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F8002" w14:textId="77777777" w:rsidR="00916DF0" w:rsidRDefault="00916DF0" w:rsidP="00916DF0">
      <w:pPr>
        <w:jc w:val="center"/>
        <w:rPr>
          <w:b/>
          <w:sz w:val="48"/>
        </w:rPr>
      </w:pPr>
      <w:r>
        <w:rPr>
          <w:b/>
          <w:sz w:val="48"/>
        </w:rPr>
        <w:t>KHOA CÔNG NGHỆ THÔNG TIN TRƯỜNG ĐẠI HỌC SÀI GÒN</w:t>
      </w:r>
    </w:p>
    <w:p w14:paraId="4B5E9914" w14:textId="77777777" w:rsidR="00916DF0" w:rsidRDefault="00916DF0" w:rsidP="00916DF0">
      <w:pPr>
        <w:jc w:val="center"/>
      </w:pPr>
      <w:r>
        <w:rPr>
          <w:b/>
          <w:noProof/>
          <w:sz w:val="48"/>
        </w:rPr>
        <w:drawing>
          <wp:inline distT="0" distB="0" distL="0" distR="0" wp14:anchorId="45F59A15" wp14:editId="7A25009A">
            <wp:extent cx="2369820" cy="2369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a:fillRect/>
                    </a:stretch>
                  </pic:blipFill>
                  <pic:spPr>
                    <a:xfrm>
                      <a:off x="0" y="0"/>
                      <a:ext cx="2369820" cy="2369820"/>
                    </a:xfrm>
                    <a:prstGeom prst="rect">
                      <a:avLst/>
                    </a:prstGeom>
                  </pic:spPr>
                </pic:pic>
              </a:graphicData>
            </a:graphic>
          </wp:inline>
        </w:drawing>
      </w:r>
      <w:r>
        <w:rPr>
          <w:b/>
          <w:sz w:val="48"/>
        </w:rPr>
        <w:br/>
      </w:r>
      <w:r>
        <w:rPr>
          <w:b/>
          <w:sz w:val="48"/>
        </w:rPr>
        <w:br/>
        <w:t xml:space="preserve">BÁO CÁO KẾT QUẢ PHÂN TÍCH DỮ LIỆU </w:t>
      </w:r>
      <w:r>
        <w:rPr>
          <w:b/>
          <w:sz w:val="48"/>
        </w:rPr>
        <w:br/>
      </w:r>
    </w:p>
    <w:p w14:paraId="072371A1" w14:textId="77777777" w:rsidR="00916DF0" w:rsidRPr="00206AAB" w:rsidRDefault="00916DF0" w:rsidP="00916DF0">
      <w:pPr>
        <w:jc w:val="center"/>
        <w:rPr>
          <w:sz w:val="28"/>
          <w:szCs w:val="28"/>
        </w:rPr>
      </w:pPr>
      <w:r w:rsidRPr="00206AAB">
        <w:rPr>
          <w:sz w:val="28"/>
          <w:szCs w:val="28"/>
        </w:rPr>
        <w:t xml:space="preserve">Pima Indians Diabetes - Phân tích EDA </w:t>
      </w:r>
      <w:r w:rsidRPr="00206AAB">
        <w:rPr>
          <w:sz w:val="28"/>
          <w:szCs w:val="28"/>
        </w:rPr>
        <w:br/>
      </w:r>
      <w:r w:rsidRPr="00206AAB">
        <w:rPr>
          <w:sz w:val="28"/>
          <w:szCs w:val="28"/>
        </w:rPr>
        <w:br/>
      </w:r>
    </w:p>
    <w:p w14:paraId="2D85D16F" w14:textId="77777777" w:rsidR="00206AAB" w:rsidRPr="00206AAB" w:rsidRDefault="00206AAB" w:rsidP="00916DF0">
      <w:pPr>
        <w:jc w:val="center"/>
        <w:rPr>
          <w:b/>
          <w:bCs/>
          <w:sz w:val="28"/>
          <w:szCs w:val="28"/>
        </w:rPr>
      </w:pPr>
      <w:r w:rsidRPr="00206AAB">
        <w:rPr>
          <w:b/>
          <w:bCs/>
          <w:sz w:val="28"/>
          <w:szCs w:val="28"/>
        </w:rPr>
        <w:t xml:space="preserve">Thành viên nhóm </w:t>
      </w:r>
    </w:p>
    <w:p w14:paraId="1B918A14" w14:textId="076E4CD2" w:rsidR="00916DF0" w:rsidRPr="00206AAB" w:rsidRDefault="00916DF0" w:rsidP="00916DF0">
      <w:pPr>
        <w:jc w:val="center"/>
        <w:rPr>
          <w:sz w:val="28"/>
          <w:szCs w:val="28"/>
        </w:rPr>
      </w:pPr>
      <w:r w:rsidRPr="00206AAB">
        <w:rPr>
          <w:sz w:val="28"/>
          <w:szCs w:val="28"/>
        </w:rPr>
        <w:t xml:space="preserve">Võ Hoàng Thông - 3123410363; </w:t>
      </w:r>
    </w:p>
    <w:p w14:paraId="52A40C5E" w14:textId="77777777" w:rsidR="00916DF0" w:rsidRPr="00206AAB" w:rsidRDefault="00916DF0" w:rsidP="00916DF0">
      <w:pPr>
        <w:jc w:val="center"/>
        <w:rPr>
          <w:sz w:val="28"/>
          <w:szCs w:val="28"/>
        </w:rPr>
      </w:pPr>
      <w:r w:rsidRPr="00206AAB">
        <w:rPr>
          <w:sz w:val="28"/>
          <w:szCs w:val="28"/>
        </w:rPr>
        <w:t xml:space="preserve">Phan Thanh Thịnh - 3123410360; </w:t>
      </w:r>
    </w:p>
    <w:p w14:paraId="75CAED66" w14:textId="396AD617" w:rsidR="00916DF0" w:rsidRPr="00206AAB" w:rsidRDefault="00916DF0" w:rsidP="00916DF0">
      <w:pPr>
        <w:jc w:val="center"/>
        <w:rPr>
          <w:sz w:val="28"/>
          <w:szCs w:val="28"/>
        </w:rPr>
      </w:pPr>
      <w:r w:rsidRPr="00206AAB">
        <w:rPr>
          <w:sz w:val="28"/>
          <w:szCs w:val="28"/>
        </w:rPr>
        <w:t>Lê Văn Thông - 3123410362</w:t>
      </w:r>
      <w:r w:rsidRPr="00206AAB">
        <w:rPr>
          <w:sz w:val="28"/>
          <w:szCs w:val="28"/>
        </w:rPr>
        <w:br/>
      </w:r>
    </w:p>
    <w:p w14:paraId="472733A8" w14:textId="11A791E4" w:rsidR="00916DF0" w:rsidRDefault="00916DF0" w:rsidP="00916DF0">
      <w:pPr>
        <w:jc w:val="center"/>
      </w:pPr>
      <w:r w:rsidRPr="00206AAB">
        <w:rPr>
          <w:b/>
          <w:bCs/>
          <w:sz w:val="28"/>
          <w:szCs w:val="28"/>
        </w:rPr>
        <w:t>GVHD: TS. Đỗ Như Tài</w:t>
      </w:r>
      <w:r w:rsidRPr="00206AAB">
        <w:rPr>
          <w:b/>
          <w:bCs/>
          <w:sz w:val="28"/>
          <w:szCs w:val="28"/>
        </w:rPr>
        <w:br/>
      </w:r>
      <w:r w:rsidRPr="00206AAB">
        <w:rPr>
          <w:b/>
          <w:bCs/>
          <w:sz w:val="24"/>
        </w:rPr>
        <w:br/>
      </w:r>
      <w:r>
        <w:rPr>
          <w:sz w:val="24"/>
        </w:rPr>
        <w:br/>
      </w:r>
      <w:r>
        <w:br w:type="page"/>
      </w:r>
    </w:p>
    <w:p w14:paraId="6181E46F" w14:textId="65CF0476" w:rsidR="00AD7A95" w:rsidRDefault="00AD7A95">
      <w:pPr>
        <w:spacing w:after="160" w:line="259" w:lineRule="auto"/>
        <w:jc w:val="left"/>
        <w:rPr>
          <w:rFonts w:eastAsia="Times New Roman" w:cs="Times New Roman"/>
          <w:b/>
          <w:bCs/>
          <w:sz w:val="32"/>
          <w:szCs w:val="32"/>
        </w:rPr>
      </w:pPr>
    </w:p>
    <w:p w14:paraId="1C9E1512" w14:textId="77777777" w:rsidR="00AD7A95" w:rsidRPr="00680382" w:rsidRDefault="00AD7A95" w:rsidP="00680382">
      <w:pPr>
        <w:rPr>
          <w:sz w:val="24"/>
          <w:szCs w:val="24"/>
        </w:rPr>
      </w:pPr>
      <w:r w:rsidRPr="00680382">
        <w:rPr>
          <w:sz w:val="24"/>
          <w:szCs w:val="24"/>
        </w:rPr>
        <w:t>Mục Lục</w:t>
      </w:r>
    </w:p>
    <w:p w14:paraId="779B183F" w14:textId="259DB225" w:rsidR="00AD7A95" w:rsidRPr="00680382" w:rsidRDefault="001F5EEB" w:rsidP="00680382">
      <w:pPr>
        <w:rPr>
          <w:rFonts w:eastAsia="Times New Roman" w:cs="Times New Roman"/>
          <w:sz w:val="24"/>
          <w:szCs w:val="24"/>
        </w:rPr>
      </w:pPr>
      <w:r w:rsidRPr="00680382">
        <w:rPr>
          <w:rFonts w:eastAsia="Times New Roman" w:cs="Times New Roman"/>
          <w:sz w:val="24"/>
          <w:szCs w:val="24"/>
        </w:rPr>
        <w:t>1.</w:t>
      </w:r>
      <w:r w:rsidR="00AD7A95" w:rsidRPr="00680382">
        <w:rPr>
          <w:rFonts w:eastAsia="Times New Roman" w:cs="Times New Roman"/>
          <w:sz w:val="24"/>
          <w:szCs w:val="24"/>
        </w:rPr>
        <w:t>Định Nghĩa Vấn Đề (Define Problem) ..................................................... 3</w:t>
      </w:r>
    </w:p>
    <w:p w14:paraId="16E7590D" w14:textId="3B5BADDD" w:rsidR="00AD7A95" w:rsidRPr="00680382" w:rsidRDefault="001F5EEB" w:rsidP="00680382">
      <w:pPr>
        <w:rPr>
          <w:rFonts w:eastAsia="Times New Roman" w:cs="Times New Roman"/>
          <w:sz w:val="24"/>
          <w:szCs w:val="24"/>
        </w:rPr>
      </w:pPr>
      <w:r w:rsidRPr="00680382">
        <w:rPr>
          <w:rFonts w:eastAsia="Times New Roman" w:cs="Times New Roman"/>
          <w:sz w:val="24"/>
          <w:szCs w:val="24"/>
        </w:rPr>
        <w:t xml:space="preserve">       2.</w:t>
      </w:r>
      <w:r w:rsidR="00AD7A95" w:rsidRPr="00680382">
        <w:rPr>
          <w:rFonts w:eastAsia="Times New Roman" w:cs="Times New Roman"/>
          <w:sz w:val="24"/>
          <w:szCs w:val="24"/>
        </w:rPr>
        <w:t xml:space="preserve">Chuẩn Bị Vấn Đề (Prepare Problem) ..................................................... 5 </w:t>
      </w:r>
    </w:p>
    <w:p w14:paraId="4CA0D6F9" w14:textId="77777777" w:rsidR="00AD7A95" w:rsidRPr="00680382" w:rsidRDefault="00AD7A95" w:rsidP="00680382">
      <w:pPr>
        <w:rPr>
          <w:rFonts w:eastAsia="Times New Roman" w:cs="Times New Roman"/>
          <w:sz w:val="24"/>
          <w:szCs w:val="24"/>
        </w:rPr>
      </w:pPr>
      <w:r w:rsidRPr="00680382">
        <w:rPr>
          <w:rFonts w:eastAsia="Times New Roman" w:cs="Times New Roman"/>
          <w:sz w:val="24"/>
          <w:szCs w:val="24"/>
        </w:rPr>
        <w:t xml:space="preserve">2.1. Khai Báo Thư Viện (Load Libraries) ............................................. 5 </w:t>
      </w:r>
    </w:p>
    <w:p w14:paraId="2ABA3AB6" w14:textId="77777777" w:rsidR="001F5EEB" w:rsidRPr="00680382" w:rsidRDefault="00AD7A95" w:rsidP="00680382">
      <w:pPr>
        <w:rPr>
          <w:rFonts w:eastAsia="Times New Roman" w:cs="Times New Roman"/>
          <w:sz w:val="24"/>
          <w:szCs w:val="24"/>
        </w:rPr>
      </w:pPr>
      <w:r w:rsidRPr="00680382">
        <w:rPr>
          <w:rFonts w:eastAsia="Times New Roman" w:cs="Times New Roman"/>
          <w:sz w:val="24"/>
          <w:szCs w:val="24"/>
        </w:rPr>
        <w:t>2.2. Nạp Dữ Liệu (Load Dataset) ....................................................... 6</w:t>
      </w:r>
    </w:p>
    <w:p w14:paraId="01D071E8" w14:textId="13CF38E3" w:rsidR="00AD7A95" w:rsidRPr="00680382" w:rsidRDefault="001F5EEB" w:rsidP="00680382">
      <w:pPr>
        <w:rPr>
          <w:rFonts w:eastAsia="Times New Roman" w:cs="Times New Roman"/>
          <w:sz w:val="24"/>
          <w:szCs w:val="24"/>
        </w:rPr>
      </w:pPr>
      <w:r w:rsidRPr="00680382">
        <w:rPr>
          <w:rFonts w:eastAsia="Times New Roman" w:cs="Times New Roman"/>
          <w:sz w:val="24"/>
          <w:szCs w:val="24"/>
        </w:rPr>
        <w:t xml:space="preserve">      3.</w:t>
      </w:r>
      <w:r w:rsidR="00AD7A95" w:rsidRPr="00680382">
        <w:rPr>
          <w:rFonts w:eastAsia="Times New Roman" w:cs="Times New Roman"/>
          <w:sz w:val="24"/>
          <w:szCs w:val="24"/>
        </w:rPr>
        <w:t xml:space="preserve">Phân Tích Dữ Liệu (Analyze Data) ....................................................... 7 </w:t>
      </w:r>
    </w:p>
    <w:p w14:paraId="237BB6EF" w14:textId="77777777" w:rsidR="00AD7A95" w:rsidRPr="00680382" w:rsidRDefault="00AD7A95" w:rsidP="00680382">
      <w:pPr>
        <w:rPr>
          <w:rFonts w:eastAsia="Times New Roman" w:cs="Times New Roman"/>
          <w:sz w:val="24"/>
          <w:szCs w:val="24"/>
        </w:rPr>
      </w:pPr>
      <w:r w:rsidRPr="00680382">
        <w:rPr>
          <w:rFonts w:eastAsia="Times New Roman" w:cs="Times New Roman"/>
          <w:sz w:val="24"/>
          <w:szCs w:val="24"/>
        </w:rPr>
        <w:t xml:space="preserve">3.1. Thống Kê Mô Tả (Descriptive Statistics) ...................................... 7 </w:t>
      </w:r>
    </w:p>
    <w:p w14:paraId="2BB34B6E" w14:textId="77777777" w:rsidR="00AD7A95" w:rsidRPr="00680382" w:rsidRDefault="00AD7A95" w:rsidP="00680382">
      <w:pPr>
        <w:rPr>
          <w:rFonts w:eastAsia="Times New Roman" w:cs="Times New Roman"/>
          <w:sz w:val="24"/>
          <w:szCs w:val="24"/>
        </w:rPr>
      </w:pPr>
      <w:r w:rsidRPr="00680382">
        <w:rPr>
          <w:rFonts w:eastAsia="Times New Roman" w:cs="Times New Roman"/>
          <w:sz w:val="24"/>
          <w:szCs w:val="24"/>
        </w:rPr>
        <w:t xml:space="preserve">3.1.1. Hiển Thị Một Số Thông Tin Về Dữ Liệu ............................... 7 </w:t>
      </w:r>
    </w:p>
    <w:p w14:paraId="6FB94F1F" w14:textId="77777777" w:rsidR="00AD7A95" w:rsidRPr="00680382" w:rsidRDefault="00AD7A95" w:rsidP="00680382">
      <w:pPr>
        <w:rPr>
          <w:rFonts w:eastAsia="Times New Roman" w:cs="Times New Roman"/>
          <w:sz w:val="24"/>
          <w:szCs w:val="24"/>
        </w:rPr>
      </w:pPr>
      <w:r w:rsidRPr="00680382">
        <w:rPr>
          <w:rFonts w:eastAsia="Times New Roman" w:cs="Times New Roman"/>
          <w:sz w:val="24"/>
          <w:szCs w:val="24"/>
        </w:rPr>
        <w:t xml:space="preserve">3.1.2. Kiểm Tra Tính Toàn Vẹn Của Dữ Liệu .................................. 8 </w:t>
      </w:r>
    </w:p>
    <w:p w14:paraId="0448680D" w14:textId="77777777" w:rsidR="00AD7A95" w:rsidRPr="00680382" w:rsidRDefault="00AD7A95" w:rsidP="00680382">
      <w:pPr>
        <w:rPr>
          <w:rFonts w:eastAsia="Times New Roman" w:cs="Times New Roman"/>
          <w:sz w:val="24"/>
          <w:szCs w:val="24"/>
        </w:rPr>
      </w:pPr>
      <w:r w:rsidRPr="00680382">
        <w:rPr>
          <w:rFonts w:eastAsia="Times New Roman" w:cs="Times New Roman"/>
          <w:sz w:val="24"/>
          <w:szCs w:val="24"/>
        </w:rPr>
        <w:t xml:space="preserve">3.1.3. Các Tính Chất Thống Kê Trên Dữ Liệu Số ........................... 9 </w:t>
      </w:r>
    </w:p>
    <w:p w14:paraId="49DD2C8A" w14:textId="77777777" w:rsidR="00AD7A95" w:rsidRPr="00680382" w:rsidRDefault="00AD7A95" w:rsidP="00680382">
      <w:pPr>
        <w:rPr>
          <w:rFonts w:eastAsia="Times New Roman" w:cs="Times New Roman"/>
          <w:sz w:val="24"/>
          <w:szCs w:val="24"/>
        </w:rPr>
      </w:pPr>
      <w:r w:rsidRPr="00680382">
        <w:rPr>
          <w:rFonts w:eastAsia="Times New Roman" w:cs="Times New Roman"/>
          <w:sz w:val="24"/>
          <w:szCs w:val="24"/>
        </w:rPr>
        <w:t xml:space="preserve">3.1.4. Tần Số Xuất Hiện (Distribution) ....................................... 10 </w:t>
      </w:r>
    </w:p>
    <w:p w14:paraId="0FC3D425" w14:textId="77777777" w:rsidR="00AD7A95" w:rsidRPr="00680382" w:rsidRDefault="00AD7A95" w:rsidP="00680382">
      <w:pPr>
        <w:rPr>
          <w:rFonts w:eastAsia="Times New Roman" w:cs="Times New Roman"/>
          <w:sz w:val="24"/>
          <w:szCs w:val="24"/>
        </w:rPr>
      </w:pPr>
      <w:r w:rsidRPr="00680382">
        <w:rPr>
          <w:rFonts w:eastAsia="Times New Roman" w:cs="Times New Roman"/>
          <w:sz w:val="24"/>
          <w:szCs w:val="24"/>
        </w:rPr>
        <w:t xml:space="preserve">3.1.5. Mối Tương Quan Giữa Các Tính Chất (Correlations) .......... 11 </w:t>
      </w:r>
    </w:p>
    <w:p w14:paraId="47D0F174" w14:textId="77777777" w:rsidR="00AD7A95" w:rsidRPr="00680382" w:rsidRDefault="00AD7A95" w:rsidP="00680382">
      <w:pPr>
        <w:rPr>
          <w:rFonts w:eastAsia="Times New Roman" w:cs="Times New Roman"/>
          <w:sz w:val="24"/>
          <w:szCs w:val="24"/>
        </w:rPr>
      </w:pPr>
      <w:r w:rsidRPr="00680382">
        <w:rPr>
          <w:rFonts w:eastAsia="Times New Roman" w:cs="Times New Roman"/>
          <w:sz w:val="24"/>
          <w:szCs w:val="24"/>
        </w:rPr>
        <w:t xml:space="preserve">3.2. Hiển Thị Dữ Liệu (Visualize Data) ............................................. 12 </w:t>
      </w:r>
    </w:p>
    <w:p w14:paraId="6817BDC4" w14:textId="77777777" w:rsidR="00AD7A95" w:rsidRPr="00680382" w:rsidRDefault="00AD7A95" w:rsidP="00680382">
      <w:pPr>
        <w:rPr>
          <w:rFonts w:eastAsia="Times New Roman" w:cs="Times New Roman"/>
          <w:sz w:val="24"/>
          <w:szCs w:val="24"/>
        </w:rPr>
      </w:pPr>
      <w:r w:rsidRPr="00680382">
        <w:rPr>
          <w:rFonts w:eastAsia="Times New Roman" w:cs="Times New Roman"/>
          <w:sz w:val="24"/>
          <w:szCs w:val="24"/>
        </w:rPr>
        <w:t xml:space="preserve">3.2.1. Hiển Thị Trên Từng Tính Chất Đơn (Univariate Plots) ........ 12 </w:t>
      </w:r>
    </w:p>
    <w:p w14:paraId="15FA25DF" w14:textId="35CBD784" w:rsidR="00AD7A95" w:rsidRPr="00680382" w:rsidRDefault="00AD7A95" w:rsidP="00680382">
      <w:pPr>
        <w:rPr>
          <w:rFonts w:eastAsia="Times New Roman" w:cs="Times New Roman"/>
          <w:sz w:val="24"/>
          <w:szCs w:val="24"/>
        </w:rPr>
      </w:pPr>
      <w:r w:rsidRPr="00680382">
        <w:rPr>
          <w:rFonts w:eastAsia="Times New Roman" w:cs="Times New Roman"/>
          <w:sz w:val="24"/>
          <w:szCs w:val="24"/>
        </w:rPr>
        <w:t>3.2.2. Hiển Thị Nhiều Tính Chất (Multivariate Plots) .................. 13</w:t>
      </w:r>
    </w:p>
    <w:p w14:paraId="02E207D8" w14:textId="1B66BC9C" w:rsidR="00AD7A95" w:rsidRPr="00680382" w:rsidRDefault="001F5EEB" w:rsidP="00680382">
      <w:pPr>
        <w:rPr>
          <w:rFonts w:eastAsia="Times New Roman" w:cs="Times New Roman"/>
          <w:sz w:val="24"/>
          <w:szCs w:val="24"/>
        </w:rPr>
      </w:pPr>
      <w:r w:rsidRPr="00680382">
        <w:rPr>
          <w:rFonts w:eastAsia="Times New Roman" w:cs="Times New Roman"/>
          <w:sz w:val="24"/>
          <w:szCs w:val="24"/>
        </w:rPr>
        <w:t xml:space="preserve">      4.</w:t>
      </w:r>
      <w:r w:rsidR="00AD7A95" w:rsidRPr="00680382">
        <w:rPr>
          <w:rFonts w:eastAsia="Times New Roman" w:cs="Times New Roman"/>
          <w:sz w:val="24"/>
          <w:szCs w:val="24"/>
        </w:rPr>
        <w:t xml:space="preserve">Chuẩn Bị Dữ Liệu (Prepare Data) ..................................................... 14 </w:t>
      </w:r>
    </w:p>
    <w:p w14:paraId="05BBCCF9" w14:textId="77777777" w:rsidR="00AD7A95" w:rsidRPr="00680382" w:rsidRDefault="00AD7A95" w:rsidP="00680382">
      <w:pPr>
        <w:rPr>
          <w:rFonts w:eastAsia="Times New Roman" w:cs="Times New Roman"/>
          <w:sz w:val="24"/>
          <w:szCs w:val="24"/>
        </w:rPr>
      </w:pPr>
      <w:r w:rsidRPr="00680382">
        <w:rPr>
          <w:rFonts w:eastAsia="Times New Roman" w:cs="Times New Roman"/>
          <w:sz w:val="24"/>
          <w:szCs w:val="24"/>
        </w:rPr>
        <w:t xml:space="preserve">4.1. Làm Sạch Dữ Liệu (Data Cleaning) .......................................... 14 </w:t>
      </w:r>
    </w:p>
    <w:p w14:paraId="431942C8" w14:textId="77777777" w:rsidR="00AD7A95" w:rsidRPr="00680382" w:rsidRDefault="00AD7A95" w:rsidP="00680382">
      <w:pPr>
        <w:rPr>
          <w:rFonts w:eastAsia="Times New Roman" w:cs="Times New Roman"/>
          <w:sz w:val="24"/>
          <w:szCs w:val="24"/>
        </w:rPr>
      </w:pPr>
      <w:r w:rsidRPr="00680382">
        <w:rPr>
          <w:rFonts w:eastAsia="Times New Roman" w:cs="Times New Roman"/>
          <w:sz w:val="24"/>
          <w:szCs w:val="24"/>
        </w:rPr>
        <w:t xml:space="preserve">4.2. Biến Đổi Dữ Liệu (Data Transforms) ........................................ 15 </w:t>
      </w:r>
    </w:p>
    <w:p w14:paraId="65DF2786" w14:textId="77777777" w:rsidR="00AD7A95" w:rsidRPr="00680382" w:rsidRDefault="00AD7A95" w:rsidP="00680382">
      <w:pPr>
        <w:rPr>
          <w:rFonts w:eastAsia="Times New Roman" w:cs="Times New Roman"/>
          <w:sz w:val="24"/>
          <w:szCs w:val="24"/>
        </w:rPr>
      </w:pPr>
      <w:r w:rsidRPr="00680382">
        <w:rPr>
          <w:rFonts w:eastAsia="Times New Roman" w:cs="Times New Roman"/>
          <w:sz w:val="24"/>
          <w:szCs w:val="24"/>
        </w:rPr>
        <w:t xml:space="preserve">4.2.1. Chuẩn Hóa Dữ Liệu (Data Normalize) .............................. 15 </w:t>
      </w:r>
    </w:p>
    <w:p w14:paraId="2057DD3C" w14:textId="1787DDB5" w:rsidR="00AD7A95" w:rsidRPr="00680382" w:rsidRDefault="00AD7A95" w:rsidP="00680382">
      <w:pPr>
        <w:rPr>
          <w:rFonts w:eastAsia="Times New Roman" w:cs="Times New Roman"/>
          <w:sz w:val="24"/>
          <w:szCs w:val="24"/>
        </w:rPr>
      </w:pPr>
      <w:r w:rsidRPr="00680382">
        <w:rPr>
          <w:rFonts w:eastAsia="Times New Roman" w:cs="Times New Roman"/>
          <w:sz w:val="24"/>
          <w:szCs w:val="24"/>
        </w:rPr>
        <w:t>4.2.2. Chuẩn Hóa Dữ Liệu (Standard Data) ................................ 16</w:t>
      </w:r>
    </w:p>
    <w:p w14:paraId="75AC9B15" w14:textId="5E3ACB4A" w:rsidR="00AD7A95" w:rsidRDefault="00AD7A95">
      <w:pPr>
        <w:spacing w:after="160" w:line="259" w:lineRule="auto"/>
        <w:jc w:val="left"/>
        <w:rPr>
          <w:rFonts w:eastAsia="Times New Roman" w:cs="Times New Roman"/>
          <w:b/>
          <w:bCs/>
          <w:sz w:val="32"/>
          <w:szCs w:val="32"/>
        </w:rPr>
      </w:pPr>
    </w:p>
    <w:p w14:paraId="5DC7299A" w14:textId="77777777" w:rsidR="00AD7A95" w:rsidRPr="00680382" w:rsidRDefault="00AD7A95" w:rsidP="00680382">
      <w:pPr>
        <w:rPr>
          <w:b/>
          <w:bCs/>
          <w:sz w:val="32"/>
          <w:szCs w:val="32"/>
        </w:rPr>
      </w:pPr>
      <w:r>
        <w:rPr>
          <w:rFonts w:eastAsia="Times New Roman" w:cs="Times New Roman"/>
          <w:b/>
          <w:bCs/>
        </w:rPr>
        <w:br w:type="page"/>
      </w:r>
      <w:r w:rsidRPr="00680382">
        <w:rPr>
          <w:b/>
          <w:bCs/>
          <w:sz w:val="32"/>
          <w:szCs w:val="32"/>
        </w:rPr>
        <w:lastRenderedPageBreak/>
        <w:t>1. Định Nghĩa Vấn Đề (Define Problem)</w:t>
      </w:r>
    </w:p>
    <w:p w14:paraId="3C93E345" w14:textId="718467F0" w:rsidR="00AD7A95" w:rsidRPr="001F5EEB" w:rsidRDefault="001F5EEB" w:rsidP="00680382">
      <w:pPr>
        <w:rPr>
          <w:b/>
          <w:bCs/>
        </w:rPr>
      </w:pPr>
      <w:r w:rsidRPr="001F5EEB">
        <w:rPr>
          <w:b/>
          <w:bCs/>
        </w:rPr>
        <w:t>-</w:t>
      </w:r>
      <w:r w:rsidR="00AD7A95" w:rsidRPr="001F5EEB">
        <w:rPr>
          <w:b/>
          <w:bCs/>
        </w:rPr>
        <w:t>Mô Tả</w:t>
      </w:r>
    </w:p>
    <w:p w14:paraId="10829E3E" w14:textId="77777777" w:rsidR="00AD7A95" w:rsidRDefault="00AD7A95" w:rsidP="00680382">
      <w:r>
        <w:t>Bộ dữ liệu Pima Indians Diabetes được thu thập bởi Viện Quốc Gia về Bệnh Tiểu Đường, Tiêu Hóa và Thận (National Institute of Diabetes and Digestive and Kidney Diseases). Tập dữ liệu này bao gồm thông tin y tế của 768 bệnh nhân nữ từ 21 tuổi trở lên, tất cả đều có nguồn gốc từ cộng đồng người Pima Indian ở Arizona, Mỹ.</w:t>
      </w:r>
    </w:p>
    <w:p w14:paraId="7DFD71A2" w14:textId="77777777" w:rsidR="00AD7A95" w:rsidRDefault="00AD7A95" w:rsidP="00680382">
      <w:r>
        <w:t>Mục tiêu chính của bài toán là xây dựng một mô hình dự đoán khả năng mắc bệnh tiểu đường (diabetes) dựa trên các thuộc tính y tế được cung cấp. Đây là một bài toán phân lớp nhị phân (binary classification), nơi chúng ta cần phân loại bệnh nhân thành hai nhóm: mắc bệnh tiểu đường hoặc không mắc bệnh.</w:t>
      </w:r>
    </w:p>
    <w:p w14:paraId="7EFD4E22" w14:textId="77777777" w:rsidR="00AD7A95" w:rsidRDefault="00AD7A95" w:rsidP="00680382">
      <w:r>
        <w:t>Bộ dữ liệu này đặc biệt hữu ích trong lĩnh vực y tế dự đoán, giúp phát hiện sớm bệnh tiểu đường – một căn bệnh mãn tính phổ biến, có thể dẫn đến các biến chứng nghiêm trọng nếu không được chẩn đoán kịp thời. Việc sử dụng dữ liệu từ một cộng đồng cụ thể (Pima Indians) cũng nhấn mạnh vào yếu tố di truyền và lối sống ảnh hưởng đến nguy cơ mắc bệnh.</w:t>
      </w:r>
    </w:p>
    <w:p w14:paraId="56AB58F9" w14:textId="77777777" w:rsidR="00AD7A95" w:rsidRPr="001F5EEB" w:rsidRDefault="00AD7A95" w:rsidP="00680382">
      <w:pPr>
        <w:rPr>
          <w:b/>
          <w:bCs/>
        </w:rPr>
      </w:pPr>
      <w:r w:rsidRPr="001F5EEB">
        <w:rPr>
          <w:b/>
          <w:bCs/>
        </w:rPr>
        <w:t>Dữ Liệu Vào (Input Attributes)</w:t>
      </w:r>
    </w:p>
    <w:p w14:paraId="06813495" w14:textId="77777777" w:rsidR="00AD7A95" w:rsidRDefault="00AD7A95" w:rsidP="00680382">
      <w:r>
        <w:t>Bộ dữ liệu bao gồm 8 thuộc tính đầu vào (features), tất cả đều là các chỉ số y tế đo lường được:</w:t>
      </w:r>
    </w:p>
    <w:p w14:paraId="25CAEFBA" w14:textId="7E3F31CB" w:rsidR="00AD7A95" w:rsidRPr="001F5EEB" w:rsidRDefault="00AD7A95" w:rsidP="00680382">
      <w:r w:rsidRPr="001F5EEB">
        <w:rPr>
          <w:rStyle w:val="Strong"/>
        </w:rPr>
        <w:t>Number of times pregnant (Số lần mang thai)</w:t>
      </w:r>
      <w:r w:rsidRPr="001F5EEB">
        <w:t>: Số lần bệnh nhân đã mang thai trong đời. Giá trị này có thể phản ánh lịch sử sinh sản và có liên quan đến nguy cơ tiểu đường thai kỳ.</w:t>
      </w:r>
    </w:p>
    <w:p w14:paraId="755B83DD" w14:textId="5966270A" w:rsidR="00AD7A95" w:rsidRPr="001F5EEB" w:rsidRDefault="00AD7A95" w:rsidP="00680382">
      <w:r w:rsidRPr="001F5EEB">
        <w:rPr>
          <w:rStyle w:val="Strong"/>
        </w:rPr>
        <w:t>Plasma glucose concentration (Nồng độ glucose trong huyết tương sau 2 giờ)</w:t>
      </w:r>
      <w:r w:rsidRPr="001F5EEB">
        <w:t>: Đo lường mức đường huyết sau 2 giờ thử nghiệm dung nạp glucose (oral glucose tolerance test). Đây là chỉ số quan trọng nhất trong chẩn đoán tiểu đường.</w:t>
      </w:r>
    </w:p>
    <w:p w14:paraId="52DEB88F" w14:textId="3EF492DC" w:rsidR="00AD7A95" w:rsidRPr="001F5EEB" w:rsidRDefault="00AD7A95" w:rsidP="00680382">
      <w:r w:rsidRPr="001F5EEB">
        <w:rPr>
          <w:rStyle w:val="Strong"/>
        </w:rPr>
        <w:t>Diastolic blood pressure (Huyết áp tâm trương - mm Hg)</w:t>
      </w:r>
      <w:r w:rsidRPr="001F5EEB">
        <w:t>: Huyết áp khi tim nghỉ giữa các nhịp đập. Huyết áp cao thường liên quan đến bệnh tiểu đường và các vấn đề tim mạch.</w:t>
      </w:r>
    </w:p>
    <w:p w14:paraId="455B28C8" w14:textId="77777777" w:rsidR="00AD7A95" w:rsidRPr="001F5EEB" w:rsidRDefault="00AD7A95" w:rsidP="00680382">
      <w:r w:rsidRPr="001F5EEB">
        <w:rPr>
          <w:rStyle w:val="Strong"/>
        </w:rPr>
        <w:t>Triceps skin fold thickness (Độ dày nếp gấp da cánh tay - mm)</w:t>
      </w:r>
      <w:r w:rsidRPr="001F5EEB">
        <w:t>: Đo lường lượng mỡ dưới da, giúp ước lượng lượng mỡ cơ thể.</w:t>
      </w:r>
    </w:p>
    <w:p w14:paraId="55384A89" w14:textId="77777777" w:rsidR="00AD7A95" w:rsidRPr="001F5EEB" w:rsidRDefault="00AD7A95" w:rsidP="00680382">
      <w:r w:rsidRPr="001F5EEB">
        <w:rPr>
          <w:rStyle w:val="Strong"/>
        </w:rPr>
        <w:lastRenderedPageBreak/>
        <w:t>2-Hour serum insulin (Insulin huyết thanh sau 2 giờ - mu U/ml)</w:t>
      </w:r>
      <w:r w:rsidRPr="001F5EEB">
        <w:t>: Mức insulin trong máu sau 2 giờ. Insulin cao có thể chỉ ra tình trạng kháng insulin, tiền đề của tiểu đường type 2.</w:t>
      </w:r>
    </w:p>
    <w:p w14:paraId="6B90475A" w14:textId="77777777" w:rsidR="00AD7A95" w:rsidRPr="001F5EEB" w:rsidRDefault="00AD7A95" w:rsidP="00680382">
      <w:r w:rsidRPr="001F5EEB">
        <w:rPr>
          <w:rStyle w:val="Strong"/>
        </w:rPr>
        <w:t>Body mass index (Chỉ số BMI = cân nặng/chiều cao²)</w:t>
      </w:r>
      <w:r w:rsidRPr="001F5EEB">
        <w:t>: Chỉ số khối cơ thể, dùng để đánh giá tình trạng thừa cân hoặc béo phì – yếu tố nguy cơ cao của tiểu đường.</w:t>
      </w:r>
    </w:p>
    <w:p w14:paraId="190E42E1" w14:textId="77777777" w:rsidR="00AD7A95" w:rsidRPr="001F5EEB" w:rsidRDefault="00AD7A95" w:rsidP="00680382">
      <w:r w:rsidRPr="001F5EEB">
        <w:rPr>
          <w:rStyle w:val="Strong"/>
        </w:rPr>
        <w:t>Diabetes pedigree function (Chỉ số phả hệ tiểu đường)</w:t>
      </w:r>
      <w:r w:rsidRPr="001F5EEB">
        <w:t>: Điểm số dựa trên lịch sử gia đình mắc bệnh tiểu đường, phản ánh yếu tố di truyền.</w:t>
      </w:r>
    </w:p>
    <w:p w14:paraId="53287CE4" w14:textId="77777777" w:rsidR="00AD7A95" w:rsidRDefault="00AD7A95" w:rsidP="00680382">
      <w:r w:rsidRPr="001F5EEB">
        <w:rPr>
          <w:rStyle w:val="Strong"/>
        </w:rPr>
        <w:t>Age (Tuổi - năm)</w:t>
      </w:r>
      <w:r w:rsidRPr="001F5EEB">
        <w:t>: Tuổi của bệnh nhân. Tuổi cao hơn thường liên quan đến</w:t>
      </w:r>
      <w:r>
        <w:t xml:space="preserve"> nguy cơ mắc bệnh cao hơn.</w:t>
      </w:r>
    </w:p>
    <w:p w14:paraId="534C17C9" w14:textId="77777777" w:rsidR="00AD7A95" w:rsidRDefault="00AD7A95" w:rsidP="00680382">
      <w:r>
        <w:t>Kết Quả (Output / Class Variable)</w:t>
      </w:r>
    </w:p>
    <w:p w14:paraId="29395582" w14:textId="77777777" w:rsidR="00AD7A95" w:rsidRDefault="00AD7A95" w:rsidP="00680382">
      <w:r>
        <w:rPr>
          <w:rStyle w:val="Strong"/>
        </w:rPr>
        <w:t>0</w:t>
      </w:r>
      <w:r>
        <w:t>: Không mắc tiểu đường (negative).</w:t>
      </w:r>
    </w:p>
    <w:p w14:paraId="17922DC0" w14:textId="77777777" w:rsidR="00AD7A95" w:rsidRDefault="00AD7A95" w:rsidP="00680382">
      <w:r>
        <w:rPr>
          <w:rStyle w:val="Strong"/>
        </w:rPr>
        <w:t>1</w:t>
      </w:r>
      <w:r>
        <w:t>: Mắc tiểu đường (positive).</w:t>
      </w:r>
    </w:p>
    <w:p w14:paraId="5DF1EA34" w14:textId="77777777" w:rsidR="00AD7A95" w:rsidRDefault="00AD7A95" w:rsidP="00680382">
      <w:r>
        <w:t>Trong bộ dữ liệu, khoảng 65% trường hợp là negative (0), dẫn đến tình trạng mất cân bằng lớp (imbalanced classes), cần xử lý đặc biệt trong mô hình học máy để tránh thiên kiến.</w:t>
      </w:r>
    </w:p>
    <w:p w14:paraId="6C19098E" w14:textId="77777777" w:rsidR="00AD7A95" w:rsidRPr="00680382" w:rsidRDefault="00AD7A95" w:rsidP="00680382">
      <w:pPr>
        <w:rPr>
          <w:b/>
          <w:bCs/>
          <w:sz w:val="32"/>
          <w:szCs w:val="32"/>
        </w:rPr>
      </w:pPr>
      <w:r w:rsidRPr="00680382">
        <w:rPr>
          <w:b/>
          <w:bCs/>
          <w:sz w:val="32"/>
          <w:szCs w:val="32"/>
        </w:rPr>
        <w:t>2. Chuẩn Bị Vấn Đề (Prepare Problem)</w:t>
      </w:r>
    </w:p>
    <w:p w14:paraId="1790738A" w14:textId="77777777" w:rsidR="00AD7A95" w:rsidRPr="00680382" w:rsidRDefault="00AD7A95" w:rsidP="00680382">
      <w:pPr>
        <w:rPr>
          <w:b/>
          <w:bCs/>
        </w:rPr>
      </w:pPr>
      <w:r w:rsidRPr="00680382">
        <w:rPr>
          <w:b/>
          <w:bCs/>
        </w:rPr>
        <w:t>2.1. Khai Báo Thư Viện (Load Libraries)</w:t>
      </w:r>
    </w:p>
    <w:p w14:paraId="1BAD3ECA" w14:textId="77777777" w:rsidR="00AD7A95" w:rsidRDefault="00AD7A95" w:rsidP="00680382">
      <w:r>
        <w:t>Để xử lý và phân tích dữ liệu, chúng tôi sử dụng các thư viện Python phổ biến trong khoa học dữ liệu:</w:t>
      </w:r>
    </w:p>
    <w:p w14:paraId="604E9410" w14:textId="77777777" w:rsidR="00AD7A95" w:rsidRDefault="00AD7A95" w:rsidP="00680382">
      <w:r>
        <w:rPr>
          <w:rStyle w:val="Strong"/>
        </w:rPr>
        <w:t>Pandas</w:t>
      </w:r>
      <w:r>
        <w:t>: Để đọc, thao tác và phân tích dữ liệu dạng bảng (DataFrame).</w:t>
      </w:r>
    </w:p>
    <w:p w14:paraId="41930AFF" w14:textId="77777777" w:rsidR="00AD7A95" w:rsidRDefault="00AD7A95" w:rsidP="00680382">
      <w:r>
        <w:rPr>
          <w:rStyle w:val="Strong"/>
        </w:rPr>
        <w:t>NumPy</w:t>
      </w:r>
      <w:r>
        <w:t>: Hỗ trợ tính toán số học và mảng đa chiều.</w:t>
      </w:r>
    </w:p>
    <w:p w14:paraId="4119A2AB" w14:textId="77777777" w:rsidR="00AD7A95" w:rsidRDefault="00AD7A95" w:rsidP="00680382">
      <w:r>
        <w:rPr>
          <w:rStyle w:val="Strong"/>
        </w:rPr>
        <w:t>Matplotlib và Seaborn</w:t>
      </w:r>
      <w:r>
        <w:t>: Để vẽ biểu đồ và trực quan hóa dữ liệu (ví dụ: box plots, scatter plots, heatmap correlations).</w:t>
      </w:r>
    </w:p>
    <w:p w14:paraId="0F823F48" w14:textId="77777777" w:rsidR="00AD7A95" w:rsidRDefault="00AD7A95" w:rsidP="00680382">
      <w:r>
        <w:rPr>
          <w:rStyle w:val="Strong"/>
        </w:rPr>
        <w:t>Scikit-learn</w:t>
      </w:r>
      <w:r>
        <w:t>: Để chuẩn hóa dữ liệu, xử lý missing values và xây dựng mô hình (nếu cần mở rộng).</w:t>
      </w:r>
    </w:p>
    <w:p w14:paraId="12C279BC" w14:textId="77777777" w:rsidR="00AD7A95" w:rsidRDefault="00AD7A95" w:rsidP="00680382">
      <w:r>
        <w:t>Ví dụ mã:</w:t>
      </w:r>
    </w:p>
    <w:p w14:paraId="1095C6F4" w14:textId="3590CD09" w:rsidR="00AD7A95" w:rsidRPr="00AD7A95" w:rsidRDefault="00AD7A95">
      <w:pPr>
        <w:spacing w:after="160" w:line="259" w:lineRule="auto"/>
        <w:jc w:val="left"/>
        <w:rPr>
          <w:rFonts w:eastAsia="Times New Roman" w:cs="Times New Roman"/>
          <w:sz w:val="22"/>
        </w:rPr>
      </w:pPr>
      <w:r w:rsidRPr="00AD7A95">
        <w:rPr>
          <w:rFonts w:eastAsia="Times New Roman" w:cs="Times New Roman"/>
          <w:noProof/>
          <w:sz w:val="22"/>
        </w:rPr>
        <w:drawing>
          <wp:inline distT="0" distB="0" distL="0" distR="0" wp14:anchorId="0F16AD76" wp14:editId="39E81A12">
            <wp:extent cx="5760720" cy="9709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970915"/>
                    </a:xfrm>
                    <a:prstGeom prst="rect">
                      <a:avLst/>
                    </a:prstGeom>
                  </pic:spPr>
                </pic:pic>
              </a:graphicData>
            </a:graphic>
          </wp:inline>
        </w:drawing>
      </w:r>
    </w:p>
    <w:p w14:paraId="003C3BD3" w14:textId="77777777" w:rsidR="00AD7A95" w:rsidRDefault="00AD7A95" w:rsidP="00AD7A95">
      <w:pPr>
        <w:pStyle w:val="NormalWeb"/>
      </w:pPr>
      <w:r>
        <w:lastRenderedPageBreak/>
        <w:t>Những thư viện này giúp quá trình chuẩn bị dữ liệu trở nên hiệu quả và dễ dàng tái sử dụng.</w:t>
      </w:r>
    </w:p>
    <w:p w14:paraId="21CFCA6C" w14:textId="77777777" w:rsidR="00AD7A95" w:rsidRPr="00680382" w:rsidRDefault="00AD7A95" w:rsidP="00680382">
      <w:pPr>
        <w:pStyle w:val="NoSpacing"/>
        <w:rPr>
          <w:b/>
          <w:bCs/>
        </w:rPr>
      </w:pPr>
      <w:r w:rsidRPr="00680382">
        <w:rPr>
          <w:b/>
          <w:bCs/>
        </w:rPr>
        <w:t>2.2. Nạp Dữ Liệu (Load Dataset)</w:t>
      </w:r>
    </w:p>
    <w:p w14:paraId="3B9550A0" w14:textId="77777777" w:rsidR="00AD7A95" w:rsidRDefault="00AD7A95" w:rsidP="00680382">
      <w:pPr>
        <w:pStyle w:val="NoSpacing"/>
      </w:pPr>
      <w:r>
        <w:t>Dữ liệu được tải từ file CSV (pima-indians-diabetes.csv) với cấu trúc 9 cột: 8 thuộc tính đầu vào và 1 cột nhãn (class).</w:t>
      </w:r>
    </w:p>
    <w:p w14:paraId="6A42E59C" w14:textId="77777777" w:rsidR="00AD7A95" w:rsidRDefault="00AD7A95" w:rsidP="00AD7A95">
      <w:pPr>
        <w:pStyle w:val="NormalWeb"/>
      </w:pPr>
      <w:r>
        <w:t>Ví dụ mã:</w:t>
      </w:r>
    </w:p>
    <w:p w14:paraId="0120B134" w14:textId="3621AFD1" w:rsidR="00AD7A95" w:rsidRPr="00AD7A95" w:rsidRDefault="00AD7A95">
      <w:pPr>
        <w:spacing w:after="160" w:line="259" w:lineRule="auto"/>
        <w:jc w:val="left"/>
        <w:rPr>
          <w:rFonts w:eastAsia="Times New Roman" w:cs="Times New Roman"/>
          <w:sz w:val="22"/>
        </w:rPr>
      </w:pPr>
      <w:r w:rsidRPr="00AD7A95">
        <w:rPr>
          <w:rFonts w:eastAsia="Times New Roman" w:cs="Times New Roman"/>
          <w:noProof/>
          <w:sz w:val="22"/>
        </w:rPr>
        <w:drawing>
          <wp:inline distT="0" distB="0" distL="0" distR="0" wp14:anchorId="4562B16D" wp14:editId="7F6008E6">
            <wp:extent cx="5760720" cy="554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554355"/>
                    </a:xfrm>
                    <a:prstGeom prst="rect">
                      <a:avLst/>
                    </a:prstGeom>
                  </pic:spPr>
                </pic:pic>
              </a:graphicData>
            </a:graphic>
          </wp:inline>
        </w:drawing>
      </w:r>
    </w:p>
    <w:p w14:paraId="1E68BA1C" w14:textId="77777777" w:rsidR="00AD7A95" w:rsidRDefault="00AD7A95" w:rsidP="00AD7A95">
      <w:pPr>
        <w:pStyle w:val="NormalWeb"/>
      </w:pPr>
      <w:r>
        <w:t>Bảng dữ liệu mẫu (5 dòng đầu tiên):</w:t>
      </w:r>
    </w:p>
    <w:p w14:paraId="0529BD5A" w14:textId="77777777" w:rsidR="00AD7A95" w:rsidRDefault="00AD7A95">
      <w:pPr>
        <w:spacing w:after="160" w:line="259" w:lineRule="auto"/>
        <w:jc w:val="left"/>
        <w:rPr>
          <w:rFonts w:eastAsia="Times New Roman" w:cs="Times New Roman"/>
          <w:b/>
          <w:bCs/>
          <w:sz w:val="32"/>
          <w:szCs w:val="32"/>
        </w:rPr>
      </w:pPr>
      <w:r w:rsidRPr="00AD7A95">
        <w:rPr>
          <w:rFonts w:eastAsia="Times New Roman" w:cs="Times New Roman"/>
          <w:b/>
          <w:bCs/>
          <w:noProof/>
          <w:sz w:val="32"/>
          <w:szCs w:val="32"/>
        </w:rPr>
        <w:drawing>
          <wp:inline distT="0" distB="0" distL="0" distR="0" wp14:anchorId="053E20AA" wp14:editId="3B77C72A">
            <wp:extent cx="5760720" cy="1863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863090"/>
                    </a:xfrm>
                    <a:prstGeom prst="rect">
                      <a:avLst/>
                    </a:prstGeom>
                  </pic:spPr>
                </pic:pic>
              </a:graphicData>
            </a:graphic>
          </wp:inline>
        </w:drawing>
      </w:r>
      <w:r w:rsidRPr="00AD7A95">
        <w:rPr>
          <w:rFonts w:eastAsia="Times New Roman" w:cs="Times New Roman"/>
          <w:b/>
          <w:bCs/>
          <w:sz w:val="32"/>
          <w:szCs w:val="32"/>
        </w:rPr>
        <w:t xml:space="preserve"> </w:t>
      </w:r>
    </w:p>
    <w:p w14:paraId="48E667D8" w14:textId="77777777" w:rsidR="00AD7A95" w:rsidRPr="00680382" w:rsidRDefault="00AD7A95" w:rsidP="00680382">
      <w:pPr>
        <w:rPr>
          <w:b/>
          <w:bCs/>
          <w:sz w:val="32"/>
          <w:szCs w:val="32"/>
        </w:rPr>
      </w:pPr>
      <w:r w:rsidRPr="00680382">
        <w:rPr>
          <w:b/>
          <w:bCs/>
          <w:sz w:val="32"/>
          <w:szCs w:val="32"/>
        </w:rPr>
        <w:t>3. Phân Tích Dữ Liệu (Analyze Data)</w:t>
      </w:r>
    </w:p>
    <w:p w14:paraId="4A2AA21C" w14:textId="46F3A323" w:rsidR="00AD7A95" w:rsidRPr="00680382" w:rsidRDefault="00AD7A95" w:rsidP="00680382">
      <w:pPr>
        <w:rPr>
          <w:b/>
          <w:bCs/>
        </w:rPr>
      </w:pPr>
      <w:r w:rsidRPr="00680382">
        <w:rPr>
          <w:b/>
          <w:bCs/>
        </w:rPr>
        <w:t>3.1. Thống Kê Mô Tả (Descriptive Statistics)</w:t>
      </w:r>
    </w:p>
    <w:p w14:paraId="0BC64598" w14:textId="77777777" w:rsidR="00680382" w:rsidRPr="00680382" w:rsidRDefault="00680382" w:rsidP="00680382">
      <w:pPr>
        <w:rPr>
          <w:b/>
          <w:bCs/>
        </w:rPr>
      </w:pPr>
    </w:p>
    <w:p w14:paraId="6099E170" w14:textId="77777777" w:rsidR="00AD7A95" w:rsidRPr="00680382" w:rsidRDefault="00AD7A95" w:rsidP="00680382">
      <w:pPr>
        <w:rPr>
          <w:b/>
          <w:bCs/>
        </w:rPr>
      </w:pPr>
      <w:r w:rsidRPr="00680382">
        <w:rPr>
          <w:b/>
          <w:bCs/>
        </w:rPr>
        <w:t>3.1.1. Hiển Thị Một Số Thông Tin Về Dữ Liệu</w:t>
      </w:r>
    </w:p>
    <w:p w14:paraId="0A6A7AA7" w14:textId="77777777" w:rsidR="00AD7A95" w:rsidRDefault="00AD7A95" w:rsidP="00680382">
      <w:r>
        <w:rPr>
          <w:rStyle w:val="Strong"/>
        </w:rPr>
        <w:t>Số dòng và cột</w:t>
      </w:r>
      <w:r>
        <w:t>: 768 dòng, 9 cột (8 features + 1 class).</w:t>
      </w:r>
    </w:p>
    <w:p w14:paraId="31F020E6" w14:textId="77777777" w:rsidR="00AD7A95" w:rsidRDefault="00AD7A95" w:rsidP="00680382">
      <w:r>
        <w:rPr>
          <w:rStyle w:val="Strong"/>
        </w:rPr>
        <w:t>Kiểu dữ liệu</w:t>
      </w:r>
      <w:r>
        <w:t>: Tất cả các cột đều là số (int64 hoặc float64).</w:t>
      </w:r>
    </w:p>
    <w:p w14:paraId="642AF54A" w14:textId="77777777" w:rsidR="00AD7A95" w:rsidRDefault="00AD7A95" w:rsidP="00680382">
      <w:r>
        <w:rPr>
          <w:rStyle w:val="Strong"/>
        </w:rPr>
        <w:t>5 dòng đầu và cuối</w:t>
      </w:r>
      <w:r>
        <w:t>: Như bảng mẫu ở trên (đầu) và tương tự cho cuối (không liệt kê chi tiết để tránh dài dòng).</w:t>
      </w:r>
    </w:p>
    <w:p w14:paraId="5F10FAA3" w14:textId="3514E53E" w:rsidR="00AD7A95" w:rsidRDefault="00AD7A95" w:rsidP="00680382">
      <w:r>
        <w:rPr>
          <w:rStyle w:val="Strong"/>
        </w:rPr>
        <w:t>Thông tin chung</w:t>
      </w:r>
      <w:r>
        <w:t>: Dữ liệu bao gồm các chỉ số y tế với đơn vị khác nhau, nhãn class là binary (0/1).</w:t>
      </w:r>
    </w:p>
    <w:p w14:paraId="7DAB5D27" w14:textId="2B00A6DA" w:rsidR="002407F7" w:rsidRDefault="002407F7" w:rsidP="00680382">
      <w:r w:rsidRPr="002407F7">
        <w:lastRenderedPageBreak/>
        <w:drawing>
          <wp:inline distT="0" distB="0" distL="0" distR="0" wp14:anchorId="530DC732" wp14:editId="24E14BBF">
            <wp:extent cx="5760720" cy="21228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22805"/>
                    </a:xfrm>
                    <a:prstGeom prst="rect">
                      <a:avLst/>
                    </a:prstGeom>
                  </pic:spPr>
                </pic:pic>
              </a:graphicData>
            </a:graphic>
          </wp:inline>
        </w:drawing>
      </w:r>
    </w:p>
    <w:p w14:paraId="296C287E" w14:textId="77777777" w:rsidR="00AD7A95" w:rsidRDefault="00AD7A95" w:rsidP="00680382">
      <w:r>
        <w:rPr>
          <w:rStyle w:val="Strong"/>
        </w:rPr>
        <w:t>Nhận xét chi tiết</w:t>
      </w:r>
      <w:r>
        <w:t>: Dữ liệu tập trung vào các yếu tố rủi ro tiểu đường ở phụ nữ Pima Indian. Các features có quy mô khác nhau (ví dụ: age từ 21-81, glucose từ 0-199), đòi hỏi chuẩn hóa sau này. Tổng số mẫu là 768, đủ lớn cho phân tích nhưng cần kiểm tra imbalanced classes.</w:t>
      </w:r>
    </w:p>
    <w:p w14:paraId="355A251E" w14:textId="77777777" w:rsidR="00AD7A95" w:rsidRPr="002407F7" w:rsidRDefault="00AD7A95" w:rsidP="00680382">
      <w:pPr>
        <w:rPr>
          <w:b/>
          <w:bCs/>
        </w:rPr>
      </w:pPr>
      <w:r w:rsidRPr="002407F7">
        <w:rPr>
          <w:b/>
          <w:bCs/>
        </w:rPr>
        <w:t>3.1.2. Kiểm Tra Tính Toàn Vẹn Của Dữ Liệu</w:t>
      </w:r>
    </w:p>
    <w:p w14:paraId="5E4EC457" w14:textId="77777777" w:rsidR="00AD7A95" w:rsidRDefault="00AD7A95" w:rsidP="00680382">
      <w:r>
        <w:rPr>
          <w:rStyle w:val="Strong"/>
        </w:rPr>
        <w:t>Dữ liệu trùng lặp</w:t>
      </w:r>
      <w:r>
        <w:t>: Không có (0 dòng).</w:t>
      </w:r>
    </w:p>
    <w:p w14:paraId="0ECF32A6" w14:textId="77777777" w:rsidR="00AD7A95" w:rsidRDefault="00AD7A95" w:rsidP="00680382">
      <w:r>
        <w:rPr>
          <w:rStyle w:val="Strong"/>
        </w:rPr>
        <w:t>Giá trị Null/NaN</w:t>
      </w:r>
      <w:r>
        <w:t>: Không có (False cho cả hai).</w:t>
      </w:r>
    </w:p>
    <w:p w14:paraId="3DD6B324" w14:textId="77777777" w:rsidR="00AD7A95" w:rsidRDefault="00AD7A95" w:rsidP="00680382">
      <w:r>
        <w:rPr>
          <w:rStyle w:val="Strong"/>
        </w:rPr>
        <w:t>Nhận xét chi tiết</w:t>
      </w:r>
      <w:r>
        <w:t>: Dữ liệu khá sạch, không có missing values rõ ràng. Tuy nhiên, một số giá trị 0 ở các cột như glucose, blood_pressure, bmi có thể là missing values ngầm (vì không thể bằng 0 về mặt sinh học). Chúng cần được xử lý ở phần cleaning.</w:t>
      </w:r>
    </w:p>
    <w:p w14:paraId="70A345B1" w14:textId="77777777" w:rsidR="00AD7A95" w:rsidRPr="00680382" w:rsidRDefault="00AD7A95" w:rsidP="00680382">
      <w:pPr>
        <w:rPr>
          <w:b/>
          <w:bCs/>
        </w:rPr>
      </w:pPr>
      <w:r w:rsidRPr="00680382">
        <w:rPr>
          <w:b/>
          <w:bCs/>
        </w:rPr>
        <w:t>3.1.3. Các Tính Chất Thống Kê Trên Dữ Liệu Số</w:t>
      </w:r>
    </w:p>
    <w:p w14:paraId="42B57A6E" w14:textId="77777777" w:rsidR="00AD7A95" w:rsidRDefault="00AD7A95" w:rsidP="00AD7A95">
      <w:pPr>
        <w:pStyle w:val="NormalWeb"/>
      </w:pPr>
      <w:r>
        <w:t>Sử dụng df.describe() để tính: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
        <w:gridCol w:w="878"/>
        <w:gridCol w:w="820"/>
        <w:gridCol w:w="1109"/>
        <w:gridCol w:w="1056"/>
        <w:gridCol w:w="820"/>
        <w:gridCol w:w="820"/>
        <w:gridCol w:w="1287"/>
        <w:gridCol w:w="820"/>
        <w:gridCol w:w="835"/>
      </w:tblGrid>
      <w:tr w:rsidR="002A655B" w:rsidRPr="002A655B" w14:paraId="4200EF67" w14:textId="77777777" w:rsidTr="00AD7A95">
        <w:trPr>
          <w:tblHeader/>
          <w:tblCellSpacing w:w="15" w:type="dxa"/>
        </w:trPr>
        <w:tc>
          <w:tcPr>
            <w:tcW w:w="0" w:type="auto"/>
            <w:vAlign w:val="center"/>
            <w:hideMark/>
          </w:tcPr>
          <w:p w14:paraId="677CE649" w14:textId="77777777" w:rsidR="00AD7A95" w:rsidRPr="002A655B" w:rsidRDefault="00AD7A95">
            <w:pPr>
              <w:spacing w:after="0" w:line="240" w:lineRule="auto"/>
              <w:jc w:val="left"/>
              <w:rPr>
                <w:sz w:val="16"/>
                <w:szCs w:val="16"/>
              </w:rPr>
            </w:pPr>
          </w:p>
        </w:tc>
        <w:tc>
          <w:tcPr>
            <w:tcW w:w="0" w:type="auto"/>
            <w:vAlign w:val="center"/>
            <w:hideMark/>
          </w:tcPr>
          <w:p w14:paraId="3D9B621A" w14:textId="77777777" w:rsidR="00AD7A95" w:rsidRPr="002A655B" w:rsidRDefault="00AD7A95">
            <w:pPr>
              <w:jc w:val="center"/>
              <w:rPr>
                <w:b/>
                <w:bCs/>
                <w:sz w:val="16"/>
                <w:szCs w:val="16"/>
              </w:rPr>
            </w:pPr>
            <w:r w:rsidRPr="002A655B">
              <w:rPr>
                <w:b/>
                <w:bCs/>
                <w:sz w:val="16"/>
                <w:szCs w:val="16"/>
              </w:rPr>
              <w:t>pregnancies</w:t>
            </w:r>
          </w:p>
        </w:tc>
        <w:tc>
          <w:tcPr>
            <w:tcW w:w="0" w:type="auto"/>
            <w:vAlign w:val="center"/>
            <w:hideMark/>
          </w:tcPr>
          <w:p w14:paraId="0D0F4249" w14:textId="77777777" w:rsidR="00AD7A95" w:rsidRPr="002A655B" w:rsidRDefault="00AD7A95">
            <w:pPr>
              <w:jc w:val="center"/>
              <w:rPr>
                <w:b/>
                <w:bCs/>
                <w:sz w:val="16"/>
                <w:szCs w:val="16"/>
              </w:rPr>
            </w:pPr>
            <w:r w:rsidRPr="002A655B">
              <w:rPr>
                <w:b/>
                <w:bCs/>
                <w:sz w:val="16"/>
                <w:szCs w:val="16"/>
              </w:rPr>
              <w:t>glucose</w:t>
            </w:r>
          </w:p>
        </w:tc>
        <w:tc>
          <w:tcPr>
            <w:tcW w:w="0" w:type="auto"/>
            <w:vAlign w:val="center"/>
            <w:hideMark/>
          </w:tcPr>
          <w:p w14:paraId="1D6E9EE6" w14:textId="77777777" w:rsidR="00AD7A95" w:rsidRPr="002A655B" w:rsidRDefault="00AD7A95">
            <w:pPr>
              <w:jc w:val="center"/>
              <w:rPr>
                <w:b/>
                <w:bCs/>
                <w:sz w:val="16"/>
                <w:szCs w:val="16"/>
              </w:rPr>
            </w:pPr>
            <w:r w:rsidRPr="002A655B">
              <w:rPr>
                <w:b/>
                <w:bCs/>
                <w:sz w:val="16"/>
                <w:szCs w:val="16"/>
              </w:rPr>
              <w:t>blood_pressure</w:t>
            </w:r>
          </w:p>
        </w:tc>
        <w:tc>
          <w:tcPr>
            <w:tcW w:w="0" w:type="auto"/>
            <w:vAlign w:val="center"/>
            <w:hideMark/>
          </w:tcPr>
          <w:p w14:paraId="37D28FC2" w14:textId="77777777" w:rsidR="00AD7A95" w:rsidRPr="002A655B" w:rsidRDefault="00AD7A95">
            <w:pPr>
              <w:jc w:val="center"/>
              <w:rPr>
                <w:b/>
                <w:bCs/>
                <w:sz w:val="16"/>
                <w:szCs w:val="16"/>
              </w:rPr>
            </w:pPr>
            <w:r w:rsidRPr="002A655B">
              <w:rPr>
                <w:b/>
                <w:bCs/>
                <w:sz w:val="16"/>
                <w:szCs w:val="16"/>
              </w:rPr>
              <w:t>skin_thickness</w:t>
            </w:r>
          </w:p>
        </w:tc>
        <w:tc>
          <w:tcPr>
            <w:tcW w:w="0" w:type="auto"/>
            <w:vAlign w:val="center"/>
            <w:hideMark/>
          </w:tcPr>
          <w:p w14:paraId="23E1D3C7" w14:textId="77777777" w:rsidR="00AD7A95" w:rsidRPr="002A655B" w:rsidRDefault="00AD7A95">
            <w:pPr>
              <w:jc w:val="center"/>
              <w:rPr>
                <w:b/>
                <w:bCs/>
                <w:sz w:val="16"/>
                <w:szCs w:val="16"/>
              </w:rPr>
            </w:pPr>
            <w:r w:rsidRPr="002A655B">
              <w:rPr>
                <w:b/>
                <w:bCs/>
                <w:sz w:val="16"/>
                <w:szCs w:val="16"/>
              </w:rPr>
              <w:t>insulin</w:t>
            </w:r>
          </w:p>
        </w:tc>
        <w:tc>
          <w:tcPr>
            <w:tcW w:w="0" w:type="auto"/>
            <w:vAlign w:val="center"/>
            <w:hideMark/>
          </w:tcPr>
          <w:p w14:paraId="29864C04" w14:textId="77777777" w:rsidR="00AD7A95" w:rsidRPr="002A655B" w:rsidRDefault="00AD7A95">
            <w:pPr>
              <w:jc w:val="center"/>
              <w:rPr>
                <w:b/>
                <w:bCs/>
                <w:sz w:val="16"/>
                <w:szCs w:val="16"/>
              </w:rPr>
            </w:pPr>
            <w:r w:rsidRPr="002A655B">
              <w:rPr>
                <w:b/>
                <w:bCs/>
                <w:sz w:val="16"/>
                <w:szCs w:val="16"/>
              </w:rPr>
              <w:t>bmi</w:t>
            </w:r>
          </w:p>
        </w:tc>
        <w:tc>
          <w:tcPr>
            <w:tcW w:w="0" w:type="auto"/>
            <w:vAlign w:val="center"/>
            <w:hideMark/>
          </w:tcPr>
          <w:p w14:paraId="201EFD50" w14:textId="77777777" w:rsidR="00AD7A95" w:rsidRPr="002A655B" w:rsidRDefault="00AD7A95">
            <w:pPr>
              <w:jc w:val="center"/>
              <w:rPr>
                <w:b/>
                <w:bCs/>
                <w:sz w:val="16"/>
                <w:szCs w:val="16"/>
              </w:rPr>
            </w:pPr>
            <w:r w:rsidRPr="002A655B">
              <w:rPr>
                <w:b/>
                <w:bCs/>
                <w:sz w:val="16"/>
                <w:szCs w:val="16"/>
              </w:rPr>
              <w:t>diabetes_pedigree</w:t>
            </w:r>
          </w:p>
        </w:tc>
        <w:tc>
          <w:tcPr>
            <w:tcW w:w="0" w:type="auto"/>
            <w:vAlign w:val="center"/>
            <w:hideMark/>
          </w:tcPr>
          <w:p w14:paraId="5FE8A0F4" w14:textId="77777777" w:rsidR="00AD7A95" w:rsidRPr="002A655B" w:rsidRDefault="00AD7A95">
            <w:pPr>
              <w:jc w:val="center"/>
              <w:rPr>
                <w:b/>
                <w:bCs/>
                <w:sz w:val="16"/>
                <w:szCs w:val="16"/>
              </w:rPr>
            </w:pPr>
            <w:r w:rsidRPr="002A655B">
              <w:rPr>
                <w:b/>
                <w:bCs/>
                <w:sz w:val="16"/>
                <w:szCs w:val="16"/>
              </w:rPr>
              <w:t>age</w:t>
            </w:r>
          </w:p>
        </w:tc>
        <w:tc>
          <w:tcPr>
            <w:tcW w:w="0" w:type="auto"/>
            <w:vAlign w:val="center"/>
            <w:hideMark/>
          </w:tcPr>
          <w:p w14:paraId="7A73A800" w14:textId="77777777" w:rsidR="00AD7A95" w:rsidRPr="002A655B" w:rsidRDefault="00AD7A95">
            <w:pPr>
              <w:jc w:val="center"/>
              <w:rPr>
                <w:b/>
                <w:bCs/>
                <w:sz w:val="16"/>
                <w:szCs w:val="16"/>
              </w:rPr>
            </w:pPr>
            <w:r w:rsidRPr="002A655B">
              <w:rPr>
                <w:b/>
                <w:bCs/>
                <w:sz w:val="16"/>
                <w:szCs w:val="16"/>
              </w:rPr>
              <w:t>class</w:t>
            </w:r>
          </w:p>
        </w:tc>
      </w:tr>
      <w:tr w:rsidR="002A655B" w:rsidRPr="002A655B" w14:paraId="265851F1" w14:textId="77777777" w:rsidTr="00AD7A95">
        <w:trPr>
          <w:tblCellSpacing w:w="15" w:type="dxa"/>
        </w:trPr>
        <w:tc>
          <w:tcPr>
            <w:tcW w:w="0" w:type="auto"/>
            <w:vAlign w:val="center"/>
            <w:hideMark/>
          </w:tcPr>
          <w:p w14:paraId="38ED0F5F" w14:textId="77777777" w:rsidR="00AD7A95" w:rsidRPr="002A655B" w:rsidRDefault="00AD7A95">
            <w:pPr>
              <w:jc w:val="left"/>
              <w:rPr>
                <w:sz w:val="16"/>
                <w:szCs w:val="16"/>
              </w:rPr>
            </w:pPr>
            <w:r w:rsidRPr="002A655B">
              <w:rPr>
                <w:sz w:val="16"/>
                <w:szCs w:val="16"/>
              </w:rPr>
              <w:t>count</w:t>
            </w:r>
          </w:p>
        </w:tc>
        <w:tc>
          <w:tcPr>
            <w:tcW w:w="0" w:type="auto"/>
            <w:vAlign w:val="center"/>
            <w:hideMark/>
          </w:tcPr>
          <w:p w14:paraId="797377E4" w14:textId="77777777" w:rsidR="00AD7A95" w:rsidRPr="002A655B" w:rsidRDefault="00AD7A95">
            <w:pPr>
              <w:rPr>
                <w:sz w:val="16"/>
                <w:szCs w:val="16"/>
              </w:rPr>
            </w:pPr>
            <w:r w:rsidRPr="002A655B">
              <w:rPr>
                <w:sz w:val="16"/>
                <w:szCs w:val="16"/>
              </w:rPr>
              <w:t>768.000000</w:t>
            </w:r>
          </w:p>
        </w:tc>
        <w:tc>
          <w:tcPr>
            <w:tcW w:w="0" w:type="auto"/>
            <w:vAlign w:val="center"/>
            <w:hideMark/>
          </w:tcPr>
          <w:p w14:paraId="5DCB5180" w14:textId="77777777" w:rsidR="00AD7A95" w:rsidRPr="002A655B" w:rsidRDefault="00AD7A95">
            <w:pPr>
              <w:rPr>
                <w:sz w:val="16"/>
                <w:szCs w:val="16"/>
              </w:rPr>
            </w:pPr>
            <w:r w:rsidRPr="002A655B">
              <w:rPr>
                <w:sz w:val="16"/>
                <w:szCs w:val="16"/>
              </w:rPr>
              <w:t>768.000000</w:t>
            </w:r>
          </w:p>
        </w:tc>
        <w:tc>
          <w:tcPr>
            <w:tcW w:w="0" w:type="auto"/>
            <w:vAlign w:val="center"/>
            <w:hideMark/>
          </w:tcPr>
          <w:p w14:paraId="5C027616" w14:textId="77777777" w:rsidR="00AD7A95" w:rsidRPr="002A655B" w:rsidRDefault="00AD7A95">
            <w:pPr>
              <w:rPr>
                <w:sz w:val="16"/>
                <w:szCs w:val="16"/>
              </w:rPr>
            </w:pPr>
            <w:r w:rsidRPr="002A655B">
              <w:rPr>
                <w:sz w:val="16"/>
                <w:szCs w:val="16"/>
              </w:rPr>
              <w:t>768.000000</w:t>
            </w:r>
          </w:p>
        </w:tc>
        <w:tc>
          <w:tcPr>
            <w:tcW w:w="0" w:type="auto"/>
            <w:vAlign w:val="center"/>
            <w:hideMark/>
          </w:tcPr>
          <w:p w14:paraId="65791AFB" w14:textId="77777777" w:rsidR="00AD7A95" w:rsidRPr="002A655B" w:rsidRDefault="00AD7A95">
            <w:pPr>
              <w:rPr>
                <w:sz w:val="16"/>
                <w:szCs w:val="16"/>
              </w:rPr>
            </w:pPr>
            <w:r w:rsidRPr="002A655B">
              <w:rPr>
                <w:sz w:val="16"/>
                <w:szCs w:val="16"/>
              </w:rPr>
              <w:t>768.000000</w:t>
            </w:r>
          </w:p>
        </w:tc>
        <w:tc>
          <w:tcPr>
            <w:tcW w:w="0" w:type="auto"/>
            <w:vAlign w:val="center"/>
            <w:hideMark/>
          </w:tcPr>
          <w:p w14:paraId="720D0C16" w14:textId="77777777" w:rsidR="00AD7A95" w:rsidRPr="002A655B" w:rsidRDefault="00AD7A95">
            <w:pPr>
              <w:rPr>
                <w:sz w:val="16"/>
                <w:szCs w:val="16"/>
              </w:rPr>
            </w:pPr>
            <w:r w:rsidRPr="002A655B">
              <w:rPr>
                <w:sz w:val="16"/>
                <w:szCs w:val="16"/>
              </w:rPr>
              <w:t>768.000000</w:t>
            </w:r>
          </w:p>
        </w:tc>
        <w:tc>
          <w:tcPr>
            <w:tcW w:w="0" w:type="auto"/>
            <w:vAlign w:val="center"/>
            <w:hideMark/>
          </w:tcPr>
          <w:p w14:paraId="7995A053" w14:textId="77777777" w:rsidR="00AD7A95" w:rsidRPr="002A655B" w:rsidRDefault="00AD7A95">
            <w:pPr>
              <w:rPr>
                <w:sz w:val="16"/>
                <w:szCs w:val="16"/>
              </w:rPr>
            </w:pPr>
            <w:r w:rsidRPr="002A655B">
              <w:rPr>
                <w:sz w:val="16"/>
                <w:szCs w:val="16"/>
              </w:rPr>
              <w:t>768.000000</w:t>
            </w:r>
          </w:p>
        </w:tc>
        <w:tc>
          <w:tcPr>
            <w:tcW w:w="0" w:type="auto"/>
            <w:vAlign w:val="center"/>
            <w:hideMark/>
          </w:tcPr>
          <w:p w14:paraId="7C348590" w14:textId="77777777" w:rsidR="00AD7A95" w:rsidRPr="002A655B" w:rsidRDefault="00AD7A95">
            <w:pPr>
              <w:rPr>
                <w:sz w:val="16"/>
                <w:szCs w:val="16"/>
              </w:rPr>
            </w:pPr>
            <w:r w:rsidRPr="002A655B">
              <w:rPr>
                <w:sz w:val="16"/>
                <w:szCs w:val="16"/>
              </w:rPr>
              <w:t>768.000000</w:t>
            </w:r>
          </w:p>
        </w:tc>
        <w:tc>
          <w:tcPr>
            <w:tcW w:w="0" w:type="auto"/>
            <w:vAlign w:val="center"/>
            <w:hideMark/>
          </w:tcPr>
          <w:p w14:paraId="05F4D76F" w14:textId="77777777" w:rsidR="00AD7A95" w:rsidRPr="002A655B" w:rsidRDefault="00AD7A95">
            <w:pPr>
              <w:rPr>
                <w:sz w:val="16"/>
                <w:szCs w:val="16"/>
              </w:rPr>
            </w:pPr>
            <w:r w:rsidRPr="002A655B">
              <w:rPr>
                <w:sz w:val="16"/>
                <w:szCs w:val="16"/>
              </w:rPr>
              <w:t>768.000000</w:t>
            </w:r>
          </w:p>
        </w:tc>
        <w:tc>
          <w:tcPr>
            <w:tcW w:w="0" w:type="auto"/>
            <w:vAlign w:val="center"/>
            <w:hideMark/>
          </w:tcPr>
          <w:p w14:paraId="1CF96304" w14:textId="77777777" w:rsidR="00AD7A95" w:rsidRPr="002A655B" w:rsidRDefault="00AD7A95">
            <w:pPr>
              <w:rPr>
                <w:sz w:val="16"/>
                <w:szCs w:val="16"/>
              </w:rPr>
            </w:pPr>
            <w:r w:rsidRPr="002A655B">
              <w:rPr>
                <w:sz w:val="16"/>
                <w:szCs w:val="16"/>
              </w:rPr>
              <w:t>768.000000</w:t>
            </w:r>
          </w:p>
        </w:tc>
      </w:tr>
      <w:tr w:rsidR="002A655B" w:rsidRPr="002A655B" w14:paraId="436D4200" w14:textId="77777777" w:rsidTr="00AD7A95">
        <w:trPr>
          <w:tblCellSpacing w:w="15" w:type="dxa"/>
        </w:trPr>
        <w:tc>
          <w:tcPr>
            <w:tcW w:w="0" w:type="auto"/>
            <w:vAlign w:val="center"/>
            <w:hideMark/>
          </w:tcPr>
          <w:p w14:paraId="254C5AF3" w14:textId="77777777" w:rsidR="00AD7A95" w:rsidRPr="002A655B" w:rsidRDefault="00AD7A95">
            <w:pPr>
              <w:rPr>
                <w:sz w:val="16"/>
                <w:szCs w:val="16"/>
              </w:rPr>
            </w:pPr>
            <w:r w:rsidRPr="002A655B">
              <w:rPr>
                <w:sz w:val="16"/>
                <w:szCs w:val="16"/>
              </w:rPr>
              <w:t>mean</w:t>
            </w:r>
          </w:p>
        </w:tc>
        <w:tc>
          <w:tcPr>
            <w:tcW w:w="0" w:type="auto"/>
            <w:vAlign w:val="center"/>
            <w:hideMark/>
          </w:tcPr>
          <w:p w14:paraId="7D49F24B" w14:textId="77777777" w:rsidR="00AD7A95" w:rsidRPr="002A655B" w:rsidRDefault="00AD7A95">
            <w:pPr>
              <w:rPr>
                <w:sz w:val="16"/>
                <w:szCs w:val="16"/>
              </w:rPr>
            </w:pPr>
            <w:r w:rsidRPr="002A655B">
              <w:rPr>
                <w:sz w:val="16"/>
                <w:szCs w:val="16"/>
              </w:rPr>
              <w:t>3.845052</w:t>
            </w:r>
          </w:p>
        </w:tc>
        <w:tc>
          <w:tcPr>
            <w:tcW w:w="0" w:type="auto"/>
            <w:vAlign w:val="center"/>
            <w:hideMark/>
          </w:tcPr>
          <w:p w14:paraId="18E1152B" w14:textId="77777777" w:rsidR="00AD7A95" w:rsidRPr="002A655B" w:rsidRDefault="00AD7A95">
            <w:pPr>
              <w:rPr>
                <w:sz w:val="16"/>
                <w:szCs w:val="16"/>
              </w:rPr>
            </w:pPr>
            <w:r w:rsidRPr="002A655B">
              <w:rPr>
                <w:sz w:val="16"/>
                <w:szCs w:val="16"/>
              </w:rPr>
              <w:t>120.894531</w:t>
            </w:r>
          </w:p>
        </w:tc>
        <w:tc>
          <w:tcPr>
            <w:tcW w:w="0" w:type="auto"/>
            <w:vAlign w:val="center"/>
            <w:hideMark/>
          </w:tcPr>
          <w:p w14:paraId="0DF5D815" w14:textId="77777777" w:rsidR="00AD7A95" w:rsidRPr="002A655B" w:rsidRDefault="00AD7A95">
            <w:pPr>
              <w:rPr>
                <w:sz w:val="16"/>
                <w:szCs w:val="16"/>
              </w:rPr>
            </w:pPr>
            <w:r w:rsidRPr="002A655B">
              <w:rPr>
                <w:sz w:val="16"/>
                <w:szCs w:val="16"/>
              </w:rPr>
              <w:t>69.105469</w:t>
            </w:r>
          </w:p>
        </w:tc>
        <w:tc>
          <w:tcPr>
            <w:tcW w:w="0" w:type="auto"/>
            <w:vAlign w:val="center"/>
            <w:hideMark/>
          </w:tcPr>
          <w:p w14:paraId="2B6F5FB8" w14:textId="77777777" w:rsidR="00AD7A95" w:rsidRPr="002A655B" w:rsidRDefault="00AD7A95">
            <w:pPr>
              <w:rPr>
                <w:sz w:val="16"/>
                <w:szCs w:val="16"/>
              </w:rPr>
            </w:pPr>
            <w:r w:rsidRPr="002A655B">
              <w:rPr>
                <w:sz w:val="16"/>
                <w:szCs w:val="16"/>
              </w:rPr>
              <w:t>20.536458</w:t>
            </w:r>
          </w:p>
        </w:tc>
        <w:tc>
          <w:tcPr>
            <w:tcW w:w="0" w:type="auto"/>
            <w:vAlign w:val="center"/>
            <w:hideMark/>
          </w:tcPr>
          <w:p w14:paraId="6AB7D142" w14:textId="77777777" w:rsidR="00AD7A95" w:rsidRPr="002A655B" w:rsidRDefault="00AD7A95">
            <w:pPr>
              <w:rPr>
                <w:sz w:val="16"/>
                <w:szCs w:val="16"/>
              </w:rPr>
            </w:pPr>
            <w:r w:rsidRPr="002A655B">
              <w:rPr>
                <w:sz w:val="16"/>
                <w:szCs w:val="16"/>
              </w:rPr>
              <w:t>79.799479</w:t>
            </w:r>
          </w:p>
        </w:tc>
        <w:tc>
          <w:tcPr>
            <w:tcW w:w="0" w:type="auto"/>
            <w:vAlign w:val="center"/>
            <w:hideMark/>
          </w:tcPr>
          <w:p w14:paraId="28E3D2C1" w14:textId="77777777" w:rsidR="00AD7A95" w:rsidRPr="002A655B" w:rsidRDefault="00AD7A95">
            <w:pPr>
              <w:rPr>
                <w:sz w:val="16"/>
                <w:szCs w:val="16"/>
              </w:rPr>
            </w:pPr>
            <w:r w:rsidRPr="002A655B">
              <w:rPr>
                <w:sz w:val="16"/>
                <w:szCs w:val="16"/>
              </w:rPr>
              <w:t>31.992578</w:t>
            </w:r>
          </w:p>
        </w:tc>
        <w:tc>
          <w:tcPr>
            <w:tcW w:w="0" w:type="auto"/>
            <w:vAlign w:val="center"/>
            <w:hideMark/>
          </w:tcPr>
          <w:p w14:paraId="471900AB" w14:textId="77777777" w:rsidR="00AD7A95" w:rsidRPr="002A655B" w:rsidRDefault="00AD7A95">
            <w:pPr>
              <w:rPr>
                <w:sz w:val="16"/>
                <w:szCs w:val="16"/>
              </w:rPr>
            </w:pPr>
            <w:r w:rsidRPr="002A655B">
              <w:rPr>
                <w:sz w:val="16"/>
                <w:szCs w:val="16"/>
              </w:rPr>
              <w:t>0.471876</w:t>
            </w:r>
          </w:p>
        </w:tc>
        <w:tc>
          <w:tcPr>
            <w:tcW w:w="0" w:type="auto"/>
            <w:vAlign w:val="center"/>
            <w:hideMark/>
          </w:tcPr>
          <w:p w14:paraId="253B6FB2" w14:textId="77777777" w:rsidR="00AD7A95" w:rsidRPr="002A655B" w:rsidRDefault="00AD7A95">
            <w:pPr>
              <w:rPr>
                <w:sz w:val="16"/>
                <w:szCs w:val="16"/>
              </w:rPr>
            </w:pPr>
            <w:r w:rsidRPr="002A655B">
              <w:rPr>
                <w:sz w:val="16"/>
                <w:szCs w:val="16"/>
              </w:rPr>
              <w:t>33.240885</w:t>
            </w:r>
          </w:p>
        </w:tc>
        <w:tc>
          <w:tcPr>
            <w:tcW w:w="0" w:type="auto"/>
            <w:vAlign w:val="center"/>
            <w:hideMark/>
          </w:tcPr>
          <w:p w14:paraId="7438D5C1" w14:textId="77777777" w:rsidR="00AD7A95" w:rsidRPr="002A655B" w:rsidRDefault="00AD7A95">
            <w:pPr>
              <w:rPr>
                <w:sz w:val="16"/>
                <w:szCs w:val="16"/>
              </w:rPr>
            </w:pPr>
            <w:r w:rsidRPr="002A655B">
              <w:rPr>
                <w:sz w:val="16"/>
                <w:szCs w:val="16"/>
              </w:rPr>
              <w:t>0.348958</w:t>
            </w:r>
          </w:p>
        </w:tc>
      </w:tr>
      <w:tr w:rsidR="002A655B" w:rsidRPr="002A655B" w14:paraId="319EBEAC" w14:textId="77777777" w:rsidTr="00AD7A95">
        <w:trPr>
          <w:tblCellSpacing w:w="15" w:type="dxa"/>
        </w:trPr>
        <w:tc>
          <w:tcPr>
            <w:tcW w:w="0" w:type="auto"/>
            <w:vAlign w:val="center"/>
            <w:hideMark/>
          </w:tcPr>
          <w:p w14:paraId="5189E1A0" w14:textId="77777777" w:rsidR="00AD7A95" w:rsidRPr="002A655B" w:rsidRDefault="00AD7A95">
            <w:pPr>
              <w:rPr>
                <w:sz w:val="16"/>
                <w:szCs w:val="16"/>
              </w:rPr>
            </w:pPr>
            <w:r w:rsidRPr="002A655B">
              <w:rPr>
                <w:sz w:val="16"/>
                <w:szCs w:val="16"/>
              </w:rPr>
              <w:t>std</w:t>
            </w:r>
          </w:p>
        </w:tc>
        <w:tc>
          <w:tcPr>
            <w:tcW w:w="0" w:type="auto"/>
            <w:vAlign w:val="center"/>
            <w:hideMark/>
          </w:tcPr>
          <w:p w14:paraId="31A198FC" w14:textId="77777777" w:rsidR="00AD7A95" w:rsidRPr="002A655B" w:rsidRDefault="00AD7A95">
            <w:pPr>
              <w:rPr>
                <w:sz w:val="16"/>
                <w:szCs w:val="16"/>
              </w:rPr>
            </w:pPr>
            <w:r w:rsidRPr="002A655B">
              <w:rPr>
                <w:sz w:val="16"/>
                <w:szCs w:val="16"/>
              </w:rPr>
              <w:t>3.369578</w:t>
            </w:r>
          </w:p>
        </w:tc>
        <w:tc>
          <w:tcPr>
            <w:tcW w:w="0" w:type="auto"/>
            <w:vAlign w:val="center"/>
            <w:hideMark/>
          </w:tcPr>
          <w:p w14:paraId="1F76B791" w14:textId="77777777" w:rsidR="00AD7A95" w:rsidRPr="002A655B" w:rsidRDefault="00AD7A95">
            <w:pPr>
              <w:rPr>
                <w:sz w:val="16"/>
                <w:szCs w:val="16"/>
              </w:rPr>
            </w:pPr>
            <w:r w:rsidRPr="002A655B">
              <w:rPr>
                <w:sz w:val="16"/>
                <w:szCs w:val="16"/>
              </w:rPr>
              <w:t>31.972618</w:t>
            </w:r>
          </w:p>
        </w:tc>
        <w:tc>
          <w:tcPr>
            <w:tcW w:w="0" w:type="auto"/>
            <w:vAlign w:val="center"/>
            <w:hideMark/>
          </w:tcPr>
          <w:p w14:paraId="286CFC1C" w14:textId="77777777" w:rsidR="00AD7A95" w:rsidRPr="002A655B" w:rsidRDefault="00AD7A95">
            <w:pPr>
              <w:rPr>
                <w:sz w:val="16"/>
                <w:szCs w:val="16"/>
              </w:rPr>
            </w:pPr>
            <w:r w:rsidRPr="002A655B">
              <w:rPr>
                <w:sz w:val="16"/>
                <w:szCs w:val="16"/>
              </w:rPr>
              <w:t>19.355807</w:t>
            </w:r>
          </w:p>
        </w:tc>
        <w:tc>
          <w:tcPr>
            <w:tcW w:w="0" w:type="auto"/>
            <w:vAlign w:val="center"/>
            <w:hideMark/>
          </w:tcPr>
          <w:p w14:paraId="78108E1E" w14:textId="77777777" w:rsidR="00AD7A95" w:rsidRPr="002A655B" w:rsidRDefault="00AD7A95">
            <w:pPr>
              <w:rPr>
                <w:sz w:val="16"/>
                <w:szCs w:val="16"/>
              </w:rPr>
            </w:pPr>
            <w:r w:rsidRPr="002A655B">
              <w:rPr>
                <w:sz w:val="16"/>
                <w:szCs w:val="16"/>
              </w:rPr>
              <w:t>15.952218</w:t>
            </w:r>
          </w:p>
        </w:tc>
        <w:tc>
          <w:tcPr>
            <w:tcW w:w="0" w:type="auto"/>
            <w:vAlign w:val="center"/>
            <w:hideMark/>
          </w:tcPr>
          <w:p w14:paraId="2E290DD6" w14:textId="77777777" w:rsidR="00AD7A95" w:rsidRPr="002A655B" w:rsidRDefault="00AD7A95">
            <w:pPr>
              <w:rPr>
                <w:sz w:val="16"/>
                <w:szCs w:val="16"/>
              </w:rPr>
            </w:pPr>
            <w:r w:rsidRPr="002A655B">
              <w:rPr>
                <w:sz w:val="16"/>
                <w:szCs w:val="16"/>
              </w:rPr>
              <w:t>115.244002</w:t>
            </w:r>
          </w:p>
        </w:tc>
        <w:tc>
          <w:tcPr>
            <w:tcW w:w="0" w:type="auto"/>
            <w:vAlign w:val="center"/>
            <w:hideMark/>
          </w:tcPr>
          <w:p w14:paraId="780484CF" w14:textId="77777777" w:rsidR="00AD7A95" w:rsidRPr="002A655B" w:rsidRDefault="00AD7A95">
            <w:pPr>
              <w:rPr>
                <w:sz w:val="16"/>
                <w:szCs w:val="16"/>
              </w:rPr>
            </w:pPr>
            <w:r w:rsidRPr="002A655B">
              <w:rPr>
                <w:sz w:val="16"/>
                <w:szCs w:val="16"/>
              </w:rPr>
              <w:t>7.884160</w:t>
            </w:r>
          </w:p>
        </w:tc>
        <w:tc>
          <w:tcPr>
            <w:tcW w:w="0" w:type="auto"/>
            <w:vAlign w:val="center"/>
            <w:hideMark/>
          </w:tcPr>
          <w:p w14:paraId="6067F0A2" w14:textId="77777777" w:rsidR="00AD7A95" w:rsidRPr="002A655B" w:rsidRDefault="00AD7A95">
            <w:pPr>
              <w:rPr>
                <w:sz w:val="16"/>
                <w:szCs w:val="16"/>
              </w:rPr>
            </w:pPr>
            <w:r w:rsidRPr="002A655B">
              <w:rPr>
                <w:sz w:val="16"/>
                <w:szCs w:val="16"/>
              </w:rPr>
              <w:t>0.331329</w:t>
            </w:r>
          </w:p>
        </w:tc>
        <w:tc>
          <w:tcPr>
            <w:tcW w:w="0" w:type="auto"/>
            <w:vAlign w:val="center"/>
            <w:hideMark/>
          </w:tcPr>
          <w:p w14:paraId="0E876560" w14:textId="77777777" w:rsidR="00AD7A95" w:rsidRPr="002A655B" w:rsidRDefault="00AD7A95">
            <w:pPr>
              <w:rPr>
                <w:sz w:val="16"/>
                <w:szCs w:val="16"/>
              </w:rPr>
            </w:pPr>
            <w:r w:rsidRPr="002A655B">
              <w:rPr>
                <w:sz w:val="16"/>
                <w:szCs w:val="16"/>
              </w:rPr>
              <w:t>11.760232</w:t>
            </w:r>
          </w:p>
        </w:tc>
        <w:tc>
          <w:tcPr>
            <w:tcW w:w="0" w:type="auto"/>
            <w:vAlign w:val="center"/>
            <w:hideMark/>
          </w:tcPr>
          <w:p w14:paraId="7B48C446" w14:textId="77777777" w:rsidR="00AD7A95" w:rsidRPr="002A655B" w:rsidRDefault="00AD7A95">
            <w:pPr>
              <w:rPr>
                <w:sz w:val="16"/>
                <w:szCs w:val="16"/>
              </w:rPr>
            </w:pPr>
            <w:r w:rsidRPr="002A655B">
              <w:rPr>
                <w:sz w:val="16"/>
                <w:szCs w:val="16"/>
              </w:rPr>
              <w:t>0.476951</w:t>
            </w:r>
          </w:p>
        </w:tc>
      </w:tr>
      <w:tr w:rsidR="002A655B" w:rsidRPr="002A655B" w14:paraId="5F5AB305" w14:textId="77777777" w:rsidTr="00AD7A95">
        <w:trPr>
          <w:tblCellSpacing w:w="15" w:type="dxa"/>
        </w:trPr>
        <w:tc>
          <w:tcPr>
            <w:tcW w:w="0" w:type="auto"/>
            <w:vAlign w:val="center"/>
            <w:hideMark/>
          </w:tcPr>
          <w:p w14:paraId="32058F19" w14:textId="77777777" w:rsidR="00AD7A95" w:rsidRPr="002A655B" w:rsidRDefault="00AD7A95">
            <w:pPr>
              <w:rPr>
                <w:sz w:val="16"/>
                <w:szCs w:val="16"/>
              </w:rPr>
            </w:pPr>
            <w:r w:rsidRPr="002A655B">
              <w:rPr>
                <w:sz w:val="16"/>
                <w:szCs w:val="16"/>
              </w:rPr>
              <w:t>min</w:t>
            </w:r>
          </w:p>
        </w:tc>
        <w:tc>
          <w:tcPr>
            <w:tcW w:w="0" w:type="auto"/>
            <w:vAlign w:val="center"/>
            <w:hideMark/>
          </w:tcPr>
          <w:p w14:paraId="1A4F77EB" w14:textId="77777777" w:rsidR="00AD7A95" w:rsidRPr="002A655B" w:rsidRDefault="00AD7A95">
            <w:pPr>
              <w:rPr>
                <w:sz w:val="16"/>
                <w:szCs w:val="16"/>
              </w:rPr>
            </w:pPr>
            <w:r w:rsidRPr="002A655B">
              <w:rPr>
                <w:sz w:val="16"/>
                <w:szCs w:val="16"/>
              </w:rPr>
              <w:t>0.000000</w:t>
            </w:r>
          </w:p>
        </w:tc>
        <w:tc>
          <w:tcPr>
            <w:tcW w:w="0" w:type="auto"/>
            <w:vAlign w:val="center"/>
            <w:hideMark/>
          </w:tcPr>
          <w:p w14:paraId="75B830EF" w14:textId="77777777" w:rsidR="00AD7A95" w:rsidRPr="002A655B" w:rsidRDefault="00AD7A95">
            <w:pPr>
              <w:rPr>
                <w:sz w:val="16"/>
                <w:szCs w:val="16"/>
              </w:rPr>
            </w:pPr>
            <w:r w:rsidRPr="002A655B">
              <w:rPr>
                <w:sz w:val="16"/>
                <w:szCs w:val="16"/>
              </w:rPr>
              <w:t>0.000000</w:t>
            </w:r>
          </w:p>
        </w:tc>
        <w:tc>
          <w:tcPr>
            <w:tcW w:w="0" w:type="auto"/>
            <w:vAlign w:val="center"/>
            <w:hideMark/>
          </w:tcPr>
          <w:p w14:paraId="363A345D" w14:textId="77777777" w:rsidR="00AD7A95" w:rsidRPr="002A655B" w:rsidRDefault="00AD7A95">
            <w:pPr>
              <w:rPr>
                <w:sz w:val="16"/>
                <w:szCs w:val="16"/>
              </w:rPr>
            </w:pPr>
            <w:r w:rsidRPr="002A655B">
              <w:rPr>
                <w:sz w:val="16"/>
                <w:szCs w:val="16"/>
              </w:rPr>
              <w:t>0.000000</w:t>
            </w:r>
          </w:p>
        </w:tc>
        <w:tc>
          <w:tcPr>
            <w:tcW w:w="0" w:type="auto"/>
            <w:vAlign w:val="center"/>
            <w:hideMark/>
          </w:tcPr>
          <w:p w14:paraId="71F7B138" w14:textId="77777777" w:rsidR="00AD7A95" w:rsidRPr="002A655B" w:rsidRDefault="00AD7A95">
            <w:pPr>
              <w:rPr>
                <w:sz w:val="16"/>
                <w:szCs w:val="16"/>
              </w:rPr>
            </w:pPr>
            <w:r w:rsidRPr="002A655B">
              <w:rPr>
                <w:sz w:val="16"/>
                <w:szCs w:val="16"/>
              </w:rPr>
              <w:t>0.000000</w:t>
            </w:r>
          </w:p>
        </w:tc>
        <w:tc>
          <w:tcPr>
            <w:tcW w:w="0" w:type="auto"/>
            <w:vAlign w:val="center"/>
            <w:hideMark/>
          </w:tcPr>
          <w:p w14:paraId="46569E97" w14:textId="77777777" w:rsidR="00AD7A95" w:rsidRPr="002A655B" w:rsidRDefault="00AD7A95">
            <w:pPr>
              <w:rPr>
                <w:sz w:val="16"/>
                <w:szCs w:val="16"/>
              </w:rPr>
            </w:pPr>
            <w:r w:rsidRPr="002A655B">
              <w:rPr>
                <w:sz w:val="16"/>
                <w:szCs w:val="16"/>
              </w:rPr>
              <w:t>0.000000</w:t>
            </w:r>
          </w:p>
        </w:tc>
        <w:tc>
          <w:tcPr>
            <w:tcW w:w="0" w:type="auto"/>
            <w:vAlign w:val="center"/>
            <w:hideMark/>
          </w:tcPr>
          <w:p w14:paraId="040EDA68" w14:textId="77777777" w:rsidR="00AD7A95" w:rsidRPr="002A655B" w:rsidRDefault="00AD7A95">
            <w:pPr>
              <w:rPr>
                <w:sz w:val="16"/>
                <w:szCs w:val="16"/>
              </w:rPr>
            </w:pPr>
            <w:r w:rsidRPr="002A655B">
              <w:rPr>
                <w:sz w:val="16"/>
                <w:szCs w:val="16"/>
              </w:rPr>
              <w:t>0.000000</w:t>
            </w:r>
          </w:p>
        </w:tc>
        <w:tc>
          <w:tcPr>
            <w:tcW w:w="0" w:type="auto"/>
            <w:vAlign w:val="center"/>
            <w:hideMark/>
          </w:tcPr>
          <w:p w14:paraId="48DD6933" w14:textId="77777777" w:rsidR="00AD7A95" w:rsidRPr="002A655B" w:rsidRDefault="00AD7A95">
            <w:pPr>
              <w:rPr>
                <w:sz w:val="16"/>
                <w:szCs w:val="16"/>
              </w:rPr>
            </w:pPr>
            <w:r w:rsidRPr="002A655B">
              <w:rPr>
                <w:sz w:val="16"/>
                <w:szCs w:val="16"/>
              </w:rPr>
              <w:t>0.078000</w:t>
            </w:r>
          </w:p>
        </w:tc>
        <w:tc>
          <w:tcPr>
            <w:tcW w:w="0" w:type="auto"/>
            <w:vAlign w:val="center"/>
            <w:hideMark/>
          </w:tcPr>
          <w:p w14:paraId="7119A3D0" w14:textId="77777777" w:rsidR="00AD7A95" w:rsidRPr="002A655B" w:rsidRDefault="00AD7A95">
            <w:pPr>
              <w:rPr>
                <w:sz w:val="16"/>
                <w:szCs w:val="16"/>
              </w:rPr>
            </w:pPr>
            <w:r w:rsidRPr="002A655B">
              <w:rPr>
                <w:sz w:val="16"/>
                <w:szCs w:val="16"/>
              </w:rPr>
              <w:t>21.000000</w:t>
            </w:r>
          </w:p>
        </w:tc>
        <w:tc>
          <w:tcPr>
            <w:tcW w:w="0" w:type="auto"/>
            <w:vAlign w:val="center"/>
            <w:hideMark/>
          </w:tcPr>
          <w:p w14:paraId="7FAE5E0A" w14:textId="77777777" w:rsidR="00AD7A95" w:rsidRPr="002A655B" w:rsidRDefault="00AD7A95">
            <w:pPr>
              <w:rPr>
                <w:sz w:val="16"/>
                <w:szCs w:val="16"/>
              </w:rPr>
            </w:pPr>
            <w:r w:rsidRPr="002A655B">
              <w:rPr>
                <w:sz w:val="16"/>
                <w:szCs w:val="16"/>
              </w:rPr>
              <w:t>0.000000</w:t>
            </w:r>
          </w:p>
        </w:tc>
      </w:tr>
      <w:tr w:rsidR="002A655B" w:rsidRPr="002A655B" w14:paraId="69DC6E12" w14:textId="77777777" w:rsidTr="00AD7A95">
        <w:trPr>
          <w:tblCellSpacing w:w="15" w:type="dxa"/>
        </w:trPr>
        <w:tc>
          <w:tcPr>
            <w:tcW w:w="0" w:type="auto"/>
            <w:vAlign w:val="center"/>
            <w:hideMark/>
          </w:tcPr>
          <w:p w14:paraId="3592BDBB" w14:textId="77777777" w:rsidR="00AD7A95" w:rsidRPr="002A655B" w:rsidRDefault="00AD7A95">
            <w:pPr>
              <w:rPr>
                <w:sz w:val="16"/>
                <w:szCs w:val="16"/>
              </w:rPr>
            </w:pPr>
            <w:r w:rsidRPr="002A655B">
              <w:rPr>
                <w:sz w:val="16"/>
                <w:szCs w:val="16"/>
              </w:rPr>
              <w:t>25%</w:t>
            </w:r>
          </w:p>
        </w:tc>
        <w:tc>
          <w:tcPr>
            <w:tcW w:w="0" w:type="auto"/>
            <w:vAlign w:val="center"/>
            <w:hideMark/>
          </w:tcPr>
          <w:p w14:paraId="59856C86" w14:textId="77777777" w:rsidR="00AD7A95" w:rsidRPr="002A655B" w:rsidRDefault="00AD7A95">
            <w:pPr>
              <w:rPr>
                <w:sz w:val="16"/>
                <w:szCs w:val="16"/>
              </w:rPr>
            </w:pPr>
            <w:r w:rsidRPr="002A655B">
              <w:rPr>
                <w:sz w:val="16"/>
                <w:szCs w:val="16"/>
              </w:rPr>
              <w:t>1.000000</w:t>
            </w:r>
          </w:p>
        </w:tc>
        <w:tc>
          <w:tcPr>
            <w:tcW w:w="0" w:type="auto"/>
            <w:vAlign w:val="center"/>
            <w:hideMark/>
          </w:tcPr>
          <w:p w14:paraId="6EA1365B" w14:textId="77777777" w:rsidR="00AD7A95" w:rsidRPr="002A655B" w:rsidRDefault="00AD7A95">
            <w:pPr>
              <w:rPr>
                <w:sz w:val="16"/>
                <w:szCs w:val="16"/>
              </w:rPr>
            </w:pPr>
            <w:r w:rsidRPr="002A655B">
              <w:rPr>
                <w:sz w:val="16"/>
                <w:szCs w:val="16"/>
              </w:rPr>
              <w:t>99.000000</w:t>
            </w:r>
          </w:p>
        </w:tc>
        <w:tc>
          <w:tcPr>
            <w:tcW w:w="0" w:type="auto"/>
            <w:vAlign w:val="center"/>
            <w:hideMark/>
          </w:tcPr>
          <w:p w14:paraId="39AF2D8E" w14:textId="77777777" w:rsidR="00AD7A95" w:rsidRPr="002A655B" w:rsidRDefault="00AD7A95">
            <w:pPr>
              <w:rPr>
                <w:sz w:val="16"/>
                <w:szCs w:val="16"/>
              </w:rPr>
            </w:pPr>
            <w:r w:rsidRPr="002A655B">
              <w:rPr>
                <w:sz w:val="16"/>
                <w:szCs w:val="16"/>
              </w:rPr>
              <w:t>62.000000</w:t>
            </w:r>
          </w:p>
        </w:tc>
        <w:tc>
          <w:tcPr>
            <w:tcW w:w="0" w:type="auto"/>
            <w:vAlign w:val="center"/>
            <w:hideMark/>
          </w:tcPr>
          <w:p w14:paraId="10737B07" w14:textId="77777777" w:rsidR="00AD7A95" w:rsidRPr="002A655B" w:rsidRDefault="00AD7A95">
            <w:pPr>
              <w:rPr>
                <w:sz w:val="16"/>
                <w:szCs w:val="16"/>
              </w:rPr>
            </w:pPr>
            <w:r w:rsidRPr="002A655B">
              <w:rPr>
                <w:sz w:val="16"/>
                <w:szCs w:val="16"/>
              </w:rPr>
              <w:t>0.000000</w:t>
            </w:r>
          </w:p>
        </w:tc>
        <w:tc>
          <w:tcPr>
            <w:tcW w:w="0" w:type="auto"/>
            <w:vAlign w:val="center"/>
            <w:hideMark/>
          </w:tcPr>
          <w:p w14:paraId="3943783C" w14:textId="77777777" w:rsidR="00AD7A95" w:rsidRPr="002A655B" w:rsidRDefault="00AD7A95">
            <w:pPr>
              <w:rPr>
                <w:sz w:val="16"/>
                <w:szCs w:val="16"/>
              </w:rPr>
            </w:pPr>
            <w:r w:rsidRPr="002A655B">
              <w:rPr>
                <w:sz w:val="16"/>
                <w:szCs w:val="16"/>
              </w:rPr>
              <w:t>0.000000</w:t>
            </w:r>
          </w:p>
        </w:tc>
        <w:tc>
          <w:tcPr>
            <w:tcW w:w="0" w:type="auto"/>
            <w:vAlign w:val="center"/>
            <w:hideMark/>
          </w:tcPr>
          <w:p w14:paraId="6C687494" w14:textId="77777777" w:rsidR="00AD7A95" w:rsidRPr="002A655B" w:rsidRDefault="00AD7A95">
            <w:pPr>
              <w:rPr>
                <w:sz w:val="16"/>
                <w:szCs w:val="16"/>
              </w:rPr>
            </w:pPr>
            <w:r w:rsidRPr="002A655B">
              <w:rPr>
                <w:sz w:val="16"/>
                <w:szCs w:val="16"/>
              </w:rPr>
              <w:t>27.300000</w:t>
            </w:r>
          </w:p>
        </w:tc>
        <w:tc>
          <w:tcPr>
            <w:tcW w:w="0" w:type="auto"/>
            <w:vAlign w:val="center"/>
            <w:hideMark/>
          </w:tcPr>
          <w:p w14:paraId="7E4D4959" w14:textId="77777777" w:rsidR="00AD7A95" w:rsidRPr="002A655B" w:rsidRDefault="00AD7A95">
            <w:pPr>
              <w:rPr>
                <w:sz w:val="16"/>
                <w:szCs w:val="16"/>
              </w:rPr>
            </w:pPr>
            <w:r w:rsidRPr="002A655B">
              <w:rPr>
                <w:sz w:val="16"/>
                <w:szCs w:val="16"/>
              </w:rPr>
              <w:t>0.243750</w:t>
            </w:r>
          </w:p>
        </w:tc>
        <w:tc>
          <w:tcPr>
            <w:tcW w:w="0" w:type="auto"/>
            <w:vAlign w:val="center"/>
            <w:hideMark/>
          </w:tcPr>
          <w:p w14:paraId="7603D7A3" w14:textId="77777777" w:rsidR="00AD7A95" w:rsidRPr="002A655B" w:rsidRDefault="00AD7A95">
            <w:pPr>
              <w:rPr>
                <w:sz w:val="16"/>
                <w:szCs w:val="16"/>
              </w:rPr>
            </w:pPr>
            <w:r w:rsidRPr="002A655B">
              <w:rPr>
                <w:sz w:val="16"/>
                <w:szCs w:val="16"/>
              </w:rPr>
              <w:t>24.000000</w:t>
            </w:r>
          </w:p>
        </w:tc>
        <w:tc>
          <w:tcPr>
            <w:tcW w:w="0" w:type="auto"/>
            <w:vAlign w:val="center"/>
            <w:hideMark/>
          </w:tcPr>
          <w:p w14:paraId="0C746F3F" w14:textId="77777777" w:rsidR="00AD7A95" w:rsidRPr="002A655B" w:rsidRDefault="00AD7A95">
            <w:pPr>
              <w:rPr>
                <w:sz w:val="16"/>
                <w:szCs w:val="16"/>
              </w:rPr>
            </w:pPr>
            <w:r w:rsidRPr="002A655B">
              <w:rPr>
                <w:sz w:val="16"/>
                <w:szCs w:val="16"/>
              </w:rPr>
              <w:t>0.000000</w:t>
            </w:r>
          </w:p>
        </w:tc>
      </w:tr>
      <w:tr w:rsidR="002A655B" w:rsidRPr="002A655B" w14:paraId="79B97EB0" w14:textId="77777777" w:rsidTr="00AD7A95">
        <w:trPr>
          <w:tblCellSpacing w:w="15" w:type="dxa"/>
        </w:trPr>
        <w:tc>
          <w:tcPr>
            <w:tcW w:w="0" w:type="auto"/>
            <w:vAlign w:val="center"/>
            <w:hideMark/>
          </w:tcPr>
          <w:p w14:paraId="48778C7E" w14:textId="77777777" w:rsidR="00AD7A95" w:rsidRPr="002A655B" w:rsidRDefault="00AD7A95">
            <w:pPr>
              <w:rPr>
                <w:sz w:val="16"/>
                <w:szCs w:val="16"/>
              </w:rPr>
            </w:pPr>
            <w:r w:rsidRPr="002A655B">
              <w:rPr>
                <w:sz w:val="16"/>
                <w:szCs w:val="16"/>
              </w:rPr>
              <w:t>50%</w:t>
            </w:r>
          </w:p>
        </w:tc>
        <w:tc>
          <w:tcPr>
            <w:tcW w:w="0" w:type="auto"/>
            <w:vAlign w:val="center"/>
            <w:hideMark/>
          </w:tcPr>
          <w:p w14:paraId="2D55A374" w14:textId="77777777" w:rsidR="00AD7A95" w:rsidRPr="002A655B" w:rsidRDefault="00AD7A95">
            <w:pPr>
              <w:rPr>
                <w:sz w:val="16"/>
                <w:szCs w:val="16"/>
              </w:rPr>
            </w:pPr>
            <w:r w:rsidRPr="002A655B">
              <w:rPr>
                <w:sz w:val="16"/>
                <w:szCs w:val="16"/>
              </w:rPr>
              <w:t>3.000000</w:t>
            </w:r>
          </w:p>
        </w:tc>
        <w:tc>
          <w:tcPr>
            <w:tcW w:w="0" w:type="auto"/>
            <w:vAlign w:val="center"/>
            <w:hideMark/>
          </w:tcPr>
          <w:p w14:paraId="496C5F46" w14:textId="77777777" w:rsidR="00AD7A95" w:rsidRPr="002A655B" w:rsidRDefault="00AD7A95">
            <w:pPr>
              <w:rPr>
                <w:sz w:val="16"/>
                <w:szCs w:val="16"/>
              </w:rPr>
            </w:pPr>
            <w:r w:rsidRPr="002A655B">
              <w:rPr>
                <w:sz w:val="16"/>
                <w:szCs w:val="16"/>
              </w:rPr>
              <w:t>117.000000</w:t>
            </w:r>
          </w:p>
        </w:tc>
        <w:tc>
          <w:tcPr>
            <w:tcW w:w="0" w:type="auto"/>
            <w:vAlign w:val="center"/>
            <w:hideMark/>
          </w:tcPr>
          <w:p w14:paraId="5D8FDADE" w14:textId="77777777" w:rsidR="00AD7A95" w:rsidRPr="002A655B" w:rsidRDefault="00AD7A95">
            <w:pPr>
              <w:rPr>
                <w:sz w:val="16"/>
                <w:szCs w:val="16"/>
              </w:rPr>
            </w:pPr>
            <w:r w:rsidRPr="002A655B">
              <w:rPr>
                <w:sz w:val="16"/>
                <w:szCs w:val="16"/>
              </w:rPr>
              <w:t>72.000000</w:t>
            </w:r>
          </w:p>
        </w:tc>
        <w:tc>
          <w:tcPr>
            <w:tcW w:w="0" w:type="auto"/>
            <w:vAlign w:val="center"/>
            <w:hideMark/>
          </w:tcPr>
          <w:p w14:paraId="72CC59B3" w14:textId="77777777" w:rsidR="00AD7A95" w:rsidRPr="002A655B" w:rsidRDefault="00AD7A95">
            <w:pPr>
              <w:rPr>
                <w:sz w:val="16"/>
                <w:szCs w:val="16"/>
              </w:rPr>
            </w:pPr>
            <w:r w:rsidRPr="002A655B">
              <w:rPr>
                <w:sz w:val="16"/>
                <w:szCs w:val="16"/>
              </w:rPr>
              <w:t>23.000000</w:t>
            </w:r>
          </w:p>
        </w:tc>
        <w:tc>
          <w:tcPr>
            <w:tcW w:w="0" w:type="auto"/>
            <w:vAlign w:val="center"/>
            <w:hideMark/>
          </w:tcPr>
          <w:p w14:paraId="249A2D2D" w14:textId="77777777" w:rsidR="00AD7A95" w:rsidRPr="002A655B" w:rsidRDefault="00AD7A95">
            <w:pPr>
              <w:rPr>
                <w:sz w:val="16"/>
                <w:szCs w:val="16"/>
              </w:rPr>
            </w:pPr>
            <w:r w:rsidRPr="002A655B">
              <w:rPr>
                <w:sz w:val="16"/>
                <w:szCs w:val="16"/>
              </w:rPr>
              <w:t>30.500000</w:t>
            </w:r>
          </w:p>
        </w:tc>
        <w:tc>
          <w:tcPr>
            <w:tcW w:w="0" w:type="auto"/>
            <w:vAlign w:val="center"/>
            <w:hideMark/>
          </w:tcPr>
          <w:p w14:paraId="49C3E8A5" w14:textId="77777777" w:rsidR="00AD7A95" w:rsidRPr="002A655B" w:rsidRDefault="00AD7A95">
            <w:pPr>
              <w:rPr>
                <w:sz w:val="16"/>
                <w:szCs w:val="16"/>
              </w:rPr>
            </w:pPr>
            <w:r w:rsidRPr="002A655B">
              <w:rPr>
                <w:sz w:val="16"/>
                <w:szCs w:val="16"/>
              </w:rPr>
              <w:t>32.000000</w:t>
            </w:r>
          </w:p>
        </w:tc>
        <w:tc>
          <w:tcPr>
            <w:tcW w:w="0" w:type="auto"/>
            <w:vAlign w:val="center"/>
            <w:hideMark/>
          </w:tcPr>
          <w:p w14:paraId="7BC0DED9" w14:textId="77777777" w:rsidR="00AD7A95" w:rsidRPr="002A655B" w:rsidRDefault="00AD7A95">
            <w:pPr>
              <w:rPr>
                <w:sz w:val="16"/>
                <w:szCs w:val="16"/>
              </w:rPr>
            </w:pPr>
            <w:r w:rsidRPr="002A655B">
              <w:rPr>
                <w:sz w:val="16"/>
                <w:szCs w:val="16"/>
              </w:rPr>
              <w:t>0.372500</w:t>
            </w:r>
          </w:p>
        </w:tc>
        <w:tc>
          <w:tcPr>
            <w:tcW w:w="0" w:type="auto"/>
            <w:vAlign w:val="center"/>
            <w:hideMark/>
          </w:tcPr>
          <w:p w14:paraId="31323407" w14:textId="77777777" w:rsidR="00AD7A95" w:rsidRPr="002A655B" w:rsidRDefault="00AD7A95">
            <w:pPr>
              <w:rPr>
                <w:sz w:val="16"/>
                <w:szCs w:val="16"/>
              </w:rPr>
            </w:pPr>
            <w:r w:rsidRPr="002A655B">
              <w:rPr>
                <w:sz w:val="16"/>
                <w:szCs w:val="16"/>
              </w:rPr>
              <w:t>29.000000</w:t>
            </w:r>
          </w:p>
        </w:tc>
        <w:tc>
          <w:tcPr>
            <w:tcW w:w="0" w:type="auto"/>
            <w:vAlign w:val="center"/>
            <w:hideMark/>
          </w:tcPr>
          <w:p w14:paraId="6E02BA7F" w14:textId="77777777" w:rsidR="00AD7A95" w:rsidRPr="002A655B" w:rsidRDefault="00AD7A95">
            <w:pPr>
              <w:rPr>
                <w:sz w:val="16"/>
                <w:szCs w:val="16"/>
              </w:rPr>
            </w:pPr>
            <w:r w:rsidRPr="002A655B">
              <w:rPr>
                <w:sz w:val="16"/>
                <w:szCs w:val="16"/>
              </w:rPr>
              <w:t>0.000000</w:t>
            </w:r>
          </w:p>
        </w:tc>
      </w:tr>
      <w:tr w:rsidR="002A655B" w:rsidRPr="002A655B" w14:paraId="557F2F57" w14:textId="77777777" w:rsidTr="00AD7A95">
        <w:trPr>
          <w:tblCellSpacing w:w="15" w:type="dxa"/>
        </w:trPr>
        <w:tc>
          <w:tcPr>
            <w:tcW w:w="0" w:type="auto"/>
            <w:vAlign w:val="center"/>
            <w:hideMark/>
          </w:tcPr>
          <w:p w14:paraId="5C3E1D26" w14:textId="77777777" w:rsidR="00AD7A95" w:rsidRPr="002A655B" w:rsidRDefault="00AD7A95">
            <w:pPr>
              <w:rPr>
                <w:sz w:val="16"/>
                <w:szCs w:val="16"/>
              </w:rPr>
            </w:pPr>
            <w:r w:rsidRPr="002A655B">
              <w:rPr>
                <w:sz w:val="16"/>
                <w:szCs w:val="16"/>
              </w:rPr>
              <w:t>75%</w:t>
            </w:r>
          </w:p>
        </w:tc>
        <w:tc>
          <w:tcPr>
            <w:tcW w:w="0" w:type="auto"/>
            <w:vAlign w:val="center"/>
            <w:hideMark/>
          </w:tcPr>
          <w:p w14:paraId="55F11458" w14:textId="77777777" w:rsidR="00AD7A95" w:rsidRPr="002A655B" w:rsidRDefault="00AD7A95">
            <w:pPr>
              <w:rPr>
                <w:sz w:val="16"/>
                <w:szCs w:val="16"/>
              </w:rPr>
            </w:pPr>
            <w:r w:rsidRPr="002A655B">
              <w:rPr>
                <w:sz w:val="16"/>
                <w:szCs w:val="16"/>
              </w:rPr>
              <w:t>6.000000</w:t>
            </w:r>
          </w:p>
        </w:tc>
        <w:tc>
          <w:tcPr>
            <w:tcW w:w="0" w:type="auto"/>
            <w:vAlign w:val="center"/>
            <w:hideMark/>
          </w:tcPr>
          <w:p w14:paraId="1CA65022" w14:textId="77777777" w:rsidR="00AD7A95" w:rsidRPr="002A655B" w:rsidRDefault="00AD7A95">
            <w:pPr>
              <w:rPr>
                <w:sz w:val="16"/>
                <w:szCs w:val="16"/>
              </w:rPr>
            </w:pPr>
            <w:r w:rsidRPr="002A655B">
              <w:rPr>
                <w:sz w:val="16"/>
                <w:szCs w:val="16"/>
              </w:rPr>
              <w:t>140.250000</w:t>
            </w:r>
          </w:p>
        </w:tc>
        <w:tc>
          <w:tcPr>
            <w:tcW w:w="0" w:type="auto"/>
            <w:vAlign w:val="center"/>
            <w:hideMark/>
          </w:tcPr>
          <w:p w14:paraId="335CEBDD" w14:textId="77777777" w:rsidR="00AD7A95" w:rsidRPr="002A655B" w:rsidRDefault="00AD7A95">
            <w:pPr>
              <w:rPr>
                <w:sz w:val="16"/>
                <w:szCs w:val="16"/>
              </w:rPr>
            </w:pPr>
            <w:r w:rsidRPr="002A655B">
              <w:rPr>
                <w:sz w:val="16"/>
                <w:szCs w:val="16"/>
              </w:rPr>
              <w:t>80.000000</w:t>
            </w:r>
          </w:p>
        </w:tc>
        <w:tc>
          <w:tcPr>
            <w:tcW w:w="0" w:type="auto"/>
            <w:vAlign w:val="center"/>
            <w:hideMark/>
          </w:tcPr>
          <w:p w14:paraId="0ED14A04" w14:textId="77777777" w:rsidR="00AD7A95" w:rsidRPr="002A655B" w:rsidRDefault="00AD7A95">
            <w:pPr>
              <w:rPr>
                <w:sz w:val="16"/>
                <w:szCs w:val="16"/>
              </w:rPr>
            </w:pPr>
            <w:r w:rsidRPr="002A655B">
              <w:rPr>
                <w:sz w:val="16"/>
                <w:szCs w:val="16"/>
              </w:rPr>
              <w:t>32.000000</w:t>
            </w:r>
          </w:p>
        </w:tc>
        <w:tc>
          <w:tcPr>
            <w:tcW w:w="0" w:type="auto"/>
            <w:vAlign w:val="center"/>
            <w:hideMark/>
          </w:tcPr>
          <w:p w14:paraId="0E112EEF" w14:textId="77777777" w:rsidR="00AD7A95" w:rsidRPr="002A655B" w:rsidRDefault="00AD7A95">
            <w:pPr>
              <w:rPr>
                <w:sz w:val="16"/>
                <w:szCs w:val="16"/>
              </w:rPr>
            </w:pPr>
            <w:r w:rsidRPr="002A655B">
              <w:rPr>
                <w:sz w:val="16"/>
                <w:szCs w:val="16"/>
              </w:rPr>
              <w:t>127.250000</w:t>
            </w:r>
          </w:p>
        </w:tc>
        <w:tc>
          <w:tcPr>
            <w:tcW w:w="0" w:type="auto"/>
            <w:vAlign w:val="center"/>
            <w:hideMark/>
          </w:tcPr>
          <w:p w14:paraId="44423222" w14:textId="77777777" w:rsidR="00AD7A95" w:rsidRPr="002A655B" w:rsidRDefault="00AD7A95">
            <w:pPr>
              <w:rPr>
                <w:sz w:val="16"/>
                <w:szCs w:val="16"/>
              </w:rPr>
            </w:pPr>
            <w:r w:rsidRPr="002A655B">
              <w:rPr>
                <w:sz w:val="16"/>
                <w:szCs w:val="16"/>
              </w:rPr>
              <w:t>36.600000</w:t>
            </w:r>
          </w:p>
        </w:tc>
        <w:tc>
          <w:tcPr>
            <w:tcW w:w="0" w:type="auto"/>
            <w:vAlign w:val="center"/>
            <w:hideMark/>
          </w:tcPr>
          <w:p w14:paraId="3A8A1BBE" w14:textId="77777777" w:rsidR="00AD7A95" w:rsidRPr="002A655B" w:rsidRDefault="00AD7A95">
            <w:pPr>
              <w:rPr>
                <w:sz w:val="16"/>
                <w:szCs w:val="16"/>
              </w:rPr>
            </w:pPr>
            <w:r w:rsidRPr="002A655B">
              <w:rPr>
                <w:sz w:val="16"/>
                <w:szCs w:val="16"/>
              </w:rPr>
              <w:t>0.626250</w:t>
            </w:r>
          </w:p>
        </w:tc>
        <w:tc>
          <w:tcPr>
            <w:tcW w:w="0" w:type="auto"/>
            <w:vAlign w:val="center"/>
            <w:hideMark/>
          </w:tcPr>
          <w:p w14:paraId="5F57163F" w14:textId="77777777" w:rsidR="00AD7A95" w:rsidRPr="002A655B" w:rsidRDefault="00AD7A95">
            <w:pPr>
              <w:rPr>
                <w:sz w:val="16"/>
                <w:szCs w:val="16"/>
              </w:rPr>
            </w:pPr>
            <w:r w:rsidRPr="002A655B">
              <w:rPr>
                <w:sz w:val="16"/>
                <w:szCs w:val="16"/>
              </w:rPr>
              <w:t>41.000000</w:t>
            </w:r>
          </w:p>
        </w:tc>
        <w:tc>
          <w:tcPr>
            <w:tcW w:w="0" w:type="auto"/>
            <w:vAlign w:val="center"/>
            <w:hideMark/>
          </w:tcPr>
          <w:p w14:paraId="2AFD6101" w14:textId="77777777" w:rsidR="00AD7A95" w:rsidRPr="002A655B" w:rsidRDefault="00AD7A95">
            <w:pPr>
              <w:rPr>
                <w:sz w:val="16"/>
                <w:szCs w:val="16"/>
              </w:rPr>
            </w:pPr>
            <w:r w:rsidRPr="002A655B">
              <w:rPr>
                <w:sz w:val="16"/>
                <w:szCs w:val="16"/>
              </w:rPr>
              <w:t>1.000000</w:t>
            </w:r>
          </w:p>
        </w:tc>
      </w:tr>
      <w:tr w:rsidR="002A655B" w:rsidRPr="002A655B" w14:paraId="51AA3E51" w14:textId="77777777" w:rsidTr="00AD7A95">
        <w:trPr>
          <w:tblCellSpacing w:w="15" w:type="dxa"/>
        </w:trPr>
        <w:tc>
          <w:tcPr>
            <w:tcW w:w="0" w:type="auto"/>
            <w:vAlign w:val="center"/>
            <w:hideMark/>
          </w:tcPr>
          <w:p w14:paraId="0B47FD7E" w14:textId="77777777" w:rsidR="00AD7A95" w:rsidRPr="002A655B" w:rsidRDefault="00AD7A95">
            <w:pPr>
              <w:rPr>
                <w:sz w:val="16"/>
                <w:szCs w:val="16"/>
              </w:rPr>
            </w:pPr>
            <w:r w:rsidRPr="002A655B">
              <w:rPr>
                <w:sz w:val="16"/>
                <w:szCs w:val="16"/>
              </w:rPr>
              <w:t>max</w:t>
            </w:r>
          </w:p>
        </w:tc>
        <w:tc>
          <w:tcPr>
            <w:tcW w:w="0" w:type="auto"/>
            <w:vAlign w:val="center"/>
            <w:hideMark/>
          </w:tcPr>
          <w:p w14:paraId="63D478ED" w14:textId="77777777" w:rsidR="00AD7A95" w:rsidRPr="002A655B" w:rsidRDefault="00AD7A95">
            <w:pPr>
              <w:rPr>
                <w:sz w:val="16"/>
                <w:szCs w:val="16"/>
              </w:rPr>
            </w:pPr>
            <w:r w:rsidRPr="002A655B">
              <w:rPr>
                <w:sz w:val="16"/>
                <w:szCs w:val="16"/>
              </w:rPr>
              <w:t>17.000000</w:t>
            </w:r>
          </w:p>
        </w:tc>
        <w:tc>
          <w:tcPr>
            <w:tcW w:w="0" w:type="auto"/>
            <w:vAlign w:val="center"/>
            <w:hideMark/>
          </w:tcPr>
          <w:p w14:paraId="6930181A" w14:textId="77777777" w:rsidR="00AD7A95" w:rsidRPr="002A655B" w:rsidRDefault="00AD7A95">
            <w:pPr>
              <w:rPr>
                <w:sz w:val="16"/>
                <w:szCs w:val="16"/>
              </w:rPr>
            </w:pPr>
            <w:r w:rsidRPr="002A655B">
              <w:rPr>
                <w:sz w:val="16"/>
                <w:szCs w:val="16"/>
              </w:rPr>
              <w:t>199.000000</w:t>
            </w:r>
          </w:p>
        </w:tc>
        <w:tc>
          <w:tcPr>
            <w:tcW w:w="0" w:type="auto"/>
            <w:vAlign w:val="center"/>
            <w:hideMark/>
          </w:tcPr>
          <w:p w14:paraId="75198EE2" w14:textId="77777777" w:rsidR="00AD7A95" w:rsidRPr="002A655B" w:rsidRDefault="00AD7A95">
            <w:pPr>
              <w:rPr>
                <w:sz w:val="16"/>
                <w:szCs w:val="16"/>
              </w:rPr>
            </w:pPr>
            <w:r w:rsidRPr="002A655B">
              <w:rPr>
                <w:sz w:val="16"/>
                <w:szCs w:val="16"/>
              </w:rPr>
              <w:t>122.000000</w:t>
            </w:r>
          </w:p>
        </w:tc>
        <w:tc>
          <w:tcPr>
            <w:tcW w:w="0" w:type="auto"/>
            <w:vAlign w:val="center"/>
            <w:hideMark/>
          </w:tcPr>
          <w:p w14:paraId="708B7473" w14:textId="77777777" w:rsidR="00AD7A95" w:rsidRPr="002A655B" w:rsidRDefault="00AD7A95">
            <w:pPr>
              <w:rPr>
                <w:sz w:val="16"/>
                <w:szCs w:val="16"/>
              </w:rPr>
            </w:pPr>
            <w:r w:rsidRPr="002A655B">
              <w:rPr>
                <w:sz w:val="16"/>
                <w:szCs w:val="16"/>
              </w:rPr>
              <w:t>99.000000</w:t>
            </w:r>
          </w:p>
        </w:tc>
        <w:tc>
          <w:tcPr>
            <w:tcW w:w="0" w:type="auto"/>
            <w:vAlign w:val="center"/>
            <w:hideMark/>
          </w:tcPr>
          <w:p w14:paraId="30FF65D3" w14:textId="77777777" w:rsidR="00AD7A95" w:rsidRPr="002A655B" w:rsidRDefault="00AD7A95">
            <w:pPr>
              <w:rPr>
                <w:sz w:val="16"/>
                <w:szCs w:val="16"/>
              </w:rPr>
            </w:pPr>
            <w:r w:rsidRPr="002A655B">
              <w:rPr>
                <w:sz w:val="16"/>
                <w:szCs w:val="16"/>
              </w:rPr>
              <w:t>846.000000</w:t>
            </w:r>
          </w:p>
        </w:tc>
        <w:tc>
          <w:tcPr>
            <w:tcW w:w="0" w:type="auto"/>
            <w:vAlign w:val="center"/>
            <w:hideMark/>
          </w:tcPr>
          <w:p w14:paraId="50F227D8" w14:textId="77777777" w:rsidR="00AD7A95" w:rsidRPr="002A655B" w:rsidRDefault="00AD7A95">
            <w:pPr>
              <w:rPr>
                <w:sz w:val="16"/>
                <w:szCs w:val="16"/>
              </w:rPr>
            </w:pPr>
            <w:r w:rsidRPr="002A655B">
              <w:rPr>
                <w:sz w:val="16"/>
                <w:szCs w:val="16"/>
              </w:rPr>
              <w:t>67.100000</w:t>
            </w:r>
          </w:p>
        </w:tc>
        <w:tc>
          <w:tcPr>
            <w:tcW w:w="0" w:type="auto"/>
            <w:vAlign w:val="center"/>
            <w:hideMark/>
          </w:tcPr>
          <w:p w14:paraId="74EF5B4A" w14:textId="77777777" w:rsidR="00AD7A95" w:rsidRPr="002A655B" w:rsidRDefault="00AD7A95">
            <w:pPr>
              <w:rPr>
                <w:sz w:val="16"/>
                <w:szCs w:val="16"/>
              </w:rPr>
            </w:pPr>
            <w:r w:rsidRPr="002A655B">
              <w:rPr>
                <w:sz w:val="16"/>
                <w:szCs w:val="16"/>
              </w:rPr>
              <w:t>2.420000</w:t>
            </w:r>
          </w:p>
        </w:tc>
        <w:tc>
          <w:tcPr>
            <w:tcW w:w="0" w:type="auto"/>
            <w:vAlign w:val="center"/>
            <w:hideMark/>
          </w:tcPr>
          <w:p w14:paraId="1D8E0D36" w14:textId="77777777" w:rsidR="00AD7A95" w:rsidRPr="002A655B" w:rsidRDefault="00AD7A95">
            <w:pPr>
              <w:rPr>
                <w:sz w:val="16"/>
                <w:szCs w:val="16"/>
              </w:rPr>
            </w:pPr>
            <w:r w:rsidRPr="002A655B">
              <w:rPr>
                <w:sz w:val="16"/>
                <w:szCs w:val="16"/>
              </w:rPr>
              <w:t>81.000000</w:t>
            </w:r>
          </w:p>
        </w:tc>
        <w:tc>
          <w:tcPr>
            <w:tcW w:w="0" w:type="auto"/>
            <w:vAlign w:val="center"/>
            <w:hideMark/>
          </w:tcPr>
          <w:p w14:paraId="6D9D96AC" w14:textId="77777777" w:rsidR="00AD7A95" w:rsidRPr="002A655B" w:rsidRDefault="00AD7A95">
            <w:pPr>
              <w:rPr>
                <w:sz w:val="16"/>
                <w:szCs w:val="16"/>
              </w:rPr>
            </w:pPr>
            <w:r w:rsidRPr="002A655B">
              <w:rPr>
                <w:sz w:val="16"/>
                <w:szCs w:val="16"/>
              </w:rPr>
              <w:t>1.000000</w:t>
            </w:r>
          </w:p>
        </w:tc>
      </w:tr>
    </w:tbl>
    <w:p w14:paraId="0749F478" w14:textId="5EE909D2" w:rsidR="002A655B" w:rsidRDefault="00AD7A95" w:rsidP="00680382">
      <w:pPr>
        <w:rPr>
          <w:sz w:val="24"/>
        </w:rPr>
      </w:pPr>
      <w:r w:rsidRPr="002A655B">
        <w:rPr>
          <w:rFonts w:eastAsia="Times New Roman" w:cs="Times New Roman"/>
          <w:sz w:val="16"/>
          <w:szCs w:val="16"/>
        </w:rPr>
        <w:t xml:space="preserve"> </w:t>
      </w:r>
      <w:r w:rsidR="002A655B">
        <w:rPr>
          <w:rStyle w:val="Strong"/>
        </w:rPr>
        <w:t>Nhận xét chi tiết</w:t>
      </w:r>
      <w:r w:rsidR="002A655B">
        <w:t>:</w:t>
      </w:r>
    </w:p>
    <w:p w14:paraId="3B346581" w14:textId="77777777" w:rsidR="002A655B" w:rsidRDefault="002A655B" w:rsidP="00680382">
      <w:r>
        <w:lastRenderedPageBreak/>
        <w:t>Nhiều min=0 ở glucose, blood_pressure, skin_thickness, insulin, bmi – đây là missing values ngầm, cần thay thế (ví dụ: bằng mean hoặc median).</w:t>
      </w:r>
    </w:p>
    <w:p w14:paraId="6426CB65" w14:textId="77777777" w:rsidR="002A655B" w:rsidRDefault="002A655B" w:rsidP="00680382">
      <w:r>
        <w:t>Insulin có std lớn (115) và max=846, cho thấy phân bố lệch phải (right-skewed) với nhiều outliers.</w:t>
      </w:r>
    </w:p>
    <w:p w14:paraId="3F55D11C" w14:textId="77777777" w:rsidR="002A655B" w:rsidRDefault="002A655B" w:rsidP="00680382">
      <w:r>
        <w:t>Class mean ≈0.35: 35% positive, xác nhận imbalanced dataset. Blood_pressure mean=69 mmHg, thấp hơn chuẩn (80 mmHg), có thể do đặc thù dân số.</w:t>
      </w:r>
    </w:p>
    <w:p w14:paraId="5A43FCD5" w14:textId="77777777" w:rsidR="002A655B" w:rsidRDefault="002A655B" w:rsidP="00680382">
      <w:r>
        <w:t>3.1.4. Tần Số Xuất Hiện (Distribution) Trên Dữ Liệu Phân Lớp</w:t>
      </w:r>
    </w:p>
    <w:p w14:paraId="7D47532A" w14:textId="77777777" w:rsidR="002A655B" w:rsidRDefault="002A655B" w:rsidP="00680382">
      <w:r>
        <w:t>Class 0 (không tiểu đường): 500 (65%).</w:t>
      </w:r>
    </w:p>
    <w:p w14:paraId="344E5FA7" w14:textId="77777777" w:rsidR="002A655B" w:rsidRDefault="002A655B" w:rsidP="00680382">
      <w:r>
        <w:t>Class 1 (có tiểu đường): 268 (35%).</w:t>
      </w:r>
    </w:p>
    <w:p w14:paraId="3DB86B00" w14:textId="77777777" w:rsidR="002A655B" w:rsidRDefault="002A655B" w:rsidP="00680382">
      <w:r>
        <w:rPr>
          <w:rStyle w:val="Strong"/>
        </w:rPr>
        <w:t>Nhận xét chi tiết</w:t>
      </w:r>
      <w:r>
        <w:t>: Lớp 0 chiếm ưu thế, dẫn đến imbalanced problem. Trong học máy, cần kỹ thuật như oversampling (SMOTE), undersampling hoặc class weights để tránh mô hình thiên về lớp đa số.</w:t>
      </w:r>
    </w:p>
    <w:p w14:paraId="66EDB6F7" w14:textId="77777777" w:rsidR="002A655B" w:rsidRPr="00680382" w:rsidRDefault="002A655B" w:rsidP="00680382">
      <w:pPr>
        <w:rPr>
          <w:b/>
          <w:bCs/>
        </w:rPr>
      </w:pPr>
      <w:r w:rsidRPr="00680382">
        <w:rPr>
          <w:b/>
          <w:bCs/>
        </w:rPr>
        <w:t>3.1.5. Mối Tương Quan Giữa Các Tính Chất (Correlations)</w:t>
      </w:r>
    </w:p>
    <w:p w14:paraId="48910503" w14:textId="77777777" w:rsidR="002A655B" w:rsidRDefault="002A655B" w:rsidP="00680382">
      <w:r>
        <w:t>Sử dụng Pearson correlation:</w:t>
      </w:r>
    </w:p>
    <w:p w14:paraId="7E7A116A" w14:textId="77777777" w:rsidR="002A655B" w:rsidRDefault="002A655B" w:rsidP="00680382">
      <w:r>
        <w:t xml:space="preserve">Heatmap cho thấy: </w:t>
      </w:r>
    </w:p>
    <w:p w14:paraId="2BFAFABB" w14:textId="77777777" w:rsidR="002A655B" w:rsidRDefault="002A655B" w:rsidP="00680382">
      <w:r>
        <w:t>skin_thickness ~ insulin (0.437): Da dày liên quan đến insulin cao.</w:t>
      </w:r>
    </w:p>
    <w:p w14:paraId="5671AF13" w14:textId="77777777" w:rsidR="002A655B" w:rsidRDefault="002A655B" w:rsidP="00680382">
      <w:r>
        <w:t>skin_thickness ~ bmi (0.393): BMI cao dẫn đến da dày.</w:t>
      </w:r>
    </w:p>
    <w:p w14:paraId="62564F41" w14:textId="77777777" w:rsidR="002A655B" w:rsidRDefault="002A655B" w:rsidP="00680382">
      <w:r>
        <w:t>pregnancies ~ age (0.544): Tuổi cao hơn, số lần mang thai nhiều hơn.</w:t>
      </w:r>
    </w:p>
    <w:p w14:paraId="242B6B46" w14:textId="77777777" w:rsidR="002A655B" w:rsidRDefault="002A655B" w:rsidP="00680382">
      <w:r>
        <w:t>Tương quan với class: glucose (0.466) cao nhất, theo sau bmi (0.293), age (0.238), pregnancies (0.222).</w:t>
      </w:r>
    </w:p>
    <w:p w14:paraId="30BF1D2B" w14:textId="77777777" w:rsidR="002A655B" w:rsidRDefault="002A655B" w:rsidP="00680382">
      <w:r>
        <w:rPr>
          <w:rStyle w:val="Strong"/>
        </w:rPr>
        <w:t>Nhận xét chi tiết</w:t>
      </w:r>
      <w:r>
        <w:t>: Không có multicollinearity nghiêm trọng (correlation &gt;0.9), nhưng cần theo dõi trong mô hình tuyến tính. Glucose là feature quan trọng nhất, phù hợp với kiến thức y tế về tiểu đường.</w:t>
      </w:r>
    </w:p>
    <w:p w14:paraId="2ECED210" w14:textId="77777777" w:rsidR="002A655B" w:rsidRPr="00680382" w:rsidRDefault="002A655B" w:rsidP="00680382">
      <w:pPr>
        <w:rPr>
          <w:b/>
          <w:bCs/>
        </w:rPr>
      </w:pPr>
      <w:r w:rsidRPr="00680382">
        <w:rPr>
          <w:b/>
          <w:bCs/>
        </w:rPr>
        <w:t>3.2. Hiển Thị Dữ Liệu (Visualize Data)</w:t>
      </w:r>
    </w:p>
    <w:p w14:paraId="4F5D88AD" w14:textId="77777777" w:rsidR="002A655B" w:rsidRPr="00680382" w:rsidRDefault="002A655B" w:rsidP="00680382">
      <w:pPr>
        <w:rPr>
          <w:b/>
          <w:bCs/>
        </w:rPr>
      </w:pPr>
      <w:r w:rsidRPr="00680382">
        <w:rPr>
          <w:b/>
          <w:bCs/>
        </w:rPr>
        <w:t>3.2.1. Hiển Thị Trên Từng Tính Chất Đơn (Univariate Plots)</w:t>
      </w:r>
    </w:p>
    <w:p w14:paraId="52513F05" w14:textId="77777777" w:rsidR="002A655B" w:rsidRDefault="002A655B" w:rsidP="00680382">
      <w:r>
        <w:rPr>
          <w:rStyle w:val="Strong"/>
        </w:rPr>
        <w:t>Box and Whisker Plots</w:t>
      </w:r>
      <w:r>
        <w:t xml:space="preserve">: Cho thấy độ phân tán và outliers. </w:t>
      </w:r>
    </w:p>
    <w:p w14:paraId="11EB8B6B" w14:textId="77777777" w:rsidR="002A655B" w:rsidRDefault="002A655B" w:rsidP="00680382">
      <w:r>
        <w:t>Insulin có nhiều outliers (&gt;300, lên đến ~900).</w:t>
      </w:r>
    </w:p>
    <w:p w14:paraId="1450513B" w14:textId="77777777" w:rsidR="002A655B" w:rsidRDefault="002A655B" w:rsidP="00680382">
      <w:r>
        <w:t>Pregnancies, Insulin, Age lệch phải (skewed towards small values).</w:t>
      </w:r>
    </w:p>
    <w:p w14:paraId="6848F13D" w14:textId="77777777" w:rsidR="002A655B" w:rsidRDefault="002A655B" w:rsidP="00680382">
      <w:r>
        <w:t>SkinThickness lệch trái (skewed towards large values).</w:t>
      </w:r>
    </w:p>
    <w:p w14:paraId="515BA2D3" w14:textId="77777777" w:rsidR="002A655B" w:rsidRDefault="002A655B" w:rsidP="00680382">
      <w:r>
        <w:lastRenderedPageBreak/>
        <w:t>Glucose, BloodPressure, BMI, DiabetesPedigreeFunction khá cân bằng.</w:t>
      </w:r>
    </w:p>
    <w:p w14:paraId="4382678C" w14:textId="77777777" w:rsidR="002A655B" w:rsidRDefault="002A655B" w:rsidP="00680382">
      <w:r>
        <w:rPr>
          <w:rStyle w:val="Strong"/>
        </w:rPr>
        <w:t>Nhận xét chi tiết</w:t>
      </w:r>
      <w:r>
        <w:t>: Độ trải rộng khác nhau giữa features đòi hỏi chuẩn hóa. Outliers ở insulin có thể là dữ liệu thực (do kháng insulin) nhưng cần kiểm tra để tránh ảnh hưởng mô hình.</w:t>
      </w:r>
    </w:p>
    <w:p w14:paraId="7CCB391A" w14:textId="77777777" w:rsidR="002A655B" w:rsidRPr="00680382" w:rsidRDefault="002A655B" w:rsidP="00680382">
      <w:pPr>
        <w:rPr>
          <w:b/>
          <w:bCs/>
        </w:rPr>
      </w:pPr>
      <w:r w:rsidRPr="00680382">
        <w:rPr>
          <w:b/>
          <w:bCs/>
        </w:rPr>
        <w:t>3.2.2. Hiển Thị Nhiều Tính Chất (Multivariate Plots)</w:t>
      </w:r>
    </w:p>
    <w:p w14:paraId="1B5A9315" w14:textId="77777777" w:rsidR="002A655B" w:rsidRDefault="002A655B" w:rsidP="00680382">
      <w:r>
        <w:rPr>
          <w:rStyle w:val="Strong"/>
        </w:rPr>
        <w:t>Scatter Plots và Pairplots</w:t>
      </w:r>
      <w:r>
        <w:t xml:space="preserve">: </w:t>
      </w:r>
    </w:p>
    <w:p w14:paraId="7CC9512F" w14:textId="77777777" w:rsidR="002A655B" w:rsidRDefault="002A655B" w:rsidP="00680382">
      <w:r>
        <w:t>Pregnancies vs Age: Xu hướng dương (tuổi cao, mang thai nhiều).</w:t>
      </w:r>
    </w:p>
    <w:p w14:paraId="523C7FFE" w14:textId="77777777" w:rsidR="002A655B" w:rsidRDefault="002A655B" w:rsidP="00680382">
      <w:r>
        <w:t>Glucose vs Outcome: Phân tách rõ (glucose cao → tiểu đường).</w:t>
      </w:r>
    </w:p>
    <w:p w14:paraId="7607204B" w14:textId="77777777" w:rsidR="002A655B" w:rsidRDefault="002A655B" w:rsidP="00680382">
      <w:r>
        <w:t>BMI vs Outcome: BMI cao liên quan tiểu đường.</w:t>
      </w:r>
    </w:p>
    <w:p w14:paraId="0A6EC21A" w14:textId="77777777" w:rsidR="002A655B" w:rsidRDefault="002A655B" w:rsidP="00680382">
      <w:r>
        <w:t>Insulin vs SkinThickness: Mối quan hệ tích cực.</w:t>
      </w:r>
    </w:p>
    <w:p w14:paraId="561925CD" w14:textId="77777777" w:rsidR="002A655B" w:rsidRDefault="002A655B" w:rsidP="00680382">
      <w:r>
        <w:rPr>
          <w:rStyle w:val="Strong"/>
        </w:rPr>
        <w:t>Nhận xét chi tiết</w:t>
      </w:r>
      <w:r>
        <w:t>: Các biểu đồ xác nhận correlations từ phần trước. Chúng giúp xác định features quan trọng và phát hiện patterns, hỗ trợ feature selection.</w:t>
      </w:r>
    </w:p>
    <w:p w14:paraId="1DCC18D2" w14:textId="581D6FFD" w:rsidR="002A655B" w:rsidRDefault="002A655B" w:rsidP="00680382"/>
    <w:p w14:paraId="39E0E09E" w14:textId="77777777" w:rsidR="002A655B" w:rsidRPr="00680382" w:rsidRDefault="002A655B" w:rsidP="00680382">
      <w:pPr>
        <w:rPr>
          <w:b/>
          <w:bCs/>
        </w:rPr>
      </w:pPr>
      <w:r w:rsidRPr="00680382">
        <w:rPr>
          <w:b/>
          <w:bCs/>
        </w:rPr>
        <w:t>4. Chuẩn Bị Dữ Liệu (Prepare Data)</w:t>
      </w:r>
    </w:p>
    <w:p w14:paraId="0315ED50" w14:textId="77777777" w:rsidR="002A655B" w:rsidRPr="00680382" w:rsidRDefault="002A655B" w:rsidP="00680382">
      <w:pPr>
        <w:rPr>
          <w:b/>
          <w:bCs/>
        </w:rPr>
      </w:pPr>
      <w:r w:rsidRPr="00680382">
        <w:rPr>
          <w:b/>
          <w:bCs/>
        </w:rPr>
        <w:t>4.1. Làm Sạch Dữ Liệu (Data Cleaning)</w:t>
      </w:r>
    </w:p>
    <w:p w14:paraId="7B3DB65A" w14:textId="77777777" w:rsidR="002A655B" w:rsidRDefault="002A655B" w:rsidP="00680382">
      <w:r>
        <w:rPr>
          <w:rStyle w:val="Strong"/>
        </w:rPr>
        <w:t>Tạo bản sao</w:t>
      </w:r>
      <w:r>
        <w:t>: df_clean = df_dataset.copy().</w:t>
      </w:r>
    </w:p>
    <w:p w14:paraId="0989A5EB" w14:textId="77777777" w:rsidR="002A655B" w:rsidRDefault="002A655B" w:rsidP="00680382">
      <w:r>
        <w:rPr>
          <w:rStyle w:val="Strong"/>
        </w:rPr>
        <w:t>Xóa trùng lặp</w:t>
      </w:r>
      <w:r>
        <w:t>: Không có, nhưng kiểm tra bằng df_clean.duplicated().</w:t>
      </w:r>
    </w:p>
    <w:p w14:paraId="00AEDF4C" w14:textId="77777777" w:rsidR="002A655B" w:rsidRDefault="002A655B" w:rsidP="00680382">
      <w:r>
        <w:rPr>
          <w:rStyle w:val="Strong"/>
        </w:rPr>
        <w:t>Xử lý Null/NaN</w:t>
      </w:r>
      <w:r>
        <w:t>: Không có, nhưng kiểm tra bằng isnull() và isna().</w:t>
      </w:r>
    </w:p>
    <w:p w14:paraId="4FB91F8E" w14:textId="77777777" w:rsidR="002A655B" w:rsidRDefault="002A655B" w:rsidP="00680382">
      <w:r>
        <w:rPr>
          <w:rStyle w:val="Strong"/>
        </w:rPr>
        <w:t>Xử lý giá trị 0 không hợp lệ</w:t>
      </w:r>
      <w:r>
        <w:t>: Thay thế 0 ở glucose, blood_pressure, skin_thickness, insulin, bmi bằng median (vì phân bố skewed).</w:t>
      </w:r>
    </w:p>
    <w:p w14:paraId="0BFC663A" w14:textId="7C5E171F" w:rsidR="002A655B" w:rsidRDefault="002A655B" w:rsidP="00680382">
      <w:r>
        <w:t>Ví dụ mã:</w:t>
      </w:r>
    </w:p>
    <w:p w14:paraId="40A9F4C7" w14:textId="260E5052" w:rsidR="002A655B" w:rsidRDefault="002A655B" w:rsidP="002A655B">
      <w:pPr>
        <w:pStyle w:val="NormalWeb"/>
      </w:pPr>
      <w:r w:rsidRPr="002A655B">
        <w:rPr>
          <w:noProof/>
        </w:rPr>
        <w:drawing>
          <wp:inline distT="0" distB="0" distL="0" distR="0" wp14:anchorId="0E2C32BB" wp14:editId="084623B7">
            <wp:extent cx="5760720" cy="654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654685"/>
                    </a:xfrm>
                    <a:prstGeom prst="rect">
                      <a:avLst/>
                    </a:prstGeom>
                  </pic:spPr>
                </pic:pic>
              </a:graphicData>
            </a:graphic>
          </wp:inline>
        </w:drawing>
      </w:r>
    </w:p>
    <w:p w14:paraId="420E1CA1" w14:textId="77777777" w:rsidR="002A655B" w:rsidRDefault="002A655B" w:rsidP="00680382">
      <w:pPr>
        <w:rPr>
          <w:sz w:val="24"/>
        </w:rPr>
      </w:pPr>
      <w:r>
        <w:t>Nhận xét chi tiết: Sau cleaning, dữ liệu sạch hơn, giảm bias từ missing values ngầm. Tổng số dòng vẫn 768.</w:t>
      </w:r>
    </w:p>
    <w:p w14:paraId="22BDD4D3" w14:textId="77777777" w:rsidR="002A655B" w:rsidRPr="00680382" w:rsidRDefault="002A655B" w:rsidP="00680382">
      <w:pPr>
        <w:rPr>
          <w:b/>
          <w:bCs/>
          <w:sz w:val="27"/>
        </w:rPr>
      </w:pPr>
      <w:r w:rsidRPr="00680382">
        <w:rPr>
          <w:b/>
          <w:bCs/>
        </w:rPr>
        <w:t>4.2. Biến Đổi Dữ Liệu (Data Transforms)</w:t>
      </w:r>
    </w:p>
    <w:p w14:paraId="679A67BC" w14:textId="77777777" w:rsidR="002A655B" w:rsidRPr="00680382" w:rsidRDefault="002A655B" w:rsidP="00680382">
      <w:pPr>
        <w:rPr>
          <w:b/>
          <w:bCs/>
        </w:rPr>
      </w:pPr>
      <w:r w:rsidRPr="00680382">
        <w:rPr>
          <w:b/>
          <w:bCs/>
        </w:rPr>
        <w:t>4.2.1. Chuẩn Hóa Dữ Liệu (Data Normalize)</w:t>
      </w:r>
    </w:p>
    <w:p w14:paraId="298A8345" w14:textId="77777777" w:rsidR="002A655B" w:rsidRDefault="002A655B" w:rsidP="00680382">
      <w:r>
        <w:rPr>
          <w:rStyle w:val="Strong"/>
        </w:rPr>
        <w:lastRenderedPageBreak/>
        <w:t>Min-Max Normalization</w:t>
      </w:r>
      <w:r>
        <w:t>: Đưa về [0,1] bằng MinMaxScaler. Ví dụ: X_normalized = (X - min) / (max - min).</w:t>
      </w:r>
    </w:p>
    <w:p w14:paraId="41DABE17" w14:textId="77777777" w:rsidR="002A655B" w:rsidRDefault="002A655B" w:rsidP="00680382">
      <w:r>
        <w:rPr>
          <w:rStyle w:val="Strong"/>
        </w:rPr>
        <w:t>Standard Normalization</w:t>
      </w:r>
      <w:r>
        <w:t>: Đưa về mean=0, std=1 bằng StandardScaler. Ví dụ: X_standard = (X - mean) / std.</w:t>
      </w:r>
    </w:p>
    <w:p w14:paraId="7FBB51E4" w14:textId="77777777" w:rsidR="002A655B" w:rsidRDefault="002A655B" w:rsidP="00680382">
      <w:r>
        <w:rPr>
          <w:rStyle w:val="Strong"/>
        </w:rPr>
        <w:t>Nhận xét chi tiết</w:t>
      </w:r>
      <w:r>
        <w:t>: Normalization giúp các features có quy mô tương đương, cải thiện hiệu suất mô hình như KNN, Neural Networks. StandardScaler phù hợp hơn cho dữ liệu Gaussian.</w:t>
      </w:r>
    </w:p>
    <w:p w14:paraId="50419A5A" w14:textId="77777777" w:rsidR="002A655B" w:rsidRPr="00680382" w:rsidRDefault="002A655B" w:rsidP="00680382">
      <w:pPr>
        <w:rPr>
          <w:b/>
          <w:bCs/>
        </w:rPr>
      </w:pPr>
      <w:r w:rsidRPr="00680382">
        <w:rPr>
          <w:b/>
          <w:bCs/>
        </w:rPr>
        <w:t>4.2.2. Chuẩn Hóa Dữ Liệu (Standard Data)</w:t>
      </w:r>
    </w:p>
    <w:p w14:paraId="0F3CEF26" w14:textId="6418692D" w:rsidR="00AD7A95" w:rsidRPr="00680382" w:rsidRDefault="002A655B" w:rsidP="00680382">
      <w:r>
        <w:t>Tương tự phần trên, áp dụng StandardScaler cho toàn bộ features.</w:t>
      </w:r>
    </w:p>
    <w:p w14:paraId="211A2073" w14:textId="5CC664AC" w:rsidR="00AD7A95" w:rsidRDefault="00AD7A95">
      <w:pPr>
        <w:spacing w:after="160" w:line="259" w:lineRule="auto"/>
        <w:jc w:val="left"/>
        <w:rPr>
          <w:rFonts w:eastAsia="Times New Roman" w:cs="Times New Roman"/>
          <w:b/>
          <w:bCs/>
          <w:sz w:val="32"/>
          <w:szCs w:val="32"/>
        </w:rPr>
      </w:pPr>
    </w:p>
    <w:p w14:paraId="1574EB05" w14:textId="5332CFE3" w:rsidR="005646EF" w:rsidRPr="005646EF" w:rsidRDefault="005646EF" w:rsidP="005646EF">
      <w:pPr>
        <w:rPr>
          <w:b/>
          <w:bCs/>
          <w:szCs w:val="26"/>
        </w:rPr>
      </w:pPr>
      <w:r w:rsidRPr="005646EF">
        <w:rPr>
          <w:b/>
          <w:bCs/>
          <w:szCs w:val="26"/>
        </w:rPr>
        <w:t>Cuối cùng</w:t>
      </w:r>
      <w:r w:rsidRPr="005646EF">
        <w:rPr>
          <w:b/>
          <w:bCs/>
          <w:szCs w:val="26"/>
        </w:rPr>
        <w:t xml:space="preserve"> Kết Luận Và Lời Cảm Ơn</w:t>
      </w:r>
    </w:p>
    <w:p w14:paraId="4168EE9E" w14:textId="77777777" w:rsidR="005646EF" w:rsidRPr="005646EF" w:rsidRDefault="005646EF" w:rsidP="005646EF">
      <w:pPr>
        <w:rPr>
          <w:szCs w:val="26"/>
        </w:rPr>
      </w:pPr>
      <w:r w:rsidRPr="005646EF">
        <w:rPr>
          <w:szCs w:val="26"/>
        </w:rPr>
        <w:t>Qua phân tích, bộ dữ liệu Pima Indians Diabetes cung cấp cái nhìn sâu sắc về các yếu tố rủi ro tiểu đường. Các bước chuẩn bị và phân tích đã làm rõ các vấn đề như missing values ngầm, imbalanced classes và correlations, sẵn sàng cho việc xây dựng mô hình học máy (ví dụ: Logistic Regression, Random Forest).</w:t>
      </w:r>
    </w:p>
    <w:p w14:paraId="7196E808" w14:textId="77777777" w:rsidR="005646EF" w:rsidRPr="005646EF" w:rsidRDefault="005646EF" w:rsidP="005646EF">
      <w:pPr>
        <w:rPr>
          <w:szCs w:val="26"/>
        </w:rPr>
      </w:pPr>
      <w:r w:rsidRPr="005646EF">
        <w:rPr>
          <w:szCs w:val="26"/>
        </w:rPr>
        <w:t>Cảm ơn thầy Đỗ Như Tài và các bạn đã hỗ trợ và lắng nghe báo cáo!</w:t>
      </w:r>
    </w:p>
    <w:p w14:paraId="2BCC3B76" w14:textId="66233E0D" w:rsidR="00AD7A95" w:rsidRPr="005646EF" w:rsidRDefault="00AD7A95">
      <w:pPr>
        <w:spacing w:after="160" w:line="259" w:lineRule="auto"/>
        <w:jc w:val="left"/>
        <w:rPr>
          <w:rFonts w:eastAsia="Times New Roman" w:cs="Times New Roman"/>
          <w:sz w:val="32"/>
          <w:szCs w:val="32"/>
        </w:rPr>
      </w:pPr>
    </w:p>
    <w:sectPr w:rsidR="00AD7A95" w:rsidRPr="005646EF" w:rsidSect="00BC5702">
      <w:footerReference w:type="default" r:id="rId1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47F35" w14:textId="77777777" w:rsidR="004B5D7F" w:rsidRDefault="004B5D7F" w:rsidP="00916DF0">
      <w:pPr>
        <w:spacing w:after="0" w:line="240" w:lineRule="auto"/>
      </w:pPr>
      <w:r>
        <w:separator/>
      </w:r>
    </w:p>
  </w:endnote>
  <w:endnote w:type="continuationSeparator" w:id="0">
    <w:p w14:paraId="31DFDF30" w14:textId="77777777" w:rsidR="004B5D7F" w:rsidRDefault="004B5D7F" w:rsidP="00916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4942544"/>
      <w:docPartObj>
        <w:docPartGallery w:val="Page Numbers (Bottom of Page)"/>
        <w:docPartUnique/>
      </w:docPartObj>
    </w:sdtPr>
    <w:sdtEndPr>
      <w:rPr>
        <w:noProof/>
      </w:rPr>
    </w:sdtEndPr>
    <w:sdtContent>
      <w:p w14:paraId="5BB2B50F" w14:textId="136EA139" w:rsidR="00916DF0" w:rsidRDefault="00916DF0" w:rsidP="00916DF0">
        <w:pPr>
          <w:pStyle w:val="Footer"/>
          <w:rPr>
            <w:noProof/>
          </w:rPr>
        </w:pPr>
      </w:p>
      <w:p w14:paraId="1334F691" w14:textId="44A07B9B" w:rsidR="00916DF0" w:rsidRDefault="004B5D7F">
        <w:pPr>
          <w:pStyle w:val="Footer"/>
          <w:jc w:val="right"/>
        </w:pPr>
      </w:p>
    </w:sdtContent>
  </w:sdt>
  <w:p w14:paraId="621A5327" w14:textId="77777777" w:rsidR="00916DF0" w:rsidRDefault="00916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12DDFC" w14:textId="77777777" w:rsidR="004B5D7F" w:rsidRDefault="004B5D7F" w:rsidP="00916DF0">
      <w:pPr>
        <w:spacing w:after="0" w:line="240" w:lineRule="auto"/>
      </w:pPr>
      <w:r>
        <w:separator/>
      </w:r>
    </w:p>
  </w:footnote>
  <w:footnote w:type="continuationSeparator" w:id="0">
    <w:p w14:paraId="31FC8138" w14:textId="77777777" w:rsidR="004B5D7F" w:rsidRDefault="004B5D7F" w:rsidP="00916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B3782"/>
    <w:multiLevelType w:val="multilevel"/>
    <w:tmpl w:val="616CF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331FA3"/>
    <w:multiLevelType w:val="multilevel"/>
    <w:tmpl w:val="DBA6F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92B1A"/>
    <w:multiLevelType w:val="hybridMultilevel"/>
    <w:tmpl w:val="B3F8AE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B1759"/>
    <w:multiLevelType w:val="multilevel"/>
    <w:tmpl w:val="ADA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801E88"/>
    <w:multiLevelType w:val="multilevel"/>
    <w:tmpl w:val="D7CEA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D00038"/>
    <w:multiLevelType w:val="multilevel"/>
    <w:tmpl w:val="4962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C45F5"/>
    <w:multiLevelType w:val="multilevel"/>
    <w:tmpl w:val="062AF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8274D6"/>
    <w:multiLevelType w:val="multilevel"/>
    <w:tmpl w:val="0F70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EB60CB"/>
    <w:multiLevelType w:val="multilevel"/>
    <w:tmpl w:val="226CEF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8D3352"/>
    <w:multiLevelType w:val="multilevel"/>
    <w:tmpl w:val="F96A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E12D23"/>
    <w:multiLevelType w:val="multilevel"/>
    <w:tmpl w:val="A408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F638CF"/>
    <w:multiLevelType w:val="multilevel"/>
    <w:tmpl w:val="4D80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E61DB0"/>
    <w:multiLevelType w:val="multilevel"/>
    <w:tmpl w:val="5D36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345CA7"/>
    <w:multiLevelType w:val="multilevel"/>
    <w:tmpl w:val="8040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4589B"/>
    <w:multiLevelType w:val="multilevel"/>
    <w:tmpl w:val="F2D2E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BC11AE"/>
    <w:multiLevelType w:val="multilevel"/>
    <w:tmpl w:val="F15E4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5"/>
  </w:num>
  <w:num w:numId="3">
    <w:abstractNumId w:val="2"/>
  </w:num>
  <w:num w:numId="4">
    <w:abstractNumId w:val="9"/>
  </w:num>
  <w:num w:numId="5">
    <w:abstractNumId w:val="13"/>
  </w:num>
  <w:num w:numId="6">
    <w:abstractNumId w:val="5"/>
  </w:num>
  <w:num w:numId="7">
    <w:abstractNumId w:val="10"/>
  </w:num>
  <w:num w:numId="8">
    <w:abstractNumId w:val="11"/>
  </w:num>
  <w:num w:numId="9">
    <w:abstractNumId w:val="3"/>
  </w:num>
  <w:num w:numId="10">
    <w:abstractNumId w:val="7"/>
  </w:num>
  <w:num w:numId="11">
    <w:abstractNumId w:val="8"/>
  </w:num>
  <w:num w:numId="12">
    <w:abstractNumId w:val="14"/>
  </w:num>
  <w:num w:numId="13">
    <w:abstractNumId w:val="6"/>
  </w:num>
  <w:num w:numId="14">
    <w:abstractNumId w:val="1"/>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CBD"/>
    <w:rsid w:val="00016CBD"/>
    <w:rsid w:val="00090876"/>
    <w:rsid w:val="000F5BA7"/>
    <w:rsid w:val="001B0CEC"/>
    <w:rsid w:val="001F5EEB"/>
    <w:rsid w:val="00206AAB"/>
    <w:rsid w:val="002407F7"/>
    <w:rsid w:val="002A655B"/>
    <w:rsid w:val="004B5D7F"/>
    <w:rsid w:val="005646EF"/>
    <w:rsid w:val="00680382"/>
    <w:rsid w:val="00916DF0"/>
    <w:rsid w:val="00AD7A95"/>
    <w:rsid w:val="00BC5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95DD"/>
  <w15:chartTrackingRefBased/>
  <w15:docId w15:val="{6AF5E5F1-2B1F-4FBF-A5B0-EA26B9DA6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702"/>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C5702"/>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BC5702"/>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BC5702"/>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BC5702"/>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02"/>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C570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C5702"/>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BC5702"/>
    <w:rPr>
      <w:rFonts w:ascii="Times New Roman" w:eastAsiaTheme="majorEastAsia" w:hAnsi="Times New Roman" w:cstheme="majorBidi"/>
      <w:i/>
      <w:iCs/>
      <w:sz w:val="26"/>
    </w:rPr>
  </w:style>
  <w:style w:type="paragraph" w:styleId="NormalWeb">
    <w:name w:val="Normal (Web)"/>
    <w:basedOn w:val="Normal"/>
    <w:uiPriority w:val="99"/>
    <w:semiHidden/>
    <w:unhideWhenUsed/>
    <w:rsid w:val="00016CBD"/>
    <w:pPr>
      <w:spacing w:before="100" w:beforeAutospacing="1" w:after="100" w:afterAutospacing="1" w:line="240" w:lineRule="auto"/>
      <w:jc w:val="left"/>
    </w:pPr>
    <w:rPr>
      <w:rFonts w:eastAsia="Times New Roman" w:cs="Times New Roman"/>
      <w:sz w:val="24"/>
      <w:szCs w:val="24"/>
    </w:rPr>
  </w:style>
  <w:style w:type="character" w:styleId="Strong">
    <w:name w:val="Strong"/>
    <w:basedOn w:val="DefaultParagraphFont"/>
    <w:uiPriority w:val="22"/>
    <w:qFormat/>
    <w:rsid w:val="00016CBD"/>
    <w:rPr>
      <w:b/>
      <w:bCs/>
    </w:rPr>
  </w:style>
  <w:style w:type="paragraph" w:styleId="ListParagraph">
    <w:name w:val="List Paragraph"/>
    <w:basedOn w:val="Normal"/>
    <w:uiPriority w:val="34"/>
    <w:qFormat/>
    <w:rsid w:val="00AD7A95"/>
    <w:pPr>
      <w:ind w:left="720"/>
      <w:contextualSpacing/>
    </w:pPr>
  </w:style>
  <w:style w:type="paragraph" w:styleId="NoSpacing">
    <w:name w:val="No Spacing"/>
    <w:uiPriority w:val="1"/>
    <w:qFormat/>
    <w:rsid w:val="001F5EEB"/>
    <w:pPr>
      <w:spacing w:after="0" w:line="240" w:lineRule="auto"/>
      <w:jc w:val="both"/>
    </w:pPr>
    <w:rPr>
      <w:rFonts w:ascii="Times New Roman" w:hAnsi="Times New Roman"/>
      <w:sz w:val="26"/>
    </w:rPr>
  </w:style>
  <w:style w:type="paragraph" w:styleId="Header">
    <w:name w:val="header"/>
    <w:basedOn w:val="Normal"/>
    <w:link w:val="HeaderChar"/>
    <w:uiPriority w:val="99"/>
    <w:unhideWhenUsed/>
    <w:rsid w:val="00916D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DF0"/>
    <w:rPr>
      <w:rFonts w:ascii="Times New Roman" w:hAnsi="Times New Roman"/>
      <w:sz w:val="26"/>
    </w:rPr>
  </w:style>
  <w:style w:type="paragraph" w:styleId="Footer">
    <w:name w:val="footer"/>
    <w:basedOn w:val="Normal"/>
    <w:link w:val="FooterChar"/>
    <w:uiPriority w:val="99"/>
    <w:unhideWhenUsed/>
    <w:rsid w:val="00916D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DF0"/>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2008">
      <w:bodyDiv w:val="1"/>
      <w:marLeft w:val="0"/>
      <w:marRight w:val="0"/>
      <w:marTop w:val="0"/>
      <w:marBottom w:val="0"/>
      <w:divBdr>
        <w:top w:val="none" w:sz="0" w:space="0" w:color="auto"/>
        <w:left w:val="none" w:sz="0" w:space="0" w:color="auto"/>
        <w:bottom w:val="none" w:sz="0" w:space="0" w:color="auto"/>
        <w:right w:val="none" w:sz="0" w:space="0" w:color="auto"/>
      </w:divBdr>
    </w:div>
    <w:div w:id="394202008">
      <w:bodyDiv w:val="1"/>
      <w:marLeft w:val="0"/>
      <w:marRight w:val="0"/>
      <w:marTop w:val="0"/>
      <w:marBottom w:val="0"/>
      <w:divBdr>
        <w:top w:val="none" w:sz="0" w:space="0" w:color="auto"/>
        <w:left w:val="none" w:sz="0" w:space="0" w:color="auto"/>
        <w:bottom w:val="none" w:sz="0" w:space="0" w:color="auto"/>
        <w:right w:val="none" w:sz="0" w:space="0" w:color="auto"/>
      </w:divBdr>
    </w:div>
    <w:div w:id="718479319">
      <w:bodyDiv w:val="1"/>
      <w:marLeft w:val="0"/>
      <w:marRight w:val="0"/>
      <w:marTop w:val="0"/>
      <w:marBottom w:val="0"/>
      <w:divBdr>
        <w:top w:val="none" w:sz="0" w:space="0" w:color="auto"/>
        <w:left w:val="none" w:sz="0" w:space="0" w:color="auto"/>
        <w:bottom w:val="none" w:sz="0" w:space="0" w:color="auto"/>
        <w:right w:val="none" w:sz="0" w:space="0" w:color="auto"/>
      </w:divBdr>
    </w:div>
    <w:div w:id="796144230">
      <w:bodyDiv w:val="1"/>
      <w:marLeft w:val="0"/>
      <w:marRight w:val="0"/>
      <w:marTop w:val="0"/>
      <w:marBottom w:val="0"/>
      <w:divBdr>
        <w:top w:val="none" w:sz="0" w:space="0" w:color="auto"/>
        <w:left w:val="none" w:sz="0" w:space="0" w:color="auto"/>
        <w:bottom w:val="none" w:sz="0" w:space="0" w:color="auto"/>
        <w:right w:val="none" w:sz="0" w:space="0" w:color="auto"/>
      </w:divBdr>
    </w:div>
    <w:div w:id="837816238">
      <w:bodyDiv w:val="1"/>
      <w:marLeft w:val="0"/>
      <w:marRight w:val="0"/>
      <w:marTop w:val="0"/>
      <w:marBottom w:val="0"/>
      <w:divBdr>
        <w:top w:val="none" w:sz="0" w:space="0" w:color="auto"/>
        <w:left w:val="none" w:sz="0" w:space="0" w:color="auto"/>
        <w:bottom w:val="none" w:sz="0" w:space="0" w:color="auto"/>
        <w:right w:val="none" w:sz="0" w:space="0" w:color="auto"/>
      </w:divBdr>
    </w:div>
    <w:div w:id="853955227">
      <w:bodyDiv w:val="1"/>
      <w:marLeft w:val="0"/>
      <w:marRight w:val="0"/>
      <w:marTop w:val="0"/>
      <w:marBottom w:val="0"/>
      <w:divBdr>
        <w:top w:val="none" w:sz="0" w:space="0" w:color="auto"/>
        <w:left w:val="none" w:sz="0" w:space="0" w:color="auto"/>
        <w:bottom w:val="none" w:sz="0" w:space="0" w:color="auto"/>
        <w:right w:val="none" w:sz="0" w:space="0" w:color="auto"/>
      </w:divBdr>
    </w:div>
    <w:div w:id="1010987269">
      <w:bodyDiv w:val="1"/>
      <w:marLeft w:val="0"/>
      <w:marRight w:val="0"/>
      <w:marTop w:val="0"/>
      <w:marBottom w:val="0"/>
      <w:divBdr>
        <w:top w:val="none" w:sz="0" w:space="0" w:color="auto"/>
        <w:left w:val="none" w:sz="0" w:space="0" w:color="auto"/>
        <w:bottom w:val="none" w:sz="0" w:space="0" w:color="auto"/>
        <w:right w:val="none" w:sz="0" w:space="0" w:color="auto"/>
      </w:divBdr>
    </w:div>
    <w:div w:id="1255749138">
      <w:bodyDiv w:val="1"/>
      <w:marLeft w:val="0"/>
      <w:marRight w:val="0"/>
      <w:marTop w:val="0"/>
      <w:marBottom w:val="0"/>
      <w:divBdr>
        <w:top w:val="none" w:sz="0" w:space="0" w:color="auto"/>
        <w:left w:val="none" w:sz="0" w:space="0" w:color="auto"/>
        <w:bottom w:val="none" w:sz="0" w:space="0" w:color="auto"/>
        <w:right w:val="none" w:sz="0" w:space="0" w:color="auto"/>
      </w:divBdr>
    </w:div>
    <w:div w:id="1405026351">
      <w:bodyDiv w:val="1"/>
      <w:marLeft w:val="0"/>
      <w:marRight w:val="0"/>
      <w:marTop w:val="0"/>
      <w:marBottom w:val="0"/>
      <w:divBdr>
        <w:top w:val="none" w:sz="0" w:space="0" w:color="auto"/>
        <w:left w:val="none" w:sz="0" w:space="0" w:color="auto"/>
        <w:bottom w:val="none" w:sz="0" w:space="0" w:color="auto"/>
        <w:right w:val="none" w:sz="0" w:space="0" w:color="auto"/>
      </w:divBdr>
    </w:div>
    <w:div w:id="1509060301">
      <w:bodyDiv w:val="1"/>
      <w:marLeft w:val="0"/>
      <w:marRight w:val="0"/>
      <w:marTop w:val="0"/>
      <w:marBottom w:val="0"/>
      <w:divBdr>
        <w:top w:val="none" w:sz="0" w:space="0" w:color="auto"/>
        <w:left w:val="none" w:sz="0" w:space="0" w:color="auto"/>
        <w:bottom w:val="none" w:sz="0" w:space="0" w:color="auto"/>
        <w:right w:val="none" w:sz="0" w:space="0" w:color="auto"/>
      </w:divBdr>
    </w:div>
    <w:div w:id="1633362749">
      <w:bodyDiv w:val="1"/>
      <w:marLeft w:val="0"/>
      <w:marRight w:val="0"/>
      <w:marTop w:val="0"/>
      <w:marBottom w:val="0"/>
      <w:divBdr>
        <w:top w:val="none" w:sz="0" w:space="0" w:color="auto"/>
        <w:left w:val="none" w:sz="0" w:space="0" w:color="auto"/>
        <w:bottom w:val="none" w:sz="0" w:space="0" w:color="auto"/>
        <w:right w:val="none" w:sz="0" w:space="0" w:color="auto"/>
      </w:divBdr>
    </w:div>
    <w:div w:id="1719549118">
      <w:bodyDiv w:val="1"/>
      <w:marLeft w:val="0"/>
      <w:marRight w:val="0"/>
      <w:marTop w:val="0"/>
      <w:marBottom w:val="0"/>
      <w:divBdr>
        <w:top w:val="none" w:sz="0" w:space="0" w:color="auto"/>
        <w:left w:val="none" w:sz="0" w:space="0" w:color="auto"/>
        <w:bottom w:val="none" w:sz="0" w:space="0" w:color="auto"/>
        <w:right w:val="none" w:sz="0" w:space="0" w:color="auto"/>
      </w:divBdr>
    </w:div>
    <w:div w:id="1839416623">
      <w:bodyDiv w:val="1"/>
      <w:marLeft w:val="0"/>
      <w:marRight w:val="0"/>
      <w:marTop w:val="0"/>
      <w:marBottom w:val="0"/>
      <w:divBdr>
        <w:top w:val="none" w:sz="0" w:space="0" w:color="auto"/>
        <w:left w:val="none" w:sz="0" w:space="0" w:color="auto"/>
        <w:bottom w:val="none" w:sz="0" w:space="0" w:color="auto"/>
        <w:right w:val="none" w:sz="0" w:space="0" w:color="auto"/>
      </w:divBdr>
    </w:div>
    <w:div w:id="2059930693">
      <w:bodyDiv w:val="1"/>
      <w:marLeft w:val="0"/>
      <w:marRight w:val="0"/>
      <w:marTop w:val="0"/>
      <w:marBottom w:val="0"/>
      <w:divBdr>
        <w:top w:val="none" w:sz="0" w:space="0" w:color="auto"/>
        <w:left w:val="none" w:sz="0" w:space="0" w:color="auto"/>
        <w:bottom w:val="none" w:sz="0" w:space="0" w:color="auto"/>
        <w:right w:val="none" w:sz="0" w:space="0" w:color="auto"/>
      </w:divBdr>
    </w:div>
    <w:div w:id="2083601644">
      <w:bodyDiv w:val="1"/>
      <w:marLeft w:val="0"/>
      <w:marRight w:val="0"/>
      <w:marTop w:val="0"/>
      <w:marBottom w:val="0"/>
      <w:divBdr>
        <w:top w:val="none" w:sz="0" w:space="0" w:color="auto"/>
        <w:left w:val="none" w:sz="0" w:space="0" w:color="auto"/>
        <w:bottom w:val="none" w:sz="0" w:space="0" w:color="auto"/>
        <w:right w:val="none" w:sz="0" w:space="0" w:color="auto"/>
      </w:divBdr>
    </w:div>
    <w:div w:id="212241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9</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thông lê</dc:creator>
  <cp:keywords/>
  <dc:description/>
  <cp:lastModifiedBy>thông lê</cp:lastModifiedBy>
  <cp:revision>3</cp:revision>
  <dcterms:created xsi:type="dcterms:W3CDTF">2025-09-25T12:04:00Z</dcterms:created>
  <dcterms:modified xsi:type="dcterms:W3CDTF">2025-09-25T14:03:00Z</dcterms:modified>
</cp:coreProperties>
</file>