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5B651" w14:textId="19B3B4D1" w:rsidR="00857CF1" w:rsidRPr="00B00691" w:rsidRDefault="00857CF1" w:rsidP="00C64A8D">
      <w:pPr>
        <w:pStyle w:val="NormalWeb"/>
        <w:jc w:val="both"/>
        <w:rPr>
          <w:rStyle w:val="Strong"/>
          <w:sz w:val="28"/>
          <w:szCs w:val="28"/>
        </w:rPr>
      </w:pPr>
      <w:r w:rsidRPr="00B00691">
        <w:rPr>
          <w:rStyle w:val="Strong"/>
          <w:sz w:val="28"/>
          <w:szCs w:val="28"/>
        </w:rPr>
        <w:t xml:space="preserve">1. Explain why do we want sometimes to use </w:t>
      </w:r>
      <w:proofErr w:type="spellStart"/>
      <w:r w:rsidRPr="00B00691">
        <w:rPr>
          <w:rStyle w:val="Strong"/>
          <w:sz w:val="28"/>
          <w:szCs w:val="28"/>
        </w:rPr>
        <w:t>setImmediate</w:t>
      </w:r>
      <w:proofErr w:type="spellEnd"/>
      <w:r w:rsidRPr="00B00691">
        <w:rPr>
          <w:rStyle w:val="Strong"/>
          <w:sz w:val="28"/>
          <w:szCs w:val="28"/>
        </w:rPr>
        <w:t xml:space="preserve"> instead of using </w:t>
      </w:r>
      <w:proofErr w:type="spellStart"/>
      <w:r w:rsidRPr="00B00691">
        <w:rPr>
          <w:rStyle w:val="Strong"/>
          <w:sz w:val="28"/>
          <w:szCs w:val="28"/>
        </w:rPr>
        <w:t>setTimeout</w:t>
      </w:r>
      <w:proofErr w:type="spellEnd"/>
      <w:r w:rsidRPr="00B00691">
        <w:rPr>
          <w:rStyle w:val="Strong"/>
          <w:sz w:val="28"/>
          <w:szCs w:val="28"/>
        </w:rPr>
        <w:t>?</w:t>
      </w:r>
    </w:p>
    <w:p w14:paraId="6A781AC0" w14:textId="32674458" w:rsidR="006263F4" w:rsidRPr="00B00691" w:rsidRDefault="006263F4" w:rsidP="00C64A8D">
      <w:pPr>
        <w:pStyle w:val="NormalWeb"/>
        <w:jc w:val="both"/>
        <w:rPr>
          <w:sz w:val="28"/>
          <w:szCs w:val="28"/>
        </w:rPr>
      </w:pPr>
      <w:proofErr w:type="spellStart"/>
      <w:r w:rsidRPr="00B00691">
        <w:rPr>
          <w:rStyle w:val="Strong"/>
          <w:sz w:val="28"/>
          <w:szCs w:val="28"/>
        </w:rPr>
        <w:t>setTimeout</w:t>
      </w:r>
      <w:proofErr w:type="spellEnd"/>
      <w:r w:rsidRPr="00B00691">
        <w:rPr>
          <w:sz w:val="28"/>
          <w:szCs w:val="28"/>
        </w:rPr>
        <w:t xml:space="preserve"> is simply like calling the function after delay has finished. Whenever a function is called it is not executed </w:t>
      </w:r>
      <w:proofErr w:type="gramStart"/>
      <w:r w:rsidRPr="00B00691">
        <w:rPr>
          <w:sz w:val="28"/>
          <w:szCs w:val="28"/>
        </w:rPr>
        <w:t>immediately, but</w:t>
      </w:r>
      <w:proofErr w:type="gramEnd"/>
      <w:r w:rsidRPr="00B00691">
        <w:rPr>
          <w:sz w:val="28"/>
          <w:szCs w:val="28"/>
        </w:rPr>
        <w:t xml:space="preserve"> queued so that it is executed after all the executing and currentl</w:t>
      </w:r>
      <w:bookmarkStart w:id="0" w:name="_GoBack"/>
      <w:bookmarkEnd w:id="0"/>
      <w:r w:rsidRPr="00B00691">
        <w:rPr>
          <w:sz w:val="28"/>
          <w:szCs w:val="28"/>
        </w:rPr>
        <w:t xml:space="preserve">y queued </w:t>
      </w:r>
      <w:proofErr w:type="spellStart"/>
      <w:r w:rsidRPr="00B00691">
        <w:rPr>
          <w:sz w:val="28"/>
          <w:szCs w:val="28"/>
        </w:rPr>
        <w:t>eventhandlers</w:t>
      </w:r>
      <w:proofErr w:type="spellEnd"/>
      <w:r w:rsidRPr="00B00691">
        <w:rPr>
          <w:sz w:val="28"/>
          <w:szCs w:val="28"/>
        </w:rPr>
        <w:t xml:space="preserve"> finish first. </w:t>
      </w:r>
      <w:proofErr w:type="spellStart"/>
      <w:proofErr w:type="gramStart"/>
      <w:r w:rsidRPr="00B00691">
        <w:rPr>
          <w:sz w:val="28"/>
          <w:szCs w:val="28"/>
        </w:rPr>
        <w:t>setTimeout</w:t>
      </w:r>
      <w:proofErr w:type="spellEnd"/>
      <w:r w:rsidRPr="00B00691">
        <w:rPr>
          <w:sz w:val="28"/>
          <w:szCs w:val="28"/>
        </w:rPr>
        <w:t>(</w:t>
      </w:r>
      <w:proofErr w:type="gramEnd"/>
      <w:r w:rsidRPr="00B00691">
        <w:rPr>
          <w:sz w:val="28"/>
          <w:szCs w:val="28"/>
        </w:rPr>
        <w:t>,0) essentially means execute after all current functions in the present queue get executed. No guarantees can be made about how long it could take.</w:t>
      </w:r>
    </w:p>
    <w:p w14:paraId="29AAF966" w14:textId="6976932D" w:rsidR="006263F4" w:rsidRPr="00B00691" w:rsidRDefault="006263F4" w:rsidP="00C64A8D">
      <w:pPr>
        <w:pStyle w:val="NormalWeb"/>
        <w:jc w:val="both"/>
        <w:rPr>
          <w:sz w:val="28"/>
          <w:szCs w:val="28"/>
        </w:rPr>
      </w:pPr>
      <w:proofErr w:type="spellStart"/>
      <w:r w:rsidRPr="00B00691">
        <w:rPr>
          <w:rStyle w:val="Strong"/>
          <w:sz w:val="28"/>
          <w:szCs w:val="28"/>
        </w:rPr>
        <w:t>setImmediate</w:t>
      </w:r>
      <w:proofErr w:type="spellEnd"/>
      <w:r w:rsidRPr="00B00691">
        <w:rPr>
          <w:sz w:val="28"/>
          <w:szCs w:val="28"/>
        </w:rPr>
        <w:t xml:space="preserve"> is similar in this regard except that it doesn't use queue of functions. It checks queue of I/O </w:t>
      </w:r>
      <w:proofErr w:type="spellStart"/>
      <w:r w:rsidRPr="00B00691">
        <w:rPr>
          <w:sz w:val="28"/>
          <w:szCs w:val="28"/>
        </w:rPr>
        <w:t>eventhandlers</w:t>
      </w:r>
      <w:proofErr w:type="spellEnd"/>
      <w:r w:rsidRPr="00B00691">
        <w:rPr>
          <w:sz w:val="28"/>
          <w:szCs w:val="28"/>
        </w:rPr>
        <w:t xml:space="preserve">. If all I/O events in the current snapshot are processed, it executes the callback. It queues them </w:t>
      </w:r>
      <w:proofErr w:type="spellStart"/>
      <w:r w:rsidRPr="00B00691">
        <w:rPr>
          <w:sz w:val="28"/>
          <w:szCs w:val="28"/>
        </w:rPr>
        <w:t>immedieately</w:t>
      </w:r>
      <w:proofErr w:type="spellEnd"/>
      <w:r w:rsidRPr="00B00691">
        <w:rPr>
          <w:sz w:val="28"/>
          <w:szCs w:val="28"/>
        </w:rPr>
        <w:t xml:space="preserve"> after the last I/O handler somewhat like </w:t>
      </w:r>
      <w:proofErr w:type="spellStart"/>
      <w:proofErr w:type="gramStart"/>
      <w:r w:rsidRPr="00B00691">
        <w:rPr>
          <w:sz w:val="28"/>
          <w:szCs w:val="28"/>
        </w:rPr>
        <w:t>process.nextTick</w:t>
      </w:r>
      <w:proofErr w:type="spellEnd"/>
      <w:proofErr w:type="gramEnd"/>
      <w:r w:rsidRPr="00B00691">
        <w:rPr>
          <w:sz w:val="28"/>
          <w:szCs w:val="28"/>
        </w:rPr>
        <w:t xml:space="preserve">. </w:t>
      </w:r>
      <w:proofErr w:type="gramStart"/>
      <w:r w:rsidRPr="00B00691">
        <w:rPr>
          <w:sz w:val="28"/>
          <w:szCs w:val="28"/>
        </w:rPr>
        <w:t>So</w:t>
      </w:r>
      <w:proofErr w:type="gramEnd"/>
      <w:r w:rsidRPr="00B00691">
        <w:rPr>
          <w:sz w:val="28"/>
          <w:szCs w:val="28"/>
        </w:rPr>
        <w:t xml:space="preserve"> it is faster.</w:t>
      </w:r>
    </w:p>
    <w:p w14:paraId="29F3D929" w14:textId="77777777" w:rsidR="00D425CE" w:rsidRDefault="00D425CE" w:rsidP="00C64A8D">
      <w:pPr>
        <w:pStyle w:val="NormalWeb"/>
        <w:jc w:val="both"/>
        <w:rPr>
          <w:b/>
          <w:sz w:val="28"/>
          <w:szCs w:val="28"/>
        </w:rPr>
      </w:pPr>
    </w:p>
    <w:p w14:paraId="5860CB0E" w14:textId="1E2C70E6" w:rsidR="006263F4" w:rsidRPr="00A602E2" w:rsidRDefault="00C07239" w:rsidP="00C64A8D">
      <w:pPr>
        <w:pStyle w:val="NormalWeb"/>
        <w:jc w:val="both"/>
        <w:rPr>
          <w:b/>
          <w:sz w:val="28"/>
          <w:szCs w:val="28"/>
        </w:rPr>
      </w:pPr>
      <w:r w:rsidRPr="00A602E2">
        <w:rPr>
          <w:b/>
          <w:sz w:val="28"/>
          <w:szCs w:val="28"/>
        </w:rPr>
        <w:t xml:space="preserve">2. Explain the difference between </w:t>
      </w:r>
      <w:proofErr w:type="spellStart"/>
      <w:proofErr w:type="gramStart"/>
      <w:r w:rsidRPr="00A602E2">
        <w:rPr>
          <w:b/>
          <w:sz w:val="28"/>
          <w:szCs w:val="28"/>
        </w:rPr>
        <w:t>process.nextTick</w:t>
      </w:r>
      <w:proofErr w:type="spellEnd"/>
      <w:proofErr w:type="gramEnd"/>
      <w:r w:rsidRPr="00A602E2">
        <w:rPr>
          <w:b/>
          <w:sz w:val="28"/>
          <w:szCs w:val="28"/>
        </w:rPr>
        <w:t xml:space="preserve"> and </w:t>
      </w:r>
      <w:proofErr w:type="spellStart"/>
      <w:r w:rsidRPr="00A602E2">
        <w:rPr>
          <w:b/>
          <w:sz w:val="28"/>
          <w:szCs w:val="28"/>
        </w:rPr>
        <w:t>setImmediate</w:t>
      </w:r>
      <w:proofErr w:type="spellEnd"/>
      <w:r w:rsidRPr="00A602E2">
        <w:rPr>
          <w:b/>
          <w:sz w:val="28"/>
          <w:szCs w:val="28"/>
        </w:rPr>
        <w:t>?</w:t>
      </w:r>
    </w:p>
    <w:p w14:paraId="5E59EB8A" w14:textId="0872554A" w:rsidR="00C07239" w:rsidRDefault="00E3716C" w:rsidP="00C64A8D">
      <w:pPr>
        <w:pStyle w:val="NormalWeb"/>
        <w:jc w:val="both"/>
        <w:rPr>
          <w:sz w:val="28"/>
          <w:szCs w:val="28"/>
        </w:rPr>
      </w:pPr>
      <w:r w:rsidRPr="00A14E4D">
        <w:rPr>
          <w:sz w:val="28"/>
          <w:szCs w:val="28"/>
        </w:rPr>
        <w:t xml:space="preserve">Use </w:t>
      </w:r>
      <w:proofErr w:type="spellStart"/>
      <w:r w:rsidRPr="00A14E4D">
        <w:rPr>
          <w:sz w:val="28"/>
          <w:szCs w:val="28"/>
        </w:rPr>
        <w:t>setImmediate</w:t>
      </w:r>
      <w:proofErr w:type="spellEnd"/>
      <w:r w:rsidRPr="00A14E4D">
        <w:rPr>
          <w:sz w:val="28"/>
          <w:szCs w:val="28"/>
        </w:rPr>
        <w:t xml:space="preserve"> if you want to queue the function behind whatever I/O event callbacks that are already in the event queue. Use </w:t>
      </w:r>
      <w:proofErr w:type="spellStart"/>
      <w:proofErr w:type="gramStart"/>
      <w:r w:rsidRPr="00A14E4D">
        <w:rPr>
          <w:sz w:val="28"/>
          <w:szCs w:val="28"/>
        </w:rPr>
        <w:t>process.nextTick</w:t>
      </w:r>
      <w:proofErr w:type="spellEnd"/>
      <w:proofErr w:type="gramEnd"/>
      <w:r w:rsidRPr="00A14E4D">
        <w:rPr>
          <w:sz w:val="28"/>
          <w:szCs w:val="28"/>
        </w:rPr>
        <w:t xml:space="preserve"> to effectively queue the function at the head of the event queue so that it executes immediately after the current function completes.</w:t>
      </w:r>
    </w:p>
    <w:p w14:paraId="0CBB283E" w14:textId="77777777" w:rsidR="00327CD4" w:rsidRDefault="00327CD4" w:rsidP="00C64A8D">
      <w:pPr>
        <w:pStyle w:val="NormalWeb"/>
        <w:jc w:val="both"/>
        <w:rPr>
          <w:b/>
          <w:sz w:val="28"/>
          <w:szCs w:val="28"/>
        </w:rPr>
      </w:pPr>
    </w:p>
    <w:p w14:paraId="52F13A12" w14:textId="1E6B12C1" w:rsidR="002746C4" w:rsidRPr="00A602E2" w:rsidRDefault="00B24FC6" w:rsidP="00C64A8D">
      <w:pPr>
        <w:pStyle w:val="NormalWeb"/>
        <w:jc w:val="both"/>
        <w:rPr>
          <w:b/>
          <w:sz w:val="28"/>
          <w:szCs w:val="28"/>
        </w:rPr>
      </w:pPr>
      <w:r w:rsidRPr="00A602E2">
        <w:rPr>
          <w:b/>
          <w:sz w:val="28"/>
          <w:szCs w:val="28"/>
        </w:rPr>
        <w:t xml:space="preserve">3. </w:t>
      </w:r>
      <w:r w:rsidRPr="00A602E2">
        <w:rPr>
          <w:b/>
          <w:sz w:val="28"/>
          <w:szCs w:val="28"/>
        </w:rPr>
        <w:t>Name 10 global modules available in Node environment</w:t>
      </w:r>
    </w:p>
    <w:p w14:paraId="3F7D5ADE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6" w:anchor="globals_clearimmediate_immediateobject" w:history="1"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clearImmediate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(</w:t>
        </w:r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immediateObject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13CE17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7" w:anchor="globals_clearinterval_intervalobject" w:history="1"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clearInterval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(</w:t>
        </w:r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intervalObject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D62138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8" w:anchor="globals_cleartimeout_timeoutobject" w:history="1"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clearTimeout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(</w:t>
        </w:r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timeoutObject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C54B84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9" w:anchor="globals_console" w:history="1"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console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DEEEF8D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0" w:anchor="globals_exports" w:history="1"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exports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68E3F1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1" w:anchor="globals_global" w:history="1"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global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FD67CC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2" w:anchor="globals_module" w:history="1"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module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83CF62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3" w:anchor="globals_process" w:history="1"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process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B7A703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4" w:anchor="globals_require" w:history="1">
        <w:proofErr w:type="gram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require(</w:t>
        </w:r>
        <w:proofErr w:type="gram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EF1B5" w14:textId="77777777" w:rsidR="002746C4" w:rsidRPr="002746C4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5" w:anchor="globals_setimmediate_callback_args" w:history="1"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setImmediate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(callback[, ...</w:t>
        </w:r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args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])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0A4C6E" w14:textId="77777777" w:rsidR="006901ED" w:rsidRDefault="002746C4" w:rsidP="00C64A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  </w:t>
      </w:r>
      <w:hyperlink r:id="rId16" w:anchor="globals_setinterval_callback_delay_args" w:history="1"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setInterval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(callback, delay[, ...</w:t>
        </w:r>
        <w:proofErr w:type="spellStart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args</w:t>
        </w:r>
        <w:proofErr w:type="spellEnd"/>
        <w:r w:rsidRPr="00017143">
          <w:rPr>
            <w:rFonts w:ascii="Times New Roman" w:eastAsia="Times New Roman" w:hAnsi="Times New Roman" w:cs="Times New Roman"/>
            <w:sz w:val="28"/>
            <w:szCs w:val="28"/>
          </w:rPr>
          <w:t>])</w:t>
        </w:r>
      </w:hyperlink>
      <w:r w:rsidRPr="00274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9C3715" w14:textId="025341A7" w:rsidR="002746C4" w:rsidRPr="00B00691" w:rsidRDefault="002746C4" w:rsidP="00C64A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17143">
        <w:rPr>
          <w:rFonts w:hAnsi="Times New Roman"/>
          <w:sz w:val="28"/>
          <w:szCs w:val="28"/>
        </w:rPr>
        <w:t></w:t>
      </w:r>
      <w:r w:rsidRPr="00017143">
        <w:rPr>
          <w:sz w:val="28"/>
          <w:szCs w:val="28"/>
        </w:rPr>
        <w:t xml:space="preserve">  </w:t>
      </w:r>
      <w:hyperlink r:id="rId17" w:anchor="globals_settimeout_callback_delay_args" w:history="1">
        <w:proofErr w:type="spellStart"/>
        <w:r w:rsidRPr="00017143">
          <w:rPr>
            <w:sz w:val="28"/>
            <w:szCs w:val="28"/>
          </w:rPr>
          <w:t>setTimeout</w:t>
        </w:r>
        <w:proofErr w:type="spellEnd"/>
        <w:r w:rsidRPr="00017143">
          <w:rPr>
            <w:sz w:val="28"/>
            <w:szCs w:val="28"/>
          </w:rPr>
          <w:t>(callback, delay[, ...</w:t>
        </w:r>
        <w:proofErr w:type="spellStart"/>
        <w:r w:rsidRPr="00017143">
          <w:rPr>
            <w:sz w:val="28"/>
            <w:szCs w:val="28"/>
          </w:rPr>
          <w:t>args</w:t>
        </w:r>
        <w:proofErr w:type="spellEnd"/>
        <w:r w:rsidRPr="00017143">
          <w:rPr>
            <w:sz w:val="28"/>
            <w:szCs w:val="28"/>
          </w:rPr>
          <w:t>])</w:t>
        </w:r>
      </w:hyperlink>
    </w:p>
    <w:sectPr w:rsidR="002746C4" w:rsidRPr="00B0069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A4CD8B" w14:textId="77777777" w:rsidR="007622DE" w:rsidRDefault="007622DE" w:rsidP="000D21ED">
      <w:pPr>
        <w:spacing w:after="0" w:line="240" w:lineRule="auto"/>
      </w:pPr>
      <w:r>
        <w:separator/>
      </w:r>
    </w:p>
  </w:endnote>
  <w:endnote w:type="continuationSeparator" w:id="0">
    <w:p w14:paraId="0BF07F88" w14:textId="77777777" w:rsidR="007622DE" w:rsidRDefault="007622DE" w:rsidP="000D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1D728" w14:textId="77777777" w:rsidR="007622DE" w:rsidRDefault="007622DE" w:rsidP="000D21ED">
      <w:pPr>
        <w:spacing w:after="0" w:line="240" w:lineRule="auto"/>
      </w:pPr>
      <w:r>
        <w:separator/>
      </w:r>
    </w:p>
  </w:footnote>
  <w:footnote w:type="continuationSeparator" w:id="0">
    <w:p w14:paraId="59DB83CC" w14:textId="77777777" w:rsidR="007622DE" w:rsidRDefault="007622DE" w:rsidP="000D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51D52" w14:textId="0629E442" w:rsidR="000D21ED" w:rsidRDefault="000D21ED">
    <w:pPr>
      <w:pStyle w:val="Header"/>
    </w:pPr>
    <w:r>
      <w:t>Tan Tho Nguyen</w:t>
    </w:r>
  </w:p>
  <w:p w14:paraId="10265EB8" w14:textId="7E610C2F" w:rsidR="000D21ED" w:rsidRDefault="000D21ED">
    <w:pPr>
      <w:pStyle w:val="Header"/>
    </w:pPr>
    <w:r>
      <w:t>986205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F4"/>
    <w:rsid w:val="00017143"/>
    <w:rsid w:val="000D21ED"/>
    <w:rsid w:val="002746C4"/>
    <w:rsid w:val="00275E34"/>
    <w:rsid w:val="00327CD4"/>
    <w:rsid w:val="006263F4"/>
    <w:rsid w:val="00660346"/>
    <w:rsid w:val="006901ED"/>
    <w:rsid w:val="007622DE"/>
    <w:rsid w:val="00857CF1"/>
    <w:rsid w:val="008D70DA"/>
    <w:rsid w:val="00A14E4D"/>
    <w:rsid w:val="00A602E2"/>
    <w:rsid w:val="00B00691"/>
    <w:rsid w:val="00B24FC6"/>
    <w:rsid w:val="00C07239"/>
    <w:rsid w:val="00C64A8D"/>
    <w:rsid w:val="00D425CE"/>
    <w:rsid w:val="00E3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C58ED"/>
  <w15:chartTrackingRefBased/>
  <w15:docId w15:val="{C1879112-1CE3-426B-9224-F2CCDB1C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3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716C"/>
    <w:rPr>
      <w:rFonts w:ascii="Courier New" w:eastAsia="Times New Roman" w:hAnsi="Courier New" w:cs="Courier New"/>
      <w:sz w:val="20"/>
      <w:szCs w:val="20"/>
    </w:rPr>
  </w:style>
  <w:style w:type="character" w:customStyle="1" w:styleId="stabilityundefined">
    <w:name w:val="stability_undefined"/>
    <w:basedOn w:val="DefaultParagraphFont"/>
    <w:rsid w:val="002746C4"/>
  </w:style>
  <w:style w:type="character" w:styleId="Hyperlink">
    <w:name w:val="Hyperlink"/>
    <w:basedOn w:val="DefaultParagraphFont"/>
    <w:uiPriority w:val="99"/>
    <w:semiHidden/>
    <w:unhideWhenUsed/>
    <w:rsid w:val="002746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1ED"/>
  </w:style>
  <w:style w:type="paragraph" w:styleId="Footer">
    <w:name w:val="footer"/>
    <w:basedOn w:val="Normal"/>
    <w:link w:val="FooterChar"/>
    <w:uiPriority w:val="99"/>
    <w:unhideWhenUsed/>
    <w:rsid w:val="000D2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globals.html" TargetMode="External"/><Relationship Id="rId13" Type="http://schemas.openxmlformats.org/officeDocument/2006/relationships/hyperlink" Target="https://nodejs.org/api/globals.htm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api/globals.html" TargetMode="External"/><Relationship Id="rId12" Type="http://schemas.openxmlformats.org/officeDocument/2006/relationships/hyperlink" Target="https://nodejs.org/api/globals.html" TargetMode="External"/><Relationship Id="rId17" Type="http://schemas.openxmlformats.org/officeDocument/2006/relationships/hyperlink" Target="https://nodejs.org/api/global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nodejs.org/api/globals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nodejs.org/api/globals.html" TargetMode="External"/><Relationship Id="rId11" Type="http://schemas.openxmlformats.org/officeDocument/2006/relationships/hyperlink" Target="https://nodejs.org/api/globals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nodejs.org/api/globals.html" TargetMode="External"/><Relationship Id="rId10" Type="http://schemas.openxmlformats.org/officeDocument/2006/relationships/hyperlink" Target="https://nodejs.org/api/globals.html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nodejs.org/api/globals.html" TargetMode="External"/><Relationship Id="rId14" Type="http://schemas.openxmlformats.org/officeDocument/2006/relationships/hyperlink" Target="https://nodejs.org/api/glob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</dc:creator>
  <cp:keywords/>
  <dc:description/>
  <cp:lastModifiedBy>Tho</cp:lastModifiedBy>
  <cp:revision>17</cp:revision>
  <dcterms:created xsi:type="dcterms:W3CDTF">2018-04-04T01:35:00Z</dcterms:created>
  <dcterms:modified xsi:type="dcterms:W3CDTF">2018-04-04T02:25:00Z</dcterms:modified>
</cp:coreProperties>
</file>