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35" w:rsidRDefault="00B54935" w:rsidP="00B54935">
      <w:pPr>
        <w:rPr>
          <w:b/>
          <w:sz w:val="22"/>
          <w:szCs w:val="22"/>
          <w:lang w:val="sv-SE"/>
        </w:rPr>
      </w:pPr>
      <w:r w:rsidRPr="00E53227">
        <w:rPr>
          <w:b/>
          <w:sz w:val="22"/>
          <w:szCs w:val="22"/>
          <w:lang w:val="sv-SE"/>
        </w:rPr>
        <w:t xml:space="preserve">VIETNAM NATIONAL UNIVERSITY- HCM  </w:t>
      </w:r>
      <w:r>
        <w:rPr>
          <w:b/>
          <w:sz w:val="22"/>
          <w:szCs w:val="22"/>
          <w:lang w:val="sv-SE"/>
        </w:rPr>
        <w:t xml:space="preserve">                          </w:t>
      </w:r>
      <w:r>
        <w:rPr>
          <w:b/>
          <w:bCs/>
          <w:sz w:val="22"/>
          <w:szCs w:val="22"/>
        </w:rPr>
        <w:t>THESIS GRADUATION</w:t>
      </w:r>
      <w:r>
        <w:rPr>
          <w:b/>
          <w:lang w:val="sv-SE"/>
        </w:rPr>
        <w:t xml:space="preserve"> </w:t>
      </w:r>
    </w:p>
    <w:p w:rsidR="00B54935" w:rsidRDefault="00B54935" w:rsidP="00B54935">
      <w:pPr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            INTERNATIONAL UNIVERSITY                                      Advisor: Le Nhat Tan</w:t>
      </w:r>
    </w:p>
    <w:p w:rsidR="00B54935" w:rsidRDefault="00B54935" w:rsidP="00B54935">
      <w:pPr>
        <w:jc w:val="center"/>
        <w:rPr>
          <w:color w:val="1F497D" w:themeColor="text2"/>
          <w:sz w:val="40"/>
          <w:szCs w:val="40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72C8E9C6" wp14:editId="20BD53C2">
            <wp:simplePos x="0" y="0"/>
            <wp:positionH relativeFrom="column">
              <wp:posOffset>808990</wp:posOffset>
            </wp:positionH>
            <wp:positionV relativeFrom="paragraph">
              <wp:posOffset>197485</wp:posOffset>
            </wp:positionV>
            <wp:extent cx="1171575" cy="1113790"/>
            <wp:effectExtent l="0" t="0" r="9525" b="0"/>
            <wp:wrapSquare wrapText="bothSides"/>
            <wp:docPr id="1" name="Picture 1" descr="Logo-HC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HCMI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DDAF1" wp14:editId="6A44F71C">
                <wp:simplePos x="0" y="0"/>
                <wp:positionH relativeFrom="column">
                  <wp:posOffset>3924300</wp:posOffset>
                </wp:positionH>
                <wp:positionV relativeFrom="paragraph">
                  <wp:posOffset>149860</wp:posOffset>
                </wp:positionV>
                <wp:extent cx="12573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pt,11.8pt" to="40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" strokecolor="#4579b8 [3044]"/>
            </w:pict>
          </mc:Fallback>
        </mc:AlternateContent>
      </w:r>
    </w:p>
    <w:p w:rsidR="00B54935" w:rsidRDefault="00B54935" w:rsidP="00B54935">
      <w:pPr>
        <w:jc w:val="center"/>
        <w:rPr>
          <w:color w:val="1F497D" w:themeColor="text2"/>
          <w:sz w:val="40"/>
          <w:szCs w:val="40"/>
        </w:rPr>
      </w:pPr>
    </w:p>
    <w:p w:rsidR="00B54935" w:rsidRDefault="00B54935" w:rsidP="00B54935">
      <w:pPr>
        <w:jc w:val="center"/>
        <w:rPr>
          <w:color w:val="1F497D" w:themeColor="text2"/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Default="00B54935" w:rsidP="00B54935">
      <w:pPr>
        <w:tabs>
          <w:tab w:val="left" w:pos="3000"/>
          <w:tab w:val="left" w:pos="514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</w:p>
    <w:p w:rsidR="00B54935" w:rsidRDefault="00B54935" w:rsidP="00B54935">
      <w:pPr>
        <w:tabs>
          <w:tab w:val="left" w:pos="3000"/>
          <w:tab w:val="left" w:pos="5145"/>
        </w:tabs>
        <w:jc w:val="center"/>
        <w:rPr>
          <w:b/>
          <w:color w:val="002060"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D731D">
        <w:rPr>
          <w:b/>
          <w:color w:val="002060"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REPORT</w:t>
      </w:r>
    </w:p>
    <w:p w:rsidR="00B54935" w:rsidRDefault="00B54935" w:rsidP="00B54935">
      <w:pPr>
        <w:tabs>
          <w:tab w:val="left" w:pos="3000"/>
          <w:tab w:val="left" w:pos="5145"/>
        </w:tabs>
        <w:jc w:val="center"/>
        <w:rPr>
          <w:b/>
          <w:color w:val="002060"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B54935" w:rsidRPr="00470B46" w:rsidRDefault="00B54935" w:rsidP="00B54935">
      <w:pPr>
        <w:pStyle w:val="NoSpacing"/>
        <w:jc w:val="center"/>
        <w:rPr>
          <w:rFonts w:asciiTheme="majorHAnsi" w:hAnsiTheme="majorHAnsi"/>
          <w:color w:val="00206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Theme="majorHAnsi" w:hAnsiTheme="majorHAnsi"/>
          <w:color w:val="17365D" w:themeColor="text2" w:themeShade="BF"/>
          <w:sz w:val="36"/>
          <w:szCs w:val="36"/>
        </w:rPr>
        <w:t>Overview of Barrier option</w:t>
      </w:r>
    </w:p>
    <w:p w:rsidR="00B54935" w:rsidRDefault="00B54935" w:rsidP="00B54935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147AD3" wp14:editId="08B8A628">
            <wp:simplePos x="0" y="0"/>
            <wp:positionH relativeFrom="column">
              <wp:posOffset>828675</wp:posOffset>
            </wp:positionH>
            <wp:positionV relativeFrom="paragraph">
              <wp:posOffset>234950</wp:posOffset>
            </wp:positionV>
            <wp:extent cx="4352925" cy="2446020"/>
            <wp:effectExtent l="171450" t="171450" r="200025" b="201930"/>
            <wp:wrapThrough wrapText="bothSides">
              <wp:wrapPolygon edited="0">
                <wp:start x="-662" y="-1514"/>
                <wp:lineTo x="-851" y="-1178"/>
                <wp:lineTo x="-756" y="23215"/>
                <wp:lineTo x="22404" y="23215"/>
                <wp:lineTo x="22498" y="1514"/>
                <wp:lineTo x="22309" y="-1009"/>
                <wp:lineTo x="22309" y="-1514"/>
                <wp:lineTo x="-662" y="-151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ngkhoan_jpg4_EDSR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46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Pr="00B54935" w:rsidRDefault="00B54935" w:rsidP="00B54935">
      <w:pPr>
        <w:rPr>
          <w:sz w:val="40"/>
          <w:szCs w:val="40"/>
        </w:rPr>
      </w:pPr>
    </w:p>
    <w:p w:rsidR="00B54935" w:rsidRDefault="00B54935" w:rsidP="00B54935">
      <w:pPr>
        <w:rPr>
          <w:sz w:val="40"/>
          <w:szCs w:val="40"/>
        </w:rPr>
      </w:pPr>
    </w:p>
    <w:p w:rsidR="00B54935" w:rsidRDefault="00B54935" w:rsidP="00B54935">
      <w:pPr>
        <w:rPr>
          <w:sz w:val="40"/>
          <w:szCs w:val="40"/>
        </w:rPr>
      </w:pPr>
    </w:p>
    <w:p w:rsidR="00B54935" w:rsidRPr="00B54935" w:rsidRDefault="00E43ADB" w:rsidP="00B54935">
      <w:pPr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t>STUDENT</w:t>
      </w:r>
    </w:p>
    <w:p w:rsidR="00B54935" w:rsidRDefault="00B54935" w:rsidP="00B5493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126365</wp:posOffset>
                </wp:positionV>
                <wp:extent cx="5934075" cy="571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9.95pt" to="460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" strokecolor="#4579b8 [3044]"/>
            </w:pict>
          </mc:Fallback>
        </mc:AlternateContent>
      </w:r>
    </w:p>
    <w:p w:rsidR="00B54935" w:rsidRPr="00E43ADB" w:rsidRDefault="00B54935" w:rsidP="00B54935">
      <w:pPr>
        <w:rPr>
          <w:sz w:val="32"/>
          <w:szCs w:val="32"/>
        </w:rPr>
      </w:pPr>
      <w:r w:rsidRPr="00E43ADB">
        <w:rPr>
          <w:sz w:val="32"/>
          <w:szCs w:val="32"/>
        </w:rPr>
        <w:t xml:space="preserve">Name: </w:t>
      </w:r>
      <w:r w:rsidR="002B7C66" w:rsidRPr="00E43ADB">
        <w:rPr>
          <w:sz w:val="32"/>
          <w:szCs w:val="32"/>
        </w:rPr>
        <w:t xml:space="preserve">Ta </w:t>
      </w:r>
      <w:proofErr w:type="spellStart"/>
      <w:r w:rsidR="002B7C66" w:rsidRPr="00E43ADB">
        <w:rPr>
          <w:sz w:val="32"/>
          <w:szCs w:val="32"/>
        </w:rPr>
        <w:t>Thi</w:t>
      </w:r>
      <w:proofErr w:type="spellEnd"/>
      <w:r w:rsidR="002B7C66" w:rsidRPr="00E43ADB">
        <w:rPr>
          <w:sz w:val="32"/>
          <w:szCs w:val="32"/>
        </w:rPr>
        <w:t xml:space="preserve"> Phuong Dung</w:t>
      </w:r>
    </w:p>
    <w:p w:rsidR="00B54935" w:rsidRPr="00E43ADB" w:rsidRDefault="00B54935" w:rsidP="00B54935">
      <w:pPr>
        <w:rPr>
          <w:sz w:val="32"/>
          <w:szCs w:val="32"/>
        </w:rPr>
      </w:pPr>
      <w:r w:rsidRPr="00E43ADB">
        <w:rPr>
          <w:sz w:val="32"/>
          <w:szCs w:val="32"/>
        </w:rPr>
        <w:t>ID:</w:t>
      </w:r>
      <w:r w:rsidR="002B7C66" w:rsidRPr="00E43ADB">
        <w:rPr>
          <w:sz w:val="32"/>
          <w:szCs w:val="32"/>
        </w:rPr>
        <w:t xml:space="preserve"> MAMAIU13067</w:t>
      </w:r>
    </w:p>
    <w:p w:rsidR="00E43ADB" w:rsidRDefault="00E43ADB" w:rsidP="00E43ADB">
      <w:pPr>
        <w:pStyle w:val="ListParagraph"/>
        <w:ind w:left="765"/>
        <w:rPr>
          <w:sz w:val="40"/>
          <w:szCs w:val="40"/>
        </w:rPr>
      </w:pPr>
    </w:p>
    <w:p w:rsidR="002B7C66" w:rsidRPr="00ED1794" w:rsidRDefault="00ED1794" w:rsidP="002B7C6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D1794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1B2A6F3F" wp14:editId="45FA8347">
            <wp:simplePos x="0" y="0"/>
            <wp:positionH relativeFrom="column">
              <wp:posOffset>-152400</wp:posOffset>
            </wp:positionH>
            <wp:positionV relativeFrom="paragraph">
              <wp:posOffset>466725</wp:posOffset>
            </wp:positionV>
            <wp:extent cx="5943600" cy="2578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794">
        <w:rPr>
          <w:b/>
          <w:sz w:val="32"/>
          <w:szCs w:val="32"/>
        </w:rPr>
        <w:t>STRUCTURE OF SECURITIES MARKET</w:t>
      </w:r>
    </w:p>
    <w:p w:rsidR="00E43ADB" w:rsidRDefault="00E43ADB" w:rsidP="00E43ADB">
      <w:pPr>
        <w:pStyle w:val="ListParagraph"/>
        <w:ind w:left="765"/>
        <w:rPr>
          <w:sz w:val="40"/>
          <w:szCs w:val="40"/>
        </w:rPr>
      </w:pPr>
    </w:p>
    <w:p w:rsidR="00ED1794" w:rsidRDefault="00ED1794" w:rsidP="00E43ADB">
      <w:pPr>
        <w:pStyle w:val="ListParagraph"/>
        <w:ind w:left="765"/>
        <w:rPr>
          <w:sz w:val="40"/>
          <w:szCs w:val="40"/>
        </w:rPr>
      </w:pPr>
    </w:p>
    <w:p w:rsidR="002B7C66" w:rsidRDefault="002B7C66" w:rsidP="002B7C66">
      <w:pPr>
        <w:pStyle w:val="ListParagraph"/>
        <w:ind w:left="765"/>
        <w:rPr>
          <w:sz w:val="40"/>
          <w:szCs w:val="40"/>
        </w:rPr>
      </w:pPr>
    </w:p>
    <w:p w:rsidR="002B7C66" w:rsidRDefault="00CC3A85" w:rsidP="00CC3A85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31750</wp:posOffset>
                </wp:positionV>
                <wp:extent cx="200025" cy="152400"/>
                <wp:effectExtent l="38100" t="38100" r="0" b="57150"/>
                <wp:wrapNone/>
                <wp:docPr id="7" name="4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7" o:spid="_x0000_s1026" type="#_x0000_t187" style="position:absolute;margin-left:9.75pt;margin-top:2.5pt;width:15.7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" fillcolor="#4f81bd [3204]" strokecolor="#243f60 [1604]" strokeweight="2pt"/>
            </w:pict>
          </mc:Fallback>
        </mc:AlternateContent>
      </w:r>
      <w:r w:rsidR="00ED1794" w:rsidRPr="002D65A7">
        <w:rPr>
          <w:color w:val="0070C0"/>
          <w:sz w:val="32"/>
          <w:szCs w:val="32"/>
        </w:rPr>
        <w:t>Financial market</w:t>
      </w:r>
    </w:p>
    <w:p w:rsidR="00D235B0" w:rsidRDefault="00D235B0" w:rsidP="00CC3A85">
      <w:pPr>
        <w:pStyle w:val="ListParagraph"/>
        <w:rPr>
          <w:sz w:val="32"/>
          <w:szCs w:val="32"/>
        </w:rPr>
      </w:pPr>
    </w:p>
    <w:p w:rsidR="00ED1794" w:rsidRDefault="00E84681" w:rsidP="00E846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Where</w:t>
      </w:r>
      <w:r w:rsidRPr="00E84681">
        <w:rPr>
          <w:sz w:val="28"/>
          <w:szCs w:val="28"/>
        </w:rPr>
        <w:t xml:space="preserve"> traders bu</w:t>
      </w:r>
      <w:r>
        <w:rPr>
          <w:sz w:val="28"/>
          <w:szCs w:val="28"/>
        </w:rPr>
        <w:t xml:space="preserve">y and sell </w:t>
      </w:r>
      <w:hyperlink r:id="rId9" w:history="1">
        <w:r w:rsidRPr="00E84681">
          <w:rPr>
            <w:rStyle w:val="Hyperlink"/>
            <w:color w:val="auto"/>
            <w:sz w:val="28"/>
            <w:szCs w:val="28"/>
            <w:u w:val="none"/>
          </w:rPr>
          <w:t>stocks</w:t>
        </w:r>
      </w:hyperlink>
      <w:r w:rsidRPr="00E84681">
        <w:rPr>
          <w:sz w:val="28"/>
          <w:szCs w:val="28"/>
        </w:rPr>
        <w:t>, bonds, derivatives, foreign exchange and commodities</w:t>
      </w:r>
      <w:r>
        <w:rPr>
          <w:sz w:val="28"/>
          <w:szCs w:val="28"/>
        </w:rPr>
        <w:t>.</w:t>
      </w:r>
    </w:p>
    <w:p w:rsidR="00E84681" w:rsidRDefault="008F1B39" w:rsidP="00C479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Classification:</w:t>
      </w:r>
    </w:p>
    <w:p w:rsidR="00C479C4" w:rsidRDefault="00C479C4" w:rsidP="00C479C4">
      <w:pPr>
        <w:pStyle w:val="ListParagraph"/>
        <w:ind w:left="1125"/>
        <w:rPr>
          <w:sz w:val="28"/>
          <w:szCs w:val="28"/>
        </w:rPr>
      </w:pPr>
      <w:r>
        <w:rPr>
          <w:sz w:val="28"/>
          <w:szCs w:val="28"/>
        </w:rPr>
        <w:t xml:space="preserve">+ Based on working </w:t>
      </w:r>
      <w:r w:rsidRPr="002D65A7">
        <w:rPr>
          <w:color w:val="0070C0"/>
          <w:sz w:val="28"/>
          <w:szCs w:val="28"/>
        </w:rPr>
        <w:t>capital</w:t>
      </w:r>
      <w:r>
        <w:rPr>
          <w:sz w:val="28"/>
          <w:szCs w:val="28"/>
        </w:rPr>
        <w:t xml:space="preserve">: </w:t>
      </w:r>
    </w:p>
    <w:p w:rsidR="002D65A7" w:rsidRDefault="002D65A7" w:rsidP="00C479C4">
      <w:pPr>
        <w:pStyle w:val="ListParagraph"/>
        <w:ind w:left="1125"/>
        <w:rPr>
          <w:sz w:val="28"/>
          <w:szCs w:val="28"/>
        </w:rPr>
      </w:pPr>
    </w:p>
    <w:p w:rsidR="003443FE" w:rsidRPr="002D65A7" w:rsidRDefault="002D65A7" w:rsidP="002D65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65A7">
        <w:rPr>
          <w:color w:val="0070C0"/>
          <w:sz w:val="28"/>
          <w:szCs w:val="28"/>
        </w:rPr>
        <w:t>Primary</w:t>
      </w:r>
      <w:r>
        <w:rPr>
          <w:sz w:val="28"/>
          <w:szCs w:val="28"/>
        </w:rPr>
        <w:t xml:space="preserve"> market: </w:t>
      </w:r>
      <w:r w:rsidR="00BD2FDF" w:rsidRPr="002D65A7">
        <w:rPr>
          <w:sz w:val="28"/>
          <w:szCs w:val="28"/>
        </w:rPr>
        <w:t>New security issues sold to initial buyers</w:t>
      </w:r>
      <w:r>
        <w:rPr>
          <w:sz w:val="28"/>
          <w:szCs w:val="28"/>
        </w:rPr>
        <w:t xml:space="preserve">. </w:t>
      </w:r>
      <w:r w:rsidR="00BD2FDF" w:rsidRPr="002D65A7">
        <w:rPr>
          <w:sz w:val="28"/>
          <w:szCs w:val="28"/>
        </w:rPr>
        <w:t>Typically involves an investment bank who underwrites the offering</w:t>
      </w:r>
      <w:r>
        <w:rPr>
          <w:sz w:val="28"/>
          <w:szCs w:val="28"/>
        </w:rPr>
        <w:t>.</w:t>
      </w:r>
    </w:p>
    <w:p w:rsidR="002D65A7" w:rsidRDefault="002D65A7" w:rsidP="002D65A7">
      <w:pPr>
        <w:pStyle w:val="ListParagraph"/>
        <w:ind w:left="1830"/>
        <w:rPr>
          <w:sz w:val="28"/>
          <w:szCs w:val="28"/>
        </w:rPr>
      </w:pPr>
    </w:p>
    <w:p w:rsidR="002D65A7" w:rsidRPr="002D65A7" w:rsidRDefault="002D65A7" w:rsidP="002D65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65A7">
        <w:rPr>
          <w:color w:val="0070C0"/>
          <w:sz w:val="28"/>
          <w:szCs w:val="28"/>
        </w:rPr>
        <w:t>Second</w:t>
      </w:r>
      <w:r>
        <w:rPr>
          <w:sz w:val="28"/>
          <w:szCs w:val="28"/>
        </w:rPr>
        <w:t xml:space="preserve"> market: </w:t>
      </w:r>
      <w:r w:rsidR="00BD2FDF" w:rsidRPr="002D65A7">
        <w:rPr>
          <w:sz w:val="28"/>
          <w:szCs w:val="28"/>
        </w:rPr>
        <w:t xml:space="preserve">Securities previously issued are bought </w:t>
      </w:r>
      <w:r w:rsidR="00BD2FDF" w:rsidRPr="002D65A7">
        <w:rPr>
          <w:sz w:val="28"/>
          <w:szCs w:val="28"/>
        </w:rPr>
        <w:br/>
        <w:t>and sold</w:t>
      </w:r>
      <w:r>
        <w:rPr>
          <w:sz w:val="28"/>
          <w:szCs w:val="28"/>
        </w:rPr>
        <w:t xml:space="preserve">. </w:t>
      </w:r>
      <w:r w:rsidRPr="002D65A7">
        <w:rPr>
          <w:sz w:val="28"/>
          <w:szCs w:val="28"/>
        </w:rPr>
        <w:t>Involves both brokers and dealers</w:t>
      </w:r>
      <w:r>
        <w:rPr>
          <w:sz w:val="28"/>
          <w:szCs w:val="28"/>
        </w:rPr>
        <w:t>.</w:t>
      </w:r>
    </w:p>
    <w:p w:rsidR="00C479C4" w:rsidRDefault="00C479C4" w:rsidP="00C479C4">
      <w:pPr>
        <w:pStyle w:val="ListParagraph"/>
        <w:ind w:left="1125"/>
        <w:rPr>
          <w:sz w:val="28"/>
          <w:szCs w:val="28"/>
        </w:rPr>
      </w:pPr>
    </w:p>
    <w:p w:rsidR="00C479C4" w:rsidRDefault="00C479C4" w:rsidP="00C479C4">
      <w:pPr>
        <w:pStyle w:val="ListParagraph"/>
        <w:ind w:left="1125"/>
        <w:rPr>
          <w:sz w:val="28"/>
          <w:szCs w:val="28"/>
        </w:rPr>
      </w:pPr>
      <w:r>
        <w:rPr>
          <w:sz w:val="28"/>
          <w:szCs w:val="28"/>
        </w:rPr>
        <w:t>+</w:t>
      </w:r>
      <w:r w:rsidR="002D6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Based on </w:t>
      </w:r>
      <w:r w:rsidR="002D65A7">
        <w:rPr>
          <w:sz w:val="28"/>
          <w:szCs w:val="28"/>
        </w:rPr>
        <w:t xml:space="preserve">operating </w:t>
      </w:r>
      <w:r w:rsidR="002D65A7" w:rsidRPr="002D65A7">
        <w:rPr>
          <w:color w:val="0070C0"/>
          <w:sz w:val="28"/>
          <w:szCs w:val="28"/>
        </w:rPr>
        <w:t>approach</w:t>
      </w:r>
      <w:r w:rsidR="002D65A7">
        <w:rPr>
          <w:sz w:val="28"/>
          <w:szCs w:val="28"/>
        </w:rPr>
        <w:t>:</w:t>
      </w:r>
    </w:p>
    <w:p w:rsidR="002D65A7" w:rsidRDefault="002D65A7" w:rsidP="002D65A7">
      <w:pPr>
        <w:rPr>
          <w:sz w:val="28"/>
          <w:szCs w:val="28"/>
        </w:rPr>
      </w:pPr>
    </w:p>
    <w:p w:rsidR="002D65A7" w:rsidRDefault="008F1B39" w:rsidP="002D65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1B39">
        <w:rPr>
          <w:color w:val="0070C0"/>
          <w:sz w:val="28"/>
          <w:szCs w:val="28"/>
        </w:rPr>
        <w:t>Exchange</w:t>
      </w:r>
      <w:r>
        <w:rPr>
          <w:sz w:val="28"/>
          <w:szCs w:val="28"/>
        </w:rPr>
        <w:t xml:space="preserve"> market:</w:t>
      </w:r>
      <w:r w:rsidR="008D5F41">
        <w:rPr>
          <w:sz w:val="28"/>
          <w:szCs w:val="28"/>
        </w:rPr>
        <w:t xml:space="preserve"> Stock trades conducted via centralized place.</w:t>
      </w:r>
    </w:p>
    <w:p w:rsidR="008D5F41" w:rsidRDefault="008D5F41" w:rsidP="008D5F41">
      <w:pPr>
        <w:pStyle w:val="ListParagraph"/>
        <w:ind w:left="1830"/>
        <w:rPr>
          <w:color w:val="000000" w:themeColor="text1"/>
          <w:sz w:val="28"/>
          <w:szCs w:val="28"/>
        </w:rPr>
      </w:pPr>
      <w:r w:rsidRPr="008D5F41">
        <w:rPr>
          <w:color w:val="000000" w:themeColor="text1"/>
          <w:sz w:val="28"/>
          <w:szCs w:val="28"/>
        </w:rPr>
        <w:t xml:space="preserve">Buy/Sell is conducted through the exchange; no direct contract between seller and buyer. </w:t>
      </w:r>
    </w:p>
    <w:p w:rsidR="008D5F41" w:rsidRDefault="008D5F41" w:rsidP="008D5F41">
      <w:pPr>
        <w:pStyle w:val="ListParagraph"/>
        <w:ind w:left="1830"/>
        <w:rPr>
          <w:color w:val="000000" w:themeColor="text1"/>
          <w:sz w:val="28"/>
          <w:szCs w:val="28"/>
        </w:rPr>
      </w:pPr>
    </w:p>
    <w:p w:rsidR="008F1B39" w:rsidRPr="002D65A7" w:rsidRDefault="008F1B39" w:rsidP="008D5F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F1B39">
        <w:rPr>
          <w:color w:val="0070C0"/>
          <w:sz w:val="28"/>
          <w:szCs w:val="28"/>
        </w:rPr>
        <w:t>OTC</w:t>
      </w:r>
      <w:r>
        <w:rPr>
          <w:sz w:val="28"/>
          <w:szCs w:val="28"/>
        </w:rPr>
        <w:t xml:space="preserve"> market</w:t>
      </w:r>
      <w:r w:rsidR="00246B7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Over</w:t>
      </w:r>
      <w:proofErr w:type="gramEnd"/>
      <w:r>
        <w:rPr>
          <w:sz w:val="28"/>
          <w:szCs w:val="28"/>
        </w:rPr>
        <w:t xml:space="preserve">-The-Counter): </w:t>
      </w:r>
      <w:r w:rsidR="00E7406A">
        <w:rPr>
          <w:sz w:val="28"/>
          <w:szCs w:val="28"/>
        </w:rPr>
        <w:t>No centralized place. T</w:t>
      </w:r>
      <w:r w:rsidR="00E7406A" w:rsidRPr="00E7406A">
        <w:rPr>
          <w:sz w:val="28"/>
          <w:szCs w:val="28"/>
        </w:rPr>
        <w:t>rading is done directly between two parties, without the supervision of an</w:t>
      </w:r>
      <w:r w:rsidR="00E7406A" w:rsidRPr="00E7406A">
        <w:rPr>
          <w:color w:val="000000" w:themeColor="text1"/>
          <w:sz w:val="28"/>
          <w:szCs w:val="28"/>
        </w:rPr>
        <w:t> </w:t>
      </w:r>
      <w:hyperlink r:id="rId10" w:tooltip="Exchange (organized market)" w:history="1">
        <w:r w:rsidR="00E7406A" w:rsidRPr="00E7406A">
          <w:rPr>
            <w:rStyle w:val="Hyperlink"/>
            <w:color w:val="000000" w:themeColor="text1"/>
            <w:sz w:val="28"/>
            <w:szCs w:val="28"/>
            <w:u w:val="none"/>
          </w:rPr>
          <w:t>exchange</w:t>
        </w:r>
      </w:hyperlink>
      <w:r w:rsidR="00E7406A">
        <w:rPr>
          <w:color w:val="000000" w:themeColor="text1"/>
          <w:sz w:val="28"/>
          <w:szCs w:val="28"/>
        </w:rPr>
        <w:t xml:space="preserve">. </w:t>
      </w:r>
    </w:p>
    <w:p w:rsidR="002D65A7" w:rsidRDefault="002D65A7" w:rsidP="00C479C4">
      <w:pPr>
        <w:pStyle w:val="ListParagraph"/>
        <w:ind w:left="1125"/>
        <w:rPr>
          <w:sz w:val="28"/>
          <w:szCs w:val="28"/>
        </w:rPr>
      </w:pPr>
    </w:p>
    <w:p w:rsidR="002D65A7" w:rsidRDefault="002D65A7" w:rsidP="00C479C4">
      <w:pPr>
        <w:pStyle w:val="ListParagraph"/>
        <w:ind w:left="1125"/>
        <w:rPr>
          <w:sz w:val="28"/>
          <w:szCs w:val="28"/>
        </w:rPr>
      </w:pPr>
      <w:r>
        <w:rPr>
          <w:sz w:val="28"/>
          <w:szCs w:val="28"/>
        </w:rPr>
        <w:t xml:space="preserve">+ Based on </w:t>
      </w:r>
      <w:r w:rsidRPr="002D65A7">
        <w:rPr>
          <w:color w:val="0070C0"/>
          <w:sz w:val="28"/>
          <w:szCs w:val="28"/>
        </w:rPr>
        <w:t>goods</w:t>
      </w:r>
      <w:r>
        <w:rPr>
          <w:sz w:val="28"/>
          <w:szCs w:val="28"/>
        </w:rPr>
        <w:t xml:space="preserve">: </w:t>
      </w:r>
    </w:p>
    <w:p w:rsidR="00E7406A" w:rsidRDefault="00E7406A" w:rsidP="00C479C4">
      <w:pPr>
        <w:pStyle w:val="ListParagraph"/>
        <w:ind w:left="1125"/>
        <w:rPr>
          <w:sz w:val="28"/>
          <w:szCs w:val="28"/>
        </w:rPr>
      </w:pPr>
    </w:p>
    <w:p w:rsidR="00BB669A" w:rsidRDefault="00E7406A" w:rsidP="00BB669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B669A">
        <w:rPr>
          <w:color w:val="0070C0"/>
          <w:sz w:val="28"/>
          <w:szCs w:val="28"/>
        </w:rPr>
        <w:t>Stock</w:t>
      </w:r>
      <w:r w:rsidRPr="00BB669A">
        <w:rPr>
          <w:color w:val="548DD4" w:themeColor="text2" w:themeTint="99"/>
          <w:sz w:val="28"/>
          <w:szCs w:val="28"/>
        </w:rPr>
        <w:t xml:space="preserve"> </w:t>
      </w:r>
      <w:r>
        <w:rPr>
          <w:sz w:val="28"/>
          <w:szCs w:val="28"/>
        </w:rPr>
        <w:t xml:space="preserve">market: </w:t>
      </w:r>
      <w:r w:rsidR="00BB669A" w:rsidRPr="00BB669A">
        <w:rPr>
          <w:sz w:val="28"/>
          <w:szCs w:val="28"/>
        </w:rPr>
        <w:t>a financial market that enables investors to buy and sell shares of publicly traded companies</w:t>
      </w:r>
      <w:r w:rsidR="00BB669A">
        <w:rPr>
          <w:sz w:val="28"/>
          <w:szCs w:val="28"/>
        </w:rPr>
        <w:t>. There are common stock and preferred stock.</w:t>
      </w:r>
    </w:p>
    <w:p w:rsidR="00BB669A" w:rsidRPr="00BB669A" w:rsidRDefault="00BB669A" w:rsidP="00BB669A">
      <w:pPr>
        <w:pStyle w:val="ListParagraph"/>
        <w:ind w:left="1830"/>
        <w:rPr>
          <w:sz w:val="28"/>
          <w:szCs w:val="28"/>
        </w:rPr>
      </w:pPr>
    </w:p>
    <w:p w:rsidR="00E7406A" w:rsidRDefault="00E7406A" w:rsidP="00E7406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B669A">
        <w:rPr>
          <w:color w:val="0070C0"/>
          <w:sz w:val="28"/>
          <w:szCs w:val="28"/>
        </w:rPr>
        <w:t>Bond</w:t>
      </w:r>
      <w:r>
        <w:rPr>
          <w:sz w:val="28"/>
          <w:szCs w:val="28"/>
        </w:rPr>
        <w:t xml:space="preserve"> market:</w:t>
      </w:r>
      <w:r w:rsidR="00BB669A">
        <w:rPr>
          <w:sz w:val="28"/>
          <w:szCs w:val="28"/>
        </w:rPr>
        <w:t xml:space="preserve"> </w:t>
      </w:r>
      <w:r w:rsidR="00BB669A" w:rsidRPr="00BB669A">
        <w:rPr>
          <w:sz w:val="28"/>
          <w:szCs w:val="28"/>
        </w:rPr>
        <w:t>a </w:t>
      </w:r>
      <w:hyperlink r:id="rId11" w:tooltip="Financial market" w:history="1">
        <w:r w:rsidR="00BB669A" w:rsidRPr="00BB669A">
          <w:rPr>
            <w:rStyle w:val="Hyperlink"/>
            <w:color w:val="000000" w:themeColor="text1"/>
            <w:sz w:val="28"/>
            <w:szCs w:val="28"/>
            <w:u w:val="none"/>
          </w:rPr>
          <w:t>financial market</w:t>
        </w:r>
      </w:hyperlink>
      <w:r w:rsidR="00BB669A" w:rsidRPr="00BB669A">
        <w:rPr>
          <w:sz w:val="28"/>
          <w:szCs w:val="28"/>
        </w:rPr>
        <w:t> where participants can issue new </w:t>
      </w:r>
      <w:hyperlink r:id="rId12" w:tooltip="Debt" w:history="1">
        <w:r w:rsidR="00BB669A" w:rsidRPr="00246B77">
          <w:rPr>
            <w:rStyle w:val="Hyperlink"/>
            <w:color w:val="000000" w:themeColor="text1"/>
            <w:sz w:val="28"/>
            <w:szCs w:val="28"/>
            <w:u w:val="none"/>
          </w:rPr>
          <w:t>debt</w:t>
        </w:r>
      </w:hyperlink>
      <w:r w:rsidR="00246B77">
        <w:rPr>
          <w:sz w:val="28"/>
          <w:szCs w:val="28"/>
        </w:rPr>
        <w:t xml:space="preserve"> </w:t>
      </w:r>
      <w:r w:rsidR="00246B77" w:rsidRPr="00BB669A">
        <w:rPr>
          <w:sz w:val="28"/>
          <w:szCs w:val="28"/>
        </w:rPr>
        <w:t xml:space="preserve"> </w:t>
      </w:r>
      <w:r w:rsidR="00BB669A" w:rsidRPr="00BB669A">
        <w:rPr>
          <w:sz w:val="28"/>
          <w:szCs w:val="28"/>
        </w:rPr>
        <w:t>or buy and sell debt </w:t>
      </w:r>
      <w:hyperlink r:id="rId13" w:tooltip="Security (finance)" w:history="1">
        <w:r w:rsidR="00BB669A" w:rsidRPr="00246B77">
          <w:rPr>
            <w:rStyle w:val="Hyperlink"/>
            <w:color w:val="000000" w:themeColor="text1"/>
            <w:sz w:val="28"/>
            <w:szCs w:val="28"/>
            <w:u w:val="none"/>
          </w:rPr>
          <w:t>securities</w:t>
        </w:r>
      </w:hyperlink>
      <w:r w:rsidR="00246B77">
        <w:rPr>
          <w:sz w:val="28"/>
          <w:szCs w:val="28"/>
        </w:rPr>
        <w:t xml:space="preserve">. The </w:t>
      </w:r>
      <w:r w:rsidR="00246B77" w:rsidRPr="00246B77">
        <w:rPr>
          <w:sz w:val="28"/>
          <w:szCs w:val="28"/>
        </w:rPr>
        <w:t xml:space="preserve">form </w:t>
      </w:r>
      <w:r w:rsidR="00246B77">
        <w:rPr>
          <w:sz w:val="28"/>
          <w:szCs w:val="28"/>
        </w:rPr>
        <w:t xml:space="preserve">may be </w:t>
      </w:r>
      <w:hyperlink r:id="rId14" w:tooltip="Bond (finance)" w:history="1">
        <w:r w:rsidR="00246B77" w:rsidRPr="00246B77">
          <w:rPr>
            <w:rStyle w:val="Hyperlink"/>
            <w:color w:val="000000" w:themeColor="text1"/>
            <w:sz w:val="28"/>
            <w:szCs w:val="28"/>
            <w:u w:val="none"/>
          </w:rPr>
          <w:t>bonds</w:t>
        </w:r>
      </w:hyperlink>
      <w:r w:rsidR="00246B77">
        <w:rPr>
          <w:sz w:val="28"/>
          <w:szCs w:val="28"/>
        </w:rPr>
        <w:t xml:space="preserve">, </w:t>
      </w:r>
      <w:r w:rsidR="00246B77" w:rsidRPr="00246B77">
        <w:rPr>
          <w:sz w:val="28"/>
          <w:szCs w:val="28"/>
        </w:rPr>
        <w:t>notes, bills, and so on.</w:t>
      </w:r>
      <w:r w:rsidR="00246B77">
        <w:rPr>
          <w:sz w:val="28"/>
          <w:szCs w:val="28"/>
        </w:rPr>
        <w:t xml:space="preserve"> </w:t>
      </w:r>
    </w:p>
    <w:p w:rsidR="00246B77" w:rsidRPr="00246B77" w:rsidRDefault="00246B77" w:rsidP="00246B77">
      <w:pPr>
        <w:pStyle w:val="ListParagraph"/>
        <w:rPr>
          <w:sz w:val="28"/>
          <w:szCs w:val="28"/>
        </w:rPr>
      </w:pPr>
    </w:p>
    <w:p w:rsidR="00246B77" w:rsidRDefault="00246B77" w:rsidP="00246B77">
      <w:pPr>
        <w:pStyle w:val="ListParagraph"/>
        <w:ind w:left="1830"/>
        <w:rPr>
          <w:sz w:val="28"/>
          <w:szCs w:val="28"/>
        </w:rPr>
      </w:pPr>
    </w:p>
    <w:p w:rsidR="00DF6A68" w:rsidRPr="00DF6A68" w:rsidRDefault="00BB669A" w:rsidP="00217841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DF6A68">
        <w:rPr>
          <w:color w:val="0070C0"/>
          <w:sz w:val="28"/>
          <w:szCs w:val="28"/>
        </w:rPr>
        <w:t>Derivative instrument</w:t>
      </w:r>
      <w:r w:rsidRPr="00DF6A68">
        <w:rPr>
          <w:sz w:val="28"/>
          <w:szCs w:val="28"/>
        </w:rPr>
        <w:t xml:space="preserve">: </w:t>
      </w:r>
      <w:r w:rsidR="00EE3708" w:rsidRPr="00DF6A68">
        <w:rPr>
          <w:sz w:val="28"/>
          <w:szCs w:val="28"/>
        </w:rPr>
        <w:t xml:space="preserve">a financial market that trades securities that derive its value from its underlying asset including </w:t>
      </w:r>
      <w:r w:rsidR="00EE3708" w:rsidRPr="00DF6A68">
        <w:rPr>
          <w:color w:val="0070C0"/>
          <w:sz w:val="28"/>
          <w:szCs w:val="28"/>
        </w:rPr>
        <w:t>stock right</w:t>
      </w:r>
      <w:r w:rsidR="00EE3708" w:rsidRPr="00DF6A68">
        <w:rPr>
          <w:sz w:val="28"/>
          <w:szCs w:val="28"/>
        </w:rPr>
        <w:t xml:space="preserve">, </w:t>
      </w:r>
      <w:r w:rsidR="00EE3708" w:rsidRPr="00DF6A68">
        <w:rPr>
          <w:color w:val="0070C0"/>
          <w:sz w:val="28"/>
          <w:szCs w:val="28"/>
        </w:rPr>
        <w:t>warrant</w:t>
      </w:r>
      <w:r w:rsidR="00EE3708" w:rsidRPr="00DF6A68">
        <w:rPr>
          <w:sz w:val="28"/>
          <w:szCs w:val="28"/>
        </w:rPr>
        <w:t xml:space="preserve">, </w:t>
      </w:r>
      <w:r w:rsidR="00EE3708" w:rsidRPr="00DF6A68">
        <w:rPr>
          <w:color w:val="0070C0"/>
          <w:sz w:val="28"/>
          <w:szCs w:val="28"/>
        </w:rPr>
        <w:t>option</w:t>
      </w:r>
      <w:r w:rsidR="00DF6A68">
        <w:rPr>
          <w:color w:val="0070C0"/>
          <w:sz w:val="28"/>
          <w:szCs w:val="28"/>
        </w:rPr>
        <w:t xml:space="preserve">. </w:t>
      </w:r>
    </w:p>
    <w:p w:rsidR="00DF6A68" w:rsidRDefault="00DF6A68" w:rsidP="00DF6A68">
      <w:pPr>
        <w:pStyle w:val="ListParagraph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</w:t>
      </w:r>
      <w:r w:rsidRPr="00DF6A68">
        <w:rPr>
          <w:b/>
          <w:color w:val="000000" w:themeColor="text1"/>
          <w:sz w:val="28"/>
          <w:szCs w:val="28"/>
        </w:rPr>
        <w:t>option contract</w:t>
      </w:r>
      <w:r>
        <w:rPr>
          <w:color w:val="000000" w:themeColor="text1"/>
          <w:sz w:val="28"/>
          <w:szCs w:val="28"/>
        </w:rPr>
        <w:t xml:space="preserve">: granting the owner the right to buy or sell shares of a security in the future at a given price involving call and put option. (Barrier, American, European, Asian, </w:t>
      </w:r>
      <w:proofErr w:type="spellStart"/>
      <w:r>
        <w:rPr>
          <w:color w:val="000000" w:themeColor="text1"/>
          <w:sz w:val="28"/>
          <w:szCs w:val="28"/>
        </w:rPr>
        <w:t>Lookback</w:t>
      </w:r>
      <w:proofErr w:type="spellEnd"/>
      <w:r>
        <w:rPr>
          <w:color w:val="000000" w:themeColor="text1"/>
          <w:sz w:val="28"/>
          <w:szCs w:val="28"/>
        </w:rPr>
        <w:t>…).</w:t>
      </w:r>
    </w:p>
    <w:p w:rsidR="007E0348" w:rsidRPr="007E0348" w:rsidRDefault="007E0348" w:rsidP="007E0348">
      <w:pPr>
        <w:pStyle w:val="ListParagraph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option is valid for the holder. The holder is </w:t>
      </w:r>
      <w:r w:rsidRPr="007E0348">
        <w:rPr>
          <w:color w:val="000000" w:themeColor="text1"/>
          <w:sz w:val="28"/>
          <w:szCs w:val="28"/>
        </w:rPr>
        <w:t xml:space="preserve">guaranteed a nonnegative terminal payoff, </w:t>
      </w:r>
      <w:r>
        <w:rPr>
          <w:color w:val="000000" w:themeColor="text1"/>
          <w:sz w:val="28"/>
          <w:szCs w:val="28"/>
        </w:rPr>
        <w:t xml:space="preserve">so </w:t>
      </w:r>
      <w:r w:rsidRPr="007E0348">
        <w:rPr>
          <w:color w:val="000000" w:themeColor="text1"/>
          <w:sz w:val="28"/>
          <w:szCs w:val="28"/>
        </w:rPr>
        <w:t>he must pay a premium get into the option</w:t>
      </w:r>
      <w:r>
        <w:rPr>
          <w:color w:val="000000" w:themeColor="text1"/>
          <w:sz w:val="28"/>
          <w:szCs w:val="28"/>
        </w:rPr>
        <w:t>.</w:t>
      </w:r>
    </w:p>
    <w:p w:rsidR="00DF6A68" w:rsidRDefault="00DF6A68" w:rsidP="00DF6A68">
      <w:pPr>
        <w:pStyle w:val="ListParagraph"/>
        <w:ind w:left="2160"/>
        <w:rPr>
          <w:b/>
          <w:sz w:val="32"/>
          <w:szCs w:val="32"/>
        </w:rPr>
      </w:pPr>
    </w:p>
    <w:p w:rsidR="00DF6A68" w:rsidRDefault="00DF6A68" w:rsidP="00DF6A68">
      <w:pPr>
        <w:pStyle w:val="ListParagraph"/>
        <w:ind w:left="2160"/>
        <w:rPr>
          <w:b/>
          <w:sz w:val="32"/>
          <w:szCs w:val="32"/>
        </w:rPr>
      </w:pPr>
    </w:p>
    <w:p w:rsidR="002B7C66" w:rsidRPr="00DA20F9" w:rsidRDefault="00ED1794" w:rsidP="00DF6A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DF6A68">
        <w:rPr>
          <w:b/>
          <w:sz w:val="32"/>
          <w:szCs w:val="32"/>
        </w:rPr>
        <w:t>BARRIER OPTION</w:t>
      </w:r>
      <w:r w:rsidR="001604CE">
        <w:rPr>
          <w:b/>
          <w:sz w:val="32"/>
          <w:szCs w:val="32"/>
        </w:rPr>
        <w:t xml:space="preserve"> (OTC)</w:t>
      </w:r>
    </w:p>
    <w:p w:rsidR="00DA20F9" w:rsidRDefault="00DA20F9" w:rsidP="00DA20F9">
      <w:pPr>
        <w:rPr>
          <w:b/>
          <w:sz w:val="40"/>
          <w:szCs w:val="40"/>
        </w:rPr>
      </w:pPr>
    </w:p>
    <w:p w:rsidR="00DA20F9" w:rsidRDefault="00DA20F9" w:rsidP="00DA20F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A20F9">
        <w:rPr>
          <w:b/>
          <w:sz w:val="28"/>
          <w:szCs w:val="28"/>
        </w:rPr>
        <w:t>Definition</w:t>
      </w:r>
    </w:p>
    <w:p w:rsidR="00091731" w:rsidRDefault="00091731" w:rsidP="00091731">
      <w:pPr>
        <w:pStyle w:val="ListParagraph"/>
        <w:rPr>
          <w:b/>
          <w:sz w:val="28"/>
          <w:szCs w:val="28"/>
        </w:rPr>
      </w:pPr>
    </w:p>
    <w:p w:rsidR="00091731" w:rsidRDefault="00091731" w:rsidP="00091731">
      <w:pPr>
        <w:pStyle w:val="ListParagraph"/>
        <w:ind w:left="360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r w:rsidRPr="00091731">
        <w:rPr>
          <w:color w:val="0070C0"/>
          <w:sz w:val="28"/>
          <w:szCs w:val="28"/>
          <w:shd w:val="clear" w:color="auto" w:fill="FFFFFF"/>
        </w:rPr>
        <w:t xml:space="preserve">Barrier option </w:t>
      </w:r>
      <w:r w:rsidR="00CC3A85" w:rsidRPr="00091731">
        <w:rPr>
          <w:color w:val="000000"/>
          <w:sz w:val="28"/>
          <w:szCs w:val="28"/>
          <w:shd w:val="clear" w:color="auto" w:fill="FFFFFF"/>
        </w:rPr>
        <w:t xml:space="preserve">is a type of option whose payoff depends on whether or not </w:t>
      </w:r>
      <w:r w:rsidR="00CC3A85" w:rsidRPr="00091731">
        <w:rPr>
          <w:color w:val="000000" w:themeColor="text1"/>
          <w:sz w:val="28"/>
          <w:szCs w:val="28"/>
          <w:shd w:val="clear" w:color="auto" w:fill="FFFFFF"/>
        </w:rPr>
        <w:t>the </w:t>
      </w:r>
      <w:hyperlink r:id="rId15" w:history="1">
        <w:r w:rsidR="00CC3A85" w:rsidRPr="00091731">
          <w:rPr>
            <w:rStyle w:val="Hyperlink"/>
            <w:color w:val="000000" w:themeColor="text1"/>
            <w:sz w:val="28"/>
            <w:szCs w:val="28"/>
            <w:u w:val="none"/>
          </w:rPr>
          <w:t>underlying asset</w:t>
        </w:r>
      </w:hyperlink>
      <w:r w:rsidRPr="00091731">
        <w:rPr>
          <w:color w:val="000000" w:themeColor="text1"/>
          <w:sz w:val="28"/>
          <w:szCs w:val="28"/>
        </w:rPr>
        <w:t xml:space="preserve"> price</w:t>
      </w:r>
      <w:r w:rsidR="00CC3A85" w:rsidRPr="00091731">
        <w:rPr>
          <w:color w:val="000000"/>
          <w:sz w:val="28"/>
          <w:szCs w:val="28"/>
          <w:shd w:val="clear" w:color="auto" w:fill="FFFFFF"/>
        </w:rPr>
        <w:t xml:space="preserve"> has reached </w:t>
      </w:r>
      <w:r w:rsidRPr="00091731">
        <w:rPr>
          <w:color w:val="000000"/>
          <w:sz w:val="28"/>
          <w:szCs w:val="28"/>
          <w:shd w:val="clear" w:color="auto" w:fill="FFFFFF"/>
        </w:rPr>
        <w:t>or exceeded some barrier level during the life of the option</w:t>
      </w:r>
      <w:r>
        <w:rPr>
          <w:rFonts w:ascii="Arial" w:hAnsi="Arial" w:cs="Arial"/>
          <w:color w:val="000000"/>
        </w:rPr>
        <w:t xml:space="preserve">. </w:t>
      </w:r>
    </w:p>
    <w:p w:rsidR="00091731" w:rsidRDefault="00091731" w:rsidP="00091731">
      <w:pPr>
        <w:pStyle w:val="ListParagraph"/>
        <w:ind w:left="360"/>
        <w:rPr>
          <w:rFonts w:ascii="Arial" w:hAnsi="Arial" w:cs="Arial"/>
          <w:color w:val="000000"/>
        </w:rPr>
      </w:pPr>
    </w:p>
    <w:p w:rsidR="00CC3A85" w:rsidRDefault="00CC3A85" w:rsidP="0009173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Classification</w:t>
      </w:r>
    </w:p>
    <w:p w:rsidR="00091731" w:rsidRDefault="00091731" w:rsidP="00091731">
      <w:pPr>
        <w:pStyle w:val="ListParagraph"/>
        <w:rPr>
          <w:b/>
          <w:sz w:val="28"/>
          <w:szCs w:val="28"/>
        </w:rPr>
      </w:pPr>
    </w:p>
    <w:p w:rsidR="00091731" w:rsidRDefault="00091731" w:rsidP="000F08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91731">
        <w:rPr>
          <w:sz w:val="28"/>
          <w:szCs w:val="28"/>
        </w:rPr>
        <w:t>Knock-out option:</w:t>
      </w:r>
      <w:r>
        <w:rPr>
          <w:sz w:val="28"/>
          <w:szCs w:val="28"/>
        </w:rPr>
        <w:t xml:space="preserve"> </w:t>
      </w:r>
      <w:r w:rsidR="000F0846">
        <w:rPr>
          <w:sz w:val="28"/>
          <w:szCs w:val="28"/>
        </w:rPr>
        <w:t>the option</w:t>
      </w:r>
      <w:r w:rsidR="000F0846" w:rsidRPr="000F0846">
        <w:rPr>
          <w:sz w:val="28"/>
          <w:szCs w:val="28"/>
        </w:rPr>
        <w:t xml:space="preserve"> can expire</w:t>
      </w:r>
      <w:r w:rsidR="000F0846">
        <w:rPr>
          <w:sz w:val="28"/>
          <w:szCs w:val="28"/>
        </w:rPr>
        <w:t xml:space="preserve"> worthless </w:t>
      </w:r>
      <w:r w:rsidR="000F0846" w:rsidRPr="000F0846">
        <w:rPr>
          <w:sz w:val="28"/>
          <w:szCs w:val="28"/>
        </w:rPr>
        <w:t>if</w:t>
      </w:r>
      <w:r w:rsidR="000F0846">
        <w:rPr>
          <w:sz w:val="28"/>
          <w:szCs w:val="28"/>
        </w:rPr>
        <w:t xml:space="preserve"> </w:t>
      </w:r>
      <w:r w:rsidR="000F0846" w:rsidRPr="000F0846">
        <w:rPr>
          <w:sz w:val="28"/>
          <w:szCs w:val="28"/>
        </w:rPr>
        <w:t>the underlying asset price touches the barrier</w:t>
      </w:r>
      <w:r w:rsidR="000F0846">
        <w:rPr>
          <w:sz w:val="28"/>
          <w:szCs w:val="28"/>
        </w:rPr>
        <w:t>.</w:t>
      </w:r>
      <w:bookmarkStart w:id="0" w:name="_GoBack"/>
      <w:bookmarkEnd w:id="0"/>
    </w:p>
    <w:p w:rsidR="000F0846" w:rsidRDefault="000F0846" w:rsidP="000F0846">
      <w:pPr>
        <w:pStyle w:val="ListParagraph"/>
        <w:ind w:left="1125"/>
        <w:rPr>
          <w:sz w:val="28"/>
          <w:szCs w:val="28"/>
        </w:rPr>
      </w:pPr>
    </w:p>
    <w:p w:rsidR="001604CE" w:rsidRDefault="000F0846" w:rsidP="000F0846">
      <w:pPr>
        <w:pStyle w:val="ListParagraph"/>
        <w:ind w:left="1125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67780A">
        <w:rPr>
          <w:sz w:val="28"/>
          <w:szCs w:val="28"/>
        </w:rPr>
        <w:t>Down and out</w:t>
      </w:r>
      <w:r w:rsidR="001604CE">
        <w:rPr>
          <w:sz w:val="28"/>
          <w:szCs w:val="28"/>
        </w:rPr>
        <w:t xml:space="preserve"> barrier option:  </w:t>
      </w:r>
      <w:r w:rsidR="001604CE" w:rsidRPr="001604CE">
        <w:rPr>
          <w:sz w:val="28"/>
          <w:szCs w:val="28"/>
        </w:rPr>
        <w:t>If the underlying asset's price falls below the barrier at any point in the option's l</w:t>
      </w:r>
      <w:r w:rsidR="001604CE">
        <w:rPr>
          <w:sz w:val="28"/>
          <w:szCs w:val="28"/>
        </w:rPr>
        <w:t>ife, the option will be</w:t>
      </w:r>
      <w:r w:rsidR="001604CE" w:rsidRPr="001604CE">
        <w:rPr>
          <w:sz w:val="28"/>
          <w:szCs w:val="28"/>
        </w:rPr>
        <w:t xml:space="preserve"> worthless.</w:t>
      </w:r>
    </w:p>
    <w:p w:rsidR="001604CE" w:rsidRDefault="001604CE" w:rsidP="001604CE">
      <w:pPr>
        <w:pStyle w:val="ListParagraph"/>
        <w:ind w:left="1125"/>
        <w:rPr>
          <w:sz w:val="28"/>
          <w:szCs w:val="28"/>
        </w:rPr>
      </w:pPr>
      <w:r>
        <w:rPr>
          <w:sz w:val="28"/>
          <w:szCs w:val="28"/>
        </w:rPr>
        <w:t xml:space="preserve">+ Up and out barrier option:  if </w:t>
      </w:r>
      <w:r w:rsidRPr="001604CE">
        <w:rPr>
          <w:sz w:val="28"/>
          <w:szCs w:val="28"/>
        </w:rPr>
        <w:t>the underlying asset</w:t>
      </w:r>
      <w:r>
        <w:rPr>
          <w:sz w:val="28"/>
          <w:szCs w:val="28"/>
        </w:rPr>
        <w:t>’s price</w:t>
      </w:r>
      <w:r w:rsidRPr="001604CE">
        <w:rPr>
          <w:sz w:val="28"/>
          <w:szCs w:val="28"/>
        </w:rPr>
        <w:t xml:space="preserve"> increases above the barrier</w:t>
      </w:r>
      <w:r>
        <w:rPr>
          <w:sz w:val="28"/>
          <w:szCs w:val="28"/>
        </w:rPr>
        <w:t xml:space="preserve"> at any point in the option’s life, the option will be worthless.</w:t>
      </w:r>
      <w:r>
        <w:rPr>
          <w:sz w:val="28"/>
          <w:szCs w:val="28"/>
        </w:rPr>
        <w:br/>
      </w:r>
    </w:p>
    <w:p w:rsidR="00091731" w:rsidRDefault="00091731" w:rsidP="001604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04CE">
        <w:rPr>
          <w:sz w:val="28"/>
          <w:szCs w:val="28"/>
        </w:rPr>
        <w:t xml:space="preserve">Knock-in option: </w:t>
      </w:r>
      <w:r w:rsidR="000F0846" w:rsidRPr="001604CE">
        <w:rPr>
          <w:sz w:val="28"/>
          <w:szCs w:val="28"/>
        </w:rPr>
        <w:t xml:space="preserve"> the option has no value until the underlying asset price crosses the in-barrier. </w:t>
      </w:r>
    </w:p>
    <w:p w:rsidR="001604CE" w:rsidRDefault="001604CE" w:rsidP="001604CE">
      <w:pPr>
        <w:pStyle w:val="ListParagraph"/>
        <w:ind w:left="1125"/>
        <w:rPr>
          <w:sz w:val="28"/>
          <w:szCs w:val="28"/>
        </w:rPr>
      </w:pPr>
    </w:p>
    <w:p w:rsidR="006C35FB" w:rsidRDefault="001604CE" w:rsidP="001604CE">
      <w:pPr>
        <w:pStyle w:val="ListParagraph"/>
        <w:ind w:left="1125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6C35FB">
        <w:rPr>
          <w:sz w:val="28"/>
          <w:szCs w:val="28"/>
        </w:rPr>
        <w:t>Down and in barrier option:</w:t>
      </w:r>
      <w:r w:rsidR="006C35FB" w:rsidRPr="006C35FB">
        <w:rPr>
          <w:sz w:val="28"/>
          <w:szCs w:val="28"/>
        </w:rPr>
        <w:t xml:space="preserve"> the underlying asset pri</w:t>
      </w:r>
      <w:r w:rsidR="006C35FB">
        <w:rPr>
          <w:sz w:val="28"/>
          <w:szCs w:val="28"/>
        </w:rPr>
        <w:t xml:space="preserve">ce moves below a </w:t>
      </w:r>
      <w:r w:rsidR="006C35FB" w:rsidRPr="006C35FB">
        <w:rPr>
          <w:sz w:val="28"/>
          <w:szCs w:val="28"/>
        </w:rPr>
        <w:t>barrier</w:t>
      </w:r>
      <w:r w:rsidR="006C35FB">
        <w:rPr>
          <w:sz w:val="28"/>
          <w:szCs w:val="28"/>
        </w:rPr>
        <w:t xml:space="preserve"> at any point in the option’s life, the option </w:t>
      </w:r>
      <w:r w:rsidR="006C35FB" w:rsidRPr="006C35FB">
        <w:rPr>
          <w:sz w:val="28"/>
          <w:szCs w:val="28"/>
        </w:rPr>
        <w:t>comes into existence</w:t>
      </w:r>
      <w:r w:rsidR="006C35FB">
        <w:rPr>
          <w:sz w:val="28"/>
          <w:szCs w:val="28"/>
        </w:rPr>
        <w:t>.</w:t>
      </w:r>
    </w:p>
    <w:p w:rsidR="006C35FB" w:rsidRDefault="006C35FB" w:rsidP="001604CE">
      <w:pPr>
        <w:pStyle w:val="ListParagraph"/>
        <w:ind w:left="1125"/>
        <w:rPr>
          <w:sz w:val="28"/>
          <w:szCs w:val="28"/>
        </w:rPr>
      </w:pPr>
    </w:p>
    <w:p w:rsidR="006C35FB" w:rsidRDefault="006C35FB" w:rsidP="006C35FB">
      <w:pPr>
        <w:pStyle w:val="ListParagraph"/>
        <w:ind w:left="1125"/>
        <w:rPr>
          <w:sz w:val="28"/>
          <w:szCs w:val="28"/>
        </w:rPr>
      </w:pPr>
      <w:r>
        <w:rPr>
          <w:sz w:val="28"/>
          <w:szCs w:val="28"/>
        </w:rPr>
        <w:t xml:space="preserve">+ Up and in barrier option: </w:t>
      </w:r>
      <w:r w:rsidRPr="006C35FB">
        <w:rPr>
          <w:sz w:val="28"/>
          <w:szCs w:val="28"/>
        </w:rPr>
        <w:t>if the price of the underlying asse</w:t>
      </w:r>
      <w:r>
        <w:rPr>
          <w:sz w:val="28"/>
          <w:szCs w:val="28"/>
        </w:rPr>
        <w:t xml:space="preserve">t rises above the </w:t>
      </w:r>
      <w:r w:rsidRPr="006C35FB">
        <w:rPr>
          <w:sz w:val="28"/>
          <w:szCs w:val="28"/>
        </w:rPr>
        <w:t>barrier</w:t>
      </w:r>
      <w:r>
        <w:rPr>
          <w:sz w:val="28"/>
          <w:szCs w:val="28"/>
        </w:rPr>
        <w:t xml:space="preserve"> at any point in the option’s life, the option </w:t>
      </w:r>
      <w:r w:rsidRPr="006C35FB">
        <w:rPr>
          <w:sz w:val="28"/>
          <w:szCs w:val="28"/>
        </w:rPr>
        <w:t>comes into existence</w:t>
      </w:r>
      <w:r>
        <w:rPr>
          <w:sz w:val="28"/>
          <w:szCs w:val="28"/>
        </w:rPr>
        <w:t>.</w:t>
      </w:r>
    </w:p>
    <w:p w:rsidR="00C1669F" w:rsidRDefault="00C1669F" w:rsidP="00C1669F">
      <w:pPr>
        <w:rPr>
          <w:sz w:val="28"/>
          <w:szCs w:val="28"/>
        </w:rPr>
      </w:pPr>
    </w:p>
    <w:p w:rsidR="00C1669F" w:rsidRDefault="00C1669F" w:rsidP="00C1669F">
      <w:pPr>
        <w:rPr>
          <w:sz w:val="28"/>
          <w:szCs w:val="28"/>
        </w:rPr>
      </w:pPr>
      <w:r w:rsidRPr="00C1669F">
        <w:rPr>
          <w:sz w:val="28"/>
          <w:szCs w:val="28"/>
        </w:rPr>
        <w:t>Consider a portfolio of one European in-option and one European out-option:</w:t>
      </w:r>
      <w:r>
        <w:rPr>
          <w:sz w:val="28"/>
          <w:szCs w:val="28"/>
        </w:rPr>
        <w:t xml:space="preserve"> both </w:t>
      </w:r>
      <w:r w:rsidRPr="00C1669F">
        <w:rPr>
          <w:sz w:val="28"/>
          <w:szCs w:val="28"/>
        </w:rPr>
        <w:t>have the same barrier, stri</w:t>
      </w:r>
      <w:r>
        <w:rPr>
          <w:sz w:val="28"/>
          <w:szCs w:val="28"/>
        </w:rPr>
        <w:t>ke price and date of expiration. Then,</w:t>
      </w:r>
    </w:p>
    <w:p w:rsidR="00C1669F" w:rsidRDefault="00E40629" w:rsidP="00C1669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6AF889E" wp14:editId="3718E952">
            <wp:simplePos x="0" y="0"/>
            <wp:positionH relativeFrom="column">
              <wp:posOffset>1438275</wp:posOffset>
            </wp:positionH>
            <wp:positionV relativeFrom="paragraph">
              <wp:posOffset>205105</wp:posOffset>
            </wp:positionV>
            <wp:extent cx="2809875" cy="504825"/>
            <wp:effectExtent l="0" t="0" r="9525" b="952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8B5" w:rsidRDefault="00D658B5" w:rsidP="00E40629">
      <w:pPr>
        <w:rPr>
          <w:sz w:val="28"/>
          <w:szCs w:val="28"/>
        </w:rPr>
      </w:pPr>
    </w:p>
    <w:p w:rsidR="00E40629" w:rsidRPr="00E40629" w:rsidRDefault="00E40629" w:rsidP="00E40629">
      <w:pPr>
        <w:rPr>
          <w:b/>
          <w:sz w:val="28"/>
          <w:szCs w:val="28"/>
        </w:rPr>
      </w:pPr>
    </w:p>
    <w:p w:rsidR="00CC3A85" w:rsidRDefault="00CC3A85" w:rsidP="00DA20F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Mathematical models</w:t>
      </w:r>
    </w:p>
    <w:p w:rsidR="00835544" w:rsidRDefault="00835544" w:rsidP="00835544">
      <w:pPr>
        <w:pStyle w:val="ListParagraph"/>
        <w:rPr>
          <w:b/>
          <w:sz w:val="28"/>
          <w:szCs w:val="28"/>
        </w:rPr>
      </w:pPr>
    </w:p>
    <w:p w:rsidR="00CC3A85" w:rsidRDefault="00835544" w:rsidP="0083554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35544">
        <w:rPr>
          <w:sz w:val="28"/>
          <w:szCs w:val="28"/>
        </w:rPr>
        <w:t>European Down and Out Call Option</w:t>
      </w:r>
    </w:p>
    <w:p w:rsidR="00AC466A" w:rsidRDefault="00AC466A" w:rsidP="00AC466A">
      <w:pPr>
        <w:ind w:left="1080"/>
        <w:rPr>
          <w:sz w:val="28"/>
          <w:szCs w:val="28"/>
        </w:rPr>
      </w:pPr>
    </w:p>
    <w:p w:rsidR="00835544" w:rsidRDefault="00AC466A" w:rsidP="008355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835544">
        <w:rPr>
          <w:sz w:val="28"/>
          <w:szCs w:val="28"/>
        </w:rPr>
        <w:t xml:space="preserve"> W</w:t>
      </w:r>
      <w:r w:rsidR="00835544" w:rsidRPr="00835544">
        <w:rPr>
          <w:sz w:val="28"/>
          <w:szCs w:val="28"/>
        </w:rPr>
        <w:t>e can solve the pricing</w:t>
      </w:r>
      <w:r w:rsidR="00835544">
        <w:rPr>
          <w:sz w:val="28"/>
          <w:szCs w:val="28"/>
        </w:rPr>
        <w:t xml:space="preserve"> </w:t>
      </w:r>
      <w:r w:rsidR="00835544" w:rsidRPr="00835544">
        <w:rPr>
          <w:sz w:val="28"/>
          <w:szCs w:val="28"/>
        </w:rPr>
        <w:t>models</w:t>
      </w:r>
      <w:r w:rsidR="00835544">
        <w:rPr>
          <w:sz w:val="28"/>
          <w:szCs w:val="28"/>
        </w:rPr>
        <w:t xml:space="preserve"> by using:</w:t>
      </w:r>
    </w:p>
    <w:p w:rsidR="00835544" w:rsidRDefault="00835544" w:rsidP="00835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</w:p>
    <w:p w:rsidR="00835544" w:rsidRPr="00835544" w:rsidRDefault="00835544" w:rsidP="008355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35544">
        <w:rPr>
          <w:b/>
          <w:bCs/>
          <w:sz w:val="28"/>
          <w:szCs w:val="28"/>
        </w:rPr>
        <w:t>Partial Differential Equation Formulation</w:t>
      </w:r>
    </w:p>
    <w:p w:rsidR="00B1669F" w:rsidRDefault="00835544" w:rsidP="00B1669F">
      <w:pPr>
        <w:pStyle w:val="ListParagraph"/>
        <w:ind w:left="1125"/>
        <w:rPr>
          <w:rFonts w:eastAsia="MTSYN"/>
          <w:sz w:val="28"/>
          <w:szCs w:val="28"/>
        </w:rPr>
      </w:pPr>
      <w:r w:rsidRPr="00ED2D48">
        <w:rPr>
          <w:rFonts w:eastAsia="MTSYN"/>
          <w:i/>
          <w:sz w:val="28"/>
          <w:szCs w:val="28"/>
        </w:rPr>
        <w:t>B</w:t>
      </w:r>
      <w:r w:rsidRPr="00ED2D48">
        <w:rPr>
          <w:rFonts w:eastAsia="MTSYN"/>
          <w:sz w:val="28"/>
          <w:szCs w:val="28"/>
        </w:rPr>
        <w:t>:</w:t>
      </w:r>
      <w:r w:rsidRPr="00835544">
        <w:rPr>
          <w:rFonts w:ascii="MTSYN" w:eastAsia="MTSYN" w:hAnsiTheme="minorHAnsi" w:cs="MTSYN"/>
          <w:sz w:val="28"/>
          <w:szCs w:val="28"/>
        </w:rPr>
        <w:t xml:space="preserve"> </w:t>
      </w:r>
      <w:r w:rsidRPr="00835544">
        <w:rPr>
          <w:rFonts w:eastAsia="MTSYN"/>
          <w:sz w:val="28"/>
          <w:szCs w:val="28"/>
        </w:rPr>
        <w:t>the constant down and out barrier.</w:t>
      </w:r>
      <w:r>
        <w:rPr>
          <w:rFonts w:eastAsia="MTSYN"/>
          <w:sz w:val="28"/>
          <w:szCs w:val="28"/>
        </w:rPr>
        <w:t xml:space="preserve"> </w:t>
      </w:r>
    </w:p>
    <w:p w:rsidR="00B1669F" w:rsidRDefault="00B1669F" w:rsidP="00B1669F">
      <w:pPr>
        <w:pStyle w:val="ListParagraph"/>
        <w:ind w:left="1125"/>
        <w:rPr>
          <w:rFonts w:eastAsia="MTSYN"/>
          <w:sz w:val="28"/>
          <w:szCs w:val="28"/>
        </w:rPr>
      </w:pPr>
      <w:r w:rsidRPr="00ED2D48">
        <w:rPr>
          <w:rFonts w:eastAsia="MTSYN"/>
          <w:i/>
          <w:sz w:val="28"/>
          <w:szCs w:val="28"/>
        </w:rPr>
        <w:t>St</w:t>
      </w:r>
      <w:r w:rsidRPr="00ED2D48">
        <w:rPr>
          <w:rFonts w:eastAsia="MTSYN"/>
          <w:sz w:val="28"/>
          <w:szCs w:val="28"/>
        </w:rPr>
        <w:t>:</w:t>
      </w:r>
      <w:r>
        <w:rPr>
          <w:rFonts w:eastAsia="MTSYN"/>
          <w:sz w:val="28"/>
          <w:szCs w:val="28"/>
        </w:rPr>
        <w:t xml:space="preserve"> the asset price. </w:t>
      </w:r>
    </w:p>
    <w:p w:rsidR="00B1669F" w:rsidRPr="00B1669F" w:rsidRDefault="00835544" w:rsidP="00B1669F">
      <w:pPr>
        <w:pStyle w:val="ListParagraph"/>
        <w:ind w:left="1125"/>
        <w:rPr>
          <w:rFonts w:eastAsia="MTSYN"/>
          <w:sz w:val="28"/>
          <w:szCs w:val="28"/>
        </w:rPr>
      </w:pPr>
      <w:r w:rsidRPr="00B1669F">
        <w:rPr>
          <w:rFonts w:eastAsia="MTSYN"/>
          <w:sz w:val="28"/>
          <w:szCs w:val="28"/>
        </w:rPr>
        <w:t>Then the do</w:t>
      </w:r>
      <w:r w:rsidR="0006076F" w:rsidRPr="00B1669F">
        <w:rPr>
          <w:rFonts w:eastAsia="MTSYN"/>
          <w:sz w:val="28"/>
          <w:szCs w:val="28"/>
        </w:rPr>
        <w:t xml:space="preserve">main </w:t>
      </w:r>
      <w:r w:rsidR="0006076F" w:rsidRPr="00B1669F">
        <w:rPr>
          <w:rFonts w:ascii="MTSYN" w:eastAsia="MTSYN" w:hAnsiTheme="minorHAnsi" w:cs="MTSYN"/>
          <w:sz w:val="28"/>
          <w:szCs w:val="28"/>
        </w:rPr>
        <w:t xml:space="preserve"> </w:t>
      </w:r>
    </w:p>
    <w:p w:rsidR="00835544" w:rsidRDefault="0006076F" w:rsidP="00B1669F">
      <w:pPr>
        <w:pStyle w:val="ListParagraph"/>
        <w:ind w:left="1845" w:firstLine="315"/>
        <w:rPr>
          <w:rFonts w:ascii="Times-Roman" w:eastAsia="MTSYN" w:hAnsi="Times-Roman" w:cs="Times-Roman"/>
          <w:sz w:val="28"/>
          <w:szCs w:val="28"/>
        </w:rPr>
      </w:pPr>
      <w:r w:rsidRPr="0006076F">
        <w:rPr>
          <w:rFonts w:ascii="MTSYN" w:eastAsia="MTSYN" w:hAnsiTheme="minorHAnsi" w:cs="MTSYN"/>
          <w:sz w:val="28"/>
          <w:szCs w:val="28"/>
        </w:rPr>
        <w:t>[</w:t>
      </w:r>
      <w:r w:rsidR="00ED2D48">
        <w:rPr>
          <w:rFonts w:eastAsia="MTMI"/>
          <w:i/>
          <w:iCs/>
          <w:sz w:val="28"/>
          <w:szCs w:val="28"/>
        </w:rPr>
        <w:t>B</w:t>
      </w:r>
      <w:proofErr w:type="gramStart"/>
      <w:r w:rsidR="00835544" w:rsidRPr="0006076F">
        <w:rPr>
          <w:rFonts w:ascii="MTMI" w:eastAsia="MTMI" w:hAnsiTheme="minorHAnsi" w:cs="MTMI"/>
          <w:i/>
          <w:iCs/>
          <w:sz w:val="28"/>
          <w:szCs w:val="28"/>
        </w:rPr>
        <w:t>,</w:t>
      </w:r>
      <w:r w:rsidR="00835544" w:rsidRPr="0006076F">
        <w:rPr>
          <w:rFonts w:ascii="MTSYN" w:eastAsia="MTSYN" w:hAnsiTheme="minorHAnsi" w:cs="MTSYN" w:hint="eastAsia"/>
          <w:sz w:val="28"/>
          <w:szCs w:val="28"/>
        </w:rPr>
        <w:t>∞</w:t>
      </w:r>
      <w:proofErr w:type="gramEnd"/>
      <w:r w:rsidRPr="00ED2D48">
        <w:rPr>
          <w:rFonts w:eastAsia="MTMI"/>
          <w:i/>
          <w:iCs/>
          <w:sz w:val="28"/>
          <w:szCs w:val="28"/>
        </w:rPr>
        <w:t>)</w:t>
      </w:r>
      <w:proofErr w:type="gramStart"/>
      <w:r w:rsidR="00835544" w:rsidRPr="0006076F">
        <w:rPr>
          <w:rFonts w:ascii="MTSYN" w:eastAsia="MTSYN" w:hAnsiTheme="minorHAnsi" w:cs="MTSYN" w:hint="eastAsia"/>
          <w:sz w:val="28"/>
          <w:szCs w:val="28"/>
        </w:rPr>
        <w:t>×</w:t>
      </w:r>
      <w:r w:rsidR="00835544" w:rsidRPr="0006076F">
        <w:rPr>
          <w:rFonts w:ascii="MTSYN" w:eastAsia="MTSYN" w:hAnsiTheme="minorHAnsi" w:cs="MTSYN"/>
          <w:sz w:val="28"/>
          <w:szCs w:val="28"/>
        </w:rPr>
        <w:t>[</w:t>
      </w:r>
      <w:proofErr w:type="gramEnd"/>
      <w:r w:rsidR="00835544" w:rsidRPr="0006076F">
        <w:rPr>
          <w:rFonts w:ascii="Times-Roman" w:eastAsia="MTSYN" w:hAnsi="Times-Roman" w:cs="Times-Roman"/>
          <w:sz w:val="28"/>
          <w:szCs w:val="28"/>
        </w:rPr>
        <w:t>0</w:t>
      </w:r>
      <w:r w:rsidR="00835544" w:rsidRPr="0006076F">
        <w:rPr>
          <w:rFonts w:ascii="MTMI" w:eastAsia="MTMI" w:hAnsiTheme="minorHAnsi" w:cs="MTMI"/>
          <w:i/>
          <w:iCs/>
          <w:sz w:val="28"/>
          <w:szCs w:val="28"/>
        </w:rPr>
        <w:t xml:space="preserve">, </w:t>
      </w:r>
      <w:r w:rsidR="00835544" w:rsidRPr="00ED2D48">
        <w:rPr>
          <w:rFonts w:eastAsia="MTMI"/>
          <w:i/>
          <w:iCs/>
          <w:sz w:val="28"/>
          <w:szCs w:val="28"/>
        </w:rPr>
        <w:t>T</w:t>
      </w:r>
      <w:r w:rsidR="00835544" w:rsidRPr="0006076F">
        <w:rPr>
          <w:rFonts w:ascii="MTMI" w:eastAsia="MTMI" w:hAnsiTheme="minorHAnsi" w:cs="MTMI"/>
          <w:i/>
          <w:iCs/>
          <w:sz w:val="28"/>
          <w:szCs w:val="28"/>
        </w:rPr>
        <w:t xml:space="preserve"> </w:t>
      </w:r>
      <w:r w:rsidR="00835544" w:rsidRPr="0006076F">
        <w:rPr>
          <w:rFonts w:ascii="MTSYN" w:eastAsia="MTSYN" w:hAnsiTheme="minorHAnsi" w:cs="MTSYN"/>
          <w:sz w:val="28"/>
          <w:szCs w:val="28"/>
        </w:rPr>
        <w:t xml:space="preserve">] </w:t>
      </w:r>
      <w:r w:rsidR="00835544" w:rsidRPr="0006076F">
        <w:rPr>
          <w:rFonts w:ascii="Times-Roman" w:eastAsia="MTSYN" w:hAnsi="Times-Roman" w:cs="Times-Roman"/>
          <w:sz w:val="28"/>
          <w:szCs w:val="28"/>
        </w:rPr>
        <w:t xml:space="preserve">in the </w:t>
      </w:r>
      <w:r w:rsidR="00835544" w:rsidRPr="00ED2D48">
        <w:rPr>
          <w:rFonts w:eastAsia="MTMI"/>
          <w:i/>
          <w:iCs/>
          <w:sz w:val="28"/>
          <w:szCs w:val="28"/>
        </w:rPr>
        <w:t>S</w:t>
      </w:r>
      <w:r w:rsidR="00835544" w:rsidRPr="00ED2D48">
        <w:rPr>
          <w:rFonts w:eastAsia="MTSYN"/>
          <w:sz w:val="28"/>
          <w:szCs w:val="28"/>
        </w:rPr>
        <w:t>-</w:t>
      </w:r>
      <w:r w:rsidR="00835544" w:rsidRPr="00ED2D48">
        <w:rPr>
          <w:rFonts w:eastAsia="MTMI"/>
          <w:i/>
          <w:iCs/>
          <w:sz w:val="28"/>
          <w:szCs w:val="28"/>
        </w:rPr>
        <w:t>τ</w:t>
      </w:r>
      <w:r w:rsidR="00835544" w:rsidRPr="0006076F">
        <w:rPr>
          <w:rFonts w:ascii="MTMI" w:eastAsia="MTMI" w:hAnsiTheme="minorHAnsi" w:cs="MTMI"/>
          <w:i/>
          <w:iCs/>
          <w:sz w:val="28"/>
          <w:szCs w:val="28"/>
        </w:rPr>
        <w:t xml:space="preserve"> </w:t>
      </w:r>
      <w:r w:rsidR="00835544" w:rsidRPr="0006076F">
        <w:rPr>
          <w:rFonts w:ascii="Times-Roman" w:eastAsia="MTSYN" w:hAnsi="Times-Roman" w:cs="Times-Roman"/>
          <w:sz w:val="28"/>
          <w:szCs w:val="28"/>
        </w:rPr>
        <w:t>plane</w:t>
      </w:r>
    </w:p>
    <w:p w:rsidR="00B1669F" w:rsidRDefault="00B1669F" w:rsidP="0006076F">
      <w:pPr>
        <w:pStyle w:val="ListParagraph"/>
        <w:ind w:left="1125"/>
        <w:rPr>
          <w:rFonts w:eastAsia="MTSYN"/>
          <w:sz w:val="28"/>
          <w:szCs w:val="28"/>
        </w:rPr>
      </w:pPr>
    </w:p>
    <w:p w:rsidR="0006076F" w:rsidRPr="00B1669F" w:rsidRDefault="00AC466A" w:rsidP="0006076F">
      <w:pPr>
        <w:pStyle w:val="ListParagraph"/>
        <w:ind w:left="1125"/>
        <w:rPr>
          <w:rFonts w:eastAsia="MTSY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0C0E530" wp14:editId="33255DC5">
            <wp:simplePos x="0" y="0"/>
            <wp:positionH relativeFrom="column">
              <wp:posOffset>1123950</wp:posOffset>
            </wp:positionH>
            <wp:positionV relativeFrom="paragraph">
              <wp:posOffset>348615</wp:posOffset>
            </wp:positionV>
            <wp:extent cx="4229100" cy="504825"/>
            <wp:effectExtent l="0" t="0" r="0" b="952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69F" w:rsidRPr="00B1669F">
        <w:rPr>
          <w:rFonts w:eastAsia="MTSYN"/>
          <w:sz w:val="28"/>
          <w:szCs w:val="28"/>
        </w:rPr>
        <w:t>The model is given by</w:t>
      </w:r>
    </w:p>
    <w:p w:rsidR="00B1669F" w:rsidRDefault="00B1669F" w:rsidP="0006076F">
      <w:pPr>
        <w:pStyle w:val="ListParagraph"/>
        <w:ind w:left="1125"/>
        <w:rPr>
          <w:bCs/>
          <w:sz w:val="28"/>
          <w:szCs w:val="28"/>
        </w:rPr>
      </w:pPr>
    </w:p>
    <w:p w:rsidR="00B1669F" w:rsidRDefault="00B1669F" w:rsidP="0006076F">
      <w:pPr>
        <w:pStyle w:val="ListParagraph"/>
        <w:ind w:left="1125"/>
        <w:rPr>
          <w:bCs/>
          <w:sz w:val="28"/>
          <w:szCs w:val="28"/>
        </w:rPr>
      </w:pPr>
      <w:r>
        <w:rPr>
          <w:bCs/>
          <w:sz w:val="28"/>
          <w:szCs w:val="28"/>
        </w:rPr>
        <w:t>Subject to</w:t>
      </w:r>
    </w:p>
    <w:p w:rsidR="00B1669F" w:rsidRDefault="00B1669F" w:rsidP="0006076F">
      <w:pPr>
        <w:pStyle w:val="ListParagraph"/>
        <w:ind w:left="1125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</w:t>
      </w:r>
    </w:p>
    <w:p w:rsidR="00B1669F" w:rsidRDefault="00B1669F" w:rsidP="0006076F">
      <w:pPr>
        <w:pStyle w:val="ListParagraph"/>
        <w:ind w:left="112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K</w:t>
      </w:r>
      <w:r w:rsidRPr="00B1669F">
        <w:rPr>
          <w:bCs/>
          <w:sz w:val="28"/>
          <w:szCs w:val="28"/>
        </w:rPr>
        <w:t>nock-out condition:</w:t>
      </w:r>
      <w:r>
        <w:rPr>
          <w:bCs/>
          <w:sz w:val="28"/>
          <w:szCs w:val="28"/>
        </w:rPr>
        <w:t xml:space="preserve">  </w:t>
      </w:r>
      <w:proofErr w:type="gramStart"/>
      <w:r w:rsidRPr="00B1669F">
        <w:rPr>
          <w:bCs/>
          <w:i/>
          <w:iCs/>
          <w:sz w:val="28"/>
          <w:szCs w:val="28"/>
        </w:rPr>
        <w:t>c(</w:t>
      </w:r>
      <w:proofErr w:type="gramEnd"/>
      <w:r w:rsidRPr="00B1669F">
        <w:rPr>
          <w:bCs/>
          <w:i/>
          <w:iCs/>
          <w:sz w:val="28"/>
          <w:szCs w:val="28"/>
        </w:rPr>
        <w:t xml:space="preserve">B, </w:t>
      </w:r>
      <w:r w:rsidRPr="00B1669F">
        <w:rPr>
          <w:rFonts w:hint="eastAsia"/>
          <w:bCs/>
          <w:i/>
          <w:iCs/>
          <w:sz w:val="28"/>
          <w:szCs w:val="28"/>
        </w:rPr>
        <w:t>τ</w:t>
      </w:r>
      <w:r w:rsidRPr="00B1669F">
        <w:rPr>
          <w:bCs/>
          <w:i/>
          <w:iCs/>
          <w:sz w:val="28"/>
          <w:szCs w:val="28"/>
        </w:rPr>
        <w:t xml:space="preserve"> ) </w:t>
      </w:r>
      <w:r w:rsidRPr="00B1669F">
        <w:rPr>
          <w:bCs/>
          <w:sz w:val="28"/>
          <w:szCs w:val="28"/>
        </w:rPr>
        <w:t xml:space="preserve">= </w:t>
      </w:r>
      <w:r w:rsidRPr="00B1669F">
        <w:rPr>
          <w:bCs/>
          <w:i/>
          <w:iCs/>
          <w:sz w:val="28"/>
          <w:szCs w:val="28"/>
        </w:rPr>
        <w:t>R(</w:t>
      </w:r>
      <w:r w:rsidRPr="00B1669F">
        <w:rPr>
          <w:rFonts w:hint="eastAsia"/>
          <w:bCs/>
          <w:i/>
          <w:iCs/>
          <w:sz w:val="28"/>
          <w:szCs w:val="28"/>
        </w:rPr>
        <w:t>τ</w:t>
      </w:r>
      <w:r w:rsidRPr="00B1669F">
        <w:rPr>
          <w:bCs/>
          <w:i/>
          <w:iCs/>
          <w:sz w:val="28"/>
          <w:szCs w:val="28"/>
        </w:rPr>
        <w:t xml:space="preserve"> )</w:t>
      </w:r>
    </w:p>
    <w:p w:rsidR="00B1669F" w:rsidRDefault="00B1669F" w:rsidP="0006076F">
      <w:pPr>
        <w:pStyle w:val="ListParagraph"/>
        <w:ind w:left="1125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T</w:t>
      </w:r>
      <w:r w:rsidRPr="00B1669F">
        <w:rPr>
          <w:bCs/>
          <w:sz w:val="28"/>
          <w:szCs w:val="28"/>
        </w:rPr>
        <w:t>erminal payoff:</w:t>
      </w:r>
      <w:r>
        <w:rPr>
          <w:bCs/>
          <w:sz w:val="28"/>
          <w:szCs w:val="28"/>
        </w:rPr>
        <w:t xml:space="preserve">         </w:t>
      </w:r>
      <w:r w:rsidRPr="00B1669F">
        <w:rPr>
          <w:bCs/>
          <w:i/>
          <w:iCs/>
          <w:sz w:val="28"/>
          <w:szCs w:val="28"/>
        </w:rPr>
        <w:t xml:space="preserve">c(S, </w:t>
      </w:r>
      <w:r w:rsidRPr="00B1669F">
        <w:rPr>
          <w:bCs/>
          <w:sz w:val="28"/>
          <w:szCs w:val="28"/>
        </w:rPr>
        <w:t>0</w:t>
      </w:r>
      <w:r w:rsidRPr="00B1669F">
        <w:rPr>
          <w:bCs/>
          <w:i/>
          <w:iCs/>
          <w:sz w:val="28"/>
          <w:szCs w:val="28"/>
        </w:rPr>
        <w:t xml:space="preserve">) </w:t>
      </w:r>
      <w:r w:rsidRPr="00B1669F">
        <w:rPr>
          <w:bCs/>
          <w:sz w:val="28"/>
          <w:szCs w:val="28"/>
        </w:rPr>
        <w:t>= max</w:t>
      </w:r>
      <w:r w:rsidRPr="00B1669F">
        <w:rPr>
          <w:bCs/>
          <w:i/>
          <w:iCs/>
          <w:sz w:val="28"/>
          <w:szCs w:val="28"/>
        </w:rPr>
        <w:t xml:space="preserve">(S </w:t>
      </w:r>
      <w:r w:rsidRPr="00B1669F">
        <w:rPr>
          <w:rFonts w:hint="eastAsia"/>
          <w:bCs/>
          <w:sz w:val="28"/>
          <w:szCs w:val="28"/>
        </w:rPr>
        <w:t>−</w:t>
      </w:r>
      <w:r w:rsidRPr="00B1669F">
        <w:rPr>
          <w:bCs/>
          <w:sz w:val="28"/>
          <w:szCs w:val="28"/>
        </w:rPr>
        <w:t xml:space="preserve"> </w:t>
      </w:r>
      <w:r w:rsidRPr="00B1669F">
        <w:rPr>
          <w:bCs/>
          <w:i/>
          <w:iCs/>
          <w:sz w:val="28"/>
          <w:szCs w:val="28"/>
        </w:rPr>
        <w:t xml:space="preserve">X, </w:t>
      </w:r>
      <w:r w:rsidRPr="00B1669F">
        <w:rPr>
          <w:bCs/>
          <w:sz w:val="28"/>
          <w:szCs w:val="28"/>
        </w:rPr>
        <w:t>0</w:t>
      </w:r>
      <w:r w:rsidRPr="00B1669F">
        <w:rPr>
          <w:bCs/>
          <w:i/>
          <w:iCs/>
          <w:sz w:val="28"/>
          <w:szCs w:val="28"/>
        </w:rPr>
        <w:t>),</w:t>
      </w:r>
    </w:p>
    <w:p w:rsidR="00B1669F" w:rsidRDefault="00B1669F" w:rsidP="0006076F">
      <w:pPr>
        <w:pStyle w:val="ListParagraph"/>
        <w:ind w:left="1125"/>
        <w:rPr>
          <w:bCs/>
          <w:iCs/>
          <w:sz w:val="28"/>
          <w:szCs w:val="28"/>
        </w:rPr>
      </w:pPr>
    </w:p>
    <w:p w:rsidR="00B1669F" w:rsidRDefault="00B1669F" w:rsidP="0006076F">
      <w:pPr>
        <w:pStyle w:val="ListParagraph"/>
        <w:ind w:left="1125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Where </w:t>
      </w:r>
    </w:p>
    <w:p w:rsidR="00B1669F" w:rsidRDefault="00B1669F" w:rsidP="00B1669F">
      <w:pPr>
        <w:pStyle w:val="ListParagraph"/>
        <w:ind w:left="1125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  <w:t xml:space="preserve"> </w:t>
      </w:r>
      <w:proofErr w:type="gramStart"/>
      <w:r w:rsidRPr="00B1669F">
        <w:rPr>
          <w:bCs/>
          <w:i/>
          <w:iCs/>
          <w:sz w:val="28"/>
          <w:szCs w:val="28"/>
        </w:rPr>
        <w:t>R(</w:t>
      </w:r>
      <w:proofErr w:type="gramEnd"/>
      <w:r w:rsidRPr="00B1669F">
        <w:rPr>
          <w:rFonts w:hint="eastAsia"/>
          <w:bCs/>
          <w:i/>
          <w:iCs/>
          <w:sz w:val="28"/>
          <w:szCs w:val="28"/>
        </w:rPr>
        <w:t>τ</w:t>
      </w:r>
      <w:r w:rsidRPr="00B1669F">
        <w:rPr>
          <w:bCs/>
          <w:i/>
          <w:iCs/>
          <w:sz w:val="28"/>
          <w:szCs w:val="28"/>
        </w:rPr>
        <w:t xml:space="preserve"> ) </w:t>
      </w:r>
      <w:r w:rsidRPr="00B1669F">
        <w:rPr>
          <w:bCs/>
          <w:iCs/>
          <w:sz w:val="28"/>
          <w:szCs w:val="28"/>
        </w:rPr>
        <w:t>the time-dependent rebate paid</w:t>
      </w:r>
    </w:p>
    <w:p w:rsidR="00B1669F" w:rsidRDefault="00B1669F" w:rsidP="00B1669F">
      <w:pPr>
        <w:pStyle w:val="ListParagraph"/>
        <w:ind w:left="1125"/>
        <w:rPr>
          <w:bCs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               </w:t>
      </w:r>
      <w:r w:rsidRPr="00B1669F">
        <w:rPr>
          <w:bCs/>
          <w:i/>
          <w:iCs/>
          <w:sz w:val="28"/>
          <w:szCs w:val="28"/>
        </w:rPr>
        <w:t xml:space="preserve">c </w:t>
      </w:r>
      <w:r w:rsidRPr="00B1669F">
        <w:rPr>
          <w:bCs/>
          <w:iCs/>
          <w:sz w:val="28"/>
          <w:szCs w:val="28"/>
        </w:rPr>
        <w:t xml:space="preserve">= </w:t>
      </w:r>
      <w:r w:rsidRPr="00B1669F">
        <w:rPr>
          <w:bCs/>
          <w:i/>
          <w:iCs/>
          <w:sz w:val="28"/>
          <w:szCs w:val="28"/>
        </w:rPr>
        <w:t xml:space="preserve">c(S, </w:t>
      </w:r>
      <w:proofErr w:type="gramStart"/>
      <w:r w:rsidRPr="00B1669F">
        <w:rPr>
          <w:rFonts w:hint="eastAsia"/>
          <w:bCs/>
          <w:i/>
          <w:iCs/>
          <w:sz w:val="28"/>
          <w:szCs w:val="28"/>
        </w:rPr>
        <w:t>τ</w:t>
      </w:r>
      <w:r w:rsidRPr="00B1669F">
        <w:rPr>
          <w:bCs/>
          <w:i/>
          <w:iCs/>
          <w:sz w:val="28"/>
          <w:szCs w:val="28"/>
        </w:rPr>
        <w:t xml:space="preserve"> )</w:t>
      </w:r>
      <w:proofErr w:type="gramEnd"/>
      <w:r w:rsidRPr="00B1669F">
        <w:rPr>
          <w:bCs/>
          <w:i/>
          <w:iCs/>
          <w:sz w:val="28"/>
          <w:szCs w:val="28"/>
        </w:rPr>
        <w:t xml:space="preserve"> </w:t>
      </w:r>
      <w:r w:rsidRPr="00B1669F">
        <w:rPr>
          <w:bCs/>
          <w:iCs/>
          <w:sz w:val="28"/>
          <w:szCs w:val="28"/>
        </w:rPr>
        <w:t>the barrier option value</w:t>
      </w:r>
    </w:p>
    <w:p w:rsidR="00B1669F" w:rsidRDefault="00B1669F" w:rsidP="00B1669F">
      <w:pPr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proofErr w:type="gramStart"/>
      <w:r w:rsidRPr="00B1669F">
        <w:rPr>
          <w:i/>
          <w:iCs/>
          <w:sz w:val="28"/>
          <w:szCs w:val="28"/>
        </w:rPr>
        <w:t>r</w:t>
      </w:r>
      <w:r>
        <w:rPr>
          <w:i/>
          <w:iCs/>
          <w:sz w:val="28"/>
          <w:szCs w:val="28"/>
        </w:rPr>
        <w:t xml:space="preserve"> </w:t>
      </w:r>
      <w:r w:rsidRPr="00B1669F">
        <w:rPr>
          <w:i/>
          <w:iCs/>
          <w:sz w:val="28"/>
          <w:szCs w:val="28"/>
        </w:rPr>
        <w:t xml:space="preserve"> </w:t>
      </w:r>
      <w:r w:rsidRPr="00B1669F">
        <w:rPr>
          <w:sz w:val="28"/>
          <w:szCs w:val="28"/>
        </w:rPr>
        <w:t>the</w:t>
      </w:r>
      <w:proofErr w:type="gramEnd"/>
      <w:r w:rsidRPr="00B1669F">
        <w:rPr>
          <w:sz w:val="28"/>
          <w:szCs w:val="28"/>
        </w:rPr>
        <w:t xml:space="preserve"> constant riskless</w:t>
      </w:r>
      <w:r>
        <w:rPr>
          <w:sz w:val="28"/>
          <w:szCs w:val="28"/>
        </w:rPr>
        <w:t xml:space="preserve"> </w:t>
      </w:r>
      <w:r w:rsidRPr="00B1669F">
        <w:rPr>
          <w:sz w:val="28"/>
          <w:szCs w:val="28"/>
        </w:rPr>
        <w:t>interest rate</w:t>
      </w:r>
    </w:p>
    <w:p w:rsidR="00835544" w:rsidRDefault="00B1669F" w:rsidP="00B1669F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</w:t>
      </w:r>
      <w:proofErr w:type="gramStart"/>
      <w:r w:rsidRPr="00B1669F">
        <w:rPr>
          <w:rFonts w:hint="eastAsia"/>
          <w:i/>
          <w:iCs/>
          <w:sz w:val="28"/>
          <w:szCs w:val="28"/>
        </w:rPr>
        <w:t>σ</w:t>
      </w:r>
      <w:proofErr w:type="gramEnd"/>
      <w:r w:rsidRPr="00B1669F">
        <w:rPr>
          <w:i/>
          <w:iCs/>
          <w:sz w:val="28"/>
          <w:szCs w:val="28"/>
        </w:rPr>
        <w:t xml:space="preserve"> </w:t>
      </w:r>
      <w:r w:rsidRPr="00B1669F">
        <w:rPr>
          <w:sz w:val="28"/>
          <w:szCs w:val="28"/>
        </w:rPr>
        <w:t>volatility</w:t>
      </w:r>
    </w:p>
    <w:p w:rsidR="00B1669F" w:rsidRDefault="00B1669F" w:rsidP="00B166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Pr="00B1669F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strike price</w:t>
      </w:r>
    </w:p>
    <w:p w:rsidR="00835544" w:rsidRDefault="00835544" w:rsidP="00835544">
      <w:pPr>
        <w:rPr>
          <w:sz w:val="28"/>
          <w:szCs w:val="28"/>
        </w:rPr>
      </w:pPr>
    </w:p>
    <w:p w:rsidR="00835544" w:rsidRDefault="00B1669F" w:rsidP="00B1669F">
      <w:pPr>
        <w:rPr>
          <w:sz w:val="28"/>
          <w:szCs w:val="28"/>
        </w:rPr>
      </w:pPr>
      <w:r w:rsidRPr="00B1669F">
        <w:rPr>
          <w:sz w:val="28"/>
          <w:szCs w:val="28"/>
        </w:rPr>
        <w:t>The partial differential equation formulation implies that</w:t>
      </w:r>
      <w:r>
        <w:rPr>
          <w:sz w:val="28"/>
          <w:szCs w:val="28"/>
        </w:rPr>
        <w:t xml:space="preserve"> </w:t>
      </w:r>
      <w:r w:rsidRPr="00B1669F">
        <w:rPr>
          <w:sz w:val="28"/>
          <w:szCs w:val="28"/>
        </w:rPr>
        <w:t>knock-out occurs when the barrier is breached at any time during the life of the option.</w:t>
      </w:r>
    </w:p>
    <w:p w:rsidR="00835544" w:rsidRPr="00835544" w:rsidRDefault="00835544" w:rsidP="00835544">
      <w:pPr>
        <w:rPr>
          <w:sz w:val="28"/>
          <w:szCs w:val="28"/>
        </w:rPr>
      </w:pPr>
    </w:p>
    <w:p w:rsidR="00835544" w:rsidRDefault="00835544" w:rsidP="0083554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35544">
        <w:rPr>
          <w:sz w:val="28"/>
          <w:szCs w:val="28"/>
        </w:rPr>
        <w:t>Transition Density Function and First Passage Time</w:t>
      </w:r>
      <w:r>
        <w:rPr>
          <w:sz w:val="28"/>
          <w:szCs w:val="28"/>
        </w:rPr>
        <w:t xml:space="preserve"> </w:t>
      </w:r>
      <w:r w:rsidRPr="00835544">
        <w:rPr>
          <w:sz w:val="28"/>
          <w:szCs w:val="28"/>
        </w:rPr>
        <w:t>Density</w:t>
      </w:r>
    </w:p>
    <w:p w:rsidR="00AA5CA3" w:rsidRDefault="00AA5CA3" w:rsidP="00622898">
      <w:pPr>
        <w:pStyle w:val="ListParagraph"/>
        <w:ind w:left="1080"/>
        <w:rPr>
          <w:b/>
          <w:bCs/>
          <w:sz w:val="28"/>
          <w:szCs w:val="28"/>
        </w:rPr>
      </w:pPr>
    </w:p>
    <w:p w:rsidR="00622898" w:rsidRPr="00AA5CA3" w:rsidRDefault="00AA5CA3" w:rsidP="00AA5C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A5CA3">
        <w:rPr>
          <w:b/>
          <w:bCs/>
          <w:sz w:val="28"/>
          <w:szCs w:val="28"/>
        </w:rPr>
        <w:t>Transition Density Function</w:t>
      </w:r>
    </w:p>
    <w:p w:rsidR="00AA5CA3" w:rsidRDefault="00AA5CA3" w:rsidP="00AA5CA3">
      <w:pPr>
        <w:pStyle w:val="ListParagraph"/>
        <w:ind w:left="1125"/>
        <w:rPr>
          <w:sz w:val="28"/>
          <w:szCs w:val="28"/>
        </w:rPr>
      </w:pPr>
    </w:p>
    <w:p w:rsidR="00230474" w:rsidRDefault="00D658B5" w:rsidP="002304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230474">
        <w:rPr>
          <w:sz w:val="28"/>
          <w:szCs w:val="28"/>
        </w:rPr>
        <w:t>T</w:t>
      </w:r>
      <w:r w:rsidR="00230474" w:rsidRPr="00230474">
        <w:rPr>
          <w:sz w:val="28"/>
          <w:szCs w:val="28"/>
        </w:rPr>
        <w:t>he transition</w:t>
      </w:r>
      <w:r w:rsidR="00230474">
        <w:rPr>
          <w:sz w:val="28"/>
          <w:szCs w:val="28"/>
        </w:rPr>
        <w:t xml:space="preserve"> </w:t>
      </w:r>
      <w:r w:rsidR="00230474" w:rsidRPr="00230474">
        <w:rPr>
          <w:sz w:val="28"/>
          <w:szCs w:val="28"/>
        </w:rPr>
        <w:t xml:space="preserve">density function </w:t>
      </w:r>
    </w:p>
    <w:p w:rsidR="00D93D8F" w:rsidRDefault="00D658B5" w:rsidP="0023047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148590</wp:posOffset>
            </wp:positionV>
            <wp:extent cx="18859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382" y="20945"/>
                <wp:lineTo x="2138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D8F" w:rsidRDefault="00D93D8F" w:rsidP="00230474">
      <w:pPr>
        <w:rPr>
          <w:sz w:val="28"/>
          <w:szCs w:val="28"/>
        </w:rPr>
      </w:pPr>
    </w:p>
    <w:p w:rsidR="005A2925" w:rsidRDefault="005A2925" w:rsidP="005A2925">
      <w:pPr>
        <w:rPr>
          <w:sz w:val="28"/>
          <w:szCs w:val="28"/>
        </w:rPr>
      </w:pPr>
    </w:p>
    <w:p w:rsidR="00D658B5" w:rsidRDefault="00D658B5" w:rsidP="005A2925">
      <w:pPr>
        <w:rPr>
          <w:sz w:val="28"/>
          <w:szCs w:val="28"/>
        </w:rPr>
      </w:pPr>
    </w:p>
    <w:p w:rsidR="00D658B5" w:rsidRDefault="0076783D" w:rsidP="0076783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B: u</w:t>
      </w:r>
      <w:r w:rsidRPr="0076783D">
        <w:rPr>
          <w:sz w:val="28"/>
          <w:szCs w:val="28"/>
        </w:rPr>
        <w:t>pstream</w:t>
      </w:r>
      <w:r>
        <w:rPr>
          <w:sz w:val="28"/>
          <w:szCs w:val="28"/>
        </w:rPr>
        <w:t xml:space="preserve"> </w:t>
      </w:r>
      <w:r w:rsidRPr="0076783D">
        <w:rPr>
          <w:sz w:val="28"/>
          <w:szCs w:val="28"/>
        </w:rPr>
        <w:t xml:space="preserve">absorbing barrier </w:t>
      </w:r>
    </w:p>
    <w:p w:rsidR="0076783D" w:rsidRDefault="000105B5" w:rsidP="005A29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6783D">
        <w:rPr>
          <w:sz w:val="28"/>
          <w:szCs w:val="28"/>
        </w:rPr>
        <w:t xml:space="preserve">  </w:t>
      </w:r>
    </w:p>
    <w:p w:rsidR="005A2925" w:rsidRDefault="00AC466A" w:rsidP="005A292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7CAAD8C" wp14:editId="6570BDBB">
            <wp:simplePos x="0" y="0"/>
            <wp:positionH relativeFrom="column">
              <wp:posOffset>1352550</wp:posOffset>
            </wp:positionH>
            <wp:positionV relativeFrom="paragraph">
              <wp:posOffset>337185</wp:posOffset>
            </wp:positionV>
            <wp:extent cx="4133850" cy="45720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83D">
        <w:rPr>
          <w:sz w:val="28"/>
          <w:szCs w:val="28"/>
        </w:rPr>
        <w:t xml:space="preserve">              </w:t>
      </w:r>
      <w:r w:rsidR="000105B5">
        <w:rPr>
          <w:sz w:val="28"/>
          <w:szCs w:val="28"/>
        </w:rPr>
        <w:t xml:space="preserve"> </w:t>
      </w:r>
      <w:r w:rsidR="00E40629">
        <w:rPr>
          <w:sz w:val="28"/>
          <w:szCs w:val="28"/>
        </w:rPr>
        <w:t xml:space="preserve">   </w:t>
      </w:r>
      <w:r w:rsidR="00B6216F" w:rsidRPr="00B6216F">
        <w:rPr>
          <w:sz w:val="28"/>
          <w:szCs w:val="28"/>
        </w:rPr>
        <w:t>The forward Fokker–Planck equation</w:t>
      </w:r>
    </w:p>
    <w:p w:rsidR="000105B5" w:rsidRDefault="002129B8" w:rsidP="005A292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176950AD" wp14:editId="3E48C873">
            <wp:simplePos x="0" y="0"/>
            <wp:positionH relativeFrom="column">
              <wp:posOffset>2324100</wp:posOffset>
            </wp:positionH>
            <wp:positionV relativeFrom="paragraph">
              <wp:posOffset>761365</wp:posOffset>
            </wp:positionV>
            <wp:extent cx="3438525" cy="23812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5B5">
        <w:rPr>
          <w:sz w:val="28"/>
          <w:szCs w:val="28"/>
        </w:rPr>
        <w:t xml:space="preserve">              </w:t>
      </w:r>
    </w:p>
    <w:p w:rsidR="005A2925" w:rsidRDefault="002129B8" w:rsidP="005A292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3AA1EED" wp14:editId="30711974">
            <wp:simplePos x="0" y="0"/>
            <wp:positionH relativeFrom="column">
              <wp:posOffset>2324100</wp:posOffset>
            </wp:positionH>
            <wp:positionV relativeFrom="paragraph">
              <wp:posOffset>323850</wp:posOffset>
            </wp:positionV>
            <wp:extent cx="2466975" cy="342900"/>
            <wp:effectExtent l="0" t="0" r="9525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5B5">
        <w:rPr>
          <w:sz w:val="28"/>
          <w:szCs w:val="28"/>
        </w:rPr>
        <w:t xml:space="preserve">               </w:t>
      </w:r>
      <w:r w:rsidR="00E40629">
        <w:rPr>
          <w:sz w:val="28"/>
          <w:szCs w:val="28"/>
        </w:rPr>
        <w:t xml:space="preserve">  </w:t>
      </w:r>
      <w:r w:rsidR="000105B5">
        <w:rPr>
          <w:sz w:val="28"/>
          <w:szCs w:val="28"/>
        </w:rPr>
        <w:t xml:space="preserve"> B</w:t>
      </w:r>
      <w:r w:rsidR="000105B5" w:rsidRPr="000105B5">
        <w:rPr>
          <w:sz w:val="28"/>
          <w:szCs w:val="28"/>
        </w:rPr>
        <w:t>oundary condition:</w:t>
      </w:r>
      <w:r w:rsidR="000105B5">
        <w:rPr>
          <w:sz w:val="28"/>
          <w:szCs w:val="28"/>
        </w:rPr>
        <w:t xml:space="preserve"> </w:t>
      </w:r>
    </w:p>
    <w:p w:rsidR="000105B5" w:rsidRDefault="00E40629" w:rsidP="005A292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9B871E" wp14:editId="0F9B80AA">
            <wp:simplePos x="0" y="0"/>
            <wp:positionH relativeFrom="column">
              <wp:posOffset>800100</wp:posOffset>
            </wp:positionH>
            <wp:positionV relativeFrom="paragraph">
              <wp:posOffset>610235</wp:posOffset>
            </wp:positionV>
            <wp:extent cx="257175" cy="3048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5B5" w:rsidRDefault="000105B5" w:rsidP="005A29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i/>
          <w:iCs/>
          <w:sz w:val="28"/>
          <w:szCs w:val="28"/>
        </w:rPr>
        <w:t xml:space="preserve"> </w:t>
      </w:r>
      <w:proofErr w:type="gramStart"/>
      <w:r w:rsidRPr="000105B5">
        <w:rPr>
          <w:sz w:val="28"/>
          <w:szCs w:val="28"/>
        </w:rPr>
        <w:t>is</w:t>
      </w:r>
      <w:proofErr w:type="gramEnd"/>
      <w:r w:rsidRPr="000105B5">
        <w:rPr>
          <w:sz w:val="28"/>
          <w:szCs w:val="28"/>
        </w:rPr>
        <w:t xml:space="preserve"> found to be</w:t>
      </w:r>
      <w:r>
        <w:rPr>
          <w:sz w:val="28"/>
          <w:szCs w:val="28"/>
        </w:rPr>
        <w:t xml:space="preserve"> </w:t>
      </w:r>
    </w:p>
    <w:p w:rsidR="000105B5" w:rsidRDefault="009C46A4" w:rsidP="005A292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CB4D65D" wp14:editId="7090A033">
            <wp:simplePos x="0" y="0"/>
            <wp:positionH relativeFrom="column">
              <wp:posOffset>581025</wp:posOffset>
            </wp:positionH>
            <wp:positionV relativeFrom="paragraph">
              <wp:posOffset>38735</wp:posOffset>
            </wp:positionV>
            <wp:extent cx="5362575" cy="10096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5B5" w:rsidRDefault="000105B5" w:rsidP="005A2925">
      <w:pPr>
        <w:rPr>
          <w:sz w:val="28"/>
          <w:szCs w:val="28"/>
        </w:rPr>
      </w:pPr>
    </w:p>
    <w:p w:rsidR="000105B5" w:rsidRDefault="000105B5" w:rsidP="005A2925">
      <w:pPr>
        <w:rPr>
          <w:sz w:val="28"/>
          <w:szCs w:val="28"/>
        </w:rPr>
      </w:pPr>
    </w:p>
    <w:p w:rsidR="000105B5" w:rsidRPr="000105B5" w:rsidRDefault="000105B5" w:rsidP="005A2925">
      <w:pPr>
        <w:rPr>
          <w:sz w:val="28"/>
          <w:szCs w:val="28"/>
        </w:rPr>
      </w:pPr>
    </w:p>
    <w:p w:rsidR="000105B5" w:rsidRDefault="002129B8" w:rsidP="000105B5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A4092C4" wp14:editId="7A4B4B48">
            <wp:simplePos x="0" y="0"/>
            <wp:positionH relativeFrom="column">
              <wp:posOffset>2428875</wp:posOffset>
            </wp:positionH>
            <wp:positionV relativeFrom="paragraph">
              <wp:posOffset>287020</wp:posOffset>
            </wp:positionV>
            <wp:extent cx="1762125" cy="2476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A4" w:rsidRDefault="009C46A4" w:rsidP="000105B5">
      <w:pPr>
        <w:pStyle w:val="ListParagraph"/>
        <w:ind w:left="1080"/>
        <w:rPr>
          <w:sz w:val="28"/>
          <w:szCs w:val="28"/>
        </w:rPr>
      </w:pPr>
    </w:p>
    <w:p w:rsidR="000105B5" w:rsidRDefault="000105B5" w:rsidP="000105B5">
      <w:pPr>
        <w:pStyle w:val="ListParagraph"/>
        <w:ind w:left="1080"/>
        <w:rPr>
          <w:sz w:val="28"/>
          <w:szCs w:val="28"/>
        </w:rPr>
      </w:pPr>
    </w:p>
    <w:p w:rsidR="00B44864" w:rsidRPr="0076783D" w:rsidRDefault="00B44864" w:rsidP="00B448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4864">
        <w:rPr>
          <w:b/>
          <w:bCs/>
          <w:sz w:val="28"/>
          <w:szCs w:val="28"/>
        </w:rPr>
        <w:t>First Passage Time Density Functions</w:t>
      </w:r>
    </w:p>
    <w:p w:rsidR="0076783D" w:rsidRPr="00B44864" w:rsidRDefault="0076783D" w:rsidP="0076783D">
      <w:pPr>
        <w:pStyle w:val="ListParagraph"/>
        <w:ind w:left="1125"/>
        <w:rPr>
          <w:sz w:val="28"/>
          <w:szCs w:val="28"/>
        </w:rPr>
      </w:pPr>
    </w:p>
    <w:p w:rsidR="009B7F23" w:rsidRDefault="009B7F23" w:rsidP="009B7F23">
      <w:pPr>
        <w:pStyle w:val="ListParagraph"/>
        <w:ind w:left="1125"/>
        <w:rPr>
          <w:i/>
          <w:iCs/>
          <w:sz w:val="28"/>
          <w:szCs w:val="28"/>
        </w:rPr>
      </w:pPr>
      <w:r w:rsidRPr="009B7F23">
        <w:rPr>
          <w:iCs/>
          <w:sz w:val="28"/>
          <w:szCs w:val="28"/>
        </w:rPr>
        <w:t>The density function of the first passage</w:t>
      </w:r>
      <w:r w:rsidRPr="009B7F23">
        <w:rPr>
          <w:i/>
          <w:iCs/>
          <w:sz w:val="28"/>
          <w:szCs w:val="28"/>
        </w:rPr>
        <w:t xml:space="preserve"> </w:t>
      </w:r>
      <w:proofErr w:type="gramStart"/>
      <w:r w:rsidRPr="009B7F23">
        <w:rPr>
          <w:iCs/>
          <w:sz w:val="28"/>
          <w:szCs w:val="28"/>
        </w:rPr>
        <w:t xml:space="preserve">time </w:t>
      </w:r>
      <w:r>
        <w:rPr>
          <w:iCs/>
          <w:sz w:val="28"/>
          <w:szCs w:val="28"/>
        </w:rPr>
        <w:t xml:space="preserve"> </w:t>
      </w:r>
      <w:r w:rsidRPr="009B7F23">
        <w:rPr>
          <w:i/>
          <w:iCs/>
          <w:sz w:val="28"/>
          <w:szCs w:val="28"/>
        </w:rPr>
        <w:t>Q</w:t>
      </w:r>
      <w:proofErr w:type="gramEnd"/>
      <w:r w:rsidRPr="009B7F23">
        <w:rPr>
          <w:i/>
          <w:iCs/>
          <w:sz w:val="28"/>
          <w:szCs w:val="28"/>
        </w:rPr>
        <w:t>(u</w:t>
      </w:r>
      <w:r w:rsidRPr="009B7F23">
        <w:rPr>
          <w:sz w:val="28"/>
          <w:szCs w:val="28"/>
        </w:rPr>
        <w:t xml:space="preserve">; </w:t>
      </w:r>
      <w:r w:rsidRPr="009B7F23">
        <w:rPr>
          <w:i/>
          <w:iCs/>
          <w:sz w:val="28"/>
          <w:szCs w:val="28"/>
        </w:rPr>
        <w:t>m)</w:t>
      </w:r>
      <w:r>
        <w:rPr>
          <w:i/>
          <w:iCs/>
          <w:sz w:val="28"/>
          <w:szCs w:val="28"/>
        </w:rPr>
        <w:t xml:space="preserve"> </w:t>
      </w:r>
    </w:p>
    <w:p w:rsidR="009B7F23" w:rsidRDefault="009B7F23" w:rsidP="009B7F23">
      <w:pPr>
        <w:pStyle w:val="ListParagraph"/>
        <w:ind w:left="1125"/>
        <w:rPr>
          <w:i/>
          <w:iCs/>
          <w:sz w:val="28"/>
          <w:szCs w:val="28"/>
        </w:rPr>
      </w:pPr>
    </w:p>
    <w:p w:rsidR="009B7F23" w:rsidRPr="009B7F23" w:rsidRDefault="00BF28A9" w:rsidP="00BF28A9">
      <w:pPr>
        <w:pStyle w:val="ListParagraph"/>
        <w:ind w:left="1125"/>
        <w:rPr>
          <w:i/>
          <w:i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5B1C" wp14:editId="5406074E">
                <wp:simplePos x="0" y="0"/>
                <wp:positionH relativeFrom="column">
                  <wp:posOffset>559435</wp:posOffset>
                </wp:positionH>
                <wp:positionV relativeFrom="paragraph">
                  <wp:posOffset>73025</wp:posOffset>
                </wp:positionV>
                <wp:extent cx="45719" cy="57150"/>
                <wp:effectExtent l="0" t="0" r="1206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44.05pt;margin-top:5.75pt;width:3.6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" fillcolor="#4f81bd [3204]" strokecolor="#243f60 [1604]" strokeweight="2pt"/>
            </w:pict>
          </mc:Fallback>
        </mc:AlternateContent>
      </w:r>
      <w:proofErr w:type="gramStart"/>
      <w:r w:rsidR="009B7F23" w:rsidRPr="009B7F23">
        <w:rPr>
          <w:sz w:val="28"/>
          <w:szCs w:val="28"/>
        </w:rPr>
        <w:t>m</w:t>
      </w:r>
      <w:proofErr w:type="gramEnd"/>
      <w:r w:rsidR="009B7F23" w:rsidRPr="009B7F23">
        <w:rPr>
          <w:sz w:val="28"/>
          <w:szCs w:val="28"/>
        </w:rPr>
        <w:t>: the downstream barrier</w:t>
      </w:r>
    </w:p>
    <w:p w:rsidR="00B44864" w:rsidRDefault="009B7F23" w:rsidP="00B4486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65315C7" wp14:editId="3C772FFC">
            <wp:simplePos x="0" y="0"/>
            <wp:positionH relativeFrom="column">
              <wp:posOffset>1695450</wp:posOffset>
            </wp:positionH>
            <wp:positionV relativeFrom="paragraph">
              <wp:posOffset>878205</wp:posOffset>
            </wp:positionV>
            <wp:extent cx="3371850" cy="6096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378B555" wp14:editId="08D14F1B">
            <wp:simplePos x="0" y="0"/>
            <wp:positionH relativeFrom="column">
              <wp:posOffset>809625</wp:posOffset>
            </wp:positionH>
            <wp:positionV relativeFrom="paragraph">
              <wp:posOffset>68580</wp:posOffset>
            </wp:positionV>
            <wp:extent cx="5238750" cy="8096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B81" w:rsidRDefault="00FA7B81" w:rsidP="00FA7B81">
      <w:pPr>
        <w:pStyle w:val="ListParagraph"/>
        <w:ind w:left="1125"/>
        <w:rPr>
          <w:i/>
          <w:iCs/>
          <w:sz w:val="28"/>
          <w:szCs w:val="28"/>
        </w:rPr>
      </w:pPr>
      <w:r w:rsidRPr="009B7F23">
        <w:rPr>
          <w:iCs/>
          <w:sz w:val="28"/>
          <w:szCs w:val="28"/>
        </w:rPr>
        <w:t>The density function of the first passage</w:t>
      </w:r>
      <w:r w:rsidRPr="009B7F23">
        <w:rPr>
          <w:i/>
          <w:iCs/>
          <w:sz w:val="28"/>
          <w:szCs w:val="28"/>
        </w:rPr>
        <w:t xml:space="preserve"> </w:t>
      </w:r>
      <w:proofErr w:type="gramStart"/>
      <w:r w:rsidRPr="009B7F23">
        <w:rPr>
          <w:iCs/>
          <w:sz w:val="28"/>
          <w:szCs w:val="28"/>
        </w:rPr>
        <w:t xml:space="preserve">time </w:t>
      </w:r>
      <w:r>
        <w:rPr>
          <w:iCs/>
          <w:sz w:val="28"/>
          <w:szCs w:val="28"/>
        </w:rPr>
        <w:t xml:space="preserve"> </w:t>
      </w:r>
      <w:r w:rsidRPr="009B7F23">
        <w:rPr>
          <w:i/>
          <w:iCs/>
          <w:sz w:val="28"/>
          <w:szCs w:val="28"/>
        </w:rPr>
        <w:t>Q</w:t>
      </w:r>
      <w:proofErr w:type="gramEnd"/>
      <w:r w:rsidRPr="009B7F23">
        <w:rPr>
          <w:i/>
          <w:iCs/>
          <w:sz w:val="28"/>
          <w:szCs w:val="28"/>
        </w:rPr>
        <w:t>(u</w:t>
      </w:r>
      <w:r w:rsidRPr="009B7F23">
        <w:rPr>
          <w:sz w:val="28"/>
          <w:szCs w:val="28"/>
        </w:rPr>
        <w:t xml:space="preserve">; </w:t>
      </w:r>
      <w:r>
        <w:rPr>
          <w:i/>
          <w:iCs/>
          <w:sz w:val="28"/>
          <w:szCs w:val="28"/>
        </w:rPr>
        <w:t>M</w:t>
      </w:r>
      <w:r w:rsidRPr="009B7F23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</w:p>
    <w:p w:rsidR="00FA7B81" w:rsidRPr="00FA7B81" w:rsidRDefault="00FA7B81" w:rsidP="00FA7B81">
      <w:pPr>
        <w:rPr>
          <w:sz w:val="28"/>
          <w:szCs w:val="28"/>
        </w:rPr>
      </w:pPr>
    </w:p>
    <w:p w:rsidR="00B44864" w:rsidRDefault="00BF28A9" w:rsidP="00B4486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40EC3" wp14:editId="4C6718F2">
                <wp:simplePos x="0" y="0"/>
                <wp:positionH relativeFrom="column">
                  <wp:posOffset>511810</wp:posOffset>
                </wp:positionH>
                <wp:positionV relativeFrom="paragraph">
                  <wp:posOffset>76835</wp:posOffset>
                </wp:positionV>
                <wp:extent cx="45085" cy="57150"/>
                <wp:effectExtent l="0" t="0" r="1206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40.3pt;margin-top:6.05pt;width:3.55pt;height: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" fillcolor="#4f81bd [3204]" strokecolor="#243f60 [1604]" strokeweight="2pt"/>
            </w:pict>
          </mc:Fallback>
        </mc:AlternateContent>
      </w:r>
      <w:r w:rsidR="009B7F23">
        <w:rPr>
          <w:sz w:val="28"/>
          <w:szCs w:val="28"/>
        </w:rPr>
        <w:t xml:space="preserve">M: </w:t>
      </w:r>
      <w:r w:rsidR="009B7F23" w:rsidRPr="009B7F23">
        <w:rPr>
          <w:sz w:val="28"/>
          <w:szCs w:val="28"/>
        </w:rPr>
        <w:t xml:space="preserve">the upstream barrier </w:t>
      </w:r>
    </w:p>
    <w:p w:rsidR="00B44864" w:rsidRDefault="009B7F23" w:rsidP="00B44864">
      <w:pPr>
        <w:ind w:left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A34C80B" wp14:editId="45EB1674">
            <wp:simplePos x="0" y="0"/>
            <wp:positionH relativeFrom="column">
              <wp:posOffset>1819275</wp:posOffset>
            </wp:positionH>
            <wp:positionV relativeFrom="paragraph">
              <wp:posOffset>662305</wp:posOffset>
            </wp:positionV>
            <wp:extent cx="3181350" cy="5334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6C92C6A" wp14:editId="4EB9DB43">
            <wp:simplePos x="0" y="0"/>
            <wp:positionH relativeFrom="column">
              <wp:posOffset>1152525</wp:posOffset>
            </wp:positionH>
            <wp:positionV relativeFrom="paragraph">
              <wp:posOffset>90805</wp:posOffset>
            </wp:positionV>
            <wp:extent cx="4895850" cy="5715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F23" w:rsidRDefault="009B7F23" w:rsidP="00B44864">
      <w:pPr>
        <w:ind w:left="720"/>
        <w:rPr>
          <w:sz w:val="28"/>
          <w:szCs w:val="28"/>
        </w:rPr>
      </w:pPr>
    </w:p>
    <w:p w:rsidR="00FA7B81" w:rsidRDefault="00FA7B81" w:rsidP="00FA7B81">
      <w:pPr>
        <w:pStyle w:val="ListParagraph"/>
        <w:ind w:left="1125"/>
        <w:rPr>
          <w:i/>
          <w:iCs/>
          <w:sz w:val="28"/>
          <w:szCs w:val="28"/>
        </w:rPr>
      </w:pPr>
      <w:r w:rsidRPr="009B7F23">
        <w:rPr>
          <w:iCs/>
          <w:sz w:val="28"/>
          <w:szCs w:val="28"/>
        </w:rPr>
        <w:t>The density function of the first passage</w:t>
      </w:r>
      <w:r w:rsidRPr="009B7F23">
        <w:rPr>
          <w:i/>
          <w:iCs/>
          <w:sz w:val="28"/>
          <w:szCs w:val="28"/>
        </w:rPr>
        <w:t xml:space="preserve"> </w:t>
      </w:r>
      <w:proofErr w:type="gramStart"/>
      <w:r w:rsidRPr="009B7F23">
        <w:rPr>
          <w:iCs/>
          <w:sz w:val="28"/>
          <w:szCs w:val="28"/>
        </w:rPr>
        <w:t xml:space="preserve">time </w:t>
      </w:r>
      <w:r>
        <w:rPr>
          <w:iCs/>
          <w:sz w:val="28"/>
          <w:szCs w:val="28"/>
        </w:rPr>
        <w:t xml:space="preserve"> </w:t>
      </w:r>
      <w:r w:rsidRPr="009B7F23">
        <w:rPr>
          <w:i/>
          <w:iCs/>
          <w:sz w:val="28"/>
          <w:szCs w:val="28"/>
        </w:rPr>
        <w:t>Q</w:t>
      </w:r>
      <w:proofErr w:type="gramEnd"/>
      <w:r w:rsidRPr="009B7F23">
        <w:rPr>
          <w:i/>
          <w:iCs/>
          <w:sz w:val="28"/>
          <w:szCs w:val="28"/>
        </w:rPr>
        <w:t>(u</w:t>
      </w:r>
      <w:r w:rsidRPr="009B7F23">
        <w:rPr>
          <w:sz w:val="28"/>
          <w:szCs w:val="28"/>
        </w:rPr>
        <w:t xml:space="preserve">; </w:t>
      </w:r>
      <w:r>
        <w:rPr>
          <w:i/>
          <w:iCs/>
          <w:sz w:val="28"/>
          <w:szCs w:val="28"/>
        </w:rPr>
        <w:t>B</w:t>
      </w:r>
      <w:r w:rsidRPr="009B7F23">
        <w:rPr>
          <w:i/>
          <w:iCs/>
          <w:sz w:val="28"/>
          <w:szCs w:val="28"/>
        </w:rPr>
        <w:t>)</w:t>
      </w:r>
    </w:p>
    <w:p w:rsidR="00FA7B81" w:rsidRDefault="00FA7B81" w:rsidP="00FA7B81">
      <w:pPr>
        <w:pStyle w:val="ListParagraph"/>
        <w:ind w:left="1125"/>
        <w:rPr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B1D83BD" wp14:editId="4653C0CD">
            <wp:simplePos x="0" y="0"/>
            <wp:positionH relativeFrom="column">
              <wp:posOffset>2952750</wp:posOffset>
            </wp:positionH>
            <wp:positionV relativeFrom="paragraph">
              <wp:posOffset>187325</wp:posOffset>
            </wp:positionV>
            <wp:extent cx="704850" cy="27622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B81" w:rsidRPr="00FA7B81" w:rsidRDefault="00FA7B81" w:rsidP="00FA7B81">
      <w:pPr>
        <w:pStyle w:val="ListParagraph"/>
        <w:ind w:left="1125"/>
        <w:rPr>
          <w:i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007B4" wp14:editId="40C46F17">
                <wp:simplePos x="0" y="0"/>
                <wp:positionH relativeFrom="column">
                  <wp:posOffset>516890</wp:posOffset>
                </wp:positionH>
                <wp:positionV relativeFrom="paragraph">
                  <wp:posOffset>58420</wp:posOffset>
                </wp:positionV>
                <wp:extent cx="45085" cy="66675"/>
                <wp:effectExtent l="0" t="0" r="1206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40.7pt;margin-top:4.6pt;width:3.55pt;height: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" fillcolor="#4f81bd [3204]" strokecolor="#243f60 [1604]" strokeweight="2pt"/>
            </w:pict>
          </mc:Fallback>
        </mc:AlternateContent>
      </w:r>
      <w:r>
        <w:rPr>
          <w:iCs/>
          <w:sz w:val="28"/>
          <w:szCs w:val="28"/>
        </w:rPr>
        <w:t xml:space="preserve">B: </w:t>
      </w:r>
      <w:r w:rsidRPr="00FA7B81">
        <w:rPr>
          <w:iCs/>
          <w:sz w:val="28"/>
          <w:szCs w:val="28"/>
        </w:rPr>
        <w:t>the barrier level</w:t>
      </w:r>
      <w:r>
        <w:rPr>
          <w:iCs/>
          <w:sz w:val="28"/>
          <w:szCs w:val="28"/>
        </w:rPr>
        <w:t xml:space="preserve"> (</w:t>
      </w:r>
      <w:r w:rsidRPr="00FA7B81">
        <w:rPr>
          <w:iCs/>
          <w:sz w:val="28"/>
          <w:szCs w:val="28"/>
        </w:rPr>
        <w:t>upstream</w:t>
      </w:r>
      <w:r>
        <w:rPr>
          <w:iCs/>
          <w:sz w:val="28"/>
          <w:szCs w:val="28"/>
        </w:rPr>
        <w:t xml:space="preserve"> (                  )</w:t>
      </w:r>
      <w:r w:rsidRPr="00FA7B81">
        <w:rPr>
          <w:iCs/>
          <w:sz w:val="28"/>
          <w:szCs w:val="28"/>
        </w:rPr>
        <w:t xml:space="preserve"> or downstream</w:t>
      </w:r>
      <w:r>
        <w:rPr>
          <w:iCs/>
          <w:sz w:val="28"/>
          <w:szCs w:val="28"/>
        </w:rPr>
        <w:t xml:space="preserve"> (</w:t>
      </w:r>
      <w:r w:rsidRPr="00FA7B8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1905</wp:posOffset>
            </wp:positionV>
            <wp:extent cx="666750" cy="2667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28"/>
          <w:szCs w:val="28"/>
        </w:rPr>
        <w:t xml:space="preserve">                )</w:t>
      </w:r>
    </w:p>
    <w:p w:rsidR="009B7F23" w:rsidRDefault="009B7F23" w:rsidP="00B44864">
      <w:pPr>
        <w:ind w:left="720"/>
        <w:rPr>
          <w:sz w:val="28"/>
          <w:szCs w:val="28"/>
        </w:rPr>
      </w:pPr>
    </w:p>
    <w:p w:rsidR="009B7F23" w:rsidRDefault="00C6408E" w:rsidP="00B44864">
      <w:pPr>
        <w:ind w:left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5B5DAAD4" wp14:editId="336F78C2">
            <wp:simplePos x="0" y="0"/>
            <wp:positionH relativeFrom="column">
              <wp:posOffset>1266825</wp:posOffset>
            </wp:positionH>
            <wp:positionV relativeFrom="paragraph">
              <wp:posOffset>31115</wp:posOffset>
            </wp:positionV>
            <wp:extent cx="3990975" cy="61912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F23" w:rsidRDefault="009B7F23" w:rsidP="00B44864">
      <w:pPr>
        <w:ind w:left="720"/>
        <w:rPr>
          <w:sz w:val="28"/>
          <w:szCs w:val="28"/>
        </w:rPr>
      </w:pPr>
    </w:p>
    <w:p w:rsidR="009B7F23" w:rsidRDefault="009B7F23" w:rsidP="00B44864">
      <w:pPr>
        <w:ind w:left="720"/>
        <w:rPr>
          <w:sz w:val="28"/>
          <w:szCs w:val="28"/>
        </w:rPr>
      </w:pPr>
    </w:p>
    <w:p w:rsidR="009B7F23" w:rsidRDefault="009B7F23" w:rsidP="00B44864">
      <w:pPr>
        <w:ind w:left="720"/>
        <w:rPr>
          <w:sz w:val="28"/>
          <w:szCs w:val="28"/>
        </w:rPr>
      </w:pPr>
    </w:p>
    <w:p w:rsidR="00C6408E" w:rsidRDefault="00C6408E" w:rsidP="00C6408E">
      <w:pPr>
        <w:rPr>
          <w:iCs/>
          <w:sz w:val="28"/>
          <w:szCs w:val="28"/>
        </w:rPr>
      </w:pPr>
    </w:p>
    <w:p w:rsidR="00C6408E" w:rsidRDefault="00C6408E" w:rsidP="00C6408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T</w:t>
      </w:r>
      <w:r w:rsidRPr="00C6408E">
        <w:rPr>
          <w:iCs/>
          <w:sz w:val="28"/>
          <w:szCs w:val="28"/>
        </w:rPr>
        <w:t>he expected</w:t>
      </w:r>
      <w:r>
        <w:rPr>
          <w:iCs/>
          <w:sz w:val="28"/>
          <w:szCs w:val="28"/>
        </w:rPr>
        <w:t xml:space="preserve"> </w:t>
      </w:r>
      <w:r w:rsidRPr="00C6408E">
        <w:rPr>
          <w:iCs/>
          <w:sz w:val="28"/>
          <w:szCs w:val="28"/>
        </w:rPr>
        <w:t>present value of the rebate</w:t>
      </w:r>
    </w:p>
    <w:p w:rsidR="00C6408E" w:rsidRDefault="00C6408E" w:rsidP="00C6408E">
      <w:pPr>
        <w:rPr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F81E39E" wp14:editId="350622CE">
            <wp:simplePos x="0" y="0"/>
            <wp:positionH relativeFrom="column">
              <wp:posOffset>1924050</wp:posOffset>
            </wp:positionH>
            <wp:positionV relativeFrom="paragraph">
              <wp:posOffset>214630</wp:posOffset>
            </wp:positionV>
            <wp:extent cx="3143250" cy="53340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08E" w:rsidRPr="00C6408E" w:rsidRDefault="00C6408E" w:rsidP="00C6408E">
      <w:pPr>
        <w:rPr>
          <w:iCs/>
          <w:sz w:val="28"/>
          <w:szCs w:val="28"/>
        </w:rPr>
      </w:pPr>
    </w:p>
    <w:p w:rsidR="00C6408E" w:rsidRDefault="00C6408E" w:rsidP="00C6408E">
      <w:pPr>
        <w:ind w:left="720"/>
        <w:rPr>
          <w:i/>
          <w:iCs/>
          <w:sz w:val="28"/>
          <w:szCs w:val="28"/>
        </w:rPr>
      </w:pPr>
    </w:p>
    <w:p w:rsidR="00C6408E" w:rsidRDefault="00C6408E" w:rsidP="00C6408E">
      <w:pPr>
        <w:ind w:left="720"/>
        <w:rPr>
          <w:iCs/>
          <w:sz w:val="28"/>
          <w:szCs w:val="28"/>
        </w:rPr>
      </w:pPr>
      <w:proofErr w:type="gramStart"/>
      <w:r w:rsidRPr="00C6408E">
        <w:rPr>
          <w:i/>
          <w:iCs/>
          <w:sz w:val="28"/>
          <w:szCs w:val="28"/>
        </w:rPr>
        <w:t>R(</w:t>
      </w:r>
      <w:proofErr w:type="gramEnd"/>
      <w:r w:rsidRPr="00C6408E">
        <w:rPr>
          <w:i/>
          <w:iCs/>
          <w:sz w:val="28"/>
          <w:szCs w:val="28"/>
        </w:rPr>
        <w:t>t)</w:t>
      </w:r>
      <w:r>
        <w:rPr>
          <w:i/>
          <w:iCs/>
          <w:sz w:val="28"/>
          <w:szCs w:val="28"/>
        </w:rPr>
        <w:t xml:space="preserve">       </w:t>
      </w:r>
      <w:r w:rsidRPr="00C6408E">
        <w:rPr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r w:rsidRPr="00C6408E">
        <w:rPr>
          <w:iCs/>
          <w:sz w:val="28"/>
          <w:szCs w:val="28"/>
        </w:rPr>
        <w:t>rebate payment</w:t>
      </w:r>
    </w:p>
    <w:p w:rsidR="00C6408E" w:rsidRDefault="00C6408E" w:rsidP="00C6408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</w:t>
      </w:r>
      <w:r w:rsidRPr="00C6408E">
        <w:rPr>
          <w:iCs/>
          <w:sz w:val="28"/>
          <w:szCs w:val="28"/>
        </w:rPr>
        <w:t xml:space="preserve"> [</w:t>
      </w:r>
      <w:proofErr w:type="gramStart"/>
      <w:r w:rsidRPr="00C6408E">
        <w:rPr>
          <w:i/>
          <w:iCs/>
          <w:sz w:val="28"/>
          <w:szCs w:val="28"/>
        </w:rPr>
        <w:t>u</w:t>
      </w:r>
      <w:proofErr w:type="gramEnd"/>
      <w:r w:rsidRPr="00C6408E">
        <w:rPr>
          <w:i/>
          <w:iCs/>
          <w:sz w:val="28"/>
          <w:szCs w:val="28"/>
        </w:rPr>
        <w:t xml:space="preserve">, </w:t>
      </w:r>
      <w:proofErr w:type="spellStart"/>
      <w:r w:rsidRPr="00C6408E">
        <w:rPr>
          <w:i/>
          <w:iCs/>
          <w:sz w:val="28"/>
          <w:szCs w:val="28"/>
        </w:rPr>
        <w:t>u</w:t>
      </w:r>
      <w:r w:rsidRPr="00C6408E">
        <w:rPr>
          <w:iCs/>
          <w:sz w:val="28"/>
          <w:szCs w:val="28"/>
        </w:rPr>
        <w:t>+</w:t>
      </w:r>
      <w:r w:rsidRPr="00C6408E">
        <w:rPr>
          <w:i/>
          <w:iCs/>
          <w:sz w:val="28"/>
          <w:szCs w:val="28"/>
        </w:rPr>
        <w:t>du</w:t>
      </w:r>
      <w:proofErr w:type="spellEnd"/>
      <w:r w:rsidRPr="00C6408E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 : </w:t>
      </w:r>
      <w:r w:rsidRPr="00C6408E">
        <w:rPr>
          <w:iCs/>
          <w:sz w:val="28"/>
          <w:szCs w:val="28"/>
        </w:rPr>
        <w:t>the time interval</w:t>
      </w:r>
    </w:p>
    <w:p w:rsidR="00C6408E" w:rsidRDefault="00C6408E" w:rsidP="00C6408E">
      <w:pPr>
        <w:rPr>
          <w:iCs/>
          <w:sz w:val="28"/>
          <w:szCs w:val="28"/>
        </w:rPr>
      </w:pPr>
    </w:p>
    <w:p w:rsidR="00C6408E" w:rsidRDefault="00C6408E" w:rsidP="00C6408E">
      <w:pPr>
        <w:rPr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CDAF7CC" wp14:editId="4761048E">
            <wp:simplePos x="0" y="0"/>
            <wp:positionH relativeFrom="column">
              <wp:posOffset>838200</wp:posOffset>
            </wp:positionH>
            <wp:positionV relativeFrom="paragraph">
              <wp:posOffset>348615</wp:posOffset>
            </wp:positionV>
            <wp:extent cx="3914775" cy="1143000"/>
            <wp:effectExtent l="0" t="0" r="952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28"/>
          <w:szCs w:val="28"/>
        </w:rPr>
        <w:t xml:space="preserve">           When </w:t>
      </w:r>
      <w:proofErr w:type="gramStart"/>
      <w:r w:rsidRPr="00C6408E">
        <w:rPr>
          <w:i/>
          <w:iCs/>
          <w:sz w:val="28"/>
          <w:szCs w:val="28"/>
        </w:rPr>
        <w:t>R(</w:t>
      </w:r>
      <w:proofErr w:type="gramEnd"/>
      <w:r w:rsidRPr="00C6408E">
        <w:rPr>
          <w:i/>
          <w:iCs/>
          <w:sz w:val="28"/>
          <w:szCs w:val="28"/>
        </w:rPr>
        <w:t xml:space="preserve">t) </w:t>
      </w:r>
      <w:r w:rsidRPr="00C6408E">
        <w:rPr>
          <w:iCs/>
          <w:sz w:val="28"/>
          <w:szCs w:val="28"/>
        </w:rPr>
        <w:t xml:space="preserve">= </w:t>
      </w:r>
      <w:r w:rsidRPr="00C6408E">
        <w:rPr>
          <w:i/>
          <w:iCs/>
          <w:sz w:val="28"/>
          <w:szCs w:val="28"/>
        </w:rPr>
        <w:t>R</w:t>
      </w:r>
      <w:r w:rsidRPr="00C6408E">
        <w:rPr>
          <w:iCs/>
          <w:sz w:val="28"/>
          <w:szCs w:val="28"/>
        </w:rPr>
        <w:t>0, a constant value</w:t>
      </w:r>
      <w:r>
        <w:rPr>
          <w:iCs/>
          <w:sz w:val="28"/>
          <w:szCs w:val="28"/>
        </w:rPr>
        <w:t>. Then,</w:t>
      </w:r>
    </w:p>
    <w:p w:rsidR="00C6408E" w:rsidRDefault="00C6408E" w:rsidP="00C6408E">
      <w:pPr>
        <w:rPr>
          <w:iCs/>
          <w:sz w:val="28"/>
          <w:szCs w:val="28"/>
        </w:rPr>
      </w:pPr>
    </w:p>
    <w:p w:rsidR="00C6408E" w:rsidRDefault="00B745FF" w:rsidP="00C6408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Where</w:t>
      </w:r>
    </w:p>
    <w:p w:rsidR="00A743E5" w:rsidRDefault="00A743E5" w:rsidP="00A743E5">
      <w:pPr>
        <w:rPr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9D535F6" wp14:editId="1383F5F6">
            <wp:simplePos x="0" y="0"/>
            <wp:positionH relativeFrom="column">
              <wp:posOffset>1343025</wp:posOffset>
            </wp:positionH>
            <wp:positionV relativeFrom="paragraph">
              <wp:posOffset>57785</wp:posOffset>
            </wp:positionV>
            <wp:extent cx="3771900" cy="11049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3E5" w:rsidRDefault="00A743E5" w:rsidP="00A743E5">
      <w:pPr>
        <w:rPr>
          <w:iCs/>
          <w:sz w:val="28"/>
          <w:szCs w:val="28"/>
        </w:rPr>
      </w:pPr>
    </w:p>
    <w:p w:rsidR="00A743E5" w:rsidRDefault="00A743E5" w:rsidP="00A743E5">
      <w:pPr>
        <w:rPr>
          <w:iCs/>
          <w:sz w:val="28"/>
          <w:szCs w:val="28"/>
        </w:rPr>
      </w:pPr>
    </w:p>
    <w:p w:rsidR="00A743E5" w:rsidRDefault="00A743E5" w:rsidP="00A743E5">
      <w:pPr>
        <w:rPr>
          <w:iCs/>
          <w:sz w:val="28"/>
          <w:szCs w:val="28"/>
        </w:rPr>
      </w:pPr>
    </w:p>
    <w:p w:rsidR="00B745FF" w:rsidRDefault="00A743E5" w:rsidP="00A743E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                            (</w:t>
      </w:r>
      <w:proofErr w:type="gramStart"/>
      <w:r w:rsidRPr="00A743E5">
        <w:rPr>
          <w:iCs/>
          <w:sz w:val="28"/>
          <w:szCs w:val="28"/>
        </w:rPr>
        <w:t>downstream</w:t>
      </w:r>
      <w:proofErr w:type="gramEnd"/>
      <w:r w:rsidRPr="00A743E5">
        <w:rPr>
          <w:iCs/>
          <w:sz w:val="28"/>
          <w:szCs w:val="28"/>
        </w:rPr>
        <w:t xml:space="preserve"> </w:t>
      </w:r>
      <w:r w:rsidRPr="00A743E5">
        <w:rPr>
          <w:i/>
          <w:iCs/>
          <w:sz w:val="28"/>
          <w:szCs w:val="28"/>
        </w:rPr>
        <w:t>(</w:t>
      </w:r>
      <w:r w:rsidRPr="00A743E5">
        <w:rPr>
          <w:rFonts w:hint="eastAsia"/>
          <w:i/>
          <w:iCs/>
          <w:sz w:val="28"/>
          <w:szCs w:val="28"/>
        </w:rPr>
        <w:t>δ</w:t>
      </w:r>
      <w:r w:rsidRPr="00A743E5">
        <w:rPr>
          <w:i/>
          <w:iCs/>
          <w:sz w:val="28"/>
          <w:szCs w:val="28"/>
        </w:rPr>
        <w:t xml:space="preserve"> </w:t>
      </w:r>
      <w:r w:rsidRPr="00A743E5">
        <w:rPr>
          <w:iCs/>
          <w:sz w:val="28"/>
          <w:szCs w:val="28"/>
        </w:rPr>
        <w:t>= 1</w:t>
      </w:r>
      <w:r w:rsidRPr="00A743E5">
        <w:rPr>
          <w:i/>
          <w:iCs/>
          <w:sz w:val="28"/>
          <w:szCs w:val="28"/>
        </w:rPr>
        <w:t xml:space="preserve">) </w:t>
      </w:r>
      <w:r w:rsidRPr="00A743E5">
        <w:rPr>
          <w:iCs/>
          <w:sz w:val="28"/>
          <w:szCs w:val="28"/>
        </w:rPr>
        <w:t>or</w:t>
      </w:r>
      <w:r>
        <w:rPr>
          <w:iCs/>
          <w:sz w:val="28"/>
          <w:szCs w:val="28"/>
        </w:rPr>
        <w:t xml:space="preserve"> </w:t>
      </w:r>
      <w:r w:rsidRPr="00A743E5">
        <w:rPr>
          <w:iCs/>
          <w:sz w:val="28"/>
          <w:szCs w:val="28"/>
        </w:rPr>
        <w:t xml:space="preserve">upstream </w:t>
      </w:r>
      <w:r w:rsidRPr="00A743E5">
        <w:rPr>
          <w:i/>
          <w:iCs/>
          <w:sz w:val="28"/>
          <w:szCs w:val="28"/>
        </w:rPr>
        <w:t>(</w:t>
      </w:r>
      <w:r w:rsidRPr="00A743E5">
        <w:rPr>
          <w:rFonts w:hint="eastAsia"/>
          <w:i/>
          <w:iCs/>
          <w:sz w:val="28"/>
          <w:szCs w:val="28"/>
        </w:rPr>
        <w:t>δ</w:t>
      </w:r>
      <w:r w:rsidRPr="00A743E5">
        <w:rPr>
          <w:i/>
          <w:iCs/>
          <w:sz w:val="28"/>
          <w:szCs w:val="28"/>
        </w:rPr>
        <w:t xml:space="preserve"> </w:t>
      </w:r>
      <w:r w:rsidRPr="00A743E5">
        <w:rPr>
          <w:iCs/>
          <w:sz w:val="28"/>
          <w:szCs w:val="28"/>
        </w:rPr>
        <w:t xml:space="preserve">= </w:t>
      </w:r>
      <w:r w:rsidRPr="00A743E5">
        <w:rPr>
          <w:rFonts w:hint="eastAsia"/>
          <w:iCs/>
          <w:sz w:val="28"/>
          <w:szCs w:val="28"/>
        </w:rPr>
        <w:t>−</w:t>
      </w:r>
      <w:r w:rsidRPr="00A743E5">
        <w:rPr>
          <w:iCs/>
          <w:sz w:val="28"/>
          <w:szCs w:val="28"/>
        </w:rPr>
        <w:t>1</w:t>
      </w:r>
      <w:r w:rsidRPr="00A743E5">
        <w:rPr>
          <w:i/>
          <w:iCs/>
          <w:sz w:val="28"/>
          <w:szCs w:val="28"/>
        </w:rPr>
        <w:t>)</w:t>
      </w:r>
      <w:r w:rsidRPr="00A743E5">
        <w:rPr>
          <w:iCs/>
          <w:sz w:val="28"/>
          <w:szCs w:val="28"/>
        </w:rPr>
        <w:t>)</w:t>
      </w:r>
    </w:p>
    <w:p w:rsidR="00C6408E" w:rsidRDefault="00C6408E" w:rsidP="00C6408E">
      <w:pPr>
        <w:rPr>
          <w:iCs/>
          <w:sz w:val="28"/>
          <w:szCs w:val="28"/>
        </w:rPr>
      </w:pPr>
    </w:p>
    <w:p w:rsidR="00A743E5" w:rsidRDefault="00A743E5" w:rsidP="00C6408E">
      <w:pPr>
        <w:rPr>
          <w:iCs/>
          <w:sz w:val="28"/>
          <w:szCs w:val="28"/>
        </w:rPr>
      </w:pPr>
    </w:p>
    <w:p w:rsidR="00C6408E" w:rsidRPr="00B44864" w:rsidRDefault="00C6408E" w:rsidP="002A5E77">
      <w:pPr>
        <w:rPr>
          <w:sz w:val="28"/>
          <w:szCs w:val="28"/>
        </w:rPr>
      </w:pPr>
    </w:p>
    <w:p w:rsidR="00835544" w:rsidRDefault="00835544" w:rsidP="0083554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35544">
        <w:rPr>
          <w:sz w:val="28"/>
          <w:szCs w:val="28"/>
        </w:rPr>
        <w:t>Options with Double Barriers</w:t>
      </w:r>
      <w:r w:rsidR="00A743E5">
        <w:rPr>
          <w:sz w:val="28"/>
          <w:szCs w:val="28"/>
        </w:rPr>
        <w:t xml:space="preserve">  </w:t>
      </w:r>
    </w:p>
    <w:p w:rsidR="0094137F" w:rsidRDefault="0094137F" w:rsidP="009413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94137F" w:rsidRDefault="0094137F" w:rsidP="0094137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43DB409" wp14:editId="0E309191">
            <wp:simplePos x="0" y="0"/>
            <wp:positionH relativeFrom="column">
              <wp:posOffset>1285875</wp:posOffset>
            </wp:positionH>
            <wp:positionV relativeFrom="paragraph">
              <wp:posOffset>513715</wp:posOffset>
            </wp:positionV>
            <wp:extent cx="3571875" cy="2571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E4A">
        <w:rPr>
          <w:sz w:val="28"/>
          <w:szCs w:val="28"/>
        </w:rPr>
        <w:t xml:space="preserve"> The expanding pricing methodologies</w:t>
      </w:r>
      <w:r>
        <w:rPr>
          <w:sz w:val="28"/>
          <w:szCs w:val="28"/>
        </w:rPr>
        <w:t xml:space="preserve"> is Double Barrier.  T</w:t>
      </w:r>
      <w:r w:rsidRPr="0094137F">
        <w:rPr>
          <w:sz w:val="28"/>
          <w:szCs w:val="28"/>
        </w:rPr>
        <w:t xml:space="preserve">he following first </w:t>
      </w:r>
      <w:r>
        <w:rPr>
          <w:sz w:val="28"/>
          <w:szCs w:val="28"/>
        </w:rPr>
        <w:t xml:space="preserve">   </w:t>
      </w:r>
      <w:r w:rsidRPr="0094137F">
        <w:rPr>
          <w:sz w:val="28"/>
          <w:szCs w:val="28"/>
        </w:rPr>
        <w:t>passage times of the asset</w:t>
      </w:r>
      <w:r>
        <w:rPr>
          <w:sz w:val="28"/>
          <w:szCs w:val="28"/>
        </w:rPr>
        <w:t xml:space="preserve"> </w:t>
      </w:r>
      <w:r w:rsidRPr="0094137F">
        <w:rPr>
          <w:sz w:val="28"/>
          <w:szCs w:val="28"/>
        </w:rPr>
        <w:t xml:space="preserve">price process </w:t>
      </w:r>
      <w:r w:rsidRPr="0094137F">
        <w:rPr>
          <w:i/>
          <w:iCs/>
          <w:sz w:val="28"/>
          <w:szCs w:val="28"/>
        </w:rPr>
        <w:t xml:space="preserve">St </w:t>
      </w:r>
      <w:r w:rsidRPr="0094137F">
        <w:rPr>
          <w:sz w:val="28"/>
          <w:szCs w:val="28"/>
        </w:rPr>
        <w:t xml:space="preserve">can be </w:t>
      </w:r>
      <w:r>
        <w:rPr>
          <w:sz w:val="28"/>
          <w:szCs w:val="28"/>
        </w:rPr>
        <w:t xml:space="preserve">    </w:t>
      </w:r>
    </w:p>
    <w:p w:rsidR="0094137F" w:rsidRDefault="0094137F" w:rsidP="0094137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</w:t>
      </w:r>
    </w:p>
    <w:p w:rsidR="0094137F" w:rsidRDefault="0094137F" w:rsidP="0094137F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</w:t>
      </w:r>
      <w:r w:rsidRPr="0094137F">
        <w:rPr>
          <w:i/>
          <w:sz w:val="28"/>
          <w:szCs w:val="28"/>
        </w:rPr>
        <w:t>U</w:t>
      </w:r>
      <w:r>
        <w:rPr>
          <w:sz w:val="28"/>
          <w:szCs w:val="28"/>
        </w:rPr>
        <w:t xml:space="preserve"> upstream barrier </w:t>
      </w:r>
    </w:p>
    <w:p w:rsidR="0094137F" w:rsidRDefault="0094137F" w:rsidP="0094137F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</w:t>
      </w:r>
      <w:r w:rsidRPr="0094137F">
        <w:rPr>
          <w:i/>
          <w:sz w:val="28"/>
          <w:szCs w:val="28"/>
        </w:rPr>
        <w:t>L</w:t>
      </w:r>
      <w:r>
        <w:rPr>
          <w:sz w:val="28"/>
          <w:szCs w:val="28"/>
        </w:rPr>
        <w:t xml:space="preserve"> d</w:t>
      </w:r>
      <w:r w:rsidRPr="0094137F">
        <w:rPr>
          <w:sz w:val="28"/>
          <w:szCs w:val="28"/>
        </w:rPr>
        <w:t>ownstream</w:t>
      </w:r>
      <w:r>
        <w:rPr>
          <w:sz w:val="28"/>
          <w:szCs w:val="28"/>
        </w:rPr>
        <w:t xml:space="preserve"> barrier</w:t>
      </w:r>
    </w:p>
    <w:p w:rsidR="0079230D" w:rsidRDefault="0079230D" w:rsidP="0079230D">
      <w:pPr>
        <w:rPr>
          <w:sz w:val="28"/>
          <w:szCs w:val="28"/>
        </w:rPr>
      </w:pPr>
    </w:p>
    <w:p w:rsidR="0079230D" w:rsidRDefault="0079230D" w:rsidP="0079230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79230D">
        <w:rPr>
          <w:sz w:val="28"/>
          <w:szCs w:val="28"/>
        </w:rPr>
        <w:t>hree mutually</w:t>
      </w:r>
      <w:r>
        <w:rPr>
          <w:sz w:val="28"/>
          <w:szCs w:val="28"/>
        </w:rPr>
        <w:t xml:space="preserve"> </w:t>
      </w:r>
      <w:r w:rsidRPr="0079230D">
        <w:rPr>
          <w:sz w:val="28"/>
          <w:szCs w:val="28"/>
        </w:rPr>
        <w:t>exclusive events:</w:t>
      </w:r>
    </w:p>
    <w:p w:rsidR="0079230D" w:rsidRDefault="0079230D" w:rsidP="0079230D">
      <w:pPr>
        <w:rPr>
          <w:sz w:val="28"/>
          <w:szCs w:val="28"/>
        </w:rPr>
      </w:pPr>
    </w:p>
    <w:p w:rsidR="0079230D" w:rsidRPr="0079230D" w:rsidRDefault="0079230D" w:rsidP="0079230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79230D">
        <w:rPr>
          <w:sz w:val="28"/>
          <w:szCs w:val="28"/>
        </w:rPr>
        <w:t>he upper barrier is first reached</w:t>
      </w:r>
    </w:p>
    <w:p w:rsidR="0079230D" w:rsidRPr="0079230D" w:rsidRDefault="0079230D" w:rsidP="0079230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79230D">
        <w:rPr>
          <w:sz w:val="28"/>
          <w:szCs w:val="28"/>
        </w:rPr>
        <w:t>he lower barrier is first</w:t>
      </w:r>
      <w:r>
        <w:rPr>
          <w:sz w:val="28"/>
          <w:szCs w:val="28"/>
        </w:rPr>
        <w:t xml:space="preserve"> </w:t>
      </w:r>
      <w:r w:rsidRPr="0079230D">
        <w:rPr>
          <w:sz w:val="28"/>
          <w:szCs w:val="28"/>
        </w:rPr>
        <w:t>reached</w:t>
      </w:r>
    </w:p>
    <w:p w:rsidR="00163E4A" w:rsidRPr="001C4C11" w:rsidRDefault="0079230D" w:rsidP="0094137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9230D">
        <w:rPr>
          <w:sz w:val="28"/>
          <w:szCs w:val="28"/>
        </w:rPr>
        <w:t xml:space="preserve">(iii) </w:t>
      </w:r>
      <w:r>
        <w:rPr>
          <w:sz w:val="28"/>
          <w:szCs w:val="28"/>
        </w:rPr>
        <w:t xml:space="preserve">    N</w:t>
      </w:r>
      <w:r w:rsidRPr="0079230D">
        <w:rPr>
          <w:sz w:val="28"/>
          <w:szCs w:val="28"/>
        </w:rPr>
        <w:t>either of the two barriers is reached</w:t>
      </w:r>
      <w:r w:rsidR="0094137F">
        <w:rPr>
          <w:sz w:val="28"/>
          <w:szCs w:val="28"/>
        </w:rPr>
        <w:t xml:space="preserve">                 </w:t>
      </w:r>
    </w:p>
    <w:p w:rsidR="00B44864" w:rsidRDefault="00B44864" w:rsidP="00B44864">
      <w:pPr>
        <w:rPr>
          <w:sz w:val="28"/>
          <w:szCs w:val="28"/>
        </w:rPr>
      </w:pPr>
    </w:p>
    <w:p w:rsidR="002A5E77" w:rsidRDefault="0079230D" w:rsidP="00B44864">
      <w:pPr>
        <w:rPr>
          <w:sz w:val="28"/>
          <w:szCs w:val="28"/>
        </w:rPr>
      </w:pPr>
      <w:r w:rsidRPr="0079230D">
        <w:rPr>
          <w:sz w:val="28"/>
          <w:szCs w:val="28"/>
        </w:rPr>
        <w:t>Most double barrier option</w:t>
      </w:r>
      <w:r>
        <w:rPr>
          <w:sz w:val="28"/>
          <w:szCs w:val="28"/>
        </w:rPr>
        <w:t xml:space="preserve">s can be priced using the </w:t>
      </w:r>
      <w:r w:rsidRPr="0079230D">
        <w:rPr>
          <w:sz w:val="28"/>
          <w:szCs w:val="28"/>
        </w:rPr>
        <w:t>density functions</w:t>
      </w:r>
      <w:r>
        <w:rPr>
          <w:sz w:val="28"/>
          <w:szCs w:val="28"/>
        </w:rPr>
        <w:t>:</w:t>
      </w:r>
    </w:p>
    <w:p w:rsidR="0079230D" w:rsidRDefault="0079230D" w:rsidP="00B44864">
      <w:pPr>
        <w:rPr>
          <w:sz w:val="28"/>
          <w:szCs w:val="28"/>
        </w:rPr>
      </w:pPr>
    </w:p>
    <w:p w:rsidR="0079230D" w:rsidRDefault="00FB5E70" w:rsidP="00B4486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A4FF440" wp14:editId="485A32E9">
            <wp:simplePos x="0" y="0"/>
            <wp:positionH relativeFrom="column">
              <wp:posOffset>4352925</wp:posOffset>
            </wp:positionH>
            <wp:positionV relativeFrom="paragraph">
              <wp:posOffset>762000</wp:posOffset>
            </wp:positionV>
            <wp:extent cx="1123950" cy="2952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30D">
        <w:rPr>
          <w:noProof/>
        </w:rPr>
        <w:drawing>
          <wp:anchor distT="0" distB="0" distL="114300" distR="114300" simplePos="0" relativeHeight="251699200" behindDoc="0" locked="0" layoutInCell="1" allowOverlap="1" wp14:anchorId="4EDA93F0" wp14:editId="326A3B2D">
            <wp:simplePos x="0" y="0"/>
            <wp:positionH relativeFrom="column">
              <wp:posOffset>790575</wp:posOffset>
            </wp:positionH>
            <wp:positionV relativeFrom="paragraph">
              <wp:posOffset>-129540</wp:posOffset>
            </wp:positionV>
            <wp:extent cx="4248150" cy="7429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30D" w:rsidRPr="002F01CC" w:rsidRDefault="00FB5E70" w:rsidP="00B4486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AD96EBA" wp14:editId="0279C092">
            <wp:simplePos x="0" y="0"/>
            <wp:positionH relativeFrom="column">
              <wp:posOffset>3867150</wp:posOffset>
            </wp:positionH>
            <wp:positionV relativeFrom="paragraph">
              <wp:posOffset>153670</wp:posOffset>
            </wp:positionV>
            <wp:extent cx="266700" cy="257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18406FD" wp14:editId="510D0169">
            <wp:simplePos x="0" y="0"/>
            <wp:positionH relativeFrom="column">
              <wp:posOffset>1952625</wp:posOffset>
            </wp:positionH>
            <wp:positionV relativeFrom="paragraph">
              <wp:posOffset>153670</wp:posOffset>
            </wp:positionV>
            <wp:extent cx="514350" cy="323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F01CC">
        <w:rPr>
          <w:sz w:val="28"/>
          <w:szCs w:val="28"/>
        </w:rPr>
        <w:t>The option’s life [0, T].</w:t>
      </w:r>
      <w:proofErr w:type="gramEnd"/>
      <w:r w:rsidR="002F01CC">
        <w:rPr>
          <w:sz w:val="28"/>
          <w:szCs w:val="28"/>
        </w:rPr>
        <w:t xml:space="preserve"> </w:t>
      </w:r>
      <w:r w:rsidR="002F01CC" w:rsidRPr="002F01CC">
        <w:rPr>
          <w:i/>
          <w:sz w:val="28"/>
          <w:szCs w:val="28"/>
        </w:rPr>
        <w:t>St</w:t>
      </w:r>
      <w:r w:rsidR="002F01CC">
        <w:rPr>
          <w:i/>
          <w:sz w:val="28"/>
          <w:szCs w:val="28"/>
        </w:rPr>
        <w:t xml:space="preserve"> </w:t>
      </w:r>
      <w:r w:rsidR="002F01CC" w:rsidRPr="002F01CC">
        <w:rPr>
          <w:sz w:val="28"/>
          <w:szCs w:val="28"/>
        </w:rPr>
        <w:t>is a Geometric Brownian process</w:t>
      </w:r>
      <w:r w:rsidR="002F01CC">
        <w:rPr>
          <w:sz w:val="28"/>
          <w:szCs w:val="28"/>
        </w:rPr>
        <w:t xml:space="preserve">. </w:t>
      </w:r>
    </w:p>
    <w:p w:rsidR="0079230D" w:rsidRPr="00B44864" w:rsidRDefault="00FB5E70" w:rsidP="00B4486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AFBE964" wp14:editId="2D358FC6">
            <wp:simplePos x="0" y="0"/>
            <wp:positionH relativeFrom="column">
              <wp:posOffset>552450</wp:posOffset>
            </wp:positionH>
            <wp:positionV relativeFrom="paragraph">
              <wp:posOffset>-3175</wp:posOffset>
            </wp:positionV>
            <wp:extent cx="552450" cy="209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F01CC">
        <w:rPr>
          <w:sz w:val="28"/>
          <w:szCs w:val="28"/>
        </w:rPr>
        <w:t>so</w:t>
      </w:r>
      <w:proofErr w:type="gramEnd"/>
      <w:r w:rsidR="002F01CC">
        <w:rPr>
          <w:sz w:val="28"/>
          <w:szCs w:val="28"/>
        </w:rPr>
        <w:t xml:space="preserve"> that </w:t>
      </w:r>
      <w:r>
        <w:rPr>
          <w:sz w:val="28"/>
          <w:szCs w:val="28"/>
        </w:rPr>
        <w:t xml:space="preserve">               , </w:t>
      </w:r>
      <w:r w:rsidRPr="00FB5E70">
        <w:rPr>
          <w:sz w:val="28"/>
          <w:szCs w:val="28"/>
        </w:rPr>
        <w:t>drift rate</w:t>
      </w:r>
      <w:r>
        <w:rPr>
          <w:sz w:val="28"/>
          <w:szCs w:val="28"/>
        </w:rPr>
        <w:t xml:space="preserve">               </w:t>
      </w:r>
      <w:r w:rsidRPr="00FB5E70">
        <w:rPr>
          <w:sz w:val="28"/>
          <w:szCs w:val="28"/>
        </w:rPr>
        <w:t>and variance rate</w:t>
      </w:r>
      <w:r>
        <w:rPr>
          <w:sz w:val="28"/>
          <w:szCs w:val="28"/>
        </w:rPr>
        <w:t xml:space="preserve"> </w:t>
      </w:r>
    </w:p>
    <w:p w:rsidR="00B6216F" w:rsidRDefault="00B6216F" w:rsidP="00B6216F">
      <w:pPr>
        <w:rPr>
          <w:sz w:val="28"/>
          <w:szCs w:val="28"/>
        </w:rPr>
      </w:pPr>
    </w:p>
    <w:p w:rsidR="00D235B0" w:rsidRDefault="00D235B0" w:rsidP="00B6216F">
      <w:pPr>
        <w:rPr>
          <w:sz w:val="28"/>
          <w:szCs w:val="28"/>
        </w:rPr>
      </w:pPr>
    </w:p>
    <w:p w:rsidR="00D235B0" w:rsidRDefault="002C7AE2" w:rsidP="00B6216F">
      <w:pPr>
        <w:rPr>
          <w:b/>
          <w:bCs/>
          <w:sz w:val="28"/>
          <w:szCs w:val="28"/>
        </w:rPr>
      </w:pPr>
      <w:r w:rsidRPr="002C7AE2">
        <w:rPr>
          <w:b/>
          <w:bCs/>
          <w:sz w:val="28"/>
          <w:szCs w:val="28"/>
        </w:rPr>
        <w:t>Density Functions of Brownian processes with Two-Sided Barriers</w:t>
      </w:r>
    </w:p>
    <w:p w:rsidR="002C7AE2" w:rsidRDefault="002C7AE2" w:rsidP="00B6216F">
      <w:pPr>
        <w:rPr>
          <w:b/>
          <w:bCs/>
          <w:sz w:val="28"/>
          <w:szCs w:val="28"/>
        </w:rPr>
      </w:pPr>
    </w:p>
    <w:p w:rsidR="00B06E7A" w:rsidRDefault="00B06E7A" w:rsidP="00B6216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C7AE2" w:rsidRPr="002C7AE2">
        <w:rPr>
          <w:sz w:val="28"/>
          <w:szCs w:val="28"/>
        </w:rPr>
        <w:t xml:space="preserve">Let </w:t>
      </w:r>
      <w:r w:rsidR="002C7AE2" w:rsidRPr="002C7AE2">
        <w:rPr>
          <w:i/>
          <w:iCs/>
          <w:sz w:val="28"/>
          <w:szCs w:val="28"/>
        </w:rPr>
        <w:t xml:space="preserve">g(x, </w:t>
      </w:r>
      <w:proofErr w:type="gramStart"/>
      <w:r w:rsidR="002C7AE2" w:rsidRPr="002C7AE2">
        <w:rPr>
          <w:i/>
          <w:iCs/>
          <w:sz w:val="28"/>
          <w:szCs w:val="28"/>
        </w:rPr>
        <w:t xml:space="preserve">t </w:t>
      </w:r>
      <w:r w:rsidR="002C7AE2" w:rsidRPr="002C7AE2">
        <w:rPr>
          <w:sz w:val="28"/>
          <w:szCs w:val="28"/>
        </w:rPr>
        <w:t>;</w:t>
      </w:r>
      <w:proofErr w:type="gramEnd"/>
      <w:r w:rsidR="002C7AE2" w:rsidRPr="002C7AE2">
        <w:rPr>
          <w:sz w:val="28"/>
          <w:szCs w:val="28"/>
        </w:rPr>
        <w:t xml:space="preserve"> </w:t>
      </w:r>
      <w:r w:rsidR="002C7AE2">
        <w:rPr>
          <w:i/>
          <w:iCs/>
          <w:sz w:val="28"/>
          <w:szCs w:val="28"/>
        </w:rPr>
        <w:t>l</w:t>
      </w:r>
      <w:r w:rsidR="002C7AE2" w:rsidRPr="002C7AE2">
        <w:rPr>
          <w:i/>
          <w:iCs/>
          <w:sz w:val="28"/>
          <w:szCs w:val="28"/>
        </w:rPr>
        <w:t>, u)</w:t>
      </w:r>
      <w:r w:rsidR="002C7AE2">
        <w:rPr>
          <w:i/>
          <w:iCs/>
          <w:sz w:val="28"/>
          <w:szCs w:val="28"/>
        </w:rPr>
        <w:t xml:space="preserve"> </w:t>
      </w:r>
      <w:r w:rsidR="002C7AE2" w:rsidRPr="002C7AE2">
        <w:rPr>
          <w:iCs/>
          <w:sz w:val="28"/>
          <w:szCs w:val="28"/>
        </w:rPr>
        <w:t>the density function</w:t>
      </w:r>
    </w:p>
    <w:p w:rsidR="00D235B0" w:rsidRDefault="00B06E7A" w:rsidP="00B621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022F">
        <w:rPr>
          <w:i/>
          <w:iCs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="0035022F">
        <w:rPr>
          <w:sz w:val="28"/>
          <w:szCs w:val="28"/>
        </w:rPr>
        <w:t xml:space="preserve">              </w:t>
      </w:r>
    </w:p>
    <w:p w:rsidR="00D235B0" w:rsidRDefault="0035022F" w:rsidP="00B6216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06E7A" w:rsidRPr="00B06E7A">
        <w:rPr>
          <w:sz w:val="28"/>
          <w:szCs w:val="28"/>
        </w:rPr>
        <w:t xml:space="preserve"> </w:t>
      </w:r>
      <w:r w:rsidR="00B06E7A" w:rsidRPr="00B06E7A">
        <w:rPr>
          <w:i/>
          <w:iCs/>
          <w:sz w:val="28"/>
          <w:szCs w:val="28"/>
        </w:rPr>
        <w:t xml:space="preserve">x </w:t>
      </w:r>
      <w:r w:rsidR="00B06E7A" w:rsidRPr="00B06E7A">
        <w:rPr>
          <w:sz w:val="28"/>
          <w:szCs w:val="28"/>
        </w:rPr>
        <w:t xml:space="preserve">= </w:t>
      </w:r>
      <w:r w:rsidR="00B06E7A">
        <w:rPr>
          <w:i/>
          <w:iCs/>
          <w:sz w:val="28"/>
          <w:szCs w:val="28"/>
        </w:rPr>
        <w:t xml:space="preserve">l </w:t>
      </w:r>
      <w:r w:rsidR="00B06E7A" w:rsidRPr="00B06E7A">
        <w:rPr>
          <w:sz w:val="28"/>
          <w:szCs w:val="28"/>
        </w:rPr>
        <w:t xml:space="preserve">and </w:t>
      </w:r>
      <w:r w:rsidR="00B06E7A" w:rsidRPr="00B06E7A">
        <w:rPr>
          <w:i/>
          <w:iCs/>
          <w:sz w:val="28"/>
          <w:szCs w:val="28"/>
        </w:rPr>
        <w:t xml:space="preserve">x </w:t>
      </w:r>
      <w:r w:rsidR="00B06E7A" w:rsidRPr="00B06E7A">
        <w:rPr>
          <w:sz w:val="28"/>
          <w:szCs w:val="28"/>
        </w:rPr>
        <w:t xml:space="preserve">= </w:t>
      </w:r>
      <w:r w:rsidR="00B06E7A" w:rsidRPr="00B06E7A">
        <w:rPr>
          <w:i/>
          <w:iCs/>
          <w:sz w:val="28"/>
          <w:szCs w:val="28"/>
        </w:rPr>
        <w:t>u</w:t>
      </w:r>
      <w:r w:rsidR="00B06E7A" w:rsidRPr="00B06E7A">
        <w:rPr>
          <w:sz w:val="28"/>
          <w:szCs w:val="28"/>
        </w:rPr>
        <w:t xml:space="preserve"> two-sided absorbing </w:t>
      </w:r>
      <w:proofErr w:type="gramStart"/>
      <w:r w:rsidR="00B06E7A" w:rsidRPr="00B06E7A">
        <w:rPr>
          <w:sz w:val="28"/>
          <w:szCs w:val="28"/>
        </w:rPr>
        <w:t>barriers</w:t>
      </w:r>
      <w:r w:rsidR="00B06E7A">
        <w:rPr>
          <w:sz w:val="28"/>
          <w:szCs w:val="28"/>
        </w:rPr>
        <w:t xml:space="preserve"> ;</w:t>
      </w:r>
      <w:proofErr w:type="gramEnd"/>
      <w:r w:rsidR="00B06E7A">
        <w:rPr>
          <w:sz w:val="28"/>
          <w:szCs w:val="28"/>
        </w:rPr>
        <w:t xml:space="preserve"> l</w:t>
      </w:r>
      <w:r>
        <w:rPr>
          <w:sz w:val="28"/>
          <w:szCs w:val="28"/>
        </w:rPr>
        <w:t xml:space="preserve"> </w:t>
      </w:r>
      <w:r w:rsidR="00B06E7A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="00B06E7A">
        <w:rPr>
          <w:sz w:val="28"/>
          <w:szCs w:val="28"/>
        </w:rPr>
        <w:t>0</w:t>
      </w:r>
      <w:r>
        <w:rPr>
          <w:sz w:val="28"/>
          <w:szCs w:val="28"/>
        </w:rPr>
        <w:t xml:space="preserve"> &lt; u </w:t>
      </w:r>
    </w:p>
    <w:p w:rsidR="0035022F" w:rsidRDefault="0035022F" w:rsidP="00B62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C3003D5" wp14:editId="390FEB94">
            <wp:simplePos x="0" y="0"/>
            <wp:positionH relativeFrom="column">
              <wp:posOffset>57150</wp:posOffset>
            </wp:positionH>
            <wp:positionV relativeFrom="paragraph">
              <wp:posOffset>151765</wp:posOffset>
            </wp:positionV>
            <wp:extent cx="800100" cy="2762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22F" w:rsidRDefault="0035022F" w:rsidP="0035022F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2C7AE2">
        <w:rPr>
          <w:sz w:val="28"/>
          <w:szCs w:val="28"/>
        </w:rPr>
        <w:t>the</w:t>
      </w:r>
      <w:proofErr w:type="gramEnd"/>
      <w:r w:rsidRPr="002C7AE2">
        <w:rPr>
          <w:sz w:val="28"/>
          <w:szCs w:val="28"/>
        </w:rPr>
        <w:t xml:space="preserve"> restricted Brownian process</w:t>
      </w:r>
    </w:p>
    <w:p w:rsidR="0035022F" w:rsidRPr="00B06E7A" w:rsidRDefault="0035022F" w:rsidP="00B6216F">
      <w:pPr>
        <w:rPr>
          <w:i/>
          <w:iCs/>
          <w:sz w:val="28"/>
          <w:szCs w:val="28"/>
        </w:rPr>
      </w:pPr>
    </w:p>
    <w:p w:rsidR="00D235B0" w:rsidRDefault="0035022F" w:rsidP="0035022F">
      <w:pPr>
        <w:rPr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2E4750A" wp14:editId="316AD0CF">
            <wp:simplePos x="0" y="0"/>
            <wp:positionH relativeFrom="column">
              <wp:posOffset>990600</wp:posOffset>
            </wp:positionH>
            <wp:positionV relativeFrom="paragraph">
              <wp:posOffset>367030</wp:posOffset>
            </wp:positionV>
            <wp:extent cx="3571875" cy="44767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22F">
        <w:rPr>
          <w:sz w:val="28"/>
          <w:szCs w:val="28"/>
        </w:rPr>
        <w:t>The partial differential equation formulation</w:t>
      </w:r>
      <w:r>
        <w:rPr>
          <w:sz w:val="28"/>
          <w:szCs w:val="28"/>
        </w:rPr>
        <w:t xml:space="preserve"> </w:t>
      </w:r>
      <w:r w:rsidRPr="0035022F">
        <w:rPr>
          <w:sz w:val="28"/>
          <w:szCs w:val="28"/>
        </w:rPr>
        <w:t xml:space="preserve">for </w:t>
      </w:r>
      <w:r w:rsidRPr="0035022F">
        <w:rPr>
          <w:i/>
          <w:iCs/>
          <w:sz w:val="28"/>
          <w:szCs w:val="28"/>
        </w:rPr>
        <w:t xml:space="preserve">g(x, </w:t>
      </w:r>
      <w:proofErr w:type="gramStart"/>
      <w:r w:rsidRPr="0035022F">
        <w:rPr>
          <w:i/>
          <w:iCs/>
          <w:sz w:val="28"/>
          <w:szCs w:val="28"/>
        </w:rPr>
        <w:t xml:space="preserve">t </w:t>
      </w:r>
      <w:r w:rsidRPr="0035022F">
        <w:rPr>
          <w:sz w:val="28"/>
          <w:szCs w:val="28"/>
        </w:rPr>
        <w:t>;</w:t>
      </w:r>
      <w:proofErr w:type="gramEnd"/>
      <w:r w:rsidRPr="0035022F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l</w:t>
      </w:r>
      <w:r w:rsidRPr="0035022F">
        <w:rPr>
          <w:i/>
          <w:iCs/>
          <w:sz w:val="28"/>
          <w:szCs w:val="28"/>
        </w:rPr>
        <w:t>, u)</w:t>
      </w:r>
    </w:p>
    <w:p w:rsidR="0035022F" w:rsidRDefault="0035022F" w:rsidP="0035022F">
      <w:pPr>
        <w:rPr>
          <w:i/>
          <w:iCs/>
          <w:sz w:val="28"/>
          <w:szCs w:val="28"/>
        </w:rPr>
      </w:pPr>
    </w:p>
    <w:p w:rsidR="0035022F" w:rsidRDefault="0035022F" w:rsidP="0035022F">
      <w:pPr>
        <w:rPr>
          <w:i/>
          <w:iCs/>
          <w:sz w:val="28"/>
          <w:szCs w:val="28"/>
        </w:rPr>
      </w:pPr>
    </w:p>
    <w:p w:rsidR="0035022F" w:rsidRPr="0035022F" w:rsidRDefault="0035022F" w:rsidP="0035022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With auxiliary condition:  </w: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9D9564F" wp14:editId="51D10EFB">
            <wp:simplePos x="0" y="0"/>
            <wp:positionH relativeFrom="column">
              <wp:posOffset>1885950</wp:posOffset>
            </wp:positionH>
            <wp:positionV relativeFrom="paragraph">
              <wp:posOffset>635</wp:posOffset>
            </wp:positionV>
            <wp:extent cx="3448050" cy="2476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22F" w:rsidRPr="0035022F" w:rsidRDefault="0035022F" w:rsidP="0035022F">
      <w:pPr>
        <w:rPr>
          <w:sz w:val="28"/>
          <w:szCs w:val="28"/>
        </w:rPr>
      </w:pPr>
    </w:p>
    <w:p w:rsidR="00D235B0" w:rsidRDefault="0035022F" w:rsidP="00B6216F">
      <w:pPr>
        <w:rPr>
          <w:sz w:val="28"/>
          <w:szCs w:val="28"/>
        </w:rPr>
      </w:pPr>
      <w:r w:rsidRPr="0035022F">
        <w:rPr>
          <w:sz w:val="28"/>
          <w:szCs w:val="28"/>
        </w:rPr>
        <w:t>Defining the transformation</w:t>
      </w:r>
    </w:p>
    <w:p w:rsidR="0035022F" w:rsidRDefault="0035022F" w:rsidP="00B62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C389DCE" wp14:editId="030AD3E3">
            <wp:simplePos x="0" y="0"/>
            <wp:positionH relativeFrom="column">
              <wp:posOffset>1828800</wp:posOffset>
            </wp:positionH>
            <wp:positionV relativeFrom="paragraph">
              <wp:posOffset>6350</wp:posOffset>
            </wp:positionV>
            <wp:extent cx="1933575" cy="4667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22F" w:rsidRDefault="0035022F" w:rsidP="00B6216F">
      <w:pPr>
        <w:rPr>
          <w:sz w:val="28"/>
          <w:szCs w:val="28"/>
        </w:rPr>
      </w:pPr>
    </w:p>
    <w:p w:rsidR="0035022F" w:rsidRDefault="003519DD" w:rsidP="00B62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16F5C18" wp14:editId="382CDA24">
            <wp:simplePos x="0" y="0"/>
            <wp:positionH relativeFrom="column">
              <wp:posOffset>57150</wp:posOffset>
            </wp:positionH>
            <wp:positionV relativeFrom="paragraph">
              <wp:posOffset>187960</wp:posOffset>
            </wp:positionV>
            <wp:extent cx="514350" cy="238125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9DD" w:rsidRDefault="003519DD" w:rsidP="003519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3519DD">
        <w:rPr>
          <w:sz w:val="28"/>
          <w:szCs w:val="28"/>
        </w:rPr>
        <w:t>satisfies</w:t>
      </w:r>
      <w:proofErr w:type="gramEnd"/>
      <w:r w:rsidRPr="003519DD">
        <w:rPr>
          <w:sz w:val="28"/>
          <w:szCs w:val="28"/>
        </w:rPr>
        <w:t xml:space="preserve"> the forward Fokker–Planck equation with zero drift:</w:t>
      </w:r>
    </w:p>
    <w:p w:rsidR="003519DD" w:rsidRDefault="003519DD" w:rsidP="003519DD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BB96441" wp14:editId="0247EEE7">
            <wp:simplePos x="0" y="0"/>
            <wp:positionH relativeFrom="column">
              <wp:posOffset>1847850</wp:posOffset>
            </wp:positionH>
            <wp:positionV relativeFrom="paragraph">
              <wp:posOffset>74295</wp:posOffset>
            </wp:positionV>
            <wp:extent cx="1914525" cy="45720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9DD" w:rsidRPr="003519DD" w:rsidRDefault="003519DD" w:rsidP="003519DD">
      <w:pPr>
        <w:ind w:left="360"/>
        <w:rPr>
          <w:sz w:val="28"/>
          <w:szCs w:val="28"/>
        </w:rPr>
      </w:pPr>
    </w:p>
    <w:p w:rsidR="003519DD" w:rsidRDefault="003519DD" w:rsidP="00B6216F">
      <w:pPr>
        <w:rPr>
          <w:sz w:val="28"/>
          <w:szCs w:val="28"/>
        </w:rPr>
      </w:pPr>
    </w:p>
    <w:p w:rsidR="003519DD" w:rsidRDefault="003519DD" w:rsidP="00B6216F">
      <w:pPr>
        <w:rPr>
          <w:sz w:val="28"/>
          <w:szCs w:val="28"/>
        </w:rPr>
      </w:pPr>
      <w:r w:rsidRPr="003519DD">
        <w:rPr>
          <w:sz w:val="28"/>
          <w:szCs w:val="28"/>
        </w:rPr>
        <w:t xml:space="preserve">The solution to </w:t>
      </w:r>
      <w:r w:rsidRPr="003519DD">
        <w:rPr>
          <w:i/>
          <w:iCs/>
          <w:sz w:val="28"/>
          <w:szCs w:val="28"/>
        </w:rPr>
        <w:t xml:space="preserve">g(x, t) </w:t>
      </w:r>
      <w:r w:rsidRPr="003519DD">
        <w:rPr>
          <w:sz w:val="28"/>
          <w:szCs w:val="28"/>
        </w:rPr>
        <w:t>is deduced</w:t>
      </w:r>
      <w:r>
        <w:rPr>
          <w:sz w:val="28"/>
          <w:szCs w:val="28"/>
        </w:rPr>
        <w:t xml:space="preserve"> to be</w:t>
      </w:r>
    </w:p>
    <w:p w:rsidR="003519DD" w:rsidRDefault="003519DD" w:rsidP="00B62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CA4CCDE" wp14:editId="795415EC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5676900" cy="103822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9DD" w:rsidRDefault="003519DD" w:rsidP="00B6216F">
      <w:pPr>
        <w:rPr>
          <w:sz w:val="28"/>
          <w:szCs w:val="28"/>
        </w:rPr>
      </w:pPr>
    </w:p>
    <w:p w:rsidR="003519DD" w:rsidRDefault="003519DD" w:rsidP="00B6216F">
      <w:pPr>
        <w:rPr>
          <w:sz w:val="28"/>
          <w:szCs w:val="28"/>
        </w:rPr>
      </w:pPr>
    </w:p>
    <w:p w:rsidR="003519DD" w:rsidRDefault="003519DD" w:rsidP="00B6216F">
      <w:pPr>
        <w:rPr>
          <w:sz w:val="28"/>
          <w:szCs w:val="28"/>
        </w:rPr>
      </w:pPr>
    </w:p>
    <w:p w:rsidR="003519DD" w:rsidRDefault="003519DD" w:rsidP="00B6216F">
      <w:pPr>
        <w:rPr>
          <w:sz w:val="28"/>
          <w:szCs w:val="28"/>
        </w:rPr>
      </w:pPr>
    </w:p>
    <w:p w:rsidR="003519DD" w:rsidRDefault="003519DD" w:rsidP="00B6216F">
      <w:pPr>
        <w:rPr>
          <w:sz w:val="28"/>
          <w:szCs w:val="28"/>
        </w:rPr>
      </w:pPr>
    </w:p>
    <w:p w:rsidR="003519DD" w:rsidRDefault="003519DD" w:rsidP="00B6216F">
      <w:pPr>
        <w:rPr>
          <w:sz w:val="28"/>
          <w:szCs w:val="28"/>
        </w:rPr>
      </w:pPr>
    </w:p>
    <w:p w:rsidR="00015003" w:rsidRDefault="00015003" w:rsidP="00B62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7C7EF2DE" wp14:editId="2D3816BA">
            <wp:simplePos x="0" y="0"/>
            <wp:positionH relativeFrom="column">
              <wp:posOffset>438150</wp:posOffset>
            </wp:positionH>
            <wp:positionV relativeFrom="paragraph">
              <wp:posOffset>-333375</wp:posOffset>
            </wp:positionV>
            <wp:extent cx="4638675" cy="1247775"/>
            <wp:effectExtent l="0" t="0" r="9525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003" w:rsidRDefault="00015003" w:rsidP="00B6216F">
      <w:pPr>
        <w:rPr>
          <w:sz w:val="28"/>
          <w:szCs w:val="28"/>
        </w:rPr>
      </w:pPr>
    </w:p>
    <w:p w:rsidR="00015003" w:rsidRDefault="00015003" w:rsidP="00B6216F">
      <w:pPr>
        <w:rPr>
          <w:sz w:val="28"/>
          <w:szCs w:val="28"/>
        </w:rPr>
      </w:pPr>
    </w:p>
    <w:p w:rsidR="00015003" w:rsidRDefault="00015003" w:rsidP="00B6216F">
      <w:pPr>
        <w:rPr>
          <w:sz w:val="28"/>
          <w:szCs w:val="28"/>
        </w:rPr>
      </w:pPr>
    </w:p>
    <w:p w:rsidR="00015003" w:rsidRDefault="00015003" w:rsidP="00B6216F">
      <w:pPr>
        <w:rPr>
          <w:sz w:val="28"/>
          <w:szCs w:val="28"/>
        </w:rPr>
      </w:pPr>
    </w:p>
    <w:p w:rsidR="00015003" w:rsidRDefault="00015003" w:rsidP="0001500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015003">
        <w:rPr>
          <w:sz w:val="28"/>
          <w:szCs w:val="28"/>
        </w:rPr>
        <w:t>he density function of the first passage time to</w:t>
      </w:r>
      <w:r>
        <w:rPr>
          <w:sz w:val="28"/>
          <w:szCs w:val="28"/>
        </w:rPr>
        <w:t xml:space="preserve"> </w:t>
      </w:r>
      <w:r w:rsidRPr="00015003">
        <w:rPr>
          <w:sz w:val="28"/>
          <w:szCs w:val="28"/>
        </w:rPr>
        <w:t>either barrier</w:t>
      </w:r>
    </w:p>
    <w:p w:rsidR="00015003" w:rsidRDefault="00015003" w:rsidP="0001500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78105</wp:posOffset>
            </wp:positionV>
            <wp:extent cx="2667000" cy="27622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003" w:rsidRDefault="00015003" w:rsidP="00B6216F">
      <w:pPr>
        <w:rPr>
          <w:sz w:val="28"/>
          <w:szCs w:val="28"/>
        </w:rPr>
      </w:pPr>
    </w:p>
    <w:p w:rsidR="00015003" w:rsidRDefault="00015003" w:rsidP="00B62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2540</wp:posOffset>
            </wp:positionV>
            <wp:extent cx="3467100" cy="219075"/>
            <wp:effectExtent l="0" t="0" r="0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Where</w:t>
      </w:r>
    </w:p>
    <w:p w:rsidR="00015003" w:rsidRDefault="00015003" w:rsidP="00B62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5B2E4213" wp14:editId="18A9C2A0">
            <wp:simplePos x="0" y="0"/>
            <wp:positionH relativeFrom="column">
              <wp:posOffset>1238250</wp:posOffset>
            </wp:positionH>
            <wp:positionV relativeFrom="paragraph">
              <wp:posOffset>160020</wp:posOffset>
            </wp:positionV>
            <wp:extent cx="2781300" cy="2667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003" w:rsidRDefault="00015003" w:rsidP="00B6216F">
      <w:pPr>
        <w:rPr>
          <w:sz w:val="28"/>
          <w:szCs w:val="28"/>
        </w:rPr>
      </w:pPr>
      <w:r>
        <w:rPr>
          <w:sz w:val="28"/>
          <w:szCs w:val="28"/>
        </w:rPr>
        <w:t xml:space="preserve">We deduce that </w:t>
      </w:r>
    </w:p>
    <w:p w:rsidR="00015003" w:rsidRDefault="00015003" w:rsidP="00B6216F">
      <w:pPr>
        <w:rPr>
          <w:sz w:val="28"/>
          <w:szCs w:val="28"/>
        </w:rPr>
      </w:pPr>
    </w:p>
    <w:p w:rsidR="00015003" w:rsidRDefault="00015003" w:rsidP="00B6216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015003">
        <w:rPr>
          <w:sz w:val="28"/>
          <w:szCs w:val="28"/>
        </w:rPr>
        <w:t>he probability flow by</w:t>
      </w:r>
      <w:r>
        <w:rPr>
          <w:sz w:val="28"/>
          <w:szCs w:val="28"/>
        </w:rPr>
        <w:t xml:space="preserve"> </w:t>
      </w:r>
    </w:p>
    <w:p w:rsidR="00015003" w:rsidRDefault="00015003" w:rsidP="00B62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E2A028B" wp14:editId="1CB04B31">
            <wp:simplePos x="0" y="0"/>
            <wp:positionH relativeFrom="column">
              <wp:posOffset>1238250</wp:posOffset>
            </wp:positionH>
            <wp:positionV relativeFrom="paragraph">
              <wp:posOffset>8890</wp:posOffset>
            </wp:positionV>
            <wp:extent cx="2505075" cy="561975"/>
            <wp:effectExtent l="0" t="0" r="9525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:rsidR="00015003" w:rsidRDefault="00015003" w:rsidP="00B6216F">
      <w:pPr>
        <w:rPr>
          <w:sz w:val="28"/>
          <w:szCs w:val="28"/>
        </w:rPr>
      </w:pPr>
    </w:p>
    <w:p w:rsidR="00015003" w:rsidRDefault="00015003" w:rsidP="00B6216F">
      <w:pPr>
        <w:rPr>
          <w:sz w:val="28"/>
          <w:szCs w:val="28"/>
        </w:rPr>
      </w:pPr>
    </w:p>
    <w:p w:rsidR="00015003" w:rsidRDefault="00015003" w:rsidP="00B6216F">
      <w:pPr>
        <w:rPr>
          <w:sz w:val="28"/>
          <w:szCs w:val="28"/>
        </w:rPr>
      </w:pPr>
    </w:p>
    <w:p w:rsidR="00015003" w:rsidRDefault="007269E6" w:rsidP="0001500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7AC45CE" wp14:editId="36FED97C">
            <wp:simplePos x="0" y="0"/>
            <wp:positionH relativeFrom="column">
              <wp:posOffset>2857500</wp:posOffset>
            </wp:positionH>
            <wp:positionV relativeFrom="paragraph">
              <wp:posOffset>635</wp:posOffset>
            </wp:positionV>
            <wp:extent cx="819150" cy="200025"/>
            <wp:effectExtent l="0" t="0" r="0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55F20F88" wp14:editId="424AB91C">
            <wp:simplePos x="0" y="0"/>
            <wp:positionH relativeFrom="column">
              <wp:posOffset>1676400</wp:posOffset>
            </wp:positionH>
            <wp:positionV relativeFrom="paragraph">
              <wp:posOffset>10160</wp:posOffset>
            </wp:positionV>
            <wp:extent cx="819150" cy="1524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003">
        <w:rPr>
          <w:sz w:val="28"/>
          <w:szCs w:val="28"/>
        </w:rPr>
        <w:t xml:space="preserve">The exit time densities </w:t>
      </w:r>
      <w:r>
        <w:rPr>
          <w:sz w:val="28"/>
          <w:szCs w:val="28"/>
        </w:rPr>
        <w:t xml:space="preserve">                   </w:t>
      </w:r>
      <w:r w:rsidR="00015003" w:rsidRPr="00015003">
        <w:rPr>
          <w:i/>
          <w:iCs/>
          <w:sz w:val="28"/>
          <w:szCs w:val="28"/>
        </w:rPr>
        <w:t xml:space="preserve"> </w:t>
      </w:r>
      <w:r w:rsidR="00015003" w:rsidRPr="00015003">
        <w:rPr>
          <w:sz w:val="28"/>
          <w:szCs w:val="28"/>
        </w:rPr>
        <w:t>and</w:t>
      </w:r>
      <w:r>
        <w:rPr>
          <w:sz w:val="28"/>
          <w:szCs w:val="28"/>
        </w:rPr>
        <w:t xml:space="preserve">                     </w:t>
      </w:r>
      <w:r w:rsidR="00015003" w:rsidRPr="00015003">
        <w:rPr>
          <w:sz w:val="28"/>
          <w:szCs w:val="28"/>
        </w:rPr>
        <w:t>are seen to satisfy</w:t>
      </w:r>
    </w:p>
    <w:p w:rsidR="007269E6" w:rsidRDefault="007269E6" w:rsidP="0001500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15979548" wp14:editId="7346B662">
            <wp:simplePos x="0" y="0"/>
            <wp:positionH relativeFrom="column">
              <wp:posOffset>923925</wp:posOffset>
            </wp:positionH>
            <wp:positionV relativeFrom="paragraph">
              <wp:posOffset>129540</wp:posOffset>
            </wp:positionV>
            <wp:extent cx="4305300" cy="1076325"/>
            <wp:effectExtent l="0" t="0" r="0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9E6" w:rsidRDefault="007269E6" w:rsidP="00015003">
      <w:pPr>
        <w:rPr>
          <w:sz w:val="28"/>
          <w:szCs w:val="28"/>
        </w:rPr>
      </w:pPr>
    </w:p>
    <w:p w:rsidR="007269E6" w:rsidRDefault="007269E6" w:rsidP="00015003">
      <w:pPr>
        <w:rPr>
          <w:sz w:val="28"/>
          <w:szCs w:val="28"/>
        </w:rPr>
      </w:pPr>
    </w:p>
    <w:p w:rsidR="00015003" w:rsidRDefault="00015003" w:rsidP="00B6216F">
      <w:pPr>
        <w:rPr>
          <w:sz w:val="28"/>
          <w:szCs w:val="28"/>
        </w:rPr>
      </w:pPr>
    </w:p>
    <w:p w:rsidR="007269E6" w:rsidRDefault="007269E6" w:rsidP="00B6216F">
      <w:pPr>
        <w:rPr>
          <w:sz w:val="28"/>
          <w:szCs w:val="28"/>
        </w:rPr>
      </w:pPr>
    </w:p>
    <w:p w:rsidR="007269E6" w:rsidRDefault="007269E6" w:rsidP="00B6216F">
      <w:pPr>
        <w:rPr>
          <w:sz w:val="28"/>
          <w:szCs w:val="28"/>
        </w:rPr>
      </w:pPr>
    </w:p>
    <w:p w:rsidR="006B100A" w:rsidRDefault="006B100A" w:rsidP="00B6216F">
      <w:pPr>
        <w:rPr>
          <w:sz w:val="28"/>
          <w:szCs w:val="28"/>
        </w:rPr>
      </w:pPr>
    </w:p>
    <w:p w:rsidR="007269E6" w:rsidRDefault="006B100A" w:rsidP="00B6216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6B100A">
        <w:rPr>
          <w:sz w:val="28"/>
          <w:szCs w:val="28"/>
        </w:rPr>
        <w:t>he value of the rebate portion of the double-barrier option</w:t>
      </w:r>
    </w:p>
    <w:p w:rsidR="006B100A" w:rsidRDefault="006B100A" w:rsidP="00B62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6888D53B" wp14:editId="64691CFC">
            <wp:simplePos x="0" y="0"/>
            <wp:positionH relativeFrom="column">
              <wp:posOffset>266700</wp:posOffset>
            </wp:positionH>
            <wp:positionV relativeFrom="paragraph">
              <wp:posOffset>94615</wp:posOffset>
            </wp:positionV>
            <wp:extent cx="5143500" cy="5524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00A" w:rsidRDefault="006B100A" w:rsidP="00B6216F">
      <w:pPr>
        <w:rPr>
          <w:sz w:val="28"/>
          <w:szCs w:val="28"/>
        </w:rPr>
      </w:pPr>
    </w:p>
    <w:p w:rsidR="007269E6" w:rsidRDefault="007269E6" w:rsidP="00B6216F">
      <w:pPr>
        <w:rPr>
          <w:sz w:val="28"/>
          <w:szCs w:val="28"/>
        </w:rPr>
      </w:pPr>
    </w:p>
    <w:p w:rsidR="007269E6" w:rsidRDefault="007269E6" w:rsidP="00B6216F">
      <w:pPr>
        <w:rPr>
          <w:sz w:val="28"/>
          <w:szCs w:val="28"/>
        </w:rPr>
      </w:pPr>
    </w:p>
    <w:p w:rsidR="007269E6" w:rsidRPr="00B6216F" w:rsidRDefault="007269E6" w:rsidP="00B6216F">
      <w:pPr>
        <w:rPr>
          <w:sz w:val="28"/>
          <w:szCs w:val="28"/>
        </w:rPr>
      </w:pPr>
    </w:p>
    <w:p w:rsidR="002B7C66" w:rsidRDefault="00835544" w:rsidP="00835544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835544">
        <w:rPr>
          <w:sz w:val="28"/>
          <w:szCs w:val="28"/>
        </w:rPr>
        <w:t>Discretely Monitored Barrier Options</w:t>
      </w:r>
    </w:p>
    <w:p w:rsidR="00213B97" w:rsidRDefault="00213B97" w:rsidP="00213B97">
      <w:pPr>
        <w:pStyle w:val="NoSpacing"/>
        <w:ind w:left="1080"/>
        <w:rPr>
          <w:sz w:val="28"/>
          <w:szCs w:val="28"/>
        </w:rPr>
      </w:pPr>
    </w:p>
    <w:p w:rsidR="00213B97" w:rsidRDefault="00213B97" w:rsidP="00213B97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 would expect that discrete </w:t>
      </w:r>
      <w:r w:rsidRPr="00213B97">
        <w:rPr>
          <w:sz w:val="28"/>
          <w:szCs w:val="28"/>
        </w:rPr>
        <w:t>monitoring would lower the cost of knock-in options</w:t>
      </w:r>
      <w:r>
        <w:rPr>
          <w:sz w:val="28"/>
          <w:szCs w:val="28"/>
        </w:rPr>
        <w:t xml:space="preserve"> but raise the cost of knockout </w:t>
      </w:r>
      <w:r w:rsidRPr="00213B97">
        <w:rPr>
          <w:sz w:val="28"/>
          <w:szCs w:val="28"/>
        </w:rPr>
        <w:t>options, when compared to their counterparts with continuous monitoring.</w:t>
      </w:r>
    </w:p>
    <w:p w:rsidR="00213B97" w:rsidRDefault="00213B97" w:rsidP="00213B97">
      <w:pPr>
        <w:pStyle w:val="NoSpacing"/>
        <w:ind w:left="1080"/>
        <w:rPr>
          <w:sz w:val="28"/>
          <w:szCs w:val="28"/>
        </w:rPr>
      </w:pPr>
    </w:p>
    <w:p w:rsidR="00213B97" w:rsidRDefault="00213B97" w:rsidP="00213B97">
      <w:pPr>
        <w:pStyle w:val="NoSpacing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17AC526" wp14:editId="3DEA2423">
            <wp:simplePos x="0" y="0"/>
            <wp:positionH relativeFrom="column">
              <wp:posOffset>1695450</wp:posOffset>
            </wp:positionH>
            <wp:positionV relativeFrom="paragraph">
              <wp:posOffset>321945</wp:posOffset>
            </wp:positionV>
            <wp:extent cx="2771775" cy="523875"/>
            <wp:effectExtent l="0" t="0" r="9525" b="95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T</w:t>
      </w:r>
      <w:r w:rsidRPr="00213B97">
        <w:rPr>
          <w:sz w:val="28"/>
          <w:szCs w:val="28"/>
        </w:rPr>
        <w:t xml:space="preserve">he price of a discretely monitored </w:t>
      </w:r>
      <w:r w:rsidR="00074267">
        <w:rPr>
          <w:sz w:val="28"/>
          <w:szCs w:val="28"/>
        </w:rPr>
        <w:t>barrier</w:t>
      </w:r>
      <w:r w:rsidRPr="00213B97">
        <w:rPr>
          <w:sz w:val="28"/>
          <w:szCs w:val="28"/>
        </w:rPr>
        <w:t xml:space="preserve"> option</w:t>
      </w:r>
    </w:p>
    <w:p w:rsidR="00213B97" w:rsidRDefault="00213B97" w:rsidP="00213B97">
      <w:pPr>
        <w:pStyle w:val="NoSpacing"/>
        <w:rPr>
          <w:sz w:val="28"/>
          <w:szCs w:val="28"/>
        </w:rPr>
      </w:pPr>
    </w:p>
    <w:p w:rsidR="00074267" w:rsidRDefault="00074267" w:rsidP="00213B97">
      <w:pPr>
        <w:pStyle w:val="NoSpacing"/>
        <w:rPr>
          <w:sz w:val="28"/>
          <w:szCs w:val="28"/>
        </w:rPr>
      </w:pPr>
    </w:p>
    <w:p w:rsidR="00213B97" w:rsidRDefault="00213B97" w:rsidP="00371188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 w:rsidR="00074267">
        <w:rPr>
          <w:sz w:val="28"/>
          <w:szCs w:val="28"/>
        </w:rPr>
        <w:t xml:space="preserve">         : </w:t>
      </w:r>
      <w:r>
        <w:rPr>
          <w:sz w:val="28"/>
          <w:szCs w:val="28"/>
        </w:rPr>
        <w:t>constant barrier</w:t>
      </w:r>
    </w:p>
    <w:p w:rsidR="00213B97" w:rsidRDefault="00213B97" w:rsidP="00371188">
      <w:pPr>
        <w:pStyle w:val="NoSpacing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V(</w:t>
      </w:r>
      <w:proofErr w:type="gramEnd"/>
      <w:r>
        <w:rPr>
          <w:sz w:val="28"/>
          <w:szCs w:val="28"/>
        </w:rPr>
        <w:t>B)</w:t>
      </w:r>
      <w:r w:rsidR="00074267">
        <w:rPr>
          <w:sz w:val="28"/>
          <w:szCs w:val="28"/>
        </w:rPr>
        <w:t xml:space="preserve">    : t</w:t>
      </w:r>
      <w:r w:rsidR="00074267" w:rsidRPr="00213B97">
        <w:rPr>
          <w:sz w:val="28"/>
          <w:szCs w:val="28"/>
        </w:rPr>
        <w:t xml:space="preserve">he price of a </w:t>
      </w:r>
      <w:r w:rsidR="00074267" w:rsidRPr="00074267">
        <w:rPr>
          <w:sz w:val="28"/>
          <w:szCs w:val="28"/>
        </w:rPr>
        <w:t>continuously</w:t>
      </w:r>
      <w:r w:rsidR="00074267" w:rsidRPr="00213B97">
        <w:rPr>
          <w:sz w:val="28"/>
          <w:szCs w:val="28"/>
        </w:rPr>
        <w:t xml:space="preserve"> monitored </w:t>
      </w:r>
      <w:r w:rsidR="00074267">
        <w:rPr>
          <w:sz w:val="28"/>
          <w:szCs w:val="28"/>
        </w:rPr>
        <w:t>barrier</w:t>
      </w:r>
      <w:r w:rsidR="00074267" w:rsidRPr="00213B97">
        <w:rPr>
          <w:sz w:val="28"/>
          <w:szCs w:val="28"/>
        </w:rPr>
        <w:t xml:space="preserve"> option</w:t>
      </w:r>
    </w:p>
    <w:p w:rsidR="00074267" w:rsidRDefault="00074267" w:rsidP="00371188">
      <w:pPr>
        <w:pStyle w:val="NoSpacing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EBB62DF" wp14:editId="5910AD9E">
            <wp:extent cx="2095500" cy="2381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67" w:rsidRDefault="00074267" w:rsidP="00371188">
      <w:pPr>
        <w:pStyle w:val="NoSpacing"/>
        <w:ind w:firstLine="720"/>
        <w:rPr>
          <w:sz w:val="28"/>
          <w:szCs w:val="28"/>
        </w:rPr>
      </w:pPr>
      <w:proofErr w:type="gramStart"/>
      <w:r w:rsidRPr="00074267">
        <w:rPr>
          <w:rFonts w:hint="eastAsia"/>
          <w:i/>
          <w:iCs/>
          <w:sz w:val="28"/>
          <w:szCs w:val="28"/>
        </w:rPr>
        <w:t>ξ</w:t>
      </w:r>
      <w:proofErr w:type="gramEnd"/>
      <w:r w:rsidRPr="00074267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:</w:t>
      </w:r>
      <w:r w:rsidRPr="00074267">
        <w:rPr>
          <w:sz w:val="28"/>
          <w:szCs w:val="28"/>
        </w:rPr>
        <w:t xml:space="preserve"> the Riemann zeta function</w:t>
      </w:r>
    </w:p>
    <w:p w:rsidR="00074267" w:rsidRDefault="00074267" w:rsidP="00371188">
      <w:pPr>
        <w:pStyle w:val="NoSpacing"/>
        <w:ind w:firstLine="720"/>
        <w:rPr>
          <w:sz w:val="28"/>
          <w:szCs w:val="28"/>
        </w:rPr>
      </w:pPr>
      <w:proofErr w:type="gramStart"/>
      <w:r w:rsidRPr="00074267">
        <w:rPr>
          <w:rFonts w:hint="eastAsia"/>
          <w:i/>
          <w:iCs/>
          <w:sz w:val="28"/>
          <w:szCs w:val="28"/>
        </w:rPr>
        <w:t>σ</w:t>
      </w:r>
      <w:proofErr w:type="gramEnd"/>
      <w:r w:rsidRPr="00074267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: </w:t>
      </w:r>
      <w:r w:rsidRPr="00074267">
        <w:rPr>
          <w:sz w:val="28"/>
          <w:szCs w:val="28"/>
        </w:rPr>
        <w:t>the volatility</w:t>
      </w:r>
    </w:p>
    <w:p w:rsidR="00074267" w:rsidRDefault="00074267" w:rsidP="00371188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Sign “+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B &gt; S</w:t>
      </w:r>
    </w:p>
    <w:p w:rsidR="00074267" w:rsidRDefault="00074267" w:rsidP="00371188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Sign “-</w:t>
      </w:r>
      <w:proofErr w:type="gramStart"/>
      <w:r>
        <w:rPr>
          <w:sz w:val="28"/>
          <w:szCs w:val="28"/>
        </w:rPr>
        <w:t>”  :</w:t>
      </w:r>
      <w:proofErr w:type="gramEnd"/>
      <w:r>
        <w:rPr>
          <w:sz w:val="28"/>
          <w:szCs w:val="28"/>
        </w:rPr>
        <w:t xml:space="preserve"> B &lt; S</w:t>
      </w:r>
    </w:p>
    <w:p w:rsidR="00074267" w:rsidRPr="00835544" w:rsidRDefault="00074267" w:rsidP="00213B97">
      <w:pPr>
        <w:pStyle w:val="NoSpacing"/>
        <w:rPr>
          <w:sz w:val="28"/>
          <w:szCs w:val="28"/>
        </w:rPr>
      </w:pPr>
    </w:p>
    <w:sectPr w:rsidR="00074267" w:rsidRPr="0083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0.5pt;height:18pt;visibility:visible;mso-wrap-style:square" o:bullet="t">
        <v:imagedata r:id="rId1" o:title=""/>
      </v:shape>
    </w:pict>
  </w:numPicBullet>
  <w:abstractNum w:abstractNumId="0">
    <w:nsid w:val="17A70E1D"/>
    <w:multiLevelType w:val="hybridMultilevel"/>
    <w:tmpl w:val="E7B46D3A"/>
    <w:lvl w:ilvl="0" w:tplc="D1D0CA3C">
      <w:start w:val="1"/>
      <w:numFmt w:val="upperLetter"/>
      <w:lvlText w:val="%1."/>
      <w:lvlJc w:val="left"/>
      <w:pPr>
        <w:ind w:left="765" w:hanging="405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0DE5"/>
    <w:multiLevelType w:val="hybridMultilevel"/>
    <w:tmpl w:val="7A40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026D0"/>
    <w:multiLevelType w:val="hybridMultilevel"/>
    <w:tmpl w:val="32F4063E"/>
    <w:lvl w:ilvl="0" w:tplc="00CAAF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665C2F"/>
    <w:multiLevelType w:val="hybridMultilevel"/>
    <w:tmpl w:val="CC02F924"/>
    <w:lvl w:ilvl="0" w:tplc="9A3EE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6148FE"/>
    <w:multiLevelType w:val="hybridMultilevel"/>
    <w:tmpl w:val="0F302154"/>
    <w:lvl w:ilvl="0" w:tplc="F7CCFC72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634FE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E73BC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E4BA0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E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EDFDC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C90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8F900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4BCD2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FF461B3"/>
    <w:multiLevelType w:val="hybridMultilevel"/>
    <w:tmpl w:val="EECE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15011"/>
    <w:multiLevelType w:val="hybridMultilevel"/>
    <w:tmpl w:val="32F4063E"/>
    <w:lvl w:ilvl="0" w:tplc="00CAAF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F35B3D"/>
    <w:multiLevelType w:val="hybridMultilevel"/>
    <w:tmpl w:val="602AB31C"/>
    <w:lvl w:ilvl="0" w:tplc="34DA004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6D855B31"/>
    <w:multiLevelType w:val="hybridMultilevel"/>
    <w:tmpl w:val="1C30A65A"/>
    <w:lvl w:ilvl="0" w:tplc="D9BEDFBC">
      <w:start w:val="1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701B02DB"/>
    <w:multiLevelType w:val="hybridMultilevel"/>
    <w:tmpl w:val="99225812"/>
    <w:lvl w:ilvl="0" w:tplc="06763CC4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C5E3C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2B1B2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EB1C6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E3DBE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3DEE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0782C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4A84A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C321C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857BAB"/>
    <w:multiLevelType w:val="hybridMultilevel"/>
    <w:tmpl w:val="DBD40D82"/>
    <w:lvl w:ilvl="0" w:tplc="A664E4A2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>
    <w:nsid w:val="7FAA716B"/>
    <w:multiLevelType w:val="hybridMultilevel"/>
    <w:tmpl w:val="D24A1BA8"/>
    <w:lvl w:ilvl="0" w:tplc="3BF472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94EF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686D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16E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8AB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D61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8C1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74AD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9040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35"/>
    <w:rsid w:val="000105B5"/>
    <w:rsid w:val="00015003"/>
    <w:rsid w:val="00020010"/>
    <w:rsid w:val="0006076F"/>
    <w:rsid w:val="00065DF9"/>
    <w:rsid w:val="00074267"/>
    <w:rsid w:val="00091731"/>
    <w:rsid w:val="000F0846"/>
    <w:rsid w:val="001341B2"/>
    <w:rsid w:val="001604CE"/>
    <w:rsid w:val="00163E4A"/>
    <w:rsid w:val="001C4C11"/>
    <w:rsid w:val="002129B8"/>
    <w:rsid w:val="00213B97"/>
    <w:rsid w:val="00230474"/>
    <w:rsid w:val="00246B77"/>
    <w:rsid w:val="002A5E77"/>
    <w:rsid w:val="002B7C66"/>
    <w:rsid w:val="002C7AE2"/>
    <w:rsid w:val="002D65A7"/>
    <w:rsid w:val="002F01CC"/>
    <w:rsid w:val="003443FE"/>
    <w:rsid w:val="0035022F"/>
    <w:rsid w:val="003519DD"/>
    <w:rsid w:val="00371188"/>
    <w:rsid w:val="00583226"/>
    <w:rsid w:val="005A2925"/>
    <w:rsid w:val="00622898"/>
    <w:rsid w:val="0067780A"/>
    <w:rsid w:val="006B100A"/>
    <w:rsid w:val="006C35FB"/>
    <w:rsid w:val="007225AB"/>
    <w:rsid w:val="007269E6"/>
    <w:rsid w:val="00754E1E"/>
    <w:rsid w:val="0076783D"/>
    <w:rsid w:val="0079230D"/>
    <w:rsid w:val="007E0348"/>
    <w:rsid w:val="007F344C"/>
    <w:rsid w:val="00835544"/>
    <w:rsid w:val="008D5F41"/>
    <w:rsid w:val="008F1B39"/>
    <w:rsid w:val="0094137F"/>
    <w:rsid w:val="009B7F23"/>
    <w:rsid w:val="009C46A4"/>
    <w:rsid w:val="00A743E5"/>
    <w:rsid w:val="00AA5CA3"/>
    <w:rsid w:val="00AC466A"/>
    <w:rsid w:val="00B06E7A"/>
    <w:rsid w:val="00B1669F"/>
    <w:rsid w:val="00B44864"/>
    <w:rsid w:val="00B54935"/>
    <w:rsid w:val="00B6216F"/>
    <w:rsid w:val="00B745FF"/>
    <w:rsid w:val="00BB669A"/>
    <w:rsid w:val="00BD2FDF"/>
    <w:rsid w:val="00BF28A9"/>
    <w:rsid w:val="00C1669F"/>
    <w:rsid w:val="00C479C4"/>
    <w:rsid w:val="00C6408E"/>
    <w:rsid w:val="00CC3A85"/>
    <w:rsid w:val="00CE1800"/>
    <w:rsid w:val="00D235B0"/>
    <w:rsid w:val="00D55875"/>
    <w:rsid w:val="00D658B5"/>
    <w:rsid w:val="00D93D8F"/>
    <w:rsid w:val="00DA20F9"/>
    <w:rsid w:val="00DB3874"/>
    <w:rsid w:val="00DF6A68"/>
    <w:rsid w:val="00E36D47"/>
    <w:rsid w:val="00E40629"/>
    <w:rsid w:val="00E43ADB"/>
    <w:rsid w:val="00E7406A"/>
    <w:rsid w:val="00E84681"/>
    <w:rsid w:val="00ED1794"/>
    <w:rsid w:val="00ED2D48"/>
    <w:rsid w:val="00EE3708"/>
    <w:rsid w:val="00FA7B81"/>
    <w:rsid w:val="00F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7C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79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46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7C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79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46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065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526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781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ecurity_(finance)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image" Target="media/image3.jpeg"/><Relationship Id="rId12" Type="http://schemas.openxmlformats.org/officeDocument/2006/relationships/hyperlink" Target="https://en.wikipedia.org/wiki/Deb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Financial_marke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webSettings" Target="webSettings.xml"/><Relationship Id="rId15" Type="http://schemas.openxmlformats.org/officeDocument/2006/relationships/hyperlink" Target="http://www.investopedia.com/terms/u/underlying-asset.asp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en.wikipedia.org/wiki/Exchange_(organized_market)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hebalance.com/what-are-stocks-3306181" TargetMode="External"/><Relationship Id="rId14" Type="http://schemas.openxmlformats.org/officeDocument/2006/relationships/hyperlink" Target="https://en.wikipedia.org/wiki/Bond_(finance)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10</Pages>
  <Words>985</Words>
  <Characters>4922</Characters>
  <Application>Microsoft Office Word</Application>
  <DocSecurity>0</DocSecurity>
  <Lines>301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Pudu</dc:creator>
  <cp:lastModifiedBy>Ta Pudu</cp:lastModifiedBy>
  <cp:revision>25</cp:revision>
  <dcterms:created xsi:type="dcterms:W3CDTF">2017-08-08T03:11:00Z</dcterms:created>
  <dcterms:modified xsi:type="dcterms:W3CDTF">2017-10-24T16:40:00Z</dcterms:modified>
</cp:coreProperties>
</file>