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2570" w:firstLineChars="800"/>
        <w:jc w:val="both"/>
        <w:rPr>
          <w:rFonts w:ascii="宋体" w:hAnsi="宋体"/>
        </w:rPr>
      </w:pPr>
      <w:bookmarkStart w:id="0" w:name="_Hlk44319688"/>
      <w:r>
        <w:rPr>
          <w:rFonts w:hint="eastAsia" w:ascii="宋体" w:hAnsi="宋体"/>
        </w:rPr>
        <w:t>CDH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6.2.0 离线安装</w:t>
      </w:r>
    </w:p>
    <w:tbl>
      <w:tblPr>
        <w:tblStyle w:val="11"/>
        <w:tblpPr w:leftFromText="180" w:rightFromText="180" w:vertAnchor="text" w:horzAnchor="page" w:tblpX="1794" w:tblpY="311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00"/>
        <w:gridCol w:w="3962"/>
        <w:gridCol w:w="892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文档版本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更新时间</w:t>
            </w:r>
          </w:p>
        </w:tc>
        <w:tc>
          <w:tcPr>
            <w:tcW w:w="396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内容</w:t>
            </w:r>
          </w:p>
        </w:tc>
        <w:tc>
          <w:tcPr>
            <w:tcW w:w="89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修订人</w:t>
            </w:r>
          </w:p>
        </w:tc>
        <w:tc>
          <w:tcPr>
            <w:tcW w:w="149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V1.0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2020-</w:t>
            </w:r>
            <w:r>
              <w:rPr>
                <w:rFonts w:hint="eastAsia" w:ascii="宋体" w:hAnsi="宋体"/>
                <w:sz w:val="18"/>
                <w:szCs w:val="18"/>
              </w:rPr>
              <w:t>06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</w:rPr>
              <w:t>26</w:t>
            </w:r>
          </w:p>
        </w:tc>
        <w:tc>
          <w:tcPr>
            <w:tcW w:w="3962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hint="eastAsia" w:ascii="宋体" w:hAnsi="宋体"/>
                <w:sz w:val="18"/>
                <w:szCs w:val="18"/>
              </w:rPr>
              <w:t>hor</w:t>
            </w:r>
          </w:p>
        </w:tc>
        <w:tc>
          <w:tcPr>
            <w:tcW w:w="149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2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1" w:type="dxa"/>
            <w:shd w:val="clear" w:color="auto" w:fill="auto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3962" w:type="dxa"/>
            <w:shd w:val="clear" w:color="auto" w:fill="auto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491" w:type="dxa"/>
            <w:shd w:val="clear" w:color="auto" w:fill="auto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2"/>
        <w:rPr>
          <w:rFonts w:ascii="宋体" w:hAnsi="宋体"/>
        </w:rPr>
      </w:pPr>
      <w:bookmarkStart w:id="1" w:name="_Toc30615"/>
      <w:bookmarkStart w:id="2" w:name="_Toc21656"/>
      <w:bookmarkStart w:id="3" w:name="_Toc11270"/>
      <w:r>
        <w:rPr>
          <w:rFonts w:hint="eastAsia" w:ascii="宋体" w:hAnsi="宋体"/>
        </w:rPr>
        <w:t>机器</w:t>
      </w:r>
      <w:bookmarkEnd w:id="1"/>
      <w:bookmarkEnd w:id="2"/>
      <w:r>
        <w:rPr>
          <w:rFonts w:hint="eastAsia" w:ascii="宋体" w:hAnsi="宋体"/>
        </w:rPr>
        <w:t>环境</w:t>
      </w:r>
      <w:bookmarkEnd w:id="3"/>
    </w:p>
    <w:bookmarkEnd w:id="0"/>
    <w:p>
      <w:pPr>
        <w:pStyle w:val="3"/>
      </w:pPr>
      <w:bookmarkStart w:id="4" w:name="_Toc27506"/>
      <w:r>
        <w:rPr>
          <w:rFonts w:hint="eastAsia"/>
        </w:rPr>
        <w:t>操作系统</w:t>
      </w:r>
      <w:bookmarkEnd w:id="4"/>
      <w:r>
        <w:rPr>
          <w:rFonts w:hint="eastAsia"/>
        </w:rPr>
        <w:t xml:space="preserve"> </w:t>
      </w:r>
    </w:p>
    <w:p>
      <w:pPr>
        <w:pStyle w:val="9"/>
        <w:widowControl/>
        <w:shd w:val="clear" w:color="auto" w:fill="FFFFFF"/>
        <w:spacing w:before="0" w:beforeAutospacing="0" w:after="18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使用Centos7.2，支持的操作系统包括RHEL/CentOS</w:t>
      </w:r>
      <w:r>
        <w:rPr>
          <w:rFonts w:hint="eastAsia" w:ascii="宋体" w:hAnsi="宋体" w:cs="宋体"/>
          <w:shd w:val="clear" w:color="auto" w:fill="FFFFFF"/>
          <w:lang w:bidi="ar"/>
        </w:rPr>
        <w:t>7.2, 7.1</w:t>
      </w:r>
    </w:p>
    <w:p>
      <w:pPr>
        <w:rPr>
          <w:rFonts w:ascii="宋体" w:hAnsi="宋体"/>
        </w:rPr>
      </w:pPr>
    </w:p>
    <w:p>
      <w:pPr>
        <w:pStyle w:val="3"/>
      </w:pPr>
      <w:bookmarkStart w:id="5" w:name="_Toc19412"/>
      <w:r>
        <w:rPr>
          <w:rFonts w:hint="eastAsia"/>
        </w:rPr>
        <w:t>服务器主机和IP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ip地址</w:t>
            </w:r>
          </w:p>
        </w:tc>
        <w:tc>
          <w:tcPr>
            <w:tcW w:w="426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192.168.101.21</w:t>
            </w:r>
          </w:p>
        </w:tc>
        <w:tc>
          <w:tcPr>
            <w:tcW w:w="426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bigdata-node01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192.168.101.2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bigdata-node0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192.168.101.2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bigdata-node0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</w:tbl>
    <w:p>
      <w:pPr>
        <w:pStyle w:val="3"/>
      </w:pPr>
      <w:bookmarkStart w:id="6" w:name="_Toc17500"/>
      <w:r>
        <w:rPr>
          <w:rFonts w:hint="eastAsia"/>
        </w:rPr>
        <w:t>相关依赖包</w:t>
      </w:r>
      <w:bookmarkEnd w:id="6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openssl-devel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dos2unix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unzip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sysstat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lrzsz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vim-enhanced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telnet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-y bc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psmisc -y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perl -y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python -y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yum install iproute -y</w:t>
      </w:r>
    </w:p>
    <w:p>
      <w:pPr>
        <w:rPr>
          <w:rFonts w:ascii="宋体" w:hAnsi="宋体" w:cs="宋体"/>
          <w:b/>
          <w:bCs/>
        </w:rPr>
      </w:pPr>
    </w:p>
    <w:p>
      <w:pPr>
        <w:pStyle w:val="3"/>
      </w:pPr>
      <w:bookmarkStart w:id="7" w:name="_Toc7487"/>
      <w:r>
        <w:rPr>
          <w:rFonts w:hint="eastAsia"/>
        </w:rPr>
        <w:t>相关服务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3107"/>
        <w:gridCol w:w="2812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序列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服务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版本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Mysql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5.</w:t>
            </w:r>
            <w:r>
              <w:rPr>
                <w:rFonts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ascii="宋体" w:hAnsi="宋体" w:cs="宋体"/>
              </w:rPr>
              <w:t>30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JDK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</w:rPr>
              <w:t>1.8.0_</w:t>
            </w:r>
            <w:r>
              <w:rPr>
                <w:rFonts w:hint="eastAsia" w:ascii="宋体" w:hAnsi="宋体" w:cs="宋体"/>
                <w:lang w:val="en-US" w:eastAsia="zh-CN"/>
              </w:rPr>
              <w:t>251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Python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2.7.5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Perl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5.16.3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python-psycopg2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2.5.1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是Python连接PostgreSQL的包，非必须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3107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iproute</w:t>
            </w:r>
          </w:p>
        </w:tc>
        <w:tc>
          <w:tcPr>
            <w:tcW w:w="281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iproute-3.10</w:t>
            </w:r>
          </w:p>
        </w:tc>
        <w:tc>
          <w:tcPr>
            <w:tcW w:w="1902" w:type="dxa"/>
            <w:shd w:val="clear" w:color="auto" w:fill="auto"/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8" w:name="_Toc24645"/>
      <w:r>
        <w:rPr>
          <w:rFonts w:hint="eastAsia" w:ascii="宋体" w:hAnsi="宋体"/>
        </w:rPr>
        <w:t>系统初始化</w:t>
      </w:r>
      <w:bookmarkEnd w:id="8"/>
    </w:p>
    <w:p>
      <w:pPr>
        <w:pStyle w:val="3"/>
      </w:pPr>
      <w:bookmarkStart w:id="9" w:name="_Toc32270"/>
      <w:r>
        <w:rPr>
          <w:rFonts w:hint="eastAsia"/>
        </w:rPr>
        <w:t>修改文件描述符限制</w:t>
      </w:r>
      <w:bookmarkEnd w:id="9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Vim /etc/security/limits.d/20-nproc.conf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*          soft    nproc     102400</w:t>
      </w:r>
    </w:p>
    <w:p>
      <w:pPr>
        <w:rPr>
          <w:rFonts w:ascii="宋体" w:hAnsi="宋体"/>
        </w:rPr>
      </w:pPr>
    </w:p>
    <w:p>
      <w:pPr>
        <w:pStyle w:val="3"/>
      </w:pPr>
      <w:bookmarkStart w:id="10" w:name="_Toc8284"/>
      <w:r>
        <w:rPr>
          <w:rFonts w:hint="eastAsia"/>
        </w:rPr>
        <w:t>禁用Huge Page(官方推荐)</w:t>
      </w:r>
      <w:bookmarkEnd w:id="10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echo never &gt; /sys/kernel/mm/transparent_hugepage/defrag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echo never &gt; /sys/kernel/mm/transparent_hugepage/enabled</w:t>
      </w:r>
    </w:p>
    <w:p>
      <w:pPr>
        <w:pStyle w:val="3"/>
      </w:pPr>
      <w:bookmarkStart w:id="11" w:name="_Toc4195"/>
      <w:r>
        <w:rPr>
          <w:rFonts w:hint="eastAsia"/>
        </w:rPr>
        <w:t>内核优化(非必须)</w:t>
      </w:r>
      <w:bookmarkEnd w:id="11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Vim /etc/sysctl.conf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net.core.rmem_default = 126976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net.core.wmem_default = 126976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net.core.wmem_max = 16777216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net.core.rmem_max = 16777216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net.ipv4.tcp_mem = 4096 87380 16777216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net.ipv4.tcp_wmem = 4096 65536 16777216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net.ipv4.tcp_rmem = 4096 87380 16777216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net.core.netdev_max_backlog = 2500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net.core.somaxconn = 262144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net.ipv4.tcp_no_metrics_save = 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net.ipv4.tcp_moderate_rcvbuf = 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net.ipv4.tcp_fin_timeout = 5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net.ipv4.tcp_keepalive_time = 1800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net.ipv4.tcp_syncookies = 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net.ipv4.tcp_sack = 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net.ipv4.tcp_tw_reuse = 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net.ipv4.tcp_tw_recycle = 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net.ipv4.ip_local_port_range = 10250 65000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net.ipv4.tcp_max_syn_backlog = 81920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net.ipv4.tcp_max_tw_buckets = 1600000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net.ipv4.tcp_synack_retries = 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net.ipv4.tcp_syn_retries = 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net.ipv4.tcp_retries2 = 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net.ipv4.tcp_window_scaling = 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net.ipv4.tcp_timestamps = 1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vm.dirty_writeback_centisecs = 100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vm.dirty_ratio = 10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vm.dirty_background_ratio = 5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vm.swappiness=10</w:t>
      </w:r>
    </w:p>
    <w:p>
      <w:pPr>
        <w:rPr>
          <w:rFonts w:ascii="宋体" w:hAnsi="宋体"/>
        </w:rPr>
      </w:pPr>
    </w:p>
    <w:p>
      <w:pPr>
        <w:pStyle w:val="3"/>
      </w:pPr>
      <w:bookmarkStart w:id="12" w:name="_Toc30534"/>
      <w:r>
        <w:rPr>
          <w:rFonts w:hint="eastAsia"/>
        </w:rPr>
        <w:t>Filesystem Mount Options</w:t>
      </w:r>
      <w:bookmarkEnd w:id="12"/>
    </w:p>
    <w:p>
      <w:pPr>
        <w:rPr>
          <w:rFonts w:ascii="宋体" w:hAnsi="宋体"/>
        </w:rPr>
      </w:pPr>
      <w:r>
        <w:rPr>
          <w:rFonts w:hint="eastAsia" w:ascii="宋体" w:hAnsi="宋体"/>
        </w:rPr>
        <w:t>mount [-fnrsvw] [-t vfstype] [-o options] device dir</w:t>
      </w:r>
    </w:p>
    <w:p>
      <w:pPr>
        <w:rPr>
          <w:rFonts w:ascii="宋体" w:hAnsi="宋体" w:cs="宋体"/>
        </w:rPr>
      </w:pPr>
    </w:p>
    <w:p>
      <w:pPr>
        <w:pStyle w:val="3"/>
      </w:pPr>
      <w:bookmarkStart w:id="13" w:name="_Toc27086"/>
      <w:bookmarkStart w:id="14" w:name="_Toc18608"/>
      <w:r>
        <w:rPr>
          <w:rFonts w:hint="eastAsia"/>
        </w:rPr>
        <w:t>关闭防火墙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i w:val="0"/>
                <w:caps w:val="0"/>
                <w:color w:val="4F4F4F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DejaVu Sans Mono" w:hAnsi="DejaVu Sans Mono" w:eastAsia="DejaVu Sans Mono" w:cs="DejaVu Sans Mono"/>
                <w:i w:val="0"/>
                <w:caps w:val="0"/>
                <w:color w:val="4F4F4F"/>
                <w:spacing w:val="0"/>
                <w:sz w:val="16"/>
                <w:szCs w:val="16"/>
                <w:shd w:val="clear" w:fill="F6F8FA"/>
              </w:rPr>
              <w:t xml:space="preserve">systemctl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88"/>
                <w:spacing w:val="0"/>
                <w:sz w:val="16"/>
                <w:szCs w:val="16"/>
              </w:rPr>
              <w:t>stop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4F4F4F"/>
                <w:spacing w:val="0"/>
                <w:sz w:val="16"/>
                <w:szCs w:val="16"/>
                <w:shd w:val="clear" w:fill="F6F8FA"/>
              </w:rPr>
              <w:t xml:space="preserve"> firewalld.service</w:t>
            </w:r>
          </w:p>
          <w:p>
            <w:pPr>
              <w:rPr>
                <w:rFonts w:ascii="宋体" w:hAnsi="宋体"/>
                <w:vertAlign w:val="baseline"/>
              </w:rPr>
            </w:pPr>
            <w:r>
              <w:rPr>
                <w:rFonts w:ascii="DejaVu Sans Mono" w:hAnsi="DejaVu Sans Mono" w:eastAsia="DejaVu Sans Mono" w:cs="DejaVu Sans Mono"/>
                <w:i w:val="0"/>
                <w:caps w:val="0"/>
                <w:color w:val="4F4F4F"/>
                <w:spacing w:val="0"/>
                <w:sz w:val="16"/>
                <w:szCs w:val="16"/>
                <w:shd w:val="clear" w:fill="F6F8FA"/>
              </w:rPr>
              <w:t>systemctl disable firewalld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9900"/>
                <w:spacing w:val="0"/>
                <w:sz w:val="16"/>
                <w:szCs w:val="16"/>
              </w:rPr>
              <w:t>.service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bookmarkStart w:id="15" w:name="_Toc18857"/>
      <w:bookmarkStart w:id="16" w:name="_Toc27895"/>
      <w:r>
        <w:rPr>
          <w:rFonts w:hint="eastAsia"/>
        </w:rPr>
        <w:t>关闭selinux</w:t>
      </w:r>
      <w:bookmarkEnd w:id="15"/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vim /etc/sysconfig/selinux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5273040" cy="213360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bookmarkStart w:id="17" w:name="_Toc27331"/>
      <w:bookmarkStart w:id="18" w:name="_Toc14000"/>
      <w:r>
        <w:rPr>
          <w:rFonts w:hint="eastAsia"/>
        </w:rPr>
        <w:t>修改主机名</w:t>
      </w:r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vim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/etc/hostname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其他两台机器同步修改。</w:t>
            </w:r>
          </w:p>
        </w:tc>
      </w:tr>
    </w:tbl>
    <w:p>
      <w:pPr>
        <w:pStyle w:val="3"/>
      </w:pPr>
      <w:bookmarkStart w:id="19" w:name="_Toc4947"/>
      <w:bookmarkStart w:id="20" w:name="_Toc13840"/>
      <w:r>
        <w:rPr>
          <w:rFonts w:hint="eastAsia"/>
        </w:rPr>
        <w:t>配置hosts</w:t>
      </w:r>
      <w:bookmarkEnd w:id="19"/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vim /etc/hosts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192.168.101.21 bigdata-node01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192.168.101.22 bigdata-node02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192.168.101.23 bigdata-node03</w:t>
            </w:r>
          </w:p>
        </w:tc>
      </w:tr>
    </w:tbl>
    <w:p>
      <w:pPr>
        <w:pStyle w:val="3"/>
      </w:pPr>
      <w:bookmarkStart w:id="21" w:name="_Toc30071"/>
      <w:bookmarkStart w:id="22" w:name="_Toc13491"/>
      <w:r>
        <w:rPr>
          <w:rFonts w:hint="eastAsia"/>
        </w:rPr>
        <w:t>SSH免密码登录</w:t>
      </w:r>
      <w:bookmarkEnd w:id="21"/>
      <w:bookmarkEnd w:id="22"/>
    </w:p>
    <w:p>
      <w:pPr>
        <w:rPr>
          <w:rFonts w:ascii="宋体" w:hAnsi="宋体"/>
        </w:rPr>
      </w:pPr>
      <w:r>
        <w:rPr>
          <w:rFonts w:hint="eastAsia" w:ascii="宋体" w:hAnsi="宋体"/>
        </w:rPr>
        <w:t>Hadoop主节点需要能远程登录集群内的所有节点(包括自己)，以执行命令，所以需要配置免密码SSH登录。可选的ssh秘钥对生成方式有rsa和dsa两种，这里选择rsa。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安装ssh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</w:rPr>
              <w:t>yum install iproute -y</w:t>
            </w:r>
          </w:p>
        </w:tc>
      </w:tr>
    </w:tbl>
    <w:p>
      <w:pPr>
        <w:rPr>
          <w:rFonts w:hint="default" w:ascii="宋体" w:hAnsi="宋体"/>
          <w:lang w:val="en-US" w:eastAsia="zh-CN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在所有的节点上执行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ssh-keygen -t rsa 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将自己的公钥发送给自己与其他三台机器。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ssh-copy-id -i bigdata-node01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ssh-copy-id -i bigdata-node02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ssh-copy-id -i bigdata-node03</w:t>
            </w:r>
          </w:p>
        </w:tc>
      </w:tr>
    </w:tbl>
    <w:p>
      <w:pPr>
        <w:pStyle w:val="2"/>
        <w:rPr>
          <w:rFonts w:ascii="宋体" w:hAnsi="宋体"/>
        </w:rPr>
      </w:pPr>
      <w:bookmarkStart w:id="23" w:name="_Toc25050"/>
      <w:bookmarkStart w:id="24" w:name="_Toc6285"/>
      <w:r>
        <w:rPr>
          <w:rFonts w:hint="eastAsia" w:ascii="宋体" w:hAnsi="宋体"/>
        </w:rPr>
        <w:t>依赖模块和服务安装</w:t>
      </w:r>
      <w:bookmarkEnd w:id="23"/>
    </w:p>
    <w:bookmarkEnd w:id="24"/>
    <w:p>
      <w:pPr>
        <w:pStyle w:val="3"/>
      </w:pPr>
      <w:bookmarkStart w:id="25" w:name="_Toc8846"/>
      <w:bookmarkStart w:id="26" w:name="_Toc20690"/>
      <w:r>
        <w:rPr>
          <w:rFonts w:hint="eastAsia"/>
        </w:rPr>
        <w:t>ntp服务安装(在所有节点操作)</w:t>
      </w:r>
      <w:bookmarkEnd w:id="25"/>
      <w:bookmarkEnd w:id="26"/>
    </w:p>
    <w:p>
      <w:r>
        <w:fldChar w:fldCharType="begin"/>
      </w:r>
      <w:r>
        <w:instrText xml:space="preserve"> HYPERLINK "https://blog.csdn.net/qq_38591756/article/details/85243965" </w:instrText>
      </w:r>
      <w:r>
        <w:fldChar w:fldCharType="separate"/>
      </w:r>
      <w:r>
        <w:rPr>
          <w:rStyle w:val="15"/>
        </w:rPr>
        <w:t>https://blog.csdn.net/qq_38591756/article/details/85243965</w:t>
      </w:r>
      <w:r>
        <w:rPr>
          <w:rStyle w:val="15"/>
        </w:rPr>
        <w:fldChar w:fldCharType="end"/>
      </w:r>
    </w:p>
    <w:p>
      <w:pPr>
        <w:pStyle w:val="3"/>
      </w:pPr>
      <w:bookmarkStart w:id="27" w:name="_Toc15370"/>
      <w:bookmarkStart w:id="28" w:name="_Toc7741"/>
      <w:r>
        <w:rPr>
          <w:rFonts w:hint="eastAsia"/>
        </w:rPr>
        <w:t>Jdk</w:t>
      </w:r>
      <w:bookmarkEnd w:id="27"/>
      <w:r>
        <w:rPr>
          <w:rFonts w:hint="eastAsia"/>
        </w:rPr>
        <w:t>1.8 安装</w:t>
      </w:r>
      <w:bookmarkEnd w:id="28"/>
    </w:p>
    <w:p>
      <w:pPr>
        <w:rPr>
          <w:rFonts w:hint="default" w:ascii="宋体" w:hAnsi="宋体" w:eastAsia="宋体"/>
          <w:color w:val="FF0000"/>
          <w:lang w:val="en-US" w:eastAsia="zh-CN"/>
        </w:rPr>
      </w:pPr>
      <w:bookmarkStart w:id="29" w:name="_Toc14079"/>
      <w:r>
        <w:rPr>
          <w:rFonts w:hint="eastAsia" w:ascii="宋体" w:hAnsi="宋体"/>
          <w:color w:val="FF0000"/>
          <w:lang w:val="en-US" w:eastAsia="zh-CN"/>
        </w:rPr>
        <w:t>必须安装在 /usr/java/ 目录下</w:t>
      </w:r>
    </w:p>
    <w:p>
      <w:pPr>
        <w:pStyle w:val="3"/>
      </w:pPr>
      <w:bookmarkStart w:id="30" w:name="_Toc10034"/>
      <w:r>
        <w:rPr>
          <w:rFonts w:hint="eastAsia"/>
        </w:rPr>
        <w:t>Mysql</w:t>
      </w:r>
      <w:bookmarkEnd w:id="29"/>
      <w:r>
        <w:rPr>
          <w:rFonts w:hint="eastAsia"/>
        </w:rPr>
        <w:t xml:space="preserve"> 服务安装</w:t>
      </w:r>
      <w:bookmarkEnd w:id="3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必须安装5.7的版本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依赖：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yum -y install yum-utils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下载：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"https://dev.mysql.com/downloads/repo/yum/"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https://dev.mysql.com/downloads/repo/yum/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安装：</w:t>
      </w:r>
    </w:p>
    <w:p>
      <w:pPr>
        <w:rPr>
          <w:rFonts w:ascii="宋体" w:hAnsi="宋体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"https://dev.mysql.com/doc/mysql-yum-repo-quick-guide/en/"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https://dev.mysql.com/doc/mysql-yum-repo-quick-guide/en/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t xml:space="preserve"> </w:t>
      </w:r>
    </w:p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31" w:name="_Toc27359"/>
      <w:bookmarkStart w:id="32" w:name="_Toc7010"/>
      <w:bookmarkStart w:id="33" w:name="_Toc29246"/>
      <w:r>
        <w:rPr>
          <w:rFonts w:hint="eastAsia" w:ascii="宋体" w:hAnsi="宋体"/>
        </w:rPr>
        <w:t>Cloudera manager安装</w:t>
      </w:r>
      <w:bookmarkEnd w:id="31"/>
      <w:bookmarkEnd w:id="32"/>
      <w:bookmarkEnd w:id="33"/>
    </w:p>
    <w:p>
      <w:pPr>
        <w:pStyle w:val="3"/>
        <w:bidi w:val="0"/>
        <w:rPr>
          <w:rFonts w:hint="default"/>
        </w:rPr>
      </w:pPr>
      <w:r>
        <w:t>本地yum源制作</w:t>
      </w:r>
      <w:r>
        <w:rPr>
          <w:rFonts w:hint="eastAsia"/>
          <w:lang w:val="en-US" w:eastAsia="zh-CN"/>
        </w:rPr>
        <w:t>(在主节点执行)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开启http</w:t>
      </w:r>
    </w:p>
    <w:p>
      <w:r>
        <w:fldChar w:fldCharType="begin"/>
      </w:r>
      <w:r>
        <w:instrText xml:space="preserve"> HYPERLINK "https://www.cnblogs.com/webttt/p/10290429.html" </w:instrText>
      </w:r>
      <w:r>
        <w:fldChar w:fldCharType="separate"/>
      </w:r>
      <w:r>
        <w:rPr>
          <w:rStyle w:val="15"/>
        </w:rPr>
        <w:t>https://www.cnblogs.com/webttt/p/10290429.html</w:t>
      </w:r>
      <w:r>
        <w:rPr>
          <w:rStyle w:val="15"/>
        </w:rPr>
        <w:fldChar w:fldCharType="end"/>
      </w:r>
    </w:p>
    <w:p>
      <w:pPr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制作yum源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在主节点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wget --recursive --no-parent --no-host-directories https://archive.cloudera.com/cm6/6.2.0/redhat7/ -P    /var/www/html/cloudera-repos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wget https://archive.cloudera.com/cm6/6.2.0/allkeys.asc -P /var/www/html/cloudera-repos/cm6/6.2.0/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chmod -R ugo+rX /var/www/html/cloudera-repos/cm6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在所有节点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/etc/yum.repos.d/cloudera-repo.repo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[cloudera-repo]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name=cloudera-repo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baseurl=http://192.168.101.21/cloudera-repos/cm6/6.2.0/redhat7/yum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enabled=1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t>yum 安装</w:t>
      </w:r>
    </w:p>
    <w:p>
      <w:r>
        <w:rPr>
          <w:rFonts w:hint="eastAsia"/>
        </w:rPr>
        <w:t>主节点</w:t>
      </w:r>
    </w:p>
    <w:p>
      <w:r>
        <w:t>yum install -y cloudera-manager-daemons  cloudera-manager-server</w:t>
      </w:r>
    </w:p>
    <w:p>
      <w:pPr>
        <w:pStyle w:val="3"/>
      </w:pPr>
      <w:bookmarkStart w:id="34" w:name="_Toc15529"/>
      <w:r>
        <w:rPr>
          <w:rFonts w:hint="eastAsia"/>
        </w:rPr>
        <w:t>初始化cm数据库</w:t>
      </w:r>
      <w:bookmarkEnd w:id="34"/>
    </w:p>
    <w:p>
      <w:pPr>
        <w:pStyle w:val="4"/>
        <w:rPr>
          <w:rFonts w:hint="default"/>
        </w:rPr>
      </w:pPr>
      <w:r>
        <w:t>jar包下载和复制</w:t>
      </w:r>
    </w:p>
    <w:p>
      <w:r>
        <w:rPr>
          <w:rFonts w:hint="eastAsia"/>
        </w:rPr>
        <w:t xml:space="preserve">下载地址： </w:t>
      </w:r>
      <w:r>
        <w:t xml:space="preserve"> https://dev.mysql.com/downloads/connector/j/</w:t>
      </w:r>
    </w:p>
    <w:p>
      <w:pPr>
        <w:rPr>
          <w:rFonts w:ascii="宋体" w:hAnsi="宋体"/>
        </w:rPr>
      </w:pPr>
      <w:r>
        <w:rPr>
          <w:rFonts w:ascii="宋体" w:hAnsi="宋体"/>
        </w:rPr>
        <w:t>cp mysql-connector-java-5.1.49-bin.jar /usr/share/java/mysql-connector-java.jar</w:t>
      </w:r>
    </w:p>
    <w:p>
      <w:pPr>
        <w:pStyle w:val="4"/>
        <w:rPr>
          <w:rFonts w:hint="default"/>
        </w:rPr>
      </w:pPr>
      <w:r>
        <w:t>权限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DATABASE scm DEFAULT CHARACTER SET utf8 DEFAULT COLLATE utf8_general_ci;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DATABASE hive DEFAULT CHARACTER SET utf8 DEFAULT COLLATE utf8_general_ci;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DATABASE rmon DEFAULT CHARACTER SET utf8 DEFAULT COLLATE utf8_general_ci;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CREATE DATABASE oozie DEFAULT CHARACTER SET utf8 DEFAULT COLLATE utf8_general_ci;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DATABASE hue DEFAULT CHARACTER SET utf8 DEFAULT COLLATE utf8_general_ci;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DATABASE activity DEFAULT CHARACTER SET utf8 DEFAULT COLLATE utf8_general_ci;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USER 'cdh'@'%' IDENTIFIED BY ‘MyNewPass4!’;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GRANT ALL ON *.* TO 'cdh'@'%';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flush privileges ;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t>初始化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在主节点执行如下命令，在这个之前需要有admin的数据库账号；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cd /opt/cloudera/cm/schema/  </w:t>
            </w:r>
          </w:p>
          <w:p>
            <w:pPr>
              <w:rPr>
                <w:rFonts w:ascii="宋体" w:hAnsi="宋体"/>
                <w:vertAlign w:val="baseline"/>
              </w:rPr>
            </w:pPr>
            <w:r>
              <w:rPr>
                <w:rFonts w:hint="eastAsia" w:ascii="宋体" w:hAnsi="宋体"/>
              </w:rPr>
              <w:t>./scm_prepare_database.sh -h 192.168.101.21 -P 3306 mysql scm cdh MyNewPass4!</w:t>
            </w:r>
          </w:p>
        </w:tc>
      </w:tr>
    </w:tbl>
    <w:p>
      <w:pPr>
        <w:pStyle w:val="3"/>
      </w:pPr>
      <w:bookmarkStart w:id="35" w:name="_Toc18304"/>
      <w:bookmarkStart w:id="36" w:name="_Toc18128"/>
      <w:bookmarkStart w:id="37" w:name="_Toc13255"/>
      <w:r>
        <w:rPr>
          <w:rFonts w:hint="eastAsia"/>
        </w:rPr>
        <w:t>CDH</w:t>
      </w:r>
      <w:bookmarkEnd w:id="35"/>
      <w:bookmarkEnd w:id="36"/>
      <w:r>
        <w:rPr>
          <w:rFonts w:hint="eastAsia"/>
        </w:rPr>
        <w:t>启动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systemctl start cloudera-scm-server</w:t>
            </w:r>
          </w:p>
          <w:p>
            <w:pPr>
              <w:rPr>
                <w:rFonts w:ascii="宋体" w:hAnsi="宋体"/>
                <w:vertAlign w:val="baseline"/>
              </w:rPr>
            </w:pPr>
            <w:r>
              <w:rPr>
                <w:rFonts w:ascii="宋体" w:hAnsi="宋体"/>
              </w:rPr>
              <w:t>systemctl enable cloudera-scm-server</w:t>
            </w:r>
          </w:p>
        </w:tc>
      </w:tr>
    </w:tbl>
    <w:p/>
    <w:p>
      <w:r>
        <w:rPr>
          <w:rFonts w:hint="eastAsia"/>
        </w:rPr>
        <w:t>登录界面：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"http://192.168.101.21:7180/cmf/home"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http://192.168.101.21:7180/cmf/home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t>a</w:t>
      </w:r>
      <w:r>
        <w:rPr>
          <w:rFonts w:hint="eastAsia"/>
        </w:rPr>
        <w:t>dmin</w:t>
      </w:r>
      <w:r>
        <w:t xml:space="preserve"> /admin</w:t>
      </w:r>
    </w:p>
    <w:p>
      <w:pPr>
        <w:pStyle w:val="2"/>
        <w:rPr>
          <w:rFonts w:ascii="宋体" w:hAnsi="宋体"/>
        </w:rPr>
      </w:pPr>
      <w:bookmarkStart w:id="38" w:name="_Toc5762"/>
      <w:r>
        <w:rPr>
          <w:rFonts w:hint="eastAsia" w:ascii="宋体" w:hAnsi="宋体"/>
        </w:rPr>
        <w:t>CDH</w:t>
      </w:r>
      <w:bookmarkEnd w:id="38"/>
      <w:r>
        <w:rPr>
          <w:rFonts w:hint="eastAsia" w:ascii="宋体" w:hAnsi="宋体"/>
          <w:lang w:val="en-US" w:eastAsia="zh-CN"/>
        </w:rPr>
        <w:t>组件安装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傻瓜式安装，略....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添加用户并给hdfs赋予权限</w:t>
      </w:r>
      <w:bookmarkStart w:id="40" w:name="_GoBack"/>
      <w:bookmarkEnd w:id="4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passwd hdfs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usermod -s /bin/bash hdfs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passwd spark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usermod -s /bin/bash spark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su - hdfs -c "hdfs dfs  -chmod -R 775   /"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ascii="宋体" w:hAnsi="宋体"/>
        </w:rPr>
      </w:pPr>
      <w:bookmarkStart w:id="39" w:name="_Toc18912"/>
      <w:r>
        <w:rPr>
          <w:rFonts w:hint="eastAsia" w:ascii="宋体" w:hAnsi="宋体"/>
        </w:rPr>
        <w:t>安装报错</w:t>
      </w:r>
      <w:bookmarkEnd w:id="39"/>
    </w:p>
    <w:p>
      <w:pPr>
        <w:pStyle w:val="3"/>
      </w:pPr>
      <w:r>
        <w:t>J</w:t>
      </w:r>
      <w:r>
        <w:rPr>
          <w:rFonts w:hint="eastAsia"/>
        </w:rPr>
        <w:t>dk目录必须在</w:t>
      </w:r>
      <w:r>
        <w:t xml:space="preserve">/usr/java </w:t>
      </w:r>
      <w:r>
        <w:rPr>
          <w:rFonts w:hint="eastAsia"/>
        </w:rPr>
        <w:t>目录下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Unable to find a compatible version of Java on this host, either because JAVA_HOME has not been set or because a compatible version of Java is not installed.  </w:t>
            </w:r>
          </w:p>
        </w:tc>
      </w:tr>
    </w:tbl>
    <w:p/>
    <w:p>
      <w:pPr>
        <w:pStyle w:val="2"/>
      </w:pPr>
      <w:r>
        <w:rPr>
          <w:rFonts w:hint="eastAsia"/>
        </w:rPr>
        <w:t>参考资料</w:t>
      </w:r>
    </w:p>
    <w:p>
      <w:r>
        <w:rPr>
          <w:rFonts w:hint="eastAsia"/>
        </w:rPr>
        <w:t xml:space="preserve">官网： </w:t>
      </w:r>
    </w:p>
    <w:p>
      <w:r>
        <w:fldChar w:fldCharType="begin"/>
      </w:r>
      <w:r>
        <w:instrText xml:space="preserve"> HYPERLINK "https://docs.cloudera.com/documentation/enterprise/6/6.2/topics/cdh_ig_jdk_installation.html" </w:instrText>
      </w:r>
      <w:r>
        <w:fldChar w:fldCharType="separate"/>
      </w:r>
      <w:r>
        <w:rPr>
          <w:rStyle w:val="15"/>
        </w:rPr>
        <w:t>https://docs.cloudera.com/documentation/enterprise/6/6.2/topics/cdh_ig_jdk_installation.html</w:t>
      </w:r>
      <w:r>
        <w:rPr>
          <w:rStyle w:val="15"/>
        </w:rPr>
        <w:fldChar w:fldCharType="end"/>
      </w:r>
    </w:p>
    <w:p/>
    <w:p>
      <w:r>
        <w:rPr>
          <w:rFonts w:hint="eastAsia"/>
        </w:rPr>
        <w:t>博客：</w:t>
      </w:r>
    </w:p>
    <w:p>
      <w:r>
        <w:fldChar w:fldCharType="begin"/>
      </w:r>
      <w:r>
        <w:instrText xml:space="preserve"> HYPERLINK "https://www.jianshu.com/p/610cce9f9026" </w:instrText>
      </w:r>
      <w:r>
        <w:fldChar w:fldCharType="separate"/>
      </w:r>
      <w:r>
        <w:rPr>
          <w:rStyle w:val="15"/>
        </w:rPr>
        <w:t>https://www.jianshu.com/p/610cce9f9026</w:t>
      </w:r>
      <w:r>
        <w:rPr>
          <w:rStyle w:val="15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E64B"/>
    <w:multiLevelType w:val="multilevel"/>
    <w:tmpl w:val="5976E6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FD"/>
    <w:rsid w:val="000275E1"/>
    <w:rsid w:val="000A7F92"/>
    <w:rsid w:val="000F4F74"/>
    <w:rsid w:val="0023336F"/>
    <w:rsid w:val="00264DEE"/>
    <w:rsid w:val="00390512"/>
    <w:rsid w:val="003C1C6D"/>
    <w:rsid w:val="00661216"/>
    <w:rsid w:val="006736C3"/>
    <w:rsid w:val="006C3EDD"/>
    <w:rsid w:val="00810C4F"/>
    <w:rsid w:val="00833573"/>
    <w:rsid w:val="008C4E6C"/>
    <w:rsid w:val="00942A78"/>
    <w:rsid w:val="00B15DFD"/>
    <w:rsid w:val="00B50116"/>
    <w:rsid w:val="00BE0C6F"/>
    <w:rsid w:val="00BE5F09"/>
    <w:rsid w:val="00BF475D"/>
    <w:rsid w:val="00CE7E48"/>
    <w:rsid w:val="00CF3BBE"/>
    <w:rsid w:val="00DA3F8B"/>
    <w:rsid w:val="00DE5B2F"/>
    <w:rsid w:val="00EA528C"/>
    <w:rsid w:val="248A6E5D"/>
    <w:rsid w:val="39B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宋体" w:hAnsi="宋体"/>
      <w:b/>
      <w:sz w:val="32"/>
    </w:rPr>
  </w:style>
  <w:style w:type="paragraph" w:styleId="4">
    <w:name w:val="heading 3"/>
    <w:basedOn w:val="1"/>
    <w:next w:val="1"/>
    <w:link w:val="20"/>
    <w:qFormat/>
    <w:uiPriority w:val="0"/>
    <w:pPr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0"/>
    <w:rPr>
      <w:b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19">
    <w:name w:val="标题 2 字符"/>
    <w:basedOn w:val="13"/>
    <w:link w:val="3"/>
    <w:qFormat/>
    <w:uiPriority w:val="0"/>
    <w:rPr>
      <w:rFonts w:ascii="宋体" w:hAnsi="宋体" w:eastAsia="宋体" w:cs="Times New Roman"/>
      <w:b/>
      <w:sz w:val="32"/>
      <w:szCs w:val="24"/>
    </w:rPr>
  </w:style>
  <w:style w:type="character" w:customStyle="1" w:styleId="20">
    <w:name w:val="标题 3 字符"/>
    <w:basedOn w:val="13"/>
    <w:link w:val="4"/>
    <w:qFormat/>
    <w:uiPriority w:val="0"/>
    <w:rPr>
      <w:rFonts w:ascii="宋体" w:hAnsi="宋体" w:eastAsia="宋体" w:cs="Times New Roman"/>
      <w:b/>
      <w:kern w:val="0"/>
      <w:sz w:val="27"/>
      <w:szCs w:val="27"/>
    </w:rPr>
  </w:style>
  <w:style w:type="character" w:customStyle="1" w:styleId="21">
    <w:name w:val="标题 4 字符"/>
    <w:basedOn w:val="13"/>
    <w:link w:val="5"/>
    <w:qFormat/>
    <w:uiPriority w:val="0"/>
    <w:rPr>
      <w:rFonts w:ascii="Arial" w:hAnsi="Arial" w:eastAsia="黑体" w:cs="Times New Roman"/>
      <w:b/>
      <w:sz w:val="28"/>
      <w:szCs w:val="24"/>
    </w:rPr>
  </w:style>
  <w:style w:type="character" w:customStyle="1" w:styleId="22">
    <w:name w:val="标题 字符"/>
    <w:basedOn w:val="13"/>
    <w:link w:val="10"/>
    <w:qFormat/>
    <w:uiPriority w:val="0"/>
    <w:rPr>
      <w:rFonts w:ascii="等线 Light" w:hAnsi="等线 Light" w:eastAsia="宋体" w:cs="Times New Roman"/>
      <w:b/>
      <w:bCs/>
      <w:sz w:val="32"/>
      <w:szCs w:val="32"/>
    </w:rPr>
  </w:style>
  <w:style w:type="paragraph" w:customStyle="1" w:styleId="23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4">
    <w:name w:val="comment"/>
    <w:basedOn w:val="13"/>
    <w:uiPriority w:val="0"/>
  </w:style>
  <w:style w:type="character" w:customStyle="1" w:styleId="25">
    <w:name w:val="HTML 预设格式 字符"/>
    <w:basedOn w:val="13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cdoc-line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1070</Words>
  <Characters>6102</Characters>
  <Lines>50</Lines>
  <Paragraphs>14</Paragraphs>
  <TotalTime>0</TotalTime>
  <ScaleCrop>false</ScaleCrop>
  <LinksUpToDate>false</LinksUpToDate>
  <CharactersWithSpaces>7158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2020-06-26T02:25:00Z</dcterms:created>
  <dc:creator>DELL</dc:creator>
  <cp:lastModifiedBy>Administrator</cp:lastModifiedBy>
  <dcterms:modified xsi:type="dcterms:W3CDTF">2020-07-10T07:53:15Z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