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16400" w14:textId="5CDE665A" w:rsidR="00FD14D9" w:rsidRPr="00785E2F" w:rsidRDefault="00386203" w:rsidP="00EA1C47">
      <w:pPr>
        <w:pBdr>
          <w:top w:val="nil"/>
          <w:left w:val="nil"/>
          <w:bottom w:val="nil"/>
          <w:right w:val="nil"/>
          <w:between w:val="nil"/>
        </w:pBdr>
        <w:rPr>
          <w:b/>
          <w:sz w:val="48"/>
          <w:szCs w:val="48"/>
        </w:rPr>
      </w:pPr>
      <w:r w:rsidRPr="00785E2F">
        <w:rPr>
          <w:b/>
          <w:sz w:val="48"/>
          <w:szCs w:val="48"/>
        </w:rPr>
        <w:t xml:space="preserve">Smart Attendance Monitoring System Based </w:t>
      </w:r>
      <w:r w:rsidR="00D47A1D">
        <w:rPr>
          <w:b/>
          <w:sz w:val="48"/>
          <w:szCs w:val="48"/>
        </w:rPr>
        <w:t>O</w:t>
      </w:r>
      <w:r w:rsidR="00952540" w:rsidRPr="00785E2F">
        <w:rPr>
          <w:b/>
          <w:sz w:val="48"/>
          <w:szCs w:val="48"/>
        </w:rPr>
        <w:t>n</w:t>
      </w:r>
      <w:r w:rsidRPr="00785E2F">
        <w:rPr>
          <w:b/>
          <w:sz w:val="48"/>
          <w:szCs w:val="48"/>
        </w:rPr>
        <w:t xml:space="preserve"> Facial Recognition</w:t>
      </w:r>
    </w:p>
    <w:p w14:paraId="670A1CA8" w14:textId="77777777" w:rsidR="0024399A" w:rsidRPr="00801A64" w:rsidRDefault="0024399A" w:rsidP="00EA1C47">
      <w:pPr>
        <w:pBdr>
          <w:top w:val="nil"/>
          <w:left w:val="nil"/>
          <w:bottom w:val="nil"/>
          <w:right w:val="nil"/>
          <w:between w:val="nil"/>
        </w:pBdr>
        <w:rPr>
          <w:b/>
          <w:sz w:val="8"/>
          <w:szCs w:val="8"/>
        </w:rPr>
      </w:pPr>
    </w:p>
    <w:tbl>
      <w:tblPr>
        <w:tblStyle w:val="a0"/>
        <w:tblW w:w="8642" w:type="dxa"/>
        <w:jc w:val="center"/>
        <w:tblLayout w:type="fixed"/>
        <w:tblLook w:val="0600" w:firstRow="0" w:lastRow="0" w:firstColumn="0" w:lastColumn="0" w:noHBand="1" w:noVBand="1"/>
      </w:tblPr>
      <w:tblGrid>
        <w:gridCol w:w="4390"/>
        <w:gridCol w:w="4252"/>
      </w:tblGrid>
      <w:tr w:rsidR="00386203" w14:paraId="0D55346B" w14:textId="77777777" w:rsidTr="00801A64">
        <w:trPr>
          <w:jc w:val="center"/>
        </w:trPr>
        <w:tc>
          <w:tcPr>
            <w:tcW w:w="4390" w:type="dxa"/>
            <w:shd w:val="clear" w:color="auto" w:fill="auto"/>
            <w:tcMar>
              <w:top w:w="100" w:type="dxa"/>
              <w:left w:w="100" w:type="dxa"/>
              <w:bottom w:w="100" w:type="dxa"/>
              <w:right w:w="100" w:type="dxa"/>
            </w:tcMar>
          </w:tcPr>
          <w:p w14:paraId="500D056E" w14:textId="19741DA1" w:rsidR="00386203" w:rsidRPr="00785E2F" w:rsidRDefault="00791A2F" w:rsidP="00BF4960">
            <w:pPr>
              <w:widowControl w:val="0"/>
              <w:pBdr>
                <w:top w:val="nil"/>
                <w:left w:val="nil"/>
                <w:bottom w:val="nil"/>
                <w:right w:val="nil"/>
                <w:between w:val="nil"/>
              </w:pBdr>
              <w:rPr>
                <w:bCs/>
                <w:sz w:val="24"/>
                <w:szCs w:val="24"/>
              </w:rPr>
            </w:pPr>
            <w:r>
              <w:rPr>
                <w:bCs/>
                <w:sz w:val="24"/>
                <w:szCs w:val="24"/>
              </w:rPr>
              <w:t xml:space="preserve">Thorat </w:t>
            </w:r>
            <w:r w:rsidR="00386203" w:rsidRPr="00785E2F">
              <w:rPr>
                <w:bCs/>
                <w:sz w:val="24"/>
                <w:szCs w:val="24"/>
              </w:rPr>
              <w:t>Amey</w:t>
            </w:r>
            <w:r w:rsidR="00952540" w:rsidRPr="00785E2F">
              <w:rPr>
                <w:bCs/>
                <w:sz w:val="24"/>
                <w:szCs w:val="24"/>
              </w:rPr>
              <w:t xml:space="preserve"> Arun</w:t>
            </w:r>
          </w:p>
          <w:p w14:paraId="713F92B5" w14:textId="0A2FA285" w:rsidR="00952540" w:rsidRPr="00785E2F" w:rsidRDefault="005A7020" w:rsidP="005A7020">
            <w:pPr>
              <w:widowControl w:val="0"/>
              <w:pBdr>
                <w:top w:val="nil"/>
                <w:left w:val="nil"/>
                <w:bottom w:val="nil"/>
                <w:right w:val="nil"/>
                <w:between w:val="nil"/>
              </w:pBdr>
              <w:rPr>
                <w:bCs/>
                <w:sz w:val="16"/>
                <w:szCs w:val="16"/>
              </w:rPr>
            </w:pPr>
            <w:r w:rsidRPr="00785E2F">
              <w:rPr>
                <w:bCs/>
                <w:sz w:val="16"/>
                <w:szCs w:val="16"/>
              </w:rPr>
              <w:t>School of Computer Science and Engineering</w:t>
            </w:r>
            <w:r w:rsidR="00952540" w:rsidRPr="00785E2F">
              <w:rPr>
                <w:sz w:val="16"/>
                <w:szCs w:val="16"/>
              </w:rPr>
              <w:t xml:space="preserve"> </w:t>
            </w:r>
          </w:p>
          <w:p w14:paraId="2EEC18F3" w14:textId="77777777" w:rsidR="00952540" w:rsidRPr="00785E2F" w:rsidRDefault="00952540" w:rsidP="00952540">
            <w:pPr>
              <w:widowControl w:val="0"/>
              <w:pBdr>
                <w:top w:val="nil"/>
                <w:left w:val="nil"/>
                <w:bottom w:val="nil"/>
                <w:right w:val="nil"/>
                <w:between w:val="nil"/>
              </w:pBdr>
              <w:rPr>
                <w:sz w:val="16"/>
                <w:szCs w:val="16"/>
              </w:rPr>
            </w:pPr>
            <w:r w:rsidRPr="00785E2F">
              <w:rPr>
                <w:sz w:val="16"/>
                <w:szCs w:val="16"/>
              </w:rPr>
              <w:t>Vellore Institute of Technology, Chennai</w:t>
            </w:r>
          </w:p>
          <w:p w14:paraId="2F909E9A" w14:textId="77777777" w:rsidR="00B12972" w:rsidRDefault="00952540" w:rsidP="00952540">
            <w:pPr>
              <w:widowControl w:val="0"/>
              <w:pBdr>
                <w:top w:val="nil"/>
                <w:left w:val="nil"/>
                <w:bottom w:val="nil"/>
                <w:right w:val="nil"/>
                <w:between w:val="nil"/>
              </w:pBdr>
              <w:rPr>
                <w:sz w:val="16"/>
                <w:szCs w:val="16"/>
              </w:rPr>
            </w:pPr>
            <w:r w:rsidRPr="00785E2F">
              <w:rPr>
                <w:sz w:val="16"/>
                <w:szCs w:val="16"/>
              </w:rPr>
              <w:t xml:space="preserve">Tamil Nadu, India </w:t>
            </w:r>
          </w:p>
          <w:p w14:paraId="25E643DF" w14:textId="3FE739E4" w:rsidR="00386203" w:rsidRPr="00AF0643" w:rsidRDefault="00000000" w:rsidP="00952540">
            <w:pPr>
              <w:widowControl w:val="0"/>
              <w:pBdr>
                <w:top w:val="nil"/>
                <w:left w:val="nil"/>
                <w:bottom w:val="nil"/>
                <w:right w:val="nil"/>
                <w:between w:val="nil"/>
              </w:pBdr>
              <w:rPr>
                <w:bCs/>
                <w:sz w:val="28"/>
                <w:szCs w:val="28"/>
              </w:rPr>
            </w:pPr>
            <w:hyperlink r:id="rId9" w:history="1">
              <w:r w:rsidR="00B12972" w:rsidRPr="00A10653">
                <w:rPr>
                  <w:rStyle w:val="Hyperlink"/>
                  <w:sz w:val="16"/>
                  <w:szCs w:val="16"/>
                </w:rPr>
                <w:t>thoratamey.arun2023@vitstudent.ac.in</w:t>
              </w:r>
            </w:hyperlink>
            <w:r w:rsidR="005A7020" w:rsidRPr="00785E2F">
              <w:rPr>
                <w:sz w:val="16"/>
                <w:szCs w:val="16"/>
              </w:rPr>
              <w:t xml:space="preserve"> </w:t>
            </w:r>
          </w:p>
        </w:tc>
        <w:tc>
          <w:tcPr>
            <w:tcW w:w="4252" w:type="dxa"/>
            <w:shd w:val="clear" w:color="auto" w:fill="auto"/>
            <w:tcMar>
              <w:top w:w="100" w:type="dxa"/>
              <w:left w:w="100" w:type="dxa"/>
              <w:bottom w:w="100" w:type="dxa"/>
              <w:right w:w="100" w:type="dxa"/>
            </w:tcMar>
          </w:tcPr>
          <w:p w14:paraId="7FEE1D48" w14:textId="491A2FAE" w:rsidR="005A7020" w:rsidRPr="00B12972" w:rsidRDefault="005A7020" w:rsidP="005A7020">
            <w:pPr>
              <w:widowControl w:val="0"/>
              <w:pBdr>
                <w:top w:val="nil"/>
                <w:left w:val="nil"/>
                <w:bottom w:val="nil"/>
                <w:right w:val="nil"/>
                <w:between w:val="nil"/>
              </w:pBdr>
              <w:rPr>
                <w:bCs/>
                <w:sz w:val="24"/>
                <w:szCs w:val="24"/>
              </w:rPr>
            </w:pPr>
            <w:r w:rsidRPr="00B12972">
              <w:rPr>
                <w:bCs/>
                <w:sz w:val="24"/>
                <w:szCs w:val="24"/>
              </w:rPr>
              <w:t>S. Bharathiraja</w:t>
            </w:r>
          </w:p>
          <w:p w14:paraId="7F06BBB7" w14:textId="77777777" w:rsidR="005A7020" w:rsidRPr="00785E2F" w:rsidRDefault="005A7020" w:rsidP="005A7020">
            <w:pPr>
              <w:widowControl w:val="0"/>
              <w:pBdr>
                <w:top w:val="nil"/>
                <w:left w:val="nil"/>
                <w:bottom w:val="nil"/>
                <w:right w:val="nil"/>
                <w:between w:val="nil"/>
              </w:pBdr>
              <w:rPr>
                <w:bCs/>
                <w:sz w:val="16"/>
                <w:szCs w:val="16"/>
              </w:rPr>
            </w:pPr>
            <w:r w:rsidRPr="00785E2F">
              <w:rPr>
                <w:bCs/>
                <w:sz w:val="16"/>
                <w:szCs w:val="16"/>
              </w:rPr>
              <w:t>School of Computer Science and Engineering</w:t>
            </w:r>
          </w:p>
          <w:p w14:paraId="19EB761F" w14:textId="77777777" w:rsidR="005A7020" w:rsidRPr="00785E2F" w:rsidRDefault="005A7020" w:rsidP="005A7020">
            <w:pPr>
              <w:widowControl w:val="0"/>
              <w:pBdr>
                <w:top w:val="nil"/>
                <w:left w:val="nil"/>
                <w:bottom w:val="nil"/>
                <w:right w:val="nil"/>
                <w:between w:val="nil"/>
              </w:pBdr>
              <w:rPr>
                <w:bCs/>
                <w:sz w:val="16"/>
                <w:szCs w:val="16"/>
              </w:rPr>
            </w:pPr>
            <w:r w:rsidRPr="00785E2F">
              <w:rPr>
                <w:bCs/>
                <w:sz w:val="16"/>
                <w:szCs w:val="16"/>
              </w:rPr>
              <w:t>Vellore Institute of Technology, Chennai</w:t>
            </w:r>
          </w:p>
          <w:p w14:paraId="62FAECF1" w14:textId="77777777" w:rsidR="00386203" w:rsidRPr="00785E2F" w:rsidRDefault="005A7020" w:rsidP="005A7020">
            <w:pPr>
              <w:widowControl w:val="0"/>
              <w:pBdr>
                <w:top w:val="nil"/>
                <w:left w:val="nil"/>
                <w:bottom w:val="nil"/>
                <w:right w:val="nil"/>
                <w:between w:val="nil"/>
              </w:pBdr>
              <w:rPr>
                <w:bCs/>
                <w:sz w:val="16"/>
                <w:szCs w:val="16"/>
              </w:rPr>
            </w:pPr>
            <w:r w:rsidRPr="00785E2F">
              <w:rPr>
                <w:bCs/>
                <w:sz w:val="16"/>
                <w:szCs w:val="16"/>
              </w:rPr>
              <w:t>Tamil Nadu, India</w:t>
            </w:r>
          </w:p>
          <w:p w14:paraId="0DC67CC2" w14:textId="5CBEFB88" w:rsidR="005A7020" w:rsidRPr="00AF0643" w:rsidRDefault="00000000" w:rsidP="005A7020">
            <w:pPr>
              <w:widowControl w:val="0"/>
              <w:pBdr>
                <w:top w:val="nil"/>
                <w:left w:val="nil"/>
                <w:bottom w:val="nil"/>
                <w:right w:val="nil"/>
                <w:between w:val="nil"/>
              </w:pBdr>
              <w:rPr>
                <w:bCs/>
                <w:sz w:val="28"/>
                <w:szCs w:val="28"/>
              </w:rPr>
            </w:pPr>
            <w:hyperlink r:id="rId10" w:history="1">
              <w:r w:rsidR="005A7020" w:rsidRPr="00785E2F">
                <w:rPr>
                  <w:rStyle w:val="Hyperlink"/>
                  <w:bCs/>
                  <w:sz w:val="16"/>
                  <w:szCs w:val="16"/>
                </w:rPr>
                <w:t>bharathiraja.s@vit.ac.in</w:t>
              </w:r>
            </w:hyperlink>
            <w:r w:rsidR="005A7020">
              <w:rPr>
                <w:bCs/>
              </w:rPr>
              <w:t xml:space="preserve"> </w:t>
            </w:r>
          </w:p>
        </w:tc>
      </w:tr>
    </w:tbl>
    <w:p w14:paraId="3F9AF844" w14:textId="77777777" w:rsidR="00AB38BF" w:rsidRDefault="00AB38BF" w:rsidP="00AB38BF">
      <w:pPr>
        <w:tabs>
          <w:tab w:val="center" w:pos="5060"/>
        </w:tabs>
        <w:jc w:val="both"/>
      </w:pPr>
    </w:p>
    <w:p w14:paraId="7F685530" w14:textId="4828FB4D" w:rsidR="0024399A" w:rsidRPr="00801A64" w:rsidRDefault="0024399A" w:rsidP="00AB38BF">
      <w:pPr>
        <w:tabs>
          <w:tab w:val="center" w:pos="5060"/>
        </w:tabs>
        <w:jc w:val="both"/>
        <w:rPr>
          <w:sz w:val="16"/>
          <w:szCs w:val="16"/>
        </w:rPr>
        <w:sectPr w:rsidR="0024399A" w:rsidRPr="00801A64" w:rsidSect="00414FA7">
          <w:footerReference w:type="first" r:id="rId11"/>
          <w:pgSz w:w="11906" w:h="16838"/>
          <w:pgMar w:top="540" w:right="893" w:bottom="1440" w:left="893" w:header="720" w:footer="720" w:gutter="0"/>
          <w:pgNumType w:start="1"/>
          <w:cols w:space="720"/>
          <w:titlePg/>
        </w:sectPr>
      </w:pPr>
    </w:p>
    <w:p w14:paraId="6099199B" w14:textId="276DFC7E" w:rsidR="00FD14D9" w:rsidRPr="001B465E" w:rsidRDefault="00AE6350" w:rsidP="00A637EA">
      <w:pPr>
        <w:pBdr>
          <w:top w:val="nil"/>
          <w:left w:val="nil"/>
          <w:bottom w:val="nil"/>
          <w:right w:val="nil"/>
          <w:between w:val="nil"/>
        </w:pBdr>
        <w:jc w:val="both"/>
        <w:rPr>
          <w:b/>
          <w:i/>
          <w:color w:val="000000"/>
          <w:sz w:val="28"/>
          <w:szCs w:val="28"/>
        </w:rPr>
      </w:pPr>
      <w:r w:rsidRPr="001B465E">
        <w:rPr>
          <w:b/>
          <w:i/>
          <w:color w:val="000000"/>
          <w:sz w:val="28"/>
          <w:szCs w:val="28"/>
        </w:rPr>
        <w:t>Abstract</w:t>
      </w:r>
    </w:p>
    <w:p w14:paraId="2C915C9F" w14:textId="6F88061D" w:rsidR="00D12E3A" w:rsidRDefault="003C5C1D" w:rsidP="003C5C1D">
      <w:pPr>
        <w:pBdr>
          <w:top w:val="nil"/>
          <w:left w:val="nil"/>
          <w:bottom w:val="nil"/>
          <w:right w:val="nil"/>
          <w:between w:val="nil"/>
        </w:pBdr>
        <w:ind w:firstLine="720"/>
        <w:jc w:val="both"/>
        <w:rPr>
          <w:b/>
          <w:bCs/>
          <w:color w:val="000000"/>
          <w:sz w:val="24"/>
          <w:szCs w:val="24"/>
        </w:rPr>
      </w:pPr>
      <w:r w:rsidRPr="003C5C1D">
        <w:rPr>
          <w:b/>
          <w:bCs/>
          <w:color w:val="000000"/>
          <w:sz w:val="24"/>
          <w:szCs w:val="24"/>
        </w:rPr>
        <w:t>The proposed smart attendance system represents a significant advancement over traditional methods like sign-in sheets and ID cards, which are often plagued by inefficiency and errors. By harnessing facial recognition technology, this project aims to streamline the attendance recording process and offer a more convenient and contactless experience for users. At the heart of this system are sophisticated algorithms such as FaceNet for efficient facial feature extraction and the K-Nearest Neighbors (KNN) algorithm for classification. These algorithms enable accurate identification of individuals without the need for physical identification, simplifying the attendance process for users. With a simple walk in front of a camera, users can have their attendance automatically recorded, eliminating the need for carrying or presenting physical IDs. One of the key advantages of this system is its scalability, making it suitable for deployment in large organizations where traditional methods may struggle to cope with the volume of attendees. Moreover, the system offers potential security benefits by providing an additional layer of verification and identification, enhancing overall safety measures. However, the project emphasizes the importance of responsible and ethical implementation. It prioritizes user consent and addresses privacy concerns to ensure that individuals' rights are respected throughout the process. By focusing on the front-end design and utilizing tools like the Haar Cascade classifier for efficient face detection, the system aims to facilitate real-time attendance recording while maintaining user privacy and security. In conclusion, the innovative design of this smart attendance system has the potential to revolutionize attendance management in various settings. By offering increased convenience, efficiency, and scalability, it addresses the limitations of traditional methods while upholding ethical standards and respecting user privacy. With its emphasis on responsible implementation, this system represents a significant step forward in the realm of attendance recording technologies.</w:t>
      </w:r>
    </w:p>
    <w:p w14:paraId="7B8D14BB" w14:textId="77777777" w:rsidR="003C5C1D" w:rsidRPr="00633415" w:rsidRDefault="003C5C1D" w:rsidP="003C5C1D">
      <w:pPr>
        <w:pBdr>
          <w:top w:val="nil"/>
          <w:left w:val="nil"/>
          <w:bottom w:val="nil"/>
          <w:right w:val="nil"/>
          <w:between w:val="nil"/>
        </w:pBdr>
        <w:jc w:val="both"/>
        <w:rPr>
          <w:b/>
          <w:iCs/>
          <w:color w:val="000000"/>
          <w:sz w:val="32"/>
          <w:szCs w:val="32"/>
        </w:rPr>
      </w:pPr>
    </w:p>
    <w:p w14:paraId="12FA526B" w14:textId="5D748C7D" w:rsidR="00EA1C47" w:rsidRPr="001B465E" w:rsidRDefault="00AE6350" w:rsidP="00CB7B4F">
      <w:pPr>
        <w:pBdr>
          <w:top w:val="nil"/>
          <w:left w:val="nil"/>
          <w:bottom w:val="nil"/>
          <w:right w:val="nil"/>
          <w:between w:val="nil"/>
        </w:pBdr>
        <w:jc w:val="both"/>
        <w:rPr>
          <w:b/>
          <w:i/>
          <w:color w:val="000000"/>
          <w:sz w:val="28"/>
          <w:szCs w:val="28"/>
        </w:rPr>
      </w:pPr>
      <w:r w:rsidRPr="001B465E">
        <w:rPr>
          <w:b/>
          <w:i/>
          <w:color w:val="000000"/>
          <w:sz w:val="28"/>
          <w:szCs w:val="28"/>
        </w:rPr>
        <w:t>Keywords</w:t>
      </w:r>
    </w:p>
    <w:p w14:paraId="4A33CDCD" w14:textId="7187F7AB" w:rsidR="00EA1C47" w:rsidRPr="00785E2F" w:rsidRDefault="003C5C1D" w:rsidP="003C5C1D">
      <w:pPr>
        <w:pBdr>
          <w:top w:val="nil"/>
          <w:left w:val="nil"/>
          <w:bottom w:val="nil"/>
          <w:right w:val="nil"/>
          <w:between w:val="nil"/>
        </w:pBdr>
        <w:ind w:firstLine="720"/>
        <w:jc w:val="both"/>
        <w:rPr>
          <w:color w:val="000000"/>
        </w:rPr>
      </w:pPr>
      <w:r w:rsidRPr="003C5C1D">
        <w:rPr>
          <w:i/>
          <w:iCs/>
          <w:color w:val="000000"/>
          <w:sz w:val="24"/>
          <w:szCs w:val="24"/>
        </w:rPr>
        <w:t>Face recognition (FR), Machine Learning (ML), Deep Learning (DL), K Nearest Neighbor (KNN), Haar Cascade Classifier, Convolutional Neural Networks (CNN), FaceNet, Python and Flask</w:t>
      </w:r>
    </w:p>
    <w:sectPr w:rsidR="00EA1C47" w:rsidRPr="00785E2F" w:rsidSect="00414FA7">
      <w:type w:val="continuous"/>
      <w:pgSz w:w="11906" w:h="16838"/>
      <w:pgMar w:top="1080" w:right="907" w:bottom="1440" w:left="90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D9701" w14:textId="77777777" w:rsidR="00414FA7" w:rsidRDefault="00414FA7">
      <w:r>
        <w:separator/>
      </w:r>
    </w:p>
  </w:endnote>
  <w:endnote w:type="continuationSeparator" w:id="0">
    <w:p w14:paraId="539FCC27" w14:textId="77777777" w:rsidR="00414FA7" w:rsidRDefault="00414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89E33" w14:textId="77777777" w:rsidR="00AE6350" w:rsidRDefault="00AE6350">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F95CF" w14:textId="77777777" w:rsidR="00414FA7" w:rsidRDefault="00414FA7">
      <w:r>
        <w:separator/>
      </w:r>
    </w:p>
  </w:footnote>
  <w:footnote w:type="continuationSeparator" w:id="0">
    <w:p w14:paraId="406D9BCC" w14:textId="77777777" w:rsidR="00414FA7" w:rsidRDefault="00414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11143"/>
    <w:multiLevelType w:val="multilevel"/>
    <w:tmpl w:val="B6C409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5234BE"/>
    <w:multiLevelType w:val="hybridMultilevel"/>
    <w:tmpl w:val="A4B068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F6D04F4"/>
    <w:multiLevelType w:val="multilevel"/>
    <w:tmpl w:val="8B0E33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0C56CC"/>
    <w:multiLevelType w:val="multilevel"/>
    <w:tmpl w:val="292033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F1447B5"/>
    <w:multiLevelType w:val="multilevel"/>
    <w:tmpl w:val="4B823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D413F4"/>
    <w:multiLevelType w:val="multilevel"/>
    <w:tmpl w:val="5776D2F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107790"/>
    <w:multiLevelType w:val="multilevel"/>
    <w:tmpl w:val="F05A668A"/>
    <w:lvl w:ilvl="0">
      <w:start w:val="1"/>
      <w:numFmt w:val="decimal"/>
      <w:lvlText w:val="[%1]"/>
      <w:lvlJc w:val="left"/>
      <w:pPr>
        <w:ind w:left="360" w:hanging="360"/>
      </w:pPr>
      <w:rPr>
        <w:rFonts w:ascii="Times New Roman" w:eastAsia="Times New Roman" w:hAnsi="Times New Roman" w:cs="Times New Roman"/>
        <w:b w:val="0"/>
        <w:i w:val="0"/>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6B211EC"/>
    <w:multiLevelType w:val="hybridMultilevel"/>
    <w:tmpl w:val="0B64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43819"/>
    <w:multiLevelType w:val="multilevel"/>
    <w:tmpl w:val="B5F27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6437753">
    <w:abstractNumId w:val="5"/>
  </w:num>
  <w:num w:numId="2" w16cid:durableId="632442045">
    <w:abstractNumId w:val="8"/>
  </w:num>
  <w:num w:numId="3" w16cid:durableId="339241714">
    <w:abstractNumId w:val="4"/>
  </w:num>
  <w:num w:numId="4" w16cid:durableId="1976060058">
    <w:abstractNumId w:val="3"/>
  </w:num>
  <w:num w:numId="5" w16cid:durableId="1839691492">
    <w:abstractNumId w:val="0"/>
  </w:num>
  <w:num w:numId="6" w16cid:durableId="1111969104">
    <w:abstractNumId w:val="2"/>
  </w:num>
  <w:num w:numId="7" w16cid:durableId="1353875324">
    <w:abstractNumId w:val="6"/>
  </w:num>
  <w:num w:numId="8" w16cid:durableId="670529384">
    <w:abstractNumId w:val="7"/>
  </w:num>
  <w:num w:numId="9" w16cid:durableId="128132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4D9"/>
    <w:rsid w:val="00006FA9"/>
    <w:rsid w:val="00037929"/>
    <w:rsid w:val="0005056D"/>
    <w:rsid w:val="00051793"/>
    <w:rsid w:val="00064C31"/>
    <w:rsid w:val="000F590A"/>
    <w:rsid w:val="000F7075"/>
    <w:rsid w:val="0011043C"/>
    <w:rsid w:val="00121A9D"/>
    <w:rsid w:val="00132771"/>
    <w:rsid w:val="0013423E"/>
    <w:rsid w:val="001609E4"/>
    <w:rsid w:val="001611C5"/>
    <w:rsid w:val="0017125E"/>
    <w:rsid w:val="001A63AD"/>
    <w:rsid w:val="001B465E"/>
    <w:rsid w:val="00207080"/>
    <w:rsid w:val="00224DB9"/>
    <w:rsid w:val="0023411D"/>
    <w:rsid w:val="0024399A"/>
    <w:rsid w:val="00257AE3"/>
    <w:rsid w:val="00257CAA"/>
    <w:rsid w:val="00271FBB"/>
    <w:rsid w:val="00281C94"/>
    <w:rsid w:val="00294C66"/>
    <w:rsid w:val="002F009C"/>
    <w:rsid w:val="00323A26"/>
    <w:rsid w:val="00323F70"/>
    <w:rsid w:val="0033073E"/>
    <w:rsid w:val="00361342"/>
    <w:rsid w:val="00361BE0"/>
    <w:rsid w:val="00386203"/>
    <w:rsid w:val="0039523F"/>
    <w:rsid w:val="003B7970"/>
    <w:rsid w:val="003C5C1D"/>
    <w:rsid w:val="00414FA7"/>
    <w:rsid w:val="00415A2D"/>
    <w:rsid w:val="004213CA"/>
    <w:rsid w:val="0042597F"/>
    <w:rsid w:val="00431D38"/>
    <w:rsid w:val="0044343F"/>
    <w:rsid w:val="00461BE5"/>
    <w:rsid w:val="004657F8"/>
    <w:rsid w:val="00485A0E"/>
    <w:rsid w:val="004A47A6"/>
    <w:rsid w:val="004B79A0"/>
    <w:rsid w:val="004C284E"/>
    <w:rsid w:val="004D57D3"/>
    <w:rsid w:val="005151EF"/>
    <w:rsid w:val="00546FC5"/>
    <w:rsid w:val="00557433"/>
    <w:rsid w:val="00557B6C"/>
    <w:rsid w:val="00561B8D"/>
    <w:rsid w:val="005767DA"/>
    <w:rsid w:val="005878B4"/>
    <w:rsid w:val="005A15B4"/>
    <w:rsid w:val="005A6F47"/>
    <w:rsid w:val="005A7020"/>
    <w:rsid w:val="005B2E19"/>
    <w:rsid w:val="005E1554"/>
    <w:rsid w:val="005E7657"/>
    <w:rsid w:val="005F1095"/>
    <w:rsid w:val="0061644C"/>
    <w:rsid w:val="006175B0"/>
    <w:rsid w:val="00633415"/>
    <w:rsid w:val="00660512"/>
    <w:rsid w:val="006848A8"/>
    <w:rsid w:val="00697F33"/>
    <w:rsid w:val="006A586F"/>
    <w:rsid w:val="006B5908"/>
    <w:rsid w:val="006C6B3C"/>
    <w:rsid w:val="006D6C18"/>
    <w:rsid w:val="006F7EA9"/>
    <w:rsid w:val="00735D00"/>
    <w:rsid w:val="00751585"/>
    <w:rsid w:val="00755DCF"/>
    <w:rsid w:val="0078215F"/>
    <w:rsid w:val="00785E2F"/>
    <w:rsid w:val="00791A2F"/>
    <w:rsid w:val="00795677"/>
    <w:rsid w:val="007A3905"/>
    <w:rsid w:val="007B0D90"/>
    <w:rsid w:val="00801A64"/>
    <w:rsid w:val="00823B61"/>
    <w:rsid w:val="008272E1"/>
    <w:rsid w:val="00845496"/>
    <w:rsid w:val="00867688"/>
    <w:rsid w:val="008C0E92"/>
    <w:rsid w:val="008C6702"/>
    <w:rsid w:val="008D0051"/>
    <w:rsid w:val="008E3189"/>
    <w:rsid w:val="008F3EE2"/>
    <w:rsid w:val="00933056"/>
    <w:rsid w:val="009433FF"/>
    <w:rsid w:val="00952540"/>
    <w:rsid w:val="00953229"/>
    <w:rsid w:val="00990AA9"/>
    <w:rsid w:val="009A1BFA"/>
    <w:rsid w:val="009A22E4"/>
    <w:rsid w:val="009A5622"/>
    <w:rsid w:val="009A5FE3"/>
    <w:rsid w:val="009D4E32"/>
    <w:rsid w:val="009F4F31"/>
    <w:rsid w:val="00A02E43"/>
    <w:rsid w:val="00A052D8"/>
    <w:rsid w:val="00A0775D"/>
    <w:rsid w:val="00A10F2B"/>
    <w:rsid w:val="00A3280C"/>
    <w:rsid w:val="00A341E7"/>
    <w:rsid w:val="00A46250"/>
    <w:rsid w:val="00A637EA"/>
    <w:rsid w:val="00A65548"/>
    <w:rsid w:val="00A65A11"/>
    <w:rsid w:val="00A7494E"/>
    <w:rsid w:val="00A903AD"/>
    <w:rsid w:val="00AA489A"/>
    <w:rsid w:val="00AB38BF"/>
    <w:rsid w:val="00AD3BCC"/>
    <w:rsid w:val="00AE6350"/>
    <w:rsid w:val="00AF0643"/>
    <w:rsid w:val="00B016BC"/>
    <w:rsid w:val="00B12972"/>
    <w:rsid w:val="00B65DD1"/>
    <w:rsid w:val="00B97125"/>
    <w:rsid w:val="00BA46F2"/>
    <w:rsid w:val="00BE7002"/>
    <w:rsid w:val="00BE7A79"/>
    <w:rsid w:val="00BF0999"/>
    <w:rsid w:val="00BF4960"/>
    <w:rsid w:val="00BF61AC"/>
    <w:rsid w:val="00C024BF"/>
    <w:rsid w:val="00C13E0E"/>
    <w:rsid w:val="00C24048"/>
    <w:rsid w:val="00C535D6"/>
    <w:rsid w:val="00C91BF4"/>
    <w:rsid w:val="00C9407B"/>
    <w:rsid w:val="00CA61B2"/>
    <w:rsid w:val="00CB7B4F"/>
    <w:rsid w:val="00CB7BB2"/>
    <w:rsid w:val="00CB7CF0"/>
    <w:rsid w:val="00CC2485"/>
    <w:rsid w:val="00CD1AB9"/>
    <w:rsid w:val="00CE3E07"/>
    <w:rsid w:val="00CE5E01"/>
    <w:rsid w:val="00D12E3A"/>
    <w:rsid w:val="00D21999"/>
    <w:rsid w:val="00D3632A"/>
    <w:rsid w:val="00D47A1D"/>
    <w:rsid w:val="00D6531C"/>
    <w:rsid w:val="00D7190B"/>
    <w:rsid w:val="00D843BE"/>
    <w:rsid w:val="00D964B3"/>
    <w:rsid w:val="00DA0F18"/>
    <w:rsid w:val="00DE1ACE"/>
    <w:rsid w:val="00DE7F7F"/>
    <w:rsid w:val="00DF5B56"/>
    <w:rsid w:val="00DF6BD8"/>
    <w:rsid w:val="00E042A9"/>
    <w:rsid w:val="00E2201E"/>
    <w:rsid w:val="00E272E1"/>
    <w:rsid w:val="00E27DA3"/>
    <w:rsid w:val="00E30BA4"/>
    <w:rsid w:val="00E334F2"/>
    <w:rsid w:val="00E763D5"/>
    <w:rsid w:val="00E76D2B"/>
    <w:rsid w:val="00EA1C47"/>
    <w:rsid w:val="00EA4041"/>
    <w:rsid w:val="00EB6AE5"/>
    <w:rsid w:val="00EE2DEB"/>
    <w:rsid w:val="00F02C4C"/>
    <w:rsid w:val="00F07D51"/>
    <w:rsid w:val="00F12558"/>
    <w:rsid w:val="00F339AC"/>
    <w:rsid w:val="00F47A98"/>
    <w:rsid w:val="00F64750"/>
    <w:rsid w:val="00F70634"/>
    <w:rsid w:val="00F93040"/>
    <w:rsid w:val="00FB36EC"/>
    <w:rsid w:val="00FB5870"/>
    <w:rsid w:val="00FD1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03F1E"/>
  <w15:docId w15:val="{923C499E-62F3-4BB4-9DB0-C7D6F934E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D38"/>
  </w:style>
  <w:style w:type="paragraph" w:styleId="Heading1">
    <w:name w:val="heading 1"/>
    <w:basedOn w:val="Normal"/>
    <w:next w:val="Normal"/>
    <w:link w:val="Heading1Char"/>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jc w:val="left"/>
      <w:outlineLvl w:val="1"/>
    </w:pPr>
    <w:rPr>
      <w:i/>
    </w:rPr>
  </w:style>
  <w:style w:type="paragraph" w:styleId="Heading3">
    <w:name w:val="heading 3"/>
    <w:basedOn w:val="Normal"/>
    <w:next w:val="Normal"/>
    <w:uiPriority w:val="9"/>
    <w:unhideWhenUsed/>
    <w:qFormat/>
    <w:pPr>
      <w:jc w:val="both"/>
      <w:outlineLvl w:val="2"/>
    </w:pPr>
    <w:rPr>
      <w:i/>
    </w:rPr>
  </w:style>
  <w:style w:type="paragraph" w:styleId="Heading4">
    <w:name w:val="heading 4"/>
    <w:basedOn w:val="Normal"/>
    <w:next w:val="Normal"/>
    <w:uiPriority w:val="9"/>
    <w:unhideWhenUsed/>
    <w:qFormat/>
    <w:pPr>
      <w:tabs>
        <w:tab w:val="left" w:pos="720"/>
      </w:tabs>
      <w:spacing w:before="40" w:after="40"/>
      <w:ind w:firstLine="360"/>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F0643"/>
    <w:rPr>
      <w:color w:val="0000FF" w:themeColor="hyperlink"/>
      <w:u w:val="single"/>
    </w:rPr>
  </w:style>
  <w:style w:type="character" w:customStyle="1" w:styleId="UnresolvedMention1">
    <w:name w:val="Unresolved Mention1"/>
    <w:basedOn w:val="DefaultParagraphFont"/>
    <w:uiPriority w:val="99"/>
    <w:semiHidden/>
    <w:unhideWhenUsed/>
    <w:rsid w:val="00AF0643"/>
    <w:rPr>
      <w:color w:val="605E5C"/>
      <w:shd w:val="clear" w:color="auto" w:fill="E1DFDD"/>
    </w:rPr>
  </w:style>
  <w:style w:type="character" w:styleId="FollowedHyperlink">
    <w:name w:val="FollowedHyperlink"/>
    <w:basedOn w:val="DefaultParagraphFont"/>
    <w:uiPriority w:val="99"/>
    <w:semiHidden/>
    <w:unhideWhenUsed/>
    <w:rsid w:val="00AF0643"/>
    <w:rPr>
      <w:color w:val="800080" w:themeColor="followedHyperlink"/>
      <w:u w:val="single"/>
    </w:rPr>
  </w:style>
  <w:style w:type="paragraph" w:styleId="ListParagraph">
    <w:name w:val="List Paragraph"/>
    <w:basedOn w:val="Normal"/>
    <w:uiPriority w:val="34"/>
    <w:qFormat/>
    <w:rsid w:val="00CE5E01"/>
    <w:pPr>
      <w:ind w:left="720"/>
      <w:contextualSpacing/>
    </w:pPr>
  </w:style>
  <w:style w:type="character" w:styleId="UnresolvedMention">
    <w:name w:val="Unresolved Mention"/>
    <w:basedOn w:val="DefaultParagraphFont"/>
    <w:uiPriority w:val="99"/>
    <w:semiHidden/>
    <w:unhideWhenUsed/>
    <w:rsid w:val="005A7020"/>
    <w:rPr>
      <w:color w:val="605E5C"/>
      <w:shd w:val="clear" w:color="auto" w:fill="E1DFDD"/>
    </w:rPr>
  </w:style>
  <w:style w:type="character" w:customStyle="1" w:styleId="Heading1Char">
    <w:name w:val="Heading 1 Char"/>
    <w:basedOn w:val="DefaultParagraphFont"/>
    <w:link w:val="Heading1"/>
    <w:uiPriority w:val="9"/>
    <w:rsid w:val="0023411D"/>
    <w:rPr>
      <w:smallCaps/>
    </w:rPr>
  </w:style>
  <w:style w:type="table" w:styleId="TableGrid">
    <w:name w:val="Table Grid"/>
    <w:basedOn w:val="TableNormal"/>
    <w:uiPriority w:val="39"/>
    <w:rsid w:val="00BE7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143983">
      <w:bodyDiv w:val="1"/>
      <w:marLeft w:val="0"/>
      <w:marRight w:val="0"/>
      <w:marTop w:val="0"/>
      <w:marBottom w:val="0"/>
      <w:divBdr>
        <w:top w:val="none" w:sz="0" w:space="0" w:color="auto"/>
        <w:left w:val="none" w:sz="0" w:space="0" w:color="auto"/>
        <w:bottom w:val="none" w:sz="0" w:space="0" w:color="auto"/>
        <w:right w:val="none" w:sz="0" w:space="0" w:color="auto"/>
      </w:divBdr>
    </w:div>
    <w:div w:id="977344565">
      <w:bodyDiv w:val="1"/>
      <w:marLeft w:val="0"/>
      <w:marRight w:val="0"/>
      <w:marTop w:val="0"/>
      <w:marBottom w:val="0"/>
      <w:divBdr>
        <w:top w:val="none" w:sz="0" w:space="0" w:color="auto"/>
        <w:left w:val="none" w:sz="0" w:space="0" w:color="auto"/>
        <w:bottom w:val="none" w:sz="0" w:space="0" w:color="auto"/>
        <w:right w:val="none" w:sz="0" w:space="0" w:color="auto"/>
      </w:divBdr>
    </w:div>
    <w:div w:id="1098645557">
      <w:bodyDiv w:val="1"/>
      <w:marLeft w:val="0"/>
      <w:marRight w:val="0"/>
      <w:marTop w:val="0"/>
      <w:marBottom w:val="0"/>
      <w:divBdr>
        <w:top w:val="none" w:sz="0" w:space="0" w:color="auto"/>
        <w:left w:val="none" w:sz="0" w:space="0" w:color="auto"/>
        <w:bottom w:val="none" w:sz="0" w:space="0" w:color="auto"/>
        <w:right w:val="none" w:sz="0" w:space="0" w:color="auto"/>
      </w:divBdr>
    </w:div>
    <w:div w:id="1684938909">
      <w:bodyDiv w:val="1"/>
      <w:marLeft w:val="0"/>
      <w:marRight w:val="0"/>
      <w:marTop w:val="0"/>
      <w:marBottom w:val="0"/>
      <w:divBdr>
        <w:top w:val="none" w:sz="0" w:space="0" w:color="auto"/>
        <w:left w:val="none" w:sz="0" w:space="0" w:color="auto"/>
        <w:bottom w:val="none" w:sz="0" w:space="0" w:color="auto"/>
        <w:right w:val="none" w:sz="0" w:space="0" w:color="auto"/>
      </w:divBdr>
    </w:div>
    <w:div w:id="1776170634">
      <w:bodyDiv w:val="1"/>
      <w:marLeft w:val="0"/>
      <w:marRight w:val="0"/>
      <w:marTop w:val="0"/>
      <w:marBottom w:val="0"/>
      <w:divBdr>
        <w:top w:val="none" w:sz="0" w:space="0" w:color="auto"/>
        <w:left w:val="none" w:sz="0" w:space="0" w:color="auto"/>
        <w:bottom w:val="none" w:sz="0" w:space="0" w:color="auto"/>
        <w:right w:val="none" w:sz="0" w:space="0" w:color="auto"/>
      </w:divBdr>
    </w:div>
    <w:div w:id="1777091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bharathiraja.s@vit.ac.in" TargetMode="External"/><Relationship Id="rId4" Type="http://schemas.openxmlformats.org/officeDocument/2006/relationships/styles" Target="styles.xml"/><Relationship Id="rId9" Type="http://schemas.openxmlformats.org/officeDocument/2006/relationships/hyperlink" Target="mailto:thoratamey.arun2023@vitstuden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FSqKK9KxE06QFugSzvYw+ejiwA==">AMUW2mVUX6JQBAth6U1mqii6TiP7CrCdQq2o2zm0A4HIWuH3l8HEdS0XDjZmCtWGfttQdtXxKqOntslw4XrKRmRJ2LEvAYS44CnzeOWomf5AaKoBTHAviGHnvpCHhc93ss+HWOtp/oudi6ihjw8PWmVQdS2iDhhIaw==</go:docsCustomData>
</go:gDocsCustomXmlDataStorage>
</file>

<file path=customXml/itemProps1.xml><?xml version="1.0" encoding="utf-8"?>
<ds:datastoreItem xmlns:ds="http://schemas.openxmlformats.org/officeDocument/2006/customXml" ds:itemID="{8582C5EB-A535-49AB-BA7D-7C9EFCB32B6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2328</Characters>
  <Application>Microsoft Office Word</Application>
  <DocSecurity>0</DocSecurity>
  <Lines>42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dc:creator>
  <cp:lastModifiedBy>Thorat Amey Arun</cp:lastModifiedBy>
  <cp:revision>2</cp:revision>
  <cp:lastPrinted>2023-04-05T08:58:00Z</cp:lastPrinted>
  <dcterms:created xsi:type="dcterms:W3CDTF">2024-04-18T12:29:00Z</dcterms:created>
  <dcterms:modified xsi:type="dcterms:W3CDTF">2024-04-18T12:29:00Z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af984ae86f9b8a672dd0b7894cb3f8149819300fe703205ce60c53acb0d2733f</vt:lpwstr>
  </property>
</Properties>
</file>