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6CD9E">
      <w:pPr>
        <w:pStyle w:val="2"/>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jc w:val="center"/>
        <w:textAlignment w:val="auto"/>
        <w:rPr>
          <w:rFonts w:hint="eastAsia" w:ascii="微软雅黑" w:hAnsi="微软雅黑" w:eastAsia="微软雅黑" w:cs="微软雅黑"/>
          <w:b/>
          <w:bCs/>
          <w:sz w:val="28"/>
          <w:szCs w:val="28"/>
          <w:shd w:val="clear" w:color="auto" w:fill="auto"/>
          <w:lang w:val="en-US" w:eastAsia="zh-CN"/>
        </w:rPr>
      </w:pPr>
      <w:r>
        <w:rPr>
          <w:rFonts w:hint="eastAsia" w:ascii="微软雅黑" w:hAnsi="微软雅黑" w:eastAsia="微软雅黑" w:cs="微软雅黑"/>
          <w:b/>
          <w:bCs/>
          <w:sz w:val="28"/>
          <w:szCs w:val="28"/>
          <w:shd w:val="clear" w:color="auto" w:fill="auto"/>
          <w:lang w:val="en-US" w:eastAsia="zh-CN"/>
        </w:rPr>
        <w:t>第三章总结复盘</w:t>
      </w:r>
    </w:p>
    <w:p w14:paraId="3FA1E23E">
      <w:pPr>
        <w:pStyle w:val="2"/>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240" w:lineRule="auto"/>
        <w:jc w:val="center"/>
        <w:textAlignment w:val="auto"/>
        <w:rPr>
          <w:rFonts w:hint="eastAsia" w:ascii="微软雅黑" w:hAnsi="微软雅黑" w:eastAsia="微软雅黑" w:cs="微软雅黑"/>
          <w:b w:val="0"/>
          <w:bCs w:val="0"/>
          <w:sz w:val="24"/>
          <w:szCs w:val="24"/>
          <w:shd w:val="clear" w:color="auto" w:fill="auto"/>
          <w:lang w:eastAsia="zh-CN"/>
        </w:rPr>
      </w:pPr>
      <w:r>
        <w:rPr>
          <w:rFonts w:hint="eastAsia" w:ascii="微软雅黑" w:hAnsi="微软雅黑" w:eastAsia="微软雅黑" w:cs="微软雅黑"/>
          <w:b w:val="0"/>
          <w:bCs w:val="0"/>
          <w:sz w:val="24"/>
          <w:szCs w:val="24"/>
          <w:shd w:val="clear" w:color="auto" w:fill="auto"/>
          <w:lang w:eastAsia="zh-CN"/>
        </w:rPr>
        <w:t>（</w:t>
      </w:r>
      <w:r>
        <w:rPr>
          <w:rFonts w:hint="eastAsia" w:ascii="微软雅黑" w:hAnsi="微软雅黑" w:eastAsia="微软雅黑" w:cs="微软雅黑"/>
          <w:b w:val="0"/>
          <w:bCs w:val="0"/>
          <w:sz w:val="24"/>
          <w:szCs w:val="24"/>
          <w:shd w:val="clear" w:color="auto" w:fill="auto"/>
        </w:rPr>
        <w:t>我的</w:t>
      </w:r>
      <w:r>
        <w:rPr>
          <w:rFonts w:hint="eastAsia" w:ascii="微软雅黑" w:hAnsi="微软雅黑" w:eastAsia="微软雅黑" w:cs="微软雅黑"/>
          <w:b w:val="0"/>
          <w:bCs w:val="0"/>
          <w:sz w:val="24"/>
          <w:szCs w:val="24"/>
          <w:shd w:val="clear" w:color="auto" w:fill="auto"/>
          <w:lang w:val="en-US" w:eastAsia="zh-CN"/>
        </w:rPr>
        <w:t>24小时监控警报器</w:t>
      </w:r>
      <w:r>
        <w:rPr>
          <w:rFonts w:hint="eastAsia" w:ascii="微软雅黑" w:hAnsi="微软雅黑" w:eastAsia="微软雅黑" w:cs="微软雅黑"/>
          <w:b w:val="0"/>
          <w:bCs w:val="0"/>
          <w:sz w:val="24"/>
          <w:szCs w:val="24"/>
          <w:shd w:val="clear" w:color="auto" w:fill="auto"/>
          <w:lang w:eastAsia="zh-CN"/>
        </w:rPr>
        <w:t>）</w:t>
      </w:r>
    </w:p>
    <w:p w14:paraId="21E3CDFA">
      <w:pPr>
        <w:rPr>
          <w:rFonts w:hint="eastAsia"/>
          <w:lang w:val="en-US" w:eastAsia="zh-CN"/>
        </w:rPr>
      </w:pPr>
      <w:r>
        <w:rPr>
          <w:rFonts w:hint="eastAsia" w:ascii="微软雅黑" w:hAnsi="微软雅黑" w:eastAsia="微软雅黑" w:cs="微软雅黑"/>
          <w:b/>
          <w:bCs/>
          <w:sz w:val="28"/>
          <w:szCs w:val="36"/>
          <w:lang w:val="en-US" w:eastAsia="zh-CN"/>
        </w:rPr>
        <w:t>引言</w:t>
      </w:r>
      <w:r>
        <w:rPr>
          <w:rFonts w:hint="eastAsia" w:ascii="微软雅黑" w:hAnsi="微软雅黑" w:eastAsia="微软雅黑" w:cs="微软雅黑"/>
          <w:sz w:val="28"/>
          <w:szCs w:val="36"/>
          <w:lang w:val="en-US" w:eastAsia="zh-CN"/>
        </w:rPr>
        <w:t>：</w:t>
      </w:r>
    </w:p>
    <w:p w14:paraId="160A8C88">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在开始第三章前，我观察到接下来的任务有要求对金库的风险敞口进行预警，我的确缺少使用Defi协议的经验，但是平时最直观的印象就是听说某某Defii金库又被盗了，距离现在最近的一次就是AAVE协议下面的kelp金库被盗，据说又是金将军手下拉撒路组织的杰作。Defi项目的收益对比web2而言的确很可观，但同时资金被盗的风险也更大，所以在进行Defi理财的过程中，我们做好风险预警是很重要的环节。</w:t>
      </w:r>
    </w:p>
    <w:p w14:paraId="7222E15C">
      <w:pPr>
        <w:pStyle w:val="3"/>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line="460" w:lineRule="exact"/>
        <w:textAlignment w:val="auto"/>
        <w:rPr>
          <w:rFonts w:hint="default" w:eastAsia="微软雅黑"/>
          <w:lang w:val="en-US" w:eastAsia="zh-CN"/>
        </w:rPr>
      </w:pPr>
      <w:r>
        <w:rPr>
          <w:rFonts w:hint="eastAsia" w:ascii="微软雅黑" w:hAnsi="微软雅黑" w:eastAsia="微软雅黑" w:cs="微软雅黑"/>
          <w:sz w:val="28"/>
          <w:szCs w:val="28"/>
        </w:rPr>
        <w:t xml:space="preserve">一、 </w:t>
      </w:r>
      <w:r>
        <w:rPr>
          <w:rFonts w:hint="eastAsia" w:ascii="微软雅黑" w:hAnsi="微软雅黑" w:eastAsia="微软雅黑" w:cs="微软雅黑"/>
          <w:sz w:val="28"/>
          <w:szCs w:val="28"/>
          <w:lang w:val="en-US" w:eastAsia="zh-CN"/>
        </w:rPr>
        <w:t>基本调查：了解风险敞口再预警</w:t>
      </w:r>
    </w:p>
    <w:p w14:paraId="1A5D8850">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我认为如果了解哪些是金库高频的常见风险敞口，那么就按这些常见风险敞口进行针对性预警。</w:t>
      </w:r>
    </w:p>
    <w:p w14:paraId="61FA40F4">
      <w:pPr>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val="en-US" w:eastAsia="zh-CN"/>
        </w:rPr>
        <w:t>1.常见黑客攻击场景</w:t>
      </w:r>
      <w:r>
        <w:rPr>
          <w:rFonts w:hint="eastAsia" w:ascii="微软雅黑" w:hAnsi="微软雅黑" w:eastAsia="微软雅黑" w:cs="微软雅黑"/>
          <w:sz w:val="21"/>
          <w:szCs w:val="21"/>
        </w:rPr>
        <w:t xml:space="preserve"> </w:t>
      </w:r>
      <w:r>
        <w:rPr>
          <w:rFonts w:hint="eastAsia" w:ascii="微软雅黑" w:hAnsi="微软雅黑" w:eastAsia="微软雅黑" w:cs="微软雅黑"/>
          <w:sz w:val="21"/>
          <w:szCs w:val="21"/>
          <w:lang w:eastAsia="zh-CN"/>
        </w:rPr>
        <w:t>：</w:t>
      </w:r>
    </w:p>
    <w:p w14:paraId="0E8984EE">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经过调查我得知常见的黑客攻击方式主要有以下几种：</w:t>
      </w:r>
    </w:p>
    <w:p w14:paraId="19B0A946">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预言机操纵：黑客去借一笔针对某个特定代币的大额闪电贷，然后去流动性较差的DEX去突然砸盘或者拉盘这个特定代币，被攻击目标金库刚好在引用的这个DEX的价格作为预言机价格参考，那么黑客就把这笔短期里价格虚高或者价格虚低的闪电贷资产拿去质押到目标金库借出主流高价值代币，最后黑客再归还闪电贷前面借出的代币，带着借出有高价值的代币跑路，这种属于利用短期价格不对称，把闪电贷质押到被攻击金库从而骗取高价值代币。</w:t>
      </w:r>
    </w:p>
    <w:p w14:paraId="016B5F95">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（2）智能合约攻击：黑客通过逆向项目方的智能合约找出代码中可能遗留的漏洞，调取开发者和管理者才能使用的高级权限功能，直接转移资产。</w:t>
      </w:r>
    </w:p>
    <w:p w14:paraId="58B6B1B7">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循环贷狙击：在大多数协议里，有大量人在使用循环贷操作，用里面质押的代币再质押进行利率套利，从而形成几种资产相互嵌套的情况，如果黑客想要让这个协议崩盘，就狙击里面的主心骨代币，从而引起连锁反应使整个协议全部崩盘。</w:t>
      </w:r>
    </w:p>
    <w:p w14:paraId="6A58A10A">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（4）监守自盗：开发者故意留有后门，直接勾结黑客监守自盗，从而假装出金库被盗的景象，实则后续拿着所谓的被盗资金转移到自己包里。</w:t>
      </w:r>
    </w:p>
    <w:p w14:paraId="22050C7B">
      <w:pPr>
        <w:numPr>
          <w:ilvl w:val="0"/>
          <w:numId w:val="0"/>
        </w:numPr>
        <w:jc w:val="both"/>
        <w:rPr>
          <w:rFonts w:hint="default"/>
          <w:lang w:val="en-US" w:eastAsia="zh-CN"/>
        </w:rPr>
      </w:pPr>
      <w:r>
        <w:rPr>
          <w:rFonts w:hint="eastAsia" w:ascii="微软雅黑" w:hAnsi="微软雅黑" w:eastAsia="微软雅黑" w:cs="微软雅黑"/>
          <w:b/>
          <w:bCs/>
          <w:sz w:val="21"/>
          <w:szCs w:val="21"/>
          <w:lang w:val="en-US" w:eastAsia="zh-CN"/>
        </w:rPr>
        <w:t>2.我能够介入的预警角度</w:t>
      </w:r>
      <w:r>
        <w:rPr>
          <w:rFonts w:hint="eastAsia" w:ascii="微软雅黑" w:hAnsi="微软雅黑" w:eastAsia="微软雅黑" w:cs="微软雅黑"/>
          <w:sz w:val="21"/>
          <w:szCs w:val="21"/>
          <w:lang w:eastAsia="zh-CN"/>
        </w:rPr>
        <w:t>：</w:t>
      </w:r>
    </w:p>
    <w:p w14:paraId="7E608A16">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通过继续学习，我发现上述黑客攻击大多数时候都是发生在一个区块里短短几秒钟内有预谋地进行，以我现在的能力可能还没办法进行及时监控。但是继续深入我发现，根据我现有能力仍然能够对一些角度进行预警监控：</w:t>
      </w:r>
    </w:p>
    <w:p w14:paraId="5DFEE19B">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（1）资金大额异动：聪明钱或者巨鲸突然短时间内大量跑路，可能是收到了内幕消息提前避险，能够提醒我们注意行情变化，做出及时的应对措施。</w:t>
      </w:r>
    </w:p>
    <w:p w14:paraId="1EF4C76E">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收益率变化过大：平常的Defi协议的运行逻辑通常是当TVL增加时，APR会被项目方调低，反之TVL减少，APR会上调以便挽留存量资金。所以监控APR的变化幅度很重要，在短时间内APR变化过大我们需要引起警觉，观察项目方是不是在搞幺蛾子，从而做出相应措施应对风险。</w:t>
      </w:r>
    </w:p>
    <w:p w14:paraId="552D5ED5">
      <w:pPr>
        <w:numPr>
          <w:ilvl w:val="0"/>
          <w:numId w:val="0"/>
        </w:numPr>
        <w:jc w:val="both"/>
        <w:rPr>
          <w:rFonts w:hint="default" w:eastAsia="微软雅黑"/>
          <w:b/>
          <w:bCs/>
          <w:lang w:val="en-US" w:eastAsia="zh-CN"/>
        </w:rPr>
      </w:pPr>
      <w:r>
        <w:rPr>
          <w:rFonts w:hint="eastAsia" w:ascii="微软雅黑" w:hAnsi="微软雅黑" w:eastAsia="微软雅黑" w:cs="微软雅黑"/>
          <w:b/>
          <w:bCs/>
          <w:sz w:val="28"/>
          <w:szCs w:val="28"/>
        </w:rPr>
        <w:t>二、</w:t>
      </w:r>
      <w:r>
        <w:rPr>
          <w:rFonts w:hint="eastAsia" w:ascii="微软雅黑" w:hAnsi="微软雅黑" w:eastAsia="微软雅黑" w:cs="微软雅黑"/>
          <w:b/>
          <w:bCs/>
          <w:sz w:val="28"/>
          <w:szCs w:val="28"/>
          <w:lang w:val="en-US" w:eastAsia="zh-CN"/>
        </w:rPr>
        <w:t>针对性措施：程序设计详情思路</w:t>
      </w:r>
    </w:p>
    <w:p w14:paraId="5D0252EA">
      <w:pPr>
        <w:numPr>
          <w:ilvl w:val="0"/>
          <w:numId w:val="0"/>
        </w:numPr>
        <w:jc w:val="both"/>
        <w:rPr>
          <w:rFonts w:hint="eastAsia"/>
          <w:lang w:val="en-US" w:eastAsia="zh-CN"/>
        </w:rPr>
      </w:pPr>
      <w:r>
        <w:rPr>
          <w:rFonts w:hint="eastAsia"/>
          <w:lang w:val="en-US" w:eastAsia="zh-CN"/>
        </w:rPr>
        <w:t>按我的设计思路针对以上角度分别设计了以下预警措施：</w:t>
      </w:r>
    </w:p>
    <w:p w14:paraId="291F1918">
      <w:pPr>
        <w:numPr>
          <w:ilvl w:val="0"/>
          <w:numId w:val="0"/>
        </w:numPr>
        <w:jc w:val="both"/>
        <w:rPr>
          <w:rFonts w:hint="default"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t xml:space="preserve">1. </w:t>
      </w:r>
      <w:r>
        <w:rPr>
          <w:rFonts w:hint="eastAsia" w:ascii="微软雅黑" w:hAnsi="微软雅黑" w:eastAsia="微软雅黑" w:cs="微软雅黑"/>
          <w:b/>
          <w:bCs/>
          <w:sz w:val="21"/>
          <w:szCs w:val="21"/>
          <w:lang w:val="en-US" w:eastAsia="zh-CN"/>
        </w:rPr>
        <w:t>小时TVL变化监控：</w:t>
      </w:r>
    </w:p>
    <w:p w14:paraId="117BEB28">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我认为监控每个小时的TVL变化情况很重要，因为很多异常事件都是在一个小时之内就发生了，我认为一个小时左右是抢救资金的黄金时间，所以每个小时都不能停下对TVL变化进行监控预警。设计之初我考虑过如果按分钟进行监控预警肯定最及时，但是这样数据量会极大，资源的利用率会很低，信息密度也会很大，所以权衡之下我还是选择了使用小时监控预警。</w:t>
      </w:r>
    </w:p>
    <w:p w14:paraId="20CEA09E">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实现原理：小时预警的数据源至于history1变量，这个history1变量的数据来源于lido_tvl_history.json文件，将history1变量列表里的最新的一条的TVL数据记录减去上一条TVL数据记录的差值再除以上一条的TVL具体数据，这样就得到了每个小时的TVL变化率。我在这里设计了-10%和-5%两个阈值节点，如果变化率下降到对应阈值则触发不同等级的预警提示，不同程度的预警提示使用的是if/elif/else语法进行三种不同情况的逻辑引导，这里也是对前面语法的复习。</w:t>
      </w:r>
    </w:p>
    <w:p w14:paraId="382F940B">
      <w:pPr>
        <w:numPr>
          <w:ilvl w:val="0"/>
          <w:numId w:val="0"/>
        </w:numPr>
        <w:jc w:val="both"/>
        <w:rPr>
          <w:rFonts w:hint="default" w:eastAsia="微软雅黑"/>
          <w:lang w:val="en-US" w:eastAsia="zh-CN"/>
        </w:rPr>
      </w:pPr>
      <w:r>
        <w:rPr>
          <w:rFonts w:hint="eastAsia" w:ascii="微软雅黑" w:hAnsi="微软雅黑" w:eastAsia="微软雅黑" w:cs="微软雅黑"/>
          <w:b/>
          <w:bCs/>
          <w:sz w:val="21"/>
          <w:szCs w:val="21"/>
          <w:lang w:val="en-US" w:eastAsia="zh-CN"/>
        </w:rPr>
        <w:t>2</w:t>
      </w:r>
      <w:r>
        <w:rPr>
          <w:rFonts w:hint="eastAsia" w:ascii="微软雅黑" w:hAnsi="微软雅黑" w:eastAsia="微软雅黑" w:cs="微软雅黑"/>
          <w:b/>
          <w:bCs/>
          <w:sz w:val="21"/>
          <w:szCs w:val="21"/>
        </w:rPr>
        <w:t>.</w:t>
      </w:r>
      <w:r>
        <w:rPr>
          <w:rFonts w:hint="eastAsia" w:ascii="微软雅黑" w:hAnsi="微软雅黑" w:eastAsia="微软雅黑" w:cs="微软雅黑"/>
          <w:b/>
          <w:bCs/>
          <w:sz w:val="21"/>
          <w:szCs w:val="21"/>
          <w:lang w:val="en-US" w:eastAsia="zh-CN"/>
        </w:rPr>
        <w:t>日环比TVL变化监控：</w:t>
      </w:r>
    </w:p>
    <w:p w14:paraId="3C36B050">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进行TVL的每日变化情况监控也很重要，因为有的大户很鸡贼，玩钝刀子割肉这一套，每个小时悄悄跑路，但是跑路的资金很小，以至于不会触发前面设计的每小时TVL流出预警。但是每天每个小时都跑路一点，慢慢积少成多，加到一起就是很大一笔数量了，几天之内也达到了转移资金的目的，所以这里设置了监控每日TVL变化也是对前面小时TVL变化的一种补充兜底。</w:t>
      </w:r>
    </w:p>
    <w:p w14:paraId="142D5019">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实现原理：前面我们在数据储存阶段定义过tvl_change_chainlink_percentage_real_8am这个变量来储存每天八点为基准与前一天TVL日环比变化率，所以这里就直接引用，设置的阈值节点仍然是-10%和-5%，预警提醒依然和上面一样使用if/elif/else三种不同条件进行逻辑引导，从而实现不同程度的预警。</w:t>
      </w:r>
    </w:p>
    <w:p w14:paraId="168B53E3">
      <w:pPr>
        <w:numPr>
          <w:ilvl w:val="0"/>
          <w:numId w:val="0"/>
        </w:numPr>
        <w:ind w:leftChars="0"/>
        <w:jc w:val="both"/>
        <w:rPr>
          <w:rFonts w:hint="default" w:eastAsia="微软雅黑"/>
          <w:lang w:val="en-US" w:eastAsia="zh-CN"/>
        </w:rPr>
      </w:pPr>
      <w:r>
        <w:rPr>
          <w:rFonts w:hint="eastAsia" w:ascii="微软雅黑" w:hAnsi="微软雅黑" w:eastAsia="微软雅黑" w:cs="微软雅黑"/>
          <w:b/>
          <w:bCs/>
          <w:sz w:val="21"/>
          <w:szCs w:val="21"/>
          <w:lang w:val="en-US" w:eastAsia="zh-CN"/>
        </w:rPr>
        <w:t>3</w:t>
      </w: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lang w:val="en-US" w:eastAsia="zh-CN"/>
        </w:rPr>
        <w:t>日环比APR变化监控：</w:t>
      </w:r>
    </w:p>
    <w:p w14:paraId="4FD88FDC">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我给自己补充了一个新知识点，进行每日APR的监控，我们使用一个Defi协议主要目的是赚取收益，同时保障自己本金安全，但是如果只去监控风险而不去监控收益，那我们设计脚本的理念多少有点不完整。在程序设计之初，首先我们要知道APR是什么，说白了就是固定年利率，就像去银行存款一样，银行一年给你本金百分之几的利息。不过Defi协议与之有所区别的是它更加灵活，项目方会根据存款的情况随时灵活调整APR收益，这也是是Defi相对于传统web2的灵活优势。虽然Defi协议有这些优势，一切事物都存在着但是。有的项目方为了各种目的可能会进行项目数据造假，比如在TVL下降的情况下，APR也跟着下降，或者TVL上涨的情况下，APR还跟着上涨，因为总收益只有固定的这么多，存钱的更多了，每个人平均分到的收益就会下降，如果出现上述情况就不符合客观规律了，我们也把这种异常情况称作量价背离，所以我们需要对它设置监控来提醒我们查看异常情况。APR监控不仅仅是对自己收益变化情况的监控，还是对我们本金安全的监控，及时发现异常情况进行相关预案操作。</w:t>
      </w:r>
    </w:p>
    <w:p w14:paraId="12B418A2">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针对APR的时间选择，我使用的是以每天为一个间隔单位，如果是使用一周间隔监控，周期太长而且拿到的数据还是平均下来的值，参考意义不太显著。每日APR变化监控可以显著的与前一天进行对比，通常情况下在一天时间内发现异常情况都还有资产操作空间。</w:t>
      </w:r>
    </w:p>
    <w:p w14:paraId="050BAFD7">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由于之前没有对进行每日APR进行针对性数据记录，所以在第三阶段是现写现用的，我仍然使用了两个参考来源，第一个是通过官方接口去获取，另一个是直接通过链上数据计算的方法，因为官方数据很容易作假，但是链上就没这么容易了，所以我觉得进行不同来源进行数据对比很有必要。</w:t>
      </w:r>
    </w:p>
    <w:p w14:paraId="73A82426">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我们通过官方接口获取每日APR数据已经是老生常谈的操作了，在此我就不再赘述。但是对于如何通过链上来获取每日APR具体数据，对我而言又是一个新知识了。通过继续学习，我了解了通过链上获取每日APR的基本原理：通过当前区块往后面推，在中间经过的区块里寻找这个协议最近的一次rebase签名记录，最后通过字段解码拿到最近一次记录的APR数据。我们后续是以链上数据为准算差距，分别以1%和0.5%为阈值节点进行不同程度预警。</w:t>
      </w:r>
    </w:p>
    <w:p w14:paraId="4C60DB90">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4）这里需要注意的是，单单只看当天获得的APR进行数据对比是远远不够的，我们还需要对两个来源与前一天的APR差距变化进行监控，这样监控适用于判断项目方是否存在刷数据嫌疑，如果短时期当天与前一天APR变化过大，说明项目方可能存在异常操作，我们应该引起注意。</w:t>
      </w:r>
    </w:p>
    <w:p w14:paraId="656235D5">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5）实现原理：最开始需要把每日APR记录的字段提前写入之前record字典里，最后写入lido_tvl_history.json文件里面进行补充记录，因为前面没做这个程序嘛，现在我们算与前一天的差距的数据就来源于lido_tvl_history.json文件。使用if/elif/elif/elif/else四个条件选择，APR下降-20%，-10%和上涨20%，10%来作阈值分界点进行不同程度的预警。</w:t>
      </w:r>
    </w:p>
    <w:p w14:paraId="349D7968">
      <w:pPr>
        <w:numPr>
          <w:ilvl w:val="0"/>
          <w:numId w:val="0"/>
        </w:numPr>
        <w:ind w:leftChars="0"/>
        <w:jc w:val="both"/>
        <w:rPr>
          <w:rFonts w:hint="eastAsia"/>
          <w:lang w:val="en-US" w:eastAsia="zh-CN"/>
        </w:rPr>
      </w:pPr>
      <w:r>
        <w:drawing>
          <wp:anchor distT="0" distB="0" distL="114300" distR="114300" simplePos="0" relativeHeight="251659264" behindDoc="0" locked="0" layoutInCell="1" allowOverlap="1">
            <wp:simplePos x="0" y="0"/>
            <wp:positionH relativeFrom="column">
              <wp:posOffset>-31750</wp:posOffset>
            </wp:positionH>
            <wp:positionV relativeFrom="paragraph">
              <wp:posOffset>46990</wp:posOffset>
            </wp:positionV>
            <wp:extent cx="5270500" cy="1456690"/>
            <wp:effectExtent l="0" t="0" r="0" b="381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0500" cy="1456690"/>
                    </a:xfrm>
                    <a:prstGeom prst="rect">
                      <a:avLst/>
                    </a:prstGeom>
                    <a:noFill/>
                    <a:ln>
                      <a:noFill/>
                    </a:ln>
                  </pic:spPr>
                </pic:pic>
              </a:graphicData>
            </a:graphic>
          </wp:anchor>
        </w:drawing>
      </w:r>
    </w:p>
    <w:p w14:paraId="2EAE8595">
      <w:pPr>
        <w:numPr>
          <w:ilvl w:val="0"/>
          <w:numId w:val="0"/>
        </w:numPr>
        <w:ind w:leftChars="0"/>
        <w:jc w:val="both"/>
        <w:rPr>
          <w:rFonts w:hint="eastAsia"/>
          <w:lang w:val="en-US" w:eastAsia="zh-CN"/>
        </w:rPr>
      </w:pPr>
    </w:p>
    <w:p w14:paraId="7E176749">
      <w:pPr>
        <w:numPr>
          <w:ilvl w:val="0"/>
          <w:numId w:val="0"/>
        </w:numPr>
        <w:ind w:leftChars="0"/>
        <w:jc w:val="both"/>
        <w:rPr>
          <w:rFonts w:hint="eastAsia"/>
          <w:lang w:val="en-US" w:eastAsia="zh-CN"/>
        </w:rPr>
      </w:pPr>
    </w:p>
    <w:p w14:paraId="3DA27AE5">
      <w:pPr>
        <w:numPr>
          <w:ilvl w:val="0"/>
          <w:numId w:val="0"/>
        </w:numPr>
        <w:ind w:leftChars="0"/>
        <w:jc w:val="both"/>
        <w:rPr>
          <w:rFonts w:hint="eastAsia"/>
          <w:lang w:val="en-US" w:eastAsia="zh-CN"/>
        </w:rPr>
      </w:pPr>
    </w:p>
    <w:p w14:paraId="711CC3B8">
      <w:pPr>
        <w:numPr>
          <w:ilvl w:val="0"/>
          <w:numId w:val="0"/>
        </w:numPr>
        <w:ind w:leftChars="0"/>
        <w:jc w:val="both"/>
        <w:rPr>
          <w:rFonts w:hint="eastAsia"/>
          <w:lang w:val="en-US" w:eastAsia="zh-CN"/>
        </w:rPr>
      </w:pPr>
    </w:p>
    <w:p w14:paraId="1E85683C">
      <w:pPr>
        <w:numPr>
          <w:ilvl w:val="0"/>
          <w:numId w:val="0"/>
        </w:numPr>
        <w:ind w:leftChars="0"/>
        <w:jc w:val="both"/>
        <w:rPr>
          <w:rFonts w:hint="eastAsia"/>
          <w:lang w:val="en-US" w:eastAsia="zh-CN"/>
        </w:rPr>
      </w:pPr>
    </w:p>
    <w:p w14:paraId="67C2CD9D">
      <w:pPr>
        <w:numPr>
          <w:ilvl w:val="0"/>
          <w:numId w:val="0"/>
        </w:numPr>
        <w:ind w:leftChars="0"/>
        <w:jc w:val="both"/>
        <w:rPr>
          <w:rFonts w:hint="eastAsia"/>
          <w:lang w:val="en-US" w:eastAsia="zh-CN"/>
        </w:rPr>
      </w:pPr>
    </w:p>
    <w:p w14:paraId="68814A3A">
      <w:pPr>
        <w:numPr>
          <w:ilvl w:val="0"/>
          <w:numId w:val="0"/>
        </w:numPr>
        <w:ind w:leftChars="0"/>
        <w:jc w:val="both"/>
        <w:rPr>
          <w:rFonts w:hint="eastAsia"/>
          <w:lang w:val="en-US" w:eastAsia="zh-CN"/>
        </w:rPr>
      </w:pPr>
    </w:p>
    <w:p w14:paraId="7DA42200">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（小时TVL变化监控）</w:t>
      </w:r>
    </w:p>
    <w:p w14:paraId="4176E6A7">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39C1BD45">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default" w:ascii="微软雅黑" w:hAnsi="微软雅黑" w:eastAsia="微软雅黑" w:cs="微软雅黑"/>
          <w:b w:val="0"/>
          <w:bCs w:val="0"/>
          <w:sz w:val="22"/>
          <w:szCs w:val="22"/>
          <w:lang w:val="en-US" w:eastAsia="zh-CN"/>
        </w:rPr>
      </w:pPr>
      <w:r>
        <w:drawing>
          <wp:anchor distT="0" distB="0" distL="114300" distR="114300" simplePos="0" relativeHeight="251660288" behindDoc="0" locked="0" layoutInCell="1" allowOverlap="1">
            <wp:simplePos x="0" y="0"/>
            <wp:positionH relativeFrom="column">
              <wp:posOffset>-31750</wp:posOffset>
            </wp:positionH>
            <wp:positionV relativeFrom="paragraph">
              <wp:posOffset>104140</wp:posOffset>
            </wp:positionV>
            <wp:extent cx="5267325" cy="1901190"/>
            <wp:effectExtent l="0" t="0" r="3175" b="381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7325" cy="1901190"/>
                    </a:xfrm>
                    <a:prstGeom prst="rect">
                      <a:avLst/>
                    </a:prstGeom>
                    <a:noFill/>
                    <a:ln>
                      <a:noFill/>
                    </a:ln>
                  </pic:spPr>
                </pic:pic>
              </a:graphicData>
            </a:graphic>
          </wp:anchor>
        </w:drawing>
      </w:r>
    </w:p>
    <w:p w14:paraId="0460C1B4">
      <w:pPr>
        <w:numPr>
          <w:ilvl w:val="0"/>
          <w:numId w:val="0"/>
        </w:numPr>
        <w:ind w:leftChars="0"/>
        <w:jc w:val="both"/>
        <w:rPr>
          <w:rFonts w:hint="eastAsia"/>
          <w:lang w:val="en-US" w:eastAsia="zh-CN"/>
        </w:rPr>
      </w:pPr>
    </w:p>
    <w:p w14:paraId="0102F717">
      <w:pPr>
        <w:numPr>
          <w:ilvl w:val="0"/>
          <w:numId w:val="0"/>
        </w:numPr>
        <w:ind w:leftChars="0"/>
        <w:jc w:val="both"/>
        <w:rPr>
          <w:rFonts w:hint="eastAsia"/>
          <w:lang w:val="en-US" w:eastAsia="zh-CN"/>
        </w:rPr>
      </w:pPr>
    </w:p>
    <w:p w14:paraId="5067D2AE">
      <w:pPr>
        <w:numPr>
          <w:ilvl w:val="0"/>
          <w:numId w:val="0"/>
        </w:numPr>
        <w:ind w:leftChars="0"/>
        <w:jc w:val="both"/>
        <w:rPr>
          <w:rFonts w:hint="eastAsia"/>
          <w:lang w:val="en-US" w:eastAsia="zh-CN"/>
        </w:rPr>
      </w:pPr>
    </w:p>
    <w:p w14:paraId="2C0240A5">
      <w:pPr>
        <w:numPr>
          <w:ilvl w:val="0"/>
          <w:numId w:val="0"/>
        </w:numPr>
        <w:ind w:leftChars="0"/>
        <w:jc w:val="both"/>
        <w:rPr>
          <w:rFonts w:hint="eastAsia"/>
          <w:lang w:val="en-US" w:eastAsia="zh-CN"/>
        </w:rPr>
      </w:pPr>
    </w:p>
    <w:p w14:paraId="255D23E9">
      <w:pPr>
        <w:numPr>
          <w:ilvl w:val="0"/>
          <w:numId w:val="0"/>
        </w:numPr>
        <w:ind w:leftChars="0"/>
        <w:jc w:val="both"/>
        <w:rPr>
          <w:rFonts w:hint="eastAsia"/>
          <w:lang w:val="en-US" w:eastAsia="zh-CN"/>
        </w:rPr>
      </w:pPr>
    </w:p>
    <w:p w14:paraId="222A2F36">
      <w:pPr>
        <w:numPr>
          <w:ilvl w:val="0"/>
          <w:numId w:val="0"/>
        </w:numPr>
        <w:ind w:leftChars="0"/>
        <w:jc w:val="both"/>
        <w:rPr>
          <w:rFonts w:hint="eastAsia"/>
          <w:lang w:val="en-US" w:eastAsia="zh-CN"/>
        </w:rPr>
      </w:pPr>
    </w:p>
    <w:p w14:paraId="58BF55B6">
      <w:pPr>
        <w:numPr>
          <w:ilvl w:val="0"/>
          <w:numId w:val="0"/>
        </w:numPr>
        <w:ind w:leftChars="0"/>
        <w:jc w:val="both"/>
        <w:rPr>
          <w:rFonts w:hint="eastAsia"/>
          <w:lang w:val="en-US" w:eastAsia="zh-CN"/>
        </w:rPr>
      </w:pPr>
    </w:p>
    <w:p w14:paraId="026147C6">
      <w:pPr>
        <w:numPr>
          <w:ilvl w:val="0"/>
          <w:numId w:val="0"/>
        </w:numPr>
        <w:ind w:leftChars="0"/>
        <w:jc w:val="both"/>
        <w:rPr>
          <w:rFonts w:hint="eastAsia"/>
          <w:lang w:val="en-US" w:eastAsia="zh-CN"/>
        </w:rPr>
      </w:pPr>
    </w:p>
    <w:p w14:paraId="7A55DF4D">
      <w:pPr>
        <w:numPr>
          <w:ilvl w:val="0"/>
          <w:numId w:val="0"/>
        </w:numPr>
        <w:ind w:leftChars="0"/>
        <w:jc w:val="both"/>
        <w:rPr>
          <w:rFonts w:hint="eastAsia"/>
          <w:lang w:val="en-US" w:eastAsia="zh-CN"/>
        </w:rPr>
      </w:pPr>
    </w:p>
    <w:p w14:paraId="61E7A038">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（日环比TVL变化监控）</w:t>
      </w:r>
    </w:p>
    <w:p w14:paraId="3F5E2E51">
      <w:pPr>
        <w:numPr>
          <w:ilvl w:val="0"/>
          <w:numId w:val="0"/>
        </w:numPr>
        <w:ind w:leftChars="0"/>
        <w:jc w:val="both"/>
        <w:rPr>
          <w:rFonts w:hint="eastAsia"/>
          <w:lang w:val="en-US" w:eastAsia="zh-CN"/>
        </w:rPr>
      </w:pPr>
      <w:r>
        <w:drawing>
          <wp:anchor distT="0" distB="0" distL="114300" distR="114300" simplePos="0" relativeHeight="251661312" behindDoc="0" locked="0" layoutInCell="1" allowOverlap="1">
            <wp:simplePos x="0" y="0"/>
            <wp:positionH relativeFrom="column">
              <wp:posOffset>-25400</wp:posOffset>
            </wp:positionH>
            <wp:positionV relativeFrom="paragraph">
              <wp:posOffset>59055</wp:posOffset>
            </wp:positionV>
            <wp:extent cx="5273040" cy="1013460"/>
            <wp:effectExtent l="0" t="0" r="10160" b="254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3040" cy="1013460"/>
                    </a:xfrm>
                    <a:prstGeom prst="rect">
                      <a:avLst/>
                    </a:prstGeom>
                    <a:noFill/>
                    <a:ln>
                      <a:noFill/>
                    </a:ln>
                  </pic:spPr>
                </pic:pic>
              </a:graphicData>
            </a:graphic>
          </wp:anchor>
        </w:drawing>
      </w:r>
    </w:p>
    <w:p w14:paraId="00CC3AAF">
      <w:pPr>
        <w:numPr>
          <w:ilvl w:val="0"/>
          <w:numId w:val="0"/>
        </w:numPr>
        <w:ind w:leftChars="0"/>
        <w:jc w:val="both"/>
        <w:rPr>
          <w:rFonts w:hint="eastAsia"/>
          <w:lang w:val="en-US" w:eastAsia="zh-CN"/>
        </w:rPr>
      </w:pPr>
    </w:p>
    <w:p w14:paraId="2EABEDE7">
      <w:pPr>
        <w:numPr>
          <w:ilvl w:val="0"/>
          <w:numId w:val="0"/>
        </w:numPr>
        <w:ind w:leftChars="0"/>
        <w:jc w:val="both"/>
        <w:rPr>
          <w:rFonts w:hint="eastAsia"/>
          <w:lang w:val="en-US" w:eastAsia="zh-CN"/>
        </w:rPr>
      </w:pPr>
    </w:p>
    <w:p w14:paraId="3210E99A">
      <w:pPr>
        <w:numPr>
          <w:ilvl w:val="0"/>
          <w:numId w:val="0"/>
        </w:numPr>
        <w:ind w:leftChars="0"/>
        <w:jc w:val="both"/>
        <w:rPr>
          <w:rFonts w:hint="eastAsia"/>
          <w:lang w:val="en-US" w:eastAsia="zh-CN"/>
        </w:rPr>
      </w:pPr>
    </w:p>
    <w:p w14:paraId="69714E16">
      <w:pPr>
        <w:numPr>
          <w:ilvl w:val="0"/>
          <w:numId w:val="0"/>
        </w:numPr>
        <w:ind w:leftChars="0"/>
        <w:jc w:val="both"/>
        <w:rPr>
          <w:rFonts w:hint="eastAsia"/>
          <w:lang w:val="en-US" w:eastAsia="zh-CN"/>
        </w:rPr>
      </w:pPr>
    </w:p>
    <w:p w14:paraId="791E7FC2">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（官方数据与链上数据对比监控）</w:t>
      </w:r>
    </w:p>
    <w:p w14:paraId="622ECE6E">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drawing>
          <wp:anchor distT="0" distB="0" distL="114300" distR="114300" simplePos="0" relativeHeight="251662336" behindDoc="0" locked="0" layoutInCell="1" allowOverlap="1">
            <wp:simplePos x="0" y="0"/>
            <wp:positionH relativeFrom="column">
              <wp:posOffset>-19050</wp:posOffset>
            </wp:positionH>
            <wp:positionV relativeFrom="paragraph">
              <wp:posOffset>393700</wp:posOffset>
            </wp:positionV>
            <wp:extent cx="5267325" cy="1508760"/>
            <wp:effectExtent l="0" t="0" r="3175" b="2540"/>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67325" cy="1508760"/>
                    </a:xfrm>
                    <a:prstGeom prst="rect">
                      <a:avLst/>
                    </a:prstGeom>
                    <a:noFill/>
                    <a:ln>
                      <a:noFill/>
                    </a:ln>
                  </pic:spPr>
                </pic:pic>
              </a:graphicData>
            </a:graphic>
          </wp:anchor>
        </w:drawing>
      </w:r>
    </w:p>
    <w:p w14:paraId="3C5EF6C7">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4F6ADF72">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663C9D62">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7F4E125C">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p>
    <w:p w14:paraId="40E194EA">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（日环比APR监控）</w:t>
      </w:r>
    </w:p>
    <w:p w14:paraId="792974BB">
      <w:pPr>
        <w:numPr>
          <w:ilvl w:val="0"/>
          <w:numId w:val="0"/>
        </w:numPr>
        <w:ind w:leftChars="0"/>
        <w:jc w:val="both"/>
        <w:rPr>
          <w:rFonts w:hint="eastAsia"/>
          <w:lang w:val="en-US" w:eastAsia="zh-CN"/>
        </w:rPr>
      </w:pPr>
    </w:p>
    <w:p w14:paraId="3934F819">
      <w:pPr>
        <w:numPr>
          <w:ilvl w:val="0"/>
          <w:numId w:val="0"/>
        </w:numPr>
        <w:ind w:leftChars="0"/>
        <w:jc w:val="both"/>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rPr>
        <w:t>三、</w:t>
      </w:r>
      <w:r>
        <w:rPr>
          <w:rFonts w:hint="eastAsia" w:ascii="微软雅黑" w:hAnsi="微软雅黑" w:eastAsia="微软雅黑" w:cs="微软雅黑"/>
          <w:b/>
          <w:bCs/>
          <w:sz w:val="28"/>
          <w:szCs w:val="28"/>
          <w:lang w:val="en-US" w:eastAsia="zh-CN"/>
        </w:rPr>
        <w:t>异常情况处理：try/except语法防崩溃设计</w:t>
      </w:r>
    </w:p>
    <w:p w14:paraId="175E5A58">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在这里又学到一个新知识，在我以前的认知里，我以为写代码的过程中如果出现了错误的地方，让程序运行以后他会自动跳过这个地方继续运行下面的操作，但是结果学习我发现设计并非如此，程序中的代码是层层嵌套的，一环扣一环，如果整个代码里面只要有一处错误，会连锁反应导致其他代码也运行不了，然后整个程序会直接崩溃掉。</w:t>
      </w:r>
    </w:p>
    <w:p w14:paraId="595AA23B">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但是有时我们会遇到特殊情况，比如主网接口连不上，或者API接口断连等等这种不是我们写代码过程中导致的错误，但是我们想让程序继续正常运行其他可以使用的功能，从而防止整个程序崩溃瘫痪的情况，从而引入了新学到的try/except语法，这样使代码的运行增加了很多planB。我分别在以下几处加入了try/except语句：</w:t>
      </w:r>
    </w:p>
    <w:p w14:paraId="77632F31">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在连接主网的节点以字典的形式增加了三个备用接口进行for/in循环来连接主网，如果最后全都连不上最后except语法提醒我们连接失败的原因并结束整个程序的运行，因为这个过程是我们脚本运行基础中的基础，如果基础都没有实现那后面的程序都别运行了。</w:t>
      </w:r>
    </w:p>
    <w:p w14:paraId="7BCD86E6">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提前定义了call_gpt函数，先建立引用gpt所需要的统一参数，也是用for/in循环嵌套进try函数里API连接，这里特殊的一点是，如果try所有都不成功，except报错以后那就直接不连接了返回空集，让其他功能继续运行下去，gpt分析数据过程重要，但是如果连不上也不影响其他功能使用，所以在这里使用try/except语法进行停止以便后续运行。</w:t>
      </w:r>
    </w:p>
    <w:p w14:paraId="266B443A">
      <w:pPr>
        <w:keepNext w:val="0"/>
        <w:keepLines w:val="0"/>
        <w:pageBreakBefore w:val="0"/>
        <w:kinsoku/>
        <w:wordWrap/>
        <w:overflowPunct/>
        <w:topLinePunct w:val="0"/>
        <w:autoSpaceDE/>
        <w:autoSpaceDN/>
        <w:bidi w:val="0"/>
        <w:adjustRightInd/>
        <w:snapToGrid/>
        <w:spacing w:line="460" w:lineRule="exac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在针对pyth和chainlink预言机获取的eth/usd实时价格的过程中也使用了try/except语法，目的是进行相互备用，如果程序运行中途有一个预言机挂了就用另一个预言机获取的价格顶上代替，使后续程序不会因为获取不了价格导致整个程序宕机。</w:t>
      </w:r>
    </w:p>
    <w:p w14:paraId="690C8FE8">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（4）其实我在学try/except语法过程中我觉得学到的最有意思的是这种写法，就是在w3 = None，total_supply_eth=None，eth_price_chainlink = None，eth_price_pyth=None，if eth_price_chainlink is None and eth_price_pyth is None等等很多个地方都提前把变量赋值成none空集，让后续在使用try/except语法的时候，如果前面try里面的程序成功实现了，就会把前面这个赋值none的变量赋值成为实际值，但是有意思的是如果try没有实现，只能来到except中，程序打印提示我们运行错误原因，而且最重要的隐含潜台词是，前面定义的变量仍然是none，赋值没改变。这种提前定义变量赋值为none的写法真的很巧妙，作用能够提醒我们程序运行问题，又可以当条件判断的标准，让程序运行过程中都有相应的台阶下，不会让整个程序尴尬的宕机起来，我感觉真的耳目一新。</w:t>
      </w:r>
    </w:p>
    <w:p w14:paraId="5705F87C">
      <w:pPr>
        <w:numPr>
          <w:ilvl w:val="0"/>
          <w:numId w:val="0"/>
        </w:numPr>
        <w:jc w:val="both"/>
      </w:pPr>
    </w:p>
    <w:p w14:paraId="72E12C14">
      <w:pPr>
        <w:numPr>
          <w:ilvl w:val="0"/>
          <w:numId w:val="0"/>
        </w:numPr>
        <w:jc w:val="both"/>
        <w:rPr>
          <w:rFonts w:hint="default"/>
          <w:lang w:val="en-US" w:eastAsia="zh-CN"/>
        </w:rPr>
      </w:pPr>
      <w:r>
        <w:drawing>
          <wp:anchor distT="0" distB="0" distL="114300" distR="114300" simplePos="0" relativeHeight="251663360" behindDoc="0" locked="0" layoutInCell="1" allowOverlap="1">
            <wp:simplePos x="0" y="0"/>
            <wp:positionH relativeFrom="column">
              <wp:posOffset>-6350</wp:posOffset>
            </wp:positionH>
            <wp:positionV relativeFrom="paragraph">
              <wp:posOffset>34290</wp:posOffset>
            </wp:positionV>
            <wp:extent cx="5266690" cy="1737360"/>
            <wp:effectExtent l="0" t="0" r="3810" b="2540"/>
            <wp:wrapNone/>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66690" cy="1737360"/>
                    </a:xfrm>
                    <a:prstGeom prst="rect">
                      <a:avLst/>
                    </a:prstGeom>
                    <a:noFill/>
                    <a:ln>
                      <a:noFill/>
                    </a:ln>
                  </pic:spPr>
                </pic:pic>
              </a:graphicData>
            </a:graphic>
          </wp:anchor>
        </w:drawing>
      </w:r>
    </w:p>
    <w:p w14:paraId="5BF5321A">
      <w:pPr>
        <w:numPr>
          <w:ilvl w:val="0"/>
          <w:numId w:val="0"/>
        </w:numPr>
        <w:jc w:val="both"/>
        <w:rPr>
          <w:rFonts w:hint="default"/>
          <w:lang w:val="en-US" w:eastAsia="zh-CN"/>
        </w:rPr>
      </w:pPr>
    </w:p>
    <w:p w14:paraId="2BC1206A">
      <w:pPr>
        <w:numPr>
          <w:ilvl w:val="0"/>
          <w:numId w:val="0"/>
        </w:numPr>
        <w:jc w:val="both"/>
        <w:rPr>
          <w:rFonts w:hint="default"/>
          <w:lang w:val="en-US" w:eastAsia="zh-CN"/>
        </w:rPr>
      </w:pPr>
    </w:p>
    <w:p w14:paraId="4A8A15B8">
      <w:pPr>
        <w:numPr>
          <w:ilvl w:val="0"/>
          <w:numId w:val="0"/>
        </w:numPr>
        <w:jc w:val="both"/>
        <w:rPr>
          <w:rFonts w:hint="default"/>
          <w:lang w:val="en-US" w:eastAsia="zh-CN"/>
        </w:rPr>
      </w:pPr>
    </w:p>
    <w:p w14:paraId="13B89921">
      <w:pPr>
        <w:numPr>
          <w:ilvl w:val="0"/>
          <w:numId w:val="0"/>
        </w:numPr>
        <w:jc w:val="both"/>
        <w:rPr>
          <w:rFonts w:hint="default"/>
          <w:lang w:val="en-US" w:eastAsia="zh-CN"/>
        </w:rPr>
      </w:pPr>
    </w:p>
    <w:p w14:paraId="14EE59AF">
      <w:pPr>
        <w:numPr>
          <w:ilvl w:val="0"/>
          <w:numId w:val="0"/>
        </w:numPr>
        <w:jc w:val="both"/>
        <w:rPr>
          <w:rFonts w:hint="default"/>
          <w:lang w:val="en-US" w:eastAsia="zh-CN"/>
        </w:rPr>
      </w:pPr>
    </w:p>
    <w:p w14:paraId="6ECFA698">
      <w:pPr>
        <w:numPr>
          <w:ilvl w:val="0"/>
          <w:numId w:val="0"/>
        </w:numPr>
        <w:jc w:val="both"/>
        <w:rPr>
          <w:rFonts w:hint="default"/>
          <w:lang w:val="en-US" w:eastAsia="zh-CN"/>
        </w:rPr>
      </w:pPr>
    </w:p>
    <w:p w14:paraId="37F25BDC">
      <w:pPr>
        <w:numPr>
          <w:ilvl w:val="0"/>
          <w:numId w:val="0"/>
        </w:numPr>
        <w:jc w:val="both"/>
        <w:rPr>
          <w:rFonts w:hint="default"/>
          <w:lang w:val="en-US" w:eastAsia="zh-CN"/>
        </w:rPr>
      </w:pPr>
    </w:p>
    <w:p w14:paraId="65C97071">
      <w:pPr>
        <w:numPr>
          <w:ilvl w:val="0"/>
          <w:numId w:val="0"/>
        </w:numPr>
        <w:jc w:val="both"/>
        <w:rPr>
          <w:rFonts w:hint="default"/>
          <w:lang w:val="en-US" w:eastAsia="zh-CN"/>
        </w:rPr>
      </w:pPr>
    </w:p>
    <w:p w14:paraId="02043927">
      <w:pPr>
        <w:numPr>
          <w:ilvl w:val="0"/>
          <w:numId w:val="0"/>
        </w:numPr>
        <w:jc w:val="both"/>
        <w:rPr>
          <w:rFonts w:hint="default"/>
          <w:lang w:val="en-US" w:eastAsia="zh-CN"/>
        </w:rPr>
      </w:pPr>
    </w:p>
    <w:p w14:paraId="6A592A2C">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w:t>
      </w:r>
      <w:r>
        <w:rPr>
          <w:rFonts w:hint="eastAsia"/>
          <w:lang w:val="en-US" w:eastAsia="zh-CN"/>
        </w:rPr>
        <w:t>try/except</w:t>
      </w:r>
      <w:r>
        <w:rPr>
          <w:rFonts w:hint="eastAsia" w:ascii="微软雅黑" w:hAnsi="微软雅黑" w:eastAsia="微软雅黑" w:cs="微软雅黑"/>
          <w:b w:val="0"/>
          <w:bCs w:val="0"/>
          <w:sz w:val="22"/>
          <w:szCs w:val="22"/>
          <w:lang w:val="en-US" w:eastAsia="zh-CN"/>
        </w:rPr>
        <w:t>大模型备用轮换）</w:t>
      </w:r>
    </w:p>
    <w:p w14:paraId="4BCB7E18">
      <w:pPr>
        <w:numPr>
          <w:ilvl w:val="0"/>
          <w:numId w:val="0"/>
        </w:numPr>
        <w:jc w:val="both"/>
        <w:rPr>
          <w:rFonts w:hint="default"/>
          <w:lang w:val="en-US" w:eastAsia="zh-CN"/>
        </w:rPr>
      </w:pPr>
    </w:p>
    <w:p w14:paraId="5590E49F">
      <w:pPr>
        <w:numPr>
          <w:ilvl w:val="0"/>
          <w:numId w:val="0"/>
        </w:numPr>
        <w:jc w:val="both"/>
        <w:rPr>
          <w:rFonts w:hint="default"/>
          <w:lang w:val="en-US" w:eastAsia="zh-CN"/>
        </w:rPr>
      </w:pPr>
      <w:r>
        <w:drawing>
          <wp:anchor distT="0" distB="0" distL="114300" distR="114300" simplePos="0" relativeHeight="251664384" behindDoc="0" locked="0" layoutInCell="1" allowOverlap="1">
            <wp:simplePos x="0" y="0"/>
            <wp:positionH relativeFrom="column">
              <wp:posOffset>19050</wp:posOffset>
            </wp:positionH>
            <wp:positionV relativeFrom="paragraph">
              <wp:posOffset>119380</wp:posOffset>
            </wp:positionV>
            <wp:extent cx="5266690" cy="1720215"/>
            <wp:effectExtent l="0" t="0" r="3810" b="6985"/>
            <wp:wrapNone/>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5266690" cy="1720215"/>
                    </a:xfrm>
                    <a:prstGeom prst="rect">
                      <a:avLst/>
                    </a:prstGeom>
                    <a:noFill/>
                    <a:ln>
                      <a:noFill/>
                    </a:ln>
                  </pic:spPr>
                </pic:pic>
              </a:graphicData>
            </a:graphic>
          </wp:anchor>
        </w:drawing>
      </w:r>
    </w:p>
    <w:p w14:paraId="66FC3C8A">
      <w:pPr>
        <w:numPr>
          <w:ilvl w:val="0"/>
          <w:numId w:val="0"/>
        </w:numPr>
        <w:jc w:val="both"/>
        <w:rPr>
          <w:rFonts w:hint="default"/>
          <w:lang w:val="en-US" w:eastAsia="zh-CN"/>
        </w:rPr>
      </w:pPr>
    </w:p>
    <w:p w14:paraId="65F8E7E3">
      <w:pPr>
        <w:numPr>
          <w:ilvl w:val="0"/>
          <w:numId w:val="0"/>
        </w:numPr>
        <w:jc w:val="both"/>
        <w:rPr>
          <w:rFonts w:hint="default"/>
          <w:lang w:val="en-US" w:eastAsia="zh-CN"/>
        </w:rPr>
      </w:pPr>
    </w:p>
    <w:p w14:paraId="69491B2D">
      <w:pPr>
        <w:numPr>
          <w:ilvl w:val="0"/>
          <w:numId w:val="0"/>
        </w:numPr>
        <w:jc w:val="both"/>
        <w:rPr>
          <w:rFonts w:hint="default"/>
          <w:lang w:val="en-US" w:eastAsia="zh-CN"/>
        </w:rPr>
      </w:pPr>
    </w:p>
    <w:p w14:paraId="4E030047">
      <w:pPr>
        <w:numPr>
          <w:ilvl w:val="0"/>
          <w:numId w:val="0"/>
        </w:numPr>
        <w:jc w:val="both"/>
        <w:rPr>
          <w:rFonts w:hint="default"/>
          <w:lang w:val="en-US" w:eastAsia="zh-CN"/>
        </w:rPr>
      </w:pPr>
    </w:p>
    <w:p w14:paraId="14FB8C4D">
      <w:pPr>
        <w:numPr>
          <w:ilvl w:val="0"/>
          <w:numId w:val="0"/>
        </w:numPr>
        <w:jc w:val="both"/>
        <w:rPr>
          <w:rFonts w:hint="default"/>
          <w:lang w:val="en-US" w:eastAsia="zh-CN"/>
        </w:rPr>
      </w:pPr>
    </w:p>
    <w:p w14:paraId="1B9BB0C4">
      <w:pPr>
        <w:numPr>
          <w:ilvl w:val="0"/>
          <w:numId w:val="0"/>
        </w:numPr>
        <w:jc w:val="both"/>
        <w:rPr>
          <w:rFonts w:hint="default"/>
          <w:lang w:val="en-US" w:eastAsia="zh-CN"/>
        </w:rPr>
      </w:pPr>
    </w:p>
    <w:p w14:paraId="576743D1">
      <w:pPr>
        <w:numPr>
          <w:ilvl w:val="0"/>
          <w:numId w:val="0"/>
        </w:numPr>
        <w:jc w:val="both"/>
        <w:rPr>
          <w:rFonts w:hint="default"/>
          <w:lang w:val="en-US" w:eastAsia="zh-CN"/>
        </w:rPr>
      </w:pPr>
    </w:p>
    <w:p w14:paraId="7D85972F">
      <w:pPr>
        <w:numPr>
          <w:ilvl w:val="0"/>
          <w:numId w:val="0"/>
        </w:numPr>
        <w:jc w:val="both"/>
        <w:rPr>
          <w:rFonts w:hint="default"/>
          <w:lang w:val="en-US" w:eastAsia="zh-CN"/>
        </w:rPr>
      </w:pPr>
    </w:p>
    <w:p w14:paraId="658C1686">
      <w:pPr>
        <w:numPr>
          <w:ilvl w:val="0"/>
          <w:numId w:val="0"/>
        </w:numPr>
        <w:jc w:val="both"/>
        <w:rPr>
          <w:rFonts w:hint="default"/>
          <w:lang w:val="en-US" w:eastAsia="zh-CN"/>
        </w:rPr>
      </w:pPr>
    </w:p>
    <w:p w14:paraId="140143B6">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drawing>
          <wp:anchor distT="0" distB="0" distL="114300" distR="114300" simplePos="0" relativeHeight="251665408" behindDoc="0" locked="0" layoutInCell="1" allowOverlap="1">
            <wp:simplePos x="0" y="0"/>
            <wp:positionH relativeFrom="column">
              <wp:posOffset>-6350</wp:posOffset>
            </wp:positionH>
            <wp:positionV relativeFrom="paragraph">
              <wp:posOffset>368935</wp:posOffset>
            </wp:positionV>
            <wp:extent cx="5273675" cy="1060450"/>
            <wp:effectExtent l="0" t="0" r="9525" b="6350"/>
            <wp:wrapNone/>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73675" cy="1060450"/>
                    </a:xfrm>
                    <a:prstGeom prst="rect">
                      <a:avLst/>
                    </a:prstGeom>
                    <a:noFill/>
                    <a:ln>
                      <a:noFill/>
                    </a:ln>
                  </pic:spPr>
                </pic:pic>
              </a:graphicData>
            </a:graphic>
          </wp:anchor>
        </w:drawing>
      </w:r>
      <w:r>
        <w:rPr>
          <w:rFonts w:hint="eastAsia" w:ascii="微软雅黑" w:hAnsi="微软雅黑" w:eastAsia="微软雅黑" w:cs="微软雅黑"/>
          <w:b w:val="0"/>
          <w:bCs w:val="0"/>
          <w:sz w:val="22"/>
          <w:szCs w:val="22"/>
          <w:lang w:val="en-US" w:eastAsia="zh-CN"/>
        </w:rPr>
        <w:t>（</w:t>
      </w:r>
      <w:r>
        <w:rPr>
          <w:rFonts w:hint="eastAsia"/>
          <w:lang w:val="en-US" w:eastAsia="zh-CN"/>
        </w:rPr>
        <w:t>try/except</w:t>
      </w:r>
      <w:r>
        <w:rPr>
          <w:rFonts w:hint="eastAsia" w:ascii="微软雅黑" w:hAnsi="微软雅黑" w:eastAsia="微软雅黑" w:cs="微软雅黑"/>
          <w:b w:val="0"/>
          <w:bCs w:val="0"/>
          <w:sz w:val="22"/>
          <w:szCs w:val="22"/>
          <w:lang w:val="en-US" w:eastAsia="zh-CN"/>
        </w:rPr>
        <w:t>主网节点备用轮换）</w:t>
      </w:r>
    </w:p>
    <w:p w14:paraId="4F993D51">
      <w:pPr>
        <w:numPr>
          <w:ilvl w:val="0"/>
          <w:numId w:val="0"/>
        </w:numPr>
        <w:jc w:val="both"/>
        <w:rPr>
          <w:rFonts w:hint="default"/>
          <w:lang w:val="en-US" w:eastAsia="zh-CN"/>
        </w:rPr>
      </w:pPr>
    </w:p>
    <w:p w14:paraId="25F43692">
      <w:pPr>
        <w:numPr>
          <w:ilvl w:val="0"/>
          <w:numId w:val="0"/>
        </w:numPr>
        <w:jc w:val="both"/>
        <w:rPr>
          <w:rFonts w:hint="default"/>
          <w:lang w:val="en-US" w:eastAsia="zh-CN"/>
        </w:rPr>
      </w:pPr>
    </w:p>
    <w:p w14:paraId="1B17F155">
      <w:pPr>
        <w:numPr>
          <w:ilvl w:val="0"/>
          <w:numId w:val="0"/>
        </w:numPr>
        <w:jc w:val="both"/>
        <w:rPr>
          <w:rFonts w:hint="default"/>
          <w:lang w:val="en-US" w:eastAsia="zh-CN"/>
        </w:rPr>
      </w:pPr>
    </w:p>
    <w:p w14:paraId="54A5FFE5">
      <w:pPr>
        <w:numPr>
          <w:ilvl w:val="0"/>
          <w:numId w:val="0"/>
        </w:numPr>
        <w:jc w:val="both"/>
        <w:rPr>
          <w:rFonts w:hint="default"/>
          <w:lang w:val="en-US" w:eastAsia="zh-CN"/>
        </w:rPr>
      </w:pPr>
    </w:p>
    <w:p w14:paraId="401FF97A">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ind w:right="720"/>
        <w:jc w:val="center"/>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w:t>
      </w:r>
      <w:r>
        <w:rPr>
          <w:rFonts w:hint="eastAsia"/>
          <w:lang w:val="en-US" w:eastAsia="zh-CN"/>
        </w:rPr>
        <w:t>try/except</w:t>
      </w:r>
      <w:r>
        <w:rPr>
          <w:rFonts w:hint="eastAsia" w:ascii="微软雅黑" w:hAnsi="微软雅黑" w:eastAsia="微软雅黑" w:cs="微软雅黑"/>
          <w:b w:val="0"/>
          <w:bCs w:val="0"/>
          <w:sz w:val="22"/>
          <w:szCs w:val="22"/>
          <w:lang w:val="en-US" w:eastAsia="zh-CN"/>
        </w:rPr>
        <w:t>预言机备</w:t>
      </w:r>
      <w:bookmarkStart w:id="0" w:name="_GoBack"/>
      <w:bookmarkEnd w:id="0"/>
      <w:r>
        <w:rPr>
          <w:rFonts w:hint="eastAsia" w:ascii="微软雅黑" w:hAnsi="微软雅黑" w:eastAsia="微软雅黑" w:cs="微软雅黑"/>
          <w:b w:val="0"/>
          <w:bCs w:val="0"/>
          <w:sz w:val="22"/>
          <w:szCs w:val="22"/>
          <w:lang w:val="en-US" w:eastAsia="zh-CN"/>
        </w:rPr>
        <w:t>用轮换与条件判断）</w:t>
      </w:r>
    </w:p>
    <w:p w14:paraId="7B6682ED">
      <w:pPr>
        <w:numPr>
          <w:ilvl w:val="0"/>
          <w:numId w:val="0"/>
        </w:numPr>
        <w:jc w:val="both"/>
        <w:rPr>
          <w:rFonts w:hint="default"/>
          <w:lang w:val="en-US" w:eastAsia="zh-CN"/>
        </w:rPr>
      </w:pPr>
      <w: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269230" cy="986790"/>
            <wp:effectExtent l="0" t="0" r="1270" b="3810"/>
            <wp:wrapNone/>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5269230" cy="986790"/>
                    </a:xfrm>
                    <a:prstGeom prst="rect">
                      <a:avLst/>
                    </a:prstGeom>
                    <a:noFill/>
                    <a:ln>
                      <a:noFill/>
                    </a:ln>
                  </pic:spPr>
                </pic:pic>
              </a:graphicData>
            </a:graphic>
          </wp:anchor>
        </w:drawing>
      </w:r>
    </w:p>
    <w:p w14:paraId="3B68EA88">
      <w:pPr>
        <w:numPr>
          <w:ilvl w:val="0"/>
          <w:numId w:val="0"/>
        </w:numPr>
        <w:jc w:val="both"/>
        <w:rPr>
          <w:rFonts w:hint="default"/>
          <w:lang w:val="en-US" w:eastAsia="zh-CN"/>
        </w:rPr>
      </w:pPr>
    </w:p>
    <w:p w14:paraId="7EC89B57">
      <w:pPr>
        <w:numPr>
          <w:ilvl w:val="0"/>
          <w:numId w:val="0"/>
        </w:numPr>
        <w:jc w:val="both"/>
        <w:rPr>
          <w:rFonts w:hint="default"/>
          <w:lang w:val="en-US" w:eastAsia="zh-CN"/>
        </w:rPr>
      </w:pPr>
    </w:p>
    <w:p w14:paraId="470A509B">
      <w:pPr>
        <w:numPr>
          <w:ilvl w:val="0"/>
          <w:numId w:val="0"/>
        </w:numPr>
        <w:jc w:val="both"/>
        <w:rPr>
          <w:rFonts w:hint="default"/>
          <w:lang w:val="en-US" w:eastAsia="zh-CN"/>
        </w:rPr>
      </w:pPr>
    </w:p>
    <w:p w14:paraId="5B93A308">
      <w:pPr>
        <w:numPr>
          <w:ilvl w:val="0"/>
          <w:numId w:val="0"/>
        </w:numPr>
        <w:jc w:val="both"/>
        <w:rPr>
          <w:rFonts w:hint="default"/>
          <w:lang w:val="en-US" w:eastAsia="zh-CN"/>
        </w:rPr>
      </w:pPr>
    </w:p>
    <w:p w14:paraId="2180C1A6">
      <w:pPr>
        <w:numPr>
          <w:ilvl w:val="0"/>
          <w:numId w:val="0"/>
        </w:numPr>
        <w:jc w:val="both"/>
        <w:rPr>
          <w:rFonts w:hint="default"/>
          <w:lang w:val="en-US" w:eastAsia="zh-CN"/>
        </w:rPr>
      </w:pPr>
    </w:p>
    <w:p w14:paraId="7504D347">
      <w:pPr>
        <w:numPr>
          <w:ilvl w:val="0"/>
          <w:numId w:val="0"/>
        </w:numPr>
        <w:jc w:val="both"/>
        <w:rPr>
          <w:rFonts w:hint="default"/>
          <w:lang w:val="en-US" w:eastAsia="zh-CN"/>
        </w:rPr>
      </w:pPr>
    </w:p>
    <w:p w14:paraId="765D6F3A">
      <w:pPr>
        <w:numPr>
          <w:ilvl w:val="0"/>
          <w:numId w:val="0"/>
        </w:numPr>
        <w:jc w:val="both"/>
        <w:rPr>
          <w:rFonts w:hint="default"/>
          <w:lang w:val="en-US" w:eastAsia="zh-CN"/>
        </w:rPr>
      </w:pPr>
      <w:r>
        <w:drawing>
          <wp:anchor distT="0" distB="0" distL="114300" distR="114300" simplePos="0" relativeHeight="251667456" behindDoc="0" locked="0" layoutInCell="1" allowOverlap="1">
            <wp:simplePos x="0" y="0"/>
            <wp:positionH relativeFrom="column">
              <wp:posOffset>-12700</wp:posOffset>
            </wp:positionH>
            <wp:positionV relativeFrom="paragraph">
              <wp:posOffset>21590</wp:posOffset>
            </wp:positionV>
            <wp:extent cx="5269865" cy="873125"/>
            <wp:effectExtent l="0" t="0" r="635" b="3175"/>
            <wp:wrapNone/>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5269865" cy="873125"/>
                    </a:xfrm>
                    <a:prstGeom prst="rect">
                      <a:avLst/>
                    </a:prstGeom>
                    <a:noFill/>
                    <a:ln>
                      <a:noFill/>
                    </a:ln>
                  </pic:spPr>
                </pic:pic>
              </a:graphicData>
            </a:graphic>
          </wp:anchor>
        </w:drawing>
      </w:r>
    </w:p>
    <w:p w14:paraId="556948DC">
      <w:pPr>
        <w:numPr>
          <w:ilvl w:val="0"/>
          <w:numId w:val="0"/>
        </w:numPr>
        <w:jc w:val="both"/>
        <w:rPr>
          <w:rFonts w:hint="default"/>
          <w:lang w:val="en-US" w:eastAsia="zh-CN"/>
        </w:rPr>
      </w:pPr>
    </w:p>
    <w:p w14:paraId="1C385B20">
      <w:pPr>
        <w:numPr>
          <w:ilvl w:val="0"/>
          <w:numId w:val="0"/>
        </w:numPr>
        <w:jc w:val="both"/>
        <w:rPr>
          <w:rFonts w:hint="default"/>
          <w:lang w:val="en-US" w:eastAsia="zh-CN"/>
        </w:rPr>
      </w:pPr>
    </w:p>
    <w:p w14:paraId="7D8A2D61">
      <w:pPr>
        <w:numPr>
          <w:ilvl w:val="0"/>
          <w:numId w:val="0"/>
        </w:numPr>
        <w:jc w:val="both"/>
        <w:rPr>
          <w:rFonts w:hint="default"/>
          <w:lang w:val="en-US" w:eastAsia="zh-CN"/>
        </w:rPr>
      </w:pPr>
    </w:p>
    <w:p w14:paraId="63A1F84D">
      <w:pPr>
        <w:numPr>
          <w:ilvl w:val="0"/>
          <w:numId w:val="0"/>
        </w:numPr>
        <w:jc w:val="both"/>
        <w:rPr>
          <w:rFonts w:hint="default"/>
          <w:lang w:val="en-US" w:eastAsia="zh-CN"/>
        </w:rPr>
      </w:pPr>
    </w:p>
    <w:p w14:paraId="577457B1">
      <w:pPr>
        <w:numPr>
          <w:ilvl w:val="0"/>
          <w:numId w:val="0"/>
        </w:numPr>
        <w:jc w:val="both"/>
        <w:rPr>
          <w:rFonts w:hint="default"/>
          <w:lang w:val="en-US" w:eastAsia="zh-CN"/>
        </w:rPr>
      </w:pPr>
    </w:p>
    <w:p w14:paraId="54C321A2">
      <w:pPr>
        <w:numPr>
          <w:ilvl w:val="0"/>
          <w:numId w:val="0"/>
        </w:numPr>
        <w:jc w:val="both"/>
        <w:rPr>
          <w:rFonts w:hint="default"/>
          <w:lang w:val="en-US" w:eastAsia="zh-CN"/>
        </w:rPr>
      </w:pPr>
      <w:r>
        <w:drawing>
          <wp:anchor distT="0" distB="0" distL="114300" distR="114300" simplePos="0" relativeHeight="251668480" behindDoc="0" locked="0" layoutInCell="1" allowOverlap="1">
            <wp:simplePos x="0" y="0"/>
            <wp:positionH relativeFrom="column">
              <wp:posOffset>12700</wp:posOffset>
            </wp:positionH>
            <wp:positionV relativeFrom="paragraph">
              <wp:posOffset>101600</wp:posOffset>
            </wp:positionV>
            <wp:extent cx="5264150" cy="590550"/>
            <wp:effectExtent l="0" t="0" r="6350" b="6350"/>
            <wp:wrapNone/>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5264150" cy="590550"/>
                    </a:xfrm>
                    <a:prstGeom prst="rect">
                      <a:avLst/>
                    </a:prstGeom>
                    <a:noFill/>
                    <a:ln>
                      <a:noFill/>
                    </a:ln>
                  </pic:spPr>
                </pic:pic>
              </a:graphicData>
            </a:graphic>
          </wp:anchor>
        </w:drawing>
      </w:r>
    </w:p>
    <w:p w14:paraId="1864705E">
      <w:pPr>
        <w:numPr>
          <w:ilvl w:val="0"/>
          <w:numId w:val="0"/>
        </w:numPr>
        <w:jc w:val="both"/>
        <w:rPr>
          <w:rFonts w:hint="default"/>
          <w:lang w:val="en-US" w:eastAsia="zh-CN"/>
        </w:rPr>
      </w:pPr>
    </w:p>
    <w:p w14:paraId="3BF7E720">
      <w:pPr>
        <w:numPr>
          <w:ilvl w:val="0"/>
          <w:numId w:val="0"/>
        </w:numPr>
        <w:jc w:val="both"/>
        <w:rPr>
          <w:rFonts w:hint="default"/>
          <w:lang w:val="en-US" w:eastAsia="zh-CN"/>
        </w:rPr>
      </w:pPr>
    </w:p>
    <w:p w14:paraId="190BDAEB">
      <w:pPr>
        <w:numPr>
          <w:ilvl w:val="0"/>
          <w:numId w:val="0"/>
        </w:numPr>
        <w:jc w:val="both"/>
        <w:rPr>
          <w:rFonts w:hint="default"/>
          <w:lang w:val="en-US" w:eastAsia="zh-CN"/>
        </w:rPr>
      </w:pPr>
    </w:p>
    <w:p w14:paraId="4FFCDB9C">
      <w:pPr>
        <w:numPr>
          <w:ilvl w:val="0"/>
          <w:numId w:val="0"/>
        </w:numPr>
        <w:jc w:val="both"/>
        <w:rPr>
          <w:rFonts w:hint="default"/>
          <w:lang w:val="en-US" w:eastAsia="zh-CN"/>
        </w:rPr>
      </w:pPr>
    </w:p>
    <w:p w14:paraId="6E2F49EC">
      <w:pPr>
        <w:numPr>
          <w:ilvl w:val="0"/>
          <w:numId w:val="0"/>
        </w:numPr>
        <w:jc w:val="center"/>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val="0"/>
          <w:bCs w:val="0"/>
          <w:sz w:val="22"/>
          <w:szCs w:val="22"/>
          <w:lang w:val="en-US" w:eastAsia="zh-CN"/>
        </w:rPr>
        <w:t>（针对赋值none在try/except里面的巧妙使用）</w:t>
      </w:r>
    </w:p>
    <w:p w14:paraId="603AA26C">
      <w:pPr>
        <w:numPr>
          <w:ilvl w:val="0"/>
          <w:numId w:val="0"/>
        </w:numPr>
        <w:jc w:val="center"/>
        <w:rPr>
          <w:rFonts w:hint="eastAsia" w:ascii="微软雅黑" w:hAnsi="微软雅黑" w:eastAsia="微软雅黑" w:cs="微软雅黑"/>
          <w:b w:val="0"/>
          <w:bCs w:val="0"/>
          <w:sz w:val="22"/>
          <w:szCs w:val="22"/>
          <w:lang w:val="en-US" w:eastAsia="zh-CN"/>
        </w:rPr>
      </w:pPr>
    </w:p>
    <w:p w14:paraId="51A1E443">
      <w:pPr>
        <w:numPr>
          <w:ilvl w:val="0"/>
          <w:numId w:val="1"/>
        </w:numPr>
        <w:jc w:val="both"/>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代码结构示意图：</w:t>
      </w:r>
    </w:p>
    <w:p w14:paraId="60F599C8">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69504" behindDoc="0" locked="0" layoutInCell="1" allowOverlap="1">
                <wp:simplePos x="0" y="0"/>
                <wp:positionH relativeFrom="column">
                  <wp:posOffset>1135380</wp:posOffset>
                </wp:positionH>
                <wp:positionV relativeFrom="paragraph">
                  <wp:posOffset>252730</wp:posOffset>
                </wp:positionV>
                <wp:extent cx="2166620" cy="845185"/>
                <wp:effectExtent l="6350" t="6350" r="11430" b="12065"/>
                <wp:wrapNone/>
                <wp:docPr id="14" name="矩形 14"/>
                <wp:cNvGraphicFramePr/>
                <a:graphic xmlns:a="http://schemas.openxmlformats.org/drawingml/2006/main">
                  <a:graphicData uri="http://schemas.microsoft.com/office/word/2010/wordprocessingShape">
                    <wps:wsp>
                      <wps:cNvSpPr/>
                      <wps:spPr>
                        <a:xfrm>
                          <a:off x="0" y="0"/>
                          <a:ext cx="216662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31D1A000">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①针对性监控角度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4pt;margin-top:19.9pt;height:66.55pt;width:170.6pt;z-index:251669504;v-text-anchor:middle;mso-width-relative:page;mso-height-relative:page;" fillcolor="#ACD78E [1943]" filled="t" stroked="t" coordsize="21600,21600" o:gfxdata="UEsDBAoAAAAAAIdO4kAAAAAAAAAAAAAAAAAEAAAAZHJzL1BLAwQUAAAACACHTuJASZDmEdgAAAAK&#10;AQAADwAAAGRycy9kb3ducmV2LnhtbE2PwWrDMBBE74X8g9hAL6aRktLEdi3nUOilhUDcUuhNsba2&#10;qbUylpykf9/NKTktwwwzb4vt2fXiiGPoPGlYLhQIpNrbjhoNnx+vDymIEA1Z03tCDX8YYFvO7gqT&#10;W3+iPR6r2AguoZAbDW2MQy5lqFt0Jiz8gMTejx+diSzHRtrRnLjc9XKl1Fo60xEvtGbAlxbr32py&#10;GrLNV/qeZGqXdNX0lhAl6+9qp/X9fKmeQUQ8x2sYLviMDiUzHfxENoie9SZl9KjhMePLgSfeA3G4&#10;OKsMZFnI2xfKf1BLAwQUAAAACACHTuJAh1ORdNgCAADZBQAADgAAAGRycy9lMm9Eb2MueG1srVTL&#10;bhMxFN0j8Q/W7NtJommSRk2qNKEIqdBKBbF2PJ6H5Be28yg/g8SOj+BzEL/BsT1JQ8uiC7KYXF9f&#10;n3vvuY+Ly50UZMOta7WaZv3TXka4YrpsVT3NPn28PhlnxHmqSiq04tPsgbvscvb61cXWTPhAN1qU&#10;3BKAKDfZmmnWeG8mee5YwyV1p9pwhctKW0k9jrbOS0u3QJciH/R6w3yrbWmsZtw5aJfpMusQ7UsA&#10;dVW1jC81W0uufEK1XFCPlFzTGpfNYrRVxZm/rSrHPRHTDJn6+IUTyKvwzWcXdFJbapqWdSHQl4Tw&#10;JCdJWwWnB6gl9ZSsbfsMSrbMaqcrf8q0zFMikRFk0e894ea+oYbHXEC1MwfS3f+DZR82d5a0JTqh&#10;yIiiEhX//e3Hr5/fCRRgZ2vcBEb35s52JwcxpLqrrAz/SILsIqMPB0b5zhMG5aA/HA4HIJvhblyc&#10;9cdnATR/fG2s82+5liQI08yiYpFIurlxPpnuTYIzp0VbXrdCxIOtVwthyYaiuvPFcjR+E9+KtXyv&#10;y6Qe9vBLZYYazZDUxV6NUFyCiWH9hS8U2YKYwQgIhFE0e4UmgygNCHOqzggVNaaIeRsdo5EOwdUO&#10;CYQoa0eMRsl60aRz1kUxXlyNz6O+WfNDcCcFBqUL+0l8tTuG7CezZ1wU41GxuOqYDk+AcohHtIrQ&#10;MOwhr+CFOEYFDy2wf3GURiB/SV2TAo70JDZl67EHRCtR2ISTqiUU3IWuSX0SJL9b7brmWenyAQ1n&#10;NWodPBt23cLDDXX+jlqMHpRYTv4Wn0po0K87KSONtl//pQ/2mAjcZmSLUUZpvqyp5RkR7xSIP+8X&#10;BWB9PBRno9CP9vhmdXyj1nKh0U/9GF0Ug70Xe7GyWn7GDpsHr7iiisF3aoLusPBpxWALMj6fRzPM&#10;u6H+Rt0bFsBDzZSer72u2tjngajETscfJj4VLm2nsFKOz9HqcSPP/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JkOYR2AAAAAoBAAAPAAAAAAAAAAEAIAAAACIAAABkcnMvZG93bnJldi54bWxQSwEC&#10;FAAUAAAACACHTuJAh1ORdNgCAADZBQAADgAAAAAAAAABACAAAAAnAQAAZHJzL2Uyb0RvYy54bWxQ&#10;SwUGAAAAAAYABgBZAQAAcQYAAAAA&#10;">
                <v:fill on="t" focussize="0,0"/>
                <v:stroke weight="1pt" color="#000000" miterlimit="8" joinstyle="miter"/>
                <v:imagedata o:title=""/>
                <o:lock v:ext="edit" aspectratio="f"/>
                <v:textbox>
                  <w:txbxContent>
                    <w:p w14:paraId="31D1A000">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①针对性监控角度</w:t>
                      </w:r>
                    </w:p>
                  </w:txbxContent>
                </v:textbox>
              </v:rect>
            </w:pict>
          </mc:Fallback>
        </mc:AlternateContent>
      </w:r>
    </w:p>
    <w:p w14:paraId="73F76E01">
      <w:pPr>
        <w:numPr>
          <w:ilvl w:val="0"/>
          <w:numId w:val="0"/>
        </w:numPr>
        <w:jc w:val="center"/>
        <w:rPr>
          <w:rFonts w:hint="eastAsia" w:ascii="微软雅黑" w:hAnsi="微软雅黑" w:eastAsia="微软雅黑" w:cs="微软雅黑"/>
          <w:b w:val="0"/>
          <w:bCs w:val="0"/>
          <w:sz w:val="22"/>
          <w:szCs w:val="22"/>
          <w:lang w:val="en-US" w:eastAsia="zh-CN"/>
        </w:rPr>
      </w:pPr>
    </w:p>
    <w:p w14:paraId="173C5524">
      <w:pPr>
        <w:numPr>
          <w:ilvl w:val="0"/>
          <w:numId w:val="0"/>
        </w:numPr>
        <w:jc w:val="center"/>
        <w:rPr>
          <w:rFonts w:hint="eastAsia" w:ascii="微软雅黑" w:hAnsi="微软雅黑" w:eastAsia="微软雅黑" w:cs="微软雅黑"/>
          <w:b w:val="0"/>
          <w:bCs w:val="0"/>
          <w:sz w:val="22"/>
          <w:szCs w:val="22"/>
          <w:lang w:val="en-US" w:eastAsia="zh-CN"/>
        </w:rPr>
      </w:pPr>
    </w:p>
    <w:p w14:paraId="36CBAF70">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77696" behindDoc="0" locked="0" layoutInCell="1" allowOverlap="1">
                <wp:simplePos x="0" y="0"/>
                <wp:positionH relativeFrom="column">
                  <wp:posOffset>3507105</wp:posOffset>
                </wp:positionH>
                <wp:positionV relativeFrom="paragraph">
                  <wp:posOffset>-166370</wp:posOffset>
                </wp:positionV>
                <wp:extent cx="565150" cy="1012190"/>
                <wp:effectExtent l="17780" t="81915" r="0" b="89535"/>
                <wp:wrapNone/>
                <wp:docPr id="27" name="下箭头 27"/>
                <wp:cNvGraphicFramePr/>
                <a:graphic xmlns:a="http://schemas.openxmlformats.org/drawingml/2006/main">
                  <a:graphicData uri="http://schemas.microsoft.com/office/word/2010/wordprocessingShape">
                    <wps:wsp>
                      <wps:cNvSpPr/>
                      <wps:spPr>
                        <a:xfrm rot="17820000">
                          <a:off x="0" y="0"/>
                          <a:ext cx="565150" cy="101219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859483A">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76.15pt;margin-top:-13.1pt;height:79.7pt;width:44.5pt;rotation:-4128768f;z-index:251677696;v-text-anchor:middle;mso-width-relative:page;mso-height-relative:page;" fillcolor="#FFFFFF [3212]" filled="t" stroked="t" coordsize="21600,21600" o:gfxdata="UEsDBAoAAAAAAIdO4kAAAAAAAAAAAAAAAAAEAAAAZHJzL1BLAwQUAAAACACHTuJAWdzBztwAAAAL&#10;AQAADwAAAGRycy9kb3ducmV2LnhtbE2PwU7DMAyG70i8Q2QkLmhLm65l6ppOYhLSbmxjO3BLG68t&#10;NEnVZN14e8wJjrY//f7+Yn0zPZtw9J2zEuJ5BAxt7XRnGwnH99fZEpgPymrVO4sSvtHDury/K1Su&#10;3dXucTqEhlGI9bmS0IYw5Jz7ukWj/NwNaOl2dqNRgcax4XpUVwo3PRdRlHGjOksfWjXgpsX663Ax&#10;El6mt91y+3ysPtP0Y8gW29PuaXOS8vEhjlbAAt7CHwy/+qQOJTlV7mK1Z72ENBUJoRJmIhPAiMgW&#10;MW0qQpNEAC8L/r9D+QNQSwMEFAAAAAgAh07iQP9g1SafAgAAOgUAAA4AAABkcnMvZTJvRG9jLnht&#10;bK1UzW4TMRC+I/EOlu90s1HStFE3VdQQhFRopYI4O15vdiX/YTvZlFfgNbiWEwceCMRr8Nm7bdOW&#10;Qw/sYTXjmflm5huPT053SpKtcL4xuqD5wYASobkpG70u6McPy1dHlPjAdMmk0aKg18LT09nLFyet&#10;nYqhqY0shSMA0X7a2oLWIdhplnleC8X8gbFCw1gZp1iA6tZZ6VgLdCWz4WBwmLXGldYZLrzH6aIz&#10;0h7RPQfQVFXDxcLwjRI6dKhOSBbQkq8b6+ksVVtVgoeLqvIiEFlQdBrSH0kgr+I/m52w6doxWze8&#10;L4E9p4RHPSnWaCS9g1qwwMjGNU+gVMOd8aYKB9yorGskMYIu8sEjbq5qZkXqBVR7e0e6/3+w/P32&#10;0pGmLOhwQolmChP/9fPrn+83v7/9IDgDQa31U/hd2UvXax5i7HZXOUWcAav55AjDHQwSCWiL7BLH&#10;13cci10gHIfjw3E+BvscpnyQD/PjNISsA4ug1vnwRhhFolDQ0rR67pxpEzTbnvuAKuB/6xdjvJFN&#10;uWykTIpbr86kI1uGoS/TF9tAyAM3qUmLGoYTVE04w1WucIUgKgs6vF5TwuQaO8KDS7kfRPv9JMPX&#10;49E8T05yo96Zsss9GUdG+tSd/9MyYhsL5usuJOWIIWyqmoBFk40q6FGk9hZJaoDEmXRTiFLYrXaI&#10;ieLKlNeYaBoK+vKWLxtkOGc+XDKHu41DbH+4wK+SBgyYXqKkNu7Lv86jP64crJS02BWw83nDnKBE&#10;vtW4jMf5aATYkJTReDKE4vYtq32L3qgzg8nkqbokRv8gb8XKGfUJj8Q8ZoWJaY7c3Rx65Sx0O4xn&#10;hov5PLlhoSwL5/rK8ggeKdRmvgmmatKNuWen5w8rlcbRr3/c2X09ed0/eb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WdzBztwAAAALAQAADwAAAAAAAAABACAAAAAiAAAAZHJzL2Rvd25yZXYueG1s&#10;UEsBAhQAFAAAAAgAh07iQP9g1SafAgAAOgUAAA4AAAAAAAAAAQAgAAAAKwEAAGRycy9lMm9Eb2Mu&#10;eG1sUEsFBgAAAAAGAAYAWQEAADwGAAAAAA==&#10;" adj="15570,5400">
                <v:fill on="t" focussize="0,0"/>
                <v:stroke weight="1pt" color="#2E54A1 [2404]" miterlimit="8" joinstyle="miter"/>
                <v:imagedata o:title=""/>
                <o:lock v:ext="edit" aspectratio="f"/>
                <v:textbox>
                  <w:txbxContent>
                    <w:p w14:paraId="1859483A">
                      <w:pPr>
                        <w:jc w:val="center"/>
                        <w:rPr>
                          <w:rFonts w:hint="default" w:eastAsiaTheme="minorEastAsia"/>
                          <w:lang w:val="en-US" w:eastAsia="zh-CN"/>
                        </w:rPr>
                      </w:pPr>
                      <w:r>
                        <w:rPr>
                          <w:rFonts w:hint="eastAsia"/>
                          <w:lang w:val="en-US" w:eastAsia="zh-CN"/>
                        </w:rPr>
                        <w:t>数据来源</w:t>
                      </w: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1951355</wp:posOffset>
                </wp:positionH>
                <wp:positionV relativeFrom="paragraph">
                  <wp:posOffset>-96520</wp:posOffset>
                </wp:positionV>
                <wp:extent cx="565150" cy="1012190"/>
                <wp:effectExtent l="0" t="174625" r="0" b="85725"/>
                <wp:wrapNone/>
                <wp:docPr id="26" name="下箭头 26"/>
                <wp:cNvGraphicFramePr/>
                <a:graphic xmlns:a="http://schemas.openxmlformats.org/drawingml/2006/main">
                  <a:graphicData uri="http://schemas.microsoft.com/office/word/2010/wordprocessingShape">
                    <wps:wsp>
                      <wps:cNvSpPr/>
                      <wps:spPr>
                        <a:xfrm rot="2820000">
                          <a:off x="0" y="0"/>
                          <a:ext cx="565150" cy="101219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EE7A4D2">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3.65pt;margin-top:-7.6pt;height:79.7pt;width:44.5pt;rotation:3080192f;z-index:251676672;v-text-anchor:middle;mso-width-relative:page;mso-height-relative:page;" fillcolor="#FFFFFF [3212]" filled="t" stroked="t" coordsize="21600,21600" o:gfxdata="UEsDBAoAAAAAAIdO4kAAAAAAAAAAAAAAAAAEAAAAZHJzL1BLAwQUAAAACACHTuJAVNTAXdkAAAAL&#10;AQAADwAAAGRycy9kb3ducmV2LnhtbE2Py07DMBBF90j8gzVI7Fo7j7YQ4lRREQskJNTSD3DjIYmI&#10;x1Hsvv6eYUWXM3N059xyfXGDOOEUek8akrkCgdR421OrYf/1NnsCEaIhawZPqOGKAdbV/V1pCuvP&#10;tMXTLraCQygURkMX41hIGZoOnQlzPyLx7dtPzkQep1bayZw53A0yVWopnemJP3RmxE2Hzc/u6DTU&#10;Ps0/3puVu/abrVrQay0/97XWjw+JegER8RL/YfjTZ3Wo2Ongj2SDGDRkapUxqmGWLFIQTGTPS94c&#10;GM3zFGRVytsO1S9QSwMEFAAAAAgAh07iQJDE07OeAgAAOQUAAA4AAABkcnMvZTJvRG9jLnhtbK1U&#10;zW4TMRC+I/EOlu90s6ukP1E3KGoIQiq0UkGcHa83u5L/sJ1syivwGlzhxIEHAvEafPZu27Tl0AN7&#10;WM14Zr6Z+cbj05c7JclWON8aXdL8YESJ0NxUrV6X9MP75YtjSnxgumLSaFHSa+Hpy9nzZ6ednYrC&#10;NEZWwhGAaD/tbEmbEOw0yzxvhGL+wFihYayNUyxAdeuscqwDupJZMRodZp1xlXWGC+9xuuiNdEB0&#10;TwE0dd1ysTB8o4QOPaoTkgW05JvWejpL1da14OGirr0IRJYUnYb0RxLIq/jPZqdsunbMNi0fSmBP&#10;KeFBT4q1GklvoRYsMLJx7SMo1XJnvKnDATcq6xtJjKCLfPSAm6uGWZF6AdXe3pLu/x8sf7e9dKSt&#10;SlocUqKZwsR//fzy5/u3319/EJyBoM76Kfyu7KUbNA8xdrurnSLOgNXiGLMdjRIH6IrsEsXXtxSL&#10;XSAch5PDST4B+RymfJQX+UmaQdZjRUzrfHgtjCJRKGllOj13znQJmm3PfUAR8L/xizHeyLZatlIm&#10;xa1XZ9KRLcPMl+mLXSDknpvUpEMNxRGqJpzhJte4QRCVBRterylhco0V4cGl3Pei/X6S4tVkPM+T&#10;k9yot6bqcx9NIiND6t7/cRmxjQXzTR+ScsQQNlVtwJ7JVpX0OFJ7gyQ1QOJI+iFEKexWO8REcWWq&#10;aww0zQR9ecuXLTKcMx8umcPVxiGWP1zgV0sDBswgUdIY9/lf59EfNw5WSjqsCtj5tGFOUCLfaNzF&#10;k3w8BmxIynhyVEBx+5bVvkVv1JnBZPJUXRKjf5A3Yu2M+og3Yh6zwsQ0R+5+DoNyFvoVxivDxXye&#10;3LBPloVzfWV5BI8UajPfBFO36cbcsTPwh41K4xi2P67svp687l682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U1MBd2QAAAAsBAAAPAAAAAAAAAAEAIAAAACIAAABkcnMvZG93bnJldi54bWxQSwEC&#10;FAAUAAAACACHTuJAkMTTs54CAAA5BQAADgAAAAAAAAABACAAAAAoAQAAZHJzL2Uyb0RvYy54bWxQ&#10;SwUGAAAAAAYABgBZAQAAOAYAAAAA&#10;" adj="15570,5400">
                <v:fill on="t" focussize="0,0"/>
                <v:stroke weight="1pt" color="#2E54A1 [2404]" miterlimit="8" joinstyle="miter"/>
                <v:imagedata o:title=""/>
                <o:lock v:ext="edit" aspectratio="f"/>
                <v:textbox>
                  <w:txbxContent>
                    <w:p w14:paraId="4EE7A4D2">
                      <w:pPr>
                        <w:jc w:val="center"/>
                        <w:rPr>
                          <w:rFonts w:hint="default" w:eastAsiaTheme="minorEastAsia"/>
                          <w:lang w:val="en-US" w:eastAsia="zh-CN"/>
                        </w:rPr>
                      </w:pPr>
                      <w:r>
                        <w:rPr>
                          <w:rFonts w:hint="eastAsia"/>
                          <w:lang w:val="en-US" w:eastAsia="zh-CN"/>
                        </w:rPr>
                        <w:t>数据来源</w:t>
                      </w:r>
                    </w:p>
                  </w:txbxContent>
                </v:textbox>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281305</wp:posOffset>
                </wp:positionH>
                <wp:positionV relativeFrom="paragraph">
                  <wp:posOffset>-191770</wp:posOffset>
                </wp:positionV>
                <wp:extent cx="565150" cy="1012190"/>
                <wp:effectExtent l="0" t="174625" r="0" b="85725"/>
                <wp:wrapNone/>
                <wp:docPr id="22" name="下箭头 22"/>
                <wp:cNvGraphicFramePr/>
                <a:graphic xmlns:a="http://schemas.openxmlformats.org/drawingml/2006/main">
                  <a:graphicData uri="http://schemas.microsoft.com/office/word/2010/wordprocessingShape">
                    <wps:wsp>
                      <wps:cNvSpPr/>
                      <wps:spPr>
                        <a:xfrm rot="2820000">
                          <a:off x="0" y="0"/>
                          <a:ext cx="565150" cy="101219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7010783D">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2.15pt;margin-top:-15.1pt;height:79.7pt;width:44.5pt;rotation:3080192f;z-index:251675648;v-text-anchor:middle;mso-width-relative:page;mso-height-relative:page;" fillcolor="#FFFFFF [3212]" filled="t" stroked="t" coordsize="21600,21600" o:gfxdata="UEsDBAoAAAAAAIdO4kAAAAAAAAAAAAAAAAAEAAAAZHJzL1BLAwQUAAAACACHTuJAgELhddcAAAAK&#10;AQAADwAAAGRycy9kb3ducmV2LnhtbE2Py07DMBBF90j8gzVI7Fq7TniFOFVUxAIJqWrpB7jxkETE&#10;4yh2X3/PdAW7eRzdOVMuz34QR5xiH8jAYq5AIDXB9dQa2H29z55BxGTJ2SEQGrhghGV1e1PawoUT&#10;bfC4Ta3gEIqFNdClNBZSxqZDb+M8jEi8+w6Tt4nbqZVusicO94PUSj1Kb3viC50dcdVh87M9eAN1&#10;0PnnR/PkL/1qox7orZbrXW3M/d1CvYJIeE5/MFz1WR0qdtqHA7koBgN5njFpYJYpDeIKZBlP9lzo&#10;Fw2yKuX/F6pfUEsDBBQAAAAIAIdO4kAUH6bLngIAADkFAAAOAAAAZHJzL2Uyb0RvYy54bWytVM1u&#10;EzEQviPxDpbvdLOrhLZRN1XUEIRUaKWCODteb3Yl/2E72ZRX4DW4wokDDwTiNfjs3bZpy6EH9rCa&#10;8cx8M/ONxyenOyXJVjjfGl3S/GBEidDcVK1el/TD++WLI0p8YLpi0mhR0mvh6ens+bOTzk5FYRoj&#10;K+EIQLSfdrakTQh2mmWeN0Ixf2Cs0DDWxikWoLp1VjnWAV3JrBiNXmadcZV1hgvvcbrojXRAdE8B&#10;NHXdcrEwfKOEDj2qE5IFtOSb1no6S9XWteDhoq69CESWFJ2G9EcSyKv4z2YnbLp2zDYtH0pgTynh&#10;QU+KtRpJb6EWLDCyce0jKNVyZ7ypwwE3KusbSYygi3z0gJurhlmRegHV3t6S7v8fLH+3vXSkrUpa&#10;FJRopjDxXz+//Pn+7ffXHwRnIKizfgq/K3vpBs1DjN3uaqeIM2C1OMJsR6PEAboiu0Tx9S3FYhcI&#10;x+Hk5SSfgHwOUz7Ki/w4zSDrsSKmdT68FkaRKJS0Mp2eO2e6BM225z6gCPjf+MUYb2RbLVspk+LW&#10;qzPpyJZh5sv0xS4Qcs9NatKhhuIQVRPOcJNr3CCIyoINr9eUMLnGivDgUu570X4/SfFqMp7nyUlu&#10;1FtT9bkPJ5GRIXXv/7iM2MaC+aYPSTliCJuqNmDPZKtKehSpvUGSGiBxJP0QohR2qx1iorgy1TUG&#10;mmaCvrzlyxYZzpkPl8zhauMQyx8u8KulAQNmkChpjPv8r/PojxsHKyUdVgXsfNowJyiRbzTu4nE+&#10;HgM2JGU8OSyguH3Lat+iN+rMYDJ5qi6J0T/IG7F2Rn3EGzGPWWFimiN3P4dBOQv9CuOV4WI+T27Y&#10;J8vCub6yPIJHCrWZb4Kp23Rj7tgZ+MNGpXEM2x9Xdl9PXncv3u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gELhddcAAAAKAQAADwAAAAAAAAABACAAAAAiAAAAZHJzL2Rvd25yZXYueG1sUEsBAhQA&#10;FAAAAAgAh07iQBQfpsueAgAAOQUAAA4AAAAAAAAAAQAgAAAAJgEAAGRycy9lMm9Eb2MueG1sUEsF&#10;BgAAAAAGAAYAWQEAADYGAAAAAA==&#10;" adj="15570,5400">
                <v:fill on="t" focussize="0,0"/>
                <v:stroke weight="1pt" color="#2E54A1 [2404]" miterlimit="8" joinstyle="miter"/>
                <v:imagedata o:title=""/>
                <o:lock v:ext="edit" aspectratio="f"/>
                <v:textbox>
                  <w:txbxContent>
                    <w:p w14:paraId="7010783D">
                      <w:pPr>
                        <w:jc w:val="center"/>
                        <w:rPr>
                          <w:rFonts w:hint="default" w:eastAsiaTheme="minorEastAsia"/>
                          <w:lang w:val="en-US" w:eastAsia="zh-CN"/>
                        </w:rPr>
                      </w:pPr>
                      <w:r>
                        <w:rPr>
                          <w:rFonts w:hint="eastAsia"/>
                          <w:lang w:val="en-US" w:eastAsia="zh-CN"/>
                        </w:rPr>
                        <w:t>数据来源</w:t>
                      </w:r>
                    </w:p>
                  </w:txbxContent>
                </v:textbox>
              </v:shape>
            </w:pict>
          </mc:Fallback>
        </mc:AlternateContent>
      </w:r>
    </w:p>
    <w:p w14:paraId="6AD41E6A">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column">
                  <wp:posOffset>3561080</wp:posOffset>
                </wp:positionH>
                <wp:positionV relativeFrom="paragraph">
                  <wp:posOffset>386080</wp:posOffset>
                </wp:positionV>
                <wp:extent cx="1512570" cy="845185"/>
                <wp:effectExtent l="6350" t="6350" r="17780" b="12065"/>
                <wp:wrapNone/>
                <wp:docPr id="16" name="矩形 16"/>
                <wp:cNvGraphicFramePr/>
                <a:graphic xmlns:a="http://schemas.openxmlformats.org/drawingml/2006/main">
                  <a:graphicData uri="http://schemas.microsoft.com/office/word/2010/wordprocessingShape">
                    <wps:wsp>
                      <wps:cNvSpPr/>
                      <wps:spPr>
                        <a:xfrm>
                          <a:off x="0" y="0"/>
                          <a:ext cx="151257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2A2FEB4B">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1"/>
                                <w:szCs w:val="2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②每日</w:t>
                            </w:r>
                            <w:r>
                              <w:rPr>
                                <w:rFonts w:hint="eastAsia"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APR变化</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0.4pt;margin-top:30.4pt;height:66.55pt;width:119.1pt;z-index:251671552;v-text-anchor:middle;mso-width-relative:page;mso-height-relative:page;" fillcolor="#ACD78E [1943]" filled="t" stroked="t" coordsize="21600,21600" o:gfxdata="UEsDBAoAAAAAAIdO4kAAAAAAAAAAAAAAAAAEAAAAZHJzL1BLAwQUAAAACACHTuJAtR2oSdgAAAAK&#10;AQAADwAAAGRycy9kb3ducmV2LnhtbE2PwUrDQBCG74LvsIzgJbS7VUy7MZseBC8KBaMIvW2zYxLM&#10;zobspq1v7+hFT8MwH/98f7k9+0EccYp9IAOrpQKB1ATXU2vg7fVxsQERkyVnh0Bo4AsjbKvLi9IW&#10;LpzoBY91agWHUCysgS6lsZAyNh16G5dhROLbR5i8TbxOrXSTPXG4H+SNUrn0tif+0NkRHzpsPuvZ&#10;G9Dr981zptUu6+v5KSPK8n29M+b6aqXuQSQ8pz8YfvRZHSp2OoSZXBSDgbtcsXoy8DsZWGvN5Q5M&#10;6lsNsirl/wrVN1BLAwQUAAAACACHTuJAWsaFE9gCAADZBQAADgAAAGRycy9lMm9Eb2MueG1srVTL&#10;bhMxFN0j8Q/W7NtkokmTRk2qNKEIqdBKBbF2PJ6H5Be28yg/g8SOj+BzEL/BsT1JQ8uiC7KYXF9f&#10;n3vvuY+Ly50UZMOta7WaZvlpPyNcMV22qp5mnz5en4wz4jxVJRVa8Wn2wF12OXv96mJrJnygGy1K&#10;bglAlJtszTRrvDeTXs+xhkvqTrXhCpeVtpJ6HG3dKy3dAl2K3qDfP+tttS2N1Yw7B+0yXWYdon0J&#10;oK6qlvGlZmvJlU+olgvqkZJrWuOyWYy2qjjzt1XluCdimiFTH79wAnkVvr3ZBZ3UlpqmZV0I9CUh&#10;PMlJ0lbB6QFqST0la9s+g5Its9rpyp8yLXspkcgIssj7T7i5b6jhMRdQ7cyBdPf/YNmHzZ0lbYlO&#10;OMuIohIV//3tx6+f3wkUYGdr3ARG9+bOdicHMaS6q6wM/0iC7CKjDwdG+c4TBmU+zAfDEchmuBsX&#10;w3w8DKC9x9fGOv+Wa0mCMM0sKhaJpJsb55Pp3iQ4c1q05XUrRDzYerUQlmwoqjtfLEfjN/GtWMv3&#10;ukzqsz5+qcxQoxmSutirEYpLMDGsv/CFIlvkMBgBgTCKZq/QZBClAWFO1RmhosYUMW+jYzTSIbja&#10;IYEQZe2I0ShZP5p0zrooxour8XnUN2t+CO6kwKB0YT+Jr3bHkHkye8ZFMR4Vi6uO6fAEKId4RKsI&#10;DcMe8gpeiGNU8NAC+xdHaQTyl9Q1KeBIT2JTth57QLQShU04qVpCwV3omtQnQfK71a5rnpUuH9Bw&#10;VqPWwbNh1y083FDn76jF6EGJ5eRv8amEBv26kzLSaPv1X/pgj4nAbUa2GGWU5suaWp4R8U6B+PO8&#10;KADr46EYjgY42OOb1fGNWsuFRj/lMbooBnsv9mJltfyMHTYPXnFFFYPv1ATdYeHTisEWZHw+j2aY&#10;d0P9jbo3LICHmik9X3tdtbHPA1GJnY4/THwqXNpOYaUcn6PV40ae/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1HahJ2AAAAAoBAAAPAAAAAAAAAAEAIAAAACIAAABkcnMvZG93bnJldi54bWxQSwEC&#10;FAAUAAAACACHTuJAWsaFE9gCAADZBQAADgAAAAAAAAABACAAAAAnAQAAZHJzL2Uyb0RvYy54bWxQ&#10;SwUGAAAAAAYABgBZAQAAcQYAAAAA&#10;">
                <v:fill on="t" focussize="0,0"/>
                <v:stroke weight="1pt" color="#000000" miterlimit="8" joinstyle="miter"/>
                <v:imagedata o:title=""/>
                <o:lock v:ext="edit" aspectratio="f"/>
                <v:textbox>
                  <w:txbxContent>
                    <w:p w14:paraId="2A2FEB4B">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1"/>
                          <w:szCs w:val="2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②每日</w:t>
                      </w:r>
                      <w:r>
                        <w:rPr>
                          <w:rFonts w:hint="eastAsia"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APR变化</w:t>
                      </w:r>
                    </w:p>
                  </w:txbxContent>
                </v:textbox>
              </v: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-401320</wp:posOffset>
                </wp:positionH>
                <wp:positionV relativeFrom="paragraph">
                  <wp:posOffset>394970</wp:posOffset>
                </wp:positionV>
                <wp:extent cx="1296670" cy="845185"/>
                <wp:effectExtent l="6350" t="6350" r="17780" b="12065"/>
                <wp:wrapNone/>
                <wp:docPr id="15" name="矩形 15"/>
                <wp:cNvGraphicFramePr/>
                <a:graphic xmlns:a="http://schemas.openxmlformats.org/drawingml/2006/main">
                  <a:graphicData uri="http://schemas.microsoft.com/office/word/2010/wordprocessingShape">
                    <wps:wsp>
                      <wps:cNvSpPr/>
                      <wps:spPr>
                        <a:xfrm>
                          <a:off x="0" y="0"/>
                          <a:ext cx="129667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0F898434">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0"/>
                                <w:szCs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w:t>
                            </w:r>
                            <w:r>
                              <w:rPr>
                                <w:rFonts w:hint="eastAsia" w:ascii="微软雅黑" w:hAnsi="微软雅黑" w:eastAsia="微软雅黑" w:cs="微软雅黑"/>
                                <w:b w:val="0"/>
                                <w:bCs w:val="0"/>
                                <w:color w:val="000000" w:themeColor="text1"/>
                                <w:sz w:val="20"/>
                                <w:szCs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小时TVL变化</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6pt;margin-top:31.1pt;height:66.55pt;width:102.1pt;z-index:251670528;v-text-anchor:middle;mso-width-relative:page;mso-height-relative:page;" fillcolor="#ACD78E [1943]" filled="t" stroked="t" coordsize="21600,21600" o:gfxdata="UEsDBAoAAAAAAIdO4kAAAAAAAAAAAAAAAAAEAAAAZHJzL1BLAwQUAAAACACHTuJA1S8zUNoAAAAK&#10;AQAADwAAAGRycy9kb3ducmV2LnhtbE2PQUvDQBCF74L/YRnBS2g3STVtYjY9CF4UCo0i9LbNjkkw&#10;Oxuym7b+e6cnPc0M7/Hme+X2Ygdxwsn3jhQkyxgEUuNMT62Cj/eXxQaED5qMHhyhgh/0sK1ub0pd&#10;GHemPZ7q0AoOIV9oBV0IYyGlbzq02i/diMTal5usDnxOrTSTPnO4HWQax5m0uif+0OkRnztsvuvZ&#10;KsjXn5u3KI93UV/PrxFRlB3qnVL3d0n8BCLgJfyZ4YrP6FAx09HNZLwYFCyyVcpWBVnK82p4SLjc&#10;kZf8cQWyKuX/CtUvUEsDBBQAAAAIAIdO4kDbsmjx2QIAANkFAAAOAAAAZHJzL2Uyb0RvYy54bWyt&#10;VMtuEzEU3SPxD9bs20miaZJGTao0oQip0EoFsXY8nofkF7bzKD+DxI6P4HMQv8GxPUlDy6ILsphc&#10;X1+fe++5j4vLnRRkw61rtZpm/dNeRrhiumxVPc0+fbw+GWfEeapKKrTi0+yBu+xy9vrVxdZM+EA3&#10;WpTcEoAoN9maadZ4byZ57ljDJXWn2nCFy0pbST2Ots5LS7dAlyIf9HrDfKttaaxm3Dlol+ky6xDt&#10;SwB1VbWMLzVbS658QrVcUI+UXNMal81itFXFmb+tKsc9EdMMmfr4hRPIq/DNZxd0UltqmpZ1IdCX&#10;hPAkJ0lbBacHqCX1lKxt+wxKtsxqpyt/yrTMUyKREWTR7z3h5r6hhsdcQLUzB9Ld/4NlHzZ3lrQl&#10;OuEsI4pKVPz3tx+/fn4nUICdrXETGN2bO9udHMSQ6q6yMvwjCbKLjD4cGOU7TxiU/cH5cDgC2Qx3&#10;4+KsP46g+eNrY51/y7UkQZhmFhWLRNLNjfPwCNO9SXDmtGjL61aIeLD1aiEs2VBUd75YjsZv4lux&#10;lu91mdTDHn6pzFCjGZK62KuB7xJM9PUXvlBkG3IYAYEwimav0GQQpQFhTtUZoaLGFDFvo2M00iG4&#10;2iGBEGXtiNEoWS+adM66KMaLq/F51DdrfgjupMCgdGE/ia92x5D9ZPaMi2I8KhZXIWs8D0/iXxeP&#10;aBWhYdhDXsELcYwKHlpg/+IojUD+kromBRzpSWzK1mMPiFaisAknuRMK7kLXpD4Jkt+tdl3zrHT5&#10;gIazGrUOng27buHhhjp/Ry1GD0osJ3+LTyU06NedlJFG26//0gd7TARuM7LFKKM0X9bU8oyIdwrE&#10;n/eLArA+Hoqz0QAHe3yzOr5Ra7nQ6Kd+jC6Kwd6LvVhZLT9jh82DV1xRxeA7NUF3WPi0YrAFGZ/P&#10;oxnm3VB/o+4NC+ChZkrP115XbezzQFRip+MPE58Kl7ZTWCnH52j1uJFn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VLzNQ2gAAAAoBAAAPAAAAAAAAAAEAIAAAACIAAABkcnMvZG93bnJldi54bWxQ&#10;SwECFAAUAAAACACHTuJA27Jo8dkCAADZBQAADgAAAAAAAAABACAAAAApAQAAZHJzL2Uyb0RvYy54&#10;bWxQSwUGAAAAAAYABgBZAQAAdAYAAAAA&#10;">
                <v:fill on="t" focussize="0,0"/>
                <v:stroke weight="1pt" color="#000000" miterlimit="8" joinstyle="miter"/>
                <v:imagedata o:title=""/>
                <o:lock v:ext="edit" aspectratio="f"/>
                <v:textbox>
                  <w:txbxContent>
                    <w:p w14:paraId="0F898434">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0"/>
                          <w:szCs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w:t>
                      </w:r>
                      <w:r>
                        <w:rPr>
                          <w:rFonts w:hint="eastAsia" w:ascii="微软雅黑" w:hAnsi="微软雅黑" w:eastAsia="微软雅黑" w:cs="微软雅黑"/>
                          <w:b w:val="0"/>
                          <w:bCs w:val="0"/>
                          <w:color w:val="000000" w:themeColor="text1"/>
                          <w:sz w:val="20"/>
                          <w:szCs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小时TVL变化</w:t>
                      </w:r>
                    </w:p>
                  </w:txbxContent>
                </v:textbox>
              </v:rect>
            </w:pict>
          </mc:Fallback>
        </mc:AlternateContent>
      </w:r>
    </w:p>
    <w:p w14:paraId="7F9154DE">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column">
                  <wp:posOffset>1446530</wp:posOffset>
                </wp:positionH>
                <wp:positionV relativeFrom="paragraph">
                  <wp:posOffset>5080</wp:posOffset>
                </wp:positionV>
                <wp:extent cx="1664970" cy="845185"/>
                <wp:effectExtent l="6350" t="6350" r="17780" b="12065"/>
                <wp:wrapNone/>
                <wp:docPr id="17" name="矩形 17"/>
                <wp:cNvGraphicFramePr/>
                <a:graphic xmlns:a="http://schemas.openxmlformats.org/drawingml/2006/main">
                  <a:graphicData uri="http://schemas.microsoft.com/office/word/2010/wordprocessingShape">
                    <wps:wsp>
                      <wps:cNvSpPr/>
                      <wps:spPr>
                        <a:xfrm>
                          <a:off x="0" y="0"/>
                          <a:ext cx="166497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5CB2A214">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1"/>
                                <w:szCs w:val="2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w:t>
                            </w:r>
                            <w:r>
                              <w:rPr>
                                <w:rFonts w:hint="eastAsia"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日环比TVL变化</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9pt;margin-top:0.4pt;height:66.55pt;width:131.1pt;z-index:251672576;v-text-anchor:middle;mso-width-relative:page;mso-height-relative:page;" fillcolor="#ACD78E [1943]" filled="t" stroked="t" coordsize="21600,21600" o:gfxdata="UEsDBAoAAAAAAIdO4kAAAAAAAAAAAAAAAAAEAAAAZHJzL1BLAwQUAAAACACHTuJAJxUOtNkAAAAI&#10;AQAADwAAAGRycy9kb3ducmV2LnhtbE2PwWrDMBBE74X8g9hAL6aR4pQkdi3nUOilhUDdUuhNsba2&#10;qbUylpykf5/NqbksDDPMvil2Z9eLI46h86RhuVAgkGpvO2o0fH68PGxBhGjImt4TavjDALtydleY&#10;3PoTveOxio3gEgq50dDGOORShrpFZ8LCD0js/fjRmchybKQdzYnLXS9TpdbSmY74Q2sGfG6x/q0m&#10;pyHbfG3fkkztk66aXhOiZP1d7bW+ny/VE4iI5/gfhis+o0PJTAc/kQ2i15CmG0aPGviy/Zgpnnbg&#10;3GqVgSwLeTugvABQSwMEFAAAAAgAh07iQFaHlYjYAgAA2QUAAA4AAABkcnMvZTJvRG9jLnhtbK1U&#10;y24TMRTdI/EP1uzbSaJpkkZNqjShCKnQSgWxdjyeh+QXtvMoP4PEjo/gcxC/wbE9SUPLoguymFxf&#10;X59777mPi8udFGTDrWu1mmb9015GuGK6bFU9zT59vD4ZZ8R5qkoqtOLT7IG77HL2+tXF1kz4QDda&#10;lNwSgCg32Zpp1nhvJnnuWMMldafacIXLSltJPY62zktLt0CXIh/0esN8q21prGbcOWiX6TLrEO1L&#10;AHVVtYwvNVtLrnxCtVxQj5Rc0xqXzWK0VcWZv60qxz0R0wyZ+viFE8ir8M1nF3RSW2qalnUh0JeE&#10;8CQnSVsFpweoJfWUrG37DEq2zGqnK3/KtMxTIpERZNHvPeHmvqGGx1xAtTMH0t3/g2UfNneWtCU6&#10;YZQRRSUq/vvbj18/vxMowM7WuAmM7s2d7U4OYkh1V1kZ/pEE2UVGHw6M8p0nDMr+cFicj0A2w924&#10;OOuPzwJo/vjaWOffci1JEKaZRcUikXRz43wy3ZsEZ06LtrxuhYgHW68WwpINRXXni+Vo/Ca+FWv5&#10;XpdJPezhl8oMNZohqYu9GqG4BBPD+gtfKLJFDoMREAijaPYKTQZRGhDmVJ0RKmpMEfM2OkYjHYKr&#10;HRIIUdaOGI2S9aJJ56yLYry4Gp9HfbPmh+BOCgxKF/aT+Gp3DNlPZs+4KMajYnHVMR2eAOUQj2gV&#10;oWHYQ17BC3GMCh5aYP/iKI1A/pK6JgUc6UlsytZjD4hWorAJJ1VLKLgLXZP6JEh+t9p1zbPS5QMa&#10;zmrUOng27LqFhxvq/B21GD0osZz8LT6V0KBfd1JGGm2//ksf7DERuM3IFqOM0nxZU8szIt4pEH/e&#10;LwrA+ngozkYDHOzxzer4Rq3lQqOf+jG6KAZ7L/ZiZbX8jB02D15xRRWD79QE3WHh04rBFmR8Po9m&#10;mHdD/Y26NyyAh5opPV97XbWxzwNRiZ2OP0x8KlzaTmGlHJ+j1eNGnv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xUOtNkAAAAIAQAADwAAAAAAAAABACAAAAAiAAAAZHJzL2Rvd25yZXYueG1sUEsB&#10;AhQAFAAAAAgAh07iQFaHlYjYAgAA2QUAAA4AAAAAAAAAAQAgAAAAKAEAAGRycy9lMm9Eb2MueG1s&#10;UEsFBgAAAAAGAAYAWQEAAHIGAAAAAA==&#10;">
                <v:fill on="t" focussize="0,0"/>
                <v:stroke weight="1pt" color="#000000" miterlimit="8" joinstyle="miter"/>
                <v:imagedata o:title=""/>
                <o:lock v:ext="edit" aspectratio="f"/>
                <v:textbox>
                  <w:txbxContent>
                    <w:p w14:paraId="5CB2A214">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1"/>
                          <w:szCs w:val="2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②</w:t>
                      </w:r>
                      <w:r>
                        <w:rPr>
                          <w:rFonts w:hint="eastAsia" w:ascii="微软雅黑" w:hAnsi="微软雅黑" w:eastAsia="微软雅黑" w:cs="微软雅黑"/>
                          <w:b w:val="0"/>
                          <w:bCs w:val="0"/>
                          <w:color w:val="000000" w:themeColor="text1"/>
                          <w:sz w:val="22"/>
                          <w:szCs w:val="2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日环比TVL变化</w:t>
                      </w:r>
                    </w:p>
                  </w:txbxContent>
                </v:textbox>
              </v:rect>
            </w:pict>
          </mc:Fallback>
        </mc:AlternateContent>
      </w:r>
    </w:p>
    <w:p w14:paraId="5F8820DC">
      <w:pPr>
        <w:numPr>
          <w:ilvl w:val="0"/>
          <w:numId w:val="0"/>
        </w:numPr>
        <w:jc w:val="center"/>
        <w:rPr>
          <w:rFonts w:hint="eastAsia" w:ascii="微软雅黑" w:hAnsi="微软雅黑" w:eastAsia="微软雅黑" w:cs="微软雅黑"/>
          <w:b w:val="0"/>
          <w:bCs w:val="0"/>
          <w:sz w:val="22"/>
          <w:szCs w:val="22"/>
          <w:lang w:val="en-US" w:eastAsia="zh-CN"/>
        </w:rPr>
      </w:pPr>
    </w:p>
    <w:p w14:paraId="363E2ACA">
      <w:pPr>
        <w:numPr>
          <w:ilvl w:val="0"/>
          <w:numId w:val="0"/>
        </w:numPr>
        <w:jc w:val="center"/>
        <w:rPr>
          <w:rFonts w:hint="eastAsia" w:ascii="微软雅黑" w:hAnsi="微软雅黑" w:eastAsia="微软雅黑" w:cs="微软雅黑"/>
          <w:b w:val="0"/>
          <w:bCs w:val="0"/>
          <w:sz w:val="22"/>
          <w:szCs w:val="22"/>
          <w:lang w:val="en-US" w:eastAsia="zh-CN"/>
        </w:rPr>
      </w:pPr>
    </w:p>
    <w:p w14:paraId="33618D54">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78720" behindDoc="0" locked="0" layoutInCell="1" allowOverlap="1">
                <wp:simplePos x="0" y="0"/>
                <wp:positionH relativeFrom="column">
                  <wp:posOffset>3088005</wp:posOffset>
                </wp:positionH>
                <wp:positionV relativeFrom="paragraph">
                  <wp:posOffset>-134620</wp:posOffset>
                </wp:positionV>
                <wp:extent cx="565150" cy="1012190"/>
                <wp:effectExtent l="0" t="174625" r="0" b="85725"/>
                <wp:wrapNone/>
                <wp:docPr id="30" name="下箭头 30"/>
                <wp:cNvGraphicFramePr/>
                <a:graphic xmlns:a="http://schemas.openxmlformats.org/drawingml/2006/main">
                  <a:graphicData uri="http://schemas.microsoft.com/office/word/2010/wordprocessingShape">
                    <wps:wsp>
                      <wps:cNvSpPr/>
                      <wps:spPr>
                        <a:xfrm rot="2820000">
                          <a:off x="0" y="0"/>
                          <a:ext cx="565150" cy="101219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35E2BD9">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43.15pt;margin-top:-10.6pt;height:79.7pt;width:44.5pt;rotation:3080192f;z-index:251678720;v-text-anchor:middle;mso-width-relative:page;mso-height-relative:page;" fillcolor="#FFFFFF [3212]" filled="t" stroked="t" coordsize="21600,21600" o:gfxdata="UEsDBAoAAAAAAIdO4kAAAAAAAAAAAAAAAAAEAAAAZHJzL1BLAwQUAAAACACHTuJAA6vGqNgAAAAK&#10;AQAADwAAAGRycy9kb3ducmV2LnhtbE2Py07DMBBF90j8gzVI7KhdtyltiFNFRSyQkFBLP8CNp0lE&#10;PI5i9/X3DCtYzszRnXOL9dX34oxj7AIZmE4UCKQ6uI4aA/uvt6cliJgsOdsHQgM3jLAu7+8Km7tw&#10;oS2ed6kRHEIxtwbalIZcyli36G2chAGJb8cwept4HBvpRnvhcN9LrdRCetsRf2jtgJsW6+/dyRuo&#10;gp5/vNfP/tZttiqj10p+7itjHh+m6gVEwmv6g+FXn9WhZKdDOJGLojeQqdmMUQM60yAYyFaaFwcm&#10;l/MFyLKQ/yuUP1BLAwQUAAAACACHTuJATj2PIJ4CAAA5BQAADgAAAGRycy9lMm9Eb2MueG1srVTN&#10;bhMxEL4j8Q6W73SzIWnTqJsqaghCKrRSQZwdrze7kv+wnWzKK/AaXOHEgQcC8Rp89m7btOXQA3tY&#10;zXhmvpn5xuOT052SZCucb4wuaH4woERobspGrwv64f3yxYQSH5gumTRaFPRaeHo6e/7spLVTMTS1&#10;kaVwBCDaT1tb0DoEO80yz2uhmD8wVmgYK+MUC1DdOisda4GuZDYcDA6z1rjSOsOF9zhddEbaI7qn&#10;AJqqarhYGL5RQocO1QnJAlrydWM9naVqq0rwcFFVXgQiC4pOQ/ojCeRV/GezEzZdO2brhvclsKeU&#10;8KAnxRqNpLdQCxYY2bjmEZRquDPeVOGAG5V1jSRG0EU+eMDNVc2sSL2Aam9vSff/D5a/21460pQF&#10;fQlKNFOY+K+fX/58//b76w+CMxDUWj+F35W9dL3mIcZud5VTxBmwOpxgtoNB4gBdkV2i+PqWYrEL&#10;hONwfDjOx8jEYcoH+TA/TimyDitiWufDa2EUiUJBS9PquXOmTdBse+4DioD/jV+M8UY25bKRMilu&#10;vTqTjmwZZr5MX+wCIffcpCYtahgeoWrCGW5yhRsEUVmw4fWaEibXWBEeXMp9L9rvJxm+Go/meXKS&#10;G/XWlF3uo3FkpE/d+T8uI7axYL7uQlKOGMKmqgnYM9mogk4itTdIUgMkjqQbQpTCbrVDTBRXprzG&#10;QNNM0Je3fNkgwznz4ZI5XG0cYvnDBX6VNGDA9BIltXGf/3Ue/XHjYKWkxaqAnU8b5gQl8o3GXTzO&#10;RyPAhqSMxkdDKG7fstq36I06M5hMnqpLYvQP8kasnFEf8UbMY1aYmObI3c2hV85Ct8J4ZbiYz5Mb&#10;9smycK6vLI/gkUJt5ptgqibdmDt2ev6wUWkc/fbHld3Xk9fdizf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AOrxqjYAAAACgEAAA8AAAAAAAAAAQAgAAAAIgAAAGRycy9kb3ducmV2LnhtbFBLAQIU&#10;ABQAAAAIAIdO4kBOPY8gngIAADkFAAAOAAAAAAAAAAEAIAAAACcBAABkcnMvZTJvRG9jLnhtbFBL&#10;BQYAAAAABgAGAFkBAAA3BgAAAAA=&#10;" adj="15570,5400">
                <v:fill on="t" focussize="0,0"/>
                <v:stroke weight="1pt" color="#2E54A1 [2404]" miterlimit="8" joinstyle="miter"/>
                <v:imagedata o:title=""/>
                <o:lock v:ext="edit" aspectratio="f"/>
                <v:textbox>
                  <w:txbxContent>
                    <w:p w14:paraId="335E2BD9">
                      <w:pPr>
                        <w:jc w:val="center"/>
                        <w:rPr>
                          <w:rFonts w:hint="default" w:eastAsiaTheme="minorEastAsia"/>
                          <w:lang w:val="en-US" w:eastAsia="zh-CN"/>
                        </w:rPr>
                      </w:pPr>
                      <w:r>
                        <w:rPr>
                          <w:rFonts w:hint="eastAsia"/>
                          <w:lang w:val="en-US" w:eastAsia="zh-CN"/>
                        </w:rPr>
                        <w:t>数据来源</w:t>
                      </w: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4472305</wp:posOffset>
                </wp:positionH>
                <wp:positionV relativeFrom="paragraph">
                  <wp:posOffset>-217170</wp:posOffset>
                </wp:positionV>
                <wp:extent cx="565150" cy="1012190"/>
                <wp:effectExtent l="8890" t="107950" r="0" b="88900"/>
                <wp:wrapNone/>
                <wp:docPr id="31" name="下箭头 31"/>
                <wp:cNvGraphicFramePr/>
                <a:graphic xmlns:a="http://schemas.openxmlformats.org/drawingml/2006/main">
                  <a:graphicData uri="http://schemas.microsoft.com/office/word/2010/wordprocessingShape">
                    <wps:wsp>
                      <wps:cNvSpPr/>
                      <wps:spPr>
                        <a:xfrm rot="18060000">
                          <a:off x="0" y="0"/>
                          <a:ext cx="565150" cy="1012190"/>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2FA19EFB">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52.15pt;margin-top:-17.1pt;height:79.7pt;width:44.5pt;rotation:-3866624f;z-index:251679744;v-text-anchor:middle;mso-width-relative:page;mso-height-relative:page;" fillcolor="#FFFFFF [3212]" filled="t" stroked="t" coordsize="21600,21600" o:gfxdata="UEsDBAoAAAAAAIdO4kAAAAAAAAAAAAAAAAAEAAAAZHJzL1BLAwQUAAAACACHTuJAdSHmfdgAAAAJ&#10;AQAADwAAAGRycy9kb3ducmV2LnhtbE2PQUvDQBCF74L/YRnBm91tU9M2ZlNEFPFSaA30usmOSTA7&#10;G7LbtP57x1M9Pt7Hm2/y7cX1YsIxdJ40zGcKBFLtbUeNhvLz7WENIkRD1vSeUMMPBtgWtze5yaw/&#10;0x6nQ2wEj1DIjIY2xiGTMtQtOhNmfkDi7suPzkSOYyPtaM487nq5UCqVznTEF1oz4EuL9ffh5DS8&#10;Ht/35WO1e96ZDU7J8UP1G1VqfX83V08gIl7iFYY/fVaHgp0qfyIbRK8hXS8TRjUsFyC4X60SzhWD&#10;aZKCLHL5/4PiF1BLAwQUAAAACACHTuJAj04vV6ACAAA6BQAADgAAAGRycy9lMm9Eb2MueG1srVTN&#10;bhMxEL4j8Q6W73SzIWnTqJsqaghCKrRSQZwdrze7kv+wnWzKK/AaXOHEgQcC8Rp89m7btOXQA3tY&#10;zXjG38x8M+OT052SZCucb4wuaH4woERobspGrwv64f3yxYQSH5gumTRaFPRaeHo6e/7spLVTMTS1&#10;kaVwBCDaT1tb0DoEO80yz2uhmD8wVmgYK+MUC1DdOisda4GuZDYcDA6z1rjSOsOF9zhddEbaI7qn&#10;AJqqarhYGL5RQocO1QnJAkrydWM9naVsq0rwcFFVXgQiC4pKQ/ojCORV/GezEzZdO2brhvcpsKek&#10;8KAmxRqNoLdQCxYY2bjmEZRquDPeVOGAG5V1hSRGUEU+eMDNVc2sSLWAam9vSff/D5a/21460pQF&#10;fZlToplCx3/9/PLn+7ffX38QnIGg1vop/K7spes1DzFWu6ucIs6A1XwyOBzgSySgLLJLHF/fcix2&#10;gXAcjg/H+Rjsc5jyQT7Mj1MTsg4sglrnw2thFIlCQUvT6rlzpk3QbHvuA7KA/41fvOONbMplI2VS&#10;3Hp1Jh3ZMjR9mb5YBq7cc5OatMhheISsCWcY5QojBFFZ0OH1mhIm19gRHlyKfe+23w8yfDUezfPk&#10;JDfqrSm72EfjyEgfuvN/nEYsY8F83V1JMeIVNlVNwKLJRhV0Eqm9QZIaILEnXReiFHarHe5EcWXK&#10;a3Q0NQV1ecuXDSKcMx8umcNs4xDbHy7wq6QBA6aXKKmN+/yv8+iPkYOVkha7AnY+bZgTlMg3GsN4&#10;nI9GgA1JGY2PhlDcvmW1b9EbdWbQGcwbskti9A/yRqycUR/xSMxjVJiY5ojd9aFXzkK3w3hmuJjP&#10;kxsWyrJwrq8sj+CRQm3mm2CqJk3MHTs9f1ip1I5+/ePO7uvJ6+7Jm/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dSHmfdgAAAAJAQAADwAAAAAAAAABACAAAAAiAAAAZHJzL2Rvd25yZXYueG1sUEsB&#10;AhQAFAAAAAgAh07iQI9OL1egAgAAOgUAAA4AAAAAAAAAAQAgAAAAJwEAAGRycy9lMm9Eb2MueG1s&#10;UEsFBgAAAAAGAAYAWQEAADkGAAAAAA==&#10;" adj="15570,5400">
                <v:fill on="t" focussize="0,0"/>
                <v:stroke weight="1pt" color="#2E54A1 [2404]" miterlimit="8" joinstyle="miter"/>
                <v:imagedata o:title=""/>
                <o:lock v:ext="edit" aspectratio="f"/>
                <v:textbox>
                  <w:txbxContent>
                    <w:p w14:paraId="2FA19EFB">
                      <w:pPr>
                        <w:jc w:val="center"/>
                        <w:rPr>
                          <w:rFonts w:hint="default" w:eastAsiaTheme="minorEastAsia"/>
                          <w:lang w:val="en-US" w:eastAsia="zh-CN"/>
                        </w:rPr>
                      </w:pPr>
                      <w:r>
                        <w:rPr>
                          <w:rFonts w:hint="eastAsia"/>
                          <w:lang w:val="en-US" w:eastAsia="zh-CN"/>
                        </w:rPr>
                        <w:t>数据来源</w:t>
                      </w:r>
                    </w:p>
                  </w:txbxContent>
                </v:textbox>
              </v:shape>
            </w:pict>
          </mc:Fallback>
        </mc:AlternateContent>
      </w:r>
    </w:p>
    <w:p w14:paraId="156A9DEE">
      <w:pPr>
        <w:numPr>
          <w:ilvl w:val="0"/>
          <w:numId w:val="0"/>
        </w:numPr>
        <w:jc w:val="center"/>
        <w:rPr>
          <w:rFonts w:hint="eastAsia" w:ascii="微软雅黑" w:hAnsi="微软雅黑" w:eastAsia="微软雅黑" w:cs="微软雅黑"/>
          <w:b w:val="0"/>
          <w:bCs w:val="0"/>
          <w:sz w:val="22"/>
          <w:szCs w:val="22"/>
          <w:lang w:val="en-US" w:eastAsia="zh-CN"/>
        </w:rPr>
      </w:pPr>
    </w:p>
    <w:p w14:paraId="54684879">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1351280</wp:posOffset>
                </wp:positionH>
                <wp:positionV relativeFrom="paragraph">
                  <wp:posOffset>129540</wp:posOffset>
                </wp:positionV>
                <wp:extent cx="2033270" cy="845185"/>
                <wp:effectExtent l="6350" t="6350" r="17780" b="12065"/>
                <wp:wrapNone/>
                <wp:docPr id="18" name="矩形 18"/>
                <wp:cNvGraphicFramePr/>
                <a:graphic xmlns:a="http://schemas.openxmlformats.org/drawingml/2006/main">
                  <a:graphicData uri="http://schemas.microsoft.com/office/word/2010/wordprocessingShape">
                    <wps:wsp>
                      <wps:cNvSpPr/>
                      <wps:spPr>
                        <a:xfrm>
                          <a:off x="0" y="0"/>
                          <a:ext cx="203327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0836098C">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③官方API与链上API差距对比</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4pt;margin-top:10.2pt;height:66.55pt;width:160.1pt;z-index:251673600;v-text-anchor:middle;mso-width-relative:page;mso-height-relative:page;" fillcolor="#ACD78E [1943]" filled="t" stroked="t" coordsize="21600,21600" o:gfxdata="UEsDBAoAAAAAAIdO4kAAAAAAAAAAAAAAAAAEAAAAZHJzL1BLAwQUAAAACACHTuJAKir5ctkAAAAK&#10;AQAADwAAAGRycy9kb3ducmV2LnhtbE2PwUrEMBCG74LvEEbwUtykrV13a9M9CF4UFqwieMs2Y1ts&#10;JqVJd9e3dzzpbYb5+Of7q93ZjeKIcxg8aUhXCgRS6+1AnYa318ebDYgQDVkzekIN3xhgV19eVKa0&#10;/kQveGxiJziEQmk09DFOpZSh7dGZsPITEt8+/exM5HXupJ3NicPdKDOl1tKZgfhDbyZ86LH9ahan&#10;YXv3vnlOtmqfDM3ylBAl649mr/X1VaruQUQ8xz8YfvVZHWp2OviFbBCjhizNWD3yoG5BMFDkOZc7&#10;MFnkBci6kv8r1D9QSwMEFAAAAAgAh07iQGyns8DXAgAA2QUAAA4AAABkcnMvZTJvRG9jLnhtbK1U&#10;y24TMRTdI/EP1uzbSdJpk0ZNqjShCKnQSgWxdjyeh+QXtvMoP4PEjo/gcxC/wbE9SUPLoguymFxf&#10;X59777mPi8utFGTNrWu1mmT9415GuGK6bFU9yT59vD4aZcR5qkoqtOKT7IG77HL6+tXFxoz5QDda&#10;lNwSgCg33phJ1nhvxnnuWMMldcfacIXLSltJPY62zktLN0CXIh/0emf5RtvSWM24c9Au0mXWIdqX&#10;AOqqahlfaLaSXPmEarmgHim5pjUum8Zoq4ozf1tVjnsiJhky9fELJ5CX4ZtPL+i4ttQ0LetCoC8J&#10;4UlOkrYKTvdQC+opWdn2GZRsmdVOV/6YaZmnRCIjyKLfe8LNfUMNj7mAamf2pLv/B8s+rO8saUt0&#10;AuquqETFf3/78evndwIF2NkYN4bRvbmz3clBDKluKyvDP5Ig28jow55RvvWEQTnonZwMhiCb4W5U&#10;nPZHpwE0f3xtrPNvuZYkCJPMomKRSLq+cT6Z7kyCM6dFW163QsSDrZdzYcmaorqz+WI4ehPfipV8&#10;r8ukPuvhl8oMNZohqYudGqG4BBPD+gtfKLIBMUggZEDR7BWaDKI0IMypOiNU1Jgi5m10jEbaB1c7&#10;JBCirB0xGiXrRZPOWRfFaH41Oo/6ZsX3wR0VGJQu7Cfx1e4Qsp/MnnFRjIbF/KpjOjwByj4e0SpC&#10;w7CHvIIX4hgVPLTA7sVBGoH8BXVNCjjSk9iUrcceEK1EYRNOqpZQcBe6JvVJkPx2ue2aZ6nLBzSc&#10;1ah18GzYdQsPN9T5O2oxelBiOflbfCqhQb/upIw02n79lz7YYyJwm5ENRhml+bKilmdEvFMg/rxf&#10;FID18VCcDgc42MOb5eGNWsm5Rj/1Y3RRDPZe7MTKavkZO2wWvOKKKgbfqQm6w9ynFYMtyPhsFs0w&#10;74b6G3VvWAAPNVN6tvK6amOfB6ISOx1/mPhUuLSdwko5PEerx408/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qKvly2QAAAAoBAAAPAAAAAAAAAAEAIAAAACIAAABkcnMvZG93bnJldi54bWxQSwEC&#10;FAAUAAAACACHTuJAbKezwNcCAADZBQAADgAAAAAAAAABACAAAAAoAQAAZHJzL2Uyb0RvYy54bWxQ&#10;SwUGAAAAAAYABgBZAQAAcQYAAAAA&#10;">
                <v:fill on="t" focussize="0,0"/>
                <v:stroke weight="1pt" color="#000000" miterlimit="8" joinstyle="miter"/>
                <v:imagedata o:title=""/>
                <o:lock v:ext="edit" aspectratio="f"/>
                <v:textbox>
                  <w:txbxContent>
                    <w:p w14:paraId="0836098C">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8"/>
                          <w:szCs w:val="1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③官方API与链上API差距对比</w:t>
                      </w:r>
                    </w:p>
                  </w:txbxContent>
                </v:textbox>
              </v:rect>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4024630</wp:posOffset>
                </wp:positionH>
                <wp:positionV relativeFrom="paragraph">
                  <wp:posOffset>85090</wp:posOffset>
                </wp:positionV>
                <wp:extent cx="1512570" cy="845185"/>
                <wp:effectExtent l="6350" t="6350" r="17780" b="12065"/>
                <wp:wrapNone/>
                <wp:docPr id="21" name="矩形 21"/>
                <wp:cNvGraphicFramePr/>
                <a:graphic xmlns:a="http://schemas.openxmlformats.org/drawingml/2006/main">
                  <a:graphicData uri="http://schemas.microsoft.com/office/word/2010/wordprocessingShape">
                    <wps:wsp>
                      <wps:cNvSpPr/>
                      <wps:spPr>
                        <a:xfrm>
                          <a:off x="0" y="0"/>
                          <a:ext cx="151257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5924464B">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③</w:t>
                            </w: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每日APR变化幅度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6.9pt;margin-top:6.7pt;height:66.55pt;width:119.1pt;z-index:251674624;v-text-anchor:middle;mso-width-relative:page;mso-height-relative:page;" fillcolor="#ACD78E [1943]" filled="t" stroked="t" coordsize="21600,21600" o:gfxdata="UEsDBAoAAAAAAIdO4kAAAAAAAAAAAAAAAAAEAAAAZHJzL1BLAwQUAAAACACHTuJABwPl09oAAAAK&#10;AQAADwAAAGRycy9kb3ducmV2LnhtbE2PwU7DMBBE70j8g7VIXCJqtylpGuL0gMQFpEoNCImbGy9J&#10;RLyOYqctf89yguPOjGbflLuLG8QJp9B70rBcKBBIjbc9tRreXp/uchAhGrJm8IQavjHArrq+Kk1h&#10;/ZkOeKpjK7iEQmE0dDGOhZSh6dCZsPAjEnuffnIm8jm10k7mzOVukCulMulMT/yhMyM+dth81bPT&#10;sN285y/JVu2Tvp6fE6Ik+6j3Wt/eLNUDiIiX+BeGX3xGh4qZjn4mG8SgIUtTRo9spGsQHMg3Kx53&#10;ZGGd3YOsSvl/QvUDUEsDBBQAAAAIAIdO4kBqwS5l2gIAANkFAAAOAAAAZHJzL2Uyb0RvYy54bWyt&#10;VMtuUzEQ3SPxD5b3bXKjpEmjJlWaUIRUaKWCWDu+vg/JL2ynSfkZJHZ8BJ+D+A2O7ds0tCy6IIub&#10;8Xh8ZubM4+x8pyS5E863Rs9ocdynRGhuylbXM/rp4+XRhBIfmC6ZNFrM6L3w9Hz++tXZ1k7FwDRG&#10;lsIRgGg/3doZbUKw017P80Yo5o+NFRqXlXGKBRxd3Ssd2wJdyd6g3z/pbY0rrTNceA/tKl/SDtG9&#10;BNBUVcvFyvCNEjpkVCckC0jJN631dJ6irSrBw3VVeRGInFFkGtIXTiCv47c3P2PT2jHbtLwLgb0k&#10;hCc5KdZqON1DrVhgZOPaZ1Cq5c54U4VjblQvJ5IYQRZF/wk3tw2zIuUCqr3dk+7/Hyz/cHfjSFvO&#10;6KCgRDOFiv/+9uPXz+8ECrCztX4Ko1t747qThxhT3VVOxX8kQXaJ0fs9o2IXCIeyGBWD0Rhkc9xN&#10;hqNiMoqgvcfX1vnwVhhFojCjDhVLRLK7Kx+y6YNJdOaNbMvLVsp0cPV6KR25Y6juYrkaT96kt3Kj&#10;3psyq0/6+OUyQ41myOrhgxqh+AyTwvoLX2qyRQ6DMRAIZ2j2Ck0GUVkQ5nVNCZM1pogHlxyjkfbB&#10;1R4JxChrT6xByfrJpHPWRTFZXkxOk77ZiH1wR0MMShf2k/hqfwhZZLNnXAwn4+HyomM6PgHKPh7Z&#10;asLisMe8ohfiOZMCGaWCR9ODNCL5K+abHHCiJ7Op2oA9IFuFwmacXC2p4S52Te6TKIXdetc1z9qU&#10;92g4Z1Dr6NnyyxYerpgPN8xh9KDEcgrX+FTSgH7TSZQ0xn39lz7aYyJwS8kWo4zSfNkwJyiR7zSI&#10;Py2GQ8CGdBiOxgMc3OHN+vBGb9TSoJ8wDoguidE+yAexckZ9xg5bRK+4YprDd26C7rAMecVgC3Kx&#10;WCQzzLtl4UrfWh7BY820WWyCqdrU55GozE7HHyY+Fy5vp7hSDs/J6nEjz/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BwPl09oAAAAKAQAADwAAAAAAAAABACAAAAAiAAAAZHJzL2Rvd25yZXYueG1s&#10;UEsBAhQAFAAAAAgAh07iQGrBLmXaAgAA2QUAAA4AAAAAAAAAAQAgAAAAKQEAAGRycy9lMm9Eb2Mu&#10;eG1sUEsFBgAAAAAGAAYAWQEAAHUGAAAAAA==&#10;">
                <v:fill on="t" focussize="0,0"/>
                <v:stroke weight="1pt" color="#000000" miterlimit="8" joinstyle="miter"/>
                <v:imagedata o:title=""/>
                <o:lock v:ext="edit" aspectratio="f"/>
                <v:textbox>
                  <w:txbxContent>
                    <w:p w14:paraId="5924464B">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③</w:t>
                      </w: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每日APR变化幅度</w:t>
                      </w:r>
                    </w:p>
                  </w:txbxContent>
                </v:textbox>
              </v:rect>
            </w:pict>
          </mc:Fallback>
        </mc:AlternateContent>
      </w:r>
    </w:p>
    <w:p w14:paraId="470B6234">
      <w:pPr>
        <w:numPr>
          <w:ilvl w:val="0"/>
          <w:numId w:val="0"/>
        </w:numPr>
        <w:jc w:val="center"/>
        <w:rPr>
          <w:rFonts w:hint="eastAsia" w:ascii="微软雅黑" w:hAnsi="微软雅黑" w:eastAsia="微软雅黑" w:cs="微软雅黑"/>
          <w:b w:val="0"/>
          <w:bCs w:val="0"/>
          <w:sz w:val="22"/>
          <w:szCs w:val="22"/>
          <w:lang w:val="en-US" w:eastAsia="zh-CN"/>
        </w:rPr>
      </w:pPr>
    </w:p>
    <w:p w14:paraId="08497271">
      <w:pPr>
        <w:numPr>
          <w:ilvl w:val="0"/>
          <w:numId w:val="0"/>
        </w:numPr>
        <w:jc w:val="center"/>
        <w:rPr>
          <w:rFonts w:hint="eastAsia" w:ascii="微软雅黑" w:hAnsi="微软雅黑" w:eastAsia="微软雅黑" w:cs="微软雅黑"/>
          <w:b w:val="0"/>
          <w:bCs w:val="0"/>
          <w:sz w:val="22"/>
          <w:szCs w:val="22"/>
          <w:lang w:val="en-US" w:eastAsia="zh-CN"/>
        </w:rPr>
      </w:pPr>
    </w:p>
    <w:p w14:paraId="7931D312">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80768" behindDoc="0" locked="0" layoutInCell="1" allowOverlap="1">
                <wp:simplePos x="0" y="0"/>
                <wp:positionH relativeFrom="column">
                  <wp:posOffset>1744980</wp:posOffset>
                </wp:positionH>
                <wp:positionV relativeFrom="paragraph">
                  <wp:posOffset>187960</wp:posOffset>
                </wp:positionV>
                <wp:extent cx="2166620" cy="845185"/>
                <wp:effectExtent l="6350" t="6350" r="11430" b="12065"/>
                <wp:wrapNone/>
                <wp:docPr id="32" name="矩形 32"/>
                <wp:cNvGraphicFramePr/>
                <a:graphic xmlns:a="http://schemas.openxmlformats.org/drawingml/2006/main">
                  <a:graphicData uri="http://schemas.microsoft.com/office/word/2010/wordprocessingShape">
                    <wps:wsp>
                      <wps:cNvSpPr/>
                      <wps:spPr>
                        <a:xfrm>
                          <a:off x="0" y="0"/>
                          <a:ext cx="216662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249B16F2">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Try/except使用方向与赋值none配合使用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7.4pt;margin-top:14.8pt;height:66.55pt;width:170.6pt;z-index:251680768;v-text-anchor:middle;mso-width-relative:page;mso-height-relative:page;" fillcolor="#ACD78E [1943]" filled="t" stroked="t" coordsize="21600,21600" o:gfxdata="UEsDBAoAAAAAAIdO4kAAAAAAAAAAAAAAAAAEAAAAZHJzL1BLAwQUAAAACACHTuJA15xv0NgAAAAK&#10;AQAADwAAAGRycy9kb3ducmV2LnhtbE2PwUrEMBCG74LvEEbwUtykRdJtbboHwYvCgl0RvGXbsS02&#10;k9Kku+vbO570NsN8/PP91e7iJnHCJYyeDKQbBQKp9d1IvYG3w9PdFkSIljo7eUID3xhgV19fVbbs&#10;/Jle8dTEXnAIhdIaGGKcSylDO6CzYeNnJL59+sXZyOvSy26xZw53k8yU0tLZkfjDYGd8HLD9alZn&#10;oMjfty9JofbJ2KzPCVGiP5q9Mbc3qXoAEfES/2D41Wd1qNnp6FfqgpgMZPk9q0ceCg2CAZ1qLndk&#10;Umc5yLqS/yvUP1BLAwQUAAAACACHTuJAMvsDSNgCAADZBQAADgAAAGRycy9lMm9Eb2MueG1srVTL&#10;blMxEN0j8Q+W920epEkaNalCQhFSoZUKYu34+j4kv7CdR/kZJHZ8BJ+D+A2O7Zs0tCy6IIub8Xh8&#10;ZubM4+JypyTZCOcbo6e0d9qlRGhuikZXU/rp49XJmBIfmC6YNFpM6b3w9HL28sXF1k5E39RGFsIR&#10;gGg/2doprUOwk07H81oo5k+NFRqXpXGKBRxd1Skc2wJdyU6/2x12tsYV1hkuvId2mS9pi+ieA2jK&#10;suFiafhaCR0yqhOSBaTk68Z6OkvRlqXg4aYsvQhETikyDekLJ5BX8duZXbBJ5ZitG96GwJ4TwqOc&#10;FGs0nB6gliwwsnbNEyjVcGe8KcMpN6qTE0mMIIte9xE3dzWzIuUCqr09kO7/Hyz/sLl1pCmm9FWf&#10;Es0UKv77249fP78TKMDO1voJjO7srWtPHmJMdVc6Ff+RBNklRu8PjIpdIBzKfm84HPZBNsfdeHDW&#10;G59F0M7Da+t8eCuMIlGYUoeKJSLZ5tqHbLo3ic68kU1x1UiZDq5aLaQjG4bqzhfL0fhNeivX6r0p&#10;snrYxS+XGWo0Q1YP9mqE4jNMCusvfKnJFiPSHwGBcIZmL9FkEJUFYV5XlDBZYYp4cMkxGukQXOWR&#10;QIyy8sQalKybTFpnbRTjxevxedLXa3EI7mSAQWnDfhRf5Y8he9nsCReD8WiweN0yHZ8A5RCPbDRh&#10;cdhjXtEL8ZxJgYx6+xdHaUTyl8zXOeBET2ZTNQF7QDYKhc04uVpSw13smtwnUQq71a5tnpUp7tFw&#10;zqDW0bPlVw08XDMfbpnD6EGJ5RRu8CmlAf2mlSipjfv6L320x0TglpItRhml+bJmTlAi32kQf94b&#10;DAAb0mFwNor96I5vVsc3eq0WBv3US9ElMdoHuRdLZ9Rn7LB59Iorpjl85yZoD4uQVwy2IBfzeTLD&#10;vFsWrvWd5RE81kyb+TqYskl9HonK7LT8YeJz4fJ2iivl+JysHjby7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XnG/Q2AAAAAoBAAAPAAAAAAAAAAEAIAAAACIAAABkcnMvZG93bnJldi54bWxQSwEC&#10;FAAUAAAACACHTuJAMvsDSNgCAADZBQAADgAAAAAAAAABACAAAAAnAQAAZHJzL2Uyb0RvYy54bWxQ&#10;SwUGAAAAAAYABgBZAQAAcQYAAAAA&#10;">
                <v:fill on="t" focussize="0,0"/>
                <v:stroke weight="1pt" color="#000000" miterlimit="8" joinstyle="miter"/>
                <v:imagedata o:title=""/>
                <o:lock v:ext="edit" aspectratio="f"/>
                <v:textbox>
                  <w:txbxContent>
                    <w:p w14:paraId="249B16F2">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24"/>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Try/except使用方向与赋值none配合使用</w:t>
                      </w:r>
                    </w:p>
                  </w:txbxContent>
                </v:textbox>
              </v:rect>
            </w:pict>
          </mc:Fallback>
        </mc:AlternateContent>
      </w:r>
    </w:p>
    <w:p w14:paraId="661CABDF">
      <w:pPr>
        <w:numPr>
          <w:ilvl w:val="0"/>
          <w:numId w:val="0"/>
        </w:numPr>
        <w:jc w:val="center"/>
        <w:rPr>
          <w:rFonts w:hint="eastAsia" w:ascii="微软雅黑" w:hAnsi="微软雅黑" w:eastAsia="微软雅黑" w:cs="微软雅黑"/>
          <w:b w:val="0"/>
          <w:bCs w:val="0"/>
          <w:sz w:val="22"/>
          <w:szCs w:val="22"/>
          <w:lang w:val="en-US" w:eastAsia="zh-CN"/>
        </w:rPr>
      </w:pPr>
    </w:p>
    <w:p w14:paraId="681C51E6">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86912" behindDoc="0" locked="0" layoutInCell="1" allowOverlap="1">
                <wp:simplePos x="0" y="0"/>
                <wp:positionH relativeFrom="column">
                  <wp:posOffset>3893185</wp:posOffset>
                </wp:positionH>
                <wp:positionV relativeFrom="paragraph">
                  <wp:posOffset>344170</wp:posOffset>
                </wp:positionV>
                <wp:extent cx="565150" cy="657225"/>
                <wp:effectExtent l="19685" t="51435" r="0" b="0"/>
                <wp:wrapNone/>
                <wp:docPr id="40" name="下箭头 40"/>
                <wp:cNvGraphicFramePr/>
                <a:graphic xmlns:a="http://schemas.openxmlformats.org/drawingml/2006/main">
                  <a:graphicData uri="http://schemas.microsoft.com/office/word/2010/wordprocessingShape">
                    <wps:wsp>
                      <wps:cNvSpPr/>
                      <wps:spPr>
                        <a:xfrm rot="18720000">
                          <a:off x="0" y="0"/>
                          <a:ext cx="565150" cy="65722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49EF563">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06.55pt;margin-top:27.1pt;height:51.75pt;width:44.5pt;rotation:-3145728f;z-index:251686912;v-text-anchor:middle;mso-width-relative:page;mso-height-relative:page;" fillcolor="#FFFFFF [3212]" filled="t" stroked="t" coordsize="21600,21600" o:gfxdata="UEsDBAoAAAAAAIdO4kAAAAAAAAAAAAAAAAAEAAAAZHJzL1BLAwQUAAAACACHTuJAEHlcHdcAAAAK&#10;AQAADwAAAGRycy9kb3ducmV2LnhtbE2Py07DMBBF90j8gzVI7KjtQJoqjdNFpfLYVKKFvRsPSYQf&#10;ke2+/p5hBcuZObpzbrO6OMtOGNMYvAI5E8DQd8GMvlfwsd88LIClrL3RNnhUcMUEq/b2ptG1CWf/&#10;jqdd7hmF+FRrBUPOU8156gZ0Os3ChJ5uXyE6nWmMPTdRnyncWV4IMedOj54+DHrC9YDd9+7oFIgt&#10;rmN63b5tXp6vsozhk+8nq9T9nRRLYBkv+Q+GX31Sh5acDuHoTWJWwVw+SkIVlE8FMAIqUdDiQGRZ&#10;VcDbhv+v0P4AUEsDBBQAAAAIAIdO4kBYeP8onAIAADkFAAAOAAAAZHJzL2Uyb0RvYy54bWytVM1u&#10;EzEQviPxDpbvdJMoaUrUDYoagpAKrVQQZ8frzVryH7aTTXkFXoMrnDjwQCBeg8/ebZsWDj2wh9WM&#10;Z/zNzDczPn2x14rshA/SmpIOjwaUCMNtJc2mpO/frZ6dUBIiMxVT1oiSXotAX8yfPjlt3UyMbGNV&#10;JTwBiAmz1pW0idHNiiLwRmgWjqwTBsbaes0iVL8pKs9aoGtVjAaD46K1vnLechECTpedkfaI/jGA&#10;tq4lF0vLt1qY2KF6oVhESaGRLtB5zrauBY8XdR1EJKqkqDTmP4JAXqd/MT9ls41nrpG8T4E9JoUH&#10;NWkmDYLeQi1ZZGTr5V9QWnJvg63jEbe66ArJjKCK4eABN1cNcyLXAqqDuyU9/D9Y/nZ36YmsSjoG&#10;JYZpdPznj8+/v3399eU7wRkIal2Ywe/KXfpeCxBTtfvaa+ItWB2eTNHcwSCTgLLIPnN8fcux2EfC&#10;cTg5ngwnCMVhOp5MR6NJClF0WAnT+RBfCatJEkpa2dYsvLdtRma78xA7/xu/dCdYJauVVCorfrM+&#10;U57sGHq+yl8f4p6bMqRF3qMpkiacYZJrTBBE7cBGMBtKmNpgRXj0Ofa92+EwyOjlZLwYZie11W9s&#10;1cWeThIhXba9f670HlAqY8lC013JpnSFzbSM2DMldUlPErM3SMoAJLWka0KS4n69x50krm11jYbm&#10;nqCu4PhKIsI5C/GSeYw2DrH88QK/WlkwYHuJksb6T/86T/6YOFgpabEqYOfjlnlBiXptMIvPh+M0&#10;PDErY/QUij+0rA8tZqvPLDozzNllMflHdSPW3uoPeCMWKSpMzHDE7vrQK2exW2G8MlwsFtkN++RY&#10;PDdXjifwRKGxi220tcwTc8dOzx82Krej3/60sod69rp78e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BB5XB3XAAAACgEAAA8AAAAAAAAAAQAgAAAAIgAAAGRycy9kb3ducmV2LnhtbFBLAQIUABQA&#10;AAAIAIdO4kBYeP8onAIAADkFAAAOAAAAAAAAAAEAIAAAACYBAABkcnMvZTJvRG9jLnhtbFBLBQYA&#10;AAAABgAGAFkBAAA0BgAAAAA=&#10;" adj="12314,5400">
                <v:fill on="t" focussize="0,0"/>
                <v:stroke weight="1pt" color="#2E54A1 [2404]" miterlimit="8" joinstyle="miter"/>
                <v:imagedata o:title=""/>
                <o:lock v:ext="edit" aspectratio="f"/>
                <v:textbox>
                  <w:txbxContent>
                    <w:p w14:paraId="349EF563">
                      <w:pPr>
                        <w:jc w:val="center"/>
                        <w:rPr>
                          <w:rFonts w:hint="default" w:eastAsiaTheme="minorEastAsia"/>
                          <w:lang w:val="en-US" w:eastAsia="zh-CN"/>
                        </w:rPr>
                      </w:pPr>
                      <w:r>
                        <w:rPr>
                          <w:rFonts w:hint="eastAsia"/>
                          <w:lang w:val="en-US" w:eastAsia="zh-CN"/>
                        </w:rPr>
                        <w:t>数据来源</w:t>
                      </w:r>
                    </w:p>
                  </w:txbxContent>
                </v:textbox>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2527300</wp:posOffset>
                </wp:positionH>
                <wp:positionV relativeFrom="paragraph">
                  <wp:posOffset>375285</wp:posOffset>
                </wp:positionV>
                <wp:extent cx="565150" cy="657225"/>
                <wp:effectExtent l="15240" t="6350" r="16510" b="9525"/>
                <wp:wrapNone/>
                <wp:docPr id="39" name="下箭头 39"/>
                <wp:cNvGraphicFramePr/>
                <a:graphic xmlns:a="http://schemas.openxmlformats.org/drawingml/2006/main">
                  <a:graphicData uri="http://schemas.microsoft.com/office/word/2010/wordprocessingShape">
                    <wps:wsp>
                      <wps:cNvSpPr/>
                      <wps:spPr>
                        <a:xfrm>
                          <a:off x="0" y="0"/>
                          <a:ext cx="565150" cy="65722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83D60FC">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9pt;margin-top:29.55pt;height:51.75pt;width:44.5pt;z-index:251685888;v-text-anchor:middle;mso-width-relative:page;mso-height-relative:page;" fillcolor="#FFFFFF [3212]" filled="t" stroked="t" coordsize="21600,21600" o:gfxdata="UEsDBAoAAAAAAIdO4kAAAAAAAAAAAAAAAAAEAAAAZHJzL1BLAwQUAAAACACHTuJAnn2dN9gAAAAK&#10;AQAADwAAAGRycy9kb3ducmV2LnhtbE2PPU/DMBCGdyT+g3VIbNROCyENcSoRBAMbJUNHN3aTCPsc&#10;bKcf/55jgvHuHr33vNXm7Cw7mhBHjxKyhQBmsPN6xF5C+/l6VwCLSaFW1qORcDERNvX1VaVK7U/4&#10;YY7b1DMKwVgqCUNKU8l57AbjVFz4ySDdDj44lWgMPddBnSjcWb4UIudOjUgfBjWZZjDd13Z2EtQK&#10;29A8z7tWX96EbUb+/f7Cpby9ycQTsGTO6Q+GX31Sh5qc9n5GHZmVsFoX1CVJeFhnwAi4Lx5psScy&#10;X+bA64r/r1D/AFBLAwQUAAAACACHTuJAyz7vEZMCAAAqBQAADgAAAGRycy9lMm9Eb2MueG1srVTN&#10;bhMxEL4j8Q6W73STkPQn6gZFDUFIhVYqiLPj9WYt+Q/b6aa8Aq/BFU4ceCAQr8Fn7zZNC4ce2IN3&#10;xjP+xvPNjE9fbLUi18IHaU1JhwcDSoThtpJmXdL375bPjikJkZmKKWtESW9EoC9mT5+ctm4qRrax&#10;qhKeAMSEaetK2sTopkUReCM0CwfWCQNjbb1mEapfF5VnLdC1KkaDwWHRWl85b7kIAbuLzkh7RP8Y&#10;QFvXkouF5RstTOxQvVAsIqXQSBfoLN+2rgWPF3UdRCSqpMg05hVBIK/SWsxO2XTtmWsk76/AHnOF&#10;BzlpJg2C7qAWLDKy8fIvKC25t8HW8YBbXXSJZEaQxXDwgJurhjmRcwHVwe1ID/8Plr+9vvREViV9&#10;fkKJYRoV//nj8+9vX399+U6wB4JaF6bwu3KXvtcCxJTttvY6/ZEH2WZSb3akim0kHJuTw8lwAro5&#10;TIeTo9FokjCLu8POh/hKWE2SUNLKtmbuvW0zn+z6PMTO/9YvBQxWyWoplcqKX6/OlCfXDEVe5q8P&#10;cc9NGdKi4UdHg3Qbhtat0TIQtUP6wawpYWqNmeDR59j3Tof9IKOXk/F8mJ3URr+xVRf7aDIAdnfb&#10;3j9neg8opbFgoemOZFM6wqZaRgyWkrqkx8DZISkDkFSDjvUkxe1qizNJXNnqBhX0tmvt4PhSIsI5&#10;C/GSefQyksW0xwsstbJgwPYSJY31n/61n/zRYrBS0mI2wM7HDfOCEvXaoPlOhuMxYGNWxqgpFL9v&#10;We1bzEafWVRmiHfF8Swm/6huxdpb/QGPwjxFhYkZjthdHXrlLHYzi2eFi/k8u2GAHIvn5srxBJ4o&#10;NHa+ibaWuWPu2On5wwjlcvTjnmZ0X89ed0/c7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efZ03&#10;2AAAAAoBAAAPAAAAAAAAAAEAIAAAACIAAABkcnMvZG93bnJldi54bWxQSwECFAAUAAAACACHTuJA&#10;yz7vEZMCAAAqBQAADgAAAAAAAAABACAAAAAnAQAAZHJzL2Uyb0RvYy54bWxQSwUGAAAAAAYABgBZ&#10;AQAALAYAAAAA&#10;" adj="12314,5400">
                <v:fill on="t" focussize="0,0"/>
                <v:stroke weight="1pt" color="#2E54A1 [2404]" miterlimit="8" joinstyle="miter"/>
                <v:imagedata o:title=""/>
                <o:lock v:ext="edit" aspectratio="f"/>
                <v:textbox>
                  <w:txbxContent>
                    <w:p w14:paraId="583D60FC">
                      <w:pPr>
                        <w:jc w:val="center"/>
                        <w:rPr>
                          <w:rFonts w:hint="default" w:eastAsiaTheme="minorEastAsia"/>
                          <w:lang w:val="en-US" w:eastAsia="zh-CN"/>
                        </w:rPr>
                      </w:pPr>
                      <w:r>
                        <w:rPr>
                          <w:rFonts w:hint="eastAsia"/>
                          <w:lang w:val="en-US" w:eastAsia="zh-CN"/>
                        </w:rPr>
                        <w:t>数据来源</w:t>
                      </w:r>
                    </w:p>
                  </w:txbxContent>
                </v:textbox>
              </v:shape>
            </w:pict>
          </mc:Fallback>
        </mc:AlternateContent>
      </w:r>
    </w:p>
    <w:p w14:paraId="5D9130E7">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84864" behindDoc="0" locked="0" layoutInCell="1" allowOverlap="1">
                <wp:simplePos x="0" y="0"/>
                <wp:positionH relativeFrom="column">
                  <wp:posOffset>1167765</wp:posOffset>
                </wp:positionH>
                <wp:positionV relativeFrom="paragraph">
                  <wp:posOffset>-34290</wp:posOffset>
                </wp:positionV>
                <wp:extent cx="565150" cy="657225"/>
                <wp:effectExtent l="0" t="53975" r="20955" b="0"/>
                <wp:wrapNone/>
                <wp:docPr id="38" name="下箭头 38"/>
                <wp:cNvGraphicFramePr/>
                <a:graphic xmlns:a="http://schemas.openxmlformats.org/drawingml/2006/main">
                  <a:graphicData uri="http://schemas.microsoft.com/office/word/2010/wordprocessingShape">
                    <wps:wsp>
                      <wps:cNvSpPr/>
                      <wps:spPr>
                        <a:xfrm rot="2820000">
                          <a:off x="0" y="0"/>
                          <a:ext cx="565150" cy="65722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529C3A7">
                            <w:pPr>
                              <w:jc w:val="center"/>
                              <w:rPr>
                                <w:rFonts w:hint="default" w:eastAsiaTheme="minorEastAsia"/>
                                <w:lang w:val="en-US" w:eastAsia="zh-CN"/>
                              </w:rPr>
                            </w:pPr>
                            <w:r>
                              <w:rPr>
                                <w:rFonts w:hint="eastAsia"/>
                                <w:lang w:val="en-US" w:eastAsia="zh-CN"/>
                              </w:rPr>
                              <w:t>数据来源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1.95pt;margin-top:-2.7pt;height:51.75pt;width:44.5pt;rotation:3080192f;z-index:251684864;v-text-anchor:middle;mso-width-relative:page;mso-height-relative:page;" fillcolor="#FFFFFF [3212]" filled="t" stroked="t" coordsize="21600,21600" o:gfxdata="UEsDBAoAAAAAAIdO4kAAAAAAAAAAAAAAAAAEAAAAZHJzL1BLAwQUAAAACACHTuJAJsvEBNkAAAAJ&#10;AQAADwAAAGRycy9kb3ducmV2LnhtbE2PPU/DMBCGdyT+g3VIbK2TQCFJ43RAQkgwJU0HNid246jx&#10;OcTuB/x6jqmM792j954rNhc7spOe/eBQQLyMgGnsnBqwF9BsXxcpMB8kKjk61AK+tYdNeXtTyFy5&#10;M1b6VIeeUQn6XAowIUw5574z2kq/dJNG2u3dbGWgOPdczfJM5XbkSRQ9cSsHpAtGTvrF6O5QH62A&#10;fdsMzc9btvuqqjqYj/fVDrefQtzfxdEaWNCXcIXhT5/UoSSn1h1ReTZSTh8yQgUsVo/ACEieExq0&#10;ArI0Bl4W/P8H5S9QSwMEFAAAAAgAh07iQNCUk42cAgAAOAUAAA4AAABkcnMvZTJvRG9jLnhtbK1U&#10;zW4TMRC+I/EOlu90k5C0JeqmihqCkAqtVBBnx+vNWvIftpNNeQVegyucOPBAIF6Dz95tmxYOPbCH&#10;1Yxn/M3MNzM+Od1pRbbCB2lNSYcHA0qE4baSZl3S9++Wz44pCZGZiilrREmvRaCns6dPTlo3FSPb&#10;WFUJTwBiwrR1JW1idNOiCLwRmoUD64SBsbZeswjVr4vKsxboWhWjweCwaK2vnLdchIDTRWekPaJ/&#10;DKCta8nFwvKNFiZ2qF4oFlFSaKQLdJazrWvB40VdBxGJKikqjfmPIJBX6V/MTth07ZlrJO9TYI9J&#10;4UFNmkmDoLdQCxYZ2Xj5F5SW3Ntg63jArS66QjIjqGI4eMDNVcOcyLWA6uBuSQ//D5a/3V56IquS&#10;PkffDdPo+M8fn39/+/rry3eCMxDUujCF35W79L0WIKZqd7XXxFuwOjpGbweDzAGqIrtM8fUtxWIX&#10;Ccfh5HAynIB8DtPh5Gg0mqQIRQeVIJ0P8ZWwmiShpJVtzdx722Zktj0PsfO/8Ut3glWyWkqlsuLX&#10;qzPlyZah5cv89SHuuSlDWoz/6AhJE84wyDUGCKJ2ICOYNSVMrbEhPPoc+97tsB9k9HIyng+zk9ro&#10;N7bqYh9NEiFdtr1/rvQeUCpjwULTXcmmdIVNtYxYMyV1SY8TszdIygAkdaTrQZLibrXDnSSubHWN&#10;fuaWoK7g+FIiwjkL8ZJ5TDYOsfvxAr9aWTBge4mSxvpP/zpP/hg4WClpsSlg5+OGeUGJem0wii+G&#10;4zFgY1bG6CkUv29Z7VvMRp9ZdGaYs8ti8o/qRqy91R/wRMxTVJiY4Yjd9aFXzmK3wXhkuJjPsxvW&#10;ybF4bq4cT+CJQmPnm2hrmSfmjp2ePyxUbke//Glj9/Xsdffgz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JsvEBNkAAAAJAQAADwAAAAAAAAABACAAAAAiAAAAZHJzL2Rvd25yZXYueG1sUEsBAhQA&#10;FAAAAAgAh07iQNCUk42cAgAAOAUAAA4AAAAAAAAAAQAgAAAAKAEAAGRycy9lMm9Eb2MueG1sUEsF&#10;BgAAAAAGAAYAWQEAADYGAAAAAA==&#10;" adj="12314,5400">
                <v:fill on="t" focussize="0,0"/>
                <v:stroke weight="1pt" color="#2E54A1 [2404]" miterlimit="8" joinstyle="miter"/>
                <v:imagedata o:title=""/>
                <o:lock v:ext="edit" aspectratio="f"/>
                <v:textbox>
                  <w:txbxContent>
                    <w:p w14:paraId="4529C3A7">
                      <w:pPr>
                        <w:jc w:val="center"/>
                        <w:rPr>
                          <w:rFonts w:hint="default" w:eastAsiaTheme="minorEastAsia"/>
                          <w:lang w:val="en-US" w:eastAsia="zh-CN"/>
                        </w:rPr>
                      </w:pPr>
                      <w:r>
                        <w:rPr>
                          <w:rFonts w:hint="eastAsia"/>
                          <w:lang w:val="en-US" w:eastAsia="zh-CN"/>
                        </w:rPr>
                        <w:t>数据来源</w:t>
                      </w:r>
                    </w:p>
                  </w:txbxContent>
                </v:textbox>
              </v:shape>
            </w:pict>
          </mc:Fallback>
        </mc:AlternateContent>
      </w:r>
    </w:p>
    <w:p w14:paraId="5B5AF586">
      <w:pPr>
        <w:numPr>
          <w:ilvl w:val="0"/>
          <w:numId w:val="0"/>
        </w:numPr>
        <w:jc w:val="center"/>
        <w:rPr>
          <w:rFonts w:hint="eastAsia" w:ascii="微软雅黑" w:hAnsi="微软雅黑" w:eastAsia="微软雅黑" w:cs="微软雅黑"/>
          <w:b w:val="0"/>
          <w:bCs w:val="0"/>
          <w:sz w:val="22"/>
          <w:szCs w:val="22"/>
          <w:lang w:val="en-US" w:eastAsia="zh-CN"/>
        </w:rPr>
      </w:pPr>
      <w:r>
        <w:rPr>
          <w:sz w:val="21"/>
        </w:rPr>
        <mc:AlternateContent>
          <mc:Choice Requires="wps">
            <w:drawing>
              <wp:anchor distT="0" distB="0" distL="114300" distR="114300" simplePos="0" relativeHeight="251681792" behindDoc="0" locked="0" layoutInCell="1" allowOverlap="1">
                <wp:simplePos x="0" y="0"/>
                <wp:positionH relativeFrom="column">
                  <wp:posOffset>-229870</wp:posOffset>
                </wp:positionH>
                <wp:positionV relativeFrom="paragraph">
                  <wp:posOffset>270510</wp:posOffset>
                </wp:positionV>
                <wp:extent cx="1455420" cy="845185"/>
                <wp:effectExtent l="6350" t="6350" r="11430" b="12065"/>
                <wp:wrapNone/>
                <wp:docPr id="33" name="矩形 33"/>
                <wp:cNvGraphicFramePr/>
                <a:graphic xmlns:a="http://schemas.openxmlformats.org/drawingml/2006/main">
                  <a:graphicData uri="http://schemas.microsoft.com/office/word/2010/wordprocessingShape">
                    <wps:wsp>
                      <wps:cNvSpPr/>
                      <wps:spPr>
                        <a:xfrm>
                          <a:off x="0" y="0"/>
                          <a:ext cx="1455420"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549C8973">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大模型轮换备用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pt;margin-top:21.3pt;height:66.55pt;width:114.6pt;z-index:251681792;v-text-anchor:middle;mso-width-relative:page;mso-height-relative:page;" fillcolor="#ACD78E [1943]" filled="t" stroked="t" coordsize="21600,21600" o:gfxdata="UEsDBAoAAAAAAIdO4kAAAAAAAAAAAAAAAAAEAAAAZHJzL1BLAwQUAAAACACHTuJAJX895toAAAAK&#10;AQAADwAAAGRycy9kb3ducmV2LnhtbE2PwUrDQBCG74LvsIzgJbSbpjVpYjY9CF4UCkYRvG2zYxLM&#10;zobspq1v7/RUbzPMxz/fX+7OdhBHnHzvSMFqGYNAapzpqVXw8f682ILwQZPRgyNU8IsedtXtTakL&#10;4070hsc6tIJDyBdaQRfCWEjpmw6t9ks3IvHt201WB16nVppJnzjcDjKJ41Ra3RN/6PSITx02P/Vs&#10;FeTZ5/Y1yuN91NfzS0QUpV/1Xqn7u1X8CCLgOVxhuOizOlTsdHAzGS8GBYt1mjCqYJOkIC5AvuZy&#10;Bx6yhwxkVcr/Fao/UEsDBBQAAAAIAIdO4kBzLK+u1gIAANkFAAAOAAAAZHJzL2Uyb0RvYy54bWyt&#10;VMtuUzEQ3SPxD5b3bR69oWnUtEoTipAKrVQQa8fX9yH5he08ys8gseMj+BzEb3Bs36ahBakLsrgZ&#10;j8dnZs48Ts+3SpK1cL41ekoHh31KhOambHU9pR8/XB6MKfGB6ZJJo8WU3glPz89evjjd2IkYmsbI&#10;UjgCEO0nGzulTQh20ut53gjF/KGxQuOyMk6xgKOre6VjG6Ar2Rv2+696G+NK6wwX3kO7yJe0Q3TP&#10;ATRV1XKxMHylhA4Z1QnJAlLyTWs9PUvRVpXg4bqqvAhETikyDekLJ5CX8ds7O2WT2jHbtLwLgT0n&#10;hEc5KdZqON1BLVhgZOXaJ1Cq5c54U4VDblQvJ5IYQRaD/iNubhtmRcoFVHu7I93/P1j+fn3jSFtO&#10;6dERJZopVPzX1+8/f3wjUICdjfUTGN3aG9edPMSY6rZyKv4jCbJNjN7tGBXbQDiUg2I0KoYgm+Nu&#10;XIwG41EE7T28ts6HN8IoEoUpdahYIpKtr3zIpvcm0Zk3si0vWynTwdXLuXRkzVDd2XxxPH6d3sqV&#10;emfKrH7Vxy+XGWo0Q1YX92qE4jNMCusPfKnJBjkMj4FAOEOzV2gyiMqCMK9rSpisMUU8uOQYjbQL&#10;rvZIIEZZe2INStZPJp2zLorx/GJ8kvTNSuyCOwBl/4iv9vuQg2z2hItifFzMLzqm4xNkuYtHtpqw&#10;OOwxL/ww7pxJgYwG9y/20ojkL5hvcsCJnsymagP2gGwVCptxcrWkhrvYNblPohS2y23XPEtT3qHh&#10;nEGto2fLL1t4uGI+3DCH0YMSyylc41NJA/pNJ1HSGPflb/poj4nALSUbjDJK83nFnKBEvtUg/mRQ&#10;FIAN6VCMjmM/uv2b5f6NXqm5QT8NUnRJjPZB3ouVM+oTdtgsesUV0xy+cxN0h3nIKwZbkIvZLJlh&#10;3i0LV/rW8ggea6bNbBVM1aY+j0Rldjr+MPG5cHk7xZWyf05WDxv57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lfz3m2gAAAAoBAAAPAAAAAAAAAAEAIAAAACIAAABkcnMvZG93bnJldi54bWxQSwEC&#10;FAAUAAAACACHTuJAcyyvrtYCAADZBQAADgAAAAAAAAABACAAAAApAQAAZHJzL2Uyb0RvYy54bWxQ&#10;SwUGAAAAAAYABgBZAQAAcQYAAAAA&#10;">
                <v:fill on="t" focussize="0,0"/>
                <v:stroke weight="1pt" color="#000000" miterlimit="8" joinstyle="miter"/>
                <v:imagedata o:title=""/>
                <o:lock v:ext="edit" aspectratio="f"/>
                <v:textbox>
                  <w:txbxContent>
                    <w:p w14:paraId="549C8973">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大模型轮换备用</w:t>
                      </w:r>
                    </w:p>
                  </w:txbxContent>
                </v:textbox>
              </v:rect>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1707515</wp:posOffset>
                </wp:positionH>
                <wp:positionV relativeFrom="paragraph">
                  <wp:posOffset>264160</wp:posOffset>
                </wp:positionV>
                <wp:extent cx="1783715" cy="845185"/>
                <wp:effectExtent l="6350" t="6350" r="13335" b="12065"/>
                <wp:wrapNone/>
                <wp:docPr id="34" name="矩形 34"/>
                <wp:cNvGraphicFramePr/>
                <a:graphic xmlns:a="http://schemas.openxmlformats.org/drawingml/2006/main">
                  <a:graphicData uri="http://schemas.microsoft.com/office/word/2010/wordprocessingShape">
                    <wps:wsp>
                      <wps:cNvSpPr/>
                      <wps:spPr>
                        <a:xfrm>
                          <a:off x="0" y="0"/>
                          <a:ext cx="1783715"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6220555C">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主网节点轮换备用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45pt;margin-top:20.8pt;height:66.55pt;width:140.45pt;z-index:251682816;v-text-anchor:middle;mso-width-relative:page;mso-height-relative:page;" fillcolor="#ACD78E [1943]" filled="t" stroked="t" coordsize="21600,21600" o:gfxdata="UEsDBAoAAAAAAIdO4kAAAAAAAAAAAAAAAAAEAAAAZHJzL1BLAwQUAAAACACHTuJAL654KdkAAAAK&#10;AQAADwAAAGRycy9kb3ducmV2LnhtbE2PTUvEMBCG74L/IYzgpbhpl9ovm+5B8KKwYBXBW7YZ22Iz&#10;KU26u/57x5N7HObhfZ+33p3tJI64+NGRgmQTg0DqnBmpV/D+9nRXgPBBk9GTI1Twgx52zfVVrSvj&#10;TvSKxzb0gkPIV1rBEMJcSem7Aa32Gzcj8e/LLVYHPpdemkWfONxOchvHmbR6JG4Y9IyPA3bf7WoV&#10;lPlH8RKV8T4a2/U5Ioqyz3av1O1NEj+ACHgO/zD86bM6NOx0cCsZLyYF26woGVWQJhkIBu7Tkrcc&#10;mMzTHGRTy8sJzS9QSwMEFAAAAAgAh07iQOt1U2vZAgAA2QUAAA4AAABkcnMvZTJvRG9jLnhtbK1U&#10;y05bMRDdV+o/WN5DcuFCQkRAISlVJVqQaNW14+v7kPyq7ZDQn6nUXT+in1P1N3psX0IKXbBoFjfj&#10;8fjMzJnH6flGSXInnO+MntJif0iJ0NxUnW6m9NPHy70xJT4wXTFptJjSe+Hp+dnrV6drOxEHpjWy&#10;Eo4ARPvJ2k5pG4KdDAaet0Ixv2+s0LisjVMs4OiaQeXYGuhKDg6Gw+PB2rjKOsOF99Au8iXtEd1L&#10;AE1dd1wsDF8poUNGdUKygJR821lPz1K0dS14uK5rLwKRU4pMQ/rCCeRl/A7OTtmkccy2He9DYC8J&#10;4UlOinUaTrdQCxYYWbnuGZTquDPe1GGfGzXIiSRGkEUxfMLNbcusSLmAam+3pPv/B8s/3N040lVT&#10;elhSoplCxX9/+/Hr53cCBdhZWz+B0a29cf3JQ4ypbmqn4j+SIJvE6P2WUbEJhENZjMaHo+KIEo67&#10;cXlUjI8i6ODxtXU+vBVGkShMqUPFEpHs7sqHbPpgEp15I7vqspMyHVyznEtH7hiqO5svRuM36a1c&#10;qfemyurjIX65zFCjGbK6fFAjFJ9hUlh/4UtN1sjhYAQEwhmavUaTQVQWhHndUMJkgyniwSXHaKRt&#10;cI1HAjHKxhNrULJhMumd9VGM5xfjk6RvV2Ib3F6JQenDfhJf43chi2z2jItyPCrnFz3T8QlQtvHI&#10;ThMWhz3mFb0Qz5kUyKh4eLGTRiR/wXybA070ZDZVF7AHZKdQ2IyTqyU13MWuyX0SpbBZbvrmWZrq&#10;Hg3nDGodPVt+2cHDFfPhhjmMHpRYTuEan1oa0G96iZLWuK//0kd7TARuKVljlFGaLyvmBCXynQbx&#10;J0VZAjakQ3k0OsDB7d4sd2/0Ss0N+qlI0SUx2gf5INbOqM/YYbPoFVdMc/jOTdAf5iGvGGxBLmaz&#10;ZIZ5tyxc6VvLI3ismTazVTB1l/o8EpXZ6fnDxOfC5e0UV8ruOVk9buSz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C+ueCnZAAAACgEAAA8AAAAAAAAAAQAgAAAAIgAAAGRycy9kb3ducmV2LnhtbFBL&#10;AQIUABQAAAAIAIdO4kDrdVNr2QIAANkFAAAOAAAAAAAAAAEAIAAAACgBAABkcnMvZTJvRG9jLnht&#10;bFBLBQYAAAAABgAGAFkBAABzBgAAAAA=&#10;">
                <v:fill on="t" focussize="0,0"/>
                <v:stroke weight="1pt" color="#000000" miterlimit="8" joinstyle="miter"/>
                <v:imagedata o:title=""/>
                <o:lock v:ext="edit" aspectratio="f"/>
                <v:textbox>
                  <w:txbxContent>
                    <w:p w14:paraId="6220555C">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主网节点轮换备用</w:t>
                      </w:r>
                    </w:p>
                  </w:txbxContent>
                </v:textbox>
              </v:rect>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4050030</wp:posOffset>
                </wp:positionH>
                <wp:positionV relativeFrom="paragraph">
                  <wp:posOffset>226060</wp:posOffset>
                </wp:positionV>
                <wp:extent cx="1372235" cy="845185"/>
                <wp:effectExtent l="6350" t="6350" r="18415" b="12065"/>
                <wp:wrapNone/>
                <wp:docPr id="37" name="矩形 37"/>
                <wp:cNvGraphicFramePr/>
                <a:graphic xmlns:a="http://schemas.openxmlformats.org/drawingml/2006/main">
                  <a:graphicData uri="http://schemas.microsoft.com/office/word/2010/wordprocessingShape">
                    <wps:wsp>
                      <wps:cNvSpPr/>
                      <wps:spPr>
                        <a:xfrm>
                          <a:off x="0" y="0"/>
                          <a:ext cx="1372235" cy="845185"/>
                        </a:xfrm>
                        <a:prstGeom prst="rect">
                          <a:avLst/>
                        </a:prstGeom>
                        <a:solidFill>
                          <a:schemeClr val="accent4">
                            <a:lumMod val="60000"/>
                            <a:lumOff val="40000"/>
                          </a:schemeClr>
                        </a:solidFill>
                      </wps:spPr>
                      <wps:style>
                        <a:lnRef idx="3">
                          <a:schemeClr val="accent1"/>
                        </a:lnRef>
                        <a:fillRef idx="0">
                          <a:srgbClr val="FFFFFF"/>
                        </a:fillRef>
                        <a:effectRef idx="0">
                          <a:srgbClr val="FFFFFF"/>
                        </a:effectRef>
                        <a:fontRef idx="minor">
                          <a:schemeClr val="tx1"/>
                        </a:fontRef>
                      </wps:style>
                      <wps:txbx>
                        <w:txbxContent>
                          <w:p w14:paraId="5BB45638">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预言机获取价格轮换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9pt;margin-top:17.8pt;height:66.55pt;width:108.05pt;z-index:251683840;v-text-anchor:middle;mso-width-relative:page;mso-height-relative:page;" fillcolor="#ACD78E [1943]" filled="t" stroked="t" coordsize="21600,21600" o:gfxdata="UEsDBAoAAAAAAIdO4kAAAAAAAAAAAAAAAAAEAAAAZHJzL1BLAwQUAAAACACHTuJAwxK1tdoAAAAK&#10;AQAADwAAAGRycy9kb3ducmV2LnhtbE2Py2rDMBBF94X+g5hCN6aRUhP5UctZFLppIVC3FLJTLMU2&#10;tUbGkpP07ztdNcvhHu49U20vbmQnO4fBo4L1SgCz2HozYKfg8+PlIQcWokajR49WwY8NsK1vbypd&#10;Gn/Gd3tqYseoBEOpFfQxTiXnoe2t02HlJ4uUHf3sdKRz7riZ9ZnK3cgfhZDc6QFpodeTfe5t+90s&#10;TkGRfeVvSSF2ydAsrwliIvfNTqn7u7V4AhbtJf7D8KdP6lCT08EvaAIbFcg0I/WoIN1IYATkm7QA&#10;diBS5hnwuuLXL9S/UEsDBBQAAAAIAIdO4kAkmlJC2QIAANkFAAAOAAAAZHJzL2Uyb0RvYy54bWyt&#10;VMtuUzEQ3SPxD5b3bR5NmjRqUqUJRUiFViqItePr+5D8wnaalJ9BYsdH8DmI3+DYvklDy6ILsrgZ&#10;j8dnZs48zi+2SpJ74Xxj9JT2jruUCM1N0ehqSj99vDoaU+ID0wWTRospfRCeXsxevzrf2Inom9rI&#10;QjgCEO0nGzuldQh20ul4XgvF/LGxQuOyNE6xgKOrOoVjG6Ar2el3u6edjXGFdYYL76Fd5kvaIrqX&#10;AJqybLhYGr5WQoeM6oRkASn5urGezlK0ZSl4uClLLwKRU4pMQ/rCCeRV/HZm52xSOWbrhrchsJeE&#10;8CQnxRoNp3uoJQuMrF3zDEo13BlvynDMjerkRBIjyKLXfcLNXc2sSLmAam/3pPv/B8s/3N860hRT&#10;ejKiRDOFiv/+9uPXz+8ECrCzsX4Cozt769qThxhT3ZZOxX8kQbaJ0Yc9o2IbCIeydzLq90+GlHDc&#10;jQfD3ngYQTuPr63z4a0wikRhSh0qlohk99c+ZNOdSXTmjWyKq0bKdHDVaiEduWeo7nyxHI3fpLdy&#10;rd6bIqtPu/jlMkONZsjqwU6NUHyGSWH9hS812SCH/ggIhDM0e4kmg6gsCPO6ooTJClPEg0uO0Uj7&#10;4CqPBGKUlSfWoGTdZNI6a6MYLy7HZ0lfr8U+uKMBBqUN+0l8lT+E7GWzZ1wMxqPB4rJlOj4Byj4e&#10;2WjC4rDHvKIX4jmTAhn1di8O0ojkL5mvc8CJnsymagL2gGwUCptxcrWkhrvYNblPohS2q23bPCtT&#10;PKDhnEGto2fLrxp4uGY+3DKH0YMSyync4FNKA/pNK1FSG/f1X/poj4nALSUbjDJK82XNnKBEvtMg&#10;/qw3GAA2pMNgOOrj4A5vVoc3eq0WBv3US9ElMdoHuRNLZ9Rn7LB59Iorpjl85yZoD4uQVwy2IBfz&#10;eTLDvFsWrvWd5RE81kyb+TqYskl9HonK7LT8YeJz4fJ2iivl8JysHjfy7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DErW12gAAAAoBAAAPAAAAAAAAAAEAIAAAACIAAABkcnMvZG93bnJldi54bWxQ&#10;SwECFAAUAAAACACHTuJAJJpSQtkCAADZBQAADgAAAAAAAAABACAAAAApAQAAZHJzL2Uyb0RvYy54&#10;bWxQSwUGAAAAAAYABgBZAQAAdAYAAAAA&#10;">
                <v:fill on="t" focussize="0,0"/>
                <v:stroke weight="1pt" color="#000000" miterlimit="8" joinstyle="miter"/>
                <v:imagedata o:title=""/>
                <o:lock v:ext="edit" aspectratio="f"/>
                <v:textbox>
                  <w:txbxContent>
                    <w:p w14:paraId="5BB45638">
                      <w:pPr>
                        <w:pStyle w:val="4"/>
                        <w:keepNext w:val="0"/>
                        <w:keepLines w:val="0"/>
                        <w:pageBreakBefore w:val="0"/>
                        <w:widowControl/>
                        <w:suppressLineNumbers w:val="0"/>
                        <w:kinsoku/>
                        <w:wordWrap/>
                        <w:overflowPunct/>
                        <w:topLinePunct w:val="0"/>
                        <w:autoSpaceDE/>
                        <w:autoSpaceDN/>
                        <w:bidi w:val="0"/>
                        <w:adjustRightInd/>
                        <w:snapToGrid/>
                        <w:spacing w:before="20" w:beforeAutospacing="0" w:after="20" w:afterAutospacing="0"/>
                        <w:jc w:val="center"/>
                        <w:textAlignment w:val="auto"/>
                        <w:rPr>
                          <w:rFonts w:hint="default"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pPr>
                      <w:r>
                        <w:rPr>
                          <w:rFonts w:hint="eastAsia" w:ascii="微软雅黑" w:hAnsi="微软雅黑" w:eastAsia="微软雅黑" w:cs="微软雅黑"/>
                          <w:b w:val="0"/>
                          <w:bCs w:val="0"/>
                          <w:color w:val="000000" w:themeColor="text1"/>
                          <w:sz w:val="16"/>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14:props3d w14:extrusionH="0" w14:contourW="0" w14:prstMaterial="clear"/>
                        </w:rPr>
                        <w:t>预言机获取价格轮换</w:t>
                      </w:r>
                    </w:p>
                  </w:txbxContent>
                </v:textbox>
              </v:rect>
            </w:pict>
          </mc:Fallback>
        </mc:AlternateContent>
      </w:r>
    </w:p>
    <w:p w14:paraId="0994E870">
      <w:pPr>
        <w:numPr>
          <w:ilvl w:val="0"/>
          <w:numId w:val="0"/>
        </w:numPr>
        <w:jc w:val="center"/>
        <w:rPr>
          <w:rFonts w:hint="eastAsia" w:ascii="微软雅黑" w:hAnsi="微软雅黑" w:eastAsia="微软雅黑" w:cs="微软雅黑"/>
          <w:b w:val="0"/>
          <w:bCs w:val="0"/>
          <w:sz w:val="22"/>
          <w:szCs w:val="22"/>
          <w:lang w:val="en-US" w:eastAsia="zh-CN"/>
        </w:rPr>
      </w:pPr>
    </w:p>
    <w:p w14:paraId="2423D687">
      <w:pPr>
        <w:numPr>
          <w:ilvl w:val="0"/>
          <w:numId w:val="0"/>
        </w:numPr>
        <w:jc w:val="center"/>
        <w:rPr>
          <w:rFonts w:hint="eastAsia" w:ascii="微软雅黑" w:hAnsi="微软雅黑" w:eastAsia="微软雅黑" w:cs="微软雅黑"/>
          <w:b w:val="0"/>
          <w:bCs w:val="0"/>
          <w:sz w:val="22"/>
          <w:szCs w:val="22"/>
          <w:lang w:val="en-US" w:eastAsia="zh-CN"/>
        </w:rPr>
      </w:pPr>
    </w:p>
    <w:p w14:paraId="2BF63980">
      <w:pPr>
        <w:numPr>
          <w:ilvl w:val="0"/>
          <w:numId w:val="0"/>
        </w:numPr>
        <w:jc w:val="both"/>
        <w:rPr>
          <w:rFonts w:hint="eastAsia" w:ascii="微软雅黑" w:hAnsi="微软雅黑" w:eastAsia="微软雅黑" w:cs="微软雅黑"/>
          <w:b w:val="0"/>
          <w:bCs w:val="0"/>
          <w:sz w:val="22"/>
          <w:szCs w:val="22"/>
          <w:lang w:val="en-US" w:eastAsia="zh-CN"/>
        </w:rPr>
      </w:pPr>
    </w:p>
    <w:p w14:paraId="19E63507">
      <w:pPr>
        <w:numPr>
          <w:ilvl w:val="0"/>
          <w:numId w:val="1"/>
        </w:numPr>
        <w:ind w:left="0" w:leftChars="0" w:firstLine="0" w:firstLineChars="0"/>
        <w:jc w:val="both"/>
        <w:rPr>
          <w:rFonts w:hint="eastAsia" w:ascii="微软雅黑" w:hAnsi="微软雅黑" w:eastAsia="微软雅黑" w:cs="微软雅黑"/>
          <w:b/>
          <w:bCs/>
          <w:kern w:val="0"/>
          <w:sz w:val="28"/>
          <w:szCs w:val="28"/>
          <w:lang w:val="en-US" w:eastAsia="zh-CN" w:bidi="ar"/>
        </w:rPr>
      </w:pPr>
      <w:r>
        <w:rPr>
          <w:rFonts w:hint="eastAsia" w:ascii="微软雅黑" w:hAnsi="微软雅黑" w:eastAsia="微软雅黑" w:cs="微软雅黑"/>
          <w:b/>
          <w:bCs/>
          <w:kern w:val="0"/>
          <w:sz w:val="28"/>
          <w:szCs w:val="28"/>
          <w:lang w:val="en-US" w:eastAsia="zh-CN" w:bidi="ar"/>
        </w:rPr>
        <w:t>总结与复盘：</w:t>
      </w:r>
    </w:p>
    <w:p w14:paraId="18CFB534">
      <w:pPr>
        <w:keepNext w:val="0"/>
        <w:keepLines w:val="0"/>
        <w:pageBreakBefore w:val="0"/>
        <w:kinsoku/>
        <w:wordWrap/>
        <w:overflowPunct/>
        <w:topLinePunct w:val="0"/>
        <w:autoSpaceDE/>
        <w:autoSpaceDN/>
        <w:bidi w:val="0"/>
        <w:adjustRightInd/>
        <w:snapToGrid/>
        <w:spacing w:line="460" w:lineRule="exact"/>
        <w:textAlignment w:val="auto"/>
        <w:rPr>
          <w:rFonts w:hint="default"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经过这一章的学习和实践，我受益更多了，因为这一章对于前面的语法有着更高频率的使用，我能复习巩固前面的知识，在这个基础上我还学会了新的try/except，赋值none，大模型引入脚本的等代码写法，其实到此为止，整个脚本的核心部件已经搭建得差不多了，该有的重要功能都已经体现，但是想要完善细节我们必须进入第四章进行最终打磨优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8EBD7"/>
    <w:multiLevelType w:val="singleLevel"/>
    <w:tmpl w:val="96B8EBD7"/>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54349"/>
    <w:rsid w:val="004F11F5"/>
    <w:rsid w:val="02145195"/>
    <w:rsid w:val="092569A4"/>
    <w:rsid w:val="108300B5"/>
    <w:rsid w:val="13107532"/>
    <w:rsid w:val="29E84562"/>
    <w:rsid w:val="2F8D33AE"/>
    <w:rsid w:val="381066C6"/>
    <w:rsid w:val="40637ABB"/>
    <w:rsid w:val="4CB2573A"/>
    <w:rsid w:val="4DD37EE9"/>
    <w:rsid w:val="50BB4726"/>
    <w:rsid w:val="54971926"/>
    <w:rsid w:val="5D754349"/>
    <w:rsid w:val="5DE63176"/>
    <w:rsid w:val="65807786"/>
    <w:rsid w:val="69144714"/>
    <w:rsid w:val="6DE45F58"/>
    <w:rsid w:val="709541F4"/>
    <w:rsid w:val="75A17B08"/>
    <w:rsid w:val="79DA7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2887</Words>
  <Characters>3247</Characters>
  <Lines>0</Lines>
  <Paragraphs>0</Paragraphs>
  <TotalTime>7</TotalTime>
  <ScaleCrop>false</ScaleCrop>
  <LinksUpToDate>false</LinksUpToDate>
  <CharactersWithSpaces>3251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2026-04-23T02:40:00Z</dcterms:created>
  <dc:creator>Thor Jay</dc:creator>
  <cp:lastModifiedBy>Thor Jay</cp:lastModifiedBy>
  <dcterms:modified xsi:type="dcterms:W3CDTF">2026-05-05T09:47:29Z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087AAC134A154567B00F2B229F81B068_11</vt:lpwstr>
  </property>
  <property fmtid="{D5CDD505-2E9C-101B-9397-08002B2CF9AE}" pid="4" name="KSOTemplateDocerSaveRecord">
    <vt:lpwstr>eyJoZGlkIjoiODhmM2RmNGViYWNlNGNlYmEwZDEzMTViOTZhMmYzYjgiLCJ1c2VySWQiOiIxMTMyNTQ4NDA2In0=</vt:lpwstr>
  </property>
</Properties>
</file>