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readme answer how, why - screenshots to demonstrate what should be different.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Design-doc needs updated. - pdf or markdown. - link in pdf from professor has a good template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how to shape program before doing class diagram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uvsim - create classes for the memory based ops and then another class for the arithmetic ops.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needs to be a separate class of UVSim.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switch statement to a not hard coded set up - enum to set the constants to make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command design pattern.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 class or execute class that executes individual commands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https://refactoring.guru/design-patterns/command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for memory, utility, read input, user interface relation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test cases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test library like pytest.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Docstrings and comments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Operate, memory, mem utilities, individual classes for operations.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 for only one instance of the GUI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