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20"/>
        </w:tblCellMar>
      </w:tblPr>
      <w:tblGrid>
        <w:gridCol w:w="10080"/>
      </w:tblGrid>
      <w:tr>
        <w:tc>
          <w:tcPr>
            <w:tcW w:type="dxa" w:w="10080"/>
            <w:shd w:fill="1A1A2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48"/>
                <w:szCs w:val="48"/>
              </w:rPr>
              <w:t xml:space="preserve">THOR METAL ART</w:t>
            </w:r>
          </w:p>
          <w:p>
            <w:pPr>
              <w:spacing w:after="240" w:before="80"/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Miami, Florida</w:t>
            </w:r>
          </w:p>
          <w:p>
            <w:pPr>
              <w:pBdr>
                <w:top w:val="single" w:color="B8860B" w:sz="4"/>
                <w:bottom w:val="single" w:color="B8860B" w:sz="4"/>
              </w:pBd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 DE PROYECTO &amp; CHECKLISTS DE EJECUCIÓN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Documentos 04 y 05 del Framework de Consultoría Digital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3360"/>
        <w:gridCol w:w="3360"/>
        <w:gridCol w:w="3360"/>
      </w:tblGrid>
      <w:tr>
        <w:tc>
          <w:tcPr>
            <w:tcW w:type="dxa" w:w="3360"/>
            <w:shd w:fill="D4E8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1 — Cimentación</w:t>
            </w:r>
          </w:p>
        </w:tc>
        <w:tc>
          <w:tcPr>
            <w:tcW w:type="dxa" w:w="3360"/>
            <w:shd w:fill="D4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2 — Estructuración</w:t>
            </w:r>
          </w:p>
        </w:tc>
        <w:tc>
          <w:tcPr>
            <w:tcW w:type="dxa" w:w="3360"/>
            <w:shd w:fill="F0E4D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 3 — Autoridad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A. PLAN DE PROYECTO — TAREAS Y RESPONSABLES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plan cubre las primeras 16 semanas del proyecto (Fases 1 y 2). La Fase 3 se planifica en detalle al cierre de la Fase 2 con datos reales del negocio.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2"/>
              <w:bottom w:val="nil"/>
              <w:right w:val="nil"/>
            </w:tcBorders>
            <w:shd w:fill="FFF8D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Leyenda de responsables: Consultor = Consultor estratégico externo | Cliente = Karel Frometa / equipo Thor | Ambos = requiere colaboración activa de ambos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Fase 1 — Cimentación (Semanas 1–6)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40"/>
        </w:tblCellMar>
      </w:tblPr>
      <w:tblGrid>
        <w:gridCol w:w="640"/>
        <w:gridCol w:w="3800"/>
        <w:gridCol w:w="1800"/>
        <w:gridCol w:w="1160"/>
        <w:gridCol w:w="1360"/>
        <w:gridCol w:w="320"/>
      </w:tblGrid>
      <w:tr>
        <w:trPr>
          <w:tblHeader/>
        </w:trPr>
        <w:tc>
          <w:tcPr>
            <w:tcW w:type="dxa" w:w="64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Entregable</w:t>
            </w:r>
          </w:p>
        </w:tc>
        <w:tc>
          <w:tcPr>
            <w:tcW w:type="dxa" w:w="180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16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36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Kick-off meeting — alineación de objetivos, cronograma y accesos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Auditoría completa de presencia digital actual (Instagram, web, directorios)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Definir identidad base: nombre, categorías, mensajes clave EN/ES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S1–S2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Registrar dominio web (si no existe)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Cliente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Crear/reclamar Google Business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Completar GBP: categorías, servicios, horario, NAP, fotos iniciales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S2–S3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Verificar GBP (proceso postal o video Google)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S2–S3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Implementar sistema de solicitud de reseñas (template de mensaje + QR)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Primer lote de reseñas: contactar 5–8 clientes existentes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Cliente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S3–S4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Actualizar bio y highlights de Instagram con NAP y mensajes consistentes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Configurar Google Alerts para nombre de marca ("Thor Metal Art")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Primer post GBP: foto de obra reciente + descripción de servicio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 de cierre Fase 1: estado GBP, reviews, identidad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</w:tbl>
    <w:p>
      <w:pPr>
        <w:spacing w:after="0" w:before="2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Fase 2 — Estructuración Comercial (Semanas 7–14)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640"/>
        <w:gridCol w:w="3800"/>
        <w:gridCol w:w="1800"/>
        <w:gridCol w:w="1160"/>
        <w:gridCol w:w="1360"/>
        <w:gridCol w:w="320"/>
      </w:tblGrid>
      <w:tr>
        <w:trPr>
          <w:tblHeader/>
        </w:trPr>
        <w:tc>
          <w:tcPr>
            <w:tcW w:type="dxa" w:w="64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 / Entregable</w:t>
            </w:r>
          </w:p>
        </w:tc>
        <w:tc>
          <w:tcPr>
            <w:tcW w:type="dxa" w:w="180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16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136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20"/>
            <w:shd w:fill="1A1A2E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Seleccionar 10–15 proyectos fotográficos para portafolio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Cliente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Definir stack web y wireframe de páginas (Home, Servicios, Arte, Proceso, Contacto)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Desarrollar/configurar sitio web — versión 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S8–S10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Redactar copys: Home, servicios producción (gates, railings, fences, furniture)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S8–S9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Redactar copys: sección arte (statement, series, comisiones)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S9–S10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Documentar 3 casos de obra completos (brief + proceso + resultado)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S9–S11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Integrar formulario de cotización y WhatsApp Business en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Revisión y aprobación del cliente — sitio web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Publicar sitio web y enviar a indexación (Google Search Console)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Actualizar GBP con URL del sitio web y nuevas fotos de portafolio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Crear perfil en Angi y 1–2 directorios sectoriales adicionales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Configurar Google Analytics 4 y Search Console básico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Primer calendario editorial mensual (casos + arte)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Ambos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4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Reporte de cierre Fase 2: leads, tráfico web, posición GBP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Consultor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Pendiente</w:t>
            </w:r>
          </w:p>
        </w:tc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B. CHECKLISTS DE EJECUCIÓN — FASE 1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B.1 — Google Business Profile: Creación y Optimización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2"/>
              <w:bottom w:val="nil"/>
              <w:right w:val="nil"/>
            </w:tcBorders>
            <w:shd w:fill="FFF8D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Completar en orden. No publicar el perfil hasta tener fotos y descripción listos.</w:t>
            </w:r>
          </w:p>
        </w:tc>
      </w:tr>
    </w:tbl>
    <w:p>
      <w:pPr>
        <w:spacing w:after="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CONFIGURACIÓN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Verificar si ya existe un perfil duplicado buscando "Thor Metal Art Miami" en Google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existe perfil sin reclamar → usar "Reclamar negocio" en GBP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no existe → crear nuevo en business.google.com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Usar correo de dominio propio (no Gmail personal) para mayor credibilidad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CATEGORÍAS Y NOMBRE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Nombre exacto: "Thor Metal Art" (sin keywords extra — Google penaliza keyword stuffing)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Categoría principal: "Metal fabricator" o "Custom metalwork service"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Categorías secundarias (agregar hasta 9): "Ironwork contractor", "Welding supply store", "Art gallery" (si aplica para eje artístico)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INFORMACIÓN DE CONTACTO Y ÁREA DE 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Decidir: ¿storefront (dirección visible) o service area business (sin dirección pública)?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service area: definir radio de servicio — "Miami-Dade County + Broward County"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Teléfono principal activo y respondido en horario de atención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Sitio web: agregar URL cuando esté publicada (Fase 2); temporalmente puede ir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Horario de atención real (importante para expectativa del cliente)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DESCRIPCIÓN DEL NEGOCIO (750 CARACTERES)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Primer párrafo: quiénes son y qué hacen ("Custom metal fabrication and artistic metalwork in Miami")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Segundo párrafo: productos/servicios clave (gates, railings, fences, furniture, sculpture)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Tercer párrafo: diferenciador ("exclusive personalized design, free estimates, water jet cutting")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Incluir "Miami" al menos 2 veces de forma natural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Sin URLs ni datos de contacto en la descripción (Google no los permite)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FOTOS INICIALES (MÍNIMO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Logo en alta resolución (formato cuadrado, fondo limpio)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Foto de portada: obra representativa, bien iluminada, horizontal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3–5 fotos de trabajos terminados (gates, railings, furniture)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2–3 fotos de proceso (taller, waterjet cutting, soldadura)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1–2 fotos de detalle (acabado, soldadura, materiales)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Todos los archivos: JPG/PNG, mínimo 720px, sin marcas de agua de terceros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Agregar cada servicio individual: Custom Gates, Metal Railings, Metal Fences, Custom Furniture, Metal Stairs, Metal Beds, Decorative Panels, Metal Sculpture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Cada servicio: nombre + descripción breve + precio (rango o "precio a consultar")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VERIFICACIÓN Y PUBLICACIÓN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Solicitar verificación (postal card o video verification)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postal: tiempo estimado 5–14 días; preparar código al recibirlo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Post-verificación: revisar que toda la información sea pública y correcta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Primer Post GBP publicado con foto de obra + CTA de cotización</w:t>
      </w:r>
    </w:p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B.2 — Sistema de Reseñas: Proceso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2"/>
              <w:bottom w:val="nil"/>
              <w:right w:val="nil"/>
            </w:tcBorders>
            <w:shd w:fill="FFF8D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Las reseñas deben ser solicitadas a clientes reales que tuvieron una experiencia positiva verificable. Nunca incentivadas con descuentos ni fabricadas.</w:t>
            </w:r>
          </w:p>
        </w:tc>
      </w:tr>
    </w:tbl>
    <w:p>
      <w:pPr>
        <w:spacing w:after="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PREPARACIÓN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Crear link directo de reseñas de Google (desde GBP Dashboard → "Get more reviews")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Crear QR code apuntando al link (usar qr-code-generator.com u otro gratuito)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Redactar template de mensaje de solicitud de reseña (ver plantilla abajo)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Preparar lista de 5–8 clientes de los últimos 12 meses para primer lote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PROCESO POST-ENTREGA / POST-INSTALACIÓN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Día de entrega/instalación: foto final + WhatsApp al cliente con nota de agradecimiento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3–5 días post-entrega: enviar solicitud de reseña (texto + link directo)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 no responde en 7 días: 1 recordatorio amable (solo uno)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Nunca pedir reseña antes de confirmar que el cliente está satisfecho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TEMPLATE DE SOLICITUD DE RESEÑA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il"/>
              <w:left w:val="thick" w:color="B8860B" w:sz="12"/>
              <w:bottom w:val="nil"/>
              <w:right w:val="nil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Hola [Nombre],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Fue un placer trabajar en [descripción breve del proyecto] para ti. Espero que estés disfrutando el resultado.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 tuviste una buena experiencia, nos ayudaría mucho que dejaras una reseña rápida en Google. Solo toma un minuto: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1"/>
                <w:szCs w:val="21"/>
              </w:rPr>
              <w:t xml:space="preserve">→ [LINK DIRECTO DE RESEÑAS]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Gracias de antemano. — Thor Metal Art, Miami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GESTIÓN DE RESEÑAS RECIBIDAS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Responder TODAS las reseñas (positivas y negativas) en menos de 48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Reseñas positivas: agradecer, mencionar el proyecto específico, invitar a contactar para futuros trabajos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Reseñas negativas: agradecer el feedback, reconocer (si aplica), ofrecer contacto directo para resolver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Nunca argumentar públicamente ni ser defensivo en respuestas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Reseñas falsas o que violen políticas: reportar desde GBP → "Flag as inappropriate"</w:t>
      </w:r>
    </w:p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B.3 — Actualización de Instagram: Consistencia de Identidad</w:t>
      </w:r>
    </w:p>
    <w:p>
      <w:pPr>
        <w:spacing w:after="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PERFIL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Username: mantener @thormetalart (no cambiar — hay historial y reconocimiento)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Nombre de cuenta: "Thor Metal Art | Miami Custom Metalwork"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Categoría de negocio: "Art" o "Metal fabricator" (configurar en Business Account)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Bio (150 caracteres): incluir qué hacen + Miami + 1 CTA + link en bio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Formato bio sugerido: "Custom metal fabrication &amp; artistic metalwork ✔ Miami, FL ✔ Gates • Railings • Sculpture • Free estimate ↓"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Link en bio: WhatsApp Business o URL temporal hasta tener sitio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Foto de perfil: logo en alta resolución o foto de obra representativa (fondo limpio)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HIGHLIGHTS (DESTACADOS)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Crear/actualizar highlight: "Obras" — portafolio fotográfico organizado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Crear/actualizar highlight: "Proceso" — fotos/videos de taller y fabricación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Crear/actualizar highlight: "Servicios" — lista de servicios con ejemplos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Crear/actualizar highlight: "Arte" — piezas artísticas / esculturas / comisiones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Crear/actualizar highlight: "Reviews" — screenshots de reseñas de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Portadas de highlights: estilo visual consistente (mismo color/fondo)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C. CHECKLISTS DE EJECUCIÓN — FASE 2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C.1 — Sitio Web "Hub": Estructura y Contenido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2"/>
              <w:bottom w:val="nil"/>
              <w:right w:val="nil"/>
            </w:tcBorders>
            <w:shd w:fill="FFF8D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El objetivo del sitio web es CONVERTIR visitantes en contactos — no ser un portafolio artístico exhaustivo. Priorizar velocidad de carga, claridad de CTA y evidencia de trabajos.</w:t>
            </w:r>
          </w:p>
        </w:tc>
      </w:tr>
    </w:tbl>
    <w:p>
      <w:pPr>
        <w:spacing w:after="0" w:before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ARQUITECTURA DE PÁGINAS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Home: headline con propuesta de valor + 2 CTAs (Producción y Arte) + fotos destacadas + social proof (reviews)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Servicios / Producción: subpáginas por categoría (Custom Gates Miami, Metal Railings Miami,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Arte / Comisiones: portafolio artístico, series, statement del artista, cómo solicitar comisión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Proceso: cómo trabajamos (diseño → fabricación → instalación) — con fotos o ilustraciones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Portafolio: galería por categoría (gates, railings, sculpture, furniture)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Contacto: formulario + WhatsApp + teléfono + área de servicio mapa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Footer: NAP completo (nombre, dirección o service area, teléfono, email, horario)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SEO LOCAL BÁSICO (POR PÁGINA)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Title tag de cada página: "[Servicio] + Miami + Thor Metal Art" (ej: "Custom Metal Gates Miami | Thor Metal Art")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 description: 150–160 caracteres con servicio + ubicación + diferenciador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H1 de cada página: incluir servicio y "Miami"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Texto de cada página: mínimo 300 palabras con términos locales naturales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Imágenes: alt text descriptivo con servicio y ubicación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Nombre de archivo de imágenes: descriptivo (ej: custom-metal-gate-miami.jpg)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NAP idéntico en footer web y en GBP — sin variaciones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CONVERSIÓN Y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CTA visible "Solicitar cotización" en Home, header y cada página de 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Número de teléfono clickeable (tel:) en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WhatsApp Business con mensaje pre-cargado ("Hola, me interesa cotizar...")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Formulario: nombre + email + teléfono + descripción del proyecto (no más de 5 campos)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Respuesta automática por email al recibir formulario (confirmación de recepción)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Tiempo de respuesta objetivo: menos de 24 horas hábiles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6A"/>
          <w:sz w:val="22"/>
          <w:szCs w:val="22"/>
        </w:rPr>
        <w:t xml:space="preserve">TÉCNICO Y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SSL activo (HTTPS) — indispensable para Google y confianza del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Velocidad de carga mobile &lt; 3 segundos (comprimir imágenes, no usar videos en autoplay)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Responsive design — la mayoría del tráfico será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Conectar Google Analytics 4 y Google Search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Enviar sitemap.xml a Google Search Console post-publicación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Schema markup básico: LocalBusiness con NAP, categoría, área de servicio</w:t>
      </w:r>
    </w:p>
    <w:p>
      <w:pPr>
        <w:spacing w:after="0"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C.2 — Casos de Obra: Template de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il"/>
              <w:left w:val="thick" w:color="B8860B" w:sz="12"/>
              <w:bottom w:val="nil"/>
              <w:right w:val="nil"/>
            </w:tcBorders>
            <w:shd w:fill="FFF8D4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Cada caso documentado sirve para: (a) página del portafolio web, (b) contenido de Instagram/LinkedIn, (c) referencia para cotizaciones similares.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8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Título del caso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"Custom Iron Gate — Brickell Residence, Miami"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Tipo de proyecto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Producción / Arte (seleccionar cuál)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Describir perfil (sin nombre real sin permiso): "Residencia privada, Coral Gables"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Brief del cliente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Qué necesitaba el cliente y por qué eligió metalwork personalizado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Desafío técnico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Complejidad específica del diseño o instalación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Materiales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Acero, hierro forjado, acero inox — acabado (satinado, pintado, patinado)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Proceso utilizado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 jet cutting / soldadura MIG / doblado / pulido / instalación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Tiempo de fabricación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 semanas desde aprobación hasta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Resultado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Descripción del resultado final en términos del cliente (qué logró)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Foto antes/durante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Referencia a archivos fotográficos del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Foto resultado final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Referencia a archivos fotográficos — mínimo 5 fotos profesionales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Testimonio del cliente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Cita directa si el cliente autorizó (o usar reseña de Google)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Tags / categorías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gates, miami, custom, iron, residential, waterjet (para web y redes)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D. REFERENCIAS Y RECURSOS DEL CONSULTOR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Plataformas y herramientas referenciadas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2800"/>
        <w:gridCol w:w="3200"/>
        <w:gridCol w:w="408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Acceso</w:t>
            </w:r>
          </w:p>
        </w:tc>
        <w:tc>
          <w:tcPr>
            <w:tcW w:type="dxa" w:w="40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en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Business 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business.google.com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Presencia local, reseñas, posts, métricas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search.google.com/search-console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Indexación web, keywords, posición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analytics.google.com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Tráfico web, comportamiento, conversiones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google.com/alerts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Monitoreo de menciones de marca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Angi (HomeAdvisor)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angi.com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Directorio de servicios para el hogar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USPTO TESS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tmsearch.uspto.gov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Búsqueda de marcas registradas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Sunbiz Florida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search.sunbiz.org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Verificación de entidad legal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 Code Generator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qr-code-generator.com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QR para solicitar reseñas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business.whatsapp.com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Canal de contacto y CRM básico</w:t>
            </w:r>
          </w:p>
        </w:tc>
      </w:tr>
    </w:tbl>
    <w:p>
      <w:pPr>
        <w:spacing w:after="0" w:before="200"/>
      </w:pPr>
    </w:p>
    <w:p>
      <w:pPr>
        <w:pBdr>
          <w:top w:val="single" w:color="B8860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THOR METAL ART — CUSTOM METAL FABRICATION &amp; ARTISTIC METALWORK — MIAMI, FL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10080"/>
      </w:tabs>
    </w:pPr>
    <w:r>
      <w:rPr>
        <w:rFonts w:ascii="Arial" w:cs="Arial" w:eastAsia="Arial" w:hAnsi="Arial"/>
        <w:color w:val="4A4A6A"/>
        <w:sz w:val="18"/>
        <w:szCs w:val="18"/>
      </w:rPr>
      <w:t xml:space="preserve">Consultoría Digital Thor Metal Art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6A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1008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Plan de Proyecto &amp; Checklists de Ejecución</w:t>
    </w:r>
    <w:r>
      <w:rPr>
        <w:rFonts w:ascii="Arial" w:cs="Arial" w:eastAsia="Arial" w:hAnsi="Arial"/>
        <w:color w:val="4A4A6A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  <w:lvl w:ilvl="1" w15:tentative="1">
      <w:start w:val="1"/>
      <w:numFmt w:val="bullet"/>
      <w:lvlText w:val="□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4A4A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2026-03-12T16:48:01.190Z</dcterms:created>
  <dcterms:modified xsi:type="dcterms:W3CDTF">2026-03-12T16:48:01.192Z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