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2 Report – Exploring Unix Logs</w:t>
        <w:br/>
        <w:t>CS3670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Your Name Here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With respect to the log file named </w:t>
      </w:r>
      <w:r>
        <w:rPr>
          <w:rFonts w:cs="Courier New" w:ascii="Courier New" w:hAnsi="Courier New"/>
        </w:rPr>
        <w:t>/var/log/messages</w:t>
      </w:r>
      <w:r>
        <w:rPr/>
        <w:t>, what permissions are given to regular users?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Ref479846687"/>
      <w:r>
        <w:rPr/>
        <w:t xml:space="preserve">In </w:t>
      </w:r>
      <w:r>
        <w:rPr>
          <w:rFonts w:cs="Courier New" w:ascii="Courier New" w:hAnsi="Courier New"/>
        </w:rPr>
        <w:t>/var/log/secure</w:t>
      </w:r>
      <w:bookmarkEnd w:id="0"/>
      <w:r>
        <w:rPr/>
        <w:t xml:space="preserve"> what wording is used to indicate a failed login attempt?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Referring to Item #</w:t>
      </w:r>
      <w:r>
        <w:rPr/>
        <w:fldChar w:fldCharType="begin"/>
      </w:r>
      <w:r>
        <w:instrText> REF _Ref479846687 \n \h </w:instrText>
      </w:r>
      <w:r>
        <w:fldChar w:fldCharType="separate"/>
      </w:r>
      <w:r>
        <w:t>2</w:t>
      </w:r>
      <w:r>
        <w:fldChar w:fldCharType="end"/>
      </w:r>
      <w:r>
        <w:rPr/>
        <w:t xml:space="preserve"> above, describe a real-world situation where this information would be very useful.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</w:t>
      </w:r>
      <w:r>
        <w:rPr>
          <w:rFonts w:cs="Courier New" w:ascii="Courier New" w:hAnsi="Courier New"/>
        </w:rPr>
        <w:t>/var/log/secure</w:t>
      </w:r>
      <w:r>
        <w:rPr/>
        <w:t xml:space="preserve"> what wording is used to indicate that you raised your privileges with the </w:t>
      </w:r>
      <w:r>
        <w:rPr>
          <w:rFonts w:cs="Courier New" w:ascii="Courier New" w:hAnsi="Courier New"/>
        </w:rPr>
        <w:t>su</w:t>
      </w:r>
      <w:r>
        <w:rPr/>
        <w:t xml:space="preserve"> command?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your own words, describe the functionality that is provided by the </w:t>
      </w:r>
      <w:r>
        <w:rPr>
          <w:rFonts w:cs="Courier New" w:ascii="Courier New" w:hAnsi="Courier New"/>
        </w:rPr>
        <w:t>–t</w:t>
      </w:r>
      <w:r>
        <w:rPr/>
        <w:t xml:space="preserve"> option of the </w:t>
      </w:r>
      <w:r>
        <w:rPr>
          <w:rFonts w:cs="Courier New" w:ascii="Courier New" w:hAnsi="Courier New"/>
        </w:rPr>
        <w:t>last</w:t>
      </w:r>
      <w:r>
        <w:rPr/>
        <w:t xml:space="preserve"> command.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rule in the syslog configuration file will match the record you sent with logger (i.e., a facility of “user” and a priority of “info”)?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rule did you add </w:t>
      </w:r>
      <w:bookmarkStart w:id="1" w:name="_GoBack"/>
      <w:bookmarkEnd w:id="1"/>
      <w:r>
        <w:rPr/>
        <w:t xml:space="preserve">to put debug messages (and only debug messages) into </w:t>
      </w:r>
      <w:r>
        <w:rPr>
          <w:rFonts w:cs="Courier New" w:ascii="Courier New" w:hAnsi="Courier New"/>
        </w:rPr>
        <w:t>/var/log/mydebug</w:t>
      </w:r>
      <w:r>
        <w:rPr/>
        <w:t>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did you test the new debug rule?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command(s) did you use to change the permissions on </w:t>
      </w:r>
      <w:r>
        <w:rPr>
          <w:rFonts w:cs="Courier New" w:ascii="Courier New" w:hAnsi="Courier New"/>
        </w:rPr>
        <w:t>logger</w:t>
      </w:r>
      <w:r>
        <w:rPr/>
        <w:t xml:space="preserve"> so that only the root user and the root group can execute it?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Looking at </w:t>
      </w:r>
      <w:r>
        <w:rPr>
          <w:u w:val="single"/>
        </w:rPr>
        <w:t>all</w:t>
      </w:r>
      <w:r>
        <w:rPr/>
        <w:t xml:space="preserve"> the </w:t>
      </w:r>
      <w:r>
        <w:rPr>
          <w:u w:val="single"/>
        </w:rPr>
        <w:t>active</w:t>
      </w:r>
      <w:r>
        <w:rPr/>
        <w:t xml:space="preserve"> rules in </w:t>
      </w:r>
      <w:r>
        <w:rPr>
          <w:rFonts w:cs="Courier New" w:ascii="Courier New" w:hAnsi="Courier New"/>
        </w:rPr>
        <w:t>rsyslog.conf</w:t>
      </w:r>
      <w:r>
        <w:rPr/>
        <w:t xml:space="preserve">, what action(s) would rsyslog take if a record were received from the kernel with a priority of </w:t>
      </w:r>
      <w:r>
        <w:rPr>
          <w:rFonts w:cs="Courier New" w:ascii="Courier New" w:hAnsi="Courier New"/>
        </w:rPr>
        <w:t>emerg</w:t>
      </w:r>
      <w:r>
        <w:rPr/>
        <w:t>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Looking at </w:t>
      </w:r>
      <w:r>
        <w:rPr>
          <w:u w:val="single"/>
        </w:rPr>
        <w:t>all</w:t>
      </w:r>
      <w:r>
        <w:rPr/>
        <w:t xml:space="preserve"> the </w:t>
      </w:r>
      <w:r>
        <w:rPr>
          <w:u w:val="single"/>
        </w:rPr>
        <w:t>active</w:t>
      </w:r>
      <w:r>
        <w:rPr/>
        <w:t xml:space="preserve"> rules in </w:t>
      </w:r>
      <w:r>
        <w:rPr>
          <w:rFonts w:cs="Courier New" w:ascii="Courier New" w:hAnsi="Courier New"/>
        </w:rPr>
        <w:t>rsyslog.conf</w:t>
      </w:r>
      <w:r>
        <w:rPr/>
        <w:t xml:space="preserve">, what action(s) would rsyslog take if a record were received from a </w:t>
      </w:r>
      <w:r>
        <w:rPr>
          <w:rFonts w:cs="Courier New" w:ascii="Courier New" w:hAnsi="Courier New"/>
        </w:rPr>
        <w:t>mail</w:t>
      </w:r>
      <w:r>
        <w:rPr/>
        <w:t xml:space="preserve"> facility with a priority of </w:t>
      </w:r>
      <w:r>
        <w:rPr>
          <w:rFonts w:cs="Courier New" w:ascii="Courier New" w:hAnsi="Courier New"/>
        </w:rPr>
        <w:t>notice</w:t>
      </w:r>
      <w:r>
        <w:rPr/>
        <w:t>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Looking at </w:t>
      </w:r>
      <w:r>
        <w:rPr>
          <w:u w:val="single"/>
        </w:rPr>
        <w:t>all</w:t>
      </w:r>
      <w:r>
        <w:rPr/>
        <w:t xml:space="preserve"> the </w:t>
      </w:r>
      <w:r>
        <w:rPr>
          <w:u w:val="single"/>
        </w:rPr>
        <w:t>active</w:t>
      </w:r>
      <w:r>
        <w:rPr/>
        <w:t xml:space="preserve"> rules in </w:t>
      </w:r>
      <w:r>
        <w:rPr>
          <w:rFonts w:cs="Courier New" w:ascii="Courier New" w:hAnsi="Courier New"/>
        </w:rPr>
        <w:t>rsyslog.conf</w:t>
      </w:r>
      <w:r>
        <w:rPr/>
        <w:t xml:space="preserve">, what action(s) would rsyslog take if a record were received from a </w:t>
      </w:r>
      <w:r>
        <w:rPr>
          <w:rFonts w:cs="Courier New" w:ascii="Courier New" w:hAnsi="Courier New"/>
        </w:rPr>
        <w:t>local6</w:t>
      </w:r>
      <w:r>
        <w:rPr/>
        <w:t xml:space="preserve"> facility with a priority of </w:t>
      </w:r>
      <w:r>
        <w:rPr>
          <w:rFonts w:cs="Courier New" w:ascii="Courier New" w:hAnsi="Courier New"/>
        </w:rPr>
        <w:t>err</w:t>
      </w:r>
      <w:r>
        <w:rPr/>
        <w:t>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Describe any extra experimentation or exploration you performed.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did you learn from this lab assignment?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could this assignment be improved?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TBD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Rev: 2017-04-17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51fed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7d48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b7d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b7d4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07ea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07ea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07ea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7d48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07ea7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07ea7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2</Pages>
  <Words>294</Words>
  <Characters>1385</Characters>
  <CharactersWithSpaces>1632</CharactersWithSpaces>
  <Paragraphs>33</Paragraphs>
  <Company>NPS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2015-04-18T22:29:00Z</dcterms:created>
  <dc:creator>Paul Clark</dc:creator>
  <dc:description/>
  <dc:language>en-US</dc:language>
  <cp:lastModifiedBy/>
  <dcterms:modified xsi:type="dcterms:W3CDTF">2018-10-12T17:07:39Z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