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FC51" w14:textId="77335F4D" w:rsidR="00A3438D" w:rsidRPr="0068343D" w:rsidRDefault="0068343D" w:rsidP="0068343D">
      <w:pPr>
        <w:rPr>
          <w:b/>
          <w:bCs/>
        </w:rPr>
      </w:pPr>
      <w:r w:rsidRPr="0068343D">
        <w:rPr>
          <w:b/>
          <w:bCs/>
        </w:rPr>
        <w:t xml:space="preserve">How to </w:t>
      </w:r>
      <w:r w:rsidR="00A3438D">
        <w:rPr>
          <w:b/>
          <w:bCs/>
        </w:rPr>
        <w:t>Tell Amazon You’re Boycotting</w:t>
      </w:r>
    </w:p>
    <w:p w14:paraId="0C99CD87" w14:textId="2D124D40" w:rsidR="0068343D" w:rsidRPr="0068343D" w:rsidRDefault="0068343D" w:rsidP="0068343D">
      <w:r w:rsidRPr="0068343D">
        <w:t xml:space="preserve">Last updated: </w:t>
      </w:r>
      <w:r w:rsidR="00223DCA">
        <w:t>Feb 19, 202</w:t>
      </w:r>
      <w:r w:rsidR="00A3438D">
        <w:t>6</w:t>
      </w:r>
    </w:p>
    <w:p w14:paraId="036E7BE7" w14:textId="77777777" w:rsidR="0068343D" w:rsidRPr="0068343D" w:rsidRDefault="00000000" w:rsidP="0068343D">
      <w:r>
        <w:pict w14:anchorId="692435F3">
          <v:rect id="_x0000_i1025" style="width:0;height:1.5pt" o:hralign="center" o:hrstd="t" o:hr="t" fillcolor="#a0a0a0" stroked="f"/>
        </w:pict>
      </w:r>
    </w:p>
    <w:p w14:paraId="409407D0" w14:textId="77777777" w:rsidR="0068343D" w:rsidRPr="0068343D" w:rsidRDefault="0068343D" w:rsidP="0068343D">
      <w:pPr>
        <w:rPr>
          <w:b/>
          <w:bCs/>
        </w:rPr>
      </w:pPr>
      <w:r w:rsidRPr="0068343D">
        <w:rPr>
          <w:b/>
          <w:bCs/>
        </w:rPr>
        <w:t>Summary</w:t>
      </w:r>
    </w:p>
    <w:p w14:paraId="09FC8790" w14:textId="77777777" w:rsidR="0068343D" w:rsidRPr="0068343D" w:rsidRDefault="0068343D" w:rsidP="0068343D">
      <w:r w:rsidRPr="0068343D">
        <w:t>This guide explains practical ways to tell Amazon you are boycotting their services or products. It focuses on clear, direct contact channels and explains what each method accomplishes. The goal is to help an individual communicate feedback effectively using official and public channels.</w:t>
      </w:r>
    </w:p>
    <w:p w14:paraId="37E9605A" w14:textId="77777777" w:rsidR="0068343D" w:rsidRPr="0068343D" w:rsidRDefault="0068343D" w:rsidP="0068343D">
      <w:r w:rsidRPr="0068343D">
        <w:t>This guide includes:</w:t>
      </w:r>
    </w:p>
    <w:p w14:paraId="0F2229A6" w14:textId="77777777" w:rsidR="0068343D" w:rsidRPr="0068343D" w:rsidRDefault="0068343D" w:rsidP="0068343D">
      <w:pPr>
        <w:numPr>
          <w:ilvl w:val="0"/>
          <w:numId w:val="1"/>
        </w:numPr>
      </w:pPr>
      <w:r w:rsidRPr="0068343D">
        <w:t>Customer-facing contact options</w:t>
      </w:r>
    </w:p>
    <w:p w14:paraId="2CA48DB0" w14:textId="77777777" w:rsidR="0068343D" w:rsidRPr="0068343D" w:rsidRDefault="0068343D" w:rsidP="0068343D">
      <w:pPr>
        <w:numPr>
          <w:ilvl w:val="0"/>
          <w:numId w:val="1"/>
        </w:numPr>
      </w:pPr>
      <w:r w:rsidRPr="0068343D">
        <w:t>Corporate and investor relations channels</w:t>
      </w:r>
    </w:p>
    <w:p w14:paraId="3FDC5E3F" w14:textId="77777777" w:rsidR="0068343D" w:rsidRPr="0068343D" w:rsidRDefault="0068343D" w:rsidP="0068343D">
      <w:pPr>
        <w:numPr>
          <w:ilvl w:val="0"/>
          <w:numId w:val="1"/>
        </w:numPr>
      </w:pPr>
      <w:r w:rsidRPr="0068343D">
        <w:t>Public and social channels</w:t>
      </w:r>
    </w:p>
    <w:p w14:paraId="04187167" w14:textId="77777777" w:rsidR="0068343D" w:rsidRPr="0068343D" w:rsidRDefault="0068343D" w:rsidP="0068343D">
      <w:pPr>
        <w:numPr>
          <w:ilvl w:val="0"/>
          <w:numId w:val="1"/>
        </w:numPr>
      </w:pPr>
      <w:r w:rsidRPr="0068343D">
        <w:t xml:space="preserve">Scripts and </w:t>
      </w:r>
      <w:proofErr w:type="gramStart"/>
      <w:r w:rsidRPr="0068343D">
        <w:t>templates</w:t>
      </w:r>
      <w:proofErr w:type="gramEnd"/>
    </w:p>
    <w:p w14:paraId="38C34014" w14:textId="77777777" w:rsidR="0068343D" w:rsidRPr="0068343D" w:rsidRDefault="0068343D" w:rsidP="0068343D">
      <w:pPr>
        <w:numPr>
          <w:ilvl w:val="0"/>
          <w:numId w:val="1"/>
        </w:numPr>
      </w:pPr>
      <w:r w:rsidRPr="0068343D">
        <w:t>What signals different actions send</w:t>
      </w:r>
    </w:p>
    <w:p w14:paraId="357E19EE" w14:textId="77777777" w:rsidR="0068343D" w:rsidRPr="0068343D" w:rsidRDefault="00000000" w:rsidP="0068343D">
      <w:r>
        <w:pict w14:anchorId="2D369E4B">
          <v:rect id="_x0000_i1026" style="width:0;height:1.5pt" o:hralign="center" o:hrstd="t" o:hr="t" fillcolor="#a0a0a0" stroked="f"/>
        </w:pict>
      </w:r>
    </w:p>
    <w:p w14:paraId="41B5910F" w14:textId="77777777" w:rsidR="0068343D" w:rsidRPr="0068343D" w:rsidRDefault="0068343D" w:rsidP="0068343D">
      <w:pPr>
        <w:rPr>
          <w:b/>
          <w:bCs/>
        </w:rPr>
      </w:pPr>
      <w:r w:rsidRPr="0068343D">
        <w:rPr>
          <w:b/>
          <w:bCs/>
        </w:rPr>
        <w:t>Quick Answer</w:t>
      </w:r>
    </w:p>
    <w:p w14:paraId="6D8ABEDE" w14:textId="77777777" w:rsidR="0068343D" w:rsidRPr="0068343D" w:rsidRDefault="0068343D" w:rsidP="0068343D">
      <w:r w:rsidRPr="0068343D">
        <w:t>If you want Amazon to know you are boycotting them, the most direct methods are:</w:t>
      </w:r>
    </w:p>
    <w:p w14:paraId="7EC9435B" w14:textId="77777777" w:rsidR="0068343D" w:rsidRPr="0068343D" w:rsidRDefault="0068343D" w:rsidP="0068343D">
      <w:pPr>
        <w:numPr>
          <w:ilvl w:val="0"/>
          <w:numId w:val="2"/>
        </w:numPr>
      </w:pPr>
      <w:r w:rsidRPr="0068343D">
        <w:t>Send feedback through Amazon customer support (app or website)</w:t>
      </w:r>
    </w:p>
    <w:p w14:paraId="0A29EBE1" w14:textId="77777777" w:rsidR="0068343D" w:rsidRPr="0068343D" w:rsidRDefault="0068343D" w:rsidP="0068343D">
      <w:pPr>
        <w:numPr>
          <w:ilvl w:val="0"/>
          <w:numId w:val="2"/>
        </w:numPr>
      </w:pPr>
      <w:r w:rsidRPr="0068343D">
        <w:t>Cancel subscriptions such as Prime, Audible, or Kindle services</w:t>
      </w:r>
    </w:p>
    <w:p w14:paraId="054AC6EC" w14:textId="77777777" w:rsidR="0068343D" w:rsidRPr="0068343D" w:rsidRDefault="0068343D" w:rsidP="0068343D">
      <w:pPr>
        <w:numPr>
          <w:ilvl w:val="0"/>
          <w:numId w:val="2"/>
        </w:numPr>
      </w:pPr>
      <w:r w:rsidRPr="0068343D">
        <w:t>Use official social channels (e.g</w:t>
      </w:r>
      <w:proofErr w:type="gramStart"/>
      <w:r w:rsidRPr="0068343D">
        <w:t>., @</w:t>
      </w:r>
      <w:proofErr w:type="gramEnd"/>
      <w:r w:rsidRPr="0068343D">
        <w:t>amazonhelp on X)</w:t>
      </w:r>
    </w:p>
    <w:p w14:paraId="20BDF758" w14:textId="77777777" w:rsidR="0068343D" w:rsidRPr="0068343D" w:rsidRDefault="0068343D" w:rsidP="0068343D">
      <w:pPr>
        <w:numPr>
          <w:ilvl w:val="0"/>
          <w:numId w:val="2"/>
        </w:numPr>
      </w:pPr>
      <w:r w:rsidRPr="0068343D">
        <w:t>Submit written feedback when prompted in surveys or support chats</w:t>
      </w:r>
    </w:p>
    <w:p w14:paraId="32C6B9DF" w14:textId="77777777" w:rsidR="0068343D" w:rsidRPr="0068343D" w:rsidRDefault="0068343D" w:rsidP="0068343D">
      <w:pPr>
        <w:numPr>
          <w:ilvl w:val="0"/>
          <w:numId w:val="2"/>
        </w:numPr>
      </w:pPr>
      <w:r w:rsidRPr="0068343D">
        <w:t>Contact corporate or investor relations channels for formal written communication</w:t>
      </w:r>
    </w:p>
    <w:p w14:paraId="0CD55DC2" w14:textId="77777777" w:rsidR="0068343D" w:rsidRPr="0068343D" w:rsidRDefault="0068343D" w:rsidP="0068343D">
      <w:r w:rsidRPr="0068343D">
        <w:t>Each method sends a different signal. The sections below explain when to use each and what to expect.</w:t>
      </w:r>
    </w:p>
    <w:p w14:paraId="707A825D" w14:textId="77777777" w:rsidR="0068343D" w:rsidRPr="0068343D" w:rsidRDefault="00000000" w:rsidP="0068343D">
      <w:r>
        <w:pict w14:anchorId="2363761E">
          <v:rect id="_x0000_i1027" style="width:0;height:1.5pt" o:hralign="center" o:hrstd="t" o:hr="t" fillcolor="#a0a0a0" stroked="f"/>
        </w:pict>
      </w:r>
    </w:p>
    <w:p w14:paraId="26E80E0B" w14:textId="77777777" w:rsidR="0068343D" w:rsidRPr="0068343D" w:rsidRDefault="0068343D" w:rsidP="0068343D">
      <w:pPr>
        <w:rPr>
          <w:b/>
          <w:bCs/>
        </w:rPr>
      </w:pPr>
      <w:r w:rsidRPr="0068343D">
        <w:rPr>
          <w:b/>
          <w:bCs/>
        </w:rPr>
        <w:t>Customer Support Channels</w:t>
      </w:r>
    </w:p>
    <w:p w14:paraId="2F6F70F9" w14:textId="77777777" w:rsidR="0068343D" w:rsidRPr="0068343D" w:rsidRDefault="0068343D" w:rsidP="0068343D">
      <w:pPr>
        <w:rPr>
          <w:b/>
          <w:bCs/>
        </w:rPr>
      </w:pPr>
      <w:r w:rsidRPr="0068343D">
        <w:rPr>
          <w:b/>
          <w:bCs/>
        </w:rPr>
        <w:t>In-App or Website Support</w:t>
      </w:r>
    </w:p>
    <w:p w14:paraId="614DC40A" w14:textId="77777777" w:rsidR="0068343D" w:rsidRPr="0068343D" w:rsidRDefault="0068343D" w:rsidP="0068343D">
      <w:r w:rsidRPr="0068343D">
        <w:lastRenderedPageBreak/>
        <w:t>Use the Help or Customer Service section of the Amazon app or website to send feedback.</w:t>
      </w:r>
    </w:p>
    <w:p w14:paraId="7F66ADB0" w14:textId="77777777" w:rsidR="0068343D" w:rsidRPr="0068343D" w:rsidRDefault="0068343D" w:rsidP="0068343D">
      <w:r w:rsidRPr="0068343D">
        <w:t xml:space="preserve">What </w:t>
      </w:r>
      <w:proofErr w:type="gramStart"/>
      <w:r w:rsidRPr="0068343D">
        <w:t>this does</w:t>
      </w:r>
      <w:proofErr w:type="gramEnd"/>
      <w:r w:rsidRPr="0068343D">
        <w:t>:</w:t>
      </w:r>
    </w:p>
    <w:p w14:paraId="21223505" w14:textId="77777777" w:rsidR="0068343D" w:rsidRPr="0068343D" w:rsidRDefault="0068343D" w:rsidP="0068343D">
      <w:pPr>
        <w:numPr>
          <w:ilvl w:val="0"/>
          <w:numId w:val="3"/>
        </w:numPr>
      </w:pPr>
      <w:r w:rsidRPr="0068343D">
        <w:t>Logs your message in customer support systems</w:t>
      </w:r>
    </w:p>
    <w:p w14:paraId="3858D2DD" w14:textId="77777777" w:rsidR="0068343D" w:rsidRPr="0068343D" w:rsidRDefault="0068343D" w:rsidP="0068343D">
      <w:pPr>
        <w:numPr>
          <w:ilvl w:val="0"/>
          <w:numId w:val="3"/>
        </w:numPr>
      </w:pPr>
      <w:r w:rsidRPr="0068343D">
        <w:t>Associates feedback with your account history</w:t>
      </w:r>
    </w:p>
    <w:p w14:paraId="429E3E27" w14:textId="77777777" w:rsidR="0068343D" w:rsidRPr="0068343D" w:rsidRDefault="0068343D" w:rsidP="0068343D">
      <w:pPr>
        <w:numPr>
          <w:ilvl w:val="0"/>
          <w:numId w:val="3"/>
        </w:numPr>
      </w:pPr>
      <w:r w:rsidRPr="0068343D">
        <w:t>May trigger internal categorization (complaints, cancellations, churn reasons)</w:t>
      </w:r>
    </w:p>
    <w:p w14:paraId="4BC33E27" w14:textId="77777777" w:rsidR="0068343D" w:rsidRPr="0068343D" w:rsidRDefault="0068343D" w:rsidP="0068343D">
      <w:r w:rsidRPr="0068343D">
        <w:t>When to use:</w:t>
      </w:r>
    </w:p>
    <w:p w14:paraId="1C342BCC" w14:textId="77777777" w:rsidR="0068343D" w:rsidRPr="0068343D" w:rsidRDefault="0068343D" w:rsidP="0068343D">
      <w:pPr>
        <w:numPr>
          <w:ilvl w:val="0"/>
          <w:numId w:val="4"/>
        </w:numPr>
      </w:pPr>
      <w:r w:rsidRPr="0068343D">
        <w:t>You are an active customer</w:t>
      </w:r>
    </w:p>
    <w:p w14:paraId="1880EB7B" w14:textId="77777777" w:rsidR="0068343D" w:rsidRPr="0068343D" w:rsidRDefault="0068343D" w:rsidP="0068343D">
      <w:pPr>
        <w:numPr>
          <w:ilvl w:val="0"/>
          <w:numId w:val="4"/>
        </w:numPr>
      </w:pPr>
      <w:r w:rsidRPr="0068343D">
        <w:t>You want your feedback tied to your account activity</w:t>
      </w:r>
    </w:p>
    <w:p w14:paraId="24D69445" w14:textId="77777777" w:rsidR="0068343D" w:rsidRPr="0068343D" w:rsidRDefault="00000000" w:rsidP="0068343D">
      <w:r>
        <w:pict w14:anchorId="39B732B1">
          <v:rect id="_x0000_i1028" style="width:0;height:1.5pt" o:hralign="center" o:hrstd="t" o:hr="t" fillcolor="#a0a0a0" stroked="f"/>
        </w:pict>
      </w:r>
    </w:p>
    <w:p w14:paraId="5702D296" w14:textId="77777777" w:rsidR="0068343D" w:rsidRPr="0068343D" w:rsidRDefault="0068343D" w:rsidP="0068343D">
      <w:pPr>
        <w:rPr>
          <w:b/>
          <w:bCs/>
        </w:rPr>
      </w:pPr>
      <w:r w:rsidRPr="0068343D">
        <w:rPr>
          <w:b/>
          <w:bCs/>
        </w:rPr>
        <w:t>Support Chat or Contact Forms</w:t>
      </w:r>
    </w:p>
    <w:p w14:paraId="2255B530" w14:textId="77777777" w:rsidR="0068343D" w:rsidRPr="0068343D" w:rsidRDefault="0068343D" w:rsidP="0068343D">
      <w:r w:rsidRPr="0068343D">
        <w:t>Live chat or structured contact forms allow you to clearly state that you are ceasing use of services and why.</w:t>
      </w:r>
    </w:p>
    <w:p w14:paraId="4D14AD1B" w14:textId="77777777" w:rsidR="0068343D" w:rsidRPr="0068343D" w:rsidRDefault="0068343D" w:rsidP="0068343D">
      <w:r w:rsidRPr="0068343D">
        <w:t>Tips:</w:t>
      </w:r>
    </w:p>
    <w:p w14:paraId="2D41C744" w14:textId="77777777" w:rsidR="0068343D" w:rsidRPr="0068343D" w:rsidRDefault="0068343D" w:rsidP="0068343D">
      <w:pPr>
        <w:numPr>
          <w:ilvl w:val="0"/>
          <w:numId w:val="5"/>
        </w:numPr>
      </w:pPr>
      <w:r w:rsidRPr="0068343D">
        <w:t>Be concise and specific</w:t>
      </w:r>
    </w:p>
    <w:p w14:paraId="4F86491A" w14:textId="77777777" w:rsidR="0068343D" w:rsidRPr="0068343D" w:rsidRDefault="0068343D" w:rsidP="0068343D">
      <w:pPr>
        <w:numPr>
          <w:ilvl w:val="0"/>
          <w:numId w:val="5"/>
        </w:numPr>
      </w:pPr>
      <w:r w:rsidRPr="0068343D">
        <w:t>Clearly state you are stopping purchases or canceling services</w:t>
      </w:r>
    </w:p>
    <w:p w14:paraId="6DAF5CA2" w14:textId="77777777" w:rsidR="0068343D" w:rsidRPr="0068343D" w:rsidRDefault="0068343D" w:rsidP="0068343D">
      <w:pPr>
        <w:numPr>
          <w:ilvl w:val="0"/>
          <w:numId w:val="5"/>
        </w:numPr>
      </w:pPr>
      <w:r w:rsidRPr="0068343D">
        <w:t>Include a short reason if you want your feedback categorized meaningfully</w:t>
      </w:r>
    </w:p>
    <w:p w14:paraId="7B81AC28" w14:textId="77777777" w:rsidR="0068343D" w:rsidRPr="0068343D" w:rsidRDefault="00000000" w:rsidP="0068343D">
      <w:r>
        <w:pict w14:anchorId="44208951">
          <v:rect id="_x0000_i1029" style="width:0;height:1.5pt" o:hralign="center" o:hrstd="t" o:hr="t" fillcolor="#a0a0a0" stroked="f"/>
        </w:pict>
      </w:r>
    </w:p>
    <w:p w14:paraId="38B67DBB" w14:textId="77777777" w:rsidR="0068343D" w:rsidRPr="0068343D" w:rsidRDefault="0068343D" w:rsidP="0068343D">
      <w:pPr>
        <w:rPr>
          <w:b/>
          <w:bCs/>
        </w:rPr>
      </w:pPr>
      <w:r w:rsidRPr="0068343D">
        <w:rPr>
          <w:b/>
          <w:bCs/>
        </w:rPr>
        <w:t>Canceling Services as a Signal</w:t>
      </w:r>
    </w:p>
    <w:p w14:paraId="4C024ADF" w14:textId="77777777" w:rsidR="0068343D" w:rsidRPr="0068343D" w:rsidRDefault="0068343D" w:rsidP="0068343D">
      <w:r w:rsidRPr="0068343D">
        <w:t>Canceling subscriptions sends a measurable signal because it affects retention metrics.</w:t>
      </w:r>
    </w:p>
    <w:p w14:paraId="0EFF21FC" w14:textId="77777777" w:rsidR="0068343D" w:rsidRPr="0068343D" w:rsidRDefault="0068343D" w:rsidP="0068343D">
      <w:r w:rsidRPr="0068343D">
        <w:t>Examples:</w:t>
      </w:r>
    </w:p>
    <w:p w14:paraId="6CC77345" w14:textId="77777777" w:rsidR="0068343D" w:rsidRPr="0068343D" w:rsidRDefault="0068343D" w:rsidP="0068343D">
      <w:pPr>
        <w:numPr>
          <w:ilvl w:val="0"/>
          <w:numId w:val="6"/>
        </w:numPr>
      </w:pPr>
      <w:r w:rsidRPr="0068343D">
        <w:t>Amazon Prime</w:t>
      </w:r>
    </w:p>
    <w:p w14:paraId="3A9E1D25" w14:textId="77777777" w:rsidR="0068343D" w:rsidRPr="0068343D" w:rsidRDefault="0068343D" w:rsidP="0068343D">
      <w:pPr>
        <w:numPr>
          <w:ilvl w:val="0"/>
          <w:numId w:val="6"/>
        </w:numPr>
      </w:pPr>
      <w:r w:rsidRPr="0068343D">
        <w:t>Audible</w:t>
      </w:r>
    </w:p>
    <w:p w14:paraId="5ED0F0AD" w14:textId="77777777" w:rsidR="0068343D" w:rsidRPr="0068343D" w:rsidRDefault="0068343D" w:rsidP="0068343D">
      <w:pPr>
        <w:numPr>
          <w:ilvl w:val="0"/>
          <w:numId w:val="6"/>
        </w:numPr>
      </w:pPr>
      <w:r w:rsidRPr="0068343D">
        <w:t>Kindle Unlimited</w:t>
      </w:r>
    </w:p>
    <w:p w14:paraId="10AE0DB1" w14:textId="77777777" w:rsidR="0068343D" w:rsidRPr="0068343D" w:rsidRDefault="0068343D" w:rsidP="0068343D">
      <w:pPr>
        <w:numPr>
          <w:ilvl w:val="0"/>
          <w:numId w:val="6"/>
        </w:numPr>
      </w:pPr>
      <w:r w:rsidRPr="0068343D">
        <w:t>Subscribe &amp; Save</w:t>
      </w:r>
    </w:p>
    <w:p w14:paraId="005007E9" w14:textId="77777777" w:rsidR="0068343D" w:rsidRPr="0068343D" w:rsidRDefault="0068343D" w:rsidP="0068343D">
      <w:r w:rsidRPr="0068343D">
        <w:t xml:space="preserve">What </w:t>
      </w:r>
      <w:proofErr w:type="gramStart"/>
      <w:r w:rsidRPr="0068343D">
        <w:t>this does</w:t>
      </w:r>
      <w:proofErr w:type="gramEnd"/>
      <w:r w:rsidRPr="0068343D">
        <w:t>:</w:t>
      </w:r>
    </w:p>
    <w:p w14:paraId="194C297F" w14:textId="77777777" w:rsidR="0068343D" w:rsidRPr="0068343D" w:rsidRDefault="0068343D" w:rsidP="0068343D">
      <w:pPr>
        <w:numPr>
          <w:ilvl w:val="0"/>
          <w:numId w:val="7"/>
        </w:numPr>
      </w:pPr>
      <w:r w:rsidRPr="0068343D">
        <w:t>Directly impacts churn metrics</w:t>
      </w:r>
    </w:p>
    <w:p w14:paraId="19E0BB4B" w14:textId="77777777" w:rsidR="0068343D" w:rsidRPr="0068343D" w:rsidRDefault="0068343D" w:rsidP="0068343D">
      <w:pPr>
        <w:numPr>
          <w:ilvl w:val="0"/>
          <w:numId w:val="7"/>
        </w:numPr>
      </w:pPr>
      <w:r w:rsidRPr="0068343D">
        <w:lastRenderedPageBreak/>
        <w:t>May trigger exit surveys or follow-up prompts</w:t>
      </w:r>
    </w:p>
    <w:p w14:paraId="5D7DD908" w14:textId="77777777" w:rsidR="0068343D" w:rsidRPr="0068343D" w:rsidRDefault="0068343D" w:rsidP="0068343D">
      <w:r w:rsidRPr="0068343D">
        <w:t>If prompted for a reason, state your explanation clearly.</w:t>
      </w:r>
    </w:p>
    <w:p w14:paraId="3FFC016C" w14:textId="77777777" w:rsidR="0068343D" w:rsidRPr="0068343D" w:rsidRDefault="00000000" w:rsidP="0068343D">
      <w:r>
        <w:pict w14:anchorId="2F40BA2D">
          <v:rect id="_x0000_i1030" style="width:0;height:1.5pt" o:hralign="center" o:hrstd="t" o:hr="t" fillcolor="#a0a0a0" stroked="f"/>
        </w:pict>
      </w:r>
    </w:p>
    <w:p w14:paraId="41CF5F68" w14:textId="77777777" w:rsidR="0068343D" w:rsidRPr="0068343D" w:rsidRDefault="0068343D" w:rsidP="0068343D">
      <w:pPr>
        <w:rPr>
          <w:b/>
          <w:bCs/>
        </w:rPr>
      </w:pPr>
      <w:r w:rsidRPr="0068343D">
        <w:rPr>
          <w:b/>
          <w:bCs/>
        </w:rPr>
        <w:t>Public Channels</w:t>
      </w:r>
    </w:p>
    <w:p w14:paraId="4B8BE415" w14:textId="77777777" w:rsidR="0068343D" w:rsidRPr="0068343D" w:rsidRDefault="0068343D" w:rsidP="0068343D">
      <w:pPr>
        <w:rPr>
          <w:b/>
          <w:bCs/>
        </w:rPr>
      </w:pPr>
      <w:r w:rsidRPr="0068343D">
        <w:rPr>
          <w:b/>
          <w:bCs/>
        </w:rPr>
        <w:t>Social Media</w:t>
      </w:r>
    </w:p>
    <w:p w14:paraId="50B9E886" w14:textId="77777777" w:rsidR="0068343D" w:rsidRPr="0068343D" w:rsidRDefault="0068343D" w:rsidP="0068343D">
      <w:r w:rsidRPr="0068343D">
        <w:t>Posting publicly or tagging official support accounts can increase visibility of your message.</w:t>
      </w:r>
    </w:p>
    <w:p w14:paraId="071A2FEE" w14:textId="77777777" w:rsidR="0068343D" w:rsidRPr="0068343D" w:rsidRDefault="0068343D" w:rsidP="0068343D">
      <w:r w:rsidRPr="0068343D">
        <w:t>Examples:</w:t>
      </w:r>
    </w:p>
    <w:p w14:paraId="12AD695F" w14:textId="77777777" w:rsidR="0068343D" w:rsidRPr="0068343D" w:rsidRDefault="0068343D" w:rsidP="0068343D">
      <w:pPr>
        <w:numPr>
          <w:ilvl w:val="0"/>
          <w:numId w:val="8"/>
        </w:numPr>
      </w:pPr>
      <w:proofErr w:type="gramStart"/>
      <w:r w:rsidRPr="0068343D">
        <w:t>Tag @</w:t>
      </w:r>
      <w:proofErr w:type="gramEnd"/>
      <w:r w:rsidRPr="0068343D">
        <w:t>amazonhelp on X</w:t>
      </w:r>
    </w:p>
    <w:p w14:paraId="21B025EC" w14:textId="77777777" w:rsidR="0068343D" w:rsidRPr="0068343D" w:rsidRDefault="0068343D" w:rsidP="0068343D">
      <w:pPr>
        <w:numPr>
          <w:ilvl w:val="0"/>
          <w:numId w:val="8"/>
        </w:numPr>
      </w:pPr>
      <w:r w:rsidRPr="0068343D">
        <w:t>Comment on official Facebook pages</w:t>
      </w:r>
    </w:p>
    <w:p w14:paraId="7DABA25A" w14:textId="77777777" w:rsidR="0068343D" w:rsidRPr="0068343D" w:rsidRDefault="0068343D" w:rsidP="0068343D">
      <w:r w:rsidRPr="0068343D">
        <w:t xml:space="preserve">What </w:t>
      </w:r>
      <w:proofErr w:type="gramStart"/>
      <w:r w:rsidRPr="0068343D">
        <w:t>this does</w:t>
      </w:r>
      <w:proofErr w:type="gramEnd"/>
      <w:r w:rsidRPr="0068343D">
        <w:t>:</w:t>
      </w:r>
    </w:p>
    <w:p w14:paraId="3C804BCF" w14:textId="77777777" w:rsidR="0068343D" w:rsidRPr="0068343D" w:rsidRDefault="0068343D" w:rsidP="0068343D">
      <w:pPr>
        <w:numPr>
          <w:ilvl w:val="0"/>
          <w:numId w:val="9"/>
        </w:numPr>
      </w:pPr>
      <w:r w:rsidRPr="0068343D">
        <w:t>Creates public visibility</w:t>
      </w:r>
    </w:p>
    <w:p w14:paraId="20E91A72" w14:textId="77777777" w:rsidR="0068343D" w:rsidRPr="0068343D" w:rsidRDefault="0068343D" w:rsidP="0068343D">
      <w:pPr>
        <w:numPr>
          <w:ilvl w:val="0"/>
          <w:numId w:val="9"/>
        </w:numPr>
      </w:pPr>
      <w:r w:rsidRPr="0068343D">
        <w:t>May receive support routing to private channels</w:t>
      </w:r>
    </w:p>
    <w:p w14:paraId="29A83D84" w14:textId="77777777" w:rsidR="0068343D" w:rsidRPr="0068343D" w:rsidRDefault="0068343D" w:rsidP="0068343D">
      <w:pPr>
        <w:numPr>
          <w:ilvl w:val="0"/>
          <w:numId w:val="9"/>
        </w:numPr>
      </w:pPr>
      <w:r w:rsidRPr="0068343D">
        <w:t>Can amplify reach if shared by others</w:t>
      </w:r>
    </w:p>
    <w:p w14:paraId="364CA9F9" w14:textId="77777777" w:rsidR="0068343D" w:rsidRPr="0068343D" w:rsidRDefault="0068343D" w:rsidP="0068343D">
      <w:r w:rsidRPr="0068343D">
        <w:t>Limitations:</w:t>
      </w:r>
    </w:p>
    <w:p w14:paraId="36219810" w14:textId="77777777" w:rsidR="0068343D" w:rsidRPr="0068343D" w:rsidRDefault="0068343D" w:rsidP="0068343D">
      <w:pPr>
        <w:numPr>
          <w:ilvl w:val="0"/>
          <w:numId w:val="10"/>
        </w:numPr>
      </w:pPr>
      <w:r w:rsidRPr="0068343D">
        <w:t>Not guaranteed to reach decision-makers</w:t>
      </w:r>
    </w:p>
    <w:p w14:paraId="41D37926" w14:textId="77777777" w:rsidR="0068343D" w:rsidRPr="0068343D" w:rsidRDefault="0068343D" w:rsidP="0068343D">
      <w:pPr>
        <w:numPr>
          <w:ilvl w:val="0"/>
          <w:numId w:val="10"/>
        </w:numPr>
      </w:pPr>
      <w:r w:rsidRPr="0068343D">
        <w:t>Responses may be templated</w:t>
      </w:r>
    </w:p>
    <w:p w14:paraId="68DB90C0" w14:textId="77777777" w:rsidR="0068343D" w:rsidRPr="0068343D" w:rsidRDefault="00000000" w:rsidP="0068343D">
      <w:r>
        <w:pict w14:anchorId="61330A57">
          <v:rect id="_x0000_i1031" style="width:0;height:1.5pt" o:hralign="center" o:hrstd="t" o:hr="t" fillcolor="#a0a0a0" stroked="f"/>
        </w:pict>
      </w:r>
    </w:p>
    <w:p w14:paraId="4A4D0FCF" w14:textId="77777777" w:rsidR="0068343D" w:rsidRPr="0068343D" w:rsidRDefault="0068343D" w:rsidP="0068343D">
      <w:pPr>
        <w:rPr>
          <w:b/>
          <w:bCs/>
        </w:rPr>
      </w:pPr>
      <w:r w:rsidRPr="0068343D">
        <w:rPr>
          <w:b/>
          <w:bCs/>
        </w:rPr>
        <w:t>Corporate and Formal Channels</w:t>
      </w:r>
    </w:p>
    <w:p w14:paraId="09644DEC" w14:textId="77777777" w:rsidR="0068343D" w:rsidRPr="0068343D" w:rsidRDefault="0068343D" w:rsidP="0068343D">
      <w:pPr>
        <w:rPr>
          <w:b/>
          <w:bCs/>
        </w:rPr>
      </w:pPr>
      <w:r w:rsidRPr="0068343D">
        <w:rPr>
          <w:b/>
          <w:bCs/>
        </w:rPr>
        <w:t>Corporate Mailing Address</w:t>
      </w:r>
    </w:p>
    <w:p w14:paraId="680E026A" w14:textId="77777777" w:rsidR="0068343D" w:rsidRPr="0068343D" w:rsidRDefault="0068343D" w:rsidP="0068343D">
      <w:r w:rsidRPr="0068343D">
        <w:t>Sending written correspondence provides a formal communication path.</w:t>
      </w:r>
    </w:p>
    <w:p w14:paraId="7C7F98BC" w14:textId="77777777" w:rsidR="0068343D" w:rsidRPr="0068343D" w:rsidRDefault="0068343D" w:rsidP="0068343D">
      <w:r w:rsidRPr="0068343D">
        <w:t>Use when:</w:t>
      </w:r>
    </w:p>
    <w:p w14:paraId="46136AA5" w14:textId="77777777" w:rsidR="0068343D" w:rsidRPr="0068343D" w:rsidRDefault="0068343D" w:rsidP="0068343D">
      <w:pPr>
        <w:numPr>
          <w:ilvl w:val="0"/>
          <w:numId w:val="11"/>
        </w:numPr>
      </w:pPr>
      <w:r w:rsidRPr="0068343D">
        <w:t>You want a documented record</w:t>
      </w:r>
    </w:p>
    <w:p w14:paraId="71EF09A4" w14:textId="77777777" w:rsidR="0068343D" w:rsidRPr="0068343D" w:rsidRDefault="0068343D" w:rsidP="0068343D">
      <w:pPr>
        <w:numPr>
          <w:ilvl w:val="0"/>
          <w:numId w:val="11"/>
        </w:numPr>
      </w:pPr>
      <w:r w:rsidRPr="0068343D">
        <w:t>You prefer formal communication</w:t>
      </w:r>
    </w:p>
    <w:p w14:paraId="7A51C047" w14:textId="77777777" w:rsidR="0068343D" w:rsidRPr="0068343D" w:rsidRDefault="0068343D" w:rsidP="0068343D">
      <w:r w:rsidRPr="0068343D">
        <w:t>[Insert verified corporate mailing address here]</w:t>
      </w:r>
    </w:p>
    <w:p w14:paraId="2D4A4C9E" w14:textId="77777777" w:rsidR="0068343D" w:rsidRPr="0068343D" w:rsidRDefault="00000000" w:rsidP="0068343D">
      <w:r>
        <w:pict w14:anchorId="7E209C12">
          <v:rect id="_x0000_i1032" style="width:0;height:1.5pt" o:hralign="center" o:hrstd="t" o:hr="t" fillcolor="#a0a0a0" stroked="f"/>
        </w:pict>
      </w:r>
    </w:p>
    <w:p w14:paraId="166A27BC" w14:textId="77777777" w:rsidR="0068343D" w:rsidRPr="0068343D" w:rsidRDefault="0068343D" w:rsidP="0068343D">
      <w:pPr>
        <w:rPr>
          <w:b/>
          <w:bCs/>
        </w:rPr>
      </w:pPr>
      <w:r w:rsidRPr="0068343D">
        <w:rPr>
          <w:b/>
          <w:bCs/>
        </w:rPr>
        <w:t>Investor Relations</w:t>
      </w:r>
    </w:p>
    <w:p w14:paraId="01832514" w14:textId="77777777" w:rsidR="0068343D" w:rsidRPr="0068343D" w:rsidRDefault="0068343D" w:rsidP="0068343D">
      <w:r w:rsidRPr="0068343D">
        <w:lastRenderedPageBreak/>
        <w:t>Investor relations channels exist primarily for shareholders but are a formal route into corporate communications.</w:t>
      </w:r>
    </w:p>
    <w:p w14:paraId="1F321236" w14:textId="77777777" w:rsidR="0068343D" w:rsidRPr="0068343D" w:rsidRDefault="0068343D" w:rsidP="0068343D">
      <w:r w:rsidRPr="0068343D">
        <w:t>Use when:</w:t>
      </w:r>
    </w:p>
    <w:p w14:paraId="5EF15FF5" w14:textId="77777777" w:rsidR="0068343D" w:rsidRPr="0068343D" w:rsidRDefault="0068343D" w:rsidP="0068343D">
      <w:pPr>
        <w:numPr>
          <w:ilvl w:val="0"/>
          <w:numId w:val="12"/>
        </w:numPr>
      </w:pPr>
      <w:r w:rsidRPr="0068343D">
        <w:t>You are a shareholder</w:t>
      </w:r>
    </w:p>
    <w:p w14:paraId="6CFB2423" w14:textId="77777777" w:rsidR="0068343D" w:rsidRPr="0068343D" w:rsidRDefault="0068343D" w:rsidP="0068343D">
      <w:pPr>
        <w:numPr>
          <w:ilvl w:val="0"/>
          <w:numId w:val="12"/>
        </w:numPr>
      </w:pPr>
      <w:r w:rsidRPr="0068343D">
        <w:t>You are submitting formal written feedback</w:t>
      </w:r>
    </w:p>
    <w:p w14:paraId="79A64B0C" w14:textId="77777777" w:rsidR="0068343D" w:rsidRPr="0068343D" w:rsidRDefault="0068343D" w:rsidP="0068343D">
      <w:r w:rsidRPr="0068343D">
        <w:t>[Insert investor relations contact details here]</w:t>
      </w:r>
    </w:p>
    <w:p w14:paraId="7B9A00C5" w14:textId="77777777" w:rsidR="0068343D" w:rsidRPr="0068343D" w:rsidRDefault="0068343D" w:rsidP="0068343D">
      <w:r w:rsidRPr="0068343D">
        <w:t>Notes:</w:t>
      </w:r>
    </w:p>
    <w:p w14:paraId="5E1C77AE" w14:textId="77777777" w:rsidR="0068343D" w:rsidRPr="0068343D" w:rsidRDefault="0068343D" w:rsidP="0068343D">
      <w:pPr>
        <w:numPr>
          <w:ilvl w:val="0"/>
          <w:numId w:val="13"/>
        </w:numPr>
      </w:pPr>
      <w:r w:rsidRPr="0068343D">
        <w:t>Messages may be filtered</w:t>
      </w:r>
    </w:p>
    <w:p w14:paraId="052840A1" w14:textId="77777777" w:rsidR="0068343D" w:rsidRPr="0068343D" w:rsidRDefault="0068343D" w:rsidP="0068343D">
      <w:pPr>
        <w:numPr>
          <w:ilvl w:val="0"/>
          <w:numId w:val="13"/>
        </w:numPr>
      </w:pPr>
      <w:r w:rsidRPr="0068343D">
        <w:t>Formal tone is recommended</w:t>
      </w:r>
    </w:p>
    <w:p w14:paraId="744421F9" w14:textId="77777777" w:rsidR="0068343D" w:rsidRPr="0068343D" w:rsidRDefault="00000000" w:rsidP="0068343D">
      <w:r>
        <w:pict w14:anchorId="44105108">
          <v:rect id="_x0000_i1033" style="width:0;height:1.5pt" o:hralign="center" o:hrstd="t" o:hr="t" fillcolor="#a0a0a0" stroked="f"/>
        </w:pict>
      </w:r>
    </w:p>
    <w:p w14:paraId="74D84437" w14:textId="77777777" w:rsidR="0068343D" w:rsidRPr="0068343D" w:rsidRDefault="0068343D" w:rsidP="0068343D">
      <w:pPr>
        <w:rPr>
          <w:b/>
          <w:bCs/>
        </w:rPr>
      </w:pPr>
      <w:r w:rsidRPr="0068343D">
        <w:rPr>
          <w:b/>
          <w:bCs/>
        </w:rPr>
        <w:t>Writing an Effective Message</w:t>
      </w:r>
    </w:p>
    <w:p w14:paraId="27BDEE70" w14:textId="77777777" w:rsidR="0068343D" w:rsidRPr="0068343D" w:rsidRDefault="0068343D" w:rsidP="0068343D">
      <w:r w:rsidRPr="0068343D">
        <w:t>A short, clear message is more likely to be understood and categorized correctly.</w:t>
      </w:r>
    </w:p>
    <w:p w14:paraId="3C710D4A" w14:textId="77777777" w:rsidR="0068343D" w:rsidRPr="0068343D" w:rsidRDefault="0068343D" w:rsidP="0068343D">
      <w:r w:rsidRPr="0068343D">
        <w:t>Guidelines:</w:t>
      </w:r>
    </w:p>
    <w:p w14:paraId="5817981D" w14:textId="77777777" w:rsidR="0068343D" w:rsidRPr="0068343D" w:rsidRDefault="0068343D" w:rsidP="0068343D">
      <w:pPr>
        <w:numPr>
          <w:ilvl w:val="0"/>
          <w:numId w:val="14"/>
        </w:numPr>
      </w:pPr>
      <w:r w:rsidRPr="0068343D">
        <w:t>State the action you are taking (e.g., canceling services, stopping purchases)</w:t>
      </w:r>
    </w:p>
    <w:p w14:paraId="1C336E46" w14:textId="77777777" w:rsidR="0068343D" w:rsidRPr="0068343D" w:rsidRDefault="0068343D" w:rsidP="0068343D">
      <w:pPr>
        <w:numPr>
          <w:ilvl w:val="0"/>
          <w:numId w:val="14"/>
        </w:numPr>
      </w:pPr>
      <w:r w:rsidRPr="0068343D">
        <w:t>State your reason in one or two sentences</w:t>
      </w:r>
    </w:p>
    <w:p w14:paraId="7C1A2FD2" w14:textId="77777777" w:rsidR="0068343D" w:rsidRPr="0068343D" w:rsidRDefault="0068343D" w:rsidP="0068343D">
      <w:pPr>
        <w:numPr>
          <w:ilvl w:val="0"/>
          <w:numId w:val="14"/>
        </w:numPr>
      </w:pPr>
      <w:r w:rsidRPr="0068343D">
        <w:t>Avoid long narratives</w:t>
      </w:r>
    </w:p>
    <w:p w14:paraId="13A97491" w14:textId="77777777" w:rsidR="0068343D" w:rsidRPr="0068343D" w:rsidRDefault="0068343D" w:rsidP="0068343D">
      <w:pPr>
        <w:numPr>
          <w:ilvl w:val="0"/>
          <w:numId w:val="14"/>
        </w:numPr>
      </w:pPr>
      <w:r w:rsidRPr="0068343D">
        <w:t>Use a calm, factual tone</w:t>
      </w:r>
    </w:p>
    <w:p w14:paraId="66E99A18" w14:textId="77777777" w:rsidR="0068343D" w:rsidRPr="0068343D" w:rsidRDefault="0068343D" w:rsidP="0068343D">
      <w:r w:rsidRPr="0068343D">
        <w:t>Example structure:</w:t>
      </w:r>
    </w:p>
    <w:p w14:paraId="2AC96622" w14:textId="77777777" w:rsidR="0068343D" w:rsidRPr="0068343D" w:rsidRDefault="0068343D" w:rsidP="0068343D">
      <w:pPr>
        <w:numPr>
          <w:ilvl w:val="0"/>
          <w:numId w:val="15"/>
        </w:numPr>
      </w:pPr>
      <w:r w:rsidRPr="0068343D">
        <w:t>Statement of action</w:t>
      </w:r>
    </w:p>
    <w:p w14:paraId="0B5FF0E9" w14:textId="77777777" w:rsidR="0068343D" w:rsidRPr="0068343D" w:rsidRDefault="0068343D" w:rsidP="0068343D">
      <w:pPr>
        <w:numPr>
          <w:ilvl w:val="0"/>
          <w:numId w:val="15"/>
        </w:numPr>
      </w:pPr>
      <w:r w:rsidRPr="0068343D">
        <w:t>Brief reason</w:t>
      </w:r>
    </w:p>
    <w:p w14:paraId="7AA9C3DA" w14:textId="77777777" w:rsidR="0068343D" w:rsidRPr="0068343D" w:rsidRDefault="0068343D" w:rsidP="0068343D">
      <w:pPr>
        <w:numPr>
          <w:ilvl w:val="0"/>
          <w:numId w:val="15"/>
        </w:numPr>
      </w:pPr>
      <w:r w:rsidRPr="0068343D">
        <w:t>Optional note about conditions for returning</w:t>
      </w:r>
    </w:p>
    <w:p w14:paraId="5DCB7EA6" w14:textId="77777777" w:rsidR="0068343D" w:rsidRPr="0068343D" w:rsidRDefault="00000000" w:rsidP="0068343D">
      <w:r>
        <w:pict w14:anchorId="4101685D">
          <v:rect id="_x0000_i1034" style="width:0;height:1.5pt" o:hralign="center" o:hrstd="t" o:hr="t" fillcolor="#a0a0a0" stroked="f"/>
        </w:pict>
      </w:r>
    </w:p>
    <w:p w14:paraId="62C69B44" w14:textId="77777777" w:rsidR="0068343D" w:rsidRPr="0068343D" w:rsidRDefault="0068343D" w:rsidP="0068343D">
      <w:pPr>
        <w:rPr>
          <w:b/>
          <w:bCs/>
        </w:rPr>
      </w:pPr>
      <w:r w:rsidRPr="0068343D">
        <w:rPr>
          <w:b/>
          <w:bCs/>
        </w:rPr>
        <w:t>Sample Scripts</w:t>
      </w:r>
    </w:p>
    <w:p w14:paraId="783F6E4B" w14:textId="77777777" w:rsidR="0068343D" w:rsidRPr="0068343D" w:rsidRDefault="0068343D" w:rsidP="0068343D">
      <w:pPr>
        <w:rPr>
          <w:b/>
          <w:bCs/>
        </w:rPr>
      </w:pPr>
      <w:r w:rsidRPr="0068343D">
        <w:rPr>
          <w:b/>
          <w:bCs/>
        </w:rPr>
        <w:t>Short Support Script</w:t>
      </w:r>
    </w:p>
    <w:p w14:paraId="34773759" w14:textId="77777777" w:rsidR="0068343D" w:rsidRPr="0068343D" w:rsidRDefault="0068343D" w:rsidP="0068343D">
      <w:r w:rsidRPr="0068343D">
        <w:t>"I am canceling my Amazon services and will not make further purchases. I want Amazon to record that this is a deliberate boycott based on [your reason]."</w:t>
      </w:r>
    </w:p>
    <w:p w14:paraId="5C930DCC" w14:textId="77777777" w:rsidR="0068343D" w:rsidRPr="0068343D" w:rsidRDefault="00000000" w:rsidP="0068343D">
      <w:r>
        <w:pict w14:anchorId="6E0D840F">
          <v:rect id="_x0000_i1035" style="width:0;height:1.5pt" o:hralign="center" o:hrstd="t" o:hr="t" fillcolor="#a0a0a0" stroked="f"/>
        </w:pict>
      </w:r>
    </w:p>
    <w:p w14:paraId="10853B5B" w14:textId="77777777" w:rsidR="0068343D" w:rsidRPr="0068343D" w:rsidRDefault="0068343D" w:rsidP="0068343D">
      <w:pPr>
        <w:rPr>
          <w:b/>
          <w:bCs/>
        </w:rPr>
      </w:pPr>
      <w:r w:rsidRPr="0068343D">
        <w:rPr>
          <w:b/>
          <w:bCs/>
        </w:rPr>
        <w:lastRenderedPageBreak/>
        <w:t>Exit Survey Version</w:t>
      </w:r>
    </w:p>
    <w:p w14:paraId="6242C947" w14:textId="77777777" w:rsidR="0068343D" w:rsidRPr="0068343D" w:rsidRDefault="0068343D" w:rsidP="0068343D">
      <w:r w:rsidRPr="0068343D">
        <w:t>"I am canceling my subscription intentionally. Please record that this is a boycott decision due to [your reason]."</w:t>
      </w:r>
    </w:p>
    <w:p w14:paraId="3730A3FA" w14:textId="77777777" w:rsidR="0068343D" w:rsidRPr="0068343D" w:rsidRDefault="00000000" w:rsidP="0068343D">
      <w:r>
        <w:pict w14:anchorId="17903035">
          <v:rect id="_x0000_i1036" style="width:0;height:1.5pt" o:hralign="center" o:hrstd="t" o:hr="t" fillcolor="#a0a0a0" stroked="f"/>
        </w:pict>
      </w:r>
    </w:p>
    <w:p w14:paraId="600F78F9" w14:textId="77777777" w:rsidR="0068343D" w:rsidRPr="0068343D" w:rsidRDefault="0068343D" w:rsidP="0068343D">
      <w:pPr>
        <w:rPr>
          <w:b/>
          <w:bCs/>
        </w:rPr>
      </w:pPr>
      <w:r w:rsidRPr="0068343D">
        <w:rPr>
          <w:b/>
          <w:bCs/>
        </w:rPr>
        <w:t>Written Letter Template</w:t>
      </w:r>
    </w:p>
    <w:p w14:paraId="4CA0C96A" w14:textId="77777777" w:rsidR="0068343D" w:rsidRPr="0068343D" w:rsidRDefault="0068343D" w:rsidP="0068343D">
      <w:r w:rsidRPr="0068343D">
        <w:t>[Your name]</w:t>
      </w:r>
      <w:r w:rsidRPr="0068343D">
        <w:br/>
        <w:t>[City, State]</w:t>
      </w:r>
      <w:r w:rsidRPr="0068343D">
        <w:br/>
        <w:t>[Date]</w:t>
      </w:r>
    </w:p>
    <w:p w14:paraId="4F5BC2FF" w14:textId="77777777" w:rsidR="0068343D" w:rsidRPr="0068343D" w:rsidRDefault="0068343D" w:rsidP="0068343D">
      <w:r w:rsidRPr="0068343D">
        <w:t>To Amazon:</w:t>
      </w:r>
    </w:p>
    <w:p w14:paraId="0E548229" w14:textId="77777777" w:rsidR="0068343D" w:rsidRPr="0068343D" w:rsidRDefault="0068343D" w:rsidP="0068343D">
      <w:r w:rsidRPr="0068343D">
        <w:t>I am writing to inform you that I am discontinuing my use of Amazon services and purchases. This is an intentional decision and should be recorded as a boycott.</w:t>
      </w:r>
    </w:p>
    <w:p w14:paraId="5B122A59" w14:textId="77777777" w:rsidR="0068343D" w:rsidRPr="0068343D" w:rsidRDefault="0068343D" w:rsidP="0068343D">
      <w:r w:rsidRPr="0068343D">
        <w:t>My primary reason is: [brief reason].</w:t>
      </w:r>
    </w:p>
    <w:p w14:paraId="62EF6ECC" w14:textId="77777777" w:rsidR="0068343D" w:rsidRPr="0068343D" w:rsidRDefault="0068343D" w:rsidP="0068343D">
      <w:r w:rsidRPr="0068343D">
        <w:t>Sincerely,</w:t>
      </w:r>
      <w:r w:rsidRPr="0068343D">
        <w:br/>
        <w:t>[Name]</w:t>
      </w:r>
    </w:p>
    <w:p w14:paraId="167A797B" w14:textId="77777777" w:rsidR="0068343D" w:rsidRPr="0068343D" w:rsidRDefault="00000000" w:rsidP="0068343D">
      <w:r>
        <w:pict w14:anchorId="1196255E">
          <v:rect id="_x0000_i1037" style="width:0;height:1.5pt" o:hralign="center" o:hrstd="t" o:hr="t" fillcolor="#a0a0a0" stroked="f"/>
        </w:pict>
      </w:r>
    </w:p>
    <w:p w14:paraId="73931057" w14:textId="77777777" w:rsidR="0068343D" w:rsidRPr="0068343D" w:rsidRDefault="0068343D" w:rsidP="0068343D">
      <w:pPr>
        <w:rPr>
          <w:b/>
          <w:bCs/>
        </w:rPr>
      </w:pPr>
      <w:r w:rsidRPr="0068343D">
        <w:rPr>
          <w:b/>
          <w:bCs/>
        </w:rPr>
        <w:t>What Each Method Actually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1986"/>
        <w:gridCol w:w="1193"/>
      </w:tblGrid>
      <w:tr w:rsidR="0068343D" w:rsidRPr="0068343D" w14:paraId="0E78715B" w14:textId="77777777">
        <w:trPr>
          <w:tblHeader/>
          <w:tblCellSpacing w:w="15" w:type="dxa"/>
        </w:trPr>
        <w:tc>
          <w:tcPr>
            <w:tcW w:w="0" w:type="auto"/>
            <w:vAlign w:val="center"/>
            <w:hideMark/>
          </w:tcPr>
          <w:p w14:paraId="6BE6BD55" w14:textId="77777777" w:rsidR="0068343D" w:rsidRPr="0068343D" w:rsidRDefault="0068343D" w:rsidP="0068343D">
            <w:pPr>
              <w:rPr>
                <w:b/>
                <w:bCs/>
              </w:rPr>
            </w:pPr>
            <w:r w:rsidRPr="0068343D">
              <w:rPr>
                <w:b/>
                <w:bCs/>
              </w:rPr>
              <w:t>Method</w:t>
            </w:r>
          </w:p>
        </w:tc>
        <w:tc>
          <w:tcPr>
            <w:tcW w:w="0" w:type="auto"/>
            <w:vAlign w:val="center"/>
            <w:hideMark/>
          </w:tcPr>
          <w:p w14:paraId="0DFA5D18" w14:textId="77777777" w:rsidR="0068343D" w:rsidRPr="0068343D" w:rsidRDefault="0068343D" w:rsidP="0068343D">
            <w:pPr>
              <w:rPr>
                <w:b/>
                <w:bCs/>
              </w:rPr>
            </w:pPr>
            <w:r w:rsidRPr="0068343D">
              <w:rPr>
                <w:b/>
                <w:bCs/>
              </w:rPr>
              <w:t>Signal Type</w:t>
            </w:r>
          </w:p>
        </w:tc>
        <w:tc>
          <w:tcPr>
            <w:tcW w:w="0" w:type="auto"/>
            <w:vAlign w:val="center"/>
            <w:hideMark/>
          </w:tcPr>
          <w:p w14:paraId="58D214E5" w14:textId="77777777" w:rsidR="0068343D" w:rsidRPr="0068343D" w:rsidRDefault="0068343D" w:rsidP="0068343D">
            <w:pPr>
              <w:rPr>
                <w:b/>
                <w:bCs/>
              </w:rPr>
            </w:pPr>
            <w:r w:rsidRPr="0068343D">
              <w:rPr>
                <w:b/>
                <w:bCs/>
              </w:rPr>
              <w:t>Strength</w:t>
            </w:r>
          </w:p>
        </w:tc>
      </w:tr>
      <w:tr w:rsidR="0068343D" w:rsidRPr="0068343D" w14:paraId="57CD40BE" w14:textId="77777777">
        <w:trPr>
          <w:tblCellSpacing w:w="15" w:type="dxa"/>
        </w:trPr>
        <w:tc>
          <w:tcPr>
            <w:tcW w:w="0" w:type="auto"/>
            <w:vAlign w:val="center"/>
            <w:hideMark/>
          </w:tcPr>
          <w:p w14:paraId="3DA17392" w14:textId="77777777" w:rsidR="0068343D" w:rsidRPr="0068343D" w:rsidRDefault="0068343D" w:rsidP="0068343D">
            <w:r w:rsidRPr="0068343D">
              <w:t>Canceling subscriptions</w:t>
            </w:r>
          </w:p>
        </w:tc>
        <w:tc>
          <w:tcPr>
            <w:tcW w:w="0" w:type="auto"/>
            <w:vAlign w:val="center"/>
            <w:hideMark/>
          </w:tcPr>
          <w:p w14:paraId="75DB74C3" w14:textId="77777777" w:rsidR="0068343D" w:rsidRPr="0068343D" w:rsidRDefault="0068343D" w:rsidP="0068343D">
            <w:r w:rsidRPr="0068343D">
              <w:t>Quantitative churn</w:t>
            </w:r>
          </w:p>
        </w:tc>
        <w:tc>
          <w:tcPr>
            <w:tcW w:w="0" w:type="auto"/>
            <w:vAlign w:val="center"/>
            <w:hideMark/>
          </w:tcPr>
          <w:p w14:paraId="7F1B5D0A" w14:textId="77777777" w:rsidR="0068343D" w:rsidRPr="0068343D" w:rsidRDefault="0068343D" w:rsidP="0068343D">
            <w:r w:rsidRPr="0068343D">
              <w:t>High</w:t>
            </w:r>
          </w:p>
        </w:tc>
      </w:tr>
      <w:tr w:rsidR="0068343D" w:rsidRPr="0068343D" w14:paraId="34721381" w14:textId="77777777">
        <w:trPr>
          <w:tblCellSpacing w:w="15" w:type="dxa"/>
        </w:trPr>
        <w:tc>
          <w:tcPr>
            <w:tcW w:w="0" w:type="auto"/>
            <w:vAlign w:val="center"/>
            <w:hideMark/>
          </w:tcPr>
          <w:p w14:paraId="78399974" w14:textId="77777777" w:rsidR="0068343D" w:rsidRPr="0068343D" w:rsidRDefault="0068343D" w:rsidP="0068343D">
            <w:r w:rsidRPr="0068343D">
              <w:t>Customer support feedback</w:t>
            </w:r>
          </w:p>
        </w:tc>
        <w:tc>
          <w:tcPr>
            <w:tcW w:w="0" w:type="auto"/>
            <w:vAlign w:val="center"/>
            <w:hideMark/>
          </w:tcPr>
          <w:p w14:paraId="54C0EE93" w14:textId="77777777" w:rsidR="0068343D" w:rsidRPr="0068343D" w:rsidRDefault="0068343D" w:rsidP="0068343D">
            <w:r w:rsidRPr="0068343D">
              <w:t>Logged complaint</w:t>
            </w:r>
          </w:p>
        </w:tc>
        <w:tc>
          <w:tcPr>
            <w:tcW w:w="0" w:type="auto"/>
            <w:vAlign w:val="center"/>
            <w:hideMark/>
          </w:tcPr>
          <w:p w14:paraId="088D6BED" w14:textId="77777777" w:rsidR="0068343D" w:rsidRPr="0068343D" w:rsidRDefault="0068343D" w:rsidP="0068343D">
            <w:r w:rsidRPr="0068343D">
              <w:t>Medium</w:t>
            </w:r>
          </w:p>
        </w:tc>
      </w:tr>
      <w:tr w:rsidR="0068343D" w:rsidRPr="0068343D" w14:paraId="2CAB6395" w14:textId="77777777">
        <w:trPr>
          <w:tblCellSpacing w:w="15" w:type="dxa"/>
        </w:trPr>
        <w:tc>
          <w:tcPr>
            <w:tcW w:w="0" w:type="auto"/>
            <w:vAlign w:val="center"/>
            <w:hideMark/>
          </w:tcPr>
          <w:p w14:paraId="1762FC61" w14:textId="77777777" w:rsidR="0068343D" w:rsidRPr="0068343D" w:rsidRDefault="0068343D" w:rsidP="0068343D">
            <w:r w:rsidRPr="0068343D">
              <w:t>Public social posts</w:t>
            </w:r>
          </w:p>
        </w:tc>
        <w:tc>
          <w:tcPr>
            <w:tcW w:w="0" w:type="auto"/>
            <w:vAlign w:val="center"/>
            <w:hideMark/>
          </w:tcPr>
          <w:p w14:paraId="4B78D7C6" w14:textId="77777777" w:rsidR="0068343D" w:rsidRPr="0068343D" w:rsidRDefault="0068343D" w:rsidP="0068343D">
            <w:r w:rsidRPr="0068343D">
              <w:t>Visibility</w:t>
            </w:r>
          </w:p>
        </w:tc>
        <w:tc>
          <w:tcPr>
            <w:tcW w:w="0" w:type="auto"/>
            <w:vAlign w:val="center"/>
            <w:hideMark/>
          </w:tcPr>
          <w:p w14:paraId="75FAAC28" w14:textId="77777777" w:rsidR="0068343D" w:rsidRPr="0068343D" w:rsidRDefault="0068343D" w:rsidP="0068343D">
            <w:r w:rsidRPr="0068343D">
              <w:t>Variable</w:t>
            </w:r>
          </w:p>
        </w:tc>
      </w:tr>
      <w:tr w:rsidR="0068343D" w:rsidRPr="0068343D" w14:paraId="72A9D191" w14:textId="77777777">
        <w:trPr>
          <w:tblCellSpacing w:w="15" w:type="dxa"/>
        </w:trPr>
        <w:tc>
          <w:tcPr>
            <w:tcW w:w="0" w:type="auto"/>
            <w:vAlign w:val="center"/>
            <w:hideMark/>
          </w:tcPr>
          <w:p w14:paraId="46181815" w14:textId="77777777" w:rsidR="0068343D" w:rsidRPr="0068343D" w:rsidRDefault="0068343D" w:rsidP="0068343D">
            <w:r w:rsidRPr="0068343D">
              <w:t>Written letters</w:t>
            </w:r>
          </w:p>
        </w:tc>
        <w:tc>
          <w:tcPr>
            <w:tcW w:w="0" w:type="auto"/>
            <w:vAlign w:val="center"/>
            <w:hideMark/>
          </w:tcPr>
          <w:p w14:paraId="2560A603" w14:textId="77777777" w:rsidR="0068343D" w:rsidRPr="0068343D" w:rsidRDefault="0068343D" w:rsidP="0068343D">
            <w:r w:rsidRPr="0068343D">
              <w:t>Formal record</w:t>
            </w:r>
          </w:p>
        </w:tc>
        <w:tc>
          <w:tcPr>
            <w:tcW w:w="0" w:type="auto"/>
            <w:vAlign w:val="center"/>
            <w:hideMark/>
          </w:tcPr>
          <w:p w14:paraId="07CD8667" w14:textId="77777777" w:rsidR="0068343D" w:rsidRPr="0068343D" w:rsidRDefault="0068343D" w:rsidP="0068343D">
            <w:r w:rsidRPr="0068343D">
              <w:t>Medium</w:t>
            </w:r>
          </w:p>
        </w:tc>
      </w:tr>
      <w:tr w:rsidR="0068343D" w:rsidRPr="0068343D" w14:paraId="4114D8D0" w14:textId="77777777">
        <w:trPr>
          <w:tblCellSpacing w:w="15" w:type="dxa"/>
        </w:trPr>
        <w:tc>
          <w:tcPr>
            <w:tcW w:w="0" w:type="auto"/>
            <w:vAlign w:val="center"/>
            <w:hideMark/>
          </w:tcPr>
          <w:p w14:paraId="77D991B2" w14:textId="77777777" w:rsidR="0068343D" w:rsidRPr="0068343D" w:rsidRDefault="0068343D" w:rsidP="0068343D">
            <w:r w:rsidRPr="0068343D">
              <w:t>Investor channels</w:t>
            </w:r>
          </w:p>
        </w:tc>
        <w:tc>
          <w:tcPr>
            <w:tcW w:w="0" w:type="auto"/>
            <w:vAlign w:val="center"/>
            <w:hideMark/>
          </w:tcPr>
          <w:p w14:paraId="70B75AC3" w14:textId="77777777" w:rsidR="0068343D" w:rsidRPr="0068343D" w:rsidRDefault="0068343D" w:rsidP="0068343D">
            <w:r w:rsidRPr="0068343D">
              <w:t>Formal escalation</w:t>
            </w:r>
          </w:p>
        </w:tc>
        <w:tc>
          <w:tcPr>
            <w:tcW w:w="0" w:type="auto"/>
            <w:vAlign w:val="center"/>
            <w:hideMark/>
          </w:tcPr>
          <w:p w14:paraId="4521E9D8" w14:textId="77777777" w:rsidR="0068343D" w:rsidRPr="0068343D" w:rsidRDefault="0068343D" w:rsidP="0068343D">
            <w:r w:rsidRPr="0068343D">
              <w:t>Situational</w:t>
            </w:r>
          </w:p>
        </w:tc>
      </w:tr>
    </w:tbl>
    <w:p w14:paraId="57CE7921" w14:textId="77777777" w:rsidR="0068343D" w:rsidRPr="0068343D" w:rsidRDefault="00000000" w:rsidP="0068343D">
      <w:r>
        <w:pict w14:anchorId="48243EE5">
          <v:rect id="_x0000_i1038" style="width:0;height:1.5pt" o:hralign="center" o:hrstd="t" o:hr="t" fillcolor="#a0a0a0" stroked="f"/>
        </w:pict>
      </w:r>
    </w:p>
    <w:p w14:paraId="2709D177" w14:textId="77777777" w:rsidR="0068343D" w:rsidRPr="0068343D" w:rsidRDefault="0068343D" w:rsidP="0068343D">
      <w:pPr>
        <w:rPr>
          <w:b/>
          <w:bCs/>
        </w:rPr>
      </w:pPr>
      <w:r w:rsidRPr="0068343D">
        <w:rPr>
          <w:b/>
          <w:bCs/>
        </w:rPr>
        <w:t>FAQ</w:t>
      </w:r>
    </w:p>
    <w:p w14:paraId="3EB579FA" w14:textId="77777777" w:rsidR="0068343D" w:rsidRPr="0068343D" w:rsidRDefault="0068343D" w:rsidP="0068343D">
      <w:pPr>
        <w:rPr>
          <w:b/>
          <w:bCs/>
        </w:rPr>
      </w:pPr>
      <w:r w:rsidRPr="0068343D">
        <w:rPr>
          <w:b/>
          <w:bCs/>
        </w:rPr>
        <w:t>Does Amazon track boycott messages?</w:t>
      </w:r>
    </w:p>
    <w:p w14:paraId="53154B0E" w14:textId="77777777" w:rsidR="0068343D" w:rsidRPr="0068343D" w:rsidRDefault="0068343D" w:rsidP="0068343D">
      <w:r w:rsidRPr="0068343D">
        <w:t>Customer feedback systems typically log cancellation reasons and support notes, but internal categorization practices are not public.</w:t>
      </w:r>
    </w:p>
    <w:p w14:paraId="72ED2CC1" w14:textId="77777777" w:rsidR="0068343D" w:rsidRPr="0068343D" w:rsidRDefault="00000000" w:rsidP="0068343D">
      <w:r>
        <w:lastRenderedPageBreak/>
        <w:pict w14:anchorId="318DB66D">
          <v:rect id="_x0000_i1039" style="width:0;height:1.5pt" o:hralign="center" o:hrstd="t" o:hr="t" fillcolor="#a0a0a0" stroked="f"/>
        </w:pict>
      </w:r>
    </w:p>
    <w:p w14:paraId="0FDACBB2" w14:textId="77777777" w:rsidR="0068343D" w:rsidRPr="0068343D" w:rsidRDefault="0068343D" w:rsidP="0068343D">
      <w:pPr>
        <w:rPr>
          <w:b/>
          <w:bCs/>
        </w:rPr>
      </w:pPr>
      <w:r w:rsidRPr="0068343D">
        <w:rPr>
          <w:b/>
          <w:bCs/>
        </w:rPr>
        <w:t>Does contacting support make a difference?</w:t>
      </w:r>
    </w:p>
    <w:p w14:paraId="57C52E93" w14:textId="77777777" w:rsidR="0068343D" w:rsidRPr="0068343D" w:rsidRDefault="0068343D" w:rsidP="0068343D">
      <w:r w:rsidRPr="0068343D">
        <w:t>It ensures your feedback is recorded in internal systems tied to your account activity.</w:t>
      </w:r>
    </w:p>
    <w:p w14:paraId="42989F1C" w14:textId="77777777" w:rsidR="0068343D" w:rsidRPr="0068343D" w:rsidRDefault="00000000" w:rsidP="0068343D">
      <w:r>
        <w:pict w14:anchorId="249C4845">
          <v:rect id="_x0000_i1040" style="width:0;height:1.5pt" o:hralign="center" o:hrstd="t" o:hr="t" fillcolor="#a0a0a0" stroked="f"/>
        </w:pict>
      </w:r>
    </w:p>
    <w:p w14:paraId="741CC99D" w14:textId="77777777" w:rsidR="0068343D" w:rsidRPr="0068343D" w:rsidRDefault="0068343D" w:rsidP="0068343D">
      <w:pPr>
        <w:rPr>
          <w:b/>
          <w:bCs/>
        </w:rPr>
      </w:pPr>
      <w:r w:rsidRPr="0068343D">
        <w:rPr>
          <w:b/>
          <w:bCs/>
        </w:rPr>
        <w:t>Are public posts more effective than private messages?</w:t>
      </w:r>
    </w:p>
    <w:p w14:paraId="0F6F8114" w14:textId="77777777" w:rsidR="0068343D" w:rsidRPr="0068343D" w:rsidRDefault="0068343D" w:rsidP="0068343D">
      <w:r w:rsidRPr="0068343D">
        <w:t>They increase visibility but may not reach decision-makers directly.</w:t>
      </w:r>
    </w:p>
    <w:p w14:paraId="43B78540" w14:textId="77777777" w:rsidR="0068343D" w:rsidRPr="0068343D" w:rsidRDefault="00000000" w:rsidP="0068343D">
      <w:r>
        <w:pict w14:anchorId="1A8D3C49">
          <v:rect id="_x0000_i1041" style="width:0;height:1.5pt" o:hralign="center" o:hrstd="t" o:hr="t" fillcolor="#a0a0a0" stroked="f"/>
        </w:pict>
      </w:r>
    </w:p>
    <w:p w14:paraId="727FCFCC" w14:textId="77777777" w:rsidR="0068343D" w:rsidRPr="0068343D" w:rsidRDefault="0068343D" w:rsidP="0068343D">
      <w:pPr>
        <w:rPr>
          <w:b/>
          <w:bCs/>
        </w:rPr>
      </w:pPr>
      <w:r w:rsidRPr="0068343D">
        <w:rPr>
          <w:b/>
          <w:bCs/>
        </w:rPr>
        <w:t>Should you use multiple channels?</w:t>
      </w:r>
    </w:p>
    <w:p w14:paraId="2C53C65D" w14:textId="77777777" w:rsidR="0068343D" w:rsidRPr="0068343D" w:rsidRDefault="0068343D" w:rsidP="0068343D">
      <w:r w:rsidRPr="0068343D">
        <w:t>Some people choose to combine subscription cancellations with written or support feedback to ensure both quantitative and qualitative signals.</w:t>
      </w:r>
    </w:p>
    <w:p w14:paraId="24ED9E00" w14:textId="77777777" w:rsidR="0068343D" w:rsidRPr="0068343D" w:rsidRDefault="00000000" w:rsidP="0068343D">
      <w:r>
        <w:pict w14:anchorId="374E7F5B">
          <v:rect id="_x0000_i1042" style="width:0;height:1.5pt" o:hralign="center" o:hrstd="t" o:hr="t" fillcolor="#a0a0a0" stroked="f"/>
        </w:pict>
      </w:r>
    </w:p>
    <w:p w14:paraId="4AD33307" w14:textId="77777777" w:rsidR="0068343D" w:rsidRPr="0068343D" w:rsidRDefault="0068343D" w:rsidP="0068343D">
      <w:pPr>
        <w:rPr>
          <w:b/>
          <w:bCs/>
        </w:rPr>
      </w:pPr>
      <w:r w:rsidRPr="0068343D">
        <w:rPr>
          <w:b/>
          <w:bCs/>
        </w:rPr>
        <w:t>Sources and Verification</w:t>
      </w:r>
    </w:p>
    <w:p w14:paraId="235962E5" w14:textId="77777777" w:rsidR="0068343D" w:rsidRPr="0068343D" w:rsidRDefault="0068343D" w:rsidP="0068343D">
      <w:r w:rsidRPr="0068343D">
        <w:t>This guide is based on publicly available information about Amazon’s customer support structure and corporate contact channels. Contact details should be verified against official Amazon pages or filings before publication.</w:t>
      </w:r>
    </w:p>
    <w:p w14:paraId="3733AC61" w14:textId="77777777" w:rsidR="0068343D" w:rsidRPr="0068343D" w:rsidRDefault="0068343D" w:rsidP="0068343D">
      <w:r w:rsidRPr="0068343D">
        <w:t>Suggested verification sources:</w:t>
      </w:r>
    </w:p>
    <w:p w14:paraId="5468E020" w14:textId="77777777" w:rsidR="0068343D" w:rsidRPr="0068343D" w:rsidRDefault="0068343D" w:rsidP="0068343D">
      <w:pPr>
        <w:numPr>
          <w:ilvl w:val="0"/>
          <w:numId w:val="16"/>
        </w:numPr>
      </w:pPr>
      <w:r w:rsidRPr="0068343D">
        <w:t>Amazon official customer service pages</w:t>
      </w:r>
    </w:p>
    <w:p w14:paraId="566B1220" w14:textId="77777777" w:rsidR="0068343D" w:rsidRPr="0068343D" w:rsidRDefault="0068343D" w:rsidP="0068343D">
      <w:pPr>
        <w:numPr>
          <w:ilvl w:val="0"/>
          <w:numId w:val="16"/>
        </w:numPr>
      </w:pPr>
      <w:r w:rsidRPr="0068343D">
        <w:t>Amazon investor relations pages</w:t>
      </w:r>
    </w:p>
    <w:p w14:paraId="64A3420B" w14:textId="77777777" w:rsidR="0068343D" w:rsidRPr="0068343D" w:rsidRDefault="0068343D" w:rsidP="0068343D">
      <w:pPr>
        <w:numPr>
          <w:ilvl w:val="0"/>
          <w:numId w:val="16"/>
        </w:numPr>
      </w:pPr>
      <w:r w:rsidRPr="0068343D">
        <w:t>Recent proxy statements or corporate filings</w:t>
      </w:r>
    </w:p>
    <w:p w14:paraId="662999D4" w14:textId="77777777" w:rsidR="0068343D" w:rsidRPr="0068343D" w:rsidRDefault="00000000" w:rsidP="0068343D">
      <w:r>
        <w:pict w14:anchorId="5978A0CC">
          <v:rect id="_x0000_i1043" style="width:0;height:1.5pt" o:hralign="center" o:hrstd="t" o:hr="t" fillcolor="#a0a0a0" stroked="f"/>
        </w:pict>
      </w:r>
    </w:p>
    <w:p w14:paraId="64FF4131" w14:textId="77777777" w:rsidR="0068343D" w:rsidRPr="0068343D" w:rsidRDefault="0068343D" w:rsidP="0068343D">
      <w:pPr>
        <w:rPr>
          <w:b/>
          <w:bCs/>
        </w:rPr>
      </w:pPr>
      <w:r w:rsidRPr="0068343D">
        <w:rPr>
          <w:b/>
          <w:bCs/>
        </w:rPr>
        <w:t>Notes on Accuracy</w:t>
      </w:r>
    </w:p>
    <w:p w14:paraId="2F74D336" w14:textId="77777777" w:rsidR="0068343D" w:rsidRPr="0068343D" w:rsidRDefault="0068343D" w:rsidP="0068343D">
      <w:r w:rsidRPr="0068343D">
        <w:t>Contact channels and procedures may change. If you use this guide as a reference, consider verifying contact details against official sources and noting the last updated date.</w:t>
      </w:r>
    </w:p>
    <w:p w14:paraId="2FD7935D" w14:textId="77777777" w:rsidR="0068343D" w:rsidRPr="0068343D" w:rsidRDefault="00000000" w:rsidP="0068343D">
      <w:r>
        <w:pict w14:anchorId="03BD8AAE">
          <v:rect id="_x0000_i1044" style="width:0;height:1.5pt" o:hralign="center" o:hrstd="t" o:hr="t" fillcolor="#a0a0a0" stroked="f"/>
        </w:pict>
      </w:r>
    </w:p>
    <w:p w14:paraId="7C3D1AF7" w14:textId="77777777" w:rsidR="0068343D" w:rsidRPr="0068343D" w:rsidRDefault="0068343D" w:rsidP="0068343D">
      <w:pPr>
        <w:rPr>
          <w:b/>
          <w:bCs/>
        </w:rPr>
      </w:pPr>
      <w:r w:rsidRPr="0068343D">
        <w:rPr>
          <w:b/>
          <w:bCs/>
        </w:rPr>
        <w:t>About This Guide</w:t>
      </w:r>
    </w:p>
    <w:p w14:paraId="4F40812C" w14:textId="77777777" w:rsidR="0068343D" w:rsidRPr="0068343D" w:rsidRDefault="0068343D" w:rsidP="0068343D">
      <w:r w:rsidRPr="0068343D">
        <w:t>This document is written as a procedural reference intended to help individuals communicate feedback clearly and effectively using publicly available channels.</w:t>
      </w:r>
    </w:p>
    <w:p w14:paraId="44F9F7DF" w14:textId="77777777" w:rsidR="00C67047" w:rsidRDefault="00C67047"/>
    <w:sectPr w:rsidR="00C67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F3E"/>
    <w:multiLevelType w:val="multilevel"/>
    <w:tmpl w:val="41C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1926"/>
    <w:multiLevelType w:val="multilevel"/>
    <w:tmpl w:val="1BA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B5230"/>
    <w:multiLevelType w:val="multilevel"/>
    <w:tmpl w:val="78E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B37DF"/>
    <w:multiLevelType w:val="multilevel"/>
    <w:tmpl w:val="39B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4742B"/>
    <w:multiLevelType w:val="multilevel"/>
    <w:tmpl w:val="B1D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22C3A"/>
    <w:multiLevelType w:val="multilevel"/>
    <w:tmpl w:val="BD0A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D51DB"/>
    <w:multiLevelType w:val="multilevel"/>
    <w:tmpl w:val="05A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B05B7"/>
    <w:multiLevelType w:val="multilevel"/>
    <w:tmpl w:val="EC80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90E7E"/>
    <w:multiLevelType w:val="multilevel"/>
    <w:tmpl w:val="33C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D0D21"/>
    <w:multiLevelType w:val="multilevel"/>
    <w:tmpl w:val="BA2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C5DC2"/>
    <w:multiLevelType w:val="multilevel"/>
    <w:tmpl w:val="6F4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46B0B"/>
    <w:multiLevelType w:val="multilevel"/>
    <w:tmpl w:val="A43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F765F"/>
    <w:multiLevelType w:val="multilevel"/>
    <w:tmpl w:val="E91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9273E"/>
    <w:multiLevelType w:val="multilevel"/>
    <w:tmpl w:val="800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8777B"/>
    <w:multiLevelType w:val="multilevel"/>
    <w:tmpl w:val="196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C0181"/>
    <w:multiLevelType w:val="multilevel"/>
    <w:tmpl w:val="D2F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09076">
    <w:abstractNumId w:val="6"/>
  </w:num>
  <w:num w:numId="2" w16cid:durableId="932011617">
    <w:abstractNumId w:val="1"/>
  </w:num>
  <w:num w:numId="3" w16cid:durableId="276648311">
    <w:abstractNumId w:val="13"/>
  </w:num>
  <w:num w:numId="4" w16cid:durableId="675423784">
    <w:abstractNumId w:val="14"/>
  </w:num>
  <w:num w:numId="5" w16cid:durableId="1674842268">
    <w:abstractNumId w:val="12"/>
  </w:num>
  <w:num w:numId="6" w16cid:durableId="335114910">
    <w:abstractNumId w:val="9"/>
  </w:num>
  <w:num w:numId="7" w16cid:durableId="1765301629">
    <w:abstractNumId w:val="11"/>
  </w:num>
  <w:num w:numId="8" w16cid:durableId="134951187">
    <w:abstractNumId w:val="8"/>
  </w:num>
  <w:num w:numId="9" w16cid:durableId="1858882559">
    <w:abstractNumId w:val="10"/>
  </w:num>
  <w:num w:numId="10" w16cid:durableId="361251104">
    <w:abstractNumId w:val="4"/>
  </w:num>
  <w:num w:numId="11" w16cid:durableId="146746195">
    <w:abstractNumId w:val="2"/>
  </w:num>
  <w:num w:numId="12" w16cid:durableId="799693063">
    <w:abstractNumId w:val="7"/>
  </w:num>
  <w:num w:numId="13" w16cid:durableId="1632007959">
    <w:abstractNumId w:val="3"/>
  </w:num>
  <w:num w:numId="14" w16cid:durableId="523708626">
    <w:abstractNumId w:val="0"/>
  </w:num>
  <w:num w:numId="15" w16cid:durableId="897786465">
    <w:abstractNumId w:val="5"/>
  </w:num>
  <w:num w:numId="16" w16cid:durableId="974094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3D"/>
    <w:rsid w:val="001B7528"/>
    <w:rsid w:val="00223DCA"/>
    <w:rsid w:val="0033704A"/>
    <w:rsid w:val="00356CA4"/>
    <w:rsid w:val="0044326B"/>
    <w:rsid w:val="00516075"/>
    <w:rsid w:val="0060367F"/>
    <w:rsid w:val="006625D2"/>
    <w:rsid w:val="0068343D"/>
    <w:rsid w:val="00804716"/>
    <w:rsid w:val="008A58A6"/>
    <w:rsid w:val="00A3438D"/>
    <w:rsid w:val="00C67047"/>
    <w:rsid w:val="00F45C44"/>
    <w:rsid w:val="00FD3054"/>
    <w:rsid w:val="00FF5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70E8"/>
  <w15:chartTrackingRefBased/>
  <w15:docId w15:val="{35D5809A-EF6F-4342-BA4B-EE825AB4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43D"/>
    <w:rPr>
      <w:rFonts w:eastAsiaTheme="majorEastAsia" w:cstheme="majorBidi"/>
      <w:color w:val="272727" w:themeColor="text1" w:themeTint="D8"/>
    </w:rPr>
  </w:style>
  <w:style w:type="paragraph" w:styleId="Title">
    <w:name w:val="Title"/>
    <w:basedOn w:val="Normal"/>
    <w:next w:val="Normal"/>
    <w:link w:val="TitleChar"/>
    <w:uiPriority w:val="10"/>
    <w:qFormat/>
    <w:rsid w:val="0068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43D"/>
    <w:pPr>
      <w:spacing w:before="160"/>
      <w:jc w:val="center"/>
    </w:pPr>
    <w:rPr>
      <w:i/>
      <w:iCs/>
      <w:color w:val="404040" w:themeColor="text1" w:themeTint="BF"/>
    </w:rPr>
  </w:style>
  <w:style w:type="character" w:customStyle="1" w:styleId="QuoteChar">
    <w:name w:val="Quote Char"/>
    <w:basedOn w:val="DefaultParagraphFont"/>
    <w:link w:val="Quote"/>
    <w:uiPriority w:val="29"/>
    <w:rsid w:val="0068343D"/>
    <w:rPr>
      <w:i/>
      <w:iCs/>
      <w:color w:val="404040" w:themeColor="text1" w:themeTint="BF"/>
    </w:rPr>
  </w:style>
  <w:style w:type="paragraph" w:styleId="ListParagraph">
    <w:name w:val="List Paragraph"/>
    <w:basedOn w:val="Normal"/>
    <w:uiPriority w:val="34"/>
    <w:qFormat/>
    <w:rsid w:val="0068343D"/>
    <w:pPr>
      <w:ind w:left="720"/>
      <w:contextualSpacing/>
    </w:pPr>
  </w:style>
  <w:style w:type="character" w:styleId="IntenseEmphasis">
    <w:name w:val="Intense Emphasis"/>
    <w:basedOn w:val="DefaultParagraphFont"/>
    <w:uiPriority w:val="21"/>
    <w:qFormat/>
    <w:rsid w:val="0068343D"/>
    <w:rPr>
      <w:i/>
      <w:iCs/>
      <w:color w:val="0F4761" w:themeColor="accent1" w:themeShade="BF"/>
    </w:rPr>
  </w:style>
  <w:style w:type="paragraph" w:styleId="IntenseQuote">
    <w:name w:val="Intense Quote"/>
    <w:basedOn w:val="Normal"/>
    <w:next w:val="Normal"/>
    <w:link w:val="IntenseQuoteChar"/>
    <w:uiPriority w:val="30"/>
    <w:qFormat/>
    <w:rsid w:val="0068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43D"/>
    <w:rPr>
      <w:i/>
      <w:iCs/>
      <w:color w:val="0F4761" w:themeColor="accent1" w:themeShade="BF"/>
    </w:rPr>
  </w:style>
  <w:style w:type="character" w:styleId="IntenseReference">
    <w:name w:val="Intense Reference"/>
    <w:basedOn w:val="DefaultParagraphFont"/>
    <w:uiPriority w:val="32"/>
    <w:qFormat/>
    <w:rsid w:val="0068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Pugh</dc:creator>
  <cp:keywords/>
  <dc:description/>
  <cp:lastModifiedBy>Daniel Pugh</cp:lastModifiedBy>
  <cp:revision>9</cp:revision>
  <dcterms:created xsi:type="dcterms:W3CDTF">2026-02-20T02:00:00Z</dcterms:created>
  <dcterms:modified xsi:type="dcterms:W3CDTF">2026-02-20T07:20:00Z</dcterms:modified>
</cp:coreProperties>
</file>