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2C77" w14:textId="77777777" w:rsidR="003A6A31" w:rsidRDefault="003A6A31" w:rsidP="003A6A31">
      <w:pPr>
        <w:spacing w:after="0" w:line="240" w:lineRule="auto"/>
        <w:ind w:right="-306" w:firstLine="765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Богомаз Олексій</w:t>
      </w:r>
    </w:p>
    <w:p w14:paraId="6B1FC298" w14:textId="77777777" w:rsidR="003A6A31" w:rsidRPr="00D57B87" w:rsidRDefault="003A6A31" w:rsidP="003A6A31">
      <w:pPr>
        <w:spacing w:after="0" w:line="240" w:lineRule="auto"/>
        <w:ind w:firstLine="7655"/>
        <w:rPr>
          <w:rFonts w:ascii="Arial" w:hAnsi="Arial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КІТ-м120Б</w:t>
      </w:r>
    </w:p>
    <w:p w14:paraId="3C793A9A" w14:textId="4E3E55DB" w:rsidR="003A6A31" w:rsidRDefault="003A6A31" w:rsidP="003A6A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60AB091" w14:textId="3938F76F" w:rsidR="003A6A31" w:rsidRPr="003A6A31" w:rsidRDefault="003A6A31" w:rsidP="003A6A3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6A31">
        <w:rPr>
          <w:rFonts w:ascii="Times New Roman" w:hAnsi="Times New Roman" w:cs="Times New Roman"/>
          <w:b/>
          <w:bCs/>
          <w:sz w:val="28"/>
          <w:szCs w:val="28"/>
        </w:rPr>
        <w:t>Мета</w:t>
      </w:r>
      <w:proofErr w:type="spellEnd"/>
      <w:r w:rsidRPr="003A6A3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технологією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MerkleTree</w:t>
      </w:r>
      <w:proofErr w:type="spellEnd"/>
    </w:p>
    <w:p w14:paraId="23249261" w14:textId="27F1F315" w:rsidR="003A6A31" w:rsidRPr="003A6A31" w:rsidRDefault="003A6A31" w:rsidP="003A6A3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6A31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1055B3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екосистему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роботу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>:</w:t>
      </w:r>
    </w:p>
    <w:p w14:paraId="06B4924A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•</w:t>
      </w:r>
      <w:r w:rsidRPr="003A6A31">
        <w:rPr>
          <w:rFonts w:ascii="Times New Roman" w:hAnsi="Times New Roman" w:cs="Times New Roman"/>
          <w:sz w:val="28"/>
          <w:szCs w:val="28"/>
        </w:rPr>
        <w:tab/>
        <w:t xml:space="preserve">сервер.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файлах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мережі у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>:</w:t>
      </w:r>
    </w:p>
    <w:p w14:paraId="585CE7B0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root</w:t>
      </w:r>
    </w:p>
    <w:p w14:paraId="7F313DB9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контенту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блоків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мають</w:t>
      </w:r>
      <w:proofErr w:type="spellEnd"/>
    </w:p>
    <w:p w14:paraId="1F19ECE7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•</w:t>
      </w:r>
      <w:r w:rsidRPr="003A6A31">
        <w:rPr>
          <w:rFonts w:ascii="Times New Roman" w:hAnsi="Times New Roman" w:cs="Times New Roman"/>
          <w:sz w:val="28"/>
          <w:szCs w:val="28"/>
        </w:rPr>
        <w:tab/>
        <w:t xml:space="preserve">клієнт,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контенту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. Дії,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над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клієнтом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>:</w:t>
      </w:r>
    </w:p>
    <w:p w14:paraId="40A215C9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запитати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цого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блоку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такого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блоку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немає</w:t>
      </w:r>
      <w:proofErr w:type="spellEnd"/>
    </w:p>
    <w:p w14:paraId="252A9EE1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верифікацію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блока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root, block hash.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обрізане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під-дерево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запитаного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геша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block hash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відсутній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невалідний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повертаєтсья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стосовна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>.</w:t>
      </w:r>
    </w:p>
    <w:p w14:paraId="6F1DF5ED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•</w:t>
      </w:r>
      <w:r w:rsidRPr="003A6A31">
        <w:rPr>
          <w:rFonts w:ascii="Times New Roman" w:hAnsi="Times New Roman" w:cs="Times New Roman"/>
          <w:sz w:val="28"/>
          <w:szCs w:val="28"/>
        </w:rPr>
        <w:tab/>
        <w:t xml:space="preserve">клієнт,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завантажує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>:</w:t>
      </w:r>
    </w:p>
    <w:p w14:paraId="6B707D48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будь-яким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чином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бажаного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завантажування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файлу</w:t>
      </w:r>
      <w:proofErr w:type="spellEnd"/>
    </w:p>
    <w:p w14:paraId="55831A7B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блоку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>:</w:t>
      </w:r>
    </w:p>
    <w:p w14:paraId="219BCD1B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питає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>.</w:t>
      </w:r>
    </w:p>
    <w:p w14:paraId="71185847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завантажує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блок</w:t>
      </w:r>
      <w:proofErr w:type="spellEnd"/>
    </w:p>
    <w:p w14:paraId="4DFF82F8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верифікацію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блоку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>:</w:t>
      </w:r>
    </w:p>
    <w:p w14:paraId="5E504294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гешування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блоку</w:t>
      </w:r>
      <w:proofErr w:type="spellEnd"/>
    </w:p>
    <w:p w14:paraId="4817037A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іннший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сервер,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блок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питає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сервером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нема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питаємо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завантажували</w:t>
      </w:r>
      <w:proofErr w:type="spellEnd"/>
    </w:p>
    <w:p w14:paraId="35ED45C0" w14:textId="77777777" w:rsidR="003A6A31" w:rsidRP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проводить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верифікацію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</w:p>
    <w:p w14:paraId="6A9995D6" w14:textId="047F4243" w:rsidR="003A6A31" w:rsidRDefault="003A6A31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A31">
        <w:rPr>
          <w:rFonts w:ascii="Times New Roman" w:hAnsi="Times New Roman" w:cs="Times New Roman"/>
          <w:sz w:val="28"/>
          <w:szCs w:val="28"/>
        </w:rPr>
        <w:t>o</w:t>
      </w:r>
      <w:r w:rsidRPr="003A6A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усе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добре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блок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внутрішню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базу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даних,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посилає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запит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сервер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додання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зпису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клієт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блок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тиким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індексом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6A31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3A6A31">
        <w:rPr>
          <w:rFonts w:ascii="Times New Roman" w:hAnsi="Times New Roman" w:cs="Times New Roman"/>
          <w:sz w:val="28"/>
          <w:szCs w:val="28"/>
        </w:rPr>
        <w:t xml:space="preserve"> root)</w:t>
      </w:r>
    </w:p>
    <w:p w14:paraId="211DB4E5" w14:textId="6879198E" w:rsidR="00CB4324" w:rsidRDefault="00CB4324" w:rsidP="00CB432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роботи</w:t>
      </w:r>
    </w:p>
    <w:p w14:paraId="520DCC7D" w14:textId="21E616AD" w:rsid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B4324">
        <w:rPr>
          <w:rFonts w:ascii="Times New Roman" w:hAnsi="Times New Roman" w:cs="Times New Roman"/>
          <w:sz w:val="28"/>
          <w:szCs w:val="28"/>
          <w:lang w:val="ru-RU"/>
        </w:rPr>
        <w:t>Демо-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досліджувати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дерев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Merkle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проводити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аудиту та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узгодженості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Графічна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поверхня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вбудована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служба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FlowSharp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00B57B" w14:textId="5A4E7D12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8CEA7B" wp14:editId="231C11C5">
            <wp:extent cx="5943600" cy="42151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A628" w14:textId="77777777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B8D6966" w14:textId="06E28272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Демо-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взаємодіє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службою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FlowSharp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веб-розетки на порту 1100 з метою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з'єднувачів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полотні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B113F93" w14:textId="1B3ECA92" w:rsidR="00CB4324" w:rsidRPr="00CB4324" w:rsidRDefault="00CB4324" w:rsidP="00CB432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36E39A" wp14:editId="3A604B8A">
            <wp:extent cx="1485900" cy="26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A46F" w14:textId="34B4AE41" w:rsid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листків</w:t>
      </w:r>
      <w:proofErr w:type="spellEnd"/>
    </w:p>
    <w:p w14:paraId="128DD180" w14:textId="77777777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3062BBC" w14:textId="77777777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до 16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листків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. Хеш-лист,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імітує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лист, для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зручності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представлений як 0-F</w:t>
      </w:r>
    </w:p>
    <w:p w14:paraId="4EC8BD69" w14:textId="77777777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6175790" w14:textId="77777777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доказу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аудиту</w:t>
      </w:r>
    </w:p>
    <w:p w14:paraId="7BD0B8DE" w14:textId="2AD5B061" w:rsidR="00CB4324" w:rsidRPr="00CB4324" w:rsidRDefault="00CB4324" w:rsidP="00CB432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6B50B3" wp14:editId="3392AB14">
            <wp:extent cx="2537460" cy="1897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0F76" w14:textId="3A36DE87" w:rsidR="00CB4324" w:rsidRPr="00CB4324" w:rsidRDefault="00280230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може</w:t>
      </w:r>
      <w:r>
        <w:rPr>
          <w:rFonts w:ascii="Times New Roman" w:hAnsi="Times New Roman" w:cs="Times New Roman"/>
          <w:sz w:val="28"/>
          <w:szCs w:val="28"/>
          <w:lang w:val="ru-RU"/>
        </w:rPr>
        <w:t>мо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доказ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аудиту,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вибравши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аркуш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номера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аркуша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- 0-15, де 10-15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представлені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АФ на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.) Коли 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r>
        <w:rPr>
          <w:rFonts w:ascii="Times New Roman" w:hAnsi="Times New Roman" w:cs="Times New Roman"/>
          <w:sz w:val="28"/>
          <w:szCs w:val="28"/>
          <w:lang w:val="ru-RU"/>
        </w:rPr>
        <w:t>мо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доказ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і запущена процедура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беруть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участь у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проведенні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аудиту (див.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Численні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знімки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екрана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1700D9E" w14:textId="24957F50" w:rsid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доказу</w:t>
      </w:r>
      <w:proofErr w:type="spellEnd"/>
      <w:r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4324">
        <w:rPr>
          <w:rFonts w:ascii="Times New Roman" w:hAnsi="Times New Roman" w:cs="Times New Roman"/>
          <w:sz w:val="28"/>
          <w:szCs w:val="28"/>
          <w:lang w:val="ru-RU"/>
        </w:rPr>
        <w:t>узгодженості</w:t>
      </w:r>
      <w:proofErr w:type="spellEnd"/>
    </w:p>
    <w:p w14:paraId="1641D963" w14:textId="7CB4AF35" w:rsidR="00CB4324" w:rsidRPr="00CB4324" w:rsidRDefault="00CB4324" w:rsidP="00CB432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730703" wp14:editId="22E17BE8">
            <wp:extent cx="2339340" cy="208491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63" cy="208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21AA" w14:textId="77777777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C636A9A" w14:textId="77777777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CFD4260" w14:textId="417CBB75" w:rsidR="00CB4324" w:rsidRPr="00CB4324" w:rsidRDefault="00280230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може</w:t>
      </w:r>
      <w:r>
        <w:rPr>
          <w:rFonts w:ascii="Times New Roman" w:hAnsi="Times New Roman" w:cs="Times New Roman"/>
          <w:sz w:val="28"/>
          <w:szCs w:val="28"/>
          <w:lang w:val="ru-RU"/>
        </w:rPr>
        <w:t>мо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стійкість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консистенції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вибравши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листків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консистенцію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беруть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участь у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обчисленні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старого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кореня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позначені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жовтим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кольором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фіолетовим</w:t>
      </w:r>
      <w:proofErr w:type="spellEnd"/>
      <w:r w:rsidR="00CB4324" w:rsidRPr="00CB43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E8520F" w14:textId="2567DC19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1A5CD2" wp14:editId="6F1D205E">
            <wp:extent cx="5943600" cy="2025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0CF3" w14:textId="77777777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67A97B9" w14:textId="77777777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EAC868F" w14:textId="0BEE766C" w:rsidR="00CB4324" w:rsidRPr="00CB4324" w:rsidRDefault="00CB4324" w:rsidP="00CB432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22D6DE7C" wp14:editId="3B5D4614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EBB85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8A5AA4F" w14:textId="1B7D7E3C" w:rsidR="00C73D55" w:rsidRDefault="00C73D55" w:rsidP="003A6A3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B693D1" w14:textId="1C09484C" w:rsidR="00C73D55" w:rsidRPr="00CB4324" w:rsidRDefault="00CB4324" w:rsidP="003A6A3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в результаті роботи була створена програма для дослідження створення та аудиту дерева.</w:t>
      </w:r>
    </w:p>
    <w:p w14:paraId="72169BFF" w14:textId="77777777" w:rsidR="003817F1" w:rsidRDefault="003817F1"/>
    <w:sectPr w:rsidR="003817F1" w:rsidSect="0005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D3BC0"/>
    <w:multiLevelType w:val="multilevel"/>
    <w:tmpl w:val="CA4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31"/>
    <w:rsid w:val="000556E2"/>
    <w:rsid w:val="00280230"/>
    <w:rsid w:val="003817F1"/>
    <w:rsid w:val="003A6A31"/>
    <w:rsid w:val="00C73D55"/>
    <w:rsid w:val="00CB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02D0"/>
  <w15:chartTrackingRefBased/>
  <w15:docId w15:val="{AA09D60C-4C0D-45D0-A18D-F22FDA8B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31"/>
    <w:rPr>
      <w:lang w:val="en-US"/>
    </w:rPr>
  </w:style>
  <w:style w:type="paragraph" w:styleId="3">
    <w:name w:val="heading 3"/>
    <w:basedOn w:val="a"/>
    <w:link w:val="30"/>
    <w:uiPriority w:val="9"/>
    <w:qFormat/>
    <w:rsid w:val="003A6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6A3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3A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1754</Words>
  <Characters>1001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Torth STI</dc:creator>
  <cp:keywords/>
  <dc:description/>
  <cp:lastModifiedBy>Torth STI</cp:lastModifiedBy>
  <cp:revision>1</cp:revision>
  <dcterms:created xsi:type="dcterms:W3CDTF">2020-12-11T12:19:00Z</dcterms:created>
  <dcterms:modified xsi:type="dcterms:W3CDTF">2020-12-11T19:08:00Z</dcterms:modified>
</cp:coreProperties>
</file>