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D5D" w:rsidRPr="001A6348" w:rsidRDefault="007C6D5D" w:rsidP="007C6D5D"/>
    <w:p w:rsidR="007C6D5D" w:rsidRDefault="007C6D5D" w:rsidP="007C6D5D">
      <w:pPr>
        <w:pStyle w:val="gemStandard"/>
      </w:pPr>
    </w:p>
    <w:p w:rsidR="007C6D5D" w:rsidRDefault="007C6D5D" w:rsidP="007C6D5D">
      <w:pPr>
        <w:pStyle w:val="gemStandard"/>
      </w:pPr>
    </w:p>
    <w:p w:rsidR="007C6D5D" w:rsidRPr="0095746E" w:rsidRDefault="007C6D5D" w:rsidP="007C6D5D">
      <w:pPr>
        <w:pStyle w:val="Titel1"/>
      </w:pPr>
      <w:r w:rsidRPr="0095746E">
        <w:t>Einführung der Gesundheitskarte</w:t>
      </w:r>
    </w:p>
    <w:p w:rsidR="007C6D5D" w:rsidRPr="0095746E" w:rsidRDefault="007C6D5D" w:rsidP="007C6D5D">
      <w:pPr>
        <w:pStyle w:val="gemStandard"/>
      </w:pPr>
    </w:p>
    <w:p w:rsidR="007C6D5D" w:rsidRPr="0095746E" w:rsidRDefault="007C6D5D" w:rsidP="007C6D5D">
      <w:pPr>
        <w:pStyle w:val="gemStandard"/>
      </w:pPr>
    </w:p>
    <w:p w:rsidR="007C6D5D" w:rsidRPr="009431F0" w:rsidRDefault="007C6D5D" w:rsidP="007C6D5D">
      <w:pPr>
        <w:pStyle w:val="gemTitel2"/>
      </w:pPr>
      <w:bookmarkStart w:id="0" w:name="DokTitel"/>
      <w:r w:rsidRPr="009431F0">
        <w:t>Spezifikation</w:t>
      </w:r>
    </w:p>
    <w:p w:rsidR="007C6D5D" w:rsidRDefault="007C6D5D" w:rsidP="007C6D5D">
      <w:pPr>
        <w:pStyle w:val="gemTitel2"/>
      </w:pPr>
      <w:r>
        <w:t>Fachlogik der Fachanwendung NFDM in KTR-AdV</w:t>
      </w:r>
    </w:p>
    <w:bookmarkEnd w:id="0"/>
    <w:p w:rsidR="007C6D5D" w:rsidRPr="009431F0" w:rsidRDefault="007C6D5D" w:rsidP="007C6D5D">
      <w:pPr>
        <w:pStyle w:val="gemTitel2"/>
      </w:pPr>
      <w:r>
        <w:t>(FLA-NFDM)</w:t>
      </w:r>
    </w:p>
    <w:p w:rsidR="007C6D5D" w:rsidRDefault="007C6D5D" w:rsidP="007C6D5D"/>
    <w:p w:rsidR="007C6D5D" w:rsidRDefault="007C6D5D" w:rsidP="007C6D5D"/>
    <w:p w:rsidR="007C6D5D" w:rsidRPr="0095746E" w:rsidRDefault="007C6D5D" w:rsidP="007C6D5D"/>
    <w:p w:rsidR="007C6D5D" w:rsidRPr="0095746E" w:rsidRDefault="007C6D5D" w:rsidP="007C6D5D">
      <w:pPr>
        <w:pStyle w:val="gemStandard"/>
      </w:pPr>
    </w:p>
    <w:tbl>
      <w:tblPr>
        <w:tblW w:w="0" w:type="auto"/>
        <w:jc w:val="center"/>
        <w:tblInd w:w="2808" w:type="dxa"/>
        <w:tblLook w:val="01E0" w:firstRow="1" w:lastRow="1" w:firstColumn="1" w:lastColumn="1" w:noHBand="0" w:noVBand="0"/>
      </w:tblPr>
      <w:tblGrid>
        <w:gridCol w:w="1782"/>
        <w:gridCol w:w="3198"/>
      </w:tblGrid>
      <w:tr w:rsidR="007C6D5D" w:rsidRPr="00535224" w:rsidTr="007C6D5D">
        <w:trPr>
          <w:jc w:val="center"/>
        </w:trPr>
        <w:tc>
          <w:tcPr>
            <w:tcW w:w="1782" w:type="dxa"/>
            <w:shd w:val="clear" w:color="auto" w:fill="auto"/>
          </w:tcPr>
          <w:p w:rsidR="007C6D5D" w:rsidRPr="00535224" w:rsidRDefault="007C6D5D" w:rsidP="007C6D5D">
            <w:pPr>
              <w:autoSpaceDE w:val="0"/>
              <w:autoSpaceDN w:val="0"/>
              <w:adjustRightInd w:val="0"/>
              <w:rPr>
                <w:rFonts w:eastAsia="Times New Roman"/>
              </w:rPr>
            </w:pPr>
            <w:r w:rsidRPr="00535224">
              <w:rPr>
                <w:rFonts w:eastAsia="Times New Roman"/>
              </w:rPr>
              <w:t>Version:</w:t>
            </w:r>
          </w:p>
        </w:tc>
        <w:tc>
          <w:tcPr>
            <w:tcW w:w="3198" w:type="dxa"/>
            <w:shd w:val="clear" w:color="auto" w:fill="auto"/>
          </w:tcPr>
          <w:p w:rsidR="007C6D5D" w:rsidRPr="00535224" w:rsidRDefault="007C6D5D" w:rsidP="007C6D5D">
            <w:pPr>
              <w:autoSpaceDE w:val="0"/>
              <w:autoSpaceDN w:val="0"/>
              <w:adjustRightInd w:val="0"/>
              <w:rPr>
                <w:rFonts w:eastAsia="Times New Roman"/>
              </w:rPr>
            </w:pPr>
            <w:bookmarkStart w:id="1" w:name="Version"/>
            <w:r>
              <w:rPr>
                <w:rFonts w:eastAsia="Times New Roman"/>
              </w:rPr>
              <w:t>1.0.0</w:t>
            </w:r>
            <w:bookmarkEnd w:id="1"/>
          </w:p>
        </w:tc>
      </w:tr>
      <w:tr w:rsidR="007C6D5D" w:rsidRPr="00535224" w:rsidTr="007C6D5D">
        <w:trPr>
          <w:jc w:val="center"/>
        </w:trPr>
        <w:tc>
          <w:tcPr>
            <w:tcW w:w="1782" w:type="dxa"/>
            <w:shd w:val="clear" w:color="auto" w:fill="auto"/>
          </w:tcPr>
          <w:p w:rsidR="007C6D5D" w:rsidRPr="00535224" w:rsidRDefault="007C6D5D" w:rsidP="007C6D5D">
            <w:pPr>
              <w:autoSpaceDE w:val="0"/>
              <w:autoSpaceDN w:val="0"/>
              <w:adjustRightInd w:val="0"/>
              <w:rPr>
                <w:rFonts w:eastAsia="Times New Roman"/>
              </w:rPr>
            </w:pPr>
            <w:r w:rsidRPr="00535224">
              <w:rPr>
                <w:rFonts w:eastAsia="Times New Roman"/>
              </w:rPr>
              <w:t>Revision:</w:t>
            </w:r>
          </w:p>
        </w:tc>
        <w:tc>
          <w:tcPr>
            <w:tcW w:w="3198" w:type="dxa"/>
            <w:shd w:val="clear" w:color="auto" w:fill="auto"/>
          </w:tcPr>
          <w:p w:rsidR="007C6D5D" w:rsidRPr="00535224" w:rsidRDefault="002A7D35" w:rsidP="007C6D5D">
            <w:pPr>
              <w:autoSpaceDE w:val="0"/>
              <w:autoSpaceDN w:val="0"/>
              <w:adjustRightInd w:val="0"/>
              <w:rPr>
                <w:rFonts w:eastAsia="Times New Roman"/>
                <w:lang w:val="en-GB"/>
              </w:rPr>
            </w:pPr>
            <w:r>
              <w:rPr>
                <w:rFonts w:eastAsia="Times New Roman"/>
                <w:lang w:val="en-GB"/>
              </w:rPr>
              <w:t xml:space="preserve">\main\rel_ors2\23                                                                       </w:t>
            </w:r>
          </w:p>
        </w:tc>
      </w:tr>
      <w:tr w:rsidR="007C6D5D" w:rsidRPr="00535224" w:rsidTr="007C6D5D">
        <w:trPr>
          <w:jc w:val="center"/>
        </w:trPr>
        <w:tc>
          <w:tcPr>
            <w:tcW w:w="1782" w:type="dxa"/>
            <w:shd w:val="clear" w:color="auto" w:fill="auto"/>
          </w:tcPr>
          <w:p w:rsidR="007C6D5D" w:rsidRPr="00535224" w:rsidRDefault="007C6D5D" w:rsidP="007C6D5D">
            <w:pPr>
              <w:autoSpaceDE w:val="0"/>
              <w:autoSpaceDN w:val="0"/>
              <w:adjustRightInd w:val="0"/>
              <w:rPr>
                <w:rFonts w:eastAsia="Times New Roman"/>
              </w:rPr>
            </w:pPr>
            <w:r w:rsidRPr="00535224">
              <w:rPr>
                <w:rFonts w:eastAsia="Times New Roman"/>
              </w:rPr>
              <w:t>Stand:</w:t>
            </w:r>
          </w:p>
        </w:tc>
        <w:tc>
          <w:tcPr>
            <w:tcW w:w="3198" w:type="dxa"/>
            <w:shd w:val="clear" w:color="auto" w:fill="auto"/>
          </w:tcPr>
          <w:p w:rsidR="007C6D5D" w:rsidRPr="00535224" w:rsidRDefault="007C6D5D" w:rsidP="007C6D5D">
            <w:pPr>
              <w:autoSpaceDE w:val="0"/>
              <w:autoSpaceDN w:val="0"/>
              <w:adjustRightInd w:val="0"/>
              <w:rPr>
                <w:rFonts w:eastAsia="Times New Roman"/>
              </w:rPr>
            </w:pPr>
            <w:bookmarkStart w:id="2" w:name="Stand"/>
            <w:r>
              <w:rPr>
                <w:rFonts w:eastAsia="Times New Roman"/>
              </w:rPr>
              <w:t>02.08.2017</w:t>
            </w:r>
            <w:bookmarkEnd w:id="2"/>
          </w:p>
        </w:tc>
      </w:tr>
      <w:tr w:rsidR="007C6D5D" w:rsidRPr="00535224" w:rsidTr="007C6D5D">
        <w:trPr>
          <w:jc w:val="center"/>
        </w:trPr>
        <w:tc>
          <w:tcPr>
            <w:tcW w:w="1782" w:type="dxa"/>
            <w:shd w:val="clear" w:color="auto" w:fill="auto"/>
          </w:tcPr>
          <w:p w:rsidR="007C6D5D" w:rsidRPr="00535224" w:rsidRDefault="007C6D5D" w:rsidP="007C6D5D">
            <w:pPr>
              <w:autoSpaceDE w:val="0"/>
              <w:autoSpaceDN w:val="0"/>
              <w:adjustRightInd w:val="0"/>
              <w:rPr>
                <w:rFonts w:eastAsia="Times New Roman"/>
              </w:rPr>
            </w:pPr>
            <w:r w:rsidRPr="00535224">
              <w:rPr>
                <w:rFonts w:eastAsia="Times New Roman"/>
              </w:rPr>
              <w:t>Status:</w:t>
            </w:r>
          </w:p>
        </w:tc>
        <w:tc>
          <w:tcPr>
            <w:tcW w:w="3198" w:type="dxa"/>
            <w:shd w:val="clear" w:color="auto" w:fill="auto"/>
          </w:tcPr>
          <w:p w:rsidR="007C6D5D" w:rsidRPr="00535224" w:rsidRDefault="007C6D5D" w:rsidP="007C6D5D">
            <w:pPr>
              <w:autoSpaceDE w:val="0"/>
              <w:autoSpaceDN w:val="0"/>
              <w:adjustRightInd w:val="0"/>
              <w:rPr>
                <w:rFonts w:eastAsia="Times New Roman"/>
              </w:rPr>
            </w:pPr>
            <w:r>
              <w:rPr>
                <w:rFonts w:eastAsia="Times New Roman"/>
              </w:rPr>
              <w:t>freigegeben</w:t>
            </w:r>
          </w:p>
        </w:tc>
      </w:tr>
      <w:tr w:rsidR="007C6D5D" w:rsidRPr="00535224" w:rsidTr="007C6D5D">
        <w:trPr>
          <w:jc w:val="center"/>
        </w:trPr>
        <w:tc>
          <w:tcPr>
            <w:tcW w:w="1782" w:type="dxa"/>
            <w:shd w:val="clear" w:color="auto" w:fill="auto"/>
          </w:tcPr>
          <w:p w:rsidR="007C6D5D" w:rsidRPr="00535224" w:rsidRDefault="007C6D5D" w:rsidP="007C6D5D">
            <w:pPr>
              <w:autoSpaceDE w:val="0"/>
              <w:autoSpaceDN w:val="0"/>
              <w:adjustRightInd w:val="0"/>
              <w:rPr>
                <w:rFonts w:eastAsia="Times New Roman"/>
              </w:rPr>
            </w:pPr>
            <w:r w:rsidRPr="00535224">
              <w:rPr>
                <w:rFonts w:eastAsia="Times New Roman"/>
              </w:rPr>
              <w:t>Klassifizierung:</w:t>
            </w:r>
          </w:p>
        </w:tc>
        <w:tc>
          <w:tcPr>
            <w:tcW w:w="3198" w:type="dxa"/>
            <w:shd w:val="clear" w:color="auto" w:fill="auto"/>
          </w:tcPr>
          <w:p w:rsidR="007C6D5D" w:rsidRPr="00535224" w:rsidRDefault="007C6D5D" w:rsidP="007C6D5D">
            <w:pPr>
              <w:autoSpaceDE w:val="0"/>
              <w:autoSpaceDN w:val="0"/>
              <w:adjustRightInd w:val="0"/>
              <w:rPr>
                <w:rFonts w:eastAsia="Times New Roman"/>
              </w:rPr>
            </w:pPr>
            <w:bookmarkStart w:id="3" w:name="Klasse"/>
            <w:r>
              <w:rPr>
                <w:rFonts w:eastAsia="Times New Roman"/>
              </w:rPr>
              <w:t>öffentlich</w:t>
            </w:r>
            <w:bookmarkEnd w:id="3"/>
          </w:p>
        </w:tc>
      </w:tr>
      <w:tr w:rsidR="007C6D5D" w:rsidRPr="00535224" w:rsidTr="007C6D5D">
        <w:trPr>
          <w:jc w:val="center"/>
        </w:trPr>
        <w:tc>
          <w:tcPr>
            <w:tcW w:w="1782" w:type="dxa"/>
            <w:shd w:val="clear" w:color="auto" w:fill="auto"/>
          </w:tcPr>
          <w:p w:rsidR="007C6D5D" w:rsidRPr="00535224" w:rsidRDefault="007C6D5D" w:rsidP="007C6D5D">
            <w:pPr>
              <w:autoSpaceDE w:val="0"/>
              <w:autoSpaceDN w:val="0"/>
              <w:adjustRightInd w:val="0"/>
              <w:rPr>
                <w:rFonts w:eastAsia="Times New Roman"/>
              </w:rPr>
            </w:pPr>
            <w:r w:rsidRPr="00535224">
              <w:rPr>
                <w:rFonts w:eastAsia="Times New Roman"/>
              </w:rPr>
              <w:t>Referenzierung:</w:t>
            </w:r>
          </w:p>
        </w:tc>
        <w:tc>
          <w:tcPr>
            <w:tcW w:w="3198" w:type="dxa"/>
            <w:shd w:val="clear" w:color="auto" w:fill="auto"/>
          </w:tcPr>
          <w:p w:rsidR="007C6D5D" w:rsidRPr="00535224" w:rsidRDefault="007C6D5D" w:rsidP="007C6D5D">
            <w:pPr>
              <w:autoSpaceDE w:val="0"/>
              <w:autoSpaceDN w:val="0"/>
              <w:adjustRightInd w:val="0"/>
              <w:rPr>
                <w:rFonts w:eastAsia="Times New Roman"/>
              </w:rPr>
            </w:pPr>
            <w:bookmarkStart w:id="4" w:name="Referenzierung"/>
            <w:r>
              <w:rPr>
                <w:szCs w:val="22"/>
              </w:rPr>
              <w:t>[gemSpec_FLA</w:t>
            </w:r>
            <w:r w:rsidRPr="00535224">
              <w:rPr>
                <w:szCs w:val="22"/>
              </w:rPr>
              <w:t>_</w:t>
            </w:r>
            <w:r>
              <w:rPr>
                <w:szCs w:val="22"/>
              </w:rPr>
              <w:t>NFDM</w:t>
            </w:r>
            <w:r w:rsidRPr="00535224">
              <w:rPr>
                <w:szCs w:val="22"/>
              </w:rPr>
              <w:t>]</w:t>
            </w:r>
            <w:bookmarkEnd w:id="4"/>
          </w:p>
        </w:tc>
      </w:tr>
    </w:tbl>
    <w:p w:rsidR="007C6D5D" w:rsidRPr="0095746E" w:rsidRDefault="007C6D5D" w:rsidP="007C6D5D">
      <w:pPr>
        <w:sectPr w:rsidR="007C6D5D" w:rsidRPr="0095746E" w:rsidSect="002A7D35">
          <w:headerReference w:type="default" r:id="rId8"/>
          <w:footerReference w:type="default" r:id="rId9"/>
          <w:headerReference w:type="first" r:id="rId10"/>
          <w:footerReference w:type="first" r:id="rId11"/>
          <w:type w:val="continuous"/>
          <w:pgSz w:w="11907" w:h="16840" w:code="9"/>
          <w:pgMar w:top="2104" w:right="1469" w:bottom="1701" w:left="1701" w:header="709" w:footer="482" w:gutter="0"/>
          <w:cols w:space="708"/>
          <w:docGrid w:linePitch="360"/>
        </w:sectPr>
      </w:pPr>
    </w:p>
    <w:p w:rsidR="007C6D5D" w:rsidRPr="00102C08" w:rsidRDefault="007C6D5D" w:rsidP="00102C08">
      <w:pPr>
        <w:pStyle w:val="Titel"/>
        <w:pBdr>
          <w:top w:val="single" w:sz="4" w:space="10" w:color="auto"/>
          <w:bottom w:val="single" w:sz="4" w:space="10" w:color="auto"/>
        </w:pBdr>
        <w:rPr>
          <w:rFonts w:cs="Arial"/>
        </w:rPr>
      </w:pPr>
      <w:bookmarkStart w:id="5" w:name="_Toc126575044"/>
      <w:bookmarkStart w:id="6" w:name="_Toc126575287"/>
      <w:bookmarkStart w:id="7" w:name="_Toc175538621"/>
      <w:bookmarkStart w:id="8" w:name="_Toc175543292"/>
      <w:bookmarkStart w:id="9" w:name="_Toc175547553"/>
      <w:r w:rsidRPr="00102C08">
        <w:rPr>
          <w:rFonts w:cs="Arial"/>
        </w:rPr>
        <w:lastRenderedPageBreak/>
        <w:t>Dokumentinformationen</w:t>
      </w:r>
      <w:bookmarkEnd w:id="5"/>
      <w:bookmarkEnd w:id="6"/>
      <w:bookmarkEnd w:id="7"/>
      <w:bookmarkEnd w:id="8"/>
      <w:bookmarkEnd w:id="9"/>
    </w:p>
    <w:p w:rsidR="007C6D5D" w:rsidRPr="002623F3" w:rsidRDefault="007C6D5D" w:rsidP="007C6D5D">
      <w:pPr>
        <w:pStyle w:val="gemStandard"/>
        <w:rPr>
          <w:b/>
          <w:szCs w:val="22"/>
        </w:rPr>
      </w:pPr>
      <w:r w:rsidRPr="002623F3">
        <w:rPr>
          <w:b/>
          <w:szCs w:val="22"/>
        </w:rPr>
        <w:t>Änderungen zur Vorversion</w:t>
      </w:r>
    </w:p>
    <w:p w:rsidR="007C6D5D" w:rsidRPr="00630F18" w:rsidRDefault="007C6D5D" w:rsidP="007C6D5D">
      <w:pPr>
        <w:pStyle w:val="gemStandard"/>
      </w:pPr>
      <w:r>
        <w:rPr>
          <w:szCs w:val="22"/>
        </w:rPr>
        <w:t>Es handelt sich um die Erstversion des Dokumentes.</w:t>
      </w:r>
    </w:p>
    <w:p w:rsidR="007C6D5D" w:rsidRPr="002623F3" w:rsidRDefault="007C6D5D" w:rsidP="007C6D5D">
      <w:pPr>
        <w:pStyle w:val="gemStandard"/>
        <w:rPr>
          <w:b/>
          <w:szCs w:val="22"/>
        </w:rPr>
      </w:pPr>
      <w:bookmarkStart w:id="10" w:name="_Toc149010815"/>
      <w:r w:rsidRPr="002623F3">
        <w:rPr>
          <w:b/>
          <w:szCs w:val="22"/>
        </w:rPr>
        <w:t>Dokumentenhistorie</w:t>
      </w:r>
      <w:bookmarkEnd w:id="10"/>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121"/>
        <w:gridCol w:w="916"/>
        <w:gridCol w:w="807"/>
        <w:gridCol w:w="4593"/>
        <w:gridCol w:w="1383"/>
      </w:tblGrid>
      <w:tr w:rsidR="007C6D5D" w:rsidRPr="00535224" w:rsidTr="007C6D5D">
        <w:trPr>
          <w:tblHeader/>
        </w:trPr>
        <w:tc>
          <w:tcPr>
            <w:tcW w:w="1121" w:type="dxa"/>
            <w:shd w:val="clear" w:color="auto" w:fill="E0E0E0"/>
          </w:tcPr>
          <w:p w:rsidR="007C6D5D" w:rsidRPr="00535224" w:rsidRDefault="007C6D5D" w:rsidP="007C6D5D">
            <w:pPr>
              <w:pStyle w:val="gemtabohne"/>
              <w:rPr>
                <w:b/>
                <w:sz w:val="20"/>
              </w:rPr>
            </w:pPr>
            <w:r w:rsidRPr="00535224">
              <w:rPr>
                <w:b/>
                <w:sz w:val="20"/>
              </w:rPr>
              <w:t>Ve</w:t>
            </w:r>
            <w:r w:rsidRPr="00535224">
              <w:rPr>
                <w:b/>
                <w:sz w:val="20"/>
              </w:rPr>
              <w:t>r</w:t>
            </w:r>
            <w:r w:rsidRPr="00535224">
              <w:rPr>
                <w:b/>
                <w:sz w:val="20"/>
              </w:rPr>
              <w:t>sion</w:t>
            </w:r>
          </w:p>
        </w:tc>
        <w:tc>
          <w:tcPr>
            <w:tcW w:w="916" w:type="dxa"/>
            <w:shd w:val="clear" w:color="auto" w:fill="E0E0E0"/>
          </w:tcPr>
          <w:p w:rsidR="007C6D5D" w:rsidRPr="00535224" w:rsidRDefault="007C6D5D" w:rsidP="007C6D5D">
            <w:pPr>
              <w:pStyle w:val="gemtabohne"/>
              <w:rPr>
                <w:b/>
                <w:sz w:val="20"/>
              </w:rPr>
            </w:pPr>
            <w:r w:rsidRPr="00535224">
              <w:rPr>
                <w:b/>
                <w:sz w:val="20"/>
              </w:rPr>
              <w:t>Stand</w:t>
            </w:r>
          </w:p>
        </w:tc>
        <w:tc>
          <w:tcPr>
            <w:tcW w:w="807" w:type="dxa"/>
            <w:shd w:val="clear" w:color="auto" w:fill="E0E0E0"/>
          </w:tcPr>
          <w:p w:rsidR="007C6D5D" w:rsidRPr="00535224" w:rsidRDefault="007C6D5D" w:rsidP="007C6D5D">
            <w:pPr>
              <w:pStyle w:val="gemtabohne"/>
              <w:rPr>
                <w:b/>
                <w:sz w:val="20"/>
              </w:rPr>
            </w:pPr>
            <w:r w:rsidRPr="00535224">
              <w:rPr>
                <w:b/>
                <w:sz w:val="20"/>
              </w:rPr>
              <w:t>Kap./ Se</w:t>
            </w:r>
            <w:r w:rsidRPr="00535224">
              <w:rPr>
                <w:b/>
                <w:sz w:val="20"/>
              </w:rPr>
              <w:t>i</w:t>
            </w:r>
            <w:r w:rsidRPr="00535224">
              <w:rPr>
                <w:b/>
                <w:sz w:val="20"/>
              </w:rPr>
              <w:t>te</w:t>
            </w:r>
          </w:p>
        </w:tc>
        <w:tc>
          <w:tcPr>
            <w:tcW w:w="4593" w:type="dxa"/>
            <w:shd w:val="clear" w:color="auto" w:fill="E0E0E0"/>
          </w:tcPr>
          <w:p w:rsidR="007C6D5D" w:rsidRPr="00535224" w:rsidRDefault="007C6D5D" w:rsidP="007C6D5D">
            <w:pPr>
              <w:pStyle w:val="gemtabohne"/>
              <w:rPr>
                <w:b/>
                <w:caps/>
                <w:sz w:val="20"/>
              </w:rPr>
            </w:pPr>
            <w:r w:rsidRPr="00535224">
              <w:rPr>
                <w:b/>
                <w:sz w:val="20"/>
              </w:rPr>
              <w:t>Grund der Änderung, besondere Hi</w:t>
            </w:r>
            <w:r w:rsidRPr="00535224">
              <w:rPr>
                <w:b/>
                <w:sz w:val="20"/>
              </w:rPr>
              <w:t>n</w:t>
            </w:r>
            <w:r w:rsidRPr="00535224">
              <w:rPr>
                <w:b/>
                <w:sz w:val="20"/>
              </w:rPr>
              <w:t>weise</w:t>
            </w:r>
          </w:p>
        </w:tc>
        <w:tc>
          <w:tcPr>
            <w:tcW w:w="1383" w:type="dxa"/>
            <w:shd w:val="clear" w:color="auto" w:fill="E0E0E0"/>
          </w:tcPr>
          <w:p w:rsidR="007C6D5D" w:rsidRPr="00535224" w:rsidRDefault="007C6D5D" w:rsidP="007C6D5D">
            <w:pPr>
              <w:pStyle w:val="gemtabohne"/>
              <w:rPr>
                <w:b/>
                <w:sz w:val="20"/>
              </w:rPr>
            </w:pPr>
            <w:r w:rsidRPr="00535224">
              <w:rPr>
                <w:b/>
                <w:sz w:val="20"/>
              </w:rPr>
              <w:t>Bea</w:t>
            </w:r>
            <w:r w:rsidRPr="00535224">
              <w:rPr>
                <w:b/>
                <w:sz w:val="20"/>
              </w:rPr>
              <w:t>r</w:t>
            </w:r>
            <w:r w:rsidRPr="00535224">
              <w:rPr>
                <w:b/>
                <w:sz w:val="20"/>
              </w:rPr>
              <w:t>beitung</w:t>
            </w:r>
          </w:p>
        </w:tc>
      </w:tr>
      <w:tr w:rsidR="007C6D5D" w:rsidTr="007C6D5D">
        <w:tc>
          <w:tcPr>
            <w:tcW w:w="1121" w:type="dxa"/>
            <w:shd w:val="clear" w:color="auto" w:fill="auto"/>
          </w:tcPr>
          <w:p w:rsidR="007C6D5D" w:rsidRDefault="007C6D5D" w:rsidP="007C6D5D">
            <w:pPr>
              <w:pStyle w:val="gemtabohne"/>
              <w:rPr>
                <w:sz w:val="20"/>
              </w:rPr>
            </w:pPr>
            <w:r>
              <w:rPr>
                <w:sz w:val="20"/>
              </w:rPr>
              <w:t>1.0.0</w:t>
            </w:r>
          </w:p>
        </w:tc>
        <w:tc>
          <w:tcPr>
            <w:tcW w:w="916" w:type="dxa"/>
            <w:shd w:val="clear" w:color="auto" w:fill="auto"/>
          </w:tcPr>
          <w:p w:rsidR="007C6D5D" w:rsidRDefault="007C6D5D" w:rsidP="007C6D5D">
            <w:pPr>
              <w:pStyle w:val="gemtabohne"/>
              <w:rPr>
                <w:sz w:val="20"/>
              </w:rPr>
            </w:pPr>
            <w:r>
              <w:rPr>
                <w:sz w:val="20"/>
              </w:rPr>
              <w:t>02.08.17</w:t>
            </w:r>
          </w:p>
        </w:tc>
        <w:tc>
          <w:tcPr>
            <w:tcW w:w="807" w:type="dxa"/>
            <w:shd w:val="clear" w:color="auto" w:fill="auto"/>
          </w:tcPr>
          <w:p w:rsidR="007C6D5D" w:rsidRPr="00535224" w:rsidRDefault="007C6D5D" w:rsidP="007C6D5D">
            <w:pPr>
              <w:pStyle w:val="gemtabohne"/>
              <w:rPr>
                <w:sz w:val="20"/>
              </w:rPr>
            </w:pPr>
          </w:p>
        </w:tc>
        <w:tc>
          <w:tcPr>
            <w:tcW w:w="4593" w:type="dxa"/>
            <w:shd w:val="clear" w:color="auto" w:fill="auto"/>
          </w:tcPr>
          <w:p w:rsidR="007C6D5D" w:rsidRPr="00497FCB" w:rsidRDefault="007C6D5D" w:rsidP="007C6D5D">
            <w:pPr>
              <w:pStyle w:val="gemtabohne"/>
              <w:rPr>
                <w:sz w:val="20"/>
              </w:rPr>
            </w:pPr>
            <w:r>
              <w:rPr>
                <w:sz w:val="20"/>
              </w:rPr>
              <w:t>freigegeben</w:t>
            </w:r>
          </w:p>
        </w:tc>
        <w:tc>
          <w:tcPr>
            <w:tcW w:w="1383" w:type="dxa"/>
            <w:shd w:val="clear" w:color="auto" w:fill="auto"/>
          </w:tcPr>
          <w:p w:rsidR="007C6D5D" w:rsidRDefault="007C6D5D" w:rsidP="007C6D5D">
            <w:pPr>
              <w:pStyle w:val="gemtabohne"/>
              <w:rPr>
                <w:sz w:val="20"/>
              </w:rPr>
            </w:pPr>
            <w:r>
              <w:rPr>
                <w:sz w:val="20"/>
              </w:rPr>
              <w:t>gematik</w:t>
            </w:r>
          </w:p>
        </w:tc>
      </w:tr>
    </w:tbl>
    <w:p w:rsidR="007C6D5D" w:rsidRDefault="007C6D5D" w:rsidP="007C6D5D"/>
    <w:p w:rsidR="00102C08" w:rsidRDefault="00102C08" w:rsidP="00102C08">
      <w:pPr>
        <w:pStyle w:val="Titel"/>
        <w:pBdr>
          <w:top w:val="single" w:sz="4" w:space="10" w:color="auto"/>
          <w:bottom w:val="single" w:sz="4" w:space="10" w:color="auto"/>
        </w:pBdr>
        <w:rPr>
          <w:rFonts w:cs="Arial"/>
        </w:rPr>
        <w:sectPr w:rsidR="00102C08" w:rsidSect="002A7D35">
          <w:headerReference w:type="default" r:id="rId12"/>
          <w:type w:val="continuous"/>
          <w:pgSz w:w="11907" w:h="16840" w:code="9"/>
          <w:pgMar w:top="2104" w:right="1469" w:bottom="1701" w:left="1701" w:header="709" w:footer="346" w:gutter="0"/>
          <w:cols w:space="708"/>
          <w:docGrid w:linePitch="360"/>
        </w:sectPr>
      </w:pPr>
    </w:p>
    <w:p w:rsidR="007C6D5D" w:rsidRPr="00102C08" w:rsidRDefault="007C6D5D" w:rsidP="00102C08">
      <w:pPr>
        <w:pStyle w:val="Titel"/>
        <w:pBdr>
          <w:top w:val="single" w:sz="4" w:space="10" w:color="auto"/>
          <w:bottom w:val="single" w:sz="4" w:space="10" w:color="auto"/>
        </w:pBdr>
        <w:rPr>
          <w:rFonts w:cs="Arial"/>
        </w:rPr>
      </w:pPr>
      <w:r w:rsidRPr="00102C08">
        <w:rPr>
          <w:rFonts w:cs="Arial"/>
        </w:rPr>
        <w:lastRenderedPageBreak/>
        <w:t>Inhaltsverzeichnis</w:t>
      </w:r>
    </w:p>
    <w:p w:rsidR="00102C08" w:rsidRDefault="007C6D5D">
      <w:pPr>
        <w:pStyle w:val="Verzeichnis1"/>
        <w:tabs>
          <w:tab w:val="left" w:pos="440"/>
          <w:tab w:val="right" w:leader="dot" w:pos="8727"/>
        </w:tabs>
        <w:rPr>
          <w:rFonts w:asciiTheme="minorHAnsi" w:eastAsiaTheme="minorEastAsia" w:hAnsiTheme="minorHAnsi" w:cstheme="minorBidi"/>
          <w:b w:val="0"/>
          <w:bCs w:val="0"/>
          <w:noProof/>
          <w:sz w:val="22"/>
          <w:szCs w:val="22"/>
        </w:rPr>
      </w:pPr>
      <w:r w:rsidRPr="009431F0">
        <w:rPr>
          <w:rFonts w:cs="Arial"/>
        </w:rPr>
        <w:fldChar w:fldCharType="begin"/>
      </w:r>
      <w:r w:rsidRPr="009431F0">
        <w:rPr>
          <w:rFonts w:cs="Arial"/>
        </w:rPr>
        <w:instrText xml:space="preserve"> TOC \o "3-5" \h \z \t "Überschrift 1;1;Überschrift 2;2;gem_nonum_Ü4;4;gem_Ü5;5;GEM_Ü3;3;gem_Ü4;4;gem_Ü1;1;gem_Ü2;2;gem_nonum_Ü1;1;gem_nonum_Ü2;2;gem_nonum_Ü3;3" </w:instrText>
      </w:r>
      <w:r w:rsidRPr="009431F0">
        <w:rPr>
          <w:rFonts w:cs="Arial"/>
        </w:rPr>
        <w:fldChar w:fldCharType="separate"/>
      </w:r>
      <w:hyperlink w:anchor="_Toc490553299" w:history="1">
        <w:r w:rsidR="00102C08" w:rsidRPr="00607555">
          <w:rPr>
            <w:rStyle w:val="Hyperlink"/>
            <w:noProof/>
          </w:rPr>
          <w:t>1</w:t>
        </w:r>
        <w:r w:rsidR="00102C08">
          <w:rPr>
            <w:rFonts w:asciiTheme="minorHAnsi" w:eastAsiaTheme="minorEastAsia" w:hAnsiTheme="minorHAnsi" w:cstheme="minorBidi"/>
            <w:b w:val="0"/>
            <w:bCs w:val="0"/>
            <w:noProof/>
            <w:sz w:val="22"/>
            <w:szCs w:val="22"/>
          </w:rPr>
          <w:tab/>
        </w:r>
        <w:r w:rsidR="00102C08" w:rsidRPr="00607555">
          <w:rPr>
            <w:rStyle w:val="Hyperlink"/>
            <w:noProof/>
          </w:rPr>
          <w:t>Einordnung des Dokumentes</w:t>
        </w:r>
        <w:r w:rsidR="00102C08">
          <w:rPr>
            <w:noProof/>
            <w:webHidden/>
          </w:rPr>
          <w:tab/>
        </w:r>
        <w:r w:rsidR="00102C08">
          <w:rPr>
            <w:noProof/>
            <w:webHidden/>
          </w:rPr>
          <w:fldChar w:fldCharType="begin"/>
        </w:r>
        <w:r w:rsidR="00102C08">
          <w:rPr>
            <w:noProof/>
            <w:webHidden/>
          </w:rPr>
          <w:instrText xml:space="preserve"> PAGEREF _Toc490553299 \h </w:instrText>
        </w:r>
        <w:r w:rsidR="00102C08">
          <w:rPr>
            <w:noProof/>
            <w:webHidden/>
          </w:rPr>
        </w:r>
        <w:r w:rsidR="00102C08">
          <w:rPr>
            <w:noProof/>
            <w:webHidden/>
          </w:rPr>
          <w:fldChar w:fldCharType="separate"/>
        </w:r>
        <w:r w:rsidR="00102C08">
          <w:rPr>
            <w:noProof/>
            <w:webHidden/>
          </w:rPr>
          <w:t>5</w:t>
        </w:r>
        <w:r w:rsidR="00102C08">
          <w:rPr>
            <w:noProof/>
            <w:webHidden/>
          </w:rPr>
          <w:fldChar w:fldCharType="end"/>
        </w:r>
      </w:hyperlink>
    </w:p>
    <w:p w:rsidR="00102C08" w:rsidRDefault="00102C08">
      <w:pPr>
        <w:pStyle w:val="Verzeichnis2"/>
        <w:tabs>
          <w:tab w:val="left" w:pos="880"/>
          <w:tab w:val="right" w:leader="dot" w:pos="8727"/>
        </w:tabs>
        <w:rPr>
          <w:rFonts w:asciiTheme="minorHAnsi" w:eastAsiaTheme="minorEastAsia" w:hAnsiTheme="minorHAnsi" w:cstheme="minorBidi"/>
          <w:b w:val="0"/>
          <w:iCs w:val="0"/>
          <w:noProof/>
          <w:szCs w:val="22"/>
        </w:rPr>
      </w:pPr>
      <w:hyperlink w:anchor="_Toc490553300" w:history="1">
        <w:r w:rsidRPr="00607555">
          <w:rPr>
            <w:rStyle w:val="Hyperlink"/>
            <w:noProof/>
          </w:rPr>
          <w:t>1.1</w:t>
        </w:r>
        <w:r>
          <w:rPr>
            <w:rFonts w:asciiTheme="minorHAnsi" w:eastAsiaTheme="minorEastAsia" w:hAnsiTheme="minorHAnsi" w:cstheme="minorBidi"/>
            <w:b w:val="0"/>
            <w:iCs w:val="0"/>
            <w:noProof/>
            <w:szCs w:val="22"/>
          </w:rPr>
          <w:tab/>
        </w:r>
        <w:r w:rsidRPr="00607555">
          <w:rPr>
            <w:rStyle w:val="Hyperlink"/>
            <w:noProof/>
          </w:rPr>
          <w:t>Zielsetzung</w:t>
        </w:r>
        <w:r>
          <w:rPr>
            <w:noProof/>
            <w:webHidden/>
          </w:rPr>
          <w:tab/>
        </w:r>
        <w:r>
          <w:rPr>
            <w:noProof/>
            <w:webHidden/>
          </w:rPr>
          <w:fldChar w:fldCharType="begin"/>
        </w:r>
        <w:r>
          <w:rPr>
            <w:noProof/>
            <w:webHidden/>
          </w:rPr>
          <w:instrText xml:space="preserve"> PAGEREF _Toc490553300 \h </w:instrText>
        </w:r>
        <w:r>
          <w:rPr>
            <w:noProof/>
            <w:webHidden/>
          </w:rPr>
        </w:r>
        <w:r>
          <w:rPr>
            <w:noProof/>
            <w:webHidden/>
          </w:rPr>
          <w:fldChar w:fldCharType="separate"/>
        </w:r>
        <w:r>
          <w:rPr>
            <w:noProof/>
            <w:webHidden/>
          </w:rPr>
          <w:t>5</w:t>
        </w:r>
        <w:r>
          <w:rPr>
            <w:noProof/>
            <w:webHidden/>
          </w:rPr>
          <w:fldChar w:fldCharType="end"/>
        </w:r>
      </w:hyperlink>
    </w:p>
    <w:p w:rsidR="00102C08" w:rsidRDefault="00102C08">
      <w:pPr>
        <w:pStyle w:val="Verzeichnis2"/>
        <w:tabs>
          <w:tab w:val="left" w:pos="880"/>
          <w:tab w:val="right" w:leader="dot" w:pos="8727"/>
        </w:tabs>
        <w:rPr>
          <w:rFonts w:asciiTheme="minorHAnsi" w:eastAsiaTheme="minorEastAsia" w:hAnsiTheme="minorHAnsi" w:cstheme="minorBidi"/>
          <w:b w:val="0"/>
          <w:iCs w:val="0"/>
          <w:noProof/>
          <w:szCs w:val="22"/>
        </w:rPr>
      </w:pPr>
      <w:hyperlink w:anchor="_Toc490553301" w:history="1">
        <w:r w:rsidRPr="00607555">
          <w:rPr>
            <w:rStyle w:val="Hyperlink"/>
            <w:noProof/>
          </w:rPr>
          <w:t>1.2</w:t>
        </w:r>
        <w:r>
          <w:rPr>
            <w:rFonts w:asciiTheme="minorHAnsi" w:eastAsiaTheme="minorEastAsia" w:hAnsiTheme="minorHAnsi" w:cstheme="minorBidi"/>
            <w:b w:val="0"/>
            <w:iCs w:val="0"/>
            <w:noProof/>
            <w:szCs w:val="22"/>
          </w:rPr>
          <w:tab/>
        </w:r>
        <w:r w:rsidRPr="00607555">
          <w:rPr>
            <w:rStyle w:val="Hyperlink"/>
            <w:noProof/>
          </w:rPr>
          <w:t>Zielgruppe</w:t>
        </w:r>
        <w:r>
          <w:rPr>
            <w:noProof/>
            <w:webHidden/>
          </w:rPr>
          <w:tab/>
        </w:r>
        <w:r>
          <w:rPr>
            <w:noProof/>
            <w:webHidden/>
          </w:rPr>
          <w:fldChar w:fldCharType="begin"/>
        </w:r>
        <w:r>
          <w:rPr>
            <w:noProof/>
            <w:webHidden/>
          </w:rPr>
          <w:instrText xml:space="preserve"> PAGEREF _Toc490553301 \h </w:instrText>
        </w:r>
        <w:r>
          <w:rPr>
            <w:noProof/>
            <w:webHidden/>
          </w:rPr>
        </w:r>
        <w:r>
          <w:rPr>
            <w:noProof/>
            <w:webHidden/>
          </w:rPr>
          <w:fldChar w:fldCharType="separate"/>
        </w:r>
        <w:r>
          <w:rPr>
            <w:noProof/>
            <w:webHidden/>
          </w:rPr>
          <w:t>5</w:t>
        </w:r>
        <w:r>
          <w:rPr>
            <w:noProof/>
            <w:webHidden/>
          </w:rPr>
          <w:fldChar w:fldCharType="end"/>
        </w:r>
      </w:hyperlink>
    </w:p>
    <w:p w:rsidR="00102C08" w:rsidRDefault="00102C08">
      <w:pPr>
        <w:pStyle w:val="Verzeichnis2"/>
        <w:tabs>
          <w:tab w:val="left" w:pos="880"/>
          <w:tab w:val="right" w:leader="dot" w:pos="8727"/>
        </w:tabs>
        <w:rPr>
          <w:rFonts w:asciiTheme="minorHAnsi" w:eastAsiaTheme="minorEastAsia" w:hAnsiTheme="minorHAnsi" w:cstheme="minorBidi"/>
          <w:b w:val="0"/>
          <w:iCs w:val="0"/>
          <w:noProof/>
          <w:szCs w:val="22"/>
        </w:rPr>
      </w:pPr>
      <w:hyperlink w:anchor="_Toc490553302" w:history="1">
        <w:r w:rsidRPr="00607555">
          <w:rPr>
            <w:rStyle w:val="Hyperlink"/>
            <w:noProof/>
          </w:rPr>
          <w:t>1.3</w:t>
        </w:r>
        <w:r>
          <w:rPr>
            <w:rFonts w:asciiTheme="minorHAnsi" w:eastAsiaTheme="minorEastAsia" w:hAnsiTheme="minorHAnsi" w:cstheme="minorBidi"/>
            <w:b w:val="0"/>
            <w:iCs w:val="0"/>
            <w:noProof/>
            <w:szCs w:val="22"/>
          </w:rPr>
          <w:tab/>
        </w:r>
        <w:r w:rsidRPr="00607555">
          <w:rPr>
            <w:rStyle w:val="Hyperlink"/>
            <w:noProof/>
          </w:rPr>
          <w:t>Geltungsbereich</w:t>
        </w:r>
        <w:r>
          <w:rPr>
            <w:noProof/>
            <w:webHidden/>
          </w:rPr>
          <w:tab/>
        </w:r>
        <w:r>
          <w:rPr>
            <w:noProof/>
            <w:webHidden/>
          </w:rPr>
          <w:fldChar w:fldCharType="begin"/>
        </w:r>
        <w:r>
          <w:rPr>
            <w:noProof/>
            <w:webHidden/>
          </w:rPr>
          <w:instrText xml:space="preserve"> PAGEREF _Toc490553302 \h </w:instrText>
        </w:r>
        <w:r>
          <w:rPr>
            <w:noProof/>
            <w:webHidden/>
          </w:rPr>
        </w:r>
        <w:r>
          <w:rPr>
            <w:noProof/>
            <w:webHidden/>
          </w:rPr>
          <w:fldChar w:fldCharType="separate"/>
        </w:r>
        <w:r>
          <w:rPr>
            <w:noProof/>
            <w:webHidden/>
          </w:rPr>
          <w:t>5</w:t>
        </w:r>
        <w:r>
          <w:rPr>
            <w:noProof/>
            <w:webHidden/>
          </w:rPr>
          <w:fldChar w:fldCharType="end"/>
        </w:r>
      </w:hyperlink>
    </w:p>
    <w:p w:rsidR="00102C08" w:rsidRDefault="00102C08">
      <w:pPr>
        <w:pStyle w:val="Verzeichnis2"/>
        <w:tabs>
          <w:tab w:val="left" w:pos="880"/>
          <w:tab w:val="right" w:leader="dot" w:pos="8727"/>
        </w:tabs>
        <w:rPr>
          <w:rFonts w:asciiTheme="minorHAnsi" w:eastAsiaTheme="minorEastAsia" w:hAnsiTheme="minorHAnsi" w:cstheme="minorBidi"/>
          <w:b w:val="0"/>
          <w:iCs w:val="0"/>
          <w:noProof/>
          <w:szCs w:val="22"/>
        </w:rPr>
      </w:pPr>
      <w:hyperlink w:anchor="_Toc490553303" w:history="1">
        <w:r w:rsidRPr="00607555">
          <w:rPr>
            <w:rStyle w:val="Hyperlink"/>
            <w:noProof/>
          </w:rPr>
          <w:t>1.4</w:t>
        </w:r>
        <w:r>
          <w:rPr>
            <w:rFonts w:asciiTheme="minorHAnsi" w:eastAsiaTheme="minorEastAsia" w:hAnsiTheme="minorHAnsi" w:cstheme="minorBidi"/>
            <w:b w:val="0"/>
            <w:iCs w:val="0"/>
            <w:noProof/>
            <w:szCs w:val="22"/>
          </w:rPr>
          <w:tab/>
        </w:r>
        <w:r w:rsidRPr="00607555">
          <w:rPr>
            <w:rStyle w:val="Hyperlink"/>
            <w:noProof/>
          </w:rPr>
          <w:t>Abgrenzungen</w:t>
        </w:r>
        <w:r>
          <w:rPr>
            <w:noProof/>
            <w:webHidden/>
          </w:rPr>
          <w:tab/>
        </w:r>
        <w:r>
          <w:rPr>
            <w:noProof/>
            <w:webHidden/>
          </w:rPr>
          <w:fldChar w:fldCharType="begin"/>
        </w:r>
        <w:r>
          <w:rPr>
            <w:noProof/>
            <w:webHidden/>
          </w:rPr>
          <w:instrText xml:space="preserve"> PAGEREF _Toc490553303 \h </w:instrText>
        </w:r>
        <w:r>
          <w:rPr>
            <w:noProof/>
            <w:webHidden/>
          </w:rPr>
        </w:r>
        <w:r>
          <w:rPr>
            <w:noProof/>
            <w:webHidden/>
          </w:rPr>
          <w:fldChar w:fldCharType="separate"/>
        </w:r>
        <w:r>
          <w:rPr>
            <w:noProof/>
            <w:webHidden/>
          </w:rPr>
          <w:t>6</w:t>
        </w:r>
        <w:r>
          <w:rPr>
            <w:noProof/>
            <w:webHidden/>
          </w:rPr>
          <w:fldChar w:fldCharType="end"/>
        </w:r>
      </w:hyperlink>
    </w:p>
    <w:p w:rsidR="00102C08" w:rsidRDefault="00102C08">
      <w:pPr>
        <w:pStyle w:val="Verzeichnis2"/>
        <w:tabs>
          <w:tab w:val="left" w:pos="880"/>
          <w:tab w:val="right" w:leader="dot" w:pos="8727"/>
        </w:tabs>
        <w:rPr>
          <w:rFonts w:asciiTheme="minorHAnsi" w:eastAsiaTheme="minorEastAsia" w:hAnsiTheme="minorHAnsi" w:cstheme="minorBidi"/>
          <w:b w:val="0"/>
          <w:iCs w:val="0"/>
          <w:noProof/>
          <w:szCs w:val="22"/>
        </w:rPr>
      </w:pPr>
      <w:hyperlink w:anchor="_Toc490553304" w:history="1">
        <w:r w:rsidRPr="00607555">
          <w:rPr>
            <w:rStyle w:val="Hyperlink"/>
            <w:noProof/>
          </w:rPr>
          <w:t>1.5</w:t>
        </w:r>
        <w:r>
          <w:rPr>
            <w:rFonts w:asciiTheme="minorHAnsi" w:eastAsiaTheme="minorEastAsia" w:hAnsiTheme="minorHAnsi" w:cstheme="minorBidi"/>
            <w:b w:val="0"/>
            <w:iCs w:val="0"/>
            <w:noProof/>
            <w:szCs w:val="22"/>
          </w:rPr>
          <w:tab/>
        </w:r>
        <w:r w:rsidRPr="00607555">
          <w:rPr>
            <w:rStyle w:val="Hyperlink"/>
            <w:noProof/>
          </w:rPr>
          <w:t>Methodik</w:t>
        </w:r>
        <w:r>
          <w:rPr>
            <w:noProof/>
            <w:webHidden/>
          </w:rPr>
          <w:tab/>
        </w:r>
        <w:r>
          <w:rPr>
            <w:noProof/>
            <w:webHidden/>
          </w:rPr>
          <w:fldChar w:fldCharType="begin"/>
        </w:r>
        <w:r>
          <w:rPr>
            <w:noProof/>
            <w:webHidden/>
          </w:rPr>
          <w:instrText xml:space="preserve"> PAGEREF _Toc490553304 \h </w:instrText>
        </w:r>
        <w:r>
          <w:rPr>
            <w:noProof/>
            <w:webHidden/>
          </w:rPr>
        </w:r>
        <w:r>
          <w:rPr>
            <w:noProof/>
            <w:webHidden/>
          </w:rPr>
          <w:fldChar w:fldCharType="separate"/>
        </w:r>
        <w:r>
          <w:rPr>
            <w:noProof/>
            <w:webHidden/>
          </w:rPr>
          <w:t>6</w:t>
        </w:r>
        <w:r>
          <w:rPr>
            <w:noProof/>
            <w:webHidden/>
          </w:rPr>
          <w:fldChar w:fldCharType="end"/>
        </w:r>
      </w:hyperlink>
    </w:p>
    <w:p w:rsidR="00102C08" w:rsidRDefault="00102C08">
      <w:pPr>
        <w:pStyle w:val="Verzeichnis1"/>
        <w:tabs>
          <w:tab w:val="left" w:pos="440"/>
          <w:tab w:val="right" w:leader="dot" w:pos="8727"/>
        </w:tabs>
        <w:rPr>
          <w:rFonts w:asciiTheme="minorHAnsi" w:eastAsiaTheme="minorEastAsia" w:hAnsiTheme="minorHAnsi" w:cstheme="minorBidi"/>
          <w:b w:val="0"/>
          <w:bCs w:val="0"/>
          <w:noProof/>
          <w:sz w:val="22"/>
          <w:szCs w:val="22"/>
        </w:rPr>
      </w:pPr>
      <w:hyperlink w:anchor="_Toc490553305" w:history="1">
        <w:r w:rsidRPr="00607555">
          <w:rPr>
            <w:rStyle w:val="Hyperlink"/>
            <w:noProof/>
          </w:rPr>
          <w:t>2</w:t>
        </w:r>
        <w:r>
          <w:rPr>
            <w:rFonts w:asciiTheme="minorHAnsi" w:eastAsiaTheme="minorEastAsia" w:hAnsiTheme="minorHAnsi" w:cstheme="minorBidi"/>
            <w:b w:val="0"/>
            <w:bCs w:val="0"/>
            <w:noProof/>
            <w:sz w:val="22"/>
            <w:szCs w:val="22"/>
          </w:rPr>
          <w:tab/>
        </w:r>
        <w:r w:rsidRPr="00607555">
          <w:rPr>
            <w:rStyle w:val="Hyperlink"/>
            <w:noProof/>
          </w:rPr>
          <w:t>Systemüberblick</w:t>
        </w:r>
        <w:r>
          <w:rPr>
            <w:noProof/>
            <w:webHidden/>
          </w:rPr>
          <w:tab/>
        </w:r>
        <w:r>
          <w:rPr>
            <w:noProof/>
            <w:webHidden/>
          </w:rPr>
          <w:fldChar w:fldCharType="begin"/>
        </w:r>
        <w:r>
          <w:rPr>
            <w:noProof/>
            <w:webHidden/>
          </w:rPr>
          <w:instrText xml:space="preserve"> PAGEREF _Toc490553305 \h </w:instrText>
        </w:r>
        <w:r>
          <w:rPr>
            <w:noProof/>
            <w:webHidden/>
          </w:rPr>
        </w:r>
        <w:r>
          <w:rPr>
            <w:noProof/>
            <w:webHidden/>
          </w:rPr>
          <w:fldChar w:fldCharType="separate"/>
        </w:r>
        <w:r>
          <w:rPr>
            <w:noProof/>
            <w:webHidden/>
          </w:rPr>
          <w:t>8</w:t>
        </w:r>
        <w:r>
          <w:rPr>
            <w:noProof/>
            <w:webHidden/>
          </w:rPr>
          <w:fldChar w:fldCharType="end"/>
        </w:r>
      </w:hyperlink>
    </w:p>
    <w:p w:rsidR="00102C08" w:rsidRDefault="00102C08">
      <w:pPr>
        <w:pStyle w:val="Verzeichnis1"/>
        <w:tabs>
          <w:tab w:val="left" w:pos="440"/>
          <w:tab w:val="right" w:leader="dot" w:pos="8727"/>
        </w:tabs>
        <w:rPr>
          <w:rFonts w:asciiTheme="minorHAnsi" w:eastAsiaTheme="minorEastAsia" w:hAnsiTheme="minorHAnsi" w:cstheme="minorBidi"/>
          <w:b w:val="0"/>
          <w:bCs w:val="0"/>
          <w:noProof/>
          <w:sz w:val="22"/>
          <w:szCs w:val="22"/>
        </w:rPr>
      </w:pPr>
      <w:hyperlink w:anchor="_Toc490553306" w:history="1">
        <w:r w:rsidRPr="00607555">
          <w:rPr>
            <w:rStyle w:val="Hyperlink"/>
            <w:noProof/>
          </w:rPr>
          <w:t>3</w:t>
        </w:r>
        <w:r>
          <w:rPr>
            <w:rFonts w:asciiTheme="minorHAnsi" w:eastAsiaTheme="minorEastAsia" w:hAnsiTheme="minorHAnsi" w:cstheme="minorBidi"/>
            <w:b w:val="0"/>
            <w:bCs w:val="0"/>
            <w:noProof/>
            <w:sz w:val="22"/>
            <w:szCs w:val="22"/>
          </w:rPr>
          <w:tab/>
        </w:r>
        <w:r w:rsidRPr="00607555">
          <w:rPr>
            <w:rStyle w:val="Hyperlink"/>
            <w:noProof/>
          </w:rPr>
          <w:t>Systemkontext</w:t>
        </w:r>
        <w:r>
          <w:rPr>
            <w:noProof/>
            <w:webHidden/>
          </w:rPr>
          <w:tab/>
        </w:r>
        <w:r>
          <w:rPr>
            <w:noProof/>
            <w:webHidden/>
          </w:rPr>
          <w:fldChar w:fldCharType="begin"/>
        </w:r>
        <w:r>
          <w:rPr>
            <w:noProof/>
            <w:webHidden/>
          </w:rPr>
          <w:instrText xml:space="preserve"> PAGEREF _Toc490553306 \h </w:instrText>
        </w:r>
        <w:r>
          <w:rPr>
            <w:noProof/>
            <w:webHidden/>
          </w:rPr>
        </w:r>
        <w:r>
          <w:rPr>
            <w:noProof/>
            <w:webHidden/>
          </w:rPr>
          <w:fldChar w:fldCharType="separate"/>
        </w:r>
        <w:r>
          <w:rPr>
            <w:noProof/>
            <w:webHidden/>
          </w:rPr>
          <w:t>9</w:t>
        </w:r>
        <w:r>
          <w:rPr>
            <w:noProof/>
            <w:webHidden/>
          </w:rPr>
          <w:fldChar w:fldCharType="end"/>
        </w:r>
      </w:hyperlink>
    </w:p>
    <w:p w:rsidR="00102C08" w:rsidRDefault="00102C08">
      <w:pPr>
        <w:pStyle w:val="Verzeichnis2"/>
        <w:tabs>
          <w:tab w:val="left" w:pos="880"/>
          <w:tab w:val="right" w:leader="dot" w:pos="8727"/>
        </w:tabs>
        <w:rPr>
          <w:rFonts w:asciiTheme="minorHAnsi" w:eastAsiaTheme="minorEastAsia" w:hAnsiTheme="minorHAnsi" w:cstheme="minorBidi"/>
          <w:b w:val="0"/>
          <w:iCs w:val="0"/>
          <w:noProof/>
          <w:szCs w:val="22"/>
        </w:rPr>
      </w:pPr>
      <w:hyperlink w:anchor="_Toc490553307" w:history="1">
        <w:r w:rsidRPr="00607555">
          <w:rPr>
            <w:rStyle w:val="Hyperlink"/>
            <w:noProof/>
          </w:rPr>
          <w:t>3.1</w:t>
        </w:r>
        <w:r>
          <w:rPr>
            <w:rFonts w:asciiTheme="minorHAnsi" w:eastAsiaTheme="minorEastAsia" w:hAnsiTheme="minorHAnsi" w:cstheme="minorBidi"/>
            <w:b w:val="0"/>
            <w:iCs w:val="0"/>
            <w:noProof/>
            <w:szCs w:val="22"/>
          </w:rPr>
          <w:tab/>
        </w:r>
        <w:r w:rsidRPr="00607555">
          <w:rPr>
            <w:rStyle w:val="Hyperlink"/>
            <w:noProof/>
          </w:rPr>
          <w:t>Akteure und Rollen</w:t>
        </w:r>
        <w:r>
          <w:rPr>
            <w:noProof/>
            <w:webHidden/>
          </w:rPr>
          <w:tab/>
        </w:r>
        <w:r>
          <w:rPr>
            <w:noProof/>
            <w:webHidden/>
          </w:rPr>
          <w:fldChar w:fldCharType="begin"/>
        </w:r>
        <w:r>
          <w:rPr>
            <w:noProof/>
            <w:webHidden/>
          </w:rPr>
          <w:instrText xml:space="preserve"> PAGEREF _Toc490553307 \h </w:instrText>
        </w:r>
        <w:r>
          <w:rPr>
            <w:noProof/>
            <w:webHidden/>
          </w:rPr>
        </w:r>
        <w:r>
          <w:rPr>
            <w:noProof/>
            <w:webHidden/>
          </w:rPr>
          <w:fldChar w:fldCharType="separate"/>
        </w:r>
        <w:r>
          <w:rPr>
            <w:noProof/>
            <w:webHidden/>
          </w:rPr>
          <w:t>9</w:t>
        </w:r>
        <w:r>
          <w:rPr>
            <w:noProof/>
            <w:webHidden/>
          </w:rPr>
          <w:fldChar w:fldCharType="end"/>
        </w:r>
      </w:hyperlink>
    </w:p>
    <w:p w:rsidR="00102C08" w:rsidRDefault="00102C08">
      <w:pPr>
        <w:pStyle w:val="Verzeichnis2"/>
        <w:tabs>
          <w:tab w:val="left" w:pos="880"/>
          <w:tab w:val="right" w:leader="dot" w:pos="8727"/>
        </w:tabs>
        <w:rPr>
          <w:rFonts w:asciiTheme="minorHAnsi" w:eastAsiaTheme="minorEastAsia" w:hAnsiTheme="minorHAnsi" w:cstheme="minorBidi"/>
          <w:b w:val="0"/>
          <w:iCs w:val="0"/>
          <w:noProof/>
          <w:szCs w:val="22"/>
        </w:rPr>
      </w:pPr>
      <w:hyperlink w:anchor="_Toc490553308" w:history="1">
        <w:r w:rsidRPr="00607555">
          <w:rPr>
            <w:rStyle w:val="Hyperlink"/>
            <w:noProof/>
          </w:rPr>
          <w:t>3.2</w:t>
        </w:r>
        <w:r>
          <w:rPr>
            <w:rFonts w:asciiTheme="minorHAnsi" w:eastAsiaTheme="minorEastAsia" w:hAnsiTheme="minorHAnsi" w:cstheme="minorBidi"/>
            <w:b w:val="0"/>
            <w:iCs w:val="0"/>
            <w:noProof/>
            <w:szCs w:val="22"/>
          </w:rPr>
          <w:tab/>
        </w:r>
        <w:r w:rsidRPr="00607555">
          <w:rPr>
            <w:rStyle w:val="Hyperlink"/>
            <w:noProof/>
          </w:rPr>
          <w:t>Nachbarsysteme</w:t>
        </w:r>
        <w:r>
          <w:rPr>
            <w:noProof/>
            <w:webHidden/>
          </w:rPr>
          <w:tab/>
        </w:r>
        <w:r>
          <w:rPr>
            <w:noProof/>
            <w:webHidden/>
          </w:rPr>
          <w:fldChar w:fldCharType="begin"/>
        </w:r>
        <w:r>
          <w:rPr>
            <w:noProof/>
            <w:webHidden/>
          </w:rPr>
          <w:instrText xml:space="preserve"> PAGEREF _Toc490553308 \h </w:instrText>
        </w:r>
        <w:r>
          <w:rPr>
            <w:noProof/>
            <w:webHidden/>
          </w:rPr>
        </w:r>
        <w:r>
          <w:rPr>
            <w:noProof/>
            <w:webHidden/>
          </w:rPr>
          <w:fldChar w:fldCharType="separate"/>
        </w:r>
        <w:r>
          <w:rPr>
            <w:noProof/>
            <w:webHidden/>
          </w:rPr>
          <w:t>9</w:t>
        </w:r>
        <w:r>
          <w:rPr>
            <w:noProof/>
            <w:webHidden/>
          </w:rPr>
          <w:fldChar w:fldCharType="end"/>
        </w:r>
      </w:hyperlink>
    </w:p>
    <w:p w:rsidR="00102C08" w:rsidRDefault="00102C08">
      <w:pPr>
        <w:pStyle w:val="Verzeichnis1"/>
        <w:tabs>
          <w:tab w:val="left" w:pos="440"/>
          <w:tab w:val="right" w:leader="dot" w:pos="8727"/>
        </w:tabs>
        <w:rPr>
          <w:rFonts w:asciiTheme="minorHAnsi" w:eastAsiaTheme="minorEastAsia" w:hAnsiTheme="minorHAnsi" w:cstheme="minorBidi"/>
          <w:b w:val="0"/>
          <w:bCs w:val="0"/>
          <w:noProof/>
          <w:sz w:val="22"/>
          <w:szCs w:val="22"/>
        </w:rPr>
      </w:pPr>
      <w:hyperlink w:anchor="_Toc490553309" w:history="1">
        <w:r w:rsidRPr="00607555">
          <w:rPr>
            <w:rStyle w:val="Hyperlink"/>
            <w:noProof/>
          </w:rPr>
          <w:t>4</w:t>
        </w:r>
        <w:r>
          <w:rPr>
            <w:rFonts w:asciiTheme="minorHAnsi" w:eastAsiaTheme="minorEastAsia" w:hAnsiTheme="minorHAnsi" w:cstheme="minorBidi"/>
            <w:b w:val="0"/>
            <w:bCs w:val="0"/>
            <w:noProof/>
            <w:sz w:val="22"/>
            <w:szCs w:val="22"/>
          </w:rPr>
          <w:tab/>
        </w:r>
        <w:r w:rsidRPr="00607555">
          <w:rPr>
            <w:rStyle w:val="Hyperlink"/>
            <w:noProof/>
          </w:rPr>
          <w:t>Zerlegung des Produkttyps</w:t>
        </w:r>
        <w:r>
          <w:rPr>
            <w:noProof/>
            <w:webHidden/>
          </w:rPr>
          <w:tab/>
        </w:r>
        <w:r>
          <w:rPr>
            <w:noProof/>
            <w:webHidden/>
          </w:rPr>
          <w:fldChar w:fldCharType="begin"/>
        </w:r>
        <w:r>
          <w:rPr>
            <w:noProof/>
            <w:webHidden/>
          </w:rPr>
          <w:instrText xml:space="preserve"> PAGEREF _Toc490553309 \h </w:instrText>
        </w:r>
        <w:r>
          <w:rPr>
            <w:noProof/>
            <w:webHidden/>
          </w:rPr>
        </w:r>
        <w:r>
          <w:rPr>
            <w:noProof/>
            <w:webHidden/>
          </w:rPr>
          <w:fldChar w:fldCharType="separate"/>
        </w:r>
        <w:r>
          <w:rPr>
            <w:noProof/>
            <w:webHidden/>
          </w:rPr>
          <w:t>10</w:t>
        </w:r>
        <w:r>
          <w:rPr>
            <w:noProof/>
            <w:webHidden/>
          </w:rPr>
          <w:fldChar w:fldCharType="end"/>
        </w:r>
      </w:hyperlink>
    </w:p>
    <w:p w:rsidR="00102C08" w:rsidRDefault="00102C08">
      <w:pPr>
        <w:pStyle w:val="Verzeichnis1"/>
        <w:tabs>
          <w:tab w:val="left" w:pos="440"/>
          <w:tab w:val="right" w:leader="dot" w:pos="8727"/>
        </w:tabs>
        <w:rPr>
          <w:rFonts w:asciiTheme="minorHAnsi" w:eastAsiaTheme="minorEastAsia" w:hAnsiTheme="minorHAnsi" w:cstheme="minorBidi"/>
          <w:b w:val="0"/>
          <w:bCs w:val="0"/>
          <w:noProof/>
          <w:sz w:val="22"/>
          <w:szCs w:val="22"/>
        </w:rPr>
      </w:pPr>
      <w:hyperlink w:anchor="_Toc490553310" w:history="1">
        <w:r w:rsidRPr="00607555">
          <w:rPr>
            <w:rStyle w:val="Hyperlink"/>
            <w:noProof/>
          </w:rPr>
          <w:t>5</w:t>
        </w:r>
        <w:r>
          <w:rPr>
            <w:rFonts w:asciiTheme="minorHAnsi" w:eastAsiaTheme="minorEastAsia" w:hAnsiTheme="minorHAnsi" w:cstheme="minorBidi"/>
            <w:b w:val="0"/>
            <w:bCs w:val="0"/>
            <w:noProof/>
            <w:sz w:val="22"/>
            <w:szCs w:val="22"/>
          </w:rPr>
          <w:tab/>
        </w:r>
        <w:r w:rsidRPr="00607555">
          <w:rPr>
            <w:rStyle w:val="Hyperlink"/>
            <w:noProof/>
          </w:rPr>
          <w:t>Übergreifende Festlegungen</w:t>
        </w:r>
        <w:r>
          <w:rPr>
            <w:noProof/>
            <w:webHidden/>
          </w:rPr>
          <w:tab/>
        </w:r>
        <w:r>
          <w:rPr>
            <w:noProof/>
            <w:webHidden/>
          </w:rPr>
          <w:fldChar w:fldCharType="begin"/>
        </w:r>
        <w:r>
          <w:rPr>
            <w:noProof/>
            <w:webHidden/>
          </w:rPr>
          <w:instrText xml:space="preserve"> PAGEREF _Toc490553310 \h </w:instrText>
        </w:r>
        <w:r>
          <w:rPr>
            <w:noProof/>
            <w:webHidden/>
          </w:rPr>
        </w:r>
        <w:r>
          <w:rPr>
            <w:noProof/>
            <w:webHidden/>
          </w:rPr>
          <w:fldChar w:fldCharType="separate"/>
        </w:r>
        <w:r>
          <w:rPr>
            <w:noProof/>
            <w:webHidden/>
          </w:rPr>
          <w:t>11</w:t>
        </w:r>
        <w:r>
          <w:rPr>
            <w:noProof/>
            <w:webHidden/>
          </w:rPr>
          <w:fldChar w:fldCharType="end"/>
        </w:r>
      </w:hyperlink>
    </w:p>
    <w:p w:rsidR="00102C08" w:rsidRDefault="00102C08">
      <w:pPr>
        <w:pStyle w:val="Verzeichnis2"/>
        <w:tabs>
          <w:tab w:val="left" w:pos="880"/>
          <w:tab w:val="right" w:leader="dot" w:pos="8727"/>
        </w:tabs>
        <w:rPr>
          <w:rFonts w:asciiTheme="minorHAnsi" w:eastAsiaTheme="minorEastAsia" w:hAnsiTheme="minorHAnsi" w:cstheme="minorBidi"/>
          <w:b w:val="0"/>
          <w:iCs w:val="0"/>
          <w:noProof/>
          <w:szCs w:val="22"/>
        </w:rPr>
      </w:pPr>
      <w:hyperlink w:anchor="_Toc490553311" w:history="1">
        <w:r w:rsidRPr="00607555">
          <w:rPr>
            <w:rStyle w:val="Hyperlink"/>
            <w:noProof/>
          </w:rPr>
          <w:t>5.1</w:t>
        </w:r>
        <w:r>
          <w:rPr>
            <w:rFonts w:asciiTheme="minorHAnsi" w:eastAsiaTheme="minorEastAsia" w:hAnsiTheme="minorHAnsi" w:cstheme="minorBidi"/>
            <w:b w:val="0"/>
            <w:iCs w:val="0"/>
            <w:noProof/>
            <w:szCs w:val="22"/>
          </w:rPr>
          <w:tab/>
        </w:r>
        <w:r w:rsidRPr="00607555">
          <w:rPr>
            <w:rStyle w:val="Hyperlink"/>
            <w:noProof/>
          </w:rPr>
          <w:t>Fehlerbehandlung</w:t>
        </w:r>
        <w:r>
          <w:rPr>
            <w:noProof/>
            <w:webHidden/>
          </w:rPr>
          <w:tab/>
        </w:r>
        <w:r>
          <w:rPr>
            <w:noProof/>
            <w:webHidden/>
          </w:rPr>
          <w:fldChar w:fldCharType="begin"/>
        </w:r>
        <w:r>
          <w:rPr>
            <w:noProof/>
            <w:webHidden/>
          </w:rPr>
          <w:instrText xml:space="preserve"> PAGEREF _Toc490553311 \h </w:instrText>
        </w:r>
        <w:r>
          <w:rPr>
            <w:noProof/>
            <w:webHidden/>
          </w:rPr>
        </w:r>
        <w:r>
          <w:rPr>
            <w:noProof/>
            <w:webHidden/>
          </w:rPr>
          <w:fldChar w:fldCharType="separate"/>
        </w:r>
        <w:r>
          <w:rPr>
            <w:noProof/>
            <w:webHidden/>
          </w:rPr>
          <w:t>11</w:t>
        </w:r>
        <w:r>
          <w:rPr>
            <w:noProof/>
            <w:webHidden/>
          </w:rPr>
          <w:fldChar w:fldCharType="end"/>
        </w:r>
      </w:hyperlink>
    </w:p>
    <w:p w:rsidR="00102C08" w:rsidRDefault="00102C08">
      <w:pPr>
        <w:pStyle w:val="Verzeichnis2"/>
        <w:tabs>
          <w:tab w:val="left" w:pos="880"/>
          <w:tab w:val="right" w:leader="dot" w:pos="8727"/>
        </w:tabs>
        <w:rPr>
          <w:rFonts w:asciiTheme="minorHAnsi" w:eastAsiaTheme="minorEastAsia" w:hAnsiTheme="minorHAnsi" w:cstheme="minorBidi"/>
          <w:b w:val="0"/>
          <w:iCs w:val="0"/>
          <w:noProof/>
          <w:szCs w:val="22"/>
        </w:rPr>
      </w:pPr>
      <w:hyperlink w:anchor="_Toc490553312" w:history="1">
        <w:r w:rsidRPr="00607555">
          <w:rPr>
            <w:rStyle w:val="Hyperlink"/>
            <w:noProof/>
          </w:rPr>
          <w:t>5.2</w:t>
        </w:r>
        <w:r>
          <w:rPr>
            <w:rFonts w:asciiTheme="minorHAnsi" w:eastAsiaTheme="minorEastAsia" w:hAnsiTheme="minorHAnsi" w:cstheme="minorBidi"/>
            <w:b w:val="0"/>
            <w:iCs w:val="0"/>
            <w:noProof/>
            <w:szCs w:val="22"/>
          </w:rPr>
          <w:tab/>
        </w:r>
        <w:r w:rsidRPr="00607555">
          <w:rPr>
            <w:rStyle w:val="Hyperlink"/>
            <w:noProof/>
          </w:rPr>
          <w:t>Berechtigungen</w:t>
        </w:r>
        <w:r>
          <w:rPr>
            <w:noProof/>
            <w:webHidden/>
          </w:rPr>
          <w:tab/>
        </w:r>
        <w:r>
          <w:rPr>
            <w:noProof/>
            <w:webHidden/>
          </w:rPr>
          <w:fldChar w:fldCharType="begin"/>
        </w:r>
        <w:r>
          <w:rPr>
            <w:noProof/>
            <w:webHidden/>
          </w:rPr>
          <w:instrText xml:space="preserve"> PAGEREF _Toc490553312 \h </w:instrText>
        </w:r>
        <w:r>
          <w:rPr>
            <w:noProof/>
            <w:webHidden/>
          </w:rPr>
        </w:r>
        <w:r>
          <w:rPr>
            <w:noProof/>
            <w:webHidden/>
          </w:rPr>
          <w:fldChar w:fldCharType="separate"/>
        </w:r>
        <w:r>
          <w:rPr>
            <w:noProof/>
            <w:webHidden/>
          </w:rPr>
          <w:t>11</w:t>
        </w:r>
        <w:r>
          <w:rPr>
            <w:noProof/>
            <w:webHidden/>
          </w:rPr>
          <w:fldChar w:fldCharType="end"/>
        </w:r>
      </w:hyperlink>
    </w:p>
    <w:p w:rsidR="00102C08" w:rsidRDefault="00102C08">
      <w:pPr>
        <w:pStyle w:val="Verzeichnis3"/>
        <w:tabs>
          <w:tab w:val="left" w:pos="1320"/>
          <w:tab w:val="right" w:leader="dot" w:pos="8727"/>
        </w:tabs>
        <w:rPr>
          <w:rFonts w:asciiTheme="minorHAnsi" w:eastAsiaTheme="minorEastAsia" w:hAnsiTheme="minorHAnsi" w:cstheme="minorBidi"/>
          <w:noProof/>
          <w:szCs w:val="22"/>
        </w:rPr>
      </w:pPr>
      <w:hyperlink w:anchor="_Toc490553313" w:history="1">
        <w:r w:rsidRPr="00607555">
          <w:rPr>
            <w:rStyle w:val="Hyperlink"/>
            <w:noProof/>
          </w:rPr>
          <w:t>5.2.1</w:t>
        </w:r>
        <w:r>
          <w:rPr>
            <w:rFonts w:asciiTheme="minorHAnsi" w:eastAsiaTheme="minorEastAsia" w:hAnsiTheme="minorHAnsi" w:cstheme="minorBidi"/>
            <w:noProof/>
            <w:szCs w:val="22"/>
          </w:rPr>
          <w:tab/>
        </w:r>
        <w:r w:rsidRPr="00607555">
          <w:rPr>
            <w:rStyle w:val="Hyperlink"/>
            <w:noProof/>
          </w:rPr>
          <w:t>Fachliche Rollen</w:t>
        </w:r>
        <w:r>
          <w:rPr>
            <w:noProof/>
            <w:webHidden/>
          </w:rPr>
          <w:tab/>
        </w:r>
        <w:r>
          <w:rPr>
            <w:noProof/>
            <w:webHidden/>
          </w:rPr>
          <w:fldChar w:fldCharType="begin"/>
        </w:r>
        <w:r>
          <w:rPr>
            <w:noProof/>
            <w:webHidden/>
          </w:rPr>
          <w:instrText xml:space="preserve"> PAGEREF _Toc490553313 \h </w:instrText>
        </w:r>
        <w:r>
          <w:rPr>
            <w:noProof/>
            <w:webHidden/>
          </w:rPr>
        </w:r>
        <w:r>
          <w:rPr>
            <w:noProof/>
            <w:webHidden/>
          </w:rPr>
          <w:fldChar w:fldCharType="separate"/>
        </w:r>
        <w:r>
          <w:rPr>
            <w:noProof/>
            <w:webHidden/>
          </w:rPr>
          <w:t>11</w:t>
        </w:r>
        <w:r>
          <w:rPr>
            <w:noProof/>
            <w:webHidden/>
          </w:rPr>
          <w:fldChar w:fldCharType="end"/>
        </w:r>
      </w:hyperlink>
    </w:p>
    <w:p w:rsidR="00102C08" w:rsidRDefault="00102C08">
      <w:pPr>
        <w:pStyle w:val="Verzeichnis3"/>
        <w:tabs>
          <w:tab w:val="left" w:pos="1320"/>
          <w:tab w:val="right" w:leader="dot" w:pos="8727"/>
        </w:tabs>
        <w:rPr>
          <w:rFonts w:asciiTheme="minorHAnsi" w:eastAsiaTheme="minorEastAsia" w:hAnsiTheme="minorHAnsi" w:cstheme="minorBidi"/>
          <w:noProof/>
          <w:szCs w:val="22"/>
        </w:rPr>
      </w:pPr>
      <w:hyperlink w:anchor="_Toc490553314" w:history="1">
        <w:r w:rsidRPr="00607555">
          <w:rPr>
            <w:rStyle w:val="Hyperlink"/>
            <w:noProof/>
          </w:rPr>
          <w:t>5.2.2</w:t>
        </w:r>
        <w:r>
          <w:rPr>
            <w:rFonts w:asciiTheme="minorHAnsi" w:eastAsiaTheme="minorEastAsia" w:hAnsiTheme="minorHAnsi" w:cstheme="minorBidi"/>
            <w:noProof/>
            <w:szCs w:val="22"/>
          </w:rPr>
          <w:tab/>
        </w:r>
        <w:r w:rsidRPr="00607555">
          <w:rPr>
            <w:rStyle w:val="Hyperlink"/>
            <w:noProof/>
          </w:rPr>
          <w:t>Berechtigung</w:t>
        </w:r>
        <w:r>
          <w:rPr>
            <w:noProof/>
            <w:webHidden/>
          </w:rPr>
          <w:tab/>
        </w:r>
        <w:r>
          <w:rPr>
            <w:noProof/>
            <w:webHidden/>
          </w:rPr>
          <w:fldChar w:fldCharType="begin"/>
        </w:r>
        <w:r>
          <w:rPr>
            <w:noProof/>
            <w:webHidden/>
          </w:rPr>
          <w:instrText xml:space="preserve"> PAGEREF _Toc490553314 \h </w:instrText>
        </w:r>
        <w:r>
          <w:rPr>
            <w:noProof/>
            <w:webHidden/>
          </w:rPr>
        </w:r>
        <w:r>
          <w:rPr>
            <w:noProof/>
            <w:webHidden/>
          </w:rPr>
          <w:fldChar w:fldCharType="separate"/>
        </w:r>
        <w:r>
          <w:rPr>
            <w:noProof/>
            <w:webHidden/>
          </w:rPr>
          <w:t>12</w:t>
        </w:r>
        <w:r>
          <w:rPr>
            <w:noProof/>
            <w:webHidden/>
          </w:rPr>
          <w:fldChar w:fldCharType="end"/>
        </w:r>
      </w:hyperlink>
    </w:p>
    <w:p w:rsidR="00102C08" w:rsidRDefault="00102C08">
      <w:pPr>
        <w:pStyle w:val="Verzeichnis2"/>
        <w:tabs>
          <w:tab w:val="left" w:pos="880"/>
          <w:tab w:val="right" w:leader="dot" w:pos="8727"/>
        </w:tabs>
        <w:rPr>
          <w:rFonts w:asciiTheme="minorHAnsi" w:eastAsiaTheme="minorEastAsia" w:hAnsiTheme="minorHAnsi" w:cstheme="minorBidi"/>
          <w:b w:val="0"/>
          <w:iCs w:val="0"/>
          <w:noProof/>
          <w:szCs w:val="22"/>
        </w:rPr>
      </w:pPr>
      <w:hyperlink w:anchor="_Toc490553315" w:history="1">
        <w:r w:rsidRPr="00607555">
          <w:rPr>
            <w:rStyle w:val="Hyperlink"/>
            <w:noProof/>
          </w:rPr>
          <w:t>5.3</w:t>
        </w:r>
        <w:r>
          <w:rPr>
            <w:rFonts w:asciiTheme="minorHAnsi" w:eastAsiaTheme="minorEastAsia" w:hAnsiTheme="minorHAnsi" w:cstheme="minorBidi"/>
            <w:b w:val="0"/>
            <w:iCs w:val="0"/>
            <w:noProof/>
            <w:szCs w:val="22"/>
          </w:rPr>
          <w:tab/>
        </w:r>
        <w:r w:rsidRPr="00607555">
          <w:rPr>
            <w:rStyle w:val="Hyperlink"/>
            <w:noProof/>
          </w:rPr>
          <w:t>Unterstützte Generationen der eGK</w:t>
        </w:r>
        <w:r>
          <w:rPr>
            <w:noProof/>
            <w:webHidden/>
          </w:rPr>
          <w:tab/>
        </w:r>
        <w:r>
          <w:rPr>
            <w:noProof/>
            <w:webHidden/>
          </w:rPr>
          <w:fldChar w:fldCharType="begin"/>
        </w:r>
        <w:r>
          <w:rPr>
            <w:noProof/>
            <w:webHidden/>
          </w:rPr>
          <w:instrText xml:space="preserve"> PAGEREF _Toc490553315 \h </w:instrText>
        </w:r>
        <w:r>
          <w:rPr>
            <w:noProof/>
            <w:webHidden/>
          </w:rPr>
        </w:r>
        <w:r>
          <w:rPr>
            <w:noProof/>
            <w:webHidden/>
          </w:rPr>
          <w:fldChar w:fldCharType="separate"/>
        </w:r>
        <w:r>
          <w:rPr>
            <w:noProof/>
            <w:webHidden/>
          </w:rPr>
          <w:t>12</w:t>
        </w:r>
        <w:r>
          <w:rPr>
            <w:noProof/>
            <w:webHidden/>
          </w:rPr>
          <w:fldChar w:fldCharType="end"/>
        </w:r>
      </w:hyperlink>
    </w:p>
    <w:p w:rsidR="00102C08" w:rsidRDefault="00102C08">
      <w:pPr>
        <w:pStyle w:val="Verzeichnis2"/>
        <w:tabs>
          <w:tab w:val="left" w:pos="880"/>
          <w:tab w:val="right" w:leader="dot" w:pos="8727"/>
        </w:tabs>
        <w:rPr>
          <w:rFonts w:asciiTheme="minorHAnsi" w:eastAsiaTheme="minorEastAsia" w:hAnsiTheme="minorHAnsi" w:cstheme="minorBidi"/>
          <w:b w:val="0"/>
          <w:iCs w:val="0"/>
          <w:noProof/>
          <w:szCs w:val="22"/>
        </w:rPr>
      </w:pPr>
      <w:hyperlink w:anchor="_Toc490553316" w:history="1">
        <w:r w:rsidRPr="00607555">
          <w:rPr>
            <w:rStyle w:val="Hyperlink"/>
            <w:noProof/>
          </w:rPr>
          <w:t>5.4</w:t>
        </w:r>
        <w:r>
          <w:rPr>
            <w:rFonts w:asciiTheme="minorHAnsi" w:eastAsiaTheme="minorEastAsia" w:hAnsiTheme="minorHAnsi" w:cstheme="minorBidi"/>
            <w:b w:val="0"/>
            <w:iCs w:val="0"/>
            <w:noProof/>
            <w:szCs w:val="22"/>
          </w:rPr>
          <w:tab/>
        </w:r>
        <w:r w:rsidRPr="00607555">
          <w:rPr>
            <w:rStyle w:val="Hyperlink"/>
            <w:noProof/>
          </w:rPr>
          <w:t>Versionierung</w:t>
        </w:r>
        <w:r>
          <w:rPr>
            <w:noProof/>
            <w:webHidden/>
          </w:rPr>
          <w:tab/>
        </w:r>
        <w:r>
          <w:rPr>
            <w:noProof/>
            <w:webHidden/>
          </w:rPr>
          <w:fldChar w:fldCharType="begin"/>
        </w:r>
        <w:r>
          <w:rPr>
            <w:noProof/>
            <w:webHidden/>
          </w:rPr>
          <w:instrText xml:space="preserve"> PAGEREF _Toc490553316 \h </w:instrText>
        </w:r>
        <w:r>
          <w:rPr>
            <w:noProof/>
            <w:webHidden/>
          </w:rPr>
        </w:r>
        <w:r>
          <w:rPr>
            <w:noProof/>
            <w:webHidden/>
          </w:rPr>
          <w:fldChar w:fldCharType="separate"/>
        </w:r>
        <w:r>
          <w:rPr>
            <w:noProof/>
            <w:webHidden/>
          </w:rPr>
          <w:t>12</w:t>
        </w:r>
        <w:r>
          <w:rPr>
            <w:noProof/>
            <w:webHidden/>
          </w:rPr>
          <w:fldChar w:fldCharType="end"/>
        </w:r>
      </w:hyperlink>
    </w:p>
    <w:p w:rsidR="00102C08" w:rsidRDefault="00102C08">
      <w:pPr>
        <w:pStyle w:val="Verzeichnis2"/>
        <w:tabs>
          <w:tab w:val="left" w:pos="880"/>
          <w:tab w:val="right" w:leader="dot" w:pos="8727"/>
        </w:tabs>
        <w:rPr>
          <w:rFonts w:asciiTheme="minorHAnsi" w:eastAsiaTheme="minorEastAsia" w:hAnsiTheme="minorHAnsi" w:cstheme="minorBidi"/>
          <w:b w:val="0"/>
          <w:iCs w:val="0"/>
          <w:noProof/>
          <w:szCs w:val="22"/>
        </w:rPr>
      </w:pPr>
      <w:hyperlink w:anchor="_Toc490553317" w:history="1">
        <w:r w:rsidRPr="00607555">
          <w:rPr>
            <w:rStyle w:val="Hyperlink"/>
            <w:noProof/>
          </w:rPr>
          <w:t>5.5</w:t>
        </w:r>
        <w:r>
          <w:rPr>
            <w:rFonts w:asciiTheme="minorHAnsi" w:eastAsiaTheme="minorEastAsia" w:hAnsiTheme="minorHAnsi" w:cstheme="minorBidi"/>
            <w:b w:val="0"/>
            <w:iCs w:val="0"/>
            <w:noProof/>
            <w:szCs w:val="22"/>
          </w:rPr>
          <w:tab/>
        </w:r>
        <w:r w:rsidRPr="00607555">
          <w:rPr>
            <w:rStyle w:val="Hyperlink"/>
            <w:noProof/>
          </w:rPr>
          <w:t>Protokollierung</w:t>
        </w:r>
        <w:r>
          <w:rPr>
            <w:noProof/>
            <w:webHidden/>
          </w:rPr>
          <w:tab/>
        </w:r>
        <w:r>
          <w:rPr>
            <w:noProof/>
            <w:webHidden/>
          </w:rPr>
          <w:fldChar w:fldCharType="begin"/>
        </w:r>
        <w:r>
          <w:rPr>
            <w:noProof/>
            <w:webHidden/>
          </w:rPr>
          <w:instrText xml:space="preserve"> PAGEREF _Toc490553317 \h </w:instrText>
        </w:r>
        <w:r>
          <w:rPr>
            <w:noProof/>
            <w:webHidden/>
          </w:rPr>
        </w:r>
        <w:r>
          <w:rPr>
            <w:noProof/>
            <w:webHidden/>
          </w:rPr>
          <w:fldChar w:fldCharType="separate"/>
        </w:r>
        <w:r>
          <w:rPr>
            <w:noProof/>
            <w:webHidden/>
          </w:rPr>
          <w:t>12</w:t>
        </w:r>
        <w:r>
          <w:rPr>
            <w:noProof/>
            <w:webHidden/>
          </w:rPr>
          <w:fldChar w:fldCharType="end"/>
        </w:r>
      </w:hyperlink>
    </w:p>
    <w:p w:rsidR="00102C08" w:rsidRDefault="00102C08">
      <w:pPr>
        <w:pStyle w:val="Verzeichnis3"/>
        <w:tabs>
          <w:tab w:val="left" w:pos="1320"/>
          <w:tab w:val="right" w:leader="dot" w:pos="8727"/>
        </w:tabs>
        <w:rPr>
          <w:rFonts w:asciiTheme="minorHAnsi" w:eastAsiaTheme="minorEastAsia" w:hAnsiTheme="minorHAnsi" w:cstheme="minorBidi"/>
          <w:noProof/>
          <w:szCs w:val="22"/>
        </w:rPr>
      </w:pPr>
      <w:hyperlink w:anchor="_Toc490553318" w:history="1">
        <w:r w:rsidRPr="00607555">
          <w:rPr>
            <w:rStyle w:val="Hyperlink"/>
            <w:noProof/>
          </w:rPr>
          <w:t>5.5.1</w:t>
        </w:r>
        <w:r>
          <w:rPr>
            <w:rFonts w:asciiTheme="minorHAnsi" w:eastAsiaTheme="minorEastAsia" w:hAnsiTheme="minorHAnsi" w:cstheme="minorBidi"/>
            <w:noProof/>
            <w:szCs w:val="22"/>
          </w:rPr>
          <w:tab/>
        </w:r>
        <w:r w:rsidRPr="00607555">
          <w:rPr>
            <w:rStyle w:val="Hyperlink"/>
            <w:noProof/>
          </w:rPr>
          <w:t>Zugriffsprotokolleinträge auf der eGK</w:t>
        </w:r>
        <w:r>
          <w:rPr>
            <w:noProof/>
            <w:webHidden/>
          </w:rPr>
          <w:tab/>
        </w:r>
        <w:r>
          <w:rPr>
            <w:noProof/>
            <w:webHidden/>
          </w:rPr>
          <w:fldChar w:fldCharType="begin"/>
        </w:r>
        <w:r>
          <w:rPr>
            <w:noProof/>
            <w:webHidden/>
          </w:rPr>
          <w:instrText xml:space="preserve"> PAGEREF _Toc490553318 \h </w:instrText>
        </w:r>
        <w:r>
          <w:rPr>
            <w:noProof/>
            <w:webHidden/>
          </w:rPr>
        </w:r>
        <w:r>
          <w:rPr>
            <w:noProof/>
            <w:webHidden/>
          </w:rPr>
          <w:fldChar w:fldCharType="separate"/>
        </w:r>
        <w:r>
          <w:rPr>
            <w:noProof/>
            <w:webHidden/>
          </w:rPr>
          <w:t>13</w:t>
        </w:r>
        <w:r>
          <w:rPr>
            <w:noProof/>
            <w:webHidden/>
          </w:rPr>
          <w:fldChar w:fldCharType="end"/>
        </w:r>
      </w:hyperlink>
    </w:p>
    <w:p w:rsidR="00102C08" w:rsidRDefault="00102C08">
      <w:pPr>
        <w:pStyle w:val="Verzeichnis2"/>
        <w:tabs>
          <w:tab w:val="left" w:pos="880"/>
          <w:tab w:val="right" w:leader="dot" w:pos="8727"/>
        </w:tabs>
        <w:rPr>
          <w:rFonts w:asciiTheme="minorHAnsi" w:eastAsiaTheme="minorEastAsia" w:hAnsiTheme="minorHAnsi" w:cstheme="minorBidi"/>
          <w:b w:val="0"/>
          <w:iCs w:val="0"/>
          <w:noProof/>
          <w:szCs w:val="22"/>
        </w:rPr>
      </w:pPr>
      <w:hyperlink w:anchor="_Toc490553319" w:history="1">
        <w:r w:rsidRPr="00607555">
          <w:rPr>
            <w:rStyle w:val="Hyperlink"/>
            <w:noProof/>
          </w:rPr>
          <w:t>5.6</w:t>
        </w:r>
        <w:r>
          <w:rPr>
            <w:rFonts w:asciiTheme="minorHAnsi" w:eastAsiaTheme="minorEastAsia" w:hAnsiTheme="minorHAnsi" w:cstheme="minorBidi"/>
            <w:b w:val="0"/>
            <w:iCs w:val="0"/>
            <w:noProof/>
            <w:szCs w:val="22"/>
          </w:rPr>
          <w:tab/>
        </w:r>
        <w:r w:rsidRPr="00607555">
          <w:rPr>
            <w:rStyle w:val="Hyperlink"/>
            <w:noProof/>
          </w:rPr>
          <w:t>Datenspeicherung</w:t>
        </w:r>
        <w:r>
          <w:rPr>
            <w:noProof/>
            <w:webHidden/>
          </w:rPr>
          <w:tab/>
        </w:r>
        <w:r>
          <w:rPr>
            <w:noProof/>
            <w:webHidden/>
          </w:rPr>
          <w:fldChar w:fldCharType="begin"/>
        </w:r>
        <w:r>
          <w:rPr>
            <w:noProof/>
            <w:webHidden/>
          </w:rPr>
          <w:instrText xml:space="preserve"> PAGEREF _Toc490553319 \h </w:instrText>
        </w:r>
        <w:r>
          <w:rPr>
            <w:noProof/>
            <w:webHidden/>
          </w:rPr>
        </w:r>
        <w:r>
          <w:rPr>
            <w:noProof/>
            <w:webHidden/>
          </w:rPr>
          <w:fldChar w:fldCharType="separate"/>
        </w:r>
        <w:r>
          <w:rPr>
            <w:noProof/>
            <w:webHidden/>
          </w:rPr>
          <w:t>13</w:t>
        </w:r>
        <w:r>
          <w:rPr>
            <w:noProof/>
            <w:webHidden/>
          </w:rPr>
          <w:fldChar w:fldCharType="end"/>
        </w:r>
      </w:hyperlink>
    </w:p>
    <w:p w:rsidR="00102C08" w:rsidRDefault="00102C08">
      <w:pPr>
        <w:pStyle w:val="Verzeichnis2"/>
        <w:tabs>
          <w:tab w:val="left" w:pos="880"/>
          <w:tab w:val="right" w:leader="dot" w:pos="8727"/>
        </w:tabs>
        <w:rPr>
          <w:rFonts w:asciiTheme="minorHAnsi" w:eastAsiaTheme="minorEastAsia" w:hAnsiTheme="minorHAnsi" w:cstheme="minorBidi"/>
          <w:b w:val="0"/>
          <w:iCs w:val="0"/>
          <w:noProof/>
          <w:szCs w:val="22"/>
        </w:rPr>
      </w:pPr>
      <w:hyperlink w:anchor="_Toc490553320" w:history="1">
        <w:r w:rsidRPr="00607555">
          <w:rPr>
            <w:rStyle w:val="Hyperlink"/>
            <w:noProof/>
          </w:rPr>
          <w:t>5.7</w:t>
        </w:r>
        <w:r>
          <w:rPr>
            <w:rFonts w:asciiTheme="minorHAnsi" w:eastAsiaTheme="minorEastAsia" w:hAnsiTheme="minorHAnsi" w:cstheme="minorBidi"/>
            <w:b w:val="0"/>
            <w:iCs w:val="0"/>
            <w:noProof/>
            <w:szCs w:val="22"/>
          </w:rPr>
          <w:tab/>
        </w:r>
        <w:r w:rsidRPr="00607555">
          <w:rPr>
            <w:rStyle w:val="Hyperlink"/>
            <w:noProof/>
          </w:rPr>
          <w:t>Meldungen am Kartenterminal</w:t>
        </w:r>
        <w:r>
          <w:rPr>
            <w:noProof/>
            <w:webHidden/>
          </w:rPr>
          <w:tab/>
        </w:r>
        <w:r>
          <w:rPr>
            <w:noProof/>
            <w:webHidden/>
          </w:rPr>
          <w:fldChar w:fldCharType="begin"/>
        </w:r>
        <w:r>
          <w:rPr>
            <w:noProof/>
            <w:webHidden/>
          </w:rPr>
          <w:instrText xml:space="preserve"> PAGEREF _Toc490553320 \h </w:instrText>
        </w:r>
        <w:r>
          <w:rPr>
            <w:noProof/>
            <w:webHidden/>
          </w:rPr>
        </w:r>
        <w:r>
          <w:rPr>
            <w:noProof/>
            <w:webHidden/>
          </w:rPr>
          <w:fldChar w:fldCharType="separate"/>
        </w:r>
        <w:r>
          <w:rPr>
            <w:noProof/>
            <w:webHidden/>
          </w:rPr>
          <w:t>14</w:t>
        </w:r>
        <w:r>
          <w:rPr>
            <w:noProof/>
            <w:webHidden/>
          </w:rPr>
          <w:fldChar w:fldCharType="end"/>
        </w:r>
      </w:hyperlink>
    </w:p>
    <w:p w:rsidR="00102C08" w:rsidRDefault="00102C08">
      <w:pPr>
        <w:pStyle w:val="Verzeichnis2"/>
        <w:tabs>
          <w:tab w:val="left" w:pos="880"/>
          <w:tab w:val="right" w:leader="dot" w:pos="8727"/>
        </w:tabs>
        <w:rPr>
          <w:rFonts w:asciiTheme="minorHAnsi" w:eastAsiaTheme="minorEastAsia" w:hAnsiTheme="minorHAnsi" w:cstheme="minorBidi"/>
          <w:b w:val="0"/>
          <w:iCs w:val="0"/>
          <w:noProof/>
          <w:szCs w:val="22"/>
        </w:rPr>
      </w:pPr>
      <w:hyperlink w:anchor="_Toc490553321" w:history="1">
        <w:r w:rsidRPr="00607555">
          <w:rPr>
            <w:rStyle w:val="Hyperlink"/>
            <w:noProof/>
          </w:rPr>
          <w:t>5.8</w:t>
        </w:r>
        <w:r>
          <w:rPr>
            <w:rFonts w:asciiTheme="minorHAnsi" w:eastAsiaTheme="minorEastAsia" w:hAnsiTheme="minorHAnsi" w:cstheme="minorBidi"/>
            <w:b w:val="0"/>
            <w:iCs w:val="0"/>
            <w:noProof/>
            <w:szCs w:val="22"/>
          </w:rPr>
          <w:tab/>
        </w:r>
        <w:r w:rsidRPr="00607555">
          <w:rPr>
            <w:rStyle w:val="Hyperlink"/>
            <w:noProof/>
          </w:rPr>
          <w:t>Übergreifende Vorbedingungen</w:t>
        </w:r>
        <w:r>
          <w:rPr>
            <w:noProof/>
            <w:webHidden/>
          </w:rPr>
          <w:tab/>
        </w:r>
        <w:r>
          <w:rPr>
            <w:noProof/>
            <w:webHidden/>
          </w:rPr>
          <w:fldChar w:fldCharType="begin"/>
        </w:r>
        <w:r>
          <w:rPr>
            <w:noProof/>
            <w:webHidden/>
          </w:rPr>
          <w:instrText xml:space="preserve"> PAGEREF _Toc490553321 \h </w:instrText>
        </w:r>
        <w:r>
          <w:rPr>
            <w:noProof/>
            <w:webHidden/>
          </w:rPr>
        </w:r>
        <w:r>
          <w:rPr>
            <w:noProof/>
            <w:webHidden/>
          </w:rPr>
          <w:fldChar w:fldCharType="separate"/>
        </w:r>
        <w:r>
          <w:rPr>
            <w:noProof/>
            <w:webHidden/>
          </w:rPr>
          <w:t>14</w:t>
        </w:r>
        <w:r>
          <w:rPr>
            <w:noProof/>
            <w:webHidden/>
          </w:rPr>
          <w:fldChar w:fldCharType="end"/>
        </w:r>
      </w:hyperlink>
    </w:p>
    <w:p w:rsidR="00102C08" w:rsidRDefault="00102C08">
      <w:pPr>
        <w:pStyle w:val="Verzeichnis2"/>
        <w:tabs>
          <w:tab w:val="left" w:pos="880"/>
          <w:tab w:val="right" w:leader="dot" w:pos="8727"/>
        </w:tabs>
        <w:rPr>
          <w:rFonts w:asciiTheme="minorHAnsi" w:eastAsiaTheme="minorEastAsia" w:hAnsiTheme="minorHAnsi" w:cstheme="minorBidi"/>
          <w:b w:val="0"/>
          <w:iCs w:val="0"/>
          <w:noProof/>
          <w:szCs w:val="22"/>
        </w:rPr>
      </w:pPr>
      <w:hyperlink w:anchor="_Toc490553322" w:history="1">
        <w:r w:rsidRPr="00607555">
          <w:rPr>
            <w:rStyle w:val="Hyperlink"/>
            <w:noProof/>
          </w:rPr>
          <w:t>5.9</w:t>
        </w:r>
        <w:r>
          <w:rPr>
            <w:rFonts w:asciiTheme="minorHAnsi" w:eastAsiaTheme="minorEastAsia" w:hAnsiTheme="minorHAnsi" w:cstheme="minorBidi"/>
            <w:b w:val="0"/>
            <w:iCs w:val="0"/>
            <w:noProof/>
            <w:szCs w:val="22"/>
          </w:rPr>
          <w:tab/>
        </w:r>
        <w:r w:rsidRPr="00607555">
          <w:rPr>
            <w:rStyle w:val="Hyperlink"/>
            <w:noProof/>
          </w:rPr>
          <w:t>Übergreifende Nachbedingungen</w:t>
        </w:r>
        <w:r>
          <w:rPr>
            <w:noProof/>
            <w:webHidden/>
          </w:rPr>
          <w:tab/>
        </w:r>
        <w:r>
          <w:rPr>
            <w:noProof/>
            <w:webHidden/>
          </w:rPr>
          <w:fldChar w:fldCharType="begin"/>
        </w:r>
        <w:r>
          <w:rPr>
            <w:noProof/>
            <w:webHidden/>
          </w:rPr>
          <w:instrText xml:space="preserve"> PAGEREF _Toc490553322 \h </w:instrText>
        </w:r>
        <w:r>
          <w:rPr>
            <w:noProof/>
            <w:webHidden/>
          </w:rPr>
        </w:r>
        <w:r>
          <w:rPr>
            <w:noProof/>
            <w:webHidden/>
          </w:rPr>
          <w:fldChar w:fldCharType="separate"/>
        </w:r>
        <w:r>
          <w:rPr>
            <w:noProof/>
            <w:webHidden/>
          </w:rPr>
          <w:t>15</w:t>
        </w:r>
        <w:r>
          <w:rPr>
            <w:noProof/>
            <w:webHidden/>
          </w:rPr>
          <w:fldChar w:fldCharType="end"/>
        </w:r>
      </w:hyperlink>
    </w:p>
    <w:p w:rsidR="00102C08" w:rsidRDefault="00102C08">
      <w:pPr>
        <w:pStyle w:val="Verzeichnis1"/>
        <w:tabs>
          <w:tab w:val="left" w:pos="440"/>
          <w:tab w:val="right" w:leader="dot" w:pos="8727"/>
        </w:tabs>
        <w:rPr>
          <w:rFonts w:asciiTheme="minorHAnsi" w:eastAsiaTheme="minorEastAsia" w:hAnsiTheme="minorHAnsi" w:cstheme="minorBidi"/>
          <w:b w:val="0"/>
          <w:bCs w:val="0"/>
          <w:noProof/>
          <w:sz w:val="22"/>
          <w:szCs w:val="22"/>
        </w:rPr>
      </w:pPr>
      <w:hyperlink w:anchor="_Toc490553323" w:history="1">
        <w:r w:rsidRPr="00607555">
          <w:rPr>
            <w:rStyle w:val="Hyperlink"/>
            <w:noProof/>
          </w:rPr>
          <w:t>6</w:t>
        </w:r>
        <w:r>
          <w:rPr>
            <w:rFonts w:asciiTheme="minorHAnsi" w:eastAsiaTheme="minorEastAsia" w:hAnsiTheme="minorHAnsi" w:cstheme="minorBidi"/>
            <w:b w:val="0"/>
            <w:bCs w:val="0"/>
            <w:noProof/>
            <w:sz w:val="22"/>
            <w:szCs w:val="22"/>
          </w:rPr>
          <w:tab/>
        </w:r>
        <w:r w:rsidRPr="00607555">
          <w:rPr>
            <w:rStyle w:val="Hyperlink"/>
            <w:noProof/>
          </w:rPr>
          <w:t>Funktionsmerkmale</w:t>
        </w:r>
        <w:r>
          <w:rPr>
            <w:noProof/>
            <w:webHidden/>
          </w:rPr>
          <w:tab/>
        </w:r>
        <w:r>
          <w:rPr>
            <w:noProof/>
            <w:webHidden/>
          </w:rPr>
          <w:fldChar w:fldCharType="begin"/>
        </w:r>
        <w:r>
          <w:rPr>
            <w:noProof/>
            <w:webHidden/>
          </w:rPr>
          <w:instrText xml:space="preserve"> PAGEREF _Toc490553323 \h </w:instrText>
        </w:r>
        <w:r>
          <w:rPr>
            <w:noProof/>
            <w:webHidden/>
          </w:rPr>
        </w:r>
        <w:r>
          <w:rPr>
            <w:noProof/>
            <w:webHidden/>
          </w:rPr>
          <w:fldChar w:fldCharType="separate"/>
        </w:r>
        <w:r>
          <w:rPr>
            <w:noProof/>
            <w:webHidden/>
          </w:rPr>
          <w:t>16</w:t>
        </w:r>
        <w:r>
          <w:rPr>
            <w:noProof/>
            <w:webHidden/>
          </w:rPr>
          <w:fldChar w:fldCharType="end"/>
        </w:r>
      </w:hyperlink>
    </w:p>
    <w:p w:rsidR="00102C08" w:rsidRDefault="00102C08">
      <w:pPr>
        <w:pStyle w:val="Verzeichnis2"/>
        <w:tabs>
          <w:tab w:val="left" w:pos="880"/>
          <w:tab w:val="right" w:leader="dot" w:pos="8727"/>
        </w:tabs>
        <w:rPr>
          <w:rFonts w:asciiTheme="minorHAnsi" w:eastAsiaTheme="minorEastAsia" w:hAnsiTheme="minorHAnsi" w:cstheme="minorBidi"/>
          <w:b w:val="0"/>
          <w:iCs w:val="0"/>
          <w:noProof/>
          <w:szCs w:val="22"/>
        </w:rPr>
      </w:pPr>
      <w:hyperlink w:anchor="_Toc490553324" w:history="1">
        <w:r w:rsidRPr="00607555">
          <w:rPr>
            <w:rStyle w:val="Hyperlink"/>
            <w:noProof/>
          </w:rPr>
          <w:t>6.1</w:t>
        </w:r>
        <w:r>
          <w:rPr>
            <w:rFonts w:asciiTheme="minorHAnsi" w:eastAsiaTheme="minorEastAsia" w:hAnsiTheme="minorHAnsi" w:cstheme="minorBidi"/>
            <w:b w:val="0"/>
            <w:iCs w:val="0"/>
            <w:noProof/>
            <w:szCs w:val="22"/>
          </w:rPr>
          <w:tab/>
        </w:r>
        <w:r w:rsidRPr="00607555">
          <w:rPr>
            <w:rStyle w:val="Hyperlink"/>
            <w:noProof/>
          </w:rPr>
          <w:t>Schnittstelle I_DPE_Management</w:t>
        </w:r>
        <w:r>
          <w:rPr>
            <w:noProof/>
            <w:webHidden/>
          </w:rPr>
          <w:tab/>
        </w:r>
        <w:r>
          <w:rPr>
            <w:noProof/>
            <w:webHidden/>
          </w:rPr>
          <w:fldChar w:fldCharType="begin"/>
        </w:r>
        <w:r>
          <w:rPr>
            <w:noProof/>
            <w:webHidden/>
          </w:rPr>
          <w:instrText xml:space="preserve"> PAGEREF _Toc490553324 \h </w:instrText>
        </w:r>
        <w:r>
          <w:rPr>
            <w:noProof/>
            <w:webHidden/>
          </w:rPr>
        </w:r>
        <w:r>
          <w:rPr>
            <w:noProof/>
            <w:webHidden/>
          </w:rPr>
          <w:fldChar w:fldCharType="separate"/>
        </w:r>
        <w:r>
          <w:rPr>
            <w:noProof/>
            <w:webHidden/>
          </w:rPr>
          <w:t>16</w:t>
        </w:r>
        <w:r>
          <w:rPr>
            <w:noProof/>
            <w:webHidden/>
          </w:rPr>
          <w:fldChar w:fldCharType="end"/>
        </w:r>
      </w:hyperlink>
    </w:p>
    <w:p w:rsidR="00102C08" w:rsidRDefault="00102C08">
      <w:pPr>
        <w:pStyle w:val="Verzeichnis3"/>
        <w:tabs>
          <w:tab w:val="left" w:pos="1320"/>
          <w:tab w:val="right" w:leader="dot" w:pos="8727"/>
        </w:tabs>
        <w:rPr>
          <w:rFonts w:asciiTheme="minorHAnsi" w:eastAsiaTheme="minorEastAsia" w:hAnsiTheme="minorHAnsi" w:cstheme="minorBidi"/>
          <w:noProof/>
          <w:szCs w:val="22"/>
        </w:rPr>
      </w:pPr>
      <w:hyperlink w:anchor="_Toc490553325" w:history="1">
        <w:r w:rsidRPr="00607555">
          <w:rPr>
            <w:rStyle w:val="Hyperlink"/>
            <w:noProof/>
          </w:rPr>
          <w:t>6.1.1</w:t>
        </w:r>
        <w:r>
          <w:rPr>
            <w:rFonts w:asciiTheme="minorHAnsi" w:eastAsiaTheme="minorEastAsia" w:hAnsiTheme="minorHAnsi" w:cstheme="minorBidi"/>
            <w:noProof/>
            <w:szCs w:val="22"/>
          </w:rPr>
          <w:tab/>
        </w:r>
        <w:r w:rsidRPr="00607555">
          <w:rPr>
            <w:rStyle w:val="Hyperlink"/>
            <w:noProof/>
          </w:rPr>
          <w:t>Schnittstellendefinition</w:t>
        </w:r>
        <w:r>
          <w:rPr>
            <w:noProof/>
            <w:webHidden/>
          </w:rPr>
          <w:tab/>
        </w:r>
        <w:r>
          <w:rPr>
            <w:noProof/>
            <w:webHidden/>
          </w:rPr>
          <w:fldChar w:fldCharType="begin"/>
        </w:r>
        <w:r>
          <w:rPr>
            <w:noProof/>
            <w:webHidden/>
          </w:rPr>
          <w:instrText xml:space="preserve"> PAGEREF _Toc490553325 \h </w:instrText>
        </w:r>
        <w:r>
          <w:rPr>
            <w:noProof/>
            <w:webHidden/>
          </w:rPr>
        </w:r>
        <w:r>
          <w:rPr>
            <w:noProof/>
            <w:webHidden/>
          </w:rPr>
          <w:fldChar w:fldCharType="separate"/>
        </w:r>
        <w:r>
          <w:rPr>
            <w:noProof/>
            <w:webHidden/>
          </w:rPr>
          <w:t>16</w:t>
        </w:r>
        <w:r>
          <w:rPr>
            <w:noProof/>
            <w:webHidden/>
          </w:rPr>
          <w:fldChar w:fldCharType="end"/>
        </w:r>
      </w:hyperlink>
    </w:p>
    <w:p w:rsidR="00102C08" w:rsidRDefault="00102C08">
      <w:pPr>
        <w:pStyle w:val="Verzeichnis4"/>
        <w:tabs>
          <w:tab w:val="left" w:pos="1760"/>
          <w:tab w:val="right" w:leader="dot" w:pos="8727"/>
        </w:tabs>
        <w:rPr>
          <w:rFonts w:asciiTheme="minorHAnsi" w:eastAsiaTheme="minorEastAsia" w:hAnsiTheme="minorHAnsi" w:cstheme="minorBidi"/>
          <w:i w:val="0"/>
          <w:noProof/>
          <w:szCs w:val="22"/>
        </w:rPr>
      </w:pPr>
      <w:hyperlink w:anchor="_Toc490553326" w:history="1">
        <w:r w:rsidRPr="00607555">
          <w:rPr>
            <w:rStyle w:val="Hyperlink"/>
            <w:noProof/>
          </w:rPr>
          <w:t>6.1.1.1</w:t>
        </w:r>
        <w:r>
          <w:rPr>
            <w:rFonts w:asciiTheme="minorHAnsi" w:eastAsiaTheme="minorEastAsia" w:hAnsiTheme="minorHAnsi" w:cstheme="minorBidi"/>
            <w:i w:val="0"/>
            <w:noProof/>
            <w:szCs w:val="22"/>
          </w:rPr>
          <w:tab/>
        </w:r>
        <w:r w:rsidRPr="00607555">
          <w:rPr>
            <w:rStyle w:val="Hyperlink"/>
            <w:noProof/>
          </w:rPr>
          <w:t>ReadDPE</w:t>
        </w:r>
        <w:r>
          <w:rPr>
            <w:noProof/>
            <w:webHidden/>
          </w:rPr>
          <w:tab/>
        </w:r>
        <w:r>
          <w:rPr>
            <w:noProof/>
            <w:webHidden/>
          </w:rPr>
          <w:fldChar w:fldCharType="begin"/>
        </w:r>
        <w:r>
          <w:rPr>
            <w:noProof/>
            <w:webHidden/>
          </w:rPr>
          <w:instrText xml:space="preserve"> PAGEREF _Toc490553326 \h </w:instrText>
        </w:r>
        <w:r>
          <w:rPr>
            <w:noProof/>
            <w:webHidden/>
          </w:rPr>
        </w:r>
        <w:r>
          <w:rPr>
            <w:noProof/>
            <w:webHidden/>
          </w:rPr>
          <w:fldChar w:fldCharType="separate"/>
        </w:r>
        <w:r>
          <w:rPr>
            <w:noProof/>
            <w:webHidden/>
          </w:rPr>
          <w:t>16</w:t>
        </w:r>
        <w:r>
          <w:rPr>
            <w:noProof/>
            <w:webHidden/>
          </w:rPr>
          <w:fldChar w:fldCharType="end"/>
        </w:r>
      </w:hyperlink>
    </w:p>
    <w:p w:rsidR="00102C08" w:rsidRDefault="00102C08">
      <w:pPr>
        <w:pStyle w:val="Verzeichnis4"/>
        <w:tabs>
          <w:tab w:val="left" w:pos="1760"/>
          <w:tab w:val="right" w:leader="dot" w:pos="8727"/>
        </w:tabs>
        <w:rPr>
          <w:rFonts w:asciiTheme="minorHAnsi" w:eastAsiaTheme="minorEastAsia" w:hAnsiTheme="minorHAnsi" w:cstheme="minorBidi"/>
          <w:i w:val="0"/>
          <w:noProof/>
          <w:szCs w:val="22"/>
        </w:rPr>
      </w:pPr>
      <w:hyperlink w:anchor="_Toc490553327" w:history="1">
        <w:r w:rsidRPr="00607555">
          <w:rPr>
            <w:rStyle w:val="Hyperlink"/>
            <w:noProof/>
          </w:rPr>
          <w:t>6.1.1.2</w:t>
        </w:r>
        <w:r>
          <w:rPr>
            <w:rFonts w:asciiTheme="minorHAnsi" w:eastAsiaTheme="minorEastAsia" w:hAnsiTheme="minorHAnsi" w:cstheme="minorBidi"/>
            <w:i w:val="0"/>
            <w:noProof/>
            <w:szCs w:val="22"/>
          </w:rPr>
          <w:tab/>
        </w:r>
        <w:r w:rsidRPr="00607555">
          <w:rPr>
            <w:rStyle w:val="Hyperlink"/>
            <w:noProof/>
          </w:rPr>
          <w:t>WriteDPE</w:t>
        </w:r>
        <w:r>
          <w:rPr>
            <w:noProof/>
            <w:webHidden/>
          </w:rPr>
          <w:tab/>
        </w:r>
        <w:r>
          <w:rPr>
            <w:noProof/>
            <w:webHidden/>
          </w:rPr>
          <w:fldChar w:fldCharType="begin"/>
        </w:r>
        <w:r>
          <w:rPr>
            <w:noProof/>
            <w:webHidden/>
          </w:rPr>
          <w:instrText xml:space="preserve"> PAGEREF _Toc490553327 \h </w:instrText>
        </w:r>
        <w:r>
          <w:rPr>
            <w:noProof/>
            <w:webHidden/>
          </w:rPr>
        </w:r>
        <w:r>
          <w:rPr>
            <w:noProof/>
            <w:webHidden/>
          </w:rPr>
          <w:fldChar w:fldCharType="separate"/>
        </w:r>
        <w:r>
          <w:rPr>
            <w:noProof/>
            <w:webHidden/>
          </w:rPr>
          <w:t>19</w:t>
        </w:r>
        <w:r>
          <w:rPr>
            <w:noProof/>
            <w:webHidden/>
          </w:rPr>
          <w:fldChar w:fldCharType="end"/>
        </w:r>
      </w:hyperlink>
    </w:p>
    <w:p w:rsidR="00102C08" w:rsidRDefault="00102C08">
      <w:pPr>
        <w:pStyle w:val="Verzeichnis4"/>
        <w:tabs>
          <w:tab w:val="left" w:pos="1760"/>
          <w:tab w:val="right" w:leader="dot" w:pos="8727"/>
        </w:tabs>
        <w:rPr>
          <w:rFonts w:asciiTheme="minorHAnsi" w:eastAsiaTheme="minorEastAsia" w:hAnsiTheme="minorHAnsi" w:cstheme="minorBidi"/>
          <w:i w:val="0"/>
          <w:noProof/>
          <w:szCs w:val="22"/>
        </w:rPr>
      </w:pPr>
      <w:hyperlink w:anchor="_Toc490553328" w:history="1">
        <w:r w:rsidRPr="00607555">
          <w:rPr>
            <w:rStyle w:val="Hyperlink"/>
            <w:noProof/>
          </w:rPr>
          <w:t>6.1.1.3</w:t>
        </w:r>
        <w:r>
          <w:rPr>
            <w:rFonts w:asciiTheme="minorHAnsi" w:eastAsiaTheme="minorEastAsia" w:hAnsiTheme="minorHAnsi" w:cstheme="minorBidi"/>
            <w:i w:val="0"/>
            <w:noProof/>
            <w:szCs w:val="22"/>
          </w:rPr>
          <w:tab/>
        </w:r>
        <w:r w:rsidRPr="00607555">
          <w:rPr>
            <w:rStyle w:val="Hyperlink"/>
            <w:noProof/>
          </w:rPr>
          <w:t>EraseDPE</w:t>
        </w:r>
        <w:r>
          <w:rPr>
            <w:noProof/>
            <w:webHidden/>
          </w:rPr>
          <w:tab/>
        </w:r>
        <w:r>
          <w:rPr>
            <w:noProof/>
            <w:webHidden/>
          </w:rPr>
          <w:fldChar w:fldCharType="begin"/>
        </w:r>
        <w:r>
          <w:rPr>
            <w:noProof/>
            <w:webHidden/>
          </w:rPr>
          <w:instrText xml:space="preserve"> PAGEREF _Toc490553328 \h </w:instrText>
        </w:r>
        <w:r>
          <w:rPr>
            <w:noProof/>
            <w:webHidden/>
          </w:rPr>
        </w:r>
        <w:r>
          <w:rPr>
            <w:noProof/>
            <w:webHidden/>
          </w:rPr>
          <w:fldChar w:fldCharType="separate"/>
        </w:r>
        <w:r>
          <w:rPr>
            <w:noProof/>
            <w:webHidden/>
          </w:rPr>
          <w:t>22</w:t>
        </w:r>
        <w:r>
          <w:rPr>
            <w:noProof/>
            <w:webHidden/>
          </w:rPr>
          <w:fldChar w:fldCharType="end"/>
        </w:r>
      </w:hyperlink>
    </w:p>
    <w:p w:rsidR="00102C08" w:rsidRDefault="00102C08">
      <w:pPr>
        <w:pStyle w:val="Verzeichnis3"/>
        <w:tabs>
          <w:tab w:val="left" w:pos="1320"/>
          <w:tab w:val="right" w:leader="dot" w:pos="8727"/>
        </w:tabs>
        <w:rPr>
          <w:rFonts w:asciiTheme="minorHAnsi" w:eastAsiaTheme="minorEastAsia" w:hAnsiTheme="minorHAnsi" w:cstheme="minorBidi"/>
          <w:noProof/>
          <w:szCs w:val="22"/>
        </w:rPr>
      </w:pPr>
      <w:hyperlink w:anchor="_Toc490553329" w:history="1">
        <w:r w:rsidRPr="00607555">
          <w:rPr>
            <w:rStyle w:val="Hyperlink"/>
            <w:noProof/>
          </w:rPr>
          <w:t>6.1.2</w:t>
        </w:r>
        <w:r>
          <w:rPr>
            <w:rFonts w:asciiTheme="minorHAnsi" w:eastAsiaTheme="minorEastAsia" w:hAnsiTheme="minorHAnsi" w:cstheme="minorBidi"/>
            <w:noProof/>
            <w:szCs w:val="22"/>
          </w:rPr>
          <w:tab/>
        </w:r>
        <w:r w:rsidRPr="00607555">
          <w:rPr>
            <w:rStyle w:val="Hyperlink"/>
            <w:noProof/>
          </w:rPr>
          <w:t>Umsetzung</w:t>
        </w:r>
        <w:r>
          <w:rPr>
            <w:noProof/>
            <w:webHidden/>
          </w:rPr>
          <w:tab/>
        </w:r>
        <w:r>
          <w:rPr>
            <w:noProof/>
            <w:webHidden/>
          </w:rPr>
          <w:fldChar w:fldCharType="begin"/>
        </w:r>
        <w:r>
          <w:rPr>
            <w:noProof/>
            <w:webHidden/>
          </w:rPr>
          <w:instrText xml:space="preserve"> PAGEREF _Toc490553329 \h </w:instrText>
        </w:r>
        <w:r>
          <w:rPr>
            <w:noProof/>
            <w:webHidden/>
          </w:rPr>
        </w:r>
        <w:r>
          <w:rPr>
            <w:noProof/>
            <w:webHidden/>
          </w:rPr>
          <w:fldChar w:fldCharType="separate"/>
        </w:r>
        <w:r>
          <w:rPr>
            <w:noProof/>
            <w:webHidden/>
          </w:rPr>
          <w:t>26</w:t>
        </w:r>
        <w:r>
          <w:rPr>
            <w:noProof/>
            <w:webHidden/>
          </w:rPr>
          <w:fldChar w:fldCharType="end"/>
        </w:r>
      </w:hyperlink>
    </w:p>
    <w:p w:rsidR="00102C08" w:rsidRDefault="00102C08">
      <w:pPr>
        <w:pStyle w:val="Verzeichnis4"/>
        <w:tabs>
          <w:tab w:val="left" w:pos="1760"/>
          <w:tab w:val="right" w:leader="dot" w:pos="8727"/>
        </w:tabs>
        <w:rPr>
          <w:rFonts w:asciiTheme="minorHAnsi" w:eastAsiaTheme="minorEastAsia" w:hAnsiTheme="minorHAnsi" w:cstheme="minorBidi"/>
          <w:i w:val="0"/>
          <w:noProof/>
          <w:szCs w:val="22"/>
        </w:rPr>
      </w:pPr>
      <w:hyperlink w:anchor="_Toc490553330" w:history="1">
        <w:r w:rsidRPr="00607555">
          <w:rPr>
            <w:rStyle w:val="Hyperlink"/>
            <w:noProof/>
          </w:rPr>
          <w:t>6.1.2.1</w:t>
        </w:r>
        <w:r>
          <w:rPr>
            <w:rFonts w:asciiTheme="minorHAnsi" w:eastAsiaTheme="minorEastAsia" w:hAnsiTheme="minorHAnsi" w:cstheme="minorBidi"/>
            <w:i w:val="0"/>
            <w:noProof/>
            <w:szCs w:val="22"/>
          </w:rPr>
          <w:tab/>
        </w:r>
        <w:r w:rsidRPr="00607555">
          <w:rPr>
            <w:rStyle w:val="Hyperlink"/>
            <w:noProof/>
          </w:rPr>
          <w:t>ReadDPE</w:t>
        </w:r>
        <w:r>
          <w:rPr>
            <w:noProof/>
            <w:webHidden/>
          </w:rPr>
          <w:tab/>
        </w:r>
        <w:r>
          <w:rPr>
            <w:noProof/>
            <w:webHidden/>
          </w:rPr>
          <w:fldChar w:fldCharType="begin"/>
        </w:r>
        <w:r>
          <w:rPr>
            <w:noProof/>
            <w:webHidden/>
          </w:rPr>
          <w:instrText xml:space="preserve"> PAGEREF _Toc490553330 \h </w:instrText>
        </w:r>
        <w:r>
          <w:rPr>
            <w:noProof/>
            <w:webHidden/>
          </w:rPr>
        </w:r>
        <w:r>
          <w:rPr>
            <w:noProof/>
            <w:webHidden/>
          </w:rPr>
          <w:fldChar w:fldCharType="separate"/>
        </w:r>
        <w:r>
          <w:rPr>
            <w:noProof/>
            <w:webHidden/>
          </w:rPr>
          <w:t>26</w:t>
        </w:r>
        <w:r>
          <w:rPr>
            <w:noProof/>
            <w:webHidden/>
          </w:rPr>
          <w:fldChar w:fldCharType="end"/>
        </w:r>
      </w:hyperlink>
    </w:p>
    <w:p w:rsidR="00102C08" w:rsidRDefault="00102C08">
      <w:pPr>
        <w:pStyle w:val="Verzeichnis4"/>
        <w:tabs>
          <w:tab w:val="left" w:pos="1760"/>
          <w:tab w:val="right" w:leader="dot" w:pos="8727"/>
        </w:tabs>
        <w:rPr>
          <w:rFonts w:asciiTheme="minorHAnsi" w:eastAsiaTheme="minorEastAsia" w:hAnsiTheme="minorHAnsi" w:cstheme="minorBidi"/>
          <w:i w:val="0"/>
          <w:noProof/>
          <w:szCs w:val="22"/>
        </w:rPr>
      </w:pPr>
      <w:hyperlink w:anchor="_Toc490553331" w:history="1">
        <w:r w:rsidRPr="00607555">
          <w:rPr>
            <w:rStyle w:val="Hyperlink"/>
            <w:noProof/>
          </w:rPr>
          <w:t>6.1.2.2</w:t>
        </w:r>
        <w:r>
          <w:rPr>
            <w:rFonts w:asciiTheme="minorHAnsi" w:eastAsiaTheme="minorEastAsia" w:hAnsiTheme="minorHAnsi" w:cstheme="minorBidi"/>
            <w:i w:val="0"/>
            <w:noProof/>
            <w:szCs w:val="22"/>
          </w:rPr>
          <w:tab/>
        </w:r>
        <w:r w:rsidRPr="00607555">
          <w:rPr>
            <w:rStyle w:val="Hyperlink"/>
            <w:noProof/>
          </w:rPr>
          <w:t>WriteDPE</w:t>
        </w:r>
        <w:r>
          <w:rPr>
            <w:noProof/>
            <w:webHidden/>
          </w:rPr>
          <w:tab/>
        </w:r>
        <w:r>
          <w:rPr>
            <w:noProof/>
            <w:webHidden/>
          </w:rPr>
          <w:fldChar w:fldCharType="begin"/>
        </w:r>
        <w:r>
          <w:rPr>
            <w:noProof/>
            <w:webHidden/>
          </w:rPr>
          <w:instrText xml:space="preserve"> PAGEREF _Toc490553331 \h </w:instrText>
        </w:r>
        <w:r>
          <w:rPr>
            <w:noProof/>
            <w:webHidden/>
          </w:rPr>
        </w:r>
        <w:r>
          <w:rPr>
            <w:noProof/>
            <w:webHidden/>
          </w:rPr>
          <w:fldChar w:fldCharType="separate"/>
        </w:r>
        <w:r>
          <w:rPr>
            <w:noProof/>
            <w:webHidden/>
          </w:rPr>
          <w:t>28</w:t>
        </w:r>
        <w:r>
          <w:rPr>
            <w:noProof/>
            <w:webHidden/>
          </w:rPr>
          <w:fldChar w:fldCharType="end"/>
        </w:r>
      </w:hyperlink>
    </w:p>
    <w:p w:rsidR="00102C08" w:rsidRDefault="00102C08">
      <w:pPr>
        <w:pStyle w:val="Verzeichnis4"/>
        <w:tabs>
          <w:tab w:val="left" w:pos="1760"/>
          <w:tab w:val="right" w:leader="dot" w:pos="8727"/>
        </w:tabs>
        <w:rPr>
          <w:rFonts w:asciiTheme="minorHAnsi" w:eastAsiaTheme="minorEastAsia" w:hAnsiTheme="minorHAnsi" w:cstheme="minorBidi"/>
          <w:i w:val="0"/>
          <w:noProof/>
          <w:szCs w:val="22"/>
        </w:rPr>
      </w:pPr>
      <w:hyperlink w:anchor="_Toc490553332" w:history="1">
        <w:r w:rsidRPr="00607555">
          <w:rPr>
            <w:rStyle w:val="Hyperlink"/>
            <w:noProof/>
          </w:rPr>
          <w:t>6.1.2.3</w:t>
        </w:r>
        <w:r>
          <w:rPr>
            <w:rFonts w:asciiTheme="minorHAnsi" w:eastAsiaTheme="minorEastAsia" w:hAnsiTheme="minorHAnsi" w:cstheme="minorBidi"/>
            <w:i w:val="0"/>
            <w:noProof/>
            <w:szCs w:val="22"/>
          </w:rPr>
          <w:tab/>
        </w:r>
        <w:r w:rsidRPr="00607555">
          <w:rPr>
            <w:rStyle w:val="Hyperlink"/>
            <w:noProof/>
          </w:rPr>
          <w:t>EraseDPE</w:t>
        </w:r>
        <w:r>
          <w:rPr>
            <w:noProof/>
            <w:webHidden/>
          </w:rPr>
          <w:tab/>
        </w:r>
        <w:r>
          <w:rPr>
            <w:noProof/>
            <w:webHidden/>
          </w:rPr>
          <w:fldChar w:fldCharType="begin"/>
        </w:r>
        <w:r>
          <w:rPr>
            <w:noProof/>
            <w:webHidden/>
          </w:rPr>
          <w:instrText xml:space="preserve"> PAGEREF _Toc490553332 \h </w:instrText>
        </w:r>
        <w:r>
          <w:rPr>
            <w:noProof/>
            <w:webHidden/>
          </w:rPr>
        </w:r>
        <w:r>
          <w:rPr>
            <w:noProof/>
            <w:webHidden/>
          </w:rPr>
          <w:fldChar w:fldCharType="separate"/>
        </w:r>
        <w:r>
          <w:rPr>
            <w:noProof/>
            <w:webHidden/>
          </w:rPr>
          <w:t>32</w:t>
        </w:r>
        <w:r>
          <w:rPr>
            <w:noProof/>
            <w:webHidden/>
          </w:rPr>
          <w:fldChar w:fldCharType="end"/>
        </w:r>
      </w:hyperlink>
    </w:p>
    <w:p w:rsidR="00102C08" w:rsidRDefault="00102C08">
      <w:pPr>
        <w:pStyle w:val="Verzeichnis2"/>
        <w:tabs>
          <w:tab w:val="left" w:pos="880"/>
          <w:tab w:val="right" w:leader="dot" w:pos="8727"/>
        </w:tabs>
        <w:rPr>
          <w:rFonts w:asciiTheme="minorHAnsi" w:eastAsiaTheme="minorEastAsia" w:hAnsiTheme="minorHAnsi" w:cstheme="minorBidi"/>
          <w:b w:val="0"/>
          <w:iCs w:val="0"/>
          <w:noProof/>
          <w:szCs w:val="22"/>
        </w:rPr>
      </w:pPr>
      <w:hyperlink w:anchor="_Toc490553333" w:history="1">
        <w:r w:rsidRPr="00607555">
          <w:rPr>
            <w:rStyle w:val="Hyperlink"/>
            <w:noProof/>
          </w:rPr>
          <w:t>6.2</w:t>
        </w:r>
        <w:r>
          <w:rPr>
            <w:rFonts w:asciiTheme="minorHAnsi" w:eastAsiaTheme="minorEastAsia" w:hAnsiTheme="minorHAnsi" w:cstheme="minorBidi"/>
            <w:b w:val="0"/>
            <w:iCs w:val="0"/>
            <w:noProof/>
            <w:szCs w:val="22"/>
          </w:rPr>
          <w:tab/>
        </w:r>
        <w:r w:rsidRPr="00607555">
          <w:rPr>
            <w:rStyle w:val="Hyperlink"/>
            <w:noProof/>
          </w:rPr>
          <w:t xml:space="preserve">Schnittstelle </w:t>
        </w:r>
        <w:r w:rsidRPr="00607555">
          <w:rPr>
            <w:rStyle w:val="Hyperlink"/>
            <w:rFonts w:ascii="Courier New" w:hAnsi="Courier New" w:cs="Courier New"/>
            <w:noProof/>
          </w:rPr>
          <w:t>I_COPY_DATA</w:t>
        </w:r>
        <w:r>
          <w:rPr>
            <w:noProof/>
            <w:webHidden/>
          </w:rPr>
          <w:tab/>
        </w:r>
        <w:r>
          <w:rPr>
            <w:noProof/>
            <w:webHidden/>
          </w:rPr>
          <w:fldChar w:fldCharType="begin"/>
        </w:r>
        <w:r>
          <w:rPr>
            <w:noProof/>
            <w:webHidden/>
          </w:rPr>
          <w:instrText xml:space="preserve"> PAGEREF _Toc490553333 \h </w:instrText>
        </w:r>
        <w:r>
          <w:rPr>
            <w:noProof/>
            <w:webHidden/>
          </w:rPr>
        </w:r>
        <w:r>
          <w:rPr>
            <w:noProof/>
            <w:webHidden/>
          </w:rPr>
          <w:fldChar w:fldCharType="separate"/>
        </w:r>
        <w:r>
          <w:rPr>
            <w:noProof/>
            <w:webHidden/>
          </w:rPr>
          <w:t>34</w:t>
        </w:r>
        <w:r>
          <w:rPr>
            <w:noProof/>
            <w:webHidden/>
          </w:rPr>
          <w:fldChar w:fldCharType="end"/>
        </w:r>
      </w:hyperlink>
    </w:p>
    <w:p w:rsidR="00102C08" w:rsidRDefault="00102C08">
      <w:pPr>
        <w:pStyle w:val="Verzeichnis3"/>
        <w:tabs>
          <w:tab w:val="left" w:pos="1320"/>
          <w:tab w:val="right" w:leader="dot" w:pos="8727"/>
        </w:tabs>
        <w:rPr>
          <w:rFonts w:asciiTheme="minorHAnsi" w:eastAsiaTheme="minorEastAsia" w:hAnsiTheme="minorHAnsi" w:cstheme="minorBidi"/>
          <w:noProof/>
          <w:szCs w:val="22"/>
        </w:rPr>
      </w:pPr>
      <w:hyperlink w:anchor="_Toc490553334" w:history="1">
        <w:r w:rsidRPr="00607555">
          <w:rPr>
            <w:rStyle w:val="Hyperlink"/>
            <w:noProof/>
          </w:rPr>
          <w:t>6.2.1</w:t>
        </w:r>
        <w:r>
          <w:rPr>
            <w:rFonts w:asciiTheme="minorHAnsi" w:eastAsiaTheme="minorEastAsia" w:hAnsiTheme="minorHAnsi" w:cstheme="minorBidi"/>
            <w:noProof/>
            <w:szCs w:val="22"/>
          </w:rPr>
          <w:tab/>
        </w:r>
        <w:r w:rsidRPr="00607555">
          <w:rPr>
            <w:rStyle w:val="Hyperlink"/>
            <w:noProof/>
          </w:rPr>
          <w:t>Schnittstellendefinition</w:t>
        </w:r>
        <w:r>
          <w:rPr>
            <w:noProof/>
            <w:webHidden/>
          </w:rPr>
          <w:tab/>
        </w:r>
        <w:r>
          <w:rPr>
            <w:noProof/>
            <w:webHidden/>
          </w:rPr>
          <w:fldChar w:fldCharType="begin"/>
        </w:r>
        <w:r>
          <w:rPr>
            <w:noProof/>
            <w:webHidden/>
          </w:rPr>
          <w:instrText xml:space="preserve"> PAGEREF _Toc490553334 \h </w:instrText>
        </w:r>
        <w:r>
          <w:rPr>
            <w:noProof/>
            <w:webHidden/>
          </w:rPr>
        </w:r>
        <w:r>
          <w:rPr>
            <w:noProof/>
            <w:webHidden/>
          </w:rPr>
          <w:fldChar w:fldCharType="separate"/>
        </w:r>
        <w:r>
          <w:rPr>
            <w:noProof/>
            <w:webHidden/>
          </w:rPr>
          <w:t>35</w:t>
        </w:r>
        <w:r>
          <w:rPr>
            <w:noProof/>
            <w:webHidden/>
          </w:rPr>
          <w:fldChar w:fldCharType="end"/>
        </w:r>
      </w:hyperlink>
    </w:p>
    <w:p w:rsidR="00102C08" w:rsidRDefault="00102C08">
      <w:pPr>
        <w:pStyle w:val="Verzeichnis4"/>
        <w:tabs>
          <w:tab w:val="left" w:pos="1760"/>
          <w:tab w:val="right" w:leader="dot" w:pos="8727"/>
        </w:tabs>
        <w:rPr>
          <w:rFonts w:asciiTheme="minorHAnsi" w:eastAsiaTheme="minorEastAsia" w:hAnsiTheme="minorHAnsi" w:cstheme="minorBidi"/>
          <w:i w:val="0"/>
          <w:noProof/>
          <w:szCs w:val="22"/>
        </w:rPr>
      </w:pPr>
      <w:hyperlink w:anchor="_Toc490553335" w:history="1">
        <w:r w:rsidRPr="00607555">
          <w:rPr>
            <w:rStyle w:val="Hyperlink"/>
            <w:noProof/>
          </w:rPr>
          <w:t>6.2.1.1</w:t>
        </w:r>
        <w:r>
          <w:rPr>
            <w:rFonts w:asciiTheme="minorHAnsi" w:eastAsiaTheme="minorEastAsia" w:hAnsiTheme="minorHAnsi" w:cstheme="minorBidi"/>
            <w:i w:val="0"/>
            <w:noProof/>
            <w:szCs w:val="22"/>
          </w:rPr>
          <w:tab/>
        </w:r>
        <w:r w:rsidRPr="00607555">
          <w:rPr>
            <w:rStyle w:val="Hyperlink"/>
            <w:noProof/>
          </w:rPr>
          <w:t>GetData</w:t>
        </w:r>
        <w:r>
          <w:rPr>
            <w:noProof/>
            <w:webHidden/>
          </w:rPr>
          <w:tab/>
        </w:r>
        <w:r>
          <w:rPr>
            <w:noProof/>
            <w:webHidden/>
          </w:rPr>
          <w:fldChar w:fldCharType="begin"/>
        </w:r>
        <w:r>
          <w:rPr>
            <w:noProof/>
            <w:webHidden/>
          </w:rPr>
          <w:instrText xml:space="preserve"> PAGEREF _Toc490553335 \h </w:instrText>
        </w:r>
        <w:r>
          <w:rPr>
            <w:noProof/>
            <w:webHidden/>
          </w:rPr>
        </w:r>
        <w:r>
          <w:rPr>
            <w:noProof/>
            <w:webHidden/>
          </w:rPr>
          <w:fldChar w:fldCharType="separate"/>
        </w:r>
        <w:r>
          <w:rPr>
            <w:noProof/>
            <w:webHidden/>
          </w:rPr>
          <w:t>35</w:t>
        </w:r>
        <w:r>
          <w:rPr>
            <w:noProof/>
            <w:webHidden/>
          </w:rPr>
          <w:fldChar w:fldCharType="end"/>
        </w:r>
      </w:hyperlink>
    </w:p>
    <w:p w:rsidR="00102C08" w:rsidRDefault="00102C08">
      <w:pPr>
        <w:pStyle w:val="Verzeichnis4"/>
        <w:tabs>
          <w:tab w:val="left" w:pos="1760"/>
          <w:tab w:val="right" w:leader="dot" w:pos="8727"/>
        </w:tabs>
        <w:rPr>
          <w:rFonts w:asciiTheme="minorHAnsi" w:eastAsiaTheme="minorEastAsia" w:hAnsiTheme="minorHAnsi" w:cstheme="minorBidi"/>
          <w:i w:val="0"/>
          <w:noProof/>
          <w:szCs w:val="22"/>
        </w:rPr>
      </w:pPr>
      <w:hyperlink w:anchor="_Toc490553336" w:history="1">
        <w:r w:rsidRPr="00607555">
          <w:rPr>
            <w:rStyle w:val="Hyperlink"/>
            <w:noProof/>
          </w:rPr>
          <w:t>6.2.1.2</w:t>
        </w:r>
        <w:r>
          <w:rPr>
            <w:rFonts w:asciiTheme="minorHAnsi" w:eastAsiaTheme="minorEastAsia" w:hAnsiTheme="minorHAnsi" w:cstheme="minorBidi"/>
            <w:i w:val="0"/>
            <w:noProof/>
            <w:szCs w:val="22"/>
          </w:rPr>
          <w:tab/>
        </w:r>
        <w:r w:rsidRPr="00607555">
          <w:rPr>
            <w:rStyle w:val="Hyperlink"/>
            <w:noProof/>
          </w:rPr>
          <w:t>PutData</w:t>
        </w:r>
        <w:r>
          <w:rPr>
            <w:noProof/>
            <w:webHidden/>
          </w:rPr>
          <w:tab/>
        </w:r>
        <w:r>
          <w:rPr>
            <w:noProof/>
            <w:webHidden/>
          </w:rPr>
          <w:fldChar w:fldCharType="begin"/>
        </w:r>
        <w:r>
          <w:rPr>
            <w:noProof/>
            <w:webHidden/>
          </w:rPr>
          <w:instrText xml:space="preserve"> PAGEREF _Toc490553336 \h </w:instrText>
        </w:r>
        <w:r>
          <w:rPr>
            <w:noProof/>
            <w:webHidden/>
          </w:rPr>
        </w:r>
        <w:r>
          <w:rPr>
            <w:noProof/>
            <w:webHidden/>
          </w:rPr>
          <w:fldChar w:fldCharType="separate"/>
        </w:r>
        <w:r>
          <w:rPr>
            <w:noProof/>
            <w:webHidden/>
          </w:rPr>
          <w:t>37</w:t>
        </w:r>
        <w:r>
          <w:rPr>
            <w:noProof/>
            <w:webHidden/>
          </w:rPr>
          <w:fldChar w:fldCharType="end"/>
        </w:r>
      </w:hyperlink>
    </w:p>
    <w:p w:rsidR="00102C08" w:rsidRDefault="00102C08">
      <w:pPr>
        <w:pStyle w:val="Verzeichnis3"/>
        <w:tabs>
          <w:tab w:val="left" w:pos="1320"/>
          <w:tab w:val="right" w:leader="dot" w:pos="8727"/>
        </w:tabs>
        <w:rPr>
          <w:rFonts w:asciiTheme="minorHAnsi" w:eastAsiaTheme="minorEastAsia" w:hAnsiTheme="minorHAnsi" w:cstheme="minorBidi"/>
          <w:noProof/>
          <w:szCs w:val="22"/>
        </w:rPr>
      </w:pPr>
      <w:hyperlink w:anchor="_Toc490553337" w:history="1">
        <w:r w:rsidRPr="00607555">
          <w:rPr>
            <w:rStyle w:val="Hyperlink"/>
            <w:noProof/>
          </w:rPr>
          <w:t>6.2.2</w:t>
        </w:r>
        <w:r>
          <w:rPr>
            <w:rFonts w:asciiTheme="minorHAnsi" w:eastAsiaTheme="minorEastAsia" w:hAnsiTheme="minorHAnsi" w:cstheme="minorBidi"/>
            <w:noProof/>
            <w:szCs w:val="22"/>
          </w:rPr>
          <w:tab/>
        </w:r>
        <w:r w:rsidRPr="00607555">
          <w:rPr>
            <w:rStyle w:val="Hyperlink"/>
            <w:noProof/>
          </w:rPr>
          <w:t>Umsetzung</w:t>
        </w:r>
        <w:r>
          <w:rPr>
            <w:noProof/>
            <w:webHidden/>
          </w:rPr>
          <w:tab/>
        </w:r>
        <w:r>
          <w:rPr>
            <w:noProof/>
            <w:webHidden/>
          </w:rPr>
          <w:fldChar w:fldCharType="begin"/>
        </w:r>
        <w:r>
          <w:rPr>
            <w:noProof/>
            <w:webHidden/>
          </w:rPr>
          <w:instrText xml:space="preserve"> PAGEREF _Toc490553337 \h </w:instrText>
        </w:r>
        <w:r>
          <w:rPr>
            <w:noProof/>
            <w:webHidden/>
          </w:rPr>
        </w:r>
        <w:r>
          <w:rPr>
            <w:noProof/>
            <w:webHidden/>
          </w:rPr>
          <w:fldChar w:fldCharType="separate"/>
        </w:r>
        <w:r>
          <w:rPr>
            <w:noProof/>
            <w:webHidden/>
          </w:rPr>
          <w:t>40</w:t>
        </w:r>
        <w:r>
          <w:rPr>
            <w:noProof/>
            <w:webHidden/>
          </w:rPr>
          <w:fldChar w:fldCharType="end"/>
        </w:r>
      </w:hyperlink>
    </w:p>
    <w:p w:rsidR="00102C08" w:rsidRDefault="00102C08">
      <w:pPr>
        <w:pStyle w:val="Verzeichnis4"/>
        <w:tabs>
          <w:tab w:val="left" w:pos="1760"/>
          <w:tab w:val="right" w:leader="dot" w:pos="8727"/>
        </w:tabs>
        <w:rPr>
          <w:rFonts w:asciiTheme="minorHAnsi" w:eastAsiaTheme="minorEastAsia" w:hAnsiTheme="minorHAnsi" w:cstheme="minorBidi"/>
          <w:i w:val="0"/>
          <w:noProof/>
          <w:szCs w:val="22"/>
        </w:rPr>
      </w:pPr>
      <w:hyperlink w:anchor="_Toc490553338" w:history="1">
        <w:r w:rsidRPr="00607555">
          <w:rPr>
            <w:rStyle w:val="Hyperlink"/>
            <w:noProof/>
          </w:rPr>
          <w:t>6.2.2.1</w:t>
        </w:r>
        <w:r>
          <w:rPr>
            <w:rFonts w:asciiTheme="minorHAnsi" w:eastAsiaTheme="minorEastAsia" w:hAnsiTheme="minorHAnsi" w:cstheme="minorBidi"/>
            <w:i w:val="0"/>
            <w:noProof/>
            <w:szCs w:val="22"/>
          </w:rPr>
          <w:tab/>
        </w:r>
        <w:r w:rsidRPr="00607555">
          <w:rPr>
            <w:rStyle w:val="Hyperlink"/>
            <w:noProof/>
          </w:rPr>
          <w:t>GetData</w:t>
        </w:r>
        <w:r>
          <w:rPr>
            <w:noProof/>
            <w:webHidden/>
          </w:rPr>
          <w:tab/>
        </w:r>
        <w:r>
          <w:rPr>
            <w:noProof/>
            <w:webHidden/>
          </w:rPr>
          <w:fldChar w:fldCharType="begin"/>
        </w:r>
        <w:r>
          <w:rPr>
            <w:noProof/>
            <w:webHidden/>
          </w:rPr>
          <w:instrText xml:space="preserve"> PAGEREF _Toc490553338 \h </w:instrText>
        </w:r>
        <w:r>
          <w:rPr>
            <w:noProof/>
            <w:webHidden/>
          </w:rPr>
        </w:r>
        <w:r>
          <w:rPr>
            <w:noProof/>
            <w:webHidden/>
          </w:rPr>
          <w:fldChar w:fldCharType="separate"/>
        </w:r>
        <w:r>
          <w:rPr>
            <w:noProof/>
            <w:webHidden/>
          </w:rPr>
          <w:t>40</w:t>
        </w:r>
        <w:r>
          <w:rPr>
            <w:noProof/>
            <w:webHidden/>
          </w:rPr>
          <w:fldChar w:fldCharType="end"/>
        </w:r>
      </w:hyperlink>
    </w:p>
    <w:p w:rsidR="00102C08" w:rsidRDefault="00102C08">
      <w:pPr>
        <w:pStyle w:val="Verzeichnis4"/>
        <w:tabs>
          <w:tab w:val="left" w:pos="1760"/>
          <w:tab w:val="right" w:leader="dot" w:pos="8727"/>
        </w:tabs>
        <w:rPr>
          <w:rFonts w:asciiTheme="minorHAnsi" w:eastAsiaTheme="minorEastAsia" w:hAnsiTheme="minorHAnsi" w:cstheme="minorBidi"/>
          <w:i w:val="0"/>
          <w:noProof/>
          <w:szCs w:val="22"/>
        </w:rPr>
      </w:pPr>
      <w:hyperlink w:anchor="_Toc490553339" w:history="1">
        <w:r w:rsidRPr="00607555">
          <w:rPr>
            <w:rStyle w:val="Hyperlink"/>
            <w:noProof/>
          </w:rPr>
          <w:t>6.2.2.2</w:t>
        </w:r>
        <w:r>
          <w:rPr>
            <w:rFonts w:asciiTheme="minorHAnsi" w:eastAsiaTheme="minorEastAsia" w:hAnsiTheme="minorHAnsi" w:cstheme="minorBidi"/>
            <w:i w:val="0"/>
            <w:noProof/>
            <w:szCs w:val="22"/>
          </w:rPr>
          <w:tab/>
        </w:r>
        <w:r w:rsidRPr="00607555">
          <w:rPr>
            <w:rStyle w:val="Hyperlink"/>
            <w:noProof/>
          </w:rPr>
          <w:t>PutData</w:t>
        </w:r>
        <w:r>
          <w:rPr>
            <w:noProof/>
            <w:webHidden/>
          </w:rPr>
          <w:tab/>
        </w:r>
        <w:r>
          <w:rPr>
            <w:noProof/>
            <w:webHidden/>
          </w:rPr>
          <w:fldChar w:fldCharType="begin"/>
        </w:r>
        <w:r>
          <w:rPr>
            <w:noProof/>
            <w:webHidden/>
          </w:rPr>
          <w:instrText xml:space="preserve"> PAGEREF _Toc490553339 \h </w:instrText>
        </w:r>
        <w:r>
          <w:rPr>
            <w:noProof/>
            <w:webHidden/>
          </w:rPr>
        </w:r>
        <w:r>
          <w:rPr>
            <w:noProof/>
            <w:webHidden/>
          </w:rPr>
          <w:fldChar w:fldCharType="separate"/>
        </w:r>
        <w:r>
          <w:rPr>
            <w:noProof/>
            <w:webHidden/>
          </w:rPr>
          <w:t>40</w:t>
        </w:r>
        <w:r>
          <w:rPr>
            <w:noProof/>
            <w:webHidden/>
          </w:rPr>
          <w:fldChar w:fldCharType="end"/>
        </w:r>
      </w:hyperlink>
    </w:p>
    <w:p w:rsidR="00102C08" w:rsidRDefault="00102C08">
      <w:pPr>
        <w:pStyle w:val="Verzeichnis2"/>
        <w:tabs>
          <w:tab w:val="left" w:pos="880"/>
          <w:tab w:val="right" w:leader="dot" w:pos="8727"/>
        </w:tabs>
        <w:rPr>
          <w:rFonts w:asciiTheme="minorHAnsi" w:eastAsiaTheme="minorEastAsia" w:hAnsiTheme="minorHAnsi" w:cstheme="minorBidi"/>
          <w:b w:val="0"/>
          <w:iCs w:val="0"/>
          <w:noProof/>
          <w:szCs w:val="22"/>
        </w:rPr>
      </w:pPr>
      <w:hyperlink w:anchor="_Toc490553340" w:history="1">
        <w:r w:rsidRPr="00607555">
          <w:rPr>
            <w:rStyle w:val="Hyperlink"/>
            <w:noProof/>
          </w:rPr>
          <w:t>6.3</w:t>
        </w:r>
        <w:r>
          <w:rPr>
            <w:rFonts w:asciiTheme="minorHAnsi" w:eastAsiaTheme="minorEastAsia" w:hAnsiTheme="minorHAnsi" w:cstheme="minorBidi"/>
            <w:b w:val="0"/>
            <w:iCs w:val="0"/>
            <w:noProof/>
            <w:szCs w:val="22"/>
          </w:rPr>
          <w:tab/>
        </w:r>
        <w:r w:rsidRPr="00607555">
          <w:rPr>
            <w:rStyle w:val="Hyperlink"/>
            <w:noProof/>
          </w:rPr>
          <w:t>Artefakte</w:t>
        </w:r>
        <w:r>
          <w:rPr>
            <w:noProof/>
            <w:webHidden/>
          </w:rPr>
          <w:tab/>
        </w:r>
        <w:r>
          <w:rPr>
            <w:noProof/>
            <w:webHidden/>
          </w:rPr>
          <w:fldChar w:fldCharType="begin"/>
        </w:r>
        <w:r>
          <w:rPr>
            <w:noProof/>
            <w:webHidden/>
          </w:rPr>
          <w:instrText xml:space="preserve"> PAGEREF _Toc490553340 \h </w:instrText>
        </w:r>
        <w:r>
          <w:rPr>
            <w:noProof/>
            <w:webHidden/>
          </w:rPr>
        </w:r>
        <w:r>
          <w:rPr>
            <w:noProof/>
            <w:webHidden/>
          </w:rPr>
          <w:fldChar w:fldCharType="separate"/>
        </w:r>
        <w:r>
          <w:rPr>
            <w:noProof/>
            <w:webHidden/>
          </w:rPr>
          <w:t>42</w:t>
        </w:r>
        <w:r>
          <w:rPr>
            <w:noProof/>
            <w:webHidden/>
          </w:rPr>
          <w:fldChar w:fldCharType="end"/>
        </w:r>
      </w:hyperlink>
    </w:p>
    <w:p w:rsidR="00102C08" w:rsidRDefault="00102C08">
      <w:pPr>
        <w:pStyle w:val="Verzeichnis3"/>
        <w:tabs>
          <w:tab w:val="left" w:pos="1320"/>
          <w:tab w:val="right" w:leader="dot" w:pos="8727"/>
        </w:tabs>
        <w:rPr>
          <w:rFonts w:asciiTheme="minorHAnsi" w:eastAsiaTheme="minorEastAsia" w:hAnsiTheme="minorHAnsi" w:cstheme="minorBidi"/>
          <w:noProof/>
          <w:szCs w:val="22"/>
        </w:rPr>
      </w:pPr>
      <w:hyperlink w:anchor="_Toc490553341" w:history="1">
        <w:r w:rsidRPr="00607555">
          <w:rPr>
            <w:rStyle w:val="Hyperlink"/>
            <w:noProof/>
          </w:rPr>
          <w:t>6.3.1</w:t>
        </w:r>
        <w:r>
          <w:rPr>
            <w:rFonts w:asciiTheme="minorHAnsi" w:eastAsiaTheme="minorEastAsia" w:hAnsiTheme="minorHAnsi" w:cstheme="minorBidi"/>
            <w:noProof/>
            <w:szCs w:val="22"/>
          </w:rPr>
          <w:tab/>
        </w:r>
        <w:r w:rsidRPr="00607555">
          <w:rPr>
            <w:rStyle w:val="Hyperlink"/>
            <w:noProof/>
          </w:rPr>
          <w:t>DPE-Speicherstruktur der eGK</w:t>
        </w:r>
        <w:r>
          <w:rPr>
            <w:noProof/>
            <w:webHidden/>
          </w:rPr>
          <w:tab/>
        </w:r>
        <w:r>
          <w:rPr>
            <w:noProof/>
            <w:webHidden/>
          </w:rPr>
          <w:fldChar w:fldCharType="begin"/>
        </w:r>
        <w:r>
          <w:rPr>
            <w:noProof/>
            <w:webHidden/>
          </w:rPr>
          <w:instrText xml:space="preserve"> PAGEREF _Toc490553341 \h </w:instrText>
        </w:r>
        <w:r>
          <w:rPr>
            <w:noProof/>
            <w:webHidden/>
          </w:rPr>
        </w:r>
        <w:r>
          <w:rPr>
            <w:noProof/>
            <w:webHidden/>
          </w:rPr>
          <w:fldChar w:fldCharType="separate"/>
        </w:r>
        <w:r>
          <w:rPr>
            <w:noProof/>
            <w:webHidden/>
          </w:rPr>
          <w:t>42</w:t>
        </w:r>
        <w:r>
          <w:rPr>
            <w:noProof/>
            <w:webHidden/>
          </w:rPr>
          <w:fldChar w:fldCharType="end"/>
        </w:r>
      </w:hyperlink>
    </w:p>
    <w:p w:rsidR="00102C08" w:rsidRDefault="00102C08">
      <w:pPr>
        <w:pStyle w:val="Verzeichnis3"/>
        <w:tabs>
          <w:tab w:val="left" w:pos="1320"/>
          <w:tab w:val="right" w:leader="dot" w:pos="8727"/>
        </w:tabs>
        <w:rPr>
          <w:rFonts w:asciiTheme="minorHAnsi" w:eastAsiaTheme="minorEastAsia" w:hAnsiTheme="minorHAnsi" w:cstheme="minorBidi"/>
          <w:noProof/>
          <w:szCs w:val="22"/>
        </w:rPr>
      </w:pPr>
      <w:hyperlink w:anchor="_Toc490553342" w:history="1">
        <w:r w:rsidRPr="00607555">
          <w:rPr>
            <w:rStyle w:val="Hyperlink"/>
            <w:noProof/>
          </w:rPr>
          <w:t>6.3.2</w:t>
        </w:r>
        <w:r>
          <w:rPr>
            <w:rFonts w:asciiTheme="minorHAnsi" w:eastAsiaTheme="minorEastAsia" w:hAnsiTheme="minorHAnsi" w:cstheme="minorBidi"/>
            <w:noProof/>
            <w:szCs w:val="22"/>
          </w:rPr>
          <w:tab/>
        </w:r>
        <w:r w:rsidRPr="00607555">
          <w:rPr>
            <w:rStyle w:val="Hyperlink"/>
            <w:noProof/>
          </w:rPr>
          <w:t>Der DPE auf der eGK</w:t>
        </w:r>
        <w:r>
          <w:rPr>
            <w:noProof/>
            <w:webHidden/>
          </w:rPr>
          <w:tab/>
        </w:r>
        <w:r>
          <w:rPr>
            <w:noProof/>
            <w:webHidden/>
          </w:rPr>
          <w:fldChar w:fldCharType="begin"/>
        </w:r>
        <w:r>
          <w:rPr>
            <w:noProof/>
            <w:webHidden/>
          </w:rPr>
          <w:instrText xml:space="preserve"> PAGEREF _Toc490553342 \h </w:instrText>
        </w:r>
        <w:r>
          <w:rPr>
            <w:noProof/>
            <w:webHidden/>
          </w:rPr>
        </w:r>
        <w:r>
          <w:rPr>
            <w:noProof/>
            <w:webHidden/>
          </w:rPr>
          <w:fldChar w:fldCharType="separate"/>
        </w:r>
        <w:r>
          <w:rPr>
            <w:noProof/>
            <w:webHidden/>
          </w:rPr>
          <w:t>42</w:t>
        </w:r>
        <w:r>
          <w:rPr>
            <w:noProof/>
            <w:webHidden/>
          </w:rPr>
          <w:fldChar w:fldCharType="end"/>
        </w:r>
      </w:hyperlink>
    </w:p>
    <w:p w:rsidR="00102C08" w:rsidRDefault="00102C08">
      <w:pPr>
        <w:pStyle w:val="Verzeichnis2"/>
        <w:tabs>
          <w:tab w:val="left" w:pos="880"/>
          <w:tab w:val="right" w:leader="dot" w:pos="8727"/>
        </w:tabs>
        <w:rPr>
          <w:rFonts w:asciiTheme="minorHAnsi" w:eastAsiaTheme="minorEastAsia" w:hAnsiTheme="minorHAnsi" w:cstheme="minorBidi"/>
          <w:b w:val="0"/>
          <w:iCs w:val="0"/>
          <w:noProof/>
          <w:szCs w:val="22"/>
        </w:rPr>
      </w:pPr>
      <w:hyperlink w:anchor="_Toc490553343" w:history="1">
        <w:r w:rsidRPr="00607555">
          <w:rPr>
            <w:rStyle w:val="Hyperlink"/>
            <w:noProof/>
          </w:rPr>
          <w:t>6.4</w:t>
        </w:r>
        <w:r>
          <w:rPr>
            <w:rFonts w:asciiTheme="minorHAnsi" w:eastAsiaTheme="minorEastAsia" w:hAnsiTheme="minorHAnsi" w:cstheme="minorBidi"/>
            <w:b w:val="0"/>
            <w:iCs w:val="0"/>
            <w:noProof/>
            <w:szCs w:val="22"/>
          </w:rPr>
          <w:tab/>
        </w:r>
        <w:r w:rsidRPr="00607555">
          <w:rPr>
            <w:rStyle w:val="Hyperlink"/>
            <w:noProof/>
          </w:rPr>
          <w:t>Testunterstützung</w:t>
        </w:r>
        <w:r>
          <w:rPr>
            <w:noProof/>
            <w:webHidden/>
          </w:rPr>
          <w:tab/>
        </w:r>
        <w:r>
          <w:rPr>
            <w:noProof/>
            <w:webHidden/>
          </w:rPr>
          <w:fldChar w:fldCharType="begin"/>
        </w:r>
        <w:r>
          <w:rPr>
            <w:noProof/>
            <w:webHidden/>
          </w:rPr>
          <w:instrText xml:space="preserve"> PAGEREF _Toc490553343 \h </w:instrText>
        </w:r>
        <w:r>
          <w:rPr>
            <w:noProof/>
            <w:webHidden/>
          </w:rPr>
        </w:r>
        <w:r>
          <w:rPr>
            <w:noProof/>
            <w:webHidden/>
          </w:rPr>
          <w:fldChar w:fldCharType="separate"/>
        </w:r>
        <w:r>
          <w:rPr>
            <w:noProof/>
            <w:webHidden/>
          </w:rPr>
          <w:t>42</w:t>
        </w:r>
        <w:r>
          <w:rPr>
            <w:noProof/>
            <w:webHidden/>
          </w:rPr>
          <w:fldChar w:fldCharType="end"/>
        </w:r>
      </w:hyperlink>
    </w:p>
    <w:p w:rsidR="00102C08" w:rsidRDefault="00102C08">
      <w:pPr>
        <w:pStyle w:val="Verzeichnis2"/>
        <w:tabs>
          <w:tab w:val="left" w:pos="880"/>
          <w:tab w:val="right" w:leader="dot" w:pos="8727"/>
        </w:tabs>
        <w:rPr>
          <w:rFonts w:asciiTheme="minorHAnsi" w:eastAsiaTheme="minorEastAsia" w:hAnsiTheme="minorHAnsi" w:cstheme="minorBidi"/>
          <w:b w:val="0"/>
          <w:iCs w:val="0"/>
          <w:noProof/>
          <w:szCs w:val="22"/>
        </w:rPr>
      </w:pPr>
      <w:hyperlink w:anchor="_Toc490553344" w:history="1">
        <w:r w:rsidRPr="00607555">
          <w:rPr>
            <w:rStyle w:val="Hyperlink"/>
            <w:noProof/>
          </w:rPr>
          <w:t>6.5</w:t>
        </w:r>
        <w:r>
          <w:rPr>
            <w:rFonts w:asciiTheme="minorHAnsi" w:eastAsiaTheme="minorEastAsia" w:hAnsiTheme="minorHAnsi" w:cstheme="minorBidi"/>
            <w:b w:val="0"/>
            <w:iCs w:val="0"/>
            <w:noProof/>
            <w:szCs w:val="22"/>
          </w:rPr>
          <w:tab/>
        </w:r>
        <w:r w:rsidRPr="00607555">
          <w:rPr>
            <w:rStyle w:val="Hyperlink"/>
            <w:noProof/>
          </w:rPr>
          <w:t>Hardwaremerkmale</w:t>
        </w:r>
        <w:r>
          <w:rPr>
            <w:noProof/>
            <w:webHidden/>
          </w:rPr>
          <w:tab/>
        </w:r>
        <w:r>
          <w:rPr>
            <w:noProof/>
            <w:webHidden/>
          </w:rPr>
          <w:fldChar w:fldCharType="begin"/>
        </w:r>
        <w:r>
          <w:rPr>
            <w:noProof/>
            <w:webHidden/>
          </w:rPr>
          <w:instrText xml:space="preserve"> PAGEREF _Toc490553344 \h </w:instrText>
        </w:r>
        <w:r>
          <w:rPr>
            <w:noProof/>
            <w:webHidden/>
          </w:rPr>
        </w:r>
        <w:r>
          <w:rPr>
            <w:noProof/>
            <w:webHidden/>
          </w:rPr>
          <w:fldChar w:fldCharType="separate"/>
        </w:r>
        <w:r>
          <w:rPr>
            <w:noProof/>
            <w:webHidden/>
          </w:rPr>
          <w:t>42</w:t>
        </w:r>
        <w:r>
          <w:rPr>
            <w:noProof/>
            <w:webHidden/>
          </w:rPr>
          <w:fldChar w:fldCharType="end"/>
        </w:r>
      </w:hyperlink>
    </w:p>
    <w:p w:rsidR="00102C08" w:rsidRDefault="00102C08">
      <w:pPr>
        <w:pStyle w:val="Verzeichnis1"/>
        <w:tabs>
          <w:tab w:val="left" w:pos="440"/>
          <w:tab w:val="right" w:leader="dot" w:pos="8727"/>
        </w:tabs>
        <w:rPr>
          <w:rFonts w:asciiTheme="minorHAnsi" w:eastAsiaTheme="minorEastAsia" w:hAnsiTheme="minorHAnsi" w:cstheme="minorBidi"/>
          <w:b w:val="0"/>
          <w:bCs w:val="0"/>
          <w:noProof/>
          <w:sz w:val="22"/>
          <w:szCs w:val="22"/>
        </w:rPr>
      </w:pPr>
      <w:hyperlink w:anchor="_Toc490553345" w:history="1">
        <w:r w:rsidRPr="00607555">
          <w:rPr>
            <w:rStyle w:val="Hyperlink"/>
            <w:noProof/>
          </w:rPr>
          <w:t>7</w:t>
        </w:r>
        <w:r>
          <w:rPr>
            <w:rFonts w:asciiTheme="minorHAnsi" w:eastAsiaTheme="minorEastAsia" w:hAnsiTheme="minorHAnsi" w:cstheme="minorBidi"/>
            <w:b w:val="0"/>
            <w:bCs w:val="0"/>
            <w:noProof/>
            <w:sz w:val="22"/>
            <w:szCs w:val="22"/>
          </w:rPr>
          <w:tab/>
        </w:r>
        <w:r w:rsidRPr="00607555">
          <w:rPr>
            <w:rStyle w:val="Hyperlink"/>
            <w:noProof/>
          </w:rPr>
          <w:t>Informationsmodell</w:t>
        </w:r>
        <w:r>
          <w:rPr>
            <w:noProof/>
            <w:webHidden/>
          </w:rPr>
          <w:tab/>
        </w:r>
        <w:r>
          <w:rPr>
            <w:noProof/>
            <w:webHidden/>
          </w:rPr>
          <w:fldChar w:fldCharType="begin"/>
        </w:r>
        <w:r>
          <w:rPr>
            <w:noProof/>
            <w:webHidden/>
          </w:rPr>
          <w:instrText xml:space="preserve"> PAGEREF _Toc490553345 \h </w:instrText>
        </w:r>
        <w:r>
          <w:rPr>
            <w:noProof/>
            <w:webHidden/>
          </w:rPr>
        </w:r>
        <w:r>
          <w:rPr>
            <w:noProof/>
            <w:webHidden/>
          </w:rPr>
          <w:fldChar w:fldCharType="separate"/>
        </w:r>
        <w:r>
          <w:rPr>
            <w:noProof/>
            <w:webHidden/>
          </w:rPr>
          <w:t>43</w:t>
        </w:r>
        <w:r>
          <w:rPr>
            <w:noProof/>
            <w:webHidden/>
          </w:rPr>
          <w:fldChar w:fldCharType="end"/>
        </w:r>
      </w:hyperlink>
    </w:p>
    <w:p w:rsidR="00102C08" w:rsidRDefault="00102C08">
      <w:pPr>
        <w:pStyle w:val="Verzeichnis1"/>
        <w:tabs>
          <w:tab w:val="left" w:pos="440"/>
          <w:tab w:val="right" w:leader="dot" w:pos="8727"/>
        </w:tabs>
        <w:rPr>
          <w:rFonts w:asciiTheme="minorHAnsi" w:eastAsiaTheme="minorEastAsia" w:hAnsiTheme="minorHAnsi" w:cstheme="minorBidi"/>
          <w:b w:val="0"/>
          <w:bCs w:val="0"/>
          <w:noProof/>
          <w:sz w:val="22"/>
          <w:szCs w:val="22"/>
        </w:rPr>
      </w:pPr>
      <w:hyperlink w:anchor="_Toc490553346" w:history="1">
        <w:r w:rsidRPr="00607555">
          <w:rPr>
            <w:rStyle w:val="Hyperlink"/>
            <w:noProof/>
          </w:rPr>
          <w:t>8</w:t>
        </w:r>
        <w:r>
          <w:rPr>
            <w:rFonts w:asciiTheme="minorHAnsi" w:eastAsiaTheme="minorEastAsia" w:hAnsiTheme="minorHAnsi" w:cstheme="minorBidi"/>
            <w:b w:val="0"/>
            <w:bCs w:val="0"/>
            <w:noProof/>
            <w:sz w:val="22"/>
            <w:szCs w:val="22"/>
          </w:rPr>
          <w:tab/>
        </w:r>
        <w:r w:rsidRPr="00607555">
          <w:rPr>
            <w:rStyle w:val="Hyperlink"/>
            <w:noProof/>
          </w:rPr>
          <w:t>Verteilungssicht</w:t>
        </w:r>
        <w:r>
          <w:rPr>
            <w:noProof/>
            <w:webHidden/>
          </w:rPr>
          <w:tab/>
        </w:r>
        <w:r>
          <w:rPr>
            <w:noProof/>
            <w:webHidden/>
          </w:rPr>
          <w:fldChar w:fldCharType="begin"/>
        </w:r>
        <w:r>
          <w:rPr>
            <w:noProof/>
            <w:webHidden/>
          </w:rPr>
          <w:instrText xml:space="preserve"> PAGEREF _Toc490553346 \h </w:instrText>
        </w:r>
        <w:r>
          <w:rPr>
            <w:noProof/>
            <w:webHidden/>
          </w:rPr>
        </w:r>
        <w:r>
          <w:rPr>
            <w:noProof/>
            <w:webHidden/>
          </w:rPr>
          <w:fldChar w:fldCharType="separate"/>
        </w:r>
        <w:r>
          <w:rPr>
            <w:noProof/>
            <w:webHidden/>
          </w:rPr>
          <w:t>44</w:t>
        </w:r>
        <w:r>
          <w:rPr>
            <w:noProof/>
            <w:webHidden/>
          </w:rPr>
          <w:fldChar w:fldCharType="end"/>
        </w:r>
      </w:hyperlink>
    </w:p>
    <w:p w:rsidR="00102C08" w:rsidRDefault="00102C08">
      <w:pPr>
        <w:pStyle w:val="Verzeichnis1"/>
        <w:tabs>
          <w:tab w:val="left" w:pos="440"/>
          <w:tab w:val="right" w:leader="dot" w:pos="8727"/>
        </w:tabs>
        <w:rPr>
          <w:rFonts w:asciiTheme="minorHAnsi" w:eastAsiaTheme="minorEastAsia" w:hAnsiTheme="minorHAnsi" w:cstheme="minorBidi"/>
          <w:b w:val="0"/>
          <w:bCs w:val="0"/>
          <w:noProof/>
          <w:sz w:val="22"/>
          <w:szCs w:val="22"/>
        </w:rPr>
      </w:pPr>
      <w:hyperlink w:anchor="_Toc490553347" w:history="1">
        <w:r w:rsidRPr="00607555">
          <w:rPr>
            <w:rStyle w:val="Hyperlink"/>
            <w:noProof/>
          </w:rPr>
          <w:t>9</w:t>
        </w:r>
        <w:r>
          <w:rPr>
            <w:rFonts w:asciiTheme="minorHAnsi" w:eastAsiaTheme="minorEastAsia" w:hAnsiTheme="minorHAnsi" w:cstheme="minorBidi"/>
            <w:b w:val="0"/>
            <w:bCs w:val="0"/>
            <w:noProof/>
            <w:sz w:val="22"/>
            <w:szCs w:val="22"/>
          </w:rPr>
          <w:tab/>
        </w:r>
        <w:r w:rsidRPr="00607555">
          <w:rPr>
            <w:rStyle w:val="Hyperlink"/>
            <w:noProof/>
          </w:rPr>
          <w:t>Anhang A – Verzeichnisse</w:t>
        </w:r>
        <w:r>
          <w:rPr>
            <w:noProof/>
            <w:webHidden/>
          </w:rPr>
          <w:tab/>
        </w:r>
        <w:r>
          <w:rPr>
            <w:noProof/>
            <w:webHidden/>
          </w:rPr>
          <w:fldChar w:fldCharType="begin"/>
        </w:r>
        <w:r>
          <w:rPr>
            <w:noProof/>
            <w:webHidden/>
          </w:rPr>
          <w:instrText xml:space="preserve"> PAGEREF _Toc490553347 \h </w:instrText>
        </w:r>
        <w:r>
          <w:rPr>
            <w:noProof/>
            <w:webHidden/>
          </w:rPr>
        </w:r>
        <w:r>
          <w:rPr>
            <w:noProof/>
            <w:webHidden/>
          </w:rPr>
          <w:fldChar w:fldCharType="separate"/>
        </w:r>
        <w:r>
          <w:rPr>
            <w:noProof/>
            <w:webHidden/>
          </w:rPr>
          <w:t>45</w:t>
        </w:r>
        <w:r>
          <w:rPr>
            <w:noProof/>
            <w:webHidden/>
          </w:rPr>
          <w:fldChar w:fldCharType="end"/>
        </w:r>
      </w:hyperlink>
    </w:p>
    <w:p w:rsidR="00102C08" w:rsidRDefault="00102C08">
      <w:pPr>
        <w:pStyle w:val="Verzeichnis2"/>
        <w:tabs>
          <w:tab w:val="left" w:pos="880"/>
          <w:tab w:val="right" w:leader="dot" w:pos="8727"/>
        </w:tabs>
        <w:rPr>
          <w:rFonts w:asciiTheme="minorHAnsi" w:eastAsiaTheme="minorEastAsia" w:hAnsiTheme="minorHAnsi" w:cstheme="minorBidi"/>
          <w:b w:val="0"/>
          <w:iCs w:val="0"/>
          <w:noProof/>
          <w:szCs w:val="22"/>
        </w:rPr>
      </w:pPr>
      <w:hyperlink w:anchor="_Toc490553348" w:history="1">
        <w:r w:rsidRPr="00607555">
          <w:rPr>
            <w:rStyle w:val="Hyperlink"/>
            <w:noProof/>
          </w:rPr>
          <w:t>9.1</w:t>
        </w:r>
        <w:r>
          <w:rPr>
            <w:rFonts w:asciiTheme="minorHAnsi" w:eastAsiaTheme="minorEastAsia" w:hAnsiTheme="minorHAnsi" w:cstheme="minorBidi"/>
            <w:b w:val="0"/>
            <w:iCs w:val="0"/>
            <w:noProof/>
            <w:szCs w:val="22"/>
          </w:rPr>
          <w:tab/>
        </w:r>
        <w:r w:rsidRPr="00607555">
          <w:rPr>
            <w:rStyle w:val="Hyperlink"/>
            <w:noProof/>
          </w:rPr>
          <w:t>A1 – Abkürzungen</w:t>
        </w:r>
        <w:r>
          <w:rPr>
            <w:noProof/>
            <w:webHidden/>
          </w:rPr>
          <w:tab/>
        </w:r>
        <w:r>
          <w:rPr>
            <w:noProof/>
            <w:webHidden/>
          </w:rPr>
          <w:fldChar w:fldCharType="begin"/>
        </w:r>
        <w:r>
          <w:rPr>
            <w:noProof/>
            <w:webHidden/>
          </w:rPr>
          <w:instrText xml:space="preserve"> PAGEREF _Toc490553348 \h </w:instrText>
        </w:r>
        <w:r>
          <w:rPr>
            <w:noProof/>
            <w:webHidden/>
          </w:rPr>
        </w:r>
        <w:r>
          <w:rPr>
            <w:noProof/>
            <w:webHidden/>
          </w:rPr>
          <w:fldChar w:fldCharType="separate"/>
        </w:r>
        <w:r>
          <w:rPr>
            <w:noProof/>
            <w:webHidden/>
          </w:rPr>
          <w:t>45</w:t>
        </w:r>
        <w:r>
          <w:rPr>
            <w:noProof/>
            <w:webHidden/>
          </w:rPr>
          <w:fldChar w:fldCharType="end"/>
        </w:r>
      </w:hyperlink>
    </w:p>
    <w:p w:rsidR="00102C08" w:rsidRDefault="00102C08">
      <w:pPr>
        <w:pStyle w:val="Verzeichnis2"/>
        <w:tabs>
          <w:tab w:val="left" w:pos="880"/>
          <w:tab w:val="right" w:leader="dot" w:pos="8727"/>
        </w:tabs>
        <w:rPr>
          <w:rFonts w:asciiTheme="minorHAnsi" w:eastAsiaTheme="minorEastAsia" w:hAnsiTheme="minorHAnsi" w:cstheme="minorBidi"/>
          <w:b w:val="0"/>
          <w:iCs w:val="0"/>
          <w:noProof/>
          <w:szCs w:val="22"/>
        </w:rPr>
      </w:pPr>
      <w:hyperlink w:anchor="_Toc490553349" w:history="1">
        <w:r w:rsidRPr="00607555">
          <w:rPr>
            <w:rStyle w:val="Hyperlink"/>
            <w:noProof/>
          </w:rPr>
          <w:t>9.2</w:t>
        </w:r>
        <w:r>
          <w:rPr>
            <w:rFonts w:asciiTheme="minorHAnsi" w:eastAsiaTheme="minorEastAsia" w:hAnsiTheme="minorHAnsi" w:cstheme="minorBidi"/>
            <w:b w:val="0"/>
            <w:iCs w:val="0"/>
            <w:noProof/>
            <w:szCs w:val="22"/>
          </w:rPr>
          <w:tab/>
        </w:r>
        <w:r w:rsidRPr="00607555">
          <w:rPr>
            <w:rStyle w:val="Hyperlink"/>
            <w:noProof/>
          </w:rPr>
          <w:t>A2 – Glossar</w:t>
        </w:r>
        <w:r>
          <w:rPr>
            <w:noProof/>
            <w:webHidden/>
          </w:rPr>
          <w:tab/>
        </w:r>
        <w:r>
          <w:rPr>
            <w:noProof/>
            <w:webHidden/>
          </w:rPr>
          <w:fldChar w:fldCharType="begin"/>
        </w:r>
        <w:r>
          <w:rPr>
            <w:noProof/>
            <w:webHidden/>
          </w:rPr>
          <w:instrText xml:space="preserve"> PAGEREF _Toc490553349 \h </w:instrText>
        </w:r>
        <w:r>
          <w:rPr>
            <w:noProof/>
            <w:webHidden/>
          </w:rPr>
        </w:r>
        <w:r>
          <w:rPr>
            <w:noProof/>
            <w:webHidden/>
          </w:rPr>
          <w:fldChar w:fldCharType="separate"/>
        </w:r>
        <w:r>
          <w:rPr>
            <w:noProof/>
            <w:webHidden/>
          </w:rPr>
          <w:t>45</w:t>
        </w:r>
        <w:r>
          <w:rPr>
            <w:noProof/>
            <w:webHidden/>
          </w:rPr>
          <w:fldChar w:fldCharType="end"/>
        </w:r>
      </w:hyperlink>
    </w:p>
    <w:p w:rsidR="00102C08" w:rsidRDefault="00102C08">
      <w:pPr>
        <w:pStyle w:val="Verzeichnis2"/>
        <w:tabs>
          <w:tab w:val="left" w:pos="880"/>
          <w:tab w:val="right" w:leader="dot" w:pos="8727"/>
        </w:tabs>
        <w:rPr>
          <w:rFonts w:asciiTheme="minorHAnsi" w:eastAsiaTheme="minorEastAsia" w:hAnsiTheme="minorHAnsi" w:cstheme="minorBidi"/>
          <w:b w:val="0"/>
          <w:iCs w:val="0"/>
          <w:noProof/>
          <w:szCs w:val="22"/>
        </w:rPr>
      </w:pPr>
      <w:hyperlink w:anchor="_Toc490553350" w:history="1">
        <w:r w:rsidRPr="00607555">
          <w:rPr>
            <w:rStyle w:val="Hyperlink"/>
            <w:noProof/>
          </w:rPr>
          <w:t>9.3</w:t>
        </w:r>
        <w:r>
          <w:rPr>
            <w:rFonts w:asciiTheme="minorHAnsi" w:eastAsiaTheme="minorEastAsia" w:hAnsiTheme="minorHAnsi" w:cstheme="minorBidi"/>
            <w:b w:val="0"/>
            <w:iCs w:val="0"/>
            <w:noProof/>
            <w:szCs w:val="22"/>
          </w:rPr>
          <w:tab/>
        </w:r>
        <w:r w:rsidRPr="00607555">
          <w:rPr>
            <w:rStyle w:val="Hyperlink"/>
            <w:noProof/>
          </w:rPr>
          <w:t>A3 – Abbildungsverzeichnis</w:t>
        </w:r>
        <w:r>
          <w:rPr>
            <w:noProof/>
            <w:webHidden/>
          </w:rPr>
          <w:tab/>
        </w:r>
        <w:r>
          <w:rPr>
            <w:noProof/>
            <w:webHidden/>
          </w:rPr>
          <w:fldChar w:fldCharType="begin"/>
        </w:r>
        <w:r>
          <w:rPr>
            <w:noProof/>
            <w:webHidden/>
          </w:rPr>
          <w:instrText xml:space="preserve"> PAGEREF _Toc490553350 \h </w:instrText>
        </w:r>
        <w:r>
          <w:rPr>
            <w:noProof/>
            <w:webHidden/>
          </w:rPr>
        </w:r>
        <w:r>
          <w:rPr>
            <w:noProof/>
            <w:webHidden/>
          </w:rPr>
          <w:fldChar w:fldCharType="separate"/>
        </w:r>
        <w:r>
          <w:rPr>
            <w:noProof/>
            <w:webHidden/>
          </w:rPr>
          <w:t>45</w:t>
        </w:r>
        <w:r>
          <w:rPr>
            <w:noProof/>
            <w:webHidden/>
          </w:rPr>
          <w:fldChar w:fldCharType="end"/>
        </w:r>
      </w:hyperlink>
    </w:p>
    <w:p w:rsidR="00102C08" w:rsidRDefault="00102C08">
      <w:pPr>
        <w:pStyle w:val="Verzeichnis2"/>
        <w:tabs>
          <w:tab w:val="left" w:pos="880"/>
          <w:tab w:val="right" w:leader="dot" w:pos="8727"/>
        </w:tabs>
        <w:rPr>
          <w:rFonts w:asciiTheme="minorHAnsi" w:eastAsiaTheme="minorEastAsia" w:hAnsiTheme="minorHAnsi" w:cstheme="minorBidi"/>
          <w:b w:val="0"/>
          <w:iCs w:val="0"/>
          <w:noProof/>
          <w:szCs w:val="22"/>
        </w:rPr>
      </w:pPr>
      <w:hyperlink w:anchor="_Toc490553351" w:history="1">
        <w:r w:rsidRPr="00607555">
          <w:rPr>
            <w:rStyle w:val="Hyperlink"/>
            <w:noProof/>
          </w:rPr>
          <w:t>9.4</w:t>
        </w:r>
        <w:r>
          <w:rPr>
            <w:rFonts w:asciiTheme="minorHAnsi" w:eastAsiaTheme="minorEastAsia" w:hAnsiTheme="minorHAnsi" w:cstheme="minorBidi"/>
            <w:b w:val="0"/>
            <w:iCs w:val="0"/>
            <w:noProof/>
            <w:szCs w:val="22"/>
          </w:rPr>
          <w:tab/>
        </w:r>
        <w:r w:rsidRPr="00607555">
          <w:rPr>
            <w:rStyle w:val="Hyperlink"/>
            <w:noProof/>
          </w:rPr>
          <w:t>A4 – Tabellenverzeichnis</w:t>
        </w:r>
        <w:r>
          <w:rPr>
            <w:noProof/>
            <w:webHidden/>
          </w:rPr>
          <w:tab/>
        </w:r>
        <w:r>
          <w:rPr>
            <w:noProof/>
            <w:webHidden/>
          </w:rPr>
          <w:fldChar w:fldCharType="begin"/>
        </w:r>
        <w:r>
          <w:rPr>
            <w:noProof/>
            <w:webHidden/>
          </w:rPr>
          <w:instrText xml:space="preserve"> PAGEREF _Toc490553351 \h </w:instrText>
        </w:r>
        <w:r>
          <w:rPr>
            <w:noProof/>
            <w:webHidden/>
          </w:rPr>
        </w:r>
        <w:r>
          <w:rPr>
            <w:noProof/>
            <w:webHidden/>
          </w:rPr>
          <w:fldChar w:fldCharType="separate"/>
        </w:r>
        <w:r>
          <w:rPr>
            <w:noProof/>
            <w:webHidden/>
          </w:rPr>
          <w:t>46</w:t>
        </w:r>
        <w:r>
          <w:rPr>
            <w:noProof/>
            <w:webHidden/>
          </w:rPr>
          <w:fldChar w:fldCharType="end"/>
        </w:r>
      </w:hyperlink>
    </w:p>
    <w:p w:rsidR="00102C08" w:rsidRDefault="00102C08">
      <w:pPr>
        <w:pStyle w:val="Verzeichnis2"/>
        <w:tabs>
          <w:tab w:val="left" w:pos="880"/>
          <w:tab w:val="right" w:leader="dot" w:pos="8727"/>
        </w:tabs>
        <w:rPr>
          <w:rFonts w:asciiTheme="minorHAnsi" w:eastAsiaTheme="minorEastAsia" w:hAnsiTheme="minorHAnsi" w:cstheme="minorBidi"/>
          <w:b w:val="0"/>
          <w:iCs w:val="0"/>
          <w:noProof/>
          <w:szCs w:val="22"/>
        </w:rPr>
      </w:pPr>
      <w:hyperlink w:anchor="_Toc490553352" w:history="1">
        <w:r w:rsidRPr="00607555">
          <w:rPr>
            <w:rStyle w:val="Hyperlink"/>
            <w:noProof/>
          </w:rPr>
          <w:t>9.5</w:t>
        </w:r>
        <w:r>
          <w:rPr>
            <w:rFonts w:asciiTheme="minorHAnsi" w:eastAsiaTheme="minorEastAsia" w:hAnsiTheme="minorHAnsi" w:cstheme="minorBidi"/>
            <w:b w:val="0"/>
            <w:iCs w:val="0"/>
            <w:noProof/>
            <w:szCs w:val="22"/>
          </w:rPr>
          <w:tab/>
        </w:r>
        <w:r w:rsidRPr="00607555">
          <w:rPr>
            <w:rStyle w:val="Hyperlink"/>
            <w:noProof/>
          </w:rPr>
          <w:t>A5 – Referenzierte Dokumente</w:t>
        </w:r>
        <w:r>
          <w:rPr>
            <w:noProof/>
            <w:webHidden/>
          </w:rPr>
          <w:tab/>
        </w:r>
        <w:r>
          <w:rPr>
            <w:noProof/>
            <w:webHidden/>
          </w:rPr>
          <w:fldChar w:fldCharType="begin"/>
        </w:r>
        <w:r>
          <w:rPr>
            <w:noProof/>
            <w:webHidden/>
          </w:rPr>
          <w:instrText xml:space="preserve"> PAGEREF _Toc490553352 \h </w:instrText>
        </w:r>
        <w:r>
          <w:rPr>
            <w:noProof/>
            <w:webHidden/>
          </w:rPr>
        </w:r>
        <w:r>
          <w:rPr>
            <w:noProof/>
            <w:webHidden/>
          </w:rPr>
          <w:fldChar w:fldCharType="separate"/>
        </w:r>
        <w:r>
          <w:rPr>
            <w:noProof/>
            <w:webHidden/>
          </w:rPr>
          <w:t>46</w:t>
        </w:r>
        <w:r>
          <w:rPr>
            <w:noProof/>
            <w:webHidden/>
          </w:rPr>
          <w:fldChar w:fldCharType="end"/>
        </w:r>
      </w:hyperlink>
    </w:p>
    <w:p w:rsidR="00102C08" w:rsidRDefault="00102C08">
      <w:pPr>
        <w:pStyle w:val="Verzeichnis3"/>
        <w:tabs>
          <w:tab w:val="left" w:pos="1320"/>
          <w:tab w:val="right" w:leader="dot" w:pos="8727"/>
        </w:tabs>
        <w:rPr>
          <w:rFonts w:asciiTheme="minorHAnsi" w:eastAsiaTheme="minorEastAsia" w:hAnsiTheme="minorHAnsi" w:cstheme="minorBidi"/>
          <w:noProof/>
          <w:szCs w:val="22"/>
        </w:rPr>
      </w:pPr>
      <w:hyperlink w:anchor="_Toc490553353" w:history="1">
        <w:r w:rsidRPr="00607555">
          <w:rPr>
            <w:rStyle w:val="Hyperlink"/>
            <w:noProof/>
          </w:rPr>
          <w:t>9.5.1</w:t>
        </w:r>
        <w:r>
          <w:rPr>
            <w:rFonts w:asciiTheme="minorHAnsi" w:eastAsiaTheme="minorEastAsia" w:hAnsiTheme="minorHAnsi" w:cstheme="minorBidi"/>
            <w:noProof/>
            <w:szCs w:val="22"/>
          </w:rPr>
          <w:tab/>
        </w:r>
        <w:r w:rsidRPr="00607555">
          <w:rPr>
            <w:rStyle w:val="Hyperlink"/>
            <w:noProof/>
          </w:rPr>
          <w:t>A5.1 – Dokumente der gematik</w:t>
        </w:r>
        <w:r>
          <w:rPr>
            <w:noProof/>
            <w:webHidden/>
          </w:rPr>
          <w:tab/>
        </w:r>
        <w:r>
          <w:rPr>
            <w:noProof/>
            <w:webHidden/>
          </w:rPr>
          <w:fldChar w:fldCharType="begin"/>
        </w:r>
        <w:r>
          <w:rPr>
            <w:noProof/>
            <w:webHidden/>
          </w:rPr>
          <w:instrText xml:space="preserve"> PAGEREF _Toc490553353 \h </w:instrText>
        </w:r>
        <w:r>
          <w:rPr>
            <w:noProof/>
            <w:webHidden/>
          </w:rPr>
        </w:r>
        <w:r>
          <w:rPr>
            <w:noProof/>
            <w:webHidden/>
          </w:rPr>
          <w:fldChar w:fldCharType="separate"/>
        </w:r>
        <w:r>
          <w:rPr>
            <w:noProof/>
            <w:webHidden/>
          </w:rPr>
          <w:t>46</w:t>
        </w:r>
        <w:r>
          <w:rPr>
            <w:noProof/>
            <w:webHidden/>
          </w:rPr>
          <w:fldChar w:fldCharType="end"/>
        </w:r>
      </w:hyperlink>
    </w:p>
    <w:p w:rsidR="00102C08" w:rsidRDefault="00102C08">
      <w:pPr>
        <w:pStyle w:val="Verzeichnis3"/>
        <w:tabs>
          <w:tab w:val="left" w:pos="1320"/>
          <w:tab w:val="right" w:leader="dot" w:pos="8727"/>
        </w:tabs>
        <w:rPr>
          <w:rFonts w:asciiTheme="minorHAnsi" w:eastAsiaTheme="minorEastAsia" w:hAnsiTheme="minorHAnsi" w:cstheme="minorBidi"/>
          <w:noProof/>
          <w:szCs w:val="22"/>
        </w:rPr>
      </w:pPr>
      <w:hyperlink w:anchor="_Toc490553354" w:history="1">
        <w:r w:rsidRPr="00607555">
          <w:rPr>
            <w:rStyle w:val="Hyperlink"/>
            <w:noProof/>
          </w:rPr>
          <w:t>9.5.2</w:t>
        </w:r>
        <w:r>
          <w:rPr>
            <w:rFonts w:asciiTheme="minorHAnsi" w:eastAsiaTheme="minorEastAsia" w:hAnsiTheme="minorHAnsi" w:cstheme="minorBidi"/>
            <w:noProof/>
            <w:szCs w:val="22"/>
          </w:rPr>
          <w:tab/>
        </w:r>
        <w:r w:rsidRPr="00607555">
          <w:rPr>
            <w:rStyle w:val="Hyperlink"/>
            <w:noProof/>
          </w:rPr>
          <w:t>A5.2 – Weitere Dokumente</w:t>
        </w:r>
        <w:r>
          <w:rPr>
            <w:noProof/>
            <w:webHidden/>
          </w:rPr>
          <w:tab/>
        </w:r>
        <w:r>
          <w:rPr>
            <w:noProof/>
            <w:webHidden/>
          </w:rPr>
          <w:fldChar w:fldCharType="begin"/>
        </w:r>
        <w:r>
          <w:rPr>
            <w:noProof/>
            <w:webHidden/>
          </w:rPr>
          <w:instrText xml:space="preserve"> PAGEREF _Toc490553354 \h </w:instrText>
        </w:r>
        <w:r>
          <w:rPr>
            <w:noProof/>
            <w:webHidden/>
          </w:rPr>
        </w:r>
        <w:r>
          <w:rPr>
            <w:noProof/>
            <w:webHidden/>
          </w:rPr>
          <w:fldChar w:fldCharType="separate"/>
        </w:r>
        <w:r>
          <w:rPr>
            <w:noProof/>
            <w:webHidden/>
          </w:rPr>
          <w:t>47</w:t>
        </w:r>
        <w:r>
          <w:rPr>
            <w:noProof/>
            <w:webHidden/>
          </w:rPr>
          <w:fldChar w:fldCharType="end"/>
        </w:r>
      </w:hyperlink>
    </w:p>
    <w:p w:rsidR="00102C08" w:rsidRDefault="00102C08">
      <w:pPr>
        <w:pStyle w:val="Verzeichnis1"/>
        <w:tabs>
          <w:tab w:val="left" w:pos="660"/>
          <w:tab w:val="right" w:leader="dot" w:pos="8727"/>
        </w:tabs>
        <w:rPr>
          <w:rFonts w:asciiTheme="minorHAnsi" w:eastAsiaTheme="minorEastAsia" w:hAnsiTheme="minorHAnsi" w:cstheme="minorBidi"/>
          <w:b w:val="0"/>
          <w:bCs w:val="0"/>
          <w:noProof/>
          <w:sz w:val="22"/>
          <w:szCs w:val="22"/>
        </w:rPr>
      </w:pPr>
      <w:hyperlink w:anchor="_Toc490553355" w:history="1">
        <w:r w:rsidRPr="00607555">
          <w:rPr>
            <w:rStyle w:val="Hyperlink"/>
            <w:noProof/>
          </w:rPr>
          <w:t>10</w:t>
        </w:r>
        <w:r>
          <w:rPr>
            <w:rFonts w:asciiTheme="minorHAnsi" w:eastAsiaTheme="minorEastAsia" w:hAnsiTheme="minorHAnsi" w:cstheme="minorBidi"/>
            <w:b w:val="0"/>
            <w:bCs w:val="0"/>
            <w:noProof/>
            <w:sz w:val="22"/>
            <w:szCs w:val="22"/>
          </w:rPr>
          <w:tab/>
        </w:r>
        <w:r w:rsidRPr="00607555">
          <w:rPr>
            <w:rStyle w:val="Hyperlink"/>
            <w:noProof/>
          </w:rPr>
          <w:t>Anhang B</w:t>
        </w:r>
        <w:r>
          <w:rPr>
            <w:noProof/>
            <w:webHidden/>
          </w:rPr>
          <w:tab/>
        </w:r>
        <w:r>
          <w:rPr>
            <w:noProof/>
            <w:webHidden/>
          </w:rPr>
          <w:fldChar w:fldCharType="begin"/>
        </w:r>
        <w:r>
          <w:rPr>
            <w:noProof/>
            <w:webHidden/>
          </w:rPr>
          <w:instrText xml:space="preserve"> PAGEREF _Toc490553355 \h </w:instrText>
        </w:r>
        <w:r>
          <w:rPr>
            <w:noProof/>
            <w:webHidden/>
          </w:rPr>
        </w:r>
        <w:r>
          <w:rPr>
            <w:noProof/>
            <w:webHidden/>
          </w:rPr>
          <w:fldChar w:fldCharType="separate"/>
        </w:r>
        <w:r>
          <w:rPr>
            <w:noProof/>
            <w:webHidden/>
          </w:rPr>
          <w:t>49</w:t>
        </w:r>
        <w:r>
          <w:rPr>
            <w:noProof/>
            <w:webHidden/>
          </w:rPr>
          <w:fldChar w:fldCharType="end"/>
        </w:r>
      </w:hyperlink>
    </w:p>
    <w:p w:rsidR="00102C08" w:rsidRDefault="00102C08">
      <w:pPr>
        <w:pStyle w:val="Verzeichnis2"/>
        <w:tabs>
          <w:tab w:val="left" w:pos="880"/>
          <w:tab w:val="right" w:leader="dot" w:pos="8727"/>
        </w:tabs>
        <w:rPr>
          <w:rFonts w:asciiTheme="minorHAnsi" w:eastAsiaTheme="minorEastAsia" w:hAnsiTheme="minorHAnsi" w:cstheme="minorBidi"/>
          <w:b w:val="0"/>
          <w:iCs w:val="0"/>
          <w:noProof/>
          <w:szCs w:val="22"/>
        </w:rPr>
      </w:pPr>
      <w:hyperlink w:anchor="_Toc490553356" w:history="1">
        <w:r w:rsidRPr="00607555">
          <w:rPr>
            <w:rStyle w:val="Hyperlink"/>
            <w:noProof/>
          </w:rPr>
          <w:t>10.1</w:t>
        </w:r>
        <w:r>
          <w:rPr>
            <w:rFonts w:asciiTheme="minorHAnsi" w:eastAsiaTheme="minorEastAsia" w:hAnsiTheme="minorHAnsi" w:cstheme="minorBidi"/>
            <w:b w:val="0"/>
            <w:iCs w:val="0"/>
            <w:noProof/>
            <w:szCs w:val="22"/>
          </w:rPr>
          <w:tab/>
        </w:r>
        <w:r w:rsidRPr="00607555">
          <w:rPr>
            <w:rStyle w:val="Hyperlink"/>
            <w:noProof/>
          </w:rPr>
          <w:t>B1 – Fehlermeldungen</w:t>
        </w:r>
        <w:r>
          <w:rPr>
            <w:noProof/>
            <w:webHidden/>
          </w:rPr>
          <w:tab/>
        </w:r>
        <w:r>
          <w:rPr>
            <w:noProof/>
            <w:webHidden/>
          </w:rPr>
          <w:fldChar w:fldCharType="begin"/>
        </w:r>
        <w:r>
          <w:rPr>
            <w:noProof/>
            <w:webHidden/>
          </w:rPr>
          <w:instrText xml:space="preserve"> PAGEREF _Toc490553356 \h </w:instrText>
        </w:r>
        <w:r>
          <w:rPr>
            <w:noProof/>
            <w:webHidden/>
          </w:rPr>
        </w:r>
        <w:r>
          <w:rPr>
            <w:noProof/>
            <w:webHidden/>
          </w:rPr>
          <w:fldChar w:fldCharType="separate"/>
        </w:r>
        <w:r>
          <w:rPr>
            <w:noProof/>
            <w:webHidden/>
          </w:rPr>
          <w:t>49</w:t>
        </w:r>
        <w:r>
          <w:rPr>
            <w:noProof/>
            <w:webHidden/>
          </w:rPr>
          <w:fldChar w:fldCharType="end"/>
        </w:r>
      </w:hyperlink>
    </w:p>
    <w:p w:rsidR="007C6D5D" w:rsidRPr="0095746E" w:rsidRDefault="007C6D5D" w:rsidP="007C6D5D">
      <w:pPr>
        <w:rPr>
          <w:rFonts w:cs="Arial"/>
        </w:rPr>
      </w:pPr>
      <w:r w:rsidRPr="0095746E">
        <w:rPr>
          <w:rFonts w:cs="Arial"/>
        </w:rPr>
        <w:fldChar w:fldCharType="end"/>
      </w:r>
    </w:p>
    <w:p w:rsidR="007C6D5D" w:rsidRPr="0095746E" w:rsidRDefault="007C6D5D" w:rsidP="007C6D5D">
      <w:pPr>
        <w:sectPr w:rsidR="007C6D5D" w:rsidRPr="0095746E" w:rsidSect="00102C08">
          <w:pgSz w:w="11907" w:h="16840" w:code="9"/>
          <w:pgMar w:top="2104" w:right="1469" w:bottom="1701" w:left="1701" w:header="709" w:footer="346" w:gutter="0"/>
          <w:cols w:space="708"/>
          <w:docGrid w:linePitch="360"/>
        </w:sectPr>
      </w:pPr>
    </w:p>
    <w:p w:rsidR="007C6D5D" w:rsidRPr="009431F0" w:rsidRDefault="007C6D5D" w:rsidP="00102C08">
      <w:pPr>
        <w:pStyle w:val="berschrift1"/>
      </w:pPr>
      <w:bookmarkStart w:id="11" w:name="_Toc59868036"/>
      <w:bookmarkStart w:id="12" w:name="_Ref478647347"/>
      <w:bookmarkStart w:id="13" w:name="_Toc490553299"/>
      <w:r w:rsidRPr="009431F0">
        <w:lastRenderedPageBreak/>
        <w:t>Einordnung des Dokumentes</w:t>
      </w:r>
      <w:bookmarkEnd w:id="12"/>
      <w:bookmarkEnd w:id="13"/>
    </w:p>
    <w:p w:rsidR="007C6D5D" w:rsidRPr="009431F0" w:rsidRDefault="007C6D5D" w:rsidP="00102C08">
      <w:pPr>
        <w:pStyle w:val="berschrift2"/>
      </w:pPr>
      <w:bookmarkStart w:id="14" w:name="_Toc126455649"/>
      <w:bookmarkStart w:id="15" w:name="_Toc126575048"/>
      <w:bookmarkStart w:id="16" w:name="_Toc126575291"/>
      <w:bookmarkStart w:id="17" w:name="_Toc175538628"/>
      <w:bookmarkStart w:id="18" w:name="_Toc175543299"/>
      <w:bookmarkStart w:id="19" w:name="_Toc175547560"/>
      <w:bookmarkStart w:id="20" w:name="_Toc490553300"/>
      <w:r w:rsidRPr="009431F0">
        <w:t>Zielsetzung</w:t>
      </w:r>
      <w:bookmarkEnd w:id="14"/>
      <w:bookmarkEnd w:id="15"/>
      <w:bookmarkEnd w:id="16"/>
      <w:bookmarkEnd w:id="17"/>
      <w:bookmarkEnd w:id="18"/>
      <w:bookmarkEnd w:id="19"/>
      <w:bookmarkEnd w:id="20"/>
    </w:p>
    <w:p w:rsidR="007C6D5D" w:rsidRDefault="007C6D5D" w:rsidP="007C6D5D">
      <w:pPr>
        <w:pStyle w:val="gemStandard"/>
      </w:pPr>
      <w:bookmarkStart w:id="21" w:name="_Toc126455650"/>
      <w:bookmarkStart w:id="22" w:name="_Toc126575049"/>
      <w:bookmarkStart w:id="23" w:name="_Toc126575292"/>
      <w:bookmarkStart w:id="24" w:name="_Toc175538629"/>
      <w:bookmarkStart w:id="25" w:name="_Toc175543300"/>
      <w:bookmarkStart w:id="26" w:name="_Toc175547561"/>
      <w:bookmarkStart w:id="27" w:name="_Toc119221120"/>
      <w:bookmarkStart w:id="28" w:name="_Toc119221123"/>
      <w:bookmarkEnd w:id="27"/>
      <w:bookmarkEnd w:id="28"/>
      <w:r w:rsidRPr="00744D9A">
        <w:t xml:space="preserve">Die vorliegende Spezifikation definiert die </w:t>
      </w:r>
      <w:r>
        <w:t xml:space="preserve">spezifischen </w:t>
      </w:r>
      <w:r w:rsidRPr="00744D9A">
        <w:t xml:space="preserve">Anforderungen </w:t>
      </w:r>
      <w:r>
        <w:t>für die Fachlogik der Fachanwendung NFDM in KTR-AdV (FLA-NFDM).</w:t>
      </w:r>
    </w:p>
    <w:p w:rsidR="007C6D5D" w:rsidRDefault="007C6D5D" w:rsidP="007C6D5D">
      <w:pPr>
        <w:pStyle w:val="gemStandard"/>
        <w:rPr>
          <w:szCs w:val="22"/>
        </w:rPr>
      </w:pPr>
      <w:r>
        <w:t>FLA-NFDM</w:t>
      </w:r>
      <w:r w:rsidRPr="00697F7A">
        <w:t xml:space="preserve"> ist diejenige Komponente der Fachanwendung NFDM, welche </w:t>
      </w:r>
      <w:r>
        <w:t>die</w:t>
      </w:r>
      <w:r w:rsidRPr="00697F7A">
        <w:t xml:space="preserve"> Anwendungsfälle der Fachanwendung NFDM</w:t>
      </w:r>
      <w:r>
        <w:t xml:space="preserve"> und die Anwendungsfälle des Leistungsmerkmals „Datenübertragung bei Kartentausch“ der Fachanwendung AdV in KTR-AdV auf Seite der AdV-App</w:t>
      </w:r>
      <w:r w:rsidRPr="00697F7A">
        <w:t xml:space="preserve"> </w:t>
      </w:r>
      <w:r>
        <w:t>umsetzt</w:t>
      </w:r>
      <w:r w:rsidRPr="00697F7A">
        <w:t xml:space="preserve">. Der Funktionsumfang wird definiert durch </w:t>
      </w:r>
      <w:r>
        <w:t>das Leistungsmerkmal</w:t>
      </w:r>
      <w:r w:rsidRPr="00697F7A">
        <w:t xml:space="preserve"> NFDM-L_2 („Persönliche Erklärungen NFDM“) der Fachanwendung NFDM. Diese</w:t>
      </w:r>
      <w:r>
        <w:t>s wurde</w:t>
      </w:r>
      <w:r w:rsidR="002A7D35">
        <w:t xml:space="preserve"> </w:t>
      </w:r>
      <w:r w:rsidRPr="00697F7A">
        <w:t xml:space="preserve">in [gemSysL_NFDM] definiert </w:t>
      </w:r>
      <w:r>
        <w:t>und stellt KTR-</w:t>
      </w:r>
      <w:r w:rsidRPr="00CB1593">
        <w:t>AdV eine</w:t>
      </w:r>
      <w:r w:rsidRPr="00697F7A">
        <w:t xml:space="preserve"> Grundfunktionalität zur Verwaltung von Datensätzen für persönliche Erklärungen</w:t>
      </w:r>
      <w:r>
        <w:t xml:space="preserve"> (DPE) </w:t>
      </w:r>
      <w:r w:rsidRPr="00697F7A">
        <w:t>zur Verfügung.</w:t>
      </w:r>
    </w:p>
    <w:p w:rsidR="007C6D5D" w:rsidRPr="009431F0" w:rsidRDefault="007C6D5D" w:rsidP="00102C08">
      <w:pPr>
        <w:pStyle w:val="berschrift2"/>
      </w:pPr>
      <w:bookmarkStart w:id="29" w:name="_Toc490553301"/>
      <w:r w:rsidRPr="009431F0">
        <w:t>Zielgruppe</w:t>
      </w:r>
      <w:bookmarkEnd w:id="21"/>
      <w:bookmarkEnd w:id="22"/>
      <w:bookmarkEnd w:id="23"/>
      <w:bookmarkEnd w:id="24"/>
      <w:bookmarkEnd w:id="25"/>
      <w:bookmarkEnd w:id="26"/>
      <w:bookmarkEnd w:id="29"/>
    </w:p>
    <w:p w:rsidR="007C6D5D" w:rsidRDefault="007C6D5D" w:rsidP="007C6D5D">
      <w:pPr>
        <w:pStyle w:val="gemStandard"/>
      </w:pPr>
      <w:bookmarkStart w:id="30" w:name="_Toc126455651"/>
      <w:bookmarkStart w:id="31" w:name="_Toc126575050"/>
      <w:bookmarkStart w:id="32" w:name="_Toc126575293"/>
      <w:bookmarkStart w:id="33" w:name="_Toc175538630"/>
      <w:bookmarkStart w:id="34" w:name="_Toc175543301"/>
      <w:bookmarkStart w:id="35" w:name="_Toc175547562"/>
      <w:r>
        <w:t>Das Dokument richtet sich an Hersteller der KTR-AdV, die die Fachlogik der Fachanwendung NFDM umsetzen.</w:t>
      </w:r>
    </w:p>
    <w:p w:rsidR="007C6D5D" w:rsidRPr="009431F0" w:rsidRDefault="007C6D5D" w:rsidP="00102C08">
      <w:pPr>
        <w:pStyle w:val="berschrift2"/>
      </w:pPr>
      <w:bookmarkStart w:id="36" w:name="_Toc490553302"/>
      <w:r w:rsidRPr="009431F0">
        <w:t>Geltungsbereich</w:t>
      </w:r>
      <w:bookmarkEnd w:id="30"/>
      <w:bookmarkEnd w:id="31"/>
      <w:bookmarkEnd w:id="32"/>
      <w:bookmarkEnd w:id="33"/>
      <w:bookmarkEnd w:id="34"/>
      <w:bookmarkEnd w:id="35"/>
      <w:bookmarkEnd w:id="36"/>
    </w:p>
    <w:p w:rsidR="007C6D5D" w:rsidRDefault="007C6D5D" w:rsidP="007C6D5D">
      <w:bookmarkStart w:id="37" w:name="_Toc126455652"/>
      <w:bookmarkStart w:id="38" w:name="_Toc126575051"/>
      <w:bookmarkStart w:id="39" w:name="_Toc126575294"/>
      <w:bookmarkStart w:id="40" w:name="_Toc175538631"/>
      <w:bookmarkStart w:id="41" w:name="_Toc175543302"/>
      <w:bookmarkStart w:id="42" w:name="_Toc175547563"/>
      <w:r w:rsidRPr="00744D9A">
        <w:t xml:space="preserve">Dieses Dokument enthält normative Festlegungen zur Telematikinfrastruktur des </w:t>
      </w:r>
      <w:r>
        <w:t>d</w:t>
      </w:r>
      <w:r w:rsidRPr="00744D9A">
        <w:t>eutschen Gesundheit</w:t>
      </w:r>
      <w:r>
        <w:t>swesens.</w:t>
      </w:r>
      <w:r w:rsidRPr="00744D9A">
        <w:t xml:space="preserve"> Der Gültigkeitszeitraum der vorliegenden Version und deren Anwendung in Zulassungs- oder Abnahmeverfahren wird durch die</w:t>
      </w:r>
      <w:r>
        <w:t xml:space="preserve"> gematik GmbH in gesonderten Do</w:t>
      </w:r>
      <w:r w:rsidRPr="00744D9A">
        <w:t>kumenten (z.</w:t>
      </w:r>
      <w:r>
        <w:t xml:space="preserve"> </w:t>
      </w:r>
      <w:r w:rsidRPr="00744D9A">
        <w:t>B. Dokumentenlandkarte, Produkttypsteckbri</w:t>
      </w:r>
      <w:r>
        <w:t>ef, Leistungsbeschreibung) fest</w:t>
      </w:r>
      <w:r w:rsidRPr="00744D9A">
        <w:t>gelegt und bekannt gegeben.</w:t>
      </w:r>
    </w:p>
    <w:p w:rsidR="007C6D5D" w:rsidRPr="000B299C" w:rsidRDefault="007C6D5D" w:rsidP="007C6D5D">
      <w:pPr>
        <w:pStyle w:val="gemStandard"/>
        <w:rPr>
          <w:b/>
          <w:sz w:val="20"/>
          <w:szCs w:val="20"/>
        </w:rPr>
      </w:pPr>
      <w:r w:rsidRPr="000B299C">
        <w:rPr>
          <w:b/>
          <w:sz w:val="20"/>
          <w:szCs w:val="20"/>
        </w:rPr>
        <w:t>Schutzrechts-/Patentrechtshinweis</w:t>
      </w:r>
    </w:p>
    <w:p w:rsidR="007C6D5D" w:rsidRDefault="007C6D5D" w:rsidP="007C6D5D">
      <w:pPr>
        <w:pStyle w:val="gemAnmerkung"/>
      </w:pPr>
      <w:r w:rsidRPr="000201C5">
        <w:t>Die nachfolgende Spezifikation ist von der gematik allein unter technischen Gesichtspunkten erstellt worden. Im Einzelfall kann nicht ausgeschlossen werden, dass die Implementierung der Spezifikation in technische Schutzrechte Dritter eingreift. Es ist allein Sache des Anbieters oder Herstellers, durch geeignete Maßnahmen dafür Sorge zu tragen, dass von ihm aufgrund der Spezifikation angebotene Produkte und/oder Leistungen nicht gegen Schutzrechte Dritter verstoßen und sich ggf. die erforderlichen Erlaubnisse/Lizenzen von den betroffenen Schutzrechtsinhabern einzuholen. Die gematik GmbH übernimmt insofern keinerlei Gewährleistungen.</w:t>
      </w:r>
      <w:bookmarkStart w:id="43" w:name="_Toc126455653"/>
      <w:bookmarkStart w:id="44" w:name="_Toc126575052"/>
      <w:bookmarkStart w:id="45" w:name="_Toc126575295"/>
      <w:bookmarkStart w:id="46" w:name="_Toc175538632"/>
      <w:bookmarkStart w:id="47" w:name="_Toc175543303"/>
      <w:bookmarkStart w:id="48" w:name="_Toc175547564"/>
      <w:bookmarkEnd w:id="37"/>
      <w:bookmarkEnd w:id="38"/>
      <w:bookmarkEnd w:id="39"/>
      <w:bookmarkEnd w:id="40"/>
      <w:bookmarkEnd w:id="41"/>
      <w:bookmarkEnd w:id="42"/>
    </w:p>
    <w:p w:rsidR="007C6D5D" w:rsidRPr="009431F0" w:rsidRDefault="007C6D5D" w:rsidP="00102C08">
      <w:pPr>
        <w:pStyle w:val="berschrift2"/>
      </w:pPr>
      <w:bookmarkStart w:id="49" w:name="_Toc490553303"/>
      <w:r w:rsidRPr="009431F0">
        <w:lastRenderedPageBreak/>
        <w:t>Abgrenzungen</w:t>
      </w:r>
      <w:bookmarkEnd w:id="43"/>
      <w:bookmarkEnd w:id="44"/>
      <w:bookmarkEnd w:id="45"/>
      <w:bookmarkEnd w:id="46"/>
      <w:bookmarkEnd w:id="47"/>
      <w:bookmarkEnd w:id="48"/>
      <w:bookmarkEnd w:id="49"/>
    </w:p>
    <w:p w:rsidR="007C6D5D" w:rsidRDefault="007C6D5D" w:rsidP="007C6D5D">
      <w:pPr>
        <w:pStyle w:val="gemStandard"/>
      </w:pPr>
      <w:bookmarkStart w:id="50" w:name="_Toc126575053"/>
      <w:bookmarkStart w:id="51" w:name="_Toc126575296"/>
      <w:bookmarkStart w:id="52" w:name="_Toc175538633"/>
      <w:bookmarkStart w:id="53" w:name="_Toc175543304"/>
      <w:bookmarkStart w:id="54" w:name="_Toc175547565"/>
      <w:r w:rsidRPr="00E00900">
        <w:t xml:space="preserve">Spezifiziert werden in dem Dokument die von </w:t>
      </w:r>
      <w:r>
        <w:t>FLA-NFDM</w:t>
      </w:r>
      <w:r w:rsidRPr="00E00900">
        <w:t xml:space="preserve"> bereitgestellten </w:t>
      </w:r>
      <w:r>
        <w:t>logischen</w:t>
      </w:r>
      <w:r w:rsidRPr="00E00900">
        <w:t xml:space="preserve"> Schnittstellen. </w:t>
      </w:r>
      <w:r>
        <w:t>Es werden Plattformbausteine aus KTR-AdV gemäß [</w:t>
      </w:r>
      <w:r>
        <w:fldChar w:fldCharType="begin"/>
      </w:r>
      <w:r>
        <w:instrText xml:space="preserve"> REF gemSpec_KTR_AdV \h </w:instrText>
      </w:r>
      <w:r>
        <w:fldChar w:fldCharType="separate"/>
      </w:r>
      <w:r w:rsidR="00B15CF6" w:rsidRPr="0067799C">
        <w:t>gemSpec_KTR-AdV</w:t>
      </w:r>
      <w:r>
        <w:fldChar w:fldCharType="end"/>
      </w:r>
      <w:r>
        <w:t>] verwendet, die Zugriff auf produktübergreifende Plattformleistungen definieren.</w:t>
      </w:r>
    </w:p>
    <w:p w:rsidR="007C6D5D" w:rsidRPr="00906679" w:rsidRDefault="007C6D5D" w:rsidP="007C6D5D">
      <w:pPr>
        <w:pStyle w:val="gemStandard"/>
        <w:rPr>
          <w:szCs w:val="22"/>
        </w:rPr>
      </w:pPr>
      <w:r w:rsidRPr="00E00900">
        <w:t>Die vollst</w:t>
      </w:r>
      <w:r>
        <w:t xml:space="preserve">ändige Anforderungslage für FLA-NFDM </w:t>
      </w:r>
      <w:r w:rsidRPr="00E00900">
        <w:t>ergibt sich aus weiteren Konzep</w:t>
      </w:r>
      <w:r>
        <w:t>t- und Spezifikationsdokumenten. D</w:t>
      </w:r>
      <w:r w:rsidRPr="00E00900">
        <w:t>iese sind</w:t>
      </w:r>
      <w:r>
        <w:t xml:space="preserve"> in dem Produkttypsteckbrief der KTR-AdV</w:t>
      </w:r>
      <w:r w:rsidRPr="00E00900">
        <w:t xml:space="preserve"> verzeichnet</w:t>
      </w:r>
      <w:r>
        <w:t>, da FLA-NFDM integraler Bestandteil der KTR-AdV</w:t>
      </w:r>
      <w:r w:rsidRPr="00E00900">
        <w:t xml:space="preserve"> </w:t>
      </w:r>
      <w:r>
        <w:t>ist</w:t>
      </w:r>
      <w:r w:rsidRPr="00E00900">
        <w:t>.</w:t>
      </w:r>
    </w:p>
    <w:p w:rsidR="007C6D5D" w:rsidRPr="009431F0" w:rsidRDefault="007C6D5D" w:rsidP="00102C08">
      <w:pPr>
        <w:pStyle w:val="berschrift2"/>
      </w:pPr>
      <w:bookmarkStart w:id="55" w:name="_Ref374540392"/>
      <w:bookmarkStart w:id="56" w:name="_Toc490553304"/>
      <w:r w:rsidRPr="009431F0">
        <w:t>Methodik</w:t>
      </w:r>
      <w:bookmarkEnd w:id="55"/>
      <w:bookmarkEnd w:id="56"/>
    </w:p>
    <w:p w:rsidR="007C6D5D" w:rsidRDefault="007C6D5D" w:rsidP="007C6D5D">
      <w:pPr>
        <w:pStyle w:val="gemStandard"/>
      </w:pPr>
      <w:bookmarkStart w:id="57" w:name="_Toc244580815"/>
      <w:r>
        <w:t xml:space="preserve">Anforderungen als Ausdruck normativer Festlegungen werden durch eine eindeutige ID in eckigen Klammern sowie die dem RFC 2119 [RFC2119] entsprechenden, in Großbuchstaben geschriebenen deutschen Schlüsselworte MUSS, DARF NICHT, SOLL, SOLL NICHT, KANN gekennzeichnet. </w:t>
      </w:r>
    </w:p>
    <w:p w:rsidR="007C6D5D" w:rsidRDefault="007C6D5D" w:rsidP="007C6D5D">
      <w:pPr>
        <w:pStyle w:val="gemStandard"/>
      </w:pPr>
      <w:r>
        <w:t>Sie werden im Dokument wie folgt dargestellt:</w:t>
      </w:r>
    </w:p>
    <w:p w:rsidR="007C6D5D" w:rsidRPr="00E404E4" w:rsidRDefault="007C6D5D" w:rsidP="007C6D5D">
      <w:pPr>
        <w:pStyle w:val="gemStandard"/>
        <w:tabs>
          <w:tab w:val="left" w:pos="567"/>
        </w:tabs>
        <w:ind w:left="567" w:hanging="567"/>
        <w:rPr>
          <w:b/>
        </w:rPr>
      </w:pPr>
      <w:r>
        <w:rPr>
          <w:rFonts w:ascii="Wingdings" w:hAnsi="Wingdings"/>
          <w:b/>
        </w:rPr>
        <w:sym w:font="Wingdings" w:char="F0D6"/>
      </w:r>
      <w:r w:rsidRPr="00E404E4">
        <w:rPr>
          <w:b/>
        </w:rPr>
        <w:tab/>
      </w:r>
      <w:r>
        <w:rPr>
          <w:b/>
        </w:rPr>
        <w:t>NFDM-A_</w:t>
      </w:r>
      <w:r w:rsidRPr="008A231B">
        <w:rPr>
          <w:b/>
        </w:rPr>
        <w:t>xxxx</w:t>
      </w:r>
      <w:r w:rsidRPr="00E404E4">
        <w:rPr>
          <w:b/>
        </w:rPr>
        <w:t xml:space="preserve"> &lt;Titel der Afo&gt;</w:t>
      </w:r>
    </w:p>
    <w:p w:rsidR="00102C08" w:rsidRDefault="007C6D5D" w:rsidP="00102C08">
      <w:pPr>
        <w:pStyle w:val="gemStandard"/>
        <w:rPr>
          <w:rFonts w:ascii="Wingdings" w:hAnsi="Wingdings"/>
          <w:b/>
        </w:rPr>
      </w:pPr>
      <w:r>
        <w:t>Text / Beschreibung</w:t>
      </w:r>
    </w:p>
    <w:p w:rsidR="007C6D5D" w:rsidRPr="00102C08" w:rsidRDefault="00102C08" w:rsidP="00102C08">
      <w:pPr>
        <w:pStyle w:val="gemStandard"/>
      </w:pPr>
      <w:r>
        <w:rPr>
          <w:b/>
        </w:rPr>
        <w:sym w:font="Wingdings" w:char="F0D5"/>
      </w:r>
    </w:p>
    <w:p w:rsidR="007C6D5D" w:rsidRDefault="007C6D5D" w:rsidP="007C6D5D">
      <w:pPr>
        <w:pStyle w:val="gemStandard"/>
      </w:pPr>
      <w:r>
        <w:t>Dabei umfasst die Anforderung sämtliche innerhalb der Textmarken angeführten Inhalte.</w:t>
      </w:r>
    </w:p>
    <w:p w:rsidR="007C6D5D" w:rsidRPr="008E6A5B" w:rsidRDefault="007C6D5D" w:rsidP="007C6D5D">
      <w:pPr>
        <w:pStyle w:val="gemStandard"/>
        <w:rPr>
          <w:i/>
          <w:iCs/>
        </w:rPr>
      </w:pPr>
      <w:r w:rsidRPr="008E6A5B">
        <w:rPr>
          <w:i/>
          <w:iCs/>
        </w:rPr>
        <w:t>Hinweise zur Nomenklatur:</w:t>
      </w:r>
    </w:p>
    <w:p w:rsidR="007C6D5D" w:rsidRPr="008E6A5B" w:rsidRDefault="007C6D5D" w:rsidP="00102C08">
      <w:pPr>
        <w:pStyle w:val="gemAufzhlung"/>
        <w:numPr>
          <w:ilvl w:val="0"/>
          <w:numId w:val="1"/>
        </w:numPr>
        <w:tabs>
          <w:tab w:val="clear" w:pos="1701"/>
        </w:tabs>
        <w:ind w:left="851" w:hanging="284"/>
      </w:pPr>
      <w:r w:rsidRPr="008E6A5B">
        <w:t xml:space="preserve">Schnittstellen-, </w:t>
      </w:r>
      <w:r>
        <w:t xml:space="preserve">Operations-, Parameter- </w:t>
      </w:r>
      <w:r w:rsidRPr="008E6A5B">
        <w:t xml:space="preserve">und Dateinamen </w:t>
      </w:r>
      <w:r>
        <w:t xml:space="preserve">sowie Bezeichner für Objekte auf der elektronischen Gesundheitskarte (eGK), Namen der referenzierten Technischen </w:t>
      </w:r>
      <w:r w:rsidRPr="00843E8F">
        <w:t>Use</w:t>
      </w:r>
      <w:r>
        <w:t xml:space="preserve"> Cases (TUCs) des Konnektors und Extensible-Markup-Language(XML)-Elemente</w:t>
      </w:r>
      <w:r w:rsidRPr="008E6A5B">
        <w:t xml:space="preserve"> </w:t>
      </w:r>
      <w:r>
        <w:t xml:space="preserve">oder -Attribute </w:t>
      </w:r>
      <w:r w:rsidRPr="008E6A5B">
        <w:t xml:space="preserve">werden in diesem Dokument in </w:t>
      </w:r>
      <w:r w:rsidRPr="009D7E4C">
        <w:rPr>
          <w:rFonts w:ascii="Courier New" w:hAnsi="Courier New" w:cs="Courier New"/>
        </w:rPr>
        <w:t xml:space="preserve">nicht-proportionaler Schriftart </w:t>
      </w:r>
      <w:r w:rsidRPr="008E6A5B">
        <w:t>gesetzt.</w:t>
      </w:r>
    </w:p>
    <w:p w:rsidR="007C6D5D" w:rsidRDefault="007C6D5D" w:rsidP="00102C08">
      <w:pPr>
        <w:pStyle w:val="gemAufzhlung"/>
        <w:numPr>
          <w:ilvl w:val="0"/>
          <w:numId w:val="1"/>
        </w:numPr>
        <w:tabs>
          <w:tab w:val="clear" w:pos="1701"/>
        </w:tabs>
        <w:ind w:left="851" w:hanging="284"/>
      </w:pPr>
      <w:r w:rsidRPr="008E6A5B">
        <w:t>Hexad</w:t>
      </w:r>
      <w:r>
        <w:t>ezimale Zahlen und Oktett-Strings</w:t>
      </w:r>
      <w:r w:rsidRPr="008E6A5B">
        <w:t xml:space="preserve"> werden in Hochkommata eingeschlossen (z. B. ´2F 03´).</w:t>
      </w:r>
    </w:p>
    <w:p w:rsidR="007C6D5D" w:rsidRDefault="007C6D5D" w:rsidP="007C6D5D">
      <w:pPr>
        <w:pStyle w:val="gemStandard"/>
        <w:rPr>
          <w:i/>
          <w:iCs/>
        </w:rPr>
      </w:pPr>
      <w:r w:rsidRPr="005E7C7F">
        <w:rPr>
          <w:i/>
          <w:iCs/>
        </w:rPr>
        <w:t xml:space="preserve">Bezeichner für </w:t>
      </w:r>
      <w:r>
        <w:rPr>
          <w:i/>
          <w:iCs/>
        </w:rPr>
        <w:t xml:space="preserve">Objekte </w:t>
      </w:r>
      <w:r w:rsidRPr="005E7C7F">
        <w:rPr>
          <w:i/>
          <w:iCs/>
        </w:rPr>
        <w:t>der eGK:</w:t>
      </w:r>
    </w:p>
    <w:p w:rsidR="007C6D5D" w:rsidRPr="005E7C7F" w:rsidRDefault="007C6D5D" w:rsidP="007C6D5D">
      <w:pPr>
        <w:pStyle w:val="gemStandard"/>
        <w:rPr>
          <w:i/>
          <w:iCs/>
        </w:rPr>
      </w:pPr>
      <w:r w:rsidRPr="003A7CB0">
        <w:t xml:space="preserve">Der Bezeichner der in [gemSpec_eGK_ObjSys] definierten Objekte der eGK dient dazu, das Objekt innerhalb der Spezifikation zu identifizieren. Adressieren lassen sich die Objekte auf der eGK über deren Attribut </w:t>
      </w:r>
      <w:r w:rsidRPr="003A7CB0">
        <w:rPr>
          <w:rFonts w:ascii="Courier New" w:hAnsi="Courier New" w:cs="Courier New"/>
        </w:rPr>
        <w:t>pwdIdentifier</w:t>
      </w:r>
      <w:r w:rsidRPr="003A7CB0">
        <w:t xml:space="preserve"> (für Passwortobjekte), </w:t>
      </w:r>
      <w:r w:rsidRPr="003A7CB0">
        <w:rPr>
          <w:rFonts w:ascii="Courier New" w:hAnsi="Courier New" w:cs="Courier New"/>
        </w:rPr>
        <w:t>fileIdentifier</w:t>
      </w:r>
      <w:r w:rsidRPr="003A7CB0">
        <w:t xml:space="preserve"> (für Elementary Files (EFs)) oder </w:t>
      </w:r>
      <w:r w:rsidRPr="003A7CB0">
        <w:rPr>
          <w:rFonts w:ascii="Courier New" w:hAnsi="Courier New" w:cs="Courier New"/>
        </w:rPr>
        <w:t>applicationIdentifier</w:t>
      </w:r>
      <w:r w:rsidRPr="003A7CB0">
        <w:t xml:space="preserve"> (für Dedicated Files (DFs)). Ein File Identifier (FID) /Application Identifier (AID)/Password Identifier (PID) muss nur innerhalb eines Ordners eindeutig sein. Aus Gründen der Lesbarkeit und um Unterschiede zwischen eGK G2 und eKG G2.1 darzustellen, werden in dieser Spezifikation Bezeichner eingeführt, für die in der folgenden Tabelle sowohl der Bezeichner als auch der FID/AID/PID mit dem übergeordneten Ordner (überg. DF) angegeben sind.</w:t>
      </w:r>
    </w:p>
    <w:p w:rsidR="007C6D5D" w:rsidRPr="003A7CB0" w:rsidRDefault="007C6D5D" w:rsidP="007C6D5D">
      <w:pPr>
        <w:pStyle w:val="gemStandard"/>
        <w:rPr>
          <w:strike/>
        </w:rPr>
      </w:pPr>
    </w:p>
    <w:p w:rsidR="007C6D5D" w:rsidRDefault="007C6D5D" w:rsidP="00102C08">
      <w:pPr>
        <w:pStyle w:val="Beschriftung"/>
      </w:pPr>
      <w:bookmarkStart w:id="58" w:name="_Toc489629865"/>
      <w:r>
        <w:t xml:space="preserve">Tabelle </w:t>
      </w:r>
      <w:r>
        <w:fldChar w:fldCharType="begin"/>
      </w:r>
      <w:r>
        <w:instrText xml:space="preserve"> SEQ Tabelle \* ARABIC </w:instrText>
      </w:r>
      <w:r>
        <w:fldChar w:fldCharType="separate"/>
      </w:r>
      <w:r w:rsidR="00B15CF6">
        <w:rPr>
          <w:noProof/>
        </w:rPr>
        <w:t>1</w:t>
      </w:r>
      <w:r>
        <w:fldChar w:fldCharType="end"/>
      </w:r>
      <w:r>
        <w:t>: Tab_FLA_NFDM_001 Verwendete Bezeichner für Objekte der eGK</w:t>
      </w:r>
      <w:bookmarkEnd w:id="58"/>
    </w:p>
    <w:tbl>
      <w:tblPr>
        <w:tblW w:w="8804" w:type="dxa"/>
        <w:tblInd w:w="55" w:type="dxa"/>
        <w:tblCellMar>
          <w:left w:w="70" w:type="dxa"/>
          <w:right w:w="70" w:type="dxa"/>
        </w:tblCellMar>
        <w:tblLook w:val="0000" w:firstRow="0" w:lastRow="0" w:firstColumn="0" w:lastColumn="0" w:noHBand="0" w:noVBand="0"/>
      </w:tblPr>
      <w:tblGrid>
        <w:gridCol w:w="2301"/>
        <w:gridCol w:w="2127"/>
        <w:gridCol w:w="2126"/>
        <w:gridCol w:w="2250"/>
      </w:tblGrid>
      <w:tr w:rsidR="007C6D5D" w:rsidRPr="008E3849" w:rsidTr="007C6D5D">
        <w:trPr>
          <w:cantSplit/>
          <w:trHeight w:val="255"/>
          <w:tblHeader/>
        </w:trPr>
        <w:tc>
          <w:tcPr>
            <w:tcW w:w="4410" w:type="dxa"/>
            <w:gridSpan w:val="2"/>
            <w:tcBorders>
              <w:top w:val="single" w:sz="4" w:space="0" w:color="auto"/>
              <w:left w:val="single" w:sz="4" w:space="0" w:color="auto"/>
              <w:bottom w:val="single" w:sz="4" w:space="0" w:color="auto"/>
              <w:right w:val="single" w:sz="12" w:space="0" w:color="auto"/>
            </w:tcBorders>
            <w:shd w:val="clear" w:color="auto" w:fill="D9D9D9"/>
            <w:noWrap/>
            <w:vAlign w:val="bottom"/>
          </w:tcPr>
          <w:p w:rsidR="007C6D5D" w:rsidRPr="00041FD8" w:rsidRDefault="007C6D5D" w:rsidP="007C6D5D">
            <w:pPr>
              <w:pStyle w:val="gemTab9pt"/>
              <w:keepNext/>
              <w:rPr>
                <w:b/>
                <w:bCs/>
                <w:sz w:val="20"/>
                <w:szCs w:val="20"/>
                <w:lang w:eastAsia="ko-KR"/>
              </w:rPr>
            </w:pPr>
            <w:r w:rsidRPr="00041FD8">
              <w:rPr>
                <w:b/>
                <w:bCs/>
                <w:sz w:val="20"/>
                <w:szCs w:val="20"/>
                <w:lang w:eastAsia="ko-KR"/>
              </w:rPr>
              <w:t>Objekt</w:t>
            </w:r>
          </w:p>
        </w:tc>
        <w:tc>
          <w:tcPr>
            <w:tcW w:w="2126" w:type="dxa"/>
            <w:tcBorders>
              <w:top w:val="single" w:sz="4" w:space="0" w:color="auto"/>
              <w:left w:val="single" w:sz="12" w:space="0" w:color="auto"/>
              <w:bottom w:val="single" w:sz="4" w:space="0" w:color="auto"/>
              <w:right w:val="single" w:sz="4" w:space="0" w:color="auto"/>
            </w:tcBorders>
            <w:shd w:val="clear" w:color="auto" w:fill="D9D9D9"/>
            <w:vAlign w:val="bottom"/>
          </w:tcPr>
          <w:p w:rsidR="007C6D5D" w:rsidRPr="00041FD8" w:rsidRDefault="007C6D5D" w:rsidP="007C6D5D">
            <w:pPr>
              <w:pStyle w:val="gemTab9pt"/>
              <w:keepNext/>
              <w:jc w:val="center"/>
              <w:rPr>
                <w:b/>
                <w:bCs/>
                <w:sz w:val="20"/>
                <w:szCs w:val="20"/>
                <w:lang w:eastAsia="ko-KR"/>
              </w:rPr>
            </w:pPr>
            <w:r w:rsidRPr="00041FD8">
              <w:rPr>
                <w:b/>
                <w:bCs/>
                <w:sz w:val="20"/>
                <w:szCs w:val="20"/>
                <w:lang w:eastAsia="ko-KR"/>
              </w:rPr>
              <w:t>G 2.0</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rsidR="007C6D5D" w:rsidRPr="008E3849" w:rsidRDefault="007C6D5D" w:rsidP="007C6D5D">
            <w:pPr>
              <w:pStyle w:val="gemTab9pt"/>
              <w:keepNext/>
              <w:jc w:val="center"/>
              <w:rPr>
                <w:b/>
                <w:bCs/>
                <w:sz w:val="20"/>
                <w:szCs w:val="20"/>
                <w:lang w:eastAsia="ko-KR"/>
              </w:rPr>
            </w:pPr>
            <w:r w:rsidRPr="008E3849">
              <w:rPr>
                <w:b/>
                <w:bCs/>
                <w:sz w:val="20"/>
                <w:szCs w:val="20"/>
                <w:lang w:eastAsia="ko-KR"/>
              </w:rPr>
              <w:t>G 2.1</w:t>
            </w:r>
          </w:p>
        </w:tc>
      </w:tr>
      <w:tr w:rsidR="007C6D5D" w:rsidRPr="008E3849" w:rsidTr="007C6D5D">
        <w:trPr>
          <w:cantSplit/>
          <w:trHeight w:val="255"/>
          <w:tblHeader/>
        </w:trPr>
        <w:tc>
          <w:tcPr>
            <w:tcW w:w="2283" w:type="dxa"/>
            <w:tcBorders>
              <w:top w:val="nil"/>
              <w:left w:val="single" w:sz="4" w:space="0" w:color="auto"/>
              <w:bottom w:val="single" w:sz="4" w:space="0" w:color="auto"/>
              <w:right w:val="single" w:sz="4" w:space="0" w:color="auto"/>
            </w:tcBorders>
            <w:shd w:val="clear" w:color="auto" w:fill="99CCFF"/>
            <w:noWrap/>
            <w:vAlign w:val="bottom"/>
          </w:tcPr>
          <w:p w:rsidR="007C6D5D" w:rsidRPr="00A978E4" w:rsidRDefault="007C6D5D" w:rsidP="007C6D5D">
            <w:pPr>
              <w:pStyle w:val="gemTab9pt"/>
              <w:keepNext/>
              <w:rPr>
                <w:b/>
                <w:bCs/>
                <w:sz w:val="16"/>
                <w:szCs w:val="16"/>
                <w:lang w:eastAsia="ko-KR"/>
              </w:rPr>
            </w:pPr>
            <w:r w:rsidRPr="00A978E4">
              <w:rPr>
                <w:b/>
                <w:bCs/>
                <w:sz w:val="16"/>
                <w:szCs w:val="16"/>
                <w:lang w:eastAsia="ko-KR"/>
              </w:rPr>
              <w:t>Bezeichner</w:t>
            </w:r>
          </w:p>
        </w:tc>
        <w:tc>
          <w:tcPr>
            <w:tcW w:w="2127" w:type="dxa"/>
            <w:tcBorders>
              <w:top w:val="nil"/>
              <w:left w:val="nil"/>
              <w:bottom w:val="single" w:sz="4" w:space="0" w:color="auto"/>
              <w:right w:val="single" w:sz="12" w:space="0" w:color="auto"/>
            </w:tcBorders>
            <w:shd w:val="clear" w:color="auto" w:fill="99CCFF"/>
            <w:noWrap/>
            <w:vAlign w:val="bottom"/>
          </w:tcPr>
          <w:p w:rsidR="007C6D5D" w:rsidRPr="00A978E4" w:rsidRDefault="007C6D5D" w:rsidP="007C6D5D">
            <w:pPr>
              <w:pStyle w:val="gemTab9pt"/>
              <w:keepNext/>
              <w:rPr>
                <w:b/>
                <w:bCs/>
                <w:sz w:val="16"/>
                <w:szCs w:val="16"/>
                <w:lang w:val="en-GB" w:eastAsia="ko-KR"/>
              </w:rPr>
            </w:pPr>
            <w:r w:rsidRPr="00A978E4">
              <w:rPr>
                <w:b/>
                <w:bCs/>
                <w:sz w:val="16"/>
                <w:szCs w:val="16"/>
                <w:lang w:val="en-GB" w:eastAsia="ko-KR"/>
              </w:rPr>
              <w:t>FID o. AID o. PID</w:t>
            </w:r>
          </w:p>
        </w:tc>
        <w:tc>
          <w:tcPr>
            <w:tcW w:w="2126" w:type="dxa"/>
            <w:tcBorders>
              <w:top w:val="nil"/>
              <w:left w:val="single" w:sz="12" w:space="0" w:color="auto"/>
              <w:bottom w:val="single" w:sz="4" w:space="0" w:color="auto"/>
              <w:right w:val="single" w:sz="4" w:space="0" w:color="auto"/>
            </w:tcBorders>
            <w:shd w:val="clear" w:color="auto" w:fill="99CCFF"/>
            <w:noWrap/>
            <w:vAlign w:val="bottom"/>
          </w:tcPr>
          <w:p w:rsidR="007C6D5D" w:rsidRPr="00A978E4" w:rsidRDefault="007C6D5D" w:rsidP="007C6D5D">
            <w:pPr>
              <w:pStyle w:val="gemTab9pt"/>
              <w:keepNext/>
              <w:rPr>
                <w:b/>
                <w:bCs/>
                <w:sz w:val="16"/>
                <w:szCs w:val="16"/>
                <w:lang w:eastAsia="ko-KR"/>
              </w:rPr>
            </w:pPr>
            <w:r w:rsidRPr="00A978E4">
              <w:rPr>
                <w:b/>
                <w:bCs/>
                <w:sz w:val="16"/>
                <w:szCs w:val="16"/>
                <w:lang w:eastAsia="ko-KR"/>
              </w:rPr>
              <w:t>Bezeichner</w:t>
            </w:r>
            <w:r>
              <w:rPr>
                <w:b/>
                <w:bCs/>
                <w:sz w:val="16"/>
                <w:szCs w:val="16"/>
                <w:lang w:eastAsia="ko-KR"/>
              </w:rPr>
              <w:t xml:space="preserve"> des überg. DF</w:t>
            </w:r>
          </w:p>
        </w:tc>
        <w:tc>
          <w:tcPr>
            <w:tcW w:w="2268" w:type="dxa"/>
            <w:tcBorders>
              <w:top w:val="nil"/>
              <w:left w:val="single" w:sz="4" w:space="0" w:color="auto"/>
              <w:bottom w:val="single" w:sz="4" w:space="0" w:color="auto"/>
              <w:right w:val="single" w:sz="4" w:space="0" w:color="auto"/>
            </w:tcBorders>
            <w:shd w:val="clear" w:color="auto" w:fill="99CCFF"/>
            <w:vAlign w:val="bottom"/>
          </w:tcPr>
          <w:p w:rsidR="007C6D5D" w:rsidRPr="008E3849" w:rsidRDefault="007C6D5D" w:rsidP="007C6D5D">
            <w:pPr>
              <w:pStyle w:val="gemTab9pt"/>
              <w:keepNext/>
              <w:rPr>
                <w:b/>
                <w:bCs/>
                <w:sz w:val="16"/>
                <w:szCs w:val="16"/>
                <w:lang w:val="en-US" w:eastAsia="ko-KR"/>
              </w:rPr>
            </w:pPr>
            <w:r w:rsidRPr="008E3849">
              <w:rPr>
                <w:b/>
                <w:bCs/>
                <w:sz w:val="16"/>
                <w:szCs w:val="16"/>
                <w:lang w:eastAsia="ko-KR"/>
              </w:rPr>
              <w:t>Bezeichner des überg. DF</w:t>
            </w:r>
          </w:p>
        </w:tc>
      </w:tr>
      <w:tr w:rsidR="007C6D5D" w:rsidRPr="008E3849" w:rsidTr="007C6D5D">
        <w:trPr>
          <w:cantSplit/>
          <w:trHeight w:val="270"/>
          <w:tblHeader/>
        </w:trPr>
        <w:tc>
          <w:tcPr>
            <w:tcW w:w="2283" w:type="dxa"/>
            <w:tcBorders>
              <w:top w:val="single" w:sz="4" w:space="0" w:color="auto"/>
              <w:left w:val="single" w:sz="4" w:space="0" w:color="auto"/>
              <w:bottom w:val="nil"/>
              <w:right w:val="single" w:sz="4" w:space="0" w:color="auto"/>
            </w:tcBorders>
            <w:shd w:val="clear" w:color="auto" w:fill="auto"/>
            <w:noWrap/>
            <w:vAlign w:val="bottom"/>
          </w:tcPr>
          <w:p w:rsidR="007C6D5D" w:rsidRPr="001C1ED5" w:rsidRDefault="007C6D5D" w:rsidP="007C6D5D">
            <w:pPr>
              <w:pStyle w:val="gemTab9pt"/>
              <w:keepNext/>
              <w:rPr>
                <w:rFonts w:ascii="Courier New" w:hAnsi="Courier New" w:cs="Courier New"/>
                <w:sz w:val="20"/>
                <w:szCs w:val="20"/>
                <w:lang w:eastAsia="ko-KR"/>
              </w:rPr>
            </w:pPr>
            <w:r w:rsidRPr="001C1ED5">
              <w:rPr>
                <w:rFonts w:ascii="Courier New" w:hAnsi="Courier New" w:cs="Courier New"/>
                <w:sz w:val="20"/>
                <w:szCs w:val="20"/>
                <w:lang w:eastAsia="ko-KR"/>
              </w:rPr>
              <w:t>MF</w:t>
            </w:r>
          </w:p>
        </w:tc>
        <w:tc>
          <w:tcPr>
            <w:tcW w:w="2127" w:type="dxa"/>
            <w:tcBorders>
              <w:top w:val="single" w:sz="4" w:space="0" w:color="auto"/>
              <w:left w:val="nil"/>
              <w:bottom w:val="single" w:sz="4" w:space="0" w:color="auto"/>
              <w:right w:val="single" w:sz="12" w:space="0" w:color="auto"/>
            </w:tcBorders>
            <w:shd w:val="clear" w:color="auto" w:fill="auto"/>
            <w:noWrap/>
            <w:vAlign w:val="bottom"/>
          </w:tcPr>
          <w:p w:rsidR="007C6D5D" w:rsidRPr="00DD39D7" w:rsidRDefault="007C6D5D" w:rsidP="007C6D5D">
            <w:pPr>
              <w:pStyle w:val="gemTab9pt"/>
              <w:keepNext/>
              <w:rPr>
                <w:sz w:val="16"/>
                <w:szCs w:val="16"/>
                <w:lang w:eastAsia="ko-KR"/>
              </w:rPr>
            </w:pPr>
            <w:r w:rsidRPr="00DD39D7">
              <w:rPr>
                <w:sz w:val="16"/>
                <w:szCs w:val="16"/>
                <w:lang w:eastAsia="ko-KR"/>
              </w:rPr>
              <w:t>´D276 0001 4480 00´</w:t>
            </w:r>
          </w:p>
        </w:tc>
        <w:tc>
          <w:tcPr>
            <w:tcW w:w="2126" w:type="dxa"/>
            <w:tcBorders>
              <w:top w:val="single" w:sz="4" w:space="0" w:color="auto"/>
              <w:left w:val="single" w:sz="12" w:space="0" w:color="auto"/>
              <w:bottom w:val="single" w:sz="4" w:space="0" w:color="auto"/>
              <w:right w:val="single" w:sz="4" w:space="0" w:color="auto"/>
            </w:tcBorders>
            <w:shd w:val="clear" w:color="auto" w:fill="auto"/>
            <w:noWrap/>
            <w:vAlign w:val="bottom"/>
          </w:tcPr>
          <w:p w:rsidR="007C6D5D" w:rsidRPr="001C1ED5" w:rsidRDefault="007C6D5D" w:rsidP="007C6D5D">
            <w:pPr>
              <w:pStyle w:val="gemTab9pt"/>
              <w:keepNext/>
              <w:rPr>
                <w:rFonts w:ascii="Courier New" w:hAnsi="Courier New" w:cs="Courier New"/>
                <w:i/>
                <w:iCs/>
                <w:sz w:val="20"/>
                <w:szCs w:val="20"/>
                <w:lang w:eastAsia="ko-KR"/>
              </w:rPr>
            </w:pPr>
            <w:r w:rsidRPr="001C1ED5">
              <w:rPr>
                <w:rFonts w:ascii="Courier New" w:hAnsi="Courier New" w:cs="Courier New"/>
                <w:i/>
                <w:iCs/>
                <w:sz w:val="20"/>
                <w:szCs w:val="20"/>
                <w:lang w:eastAsia="ko-KR"/>
              </w:rPr>
              <w:t> </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rsidR="007C6D5D" w:rsidRPr="008E3849" w:rsidRDefault="007C6D5D" w:rsidP="007C6D5D">
            <w:pPr>
              <w:pStyle w:val="gemTab9pt"/>
              <w:keepNext/>
              <w:jc w:val="center"/>
              <w:rPr>
                <w:rFonts w:ascii="Courier New" w:hAnsi="Courier New" w:cs="Courier New"/>
                <w:i/>
                <w:iCs/>
                <w:sz w:val="20"/>
                <w:szCs w:val="20"/>
                <w:lang w:eastAsia="ko-KR"/>
              </w:rPr>
            </w:pPr>
          </w:p>
        </w:tc>
      </w:tr>
      <w:tr w:rsidR="007C6D5D" w:rsidRPr="008E3849" w:rsidTr="007C6D5D">
        <w:trPr>
          <w:cantSplit/>
          <w:trHeight w:val="255"/>
          <w:tblHeader/>
        </w:trPr>
        <w:tc>
          <w:tcPr>
            <w:tcW w:w="2283" w:type="dxa"/>
            <w:tcBorders>
              <w:top w:val="single" w:sz="4" w:space="0" w:color="auto"/>
              <w:left w:val="single" w:sz="4" w:space="0" w:color="auto"/>
              <w:bottom w:val="nil"/>
              <w:right w:val="single" w:sz="4" w:space="0" w:color="auto"/>
            </w:tcBorders>
            <w:shd w:val="clear" w:color="auto" w:fill="auto"/>
            <w:noWrap/>
            <w:vAlign w:val="bottom"/>
          </w:tcPr>
          <w:p w:rsidR="007C6D5D" w:rsidRPr="001C1ED5" w:rsidRDefault="007C6D5D" w:rsidP="007C6D5D">
            <w:pPr>
              <w:pStyle w:val="gemTab9pt"/>
              <w:keepNext/>
              <w:rPr>
                <w:rFonts w:ascii="Courier New" w:hAnsi="Courier New" w:cs="Courier New"/>
                <w:sz w:val="20"/>
                <w:szCs w:val="20"/>
                <w:lang w:eastAsia="ko-KR"/>
              </w:rPr>
            </w:pPr>
            <w:r w:rsidRPr="001C1ED5">
              <w:rPr>
                <w:rFonts w:ascii="Courier New" w:hAnsi="Courier New" w:cs="Courier New"/>
                <w:sz w:val="20"/>
                <w:szCs w:val="20"/>
                <w:lang w:eastAsia="ko-KR"/>
              </w:rPr>
              <w:t>DF.ESIGN</w:t>
            </w:r>
          </w:p>
        </w:tc>
        <w:tc>
          <w:tcPr>
            <w:tcW w:w="2127" w:type="dxa"/>
            <w:tcBorders>
              <w:top w:val="single" w:sz="4" w:space="0" w:color="auto"/>
              <w:left w:val="nil"/>
              <w:bottom w:val="single" w:sz="4" w:space="0" w:color="auto"/>
              <w:right w:val="single" w:sz="12" w:space="0" w:color="auto"/>
            </w:tcBorders>
            <w:shd w:val="clear" w:color="auto" w:fill="auto"/>
            <w:noWrap/>
            <w:vAlign w:val="bottom"/>
          </w:tcPr>
          <w:p w:rsidR="007C6D5D" w:rsidRPr="00DD39D7" w:rsidRDefault="007C6D5D" w:rsidP="007C6D5D">
            <w:pPr>
              <w:pStyle w:val="gemTab9pt"/>
              <w:keepNext/>
              <w:rPr>
                <w:sz w:val="16"/>
                <w:szCs w:val="16"/>
                <w:lang w:eastAsia="ko-KR"/>
              </w:rPr>
            </w:pPr>
            <w:r w:rsidRPr="00DD39D7">
              <w:rPr>
                <w:sz w:val="16"/>
                <w:szCs w:val="16"/>
                <w:lang w:eastAsia="ko-KR"/>
              </w:rPr>
              <w:t>´A000000167 455349474E´</w:t>
            </w:r>
          </w:p>
        </w:tc>
        <w:tc>
          <w:tcPr>
            <w:tcW w:w="2126" w:type="dxa"/>
            <w:tcBorders>
              <w:top w:val="single" w:sz="4" w:space="0" w:color="auto"/>
              <w:left w:val="single" w:sz="12" w:space="0" w:color="auto"/>
              <w:bottom w:val="single" w:sz="4" w:space="0" w:color="auto"/>
              <w:right w:val="single" w:sz="4" w:space="0" w:color="auto"/>
            </w:tcBorders>
            <w:shd w:val="clear" w:color="auto" w:fill="auto"/>
            <w:noWrap/>
            <w:vAlign w:val="bottom"/>
          </w:tcPr>
          <w:p w:rsidR="007C6D5D" w:rsidRPr="001C1ED5" w:rsidRDefault="007C6D5D" w:rsidP="007C6D5D">
            <w:pPr>
              <w:pStyle w:val="gemTab9pt"/>
              <w:keepNext/>
              <w:rPr>
                <w:rFonts w:ascii="Courier New" w:hAnsi="Courier New" w:cs="Courier New"/>
                <w:sz w:val="20"/>
                <w:szCs w:val="20"/>
                <w:lang w:eastAsia="ko-KR"/>
              </w:rPr>
            </w:pPr>
            <w:r w:rsidRPr="001C1ED5">
              <w:rPr>
                <w:rFonts w:ascii="Courier New" w:hAnsi="Courier New" w:cs="Courier New"/>
                <w:sz w:val="20"/>
                <w:szCs w:val="20"/>
                <w:lang w:eastAsia="ko-KR"/>
              </w:rPr>
              <w:t>MF</w:t>
            </w:r>
          </w:p>
        </w:tc>
        <w:tc>
          <w:tcPr>
            <w:tcW w:w="2268" w:type="dxa"/>
            <w:tcBorders>
              <w:top w:val="nil"/>
              <w:left w:val="single" w:sz="4" w:space="0" w:color="auto"/>
              <w:bottom w:val="nil"/>
              <w:right w:val="single" w:sz="4" w:space="0" w:color="auto"/>
            </w:tcBorders>
            <w:shd w:val="clear" w:color="auto" w:fill="auto"/>
            <w:vAlign w:val="bottom"/>
          </w:tcPr>
          <w:p w:rsidR="007C6D5D" w:rsidRPr="008E3849" w:rsidRDefault="007C6D5D" w:rsidP="007C6D5D">
            <w:pPr>
              <w:pStyle w:val="gemTab9pt"/>
              <w:keepNext/>
              <w:rPr>
                <w:rFonts w:ascii="Courier New" w:hAnsi="Courier New" w:cs="Courier New"/>
                <w:sz w:val="20"/>
                <w:szCs w:val="20"/>
                <w:lang w:eastAsia="ko-KR"/>
              </w:rPr>
            </w:pPr>
            <w:r w:rsidRPr="008E3849">
              <w:rPr>
                <w:rFonts w:ascii="Courier New" w:hAnsi="Courier New" w:cs="Courier New"/>
                <w:sz w:val="20"/>
                <w:szCs w:val="20"/>
                <w:lang w:eastAsia="ko-KR"/>
              </w:rPr>
              <w:t>MF</w:t>
            </w:r>
          </w:p>
        </w:tc>
      </w:tr>
      <w:tr w:rsidR="007C6D5D" w:rsidRPr="008E3849" w:rsidTr="007C6D5D">
        <w:trPr>
          <w:cantSplit/>
          <w:trHeight w:val="255"/>
          <w:tblHeader/>
        </w:trPr>
        <w:tc>
          <w:tcPr>
            <w:tcW w:w="228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6D5D" w:rsidRPr="008E3849" w:rsidRDefault="007C6D5D" w:rsidP="007C6D5D">
            <w:pPr>
              <w:pStyle w:val="gemTab9pt"/>
              <w:keepNext/>
              <w:rPr>
                <w:rFonts w:ascii="Courier New" w:hAnsi="Courier New" w:cs="Courier New"/>
                <w:sz w:val="20"/>
                <w:szCs w:val="20"/>
                <w:lang w:eastAsia="ko-KR"/>
              </w:rPr>
            </w:pPr>
            <w:r w:rsidRPr="008E3849">
              <w:rPr>
                <w:rFonts w:ascii="Courier New" w:hAnsi="Courier New" w:cs="Courier New"/>
                <w:sz w:val="20"/>
                <w:szCs w:val="20"/>
                <w:lang w:eastAsia="ko-KR"/>
              </w:rPr>
              <w:t>EF.Version2</w:t>
            </w:r>
          </w:p>
        </w:tc>
        <w:tc>
          <w:tcPr>
            <w:tcW w:w="2127" w:type="dxa"/>
            <w:tcBorders>
              <w:top w:val="single" w:sz="4" w:space="0" w:color="auto"/>
              <w:left w:val="nil"/>
              <w:bottom w:val="single" w:sz="4" w:space="0" w:color="auto"/>
              <w:right w:val="single" w:sz="12" w:space="0" w:color="auto"/>
            </w:tcBorders>
            <w:shd w:val="clear" w:color="auto" w:fill="auto"/>
            <w:noWrap/>
            <w:vAlign w:val="bottom"/>
          </w:tcPr>
          <w:p w:rsidR="007C6D5D" w:rsidRPr="008E3849" w:rsidRDefault="007C6D5D" w:rsidP="007C6D5D">
            <w:pPr>
              <w:pStyle w:val="gemTab9pt"/>
              <w:keepNext/>
              <w:rPr>
                <w:sz w:val="16"/>
                <w:szCs w:val="16"/>
                <w:lang w:eastAsia="ko-KR"/>
              </w:rPr>
            </w:pPr>
            <w:r w:rsidRPr="008E3849">
              <w:rPr>
                <w:sz w:val="16"/>
                <w:szCs w:val="16"/>
                <w:lang w:eastAsia="ko-KR"/>
              </w:rPr>
              <w:t>´2F 10´</w:t>
            </w:r>
          </w:p>
        </w:tc>
        <w:tc>
          <w:tcPr>
            <w:tcW w:w="2126" w:type="dxa"/>
            <w:tcBorders>
              <w:top w:val="single" w:sz="4" w:space="0" w:color="auto"/>
              <w:left w:val="single" w:sz="12" w:space="0" w:color="auto"/>
              <w:bottom w:val="single" w:sz="4" w:space="0" w:color="auto"/>
              <w:right w:val="single" w:sz="4" w:space="0" w:color="auto"/>
            </w:tcBorders>
            <w:shd w:val="clear" w:color="auto" w:fill="auto"/>
            <w:noWrap/>
            <w:vAlign w:val="bottom"/>
          </w:tcPr>
          <w:p w:rsidR="007C6D5D" w:rsidRPr="008E3849" w:rsidRDefault="007C6D5D" w:rsidP="007C6D5D">
            <w:pPr>
              <w:pStyle w:val="gemTab9pt"/>
              <w:keepNext/>
              <w:rPr>
                <w:rFonts w:ascii="Courier New" w:hAnsi="Courier New" w:cs="Courier New"/>
                <w:sz w:val="20"/>
                <w:szCs w:val="20"/>
                <w:lang w:eastAsia="ko-KR"/>
              </w:rPr>
            </w:pPr>
            <w:r w:rsidRPr="008E3849">
              <w:rPr>
                <w:rFonts w:ascii="Courier New" w:hAnsi="Courier New" w:cs="Courier New"/>
                <w:sz w:val="20"/>
                <w:szCs w:val="20"/>
                <w:lang w:eastAsia="ko-KR"/>
              </w:rPr>
              <w:t>MF</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rsidR="007C6D5D" w:rsidRPr="008E3849" w:rsidRDefault="007C6D5D" w:rsidP="007C6D5D">
            <w:pPr>
              <w:pStyle w:val="gemTab9pt"/>
              <w:keepNext/>
              <w:rPr>
                <w:rFonts w:ascii="Courier New" w:hAnsi="Courier New" w:cs="Courier New"/>
                <w:sz w:val="20"/>
                <w:szCs w:val="20"/>
                <w:lang w:eastAsia="ko-KR"/>
              </w:rPr>
            </w:pPr>
            <w:r w:rsidRPr="008E3849">
              <w:rPr>
                <w:rFonts w:ascii="Courier New" w:hAnsi="Courier New" w:cs="Courier New"/>
                <w:sz w:val="20"/>
                <w:szCs w:val="20"/>
                <w:lang w:eastAsia="ko-KR"/>
              </w:rPr>
              <w:t>MF</w:t>
            </w:r>
          </w:p>
        </w:tc>
      </w:tr>
      <w:tr w:rsidR="007C6D5D" w:rsidRPr="008E3849" w:rsidTr="007C6D5D">
        <w:trPr>
          <w:cantSplit/>
          <w:trHeight w:val="255"/>
          <w:tblHeader/>
        </w:trPr>
        <w:tc>
          <w:tcPr>
            <w:tcW w:w="2283" w:type="dxa"/>
            <w:tcBorders>
              <w:top w:val="nil"/>
              <w:left w:val="single" w:sz="4" w:space="0" w:color="auto"/>
              <w:bottom w:val="single" w:sz="4" w:space="0" w:color="auto"/>
              <w:right w:val="single" w:sz="4" w:space="0" w:color="auto"/>
            </w:tcBorders>
            <w:shd w:val="clear" w:color="auto" w:fill="auto"/>
            <w:noWrap/>
            <w:vAlign w:val="bottom"/>
          </w:tcPr>
          <w:p w:rsidR="007C6D5D" w:rsidRPr="008E3849" w:rsidRDefault="007C6D5D" w:rsidP="007C6D5D">
            <w:pPr>
              <w:pStyle w:val="gemTab9pt"/>
              <w:keepNext/>
              <w:rPr>
                <w:rFonts w:ascii="Courier New" w:hAnsi="Courier New" w:cs="Courier New"/>
                <w:sz w:val="20"/>
                <w:szCs w:val="20"/>
                <w:lang w:eastAsia="ko-KR"/>
              </w:rPr>
            </w:pPr>
            <w:r w:rsidRPr="008E3849">
              <w:rPr>
                <w:rFonts w:ascii="Courier New" w:hAnsi="Courier New" w:cs="Courier New"/>
                <w:sz w:val="20"/>
                <w:szCs w:val="20"/>
                <w:lang w:eastAsia="ko-KR"/>
              </w:rPr>
              <w:t>EF.C.CH.AUT</w:t>
            </w:r>
            <w:r w:rsidRPr="009C5CE1">
              <w:rPr>
                <w:rFonts w:ascii="Courier New" w:hAnsi="Courier New" w:cs="Courier New"/>
                <w:sz w:val="20"/>
                <w:szCs w:val="20"/>
                <w:lang w:eastAsia="ko-KR"/>
              </w:rPr>
              <w:t>N</w:t>
            </w:r>
            <w:r w:rsidRPr="008E3849">
              <w:rPr>
                <w:rFonts w:ascii="Courier New" w:hAnsi="Courier New" w:cs="Courier New"/>
                <w:sz w:val="20"/>
                <w:szCs w:val="20"/>
                <w:lang w:eastAsia="ko-KR"/>
              </w:rPr>
              <w:t>.R2048</w:t>
            </w:r>
          </w:p>
        </w:tc>
        <w:tc>
          <w:tcPr>
            <w:tcW w:w="2127" w:type="dxa"/>
            <w:tcBorders>
              <w:top w:val="single" w:sz="4" w:space="0" w:color="auto"/>
              <w:left w:val="nil"/>
              <w:bottom w:val="single" w:sz="4" w:space="0" w:color="auto"/>
              <w:right w:val="single" w:sz="12" w:space="0" w:color="auto"/>
            </w:tcBorders>
            <w:shd w:val="clear" w:color="auto" w:fill="auto"/>
            <w:noWrap/>
            <w:vAlign w:val="bottom"/>
          </w:tcPr>
          <w:p w:rsidR="007C6D5D" w:rsidRPr="008E3849" w:rsidRDefault="007C6D5D" w:rsidP="007C6D5D">
            <w:pPr>
              <w:pStyle w:val="gemTab9pt"/>
              <w:keepNext/>
              <w:rPr>
                <w:sz w:val="16"/>
                <w:szCs w:val="16"/>
                <w:lang w:eastAsia="ko-KR"/>
              </w:rPr>
            </w:pPr>
            <w:r w:rsidRPr="008E3849">
              <w:rPr>
                <w:sz w:val="16"/>
                <w:szCs w:val="16"/>
                <w:lang w:eastAsia="ko-KR"/>
              </w:rPr>
              <w:t>´C5 00´</w:t>
            </w:r>
          </w:p>
        </w:tc>
        <w:tc>
          <w:tcPr>
            <w:tcW w:w="2126" w:type="dxa"/>
            <w:tcBorders>
              <w:top w:val="single" w:sz="4" w:space="0" w:color="auto"/>
              <w:left w:val="single" w:sz="12" w:space="0" w:color="auto"/>
              <w:bottom w:val="single" w:sz="4" w:space="0" w:color="auto"/>
              <w:right w:val="single" w:sz="4" w:space="0" w:color="auto"/>
            </w:tcBorders>
            <w:shd w:val="clear" w:color="auto" w:fill="auto"/>
            <w:noWrap/>
            <w:vAlign w:val="bottom"/>
          </w:tcPr>
          <w:p w:rsidR="007C6D5D" w:rsidRPr="008E3849" w:rsidRDefault="007C6D5D" w:rsidP="007C6D5D">
            <w:pPr>
              <w:pStyle w:val="gemTab9pt"/>
              <w:keepNext/>
              <w:rPr>
                <w:rFonts w:ascii="Courier New" w:hAnsi="Courier New" w:cs="Courier New"/>
                <w:sz w:val="20"/>
                <w:szCs w:val="20"/>
                <w:lang w:eastAsia="ko-KR"/>
              </w:rPr>
            </w:pPr>
            <w:r w:rsidRPr="008E3849">
              <w:rPr>
                <w:rFonts w:ascii="Courier New" w:hAnsi="Courier New" w:cs="Courier New"/>
                <w:sz w:val="20"/>
                <w:szCs w:val="20"/>
                <w:lang w:eastAsia="ko-KR"/>
              </w:rPr>
              <w:t>DF.ESIGN</w:t>
            </w:r>
          </w:p>
        </w:tc>
        <w:tc>
          <w:tcPr>
            <w:tcW w:w="2268" w:type="dxa"/>
            <w:tcBorders>
              <w:top w:val="nil"/>
              <w:left w:val="single" w:sz="4" w:space="0" w:color="auto"/>
              <w:bottom w:val="single" w:sz="4" w:space="0" w:color="auto"/>
              <w:right w:val="single" w:sz="4" w:space="0" w:color="auto"/>
            </w:tcBorders>
            <w:shd w:val="clear" w:color="auto" w:fill="auto"/>
            <w:vAlign w:val="bottom"/>
          </w:tcPr>
          <w:p w:rsidR="007C6D5D" w:rsidRPr="008E3849" w:rsidRDefault="007C6D5D" w:rsidP="007C6D5D">
            <w:pPr>
              <w:pStyle w:val="gemTab9pt"/>
              <w:keepNext/>
              <w:rPr>
                <w:rFonts w:ascii="Courier New" w:hAnsi="Courier New" w:cs="Courier New"/>
                <w:sz w:val="20"/>
                <w:szCs w:val="20"/>
                <w:lang w:eastAsia="ko-KR"/>
              </w:rPr>
            </w:pPr>
            <w:r w:rsidRPr="008E3849">
              <w:rPr>
                <w:rFonts w:ascii="Courier New" w:hAnsi="Courier New" w:cs="Courier New"/>
                <w:sz w:val="20"/>
                <w:szCs w:val="20"/>
                <w:lang w:eastAsia="ko-KR"/>
              </w:rPr>
              <w:t>DF.ESIGN</w:t>
            </w:r>
          </w:p>
        </w:tc>
      </w:tr>
      <w:tr w:rsidR="007C6D5D" w:rsidRPr="008E3849" w:rsidTr="007C6D5D">
        <w:trPr>
          <w:cantSplit/>
          <w:trHeight w:val="255"/>
          <w:tblHeader/>
        </w:trPr>
        <w:tc>
          <w:tcPr>
            <w:tcW w:w="2283" w:type="dxa"/>
            <w:tcBorders>
              <w:top w:val="nil"/>
              <w:left w:val="single" w:sz="4" w:space="0" w:color="auto"/>
              <w:bottom w:val="single" w:sz="4" w:space="0" w:color="auto"/>
              <w:right w:val="single" w:sz="4" w:space="0" w:color="auto"/>
            </w:tcBorders>
            <w:shd w:val="clear" w:color="auto" w:fill="auto"/>
            <w:noWrap/>
            <w:vAlign w:val="bottom"/>
          </w:tcPr>
          <w:p w:rsidR="007C6D5D" w:rsidRPr="008E3849" w:rsidRDefault="007C6D5D" w:rsidP="007C6D5D">
            <w:pPr>
              <w:pStyle w:val="gemTab9pt"/>
              <w:keepNext/>
              <w:rPr>
                <w:rFonts w:ascii="Courier New" w:hAnsi="Courier New" w:cs="Courier New"/>
                <w:sz w:val="20"/>
                <w:szCs w:val="20"/>
                <w:lang w:eastAsia="ko-KR"/>
              </w:rPr>
            </w:pPr>
            <w:r w:rsidRPr="008E3849">
              <w:rPr>
                <w:rFonts w:ascii="Courier New" w:hAnsi="Courier New" w:cs="Courier New"/>
                <w:sz w:val="20"/>
                <w:szCs w:val="20"/>
                <w:lang w:eastAsia="ko-KR"/>
              </w:rPr>
              <w:t>DF.HCA</w:t>
            </w:r>
          </w:p>
        </w:tc>
        <w:tc>
          <w:tcPr>
            <w:tcW w:w="2127" w:type="dxa"/>
            <w:tcBorders>
              <w:top w:val="single" w:sz="4" w:space="0" w:color="auto"/>
              <w:left w:val="nil"/>
              <w:bottom w:val="single" w:sz="4" w:space="0" w:color="auto"/>
              <w:right w:val="single" w:sz="12" w:space="0" w:color="auto"/>
            </w:tcBorders>
            <w:shd w:val="clear" w:color="auto" w:fill="auto"/>
            <w:noWrap/>
            <w:vAlign w:val="bottom"/>
          </w:tcPr>
          <w:p w:rsidR="007C6D5D" w:rsidRPr="008E3849" w:rsidRDefault="007C6D5D" w:rsidP="007C6D5D">
            <w:pPr>
              <w:pStyle w:val="gemTab9pt"/>
              <w:keepNext/>
              <w:rPr>
                <w:sz w:val="16"/>
                <w:szCs w:val="16"/>
                <w:lang w:eastAsia="ko-KR"/>
              </w:rPr>
            </w:pPr>
            <w:r w:rsidRPr="008E3849">
              <w:rPr>
                <w:sz w:val="16"/>
                <w:szCs w:val="16"/>
                <w:lang w:eastAsia="ko-KR"/>
              </w:rPr>
              <w:t>´D276000001 02´</w:t>
            </w:r>
          </w:p>
        </w:tc>
        <w:tc>
          <w:tcPr>
            <w:tcW w:w="2126" w:type="dxa"/>
            <w:tcBorders>
              <w:top w:val="single" w:sz="4" w:space="0" w:color="auto"/>
              <w:left w:val="single" w:sz="12" w:space="0" w:color="auto"/>
              <w:bottom w:val="single" w:sz="4" w:space="0" w:color="auto"/>
              <w:right w:val="single" w:sz="4" w:space="0" w:color="auto"/>
            </w:tcBorders>
            <w:shd w:val="clear" w:color="auto" w:fill="auto"/>
            <w:noWrap/>
            <w:vAlign w:val="bottom"/>
          </w:tcPr>
          <w:p w:rsidR="007C6D5D" w:rsidRPr="008E3849" w:rsidRDefault="007C6D5D" w:rsidP="007C6D5D">
            <w:pPr>
              <w:pStyle w:val="gemTab9pt"/>
              <w:keepNext/>
              <w:rPr>
                <w:rFonts w:ascii="Courier New" w:hAnsi="Courier New" w:cs="Courier New"/>
                <w:sz w:val="20"/>
                <w:szCs w:val="20"/>
                <w:lang w:eastAsia="ko-KR"/>
              </w:rPr>
            </w:pPr>
            <w:r w:rsidRPr="008E3849">
              <w:rPr>
                <w:rFonts w:ascii="Courier New" w:hAnsi="Courier New" w:cs="Courier New"/>
                <w:sz w:val="20"/>
                <w:szCs w:val="20"/>
                <w:lang w:eastAsia="ko-KR"/>
              </w:rPr>
              <w:t>MF</w:t>
            </w:r>
          </w:p>
        </w:tc>
        <w:tc>
          <w:tcPr>
            <w:tcW w:w="2268" w:type="dxa"/>
            <w:tcBorders>
              <w:top w:val="nil"/>
              <w:left w:val="single" w:sz="4" w:space="0" w:color="auto"/>
              <w:bottom w:val="single" w:sz="4" w:space="0" w:color="auto"/>
              <w:right w:val="single" w:sz="4" w:space="0" w:color="auto"/>
            </w:tcBorders>
            <w:shd w:val="clear" w:color="auto" w:fill="auto"/>
            <w:vAlign w:val="bottom"/>
          </w:tcPr>
          <w:p w:rsidR="007C6D5D" w:rsidRPr="008E3849" w:rsidRDefault="007C6D5D" w:rsidP="007C6D5D">
            <w:pPr>
              <w:pStyle w:val="gemTab9pt"/>
              <w:keepNext/>
              <w:rPr>
                <w:rFonts w:ascii="Courier New" w:hAnsi="Courier New" w:cs="Courier New"/>
                <w:sz w:val="20"/>
                <w:szCs w:val="20"/>
                <w:lang w:eastAsia="ko-KR"/>
              </w:rPr>
            </w:pPr>
            <w:r w:rsidRPr="008E3849">
              <w:rPr>
                <w:rFonts w:ascii="Courier New" w:hAnsi="Courier New" w:cs="Courier New"/>
                <w:sz w:val="20"/>
                <w:szCs w:val="20"/>
                <w:lang w:eastAsia="ko-KR"/>
              </w:rPr>
              <w:t>MF</w:t>
            </w:r>
          </w:p>
        </w:tc>
      </w:tr>
      <w:tr w:rsidR="007C6D5D" w:rsidRPr="008E3849" w:rsidTr="007C6D5D">
        <w:trPr>
          <w:cantSplit/>
          <w:trHeight w:val="255"/>
          <w:tblHeader/>
        </w:trPr>
        <w:tc>
          <w:tcPr>
            <w:tcW w:w="2283" w:type="dxa"/>
            <w:tcBorders>
              <w:top w:val="nil"/>
              <w:left w:val="single" w:sz="4" w:space="0" w:color="auto"/>
              <w:bottom w:val="single" w:sz="4" w:space="0" w:color="auto"/>
              <w:right w:val="single" w:sz="4" w:space="0" w:color="auto"/>
            </w:tcBorders>
            <w:shd w:val="clear" w:color="auto" w:fill="auto"/>
            <w:noWrap/>
            <w:vAlign w:val="bottom"/>
          </w:tcPr>
          <w:p w:rsidR="007C6D5D" w:rsidRPr="008E3849" w:rsidRDefault="007C6D5D" w:rsidP="007C6D5D">
            <w:pPr>
              <w:pStyle w:val="gemTab9pt"/>
              <w:keepNext/>
              <w:rPr>
                <w:rFonts w:ascii="Courier New" w:hAnsi="Courier New" w:cs="Courier New"/>
                <w:sz w:val="20"/>
                <w:szCs w:val="20"/>
                <w:lang w:eastAsia="ko-KR"/>
              </w:rPr>
            </w:pPr>
            <w:r w:rsidRPr="008E3849">
              <w:rPr>
                <w:rFonts w:ascii="Courier New" w:hAnsi="Courier New" w:cs="Courier New"/>
                <w:sz w:val="20"/>
                <w:szCs w:val="20"/>
                <w:lang w:eastAsia="ko-KR"/>
              </w:rPr>
              <w:t>EF.Logging</w:t>
            </w:r>
          </w:p>
        </w:tc>
        <w:tc>
          <w:tcPr>
            <w:tcW w:w="2127" w:type="dxa"/>
            <w:tcBorders>
              <w:top w:val="single" w:sz="4" w:space="0" w:color="auto"/>
              <w:left w:val="nil"/>
              <w:bottom w:val="single" w:sz="4" w:space="0" w:color="auto"/>
              <w:right w:val="single" w:sz="12" w:space="0" w:color="auto"/>
            </w:tcBorders>
            <w:shd w:val="clear" w:color="auto" w:fill="auto"/>
            <w:noWrap/>
            <w:vAlign w:val="bottom"/>
          </w:tcPr>
          <w:p w:rsidR="007C6D5D" w:rsidRPr="008E3849" w:rsidRDefault="007C6D5D" w:rsidP="007C6D5D">
            <w:pPr>
              <w:pStyle w:val="gemTab9pt"/>
              <w:keepNext/>
              <w:rPr>
                <w:sz w:val="16"/>
                <w:szCs w:val="16"/>
                <w:lang w:eastAsia="ko-KR"/>
              </w:rPr>
            </w:pPr>
            <w:r w:rsidRPr="008E3849">
              <w:rPr>
                <w:sz w:val="16"/>
                <w:szCs w:val="16"/>
                <w:lang w:eastAsia="ko-KR"/>
              </w:rPr>
              <w:t>´D0 06´</w:t>
            </w:r>
          </w:p>
        </w:tc>
        <w:tc>
          <w:tcPr>
            <w:tcW w:w="2126" w:type="dxa"/>
            <w:tcBorders>
              <w:top w:val="single" w:sz="4" w:space="0" w:color="auto"/>
              <w:left w:val="single" w:sz="12" w:space="0" w:color="auto"/>
              <w:bottom w:val="single" w:sz="4" w:space="0" w:color="auto"/>
              <w:right w:val="single" w:sz="4" w:space="0" w:color="auto"/>
            </w:tcBorders>
            <w:shd w:val="clear" w:color="auto" w:fill="auto"/>
            <w:noWrap/>
            <w:vAlign w:val="bottom"/>
          </w:tcPr>
          <w:p w:rsidR="007C6D5D" w:rsidRPr="008E3849" w:rsidRDefault="007C6D5D" w:rsidP="007C6D5D">
            <w:pPr>
              <w:pStyle w:val="gemTab9pt"/>
              <w:keepNext/>
              <w:rPr>
                <w:rFonts w:ascii="Courier New" w:hAnsi="Courier New" w:cs="Courier New"/>
                <w:sz w:val="20"/>
                <w:szCs w:val="20"/>
                <w:lang w:eastAsia="ko-KR"/>
              </w:rPr>
            </w:pPr>
            <w:r w:rsidRPr="008E3849">
              <w:rPr>
                <w:rFonts w:ascii="Courier New" w:hAnsi="Courier New" w:cs="Courier New"/>
                <w:sz w:val="20"/>
                <w:szCs w:val="20"/>
                <w:lang w:eastAsia="ko-KR"/>
              </w:rPr>
              <w:t>DF.HCA</w:t>
            </w:r>
          </w:p>
        </w:tc>
        <w:tc>
          <w:tcPr>
            <w:tcW w:w="2268" w:type="dxa"/>
            <w:tcBorders>
              <w:top w:val="nil"/>
              <w:left w:val="single" w:sz="4" w:space="0" w:color="auto"/>
              <w:bottom w:val="single" w:sz="4" w:space="0" w:color="auto"/>
              <w:right w:val="single" w:sz="4" w:space="0" w:color="auto"/>
            </w:tcBorders>
            <w:shd w:val="clear" w:color="auto" w:fill="auto"/>
            <w:vAlign w:val="bottom"/>
          </w:tcPr>
          <w:p w:rsidR="007C6D5D" w:rsidRPr="008E3849" w:rsidRDefault="007C6D5D" w:rsidP="007C6D5D">
            <w:pPr>
              <w:pStyle w:val="gemTab9pt"/>
              <w:keepNext/>
              <w:rPr>
                <w:rFonts w:ascii="Courier New" w:hAnsi="Courier New" w:cs="Courier New"/>
                <w:sz w:val="20"/>
                <w:szCs w:val="20"/>
                <w:lang w:eastAsia="ko-KR"/>
              </w:rPr>
            </w:pPr>
            <w:r w:rsidRPr="008E3849">
              <w:rPr>
                <w:rFonts w:ascii="Courier New" w:hAnsi="Courier New" w:cs="Courier New"/>
                <w:sz w:val="20"/>
                <w:szCs w:val="20"/>
                <w:lang w:eastAsia="ko-KR"/>
              </w:rPr>
              <w:t>DF.HCA</w:t>
            </w:r>
          </w:p>
        </w:tc>
      </w:tr>
      <w:tr w:rsidR="007C6D5D" w:rsidRPr="008E3849" w:rsidTr="007C6D5D">
        <w:trPr>
          <w:cantSplit/>
          <w:trHeight w:val="255"/>
          <w:tblHeader/>
        </w:trPr>
        <w:tc>
          <w:tcPr>
            <w:tcW w:w="2283" w:type="dxa"/>
            <w:tcBorders>
              <w:top w:val="nil"/>
              <w:left w:val="single" w:sz="4" w:space="0" w:color="auto"/>
              <w:bottom w:val="single" w:sz="4" w:space="0" w:color="auto"/>
              <w:right w:val="single" w:sz="4" w:space="0" w:color="auto"/>
            </w:tcBorders>
            <w:shd w:val="clear" w:color="auto" w:fill="auto"/>
            <w:noWrap/>
            <w:vAlign w:val="bottom"/>
          </w:tcPr>
          <w:p w:rsidR="007C6D5D" w:rsidRPr="008E3849" w:rsidRDefault="007C6D5D" w:rsidP="007C6D5D">
            <w:pPr>
              <w:pStyle w:val="gemTab9pt"/>
              <w:keepNext/>
              <w:rPr>
                <w:rFonts w:ascii="Courier New" w:hAnsi="Courier New" w:cs="Courier New"/>
                <w:sz w:val="20"/>
                <w:szCs w:val="20"/>
                <w:lang w:eastAsia="ko-KR"/>
              </w:rPr>
            </w:pPr>
            <w:r w:rsidRPr="008E3849">
              <w:rPr>
                <w:rFonts w:ascii="Courier New" w:hAnsi="Courier New" w:cs="Courier New"/>
                <w:sz w:val="20"/>
                <w:szCs w:val="20"/>
                <w:lang w:eastAsia="ko-KR"/>
              </w:rPr>
              <w:t>DF.NFD</w:t>
            </w:r>
          </w:p>
        </w:tc>
        <w:tc>
          <w:tcPr>
            <w:tcW w:w="2127" w:type="dxa"/>
            <w:tcBorders>
              <w:top w:val="single" w:sz="4" w:space="0" w:color="auto"/>
              <w:left w:val="nil"/>
              <w:bottom w:val="single" w:sz="4" w:space="0" w:color="auto"/>
              <w:right w:val="single" w:sz="12" w:space="0" w:color="auto"/>
            </w:tcBorders>
            <w:shd w:val="clear" w:color="auto" w:fill="auto"/>
            <w:noWrap/>
            <w:vAlign w:val="bottom"/>
          </w:tcPr>
          <w:p w:rsidR="007C6D5D" w:rsidRPr="008E3849" w:rsidRDefault="007C6D5D" w:rsidP="007C6D5D">
            <w:pPr>
              <w:pStyle w:val="gemTab9pt"/>
              <w:keepNext/>
              <w:rPr>
                <w:sz w:val="16"/>
                <w:szCs w:val="16"/>
                <w:lang w:eastAsia="ko-KR"/>
              </w:rPr>
            </w:pPr>
            <w:r w:rsidRPr="008E3849">
              <w:rPr>
                <w:sz w:val="16"/>
                <w:szCs w:val="16"/>
                <w:lang w:eastAsia="ko-KR"/>
              </w:rPr>
              <w:t>´D276 0001 4407´</w:t>
            </w:r>
          </w:p>
        </w:tc>
        <w:tc>
          <w:tcPr>
            <w:tcW w:w="2126" w:type="dxa"/>
            <w:tcBorders>
              <w:top w:val="single" w:sz="4" w:space="0" w:color="auto"/>
              <w:left w:val="single" w:sz="12" w:space="0" w:color="auto"/>
              <w:bottom w:val="single" w:sz="4" w:space="0" w:color="auto"/>
              <w:right w:val="single" w:sz="4" w:space="0" w:color="auto"/>
            </w:tcBorders>
            <w:shd w:val="clear" w:color="auto" w:fill="auto"/>
            <w:noWrap/>
            <w:vAlign w:val="bottom"/>
          </w:tcPr>
          <w:p w:rsidR="007C6D5D" w:rsidRPr="008E3849" w:rsidRDefault="007C6D5D" w:rsidP="007C6D5D">
            <w:pPr>
              <w:pStyle w:val="gemTab9pt"/>
              <w:keepNext/>
              <w:rPr>
                <w:rFonts w:ascii="Courier New" w:hAnsi="Courier New" w:cs="Courier New"/>
                <w:sz w:val="20"/>
                <w:szCs w:val="20"/>
                <w:lang w:eastAsia="ko-KR"/>
              </w:rPr>
            </w:pPr>
            <w:r w:rsidRPr="008E3849">
              <w:rPr>
                <w:rFonts w:ascii="Courier New" w:hAnsi="Courier New" w:cs="Courier New"/>
                <w:sz w:val="20"/>
                <w:szCs w:val="20"/>
                <w:lang w:eastAsia="ko-KR"/>
              </w:rPr>
              <w:t>DF.HCA</w:t>
            </w:r>
          </w:p>
        </w:tc>
        <w:tc>
          <w:tcPr>
            <w:tcW w:w="2268" w:type="dxa"/>
            <w:tcBorders>
              <w:top w:val="nil"/>
              <w:left w:val="single" w:sz="4" w:space="0" w:color="auto"/>
              <w:bottom w:val="single" w:sz="4" w:space="0" w:color="auto"/>
              <w:right w:val="single" w:sz="4" w:space="0" w:color="auto"/>
            </w:tcBorders>
            <w:shd w:val="clear" w:color="auto" w:fill="auto"/>
            <w:vAlign w:val="bottom"/>
          </w:tcPr>
          <w:p w:rsidR="007C6D5D" w:rsidRPr="008E3849" w:rsidRDefault="007C6D5D" w:rsidP="007C6D5D">
            <w:pPr>
              <w:pStyle w:val="gemTab9pt"/>
              <w:keepNext/>
              <w:rPr>
                <w:rFonts w:ascii="Courier New" w:hAnsi="Courier New" w:cs="Courier New"/>
                <w:sz w:val="20"/>
                <w:szCs w:val="20"/>
                <w:lang w:eastAsia="ko-KR"/>
              </w:rPr>
            </w:pPr>
            <w:r w:rsidRPr="008E3849">
              <w:rPr>
                <w:rFonts w:ascii="Courier New" w:hAnsi="Courier New" w:cs="Courier New"/>
                <w:sz w:val="20"/>
                <w:szCs w:val="20"/>
                <w:lang w:eastAsia="ko-KR"/>
              </w:rPr>
              <w:t>DF.HCA</w:t>
            </w:r>
          </w:p>
        </w:tc>
      </w:tr>
      <w:tr w:rsidR="007C6D5D" w:rsidRPr="008E3849" w:rsidTr="007C6D5D">
        <w:trPr>
          <w:cantSplit/>
          <w:trHeight w:val="255"/>
          <w:tblHeader/>
        </w:trPr>
        <w:tc>
          <w:tcPr>
            <w:tcW w:w="2283" w:type="dxa"/>
            <w:tcBorders>
              <w:top w:val="nil"/>
              <w:left w:val="single" w:sz="4" w:space="0" w:color="auto"/>
              <w:bottom w:val="single" w:sz="4" w:space="0" w:color="auto"/>
              <w:right w:val="single" w:sz="4" w:space="0" w:color="auto"/>
            </w:tcBorders>
            <w:shd w:val="clear" w:color="auto" w:fill="auto"/>
            <w:noWrap/>
            <w:vAlign w:val="bottom"/>
          </w:tcPr>
          <w:p w:rsidR="007C6D5D" w:rsidRPr="008E3849" w:rsidRDefault="007C6D5D" w:rsidP="007C6D5D">
            <w:pPr>
              <w:pStyle w:val="gemTab9pt"/>
              <w:keepNext/>
              <w:rPr>
                <w:rFonts w:ascii="Courier New" w:hAnsi="Courier New" w:cs="Courier New"/>
                <w:sz w:val="20"/>
                <w:szCs w:val="20"/>
                <w:lang w:eastAsia="ko-KR"/>
              </w:rPr>
            </w:pPr>
            <w:r w:rsidRPr="008E3849">
              <w:rPr>
                <w:rFonts w:ascii="Courier New" w:hAnsi="Courier New" w:cs="Courier New"/>
                <w:sz w:val="20"/>
                <w:szCs w:val="20"/>
                <w:lang w:eastAsia="ko-KR"/>
              </w:rPr>
              <w:t>EF.NFD</w:t>
            </w:r>
          </w:p>
        </w:tc>
        <w:tc>
          <w:tcPr>
            <w:tcW w:w="2127" w:type="dxa"/>
            <w:tcBorders>
              <w:top w:val="single" w:sz="4" w:space="0" w:color="auto"/>
              <w:left w:val="nil"/>
              <w:bottom w:val="single" w:sz="4" w:space="0" w:color="auto"/>
              <w:right w:val="single" w:sz="12" w:space="0" w:color="auto"/>
            </w:tcBorders>
            <w:shd w:val="clear" w:color="auto" w:fill="auto"/>
            <w:noWrap/>
            <w:vAlign w:val="bottom"/>
          </w:tcPr>
          <w:p w:rsidR="007C6D5D" w:rsidRPr="008E3849" w:rsidRDefault="007C6D5D" w:rsidP="007C6D5D">
            <w:pPr>
              <w:pStyle w:val="gemTab9pt"/>
              <w:keepNext/>
              <w:rPr>
                <w:sz w:val="16"/>
                <w:szCs w:val="16"/>
                <w:lang w:eastAsia="ko-KR"/>
              </w:rPr>
            </w:pPr>
            <w:r w:rsidRPr="008E3849">
              <w:rPr>
                <w:sz w:val="16"/>
                <w:szCs w:val="16"/>
                <w:lang w:eastAsia="ko-KR"/>
              </w:rPr>
              <w:t>´D0 10´</w:t>
            </w:r>
          </w:p>
        </w:tc>
        <w:tc>
          <w:tcPr>
            <w:tcW w:w="2126" w:type="dxa"/>
            <w:tcBorders>
              <w:top w:val="single" w:sz="4" w:space="0" w:color="auto"/>
              <w:left w:val="single" w:sz="12" w:space="0" w:color="auto"/>
              <w:bottom w:val="single" w:sz="4" w:space="0" w:color="auto"/>
              <w:right w:val="single" w:sz="4" w:space="0" w:color="auto"/>
            </w:tcBorders>
            <w:shd w:val="clear" w:color="auto" w:fill="auto"/>
            <w:noWrap/>
            <w:vAlign w:val="bottom"/>
          </w:tcPr>
          <w:p w:rsidR="007C6D5D" w:rsidRPr="008E3849" w:rsidRDefault="007C6D5D" w:rsidP="007C6D5D">
            <w:pPr>
              <w:pStyle w:val="gemTab9pt"/>
              <w:keepNext/>
              <w:rPr>
                <w:rFonts w:ascii="Courier New" w:hAnsi="Courier New" w:cs="Courier New"/>
                <w:sz w:val="20"/>
                <w:szCs w:val="20"/>
                <w:lang w:eastAsia="ko-KR"/>
              </w:rPr>
            </w:pPr>
            <w:r w:rsidRPr="008E3849">
              <w:rPr>
                <w:rFonts w:ascii="Courier New" w:hAnsi="Courier New" w:cs="Courier New"/>
                <w:sz w:val="20"/>
                <w:szCs w:val="20"/>
                <w:lang w:eastAsia="ko-KR"/>
              </w:rPr>
              <w:t>DF.NFD</w:t>
            </w:r>
          </w:p>
        </w:tc>
        <w:tc>
          <w:tcPr>
            <w:tcW w:w="2268" w:type="dxa"/>
            <w:tcBorders>
              <w:top w:val="nil"/>
              <w:left w:val="single" w:sz="4" w:space="0" w:color="auto"/>
              <w:bottom w:val="single" w:sz="4" w:space="0" w:color="auto"/>
              <w:right w:val="single" w:sz="4" w:space="0" w:color="auto"/>
            </w:tcBorders>
            <w:shd w:val="clear" w:color="auto" w:fill="auto"/>
            <w:vAlign w:val="bottom"/>
          </w:tcPr>
          <w:p w:rsidR="007C6D5D" w:rsidRPr="008E3849" w:rsidRDefault="007C6D5D" w:rsidP="007C6D5D">
            <w:pPr>
              <w:pStyle w:val="gemTab9pt"/>
              <w:keepNext/>
              <w:rPr>
                <w:rFonts w:ascii="Courier New" w:hAnsi="Courier New" w:cs="Courier New"/>
                <w:sz w:val="20"/>
                <w:szCs w:val="20"/>
                <w:lang w:eastAsia="ko-KR"/>
              </w:rPr>
            </w:pPr>
            <w:r w:rsidRPr="008E3849">
              <w:rPr>
                <w:rFonts w:ascii="Courier New" w:hAnsi="Courier New" w:cs="Courier New"/>
                <w:sz w:val="20"/>
                <w:szCs w:val="20"/>
                <w:lang w:eastAsia="ko-KR"/>
              </w:rPr>
              <w:t>DF.NFD</w:t>
            </w:r>
          </w:p>
        </w:tc>
      </w:tr>
      <w:tr w:rsidR="007C6D5D" w:rsidRPr="008E3849" w:rsidTr="007C6D5D">
        <w:trPr>
          <w:cantSplit/>
          <w:trHeight w:val="255"/>
          <w:tblHeader/>
        </w:trPr>
        <w:tc>
          <w:tcPr>
            <w:tcW w:w="2283" w:type="dxa"/>
            <w:tcBorders>
              <w:top w:val="nil"/>
              <w:left w:val="single" w:sz="4" w:space="0" w:color="auto"/>
              <w:bottom w:val="single" w:sz="4" w:space="0" w:color="auto"/>
              <w:right w:val="single" w:sz="4" w:space="0" w:color="auto"/>
            </w:tcBorders>
            <w:shd w:val="clear" w:color="auto" w:fill="auto"/>
            <w:noWrap/>
            <w:vAlign w:val="bottom"/>
          </w:tcPr>
          <w:p w:rsidR="007C6D5D" w:rsidRPr="008E3849" w:rsidRDefault="007C6D5D" w:rsidP="007C6D5D">
            <w:pPr>
              <w:pStyle w:val="gemTab9pt"/>
              <w:keepNext/>
              <w:rPr>
                <w:rFonts w:ascii="Courier New" w:hAnsi="Courier New" w:cs="Courier New"/>
                <w:sz w:val="20"/>
                <w:szCs w:val="20"/>
                <w:lang w:eastAsia="ko-KR"/>
              </w:rPr>
            </w:pPr>
            <w:r w:rsidRPr="008E3849">
              <w:rPr>
                <w:rFonts w:ascii="Courier New" w:hAnsi="Courier New" w:cs="Courier New"/>
                <w:sz w:val="20"/>
                <w:szCs w:val="20"/>
                <w:lang w:eastAsia="ko-KR"/>
              </w:rPr>
              <w:t>EF.StatusNFD</w:t>
            </w:r>
          </w:p>
        </w:tc>
        <w:tc>
          <w:tcPr>
            <w:tcW w:w="2127" w:type="dxa"/>
            <w:tcBorders>
              <w:top w:val="single" w:sz="4" w:space="0" w:color="auto"/>
              <w:left w:val="nil"/>
              <w:bottom w:val="single" w:sz="4" w:space="0" w:color="auto"/>
              <w:right w:val="single" w:sz="12" w:space="0" w:color="auto"/>
            </w:tcBorders>
            <w:shd w:val="clear" w:color="auto" w:fill="auto"/>
            <w:noWrap/>
            <w:vAlign w:val="bottom"/>
          </w:tcPr>
          <w:p w:rsidR="007C6D5D" w:rsidRPr="008E3849" w:rsidRDefault="007C6D5D" w:rsidP="007C6D5D">
            <w:pPr>
              <w:pStyle w:val="gemTab9pt"/>
              <w:keepNext/>
              <w:rPr>
                <w:sz w:val="16"/>
                <w:szCs w:val="16"/>
                <w:lang w:eastAsia="ko-KR"/>
              </w:rPr>
            </w:pPr>
            <w:r w:rsidRPr="008E3849">
              <w:rPr>
                <w:sz w:val="16"/>
                <w:szCs w:val="16"/>
                <w:lang w:eastAsia="ko-KR"/>
              </w:rPr>
              <w:t>´D0 0E´</w:t>
            </w:r>
          </w:p>
        </w:tc>
        <w:tc>
          <w:tcPr>
            <w:tcW w:w="2126" w:type="dxa"/>
            <w:tcBorders>
              <w:top w:val="single" w:sz="4" w:space="0" w:color="auto"/>
              <w:left w:val="single" w:sz="12" w:space="0" w:color="auto"/>
              <w:bottom w:val="single" w:sz="4" w:space="0" w:color="auto"/>
              <w:right w:val="single" w:sz="4" w:space="0" w:color="auto"/>
            </w:tcBorders>
            <w:shd w:val="clear" w:color="auto" w:fill="auto"/>
            <w:noWrap/>
            <w:vAlign w:val="bottom"/>
          </w:tcPr>
          <w:p w:rsidR="007C6D5D" w:rsidRPr="008E3849" w:rsidRDefault="007C6D5D" w:rsidP="007C6D5D">
            <w:pPr>
              <w:pStyle w:val="gemTab9pt"/>
              <w:keepNext/>
              <w:rPr>
                <w:rFonts w:ascii="Courier New" w:hAnsi="Courier New" w:cs="Courier New"/>
                <w:sz w:val="20"/>
                <w:szCs w:val="20"/>
                <w:lang w:eastAsia="ko-KR"/>
              </w:rPr>
            </w:pPr>
            <w:r w:rsidRPr="008E3849">
              <w:rPr>
                <w:rFonts w:ascii="Courier New" w:hAnsi="Courier New" w:cs="Courier New"/>
                <w:sz w:val="20"/>
                <w:szCs w:val="20"/>
                <w:lang w:eastAsia="ko-KR"/>
              </w:rPr>
              <w:t>DF.NFD</w:t>
            </w:r>
          </w:p>
        </w:tc>
        <w:tc>
          <w:tcPr>
            <w:tcW w:w="2268" w:type="dxa"/>
            <w:tcBorders>
              <w:top w:val="nil"/>
              <w:left w:val="single" w:sz="4" w:space="0" w:color="auto"/>
              <w:bottom w:val="single" w:sz="4" w:space="0" w:color="auto"/>
              <w:right w:val="single" w:sz="4" w:space="0" w:color="auto"/>
            </w:tcBorders>
            <w:shd w:val="clear" w:color="auto" w:fill="auto"/>
            <w:vAlign w:val="bottom"/>
          </w:tcPr>
          <w:p w:rsidR="007C6D5D" w:rsidRPr="008E3849" w:rsidRDefault="007C6D5D" w:rsidP="007C6D5D">
            <w:pPr>
              <w:pStyle w:val="gemTab9pt"/>
              <w:keepNext/>
              <w:rPr>
                <w:rFonts w:ascii="Courier New" w:hAnsi="Courier New" w:cs="Courier New"/>
                <w:sz w:val="20"/>
                <w:szCs w:val="20"/>
                <w:lang w:eastAsia="ko-KR"/>
              </w:rPr>
            </w:pPr>
            <w:r w:rsidRPr="008E3849">
              <w:rPr>
                <w:rFonts w:ascii="Courier New" w:hAnsi="Courier New" w:cs="Courier New"/>
                <w:sz w:val="20"/>
                <w:szCs w:val="20"/>
                <w:lang w:eastAsia="ko-KR"/>
              </w:rPr>
              <w:t>DF.NFD</w:t>
            </w:r>
          </w:p>
        </w:tc>
      </w:tr>
      <w:tr w:rsidR="007C6D5D" w:rsidRPr="008E3849" w:rsidTr="007C6D5D">
        <w:trPr>
          <w:cantSplit/>
          <w:trHeight w:val="255"/>
          <w:tblHeader/>
        </w:trPr>
        <w:tc>
          <w:tcPr>
            <w:tcW w:w="2283" w:type="dxa"/>
            <w:tcBorders>
              <w:top w:val="nil"/>
              <w:left w:val="single" w:sz="4" w:space="0" w:color="auto"/>
              <w:bottom w:val="single" w:sz="4" w:space="0" w:color="auto"/>
              <w:right w:val="single" w:sz="4" w:space="0" w:color="auto"/>
            </w:tcBorders>
            <w:shd w:val="clear" w:color="auto" w:fill="auto"/>
            <w:noWrap/>
            <w:vAlign w:val="bottom"/>
          </w:tcPr>
          <w:p w:rsidR="007C6D5D" w:rsidRPr="008E3849" w:rsidRDefault="007C6D5D" w:rsidP="007C6D5D">
            <w:pPr>
              <w:pStyle w:val="gemTab9pt"/>
              <w:keepNext/>
              <w:rPr>
                <w:rFonts w:ascii="Courier New" w:hAnsi="Courier New" w:cs="Courier New"/>
                <w:sz w:val="20"/>
                <w:szCs w:val="20"/>
                <w:lang w:eastAsia="ko-KR"/>
              </w:rPr>
            </w:pPr>
            <w:r w:rsidRPr="008E3849">
              <w:rPr>
                <w:rFonts w:ascii="Courier New" w:hAnsi="Courier New" w:cs="Courier New"/>
                <w:sz w:val="20"/>
                <w:szCs w:val="20"/>
                <w:lang w:eastAsia="ko-KR"/>
              </w:rPr>
              <w:t>DF.DPE</w:t>
            </w:r>
          </w:p>
        </w:tc>
        <w:tc>
          <w:tcPr>
            <w:tcW w:w="2127" w:type="dxa"/>
            <w:tcBorders>
              <w:top w:val="single" w:sz="4" w:space="0" w:color="auto"/>
              <w:left w:val="nil"/>
              <w:bottom w:val="single" w:sz="4" w:space="0" w:color="auto"/>
              <w:right w:val="single" w:sz="12" w:space="0" w:color="auto"/>
            </w:tcBorders>
            <w:shd w:val="clear" w:color="auto" w:fill="auto"/>
            <w:noWrap/>
            <w:vAlign w:val="bottom"/>
          </w:tcPr>
          <w:p w:rsidR="007C6D5D" w:rsidRPr="008E3849" w:rsidRDefault="007C6D5D" w:rsidP="007C6D5D">
            <w:pPr>
              <w:pStyle w:val="gemTab9pt"/>
              <w:keepNext/>
              <w:rPr>
                <w:sz w:val="16"/>
                <w:szCs w:val="16"/>
                <w:lang w:eastAsia="ko-KR"/>
              </w:rPr>
            </w:pPr>
            <w:r w:rsidRPr="008E3849">
              <w:rPr>
                <w:sz w:val="16"/>
                <w:szCs w:val="16"/>
                <w:lang w:eastAsia="ko-KR"/>
              </w:rPr>
              <w:t>´D276 0001 4408´</w:t>
            </w:r>
          </w:p>
        </w:tc>
        <w:tc>
          <w:tcPr>
            <w:tcW w:w="2126" w:type="dxa"/>
            <w:tcBorders>
              <w:top w:val="single" w:sz="4" w:space="0" w:color="auto"/>
              <w:left w:val="single" w:sz="12" w:space="0" w:color="auto"/>
              <w:bottom w:val="single" w:sz="4" w:space="0" w:color="auto"/>
              <w:right w:val="single" w:sz="4" w:space="0" w:color="auto"/>
            </w:tcBorders>
            <w:shd w:val="clear" w:color="auto" w:fill="auto"/>
            <w:noWrap/>
            <w:vAlign w:val="bottom"/>
          </w:tcPr>
          <w:p w:rsidR="007C6D5D" w:rsidRPr="008E3849" w:rsidRDefault="007C6D5D" w:rsidP="007C6D5D">
            <w:pPr>
              <w:pStyle w:val="gemTab9pt"/>
              <w:keepNext/>
              <w:rPr>
                <w:rFonts w:ascii="Courier New" w:hAnsi="Courier New" w:cs="Courier New"/>
                <w:sz w:val="20"/>
                <w:szCs w:val="20"/>
                <w:lang w:eastAsia="ko-KR"/>
              </w:rPr>
            </w:pPr>
            <w:r w:rsidRPr="008E3849">
              <w:rPr>
                <w:rFonts w:ascii="Courier New" w:hAnsi="Courier New" w:cs="Courier New"/>
                <w:sz w:val="20"/>
                <w:szCs w:val="20"/>
                <w:lang w:eastAsia="ko-KR"/>
              </w:rPr>
              <w:t>DF.HCA</w:t>
            </w:r>
          </w:p>
        </w:tc>
        <w:tc>
          <w:tcPr>
            <w:tcW w:w="2268" w:type="dxa"/>
            <w:tcBorders>
              <w:top w:val="nil"/>
              <w:left w:val="single" w:sz="4" w:space="0" w:color="auto"/>
              <w:bottom w:val="single" w:sz="4" w:space="0" w:color="auto"/>
              <w:right w:val="single" w:sz="4" w:space="0" w:color="auto"/>
            </w:tcBorders>
            <w:shd w:val="clear" w:color="auto" w:fill="auto"/>
            <w:vAlign w:val="bottom"/>
          </w:tcPr>
          <w:p w:rsidR="007C6D5D" w:rsidRPr="008E3849" w:rsidRDefault="007C6D5D" w:rsidP="007C6D5D">
            <w:pPr>
              <w:pStyle w:val="gemTab9pt"/>
              <w:keepNext/>
              <w:rPr>
                <w:rFonts w:ascii="Courier New" w:hAnsi="Courier New" w:cs="Courier New"/>
                <w:sz w:val="20"/>
                <w:szCs w:val="20"/>
                <w:lang w:eastAsia="ko-KR"/>
              </w:rPr>
            </w:pPr>
            <w:r w:rsidRPr="008E3849">
              <w:rPr>
                <w:rFonts w:ascii="Courier New" w:hAnsi="Courier New" w:cs="Courier New"/>
                <w:sz w:val="20"/>
                <w:szCs w:val="20"/>
                <w:lang w:eastAsia="ko-KR"/>
              </w:rPr>
              <w:t>DF.HCA</w:t>
            </w:r>
          </w:p>
        </w:tc>
      </w:tr>
      <w:tr w:rsidR="007C6D5D" w:rsidRPr="008E3849" w:rsidTr="007C6D5D">
        <w:trPr>
          <w:cantSplit/>
          <w:trHeight w:val="255"/>
          <w:tblHeader/>
        </w:trPr>
        <w:tc>
          <w:tcPr>
            <w:tcW w:w="2283" w:type="dxa"/>
            <w:tcBorders>
              <w:top w:val="nil"/>
              <w:left w:val="single" w:sz="4" w:space="0" w:color="auto"/>
              <w:bottom w:val="single" w:sz="4" w:space="0" w:color="auto"/>
              <w:right w:val="single" w:sz="4" w:space="0" w:color="auto"/>
            </w:tcBorders>
            <w:shd w:val="clear" w:color="auto" w:fill="auto"/>
            <w:noWrap/>
            <w:vAlign w:val="bottom"/>
          </w:tcPr>
          <w:p w:rsidR="007C6D5D" w:rsidRPr="008E3849" w:rsidRDefault="007C6D5D" w:rsidP="007C6D5D">
            <w:pPr>
              <w:pStyle w:val="gemTab9pt"/>
              <w:keepNext/>
              <w:rPr>
                <w:rFonts w:ascii="Courier New" w:hAnsi="Courier New" w:cs="Courier New"/>
                <w:sz w:val="20"/>
                <w:szCs w:val="20"/>
                <w:lang w:eastAsia="ko-KR"/>
              </w:rPr>
            </w:pPr>
            <w:r w:rsidRPr="008E3849">
              <w:rPr>
                <w:rFonts w:ascii="Courier New" w:hAnsi="Courier New" w:cs="Courier New"/>
                <w:sz w:val="20"/>
                <w:szCs w:val="20"/>
                <w:lang w:eastAsia="ko-KR"/>
              </w:rPr>
              <w:t>EF.DPE</w:t>
            </w:r>
          </w:p>
        </w:tc>
        <w:tc>
          <w:tcPr>
            <w:tcW w:w="2127" w:type="dxa"/>
            <w:tcBorders>
              <w:top w:val="single" w:sz="4" w:space="0" w:color="auto"/>
              <w:left w:val="nil"/>
              <w:bottom w:val="single" w:sz="4" w:space="0" w:color="auto"/>
              <w:right w:val="single" w:sz="12" w:space="0" w:color="auto"/>
            </w:tcBorders>
            <w:shd w:val="clear" w:color="auto" w:fill="auto"/>
            <w:noWrap/>
            <w:vAlign w:val="bottom"/>
          </w:tcPr>
          <w:p w:rsidR="007C6D5D" w:rsidRPr="008E3849" w:rsidRDefault="007C6D5D" w:rsidP="007C6D5D">
            <w:pPr>
              <w:pStyle w:val="gemTab9pt"/>
              <w:keepNext/>
              <w:rPr>
                <w:sz w:val="16"/>
                <w:szCs w:val="16"/>
                <w:lang w:eastAsia="ko-KR"/>
              </w:rPr>
            </w:pPr>
            <w:r w:rsidRPr="008E3849">
              <w:rPr>
                <w:sz w:val="16"/>
                <w:szCs w:val="16"/>
                <w:lang w:eastAsia="ko-KR"/>
              </w:rPr>
              <w:t>´D0 1B´</w:t>
            </w:r>
          </w:p>
        </w:tc>
        <w:tc>
          <w:tcPr>
            <w:tcW w:w="2126" w:type="dxa"/>
            <w:tcBorders>
              <w:top w:val="single" w:sz="4" w:space="0" w:color="auto"/>
              <w:left w:val="single" w:sz="12" w:space="0" w:color="auto"/>
              <w:bottom w:val="single" w:sz="4" w:space="0" w:color="auto"/>
              <w:right w:val="single" w:sz="4" w:space="0" w:color="auto"/>
            </w:tcBorders>
            <w:shd w:val="clear" w:color="auto" w:fill="auto"/>
            <w:noWrap/>
            <w:vAlign w:val="bottom"/>
          </w:tcPr>
          <w:p w:rsidR="007C6D5D" w:rsidRPr="008E3849" w:rsidRDefault="007C6D5D" w:rsidP="007C6D5D">
            <w:pPr>
              <w:pStyle w:val="gemTab9pt"/>
              <w:keepNext/>
              <w:rPr>
                <w:rFonts w:ascii="Courier New" w:hAnsi="Courier New" w:cs="Courier New"/>
                <w:sz w:val="20"/>
                <w:szCs w:val="20"/>
                <w:lang w:eastAsia="ko-KR"/>
              </w:rPr>
            </w:pPr>
            <w:r w:rsidRPr="008E3849">
              <w:rPr>
                <w:rFonts w:ascii="Courier New" w:hAnsi="Courier New" w:cs="Courier New"/>
                <w:sz w:val="20"/>
                <w:szCs w:val="20"/>
                <w:lang w:eastAsia="ko-KR"/>
              </w:rPr>
              <w:t>DF.DPE</w:t>
            </w:r>
          </w:p>
        </w:tc>
        <w:tc>
          <w:tcPr>
            <w:tcW w:w="2268" w:type="dxa"/>
            <w:tcBorders>
              <w:top w:val="nil"/>
              <w:left w:val="single" w:sz="4" w:space="0" w:color="auto"/>
              <w:bottom w:val="single" w:sz="4" w:space="0" w:color="auto"/>
              <w:right w:val="single" w:sz="4" w:space="0" w:color="auto"/>
            </w:tcBorders>
            <w:shd w:val="clear" w:color="auto" w:fill="auto"/>
            <w:vAlign w:val="bottom"/>
          </w:tcPr>
          <w:p w:rsidR="007C6D5D" w:rsidRPr="008E3849" w:rsidRDefault="007C6D5D" w:rsidP="007C6D5D">
            <w:pPr>
              <w:pStyle w:val="gemTab9pt"/>
              <w:keepNext/>
              <w:rPr>
                <w:rFonts w:ascii="Courier New" w:hAnsi="Courier New" w:cs="Courier New"/>
                <w:sz w:val="20"/>
                <w:szCs w:val="20"/>
                <w:lang w:eastAsia="ko-KR"/>
              </w:rPr>
            </w:pPr>
            <w:r w:rsidRPr="008E3849">
              <w:rPr>
                <w:rFonts w:ascii="Courier New" w:hAnsi="Courier New" w:cs="Courier New"/>
                <w:sz w:val="20"/>
                <w:szCs w:val="20"/>
                <w:lang w:eastAsia="ko-KR"/>
              </w:rPr>
              <w:t>DF.DPE</w:t>
            </w:r>
          </w:p>
        </w:tc>
      </w:tr>
      <w:tr w:rsidR="007C6D5D" w:rsidRPr="008E3849" w:rsidTr="007C6D5D">
        <w:trPr>
          <w:cantSplit/>
          <w:trHeight w:val="255"/>
          <w:tblHeader/>
        </w:trPr>
        <w:tc>
          <w:tcPr>
            <w:tcW w:w="2283" w:type="dxa"/>
            <w:tcBorders>
              <w:top w:val="nil"/>
              <w:left w:val="single" w:sz="4" w:space="0" w:color="auto"/>
              <w:bottom w:val="single" w:sz="4" w:space="0" w:color="auto"/>
              <w:right w:val="single" w:sz="4" w:space="0" w:color="auto"/>
            </w:tcBorders>
            <w:shd w:val="clear" w:color="auto" w:fill="auto"/>
            <w:noWrap/>
            <w:vAlign w:val="bottom"/>
          </w:tcPr>
          <w:p w:rsidR="007C6D5D" w:rsidRPr="008E3849" w:rsidRDefault="007C6D5D" w:rsidP="007C6D5D">
            <w:pPr>
              <w:pStyle w:val="gemTab9pt"/>
              <w:keepNext/>
              <w:rPr>
                <w:rFonts w:ascii="Courier New" w:hAnsi="Courier New" w:cs="Courier New"/>
                <w:sz w:val="20"/>
                <w:szCs w:val="20"/>
                <w:lang w:eastAsia="ko-KR"/>
              </w:rPr>
            </w:pPr>
            <w:r w:rsidRPr="008E3849">
              <w:rPr>
                <w:rFonts w:ascii="Courier New" w:hAnsi="Courier New" w:cs="Courier New"/>
                <w:sz w:val="20"/>
                <w:szCs w:val="20"/>
                <w:lang w:eastAsia="ko-KR"/>
              </w:rPr>
              <w:t>EF.StatusDPE</w:t>
            </w:r>
          </w:p>
        </w:tc>
        <w:tc>
          <w:tcPr>
            <w:tcW w:w="2127" w:type="dxa"/>
            <w:tcBorders>
              <w:top w:val="single" w:sz="4" w:space="0" w:color="auto"/>
              <w:left w:val="nil"/>
              <w:bottom w:val="single" w:sz="4" w:space="0" w:color="auto"/>
              <w:right w:val="single" w:sz="12" w:space="0" w:color="auto"/>
            </w:tcBorders>
            <w:shd w:val="clear" w:color="auto" w:fill="auto"/>
            <w:noWrap/>
            <w:vAlign w:val="bottom"/>
          </w:tcPr>
          <w:p w:rsidR="007C6D5D" w:rsidRPr="008E3849" w:rsidRDefault="007C6D5D" w:rsidP="007C6D5D">
            <w:pPr>
              <w:pStyle w:val="gemTab9pt"/>
              <w:keepNext/>
              <w:rPr>
                <w:sz w:val="16"/>
                <w:szCs w:val="16"/>
                <w:lang w:eastAsia="ko-KR"/>
              </w:rPr>
            </w:pPr>
            <w:r w:rsidRPr="008E3849">
              <w:rPr>
                <w:sz w:val="16"/>
                <w:szCs w:val="16"/>
                <w:lang w:eastAsia="ko-KR"/>
              </w:rPr>
              <w:t>´D0 18´</w:t>
            </w:r>
          </w:p>
        </w:tc>
        <w:tc>
          <w:tcPr>
            <w:tcW w:w="2126" w:type="dxa"/>
            <w:tcBorders>
              <w:top w:val="single" w:sz="4" w:space="0" w:color="auto"/>
              <w:left w:val="single" w:sz="12" w:space="0" w:color="auto"/>
              <w:bottom w:val="single" w:sz="4" w:space="0" w:color="auto"/>
              <w:right w:val="single" w:sz="4" w:space="0" w:color="auto"/>
            </w:tcBorders>
            <w:shd w:val="clear" w:color="auto" w:fill="auto"/>
            <w:noWrap/>
            <w:vAlign w:val="bottom"/>
          </w:tcPr>
          <w:p w:rsidR="007C6D5D" w:rsidRPr="008E3849" w:rsidRDefault="007C6D5D" w:rsidP="007C6D5D">
            <w:pPr>
              <w:pStyle w:val="gemTab9pt"/>
              <w:keepNext/>
              <w:rPr>
                <w:rFonts w:ascii="Courier New" w:hAnsi="Courier New" w:cs="Courier New"/>
                <w:sz w:val="20"/>
                <w:szCs w:val="20"/>
                <w:lang w:eastAsia="ko-KR"/>
              </w:rPr>
            </w:pPr>
            <w:r w:rsidRPr="008E3849">
              <w:rPr>
                <w:rFonts w:ascii="Courier New" w:hAnsi="Courier New" w:cs="Courier New"/>
                <w:sz w:val="20"/>
                <w:szCs w:val="20"/>
                <w:lang w:eastAsia="ko-KR"/>
              </w:rPr>
              <w:t>DF.DPE</w:t>
            </w:r>
          </w:p>
        </w:tc>
        <w:tc>
          <w:tcPr>
            <w:tcW w:w="2268" w:type="dxa"/>
            <w:tcBorders>
              <w:top w:val="nil"/>
              <w:left w:val="single" w:sz="4" w:space="0" w:color="auto"/>
              <w:bottom w:val="single" w:sz="4" w:space="0" w:color="auto"/>
              <w:right w:val="single" w:sz="4" w:space="0" w:color="auto"/>
            </w:tcBorders>
            <w:shd w:val="clear" w:color="auto" w:fill="auto"/>
            <w:vAlign w:val="bottom"/>
          </w:tcPr>
          <w:p w:rsidR="007C6D5D" w:rsidRPr="008E3849" w:rsidRDefault="007C6D5D" w:rsidP="007C6D5D">
            <w:pPr>
              <w:pStyle w:val="gemTab9pt"/>
              <w:keepNext/>
              <w:rPr>
                <w:rFonts w:ascii="Courier New" w:hAnsi="Courier New" w:cs="Courier New"/>
                <w:sz w:val="20"/>
                <w:szCs w:val="20"/>
                <w:lang w:eastAsia="ko-KR"/>
              </w:rPr>
            </w:pPr>
            <w:r w:rsidRPr="008E3849">
              <w:rPr>
                <w:rFonts w:ascii="Courier New" w:hAnsi="Courier New" w:cs="Courier New"/>
                <w:sz w:val="20"/>
                <w:szCs w:val="20"/>
                <w:lang w:eastAsia="ko-KR"/>
              </w:rPr>
              <w:t>DF.DPE</w:t>
            </w:r>
          </w:p>
        </w:tc>
      </w:tr>
      <w:tr w:rsidR="007C6D5D" w:rsidRPr="008E3849" w:rsidTr="007C6D5D">
        <w:trPr>
          <w:cantSplit/>
          <w:trHeight w:val="255"/>
          <w:tblHeader/>
        </w:trPr>
        <w:tc>
          <w:tcPr>
            <w:tcW w:w="2283" w:type="dxa"/>
            <w:tcBorders>
              <w:top w:val="nil"/>
              <w:left w:val="single" w:sz="4" w:space="0" w:color="auto"/>
              <w:bottom w:val="single" w:sz="4" w:space="0" w:color="auto"/>
              <w:right w:val="single" w:sz="4" w:space="0" w:color="auto"/>
            </w:tcBorders>
            <w:shd w:val="clear" w:color="auto" w:fill="auto"/>
            <w:noWrap/>
            <w:vAlign w:val="bottom"/>
          </w:tcPr>
          <w:p w:rsidR="007C6D5D" w:rsidRPr="008E3849" w:rsidRDefault="007C6D5D" w:rsidP="007C6D5D">
            <w:pPr>
              <w:pStyle w:val="gemTab9pt"/>
              <w:keepNext/>
              <w:rPr>
                <w:rFonts w:ascii="Courier New" w:hAnsi="Courier New" w:cs="Courier New"/>
                <w:sz w:val="20"/>
                <w:szCs w:val="20"/>
                <w:lang w:eastAsia="ko-KR"/>
              </w:rPr>
            </w:pPr>
            <w:r w:rsidRPr="008E3849">
              <w:rPr>
                <w:rFonts w:ascii="Courier New" w:hAnsi="Courier New" w:cs="Courier New"/>
                <w:sz w:val="20"/>
                <w:szCs w:val="20"/>
                <w:lang w:eastAsia="ko-KR"/>
              </w:rPr>
              <w:t>PIN.CH</w:t>
            </w:r>
          </w:p>
        </w:tc>
        <w:tc>
          <w:tcPr>
            <w:tcW w:w="2127" w:type="dxa"/>
            <w:tcBorders>
              <w:top w:val="single" w:sz="4" w:space="0" w:color="auto"/>
              <w:left w:val="nil"/>
              <w:bottom w:val="single" w:sz="4" w:space="0" w:color="auto"/>
              <w:right w:val="single" w:sz="12" w:space="0" w:color="auto"/>
            </w:tcBorders>
            <w:shd w:val="clear" w:color="auto" w:fill="auto"/>
            <w:noWrap/>
            <w:vAlign w:val="bottom"/>
          </w:tcPr>
          <w:p w:rsidR="007C6D5D" w:rsidRPr="008E3849" w:rsidRDefault="007C6D5D" w:rsidP="007C6D5D">
            <w:pPr>
              <w:pStyle w:val="gemTab9pt"/>
              <w:keepNext/>
              <w:rPr>
                <w:sz w:val="16"/>
                <w:szCs w:val="16"/>
                <w:lang w:eastAsia="ko-KR"/>
              </w:rPr>
            </w:pPr>
            <w:r w:rsidRPr="008E3849">
              <w:rPr>
                <w:sz w:val="16"/>
                <w:szCs w:val="16"/>
                <w:lang w:eastAsia="ko-KR"/>
              </w:rPr>
              <w:t>´01´</w:t>
            </w:r>
          </w:p>
        </w:tc>
        <w:tc>
          <w:tcPr>
            <w:tcW w:w="2126" w:type="dxa"/>
            <w:tcBorders>
              <w:top w:val="single" w:sz="4" w:space="0" w:color="auto"/>
              <w:left w:val="single" w:sz="12" w:space="0" w:color="auto"/>
              <w:bottom w:val="single" w:sz="4" w:space="0" w:color="auto"/>
              <w:right w:val="single" w:sz="4" w:space="0" w:color="auto"/>
            </w:tcBorders>
            <w:shd w:val="clear" w:color="auto" w:fill="auto"/>
            <w:noWrap/>
            <w:vAlign w:val="bottom"/>
          </w:tcPr>
          <w:p w:rsidR="007C6D5D" w:rsidRPr="008E3849" w:rsidRDefault="007C6D5D" w:rsidP="007C6D5D">
            <w:pPr>
              <w:pStyle w:val="gemTab9pt"/>
              <w:keepNext/>
              <w:rPr>
                <w:rFonts w:ascii="Courier New" w:hAnsi="Courier New" w:cs="Courier New"/>
                <w:sz w:val="20"/>
                <w:szCs w:val="20"/>
                <w:lang w:eastAsia="ko-KR"/>
              </w:rPr>
            </w:pPr>
            <w:r w:rsidRPr="008E3849">
              <w:rPr>
                <w:rFonts w:ascii="Courier New" w:hAnsi="Courier New" w:cs="Courier New"/>
                <w:sz w:val="20"/>
                <w:szCs w:val="20"/>
                <w:lang w:eastAsia="ko-KR"/>
              </w:rPr>
              <w:t>MF</w:t>
            </w:r>
          </w:p>
        </w:tc>
        <w:tc>
          <w:tcPr>
            <w:tcW w:w="2268" w:type="dxa"/>
            <w:tcBorders>
              <w:top w:val="nil"/>
              <w:left w:val="single" w:sz="4" w:space="0" w:color="auto"/>
              <w:bottom w:val="single" w:sz="4" w:space="0" w:color="auto"/>
              <w:right w:val="single" w:sz="4" w:space="0" w:color="auto"/>
            </w:tcBorders>
            <w:shd w:val="clear" w:color="auto" w:fill="auto"/>
            <w:vAlign w:val="bottom"/>
          </w:tcPr>
          <w:p w:rsidR="007C6D5D" w:rsidRPr="008E3849" w:rsidRDefault="007C6D5D" w:rsidP="007C6D5D">
            <w:pPr>
              <w:pStyle w:val="gemTab9pt"/>
              <w:keepNext/>
              <w:rPr>
                <w:rFonts w:ascii="Courier New" w:hAnsi="Courier New" w:cs="Courier New"/>
                <w:sz w:val="20"/>
                <w:szCs w:val="20"/>
                <w:lang w:eastAsia="ko-KR"/>
              </w:rPr>
            </w:pPr>
            <w:r w:rsidRPr="008E3849">
              <w:rPr>
                <w:rFonts w:ascii="Courier New" w:hAnsi="Courier New" w:cs="Courier New"/>
                <w:sz w:val="20"/>
                <w:szCs w:val="20"/>
                <w:lang w:eastAsia="ko-KR"/>
              </w:rPr>
              <w:t>MF</w:t>
            </w:r>
          </w:p>
        </w:tc>
      </w:tr>
      <w:tr w:rsidR="007C6D5D" w:rsidRPr="008E3849" w:rsidTr="007C6D5D">
        <w:trPr>
          <w:cantSplit/>
          <w:trHeight w:val="255"/>
          <w:tblHeader/>
        </w:trPr>
        <w:tc>
          <w:tcPr>
            <w:tcW w:w="2283" w:type="dxa"/>
            <w:tcBorders>
              <w:top w:val="nil"/>
              <w:left w:val="single" w:sz="4" w:space="0" w:color="auto"/>
              <w:bottom w:val="single" w:sz="4" w:space="0" w:color="auto"/>
              <w:right w:val="single" w:sz="4" w:space="0" w:color="auto"/>
            </w:tcBorders>
            <w:shd w:val="clear" w:color="auto" w:fill="auto"/>
            <w:noWrap/>
            <w:vAlign w:val="bottom"/>
          </w:tcPr>
          <w:p w:rsidR="007C6D5D" w:rsidRPr="008E3849" w:rsidRDefault="007C6D5D" w:rsidP="007C6D5D">
            <w:pPr>
              <w:pStyle w:val="gemTab9pt"/>
              <w:keepNext/>
              <w:rPr>
                <w:rFonts w:ascii="Courier New" w:hAnsi="Courier New" w:cs="Courier New"/>
                <w:sz w:val="20"/>
                <w:szCs w:val="20"/>
                <w:lang w:eastAsia="ko-KR"/>
              </w:rPr>
            </w:pPr>
            <w:r w:rsidRPr="008E3849">
              <w:rPr>
                <w:rFonts w:ascii="Courier New" w:hAnsi="Courier New" w:cs="Courier New"/>
                <w:sz w:val="20"/>
                <w:szCs w:val="20"/>
                <w:lang w:eastAsia="ko-KR"/>
              </w:rPr>
              <w:t>MRPIN.NFD</w:t>
            </w:r>
          </w:p>
        </w:tc>
        <w:tc>
          <w:tcPr>
            <w:tcW w:w="2127" w:type="dxa"/>
            <w:tcBorders>
              <w:top w:val="single" w:sz="4" w:space="0" w:color="auto"/>
              <w:left w:val="nil"/>
              <w:bottom w:val="single" w:sz="4" w:space="0" w:color="auto"/>
              <w:right w:val="single" w:sz="12" w:space="0" w:color="auto"/>
            </w:tcBorders>
            <w:shd w:val="clear" w:color="auto" w:fill="auto"/>
            <w:noWrap/>
            <w:vAlign w:val="bottom"/>
          </w:tcPr>
          <w:p w:rsidR="007C6D5D" w:rsidRPr="008E3849" w:rsidRDefault="007C6D5D" w:rsidP="007C6D5D">
            <w:pPr>
              <w:pStyle w:val="gemTab9pt"/>
              <w:keepNext/>
              <w:rPr>
                <w:sz w:val="16"/>
                <w:szCs w:val="16"/>
                <w:lang w:eastAsia="ko-KR"/>
              </w:rPr>
            </w:pPr>
            <w:r w:rsidRPr="008E3849">
              <w:rPr>
                <w:sz w:val="16"/>
                <w:szCs w:val="16"/>
                <w:lang w:eastAsia="ko-KR"/>
              </w:rPr>
              <w:t>´03´</w:t>
            </w:r>
          </w:p>
        </w:tc>
        <w:tc>
          <w:tcPr>
            <w:tcW w:w="2126" w:type="dxa"/>
            <w:tcBorders>
              <w:top w:val="single" w:sz="4" w:space="0" w:color="auto"/>
              <w:left w:val="single" w:sz="12" w:space="0" w:color="auto"/>
              <w:bottom w:val="single" w:sz="4" w:space="0" w:color="auto"/>
              <w:right w:val="single" w:sz="4" w:space="0" w:color="auto"/>
            </w:tcBorders>
            <w:shd w:val="clear" w:color="auto" w:fill="auto"/>
            <w:noWrap/>
            <w:vAlign w:val="bottom"/>
          </w:tcPr>
          <w:p w:rsidR="007C6D5D" w:rsidRPr="008E3849" w:rsidRDefault="007C6D5D" w:rsidP="007C6D5D">
            <w:pPr>
              <w:pStyle w:val="gemTab9pt"/>
              <w:keepNext/>
              <w:rPr>
                <w:rFonts w:ascii="Courier New" w:hAnsi="Courier New" w:cs="Courier New"/>
                <w:sz w:val="20"/>
                <w:szCs w:val="20"/>
                <w:lang w:eastAsia="ko-KR"/>
              </w:rPr>
            </w:pPr>
            <w:r w:rsidRPr="008E3849">
              <w:rPr>
                <w:rFonts w:ascii="Courier New" w:hAnsi="Courier New" w:cs="Courier New"/>
                <w:sz w:val="20"/>
                <w:szCs w:val="20"/>
                <w:lang w:eastAsia="ko-KR"/>
              </w:rPr>
              <w:t>DF.NFD</w:t>
            </w:r>
          </w:p>
        </w:tc>
        <w:tc>
          <w:tcPr>
            <w:tcW w:w="2268" w:type="dxa"/>
            <w:tcBorders>
              <w:top w:val="nil"/>
              <w:left w:val="single" w:sz="4" w:space="0" w:color="auto"/>
              <w:bottom w:val="single" w:sz="4" w:space="0" w:color="auto"/>
              <w:right w:val="single" w:sz="4" w:space="0" w:color="auto"/>
            </w:tcBorders>
            <w:shd w:val="clear" w:color="auto" w:fill="auto"/>
            <w:vAlign w:val="bottom"/>
          </w:tcPr>
          <w:p w:rsidR="007C6D5D" w:rsidRPr="008E3849" w:rsidRDefault="007C6D5D" w:rsidP="007C6D5D">
            <w:pPr>
              <w:pStyle w:val="gemTab9pt"/>
              <w:keepNext/>
              <w:rPr>
                <w:rFonts w:ascii="Courier New" w:hAnsi="Courier New" w:cs="Courier New"/>
                <w:sz w:val="16"/>
                <w:szCs w:val="16"/>
                <w:lang w:eastAsia="ko-KR"/>
              </w:rPr>
            </w:pPr>
            <w:r w:rsidRPr="008E3849">
              <w:rPr>
                <w:rFonts w:ascii="Courier New" w:hAnsi="Courier New" w:cs="Courier New"/>
                <w:sz w:val="20"/>
                <w:szCs w:val="20"/>
                <w:lang w:eastAsia="ko-KR"/>
              </w:rPr>
              <w:t>MF</w:t>
            </w:r>
          </w:p>
        </w:tc>
      </w:tr>
      <w:tr w:rsidR="007C6D5D" w:rsidRPr="008E3849" w:rsidTr="007C6D5D">
        <w:trPr>
          <w:cantSplit/>
          <w:trHeight w:val="255"/>
          <w:tblHeader/>
        </w:trPr>
        <w:tc>
          <w:tcPr>
            <w:tcW w:w="2283" w:type="dxa"/>
            <w:tcBorders>
              <w:top w:val="nil"/>
              <w:left w:val="single" w:sz="4" w:space="0" w:color="auto"/>
              <w:bottom w:val="single" w:sz="4" w:space="0" w:color="auto"/>
              <w:right w:val="single" w:sz="4" w:space="0" w:color="auto"/>
            </w:tcBorders>
            <w:shd w:val="clear" w:color="auto" w:fill="auto"/>
            <w:noWrap/>
            <w:vAlign w:val="bottom"/>
          </w:tcPr>
          <w:p w:rsidR="007C6D5D" w:rsidRPr="008E3849" w:rsidRDefault="007C6D5D" w:rsidP="007C6D5D">
            <w:pPr>
              <w:pStyle w:val="gemTab9pt"/>
              <w:keepNext/>
              <w:rPr>
                <w:rFonts w:ascii="Courier New" w:hAnsi="Courier New" w:cs="Courier New"/>
                <w:sz w:val="20"/>
                <w:szCs w:val="20"/>
                <w:lang w:eastAsia="ko-KR"/>
              </w:rPr>
            </w:pPr>
            <w:r w:rsidRPr="008E3849">
              <w:rPr>
                <w:rFonts w:ascii="Courier New" w:hAnsi="Courier New" w:cs="Courier New"/>
                <w:sz w:val="20"/>
                <w:szCs w:val="20"/>
                <w:lang w:eastAsia="ko-KR"/>
              </w:rPr>
              <w:t>MRPIN.NFD_READ</w:t>
            </w:r>
          </w:p>
        </w:tc>
        <w:tc>
          <w:tcPr>
            <w:tcW w:w="2127" w:type="dxa"/>
            <w:tcBorders>
              <w:top w:val="single" w:sz="4" w:space="0" w:color="auto"/>
              <w:left w:val="nil"/>
              <w:bottom w:val="single" w:sz="4" w:space="0" w:color="auto"/>
              <w:right w:val="single" w:sz="12" w:space="0" w:color="auto"/>
            </w:tcBorders>
            <w:shd w:val="clear" w:color="auto" w:fill="auto"/>
            <w:noWrap/>
            <w:vAlign w:val="bottom"/>
          </w:tcPr>
          <w:p w:rsidR="007C6D5D" w:rsidRPr="008E3849" w:rsidRDefault="007C6D5D" w:rsidP="007C6D5D">
            <w:pPr>
              <w:pStyle w:val="gemTab9pt"/>
              <w:keepNext/>
              <w:rPr>
                <w:sz w:val="16"/>
                <w:szCs w:val="16"/>
                <w:lang w:eastAsia="ko-KR"/>
              </w:rPr>
            </w:pPr>
            <w:r w:rsidRPr="008E3849">
              <w:rPr>
                <w:sz w:val="16"/>
                <w:szCs w:val="16"/>
                <w:lang w:eastAsia="ko-KR"/>
              </w:rPr>
              <w:t>´07´</w:t>
            </w:r>
          </w:p>
        </w:tc>
        <w:tc>
          <w:tcPr>
            <w:tcW w:w="2126" w:type="dxa"/>
            <w:tcBorders>
              <w:top w:val="single" w:sz="4" w:space="0" w:color="auto"/>
              <w:left w:val="single" w:sz="12" w:space="0" w:color="auto"/>
              <w:bottom w:val="single" w:sz="4" w:space="0" w:color="auto"/>
              <w:right w:val="single" w:sz="4" w:space="0" w:color="auto"/>
            </w:tcBorders>
            <w:shd w:val="clear" w:color="auto" w:fill="auto"/>
            <w:noWrap/>
            <w:vAlign w:val="bottom"/>
          </w:tcPr>
          <w:p w:rsidR="007C6D5D" w:rsidRPr="008E3849" w:rsidRDefault="007C6D5D" w:rsidP="007C6D5D">
            <w:pPr>
              <w:pStyle w:val="gemTab9pt"/>
              <w:keepNext/>
              <w:rPr>
                <w:rFonts w:ascii="Courier New" w:hAnsi="Courier New" w:cs="Courier New"/>
                <w:sz w:val="20"/>
                <w:szCs w:val="20"/>
                <w:lang w:eastAsia="ko-KR"/>
              </w:rPr>
            </w:pPr>
            <w:r w:rsidRPr="008E3849">
              <w:rPr>
                <w:rFonts w:ascii="Courier New" w:hAnsi="Courier New" w:cs="Courier New"/>
                <w:sz w:val="20"/>
                <w:szCs w:val="20"/>
                <w:lang w:eastAsia="ko-KR"/>
              </w:rPr>
              <w:t>DF.NFD</w:t>
            </w:r>
          </w:p>
        </w:tc>
        <w:tc>
          <w:tcPr>
            <w:tcW w:w="2268" w:type="dxa"/>
            <w:tcBorders>
              <w:top w:val="nil"/>
              <w:left w:val="single" w:sz="4" w:space="0" w:color="auto"/>
              <w:bottom w:val="single" w:sz="4" w:space="0" w:color="auto"/>
              <w:right w:val="single" w:sz="4" w:space="0" w:color="auto"/>
            </w:tcBorders>
            <w:shd w:val="clear" w:color="auto" w:fill="auto"/>
            <w:vAlign w:val="bottom"/>
          </w:tcPr>
          <w:p w:rsidR="007C6D5D" w:rsidRPr="008E3849" w:rsidRDefault="007C6D5D" w:rsidP="007C6D5D">
            <w:pPr>
              <w:pStyle w:val="gemTab9pt"/>
              <w:keepNext/>
              <w:rPr>
                <w:rFonts w:ascii="Courier New" w:hAnsi="Courier New" w:cs="Courier New"/>
                <w:sz w:val="20"/>
                <w:szCs w:val="20"/>
                <w:lang w:eastAsia="ko-KR"/>
              </w:rPr>
            </w:pPr>
            <w:r w:rsidRPr="008E3849">
              <w:rPr>
                <w:rFonts w:ascii="Courier New" w:hAnsi="Courier New" w:cs="Courier New"/>
                <w:sz w:val="20"/>
                <w:szCs w:val="20"/>
                <w:lang w:eastAsia="ko-KR"/>
              </w:rPr>
              <w:t>MF</w:t>
            </w:r>
          </w:p>
        </w:tc>
      </w:tr>
      <w:tr w:rsidR="007C6D5D" w:rsidRPr="008E3849" w:rsidTr="007C6D5D">
        <w:trPr>
          <w:cantSplit/>
          <w:trHeight w:val="255"/>
          <w:tblHeader/>
        </w:trPr>
        <w:tc>
          <w:tcPr>
            <w:tcW w:w="228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6D5D" w:rsidRPr="008E3849" w:rsidRDefault="007C6D5D" w:rsidP="007C6D5D">
            <w:pPr>
              <w:pStyle w:val="gemTab9pt"/>
              <w:keepNext/>
              <w:rPr>
                <w:rFonts w:ascii="Courier New" w:hAnsi="Courier New" w:cs="Courier New"/>
                <w:sz w:val="20"/>
                <w:szCs w:val="20"/>
                <w:lang w:eastAsia="ko-KR"/>
              </w:rPr>
            </w:pPr>
            <w:r w:rsidRPr="008E3849">
              <w:rPr>
                <w:rFonts w:ascii="Courier New" w:hAnsi="Courier New" w:cs="Courier New"/>
                <w:sz w:val="20"/>
                <w:szCs w:val="20"/>
                <w:lang w:eastAsia="ko-KR"/>
              </w:rPr>
              <w:t>MRPIN.DPE</w:t>
            </w:r>
          </w:p>
        </w:tc>
        <w:tc>
          <w:tcPr>
            <w:tcW w:w="2127" w:type="dxa"/>
            <w:tcBorders>
              <w:top w:val="single" w:sz="4" w:space="0" w:color="auto"/>
              <w:left w:val="nil"/>
              <w:bottom w:val="single" w:sz="4" w:space="0" w:color="auto"/>
              <w:right w:val="single" w:sz="12" w:space="0" w:color="auto"/>
            </w:tcBorders>
            <w:shd w:val="clear" w:color="auto" w:fill="auto"/>
            <w:noWrap/>
            <w:vAlign w:val="bottom"/>
          </w:tcPr>
          <w:p w:rsidR="007C6D5D" w:rsidRPr="008E3849" w:rsidRDefault="007C6D5D" w:rsidP="007C6D5D">
            <w:pPr>
              <w:pStyle w:val="gemTab9pt"/>
              <w:keepNext/>
              <w:rPr>
                <w:sz w:val="16"/>
                <w:szCs w:val="16"/>
                <w:lang w:eastAsia="ko-KR"/>
              </w:rPr>
            </w:pPr>
            <w:r w:rsidRPr="008E3849">
              <w:rPr>
                <w:sz w:val="16"/>
                <w:szCs w:val="16"/>
                <w:lang w:eastAsia="ko-KR"/>
              </w:rPr>
              <w:t>´04´</w:t>
            </w:r>
          </w:p>
        </w:tc>
        <w:tc>
          <w:tcPr>
            <w:tcW w:w="2126" w:type="dxa"/>
            <w:tcBorders>
              <w:top w:val="single" w:sz="4" w:space="0" w:color="auto"/>
              <w:left w:val="single" w:sz="12" w:space="0" w:color="auto"/>
              <w:bottom w:val="single" w:sz="4" w:space="0" w:color="auto"/>
              <w:right w:val="single" w:sz="4" w:space="0" w:color="auto"/>
            </w:tcBorders>
            <w:shd w:val="clear" w:color="auto" w:fill="auto"/>
            <w:noWrap/>
            <w:vAlign w:val="bottom"/>
          </w:tcPr>
          <w:p w:rsidR="007C6D5D" w:rsidRPr="008E3849" w:rsidRDefault="007C6D5D" w:rsidP="007C6D5D">
            <w:pPr>
              <w:pStyle w:val="gemTab9pt"/>
              <w:keepNext/>
              <w:rPr>
                <w:rFonts w:ascii="Courier New" w:hAnsi="Courier New" w:cs="Courier New"/>
                <w:sz w:val="20"/>
                <w:szCs w:val="20"/>
                <w:lang w:eastAsia="ko-KR"/>
              </w:rPr>
            </w:pPr>
            <w:r w:rsidRPr="008E3849">
              <w:rPr>
                <w:rFonts w:ascii="Courier New" w:hAnsi="Courier New" w:cs="Courier New"/>
                <w:sz w:val="20"/>
                <w:szCs w:val="20"/>
                <w:lang w:eastAsia="ko-KR"/>
              </w:rPr>
              <w:t>DF.DPE</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rsidR="007C6D5D" w:rsidRPr="008E3849" w:rsidRDefault="007C6D5D" w:rsidP="007C6D5D">
            <w:pPr>
              <w:pStyle w:val="gemTab9pt"/>
              <w:keepNext/>
              <w:rPr>
                <w:rFonts w:ascii="Courier New" w:hAnsi="Courier New" w:cs="Courier New"/>
                <w:sz w:val="20"/>
                <w:szCs w:val="20"/>
                <w:lang w:eastAsia="ko-KR"/>
              </w:rPr>
            </w:pPr>
            <w:r w:rsidRPr="008E3849">
              <w:rPr>
                <w:rFonts w:ascii="Courier New" w:hAnsi="Courier New" w:cs="Courier New"/>
                <w:sz w:val="20"/>
                <w:szCs w:val="20"/>
                <w:lang w:eastAsia="ko-KR"/>
              </w:rPr>
              <w:t>MF</w:t>
            </w:r>
          </w:p>
        </w:tc>
      </w:tr>
      <w:tr w:rsidR="007C6D5D" w:rsidRPr="008E3849" w:rsidTr="007C6D5D">
        <w:trPr>
          <w:cantSplit/>
          <w:trHeight w:val="255"/>
          <w:tblHeader/>
        </w:trPr>
        <w:tc>
          <w:tcPr>
            <w:tcW w:w="228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6D5D" w:rsidRPr="008E3849" w:rsidRDefault="007C6D5D" w:rsidP="007C6D5D">
            <w:pPr>
              <w:pStyle w:val="gemTab9pt"/>
              <w:keepNext/>
              <w:rPr>
                <w:rFonts w:ascii="Courier New" w:hAnsi="Courier New" w:cs="Courier New"/>
                <w:sz w:val="20"/>
                <w:szCs w:val="20"/>
                <w:lang w:eastAsia="ko-KR"/>
              </w:rPr>
            </w:pPr>
            <w:r w:rsidRPr="008E3849">
              <w:rPr>
                <w:rFonts w:ascii="Courier New" w:hAnsi="Courier New" w:cs="Courier New"/>
                <w:sz w:val="20"/>
                <w:szCs w:val="20"/>
                <w:lang w:eastAsia="ko-KR"/>
              </w:rPr>
              <w:t>MRPIN.DPE_READ</w:t>
            </w:r>
          </w:p>
        </w:tc>
        <w:tc>
          <w:tcPr>
            <w:tcW w:w="2127" w:type="dxa"/>
            <w:tcBorders>
              <w:top w:val="single" w:sz="4" w:space="0" w:color="auto"/>
              <w:left w:val="nil"/>
              <w:bottom w:val="single" w:sz="4" w:space="0" w:color="auto"/>
              <w:right w:val="single" w:sz="12" w:space="0" w:color="auto"/>
            </w:tcBorders>
            <w:shd w:val="clear" w:color="auto" w:fill="auto"/>
            <w:noWrap/>
            <w:vAlign w:val="bottom"/>
          </w:tcPr>
          <w:p w:rsidR="007C6D5D" w:rsidRPr="008E3849" w:rsidRDefault="007C6D5D" w:rsidP="007C6D5D">
            <w:pPr>
              <w:pStyle w:val="gemTab9pt"/>
              <w:keepNext/>
              <w:rPr>
                <w:sz w:val="16"/>
                <w:szCs w:val="16"/>
                <w:lang w:eastAsia="ko-KR"/>
              </w:rPr>
            </w:pPr>
            <w:r w:rsidRPr="008E3849">
              <w:rPr>
                <w:sz w:val="16"/>
                <w:szCs w:val="16"/>
                <w:lang w:eastAsia="ko-KR"/>
              </w:rPr>
              <w:t>´08´</w:t>
            </w:r>
          </w:p>
        </w:tc>
        <w:tc>
          <w:tcPr>
            <w:tcW w:w="2126" w:type="dxa"/>
            <w:tcBorders>
              <w:top w:val="single" w:sz="4" w:space="0" w:color="auto"/>
              <w:left w:val="single" w:sz="12" w:space="0" w:color="auto"/>
              <w:bottom w:val="single" w:sz="4" w:space="0" w:color="auto"/>
              <w:right w:val="single" w:sz="4" w:space="0" w:color="auto"/>
            </w:tcBorders>
            <w:shd w:val="clear" w:color="auto" w:fill="auto"/>
            <w:noWrap/>
            <w:vAlign w:val="bottom"/>
          </w:tcPr>
          <w:p w:rsidR="007C6D5D" w:rsidRPr="008E3849" w:rsidRDefault="007C6D5D" w:rsidP="007C6D5D">
            <w:pPr>
              <w:pStyle w:val="gemTab9pt"/>
              <w:keepNext/>
              <w:rPr>
                <w:rFonts w:ascii="Courier New" w:hAnsi="Courier New" w:cs="Courier New"/>
                <w:sz w:val="20"/>
                <w:szCs w:val="20"/>
                <w:lang w:eastAsia="ko-KR"/>
              </w:rPr>
            </w:pPr>
            <w:r w:rsidRPr="008E3849">
              <w:rPr>
                <w:rFonts w:ascii="Courier New" w:hAnsi="Courier New" w:cs="Courier New"/>
                <w:sz w:val="20"/>
                <w:szCs w:val="20"/>
                <w:lang w:eastAsia="ko-KR"/>
              </w:rPr>
              <w:t>DF.DPE</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rsidR="007C6D5D" w:rsidRPr="008E3849" w:rsidRDefault="007C6D5D" w:rsidP="007C6D5D">
            <w:pPr>
              <w:pStyle w:val="gemTab9pt"/>
              <w:keepNext/>
              <w:rPr>
                <w:rFonts w:ascii="Courier New" w:hAnsi="Courier New" w:cs="Courier New"/>
                <w:sz w:val="20"/>
                <w:szCs w:val="20"/>
                <w:lang w:eastAsia="ko-KR"/>
              </w:rPr>
            </w:pPr>
            <w:r w:rsidRPr="008E3849">
              <w:rPr>
                <w:sz w:val="20"/>
                <w:szCs w:val="20"/>
              </w:rPr>
              <w:t>nicht vorhanden</w:t>
            </w:r>
          </w:p>
        </w:tc>
      </w:tr>
    </w:tbl>
    <w:p w:rsidR="007C6D5D" w:rsidRDefault="007C6D5D" w:rsidP="007C6D5D">
      <w:pPr>
        <w:pStyle w:val="gemStandard"/>
        <w:keepNext/>
        <w:rPr>
          <w:i/>
          <w:iCs/>
        </w:rPr>
      </w:pPr>
    </w:p>
    <w:p w:rsidR="00102C08" w:rsidRDefault="00102C08" w:rsidP="00102C08">
      <w:pPr>
        <w:pStyle w:val="berschrift1"/>
        <w:sectPr w:rsidR="00102C08" w:rsidSect="002A7D35">
          <w:headerReference w:type="even" r:id="rId13"/>
          <w:type w:val="continuous"/>
          <w:pgSz w:w="11907" w:h="16840" w:code="9"/>
          <w:pgMar w:top="1916" w:right="1469" w:bottom="1134" w:left="1701" w:header="539" w:footer="437" w:gutter="0"/>
          <w:cols w:space="708"/>
          <w:docGrid w:linePitch="360"/>
        </w:sectPr>
      </w:pPr>
      <w:bookmarkStart w:id="59" w:name="_Toc59868037"/>
      <w:bookmarkStart w:id="60" w:name="_Toc316032914"/>
      <w:bookmarkStart w:id="61" w:name="_Ref347321849"/>
      <w:bookmarkStart w:id="62" w:name="_Ref347322106"/>
      <w:bookmarkEnd w:id="11"/>
      <w:bookmarkEnd w:id="50"/>
      <w:bookmarkEnd w:id="51"/>
      <w:bookmarkEnd w:id="52"/>
      <w:bookmarkEnd w:id="53"/>
      <w:bookmarkEnd w:id="54"/>
      <w:bookmarkEnd w:id="57"/>
    </w:p>
    <w:p w:rsidR="007C6D5D" w:rsidRPr="009431F0" w:rsidRDefault="007C6D5D" w:rsidP="00102C08">
      <w:pPr>
        <w:pStyle w:val="berschrift1"/>
      </w:pPr>
      <w:bookmarkStart w:id="63" w:name="_Toc490553305"/>
      <w:r w:rsidRPr="009431F0">
        <w:lastRenderedPageBreak/>
        <w:t>Systemüberblick</w:t>
      </w:r>
      <w:bookmarkEnd w:id="60"/>
      <w:bookmarkEnd w:id="61"/>
      <w:bookmarkEnd w:id="62"/>
      <w:bookmarkEnd w:id="63"/>
    </w:p>
    <w:p w:rsidR="007C6D5D" w:rsidRDefault="007C6D5D" w:rsidP="007C6D5D">
      <w:pPr>
        <w:pStyle w:val="gemStandard"/>
      </w:pPr>
      <w:r>
        <w:t>FLA-NFDM ist Bestandteil des</w:t>
      </w:r>
      <w:r w:rsidRPr="002D40C9">
        <w:t xml:space="preserve"> </w:t>
      </w:r>
      <w:r>
        <w:t>Produkttyps</w:t>
      </w:r>
      <w:r w:rsidRPr="002D40C9">
        <w:t xml:space="preserve"> </w:t>
      </w:r>
      <w:r>
        <w:t xml:space="preserve">KTR-AdV der Fachanwendung AdV. Die Systemzerlegung der Fachanwendung AdV ist in [gemSysL_AdV#2.1] definiert. </w:t>
      </w:r>
    </w:p>
    <w:p w:rsidR="007C6D5D" w:rsidRDefault="007C6D5D" w:rsidP="007C6D5D">
      <w:pPr>
        <w:pStyle w:val="gemStandard"/>
      </w:pPr>
      <w:r>
        <w:t>Der Produkttyp</w:t>
      </w:r>
      <w:r w:rsidRPr="002D40C9">
        <w:t xml:space="preserve"> </w:t>
      </w:r>
      <w:r>
        <w:t xml:space="preserve">KTR-AdV wird gebildet </w:t>
      </w:r>
      <w:r w:rsidRPr="00E3222D">
        <w:t>aus einem AdV</w:t>
      </w:r>
      <w:r w:rsidRPr="00BF131B">
        <w:t>-Server mit zugehöriger AdV-App</w:t>
      </w:r>
      <w:r>
        <w:t>. Die AdV-App beinhaltet Plattformbausteine, Serverproxy und Fachlogik, zu welcher FLA-NFDM gehört. Die Zerlegung des</w:t>
      </w:r>
      <w:r w:rsidRPr="002D40C9">
        <w:t xml:space="preserve"> </w:t>
      </w:r>
      <w:r>
        <w:t>Produkttyps</w:t>
      </w:r>
      <w:r w:rsidRPr="002D40C9">
        <w:t xml:space="preserve"> </w:t>
      </w:r>
      <w:r>
        <w:t>KTR-AdV wird in [gemSpec_KTR-AdV#4] definiert.</w:t>
      </w:r>
    </w:p>
    <w:p w:rsidR="007C6D5D" w:rsidRPr="00782CE4" w:rsidRDefault="007C6D5D" w:rsidP="007C6D5D">
      <w:pPr>
        <w:pStyle w:val="gemStandard"/>
      </w:pPr>
      <w:r>
        <w:t>FLA-NFDM nutzt die dezentrale TI-Plattform in KTR-AdV durch Aufruf der Plattformbausteine gemäß [gemSpec_KTR-AdV#Anhang B]. FLA-</w:t>
      </w:r>
      <w:r w:rsidRPr="005A6E44">
        <w:t xml:space="preserve">NFDM </w:t>
      </w:r>
      <w:r>
        <w:t xml:space="preserve">ist </w:t>
      </w:r>
      <w:r w:rsidRPr="005A6E44">
        <w:t xml:space="preserve">integraler Bestandteil </w:t>
      </w:r>
      <w:r>
        <w:t xml:space="preserve">der KTR-AdV </w:t>
      </w:r>
      <w:r w:rsidRPr="005A6E44">
        <w:t>Umgebung (App und AdV-Server)</w:t>
      </w:r>
      <w:r>
        <w:t>, d.</w:t>
      </w:r>
      <w:r w:rsidRPr="005A6E44">
        <w:t>h. die Spezifikationen KTR-AdV (als Plattform</w:t>
      </w:r>
      <w:r w:rsidRPr="005A6E44">
        <w:softHyphen/>
        <w:t>kom</w:t>
      </w:r>
      <w:r w:rsidRPr="005A6E44">
        <w:softHyphen/>
        <w:t>po</w:t>
      </w:r>
      <w:r w:rsidRPr="005A6E44">
        <w:softHyphen/>
        <w:t xml:space="preserve">nente) und </w:t>
      </w:r>
      <w:r>
        <w:t>FLA-</w:t>
      </w:r>
      <w:r w:rsidRPr="005A6E44">
        <w:t xml:space="preserve">NFDM sind zwar getrennt, werden aber von einem Hersteller als eine Funktionalität </w:t>
      </w:r>
      <w:r>
        <w:t>aus einem AdV-Server mit zugehöriger AdV-App</w:t>
      </w:r>
      <w:r w:rsidRPr="005A6E44">
        <w:t xml:space="preserve"> umgesetzt. Die inneren (rein logischen) Schnittstellen zwischen </w:t>
      </w:r>
      <w:r>
        <w:t>FLA-</w:t>
      </w:r>
      <w:r w:rsidRPr="005A6E44">
        <w:t xml:space="preserve">NFDM </w:t>
      </w:r>
      <w:r>
        <w:t xml:space="preserve">und KTR-AdV sind von außen nicht erkennbar. </w:t>
      </w:r>
    </w:p>
    <w:p w:rsidR="007C6D5D" w:rsidRDefault="007C6D5D" w:rsidP="007C6D5D">
      <w:pPr>
        <w:pStyle w:val="gemStandard"/>
      </w:pPr>
      <w:r>
        <w:t>FLA-NFDM stellt seine Anwendungsfälle über folgende Schnittstellen der KTR-AdV zur Ve</w:t>
      </w:r>
      <w:r>
        <w:t>r</w:t>
      </w:r>
      <w:r>
        <w:t>fügung:</w:t>
      </w:r>
    </w:p>
    <w:p w:rsidR="007C6D5D" w:rsidRDefault="007C6D5D" w:rsidP="00102C08">
      <w:pPr>
        <w:pStyle w:val="gemAufzhlung"/>
        <w:numPr>
          <w:ilvl w:val="0"/>
          <w:numId w:val="1"/>
        </w:numPr>
        <w:tabs>
          <w:tab w:val="clear" w:pos="851"/>
          <w:tab w:val="clear" w:pos="1701"/>
          <w:tab w:val="num" w:pos="283"/>
          <w:tab w:val="left" w:pos="1134"/>
        </w:tabs>
        <w:autoSpaceDE w:val="0"/>
        <w:autoSpaceDN w:val="0"/>
        <w:adjustRightInd w:val="0"/>
        <w:ind w:left="1135" w:hanging="284"/>
      </w:pPr>
      <w:r w:rsidRPr="00A80EC7">
        <w:rPr>
          <w:rFonts w:ascii="Courier New" w:hAnsi="Courier New" w:cs="Courier New"/>
        </w:rPr>
        <w:t>I_DPE_Management</w:t>
      </w:r>
      <w:r>
        <w:t xml:space="preserve"> für das Leistungsmerkmal NFDM-L_2 der Fachanwendung NFDM</w:t>
      </w:r>
    </w:p>
    <w:p w:rsidR="007C6D5D" w:rsidRDefault="007C6D5D" w:rsidP="00102C08">
      <w:pPr>
        <w:pStyle w:val="gemAufzhlung"/>
        <w:numPr>
          <w:ilvl w:val="0"/>
          <w:numId w:val="1"/>
        </w:numPr>
        <w:tabs>
          <w:tab w:val="clear" w:pos="851"/>
          <w:tab w:val="clear" w:pos="1701"/>
          <w:tab w:val="num" w:pos="283"/>
          <w:tab w:val="left" w:pos="1134"/>
        </w:tabs>
        <w:autoSpaceDE w:val="0"/>
        <w:autoSpaceDN w:val="0"/>
        <w:adjustRightInd w:val="0"/>
        <w:ind w:left="1135" w:hanging="284"/>
      </w:pPr>
      <w:r>
        <w:rPr>
          <w:rFonts w:ascii="Courier New" w:hAnsi="Courier New" w:cs="Courier New"/>
        </w:rPr>
        <w:t>I_</w:t>
      </w:r>
      <w:r w:rsidRPr="00BF4DD2">
        <w:rPr>
          <w:rFonts w:ascii="Courier New" w:hAnsi="Courier New" w:cs="Courier New"/>
        </w:rPr>
        <w:t>COPY_DATA</w:t>
      </w:r>
      <w:r>
        <w:rPr>
          <w:rFonts w:ascii="Courier New" w:hAnsi="Courier New" w:cs="Courier New"/>
        </w:rPr>
        <w:t xml:space="preserve"> </w:t>
      </w:r>
      <w:r>
        <w:t>für das Leistungsmerkmal „Datenübertragung bei Kartentausch“ der Fachanwendung AdV</w:t>
      </w:r>
    </w:p>
    <w:p w:rsidR="007C6D5D" w:rsidRDefault="007C6D5D" w:rsidP="007C6D5D">
      <w:pPr>
        <w:pStyle w:val="gemStandard"/>
        <w:spacing w:after="180"/>
      </w:pPr>
      <w:r>
        <w:t xml:space="preserve">Die Operationen der Schnittstelle </w:t>
      </w:r>
      <w:r w:rsidRPr="00A80EC7">
        <w:rPr>
          <w:rFonts w:ascii="Courier New" w:hAnsi="Courier New" w:cs="Courier New"/>
        </w:rPr>
        <w:t>I_DPE_Management</w:t>
      </w:r>
      <w:r>
        <w:t xml:space="preserve"> bilden die Anwendungsfälle des Leistungsmerkmals NFDM-L_2 gemäß folgender Tabelle ab.</w:t>
      </w:r>
    </w:p>
    <w:p w:rsidR="007C6D5D" w:rsidRDefault="007C6D5D" w:rsidP="007C6D5D">
      <w:pPr>
        <w:pStyle w:val="Beschriftung"/>
        <w:keepNext/>
      </w:pPr>
      <w:bookmarkStart w:id="64" w:name="_Toc489629866"/>
      <w:r>
        <w:t xml:space="preserve">Tabelle </w:t>
      </w:r>
      <w:r>
        <w:fldChar w:fldCharType="begin"/>
      </w:r>
      <w:r>
        <w:instrText xml:space="preserve"> SEQ Tabelle \* ARABIC </w:instrText>
      </w:r>
      <w:r>
        <w:fldChar w:fldCharType="separate"/>
      </w:r>
      <w:r w:rsidR="00B15CF6">
        <w:rPr>
          <w:noProof/>
        </w:rPr>
        <w:t>2</w:t>
      </w:r>
      <w:r>
        <w:fldChar w:fldCharType="end"/>
      </w:r>
      <w:r>
        <w:t>: Tab_FLA_NFDM_019 Abbildung NFDM-Anwendungsfälle auf Operationen des FLA-NFDM</w:t>
      </w:r>
      <w:bookmarkEnd w:id="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74"/>
        <w:gridCol w:w="3653"/>
      </w:tblGrid>
      <w:tr w:rsidR="007C6D5D" w:rsidRPr="00535224" w:rsidTr="007C6D5D">
        <w:trPr>
          <w:cantSplit/>
        </w:trPr>
        <w:tc>
          <w:tcPr>
            <w:tcW w:w="5274" w:type="dxa"/>
            <w:tcBorders>
              <w:bottom w:val="single" w:sz="4" w:space="0" w:color="auto"/>
            </w:tcBorders>
            <w:shd w:val="clear" w:color="auto" w:fill="E0E0E0"/>
          </w:tcPr>
          <w:p w:rsidR="007C6D5D" w:rsidRPr="00535224" w:rsidRDefault="007C6D5D" w:rsidP="007C6D5D">
            <w:pPr>
              <w:pStyle w:val="gemTabelle"/>
              <w:spacing w:before="60"/>
              <w:rPr>
                <w:b/>
                <w:bCs/>
                <w:sz w:val="20"/>
                <w:szCs w:val="20"/>
              </w:rPr>
            </w:pPr>
            <w:r w:rsidRPr="00535224">
              <w:rPr>
                <w:b/>
                <w:bCs/>
                <w:sz w:val="20"/>
                <w:szCs w:val="20"/>
              </w:rPr>
              <w:t>Anwendungsfall aus [gemSysL_NFDM]</w:t>
            </w:r>
          </w:p>
        </w:tc>
        <w:tc>
          <w:tcPr>
            <w:tcW w:w="3653" w:type="dxa"/>
            <w:tcBorders>
              <w:bottom w:val="single" w:sz="4" w:space="0" w:color="auto"/>
            </w:tcBorders>
            <w:shd w:val="clear" w:color="auto" w:fill="E0E0E0"/>
          </w:tcPr>
          <w:p w:rsidR="007C6D5D" w:rsidRPr="00535224" w:rsidRDefault="007C6D5D" w:rsidP="007C6D5D">
            <w:pPr>
              <w:pStyle w:val="gemTabelle"/>
              <w:spacing w:before="60"/>
              <w:rPr>
                <w:b/>
                <w:bCs/>
                <w:sz w:val="20"/>
                <w:szCs w:val="20"/>
              </w:rPr>
            </w:pPr>
            <w:r w:rsidRPr="00535224">
              <w:rPr>
                <w:b/>
                <w:bCs/>
                <w:sz w:val="20"/>
                <w:szCs w:val="20"/>
              </w:rPr>
              <w:t xml:space="preserve">Operation </w:t>
            </w:r>
            <w:r w:rsidRPr="001A508D">
              <w:rPr>
                <w:b/>
                <w:bCs/>
                <w:sz w:val="20"/>
                <w:szCs w:val="20"/>
              </w:rPr>
              <w:t>FLA-NFDM</w:t>
            </w:r>
          </w:p>
        </w:tc>
      </w:tr>
      <w:tr w:rsidR="007C6D5D" w:rsidRPr="001929A5" w:rsidTr="007C6D5D">
        <w:trPr>
          <w:cantSplit/>
        </w:trPr>
        <w:tc>
          <w:tcPr>
            <w:tcW w:w="8927" w:type="dxa"/>
            <w:gridSpan w:val="2"/>
            <w:shd w:val="clear" w:color="auto" w:fill="99CCFF"/>
          </w:tcPr>
          <w:p w:rsidR="007C6D5D" w:rsidRPr="001929A5" w:rsidRDefault="007C6D5D" w:rsidP="007C6D5D">
            <w:pPr>
              <w:pStyle w:val="gemTabelle"/>
              <w:spacing w:before="60"/>
              <w:rPr>
                <w:rFonts w:ascii="Courier New" w:hAnsi="Courier New" w:cs="Courier New"/>
                <w:sz w:val="20"/>
                <w:szCs w:val="20"/>
              </w:rPr>
            </w:pPr>
            <w:r w:rsidRPr="001929A5">
              <w:rPr>
                <w:rFonts w:ascii="Courier New" w:hAnsi="Courier New" w:cs="Courier New"/>
                <w:sz w:val="20"/>
                <w:szCs w:val="20"/>
              </w:rPr>
              <w:t>I_DPE_Management</w:t>
            </w:r>
          </w:p>
        </w:tc>
      </w:tr>
      <w:tr w:rsidR="007C6D5D" w:rsidRPr="00535224" w:rsidTr="007C6D5D">
        <w:trPr>
          <w:cantSplit/>
        </w:trPr>
        <w:tc>
          <w:tcPr>
            <w:tcW w:w="5274" w:type="dxa"/>
            <w:shd w:val="clear" w:color="auto" w:fill="auto"/>
          </w:tcPr>
          <w:p w:rsidR="007C6D5D" w:rsidRPr="00535224" w:rsidRDefault="007C6D5D" w:rsidP="007C6D5D">
            <w:pPr>
              <w:pStyle w:val="gemTabelle"/>
              <w:spacing w:before="60"/>
              <w:rPr>
                <w:sz w:val="20"/>
                <w:szCs w:val="20"/>
              </w:rPr>
            </w:pPr>
            <w:r w:rsidRPr="00535224">
              <w:rPr>
                <w:sz w:val="20"/>
                <w:szCs w:val="20"/>
              </w:rPr>
              <w:t xml:space="preserve">NFDM_UC_200 DPE auf eGK schreiben </w:t>
            </w:r>
          </w:p>
        </w:tc>
        <w:tc>
          <w:tcPr>
            <w:tcW w:w="3653" w:type="dxa"/>
            <w:shd w:val="clear" w:color="auto" w:fill="auto"/>
          </w:tcPr>
          <w:p w:rsidR="007C6D5D" w:rsidRPr="00535224" w:rsidRDefault="007C6D5D" w:rsidP="007C6D5D">
            <w:pPr>
              <w:pStyle w:val="gemTabelle"/>
              <w:spacing w:before="60"/>
              <w:rPr>
                <w:rFonts w:ascii="Courier New" w:hAnsi="Courier New" w:cs="Courier New"/>
                <w:sz w:val="20"/>
                <w:szCs w:val="20"/>
              </w:rPr>
            </w:pPr>
            <w:r w:rsidRPr="00535224">
              <w:rPr>
                <w:rFonts w:ascii="Courier New" w:hAnsi="Courier New" w:cs="Courier New"/>
                <w:sz w:val="20"/>
                <w:szCs w:val="20"/>
              </w:rPr>
              <w:t>WriteDPE</w:t>
            </w:r>
          </w:p>
        </w:tc>
      </w:tr>
      <w:tr w:rsidR="007C6D5D" w:rsidRPr="00535224" w:rsidTr="007C6D5D">
        <w:trPr>
          <w:cantSplit/>
        </w:trPr>
        <w:tc>
          <w:tcPr>
            <w:tcW w:w="5274" w:type="dxa"/>
            <w:shd w:val="clear" w:color="auto" w:fill="auto"/>
          </w:tcPr>
          <w:p w:rsidR="007C6D5D" w:rsidRPr="00535224" w:rsidRDefault="007C6D5D" w:rsidP="007C6D5D">
            <w:pPr>
              <w:pStyle w:val="gemTabelle"/>
              <w:spacing w:before="60"/>
              <w:rPr>
                <w:sz w:val="20"/>
                <w:szCs w:val="20"/>
              </w:rPr>
            </w:pPr>
            <w:r w:rsidRPr="00535224">
              <w:rPr>
                <w:sz w:val="20"/>
                <w:szCs w:val="20"/>
              </w:rPr>
              <w:t xml:space="preserve">NFDM_UC_201 DPE von eGK lesen </w:t>
            </w:r>
          </w:p>
        </w:tc>
        <w:tc>
          <w:tcPr>
            <w:tcW w:w="3653" w:type="dxa"/>
            <w:shd w:val="clear" w:color="auto" w:fill="auto"/>
          </w:tcPr>
          <w:p w:rsidR="007C6D5D" w:rsidRPr="00535224" w:rsidRDefault="007C6D5D" w:rsidP="007C6D5D">
            <w:pPr>
              <w:pStyle w:val="gemTabelle"/>
              <w:spacing w:before="60"/>
              <w:rPr>
                <w:rFonts w:ascii="Courier New" w:hAnsi="Courier New" w:cs="Courier New"/>
                <w:sz w:val="20"/>
                <w:szCs w:val="20"/>
              </w:rPr>
            </w:pPr>
            <w:r w:rsidRPr="00535224">
              <w:rPr>
                <w:rFonts w:ascii="Courier New" w:hAnsi="Courier New" w:cs="Courier New"/>
                <w:sz w:val="20"/>
                <w:szCs w:val="20"/>
              </w:rPr>
              <w:t>ReadDPE</w:t>
            </w:r>
          </w:p>
        </w:tc>
      </w:tr>
      <w:tr w:rsidR="007C6D5D" w:rsidRPr="00535224" w:rsidTr="007C6D5D">
        <w:trPr>
          <w:cantSplit/>
        </w:trPr>
        <w:tc>
          <w:tcPr>
            <w:tcW w:w="5274" w:type="dxa"/>
            <w:shd w:val="clear" w:color="auto" w:fill="auto"/>
          </w:tcPr>
          <w:p w:rsidR="007C6D5D" w:rsidRPr="00535224" w:rsidRDefault="007C6D5D" w:rsidP="007C6D5D">
            <w:pPr>
              <w:pStyle w:val="gemTabelle"/>
              <w:spacing w:before="60"/>
              <w:rPr>
                <w:sz w:val="20"/>
                <w:szCs w:val="20"/>
              </w:rPr>
            </w:pPr>
            <w:r w:rsidRPr="00535224">
              <w:rPr>
                <w:sz w:val="20"/>
                <w:szCs w:val="20"/>
              </w:rPr>
              <w:t>NFDM_UC_202 DPE von eGK löschen</w:t>
            </w:r>
          </w:p>
        </w:tc>
        <w:tc>
          <w:tcPr>
            <w:tcW w:w="3653" w:type="dxa"/>
            <w:shd w:val="clear" w:color="auto" w:fill="auto"/>
          </w:tcPr>
          <w:p w:rsidR="007C6D5D" w:rsidRPr="00535224" w:rsidRDefault="007C6D5D" w:rsidP="007C6D5D">
            <w:pPr>
              <w:pStyle w:val="gemTabelle"/>
              <w:spacing w:before="60"/>
              <w:rPr>
                <w:rFonts w:ascii="Courier New" w:hAnsi="Courier New" w:cs="Courier New"/>
                <w:sz w:val="20"/>
                <w:szCs w:val="20"/>
              </w:rPr>
            </w:pPr>
            <w:r w:rsidRPr="00535224">
              <w:rPr>
                <w:rFonts w:ascii="Courier New" w:hAnsi="Courier New" w:cs="Courier New"/>
                <w:sz w:val="20"/>
                <w:szCs w:val="20"/>
              </w:rPr>
              <w:t>EraseDPE</w:t>
            </w:r>
          </w:p>
        </w:tc>
      </w:tr>
    </w:tbl>
    <w:p w:rsidR="007C6D5D" w:rsidRDefault="007C6D5D" w:rsidP="007C6D5D">
      <w:pPr>
        <w:pStyle w:val="gemStandard"/>
      </w:pPr>
    </w:p>
    <w:p w:rsidR="00102C08" w:rsidRDefault="00102C08" w:rsidP="00102C08">
      <w:pPr>
        <w:pStyle w:val="berschrift1"/>
        <w:sectPr w:rsidR="00102C08" w:rsidSect="00102C08">
          <w:pgSz w:w="11907" w:h="16840" w:code="9"/>
          <w:pgMar w:top="1916" w:right="1469" w:bottom="1134" w:left="1701" w:header="539" w:footer="437" w:gutter="0"/>
          <w:cols w:space="708"/>
          <w:docGrid w:linePitch="360"/>
        </w:sectPr>
      </w:pPr>
      <w:bookmarkStart w:id="65" w:name="_Toc121813433"/>
      <w:bookmarkStart w:id="66" w:name="_Toc126575074"/>
      <w:bookmarkStart w:id="67" w:name="_Toc126575334"/>
      <w:bookmarkStart w:id="68" w:name="_Toc175538672"/>
      <w:bookmarkStart w:id="69" w:name="_Toc175543326"/>
      <w:bookmarkStart w:id="70" w:name="_Toc175547586"/>
      <w:bookmarkStart w:id="71" w:name="_Toc315435942"/>
      <w:bookmarkStart w:id="72" w:name="_Toc316032917"/>
      <w:bookmarkStart w:id="73" w:name="_Toc317163899"/>
    </w:p>
    <w:p w:rsidR="007C6D5D" w:rsidRPr="009431F0" w:rsidRDefault="007C6D5D" w:rsidP="00102C08">
      <w:pPr>
        <w:pStyle w:val="berschrift1"/>
      </w:pPr>
      <w:bookmarkStart w:id="74" w:name="_Toc490553306"/>
      <w:r w:rsidRPr="009431F0">
        <w:lastRenderedPageBreak/>
        <w:t>Systemkontext</w:t>
      </w:r>
      <w:bookmarkEnd w:id="72"/>
      <w:bookmarkEnd w:id="73"/>
      <w:bookmarkEnd w:id="74"/>
    </w:p>
    <w:p w:rsidR="007C6D5D" w:rsidRDefault="007C6D5D" w:rsidP="00102C08">
      <w:pPr>
        <w:pStyle w:val="berschrift2"/>
      </w:pPr>
      <w:bookmarkStart w:id="75" w:name="_Toc316032918"/>
      <w:bookmarkStart w:id="76" w:name="_Toc317163900"/>
      <w:bookmarkStart w:id="77" w:name="_Toc329233492"/>
      <w:bookmarkStart w:id="78" w:name="_Toc490553307"/>
      <w:r w:rsidRPr="009431F0">
        <w:t>Akteure</w:t>
      </w:r>
      <w:bookmarkEnd w:id="75"/>
      <w:bookmarkEnd w:id="76"/>
      <w:r w:rsidRPr="009431F0">
        <w:t xml:space="preserve"> und Rollen</w:t>
      </w:r>
      <w:bookmarkEnd w:id="77"/>
      <w:bookmarkEnd w:id="78"/>
    </w:p>
    <w:p w:rsidR="007C6D5D" w:rsidRDefault="007C6D5D" w:rsidP="007C6D5D">
      <w:pPr>
        <w:pStyle w:val="gemStandard"/>
      </w:pPr>
      <w:r>
        <w:t>FLA-NFDM ist Bestandteil des Produkttyps KTR-AdV und unterliegt damit der Definition für Akteure und Rollen von KTR-AdV gemäß [gemSpec_KTR-AdV#3.1].</w:t>
      </w:r>
    </w:p>
    <w:p w:rsidR="007C6D5D" w:rsidRPr="005B6E07" w:rsidRDefault="007C6D5D" w:rsidP="007C6D5D">
      <w:pPr>
        <w:pStyle w:val="gemStandard"/>
      </w:pPr>
      <w:r>
        <w:t>Der Nutzer, als natürliche Person, welche die Anwendungsfälle NFDM und AdV in der KTR-AdV startet, agiert in der Rolle „Versicherter“.</w:t>
      </w:r>
    </w:p>
    <w:p w:rsidR="007C6D5D" w:rsidRPr="007D4AC6" w:rsidRDefault="007C6D5D" w:rsidP="00102C08">
      <w:pPr>
        <w:pStyle w:val="berschrift2"/>
      </w:pPr>
      <w:bookmarkStart w:id="79" w:name="_Toc317163901"/>
      <w:bookmarkStart w:id="80" w:name="_Toc329233493"/>
      <w:bookmarkStart w:id="81" w:name="_Toc490553308"/>
      <w:r w:rsidRPr="007D4AC6">
        <w:t>Nachbarsysteme</w:t>
      </w:r>
      <w:bookmarkEnd w:id="79"/>
      <w:bookmarkEnd w:id="80"/>
      <w:bookmarkEnd w:id="81"/>
    </w:p>
    <w:p w:rsidR="007C6D5D" w:rsidRDefault="007C6D5D" w:rsidP="007C6D5D">
      <w:pPr>
        <w:pStyle w:val="gemStandard"/>
      </w:pPr>
      <w:r>
        <w:t xml:space="preserve">FLA-NFDM ist integraler </w:t>
      </w:r>
      <w:r w:rsidRPr="00DF1DE4">
        <w:t>Bestandteil von KTR-AdV. Auf der logischen</w:t>
      </w:r>
      <w:r>
        <w:t xml:space="preserve"> Ebene in KTR-AdV</w:t>
      </w:r>
      <w:r w:rsidRPr="00734DB2">
        <w:t xml:space="preserve"> </w:t>
      </w:r>
      <w:r>
        <w:t>ist FLA-NFDM Teil der Fachlogik der AdV-App. Die Nachbarsysteme der KTR-AdV sind in [gemSpec_KTR-AdV#3.2] dargestellt.</w:t>
      </w:r>
    </w:p>
    <w:p w:rsidR="00102C08" w:rsidRDefault="00102C08" w:rsidP="00102C08">
      <w:pPr>
        <w:pStyle w:val="berschrift1"/>
        <w:sectPr w:rsidR="00102C08" w:rsidSect="00102C08">
          <w:pgSz w:w="11907" w:h="16840" w:code="9"/>
          <w:pgMar w:top="1916" w:right="1469" w:bottom="1134" w:left="1701" w:header="539" w:footer="437" w:gutter="0"/>
          <w:cols w:space="708"/>
          <w:docGrid w:linePitch="360"/>
        </w:sectPr>
      </w:pPr>
    </w:p>
    <w:p w:rsidR="007C6D5D" w:rsidRPr="009431F0" w:rsidRDefault="007C6D5D" w:rsidP="00102C08">
      <w:pPr>
        <w:pStyle w:val="berschrift1"/>
      </w:pPr>
      <w:bookmarkStart w:id="82" w:name="_Toc490553309"/>
      <w:r w:rsidRPr="009431F0">
        <w:lastRenderedPageBreak/>
        <w:t>Zerlegung des Produkttyps</w:t>
      </w:r>
      <w:bookmarkEnd w:id="82"/>
    </w:p>
    <w:p w:rsidR="007C6D5D" w:rsidRDefault="007C6D5D" w:rsidP="007C6D5D">
      <w:pPr>
        <w:pStyle w:val="gemStandard"/>
      </w:pPr>
      <w:r>
        <w:t>Eine weitere Untergliederung der Aufbaustruktur von FLA-NFDM ist nicht erforderlich.</w:t>
      </w:r>
    </w:p>
    <w:p w:rsidR="00102C08" w:rsidRDefault="00102C08" w:rsidP="00102C08">
      <w:pPr>
        <w:pStyle w:val="berschrift1"/>
        <w:sectPr w:rsidR="00102C08" w:rsidSect="00102C08">
          <w:pgSz w:w="11907" w:h="16840" w:code="9"/>
          <w:pgMar w:top="1916" w:right="1469" w:bottom="1134" w:left="1701" w:header="539" w:footer="437" w:gutter="0"/>
          <w:cols w:space="708"/>
          <w:docGrid w:linePitch="360"/>
        </w:sectPr>
      </w:pPr>
      <w:bookmarkStart w:id="83" w:name="_Ref347224831"/>
      <w:bookmarkStart w:id="84" w:name="_Ref347224865"/>
    </w:p>
    <w:p w:rsidR="007C6D5D" w:rsidRPr="009431F0" w:rsidRDefault="007C6D5D" w:rsidP="00102C08">
      <w:pPr>
        <w:pStyle w:val="berschrift1"/>
      </w:pPr>
      <w:bookmarkStart w:id="85" w:name="_Toc490553310"/>
      <w:r>
        <w:lastRenderedPageBreak/>
        <w:t>Übergrei</w:t>
      </w:r>
      <w:r w:rsidRPr="009431F0">
        <w:t xml:space="preserve">fende </w:t>
      </w:r>
      <w:bookmarkEnd w:id="71"/>
      <w:r w:rsidRPr="009431F0">
        <w:t>Festlegungen</w:t>
      </w:r>
      <w:bookmarkEnd w:id="83"/>
      <w:bookmarkEnd w:id="84"/>
      <w:bookmarkEnd w:id="85"/>
    </w:p>
    <w:p w:rsidR="007C6D5D" w:rsidRPr="007D18D2" w:rsidRDefault="007C6D5D" w:rsidP="00102C08">
      <w:pPr>
        <w:pStyle w:val="berschrift2"/>
      </w:pPr>
      <w:bookmarkStart w:id="86" w:name="_Ref346718453"/>
      <w:bookmarkStart w:id="87" w:name="_Toc490553311"/>
      <w:r w:rsidRPr="007D18D2">
        <w:t>Fehlerbehandlung</w:t>
      </w:r>
      <w:bookmarkEnd w:id="86"/>
      <w:bookmarkEnd w:id="87"/>
    </w:p>
    <w:p w:rsidR="007C6D5D" w:rsidRDefault="007C6D5D" w:rsidP="007C6D5D">
      <w:pPr>
        <w:pStyle w:val="gemStandard"/>
      </w:pPr>
      <w:r w:rsidRPr="00116B00">
        <w:t xml:space="preserve">Tritt bei der Ausführung einer Operation </w:t>
      </w:r>
      <w:r>
        <w:t>von FLA-NFDM</w:t>
      </w:r>
      <w:r w:rsidRPr="00116B00">
        <w:t xml:space="preserve"> ein Fehler auf, der zum Abbruch der Operation führt, so wird dieser an </w:t>
      </w:r>
      <w:r>
        <w:t>die</w:t>
      </w:r>
      <w:r w:rsidRPr="00116B00">
        <w:t xml:space="preserve"> aufrufende AdV</w:t>
      </w:r>
      <w:r>
        <w:t>-App der KTR-AdV</w:t>
      </w:r>
      <w:r w:rsidRPr="00116B00">
        <w:t xml:space="preserve"> gemeldet.</w:t>
      </w:r>
    </w:p>
    <w:p w:rsidR="007C6D5D" w:rsidRPr="00BE3A65" w:rsidRDefault="007C6D5D" w:rsidP="007C6D5D">
      <w:pPr>
        <w:pStyle w:val="gemStandard"/>
      </w:pPr>
      <w:r>
        <w:t>Für das Fehlermanagement gelten neben den hier aufgeführten spezifischen Anforderungen für das FLA-NFDM</w:t>
      </w:r>
      <w:r w:rsidRPr="00116B00">
        <w:t xml:space="preserve"> </w:t>
      </w:r>
      <w:r>
        <w:t>die Anforderungen aus Kapitel 3 der übergreifenden Spezifikation [gemSpec_OM].</w:t>
      </w:r>
    </w:p>
    <w:p w:rsidR="007C6D5D" w:rsidRDefault="007C6D5D" w:rsidP="007C6D5D">
      <w:pPr>
        <w:pStyle w:val="gemStandard"/>
        <w:keepNext/>
        <w:tabs>
          <w:tab w:val="left" w:pos="567"/>
        </w:tabs>
        <w:ind w:left="567" w:hanging="567"/>
        <w:rPr>
          <w:b/>
        </w:rPr>
      </w:pPr>
      <w:r>
        <w:rPr>
          <w:rFonts w:ascii="Wingdings" w:hAnsi="Wingdings"/>
          <w:b/>
        </w:rPr>
        <w:sym w:font="Wingdings" w:char="F0D6"/>
      </w:r>
      <w:r>
        <w:rPr>
          <w:b/>
        </w:rPr>
        <w:tab/>
        <w:t>NFDM-A_2390 Fehlermeldungen inkl. Trace</w:t>
      </w:r>
    </w:p>
    <w:p w:rsidR="00102C08" w:rsidRDefault="007C6D5D" w:rsidP="007C6D5D">
      <w:pPr>
        <w:pStyle w:val="gemEinzug"/>
        <w:rPr>
          <w:rFonts w:ascii="Wingdings" w:hAnsi="Wingdings"/>
          <w:b/>
        </w:rPr>
      </w:pPr>
      <w:r>
        <w:t>FLA-NFDM</w:t>
      </w:r>
      <w:r w:rsidRPr="00116B00">
        <w:t xml:space="preserve"> </w:t>
      </w:r>
      <w:r>
        <w:t>MUSS sicherstellen, dass Fehlermeldungen einen Trace beinhalten, der den auftretenden Fehler in der Software von der Fehlerursache zurück bis zum auslösenden Operationsaufruf vollständig nachvollziehbar macht.</w:t>
      </w:r>
    </w:p>
    <w:p w:rsidR="007C6D5D" w:rsidRPr="00102C08" w:rsidRDefault="00102C08" w:rsidP="00102C08">
      <w:pPr>
        <w:pStyle w:val="gemStandard"/>
      </w:pPr>
      <w:r>
        <w:rPr>
          <w:b/>
        </w:rPr>
        <w:sym w:font="Wingdings" w:char="F0D5"/>
      </w:r>
    </w:p>
    <w:p w:rsidR="007C6D5D" w:rsidRDefault="007C6D5D" w:rsidP="007C6D5D">
      <w:pPr>
        <w:pStyle w:val="gemStandard"/>
        <w:keepNext/>
        <w:tabs>
          <w:tab w:val="left" w:pos="567"/>
        </w:tabs>
        <w:ind w:left="567" w:hanging="567"/>
        <w:rPr>
          <w:b/>
        </w:rPr>
      </w:pPr>
      <w:r>
        <w:rPr>
          <w:rFonts w:ascii="Wingdings" w:hAnsi="Wingdings"/>
          <w:b/>
        </w:rPr>
        <w:sym w:font="Wingdings" w:char="F0D6"/>
      </w:r>
      <w:r>
        <w:rPr>
          <w:b/>
        </w:rPr>
        <w:tab/>
        <w:t>NFDM-A_2405 Trace ohne Implementierungsdetails</w:t>
      </w:r>
    </w:p>
    <w:p w:rsidR="00102C08" w:rsidRDefault="007C6D5D" w:rsidP="007C6D5D">
      <w:pPr>
        <w:pStyle w:val="gemEinzug"/>
        <w:rPr>
          <w:rFonts w:ascii="Wingdings" w:hAnsi="Wingdings"/>
          <w:b/>
        </w:rPr>
      </w:pPr>
      <w:r>
        <w:t>FLA-NFDM DARF NICHT im Trace der Fehlermeldungen Informationen übermitteln, die Rückschlüsse über die Art und Weise der Implementierung zulassen (z.B. Teile des Programm-Stack-Traces).</w:t>
      </w:r>
    </w:p>
    <w:p w:rsidR="007C6D5D" w:rsidRPr="00102C08" w:rsidRDefault="00102C08" w:rsidP="00102C08">
      <w:pPr>
        <w:pStyle w:val="gemStandard"/>
      </w:pPr>
      <w:r>
        <w:rPr>
          <w:b/>
        </w:rPr>
        <w:sym w:font="Wingdings" w:char="F0D5"/>
      </w:r>
    </w:p>
    <w:p w:rsidR="007C6D5D" w:rsidRDefault="007C6D5D" w:rsidP="007C6D5D">
      <w:pPr>
        <w:pStyle w:val="gemStandard"/>
        <w:keepNext/>
        <w:tabs>
          <w:tab w:val="left" w:pos="567"/>
        </w:tabs>
        <w:ind w:left="567" w:hanging="567"/>
        <w:rPr>
          <w:b/>
        </w:rPr>
      </w:pPr>
      <w:r>
        <w:rPr>
          <w:rFonts w:ascii="Wingdings" w:hAnsi="Wingdings"/>
          <w:b/>
        </w:rPr>
        <w:sym w:font="Wingdings" w:char="F0D6"/>
      </w:r>
      <w:r>
        <w:rPr>
          <w:b/>
        </w:rPr>
        <w:tab/>
        <w:t>NFDM-A_2391 Vorgaben spezifische Fehlermeldungen</w:t>
      </w:r>
    </w:p>
    <w:p w:rsidR="00102C08" w:rsidRDefault="007C6D5D" w:rsidP="007C6D5D">
      <w:pPr>
        <w:pStyle w:val="gemEinzug"/>
        <w:rPr>
          <w:rFonts w:ascii="Wingdings" w:hAnsi="Wingdings"/>
          <w:b/>
        </w:rPr>
      </w:pPr>
      <w:r>
        <w:t>FLA-NFDM</w:t>
      </w:r>
      <w:r w:rsidRPr="00116B00">
        <w:t xml:space="preserve"> </w:t>
      </w:r>
      <w:r w:rsidRPr="00A22812">
        <w:t xml:space="preserve">MUSS sicherstellen, dass alle spezifischen Fehlermeldungen den Vorgaben </w:t>
      </w:r>
      <w:r w:rsidRPr="00E83C40">
        <w:t>gemäß Tabelle „</w:t>
      </w:r>
      <w:r>
        <w:fldChar w:fldCharType="begin"/>
      </w:r>
      <w:r>
        <w:instrText xml:space="preserve"> REF _Ref365356946 \h </w:instrText>
      </w:r>
      <w:r>
        <w:fldChar w:fldCharType="separate"/>
      </w:r>
      <w:r w:rsidR="00B15CF6">
        <w:t>Tab_FLA_NFDM_018</w:t>
      </w:r>
      <w:r w:rsidR="00B15CF6" w:rsidRPr="00982E35">
        <w:t xml:space="preserve"> – Fehlermeldungen </w:t>
      </w:r>
      <w:r>
        <w:fldChar w:fldCharType="end"/>
      </w:r>
      <w:r w:rsidRPr="00E83C40">
        <w:t>“</w:t>
      </w:r>
      <w:r>
        <w:t xml:space="preserve"> </w:t>
      </w:r>
      <w:r w:rsidRPr="00A22812">
        <w:t>genügen.</w:t>
      </w:r>
    </w:p>
    <w:p w:rsidR="007C6D5D" w:rsidRPr="00102C08" w:rsidRDefault="00102C08" w:rsidP="00102C08">
      <w:pPr>
        <w:pStyle w:val="gemStandard"/>
      </w:pPr>
      <w:r>
        <w:rPr>
          <w:b/>
        </w:rPr>
        <w:sym w:font="Wingdings" w:char="F0D5"/>
      </w:r>
    </w:p>
    <w:p w:rsidR="007C6D5D" w:rsidRPr="009431F0" w:rsidRDefault="007C6D5D" w:rsidP="00102C08">
      <w:pPr>
        <w:pStyle w:val="berschrift2"/>
      </w:pPr>
      <w:bookmarkStart w:id="88" w:name="_Toc490553312"/>
      <w:r w:rsidRPr="009431F0">
        <w:t>Berechtigungen</w:t>
      </w:r>
      <w:bookmarkEnd w:id="88"/>
    </w:p>
    <w:p w:rsidR="007C6D5D" w:rsidRPr="009431F0" w:rsidRDefault="007C6D5D" w:rsidP="00102C08">
      <w:pPr>
        <w:pStyle w:val="berschrift3"/>
      </w:pPr>
      <w:bookmarkStart w:id="89" w:name="_Ref384121621"/>
      <w:bookmarkStart w:id="90" w:name="_Toc490553313"/>
      <w:r w:rsidRPr="009431F0">
        <w:t>Fachliche Rollen</w:t>
      </w:r>
      <w:bookmarkEnd w:id="89"/>
      <w:bookmarkEnd w:id="90"/>
    </w:p>
    <w:p w:rsidR="007C6D5D" w:rsidRDefault="007C6D5D" w:rsidP="007C6D5D">
      <w:pPr>
        <w:pStyle w:val="gemStandard"/>
      </w:pPr>
      <w:r>
        <w:t>Der fachliche Akteur (hier Versicherter) ruft fachliche Anwendungsfälle von NFDM zur Anzeige und Bearbeitung der auf seiner eGK gespeicherten Daten auf. Der Versicherte erhält</w:t>
      </w:r>
      <w:r w:rsidRPr="002A467E">
        <w:t xml:space="preserve"> </w:t>
      </w:r>
      <w:r>
        <w:t>mittels der fachlichen Rolle, die technisch durch das Zugriffsprofil seiner eGK repräsentiert wird, die Autorisierung zur Ausführung des jeweiligen Anwendungsfalls.</w:t>
      </w:r>
    </w:p>
    <w:p w:rsidR="007C6D5D" w:rsidRDefault="007C6D5D" w:rsidP="00102C08">
      <w:pPr>
        <w:pStyle w:val="berschrift3"/>
      </w:pPr>
      <w:bookmarkStart w:id="91" w:name="_Toc490553314"/>
      <w:r>
        <w:lastRenderedPageBreak/>
        <w:t>Berechtigung</w:t>
      </w:r>
      <w:bookmarkEnd w:id="91"/>
    </w:p>
    <w:p w:rsidR="007C6D5D" w:rsidRDefault="007C6D5D" w:rsidP="007C6D5D">
      <w:pPr>
        <w:pStyle w:val="gemStandard"/>
      </w:pPr>
      <w:r>
        <w:t>FLA-NFDM spezifiziert die Fachlogik NFDM. Die Berechtigungen zum Zugriff auf die eGK, die für die Anwendungsfälle NFDM erforderlich sind werden durch KTR-AdV gesteuert und sind nicht Bestandteil von FLA-NFDM.</w:t>
      </w:r>
    </w:p>
    <w:p w:rsidR="007C6D5D" w:rsidRPr="009431F0" w:rsidRDefault="007C6D5D" w:rsidP="00102C08">
      <w:pPr>
        <w:pStyle w:val="berschrift2"/>
      </w:pPr>
      <w:bookmarkStart w:id="92" w:name="_Toc490553315"/>
      <w:r w:rsidRPr="009431F0">
        <w:t>Unterstützte Generationen der eGK</w:t>
      </w:r>
      <w:bookmarkEnd w:id="92"/>
    </w:p>
    <w:p w:rsidR="007C6D5D" w:rsidRDefault="007C6D5D" w:rsidP="007C6D5D">
      <w:pPr>
        <w:pStyle w:val="gemStandard"/>
        <w:keepNext/>
        <w:tabs>
          <w:tab w:val="left" w:pos="567"/>
        </w:tabs>
        <w:ind w:left="567" w:hanging="567"/>
        <w:rPr>
          <w:b/>
        </w:rPr>
      </w:pPr>
      <w:r>
        <w:rPr>
          <w:rFonts w:ascii="Wingdings" w:hAnsi="Wingdings"/>
          <w:b/>
        </w:rPr>
        <w:sym w:font="Wingdings" w:char="F0D6"/>
      </w:r>
      <w:r>
        <w:rPr>
          <w:b/>
        </w:rPr>
        <w:tab/>
        <w:t>NFDM-A_2392 Unterstützte Generationen der eGK</w:t>
      </w:r>
    </w:p>
    <w:p w:rsidR="007C6D5D" w:rsidRPr="00B06DEF" w:rsidRDefault="007C6D5D" w:rsidP="007C6D5D">
      <w:pPr>
        <w:pStyle w:val="gemEinzug"/>
      </w:pPr>
      <w:r>
        <w:t xml:space="preserve">FLA-NFDM </w:t>
      </w:r>
      <w:r w:rsidRPr="00B06DEF">
        <w:t>MUSS alle Versionen der eGK</w:t>
      </w:r>
      <w:r>
        <w:t xml:space="preserve"> </w:t>
      </w:r>
      <w:r w:rsidRPr="00B06DEF">
        <w:t xml:space="preserve">der Generationen G2 und höher unterstützen, die ihm bekannt sind. Das </w:t>
      </w:r>
      <w:r>
        <w:t xml:space="preserve">FLA-NFDM </w:t>
      </w:r>
      <w:r w:rsidRPr="00B06DEF">
        <w:t>DARF NICHT die Generationen G0, G1 und G1+ unterstützen.</w:t>
      </w:r>
    </w:p>
    <w:p w:rsidR="007C6D5D" w:rsidRPr="00B06DEF" w:rsidRDefault="007C6D5D" w:rsidP="007C6D5D">
      <w:pPr>
        <w:pStyle w:val="gemEinzug"/>
        <w:ind w:left="540"/>
      </w:pPr>
      <w:r w:rsidRPr="00B06DEF">
        <w:t xml:space="preserve">Falls die ermittelte Kartenversion kleiner als alle zu unterstützenden Kartenversionen ist oder die ermittelte Kartenversion nicht bekannt und kleiner als die größte zu unterstützende Kartenversion ist, MUSS </w:t>
      </w:r>
      <w:r>
        <w:t>FLA-NFDM</w:t>
      </w:r>
      <w:r w:rsidRPr="00B06DEF">
        <w:t xml:space="preserve"> von einer inkompatiblen Karte ausgehen und die weitere Verarbeitung der Karte unmittelbar abbrechen.</w:t>
      </w:r>
    </w:p>
    <w:p w:rsidR="00102C08" w:rsidRDefault="007C6D5D" w:rsidP="007C6D5D">
      <w:pPr>
        <w:pStyle w:val="gemEinzug"/>
        <w:ind w:left="540"/>
        <w:rPr>
          <w:rFonts w:ascii="Wingdings" w:hAnsi="Wingdings"/>
          <w:b/>
        </w:rPr>
      </w:pPr>
      <w:r w:rsidRPr="00B06DEF">
        <w:t xml:space="preserve">Falls die ermittelte Kartenversion größer als </w:t>
      </w:r>
      <w:r w:rsidRPr="0050438E">
        <w:t xml:space="preserve">alle </w:t>
      </w:r>
      <w:r>
        <w:t>FLA-NFDM</w:t>
      </w:r>
      <w:r w:rsidRPr="0050438E">
        <w:t xml:space="preserve"> bekannten Kartenversionen ist, MUSS </w:t>
      </w:r>
      <w:r>
        <w:t>FLA-NFDM</w:t>
      </w:r>
      <w:r w:rsidRPr="00B06DEF">
        <w:t xml:space="preserve"> von einer kompatiblen Karte ausgehen und versuchen, diese zu verarbeiten.</w:t>
      </w:r>
    </w:p>
    <w:p w:rsidR="007C6D5D" w:rsidRPr="00102C08" w:rsidRDefault="00102C08" w:rsidP="00102C08">
      <w:pPr>
        <w:pStyle w:val="gemStandard"/>
      </w:pPr>
      <w:r>
        <w:rPr>
          <w:b/>
        </w:rPr>
        <w:sym w:font="Wingdings" w:char="F0D5"/>
      </w:r>
    </w:p>
    <w:p w:rsidR="007C6D5D" w:rsidRPr="009868E1" w:rsidRDefault="007C6D5D" w:rsidP="007C6D5D">
      <w:pPr>
        <w:pStyle w:val="gemEinzug"/>
        <w:ind w:left="0"/>
      </w:pPr>
      <w:r w:rsidRPr="009868E1">
        <w:t>Die zu unterstützenden Versionen der Karten ergeben sich aus den in der zu dieser Spezifikation gehörigen Dokumentenlandkarte aufgeführten zugelassenen Produkttyp-versionen</w:t>
      </w:r>
      <w:r>
        <w:t>.</w:t>
      </w:r>
    </w:p>
    <w:p w:rsidR="007C6D5D" w:rsidRDefault="007C6D5D" w:rsidP="00102C08">
      <w:pPr>
        <w:pStyle w:val="berschrift2"/>
      </w:pPr>
      <w:bookmarkStart w:id="93" w:name="_Toc490553316"/>
      <w:r>
        <w:t>Versionierung</w:t>
      </w:r>
      <w:bookmarkEnd w:id="93"/>
    </w:p>
    <w:p w:rsidR="007C6D5D" w:rsidRDefault="007C6D5D" w:rsidP="007C6D5D">
      <w:pPr>
        <w:pStyle w:val="gemStandard"/>
      </w:pPr>
      <w:r>
        <w:t>FLA-NFDM</w:t>
      </w:r>
      <w:r w:rsidRPr="00B06DEF">
        <w:t xml:space="preserve"> </w:t>
      </w:r>
      <w:r>
        <w:t xml:space="preserve">ist integraler Bestandteil des Produkttyps KTR-AdV und unterliegt der Versionierung von KTR-AdV. </w:t>
      </w:r>
      <w:r w:rsidRPr="006B7F95">
        <w:t>Deshalb ist für FLA-NFDM keine separate Versionierung vorgesehen.</w:t>
      </w:r>
    </w:p>
    <w:p w:rsidR="007C6D5D" w:rsidRPr="009431F0" w:rsidRDefault="007C6D5D" w:rsidP="00102C08">
      <w:pPr>
        <w:pStyle w:val="berschrift2"/>
      </w:pPr>
      <w:bookmarkStart w:id="94" w:name="_Toc490553317"/>
      <w:r w:rsidRPr="009431F0">
        <w:t>Protokollierung</w:t>
      </w:r>
      <w:bookmarkEnd w:id="94"/>
    </w:p>
    <w:p w:rsidR="007C6D5D" w:rsidRDefault="007C6D5D" w:rsidP="007C6D5D">
      <w:pPr>
        <w:pStyle w:val="gemStandard"/>
      </w:pPr>
      <w:r w:rsidRPr="002B122B">
        <w:t xml:space="preserve">Für die Protokollierung </w:t>
      </w:r>
      <w:r>
        <w:t>von FLA-NFDM</w:t>
      </w:r>
      <w:r w:rsidRPr="002B122B">
        <w:t xml:space="preserve"> in KT</w:t>
      </w:r>
      <w:r>
        <w:t>R-AdV</w:t>
      </w:r>
      <w:r w:rsidRPr="002B122B">
        <w:t xml:space="preserve"> gelten die Anforderungen zum Logging aus [gemSpec_KTR-AdV</w:t>
      </w:r>
      <w:r>
        <w:t>#5.2</w:t>
      </w:r>
      <w:r w:rsidRPr="002B122B">
        <w:t>].</w:t>
      </w:r>
      <w:r>
        <w:t xml:space="preserve"> Darüberhinaus gelten in FLA-NFDM die folgenden Anforderungen.</w:t>
      </w:r>
    </w:p>
    <w:p w:rsidR="007C6D5D" w:rsidRDefault="007C6D5D" w:rsidP="007C6D5D">
      <w:pPr>
        <w:pStyle w:val="gemStandard"/>
        <w:keepNext/>
        <w:tabs>
          <w:tab w:val="left" w:pos="567"/>
        </w:tabs>
        <w:ind w:left="567" w:hanging="567"/>
        <w:rPr>
          <w:b/>
        </w:rPr>
      </w:pPr>
      <w:r>
        <w:rPr>
          <w:rFonts w:ascii="Wingdings" w:hAnsi="Wingdings"/>
          <w:b/>
        </w:rPr>
        <w:sym w:font="Wingdings" w:char="F0D6"/>
      </w:r>
      <w:r>
        <w:rPr>
          <w:b/>
        </w:rPr>
        <w:tab/>
        <w:t>NFDM-A_2393 Verbot Protokollierung medizinischer Daten</w:t>
      </w:r>
    </w:p>
    <w:p w:rsidR="00102C08" w:rsidRDefault="007C6D5D" w:rsidP="007C6D5D">
      <w:pPr>
        <w:pStyle w:val="gemEinzug"/>
        <w:rPr>
          <w:rFonts w:ascii="Wingdings" w:hAnsi="Wingdings"/>
          <w:b/>
        </w:rPr>
      </w:pPr>
      <w:r>
        <w:t>FLA-NFDM DARF NICHT medizinische Daten des Versicherten protokolli</w:t>
      </w:r>
      <w:r>
        <w:t>e</w:t>
      </w:r>
      <w:r>
        <w:t>ren.</w:t>
      </w:r>
    </w:p>
    <w:p w:rsidR="007C6D5D" w:rsidRPr="00102C08" w:rsidRDefault="00102C08" w:rsidP="00102C08">
      <w:pPr>
        <w:pStyle w:val="gemStandard"/>
      </w:pPr>
      <w:r>
        <w:rPr>
          <w:b/>
        </w:rPr>
        <w:sym w:font="Wingdings" w:char="F0D5"/>
      </w:r>
    </w:p>
    <w:p w:rsidR="007C6D5D" w:rsidRDefault="007C6D5D" w:rsidP="007C6D5D">
      <w:pPr>
        <w:pStyle w:val="gemStandard"/>
        <w:keepNext/>
        <w:tabs>
          <w:tab w:val="left" w:pos="567"/>
        </w:tabs>
        <w:ind w:left="567" w:hanging="567"/>
        <w:rPr>
          <w:b/>
        </w:rPr>
      </w:pPr>
      <w:r>
        <w:rPr>
          <w:rFonts w:ascii="Wingdings" w:hAnsi="Wingdings"/>
          <w:b/>
        </w:rPr>
        <w:lastRenderedPageBreak/>
        <w:sym w:font="Wingdings" w:char="F0D6"/>
      </w:r>
      <w:r>
        <w:rPr>
          <w:b/>
        </w:rPr>
        <w:tab/>
        <w:t>NFDM-A_2394 Verbot Protokollierung Schlüsselmaterial</w:t>
      </w:r>
    </w:p>
    <w:p w:rsidR="00102C08" w:rsidRDefault="007C6D5D" w:rsidP="007C6D5D">
      <w:pPr>
        <w:pStyle w:val="gemEinzug"/>
        <w:rPr>
          <w:rFonts w:ascii="Wingdings" w:hAnsi="Wingdings"/>
          <w:b/>
        </w:rPr>
      </w:pPr>
      <w:r>
        <w:t>FLA-NFDM DARF NICHT geheimes Schlüsselmaterial protokollieren.</w:t>
      </w:r>
    </w:p>
    <w:p w:rsidR="007C6D5D" w:rsidRPr="00102C08" w:rsidRDefault="00102C08" w:rsidP="00102C08">
      <w:pPr>
        <w:pStyle w:val="gemStandard"/>
      </w:pPr>
      <w:r>
        <w:rPr>
          <w:b/>
        </w:rPr>
        <w:sym w:font="Wingdings" w:char="F0D5"/>
      </w:r>
    </w:p>
    <w:p w:rsidR="007C6D5D" w:rsidRDefault="007C6D5D" w:rsidP="007C6D5D">
      <w:pPr>
        <w:pStyle w:val="gemStandard"/>
        <w:keepNext/>
        <w:tabs>
          <w:tab w:val="left" w:pos="567"/>
        </w:tabs>
        <w:ind w:left="567" w:hanging="567"/>
        <w:rPr>
          <w:b/>
        </w:rPr>
      </w:pPr>
      <w:r>
        <w:rPr>
          <w:rFonts w:ascii="Wingdings" w:hAnsi="Wingdings"/>
          <w:b/>
        </w:rPr>
        <w:sym w:font="Wingdings" w:char="F0D6"/>
      </w:r>
      <w:r>
        <w:rPr>
          <w:b/>
        </w:rPr>
        <w:tab/>
        <w:t>NFDM-A_2395 Verbot Protokollierung personenbezogener Daten</w:t>
      </w:r>
    </w:p>
    <w:p w:rsidR="00102C08" w:rsidRDefault="007C6D5D" w:rsidP="007C6D5D">
      <w:pPr>
        <w:pStyle w:val="gemEinzug"/>
        <w:rPr>
          <w:rFonts w:ascii="Wingdings" w:hAnsi="Wingdings"/>
          <w:b/>
        </w:rPr>
      </w:pPr>
      <w:r>
        <w:t>FLA-NFDM DARF NICHT personenbezogene Daten des Versicherten protokollieren.</w:t>
      </w:r>
    </w:p>
    <w:p w:rsidR="007C6D5D" w:rsidRPr="00102C08" w:rsidRDefault="00102C08" w:rsidP="00102C08">
      <w:pPr>
        <w:pStyle w:val="gemStandard"/>
      </w:pPr>
      <w:r>
        <w:rPr>
          <w:b/>
        </w:rPr>
        <w:sym w:font="Wingdings" w:char="F0D5"/>
      </w:r>
    </w:p>
    <w:p w:rsidR="007C6D5D" w:rsidRDefault="007C6D5D" w:rsidP="007C6D5D">
      <w:pPr>
        <w:pStyle w:val="gemStandard"/>
      </w:pPr>
    </w:p>
    <w:p w:rsidR="007C6D5D" w:rsidRPr="009431F0" w:rsidRDefault="007C6D5D" w:rsidP="00102C08">
      <w:pPr>
        <w:pStyle w:val="berschrift3"/>
      </w:pPr>
      <w:bookmarkStart w:id="95" w:name="_Toc490553318"/>
      <w:r w:rsidRPr="009431F0">
        <w:t>Zugriffsprotokolleinträge auf der eGK</w:t>
      </w:r>
      <w:bookmarkEnd w:id="95"/>
    </w:p>
    <w:p w:rsidR="007C6D5D" w:rsidRDefault="007C6D5D" w:rsidP="007C6D5D">
      <w:pPr>
        <w:pStyle w:val="gemStandard"/>
        <w:keepNext/>
        <w:tabs>
          <w:tab w:val="left" w:pos="567"/>
        </w:tabs>
        <w:ind w:left="567" w:hanging="567"/>
        <w:rPr>
          <w:b/>
        </w:rPr>
      </w:pPr>
      <w:r>
        <w:rPr>
          <w:rFonts w:ascii="Wingdings" w:hAnsi="Wingdings"/>
          <w:b/>
        </w:rPr>
        <w:sym w:font="Wingdings" w:char="F0D6"/>
      </w:r>
      <w:r>
        <w:rPr>
          <w:b/>
        </w:rPr>
        <w:tab/>
        <w:t>NFDM-A_2396 Zugriffsprotokollierung auf der eGK</w:t>
      </w:r>
    </w:p>
    <w:p w:rsidR="007C6D5D" w:rsidRDefault="007C6D5D" w:rsidP="007C6D5D">
      <w:pPr>
        <w:pStyle w:val="gemEinzug"/>
      </w:pPr>
      <w:r>
        <w:t>FLA-NFDM MUSS die in Tabelle „</w:t>
      </w:r>
      <w:r>
        <w:fldChar w:fldCharType="begin"/>
      </w:r>
      <w:r>
        <w:instrText xml:space="preserve"> REF _Ref365357086 \h </w:instrText>
      </w:r>
      <w:r>
        <w:fldChar w:fldCharType="separate"/>
      </w:r>
      <w:r w:rsidR="00B15CF6">
        <w:t xml:space="preserve">Tab_FLA_NFDM_002 </w:t>
      </w:r>
      <w:r w:rsidR="00B15CF6" w:rsidRPr="00A75186">
        <w:t>–</w:t>
      </w:r>
      <w:r w:rsidR="00B15CF6">
        <w:t xml:space="preserve"> Werte der Zugriffsprotokolleinträge auf der eGK</w:t>
      </w:r>
      <w:r>
        <w:fldChar w:fldCharType="end"/>
      </w:r>
      <w:r>
        <w:t>“ definierten Werte für die Informationselemente eines Zugriffsprotokolleintrags auf der eGK verwenden.</w:t>
      </w:r>
    </w:p>
    <w:p w:rsidR="007C6D5D" w:rsidRDefault="007C6D5D" w:rsidP="007C6D5D">
      <w:pPr>
        <w:pStyle w:val="gemEinzug"/>
      </w:pPr>
    </w:p>
    <w:p w:rsidR="007C6D5D" w:rsidRPr="004F28AD" w:rsidRDefault="007C6D5D" w:rsidP="00102C08">
      <w:pPr>
        <w:pStyle w:val="Beschriftung"/>
        <w:rPr>
          <w:lang w:eastAsia="en-US"/>
        </w:rPr>
      </w:pPr>
      <w:bookmarkStart w:id="96" w:name="_Ref338756211"/>
      <w:bookmarkStart w:id="97" w:name="_Toc346196696"/>
      <w:bookmarkStart w:id="98" w:name="_Ref365355847"/>
      <w:bookmarkStart w:id="99" w:name="_Toc489629867"/>
      <w:r>
        <w:t xml:space="preserve">Tabelle </w:t>
      </w:r>
      <w:r>
        <w:fldChar w:fldCharType="begin"/>
      </w:r>
      <w:r>
        <w:instrText xml:space="preserve"> SEQ Tabelle \* ARABIC </w:instrText>
      </w:r>
      <w:r>
        <w:fldChar w:fldCharType="separate"/>
      </w:r>
      <w:r w:rsidR="00B15CF6">
        <w:rPr>
          <w:noProof/>
        </w:rPr>
        <w:t>3</w:t>
      </w:r>
      <w:r>
        <w:fldChar w:fldCharType="end"/>
      </w:r>
      <w:bookmarkEnd w:id="96"/>
      <w:r>
        <w:t xml:space="preserve">: </w:t>
      </w:r>
      <w:bookmarkStart w:id="100" w:name="_Ref365357086"/>
      <w:r>
        <w:t xml:space="preserve">Tab_FLA_NFDM_002 </w:t>
      </w:r>
      <w:r w:rsidRPr="00A75186">
        <w:t>–</w:t>
      </w:r>
      <w:r>
        <w:t xml:space="preserve"> Werte der Zugriffsprotokolleinträge auf der eGK</w:t>
      </w:r>
      <w:bookmarkEnd w:id="97"/>
      <w:bookmarkEnd w:id="98"/>
      <w:bookmarkEnd w:id="99"/>
      <w:bookmarkEnd w:id="10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709"/>
        <w:gridCol w:w="992"/>
        <w:gridCol w:w="3686"/>
        <w:gridCol w:w="2268"/>
      </w:tblGrid>
      <w:tr w:rsidR="007C6D5D" w:rsidRPr="00535224" w:rsidTr="007C6D5D">
        <w:trPr>
          <w:cantSplit/>
        </w:trPr>
        <w:tc>
          <w:tcPr>
            <w:tcW w:w="1242" w:type="dxa"/>
            <w:shd w:val="clear" w:color="auto" w:fill="E0E0E0"/>
          </w:tcPr>
          <w:p w:rsidR="007C6D5D" w:rsidRPr="00535224" w:rsidRDefault="007C6D5D" w:rsidP="007C6D5D">
            <w:pPr>
              <w:pStyle w:val="gemTab10pt"/>
              <w:keepNext/>
              <w:rPr>
                <w:b/>
                <w:bCs/>
                <w:lang w:eastAsia="en-US"/>
              </w:rPr>
            </w:pPr>
            <w:r w:rsidRPr="00535224">
              <w:rPr>
                <w:b/>
                <w:bCs/>
                <w:lang w:eastAsia="en-US"/>
              </w:rPr>
              <w:t>Operation</w:t>
            </w:r>
          </w:p>
        </w:tc>
        <w:tc>
          <w:tcPr>
            <w:tcW w:w="709" w:type="dxa"/>
            <w:shd w:val="clear" w:color="auto" w:fill="E0E0E0"/>
          </w:tcPr>
          <w:p w:rsidR="007C6D5D" w:rsidRPr="003D4B71" w:rsidRDefault="007C6D5D" w:rsidP="007C6D5D">
            <w:pPr>
              <w:pStyle w:val="gemTab10pt"/>
              <w:keepNext/>
              <w:rPr>
                <w:b/>
                <w:bCs/>
                <w:lang w:eastAsia="en-US"/>
              </w:rPr>
            </w:pPr>
            <w:r w:rsidRPr="003D4B71">
              <w:rPr>
                <w:b/>
                <w:bCs/>
                <w:lang w:eastAsia="en-US"/>
              </w:rPr>
              <w:t>Data T</w:t>
            </w:r>
            <w:r w:rsidRPr="003D4B71">
              <w:rPr>
                <w:b/>
                <w:bCs/>
                <w:lang w:eastAsia="en-US"/>
              </w:rPr>
              <w:t>y</w:t>
            </w:r>
            <w:r w:rsidRPr="003D4B71">
              <w:rPr>
                <w:b/>
                <w:bCs/>
                <w:lang w:eastAsia="en-US"/>
              </w:rPr>
              <w:t>pe</w:t>
            </w:r>
          </w:p>
        </w:tc>
        <w:tc>
          <w:tcPr>
            <w:tcW w:w="4678" w:type="dxa"/>
            <w:gridSpan w:val="2"/>
            <w:shd w:val="clear" w:color="auto" w:fill="E0E0E0"/>
          </w:tcPr>
          <w:p w:rsidR="007C6D5D" w:rsidRPr="00535224" w:rsidRDefault="007C6D5D" w:rsidP="007C6D5D">
            <w:pPr>
              <w:pStyle w:val="gemTab10pt"/>
              <w:keepNext/>
              <w:rPr>
                <w:b/>
                <w:bCs/>
                <w:lang w:eastAsia="en-US"/>
              </w:rPr>
            </w:pPr>
            <w:r w:rsidRPr="00535224">
              <w:rPr>
                <w:b/>
                <w:bCs/>
                <w:lang w:eastAsia="en-US"/>
              </w:rPr>
              <w:t>Type of Access</w:t>
            </w:r>
          </w:p>
        </w:tc>
        <w:tc>
          <w:tcPr>
            <w:tcW w:w="2268" w:type="dxa"/>
            <w:shd w:val="clear" w:color="auto" w:fill="E0E0E0"/>
          </w:tcPr>
          <w:p w:rsidR="007C6D5D" w:rsidRPr="00535224" w:rsidRDefault="007C6D5D" w:rsidP="007C6D5D">
            <w:pPr>
              <w:pStyle w:val="gemTab10pt"/>
              <w:keepNext/>
              <w:rPr>
                <w:b/>
                <w:bCs/>
                <w:lang w:val="en-GB" w:eastAsia="en-US"/>
              </w:rPr>
            </w:pPr>
            <w:r w:rsidRPr="00535224">
              <w:rPr>
                <w:b/>
                <w:bCs/>
                <w:lang w:val="en-GB" w:eastAsia="en-US"/>
              </w:rPr>
              <w:t>Timestamp, Actor-ID, Actor-Name</w:t>
            </w:r>
          </w:p>
        </w:tc>
      </w:tr>
      <w:tr w:rsidR="007C6D5D" w:rsidRPr="00D32C32" w:rsidTr="007C6D5D">
        <w:trPr>
          <w:cantSplit/>
          <w:trHeight w:val="70"/>
        </w:trPr>
        <w:tc>
          <w:tcPr>
            <w:tcW w:w="1242" w:type="dxa"/>
            <w:shd w:val="clear" w:color="auto" w:fill="auto"/>
          </w:tcPr>
          <w:p w:rsidR="007C6D5D" w:rsidRPr="00535224" w:rsidRDefault="007C6D5D" w:rsidP="007C6D5D">
            <w:pPr>
              <w:pStyle w:val="gemTab10pt"/>
              <w:keepNext/>
              <w:rPr>
                <w:rFonts w:ascii="Courier New" w:hAnsi="Courier New" w:cs="Courier New"/>
                <w:lang w:eastAsia="en-US"/>
              </w:rPr>
            </w:pPr>
            <w:r>
              <w:rPr>
                <w:rFonts w:ascii="Courier New" w:hAnsi="Courier New" w:cs="Courier New"/>
                <w:lang w:eastAsia="en-US"/>
              </w:rPr>
              <w:t>ReadDPE</w:t>
            </w:r>
          </w:p>
        </w:tc>
        <w:tc>
          <w:tcPr>
            <w:tcW w:w="709" w:type="dxa"/>
            <w:shd w:val="clear" w:color="auto" w:fill="auto"/>
          </w:tcPr>
          <w:p w:rsidR="007C6D5D" w:rsidRPr="003D4B71" w:rsidRDefault="007C6D5D" w:rsidP="007C6D5D">
            <w:pPr>
              <w:pStyle w:val="gemTab10pt"/>
              <w:keepNext/>
              <w:rPr>
                <w:lang w:eastAsia="en-US"/>
              </w:rPr>
            </w:pPr>
            <w:r>
              <w:rPr>
                <w:lang w:eastAsia="en-US"/>
              </w:rPr>
              <w:t>c</w:t>
            </w:r>
          </w:p>
        </w:tc>
        <w:tc>
          <w:tcPr>
            <w:tcW w:w="992" w:type="dxa"/>
            <w:shd w:val="clear" w:color="auto" w:fill="auto"/>
          </w:tcPr>
          <w:p w:rsidR="007C6D5D" w:rsidRPr="008F2CE3" w:rsidRDefault="007C6D5D" w:rsidP="007C6D5D">
            <w:pPr>
              <w:pStyle w:val="gemTab10pt"/>
              <w:keepNext/>
              <w:rPr>
                <w:lang w:eastAsia="en-US"/>
              </w:rPr>
            </w:pPr>
            <w:r w:rsidRPr="008F2CE3">
              <w:rPr>
                <w:lang w:eastAsia="en-US"/>
              </w:rPr>
              <w:t>R</w:t>
            </w:r>
          </w:p>
        </w:tc>
        <w:tc>
          <w:tcPr>
            <w:tcW w:w="3686" w:type="dxa"/>
            <w:shd w:val="clear" w:color="auto" w:fill="auto"/>
          </w:tcPr>
          <w:p w:rsidR="007C6D5D" w:rsidRPr="006640CA" w:rsidRDefault="007C6D5D" w:rsidP="007C6D5D">
            <w:pPr>
              <w:pStyle w:val="gemTab10pt"/>
              <w:keepNext/>
              <w:rPr>
                <w:strike/>
                <w:lang w:eastAsia="en-US"/>
              </w:rPr>
            </w:pPr>
            <w:r w:rsidRPr="006640CA">
              <w:rPr>
                <w:lang w:eastAsia="en-US"/>
              </w:rPr>
              <w:t>Lesen</w:t>
            </w:r>
          </w:p>
        </w:tc>
        <w:tc>
          <w:tcPr>
            <w:tcW w:w="2268" w:type="dxa"/>
            <w:vMerge w:val="restart"/>
            <w:shd w:val="clear" w:color="auto" w:fill="auto"/>
          </w:tcPr>
          <w:p w:rsidR="007C6D5D" w:rsidRPr="00D32C32" w:rsidRDefault="007C6D5D" w:rsidP="007C6D5D">
            <w:pPr>
              <w:pStyle w:val="gemTab10pt"/>
              <w:keepNext/>
              <w:rPr>
                <w:lang w:eastAsia="en-US"/>
              </w:rPr>
            </w:pPr>
            <w:r>
              <w:rPr>
                <w:lang w:eastAsia="en-US"/>
              </w:rPr>
              <w:t>gemäß Tabelle „</w:t>
            </w:r>
            <w:r w:rsidRPr="00933376">
              <w:t>Tab_Karten_Fach_TIP_010 _Struktur</w:t>
            </w:r>
            <w:r>
              <w:t>“</w:t>
            </w:r>
            <w:r>
              <w:rPr>
                <w:lang w:eastAsia="en-US"/>
              </w:rPr>
              <w:t xml:space="preserve"> in [gemSpec_Karten_Fach_TIP#4.1]</w:t>
            </w:r>
          </w:p>
        </w:tc>
      </w:tr>
      <w:tr w:rsidR="007C6D5D" w:rsidRPr="00D32C32" w:rsidTr="007C6D5D">
        <w:trPr>
          <w:cantSplit/>
        </w:trPr>
        <w:tc>
          <w:tcPr>
            <w:tcW w:w="1242" w:type="dxa"/>
            <w:shd w:val="clear" w:color="auto" w:fill="auto"/>
          </w:tcPr>
          <w:p w:rsidR="007C6D5D" w:rsidRPr="00535224" w:rsidRDefault="007C6D5D" w:rsidP="007C6D5D">
            <w:pPr>
              <w:pStyle w:val="gemTab10pt"/>
              <w:keepNext/>
              <w:rPr>
                <w:rFonts w:ascii="Courier New" w:hAnsi="Courier New" w:cs="Courier New"/>
                <w:lang w:eastAsia="en-US"/>
              </w:rPr>
            </w:pPr>
            <w:r w:rsidRPr="00535224">
              <w:rPr>
                <w:rFonts w:ascii="Courier New" w:hAnsi="Courier New" w:cs="Courier New"/>
                <w:lang w:eastAsia="en-US"/>
              </w:rPr>
              <w:t>WriteDPE</w:t>
            </w:r>
          </w:p>
        </w:tc>
        <w:tc>
          <w:tcPr>
            <w:tcW w:w="709" w:type="dxa"/>
            <w:shd w:val="clear" w:color="auto" w:fill="auto"/>
          </w:tcPr>
          <w:p w:rsidR="007C6D5D" w:rsidRPr="003D4B71" w:rsidRDefault="007C6D5D" w:rsidP="007C6D5D">
            <w:pPr>
              <w:pStyle w:val="gemTab10pt"/>
              <w:keepNext/>
              <w:rPr>
                <w:lang w:eastAsia="en-US"/>
              </w:rPr>
            </w:pPr>
            <w:r>
              <w:rPr>
                <w:lang w:eastAsia="en-US"/>
              </w:rPr>
              <w:t>c</w:t>
            </w:r>
          </w:p>
        </w:tc>
        <w:tc>
          <w:tcPr>
            <w:tcW w:w="992" w:type="dxa"/>
            <w:shd w:val="clear" w:color="auto" w:fill="auto"/>
          </w:tcPr>
          <w:p w:rsidR="007C6D5D" w:rsidRPr="00D32C32" w:rsidRDefault="007C6D5D" w:rsidP="007C6D5D">
            <w:pPr>
              <w:pStyle w:val="gemTab10pt"/>
              <w:keepNext/>
              <w:rPr>
                <w:lang w:eastAsia="en-US"/>
              </w:rPr>
            </w:pPr>
            <w:r w:rsidRPr="00D32C32">
              <w:rPr>
                <w:lang w:eastAsia="en-US"/>
              </w:rPr>
              <w:t>W</w:t>
            </w:r>
          </w:p>
        </w:tc>
        <w:tc>
          <w:tcPr>
            <w:tcW w:w="3686" w:type="dxa"/>
            <w:shd w:val="clear" w:color="auto" w:fill="auto"/>
          </w:tcPr>
          <w:p w:rsidR="007C6D5D" w:rsidRPr="00D32C32" w:rsidRDefault="007C6D5D" w:rsidP="007C6D5D">
            <w:pPr>
              <w:pStyle w:val="gemTab10pt"/>
              <w:keepNext/>
              <w:rPr>
                <w:lang w:eastAsia="en-US"/>
              </w:rPr>
            </w:pPr>
            <w:r>
              <w:rPr>
                <w:lang w:eastAsia="en-US"/>
              </w:rPr>
              <w:t>Schreiben</w:t>
            </w:r>
          </w:p>
        </w:tc>
        <w:tc>
          <w:tcPr>
            <w:tcW w:w="2268" w:type="dxa"/>
            <w:vMerge/>
            <w:shd w:val="clear" w:color="auto" w:fill="auto"/>
          </w:tcPr>
          <w:p w:rsidR="007C6D5D" w:rsidRPr="00D32C32" w:rsidRDefault="007C6D5D" w:rsidP="007C6D5D">
            <w:pPr>
              <w:pStyle w:val="gemTab10pt"/>
              <w:keepNext/>
              <w:rPr>
                <w:lang w:eastAsia="en-US"/>
              </w:rPr>
            </w:pPr>
          </w:p>
        </w:tc>
      </w:tr>
      <w:tr w:rsidR="007C6D5D" w:rsidRPr="00D32C32" w:rsidTr="007C6D5D">
        <w:trPr>
          <w:cantSplit/>
        </w:trPr>
        <w:tc>
          <w:tcPr>
            <w:tcW w:w="1242" w:type="dxa"/>
            <w:shd w:val="clear" w:color="auto" w:fill="auto"/>
          </w:tcPr>
          <w:p w:rsidR="007C6D5D" w:rsidRPr="00535224" w:rsidRDefault="007C6D5D" w:rsidP="007C6D5D">
            <w:pPr>
              <w:pStyle w:val="gemTab10pt"/>
              <w:keepNext/>
              <w:rPr>
                <w:rFonts w:ascii="Courier New" w:hAnsi="Courier New" w:cs="Courier New"/>
                <w:lang w:eastAsia="en-US"/>
              </w:rPr>
            </w:pPr>
            <w:r w:rsidRPr="00535224">
              <w:rPr>
                <w:rFonts w:ascii="Courier New" w:hAnsi="Courier New" w:cs="Courier New"/>
                <w:lang w:eastAsia="en-US"/>
              </w:rPr>
              <w:t>EraseDPE</w:t>
            </w:r>
          </w:p>
        </w:tc>
        <w:tc>
          <w:tcPr>
            <w:tcW w:w="709" w:type="dxa"/>
            <w:shd w:val="clear" w:color="auto" w:fill="auto"/>
          </w:tcPr>
          <w:p w:rsidR="007C6D5D" w:rsidRPr="003D4B71" w:rsidRDefault="007C6D5D" w:rsidP="007C6D5D">
            <w:pPr>
              <w:pStyle w:val="gemTab10pt"/>
              <w:keepNext/>
              <w:rPr>
                <w:lang w:eastAsia="en-US"/>
              </w:rPr>
            </w:pPr>
            <w:r>
              <w:rPr>
                <w:lang w:eastAsia="en-US"/>
              </w:rPr>
              <w:t>c</w:t>
            </w:r>
          </w:p>
        </w:tc>
        <w:tc>
          <w:tcPr>
            <w:tcW w:w="992" w:type="dxa"/>
            <w:shd w:val="clear" w:color="auto" w:fill="auto"/>
          </w:tcPr>
          <w:p w:rsidR="007C6D5D" w:rsidRPr="00D32C32" w:rsidRDefault="007C6D5D" w:rsidP="007C6D5D">
            <w:pPr>
              <w:pStyle w:val="gemTab10pt"/>
              <w:keepNext/>
              <w:rPr>
                <w:lang w:eastAsia="en-US"/>
              </w:rPr>
            </w:pPr>
            <w:r w:rsidRPr="00D32C32">
              <w:rPr>
                <w:lang w:eastAsia="en-US"/>
              </w:rPr>
              <w:t>E</w:t>
            </w:r>
          </w:p>
        </w:tc>
        <w:tc>
          <w:tcPr>
            <w:tcW w:w="3686" w:type="dxa"/>
            <w:shd w:val="clear" w:color="auto" w:fill="auto"/>
          </w:tcPr>
          <w:p w:rsidR="007C6D5D" w:rsidRPr="00D32C32" w:rsidRDefault="007C6D5D" w:rsidP="007C6D5D">
            <w:pPr>
              <w:pStyle w:val="gemTab10pt"/>
              <w:keepNext/>
              <w:rPr>
                <w:lang w:eastAsia="en-US"/>
              </w:rPr>
            </w:pPr>
            <w:r>
              <w:rPr>
                <w:lang w:eastAsia="en-US"/>
              </w:rPr>
              <w:t>Löschen</w:t>
            </w:r>
          </w:p>
        </w:tc>
        <w:tc>
          <w:tcPr>
            <w:tcW w:w="2268" w:type="dxa"/>
            <w:vMerge/>
            <w:shd w:val="clear" w:color="auto" w:fill="auto"/>
          </w:tcPr>
          <w:p w:rsidR="007C6D5D" w:rsidRPr="00D32C32" w:rsidRDefault="007C6D5D" w:rsidP="007C6D5D">
            <w:pPr>
              <w:pStyle w:val="gemTab10pt"/>
              <w:keepNext/>
              <w:rPr>
                <w:lang w:eastAsia="en-US"/>
              </w:rPr>
            </w:pPr>
          </w:p>
        </w:tc>
      </w:tr>
      <w:tr w:rsidR="007C6D5D" w:rsidRPr="00D32C32" w:rsidTr="007C6D5D">
        <w:trPr>
          <w:cantSplit/>
        </w:trPr>
        <w:tc>
          <w:tcPr>
            <w:tcW w:w="1242" w:type="dxa"/>
            <w:shd w:val="clear" w:color="auto" w:fill="auto"/>
          </w:tcPr>
          <w:p w:rsidR="007C6D5D" w:rsidRPr="00535224" w:rsidRDefault="007C6D5D" w:rsidP="007C6D5D">
            <w:pPr>
              <w:pStyle w:val="gemTab10pt"/>
              <w:keepNext/>
              <w:rPr>
                <w:rFonts w:ascii="Courier New" w:hAnsi="Courier New" w:cs="Courier New"/>
                <w:lang w:eastAsia="en-US"/>
              </w:rPr>
            </w:pPr>
            <w:r>
              <w:rPr>
                <w:rFonts w:ascii="Courier New" w:hAnsi="Courier New" w:cs="Courier New"/>
                <w:lang w:eastAsia="en-US"/>
              </w:rPr>
              <w:t>GetData</w:t>
            </w:r>
          </w:p>
        </w:tc>
        <w:tc>
          <w:tcPr>
            <w:tcW w:w="709" w:type="dxa"/>
            <w:shd w:val="clear" w:color="auto" w:fill="auto"/>
          </w:tcPr>
          <w:p w:rsidR="007C6D5D" w:rsidRDefault="007C6D5D" w:rsidP="007C6D5D">
            <w:pPr>
              <w:pStyle w:val="gemTab10pt"/>
              <w:keepNext/>
              <w:rPr>
                <w:lang w:eastAsia="en-US"/>
              </w:rPr>
            </w:pPr>
            <w:r>
              <w:rPr>
                <w:lang w:eastAsia="en-US"/>
              </w:rPr>
              <w:t>c</w:t>
            </w:r>
          </w:p>
        </w:tc>
        <w:tc>
          <w:tcPr>
            <w:tcW w:w="992" w:type="dxa"/>
            <w:shd w:val="clear" w:color="auto" w:fill="auto"/>
          </w:tcPr>
          <w:p w:rsidR="007C6D5D" w:rsidRPr="008F2CE3" w:rsidRDefault="007C6D5D" w:rsidP="007C6D5D">
            <w:pPr>
              <w:pStyle w:val="gemTab10pt"/>
              <w:keepNext/>
              <w:rPr>
                <w:lang w:eastAsia="en-US"/>
              </w:rPr>
            </w:pPr>
            <w:r w:rsidRPr="008F2CE3">
              <w:rPr>
                <w:lang w:eastAsia="en-US"/>
              </w:rPr>
              <w:t>R</w:t>
            </w:r>
          </w:p>
        </w:tc>
        <w:tc>
          <w:tcPr>
            <w:tcW w:w="3686" w:type="dxa"/>
            <w:shd w:val="clear" w:color="auto" w:fill="auto"/>
          </w:tcPr>
          <w:p w:rsidR="007C6D5D" w:rsidRPr="008F2CE3" w:rsidRDefault="007C6D5D" w:rsidP="007C6D5D">
            <w:pPr>
              <w:pStyle w:val="gemTab10pt"/>
              <w:keepNext/>
              <w:rPr>
                <w:lang w:eastAsia="en-US"/>
              </w:rPr>
            </w:pPr>
            <w:r w:rsidRPr="006640CA">
              <w:rPr>
                <w:lang w:eastAsia="en-US"/>
              </w:rPr>
              <w:t xml:space="preserve">Lesen des Datensatzes zum Kopieren </w:t>
            </w:r>
          </w:p>
        </w:tc>
        <w:tc>
          <w:tcPr>
            <w:tcW w:w="2268" w:type="dxa"/>
            <w:vMerge/>
            <w:shd w:val="clear" w:color="auto" w:fill="auto"/>
          </w:tcPr>
          <w:p w:rsidR="007C6D5D" w:rsidRPr="00D32C32" w:rsidRDefault="007C6D5D" w:rsidP="007C6D5D">
            <w:pPr>
              <w:pStyle w:val="gemTab10pt"/>
              <w:keepNext/>
              <w:rPr>
                <w:lang w:eastAsia="en-US"/>
              </w:rPr>
            </w:pPr>
          </w:p>
        </w:tc>
      </w:tr>
      <w:tr w:rsidR="007C6D5D" w:rsidRPr="00D32C32" w:rsidTr="007C6D5D">
        <w:trPr>
          <w:cantSplit/>
        </w:trPr>
        <w:tc>
          <w:tcPr>
            <w:tcW w:w="1242" w:type="dxa"/>
            <w:shd w:val="clear" w:color="auto" w:fill="auto"/>
          </w:tcPr>
          <w:p w:rsidR="007C6D5D" w:rsidRPr="00535224" w:rsidRDefault="007C6D5D" w:rsidP="007C6D5D">
            <w:pPr>
              <w:pStyle w:val="gemTab10pt"/>
              <w:keepNext/>
              <w:rPr>
                <w:rFonts w:ascii="Courier New" w:hAnsi="Courier New" w:cs="Courier New"/>
                <w:lang w:eastAsia="en-US"/>
              </w:rPr>
            </w:pPr>
            <w:r>
              <w:rPr>
                <w:rFonts w:ascii="Courier New" w:hAnsi="Courier New" w:cs="Courier New"/>
                <w:lang w:eastAsia="en-US"/>
              </w:rPr>
              <w:t>PutData</w:t>
            </w:r>
          </w:p>
        </w:tc>
        <w:tc>
          <w:tcPr>
            <w:tcW w:w="709" w:type="dxa"/>
            <w:shd w:val="clear" w:color="auto" w:fill="auto"/>
          </w:tcPr>
          <w:p w:rsidR="007C6D5D" w:rsidRDefault="007C6D5D" w:rsidP="007C6D5D">
            <w:pPr>
              <w:pStyle w:val="gemTab10pt"/>
              <w:keepNext/>
              <w:rPr>
                <w:lang w:eastAsia="en-US"/>
              </w:rPr>
            </w:pPr>
            <w:r>
              <w:rPr>
                <w:lang w:eastAsia="en-US"/>
              </w:rPr>
              <w:t>c</w:t>
            </w:r>
          </w:p>
        </w:tc>
        <w:tc>
          <w:tcPr>
            <w:tcW w:w="992" w:type="dxa"/>
            <w:shd w:val="clear" w:color="auto" w:fill="auto"/>
          </w:tcPr>
          <w:p w:rsidR="007C6D5D" w:rsidRPr="00D32C32" w:rsidRDefault="007C6D5D" w:rsidP="007C6D5D">
            <w:pPr>
              <w:pStyle w:val="gemTab10pt"/>
              <w:keepNext/>
              <w:rPr>
                <w:lang w:eastAsia="en-US"/>
              </w:rPr>
            </w:pPr>
            <w:r w:rsidRPr="00DF16FC">
              <w:rPr>
                <w:lang w:eastAsia="en-US"/>
              </w:rPr>
              <w:t>C</w:t>
            </w:r>
            <w:r w:rsidRPr="00DF16FC">
              <w:rPr>
                <w:lang w:eastAsia="en-US"/>
              </w:rPr>
              <w:tab/>
            </w:r>
          </w:p>
        </w:tc>
        <w:tc>
          <w:tcPr>
            <w:tcW w:w="3686" w:type="dxa"/>
            <w:shd w:val="clear" w:color="auto" w:fill="auto"/>
          </w:tcPr>
          <w:p w:rsidR="007C6D5D" w:rsidRPr="00D32C32" w:rsidRDefault="007C6D5D" w:rsidP="007C6D5D">
            <w:pPr>
              <w:pStyle w:val="gemTab10pt"/>
              <w:keepNext/>
              <w:rPr>
                <w:lang w:eastAsia="en-US"/>
              </w:rPr>
            </w:pPr>
            <w:r w:rsidRPr="00DF16FC">
              <w:rPr>
                <w:lang w:eastAsia="en-US"/>
              </w:rPr>
              <w:t xml:space="preserve">Kopierter Datensatz </w:t>
            </w:r>
            <w:r>
              <w:rPr>
                <w:lang w:eastAsia="en-US"/>
              </w:rPr>
              <w:t>der alten</w:t>
            </w:r>
            <w:r w:rsidRPr="00DF16FC">
              <w:rPr>
                <w:lang w:eastAsia="en-US"/>
              </w:rPr>
              <w:t xml:space="preserve"> eGK</w:t>
            </w:r>
            <w:r>
              <w:rPr>
                <w:lang w:eastAsia="en-US"/>
              </w:rPr>
              <w:t xml:space="preserve"> </w:t>
            </w:r>
          </w:p>
        </w:tc>
        <w:tc>
          <w:tcPr>
            <w:tcW w:w="2268" w:type="dxa"/>
            <w:vMerge/>
            <w:shd w:val="clear" w:color="auto" w:fill="auto"/>
          </w:tcPr>
          <w:p w:rsidR="007C6D5D" w:rsidRPr="00D32C32" w:rsidRDefault="007C6D5D" w:rsidP="007C6D5D">
            <w:pPr>
              <w:pStyle w:val="gemTab10pt"/>
              <w:keepNext/>
              <w:rPr>
                <w:lang w:eastAsia="en-US"/>
              </w:rPr>
            </w:pPr>
          </w:p>
        </w:tc>
      </w:tr>
      <w:tr w:rsidR="007C6D5D" w:rsidRPr="00D32C32" w:rsidTr="007C6D5D">
        <w:trPr>
          <w:cantSplit/>
        </w:trPr>
        <w:tc>
          <w:tcPr>
            <w:tcW w:w="8897" w:type="dxa"/>
            <w:gridSpan w:val="5"/>
            <w:shd w:val="clear" w:color="auto" w:fill="auto"/>
          </w:tcPr>
          <w:p w:rsidR="007C6D5D" w:rsidRPr="008D111C" w:rsidRDefault="007C6D5D" w:rsidP="007C6D5D">
            <w:pPr>
              <w:pStyle w:val="gemKomTab"/>
              <w:rPr>
                <w:i/>
                <w:color w:val="auto"/>
                <w:sz w:val="20"/>
                <w:szCs w:val="20"/>
                <w:highlight w:val="yellow"/>
              </w:rPr>
            </w:pPr>
            <w:r w:rsidRPr="008D111C">
              <w:rPr>
                <w:i/>
                <w:color w:val="auto"/>
                <w:sz w:val="20"/>
                <w:szCs w:val="20"/>
              </w:rPr>
              <w:t>Hinweis:</w:t>
            </w:r>
          </w:p>
          <w:p w:rsidR="007C6D5D" w:rsidRPr="00D32C32" w:rsidRDefault="007C6D5D" w:rsidP="007C6D5D">
            <w:pPr>
              <w:pStyle w:val="gemKomTab"/>
              <w:rPr>
                <w:lang w:eastAsia="en-US"/>
              </w:rPr>
            </w:pPr>
            <w:r w:rsidRPr="008D111C">
              <w:rPr>
                <w:i/>
                <w:color w:val="auto"/>
                <w:sz w:val="20"/>
                <w:szCs w:val="20"/>
              </w:rPr>
              <w:t>Data Type „c“ bedeutet, dass der Kartenzugriff auf Daten der Anwendung DPE in der KTR-AdV-Umgebung erfolgt.</w:t>
            </w:r>
          </w:p>
        </w:tc>
      </w:tr>
    </w:tbl>
    <w:p w:rsidR="00102C08" w:rsidRDefault="00102C08" w:rsidP="007C6D5D">
      <w:pPr>
        <w:pStyle w:val="gemEinzug"/>
        <w:rPr>
          <w:rFonts w:ascii="Wingdings" w:hAnsi="Wingdings"/>
          <w:b/>
        </w:rPr>
      </w:pPr>
    </w:p>
    <w:p w:rsidR="007C6D5D" w:rsidRPr="00102C08" w:rsidRDefault="00102C08" w:rsidP="00102C08">
      <w:pPr>
        <w:pStyle w:val="gemStandard"/>
      </w:pPr>
      <w:r>
        <w:rPr>
          <w:b/>
        </w:rPr>
        <w:sym w:font="Wingdings" w:char="F0D5"/>
      </w:r>
    </w:p>
    <w:p w:rsidR="007C6D5D" w:rsidRDefault="007C6D5D" w:rsidP="00102C08">
      <w:pPr>
        <w:pStyle w:val="berschrift2"/>
      </w:pPr>
      <w:bookmarkStart w:id="101" w:name="_Toc490553319"/>
      <w:r>
        <w:t>Datenspeicherung</w:t>
      </w:r>
      <w:bookmarkEnd w:id="101"/>
    </w:p>
    <w:p w:rsidR="007C6D5D" w:rsidRPr="005A07B5" w:rsidRDefault="007C6D5D" w:rsidP="007C6D5D">
      <w:pPr>
        <w:pStyle w:val="gemStandard"/>
        <w:keepNext/>
        <w:tabs>
          <w:tab w:val="left" w:pos="567"/>
        </w:tabs>
        <w:ind w:left="567" w:hanging="567"/>
        <w:rPr>
          <w:b/>
        </w:rPr>
      </w:pPr>
      <w:r>
        <w:rPr>
          <w:rFonts w:ascii="Wingdings" w:hAnsi="Wingdings"/>
          <w:b/>
        </w:rPr>
        <w:sym w:font="Wingdings" w:char="F0D6"/>
      </w:r>
      <w:r w:rsidRPr="005A07B5">
        <w:rPr>
          <w:b/>
        </w:rPr>
        <w:tab/>
      </w:r>
      <w:r>
        <w:rPr>
          <w:b/>
        </w:rPr>
        <w:t>NFDM-A_2397</w:t>
      </w:r>
      <w:r>
        <w:rPr>
          <w:b/>
          <w:bCs/>
        </w:rPr>
        <w:t xml:space="preserve"> Verbot der persistenten Speicherung medizinischer Daten</w:t>
      </w:r>
    </w:p>
    <w:p w:rsidR="00102C08" w:rsidRDefault="007C6D5D" w:rsidP="007C6D5D">
      <w:pPr>
        <w:pStyle w:val="gemEinzug"/>
        <w:rPr>
          <w:rFonts w:ascii="Wingdings" w:hAnsi="Wingdings"/>
          <w:b/>
        </w:rPr>
      </w:pPr>
      <w:r>
        <w:t>FLA-NFDM DARF NICHT medizinische Daten des Versicherten persistent speichern.</w:t>
      </w:r>
    </w:p>
    <w:p w:rsidR="007C6D5D" w:rsidRPr="00102C08" w:rsidRDefault="00102C08" w:rsidP="00102C08">
      <w:pPr>
        <w:pStyle w:val="gemStandard"/>
      </w:pPr>
      <w:r>
        <w:rPr>
          <w:b/>
        </w:rPr>
        <w:sym w:font="Wingdings" w:char="F0D5"/>
      </w:r>
    </w:p>
    <w:p w:rsidR="007C6D5D" w:rsidRDefault="007C6D5D" w:rsidP="00102C08">
      <w:pPr>
        <w:pStyle w:val="berschrift2"/>
      </w:pPr>
      <w:bookmarkStart w:id="102" w:name="_Ref346718226"/>
      <w:bookmarkStart w:id="103" w:name="_Toc490553320"/>
      <w:r w:rsidRPr="00AB3ACC">
        <w:lastRenderedPageBreak/>
        <w:t>Meldungen</w:t>
      </w:r>
      <w:r>
        <w:t xml:space="preserve"> am Kartenterminal</w:t>
      </w:r>
      <w:bookmarkEnd w:id="103"/>
    </w:p>
    <w:p w:rsidR="007C6D5D" w:rsidRDefault="007C6D5D" w:rsidP="007C6D5D">
      <w:pPr>
        <w:pStyle w:val="gemStandard"/>
        <w:keepNext/>
        <w:tabs>
          <w:tab w:val="left" w:pos="567"/>
        </w:tabs>
        <w:rPr>
          <w:b/>
        </w:rPr>
      </w:pPr>
      <w:r>
        <w:rPr>
          <w:rFonts w:ascii="Wingdings" w:hAnsi="Wingdings"/>
          <w:b/>
        </w:rPr>
        <w:sym w:font="Wingdings" w:char="F0D6"/>
      </w:r>
      <w:r>
        <w:rPr>
          <w:b/>
        </w:rPr>
        <w:tab/>
        <w:t>NFDM-A_2399 Terminalanzeigen für PIN-Eingabe</w:t>
      </w:r>
    </w:p>
    <w:p w:rsidR="00102C08" w:rsidRDefault="007C6D5D" w:rsidP="007C6D5D">
      <w:pPr>
        <w:pStyle w:val="gemEinzug"/>
        <w:rPr>
          <w:rFonts w:ascii="Wingdings" w:hAnsi="Wingdings"/>
          <w:b/>
        </w:rPr>
      </w:pPr>
      <w:r>
        <w:t>FLA-NFDM SOLL im Rahmen der PIN-Eingaben</w:t>
      </w:r>
      <w:r w:rsidRPr="00B55BA5">
        <w:t xml:space="preserve"> </w:t>
      </w:r>
      <w:r w:rsidRPr="005455A0">
        <w:t>bei Aufruf der Umgebungsoperation ENV_TUC_SECRET_INPUT</w:t>
      </w:r>
      <w:r>
        <w:t xml:space="preserve"> am Kartenterminal bei Operationen der Schnittstelle </w:t>
      </w:r>
      <w:r>
        <w:rPr>
          <w:rFonts w:ascii="Courier New" w:hAnsi="Courier New" w:cs="Courier New"/>
        </w:rPr>
        <w:t>I_DPE</w:t>
      </w:r>
      <w:r w:rsidRPr="009D0692">
        <w:rPr>
          <w:rFonts w:ascii="Courier New" w:hAnsi="Courier New" w:cs="Courier New"/>
        </w:rPr>
        <w:t>_Management</w:t>
      </w:r>
      <w:r>
        <w:rPr>
          <w:rFonts w:ascii="Courier New" w:hAnsi="Courier New" w:cs="Courier New"/>
        </w:rPr>
        <w:t xml:space="preserve"> </w:t>
      </w:r>
      <w:r w:rsidRPr="00637AEC">
        <w:t>und</w:t>
      </w:r>
      <w:r>
        <w:rPr>
          <w:rFonts w:ascii="Courier New" w:hAnsi="Courier New" w:cs="Courier New"/>
        </w:rPr>
        <w:t xml:space="preserve"> </w:t>
      </w:r>
      <w:r w:rsidRPr="00BF4DD2">
        <w:rPr>
          <w:rFonts w:ascii="Courier New" w:hAnsi="Courier New" w:cs="Courier New"/>
        </w:rPr>
        <w:t>I_COPY_DATA</w:t>
      </w:r>
      <w:r>
        <w:t xml:space="preserve"> </w:t>
      </w:r>
      <w:r w:rsidRPr="006624BB">
        <w:t>die in Tabelle „</w:t>
      </w:r>
      <w:r w:rsidRPr="006624BB">
        <w:fldChar w:fldCharType="begin"/>
      </w:r>
      <w:r w:rsidRPr="006624BB">
        <w:instrText xml:space="preserve"> REF _Ref478551963 \h </w:instrText>
      </w:r>
      <w:r>
        <w:instrText xml:space="preserve"> \* MERGEFORMAT </w:instrText>
      </w:r>
      <w:r w:rsidRPr="006624BB">
        <w:fldChar w:fldCharType="separate"/>
      </w:r>
      <w:r w:rsidR="00B15CF6" w:rsidRPr="006624BB">
        <w:t xml:space="preserve">Tabelle </w:t>
      </w:r>
      <w:r w:rsidR="00B15CF6">
        <w:rPr>
          <w:noProof/>
        </w:rPr>
        <w:t>4</w:t>
      </w:r>
      <w:r w:rsidR="00B15CF6" w:rsidRPr="006624BB">
        <w:t xml:space="preserve">: </w:t>
      </w:r>
      <w:r w:rsidR="00B15CF6">
        <w:t>Tab_FLA_NFDM_003</w:t>
      </w:r>
      <w:r w:rsidR="00B15CF6" w:rsidRPr="006624BB">
        <w:t xml:space="preserve"> – Terminal-Anzeigen für PIN-Eingabe</w:t>
      </w:r>
      <w:r w:rsidRPr="006624BB">
        <w:fldChar w:fldCharType="end"/>
      </w:r>
      <w:r w:rsidRPr="006624BB">
        <w:t>“ definierten Werte als Parameter für die PIN-Verifizierung verwenden.</w:t>
      </w:r>
      <w:r w:rsidRPr="00C073BE">
        <w:rPr>
          <w:b/>
        </w:rPr>
        <w:t xml:space="preserve"> </w:t>
      </w:r>
    </w:p>
    <w:p w:rsidR="007C6D5D" w:rsidRPr="00102C08" w:rsidRDefault="00102C08" w:rsidP="00102C08">
      <w:pPr>
        <w:pStyle w:val="gemStandard"/>
      </w:pPr>
      <w:r>
        <w:rPr>
          <w:b/>
        </w:rPr>
        <w:sym w:font="Wingdings" w:char="F0D5"/>
      </w:r>
    </w:p>
    <w:p w:rsidR="007C6D5D" w:rsidRPr="006624BB" w:rsidRDefault="007C6D5D" w:rsidP="007C6D5D">
      <w:pPr>
        <w:pStyle w:val="gemEinzug"/>
      </w:pPr>
      <w:r>
        <w:t xml:space="preserve">Wenn es sich um ein Kartenterminal ohne Anzeige handelt, dann kann die Anforderung </w:t>
      </w:r>
      <w:r w:rsidRPr="00C073BE">
        <w:t>NFDM-A_2399</w:t>
      </w:r>
      <w:r>
        <w:t xml:space="preserve"> nicht umgesetzt werden. Die Anzeige wird dann ausschließlich durch die AdV-App in KTR-AdV </w:t>
      </w:r>
      <w:r w:rsidRPr="007A2AB5">
        <w:t>gemäß „</w:t>
      </w:r>
      <w:r w:rsidRPr="007A2AB5">
        <w:fldChar w:fldCharType="begin"/>
      </w:r>
      <w:r w:rsidRPr="007A2AB5">
        <w:instrText xml:space="preserve"> REF _Ref478551963 \h  \* MERGEFORMAT </w:instrText>
      </w:r>
      <w:r w:rsidRPr="007A2AB5">
        <w:rPr>
          <w:highlight w:val="green"/>
        </w:rPr>
      </w:r>
      <w:r w:rsidRPr="007A2AB5">
        <w:rPr>
          <w:highlight w:val="green"/>
        </w:rPr>
        <w:fldChar w:fldCharType="separate"/>
      </w:r>
      <w:r w:rsidR="00B15CF6" w:rsidRPr="006624BB">
        <w:t xml:space="preserve">Tabelle </w:t>
      </w:r>
      <w:r w:rsidR="00B15CF6">
        <w:rPr>
          <w:noProof/>
        </w:rPr>
        <w:t>4</w:t>
      </w:r>
      <w:r w:rsidR="00B15CF6" w:rsidRPr="006624BB">
        <w:t xml:space="preserve">: </w:t>
      </w:r>
      <w:r w:rsidR="00B15CF6">
        <w:t>Tab_FLA_NFDM_003</w:t>
      </w:r>
      <w:r w:rsidR="00B15CF6" w:rsidRPr="006624BB">
        <w:t xml:space="preserve"> – Terminal-Anzeigen für PIN-Eingabe</w:t>
      </w:r>
      <w:r w:rsidRPr="007A2AB5">
        <w:fldChar w:fldCharType="end"/>
      </w:r>
      <w:r w:rsidRPr="007A2AB5">
        <w:t>“</w:t>
      </w:r>
      <w:r>
        <w:t xml:space="preserve"> realisiert.</w:t>
      </w:r>
    </w:p>
    <w:p w:rsidR="007C6D5D" w:rsidRPr="006624BB" w:rsidRDefault="007C6D5D" w:rsidP="007C6D5D">
      <w:pPr>
        <w:pStyle w:val="gemEinzug"/>
      </w:pPr>
    </w:p>
    <w:p w:rsidR="007C6D5D" w:rsidRPr="006624BB" w:rsidRDefault="007C6D5D" w:rsidP="007C6D5D">
      <w:pPr>
        <w:pStyle w:val="Beschriftung"/>
        <w:keepNext/>
      </w:pPr>
      <w:bookmarkStart w:id="104" w:name="_Ref478551963"/>
      <w:bookmarkStart w:id="105" w:name="_Toc489629868"/>
      <w:r w:rsidRPr="006624BB">
        <w:t xml:space="preserve">Tabelle </w:t>
      </w:r>
      <w:r w:rsidRPr="006624BB">
        <w:fldChar w:fldCharType="begin"/>
      </w:r>
      <w:r w:rsidRPr="006624BB">
        <w:instrText xml:space="preserve"> SEQ Tabelle \* ARABIC </w:instrText>
      </w:r>
      <w:r w:rsidRPr="006624BB">
        <w:fldChar w:fldCharType="separate"/>
      </w:r>
      <w:r w:rsidR="00B15CF6">
        <w:rPr>
          <w:noProof/>
        </w:rPr>
        <w:t>4</w:t>
      </w:r>
      <w:r w:rsidRPr="006624BB">
        <w:fldChar w:fldCharType="end"/>
      </w:r>
      <w:r w:rsidRPr="006624BB">
        <w:t xml:space="preserve">: </w:t>
      </w:r>
      <w:r>
        <w:t>Tab_FLA_NFDM_003</w:t>
      </w:r>
      <w:r w:rsidRPr="006624BB">
        <w:t xml:space="preserve"> – Terminal-Anzeigen für PIN-Eingabe</w:t>
      </w:r>
      <w:bookmarkEnd w:id="104"/>
      <w:bookmarkEnd w:id="1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7379"/>
      </w:tblGrid>
      <w:tr w:rsidR="007C6D5D" w:rsidRPr="006624BB" w:rsidTr="007C6D5D">
        <w:trPr>
          <w:cantSplit/>
        </w:trPr>
        <w:tc>
          <w:tcPr>
            <w:tcW w:w="1405" w:type="dxa"/>
            <w:shd w:val="clear" w:color="auto" w:fill="E0E0E0"/>
          </w:tcPr>
          <w:p w:rsidR="007C6D5D" w:rsidRPr="006624BB" w:rsidRDefault="007C6D5D" w:rsidP="007C6D5D">
            <w:pPr>
              <w:pStyle w:val="gemTab10pt"/>
              <w:keepNext/>
              <w:rPr>
                <w:b/>
                <w:bCs/>
              </w:rPr>
            </w:pPr>
            <w:r w:rsidRPr="006624BB">
              <w:rPr>
                <w:b/>
                <w:bCs/>
              </w:rPr>
              <w:t>Operation</w:t>
            </w:r>
          </w:p>
        </w:tc>
        <w:tc>
          <w:tcPr>
            <w:tcW w:w="7379" w:type="dxa"/>
            <w:shd w:val="clear" w:color="auto" w:fill="E0E0E0"/>
          </w:tcPr>
          <w:p w:rsidR="007C6D5D" w:rsidRPr="006624BB" w:rsidRDefault="007C6D5D" w:rsidP="007C6D5D">
            <w:pPr>
              <w:pStyle w:val="gemTab10pt"/>
              <w:keepNext/>
              <w:rPr>
                <w:b/>
                <w:bCs/>
              </w:rPr>
            </w:pPr>
            <w:r w:rsidRPr="006624BB">
              <w:rPr>
                <w:b/>
                <w:bCs/>
              </w:rPr>
              <w:t>Terminalanzeige</w:t>
            </w:r>
          </w:p>
        </w:tc>
      </w:tr>
      <w:tr w:rsidR="007C6D5D" w:rsidRPr="006624BB" w:rsidTr="007C6D5D">
        <w:trPr>
          <w:cantSplit/>
        </w:trPr>
        <w:tc>
          <w:tcPr>
            <w:tcW w:w="1405" w:type="dxa"/>
            <w:shd w:val="clear" w:color="auto" w:fill="auto"/>
          </w:tcPr>
          <w:p w:rsidR="007C6D5D" w:rsidRPr="007D18D2" w:rsidRDefault="007C6D5D" w:rsidP="007C6D5D">
            <w:pPr>
              <w:pStyle w:val="gemTab10pt"/>
              <w:keepNext/>
              <w:rPr>
                <w:rFonts w:ascii="Courier New" w:hAnsi="Courier New" w:cs="Courier New"/>
                <w:lang w:val="en-US"/>
              </w:rPr>
            </w:pPr>
            <w:r w:rsidRPr="007D18D2">
              <w:rPr>
                <w:rFonts w:ascii="Courier New" w:hAnsi="Courier New" w:cs="Courier New"/>
                <w:lang w:val="en-US"/>
              </w:rPr>
              <w:t>ReadDPE</w:t>
            </w:r>
          </w:p>
          <w:p w:rsidR="007C6D5D" w:rsidRPr="007D18D2" w:rsidRDefault="007C6D5D" w:rsidP="007C6D5D">
            <w:pPr>
              <w:pStyle w:val="gemTab10pt"/>
              <w:keepNext/>
              <w:rPr>
                <w:rFonts w:ascii="Courier New" w:hAnsi="Courier New" w:cs="Courier New"/>
                <w:lang w:val="en-US"/>
              </w:rPr>
            </w:pPr>
            <w:r w:rsidRPr="007D18D2">
              <w:rPr>
                <w:rFonts w:ascii="Courier New" w:hAnsi="Courier New" w:cs="Courier New"/>
                <w:lang w:val="en-US"/>
              </w:rPr>
              <w:t>WriteDPE</w:t>
            </w:r>
          </w:p>
          <w:p w:rsidR="007C6D5D" w:rsidRPr="007D18D2" w:rsidRDefault="007C6D5D" w:rsidP="007C6D5D">
            <w:pPr>
              <w:pStyle w:val="gemTab10pt"/>
              <w:keepNext/>
              <w:rPr>
                <w:rFonts w:ascii="Courier New" w:hAnsi="Courier New" w:cs="Courier New"/>
                <w:lang w:val="en-US"/>
              </w:rPr>
            </w:pPr>
            <w:r w:rsidRPr="007D18D2">
              <w:rPr>
                <w:rFonts w:ascii="Courier New" w:hAnsi="Courier New" w:cs="Courier New"/>
                <w:lang w:val="en-US"/>
              </w:rPr>
              <w:t>EraseDPE</w:t>
            </w:r>
          </w:p>
          <w:p w:rsidR="007C6D5D" w:rsidRPr="007D18D2" w:rsidRDefault="007C6D5D" w:rsidP="007C6D5D">
            <w:pPr>
              <w:pStyle w:val="gemTab10pt"/>
              <w:keepNext/>
              <w:rPr>
                <w:rFonts w:ascii="Courier New" w:hAnsi="Courier New" w:cs="Courier New"/>
                <w:lang w:val="en-US"/>
              </w:rPr>
            </w:pPr>
            <w:r w:rsidRPr="007D18D2">
              <w:rPr>
                <w:rFonts w:ascii="Courier New" w:hAnsi="Courier New" w:cs="Courier New"/>
                <w:lang w:val="en-US"/>
              </w:rPr>
              <w:t>GetDPE</w:t>
            </w:r>
          </w:p>
          <w:p w:rsidR="007C6D5D" w:rsidRPr="007D18D2" w:rsidRDefault="007C6D5D" w:rsidP="007C6D5D">
            <w:pPr>
              <w:pStyle w:val="gemTab10pt"/>
              <w:keepNext/>
              <w:rPr>
                <w:rFonts w:ascii="Courier New" w:hAnsi="Courier New" w:cs="Courier New"/>
                <w:lang w:val="en-US"/>
              </w:rPr>
            </w:pPr>
            <w:r w:rsidRPr="007D18D2">
              <w:rPr>
                <w:rFonts w:ascii="Courier New" w:hAnsi="Courier New" w:cs="Courier New"/>
                <w:lang w:val="en-US"/>
              </w:rPr>
              <w:t>PutDPE</w:t>
            </w:r>
          </w:p>
        </w:tc>
        <w:tc>
          <w:tcPr>
            <w:tcW w:w="7379" w:type="dxa"/>
            <w:shd w:val="clear" w:color="auto" w:fill="auto"/>
          </w:tcPr>
          <w:p w:rsidR="007C6D5D" w:rsidRPr="006624BB" w:rsidRDefault="007C6D5D" w:rsidP="007C6D5D">
            <w:pPr>
              <w:pStyle w:val="gemTab10pt"/>
              <w:keepNext/>
              <w:rPr>
                <w:rFonts w:ascii="Courier New" w:hAnsi="Courier New" w:cs="Courier New"/>
              </w:rPr>
            </w:pPr>
            <w:r w:rsidRPr="006624BB">
              <w:rPr>
                <w:rFonts w:ascii="Courier New" w:hAnsi="Courier New" w:cs="Courier New"/>
              </w:rPr>
              <w:t>PIN•</w:t>
            </w:r>
            <w:r w:rsidRPr="006624BB">
              <w:rPr>
                <w:rFonts w:ascii="Courier New" w:hAnsi="Courier New" w:cs="Courier New"/>
                <w:b/>
              </w:rPr>
              <w:t>0x0B</w:t>
            </w:r>
            <w:r w:rsidRPr="006624BB">
              <w:rPr>
                <w:rFonts w:ascii="Courier New" w:hAnsi="Courier New" w:cs="Courier New"/>
              </w:rPr>
              <w:t>für•</w:t>
            </w:r>
            <w:r w:rsidRPr="006624BB">
              <w:rPr>
                <w:rFonts w:ascii="Courier New" w:hAnsi="Courier New" w:cs="Courier New"/>
                <w:b/>
              </w:rPr>
              <w:t>0x0B</w:t>
            </w:r>
            <w:r w:rsidRPr="006624BB">
              <w:rPr>
                <w:rFonts w:ascii="Courier New" w:hAnsi="Courier New" w:cs="Courier New"/>
                <w:iCs/>
              </w:rPr>
              <w:t>pers.</w:t>
            </w:r>
            <w:r w:rsidRPr="006624BB">
              <w:rPr>
                <w:rFonts w:ascii="Courier New" w:hAnsi="Courier New" w:cs="Courier New"/>
              </w:rPr>
              <w:t>•</w:t>
            </w:r>
            <w:r w:rsidRPr="006624BB">
              <w:rPr>
                <w:rFonts w:ascii="Courier New" w:hAnsi="Courier New" w:cs="Courier New"/>
                <w:iCs/>
              </w:rPr>
              <w:t>Erklärungen</w:t>
            </w:r>
            <w:r w:rsidRPr="006624BB">
              <w:rPr>
                <w:rFonts w:ascii="Courier New" w:hAnsi="Courier New" w:cs="Courier New"/>
              </w:rPr>
              <w:t xml:space="preserve"> </w:t>
            </w:r>
            <w:r w:rsidRPr="006624BB">
              <w:rPr>
                <w:rFonts w:ascii="Courier New" w:hAnsi="Courier New" w:cs="Courier New"/>
              </w:rPr>
              <w:br/>
            </w:r>
            <w:r w:rsidRPr="006624BB">
              <w:rPr>
                <w:rFonts w:ascii="Courier New" w:hAnsi="Courier New" w:cs="Courier New"/>
                <w:b/>
              </w:rPr>
              <w:t>0x0F</w:t>
            </w:r>
            <w:r w:rsidRPr="000918ED">
              <w:rPr>
                <w:rFonts w:ascii="Courier New" w:hAnsi="Courier New" w:cs="Courier New"/>
              </w:rPr>
              <w:t>Versicherten-PIN</w:t>
            </w:r>
            <w:r w:rsidRPr="006624BB">
              <w:rPr>
                <w:rFonts w:ascii="Courier New" w:hAnsi="Courier New" w:cs="Courier New"/>
              </w:rPr>
              <w:t>:</w:t>
            </w:r>
          </w:p>
        </w:tc>
      </w:tr>
      <w:tr w:rsidR="007C6D5D" w:rsidRPr="004B560A" w:rsidTr="007C6D5D">
        <w:trPr>
          <w:cantSplit/>
          <w:trHeight w:val="488"/>
        </w:trPr>
        <w:tc>
          <w:tcPr>
            <w:tcW w:w="8784" w:type="dxa"/>
            <w:gridSpan w:val="2"/>
            <w:shd w:val="clear" w:color="auto" w:fill="auto"/>
          </w:tcPr>
          <w:p w:rsidR="007C6D5D" w:rsidRDefault="007C6D5D" w:rsidP="007C6D5D">
            <w:pPr>
              <w:pStyle w:val="gemAnmerkung"/>
              <w:keepNext/>
            </w:pPr>
            <w:r w:rsidRPr="006624BB">
              <w:rPr>
                <w:rFonts w:ascii="Courier New" w:hAnsi="Courier New" w:cs="Courier New"/>
                <w:i w:val="0"/>
              </w:rPr>
              <w:t>0x0B</w:t>
            </w:r>
            <w:r w:rsidRPr="006624BB">
              <w:t xml:space="preserve"> </w:t>
            </w:r>
            <w:r w:rsidRPr="00813913">
              <w:t xml:space="preserve">mögliches Trennzeichen: </w:t>
            </w:r>
            <w:r w:rsidRPr="00813913">
              <w:rPr>
                <w:szCs w:val="20"/>
              </w:rPr>
              <w:t>Ein Display eines Kartenterminals hat physikalisch bedingt eine begrenzte Anzahl von Zeichen je Zeile.“0x0B“ bezeichnet die Position im anzuzeige</w:t>
            </w:r>
            <w:r w:rsidRPr="00813913">
              <w:rPr>
                <w:szCs w:val="20"/>
              </w:rPr>
              <w:t>n</w:t>
            </w:r>
            <w:r w:rsidRPr="00813913">
              <w:rPr>
                <w:szCs w:val="20"/>
              </w:rPr>
              <w:t>den Text, an welcher der Zeilenumbruch möglich ist, für den Fall dass das Display nicht den gesa</w:t>
            </w:r>
            <w:r w:rsidRPr="00813913">
              <w:rPr>
                <w:szCs w:val="20"/>
              </w:rPr>
              <w:t>m</w:t>
            </w:r>
            <w:r w:rsidRPr="00813913">
              <w:rPr>
                <w:szCs w:val="20"/>
              </w:rPr>
              <w:t>ten Text in einer Zeile darstellen kann. Ein Zeilenumbruch an anderen Ste</w:t>
            </w:r>
            <w:r w:rsidRPr="00813913">
              <w:rPr>
                <w:szCs w:val="20"/>
              </w:rPr>
              <w:t>l</w:t>
            </w:r>
            <w:r w:rsidRPr="00813913">
              <w:rPr>
                <w:szCs w:val="20"/>
              </w:rPr>
              <w:t>len im Text ist nicht erlaubt.</w:t>
            </w:r>
          </w:p>
          <w:p w:rsidR="007C6D5D" w:rsidRPr="00813913" w:rsidRDefault="007C6D5D" w:rsidP="007C6D5D">
            <w:pPr>
              <w:pStyle w:val="gemAnmerkung"/>
              <w:keepNext/>
              <w:rPr>
                <w:strike/>
              </w:rPr>
            </w:pPr>
            <w:r w:rsidRPr="006624BB">
              <w:rPr>
                <w:rFonts w:ascii="Courier New" w:hAnsi="Courier New" w:cs="Courier New"/>
                <w:i w:val="0"/>
              </w:rPr>
              <w:t>0x0F</w:t>
            </w:r>
            <w:r w:rsidR="002A7D35">
              <w:rPr>
                <w:rFonts w:ascii="Courier New" w:hAnsi="Courier New" w:cs="Courier New"/>
              </w:rPr>
              <w:t xml:space="preserve"> </w:t>
            </w:r>
            <w:r>
              <w:t>Trennzeichen</w:t>
            </w:r>
            <w:r w:rsidRPr="006624BB">
              <w:t xml:space="preserve"> zwischen Nachricht un</w:t>
            </w:r>
            <w:r>
              <w:t xml:space="preserve">d PIN-Prompt) </w:t>
            </w:r>
          </w:p>
          <w:p w:rsidR="007C6D5D" w:rsidRPr="006624BB" w:rsidRDefault="007C6D5D" w:rsidP="007C6D5D">
            <w:pPr>
              <w:pStyle w:val="gemAnmerkung"/>
              <w:keepNext/>
            </w:pPr>
            <w:r w:rsidRPr="006624BB">
              <w:t>Leerzeichen werden als „</w:t>
            </w:r>
            <w:r w:rsidRPr="006624BB">
              <w:rPr>
                <w:rFonts w:ascii="Courier New" w:hAnsi="Courier New" w:cs="Courier New"/>
              </w:rPr>
              <w:t>•</w:t>
            </w:r>
            <w:r w:rsidRPr="006624BB">
              <w:t>“ dargestellt.</w:t>
            </w:r>
          </w:p>
          <w:p w:rsidR="007C6D5D" w:rsidRPr="004B560A" w:rsidRDefault="007C6D5D" w:rsidP="007C6D5D">
            <w:pPr>
              <w:pStyle w:val="gemAnmerkung"/>
              <w:keepNext/>
            </w:pPr>
            <w:r w:rsidRPr="006624BB">
              <w:t>Die Zeilenumbrüche in der Spalte „Terminalanzeige“ sind editorisch bedingt.</w:t>
            </w:r>
          </w:p>
        </w:tc>
      </w:tr>
    </w:tbl>
    <w:p w:rsidR="007C6D5D" w:rsidRDefault="007C6D5D" w:rsidP="00102C08">
      <w:pPr>
        <w:pStyle w:val="berschrift2"/>
      </w:pPr>
      <w:bookmarkStart w:id="106" w:name="_Ref384121999"/>
      <w:bookmarkStart w:id="107" w:name="_Toc490553321"/>
      <w:r>
        <w:t>Übergreifende Vorbedingungen</w:t>
      </w:r>
      <w:bookmarkEnd w:id="107"/>
    </w:p>
    <w:p w:rsidR="007C6D5D" w:rsidRDefault="007C6D5D" w:rsidP="007C6D5D">
      <w:pPr>
        <w:pStyle w:val="gemStandard"/>
      </w:pPr>
      <w:r>
        <w:t>Vorbedingungen sind Bedingungen, die erfüllt sein müssen, bevor eine Operation von FLA-NFDM aufgerufen werden kann. Die Bedingungen müssen von der aufrufenden Komponente in KTR-AdV durchgesetzt werden.</w:t>
      </w:r>
    </w:p>
    <w:p w:rsidR="007C6D5D" w:rsidRPr="009F1556" w:rsidRDefault="007C6D5D" w:rsidP="007C6D5D">
      <w:pPr>
        <w:pStyle w:val="gemStandard"/>
      </w:pPr>
      <w:r w:rsidRPr="009F1556">
        <w:t xml:space="preserve">Die folgenden </w:t>
      </w:r>
      <w:r>
        <w:t>„Übergreifenden Vor</w:t>
      </w:r>
      <w:r w:rsidRPr="009F1556">
        <w:t>bedingungen</w:t>
      </w:r>
      <w:r>
        <w:t>“</w:t>
      </w:r>
      <w:r w:rsidRPr="009F1556">
        <w:t xml:space="preserve"> gelten für </w:t>
      </w:r>
      <w:r>
        <w:t xml:space="preserve">für alle Operationen der in Kapitel </w:t>
      </w:r>
      <w:r>
        <w:fldChar w:fldCharType="begin"/>
      </w:r>
      <w:r>
        <w:instrText xml:space="preserve"> REF _Ref346798038 \r \h </w:instrText>
      </w:r>
      <w:r>
        <w:fldChar w:fldCharType="separate"/>
      </w:r>
      <w:r w:rsidR="00B15CF6">
        <w:t>6</w:t>
      </w:r>
      <w:r>
        <w:fldChar w:fldCharType="end"/>
      </w:r>
      <w:r>
        <w:t xml:space="preserve"> definierten Services</w:t>
      </w:r>
      <w:r w:rsidRPr="009F1556">
        <w:t xml:space="preserve"> und werden von der aufrufenden Komponente vor dem Aufruf der Operationen</w:t>
      </w:r>
      <w:r w:rsidR="002A7D35">
        <w:t xml:space="preserve"> </w:t>
      </w:r>
      <w:r w:rsidRPr="009F1556">
        <w:t xml:space="preserve">der Schnittstelle </w:t>
      </w:r>
      <w:r w:rsidRPr="003F33B7">
        <w:rPr>
          <w:rFonts w:ascii="Courier New" w:hAnsi="Courier New" w:cs="Courier New"/>
        </w:rPr>
        <w:t>I_DPE_Management</w:t>
      </w:r>
      <w:r w:rsidRPr="009F1556">
        <w:t xml:space="preserve"> </w:t>
      </w:r>
      <w:r>
        <w:t xml:space="preserve">und </w:t>
      </w:r>
      <w:r w:rsidRPr="003F33B7">
        <w:rPr>
          <w:rFonts w:ascii="Courier New" w:hAnsi="Courier New" w:cs="Courier New"/>
        </w:rPr>
        <w:t>I_COPY_DATA in KTR-AdV</w:t>
      </w:r>
      <w:r w:rsidRPr="009F1556">
        <w:t xml:space="preserve"> geprüft:</w:t>
      </w:r>
    </w:p>
    <w:p w:rsidR="007C6D5D" w:rsidRPr="009F1556" w:rsidRDefault="007C6D5D" w:rsidP="00102C08">
      <w:pPr>
        <w:pStyle w:val="Beschriftung"/>
      </w:pPr>
      <w:bookmarkStart w:id="108" w:name="_Toc489629869"/>
      <w:r w:rsidRPr="009F1556">
        <w:lastRenderedPageBreak/>
        <w:t xml:space="preserve">Tabelle </w:t>
      </w:r>
      <w:r w:rsidRPr="009F1556">
        <w:fldChar w:fldCharType="begin"/>
      </w:r>
      <w:r w:rsidRPr="009F1556">
        <w:instrText xml:space="preserve"> SEQ Tabelle \* ARABIC </w:instrText>
      </w:r>
      <w:r w:rsidRPr="009F1556">
        <w:fldChar w:fldCharType="separate"/>
      </w:r>
      <w:r w:rsidR="00B15CF6">
        <w:rPr>
          <w:noProof/>
        </w:rPr>
        <w:t>5</w:t>
      </w:r>
      <w:r w:rsidRPr="009F1556">
        <w:fldChar w:fldCharType="end"/>
      </w:r>
      <w:r w:rsidRPr="009F1556">
        <w:t xml:space="preserve">: </w:t>
      </w:r>
      <w:bookmarkStart w:id="109" w:name="_Ref474400890"/>
      <w:r>
        <w:t>Tab_FLA_NFDM_004</w:t>
      </w:r>
      <w:r w:rsidRPr="009F1556">
        <w:t xml:space="preserve"> –</w:t>
      </w:r>
      <w:r>
        <w:t xml:space="preserve"> Übergreifende </w:t>
      </w:r>
      <w:r w:rsidRPr="009F1556">
        <w:t>Vor</w:t>
      </w:r>
      <w:r>
        <w:t>bedingungen für FLA-NFDM</w:t>
      </w:r>
      <w:bookmarkEnd w:id="108"/>
      <w:bookmarkEnd w:id="1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4"/>
        <w:gridCol w:w="8283"/>
      </w:tblGrid>
      <w:tr w:rsidR="007C6D5D" w:rsidRPr="009F1556" w:rsidTr="007C6D5D">
        <w:trPr>
          <w:cantSplit/>
        </w:trPr>
        <w:tc>
          <w:tcPr>
            <w:tcW w:w="644" w:type="dxa"/>
            <w:shd w:val="clear" w:color="auto" w:fill="E0E0E0"/>
          </w:tcPr>
          <w:p w:rsidR="007C6D5D" w:rsidRPr="009F1556" w:rsidRDefault="007C6D5D" w:rsidP="007C6D5D">
            <w:pPr>
              <w:pStyle w:val="gemTab10pt"/>
              <w:keepNext/>
            </w:pPr>
          </w:p>
        </w:tc>
        <w:tc>
          <w:tcPr>
            <w:tcW w:w="8283" w:type="dxa"/>
            <w:shd w:val="clear" w:color="auto" w:fill="E0E0E0"/>
          </w:tcPr>
          <w:p w:rsidR="007C6D5D" w:rsidRPr="009F1556" w:rsidRDefault="007C6D5D" w:rsidP="007C6D5D">
            <w:pPr>
              <w:pStyle w:val="gemTab10pt"/>
              <w:keepNext/>
              <w:rPr>
                <w:b/>
                <w:bCs/>
              </w:rPr>
            </w:pPr>
            <w:r w:rsidRPr="009F1556">
              <w:rPr>
                <w:b/>
                <w:bCs/>
              </w:rPr>
              <w:t>Bedingung</w:t>
            </w:r>
          </w:p>
        </w:tc>
      </w:tr>
      <w:tr w:rsidR="007C6D5D" w:rsidRPr="009F1556" w:rsidTr="007C6D5D">
        <w:trPr>
          <w:cantSplit/>
        </w:trPr>
        <w:tc>
          <w:tcPr>
            <w:tcW w:w="644" w:type="dxa"/>
            <w:shd w:val="clear" w:color="auto" w:fill="auto"/>
          </w:tcPr>
          <w:p w:rsidR="007C6D5D" w:rsidRPr="009F1556" w:rsidRDefault="007C6D5D" w:rsidP="007C6D5D">
            <w:pPr>
              <w:pStyle w:val="gemTab10pt"/>
              <w:keepNext/>
            </w:pPr>
            <w:r>
              <w:t>ÜV</w:t>
            </w:r>
            <w:r w:rsidRPr="009F1556">
              <w:t>1</w:t>
            </w:r>
          </w:p>
        </w:tc>
        <w:tc>
          <w:tcPr>
            <w:tcW w:w="8283" w:type="dxa"/>
            <w:shd w:val="clear" w:color="auto" w:fill="auto"/>
          </w:tcPr>
          <w:p w:rsidR="007C6D5D" w:rsidRPr="009F1556" w:rsidRDefault="007C6D5D" w:rsidP="007C6D5D">
            <w:pPr>
              <w:pStyle w:val="gemTab10pt"/>
              <w:keepNext/>
            </w:pPr>
            <w:r w:rsidRPr="009F1556">
              <w:t xml:space="preserve">Die übergebenen Werte der Parameter sind gültig gemäß </w:t>
            </w:r>
            <w:r>
              <w:t>der Signatur</w:t>
            </w:r>
            <w:r w:rsidRPr="009F1556">
              <w:t xml:space="preserve"> der jeweiligen Operation.</w:t>
            </w:r>
          </w:p>
        </w:tc>
      </w:tr>
      <w:tr w:rsidR="007C6D5D" w:rsidRPr="009F1556" w:rsidTr="007C6D5D">
        <w:trPr>
          <w:cantSplit/>
        </w:trPr>
        <w:tc>
          <w:tcPr>
            <w:tcW w:w="644" w:type="dxa"/>
            <w:shd w:val="clear" w:color="auto" w:fill="auto"/>
          </w:tcPr>
          <w:p w:rsidR="007C6D5D" w:rsidRPr="009F1556" w:rsidRDefault="007C6D5D" w:rsidP="007C6D5D">
            <w:pPr>
              <w:pStyle w:val="gemTab10pt"/>
              <w:keepNext/>
            </w:pPr>
            <w:r>
              <w:t>ÜV</w:t>
            </w:r>
            <w:r w:rsidRPr="009F1556">
              <w:t>2</w:t>
            </w:r>
          </w:p>
        </w:tc>
        <w:tc>
          <w:tcPr>
            <w:tcW w:w="8283" w:type="dxa"/>
            <w:shd w:val="clear" w:color="auto" w:fill="auto"/>
          </w:tcPr>
          <w:p w:rsidR="007C6D5D" w:rsidRPr="009F1556" w:rsidRDefault="007C6D5D" w:rsidP="007C6D5D">
            <w:pPr>
              <w:pStyle w:val="gemTab10pt"/>
              <w:keepNext/>
            </w:pPr>
            <w:r w:rsidRPr="009F1556">
              <w:t>Die Gesundheitsanwendung der eGK (</w:t>
            </w:r>
            <w:r w:rsidRPr="009F1556">
              <w:rPr>
                <w:rFonts w:ascii="Courier New" w:hAnsi="Courier New" w:cs="Courier New"/>
              </w:rPr>
              <w:t>DF.HCA</w:t>
            </w:r>
            <w:r w:rsidRPr="009F1556">
              <w:t>) ist nicht gesperrt (= ist nicht deaktiviert).</w:t>
            </w:r>
          </w:p>
        </w:tc>
      </w:tr>
      <w:tr w:rsidR="007C6D5D" w:rsidRPr="009F1556" w:rsidTr="007C6D5D">
        <w:trPr>
          <w:cantSplit/>
        </w:trPr>
        <w:tc>
          <w:tcPr>
            <w:tcW w:w="644" w:type="dxa"/>
            <w:shd w:val="clear" w:color="auto" w:fill="auto"/>
          </w:tcPr>
          <w:p w:rsidR="007C6D5D" w:rsidRPr="009F1556" w:rsidRDefault="007C6D5D" w:rsidP="007C6D5D">
            <w:pPr>
              <w:pStyle w:val="gemTab10pt"/>
              <w:keepNext/>
            </w:pPr>
            <w:r>
              <w:t>ÜV3</w:t>
            </w:r>
          </w:p>
        </w:tc>
        <w:tc>
          <w:tcPr>
            <w:tcW w:w="8283" w:type="dxa"/>
            <w:shd w:val="clear" w:color="auto" w:fill="auto"/>
          </w:tcPr>
          <w:p w:rsidR="007C6D5D" w:rsidRPr="009F1556" w:rsidRDefault="007C6D5D" w:rsidP="007C6D5D">
            <w:pPr>
              <w:pStyle w:val="gemTab10pt"/>
              <w:keepNext/>
            </w:pPr>
            <w:r w:rsidRPr="009F1556">
              <w:t>Die beteiligte eGK hat keine ältere Versionsnummer als die der Generation 2.</w:t>
            </w:r>
          </w:p>
        </w:tc>
      </w:tr>
      <w:tr w:rsidR="007C6D5D" w:rsidRPr="009F1556" w:rsidTr="007C6D5D">
        <w:trPr>
          <w:cantSplit/>
        </w:trPr>
        <w:tc>
          <w:tcPr>
            <w:tcW w:w="644" w:type="dxa"/>
            <w:shd w:val="clear" w:color="auto" w:fill="auto"/>
          </w:tcPr>
          <w:p w:rsidR="007C6D5D" w:rsidRPr="009F1556" w:rsidRDefault="007C6D5D" w:rsidP="007C6D5D">
            <w:pPr>
              <w:pStyle w:val="gemTab10pt"/>
              <w:keepNext/>
            </w:pPr>
            <w:r>
              <w:t>ÜV</w:t>
            </w:r>
            <w:r w:rsidRPr="00F57F51">
              <w:t>4</w:t>
            </w:r>
          </w:p>
        </w:tc>
        <w:tc>
          <w:tcPr>
            <w:tcW w:w="8283" w:type="dxa"/>
            <w:shd w:val="clear" w:color="auto" w:fill="auto"/>
          </w:tcPr>
          <w:p w:rsidR="007C6D5D" w:rsidRPr="009F1556" w:rsidRDefault="007C6D5D" w:rsidP="007C6D5D">
            <w:pPr>
              <w:pStyle w:val="gemTab10pt"/>
              <w:keepNext/>
            </w:pPr>
            <w:r w:rsidRPr="009F1556">
              <w:t>Die beteiligten Smartcards sind echt.</w:t>
            </w:r>
          </w:p>
        </w:tc>
      </w:tr>
      <w:tr w:rsidR="007C6D5D" w:rsidRPr="009F1556" w:rsidTr="007C6D5D">
        <w:trPr>
          <w:cantSplit/>
        </w:trPr>
        <w:tc>
          <w:tcPr>
            <w:tcW w:w="644" w:type="dxa"/>
            <w:shd w:val="clear" w:color="auto" w:fill="auto"/>
          </w:tcPr>
          <w:p w:rsidR="007C6D5D" w:rsidRPr="009F1556" w:rsidRDefault="007C6D5D" w:rsidP="007C6D5D">
            <w:pPr>
              <w:pStyle w:val="gemTab10pt"/>
              <w:keepNext/>
            </w:pPr>
            <w:r>
              <w:t>ÜV</w:t>
            </w:r>
            <w:r w:rsidRPr="00F57F51">
              <w:t>5</w:t>
            </w:r>
          </w:p>
        </w:tc>
        <w:tc>
          <w:tcPr>
            <w:tcW w:w="8283" w:type="dxa"/>
            <w:shd w:val="clear" w:color="auto" w:fill="auto"/>
          </w:tcPr>
          <w:p w:rsidR="007C6D5D" w:rsidRPr="009F1556" w:rsidRDefault="007C6D5D" w:rsidP="007C6D5D">
            <w:pPr>
              <w:pStyle w:val="gemTab10pt"/>
              <w:keepNext/>
            </w:pPr>
            <w:r w:rsidRPr="009F1556">
              <w:t xml:space="preserve">Der DPE auf der eGK ist </w:t>
            </w:r>
            <w:r>
              <w:t>sichtbar</w:t>
            </w:r>
            <w:r w:rsidRPr="009F1556">
              <w:t xml:space="preserve">, d. h. der Ordner DF.DPE der </w:t>
            </w:r>
          </w:p>
          <w:p w:rsidR="007C6D5D" w:rsidRPr="009F1556" w:rsidRDefault="007C6D5D" w:rsidP="007C6D5D">
            <w:pPr>
              <w:pStyle w:val="gemTab10pt"/>
              <w:keepNext/>
            </w:pPr>
            <w:r w:rsidRPr="009F1556">
              <w:t xml:space="preserve">eGK </w:t>
            </w:r>
            <w:r>
              <w:t>muss</w:t>
            </w:r>
            <w:r w:rsidRPr="009F1556">
              <w:t xml:space="preserve"> als Wert des Attributs lifeCycleStatus den Wert </w:t>
            </w:r>
          </w:p>
          <w:p w:rsidR="007C6D5D" w:rsidRPr="009F1556" w:rsidRDefault="007C6D5D" w:rsidP="007C6D5D">
            <w:pPr>
              <w:pStyle w:val="gemTab10pt"/>
              <w:keepNext/>
            </w:pPr>
            <w:r>
              <w:t>„active</w:t>
            </w:r>
            <w:r w:rsidRPr="009F1556">
              <w:t>“ haben</w:t>
            </w:r>
          </w:p>
        </w:tc>
      </w:tr>
    </w:tbl>
    <w:p w:rsidR="007C6D5D" w:rsidRPr="00261C59" w:rsidRDefault="007C6D5D" w:rsidP="007C6D5D">
      <w:pPr>
        <w:pStyle w:val="gemStandard"/>
      </w:pPr>
      <w:r>
        <w:t>Darüberhinaus können in den Operationen weitere Vorbedingungen def</w:t>
      </w:r>
      <w:r w:rsidRPr="00712BFD">
        <w:t>i</w:t>
      </w:r>
      <w:r>
        <w:t xml:space="preserve">niert werden. </w:t>
      </w:r>
    </w:p>
    <w:p w:rsidR="007C6D5D" w:rsidRDefault="007C6D5D" w:rsidP="00102C08">
      <w:pPr>
        <w:pStyle w:val="berschrift2"/>
      </w:pPr>
      <w:bookmarkStart w:id="110" w:name="_Toc490553322"/>
      <w:r>
        <w:t>Übergreifende Nachbedingungen</w:t>
      </w:r>
      <w:bookmarkEnd w:id="102"/>
      <w:bookmarkEnd w:id="106"/>
      <w:bookmarkEnd w:id="110"/>
    </w:p>
    <w:p w:rsidR="007C6D5D" w:rsidRDefault="007C6D5D" w:rsidP="007C6D5D">
      <w:pPr>
        <w:pStyle w:val="gemStandard"/>
      </w:pPr>
      <w:r>
        <w:t>Erfolgsbedingungen sind Bedingungen, die erfüllt sein müssen, damit eine Operation von FLA-NFDM erfolgreich durchlaufen werden kann. Jede der Bedingungen wird von den Operationen im Rahmen der Verarbeitung überprüft.</w:t>
      </w:r>
    </w:p>
    <w:p w:rsidR="007C6D5D" w:rsidRDefault="007C6D5D" w:rsidP="007C6D5D">
      <w:pPr>
        <w:pStyle w:val="gemStandard"/>
      </w:pPr>
      <w:r>
        <w:t xml:space="preserve">Folgende „Übergreifende Erfolgsbedingungen“ gelten für alle Operationen der in Kapitel </w:t>
      </w:r>
      <w:r>
        <w:fldChar w:fldCharType="begin"/>
      </w:r>
      <w:r>
        <w:instrText xml:space="preserve"> REF _Ref346798038 \r \h </w:instrText>
      </w:r>
      <w:r>
        <w:fldChar w:fldCharType="separate"/>
      </w:r>
      <w:r w:rsidR="00B15CF6">
        <w:t>6</w:t>
      </w:r>
      <w:r>
        <w:fldChar w:fldCharType="end"/>
      </w:r>
      <w:r>
        <w:t xml:space="preserve"> definierten Services. Sie werden in allen Operationsspezifikationen des Kapitel </w:t>
      </w:r>
      <w:r>
        <w:fldChar w:fldCharType="begin"/>
      </w:r>
      <w:r>
        <w:instrText xml:space="preserve"> REF _Ref346798038 \r \h </w:instrText>
      </w:r>
      <w:r>
        <w:fldChar w:fldCharType="separate"/>
      </w:r>
      <w:r w:rsidR="00B15CF6">
        <w:t>6</w:t>
      </w:r>
      <w:r>
        <w:fldChar w:fldCharType="end"/>
      </w:r>
      <w:r>
        <w:t xml:space="preserve"> referenziert.</w:t>
      </w:r>
    </w:p>
    <w:p w:rsidR="007C6D5D" w:rsidRDefault="007C6D5D" w:rsidP="00102C08">
      <w:pPr>
        <w:pStyle w:val="Beschriftung"/>
      </w:pPr>
      <w:bookmarkStart w:id="111" w:name="_Ref340738644"/>
      <w:bookmarkStart w:id="112" w:name="_Toc346196698"/>
      <w:bookmarkStart w:id="113" w:name="_Toc489629870"/>
      <w:r>
        <w:t xml:space="preserve">Tabelle </w:t>
      </w:r>
      <w:r>
        <w:fldChar w:fldCharType="begin"/>
      </w:r>
      <w:r>
        <w:instrText xml:space="preserve"> SEQ Tabelle \* ARABIC </w:instrText>
      </w:r>
      <w:r>
        <w:fldChar w:fldCharType="separate"/>
      </w:r>
      <w:r w:rsidR="00B15CF6">
        <w:rPr>
          <w:noProof/>
        </w:rPr>
        <w:t>6</w:t>
      </w:r>
      <w:r>
        <w:fldChar w:fldCharType="end"/>
      </w:r>
      <w:bookmarkEnd w:id="111"/>
      <w:r>
        <w:t xml:space="preserve">: </w:t>
      </w:r>
      <w:bookmarkStart w:id="114" w:name="_Ref365377057"/>
      <w:r>
        <w:t>Tab_FLA_NFDM_005</w:t>
      </w:r>
      <w:r w:rsidRPr="00A75186">
        <w:t xml:space="preserve"> –</w:t>
      </w:r>
      <w:r>
        <w:t xml:space="preserve"> Übergreifende Erfolgsbedingungen</w:t>
      </w:r>
      <w:bookmarkEnd w:id="112"/>
      <w:bookmarkEnd w:id="113"/>
      <w:bookmarkEnd w:id="1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4"/>
        <w:gridCol w:w="8283"/>
      </w:tblGrid>
      <w:tr w:rsidR="007C6D5D" w:rsidRPr="00535224" w:rsidTr="007C6D5D">
        <w:trPr>
          <w:cantSplit/>
        </w:trPr>
        <w:tc>
          <w:tcPr>
            <w:tcW w:w="644" w:type="dxa"/>
            <w:shd w:val="clear" w:color="auto" w:fill="E0E0E0"/>
          </w:tcPr>
          <w:p w:rsidR="007C6D5D" w:rsidRDefault="007C6D5D" w:rsidP="007C6D5D">
            <w:pPr>
              <w:pStyle w:val="gemTab10pt"/>
              <w:keepNext/>
            </w:pPr>
          </w:p>
        </w:tc>
        <w:tc>
          <w:tcPr>
            <w:tcW w:w="8283" w:type="dxa"/>
            <w:shd w:val="clear" w:color="auto" w:fill="E0E0E0"/>
          </w:tcPr>
          <w:p w:rsidR="007C6D5D" w:rsidRPr="00535224" w:rsidRDefault="007C6D5D" w:rsidP="007C6D5D">
            <w:pPr>
              <w:pStyle w:val="gemTab10pt"/>
              <w:keepNext/>
              <w:rPr>
                <w:b/>
                <w:bCs/>
              </w:rPr>
            </w:pPr>
            <w:r w:rsidRPr="00535224">
              <w:rPr>
                <w:b/>
                <w:bCs/>
              </w:rPr>
              <w:t>Bedingung</w:t>
            </w:r>
          </w:p>
        </w:tc>
      </w:tr>
      <w:tr w:rsidR="007C6D5D" w:rsidRPr="0014113B" w:rsidTr="007C6D5D">
        <w:trPr>
          <w:cantSplit/>
        </w:trPr>
        <w:tc>
          <w:tcPr>
            <w:tcW w:w="644" w:type="dxa"/>
            <w:shd w:val="clear" w:color="auto" w:fill="auto"/>
          </w:tcPr>
          <w:p w:rsidR="007C6D5D" w:rsidRDefault="007C6D5D" w:rsidP="007C6D5D">
            <w:pPr>
              <w:pStyle w:val="gemTab10pt"/>
              <w:keepNext/>
            </w:pPr>
          </w:p>
        </w:tc>
        <w:tc>
          <w:tcPr>
            <w:tcW w:w="8283" w:type="dxa"/>
            <w:shd w:val="clear" w:color="auto" w:fill="auto"/>
          </w:tcPr>
          <w:p w:rsidR="007C6D5D" w:rsidRPr="0014113B" w:rsidRDefault="007C6D5D" w:rsidP="007C6D5D">
            <w:pPr>
              <w:pStyle w:val="gemTab10pt"/>
              <w:keepNext/>
            </w:pPr>
            <w:r>
              <w:t>keine</w:t>
            </w:r>
          </w:p>
        </w:tc>
      </w:tr>
    </w:tbl>
    <w:p w:rsidR="007C6D5D" w:rsidRDefault="007C6D5D" w:rsidP="007C6D5D">
      <w:pPr>
        <w:pStyle w:val="gemStandard"/>
      </w:pPr>
      <w:r>
        <w:t xml:space="preserve">Folgende „Übergreifende Nachbedingungen“ gelten für alle Operationen der in Kapitel </w:t>
      </w:r>
      <w:r>
        <w:fldChar w:fldCharType="begin"/>
      </w:r>
      <w:r>
        <w:instrText xml:space="preserve"> REF _Ref346798038 \r \h </w:instrText>
      </w:r>
      <w:r>
        <w:fldChar w:fldCharType="separate"/>
      </w:r>
      <w:r w:rsidR="00B15CF6">
        <w:t>6</w:t>
      </w:r>
      <w:r>
        <w:fldChar w:fldCharType="end"/>
      </w:r>
      <w:r>
        <w:t xml:space="preserve"> definierten Services. Sie werden in allen Operationsspezifikationen des Kapitel </w:t>
      </w:r>
      <w:r>
        <w:fldChar w:fldCharType="begin"/>
      </w:r>
      <w:r>
        <w:instrText xml:space="preserve"> REF _Ref346798038 \r \h </w:instrText>
      </w:r>
      <w:r>
        <w:fldChar w:fldCharType="separate"/>
      </w:r>
      <w:r w:rsidR="00B15CF6">
        <w:t>6</w:t>
      </w:r>
      <w:r>
        <w:fldChar w:fldCharType="end"/>
      </w:r>
      <w:r>
        <w:t xml:space="preserve"> referenziert.</w:t>
      </w:r>
    </w:p>
    <w:p w:rsidR="007C6D5D" w:rsidRPr="00010C38" w:rsidRDefault="007C6D5D" w:rsidP="00102C08">
      <w:pPr>
        <w:pStyle w:val="Beschriftung"/>
      </w:pPr>
      <w:bookmarkStart w:id="115" w:name="_Ref340738623"/>
      <w:bookmarkStart w:id="116" w:name="_Toc346196699"/>
      <w:bookmarkStart w:id="117" w:name="_Toc489629871"/>
      <w:r>
        <w:t xml:space="preserve">Tabelle </w:t>
      </w:r>
      <w:r>
        <w:fldChar w:fldCharType="begin"/>
      </w:r>
      <w:r>
        <w:instrText xml:space="preserve"> SEQ Tabelle \* ARABIC </w:instrText>
      </w:r>
      <w:r>
        <w:fldChar w:fldCharType="separate"/>
      </w:r>
      <w:r w:rsidR="00B15CF6">
        <w:rPr>
          <w:noProof/>
        </w:rPr>
        <w:t>7</w:t>
      </w:r>
      <w:r>
        <w:fldChar w:fldCharType="end"/>
      </w:r>
      <w:bookmarkEnd w:id="115"/>
      <w:r>
        <w:t xml:space="preserve">: </w:t>
      </w:r>
      <w:bookmarkStart w:id="118" w:name="_Ref365377166"/>
      <w:r>
        <w:t>Tab_FLA_NFDM_006</w:t>
      </w:r>
      <w:r w:rsidRPr="00A75186">
        <w:t xml:space="preserve"> –</w:t>
      </w:r>
      <w:r>
        <w:t xml:space="preserve"> Übergreifende Nachbedingungen</w:t>
      </w:r>
      <w:bookmarkEnd w:id="116"/>
      <w:bookmarkEnd w:id="117"/>
      <w:bookmarkEnd w:id="118"/>
    </w:p>
    <w:tbl>
      <w:tblPr>
        <w:tblW w:w="89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7"/>
        <w:gridCol w:w="8270"/>
      </w:tblGrid>
      <w:tr w:rsidR="007C6D5D" w:rsidRPr="00535224" w:rsidTr="007C6D5D">
        <w:trPr>
          <w:cantSplit/>
        </w:trPr>
        <w:tc>
          <w:tcPr>
            <w:tcW w:w="657" w:type="dxa"/>
            <w:shd w:val="clear" w:color="auto" w:fill="E0E0E0"/>
          </w:tcPr>
          <w:p w:rsidR="007C6D5D" w:rsidRDefault="007C6D5D" w:rsidP="007C6D5D">
            <w:pPr>
              <w:pStyle w:val="gemTab10pt"/>
              <w:keepNext/>
            </w:pPr>
          </w:p>
        </w:tc>
        <w:tc>
          <w:tcPr>
            <w:tcW w:w="8270" w:type="dxa"/>
            <w:shd w:val="clear" w:color="auto" w:fill="E0E0E0"/>
          </w:tcPr>
          <w:p w:rsidR="007C6D5D" w:rsidRPr="00535224" w:rsidRDefault="007C6D5D" w:rsidP="007C6D5D">
            <w:pPr>
              <w:pStyle w:val="gemTab10pt"/>
              <w:keepNext/>
              <w:rPr>
                <w:b/>
                <w:bCs/>
              </w:rPr>
            </w:pPr>
            <w:r w:rsidRPr="00535224">
              <w:rPr>
                <w:b/>
                <w:bCs/>
              </w:rPr>
              <w:t>Bedingung</w:t>
            </w:r>
          </w:p>
        </w:tc>
      </w:tr>
      <w:tr w:rsidR="007C6D5D" w:rsidRPr="00C669D7" w:rsidTr="007C6D5D">
        <w:trPr>
          <w:cantSplit/>
        </w:trPr>
        <w:tc>
          <w:tcPr>
            <w:tcW w:w="657" w:type="dxa"/>
            <w:shd w:val="clear" w:color="auto" w:fill="auto"/>
          </w:tcPr>
          <w:p w:rsidR="007C6D5D" w:rsidRDefault="007C6D5D" w:rsidP="007C6D5D">
            <w:pPr>
              <w:pStyle w:val="gemTab10pt"/>
              <w:keepNext/>
            </w:pPr>
            <w:r>
              <w:t>ÜN1</w:t>
            </w:r>
          </w:p>
        </w:tc>
        <w:tc>
          <w:tcPr>
            <w:tcW w:w="8270" w:type="dxa"/>
            <w:shd w:val="clear" w:color="auto" w:fill="auto"/>
          </w:tcPr>
          <w:p w:rsidR="007C6D5D" w:rsidRPr="00C669D7" w:rsidRDefault="007C6D5D" w:rsidP="007C6D5D">
            <w:pPr>
              <w:pStyle w:val="gemTab10pt"/>
              <w:keepNext/>
            </w:pPr>
            <w:r w:rsidRPr="00AE5AA8">
              <w:t>Ist die ermittelte Version eGK cardVersion G2.1 oder höher dann wurde ein Zugriffsprotokolleintrag gemäß Tabelle „</w:t>
            </w:r>
            <w:r w:rsidRPr="00AE5AA8">
              <w:fldChar w:fldCharType="begin"/>
            </w:r>
            <w:r w:rsidRPr="00AE5AA8">
              <w:instrText xml:space="preserve"> REF _Ref365357086 \h  \* MERGEFORMAT </w:instrText>
            </w:r>
            <w:r w:rsidRPr="00AE5AA8">
              <w:fldChar w:fldCharType="separate"/>
            </w:r>
            <w:r w:rsidR="00B15CF6">
              <w:t xml:space="preserve">Tab_FLA_NFDM_002 </w:t>
            </w:r>
            <w:r w:rsidR="00B15CF6" w:rsidRPr="00A75186">
              <w:t>–</w:t>
            </w:r>
            <w:r w:rsidR="00B15CF6">
              <w:t xml:space="preserve"> Werte der Zugriffsprotokolleinträge auf der eGK</w:t>
            </w:r>
            <w:r w:rsidRPr="00AE5AA8">
              <w:fldChar w:fldCharType="end"/>
            </w:r>
            <w:r w:rsidRPr="00AE5AA8">
              <w:t xml:space="preserve">“ als Record im </w:t>
            </w:r>
            <w:r w:rsidRPr="00AE5AA8">
              <w:rPr>
                <w:rFonts w:ascii="Courier New" w:hAnsi="Courier New" w:cs="Courier New"/>
              </w:rPr>
              <w:t>EF.Logging</w:t>
            </w:r>
            <w:r w:rsidRPr="00AE5AA8">
              <w:t xml:space="preserve"> auf der eGK geschrieben, andernfalls wurde kein Protokolleintrag geschrieben (sondern erfolgt </w:t>
            </w:r>
            <w:r>
              <w:t>in KTR-AdV</w:t>
            </w:r>
            <w:r w:rsidRPr="00AE5AA8">
              <w:t>).</w:t>
            </w:r>
          </w:p>
        </w:tc>
      </w:tr>
    </w:tbl>
    <w:p w:rsidR="00102C08" w:rsidRDefault="00102C08" w:rsidP="00102C08">
      <w:pPr>
        <w:pStyle w:val="berschrift1"/>
        <w:sectPr w:rsidR="00102C08" w:rsidSect="00102C08">
          <w:pgSz w:w="11907" w:h="16840" w:code="9"/>
          <w:pgMar w:top="1916" w:right="1469" w:bottom="1134" w:left="1701" w:header="539" w:footer="437" w:gutter="0"/>
          <w:cols w:space="708"/>
          <w:docGrid w:linePitch="360"/>
        </w:sectPr>
      </w:pPr>
      <w:bookmarkStart w:id="119" w:name="_Ref346798038"/>
      <w:bookmarkStart w:id="120" w:name="_Ref346798159"/>
      <w:bookmarkEnd w:id="65"/>
      <w:bookmarkEnd w:id="66"/>
      <w:bookmarkEnd w:id="67"/>
      <w:bookmarkEnd w:id="68"/>
      <w:bookmarkEnd w:id="69"/>
      <w:bookmarkEnd w:id="70"/>
    </w:p>
    <w:p w:rsidR="007C6D5D" w:rsidRDefault="007C6D5D" w:rsidP="00102C08">
      <w:pPr>
        <w:pStyle w:val="berschrift1"/>
      </w:pPr>
      <w:bookmarkStart w:id="121" w:name="_Toc490553323"/>
      <w:r>
        <w:lastRenderedPageBreak/>
        <w:t>Funktionsmerkmale</w:t>
      </w:r>
      <w:bookmarkEnd w:id="119"/>
      <w:bookmarkEnd w:id="120"/>
      <w:bookmarkEnd w:id="121"/>
      <w:r>
        <w:t xml:space="preserve"> </w:t>
      </w:r>
    </w:p>
    <w:p w:rsidR="007C6D5D" w:rsidRDefault="007C6D5D" w:rsidP="007C6D5D">
      <w:pPr>
        <w:pStyle w:val="gemStandard"/>
      </w:pPr>
      <w:bookmarkStart w:id="122" w:name="_Toc315435944"/>
      <w:r w:rsidRPr="000E5660">
        <w:t xml:space="preserve">In diesem Kapitel </w:t>
      </w:r>
      <w:r>
        <w:t>werden</w:t>
      </w:r>
      <w:r w:rsidRPr="000E5660">
        <w:t xml:space="preserve"> die </w:t>
      </w:r>
      <w:r>
        <w:t>S</w:t>
      </w:r>
      <w:r w:rsidRPr="000E5660">
        <w:t>chnittstelle</w:t>
      </w:r>
      <w:r>
        <w:t>n</w:t>
      </w:r>
      <w:r w:rsidRPr="000E5660">
        <w:t xml:space="preserve"> </w:t>
      </w:r>
      <w:r>
        <w:t>von FLA-NFDM</w:t>
      </w:r>
      <w:r w:rsidRPr="000E5660">
        <w:t xml:space="preserve"> </w:t>
      </w:r>
      <w:r>
        <w:t>definiert</w:t>
      </w:r>
      <w:r w:rsidRPr="000E5660">
        <w:t xml:space="preserve">. Für jede Operation wird das an der </w:t>
      </w:r>
      <w:r>
        <w:t xml:space="preserve">jeweiligen </w:t>
      </w:r>
      <w:r w:rsidRPr="000E5660">
        <w:t>Schnittstelle sichtbare und damit testbare Ve</w:t>
      </w:r>
      <w:r w:rsidRPr="000E5660">
        <w:t>r</w:t>
      </w:r>
      <w:r>
        <w:t>halten</w:t>
      </w:r>
      <w:r w:rsidRPr="000E5660">
        <w:t xml:space="preserve"> normativ in ta</w:t>
      </w:r>
      <w:r>
        <w:t>bellarischer Form spezifiziert.</w:t>
      </w:r>
    </w:p>
    <w:p w:rsidR="007C6D5D" w:rsidRDefault="007C6D5D" w:rsidP="007C6D5D">
      <w:pPr>
        <w:pStyle w:val="gemStandard"/>
        <w:rPr>
          <w:lang w:eastAsia="en-US"/>
        </w:rPr>
      </w:pPr>
      <w:r>
        <w:rPr>
          <w:lang w:eastAsia="en-US"/>
        </w:rPr>
        <w:t xml:space="preserve">Die Unterkapitel „Umsetzung“ beschreiben die Umsetzung der Operationsabläufe der jeweiligen Schnittstelle </w:t>
      </w:r>
      <w:r w:rsidRPr="000C22CB">
        <w:rPr>
          <w:lang w:eastAsia="en-US"/>
        </w:rPr>
        <w:t>in der KTR-AdV Umgebung</w:t>
      </w:r>
      <w:r>
        <w:rPr>
          <w:lang w:eastAsia="en-US"/>
        </w:rPr>
        <w:t xml:space="preserve"> mittels der aufzurufenden Plattformbausteine, die KTR-AdV zur Verfügung stellt, oder internen Operationen von </w:t>
      </w:r>
      <w:r>
        <w:t>FLA-NFDM</w:t>
      </w:r>
      <w:r>
        <w:rPr>
          <w:lang w:eastAsia="en-US"/>
        </w:rPr>
        <w:t>. Tabellarisch wird jeder Aktion der Aktivitätsdiagramme entweder ein bzw. mehrere Plattformbausteine des KTR-AdV zugeordnet oder – falls keine aktionsrelevante Dienstfunktionalität bereitgestellt wird – eine interne Funktion benannt und deren Aufgabe beschrieben. Werden nicht explizit im Fehlerfalle zurückzugebende Fehlermeldungen genannt, werden die Fehlermeldungen der aufgerufenen Plattformbausteine zurückgegeben. Der in KTR-AdV realisierte Card Proxy gemäß [</w:t>
      </w:r>
      <w:r>
        <w:rPr>
          <w:lang w:eastAsia="en-US"/>
        </w:rPr>
        <w:fldChar w:fldCharType="begin"/>
      </w:r>
      <w:r>
        <w:rPr>
          <w:lang w:eastAsia="en-US"/>
        </w:rPr>
        <w:instrText xml:space="preserve"> REF gemSpec_KTR_AdV \h </w:instrText>
      </w:r>
      <w:r>
        <w:rPr>
          <w:lang w:eastAsia="en-US"/>
        </w:rPr>
      </w:r>
      <w:r>
        <w:rPr>
          <w:lang w:eastAsia="en-US"/>
        </w:rPr>
        <w:fldChar w:fldCharType="separate"/>
      </w:r>
      <w:r w:rsidR="00B15CF6" w:rsidRPr="0067799C">
        <w:t>gemSpec_KTR-AdV</w:t>
      </w:r>
      <w:r>
        <w:rPr>
          <w:lang w:eastAsia="en-US"/>
        </w:rPr>
        <w:fldChar w:fldCharType="end"/>
      </w:r>
      <w:r>
        <w:rPr>
          <w:lang w:eastAsia="en-US"/>
        </w:rPr>
        <w:t xml:space="preserve">] hat das Wissen über die fachspezifischen Anteile der jeweiligen Smartcard und setzt die erforderliche Funktionalität um. Deshalb muss </w:t>
      </w:r>
      <w:r>
        <w:t>FLA-NFDM</w:t>
      </w:r>
      <w:r>
        <w:rPr>
          <w:lang w:eastAsia="en-US"/>
        </w:rPr>
        <w:t xml:space="preserve"> in KTR-AdV folgende Aspekte nicht spezifizieren:</w:t>
      </w:r>
    </w:p>
    <w:p w:rsidR="007C6D5D" w:rsidRDefault="007C6D5D" w:rsidP="00102C08">
      <w:pPr>
        <w:pStyle w:val="gemStandard"/>
        <w:numPr>
          <w:ilvl w:val="0"/>
          <w:numId w:val="7"/>
        </w:numPr>
        <w:rPr>
          <w:lang w:eastAsia="en-US"/>
        </w:rPr>
      </w:pPr>
      <w:r>
        <w:rPr>
          <w:lang w:eastAsia="en-US"/>
        </w:rPr>
        <w:t>wo die Artefakte auf einer Karte liegen,</w:t>
      </w:r>
    </w:p>
    <w:p w:rsidR="007C6D5D" w:rsidRDefault="007C6D5D" w:rsidP="00102C08">
      <w:pPr>
        <w:pStyle w:val="gemStandard"/>
        <w:numPr>
          <w:ilvl w:val="0"/>
          <w:numId w:val="7"/>
        </w:numPr>
        <w:rPr>
          <w:lang w:eastAsia="en-US"/>
        </w:rPr>
      </w:pPr>
      <w:r>
        <w:rPr>
          <w:lang w:eastAsia="en-US"/>
        </w:rPr>
        <w:t>welche Zugriffsrechte zum Ausführen von Aktionen erforderlich sind,</w:t>
      </w:r>
    </w:p>
    <w:p w:rsidR="007C6D5D" w:rsidRDefault="007C6D5D" w:rsidP="00102C08">
      <w:pPr>
        <w:pStyle w:val="gemStandard"/>
        <w:numPr>
          <w:ilvl w:val="0"/>
          <w:numId w:val="7"/>
        </w:numPr>
        <w:rPr>
          <w:lang w:eastAsia="en-US"/>
        </w:rPr>
      </w:pPr>
      <w:r>
        <w:rPr>
          <w:lang w:eastAsia="en-US"/>
        </w:rPr>
        <w:t>wie erforderliche Zugriffsrechte erworben werden können, und</w:t>
      </w:r>
    </w:p>
    <w:p w:rsidR="007C6D5D" w:rsidRDefault="007C6D5D" w:rsidP="00102C08">
      <w:pPr>
        <w:pStyle w:val="gemStandard"/>
        <w:numPr>
          <w:ilvl w:val="0"/>
          <w:numId w:val="7"/>
        </w:numPr>
      </w:pPr>
      <w:r>
        <w:rPr>
          <w:lang w:eastAsia="en-US"/>
        </w:rPr>
        <w:t>wie auf Daten zugegriffen oder gewisse Aktionen ausgeführt werden</w:t>
      </w:r>
    </w:p>
    <w:p w:rsidR="007C6D5D" w:rsidRPr="009431F0" w:rsidRDefault="007C6D5D" w:rsidP="00102C08">
      <w:pPr>
        <w:pStyle w:val="berschrift2"/>
      </w:pPr>
      <w:bookmarkStart w:id="123" w:name="_Toc490553324"/>
      <w:bookmarkEnd w:id="122"/>
      <w:r w:rsidRPr="007E2423">
        <w:t>Schnittstelle I_DPE_Management</w:t>
      </w:r>
      <w:bookmarkEnd w:id="123"/>
    </w:p>
    <w:p w:rsidR="007C6D5D" w:rsidRPr="009D0692" w:rsidRDefault="007C6D5D" w:rsidP="007C6D5D">
      <w:pPr>
        <w:pStyle w:val="gemStandard"/>
      </w:pPr>
      <w:r>
        <w:t xml:space="preserve">FLA-NFDM stellt mit der Schnittstelle </w:t>
      </w:r>
      <w:r>
        <w:rPr>
          <w:rFonts w:ascii="Courier New" w:hAnsi="Courier New" w:cs="Courier New"/>
        </w:rPr>
        <w:t>I_DPE</w:t>
      </w:r>
      <w:r w:rsidRPr="009D0692">
        <w:rPr>
          <w:rFonts w:ascii="Courier New" w:hAnsi="Courier New" w:cs="Courier New"/>
        </w:rPr>
        <w:t>_Management</w:t>
      </w:r>
      <w:r>
        <w:t xml:space="preserve"> Operationen in KTR-AdV zur Verfügung, die die fachlichen Anwendungsfälle von NFDM</w:t>
      </w:r>
      <w:r w:rsidRPr="002A13E2">
        <w:t xml:space="preserve"> </w:t>
      </w:r>
      <w:r>
        <w:t xml:space="preserve">zum Lesen, Schreiben und Löschen des Datensatzes „Persönliche Erklärungen“ auf der eGK unterstützen. </w:t>
      </w:r>
      <w:r>
        <w:br/>
        <w:t>Es handelt sich hierbei um eine interne Schnittstelle, deren Signatur und Verhalten definiert wird, jedoch keine Festlegungen hinsichtlich Implementierung getroffen werden.</w:t>
      </w:r>
    </w:p>
    <w:p w:rsidR="007C6D5D" w:rsidRDefault="007C6D5D" w:rsidP="007C6D5D">
      <w:pPr>
        <w:pStyle w:val="gemStandard"/>
      </w:pPr>
      <w:r>
        <w:t xml:space="preserve">Die Schnittstelle </w:t>
      </w:r>
      <w:r>
        <w:rPr>
          <w:rFonts w:ascii="Courier New" w:hAnsi="Courier New" w:cs="Courier New"/>
        </w:rPr>
        <w:t>I_DPE</w:t>
      </w:r>
      <w:r w:rsidRPr="009D0692">
        <w:rPr>
          <w:rFonts w:ascii="Courier New" w:hAnsi="Courier New" w:cs="Courier New"/>
        </w:rPr>
        <w:t>_Management</w:t>
      </w:r>
      <w:r>
        <w:t xml:space="preserve"> umfasst die 3 Operationen:</w:t>
      </w:r>
    </w:p>
    <w:p w:rsidR="007C6D5D" w:rsidRDefault="007C6D5D" w:rsidP="00102C08">
      <w:pPr>
        <w:pStyle w:val="gemStandard"/>
        <w:numPr>
          <w:ilvl w:val="0"/>
          <w:numId w:val="8"/>
        </w:numPr>
      </w:pPr>
      <w:r>
        <w:t xml:space="preserve">ReadDPE: </w:t>
      </w:r>
      <w:r w:rsidRPr="00534040">
        <w:t>DPE von eGK lesen</w:t>
      </w:r>
    </w:p>
    <w:p w:rsidR="007C6D5D" w:rsidRDefault="007C6D5D" w:rsidP="00102C08">
      <w:pPr>
        <w:pStyle w:val="gemStandard"/>
        <w:numPr>
          <w:ilvl w:val="0"/>
          <w:numId w:val="8"/>
        </w:numPr>
      </w:pPr>
      <w:r>
        <w:t xml:space="preserve">WriteDPE: </w:t>
      </w:r>
      <w:r w:rsidRPr="00534040">
        <w:t>DPE auf eGK schreiben</w:t>
      </w:r>
    </w:p>
    <w:p w:rsidR="007C6D5D" w:rsidRPr="00A77D93" w:rsidRDefault="007C6D5D" w:rsidP="00102C08">
      <w:pPr>
        <w:pStyle w:val="gemStandard"/>
        <w:numPr>
          <w:ilvl w:val="0"/>
          <w:numId w:val="8"/>
        </w:numPr>
      </w:pPr>
      <w:r>
        <w:t xml:space="preserve">EraseDPE: </w:t>
      </w:r>
      <w:r w:rsidRPr="00534040">
        <w:t>DPE von eGK löschen</w:t>
      </w:r>
    </w:p>
    <w:p w:rsidR="007C6D5D" w:rsidRPr="009431F0" w:rsidRDefault="007C6D5D" w:rsidP="00102C08">
      <w:pPr>
        <w:pStyle w:val="berschrift3"/>
      </w:pPr>
      <w:bookmarkStart w:id="124" w:name="_Toc490553325"/>
      <w:r w:rsidRPr="009431F0">
        <w:t>Schnittstellendefinition</w:t>
      </w:r>
      <w:bookmarkEnd w:id="124"/>
    </w:p>
    <w:p w:rsidR="007C6D5D" w:rsidRPr="00677CAC" w:rsidRDefault="007C6D5D" w:rsidP="00102C08">
      <w:pPr>
        <w:pStyle w:val="berschrift4"/>
      </w:pPr>
      <w:bookmarkStart w:id="125" w:name="_Toc490553326"/>
      <w:r w:rsidRPr="00677CAC">
        <w:t>ReadDPE</w:t>
      </w:r>
      <w:bookmarkEnd w:id="125"/>
    </w:p>
    <w:p w:rsidR="007C6D5D" w:rsidRPr="00B11C17" w:rsidRDefault="007C6D5D" w:rsidP="007C6D5D">
      <w:pPr>
        <w:pStyle w:val="gemStandard"/>
        <w:rPr>
          <w:lang w:val="en-US"/>
        </w:rPr>
      </w:pPr>
      <w:r>
        <w:rPr>
          <w:rFonts w:ascii="Wingdings" w:hAnsi="Wingdings"/>
          <w:b/>
        </w:rPr>
        <w:sym w:font="Wingdings" w:char="F0D6"/>
      </w:r>
      <w:r w:rsidRPr="00B11C17">
        <w:rPr>
          <w:b/>
          <w:lang w:val="en-US"/>
        </w:rPr>
        <w:tab/>
      </w:r>
      <w:r>
        <w:rPr>
          <w:b/>
          <w:lang w:val="en-US"/>
        </w:rPr>
        <w:t xml:space="preserve">NFDM-A_2400 </w:t>
      </w:r>
      <w:r w:rsidRPr="004F275B">
        <w:rPr>
          <w:rFonts w:ascii="Courier New" w:hAnsi="Courier New" w:cs="Courier New"/>
          <w:b/>
          <w:lang w:val="en-US"/>
        </w:rPr>
        <w:t>ReadDPE</w:t>
      </w:r>
      <w:r w:rsidRPr="00B11C17">
        <w:rPr>
          <w:b/>
          <w:lang w:val="en-US"/>
        </w:rPr>
        <w:t xml:space="preserve"> </w:t>
      </w:r>
    </w:p>
    <w:p w:rsidR="007C6D5D" w:rsidRDefault="007C6D5D" w:rsidP="007C6D5D">
      <w:pPr>
        <w:pStyle w:val="gemStandard"/>
      </w:pPr>
      <w:r>
        <w:lastRenderedPageBreak/>
        <w:t xml:space="preserve">FLA-NFDM MUSS für KTR-AdV die Operation </w:t>
      </w:r>
      <w:r w:rsidRPr="004F275B">
        <w:rPr>
          <w:rFonts w:ascii="Courier New" w:hAnsi="Courier New" w:cs="Courier New"/>
        </w:rPr>
        <w:t>ReadDPE</w:t>
      </w:r>
      <w:r>
        <w:t xml:space="preserve"> gemäß </w:t>
      </w:r>
      <w:r>
        <w:fldChar w:fldCharType="begin"/>
      </w:r>
      <w:r>
        <w:instrText xml:space="preserve"> REF _Ref473896211 \h  \* MERGEFORMAT </w:instrText>
      </w:r>
      <w:r>
        <w:fldChar w:fldCharType="separate"/>
      </w:r>
      <w:r w:rsidR="00B15CF6" w:rsidRPr="008C327B">
        <w:t xml:space="preserve">Tabelle </w:t>
      </w:r>
      <w:r w:rsidR="00B15CF6">
        <w:rPr>
          <w:noProof/>
        </w:rPr>
        <w:t>8</w:t>
      </w:r>
      <w:r w:rsidR="00B15CF6" w:rsidRPr="008C327B">
        <w:t xml:space="preserve">: </w:t>
      </w:r>
      <w:r w:rsidR="00B15CF6">
        <w:t xml:space="preserve">Tab_FLA_NFDM_007 </w:t>
      </w:r>
      <w:r w:rsidR="00B15CF6" w:rsidRPr="00A75186">
        <w:t>–</w:t>
      </w:r>
      <w:r w:rsidR="00B15CF6">
        <w:t xml:space="preserve"> Operation </w:t>
      </w:r>
      <w:r w:rsidR="00B15CF6" w:rsidRPr="004F275B">
        <w:rPr>
          <w:rFonts w:ascii="Courier New" w:hAnsi="Courier New" w:cs="Courier New"/>
        </w:rPr>
        <w:t>ReadDPE</w:t>
      </w:r>
      <w:r>
        <w:fldChar w:fldCharType="end"/>
      </w:r>
      <w:r w:rsidRPr="004F275B">
        <w:t xml:space="preserve"> </w:t>
      </w:r>
      <w:r>
        <w:t xml:space="preserve">anbieten. </w:t>
      </w:r>
    </w:p>
    <w:p w:rsidR="007C6D5D" w:rsidRPr="008C327B" w:rsidRDefault="007C6D5D" w:rsidP="00102C08">
      <w:pPr>
        <w:pStyle w:val="Beschriftung"/>
      </w:pPr>
      <w:bookmarkStart w:id="126" w:name="_Ref473896211"/>
      <w:bookmarkStart w:id="127" w:name="_Toc489629872"/>
      <w:r w:rsidRPr="008C327B">
        <w:t xml:space="preserve">Tabelle </w:t>
      </w:r>
      <w:r w:rsidRPr="008C327B">
        <w:fldChar w:fldCharType="begin"/>
      </w:r>
      <w:r w:rsidRPr="008C327B">
        <w:instrText xml:space="preserve"> SEQ Tabelle \* ARABIC </w:instrText>
      </w:r>
      <w:r w:rsidRPr="008C327B">
        <w:fldChar w:fldCharType="separate"/>
      </w:r>
      <w:r w:rsidR="00B15CF6">
        <w:rPr>
          <w:noProof/>
        </w:rPr>
        <w:t>8</w:t>
      </w:r>
      <w:r w:rsidRPr="008C327B">
        <w:fldChar w:fldCharType="end"/>
      </w:r>
      <w:r w:rsidRPr="008C327B">
        <w:t xml:space="preserve">: </w:t>
      </w:r>
      <w:r>
        <w:t xml:space="preserve">Tab_FLA_NFDM_007 </w:t>
      </w:r>
      <w:r w:rsidRPr="00A75186">
        <w:t>–</w:t>
      </w:r>
      <w:r>
        <w:t xml:space="preserve"> Operation </w:t>
      </w:r>
      <w:r w:rsidRPr="004F275B">
        <w:rPr>
          <w:rFonts w:ascii="Courier New" w:hAnsi="Courier New" w:cs="Courier New"/>
        </w:rPr>
        <w:t>ReadDPE</w:t>
      </w:r>
      <w:bookmarkEnd w:id="126"/>
      <w:bookmarkEnd w:id="127"/>
    </w:p>
    <w:tbl>
      <w:tblPr>
        <w:tblW w:w="882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57" w:type="dxa"/>
          <w:right w:w="57" w:type="dxa"/>
        </w:tblCellMar>
        <w:tblLook w:val="01E0" w:firstRow="1" w:lastRow="1" w:firstColumn="1" w:lastColumn="1" w:noHBand="0" w:noVBand="0"/>
      </w:tblPr>
      <w:tblGrid>
        <w:gridCol w:w="1314"/>
        <w:gridCol w:w="364"/>
        <w:gridCol w:w="30"/>
        <w:gridCol w:w="332"/>
        <w:gridCol w:w="711"/>
        <w:gridCol w:w="6069"/>
      </w:tblGrid>
      <w:tr w:rsidR="007C6D5D" w:rsidRPr="0086174B" w:rsidTr="007C6D5D">
        <w:tc>
          <w:tcPr>
            <w:tcW w:w="1314" w:type="dxa"/>
            <w:tcBorders>
              <w:top w:val="single" w:sz="6" w:space="0" w:color="auto"/>
              <w:bottom w:val="single" w:sz="6" w:space="0" w:color="auto"/>
            </w:tcBorders>
          </w:tcPr>
          <w:p w:rsidR="007C6D5D" w:rsidRPr="0086174B" w:rsidRDefault="007C6D5D" w:rsidP="007C6D5D">
            <w:pPr>
              <w:pStyle w:val="gemTab10pt"/>
              <w:rPr>
                <w:b/>
                <w:bCs/>
              </w:rPr>
            </w:pPr>
            <w:r w:rsidRPr="0086174B">
              <w:rPr>
                <w:b/>
                <w:bCs/>
              </w:rPr>
              <w:t>Name</w:t>
            </w:r>
          </w:p>
        </w:tc>
        <w:tc>
          <w:tcPr>
            <w:tcW w:w="7506" w:type="dxa"/>
            <w:gridSpan w:val="5"/>
            <w:tcBorders>
              <w:top w:val="single" w:sz="6" w:space="0" w:color="auto"/>
              <w:bottom w:val="single" w:sz="6" w:space="0" w:color="auto"/>
            </w:tcBorders>
          </w:tcPr>
          <w:p w:rsidR="007C6D5D" w:rsidRPr="0086174B" w:rsidRDefault="007C6D5D" w:rsidP="007C6D5D">
            <w:pPr>
              <w:pStyle w:val="gemTab10pt"/>
              <w:rPr>
                <w:rFonts w:ascii="Courier New" w:hAnsi="Courier New" w:cs="Courier New"/>
                <w:b/>
                <w:bCs/>
              </w:rPr>
            </w:pPr>
            <w:r>
              <w:t>ReadDPE</w:t>
            </w:r>
          </w:p>
        </w:tc>
      </w:tr>
      <w:tr w:rsidR="007C6D5D" w:rsidRPr="0014113B" w:rsidTr="007C6D5D">
        <w:tc>
          <w:tcPr>
            <w:tcW w:w="1314" w:type="dxa"/>
            <w:tcBorders>
              <w:top w:val="single" w:sz="6" w:space="0" w:color="auto"/>
              <w:bottom w:val="single" w:sz="6" w:space="0" w:color="auto"/>
            </w:tcBorders>
          </w:tcPr>
          <w:p w:rsidR="007C6D5D" w:rsidRPr="0086174B" w:rsidRDefault="007C6D5D" w:rsidP="007C6D5D">
            <w:pPr>
              <w:pStyle w:val="gemTab10pt"/>
              <w:rPr>
                <w:b/>
                <w:bCs/>
              </w:rPr>
            </w:pPr>
            <w:r w:rsidRPr="0086174B">
              <w:rPr>
                <w:b/>
                <w:bCs/>
              </w:rPr>
              <w:t>Beschre</w:t>
            </w:r>
            <w:r w:rsidRPr="0086174B">
              <w:rPr>
                <w:b/>
                <w:bCs/>
              </w:rPr>
              <w:t>i</w:t>
            </w:r>
            <w:r w:rsidRPr="0086174B">
              <w:rPr>
                <w:b/>
                <w:bCs/>
              </w:rPr>
              <w:t>bung</w:t>
            </w:r>
          </w:p>
        </w:tc>
        <w:tc>
          <w:tcPr>
            <w:tcW w:w="7506" w:type="dxa"/>
            <w:gridSpan w:val="5"/>
            <w:tcBorders>
              <w:top w:val="single" w:sz="6" w:space="0" w:color="auto"/>
              <w:bottom w:val="single" w:sz="6" w:space="0" w:color="auto"/>
            </w:tcBorders>
          </w:tcPr>
          <w:p w:rsidR="007C6D5D" w:rsidRPr="0014113B" w:rsidRDefault="007C6D5D" w:rsidP="007C6D5D">
            <w:pPr>
              <w:pStyle w:val="gemTab10pt"/>
            </w:pPr>
            <w:r w:rsidRPr="0014113B">
              <w:t>Die Operat</w:t>
            </w:r>
            <w:r>
              <w:t xml:space="preserve">ion liest den DPE im Informationselement </w:t>
            </w:r>
            <w:r>
              <w:rPr>
                <w:rFonts w:ascii="Courier New" w:hAnsi="Courier New" w:cs="Courier New"/>
              </w:rPr>
              <w:t>DPE</w:t>
            </w:r>
            <w:r>
              <w:t xml:space="preserve"> der Datei </w:t>
            </w:r>
            <w:r w:rsidRPr="009D2760">
              <w:rPr>
                <w:rFonts w:ascii="Courier New" w:hAnsi="Courier New" w:cs="Courier New"/>
              </w:rPr>
              <w:t>EF.DPE</w:t>
            </w:r>
            <w:r>
              <w:t xml:space="preserve"> </w:t>
            </w:r>
            <w:r w:rsidRPr="0014113B">
              <w:t xml:space="preserve">von der eGK und gibt ihn über den Parameter </w:t>
            </w:r>
            <w:r>
              <w:rPr>
                <w:rFonts w:ascii="Courier New" w:hAnsi="Courier New" w:cs="Courier New"/>
              </w:rPr>
              <w:t>DPE</w:t>
            </w:r>
            <w:r w:rsidRPr="00114255">
              <w:rPr>
                <w:rFonts w:ascii="Courier New" w:hAnsi="Courier New" w:cs="Courier New"/>
              </w:rPr>
              <w:t>Document</w:t>
            </w:r>
            <w:r>
              <w:t xml:space="preserve"> an den Aufrufer</w:t>
            </w:r>
            <w:r w:rsidRPr="0014113B">
              <w:t xml:space="preserve"> z</w:t>
            </w:r>
            <w:r w:rsidRPr="0014113B">
              <w:t>u</w:t>
            </w:r>
            <w:r w:rsidRPr="0014113B">
              <w:t xml:space="preserve">rück. </w:t>
            </w:r>
          </w:p>
        </w:tc>
      </w:tr>
      <w:tr w:rsidR="007C6D5D" w:rsidRPr="0014113B" w:rsidTr="007C6D5D">
        <w:tc>
          <w:tcPr>
            <w:tcW w:w="1314" w:type="dxa"/>
            <w:tcBorders>
              <w:top w:val="single" w:sz="6" w:space="0" w:color="auto"/>
              <w:bottom w:val="single" w:sz="6" w:space="0" w:color="auto"/>
            </w:tcBorders>
          </w:tcPr>
          <w:p w:rsidR="007C6D5D" w:rsidRPr="0086174B" w:rsidRDefault="007C6D5D" w:rsidP="007C6D5D">
            <w:pPr>
              <w:pStyle w:val="gemTab10pt"/>
              <w:rPr>
                <w:b/>
                <w:bCs/>
              </w:rPr>
            </w:pPr>
            <w:r>
              <w:rPr>
                <w:b/>
                <w:bCs/>
              </w:rPr>
              <w:t>Vorbedingungen</w:t>
            </w:r>
          </w:p>
        </w:tc>
        <w:tc>
          <w:tcPr>
            <w:tcW w:w="7506" w:type="dxa"/>
            <w:gridSpan w:val="5"/>
            <w:tcBorders>
              <w:top w:val="single" w:sz="6" w:space="0" w:color="auto"/>
              <w:bottom w:val="single" w:sz="6" w:space="0" w:color="auto"/>
            </w:tcBorders>
          </w:tcPr>
          <w:p w:rsidR="007C6D5D" w:rsidRPr="0014113B" w:rsidRDefault="007C6D5D" w:rsidP="007C6D5D">
            <w:pPr>
              <w:pStyle w:val="gemTab10pt"/>
            </w:pPr>
            <w:r>
              <w:t>In KTR-AdV werden vor Aufruf dieser Operation die übergreifenden Vorbedingungen aus Tabelle „</w:t>
            </w:r>
            <w:r>
              <w:fldChar w:fldCharType="begin"/>
            </w:r>
            <w:r>
              <w:instrText xml:space="preserve"> REF _Ref474400890 \h </w:instrText>
            </w:r>
            <w:r>
              <w:fldChar w:fldCharType="separate"/>
            </w:r>
            <w:r w:rsidR="00B15CF6">
              <w:t>Tab_FLA_NFDM_004</w:t>
            </w:r>
            <w:r w:rsidR="00B15CF6" w:rsidRPr="009F1556">
              <w:t xml:space="preserve"> –</w:t>
            </w:r>
            <w:r w:rsidR="00B15CF6">
              <w:t xml:space="preserve"> Übergreifende </w:t>
            </w:r>
            <w:r w:rsidR="00B15CF6" w:rsidRPr="009F1556">
              <w:t>Vor</w:t>
            </w:r>
            <w:r w:rsidR="00B15CF6">
              <w:t>bedingungen für FLA-NFDM</w:t>
            </w:r>
            <w:r>
              <w:fldChar w:fldCharType="end"/>
            </w:r>
            <w:r>
              <w:t>“ geprüft.</w:t>
            </w:r>
          </w:p>
        </w:tc>
      </w:tr>
      <w:tr w:rsidR="007C6D5D" w:rsidRPr="00900DBD" w:rsidTr="007C6D5D">
        <w:trPr>
          <w:trHeight w:val="435"/>
        </w:trPr>
        <w:tc>
          <w:tcPr>
            <w:tcW w:w="1314" w:type="dxa"/>
            <w:vMerge w:val="restart"/>
            <w:tcBorders>
              <w:top w:val="single" w:sz="6" w:space="0" w:color="auto"/>
            </w:tcBorders>
          </w:tcPr>
          <w:p w:rsidR="007C6D5D" w:rsidRPr="0086174B" w:rsidRDefault="007C6D5D" w:rsidP="007C6D5D">
            <w:pPr>
              <w:pStyle w:val="gemTab10pt"/>
              <w:rPr>
                <w:b/>
                <w:bCs/>
              </w:rPr>
            </w:pPr>
            <w:r>
              <w:rPr>
                <w:b/>
                <w:bCs/>
              </w:rPr>
              <w:t>Erfolgsbedingung</w:t>
            </w:r>
            <w:r w:rsidRPr="0086174B">
              <w:rPr>
                <w:b/>
                <w:bCs/>
              </w:rPr>
              <w:t>en</w:t>
            </w:r>
          </w:p>
        </w:tc>
        <w:tc>
          <w:tcPr>
            <w:tcW w:w="7506" w:type="dxa"/>
            <w:gridSpan w:val="5"/>
            <w:tcBorders>
              <w:top w:val="single" w:sz="6" w:space="0" w:color="auto"/>
              <w:bottom w:val="single" w:sz="6" w:space="0" w:color="auto"/>
            </w:tcBorders>
            <w:shd w:val="clear" w:color="auto" w:fill="auto"/>
          </w:tcPr>
          <w:p w:rsidR="007C6D5D" w:rsidRPr="00900DBD" w:rsidRDefault="007C6D5D" w:rsidP="007C6D5D">
            <w:pPr>
              <w:pStyle w:val="gemTab10pt"/>
            </w:pPr>
            <w:r>
              <w:t xml:space="preserve">Die Operation MUSS </w:t>
            </w:r>
            <w:r w:rsidRPr="00276C1C">
              <w:t>die</w:t>
            </w:r>
            <w:r>
              <w:t xml:space="preserve"> folgenden Erfolgsbedingungen überprüfen.</w:t>
            </w:r>
          </w:p>
        </w:tc>
      </w:tr>
      <w:tr w:rsidR="007C6D5D" w:rsidRPr="0086174B" w:rsidTr="007C6D5D">
        <w:trPr>
          <w:trHeight w:val="348"/>
        </w:trPr>
        <w:tc>
          <w:tcPr>
            <w:tcW w:w="1314" w:type="dxa"/>
            <w:vMerge/>
          </w:tcPr>
          <w:p w:rsidR="007C6D5D" w:rsidRPr="0086174B" w:rsidRDefault="007C6D5D" w:rsidP="007C6D5D">
            <w:pPr>
              <w:pStyle w:val="gemTab10pt"/>
              <w:rPr>
                <w:b/>
                <w:bCs/>
              </w:rPr>
            </w:pPr>
          </w:p>
        </w:tc>
        <w:tc>
          <w:tcPr>
            <w:tcW w:w="364" w:type="dxa"/>
            <w:tcBorders>
              <w:top w:val="single" w:sz="6" w:space="0" w:color="auto"/>
              <w:bottom w:val="single" w:sz="6" w:space="0" w:color="auto"/>
            </w:tcBorders>
            <w:shd w:val="clear" w:color="auto" w:fill="auto"/>
          </w:tcPr>
          <w:p w:rsidR="007C6D5D" w:rsidRDefault="007C6D5D" w:rsidP="007C6D5D">
            <w:pPr>
              <w:pStyle w:val="gemTab10pt"/>
            </w:pPr>
          </w:p>
        </w:tc>
        <w:tc>
          <w:tcPr>
            <w:tcW w:w="7142" w:type="dxa"/>
            <w:gridSpan w:val="4"/>
            <w:tcBorders>
              <w:top w:val="single" w:sz="6" w:space="0" w:color="auto"/>
              <w:bottom w:val="single" w:sz="6" w:space="0" w:color="auto"/>
            </w:tcBorders>
            <w:shd w:val="clear" w:color="auto" w:fill="auto"/>
          </w:tcPr>
          <w:p w:rsidR="007C6D5D" w:rsidRPr="0086174B" w:rsidRDefault="007C6D5D" w:rsidP="007C6D5D">
            <w:pPr>
              <w:pStyle w:val="gemTab10pt"/>
              <w:rPr>
                <w:b/>
                <w:bCs/>
                <w:szCs w:val="20"/>
              </w:rPr>
            </w:pPr>
            <w:r w:rsidRPr="0086174B">
              <w:rPr>
                <w:b/>
                <w:bCs/>
                <w:szCs w:val="20"/>
              </w:rPr>
              <w:t>Bedingung</w:t>
            </w:r>
          </w:p>
        </w:tc>
      </w:tr>
      <w:tr w:rsidR="007C6D5D" w:rsidRPr="0014113B" w:rsidTr="007C6D5D">
        <w:trPr>
          <w:trHeight w:val="435"/>
        </w:trPr>
        <w:tc>
          <w:tcPr>
            <w:tcW w:w="1314" w:type="dxa"/>
            <w:vMerge/>
          </w:tcPr>
          <w:p w:rsidR="007C6D5D" w:rsidRPr="0086174B" w:rsidRDefault="007C6D5D" w:rsidP="007C6D5D">
            <w:pPr>
              <w:pStyle w:val="gemTab10pt"/>
              <w:rPr>
                <w:b/>
                <w:bCs/>
              </w:rPr>
            </w:pPr>
          </w:p>
        </w:tc>
        <w:tc>
          <w:tcPr>
            <w:tcW w:w="364" w:type="dxa"/>
            <w:tcBorders>
              <w:top w:val="single" w:sz="6" w:space="0" w:color="auto"/>
            </w:tcBorders>
            <w:shd w:val="clear" w:color="auto" w:fill="auto"/>
          </w:tcPr>
          <w:p w:rsidR="007C6D5D" w:rsidRDefault="007C6D5D" w:rsidP="007C6D5D">
            <w:pPr>
              <w:pStyle w:val="gemTab10pt"/>
            </w:pPr>
            <w:r>
              <w:t>E1</w:t>
            </w:r>
          </w:p>
        </w:tc>
        <w:tc>
          <w:tcPr>
            <w:tcW w:w="7142" w:type="dxa"/>
            <w:gridSpan w:val="4"/>
            <w:tcBorders>
              <w:top w:val="single" w:sz="6" w:space="0" w:color="auto"/>
            </w:tcBorders>
            <w:shd w:val="clear" w:color="auto" w:fill="auto"/>
          </w:tcPr>
          <w:p w:rsidR="007C6D5D" w:rsidRPr="0014113B" w:rsidRDefault="007C6D5D" w:rsidP="007C6D5D">
            <w:pPr>
              <w:pStyle w:val="gemTab10pt"/>
            </w:pPr>
            <w:r w:rsidRPr="0014113B">
              <w:t xml:space="preserve">Der auf der eGK gespeicherte </w:t>
            </w:r>
            <w:r>
              <w:t>DPE</w:t>
            </w:r>
            <w:r w:rsidRPr="0014113B">
              <w:t xml:space="preserve"> ist technisch konsistent, d. h. der Wert </w:t>
            </w:r>
            <w:r>
              <w:t xml:space="preserve">des Informationselement </w:t>
            </w:r>
            <w:r w:rsidRPr="00166EEB">
              <w:rPr>
                <w:rFonts w:ascii="Courier New" w:hAnsi="Courier New" w:cs="Courier New"/>
              </w:rPr>
              <w:t>Status</w:t>
            </w:r>
            <w:r>
              <w:t xml:space="preserve"> der Datei </w:t>
            </w:r>
            <w:r w:rsidRPr="0071019F">
              <w:rPr>
                <w:rFonts w:ascii="Courier New" w:hAnsi="Courier New" w:cs="Courier New"/>
              </w:rPr>
              <w:t>EF.StatusDPE</w:t>
            </w:r>
            <w:r>
              <w:t xml:space="preserve"> der eGK </w:t>
            </w:r>
            <w:r w:rsidRPr="0014113B">
              <w:t>ist „0“.</w:t>
            </w:r>
          </w:p>
        </w:tc>
      </w:tr>
      <w:tr w:rsidR="007C6D5D" w:rsidRPr="0014113B" w:rsidTr="007C6D5D">
        <w:trPr>
          <w:trHeight w:val="435"/>
        </w:trPr>
        <w:tc>
          <w:tcPr>
            <w:tcW w:w="1314" w:type="dxa"/>
            <w:vMerge/>
          </w:tcPr>
          <w:p w:rsidR="007C6D5D" w:rsidRPr="0086174B" w:rsidRDefault="007C6D5D" w:rsidP="007C6D5D">
            <w:pPr>
              <w:pStyle w:val="gemTab10pt"/>
              <w:rPr>
                <w:b/>
                <w:bCs/>
              </w:rPr>
            </w:pPr>
          </w:p>
        </w:tc>
        <w:tc>
          <w:tcPr>
            <w:tcW w:w="364" w:type="dxa"/>
            <w:tcBorders>
              <w:top w:val="single" w:sz="6" w:space="0" w:color="auto"/>
            </w:tcBorders>
            <w:shd w:val="clear" w:color="auto" w:fill="auto"/>
          </w:tcPr>
          <w:p w:rsidR="007C6D5D" w:rsidRDefault="007C6D5D" w:rsidP="007C6D5D">
            <w:pPr>
              <w:pStyle w:val="gemTab10pt"/>
            </w:pPr>
            <w:r>
              <w:t>E2</w:t>
            </w:r>
          </w:p>
        </w:tc>
        <w:tc>
          <w:tcPr>
            <w:tcW w:w="7142" w:type="dxa"/>
            <w:gridSpan w:val="4"/>
            <w:tcBorders>
              <w:top w:val="single" w:sz="6" w:space="0" w:color="auto"/>
            </w:tcBorders>
            <w:shd w:val="clear" w:color="auto" w:fill="auto"/>
          </w:tcPr>
          <w:p w:rsidR="007C6D5D" w:rsidRPr="0014113B" w:rsidRDefault="007C6D5D" w:rsidP="007C6D5D">
            <w:pPr>
              <w:pStyle w:val="gemTab10pt"/>
            </w:pPr>
            <w:r>
              <w:t xml:space="preserve">Die Version der internen Speicherstruktur (s. </w:t>
            </w:r>
            <w:r>
              <w:fldChar w:fldCharType="begin"/>
            </w:r>
            <w:r>
              <w:instrText xml:space="preserve"> REF _Ref369010600 \r \h </w:instrText>
            </w:r>
            <w:r>
              <w:fldChar w:fldCharType="separate"/>
            </w:r>
            <w:r w:rsidR="00B15CF6">
              <w:t>6.3.1</w:t>
            </w:r>
            <w:r>
              <w:fldChar w:fldCharType="end"/>
            </w:r>
            <w:r>
              <w:t>) der Dateien der Anwendung „Datensatz Persönliche Erklärungen“ der eGK (DPE-Speicherstruktur) wird von FLA-NFDM unterstützt.</w:t>
            </w:r>
          </w:p>
        </w:tc>
      </w:tr>
      <w:tr w:rsidR="007C6D5D" w:rsidRPr="009055C4" w:rsidTr="007C6D5D">
        <w:trPr>
          <w:trHeight w:val="435"/>
        </w:trPr>
        <w:tc>
          <w:tcPr>
            <w:tcW w:w="1314" w:type="dxa"/>
            <w:vMerge/>
          </w:tcPr>
          <w:p w:rsidR="007C6D5D" w:rsidRPr="0086174B" w:rsidRDefault="007C6D5D" w:rsidP="007C6D5D">
            <w:pPr>
              <w:pStyle w:val="gemTab10pt"/>
              <w:rPr>
                <w:b/>
                <w:bCs/>
              </w:rPr>
            </w:pPr>
          </w:p>
        </w:tc>
        <w:tc>
          <w:tcPr>
            <w:tcW w:w="364" w:type="dxa"/>
            <w:tcBorders>
              <w:top w:val="single" w:sz="6" w:space="0" w:color="auto"/>
            </w:tcBorders>
            <w:shd w:val="clear" w:color="auto" w:fill="auto"/>
          </w:tcPr>
          <w:p w:rsidR="007C6D5D" w:rsidRDefault="007C6D5D" w:rsidP="007C6D5D">
            <w:pPr>
              <w:pStyle w:val="gemTab10pt"/>
            </w:pPr>
            <w:r>
              <w:t>E3</w:t>
            </w:r>
          </w:p>
        </w:tc>
        <w:tc>
          <w:tcPr>
            <w:tcW w:w="7142" w:type="dxa"/>
            <w:gridSpan w:val="4"/>
            <w:tcBorders>
              <w:top w:val="single" w:sz="6" w:space="0" w:color="auto"/>
            </w:tcBorders>
            <w:shd w:val="clear" w:color="auto" w:fill="auto"/>
          </w:tcPr>
          <w:p w:rsidR="007C6D5D" w:rsidRPr="009055C4" w:rsidRDefault="007C6D5D" w:rsidP="007C6D5D">
            <w:pPr>
              <w:pStyle w:val="gemTab10pt"/>
            </w:pPr>
            <w:r w:rsidRPr="0014113B">
              <w:t>Es ist ei</w:t>
            </w:r>
            <w:r>
              <w:t xml:space="preserve">n gemäß [RFC1952] gzip-komprimierter DPE auf der eGK im Informationselement </w:t>
            </w:r>
            <w:r>
              <w:rPr>
                <w:rFonts w:ascii="Courier New" w:hAnsi="Courier New" w:cs="Courier New"/>
              </w:rPr>
              <w:t>DPE</w:t>
            </w:r>
            <w:r>
              <w:t xml:space="preserve"> der Datei </w:t>
            </w:r>
            <w:r w:rsidRPr="004673DF">
              <w:rPr>
                <w:rFonts w:ascii="Courier New" w:hAnsi="Courier New" w:cs="Courier New"/>
              </w:rPr>
              <w:t>EF.DPE</w:t>
            </w:r>
            <w:r>
              <w:t xml:space="preserve"> </w:t>
            </w:r>
            <w:r>
              <w:rPr>
                <w:szCs w:val="20"/>
              </w:rPr>
              <w:t xml:space="preserve">gemäß [gemSpec_eGK_Fach_NFDM#3.1] </w:t>
            </w:r>
            <w:r w:rsidRPr="0014113B">
              <w:t>g</w:t>
            </w:r>
            <w:r w:rsidRPr="0014113B">
              <w:t>e</w:t>
            </w:r>
            <w:r w:rsidRPr="0014113B">
              <w:t>speichert</w:t>
            </w:r>
            <w:r>
              <w:t xml:space="preserve">, d. h. das Informationselement </w:t>
            </w:r>
            <w:r>
              <w:rPr>
                <w:rFonts w:ascii="Courier New" w:hAnsi="Courier New" w:cs="Courier New"/>
              </w:rPr>
              <w:t>Länge DPE</w:t>
            </w:r>
            <w:r>
              <w:t xml:space="preserve"> der Datei </w:t>
            </w:r>
            <w:r>
              <w:rPr>
                <w:rFonts w:ascii="Courier New" w:hAnsi="Courier New" w:cs="Courier New"/>
              </w:rPr>
              <w:t>EF.DPE</w:t>
            </w:r>
            <w:r>
              <w:t xml:space="preserve"> der eGK hat einen Wert ungleich ´00 0</w:t>
            </w:r>
            <w:r w:rsidRPr="004A6D87">
              <w:t>0´</w:t>
            </w:r>
            <w:r>
              <w:t>.</w:t>
            </w:r>
          </w:p>
        </w:tc>
      </w:tr>
      <w:tr w:rsidR="007C6D5D" w:rsidRPr="0014113B" w:rsidTr="007C6D5D">
        <w:trPr>
          <w:trHeight w:val="465"/>
        </w:trPr>
        <w:tc>
          <w:tcPr>
            <w:tcW w:w="1314" w:type="dxa"/>
            <w:vMerge/>
          </w:tcPr>
          <w:p w:rsidR="007C6D5D" w:rsidRPr="0086174B" w:rsidRDefault="007C6D5D" w:rsidP="007C6D5D">
            <w:pPr>
              <w:pStyle w:val="gemTab10pt"/>
              <w:rPr>
                <w:b/>
                <w:bCs/>
              </w:rPr>
            </w:pPr>
          </w:p>
        </w:tc>
        <w:tc>
          <w:tcPr>
            <w:tcW w:w="364" w:type="dxa"/>
            <w:shd w:val="clear" w:color="auto" w:fill="auto"/>
          </w:tcPr>
          <w:p w:rsidR="007C6D5D" w:rsidRDefault="007C6D5D" w:rsidP="007C6D5D">
            <w:pPr>
              <w:pStyle w:val="gemTab10pt"/>
            </w:pPr>
            <w:r>
              <w:t>E4</w:t>
            </w:r>
          </w:p>
        </w:tc>
        <w:tc>
          <w:tcPr>
            <w:tcW w:w="7142" w:type="dxa"/>
            <w:gridSpan w:val="4"/>
            <w:tcBorders>
              <w:top w:val="single" w:sz="6" w:space="0" w:color="auto"/>
              <w:bottom w:val="single" w:sz="6" w:space="0" w:color="auto"/>
            </w:tcBorders>
            <w:shd w:val="clear" w:color="auto" w:fill="auto"/>
          </w:tcPr>
          <w:p w:rsidR="007C6D5D" w:rsidRPr="0014113B" w:rsidRDefault="007C6D5D" w:rsidP="007C6D5D">
            <w:pPr>
              <w:pStyle w:val="gemTab10pt"/>
            </w:pPr>
            <w:r>
              <w:t>Der auf der eGK gespeicherte DPE</w:t>
            </w:r>
            <w:r w:rsidRPr="0014113B">
              <w:t xml:space="preserve"> ist valide gegen das XML</w:t>
            </w:r>
            <w:r>
              <w:t>-</w:t>
            </w:r>
            <w:r w:rsidRPr="0014113B">
              <w:t>Sch</w:t>
            </w:r>
            <w:r w:rsidRPr="0014113B">
              <w:t>e</w:t>
            </w:r>
            <w:r>
              <w:t>ma für den DPE (s. [gemSpec_InfoNFDM#5</w:t>
            </w:r>
            <w:r w:rsidRPr="0014113B">
              <w:t>]).</w:t>
            </w:r>
          </w:p>
        </w:tc>
      </w:tr>
      <w:tr w:rsidR="007C6D5D" w:rsidTr="007C6D5D">
        <w:trPr>
          <w:trHeight w:val="465"/>
        </w:trPr>
        <w:tc>
          <w:tcPr>
            <w:tcW w:w="1314" w:type="dxa"/>
          </w:tcPr>
          <w:p w:rsidR="007C6D5D" w:rsidRPr="0086174B" w:rsidRDefault="007C6D5D" w:rsidP="007C6D5D">
            <w:pPr>
              <w:pStyle w:val="gemTab10pt"/>
              <w:rPr>
                <w:b/>
                <w:bCs/>
              </w:rPr>
            </w:pPr>
            <w:r>
              <w:rPr>
                <w:b/>
                <w:bCs/>
              </w:rPr>
              <w:t>Aufrufparameter</w:t>
            </w:r>
          </w:p>
        </w:tc>
        <w:tc>
          <w:tcPr>
            <w:tcW w:w="7506" w:type="dxa"/>
            <w:gridSpan w:val="5"/>
            <w:shd w:val="clear" w:color="auto" w:fill="auto"/>
          </w:tcPr>
          <w:p w:rsidR="007C6D5D" w:rsidRDefault="007C6D5D" w:rsidP="007C6D5D">
            <w:pPr>
              <w:pStyle w:val="gemTab10pt"/>
            </w:pPr>
            <w:r>
              <w:t>keine</w:t>
            </w:r>
          </w:p>
        </w:tc>
      </w:tr>
      <w:tr w:rsidR="007C6D5D" w:rsidTr="007C6D5D">
        <w:trPr>
          <w:trHeight w:val="465"/>
        </w:trPr>
        <w:tc>
          <w:tcPr>
            <w:tcW w:w="1314" w:type="dxa"/>
          </w:tcPr>
          <w:p w:rsidR="007C6D5D" w:rsidRDefault="007C6D5D" w:rsidP="007C6D5D">
            <w:pPr>
              <w:pStyle w:val="gemTab10pt"/>
              <w:rPr>
                <w:b/>
                <w:bCs/>
              </w:rPr>
            </w:pPr>
            <w:r w:rsidRPr="0086174B">
              <w:rPr>
                <w:b/>
                <w:bCs/>
              </w:rPr>
              <w:t>Rückgabe</w:t>
            </w:r>
          </w:p>
        </w:tc>
        <w:tc>
          <w:tcPr>
            <w:tcW w:w="1437" w:type="dxa"/>
            <w:gridSpan w:val="4"/>
            <w:shd w:val="clear" w:color="auto" w:fill="auto"/>
          </w:tcPr>
          <w:p w:rsidR="007C6D5D" w:rsidRDefault="007C6D5D" w:rsidP="007C6D5D">
            <w:pPr>
              <w:pStyle w:val="gemTab10pt"/>
            </w:pPr>
            <w:r w:rsidRPr="00A12547">
              <w:rPr>
                <w:rFonts w:ascii="Courier New" w:hAnsi="Courier New" w:cs="Courier New"/>
                <w:szCs w:val="20"/>
                <w:lang w:eastAsia="ko-KR"/>
              </w:rPr>
              <w:t>DPEDoc</w:t>
            </w:r>
            <w:r w:rsidRPr="00A12547">
              <w:rPr>
                <w:rFonts w:ascii="Courier New" w:hAnsi="Courier New" w:cs="Courier New"/>
                <w:szCs w:val="20"/>
                <w:lang w:eastAsia="ko-KR"/>
              </w:rPr>
              <w:t>u</w:t>
            </w:r>
            <w:r w:rsidRPr="00A12547">
              <w:rPr>
                <w:rFonts w:ascii="Courier New" w:hAnsi="Courier New" w:cs="Courier New"/>
                <w:szCs w:val="20"/>
                <w:lang w:eastAsia="ko-KR"/>
              </w:rPr>
              <w:t>ment</w:t>
            </w:r>
          </w:p>
        </w:tc>
        <w:tc>
          <w:tcPr>
            <w:tcW w:w="6069" w:type="dxa"/>
            <w:shd w:val="clear" w:color="auto" w:fill="auto"/>
          </w:tcPr>
          <w:p w:rsidR="007C6D5D" w:rsidRDefault="007C6D5D" w:rsidP="007C6D5D">
            <w:pPr>
              <w:pStyle w:val="gemTab10pt"/>
            </w:pPr>
            <w:r w:rsidRPr="001F09AB">
              <w:rPr>
                <w:szCs w:val="20"/>
                <w:lang w:eastAsia="ko-KR"/>
              </w:rPr>
              <w:t xml:space="preserve">Von der eGK des Versicherten gelesener, </w:t>
            </w:r>
            <w:r w:rsidRPr="00D97C1C">
              <w:rPr>
                <w:szCs w:val="20"/>
                <w:lang w:eastAsia="ko-KR"/>
              </w:rPr>
              <w:t>dekomprimie</w:t>
            </w:r>
            <w:r w:rsidRPr="00D97C1C">
              <w:rPr>
                <w:szCs w:val="20"/>
                <w:lang w:eastAsia="ko-KR"/>
              </w:rPr>
              <w:t>r</w:t>
            </w:r>
            <w:r w:rsidRPr="00D97C1C">
              <w:rPr>
                <w:szCs w:val="20"/>
                <w:lang w:eastAsia="ko-KR"/>
              </w:rPr>
              <w:t>ter und validierter DPE</w:t>
            </w:r>
            <w:r>
              <w:rPr>
                <w:szCs w:val="20"/>
                <w:lang w:eastAsia="ko-KR"/>
              </w:rPr>
              <w:t xml:space="preserve"> gemäß </w:t>
            </w:r>
            <w:r>
              <w:rPr>
                <w:szCs w:val="20"/>
                <w:lang w:eastAsia="ko-KR"/>
              </w:rPr>
              <w:fldChar w:fldCharType="begin"/>
            </w:r>
            <w:r>
              <w:rPr>
                <w:szCs w:val="20"/>
                <w:lang w:eastAsia="ko-KR"/>
              </w:rPr>
              <w:instrText xml:space="preserve"> REF ANFANG_ABBTABS \h </w:instrText>
            </w:r>
            <w:r>
              <w:rPr>
                <w:szCs w:val="20"/>
                <w:lang w:eastAsia="ko-KR"/>
              </w:rPr>
            </w:r>
            <w:r>
              <w:rPr>
                <w:szCs w:val="20"/>
                <w:lang w:eastAsia="ko-KR"/>
              </w:rPr>
              <w:fldChar w:fldCharType="end"/>
            </w:r>
            <w:r>
              <w:rPr>
                <w:szCs w:val="20"/>
                <w:lang w:eastAsia="ko-KR"/>
              </w:rPr>
              <w:fldChar w:fldCharType="begin"/>
            </w:r>
            <w:r>
              <w:rPr>
                <w:szCs w:val="20"/>
                <w:lang w:eastAsia="ko-KR"/>
              </w:rPr>
              <w:instrText xml:space="preserve"> REF ANFANG_ABBTABS \h </w:instrText>
            </w:r>
            <w:r>
              <w:rPr>
                <w:szCs w:val="20"/>
                <w:lang w:eastAsia="ko-KR"/>
              </w:rPr>
            </w:r>
            <w:r>
              <w:rPr>
                <w:szCs w:val="20"/>
                <w:lang w:eastAsia="ko-KR"/>
              </w:rPr>
              <w:fldChar w:fldCharType="end"/>
            </w:r>
            <w:r>
              <w:rPr>
                <w:szCs w:val="20"/>
                <w:lang w:eastAsia="ko-KR"/>
              </w:rPr>
              <w:fldChar w:fldCharType="begin"/>
            </w:r>
            <w:r>
              <w:rPr>
                <w:szCs w:val="20"/>
                <w:lang w:eastAsia="ko-KR"/>
              </w:rPr>
              <w:instrText xml:space="preserve"> REF ANFANG_ABBTABS \h </w:instrText>
            </w:r>
            <w:r>
              <w:rPr>
                <w:szCs w:val="20"/>
                <w:lang w:eastAsia="ko-KR"/>
              </w:rPr>
            </w:r>
            <w:r>
              <w:rPr>
                <w:szCs w:val="20"/>
                <w:lang w:eastAsia="ko-KR"/>
              </w:rPr>
              <w:fldChar w:fldCharType="end"/>
            </w:r>
            <w:r>
              <w:rPr>
                <w:szCs w:val="20"/>
                <w:lang w:eastAsia="ko-KR"/>
              </w:rPr>
              <w:fldChar w:fldCharType="begin"/>
            </w:r>
            <w:r>
              <w:rPr>
                <w:szCs w:val="20"/>
                <w:lang w:eastAsia="ko-KR"/>
              </w:rPr>
              <w:instrText xml:space="preserve"> REF DPE_Document \h </w:instrText>
            </w:r>
            <w:r>
              <w:rPr>
                <w:szCs w:val="20"/>
                <w:lang w:eastAsia="ko-KR"/>
              </w:rPr>
            </w:r>
            <w:r>
              <w:rPr>
                <w:szCs w:val="20"/>
                <w:lang w:eastAsia="ko-KR"/>
              </w:rPr>
              <w:fldChar w:fldCharType="separate"/>
            </w:r>
            <w:r w:rsidR="00B15CF6" w:rsidRPr="0067799C">
              <w:t>gemSpec_KTR-AdV</w:t>
            </w:r>
            <w:r>
              <w:rPr>
                <w:szCs w:val="20"/>
                <w:lang w:eastAsia="ko-KR"/>
              </w:rPr>
              <w:fldChar w:fldCharType="end"/>
            </w:r>
          </w:p>
        </w:tc>
      </w:tr>
      <w:tr w:rsidR="007C6D5D" w:rsidRPr="00A2721E" w:rsidTr="007C6D5D">
        <w:trPr>
          <w:trHeight w:val="339"/>
        </w:trPr>
        <w:tc>
          <w:tcPr>
            <w:tcW w:w="1314" w:type="dxa"/>
            <w:vMerge w:val="restart"/>
            <w:tcBorders>
              <w:top w:val="single" w:sz="6" w:space="0" w:color="auto"/>
            </w:tcBorders>
          </w:tcPr>
          <w:p w:rsidR="007C6D5D" w:rsidRPr="0086174B" w:rsidRDefault="007C6D5D" w:rsidP="007C6D5D">
            <w:pPr>
              <w:pStyle w:val="gemTab10pt"/>
              <w:rPr>
                <w:b/>
                <w:bCs/>
              </w:rPr>
            </w:pPr>
            <w:r w:rsidRPr="0086174B">
              <w:rPr>
                <w:b/>
                <w:bCs/>
              </w:rPr>
              <w:t>Nachbedi</w:t>
            </w:r>
            <w:r w:rsidRPr="0086174B">
              <w:rPr>
                <w:b/>
                <w:bCs/>
              </w:rPr>
              <w:t>n</w:t>
            </w:r>
            <w:r w:rsidRPr="0086174B">
              <w:rPr>
                <w:b/>
                <w:bCs/>
              </w:rPr>
              <w:t>gungen</w:t>
            </w:r>
          </w:p>
        </w:tc>
        <w:tc>
          <w:tcPr>
            <w:tcW w:w="7506" w:type="dxa"/>
            <w:gridSpan w:val="5"/>
            <w:tcBorders>
              <w:top w:val="single" w:sz="6" w:space="0" w:color="auto"/>
              <w:bottom w:val="single" w:sz="6" w:space="0" w:color="auto"/>
            </w:tcBorders>
            <w:shd w:val="clear" w:color="auto" w:fill="auto"/>
          </w:tcPr>
          <w:p w:rsidR="007C6D5D" w:rsidRPr="00A2721E" w:rsidRDefault="007C6D5D" w:rsidP="007C6D5D">
            <w:pPr>
              <w:pStyle w:val="gemTab10pt"/>
              <w:tabs>
                <w:tab w:val="left" w:pos="912"/>
              </w:tabs>
            </w:pPr>
            <w:r>
              <w:t>Falls alle Erfolgsbedingungen erfüllt sind, MUSS die Operation die ü</w:t>
            </w:r>
            <w:r w:rsidRPr="00F835F3">
              <w:t>bergreifende</w:t>
            </w:r>
            <w:r>
              <w:t>n</w:t>
            </w:r>
            <w:r w:rsidRPr="00F835F3">
              <w:t xml:space="preserve"> Nachbedingungen gemäß </w:t>
            </w:r>
            <w:r>
              <w:t>Tabelle „</w:t>
            </w:r>
            <w:r>
              <w:fldChar w:fldCharType="begin"/>
            </w:r>
            <w:r>
              <w:instrText xml:space="preserve"> REF _Ref365377166 \h </w:instrText>
            </w:r>
            <w:r>
              <w:fldChar w:fldCharType="separate"/>
            </w:r>
            <w:r w:rsidR="00B15CF6">
              <w:t>Tab_FLA_NFDM_006</w:t>
            </w:r>
            <w:r w:rsidR="00B15CF6" w:rsidRPr="00A75186">
              <w:t xml:space="preserve"> –</w:t>
            </w:r>
            <w:r w:rsidR="00B15CF6">
              <w:t xml:space="preserve"> Übergreifende Nachbedingungen</w:t>
            </w:r>
            <w:r>
              <w:fldChar w:fldCharType="end"/>
            </w:r>
            <w:r>
              <w:t>“ und</w:t>
            </w:r>
            <w:r w:rsidRPr="00F835F3">
              <w:t xml:space="preserve"> die folgenden</w:t>
            </w:r>
            <w:r>
              <w:t xml:space="preserve"> erfüllen.</w:t>
            </w:r>
          </w:p>
        </w:tc>
      </w:tr>
      <w:tr w:rsidR="007C6D5D" w:rsidRPr="0086174B" w:rsidTr="007C6D5D">
        <w:trPr>
          <w:trHeight w:val="270"/>
        </w:trPr>
        <w:tc>
          <w:tcPr>
            <w:tcW w:w="1314" w:type="dxa"/>
            <w:vMerge/>
          </w:tcPr>
          <w:p w:rsidR="007C6D5D" w:rsidRPr="0086174B" w:rsidRDefault="007C6D5D" w:rsidP="007C6D5D">
            <w:pPr>
              <w:pStyle w:val="gemTab10pt"/>
              <w:rPr>
                <w:b/>
                <w:bCs/>
              </w:rPr>
            </w:pPr>
          </w:p>
        </w:tc>
        <w:tc>
          <w:tcPr>
            <w:tcW w:w="394" w:type="dxa"/>
            <w:gridSpan w:val="2"/>
            <w:tcBorders>
              <w:top w:val="single" w:sz="6" w:space="0" w:color="auto"/>
              <w:bottom w:val="single" w:sz="6" w:space="0" w:color="auto"/>
            </w:tcBorders>
            <w:shd w:val="clear" w:color="auto" w:fill="auto"/>
          </w:tcPr>
          <w:p w:rsidR="007C6D5D" w:rsidRPr="00C669D7" w:rsidRDefault="007C6D5D" w:rsidP="007C6D5D">
            <w:pPr>
              <w:pStyle w:val="gemTab10pt"/>
              <w:rPr>
                <w:szCs w:val="20"/>
              </w:rPr>
            </w:pPr>
          </w:p>
        </w:tc>
        <w:tc>
          <w:tcPr>
            <w:tcW w:w="7112" w:type="dxa"/>
            <w:gridSpan w:val="3"/>
            <w:tcBorders>
              <w:top w:val="single" w:sz="6" w:space="0" w:color="auto"/>
              <w:bottom w:val="single" w:sz="6" w:space="0" w:color="auto"/>
            </w:tcBorders>
            <w:shd w:val="clear" w:color="auto" w:fill="auto"/>
          </w:tcPr>
          <w:p w:rsidR="007C6D5D" w:rsidRPr="0086174B" w:rsidRDefault="007C6D5D" w:rsidP="007C6D5D">
            <w:pPr>
              <w:pStyle w:val="gemTab10pt"/>
              <w:rPr>
                <w:b/>
                <w:bCs/>
                <w:szCs w:val="20"/>
              </w:rPr>
            </w:pPr>
            <w:r w:rsidRPr="0086174B">
              <w:rPr>
                <w:b/>
                <w:bCs/>
                <w:szCs w:val="20"/>
              </w:rPr>
              <w:t>Bedingung</w:t>
            </w:r>
          </w:p>
        </w:tc>
      </w:tr>
      <w:tr w:rsidR="007C6D5D" w:rsidRPr="00C669D7" w:rsidTr="007C6D5D">
        <w:trPr>
          <w:trHeight w:val="267"/>
        </w:trPr>
        <w:tc>
          <w:tcPr>
            <w:tcW w:w="1314" w:type="dxa"/>
            <w:vMerge/>
          </w:tcPr>
          <w:p w:rsidR="007C6D5D" w:rsidRPr="0086174B" w:rsidRDefault="007C6D5D" w:rsidP="007C6D5D">
            <w:pPr>
              <w:pStyle w:val="gemTab10pt"/>
              <w:rPr>
                <w:b/>
                <w:bCs/>
              </w:rPr>
            </w:pPr>
          </w:p>
        </w:tc>
        <w:tc>
          <w:tcPr>
            <w:tcW w:w="394" w:type="dxa"/>
            <w:gridSpan w:val="2"/>
            <w:tcBorders>
              <w:top w:val="single" w:sz="6" w:space="0" w:color="auto"/>
              <w:bottom w:val="single" w:sz="6" w:space="0" w:color="auto"/>
            </w:tcBorders>
          </w:tcPr>
          <w:p w:rsidR="007C6D5D" w:rsidRPr="00C669D7" w:rsidRDefault="007C6D5D" w:rsidP="007C6D5D">
            <w:pPr>
              <w:pStyle w:val="gemTab10pt"/>
              <w:rPr>
                <w:szCs w:val="20"/>
              </w:rPr>
            </w:pPr>
            <w:r w:rsidRPr="00C669D7">
              <w:rPr>
                <w:szCs w:val="20"/>
              </w:rPr>
              <w:t>N</w:t>
            </w:r>
            <w:r>
              <w:rPr>
                <w:szCs w:val="20"/>
              </w:rPr>
              <w:t>1</w:t>
            </w:r>
          </w:p>
        </w:tc>
        <w:tc>
          <w:tcPr>
            <w:tcW w:w="7112" w:type="dxa"/>
            <w:gridSpan w:val="3"/>
            <w:tcBorders>
              <w:top w:val="single" w:sz="6" w:space="0" w:color="auto"/>
              <w:bottom w:val="single" w:sz="6" w:space="0" w:color="auto"/>
            </w:tcBorders>
          </w:tcPr>
          <w:p w:rsidR="007C6D5D" w:rsidRPr="00C669D7" w:rsidRDefault="007C6D5D" w:rsidP="007C6D5D">
            <w:pPr>
              <w:pStyle w:val="gemTab10pt"/>
              <w:rPr>
                <w:szCs w:val="20"/>
              </w:rPr>
            </w:pPr>
            <w:r>
              <w:rPr>
                <w:szCs w:val="20"/>
              </w:rPr>
              <w:t>Der DPE</w:t>
            </w:r>
            <w:r w:rsidRPr="00C669D7">
              <w:rPr>
                <w:szCs w:val="20"/>
              </w:rPr>
              <w:t xml:space="preserve"> </w:t>
            </w:r>
            <w:r>
              <w:rPr>
                <w:szCs w:val="20"/>
              </w:rPr>
              <w:t xml:space="preserve">(Ausgabeparameter </w:t>
            </w:r>
            <w:r>
              <w:rPr>
                <w:rFonts w:ascii="Courier New" w:hAnsi="Courier New" w:cs="Courier New"/>
                <w:szCs w:val="20"/>
              </w:rPr>
              <w:t>DPE</w:t>
            </w:r>
            <w:r w:rsidRPr="00502A1F">
              <w:rPr>
                <w:rFonts w:ascii="Courier New" w:hAnsi="Courier New" w:cs="Courier New"/>
                <w:szCs w:val="20"/>
              </w:rPr>
              <w:t>Document</w:t>
            </w:r>
            <w:r w:rsidRPr="00C669D7">
              <w:rPr>
                <w:szCs w:val="20"/>
              </w:rPr>
              <w:t>) ist dekomprimiert.</w:t>
            </w:r>
          </w:p>
        </w:tc>
      </w:tr>
      <w:tr w:rsidR="007C6D5D" w:rsidRPr="001F09AB" w:rsidTr="007C6D5D">
        <w:trPr>
          <w:trHeight w:val="465"/>
        </w:trPr>
        <w:tc>
          <w:tcPr>
            <w:tcW w:w="1314" w:type="dxa"/>
          </w:tcPr>
          <w:p w:rsidR="007C6D5D" w:rsidRPr="0086174B" w:rsidRDefault="007C6D5D" w:rsidP="007C6D5D">
            <w:pPr>
              <w:pStyle w:val="gemTab10pt"/>
              <w:rPr>
                <w:b/>
                <w:bCs/>
              </w:rPr>
            </w:pPr>
            <w:r>
              <w:rPr>
                <w:b/>
                <w:bCs/>
              </w:rPr>
              <w:t>Ablauf</w:t>
            </w:r>
          </w:p>
        </w:tc>
        <w:tc>
          <w:tcPr>
            <w:tcW w:w="7506" w:type="dxa"/>
            <w:gridSpan w:val="5"/>
            <w:shd w:val="clear" w:color="auto" w:fill="auto"/>
          </w:tcPr>
          <w:p w:rsidR="007C6D5D" w:rsidRPr="001F09AB" w:rsidRDefault="007C6D5D" w:rsidP="007C6D5D">
            <w:pPr>
              <w:pStyle w:val="gemTab10pt"/>
              <w:rPr>
                <w:szCs w:val="20"/>
                <w:lang w:eastAsia="ko-KR"/>
              </w:rPr>
            </w:pPr>
            <w:r>
              <w:t xml:space="preserve">Der Ablauf der Operation </w:t>
            </w:r>
            <w:r>
              <w:rPr>
                <w:rFonts w:ascii="Courier New" w:hAnsi="Courier New" w:cs="Courier New"/>
              </w:rPr>
              <w:t>ReadDPE</w:t>
            </w:r>
            <w:r>
              <w:rPr>
                <w:rFonts w:cs="Arial"/>
              </w:rPr>
              <w:t>, d</w:t>
            </w:r>
            <w:r>
              <w:t xml:space="preserve">er das definierte Außenverhalten abbildet, ist im Aktivitätsdiagramm der </w:t>
            </w:r>
            <w:r>
              <w:fldChar w:fldCharType="begin"/>
            </w:r>
            <w:r>
              <w:instrText xml:space="preserve"> REF _Ref473894594 \h  \* MERGEFORMAT </w:instrText>
            </w:r>
            <w:r>
              <w:fldChar w:fldCharType="separate"/>
            </w:r>
            <w:r w:rsidR="00B15CF6" w:rsidRPr="00FD378A">
              <w:t xml:space="preserve">Abbildung </w:t>
            </w:r>
            <w:r w:rsidR="00B15CF6">
              <w:rPr>
                <w:noProof/>
              </w:rPr>
              <w:t>1</w:t>
            </w:r>
            <w:r w:rsidR="00B15CF6" w:rsidRPr="00FD378A">
              <w:t xml:space="preserve">: </w:t>
            </w:r>
            <w:r w:rsidR="00B15CF6">
              <w:t>Abb_FLA_NFDM_001</w:t>
            </w:r>
            <w:r w:rsidR="00B15CF6" w:rsidRPr="00677CAC">
              <w:t xml:space="preserve"> – Ablauf </w:t>
            </w:r>
            <w:r w:rsidR="00B15CF6" w:rsidRPr="004F275B">
              <w:rPr>
                <w:rFonts w:ascii="Courier New" w:hAnsi="Courier New" w:cs="Courier New"/>
              </w:rPr>
              <w:t>ReadDPE</w:t>
            </w:r>
            <w:r>
              <w:fldChar w:fldCharType="end"/>
            </w:r>
            <w:r>
              <w:t xml:space="preserve"> modelliert. Die Umsetzung des Ablaufs mittels Plattformbausteinen von KTR-AdV und interner Operationen von FLA-NFDM spezifiziert </w:t>
            </w:r>
            <w:r>
              <w:fldChar w:fldCharType="begin"/>
            </w:r>
            <w:r>
              <w:instrText xml:space="preserve"> REF _Ref473894631 \h </w:instrText>
            </w:r>
            <w:r>
              <w:fldChar w:fldCharType="separate"/>
            </w:r>
            <w:r w:rsidR="00B15CF6" w:rsidRPr="00ED23D6">
              <w:t xml:space="preserve">Tabelle </w:t>
            </w:r>
            <w:r w:rsidR="00B15CF6">
              <w:rPr>
                <w:noProof/>
              </w:rPr>
              <w:t>11</w:t>
            </w:r>
            <w:r w:rsidR="00B15CF6">
              <w:t xml:space="preserve">: Tab_FLA_NFDM_010 </w:t>
            </w:r>
            <w:r w:rsidR="00B15CF6" w:rsidRPr="00ED23D6">
              <w:t xml:space="preserve">– Umsetzung Ablaufaktivitäten </w:t>
            </w:r>
            <w:r w:rsidR="00B15CF6" w:rsidRPr="00ED23D6">
              <w:rPr>
                <w:rFonts w:ascii="Courier New" w:hAnsi="Courier New" w:cs="Courier New"/>
              </w:rPr>
              <w:t>ReadDPE</w:t>
            </w:r>
            <w:r>
              <w:fldChar w:fldCharType="end"/>
            </w:r>
            <w:r>
              <w:t>. Der Hersteller kann von der Umsetzung bzw. den spezifizierten Abläufen (z. B. zum Zwecke der Performanceoptimierung) abweichen, falls dadurch das definierte Außenverhalten der Operation gewährleistet bleibt.</w:t>
            </w:r>
          </w:p>
        </w:tc>
      </w:tr>
      <w:tr w:rsidR="007C6D5D" w:rsidRPr="00836FA2" w:rsidTr="007C6D5D">
        <w:trPr>
          <w:cantSplit/>
          <w:trHeight w:val="883"/>
        </w:trPr>
        <w:tc>
          <w:tcPr>
            <w:tcW w:w="1314" w:type="dxa"/>
            <w:vMerge w:val="restart"/>
            <w:tcBorders>
              <w:top w:val="single" w:sz="6" w:space="0" w:color="auto"/>
            </w:tcBorders>
          </w:tcPr>
          <w:p w:rsidR="007C6D5D" w:rsidRPr="0086174B" w:rsidRDefault="007C6D5D" w:rsidP="007C6D5D">
            <w:pPr>
              <w:pStyle w:val="gemTab10pt"/>
              <w:keepNext/>
              <w:rPr>
                <w:b/>
                <w:bCs/>
              </w:rPr>
            </w:pPr>
            <w:r w:rsidRPr="0086174B">
              <w:rPr>
                <w:b/>
                <w:bCs/>
              </w:rPr>
              <w:lastRenderedPageBreak/>
              <w:t>Fehlerme</w:t>
            </w:r>
            <w:r w:rsidRPr="0086174B">
              <w:rPr>
                <w:b/>
                <w:bCs/>
              </w:rPr>
              <w:t>l</w:t>
            </w:r>
            <w:r w:rsidRPr="0086174B">
              <w:rPr>
                <w:b/>
                <w:bCs/>
              </w:rPr>
              <w:t>dungen</w:t>
            </w:r>
          </w:p>
        </w:tc>
        <w:tc>
          <w:tcPr>
            <w:tcW w:w="7506" w:type="dxa"/>
            <w:gridSpan w:val="5"/>
            <w:tcBorders>
              <w:top w:val="single" w:sz="6" w:space="0" w:color="auto"/>
            </w:tcBorders>
          </w:tcPr>
          <w:p w:rsidR="007C6D5D" w:rsidRPr="00836FA2" w:rsidRDefault="007C6D5D" w:rsidP="007C6D5D">
            <w:pPr>
              <w:pStyle w:val="gemTab10pt"/>
              <w:keepNext/>
              <w:rPr>
                <w:szCs w:val="20"/>
              </w:rPr>
            </w:pPr>
            <w:r>
              <w:t xml:space="preserve">Für die generischen Fehlermeldungen finden sich die Attribute </w:t>
            </w:r>
            <w:r w:rsidRPr="00871AE9">
              <w:rPr>
                <w:rFonts w:ascii="Courier New" w:hAnsi="Courier New" w:cs="Courier New"/>
              </w:rPr>
              <w:t>ErrorType</w:t>
            </w:r>
            <w:r>
              <w:t xml:space="preserve">, </w:t>
            </w:r>
            <w:r w:rsidRPr="00843E8F">
              <w:rPr>
                <w:rFonts w:ascii="Courier New" w:hAnsi="Courier New" w:cs="Courier New"/>
              </w:rPr>
              <w:t>Severity</w:t>
            </w:r>
            <w:r>
              <w:t xml:space="preserve">, </w:t>
            </w:r>
            <w:r w:rsidRPr="00871AE9">
              <w:rPr>
                <w:rFonts w:ascii="Courier New" w:hAnsi="Courier New" w:cs="Courier New"/>
              </w:rPr>
              <w:t>Fehlertext</w:t>
            </w:r>
            <w:r>
              <w:t xml:space="preserve">, </w:t>
            </w:r>
            <w:r w:rsidRPr="00871AE9">
              <w:rPr>
                <w:rFonts w:ascii="Courier New" w:hAnsi="Courier New" w:cs="Courier New"/>
              </w:rPr>
              <w:t>Befüllung Details</w:t>
            </w:r>
            <w:r>
              <w:t xml:space="preserve"> und </w:t>
            </w:r>
            <w:r w:rsidRPr="00836FA2">
              <w:rPr>
                <w:rFonts w:ascii="Courier New" w:hAnsi="Courier New" w:cs="Courier New"/>
              </w:rPr>
              <w:t>Auslösende Bedingung</w:t>
            </w:r>
            <w:r>
              <w:t xml:space="preserve"> in [gemSpec_OM#3.2.2]. Für die spezifischen Fehlermeldungen sind die Attribute </w:t>
            </w:r>
            <w:r w:rsidRPr="00871AE9">
              <w:rPr>
                <w:rFonts w:ascii="Courier New" w:hAnsi="Courier New" w:cs="Courier New"/>
              </w:rPr>
              <w:t>ErrorType</w:t>
            </w:r>
            <w:r>
              <w:t xml:space="preserve">, </w:t>
            </w:r>
            <w:r w:rsidRPr="00843E8F">
              <w:rPr>
                <w:rFonts w:ascii="Courier New" w:hAnsi="Courier New" w:cs="Courier New"/>
              </w:rPr>
              <w:t>Severity</w:t>
            </w:r>
            <w:r>
              <w:t xml:space="preserve">, </w:t>
            </w:r>
            <w:r w:rsidRPr="00871AE9">
              <w:rPr>
                <w:rFonts w:ascii="Courier New" w:hAnsi="Courier New" w:cs="Courier New"/>
              </w:rPr>
              <w:t>Fehlertext</w:t>
            </w:r>
            <w:r>
              <w:t xml:space="preserve"> und </w:t>
            </w:r>
            <w:r w:rsidRPr="00871AE9">
              <w:rPr>
                <w:rFonts w:ascii="Courier New" w:hAnsi="Courier New" w:cs="Courier New"/>
              </w:rPr>
              <w:t>Befüllung Details</w:t>
            </w:r>
            <w:r>
              <w:t xml:space="preserve"> in Tabelle „</w:t>
            </w:r>
            <w:r>
              <w:fldChar w:fldCharType="begin"/>
            </w:r>
            <w:r>
              <w:instrText xml:space="preserve"> REF _Ref365356946 \h </w:instrText>
            </w:r>
            <w:r>
              <w:fldChar w:fldCharType="separate"/>
            </w:r>
            <w:r w:rsidR="00B15CF6">
              <w:t>Tab_FLA_NFDM_018</w:t>
            </w:r>
            <w:r w:rsidR="00B15CF6" w:rsidRPr="00982E35">
              <w:t xml:space="preserve"> – Fehlermeldungen </w:t>
            </w:r>
            <w:r>
              <w:fldChar w:fldCharType="end"/>
            </w:r>
            <w:r>
              <w:t xml:space="preserve">“ </w:t>
            </w:r>
            <w:r w:rsidRPr="00532FFF">
              <w:t>def</w:t>
            </w:r>
            <w:r w:rsidRPr="00532FFF">
              <w:t>i</w:t>
            </w:r>
            <w:r w:rsidRPr="00532FFF">
              <w:t>n</w:t>
            </w:r>
            <w:r>
              <w:t>iert.</w:t>
            </w:r>
          </w:p>
          <w:p w:rsidR="007C6D5D" w:rsidRPr="00836FA2" w:rsidRDefault="007C6D5D" w:rsidP="007C6D5D">
            <w:pPr>
              <w:pStyle w:val="gemTab10pt"/>
              <w:keepNext/>
              <w:rPr>
                <w:b/>
                <w:bCs/>
                <w:i/>
                <w:iCs/>
                <w:szCs w:val="20"/>
              </w:rPr>
            </w:pPr>
            <w:r>
              <w:rPr>
                <w:b/>
                <w:bCs/>
                <w:i/>
                <w:iCs/>
                <w:szCs w:val="20"/>
              </w:rPr>
              <w:t>Generische Fehlermeldungen</w:t>
            </w:r>
          </w:p>
        </w:tc>
      </w:tr>
      <w:tr w:rsidR="007C6D5D" w:rsidRPr="0086174B" w:rsidTr="007C6D5D">
        <w:trPr>
          <w:cantSplit/>
          <w:trHeight w:val="305"/>
        </w:trPr>
        <w:tc>
          <w:tcPr>
            <w:tcW w:w="1314" w:type="dxa"/>
            <w:vMerge/>
          </w:tcPr>
          <w:p w:rsidR="007C6D5D" w:rsidRPr="00900DBD" w:rsidRDefault="007C6D5D" w:rsidP="007C6D5D">
            <w:pPr>
              <w:pStyle w:val="gemTab10pt"/>
              <w:keepNext/>
            </w:pPr>
          </w:p>
        </w:tc>
        <w:tc>
          <w:tcPr>
            <w:tcW w:w="726" w:type="dxa"/>
            <w:gridSpan w:val="3"/>
            <w:tcBorders>
              <w:top w:val="single" w:sz="6" w:space="0" w:color="auto"/>
              <w:bottom w:val="single" w:sz="6" w:space="0" w:color="auto"/>
            </w:tcBorders>
          </w:tcPr>
          <w:p w:rsidR="007C6D5D" w:rsidRPr="0086174B" w:rsidRDefault="007C6D5D" w:rsidP="007C6D5D">
            <w:pPr>
              <w:pStyle w:val="gemTab10pt"/>
              <w:keepNext/>
              <w:rPr>
                <w:b/>
                <w:bCs/>
              </w:rPr>
            </w:pPr>
            <w:r w:rsidRPr="0086174B">
              <w:rPr>
                <w:b/>
                <w:bCs/>
              </w:rPr>
              <w:t>Code</w:t>
            </w:r>
          </w:p>
        </w:tc>
        <w:tc>
          <w:tcPr>
            <w:tcW w:w="6780" w:type="dxa"/>
            <w:gridSpan w:val="2"/>
            <w:tcBorders>
              <w:top w:val="single" w:sz="6" w:space="0" w:color="auto"/>
              <w:bottom w:val="single" w:sz="6" w:space="0" w:color="auto"/>
            </w:tcBorders>
          </w:tcPr>
          <w:p w:rsidR="007C6D5D" w:rsidRPr="0086174B" w:rsidRDefault="007C6D5D" w:rsidP="007C6D5D">
            <w:pPr>
              <w:pStyle w:val="gemTab10pt"/>
              <w:keepNext/>
              <w:rPr>
                <w:b/>
                <w:bCs/>
              </w:rPr>
            </w:pPr>
            <w:r w:rsidRPr="0086174B">
              <w:rPr>
                <w:b/>
                <w:bCs/>
              </w:rPr>
              <w:t>Befüllung Details</w:t>
            </w:r>
          </w:p>
        </w:tc>
      </w:tr>
      <w:tr w:rsidR="007C6D5D" w:rsidRPr="00270599" w:rsidTr="007C6D5D">
        <w:trPr>
          <w:cantSplit/>
          <w:trHeight w:val="305"/>
        </w:trPr>
        <w:tc>
          <w:tcPr>
            <w:tcW w:w="1314" w:type="dxa"/>
            <w:vMerge/>
          </w:tcPr>
          <w:p w:rsidR="007C6D5D" w:rsidRPr="00900DBD" w:rsidRDefault="007C6D5D" w:rsidP="007C6D5D">
            <w:pPr>
              <w:pStyle w:val="gemTab10pt"/>
              <w:keepNext/>
            </w:pPr>
          </w:p>
        </w:tc>
        <w:tc>
          <w:tcPr>
            <w:tcW w:w="726" w:type="dxa"/>
            <w:gridSpan w:val="3"/>
            <w:tcBorders>
              <w:top w:val="single" w:sz="6" w:space="0" w:color="auto"/>
              <w:bottom w:val="single" w:sz="6" w:space="0" w:color="auto"/>
            </w:tcBorders>
          </w:tcPr>
          <w:p w:rsidR="007C6D5D" w:rsidRPr="00270599" w:rsidRDefault="007C6D5D" w:rsidP="007C6D5D">
            <w:pPr>
              <w:pStyle w:val="gemTab10pt"/>
              <w:keepNext/>
            </w:pPr>
            <w:r w:rsidRPr="00270599">
              <w:t>108</w:t>
            </w:r>
          </w:p>
        </w:tc>
        <w:tc>
          <w:tcPr>
            <w:tcW w:w="6780" w:type="dxa"/>
            <w:gridSpan w:val="2"/>
            <w:tcBorders>
              <w:top w:val="single" w:sz="6" w:space="0" w:color="auto"/>
              <w:bottom w:val="single" w:sz="6" w:space="0" w:color="auto"/>
            </w:tcBorders>
          </w:tcPr>
          <w:p w:rsidR="007C6D5D" w:rsidRPr="00270599" w:rsidRDefault="007C6D5D" w:rsidP="007C6D5D">
            <w:pPr>
              <w:pStyle w:val="gemTab10pt"/>
              <w:keepNext/>
            </w:pPr>
            <w:r>
              <w:t>Der Detailtext KANN den Fehler näher beschreiben.</w:t>
            </w:r>
          </w:p>
        </w:tc>
      </w:tr>
      <w:tr w:rsidR="007C6D5D" w:rsidTr="007C6D5D">
        <w:trPr>
          <w:cantSplit/>
          <w:trHeight w:val="305"/>
        </w:trPr>
        <w:tc>
          <w:tcPr>
            <w:tcW w:w="1314" w:type="dxa"/>
            <w:vMerge/>
          </w:tcPr>
          <w:p w:rsidR="007C6D5D" w:rsidRPr="00900DBD" w:rsidRDefault="007C6D5D" w:rsidP="007C6D5D">
            <w:pPr>
              <w:pStyle w:val="gemTab10pt"/>
              <w:keepNext/>
            </w:pPr>
          </w:p>
        </w:tc>
        <w:tc>
          <w:tcPr>
            <w:tcW w:w="726" w:type="dxa"/>
            <w:gridSpan w:val="3"/>
            <w:tcBorders>
              <w:top w:val="single" w:sz="6" w:space="0" w:color="auto"/>
              <w:bottom w:val="single" w:sz="6" w:space="0" w:color="auto"/>
            </w:tcBorders>
          </w:tcPr>
          <w:p w:rsidR="007C6D5D" w:rsidRDefault="007C6D5D" w:rsidP="007C6D5D">
            <w:pPr>
              <w:pStyle w:val="gemTab10pt"/>
              <w:keepNext/>
            </w:pPr>
            <w:r>
              <w:t>111</w:t>
            </w:r>
          </w:p>
        </w:tc>
        <w:tc>
          <w:tcPr>
            <w:tcW w:w="6780" w:type="dxa"/>
            <w:gridSpan w:val="2"/>
            <w:tcBorders>
              <w:top w:val="single" w:sz="6" w:space="0" w:color="auto"/>
              <w:bottom w:val="single" w:sz="6" w:space="0" w:color="auto"/>
            </w:tcBorders>
          </w:tcPr>
          <w:p w:rsidR="007C6D5D" w:rsidRDefault="007C6D5D" w:rsidP="007C6D5D">
            <w:pPr>
              <w:pStyle w:val="gemTab10pt"/>
              <w:keepNext/>
            </w:pPr>
            <w:r w:rsidRPr="000F24FF">
              <w:t>Der Detailtext KANN den Fehler näher beschreiben.</w:t>
            </w:r>
          </w:p>
        </w:tc>
      </w:tr>
      <w:tr w:rsidR="007C6D5D" w:rsidRPr="00836FA2" w:rsidTr="007C6D5D">
        <w:trPr>
          <w:cantSplit/>
          <w:trHeight w:val="305"/>
        </w:trPr>
        <w:tc>
          <w:tcPr>
            <w:tcW w:w="1314" w:type="dxa"/>
            <w:vMerge/>
          </w:tcPr>
          <w:p w:rsidR="007C6D5D" w:rsidRPr="00900DBD" w:rsidRDefault="007C6D5D" w:rsidP="007C6D5D">
            <w:pPr>
              <w:pStyle w:val="gemTab10pt"/>
              <w:keepNext/>
            </w:pPr>
          </w:p>
        </w:tc>
        <w:tc>
          <w:tcPr>
            <w:tcW w:w="7506" w:type="dxa"/>
            <w:gridSpan w:val="5"/>
            <w:tcBorders>
              <w:top w:val="single" w:sz="6" w:space="0" w:color="auto"/>
              <w:bottom w:val="single" w:sz="6" w:space="0" w:color="auto"/>
            </w:tcBorders>
          </w:tcPr>
          <w:p w:rsidR="007C6D5D" w:rsidRPr="00836FA2" w:rsidRDefault="007C6D5D" w:rsidP="007C6D5D">
            <w:pPr>
              <w:pStyle w:val="gemTab10pt"/>
              <w:keepNext/>
              <w:rPr>
                <w:b/>
                <w:bCs/>
                <w:i/>
                <w:iCs/>
              </w:rPr>
            </w:pPr>
            <w:r w:rsidRPr="0086174B">
              <w:rPr>
                <w:b/>
                <w:bCs/>
                <w:i/>
                <w:iCs/>
              </w:rPr>
              <w:t>Spezifische Fehlerme</w:t>
            </w:r>
            <w:r w:rsidRPr="0086174B">
              <w:rPr>
                <w:b/>
                <w:bCs/>
                <w:i/>
                <w:iCs/>
              </w:rPr>
              <w:t>l</w:t>
            </w:r>
            <w:r>
              <w:rPr>
                <w:b/>
                <w:bCs/>
                <w:i/>
                <w:iCs/>
              </w:rPr>
              <w:t>dungen</w:t>
            </w:r>
          </w:p>
        </w:tc>
      </w:tr>
      <w:tr w:rsidR="007C6D5D" w:rsidRPr="0086174B" w:rsidTr="007C6D5D">
        <w:trPr>
          <w:cantSplit/>
          <w:trHeight w:val="305"/>
        </w:trPr>
        <w:tc>
          <w:tcPr>
            <w:tcW w:w="1314" w:type="dxa"/>
            <w:vMerge/>
          </w:tcPr>
          <w:p w:rsidR="007C6D5D" w:rsidRPr="00900DBD" w:rsidRDefault="007C6D5D" w:rsidP="007C6D5D">
            <w:pPr>
              <w:pStyle w:val="gemTab10pt"/>
              <w:keepNext/>
            </w:pPr>
          </w:p>
        </w:tc>
        <w:tc>
          <w:tcPr>
            <w:tcW w:w="726" w:type="dxa"/>
            <w:gridSpan w:val="3"/>
            <w:tcBorders>
              <w:top w:val="single" w:sz="6" w:space="0" w:color="auto"/>
              <w:bottom w:val="single" w:sz="6" w:space="0" w:color="auto"/>
            </w:tcBorders>
          </w:tcPr>
          <w:p w:rsidR="007C6D5D" w:rsidRPr="0086174B" w:rsidRDefault="007C6D5D" w:rsidP="007C6D5D">
            <w:pPr>
              <w:pStyle w:val="gemTab10pt"/>
              <w:keepNext/>
              <w:rPr>
                <w:b/>
                <w:bCs/>
              </w:rPr>
            </w:pPr>
            <w:r w:rsidRPr="0086174B">
              <w:rPr>
                <w:b/>
                <w:bCs/>
              </w:rPr>
              <w:t>C</w:t>
            </w:r>
            <w:r w:rsidRPr="0086174B">
              <w:rPr>
                <w:b/>
                <w:bCs/>
              </w:rPr>
              <w:t>o</w:t>
            </w:r>
            <w:r w:rsidRPr="0086174B">
              <w:rPr>
                <w:b/>
                <w:bCs/>
              </w:rPr>
              <w:t>de</w:t>
            </w:r>
          </w:p>
        </w:tc>
        <w:tc>
          <w:tcPr>
            <w:tcW w:w="6780" w:type="dxa"/>
            <w:gridSpan w:val="2"/>
            <w:tcBorders>
              <w:top w:val="single" w:sz="6" w:space="0" w:color="auto"/>
              <w:bottom w:val="single" w:sz="6" w:space="0" w:color="auto"/>
            </w:tcBorders>
          </w:tcPr>
          <w:p w:rsidR="007C6D5D" w:rsidRPr="0086174B" w:rsidRDefault="007C6D5D" w:rsidP="007C6D5D">
            <w:pPr>
              <w:pStyle w:val="gemTab10pt"/>
              <w:keepNext/>
              <w:rPr>
                <w:b/>
                <w:bCs/>
              </w:rPr>
            </w:pPr>
            <w:r w:rsidRPr="0086174B">
              <w:rPr>
                <w:b/>
                <w:bCs/>
              </w:rPr>
              <w:t>Auslösende Bedingung</w:t>
            </w:r>
          </w:p>
        </w:tc>
      </w:tr>
      <w:tr w:rsidR="007C6D5D" w:rsidRPr="002028B4" w:rsidTr="007C6D5D">
        <w:trPr>
          <w:cantSplit/>
          <w:trHeight w:val="305"/>
        </w:trPr>
        <w:tc>
          <w:tcPr>
            <w:tcW w:w="1314" w:type="dxa"/>
            <w:vMerge/>
          </w:tcPr>
          <w:p w:rsidR="007C6D5D" w:rsidRPr="00900DBD" w:rsidRDefault="007C6D5D" w:rsidP="007C6D5D">
            <w:pPr>
              <w:pStyle w:val="gemTab10pt"/>
              <w:keepNext/>
            </w:pPr>
          </w:p>
        </w:tc>
        <w:tc>
          <w:tcPr>
            <w:tcW w:w="726" w:type="dxa"/>
            <w:gridSpan w:val="3"/>
            <w:tcBorders>
              <w:top w:val="single" w:sz="6" w:space="0" w:color="auto"/>
              <w:bottom w:val="single" w:sz="6" w:space="0" w:color="auto"/>
            </w:tcBorders>
          </w:tcPr>
          <w:p w:rsidR="007C6D5D" w:rsidRPr="002028B4" w:rsidRDefault="007C6D5D" w:rsidP="007C6D5D">
            <w:pPr>
              <w:pStyle w:val="gemTab10pt"/>
              <w:keepNext/>
            </w:pPr>
            <w:r w:rsidRPr="002028B4">
              <w:t>5103</w:t>
            </w:r>
          </w:p>
        </w:tc>
        <w:tc>
          <w:tcPr>
            <w:tcW w:w="6780" w:type="dxa"/>
            <w:gridSpan w:val="2"/>
            <w:tcBorders>
              <w:top w:val="single" w:sz="6" w:space="0" w:color="auto"/>
              <w:bottom w:val="single" w:sz="6" w:space="0" w:color="auto"/>
            </w:tcBorders>
          </w:tcPr>
          <w:p w:rsidR="007C6D5D" w:rsidRPr="002028B4" w:rsidRDefault="007C6D5D" w:rsidP="007C6D5D">
            <w:pPr>
              <w:pStyle w:val="gemTab10pt"/>
              <w:keepNext/>
            </w:pPr>
            <w:r>
              <w:t>E1</w:t>
            </w:r>
            <w:r w:rsidRPr="002028B4">
              <w:t xml:space="preserve"> ist nicht erfüllt.</w:t>
            </w:r>
          </w:p>
        </w:tc>
      </w:tr>
      <w:tr w:rsidR="007C6D5D" w:rsidRPr="002028B4" w:rsidTr="007C6D5D">
        <w:trPr>
          <w:cantSplit/>
          <w:trHeight w:val="305"/>
        </w:trPr>
        <w:tc>
          <w:tcPr>
            <w:tcW w:w="1314" w:type="dxa"/>
            <w:vMerge/>
          </w:tcPr>
          <w:p w:rsidR="007C6D5D" w:rsidRPr="00900DBD" w:rsidRDefault="007C6D5D" w:rsidP="007C6D5D">
            <w:pPr>
              <w:pStyle w:val="gemTab10pt"/>
              <w:keepNext/>
            </w:pPr>
          </w:p>
        </w:tc>
        <w:tc>
          <w:tcPr>
            <w:tcW w:w="726" w:type="dxa"/>
            <w:gridSpan w:val="3"/>
            <w:tcBorders>
              <w:top w:val="single" w:sz="6" w:space="0" w:color="auto"/>
              <w:bottom w:val="single" w:sz="6" w:space="0" w:color="auto"/>
            </w:tcBorders>
          </w:tcPr>
          <w:p w:rsidR="007C6D5D" w:rsidRPr="002028B4" w:rsidRDefault="007C6D5D" w:rsidP="007C6D5D">
            <w:pPr>
              <w:pStyle w:val="gemTab10pt"/>
              <w:keepNext/>
            </w:pPr>
            <w:r w:rsidRPr="002028B4">
              <w:t>5104</w:t>
            </w:r>
          </w:p>
        </w:tc>
        <w:tc>
          <w:tcPr>
            <w:tcW w:w="6780" w:type="dxa"/>
            <w:gridSpan w:val="2"/>
            <w:tcBorders>
              <w:top w:val="single" w:sz="6" w:space="0" w:color="auto"/>
              <w:bottom w:val="single" w:sz="6" w:space="0" w:color="auto"/>
            </w:tcBorders>
          </w:tcPr>
          <w:p w:rsidR="007C6D5D" w:rsidRPr="002028B4" w:rsidRDefault="007C6D5D" w:rsidP="007C6D5D">
            <w:pPr>
              <w:pStyle w:val="gemTab10pt"/>
              <w:keepNext/>
            </w:pPr>
            <w:r>
              <w:t>E2</w:t>
            </w:r>
            <w:r w:rsidRPr="002028B4">
              <w:t xml:space="preserve"> ist nicht erfüllt.</w:t>
            </w:r>
          </w:p>
        </w:tc>
      </w:tr>
      <w:tr w:rsidR="007C6D5D" w:rsidRPr="002028B4" w:rsidTr="007C6D5D">
        <w:trPr>
          <w:cantSplit/>
          <w:trHeight w:val="305"/>
        </w:trPr>
        <w:tc>
          <w:tcPr>
            <w:tcW w:w="1314" w:type="dxa"/>
            <w:vMerge/>
          </w:tcPr>
          <w:p w:rsidR="007C6D5D" w:rsidRPr="00900DBD" w:rsidRDefault="007C6D5D" w:rsidP="007C6D5D">
            <w:pPr>
              <w:pStyle w:val="gemTab10pt"/>
              <w:keepNext/>
            </w:pPr>
          </w:p>
        </w:tc>
        <w:tc>
          <w:tcPr>
            <w:tcW w:w="726" w:type="dxa"/>
            <w:gridSpan w:val="3"/>
            <w:tcBorders>
              <w:top w:val="single" w:sz="6" w:space="0" w:color="auto"/>
              <w:bottom w:val="single" w:sz="6" w:space="0" w:color="auto"/>
            </w:tcBorders>
          </w:tcPr>
          <w:p w:rsidR="007C6D5D" w:rsidRPr="002028B4" w:rsidRDefault="007C6D5D" w:rsidP="007C6D5D">
            <w:pPr>
              <w:pStyle w:val="gemTab10pt"/>
              <w:keepNext/>
            </w:pPr>
            <w:r w:rsidRPr="002028B4">
              <w:t>5106</w:t>
            </w:r>
          </w:p>
        </w:tc>
        <w:tc>
          <w:tcPr>
            <w:tcW w:w="6780" w:type="dxa"/>
            <w:gridSpan w:val="2"/>
            <w:tcBorders>
              <w:top w:val="single" w:sz="6" w:space="0" w:color="auto"/>
              <w:bottom w:val="single" w:sz="6" w:space="0" w:color="auto"/>
            </w:tcBorders>
          </w:tcPr>
          <w:p w:rsidR="007C6D5D" w:rsidRPr="002028B4" w:rsidRDefault="007C6D5D" w:rsidP="007C6D5D">
            <w:pPr>
              <w:pStyle w:val="gemTab10pt"/>
              <w:keepNext/>
            </w:pPr>
            <w:r w:rsidRPr="002028B4">
              <w:t>Die Dekomprimierung des DPE ist gescheitert.</w:t>
            </w:r>
          </w:p>
        </w:tc>
      </w:tr>
      <w:tr w:rsidR="007C6D5D" w:rsidRPr="002028B4" w:rsidTr="007C6D5D">
        <w:trPr>
          <w:cantSplit/>
          <w:trHeight w:val="291"/>
        </w:trPr>
        <w:tc>
          <w:tcPr>
            <w:tcW w:w="1314" w:type="dxa"/>
            <w:vMerge/>
          </w:tcPr>
          <w:p w:rsidR="007C6D5D" w:rsidRPr="00900DBD" w:rsidRDefault="007C6D5D" w:rsidP="007C6D5D">
            <w:pPr>
              <w:pStyle w:val="gemTab10pt"/>
              <w:keepNext/>
            </w:pPr>
          </w:p>
        </w:tc>
        <w:tc>
          <w:tcPr>
            <w:tcW w:w="726" w:type="dxa"/>
            <w:gridSpan w:val="3"/>
            <w:tcBorders>
              <w:top w:val="single" w:sz="6" w:space="0" w:color="auto"/>
              <w:bottom w:val="single" w:sz="6" w:space="0" w:color="auto"/>
            </w:tcBorders>
          </w:tcPr>
          <w:p w:rsidR="007C6D5D" w:rsidRPr="002028B4" w:rsidRDefault="007C6D5D" w:rsidP="007C6D5D">
            <w:pPr>
              <w:pStyle w:val="gemTab10pt"/>
              <w:keepNext/>
            </w:pPr>
            <w:r w:rsidRPr="002028B4">
              <w:t>5114</w:t>
            </w:r>
          </w:p>
        </w:tc>
        <w:tc>
          <w:tcPr>
            <w:tcW w:w="6780" w:type="dxa"/>
            <w:gridSpan w:val="2"/>
            <w:tcBorders>
              <w:top w:val="single" w:sz="6" w:space="0" w:color="auto"/>
              <w:bottom w:val="single" w:sz="6" w:space="0" w:color="auto"/>
            </w:tcBorders>
          </w:tcPr>
          <w:p w:rsidR="007C6D5D" w:rsidRPr="002028B4" w:rsidRDefault="007C6D5D" w:rsidP="007C6D5D">
            <w:pPr>
              <w:pStyle w:val="gemTab10pt"/>
              <w:keepNext/>
            </w:pPr>
            <w:r>
              <w:t>E4</w:t>
            </w:r>
            <w:r w:rsidRPr="002028B4">
              <w:t xml:space="preserve"> ist nicht erfüllt.</w:t>
            </w:r>
          </w:p>
        </w:tc>
      </w:tr>
      <w:tr w:rsidR="007C6D5D" w:rsidTr="007C6D5D">
        <w:trPr>
          <w:cantSplit/>
          <w:trHeight w:val="291"/>
        </w:trPr>
        <w:tc>
          <w:tcPr>
            <w:tcW w:w="1314" w:type="dxa"/>
            <w:vMerge/>
          </w:tcPr>
          <w:p w:rsidR="007C6D5D" w:rsidRPr="00900DBD" w:rsidRDefault="007C6D5D" w:rsidP="007C6D5D">
            <w:pPr>
              <w:pStyle w:val="gemTab10pt"/>
              <w:keepNext/>
            </w:pPr>
          </w:p>
        </w:tc>
        <w:tc>
          <w:tcPr>
            <w:tcW w:w="726" w:type="dxa"/>
            <w:gridSpan w:val="3"/>
            <w:tcBorders>
              <w:top w:val="single" w:sz="6" w:space="0" w:color="auto"/>
              <w:bottom w:val="single" w:sz="6" w:space="0" w:color="auto"/>
            </w:tcBorders>
          </w:tcPr>
          <w:p w:rsidR="007C6D5D" w:rsidRPr="002028B4" w:rsidRDefault="007C6D5D" w:rsidP="007C6D5D">
            <w:pPr>
              <w:pStyle w:val="gemTab10pt"/>
              <w:keepNext/>
            </w:pPr>
            <w:r>
              <w:t>5121</w:t>
            </w:r>
          </w:p>
        </w:tc>
        <w:tc>
          <w:tcPr>
            <w:tcW w:w="6780" w:type="dxa"/>
            <w:gridSpan w:val="2"/>
            <w:tcBorders>
              <w:top w:val="single" w:sz="6" w:space="0" w:color="auto"/>
              <w:bottom w:val="single" w:sz="6" w:space="0" w:color="auto"/>
            </w:tcBorders>
          </w:tcPr>
          <w:p w:rsidR="007C6D5D" w:rsidRDefault="007C6D5D" w:rsidP="007C6D5D">
            <w:pPr>
              <w:pStyle w:val="gemTab10pt"/>
              <w:keepNext/>
            </w:pPr>
            <w:r>
              <w:t>E3 ist nicht erfüllt.</w:t>
            </w:r>
          </w:p>
        </w:tc>
      </w:tr>
      <w:tr w:rsidR="007C6D5D" w:rsidRPr="002028B4" w:rsidTr="007C6D5D">
        <w:trPr>
          <w:cantSplit/>
          <w:trHeight w:val="291"/>
        </w:trPr>
        <w:tc>
          <w:tcPr>
            <w:tcW w:w="1314" w:type="dxa"/>
            <w:vMerge/>
          </w:tcPr>
          <w:p w:rsidR="007C6D5D" w:rsidRPr="00900DBD" w:rsidRDefault="007C6D5D" w:rsidP="007C6D5D">
            <w:pPr>
              <w:pStyle w:val="gemTab10pt"/>
              <w:keepNext/>
            </w:pPr>
          </w:p>
        </w:tc>
        <w:tc>
          <w:tcPr>
            <w:tcW w:w="726" w:type="dxa"/>
            <w:gridSpan w:val="3"/>
            <w:tcBorders>
              <w:top w:val="single" w:sz="6" w:space="0" w:color="auto"/>
              <w:bottom w:val="single" w:sz="6" w:space="0" w:color="auto"/>
            </w:tcBorders>
          </w:tcPr>
          <w:p w:rsidR="007C6D5D" w:rsidRPr="002028B4" w:rsidRDefault="007C6D5D" w:rsidP="007C6D5D">
            <w:pPr>
              <w:pStyle w:val="gemTab10pt"/>
              <w:keepNext/>
            </w:pPr>
            <w:r>
              <w:t>55</w:t>
            </w:r>
            <w:r w:rsidRPr="002028B4">
              <w:t>00</w:t>
            </w:r>
          </w:p>
        </w:tc>
        <w:tc>
          <w:tcPr>
            <w:tcW w:w="6780" w:type="dxa"/>
            <w:gridSpan w:val="2"/>
            <w:tcBorders>
              <w:top w:val="single" w:sz="6" w:space="0" w:color="auto"/>
              <w:bottom w:val="single" w:sz="6" w:space="0" w:color="auto"/>
            </w:tcBorders>
          </w:tcPr>
          <w:p w:rsidR="007C6D5D" w:rsidRPr="002028B4" w:rsidRDefault="007C6D5D" w:rsidP="007C6D5D">
            <w:pPr>
              <w:pStyle w:val="gemTab10pt"/>
              <w:keepNext/>
            </w:pPr>
            <w:r w:rsidRPr="002028B4">
              <w:t>Jegliches fehlerhafte Verhalten, das nicht durch die anderen Fehlermeldungen erfasst wird.</w:t>
            </w:r>
          </w:p>
        </w:tc>
      </w:tr>
    </w:tbl>
    <w:p w:rsidR="007C6D5D" w:rsidRDefault="007C6D5D" w:rsidP="007C6D5D">
      <w:pPr>
        <w:pStyle w:val="gemStandard"/>
        <w:rPr>
          <w:b/>
        </w:rPr>
      </w:pPr>
    </w:p>
    <w:p w:rsidR="007C6D5D" w:rsidRDefault="007C6D5D" w:rsidP="007C6D5D">
      <w:pPr>
        <w:pStyle w:val="gemStandard"/>
        <w:rPr>
          <w:b/>
        </w:rPr>
      </w:pPr>
      <w:r w:rsidRPr="00100B32">
        <w:rPr>
          <w:b/>
        </w:rPr>
        <w:lastRenderedPageBreak/>
        <w:t xml:space="preserve"> </w:t>
      </w:r>
      <w:r w:rsidRPr="00C53C07">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36pt;height:508pt">
            <v:imagedata r:id="rId14" o:title=""/>
          </v:shape>
        </w:pict>
      </w:r>
    </w:p>
    <w:p w:rsidR="007C6D5D" w:rsidRDefault="007C6D5D" w:rsidP="00102C08">
      <w:pPr>
        <w:pStyle w:val="Beschriftung"/>
        <w:jc w:val="center"/>
      </w:pPr>
      <w:bookmarkStart w:id="128" w:name="_Ref473894594"/>
      <w:bookmarkStart w:id="129" w:name="_Toc489629860"/>
      <w:r w:rsidRPr="00FD378A">
        <w:t xml:space="preserve">Abbildung </w:t>
      </w:r>
      <w:r w:rsidRPr="00FD378A">
        <w:fldChar w:fldCharType="begin"/>
      </w:r>
      <w:r w:rsidRPr="00FD378A">
        <w:instrText xml:space="preserve"> SEQ Abbildung \* ARABIC </w:instrText>
      </w:r>
      <w:r w:rsidRPr="00FD378A">
        <w:fldChar w:fldCharType="separate"/>
      </w:r>
      <w:r w:rsidR="00B15CF6">
        <w:rPr>
          <w:noProof/>
        </w:rPr>
        <w:t>1</w:t>
      </w:r>
      <w:r w:rsidRPr="00FD378A">
        <w:fldChar w:fldCharType="end"/>
      </w:r>
      <w:r w:rsidRPr="00FD378A">
        <w:t xml:space="preserve">: </w:t>
      </w:r>
      <w:bookmarkStart w:id="130" w:name="_Ref474415273"/>
      <w:r>
        <w:t>Abb_FLA_NFDM_001</w:t>
      </w:r>
      <w:r w:rsidRPr="00677CAC">
        <w:t xml:space="preserve"> – Ablauf </w:t>
      </w:r>
      <w:r w:rsidRPr="004F275B">
        <w:rPr>
          <w:rFonts w:ascii="Courier New" w:hAnsi="Courier New" w:cs="Courier New"/>
        </w:rPr>
        <w:t>ReadDPE</w:t>
      </w:r>
      <w:bookmarkEnd w:id="128"/>
      <w:bookmarkEnd w:id="129"/>
      <w:bookmarkEnd w:id="130"/>
    </w:p>
    <w:p w:rsidR="00102C08" w:rsidRDefault="00102C08" w:rsidP="007C6D5D">
      <w:pPr>
        <w:pStyle w:val="gemStandard"/>
        <w:rPr>
          <w:rFonts w:ascii="Wingdings" w:hAnsi="Wingdings"/>
          <w:b/>
        </w:rPr>
      </w:pPr>
    </w:p>
    <w:p w:rsidR="007C6D5D" w:rsidRPr="00102C08" w:rsidRDefault="00102C08" w:rsidP="007C6D5D">
      <w:pPr>
        <w:pStyle w:val="gemStandard"/>
      </w:pPr>
      <w:r>
        <w:rPr>
          <w:rFonts w:ascii="Wingdings" w:hAnsi="Wingdings"/>
          <w:b/>
        </w:rPr>
        <w:sym w:font="Wingdings" w:char="F0D5"/>
      </w:r>
    </w:p>
    <w:p w:rsidR="007C6D5D" w:rsidRPr="00095106" w:rsidRDefault="007C6D5D" w:rsidP="00102C08">
      <w:pPr>
        <w:pStyle w:val="berschrift4"/>
      </w:pPr>
      <w:bookmarkStart w:id="131" w:name="_Toc490553327"/>
      <w:r w:rsidRPr="00D21ED0">
        <w:t>WriteDPE</w:t>
      </w:r>
      <w:bookmarkEnd w:id="131"/>
    </w:p>
    <w:p w:rsidR="007C6D5D" w:rsidRPr="00B11C17" w:rsidRDefault="007C6D5D" w:rsidP="007C6D5D">
      <w:pPr>
        <w:pStyle w:val="gemStandard"/>
        <w:rPr>
          <w:lang w:val="en-US"/>
        </w:rPr>
      </w:pPr>
      <w:r>
        <w:rPr>
          <w:rFonts w:ascii="Wingdings" w:hAnsi="Wingdings"/>
          <w:b/>
        </w:rPr>
        <w:sym w:font="Wingdings" w:char="F0D6"/>
      </w:r>
      <w:r w:rsidRPr="00B11C17">
        <w:rPr>
          <w:b/>
          <w:lang w:val="en-US"/>
        </w:rPr>
        <w:tab/>
      </w:r>
      <w:r>
        <w:rPr>
          <w:b/>
          <w:lang w:val="en-US"/>
        </w:rPr>
        <w:t>NFDM-A_2401</w:t>
      </w:r>
      <w:r w:rsidRPr="004F275B">
        <w:rPr>
          <w:rFonts w:ascii="Courier New" w:hAnsi="Courier New" w:cs="Courier New"/>
          <w:b/>
          <w:lang w:val="en-US"/>
        </w:rPr>
        <w:t xml:space="preserve"> WriteDPE</w:t>
      </w:r>
    </w:p>
    <w:p w:rsidR="007C6D5D" w:rsidRDefault="007C6D5D" w:rsidP="007C6D5D">
      <w:pPr>
        <w:pStyle w:val="gemStandard"/>
      </w:pPr>
      <w:r>
        <w:lastRenderedPageBreak/>
        <w:t xml:space="preserve">FLA-NFDM MUSS für KTR-AdV die Operation </w:t>
      </w:r>
      <w:r w:rsidRPr="004F275B">
        <w:rPr>
          <w:rFonts w:ascii="Courier New" w:hAnsi="Courier New" w:cs="Courier New"/>
        </w:rPr>
        <w:t>WriteDPE</w:t>
      </w:r>
      <w:r>
        <w:t xml:space="preserve"> gemäß </w:t>
      </w:r>
      <w:r>
        <w:fldChar w:fldCharType="begin"/>
      </w:r>
      <w:r>
        <w:instrText xml:space="preserve"> REF _Ref473896177 \h  \* MERGEFORMAT </w:instrText>
      </w:r>
      <w:r>
        <w:fldChar w:fldCharType="separate"/>
      </w:r>
      <w:r w:rsidR="00B15CF6" w:rsidRPr="008C327B">
        <w:t xml:space="preserve">Tabelle </w:t>
      </w:r>
      <w:r w:rsidR="00B15CF6">
        <w:rPr>
          <w:noProof/>
        </w:rPr>
        <w:t>9</w:t>
      </w:r>
      <w:r w:rsidR="00B15CF6" w:rsidRPr="008C327B">
        <w:t xml:space="preserve">: </w:t>
      </w:r>
      <w:r w:rsidR="00B15CF6">
        <w:t xml:space="preserve">Tab_FLA_NFDM_008 </w:t>
      </w:r>
      <w:r w:rsidR="00B15CF6" w:rsidRPr="00A75186">
        <w:t>–</w:t>
      </w:r>
      <w:r w:rsidR="00B15CF6">
        <w:t xml:space="preserve"> Operation </w:t>
      </w:r>
      <w:r w:rsidR="00B15CF6" w:rsidRPr="004F275B">
        <w:rPr>
          <w:rFonts w:ascii="Courier New" w:hAnsi="Courier New" w:cs="Courier New"/>
        </w:rPr>
        <w:t>WriteDPE</w:t>
      </w:r>
      <w:r>
        <w:fldChar w:fldCharType="end"/>
      </w:r>
      <w:r w:rsidRPr="004F275B">
        <w:t xml:space="preserve"> </w:t>
      </w:r>
      <w:r>
        <w:t xml:space="preserve">anbieten. </w:t>
      </w:r>
    </w:p>
    <w:p w:rsidR="007C6D5D" w:rsidRPr="008C327B" w:rsidRDefault="007C6D5D" w:rsidP="00102C08">
      <w:pPr>
        <w:pStyle w:val="Beschriftung"/>
      </w:pPr>
      <w:bookmarkStart w:id="132" w:name="_Ref473896177"/>
      <w:bookmarkStart w:id="133" w:name="_Toc489629873"/>
      <w:r w:rsidRPr="008C327B">
        <w:t xml:space="preserve">Tabelle </w:t>
      </w:r>
      <w:r w:rsidRPr="008C327B">
        <w:fldChar w:fldCharType="begin"/>
      </w:r>
      <w:r w:rsidRPr="008C327B">
        <w:instrText xml:space="preserve"> SEQ Tabelle \* ARABIC </w:instrText>
      </w:r>
      <w:r w:rsidRPr="008C327B">
        <w:fldChar w:fldCharType="separate"/>
      </w:r>
      <w:r w:rsidR="00B15CF6">
        <w:rPr>
          <w:noProof/>
        </w:rPr>
        <w:t>9</w:t>
      </w:r>
      <w:r w:rsidRPr="008C327B">
        <w:fldChar w:fldCharType="end"/>
      </w:r>
      <w:r w:rsidRPr="008C327B">
        <w:t xml:space="preserve">: </w:t>
      </w:r>
      <w:r>
        <w:t xml:space="preserve">Tab_FLA_NFDM_008 </w:t>
      </w:r>
      <w:r w:rsidRPr="00A75186">
        <w:t>–</w:t>
      </w:r>
      <w:r>
        <w:t xml:space="preserve"> Operation </w:t>
      </w:r>
      <w:r w:rsidRPr="004F275B">
        <w:rPr>
          <w:rFonts w:ascii="Courier New" w:hAnsi="Courier New" w:cs="Courier New"/>
        </w:rPr>
        <w:t>WriteDPE</w:t>
      </w:r>
      <w:bookmarkEnd w:id="132"/>
      <w:bookmarkEnd w:id="133"/>
    </w:p>
    <w:tbl>
      <w:tblPr>
        <w:tblW w:w="882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57" w:type="dxa"/>
          <w:right w:w="57" w:type="dxa"/>
        </w:tblCellMar>
        <w:tblLook w:val="01E0" w:firstRow="1" w:lastRow="1" w:firstColumn="1" w:lastColumn="1" w:noHBand="0" w:noVBand="0"/>
      </w:tblPr>
      <w:tblGrid>
        <w:gridCol w:w="1314"/>
        <w:gridCol w:w="364"/>
        <w:gridCol w:w="30"/>
        <w:gridCol w:w="50"/>
        <w:gridCol w:w="282"/>
        <w:gridCol w:w="711"/>
        <w:gridCol w:w="6069"/>
      </w:tblGrid>
      <w:tr w:rsidR="007C6D5D" w:rsidRPr="004F275B" w:rsidTr="007C6D5D">
        <w:tc>
          <w:tcPr>
            <w:tcW w:w="1314" w:type="dxa"/>
            <w:tcBorders>
              <w:top w:val="single" w:sz="6" w:space="0" w:color="auto"/>
              <w:bottom w:val="single" w:sz="6" w:space="0" w:color="auto"/>
            </w:tcBorders>
          </w:tcPr>
          <w:p w:rsidR="007C6D5D" w:rsidRPr="0086174B" w:rsidRDefault="007C6D5D" w:rsidP="007C6D5D">
            <w:pPr>
              <w:pStyle w:val="gemTab10pt"/>
              <w:rPr>
                <w:b/>
                <w:bCs/>
              </w:rPr>
            </w:pPr>
            <w:r w:rsidRPr="0086174B">
              <w:rPr>
                <w:b/>
                <w:bCs/>
              </w:rPr>
              <w:t>Name</w:t>
            </w:r>
          </w:p>
        </w:tc>
        <w:tc>
          <w:tcPr>
            <w:tcW w:w="7506" w:type="dxa"/>
            <w:gridSpan w:val="6"/>
            <w:tcBorders>
              <w:top w:val="single" w:sz="6" w:space="0" w:color="auto"/>
              <w:bottom w:val="single" w:sz="6" w:space="0" w:color="auto"/>
            </w:tcBorders>
          </w:tcPr>
          <w:p w:rsidR="007C6D5D" w:rsidRPr="004F275B" w:rsidRDefault="007C6D5D" w:rsidP="007C6D5D">
            <w:pPr>
              <w:pStyle w:val="gemTab10pt"/>
              <w:rPr>
                <w:rFonts w:ascii="Courier New" w:hAnsi="Courier New" w:cs="Courier New"/>
                <w:b/>
                <w:bCs/>
              </w:rPr>
            </w:pPr>
            <w:r w:rsidRPr="004F275B">
              <w:rPr>
                <w:rFonts w:ascii="Courier New" w:hAnsi="Courier New" w:cs="Courier New"/>
              </w:rPr>
              <w:t>WriteDPE</w:t>
            </w:r>
          </w:p>
        </w:tc>
      </w:tr>
      <w:tr w:rsidR="007C6D5D" w:rsidRPr="0014113B" w:rsidTr="007C6D5D">
        <w:tc>
          <w:tcPr>
            <w:tcW w:w="1314" w:type="dxa"/>
            <w:tcBorders>
              <w:top w:val="single" w:sz="6" w:space="0" w:color="auto"/>
              <w:bottom w:val="single" w:sz="6" w:space="0" w:color="auto"/>
            </w:tcBorders>
          </w:tcPr>
          <w:p w:rsidR="007C6D5D" w:rsidRPr="0086174B" w:rsidRDefault="007C6D5D" w:rsidP="007C6D5D">
            <w:pPr>
              <w:pStyle w:val="gemTab10pt"/>
              <w:rPr>
                <w:b/>
                <w:bCs/>
              </w:rPr>
            </w:pPr>
            <w:r w:rsidRPr="0086174B">
              <w:rPr>
                <w:b/>
                <w:bCs/>
              </w:rPr>
              <w:t>Beschre</w:t>
            </w:r>
            <w:r w:rsidRPr="0086174B">
              <w:rPr>
                <w:b/>
                <w:bCs/>
              </w:rPr>
              <w:t>i</w:t>
            </w:r>
            <w:r w:rsidRPr="0086174B">
              <w:rPr>
                <w:b/>
                <w:bCs/>
              </w:rPr>
              <w:t>bung</w:t>
            </w:r>
          </w:p>
        </w:tc>
        <w:tc>
          <w:tcPr>
            <w:tcW w:w="7506" w:type="dxa"/>
            <w:gridSpan w:val="6"/>
            <w:tcBorders>
              <w:top w:val="single" w:sz="6" w:space="0" w:color="auto"/>
              <w:bottom w:val="single" w:sz="6" w:space="0" w:color="auto"/>
            </w:tcBorders>
          </w:tcPr>
          <w:p w:rsidR="007C6D5D" w:rsidRPr="0014113B" w:rsidRDefault="007C6D5D" w:rsidP="007C6D5D">
            <w:pPr>
              <w:pStyle w:val="gemTab10pt"/>
            </w:pPr>
            <w:r w:rsidRPr="0014113B">
              <w:t>Die Operat</w:t>
            </w:r>
            <w:r>
              <w:t xml:space="preserve">ion schreibt den ihr im Parameter </w:t>
            </w:r>
            <w:r>
              <w:rPr>
                <w:rFonts w:ascii="Courier New" w:hAnsi="Courier New" w:cs="Courier New"/>
              </w:rPr>
              <w:t>DPE</w:t>
            </w:r>
            <w:r w:rsidRPr="009011C9">
              <w:rPr>
                <w:rFonts w:ascii="Courier New" w:hAnsi="Courier New" w:cs="Courier New"/>
              </w:rPr>
              <w:t>Document</w:t>
            </w:r>
            <w:r w:rsidRPr="009011C9">
              <w:t xml:space="preserve"> ü</w:t>
            </w:r>
            <w:r>
              <w:t xml:space="preserve">bergebenen DPE auf die eGK in das Informationselement </w:t>
            </w:r>
            <w:r>
              <w:rPr>
                <w:rFonts w:ascii="Courier New" w:hAnsi="Courier New" w:cs="Courier New"/>
              </w:rPr>
              <w:t>DPE</w:t>
            </w:r>
            <w:r>
              <w:t xml:space="preserve"> der Datei </w:t>
            </w:r>
            <w:r w:rsidRPr="007853E9">
              <w:rPr>
                <w:rFonts w:ascii="Courier New" w:hAnsi="Courier New" w:cs="Courier New"/>
              </w:rPr>
              <w:t>EF.DPE</w:t>
            </w:r>
          </w:p>
        </w:tc>
      </w:tr>
      <w:tr w:rsidR="007C6D5D" w:rsidRPr="0014113B" w:rsidTr="007C6D5D">
        <w:tc>
          <w:tcPr>
            <w:tcW w:w="1314" w:type="dxa"/>
            <w:vMerge w:val="restart"/>
            <w:tcBorders>
              <w:top w:val="single" w:sz="6" w:space="0" w:color="auto"/>
            </w:tcBorders>
          </w:tcPr>
          <w:p w:rsidR="007C6D5D" w:rsidRPr="0086174B" w:rsidRDefault="007C6D5D" w:rsidP="007C6D5D">
            <w:pPr>
              <w:pStyle w:val="gemTab10pt"/>
              <w:rPr>
                <w:b/>
                <w:bCs/>
              </w:rPr>
            </w:pPr>
            <w:r>
              <w:rPr>
                <w:b/>
                <w:bCs/>
              </w:rPr>
              <w:t>Vorbedingungen</w:t>
            </w:r>
          </w:p>
        </w:tc>
        <w:tc>
          <w:tcPr>
            <w:tcW w:w="7506" w:type="dxa"/>
            <w:gridSpan w:val="6"/>
            <w:tcBorders>
              <w:top w:val="single" w:sz="6" w:space="0" w:color="auto"/>
              <w:bottom w:val="single" w:sz="6" w:space="0" w:color="auto"/>
            </w:tcBorders>
          </w:tcPr>
          <w:p w:rsidR="007C6D5D" w:rsidRPr="0014113B" w:rsidRDefault="007C6D5D" w:rsidP="007C6D5D">
            <w:pPr>
              <w:pStyle w:val="gemTab10pt"/>
            </w:pPr>
            <w:r>
              <w:t>In KTR-AdV werden vor Aufruf dieser Operation die übergreifenden Vorbedingungen aus Tabelle „</w:t>
            </w:r>
            <w:r>
              <w:fldChar w:fldCharType="begin"/>
            </w:r>
            <w:r>
              <w:instrText xml:space="preserve"> REF _Ref474400890 \h </w:instrText>
            </w:r>
            <w:r>
              <w:fldChar w:fldCharType="separate"/>
            </w:r>
            <w:r w:rsidR="00B15CF6">
              <w:t>Tab_FLA_NFDM_004</w:t>
            </w:r>
            <w:r w:rsidR="00B15CF6" w:rsidRPr="009F1556">
              <w:t xml:space="preserve"> –</w:t>
            </w:r>
            <w:r w:rsidR="00B15CF6">
              <w:t xml:space="preserve"> Übergreifende </w:t>
            </w:r>
            <w:r w:rsidR="00B15CF6" w:rsidRPr="009F1556">
              <w:t>Vor</w:t>
            </w:r>
            <w:r w:rsidR="00B15CF6">
              <w:t>bedingungen für FLA-NFDM</w:t>
            </w:r>
            <w:r>
              <w:fldChar w:fldCharType="end"/>
            </w:r>
            <w:r>
              <w:t>“ und folgende Vorbedingung geprüft.</w:t>
            </w:r>
          </w:p>
        </w:tc>
      </w:tr>
      <w:tr w:rsidR="007C6D5D" w:rsidTr="007C6D5D">
        <w:tc>
          <w:tcPr>
            <w:tcW w:w="1314" w:type="dxa"/>
            <w:vMerge/>
          </w:tcPr>
          <w:p w:rsidR="007C6D5D" w:rsidRDefault="007C6D5D" w:rsidP="007C6D5D">
            <w:pPr>
              <w:pStyle w:val="gemTab10pt"/>
              <w:rPr>
                <w:b/>
                <w:bCs/>
              </w:rPr>
            </w:pPr>
          </w:p>
        </w:tc>
        <w:tc>
          <w:tcPr>
            <w:tcW w:w="444" w:type="dxa"/>
            <w:gridSpan w:val="3"/>
            <w:tcBorders>
              <w:top w:val="single" w:sz="6" w:space="0" w:color="auto"/>
              <w:bottom w:val="single" w:sz="6" w:space="0" w:color="auto"/>
            </w:tcBorders>
          </w:tcPr>
          <w:p w:rsidR="007C6D5D" w:rsidRDefault="007C6D5D" w:rsidP="007C6D5D">
            <w:pPr>
              <w:pStyle w:val="gemTab10pt"/>
            </w:pPr>
          </w:p>
        </w:tc>
        <w:tc>
          <w:tcPr>
            <w:tcW w:w="7062" w:type="dxa"/>
            <w:gridSpan w:val="3"/>
            <w:tcBorders>
              <w:top w:val="single" w:sz="6" w:space="0" w:color="auto"/>
              <w:bottom w:val="single" w:sz="6" w:space="0" w:color="auto"/>
            </w:tcBorders>
          </w:tcPr>
          <w:p w:rsidR="007C6D5D" w:rsidRDefault="007C6D5D" w:rsidP="007C6D5D">
            <w:pPr>
              <w:pStyle w:val="gemTab10pt"/>
            </w:pPr>
            <w:r w:rsidRPr="0086174B">
              <w:rPr>
                <w:b/>
                <w:bCs/>
                <w:szCs w:val="20"/>
              </w:rPr>
              <w:t>Bedingung</w:t>
            </w:r>
          </w:p>
        </w:tc>
      </w:tr>
      <w:tr w:rsidR="007C6D5D" w:rsidTr="007C6D5D">
        <w:tc>
          <w:tcPr>
            <w:tcW w:w="1314" w:type="dxa"/>
            <w:vMerge/>
            <w:tcBorders>
              <w:bottom w:val="single" w:sz="6" w:space="0" w:color="auto"/>
            </w:tcBorders>
          </w:tcPr>
          <w:p w:rsidR="007C6D5D" w:rsidRDefault="007C6D5D" w:rsidP="007C6D5D">
            <w:pPr>
              <w:pStyle w:val="gemTab10pt"/>
              <w:rPr>
                <w:b/>
                <w:bCs/>
              </w:rPr>
            </w:pPr>
          </w:p>
        </w:tc>
        <w:tc>
          <w:tcPr>
            <w:tcW w:w="444" w:type="dxa"/>
            <w:gridSpan w:val="3"/>
            <w:tcBorders>
              <w:top w:val="single" w:sz="6" w:space="0" w:color="auto"/>
              <w:bottom w:val="single" w:sz="6" w:space="0" w:color="auto"/>
            </w:tcBorders>
          </w:tcPr>
          <w:p w:rsidR="007C6D5D" w:rsidRDefault="007C6D5D" w:rsidP="007C6D5D">
            <w:pPr>
              <w:pStyle w:val="gemTab10pt"/>
            </w:pPr>
            <w:r>
              <w:t>V1</w:t>
            </w:r>
          </w:p>
        </w:tc>
        <w:tc>
          <w:tcPr>
            <w:tcW w:w="7062" w:type="dxa"/>
            <w:gridSpan w:val="3"/>
            <w:tcBorders>
              <w:top w:val="single" w:sz="6" w:space="0" w:color="auto"/>
              <w:bottom w:val="single" w:sz="6" w:space="0" w:color="auto"/>
            </w:tcBorders>
          </w:tcPr>
          <w:p w:rsidR="007C6D5D" w:rsidRDefault="007C6D5D" w:rsidP="007C6D5D">
            <w:pPr>
              <w:pStyle w:val="gemTab10pt"/>
            </w:pPr>
            <w:r>
              <w:t>D</w:t>
            </w:r>
            <w:r w:rsidRPr="00462656">
              <w:t xml:space="preserve">as Zertifikat </w:t>
            </w:r>
            <w:r w:rsidRPr="00656983">
              <w:rPr>
                <w:rFonts w:ascii="Courier New" w:hAnsi="Courier New" w:cs="Courier New"/>
              </w:rPr>
              <w:t>C.CH.AUTN</w:t>
            </w:r>
            <w:r w:rsidRPr="00462656">
              <w:t xml:space="preserve"> der eGK </w:t>
            </w:r>
            <w:r>
              <w:t xml:space="preserve">ist </w:t>
            </w:r>
            <w:r w:rsidRPr="00462656">
              <w:t>zeitlich gültig und nicht gesperrt.</w:t>
            </w:r>
          </w:p>
        </w:tc>
      </w:tr>
      <w:tr w:rsidR="007C6D5D" w:rsidRPr="00900DBD" w:rsidTr="007C6D5D">
        <w:trPr>
          <w:trHeight w:val="435"/>
        </w:trPr>
        <w:tc>
          <w:tcPr>
            <w:tcW w:w="1314" w:type="dxa"/>
            <w:vMerge w:val="restart"/>
            <w:tcBorders>
              <w:top w:val="single" w:sz="6" w:space="0" w:color="auto"/>
            </w:tcBorders>
          </w:tcPr>
          <w:p w:rsidR="007C6D5D" w:rsidRPr="0086174B" w:rsidRDefault="007C6D5D" w:rsidP="007C6D5D">
            <w:pPr>
              <w:pStyle w:val="gemTab10pt"/>
              <w:rPr>
                <w:b/>
                <w:bCs/>
              </w:rPr>
            </w:pPr>
            <w:r>
              <w:rPr>
                <w:b/>
                <w:bCs/>
              </w:rPr>
              <w:t>Erfolgsbedingung</w:t>
            </w:r>
            <w:r w:rsidRPr="0086174B">
              <w:rPr>
                <w:b/>
                <w:bCs/>
              </w:rPr>
              <w:t>en</w:t>
            </w:r>
          </w:p>
        </w:tc>
        <w:tc>
          <w:tcPr>
            <w:tcW w:w="7506" w:type="dxa"/>
            <w:gridSpan w:val="6"/>
            <w:tcBorders>
              <w:top w:val="single" w:sz="6" w:space="0" w:color="auto"/>
              <w:bottom w:val="single" w:sz="6" w:space="0" w:color="auto"/>
            </w:tcBorders>
            <w:shd w:val="clear" w:color="auto" w:fill="auto"/>
          </w:tcPr>
          <w:p w:rsidR="007C6D5D" w:rsidRPr="00900DBD" w:rsidRDefault="007C6D5D" w:rsidP="007C6D5D">
            <w:pPr>
              <w:pStyle w:val="gemTab10pt"/>
            </w:pPr>
            <w:r>
              <w:t xml:space="preserve">Die Operation MUSS </w:t>
            </w:r>
            <w:r w:rsidRPr="00276C1C">
              <w:t>die</w:t>
            </w:r>
            <w:r>
              <w:t xml:space="preserve"> folgenden Erfolgsbedingungen überprüfen.</w:t>
            </w:r>
          </w:p>
        </w:tc>
      </w:tr>
      <w:tr w:rsidR="007C6D5D" w:rsidRPr="0086174B" w:rsidTr="007C6D5D">
        <w:trPr>
          <w:trHeight w:val="348"/>
        </w:trPr>
        <w:tc>
          <w:tcPr>
            <w:tcW w:w="1314" w:type="dxa"/>
            <w:vMerge/>
          </w:tcPr>
          <w:p w:rsidR="007C6D5D" w:rsidRPr="0086174B" w:rsidRDefault="007C6D5D" w:rsidP="007C6D5D">
            <w:pPr>
              <w:pStyle w:val="gemTab10pt"/>
              <w:rPr>
                <w:b/>
                <w:bCs/>
              </w:rPr>
            </w:pPr>
          </w:p>
        </w:tc>
        <w:tc>
          <w:tcPr>
            <w:tcW w:w="364" w:type="dxa"/>
            <w:tcBorders>
              <w:top w:val="single" w:sz="6" w:space="0" w:color="auto"/>
              <w:bottom w:val="single" w:sz="6" w:space="0" w:color="auto"/>
            </w:tcBorders>
            <w:shd w:val="clear" w:color="auto" w:fill="auto"/>
          </w:tcPr>
          <w:p w:rsidR="007C6D5D" w:rsidRDefault="007C6D5D" w:rsidP="007C6D5D">
            <w:pPr>
              <w:pStyle w:val="gemTab10pt"/>
            </w:pPr>
          </w:p>
        </w:tc>
        <w:tc>
          <w:tcPr>
            <w:tcW w:w="7142" w:type="dxa"/>
            <w:gridSpan w:val="5"/>
            <w:tcBorders>
              <w:top w:val="single" w:sz="6" w:space="0" w:color="auto"/>
              <w:bottom w:val="single" w:sz="6" w:space="0" w:color="auto"/>
            </w:tcBorders>
            <w:shd w:val="clear" w:color="auto" w:fill="auto"/>
          </w:tcPr>
          <w:p w:rsidR="007C6D5D" w:rsidRPr="0086174B" w:rsidRDefault="007C6D5D" w:rsidP="007C6D5D">
            <w:pPr>
              <w:pStyle w:val="gemTab10pt"/>
              <w:rPr>
                <w:b/>
                <w:bCs/>
                <w:szCs w:val="20"/>
              </w:rPr>
            </w:pPr>
            <w:r w:rsidRPr="0086174B">
              <w:rPr>
                <w:b/>
                <w:bCs/>
                <w:szCs w:val="20"/>
              </w:rPr>
              <w:t>Bedingung</w:t>
            </w:r>
          </w:p>
        </w:tc>
      </w:tr>
      <w:tr w:rsidR="007C6D5D" w:rsidRPr="009055C4" w:rsidTr="007C6D5D">
        <w:trPr>
          <w:trHeight w:val="435"/>
        </w:trPr>
        <w:tc>
          <w:tcPr>
            <w:tcW w:w="1314" w:type="dxa"/>
            <w:vMerge/>
          </w:tcPr>
          <w:p w:rsidR="007C6D5D" w:rsidRPr="0086174B" w:rsidRDefault="007C6D5D" w:rsidP="007C6D5D">
            <w:pPr>
              <w:pStyle w:val="gemTab10pt"/>
              <w:rPr>
                <w:b/>
                <w:bCs/>
              </w:rPr>
            </w:pPr>
          </w:p>
        </w:tc>
        <w:tc>
          <w:tcPr>
            <w:tcW w:w="364" w:type="dxa"/>
            <w:tcBorders>
              <w:top w:val="single" w:sz="6" w:space="0" w:color="auto"/>
            </w:tcBorders>
            <w:shd w:val="clear" w:color="auto" w:fill="auto"/>
          </w:tcPr>
          <w:p w:rsidR="007C6D5D" w:rsidRDefault="007C6D5D" w:rsidP="007C6D5D">
            <w:pPr>
              <w:pStyle w:val="gemTab10pt"/>
              <w:keepNext/>
            </w:pPr>
            <w:r>
              <w:t>E1</w:t>
            </w:r>
          </w:p>
        </w:tc>
        <w:tc>
          <w:tcPr>
            <w:tcW w:w="7142" w:type="dxa"/>
            <w:gridSpan w:val="5"/>
            <w:tcBorders>
              <w:top w:val="single" w:sz="6" w:space="0" w:color="auto"/>
            </w:tcBorders>
            <w:shd w:val="clear" w:color="auto" w:fill="auto"/>
          </w:tcPr>
          <w:p w:rsidR="007C6D5D" w:rsidRPr="009055C4" w:rsidRDefault="007C6D5D" w:rsidP="007C6D5D">
            <w:pPr>
              <w:pStyle w:val="gemTab10pt"/>
              <w:keepNext/>
            </w:pPr>
            <w:r w:rsidRPr="0014113B">
              <w:t xml:space="preserve">Der </w:t>
            </w:r>
            <w:r>
              <w:t>übergebene DPE</w:t>
            </w:r>
            <w:r w:rsidRPr="0014113B">
              <w:t xml:space="preserve"> ist valide gegen das XML</w:t>
            </w:r>
            <w:r>
              <w:t>-</w:t>
            </w:r>
            <w:r w:rsidRPr="0014113B">
              <w:t>Sche</w:t>
            </w:r>
            <w:r>
              <w:t>ma für den DPE</w:t>
            </w:r>
            <w:r w:rsidRPr="0014113B">
              <w:t xml:space="preserve"> (s. [</w:t>
            </w:r>
            <w:r w:rsidRPr="00523031">
              <w:t>gemSpec_InfoNFDM#</w:t>
            </w:r>
            <w:r>
              <w:t>5</w:t>
            </w:r>
            <w:r w:rsidRPr="0014113B">
              <w:t>]).</w:t>
            </w:r>
          </w:p>
        </w:tc>
      </w:tr>
      <w:tr w:rsidR="007C6D5D" w:rsidRPr="005716B2" w:rsidTr="007C6D5D">
        <w:trPr>
          <w:trHeight w:val="435"/>
        </w:trPr>
        <w:tc>
          <w:tcPr>
            <w:tcW w:w="1314" w:type="dxa"/>
            <w:vMerge/>
          </w:tcPr>
          <w:p w:rsidR="007C6D5D" w:rsidRPr="0086174B" w:rsidRDefault="007C6D5D" w:rsidP="007C6D5D">
            <w:pPr>
              <w:pStyle w:val="gemTab10pt"/>
              <w:rPr>
                <w:b/>
                <w:bCs/>
              </w:rPr>
            </w:pPr>
          </w:p>
        </w:tc>
        <w:tc>
          <w:tcPr>
            <w:tcW w:w="364" w:type="dxa"/>
            <w:tcBorders>
              <w:top w:val="single" w:sz="6" w:space="0" w:color="auto"/>
            </w:tcBorders>
            <w:shd w:val="clear" w:color="auto" w:fill="auto"/>
          </w:tcPr>
          <w:p w:rsidR="007C6D5D" w:rsidRDefault="007C6D5D" w:rsidP="007C6D5D">
            <w:pPr>
              <w:pStyle w:val="gemTab10pt"/>
              <w:keepNext/>
            </w:pPr>
            <w:r>
              <w:t>E2</w:t>
            </w:r>
          </w:p>
        </w:tc>
        <w:tc>
          <w:tcPr>
            <w:tcW w:w="7142" w:type="dxa"/>
            <w:gridSpan w:val="5"/>
            <w:tcBorders>
              <w:top w:val="single" w:sz="6" w:space="0" w:color="auto"/>
            </w:tcBorders>
            <w:shd w:val="clear" w:color="auto" w:fill="auto"/>
          </w:tcPr>
          <w:p w:rsidR="007C6D5D" w:rsidRDefault="007C6D5D" w:rsidP="007C6D5D">
            <w:pPr>
              <w:pStyle w:val="gemTab10pt"/>
              <w:keepNext/>
            </w:pPr>
            <w:r w:rsidRPr="009A37EF">
              <w:t xml:space="preserve">Der Versicherte der eGK ist mit dem Versicherten des </w:t>
            </w:r>
            <w:r>
              <w:t>DPE</w:t>
            </w:r>
            <w:r w:rsidRPr="009A37EF">
              <w:t xml:space="preserve"> identisch, d</w:t>
            </w:r>
            <w:r>
              <w:t xml:space="preserve">. h. die Versicherten-ID (die ersten zehn unveränderbaren Stellen der Krankenversichertennummer (KVNR)) im Feld </w:t>
            </w:r>
            <w:r w:rsidRPr="0033775C">
              <w:rPr>
                <w:rFonts w:ascii="Courier New" w:hAnsi="Courier New" w:cs="Courier New"/>
              </w:rPr>
              <w:t>organizationalUnitName</w:t>
            </w:r>
            <w:r>
              <w:t xml:space="preserve"> des </w:t>
            </w:r>
            <w:r w:rsidRPr="00843E8F">
              <w:t>Subject</w:t>
            </w:r>
            <w:r>
              <w:t xml:space="preserve"> </w:t>
            </w:r>
            <w:r w:rsidRPr="00843E8F">
              <w:t>Distinguished</w:t>
            </w:r>
            <w:r>
              <w:t xml:space="preserve"> Name (SubjectDN) des A</w:t>
            </w:r>
            <w:r>
              <w:t>u</w:t>
            </w:r>
            <w:r>
              <w:t xml:space="preserve">thentisierungszertifikats der eGK (gespeichert in der Datei </w:t>
            </w:r>
            <w:r w:rsidRPr="005157E4">
              <w:rPr>
                <w:rFonts w:ascii="Courier New" w:hAnsi="Courier New" w:cs="Courier New"/>
              </w:rPr>
              <w:t>EF.C.CH.AUT</w:t>
            </w:r>
            <w:r w:rsidRPr="009C5CE1">
              <w:rPr>
                <w:rFonts w:ascii="Courier New" w:hAnsi="Courier New" w:cs="Courier New"/>
              </w:rPr>
              <w:t>N</w:t>
            </w:r>
            <w:r>
              <w:rPr>
                <w:rFonts w:ascii="Courier New" w:hAnsi="Courier New" w:cs="Courier New"/>
              </w:rPr>
              <w:t>.R2048</w:t>
            </w:r>
            <w:r>
              <w:t xml:space="preserve">) ist die gleiche wie die im DPE im Element </w:t>
            </w:r>
            <w:r w:rsidRPr="000B60E2">
              <w:rPr>
                <w:rFonts w:ascii="Courier New" w:hAnsi="Courier New" w:cs="Courier New"/>
              </w:rPr>
              <w:t>Vers</w:t>
            </w:r>
            <w:r w:rsidRPr="000B60E2">
              <w:rPr>
                <w:rFonts w:ascii="Courier New" w:hAnsi="Courier New" w:cs="Courier New"/>
              </w:rPr>
              <w:t>i</w:t>
            </w:r>
            <w:r w:rsidRPr="000B60E2">
              <w:rPr>
                <w:rFonts w:ascii="Courier New" w:hAnsi="Courier New" w:cs="Courier New"/>
              </w:rPr>
              <w:t>cherten_ID</w:t>
            </w:r>
            <w:r>
              <w:t xml:space="preserve"> gespeicherte.</w:t>
            </w:r>
          </w:p>
          <w:p w:rsidR="007C6D5D" w:rsidRPr="005716B2" w:rsidRDefault="007C6D5D" w:rsidP="007C6D5D">
            <w:pPr>
              <w:pStyle w:val="gemAnmerkung"/>
              <w:keepNext/>
              <w:rPr>
                <w:rFonts w:ascii="Courier New" w:hAnsi="Courier New" w:cs="Courier New"/>
              </w:rPr>
            </w:pPr>
            <w:r w:rsidRPr="0033775C">
              <w:rPr>
                <w:szCs w:val="20"/>
              </w:rPr>
              <w:t xml:space="preserve">Anmerkung: Es gibt zwei </w:t>
            </w:r>
            <w:r w:rsidRPr="0033775C">
              <w:rPr>
                <w:rFonts w:ascii="Courier New" w:hAnsi="Courier New" w:cs="Courier New"/>
                <w:szCs w:val="20"/>
              </w:rPr>
              <w:t>organizationalUnitName</w:t>
            </w:r>
            <w:r w:rsidRPr="0033775C">
              <w:rPr>
                <w:szCs w:val="20"/>
              </w:rPr>
              <w:t xml:space="preserve">-Felder im SubjectDN. </w:t>
            </w:r>
            <w:r w:rsidRPr="00895E8D">
              <w:rPr>
                <w:szCs w:val="20"/>
              </w:rPr>
              <w:t>Das</w:t>
            </w:r>
            <w:r>
              <w:rPr>
                <w:szCs w:val="20"/>
              </w:rPr>
              <w:t xml:space="preserve"> </w:t>
            </w:r>
            <w:r w:rsidRPr="002142A4">
              <w:rPr>
                <w:szCs w:val="20"/>
              </w:rPr>
              <w:t>zehnstellige, alphanumerische Feld beinhaltet die Versicherten-ID (unveränderbarer Teil der Krankenversichertennummer), das andere, neunstellige numerische Feld das Institutionskennzeichen der Krankenversichertennummer (s. [gemSpec</w:t>
            </w:r>
            <w:r w:rsidRPr="0033775C">
              <w:rPr>
                <w:szCs w:val="20"/>
              </w:rPr>
              <w:t>_PKI#5.1.3.1]).</w:t>
            </w:r>
          </w:p>
        </w:tc>
      </w:tr>
      <w:tr w:rsidR="007C6D5D" w:rsidTr="007C6D5D">
        <w:trPr>
          <w:trHeight w:val="435"/>
        </w:trPr>
        <w:tc>
          <w:tcPr>
            <w:tcW w:w="1314" w:type="dxa"/>
            <w:vMerge/>
          </w:tcPr>
          <w:p w:rsidR="007C6D5D" w:rsidRPr="0086174B" w:rsidRDefault="007C6D5D" w:rsidP="007C6D5D">
            <w:pPr>
              <w:pStyle w:val="gemTab10pt"/>
              <w:rPr>
                <w:b/>
                <w:bCs/>
              </w:rPr>
            </w:pPr>
          </w:p>
        </w:tc>
        <w:tc>
          <w:tcPr>
            <w:tcW w:w="364" w:type="dxa"/>
            <w:tcBorders>
              <w:top w:val="single" w:sz="6" w:space="0" w:color="auto"/>
            </w:tcBorders>
            <w:shd w:val="clear" w:color="auto" w:fill="auto"/>
          </w:tcPr>
          <w:p w:rsidR="007C6D5D" w:rsidRDefault="007C6D5D" w:rsidP="007C6D5D">
            <w:pPr>
              <w:pStyle w:val="gemTab10pt"/>
            </w:pPr>
            <w:r>
              <w:t>E3</w:t>
            </w:r>
          </w:p>
        </w:tc>
        <w:tc>
          <w:tcPr>
            <w:tcW w:w="7142" w:type="dxa"/>
            <w:gridSpan w:val="5"/>
            <w:tcBorders>
              <w:top w:val="single" w:sz="6" w:space="0" w:color="auto"/>
            </w:tcBorders>
            <w:shd w:val="clear" w:color="auto" w:fill="auto"/>
          </w:tcPr>
          <w:p w:rsidR="007C6D5D" w:rsidRDefault="007C6D5D" w:rsidP="007C6D5D">
            <w:pPr>
              <w:pStyle w:val="gemTab10pt"/>
            </w:pPr>
            <w:r>
              <w:t xml:space="preserve">Der DPE ist nicht größer als der </w:t>
            </w:r>
            <w:r>
              <w:rPr>
                <w:szCs w:val="20"/>
              </w:rPr>
              <w:t xml:space="preserve">auf der eGK </w:t>
            </w:r>
            <w:r w:rsidRPr="00F6716B">
              <w:rPr>
                <w:szCs w:val="20"/>
              </w:rPr>
              <w:t>im Inform</w:t>
            </w:r>
            <w:r w:rsidRPr="00F6716B">
              <w:rPr>
                <w:szCs w:val="20"/>
              </w:rPr>
              <w:t>a</w:t>
            </w:r>
            <w:r w:rsidRPr="00F6716B">
              <w:rPr>
                <w:szCs w:val="20"/>
              </w:rPr>
              <w:t xml:space="preserve">tionselement </w:t>
            </w:r>
            <w:r w:rsidRPr="00F6716B">
              <w:rPr>
                <w:rFonts w:ascii="Courier New" w:hAnsi="Courier New" w:cs="Courier New"/>
                <w:szCs w:val="20"/>
              </w:rPr>
              <w:t>DPE</w:t>
            </w:r>
            <w:r w:rsidRPr="00F6716B">
              <w:rPr>
                <w:szCs w:val="20"/>
              </w:rPr>
              <w:t xml:space="preserve"> der Datei</w:t>
            </w:r>
            <w:r w:rsidRPr="00F6716B">
              <w:t xml:space="preserve"> </w:t>
            </w:r>
            <w:r w:rsidRPr="00B13D1C">
              <w:rPr>
                <w:rFonts w:ascii="Courier New" w:hAnsi="Courier New" w:cs="Courier New"/>
              </w:rPr>
              <w:t>EF.DPE</w:t>
            </w:r>
            <w:r>
              <w:t xml:space="preserve"> der eGK </w:t>
            </w:r>
            <w:r>
              <w:rPr>
                <w:szCs w:val="20"/>
              </w:rPr>
              <w:t>zur Verfügung stehende Speicherplatz.</w:t>
            </w:r>
          </w:p>
        </w:tc>
      </w:tr>
      <w:tr w:rsidR="007C6D5D" w:rsidRPr="00CA27B0" w:rsidTr="007C6D5D">
        <w:trPr>
          <w:trHeight w:val="465"/>
        </w:trPr>
        <w:tc>
          <w:tcPr>
            <w:tcW w:w="1314" w:type="dxa"/>
          </w:tcPr>
          <w:p w:rsidR="007C6D5D" w:rsidRPr="0086174B" w:rsidRDefault="007C6D5D" w:rsidP="007C6D5D">
            <w:pPr>
              <w:pStyle w:val="gemTab10pt"/>
              <w:rPr>
                <w:b/>
                <w:bCs/>
              </w:rPr>
            </w:pPr>
            <w:r>
              <w:rPr>
                <w:b/>
                <w:bCs/>
              </w:rPr>
              <w:t>Aufrufparameter</w:t>
            </w:r>
          </w:p>
        </w:tc>
        <w:tc>
          <w:tcPr>
            <w:tcW w:w="1437" w:type="dxa"/>
            <w:gridSpan w:val="5"/>
            <w:shd w:val="clear" w:color="auto" w:fill="auto"/>
          </w:tcPr>
          <w:p w:rsidR="007C6D5D" w:rsidRPr="00E20C73" w:rsidRDefault="007C6D5D" w:rsidP="007C6D5D">
            <w:pPr>
              <w:pStyle w:val="gemTab10pt"/>
              <w:keepNext/>
              <w:rPr>
                <w:rFonts w:ascii="Courier New" w:hAnsi="Courier New" w:cs="Courier New"/>
              </w:rPr>
            </w:pPr>
            <w:r>
              <w:rPr>
                <w:rFonts w:ascii="Courier New" w:hAnsi="Courier New" w:cs="Courier New"/>
                <w:szCs w:val="20"/>
                <w:lang w:eastAsia="ko-KR"/>
              </w:rPr>
              <w:t>DPEDocument</w:t>
            </w:r>
          </w:p>
        </w:tc>
        <w:tc>
          <w:tcPr>
            <w:tcW w:w="6069" w:type="dxa"/>
            <w:shd w:val="clear" w:color="auto" w:fill="auto"/>
          </w:tcPr>
          <w:p w:rsidR="007C6D5D" w:rsidRPr="00CA27B0" w:rsidRDefault="007C6D5D" w:rsidP="007C6D5D">
            <w:pPr>
              <w:pStyle w:val="gemTab10pt"/>
              <w:keepNext/>
            </w:pPr>
            <w:r w:rsidRPr="001F09AB">
              <w:rPr>
                <w:szCs w:val="20"/>
                <w:lang w:eastAsia="ko-KR"/>
              </w:rPr>
              <w:t xml:space="preserve">Auf die eGK des Versicherten zu schreibender </w:t>
            </w:r>
            <w:r>
              <w:rPr>
                <w:szCs w:val="20"/>
                <w:lang w:eastAsia="ko-KR"/>
              </w:rPr>
              <w:t xml:space="preserve">DPE gemäß </w:t>
            </w:r>
            <w:r>
              <w:rPr>
                <w:szCs w:val="20"/>
                <w:lang w:eastAsia="ko-KR"/>
              </w:rPr>
              <w:fldChar w:fldCharType="begin"/>
            </w:r>
            <w:r>
              <w:rPr>
                <w:szCs w:val="20"/>
                <w:lang w:eastAsia="ko-KR"/>
              </w:rPr>
              <w:instrText xml:space="preserve"> REF ANFANG_ABBTABS \h </w:instrText>
            </w:r>
            <w:r>
              <w:rPr>
                <w:szCs w:val="20"/>
                <w:lang w:eastAsia="ko-KR"/>
              </w:rPr>
            </w:r>
            <w:r>
              <w:rPr>
                <w:szCs w:val="20"/>
                <w:lang w:eastAsia="ko-KR"/>
              </w:rPr>
              <w:fldChar w:fldCharType="end"/>
            </w:r>
            <w:r>
              <w:rPr>
                <w:szCs w:val="20"/>
                <w:lang w:eastAsia="ko-KR"/>
              </w:rPr>
              <w:fldChar w:fldCharType="begin"/>
            </w:r>
            <w:r>
              <w:rPr>
                <w:szCs w:val="20"/>
                <w:lang w:eastAsia="ko-KR"/>
              </w:rPr>
              <w:instrText xml:space="preserve"> REF ANFANG_ABBTABS \h </w:instrText>
            </w:r>
            <w:r>
              <w:rPr>
                <w:szCs w:val="20"/>
                <w:lang w:eastAsia="ko-KR"/>
              </w:rPr>
            </w:r>
            <w:r>
              <w:rPr>
                <w:szCs w:val="20"/>
                <w:lang w:eastAsia="ko-KR"/>
              </w:rPr>
              <w:fldChar w:fldCharType="end"/>
            </w:r>
            <w:r>
              <w:rPr>
                <w:szCs w:val="20"/>
                <w:lang w:eastAsia="ko-KR"/>
              </w:rPr>
              <w:fldChar w:fldCharType="begin"/>
            </w:r>
            <w:r>
              <w:rPr>
                <w:szCs w:val="20"/>
                <w:lang w:eastAsia="ko-KR"/>
              </w:rPr>
              <w:instrText xml:space="preserve"> REF ANFANG_ABBTABS \h </w:instrText>
            </w:r>
            <w:r>
              <w:rPr>
                <w:szCs w:val="20"/>
                <w:lang w:eastAsia="ko-KR"/>
              </w:rPr>
            </w:r>
            <w:r>
              <w:rPr>
                <w:szCs w:val="20"/>
                <w:lang w:eastAsia="ko-KR"/>
              </w:rPr>
              <w:fldChar w:fldCharType="end"/>
            </w:r>
            <w:r>
              <w:rPr>
                <w:szCs w:val="20"/>
                <w:lang w:eastAsia="ko-KR"/>
              </w:rPr>
              <w:fldChar w:fldCharType="begin"/>
            </w:r>
            <w:r>
              <w:rPr>
                <w:szCs w:val="20"/>
                <w:lang w:eastAsia="ko-KR"/>
              </w:rPr>
              <w:instrText xml:space="preserve"> REF DPE_Document \h </w:instrText>
            </w:r>
            <w:r>
              <w:rPr>
                <w:szCs w:val="20"/>
                <w:lang w:eastAsia="ko-KR"/>
              </w:rPr>
            </w:r>
            <w:r>
              <w:rPr>
                <w:szCs w:val="20"/>
                <w:lang w:eastAsia="ko-KR"/>
              </w:rPr>
              <w:fldChar w:fldCharType="separate"/>
            </w:r>
            <w:r w:rsidR="00B15CF6" w:rsidRPr="0067799C">
              <w:t>gemSpec_KTR-AdV</w:t>
            </w:r>
            <w:r>
              <w:rPr>
                <w:szCs w:val="20"/>
                <w:lang w:eastAsia="ko-KR"/>
              </w:rPr>
              <w:fldChar w:fldCharType="end"/>
            </w:r>
          </w:p>
        </w:tc>
      </w:tr>
      <w:tr w:rsidR="007C6D5D" w:rsidTr="007C6D5D">
        <w:trPr>
          <w:trHeight w:val="465"/>
        </w:trPr>
        <w:tc>
          <w:tcPr>
            <w:tcW w:w="1314" w:type="dxa"/>
          </w:tcPr>
          <w:p w:rsidR="007C6D5D" w:rsidRDefault="007C6D5D" w:rsidP="007C6D5D">
            <w:pPr>
              <w:pStyle w:val="gemTab10pt"/>
              <w:rPr>
                <w:b/>
                <w:bCs/>
              </w:rPr>
            </w:pPr>
            <w:r w:rsidRPr="0086174B">
              <w:rPr>
                <w:b/>
                <w:bCs/>
              </w:rPr>
              <w:t>Rückgabe</w:t>
            </w:r>
          </w:p>
        </w:tc>
        <w:tc>
          <w:tcPr>
            <w:tcW w:w="7506" w:type="dxa"/>
            <w:gridSpan w:val="6"/>
            <w:shd w:val="clear" w:color="auto" w:fill="auto"/>
          </w:tcPr>
          <w:p w:rsidR="007C6D5D" w:rsidRDefault="007C6D5D" w:rsidP="007C6D5D">
            <w:pPr>
              <w:pStyle w:val="gemTab10pt"/>
            </w:pPr>
            <w:r>
              <w:t>keine</w:t>
            </w:r>
          </w:p>
        </w:tc>
      </w:tr>
      <w:tr w:rsidR="007C6D5D" w:rsidRPr="00F835F3" w:rsidTr="007C6D5D">
        <w:trPr>
          <w:cantSplit/>
          <w:trHeight w:val="339"/>
        </w:trPr>
        <w:tc>
          <w:tcPr>
            <w:tcW w:w="1314" w:type="dxa"/>
            <w:vMerge w:val="restart"/>
            <w:tcBorders>
              <w:top w:val="single" w:sz="6" w:space="0" w:color="auto"/>
            </w:tcBorders>
          </w:tcPr>
          <w:p w:rsidR="007C6D5D" w:rsidRPr="00063DD3" w:rsidRDefault="007C6D5D" w:rsidP="007C6D5D">
            <w:pPr>
              <w:pStyle w:val="gemTab10pt"/>
              <w:rPr>
                <w:b/>
                <w:bCs/>
              </w:rPr>
            </w:pPr>
            <w:r w:rsidRPr="00063DD3">
              <w:rPr>
                <w:b/>
                <w:bCs/>
              </w:rPr>
              <w:t>Nachbedi</w:t>
            </w:r>
            <w:r w:rsidRPr="00063DD3">
              <w:rPr>
                <w:b/>
                <w:bCs/>
              </w:rPr>
              <w:t>n</w:t>
            </w:r>
            <w:r w:rsidRPr="00063DD3">
              <w:rPr>
                <w:b/>
                <w:bCs/>
              </w:rPr>
              <w:t>gungen</w:t>
            </w:r>
          </w:p>
        </w:tc>
        <w:tc>
          <w:tcPr>
            <w:tcW w:w="7506" w:type="dxa"/>
            <w:gridSpan w:val="6"/>
            <w:tcBorders>
              <w:top w:val="single" w:sz="6" w:space="0" w:color="auto"/>
              <w:bottom w:val="single" w:sz="6" w:space="0" w:color="auto"/>
            </w:tcBorders>
            <w:shd w:val="clear" w:color="auto" w:fill="auto"/>
          </w:tcPr>
          <w:p w:rsidR="007C6D5D" w:rsidRPr="00F835F3" w:rsidRDefault="007C6D5D" w:rsidP="007C6D5D">
            <w:pPr>
              <w:pStyle w:val="gemTab10pt"/>
              <w:rPr>
                <w:szCs w:val="20"/>
              </w:rPr>
            </w:pPr>
            <w:r>
              <w:t>Falls alle Erfolgsbedingungen erfüllt sind, MUSS die Operation die ü</w:t>
            </w:r>
            <w:r w:rsidRPr="00F835F3">
              <w:t>bergreifende</w:t>
            </w:r>
            <w:r>
              <w:t>n</w:t>
            </w:r>
            <w:r w:rsidRPr="00F835F3">
              <w:t xml:space="preserve"> Nachbedingungen gemäß </w:t>
            </w:r>
            <w:r>
              <w:t>Tabelle „</w:t>
            </w:r>
            <w:r>
              <w:fldChar w:fldCharType="begin"/>
            </w:r>
            <w:r>
              <w:instrText xml:space="preserve"> REF _Ref365377166 \h </w:instrText>
            </w:r>
            <w:r>
              <w:fldChar w:fldCharType="separate"/>
            </w:r>
            <w:r w:rsidR="00B15CF6">
              <w:t>Tab_FLA_NFDM_006</w:t>
            </w:r>
            <w:r w:rsidR="00B15CF6" w:rsidRPr="00A75186">
              <w:t xml:space="preserve"> –</w:t>
            </w:r>
            <w:r w:rsidR="00B15CF6">
              <w:t xml:space="preserve"> Übergreifende Nachbedingungen</w:t>
            </w:r>
            <w:r>
              <w:fldChar w:fldCharType="end"/>
            </w:r>
            <w:r>
              <w:t>“ und</w:t>
            </w:r>
            <w:r w:rsidRPr="00F835F3">
              <w:t xml:space="preserve"> die folgenden</w:t>
            </w:r>
            <w:r>
              <w:t xml:space="preserve"> erfüllen.</w:t>
            </w:r>
          </w:p>
        </w:tc>
      </w:tr>
      <w:tr w:rsidR="007C6D5D" w:rsidRPr="00063DD3" w:rsidTr="007C6D5D">
        <w:trPr>
          <w:cantSplit/>
          <w:trHeight w:val="270"/>
        </w:trPr>
        <w:tc>
          <w:tcPr>
            <w:tcW w:w="1314" w:type="dxa"/>
            <w:vMerge/>
          </w:tcPr>
          <w:p w:rsidR="007C6D5D" w:rsidRPr="00063DD3" w:rsidRDefault="007C6D5D" w:rsidP="007C6D5D">
            <w:pPr>
              <w:pStyle w:val="gemTab10pt"/>
              <w:rPr>
                <w:b/>
                <w:bCs/>
              </w:rPr>
            </w:pPr>
          </w:p>
        </w:tc>
        <w:tc>
          <w:tcPr>
            <w:tcW w:w="394" w:type="dxa"/>
            <w:gridSpan w:val="2"/>
            <w:tcBorders>
              <w:top w:val="single" w:sz="6" w:space="0" w:color="auto"/>
              <w:bottom w:val="single" w:sz="6" w:space="0" w:color="auto"/>
            </w:tcBorders>
            <w:shd w:val="clear" w:color="auto" w:fill="auto"/>
          </w:tcPr>
          <w:p w:rsidR="007C6D5D" w:rsidRPr="00C669D7" w:rsidRDefault="007C6D5D" w:rsidP="007C6D5D">
            <w:pPr>
              <w:pStyle w:val="gemTab10pt"/>
              <w:rPr>
                <w:szCs w:val="20"/>
              </w:rPr>
            </w:pPr>
          </w:p>
        </w:tc>
        <w:tc>
          <w:tcPr>
            <w:tcW w:w="7112" w:type="dxa"/>
            <w:gridSpan w:val="4"/>
            <w:tcBorders>
              <w:top w:val="single" w:sz="6" w:space="0" w:color="auto"/>
              <w:bottom w:val="single" w:sz="6" w:space="0" w:color="auto"/>
            </w:tcBorders>
            <w:shd w:val="clear" w:color="auto" w:fill="auto"/>
          </w:tcPr>
          <w:p w:rsidR="007C6D5D" w:rsidRPr="00063DD3" w:rsidRDefault="007C6D5D" w:rsidP="007C6D5D">
            <w:pPr>
              <w:pStyle w:val="gemTab10pt"/>
              <w:rPr>
                <w:b/>
                <w:bCs/>
                <w:szCs w:val="20"/>
              </w:rPr>
            </w:pPr>
            <w:r w:rsidRPr="00063DD3">
              <w:rPr>
                <w:b/>
                <w:bCs/>
                <w:szCs w:val="20"/>
              </w:rPr>
              <w:t>Bedingung</w:t>
            </w:r>
          </w:p>
        </w:tc>
      </w:tr>
      <w:tr w:rsidR="007C6D5D" w:rsidRPr="004C5061" w:rsidTr="007C6D5D">
        <w:trPr>
          <w:cantSplit/>
          <w:trHeight w:val="267"/>
        </w:trPr>
        <w:tc>
          <w:tcPr>
            <w:tcW w:w="1314" w:type="dxa"/>
            <w:vMerge/>
          </w:tcPr>
          <w:p w:rsidR="007C6D5D" w:rsidRPr="00063DD3" w:rsidRDefault="007C6D5D" w:rsidP="007C6D5D">
            <w:pPr>
              <w:pStyle w:val="gemTab10pt"/>
              <w:rPr>
                <w:b/>
                <w:bCs/>
              </w:rPr>
            </w:pPr>
          </w:p>
        </w:tc>
        <w:tc>
          <w:tcPr>
            <w:tcW w:w="394" w:type="dxa"/>
            <w:gridSpan w:val="2"/>
            <w:tcBorders>
              <w:top w:val="single" w:sz="6" w:space="0" w:color="auto"/>
              <w:bottom w:val="single" w:sz="6" w:space="0" w:color="auto"/>
            </w:tcBorders>
          </w:tcPr>
          <w:p w:rsidR="007C6D5D" w:rsidRPr="00C669D7" w:rsidRDefault="007C6D5D" w:rsidP="007C6D5D">
            <w:pPr>
              <w:pStyle w:val="gemTab10pt"/>
              <w:rPr>
                <w:szCs w:val="20"/>
              </w:rPr>
            </w:pPr>
            <w:r>
              <w:rPr>
                <w:szCs w:val="20"/>
              </w:rPr>
              <w:t>N1</w:t>
            </w:r>
          </w:p>
        </w:tc>
        <w:tc>
          <w:tcPr>
            <w:tcW w:w="7112" w:type="dxa"/>
            <w:gridSpan w:val="4"/>
            <w:tcBorders>
              <w:top w:val="single" w:sz="6" w:space="0" w:color="auto"/>
              <w:bottom w:val="single" w:sz="6" w:space="0" w:color="auto"/>
            </w:tcBorders>
          </w:tcPr>
          <w:p w:rsidR="007C6D5D" w:rsidRPr="004C5061" w:rsidRDefault="007C6D5D" w:rsidP="007C6D5D">
            <w:pPr>
              <w:pStyle w:val="gemTab10pt"/>
              <w:rPr>
                <w:szCs w:val="20"/>
              </w:rPr>
            </w:pPr>
            <w:r w:rsidRPr="00246822">
              <w:rPr>
                <w:szCs w:val="20"/>
              </w:rPr>
              <w:t>Di</w:t>
            </w:r>
            <w:r>
              <w:rPr>
                <w:szCs w:val="20"/>
              </w:rPr>
              <w:t xml:space="preserve">e Größe des DPE in Oktett ist im Informationselement </w:t>
            </w:r>
            <w:r w:rsidRPr="00A656CF">
              <w:rPr>
                <w:rFonts w:ascii="Courier New" w:hAnsi="Courier New" w:cs="Courier New"/>
                <w:szCs w:val="20"/>
              </w:rPr>
              <w:t xml:space="preserve">Länge </w:t>
            </w:r>
            <w:r>
              <w:rPr>
                <w:rFonts w:ascii="Courier New" w:hAnsi="Courier New" w:cs="Courier New"/>
                <w:szCs w:val="20"/>
              </w:rPr>
              <w:t>DPE</w:t>
            </w:r>
            <w:r>
              <w:rPr>
                <w:szCs w:val="20"/>
              </w:rPr>
              <w:t xml:space="preserve"> der Datei</w:t>
            </w:r>
            <w:r w:rsidR="002A7D35">
              <w:rPr>
                <w:szCs w:val="20"/>
              </w:rPr>
              <w:t xml:space="preserve"> </w:t>
            </w:r>
            <w:r w:rsidRPr="00B854B0">
              <w:rPr>
                <w:rFonts w:ascii="Courier New" w:hAnsi="Courier New" w:cs="Courier New"/>
                <w:szCs w:val="20"/>
              </w:rPr>
              <w:t>EF.DPE</w:t>
            </w:r>
            <w:r>
              <w:rPr>
                <w:szCs w:val="20"/>
              </w:rPr>
              <w:t xml:space="preserve"> </w:t>
            </w:r>
            <w:r>
              <w:t xml:space="preserve">der eGK </w:t>
            </w:r>
            <w:r>
              <w:rPr>
                <w:szCs w:val="20"/>
              </w:rPr>
              <w:t>gemäß [gemSpec_eGK_Fach_NFDM#3.1</w:t>
            </w:r>
            <w:r w:rsidRPr="00F6716B">
              <w:rPr>
                <w:szCs w:val="20"/>
              </w:rPr>
              <w:t>] g</w:t>
            </w:r>
            <w:r w:rsidRPr="00F6716B">
              <w:rPr>
                <w:szCs w:val="20"/>
              </w:rPr>
              <w:t>e</w:t>
            </w:r>
            <w:r w:rsidRPr="00F6716B">
              <w:rPr>
                <w:szCs w:val="20"/>
              </w:rPr>
              <w:t>speichert.</w:t>
            </w:r>
          </w:p>
        </w:tc>
      </w:tr>
      <w:tr w:rsidR="007C6D5D" w:rsidRPr="00C669D7" w:rsidTr="007C6D5D">
        <w:trPr>
          <w:cantSplit/>
          <w:trHeight w:val="267"/>
        </w:trPr>
        <w:tc>
          <w:tcPr>
            <w:tcW w:w="1314" w:type="dxa"/>
            <w:vMerge/>
          </w:tcPr>
          <w:p w:rsidR="007C6D5D" w:rsidRPr="00063DD3" w:rsidRDefault="007C6D5D" w:rsidP="007C6D5D">
            <w:pPr>
              <w:pStyle w:val="gemTab10pt"/>
              <w:rPr>
                <w:b/>
                <w:bCs/>
              </w:rPr>
            </w:pPr>
          </w:p>
        </w:tc>
        <w:tc>
          <w:tcPr>
            <w:tcW w:w="394" w:type="dxa"/>
            <w:gridSpan w:val="2"/>
            <w:tcBorders>
              <w:top w:val="single" w:sz="6" w:space="0" w:color="auto"/>
              <w:bottom w:val="single" w:sz="6" w:space="0" w:color="auto"/>
            </w:tcBorders>
          </w:tcPr>
          <w:p w:rsidR="007C6D5D" w:rsidRPr="00C669D7" w:rsidRDefault="007C6D5D" w:rsidP="007C6D5D">
            <w:pPr>
              <w:pStyle w:val="gemTab10pt"/>
              <w:rPr>
                <w:szCs w:val="20"/>
              </w:rPr>
            </w:pPr>
            <w:r w:rsidRPr="00C669D7">
              <w:rPr>
                <w:szCs w:val="20"/>
              </w:rPr>
              <w:t>N</w:t>
            </w:r>
            <w:r>
              <w:rPr>
                <w:szCs w:val="20"/>
              </w:rPr>
              <w:t>2</w:t>
            </w:r>
          </w:p>
        </w:tc>
        <w:tc>
          <w:tcPr>
            <w:tcW w:w="7112" w:type="dxa"/>
            <w:gridSpan w:val="4"/>
            <w:tcBorders>
              <w:top w:val="single" w:sz="6" w:space="0" w:color="auto"/>
              <w:bottom w:val="single" w:sz="6" w:space="0" w:color="auto"/>
            </w:tcBorders>
          </w:tcPr>
          <w:p w:rsidR="007C6D5D" w:rsidRPr="00C669D7" w:rsidRDefault="007C6D5D" w:rsidP="007C6D5D">
            <w:pPr>
              <w:pStyle w:val="gemTab10pt"/>
              <w:rPr>
                <w:szCs w:val="20"/>
              </w:rPr>
            </w:pPr>
            <w:r w:rsidRPr="00F6716B">
              <w:rPr>
                <w:szCs w:val="20"/>
              </w:rPr>
              <w:t>Der übergebene DPE</w:t>
            </w:r>
            <w:r>
              <w:rPr>
                <w:szCs w:val="20"/>
              </w:rPr>
              <w:t xml:space="preserve"> ist gemäß [RFC1952] gzip-</w:t>
            </w:r>
            <w:r w:rsidRPr="00F6716B">
              <w:rPr>
                <w:szCs w:val="20"/>
              </w:rPr>
              <w:t xml:space="preserve">komprimiert auf der eGK im Informationselement </w:t>
            </w:r>
            <w:r w:rsidRPr="00F6716B">
              <w:rPr>
                <w:rFonts w:ascii="Courier New" w:hAnsi="Courier New" w:cs="Courier New"/>
                <w:szCs w:val="20"/>
              </w:rPr>
              <w:t>DPE</w:t>
            </w:r>
            <w:r w:rsidRPr="00F6716B">
              <w:rPr>
                <w:szCs w:val="20"/>
              </w:rPr>
              <w:t xml:space="preserve"> der Datei</w:t>
            </w:r>
            <w:r w:rsidRPr="00F6716B">
              <w:t xml:space="preserve"> </w:t>
            </w:r>
            <w:r w:rsidRPr="006F5592">
              <w:rPr>
                <w:rFonts w:ascii="Courier New" w:hAnsi="Courier New" w:cs="Courier New"/>
              </w:rPr>
              <w:t>EF.DPE</w:t>
            </w:r>
            <w:r>
              <w:t xml:space="preserve"> </w:t>
            </w:r>
            <w:r w:rsidRPr="00F6716B">
              <w:rPr>
                <w:szCs w:val="20"/>
              </w:rPr>
              <w:t>g</w:t>
            </w:r>
            <w:r w:rsidRPr="00F6716B">
              <w:rPr>
                <w:szCs w:val="20"/>
              </w:rPr>
              <w:t>e</w:t>
            </w:r>
            <w:r>
              <w:rPr>
                <w:szCs w:val="20"/>
              </w:rPr>
              <w:t>mäß [gemSpec_eGK_Fach_NFDM#3.1</w:t>
            </w:r>
            <w:r w:rsidRPr="00F6716B">
              <w:rPr>
                <w:szCs w:val="20"/>
              </w:rPr>
              <w:t xml:space="preserve">] </w:t>
            </w:r>
            <w:r w:rsidRPr="00F6716B">
              <w:t>gespeichert.</w:t>
            </w:r>
          </w:p>
        </w:tc>
      </w:tr>
      <w:tr w:rsidR="007C6D5D" w:rsidRPr="00C669D7" w:rsidTr="007C6D5D">
        <w:trPr>
          <w:cantSplit/>
          <w:trHeight w:val="370"/>
        </w:trPr>
        <w:tc>
          <w:tcPr>
            <w:tcW w:w="1314" w:type="dxa"/>
            <w:vMerge/>
          </w:tcPr>
          <w:p w:rsidR="007C6D5D" w:rsidRPr="00063DD3" w:rsidRDefault="007C6D5D" w:rsidP="007C6D5D">
            <w:pPr>
              <w:pStyle w:val="gemTab10pt"/>
              <w:rPr>
                <w:b/>
                <w:bCs/>
              </w:rPr>
            </w:pPr>
          </w:p>
        </w:tc>
        <w:tc>
          <w:tcPr>
            <w:tcW w:w="394" w:type="dxa"/>
            <w:gridSpan w:val="2"/>
            <w:tcBorders>
              <w:top w:val="single" w:sz="6" w:space="0" w:color="auto"/>
              <w:bottom w:val="single" w:sz="6" w:space="0" w:color="auto"/>
            </w:tcBorders>
          </w:tcPr>
          <w:p w:rsidR="007C6D5D" w:rsidRDefault="007C6D5D" w:rsidP="007C6D5D">
            <w:pPr>
              <w:pStyle w:val="gemTab10pt"/>
              <w:rPr>
                <w:szCs w:val="20"/>
              </w:rPr>
            </w:pPr>
            <w:r>
              <w:rPr>
                <w:szCs w:val="20"/>
              </w:rPr>
              <w:t>N3</w:t>
            </w:r>
          </w:p>
        </w:tc>
        <w:tc>
          <w:tcPr>
            <w:tcW w:w="7112" w:type="dxa"/>
            <w:gridSpan w:val="4"/>
            <w:tcBorders>
              <w:top w:val="single" w:sz="6" w:space="0" w:color="auto"/>
              <w:bottom w:val="single" w:sz="6" w:space="0" w:color="auto"/>
            </w:tcBorders>
          </w:tcPr>
          <w:p w:rsidR="007C6D5D" w:rsidRPr="00C669D7" w:rsidRDefault="007C6D5D" w:rsidP="007C6D5D">
            <w:pPr>
              <w:pStyle w:val="gemTab10pt"/>
              <w:rPr>
                <w:szCs w:val="20"/>
              </w:rPr>
            </w:pPr>
            <w:r w:rsidRPr="0014113B">
              <w:t xml:space="preserve">Der Wert </w:t>
            </w:r>
            <w:r>
              <w:t xml:space="preserve">des Informationselements </w:t>
            </w:r>
            <w:r w:rsidRPr="00843E8F">
              <w:rPr>
                <w:rFonts w:ascii="Courier New" w:hAnsi="Courier New" w:cs="Courier New"/>
              </w:rPr>
              <w:t>Timestamp</w:t>
            </w:r>
            <w:r>
              <w:t xml:space="preserve"> der Datei </w:t>
            </w:r>
            <w:r w:rsidRPr="00BE6D50">
              <w:rPr>
                <w:rFonts w:ascii="Courier New" w:hAnsi="Courier New" w:cs="Courier New"/>
              </w:rPr>
              <w:t>EF.StatusDPE</w:t>
            </w:r>
            <w:r>
              <w:t xml:space="preserve"> der eGK ist aktualisiert</w:t>
            </w:r>
            <w:r w:rsidRPr="0014113B">
              <w:t>.</w:t>
            </w:r>
          </w:p>
        </w:tc>
      </w:tr>
      <w:tr w:rsidR="007C6D5D" w:rsidRPr="0014113B" w:rsidTr="007C6D5D">
        <w:trPr>
          <w:cantSplit/>
          <w:trHeight w:val="600"/>
        </w:trPr>
        <w:tc>
          <w:tcPr>
            <w:tcW w:w="1314" w:type="dxa"/>
            <w:vMerge/>
          </w:tcPr>
          <w:p w:rsidR="007C6D5D" w:rsidRPr="00063DD3" w:rsidRDefault="007C6D5D" w:rsidP="007C6D5D">
            <w:pPr>
              <w:pStyle w:val="gemTab10pt"/>
              <w:rPr>
                <w:b/>
                <w:bCs/>
              </w:rPr>
            </w:pPr>
          </w:p>
        </w:tc>
        <w:tc>
          <w:tcPr>
            <w:tcW w:w="394" w:type="dxa"/>
            <w:gridSpan w:val="2"/>
            <w:tcBorders>
              <w:top w:val="single" w:sz="6" w:space="0" w:color="auto"/>
              <w:bottom w:val="single" w:sz="6" w:space="0" w:color="auto"/>
            </w:tcBorders>
          </w:tcPr>
          <w:p w:rsidR="007C6D5D" w:rsidRDefault="007C6D5D" w:rsidP="007C6D5D">
            <w:pPr>
              <w:pStyle w:val="gemTab10pt"/>
              <w:rPr>
                <w:szCs w:val="20"/>
              </w:rPr>
            </w:pPr>
            <w:r>
              <w:rPr>
                <w:szCs w:val="20"/>
              </w:rPr>
              <w:t>N4</w:t>
            </w:r>
          </w:p>
        </w:tc>
        <w:tc>
          <w:tcPr>
            <w:tcW w:w="7112" w:type="dxa"/>
            <w:gridSpan w:val="4"/>
            <w:tcBorders>
              <w:top w:val="single" w:sz="6" w:space="0" w:color="auto"/>
              <w:bottom w:val="single" w:sz="6" w:space="0" w:color="auto"/>
            </w:tcBorders>
          </w:tcPr>
          <w:p w:rsidR="007C6D5D" w:rsidRPr="0014113B" w:rsidRDefault="007C6D5D" w:rsidP="007C6D5D">
            <w:pPr>
              <w:pStyle w:val="gemTab10pt"/>
            </w:pPr>
            <w:r>
              <w:t xml:space="preserve">Der Wert des Informationselements </w:t>
            </w:r>
            <w:r w:rsidRPr="00C13042">
              <w:rPr>
                <w:rFonts w:ascii="Courier New" w:hAnsi="Courier New" w:cs="Courier New"/>
              </w:rPr>
              <w:t>Version_Speicherstruktur</w:t>
            </w:r>
            <w:r>
              <w:t xml:space="preserve"> der Datei </w:t>
            </w:r>
            <w:r w:rsidRPr="00C13042">
              <w:rPr>
                <w:rFonts w:ascii="Courier New" w:hAnsi="Courier New" w:cs="Courier New"/>
              </w:rPr>
              <w:t>EF.StatusDPE</w:t>
            </w:r>
            <w:r>
              <w:t xml:space="preserve"> der eGK ist aktualisiert mit einer gemäß [gemSpec_eGK_Fach_NFDM#3.2] gültigen Versionsnummer.</w:t>
            </w:r>
          </w:p>
        </w:tc>
      </w:tr>
      <w:tr w:rsidR="007C6D5D" w:rsidRPr="00C669D7" w:rsidTr="007C6D5D">
        <w:trPr>
          <w:cantSplit/>
          <w:trHeight w:val="600"/>
        </w:trPr>
        <w:tc>
          <w:tcPr>
            <w:tcW w:w="1314" w:type="dxa"/>
            <w:vMerge/>
          </w:tcPr>
          <w:p w:rsidR="007C6D5D" w:rsidRPr="00063DD3" w:rsidRDefault="007C6D5D" w:rsidP="007C6D5D">
            <w:pPr>
              <w:pStyle w:val="gemTab10pt"/>
              <w:rPr>
                <w:b/>
                <w:bCs/>
              </w:rPr>
            </w:pPr>
          </w:p>
        </w:tc>
        <w:tc>
          <w:tcPr>
            <w:tcW w:w="394" w:type="dxa"/>
            <w:gridSpan w:val="2"/>
            <w:tcBorders>
              <w:top w:val="single" w:sz="6" w:space="0" w:color="auto"/>
              <w:bottom w:val="single" w:sz="6" w:space="0" w:color="auto"/>
            </w:tcBorders>
          </w:tcPr>
          <w:p w:rsidR="007C6D5D" w:rsidRDefault="007C6D5D" w:rsidP="007C6D5D">
            <w:pPr>
              <w:pStyle w:val="gemTab10pt"/>
              <w:rPr>
                <w:szCs w:val="20"/>
              </w:rPr>
            </w:pPr>
            <w:r>
              <w:rPr>
                <w:szCs w:val="20"/>
              </w:rPr>
              <w:t>N5</w:t>
            </w:r>
          </w:p>
        </w:tc>
        <w:tc>
          <w:tcPr>
            <w:tcW w:w="7112" w:type="dxa"/>
            <w:gridSpan w:val="4"/>
            <w:tcBorders>
              <w:top w:val="single" w:sz="6" w:space="0" w:color="auto"/>
              <w:bottom w:val="single" w:sz="6" w:space="0" w:color="auto"/>
            </w:tcBorders>
          </w:tcPr>
          <w:p w:rsidR="007C6D5D" w:rsidRPr="00C669D7" w:rsidRDefault="007C6D5D" w:rsidP="007C6D5D">
            <w:pPr>
              <w:pStyle w:val="gemTab10pt"/>
              <w:rPr>
                <w:szCs w:val="20"/>
              </w:rPr>
            </w:pPr>
            <w:r w:rsidRPr="0014113B">
              <w:t xml:space="preserve">Der Wert </w:t>
            </w:r>
            <w:r>
              <w:t xml:space="preserve">des Informationselement </w:t>
            </w:r>
            <w:r w:rsidRPr="00166EEB">
              <w:rPr>
                <w:rFonts w:ascii="Courier New" w:hAnsi="Courier New" w:cs="Courier New"/>
              </w:rPr>
              <w:t>Status</w:t>
            </w:r>
            <w:r>
              <w:t xml:space="preserve"> der Datei </w:t>
            </w:r>
            <w:r w:rsidRPr="00120558">
              <w:rPr>
                <w:rFonts w:ascii="Courier New" w:hAnsi="Courier New" w:cs="Courier New"/>
              </w:rPr>
              <w:t>EF.StatusDPE</w:t>
            </w:r>
            <w:r w:rsidRPr="0014113B">
              <w:t xml:space="preserve"> </w:t>
            </w:r>
            <w:r>
              <w:t xml:space="preserve">der eGK </w:t>
            </w:r>
            <w:r w:rsidRPr="0014113B">
              <w:t>ist „0“.</w:t>
            </w:r>
          </w:p>
        </w:tc>
      </w:tr>
      <w:tr w:rsidR="007C6D5D" w:rsidRPr="001F09AB" w:rsidTr="007C6D5D">
        <w:trPr>
          <w:trHeight w:val="465"/>
        </w:trPr>
        <w:tc>
          <w:tcPr>
            <w:tcW w:w="1314" w:type="dxa"/>
          </w:tcPr>
          <w:p w:rsidR="007C6D5D" w:rsidRPr="0086174B" w:rsidRDefault="007C6D5D" w:rsidP="007C6D5D">
            <w:pPr>
              <w:pStyle w:val="gemTab10pt"/>
              <w:rPr>
                <w:b/>
                <w:bCs/>
              </w:rPr>
            </w:pPr>
            <w:r>
              <w:rPr>
                <w:b/>
                <w:bCs/>
              </w:rPr>
              <w:t>Ablauf</w:t>
            </w:r>
          </w:p>
        </w:tc>
        <w:tc>
          <w:tcPr>
            <w:tcW w:w="7506" w:type="dxa"/>
            <w:gridSpan w:val="6"/>
            <w:shd w:val="clear" w:color="auto" w:fill="auto"/>
          </w:tcPr>
          <w:p w:rsidR="007C6D5D" w:rsidRPr="001F09AB" w:rsidRDefault="007C6D5D" w:rsidP="007C6D5D">
            <w:pPr>
              <w:pStyle w:val="gemStandard"/>
              <w:rPr>
                <w:szCs w:val="20"/>
                <w:lang w:eastAsia="ko-KR"/>
              </w:rPr>
            </w:pPr>
            <w:r w:rsidRPr="00554733">
              <w:rPr>
                <w:sz w:val="20"/>
              </w:rPr>
              <w:t>Der Ablauf der</w:t>
            </w:r>
            <w:r>
              <w:t xml:space="preserve"> </w:t>
            </w:r>
            <w:r w:rsidRPr="00554733">
              <w:rPr>
                <w:sz w:val="20"/>
              </w:rPr>
              <w:t>Operation</w:t>
            </w:r>
            <w:r>
              <w:t xml:space="preserve"> </w:t>
            </w:r>
            <w:r>
              <w:rPr>
                <w:rFonts w:ascii="Courier New" w:hAnsi="Courier New" w:cs="Courier New"/>
              </w:rPr>
              <w:t>WriteDPE</w:t>
            </w:r>
            <w:r>
              <w:rPr>
                <w:rFonts w:cs="Arial"/>
              </w:rPr>
              <w:t xml:space="preserve">, </w:t>
            </w:r>
            <w:r w:rsidRPr="00554733">
              <w:rPr>
                <w:sz w:val="20"/>
              </w:rPr>
              <w:t xml:space="preserve">der das definierte Außenverhalten abbildet, ist im Aktivitätsdiagramm der </w:t>
            </w:r>
            <w:r>
              <w:rPr>
                <w:sz w:val="20"/>
              </w:rPr>
              <w:t>Abbildung „</w:t>
            </w:r>
            <w:r>
              <w:rPr>
                <w:sz w:val="20"/>
              </w:rPr>
              <w:fldChar w:fldCharType="begin"/>
            </w:r>
            <w:r>
              <w:rPr>
                <w:sz w:val="20"/>
              </w:rPr>
              <w:instrText xml:space="preserve"> REF _Ref474415306 \h  \* MERGEFORMAT </w:instrText>
            </w:r>
            <w:r>
              <w:rPr>
                <w:sz w:val="20"/>
              </w:rPr>
            </w:r>
            <w:r>
              <w:rPr>
                <w:sz w:val="20"/>
              </w:rPr>
              <w:fldChar w:fldCharType="separate"/>
            </w:r>
            <w:r w:rsidR="00B15CF6" w:rsidRPr="00B15CF6">
              <w:rPr>
                <w:sz w:val="20"/>
              </w:rPr>
              <w:t xml:space="preserve">Abb_FLA_NFDM_002 – Ablauf </w:t>
            </w:r>
            <w:r w:rsidR="00B15CF6" w:rsidRPr="00B15CF6">
              <w:rPr>
                <w:rFonts w:ascii="Courier New" w:hAnsi="Courier New" w:cs="Courier New"/>
                <w:sz w:val="20"/>
              </w:rPr>
              <w:t>WriteDPE</w:t>
            </w:r>
            <w:r>
              <w:rPr>
                <w:sz w:val="20"/>
              </w:rPr>
              <w:fldChar w:fldCharType="end"/>
            </w:r>
            <w:r>
              <w:rPr>
                <w:sz w:val="20"/>
              </w:rPr>
              <w:t xml:space="preserve">“ </w:t>
            </w:r>
            <w:r w:rsidRPr="00554733">
              <w:rPr>
                <w:sz w:val="20"/>
              </w:rPr>
              <w:t xml:space="preserve">modelliert. Die Umsetzung des Ablaufs mittels Plattformbausteinen von KTR-AdV und interner Operationen </w:t>
            </w:r>
            <w:r>
              <w:t>FLA-NFDM</w:t>
            </w:r>
            <w:r w:rsidRPr="00554733">
              <w:rPr>
                <w:sz w:val="20"/>
              </w:rPr>
              <w:t xml:space="preserve"> spezifiziert </w:t>
            </w:r>
            <w:r w:rsidRPr="00554733">
              <w:rPr>
                <w:sz w:val="20"/>
              </w:rPr>
              <w:fldChar w:fldCharType="begin"/>
            </w:r>
            <w:r w:rsidRPr="00554733">
              <w:rPr>
                <w:sz w:val="20"/>
              </w:rPr>
              <w:instrText xml:space="preserve"> REF _Ref473894749 \h </w:instrText>
            </w:r>
            <w:r>
              <w:rPr>
                <w:sz w:val="20"/>
              </w:rPr>
              <w:instrText xml:space="preserve"> \* MERGEFORMAT </w:instrText>
            </w:r>
            <w:r w:rsidRPr="00554733">
              <w:rPr>
                <w:sz w:val="20"/>
              </w:rPr>
            </w:r>
            <w:r w:rsidRPr="00554733">
              <w:rPr>
                <w:sz w:val="20"/>
              </w:rPr>
              <w:fldChar w:fldCharType="separate"/>
            </w:r>
            <w:r w:rsidR="00B15CF6" w:rsidRPr="00B15CF6">
              <w:rPr>
                <w:sz w:val="20"/>
              </w:rPr>
              <w:t xml:space="preserve">Tabelle 12: Tab_FLA_NFDM_011 – Umsetzung Ablaufaktivitäten </w:t>
            </w:r>
            <w:r w:rsidR="00B15CF6" w:rsidRPr="00B15CF6">
              <w:rPr>
                <w:rFonts w:ascii="Courier New" w:hAnsi="Courier New" w:cs="Courier New"/>
                <w:sz w:val="20"/>
              </w:rPr>
              <w:t>WriteDPE</w:t>
            </w:r>
            <w:r w:rsidRPr="00554733">
              <w:rPr>
                <w:sz w:val="20"/>
              </w:rPr>
              <w:fldChar w:fldCharType="end"/>
            </w:r>
            <w:r w:rsidRPr="00554733">
              <w:rPr>
                <w:sz w:val="20"/>
              </w:rPr>
              <w:t>. Der Hersteller kann von der Umsetzung bzw. den spezifizierten Abläufen (z. B. zum Zwecke der Performanceoptimierung) abweichen, falls dadurch das definierte Außenverhalten der Operation gewährleistet bleibt.</w:t>
            </w:r>
          </w:p>
        </w:tc>
      </w:tr>
      <w:tr w:rsidR="007C6D5D" w:rsidRPr="00836FA2" w:rsidTr="007C6D5D">
        <w:trPr>
          <w:cantSplit/>
          <w:trHeight w:val="883"/>
        </w:trPr>
        <w:tc>
          <w:tcPr>
            <w:tcW w:w="1314" w:type="dxa"/>
            <w:vMerge w:val="restart"/>
            <w:tcBorders>
              <w:top w:val="single" w:sz="6" w:space="0" w:color="auto"/>
            </w:tcBorders>
          </w:tcPr>
          <w:p w:rsidR="007C6D5D" w:rsidRPr="0086174B" w:rsidRDefault="007C6D5D" w:rsidP="007C6D5D">
            <w:pPr>
              <w:pStyle w:val="gemTab10pt"/>
              <w:keepNext/>
              <w:rPr>
                <w:b/>
                <w:bCs/>
              </w:rPr>
            </w:pPr>
            <w:r w:rsidRPr="0086174B">
              <w:rPr>
                <w:b/>
                <w:bCs/>
              </w:rPr>
              <w:t>Fehlerme</w:t>
            </w:r>
            <w:r w:rsidRPr="0086174B">
              <w:rPr>
                <w:b/>
                <w:bCs/>
              </w:rPr>
              <w:t>l</w:t>
            </w:r>
            <w:r w:rsidRPr="0086174B">
              <w:rPr>
                <w:b/>
                <w:bCs/>
              </w:rPr>
              <w:t>dungen</w:t>
            </w:r>
          </w:p>
        </w:tc>
        <w:tc>
          <w:tcPr>
            <w:tcW w:w="7506" w:type="dxa"/>
            <w:gridSpan w:val="6"/>
            <w:tcBorders>
              <w:top w:val="single" w:sz="6" w:space="0" w:color="auto"/>
            </w:tcBorders>
          </w:tcPr>
          <w:p w:rsidR="007C6D5D" w:rsidRPr="00836FA2" w:rsidRDefault="007C6D5D" w:rsidP="007C6D5D">
            <w:pPr>
              <w:pStyle w:val="gemTab10pt"/>
              <w:keepNext/>
              <w:rPr>
                <w:szCs w:val="20"/>
              </w:rPr>
            </w:pPr>
            <w:r>
              <w:t xml:space="preserve">Für die generischen Fehlermeldungen finden sich die Attribute </w:t>
            </w:r>
            <w:r w:rsidRPr="00871AE9">
              <w:rPr>
                <w:rFonts w:ascii="Courier New" w:hAnsi="Courier New" w:cs="Courier New"/>
              </w:rPr>
              <w:t>ErrorType</w:t>
            </w:r>
            <w:r>
              <w:t xml:space="preserve">, </w:t>
            </w:r>
            <w:r w:rsidRPr="00843E8F">
              <w:rPr>
                <w:rFonts w:ascii="Courier New" w:hAnsi="Courier New" w:cs="Courier New"/>
              </w:rPr>
              <w:t>Severity</w:t>
            </w:r>
            <w:r>
              <w:t xml:space="preserve">, </w:t>
            </w:r>
            <w:r w:rsidRPr="00871AE9">
              <w:rPr>
                <w:rFonts w:ascii="Courier New" w:hAnsi="Courier New" w:cs="Courier New"/>
              </w:rPr>
              <w:t>Fehlertext</w:t>
            </w:r>
            <w:r>
              <w:t xml:space="preserve">, </w:t>
            </w:r>
            <w:r w:rsidRPr="00871AE9">
              <w:rPr>
                <w:rFonts w:ascii="Courier New" w:hAnsi="Courier New" w:cs="Courier New"/>
              </w:rPr>
              <w:t>Befüllung Details</w:t>
            </w:r>
            <w:r>
              <w:t xml:space="preserve"> und </w:t>
            </w:r>
            <w:r w:rsidRPr="00836FA2">
              <w:rPr>
                <w:rFonts w:ascii="Courier New" w:hAnsi="Courier New" w:cs="Courier New"/>
              </w:rPr>
              <w:t>Auslösende Bedingung</w:t>
            </w:r>
            <w:r>
              <w:t xml:space="preserve"> in [gemSpec_OM#3.2.2]. Für die spezifischen Fehlermeldungen sind die Attribute </w:t>
            </w:r>
            <w:r w:rsidRPr="00871AE9">
              <w:rPr>
                <w:rFonts w:ascii="Courier New" w:hAnsi="Courier New" w:cs="Courier New"/>
              </w:rPr>
              <w:t>ErrorType</w:t>
            </w:r>
            <w:r>
              <w:t xml:space="preserve">, </w:t>
            </w:r>
            <w:r w:rsidRPr="00843E8F">
              <w:rPr>
                <w:rFonts w:ascii="Courier New" w:hAnsi="Courier New" w:cs="Courier New"/>
              </w:rPr>
              <w:t>Severity</w:t>
            </w:r>
            <w:r>
              <w:t xml:space="preserve">, </w:t>
            </w:r>
            <w:r w:rsidRPr="00871AE9">
              <w:rPr>
                <w:rFonts w:ascii="Courier New" w:hAnsi="Courier New" w:cs="Courier New"/>
              </w:rPr>
              <w:t>Fehlertext</w:t>
            </w:r>
            <w:r>
              <w:t xml:space="preserve"> und </w:t>
            </w:r>
            <w:r w:rsidRPr="00871AE9">
              <w:rPr>
                <w:rFonts w:ascii="Courier New" w:hAnsi="Courier New" w:cs="Courier New"/>
              </w:rPr>
              <w:t>Befüllung Details</w:t>
            </w:r>
            <w:r>
              <w:t xml:space="preserve"> in Tabelle „</w:t>
            </w:r>
            <w:r>
              <w:fldChar w:fldCharType="begin"/>
            </w:r>
            <w:r>
              <w:instrText xml:space="preserve"> REF _Ref365356946 \h </w:instrText>
            </w:r>
            <w:r>
              <w:fldChar w:fldCharType="separate"/>
            </w:r>
            <w:r w:rsidR="00B15CF6">
              <w:t>Tab_FLA_NFDM_018</w:t>
            </w:r>
            <w:r w:rsidR="00B15CF6" w:rsidRPr="00982E35">
              <w:t xml:space="preserve"> – Fehlermeldungen </w:t>
            </w:r>
            <w:r>
              <w:fldChar w:fldCharType="end"/>
            </w:r>
            <w:r>
              <w:t xml:space="preserve">“ </w:t>
            </w:r>
            <w:r w:rsidRPr="00532FFF">
              <w:t>def</w:t>
            </w:r>
            <w:r w:rsidRPr="00532FFF">
              <w:t>i</w:t>
            </w:r>
            <w:r w:rsidRPr="00532FFF">
              <w:t>n</w:t>
            </w:r>
            <w:r>
              <w:t>iert.</w:t>
            </w:r>
          </w:p>
          <w:p w:rsidR="007C6D5D" w:rsidRPr="00836FA2" w:rsidRDefault="007C6D5D" w:rsidP="007C6D5D">
            <w:pPr>
              <w:pStyle w:val="gemTab10pt"/>
              <w:keepNext/>
              <w:rPr>
                <w:b/>
                <w:bCs/>
                <w:i/>
                <w:iCs/>
                <w:szCs w:val="20"/>
              </w:rPr>
            </w:pPr>
            <w:r>
              <w:rPr>
                <w:b/>
                <w:bCs/>
                <w:i/>
                <w:iCs/>
                <w:szCs w:val="20"/>
              </w:rPr>
              <w:t>Generische Fehlermeldungen</w:t>
            </w:r>
          </w:p>
        </w:tc>
      </w:tr>
      <w:tr w:rsidR="007C6D5D" w:rsidRPr="0086174B" w:rsidTr="007C6D5D">
        <w:trPr>
          <w:cantSplit/>
          <w:trHeight w:val="305"/>
        </w:trPr>
        <w:tc>
          <w:tcPr>
            <w:tcW w:w="1314" w:type="dxa"/>
            <w:vMerge/>
          </w:tcPr>
          <w:p w:rsidR="007C6D5D" w:rsidRPr="00900DBD" w:rsidRDefault="007C6D5D" w:rsidP="007C6D5D">
            <w:pPr>
              <w:pStyle w:val="gemTab10pt"/>
              <w:keepNext/>
            </w:pPr>
          </w:p>
        </w:tc>
        <w:tc>
          <w:tcPr>
            <w:tcW w:w="726" w:type="dxa"/>
            <w:gridSpan w:val="4"/>
            <w:tcBorders>
              <w:top w:val="single" w:sz="6" w:space="0" w:color="auto"/>
              <w:bottom w:val="single" w:sz="6" w:space="0" w:color="auto"/>
            </w:tcBorders>
          </w:tcPr>
          <w:p w:rsidR="007C6D5D" w:rsidRPr="0086174B" w:rsidRDefault="007C6D5D" w:rsidP="007C6D5D">
            <w:pPr>
              <w:pStyle w:val="gemTab10pt"/>
              <w:keepNext/>
              <w:rPr>
                <w:b/>
                <w:bCs/>
              </w:rPr>
            </w:pPr>
            <w:r w:rsidRPr="0086174B">
              <w:rPr>
                <w:b/>
                <w:bCs/>
              </w:rPr>
              <w:t>Code</w:t>
            </w:r>
          </w:p>
        </w:tc>
        <w:tc>
          <w:tcPr>
            <w:tcW w:w="6780" w:type="dxa"/>
            <w:gridSpan w:val="2"/>
            <w:tcBorders>
              <w:top w:val="single" w:sz="6" w:space="0" w:color="auto"/>
              <w:bottom w:val="single" w:sz="6" w:space="0" w:color="auto"/>
            </w:tcBorders>
          </w:tcPr>
          <w:p w:rsidR="007C6D5D" w:rsidRPr="0086174B" w:rsidRDefault="007C6D5D" w:rsidP="007C6D5D">
            <w:pPr>
              <w:pStyle w:val="gemTab10pt"/>
              <w:keepNext/>
              <w:rPr>
                <w:b/>
                <w:bCs/>
              </w:rPr>
            </w:pPr>
            <w:r w:rsidRPr="0086174B">
              <w:rPr>
                <w:b/>
                <w:bCs/>
              </w:rPr>
              <w:t>Befüllung Details</w:t>
            </w:r>
          </w:p>
        </w:tc>
      </w:tr>
      <w:tr w:rsidR="007C6D5D" w:rsidRPr="00270599" w:rsidTr="007C6D5D">
        <w:trPr>
          <w:cantSplit/>
          <w:trHeight w:val="305"/>
        </w:trPr>
        <w:tc>
          <w:tcPr>
            <w:tcW w:w="1314" w:type="dxa"/>
            <w:vMerge/>
          </w:tcPr>
          <w:p w:rsidR="007C6D5D" w:rsidRPr="00900DBD" w:rsidRDefault="007C6D5D" w:rsidP="007C6D5D">
            <w:pPr>
              <w:pStyle w:val="gemTab10pt"/>
              <w:keepNext/>
            </w:pPr>
          </w:p>
        </w:tc>
        <w:tc>
          <w:tcPr>
            <w:tcW w:w="726" w:type="dxa"/>
            <w:gridSpan w:val="4"/>
            <w:tcBorders>
              <w:top w:val="single" w:sz="6" w:space="0" w:color="auto"/>
              <w:bottom w:val="single" w:sz="6" w:space="0" w:color="auto"/>
            </w:tcBorders>
          </w:tcPr>
          <w:p w:rsidR="007C6D5D" w:rsidRPr="00270599" w:rsidRDefault="007C6D5D" w:rsidP="007C6D5D">
            <w:pPr>
              <w:pStyle w:val="gemTab10pt"/>
              <w:keepNext/>
            </w:pPr>
            <w:r w:rsidRPr="00270599">
              <w:t>108</w:t>
            </w:r>
          </w:p>
        </w:tc>
        <w:tc>
          <w:tcPr>
            <w:tcW w:w="6780" w:type="dxa"/>
            <w:gridSpan w:val="2"/>
            <w:tcBorders>
              <w:top w:val="single" w:sz="6" w:space="0" w:color="auto"/>
              <w:bottom w:val="single" w:sz="6" w:space="0" w:color="auto"/>
            </w:tcBorders>
          </w:tcPr>
          <w:p w:rsidR="007C6D5D" w:rsidRPr="00270599" w:rsidRDefault="007C6D5D" w:rsidP="007C6D5D">
            <w:pPr>
              <w:pStyle w:val="gemTab10pt"/>
              <w:keepNext/>
            </w:pPr>
            <w:r>
              <w:t>Der Detailtext KANN den Fehler näher beschreiben.</w:t>
            </w:r>
          </w:p>
        </w:tc>
      </w:tr>
      <w:tr w:rsidR="007C6D5D" w:rsidRPr="008038F3" w:rsidTr="007C6D5D">
        <w:trPr>
          <w:cantSplit/>
          <w:trHeight w:val="305"/>
        </w:trPr>
        <w:tc>
          <w:tcPr>
            <w:tcW w:w="1314" w:type="dxa"/>
            <w:vMerge/>
          </w:tcPr>
          <w:p w:rsidR="007C6D5D" w:rsidRPr="00900DBD" w:rsidRDefault="007C6D5D" w:rsidP="007C6D5D">
            <w:pPr>
              <w:pStyle w:val="gemTab10pt"/>
              <w:keepNext/>
            </w:pPr>
          </w:p>
        </w:tc>
        <w:tc>
          <w:tcPr>
            <w:tcW w:w="726" w:type="dxa"/>
            <w:gridSpan w:val="4"/>
            <w:tcBorders>
              <w:top w:val="single" w:sz="6" w:space="0" w:color="auto"/>
              <w:bottom w:val="single" w:sz="6" w:space="0" w:color="auto"/>
            </w:tcBorders>
          </w:tcPr>
          <w:p w:rsidR="007C6D5D" w:rsidRPr="0024248E" w:rsidRDefault="007C6D5D" w:rsidP="007C6D5D">
            <w:pPr>
              <w:pStyle w:val="gemTab10pt"/>
            </w:pPr>
            <w:r w:rsidRPr="0024248E">
              <w:t>112</w:t>
            </w:r>
          </w:p>
        </w:tc>
        <w:tc>
          <w:tcPr>
            <w:tcW w:w="6780" w:type="dxa"/>
            <w:gridSpan w:val="2"/>
            <w:tcBorders>
              <w:top w:val="single" w:sz="6" w:space="0" w:color="auto"/>
              <w:bottom w:val="single" w:sz="6" w:space="0" w:color="auto"/>
            </w:tcBorders>
          </w:tcPr>
          <w:p w:rsidR="007C6D5D" w:rsidRPr="008038F3" w:rsidRDefault="007C6D5D" w:rsidP="007C6D5D">
            <w:pPr>
              <w:pStyle w:val="gemTab10pt"/>
            </w:pPr>
            <w:r>
              <w:t>Der Detailtext KANN den Fehler näher beschreiben.</w:t>
            </w:r>
          </w:p>
        </w:tc>
      </w:tr>
      <w:tr w:rsidR="007C6D5D" w:rsidRPr="00836FA2" w:rsidTr="007C6D5D">
        <w:trPr>
          <w:cantSplit/>
          <w:trHeight w:val="305"/>
        </w:trPr>
        <w:tc>
          <w:tcPr>
            <w:tcW w:w="1314" w:type="dxa"/>
            <w:vMerge/>
          </w:tcPr>
          <w:p w:rsidR="007C6D5D" w:rsidRPr="00900DBD" w:rsidRDefault="007C6D5D" w:rsidP="007C6D5D">
            <w:pPr>
              <w:pStyle w:val="gemTab10pt"/>
              <w:keepNext/>
            </w:pPr>
          </w:p>
        </w:tc>
        <w:tc>
          <w:tcPr>
            <w:tcW w:w="7506" w:type="dxa"/>
            <w:gridSpan w:val="6"/>
            <w:tcBorders>
              <w:top w:val="single" w:sz="6" w:space="0" w:color="auto"/>
              <w:bottom w:val="single" w:sz="6" w:space="0" w:color="auto"/>
            </w:tcBorders>
          </w:tcPr>
          <w:p w:rsidR="007C6D5D" w:rsidRPr="00836FA2" w:rsidRDefault="007C6D5D" w:rsidP="007C6D5D">
            <w:pPr>
              <w:pStyle w:val="gemTab10pt"/>
              <w:keepNext/>
              <w:rPr>
                <w:b/>
                <w:bCs/>
                <w:i/>
                <w:iCs/>
              </w:rPr>
            </w:pPr>
            <w:r w:rsidRPr="0086174B">
              <w:rPr>
                <w:b/>
                <w:bCs/>
                <w:i/>
                <w:iCs/>
              </w:rPr>
              <w:t>Spezifische Fehlerme</w:t>
            </w:r>
            <w:r w:rsidRPr="0086174B">
              <w:rPr>
                <w:b/>
                <w:bCs/>
                <w:i/>
                <w:iCs/>
              </w:rPr>
              <w:t>l</w:t>
            </w:r>
            <w:r>
              <w:rPr>
                <w:b/>
                <w:bCs/>
                <w:i/>
                <w:iCs/>
              </w:rPr>
              <w:t>dungen</w:t>
            </w:r>
          </w:p>
        </w:tc>
      </w:tr>
      <w:tr w:rsidR="007C6D5D" w:rsidRPr="0086174B" w:rsidTr="007C6D5D">
        <w:trPr>
          <w:cantSplit/>
          <w:trHeight w:val="305"/>
        </w:trPr>
        <w:tc>
          <w:tcPr>
            <w:tcW w:w="1314" w:type="dxa"/>
            <w:vMerge/>
          </w:tcPr>
          <w:p w:rsidR="007C6D5D" w:rsidRPr="00900DBD" w:rsidRDefault="007C6D5D" w:rsidP="007C6D5D">
            <w:pPr>
              <w:pStyle w:val="gemTab10pt"/>
              <w:keepNext/>
            </w:pPr>
          </w:p>
        </w:tc>
        <w:tc>
          <w:tcPr>
            <w:tcW w:w="726" w:type="dxa"/>
            <w:gridSpan w:val="4"/>
            <w:tcBorders>
              <w:top w:val="single" w:sz="6" w:space="0" w:color="auto"/>
              <w:bottom w:val="single" w:sz="6" w:space="0" w:color="auto"/>
            </w:tcBorders>
          </w:tcPr>
          <w:p w:rsidR="007C6D5D" w:rsidRPr="0086174B" w:rsidRDefault="007C6D5D" w:rsidP="007C6D5D">
            <w:pPr>
              <w:pStyle w:val="gemTab10pt"/>
              <w:keepNext/>
              <w:rPr>
                <w:b/>
                <w:bCs/>
              </w:rPr>
            </w:pPr>
            <w:r w:rsidRPr="0086174B">
              <w:rPr>
                <w:b/>
                <w:bCs/>
              </w:rPr>
              <w:t>C</w:t>
            </w:r>
            <w:r w:rsidRPr="0086174B">
              <w:rPr>
                <w:b/>
                <w:bCs/>
              </w:rPr>
              <w:t>o</w:t>
            </w:r>
            <w:r w:rsidRPr="0086174B">
              <w:rPr>
                <w:b/>
                <w:bCs/>
              </w:rPr>
              <w:t>de</w:t>
            </w:r>
          </w:p>
        </w:tc>
        <w:tc>
          <w:tcPr>
            <w:tcW w:w="6780" w:type="dxa"/>
            <w:gridSpan w:val="2"/>
            <w:tcBorders>
              <w:top w:val="single" w:sz="6" w:space="0" w:color="auto"/>
              <w:bottom w:val="single" w:sz="6" w:space="0" w:color="auto"/>
            </w:tcBorders>
          </w:tcPr>
          <w:p w:rsidR="007C6D5D" w:rsidRPr="0086174B" w:rsidRDefault="007C6D5D" w:rsidP="007C6D5D">
            <w:pPr>
              <w:pStyle w:val="gemTab10pt"/>
              <w:keepNext/>
              <w:rPr>
                <w:b/>
                <w:bCs/>
              </w:rPr>
            </w:pPr>
            <w:r w:rsidRPr="0086174B">
              <w:rPr>
                <w:b/>
                <w:bCs/>
              </w:rPr>
              <w:t>Auslösende Bedingung</w:t>
            </w:r>
          </w:p>
        </w:tc>
      </w:tr>
      <w:tr w:rsidR="007C6D5D" w:rsidRPr="0062553D" w:rsidTr="007C6D5D">
        <w:trPr>
          <w:cantSplit/>
          <w:trHeight w:val="305"/>
        </w:trPr>
        <w:tc>
          <w:tcPr>
            <w:tcW w:w="1314" w:type="dxa"/>
            <w:vMerge/>
          </w:tcPr>
          <w:p w:rsidR="007C6D5D" w:rsidRPr="00900DBD" w:rsidRDefault="007C6D5D" w:rsidP="007C6D5D">
            <w:pPr>
              <w:pStyle w:val="gemTab10pt"/>
              <w:keepNext/>
            </w:pPr>
          </w:p>
        </w:tc>
        <w:tc>
          <w:tcPr>
            <w:tcW w:w="726" w:type="dxa"/>
            <w:gridSpan w:val="4"/>
            <w:tcBorders>
              <w:top w:val="single" w:sz="6" w:space="0" w:color="auto"/>
              <w:bottom w:val="single" w:sz="6" w:space="0" w:color="auto"/>
            </w:tcBorders>
          </w:tcPr>
          <w:p w:rsidR="007C6D5D" w:rsidRPr="0062553D" w:rsidRDefault="007C6D5D" w:rsidP="007C6D5D">
            <w:pPr>
              <w:pStyle w:val="gemTab10pt"/>
            </w:pPr>
            <w:r w:rsidRPr="0062553D">
              <w:t>5000</w:t>
            </w:r>
          </w:p>
        </w:tc>
        <w:tc>
          <w:tcPr>
            <w:tcW w:w="6780" w:type="dxa"/>
            <w:gridSpan w:val="2"/>
            <w:tcBorders>
              <w:top w:val="single" w:sz="6" w:space="0" w:color="auto"/>
              <w:bottom w:val="single" w:sz="6" w:space="0" w:color="auto"/>
            </w:tcBorders>
          </w:tcPr>
          <w:p w:rsidR="007C6D5D" w:rsidRPr="0062553D" w:rsidRDefault="007C6D5D" w:rsidP="007C6D5D">
            <w:pPr>
              <w:pStyle w:val="gemTab10pt"/>
            </w:pPr>
            <w:r w:rsidRPr="0062553D">
              <w:t>Die eGK ist defekt.</w:t>
            </w:r>
          </w:p>
        </w:tc>
      </w:tr>
      <w:tr w:rsidR="007C6D5D" w:rsidRPr="0024248E" w:rsidTr="007C6D5D">
        <w:trPr>
          <w:cantSplit/>
          <w:trHeight w:val="305"/>
        </w:trPr>
        <w:tc>
          <w:tcPr>
            <w:tcW w:w="1314" w:type="dxa"/>
            <w:vMerge/>
          </w:tcPr>
          <w:p w:rsidR="007C6D5D" w:rsidRPr="00900DBD" w:rsidRDefault="007C6D5D" w:rsidP="007C6D5D">
            <w:pPr>
              <w:pStyle w:val="gemTab10pt"/>
              <w:keepNext/>
            </w:pPr>
          </w:p>
        </w:tc>
        <w:tc>
          <w:tcPr>
            <w:tcW w:w="726" w:type="dxa"/>
            <w:gridSpan w:val="4"/>
            <w:tcBorders>
              <w:top w:val="single" w:sz="6" w:space="0" w:color="auto"/>
              <w:bottom w:val="single" w:sz="6" w:space="0" w:color="auto"/>
            </w:tcBorders>
          </w:tcPr>
          <w:p w:rsidR="007C6D5D" w:rsidRPr="0024248E" w:rsidRDefault="007C6D5D" w:rsidP="007C6D5D">
            <w:pPr>
              <w:pStyle w:val="gemTab10pt"/>
            </w:pPr>
            <w:r w:rsidRPr="0024248E">
              <w:t>5108</w:t>
            </w:r>
          </w:p>
        </w:tc>
        <w:tc>
          <w:tcPr>
            <w:tcW w:w="6780" w:type="dxa"/>
            <w:gridSpan w:val="2"/>
            <w:tcBorders>
              <w:top w:val="single" w:sz="6" w:space="0" w:color="auto"/>
              <w:bottom w:val="single" w:sz="6" w:space="0" w:color="auto"/>
            </w:tcBorders>
          </w:tcPr>
          <w:p w:rsidR="007C6D5D" w:rsidRPr="0024248E" w:rsidRDefault="007C6D5D" w:rsidP="007C6D5D">
            <w:pPr>
              <w:pStyle w:val="gemTab10pt"/>
            </w:pPr>
            <w:r>
              <w:t>E2 ist nicht erfüllt.</w:t>
            </w:r>
          </w:p>
        </w:tc>
      </w:tr>
      <w:tr w:rsidR="007C6D5D" w:rsidRPr="0062553D" w:rsidTr="007C6D5D">
        <w:trPr>
          <w:cantSplit/>
          <w:trHeight w:val="305"/>
        </w:trPr>
        <w:tc>
          <w:tcPr>
            <w:tcW w:w="1314" w:type="dxa"/>
            <w:vMerge/>
          </w:tcPr>
          <w:p w:rsidR="007C6D5D" w:rsidRPr="00900DBD" w:rsidRDefault="007C6D5D" w:rsidP="007C6D5D">
            <w:pPr>
              <w:pStyle w:val="gemTab10pt"/>
              <w:keepNext/>
            </w:pPr>
          </w:p>
        </w:tc>
        <w:tc>
          <w:tcPr>
            <w:tcW w:w="726" w:type="dxa"/>
            <w:gridSpan w:val="4"/>
            <w:tcBorders>
              <w:top w:val="single" w:sz="6" w:space="0" w:color="auto"/>
              <w:bottom w:val="single" w:sz="6" w:space="0" w:color="auto"/>
            </w:tcBorders>
          </w:tcPr>
          <w:p w:rsidR="007C6D5D" w:rsidRPr="0062553D" w:rsidRDefault="007C6D5D" w:rsidP="007C6D5D">
            <w:pPr>
              <w:pStyle w:val="gemTab10pt"/>
            </w:pPr>
            <w:r w:rsidRPr="0062553D">
              <w:t>5110</w:t>
            </w:r>
          </w:p>
        </w:tc>
        <w:tc>
          <w:tcPr>
            <w:tcW w:w="6780" w:type="dxa"/>
            <w:gridSpan w:val="2"/>
            <w:tcBorders>
              <w:top w:val="single" w:sz="6" w:space="0" w:color="auto"/>
              <w:bottom w:val="single" w:sz="6" w:space="0" w:color="auto"/>
            </w:tcBorders>
          </w:tcPr>
          <w:p w:rsidR="007C6D5D" w:rsidRPr="0062553D" w:rsidRDefault="007C6D5D" w:rsidP="007C6D5D">
            <w:pPr>
              <w:pStyle w:val="gemTab10pt"/>
            </w:pPr>
            <w:r w:rsidRPr="0062553D">
              <w:t>Die Komprimierung des DPE ist gescheitert.</w:t>
            </w:r>
          </w:p>
        </w:tc>
      </w:tr>
      <w:tr w:rsidR="007C6D5D" w:rsidRPr="0062553D" w:rsidTr="007C6D5D">
        <w:trPr>
          <w:cantSplit/>
          <w:trHeight w:val="291"/>
        </w:trPr>
        <w:tc>
          <w:tcPr>
            <w:tcW w:w="1314" w:type="dxa"/>
            <w:vMerge/>
          </w:tcPr>
          <w:p w:rsidR="007C6D5D" w:rsidRPr="00900DBD" w:rsidRDefault="007C6D5D" w:rsidP="007C6D5D">
            <w:pPr>
              <w:pStyle w:val="gemTab10pt"/>
              <w:keepNext/>
            </w:pPr>
          </w:p>
        </w:tc>
        <w:tc>
          <w:tcPr>
            <w:tcW w:w="726" w:type="dxa"/>
            <w:gridSpan w:val="4"/>
            <w:tcBorders>
              <w:top w:val="single" w:sz="6" w:space="0" w:color="auto"/>
              <w:bottom w:val="single" w:sz="6" w:space="0" w:color="auto"/>
            </w:tcBorders>
          </w:tcPr>
          <w:p w:rsidR="007C6D5D" w:rsidRPr="0062553D" w:rsidRDefault="007C6D5D" w:rsidP="007C6D5D">
            <w:pPr>
              <w:pStyle w:val="gemTab10pt"/>
            </w:pPr>
            <w:r w:rsidRPr="0062553D">
              <w:t>5113</w:t>
            </w:r>
          </w:p>
        </w:tc>
        <w:tc>
          <w:tcPr>
            <w:tcW w:w="6780" w:type="dxa"/>
            <w:gridSpan w:val="2"/>
            <w:tcBorders>
              <w:top w:val="single" w:sz="6" w:space="0" w:color="auto"/>
              <w:bottom w:val="single" w:sz="6" w:space="0" w:color="auto"/>
            </w:tcBorders>
          </w:tcPr>
          <w:p w:rsidR="007C6D5D" w:rsidRPr="0062553D" w:rsidRDefault="007C6D5D" w:rsidP="007C6D5D">
            <w:pPr>
              <w:pStyle w:val="gemTab10pt"/>
            </w:pPr>
            <w:r>
              <w:t>E3</w:t>
            </w:r>
            <w:r w:rsidRPr="0062553D">
              <w:t xml:space="preserve"> ist nicht erfüllt</w:t>
            </w:r>
          </w:p>
        </w:tc>
      </w:tr>
      <w:tr w:rsidR="007C6D5D" w:rsidRPr="0062553D" w:rsidTr="007C6D5D">
        <w:trPr>
          <w:cantSplit/>
          <w:trHeight w:val="291"/>
        </w:trPr>
        <w:tc>
          <w:tcPr>
            <w:tcW w:w="1314" w:type="dxa"/>
            <w:vMerge/>
          </w:tcPr>
          <w:p w:rsidR="007C6D5D" w:rsidRPr="00900DBD" w:rsidRDefault="007C6D5D" w:rsidP="007C6D5D">
            <w:pPr>
              <w:pStyle w:val="gemTab10pt"/>
              <w:keepNext/>
            </w:pPr>
          </w:p>
        </w:tc>
        <w:tc>
          <w:tcPr>
            <w:tcW w:w="726" w:type="dxa"/>
            <w:gridSpan w:val="4"/>
            <w:tcBorders>
              <w:top w:val="single" w:sz="6" w:space="0" w:color="auto"/>
              <w:bottom w:val="single" w:sz="6" w:space="0" w:color="auto"/>
            </w:tcBorders>
          </w:tcPr>
          <w:p w:rsidR="007C6D5D" w:rsidRPr="0062553D" w:rsidRDefault="007C6D5D" w:rsidP="007C6D5D">
            <w:pPr>
              <w:pStyle w:val="gemTab10pt"/>
            </w:pPr>
            <w:r w:rsidRPr="0062553D">
              <w:t>5114</w:t>
            </w:r>
          </w:p>
        </w:tc>
        <w:tc>
          <w:tcPr>
            <w:tcW w:w="6780" w:type="dxa"/>
            <w:gridSpan w:val="2"/>
            <w:tcBorders>
              <w:top w:val="single" w:sz="6" w:space="0" w:color="auto"/>
              <w:bottom w:val="single" w:sz="6" w:space="0" w:color="auto"/>
            </w:tcBorders>
          </w:tcPr>
          <w:p w:rsidR="007C6D5D" w:rsidRPr="0062553D" w:rsidRDefault="007C6D5D" w:rsidP="007C6D5D">
            <w:pPr>
              <w:pStyle w:val="gemTab10pt"/>
            </w:pPr>
            <w:r>
              <w:t>E1</w:t>
            </w:r>
            <w:r w:rsidRPr="0062553D">
              <w:t xml:space="preserve"> nicht erfüllt.</w:t>
            </w:r>
          </w:p>
        </w:tc>
      </w:tr>
      <w:tr w:rsidR="007C6D5D" w:rsidRPr="0062553D" w:rsidTr="007C6D5D">
        <w:trPr>
          <w:cantSplit/>
          <w:trHeight w:val="291"/>
        </w:trPr>
        <w:tc>
          <w:tcPr>
            <w:tcW w:w="1314" w:type="dxa"/>
            <w:vMerge/>
          </w:tcPr>
          <w:p w:rsidR="007C6D5D" w:rsidRPr="00900DBD" w:rsidRDefault="007C6D5D" w:rsidP="007C6D5D">
            <w:pPr>
              <w:pStyle w:val="gemTab10pt"/>
              <w:keepNext/>
            </w:pPr>
          </w:p>
        </w:tc>
        <w:tc>
          <w:tcPr>
            <w:tcW w:w="726" w:type="dxa"/>
            <w:gridSpan w:val="4"/>
            <w:tcBorders>
              <w:top w:val="single" w:sz="6" w:space="0" w:color="auto"/>
              <w:bottom w:val="single" w:sz="6" w:space="0" w:color="auto"/>
            </w:tcBorders>
          </w:tcPr>
          <w:p w:rsidR="007C6D5D" w:rsidRPr="0062553D" w:rsidRDefault="007C6D5D" w:rsidP="007C6D5D">
            <w:pPr>
              <w:pStyle w:val="gemTab10pt"/>
              <w:keepNext/>
            </w:pPr>
            <w:r>
              <w:t>55</w:t>
            </w:r>
            <w:r w:rsidRPr="0062553D">
              <w:t>00</w:t>
            </w:r>
          </w:p>
        </w:tc>
        <w:tc>
          <w:tcPr>
            <w:tcW w:w="6780" w:type="dxa"/>
            <w:gridSpan w:val="2"/>
            <w:tcBorders>
              <w:top w:val="single" w:sz="6" w:space="0" w:color="auto"/>
              <w:bottom w:val="single" w:sz="6" w:space="0" w:color="auto"/>
            </w:tcBorders>
          </w:tcPr>
          <w:p w:rsidR="007C6D5D" w:rsidRPr="0062553D" w:rsidRDefault="007C6D5D" w:rsidP="007C6D5D">
            <w:pPr>
              <w:pStyle w:val="gemTab10pt"/>
              <w:keepNext/>
            </w:pPr>
            <w:r w:rsidRPr="0062553D">
              <w:t>Jegliches fehlerhafte Verhalten, das nicht durch die anderen Fehlermeldungen erfasst wird.</w:t>
            </w:r>
          </w:p>
        </w:tc>
      </w:tr>
    </w:tbl>
    <w:p w:rsidR="007C6D5D" w:rsidRDefault="007C6D5D" w:rsidP="007C6D5D">
      <w:pPr>
        <w:pStyle w:val="gemStandard"/>
        <w:rPr>
          <w:b/>
        </w:rPr>
      </w:pPr>
    </w:p>
    <w:p w:rsidR="007C6D5D" w:rsidRDefault="007C6D5D" w:rsidP="007C6D5D">
      <w:pPr>
        <w:pStyle w:val="gemStandard"/>
      </w:pPr>
      <w:r w:rsidRPr="00100B32">
        <w:rPr>
          <w:b/>
        </w:rPr>
        <w:lastRenderedPageBreak/>
        <w:t xml:space="preserve"> </w:t>
      </w:r>
      <w:bookmarkStart w:id="134" w:name="_Ref473894730"/>
      <w:r w:rsidRPr="008865F8">
        <w:pict>
          <v:shape id="_x0000_i1029" type="#_x0000_t75" style="width:436pt;height:501pt">
            <v:imagedata r:id="rId15" o:title=""/>
          </v:shape>
        </w:pict>
      </w:r>
      <w:r w:rsidRPr="00956853">
        <w:t xml:space="preserve"> </w:t>
      </w:r>
    </w:p>
    <w:p w:rsidR="007C6D5D" w:rsidRDefault="007C6D5D" w:rsidP="00102C08">
      <w:pPr>
        <w:pStyle w:val="Beschriftung"/>
        <w:jc w:val="center"/>
      </w:pPr>
      <w:bookmarkStart w:id="135" w:name="_Toc489629861"/>
      <w:r w:rsidRPr="00FD378A">
        <w:t xml:space="preserve">Abbildung </w:t>
      </w:r>
      <w:r w:rsidRPr="00FD378A">
        <w:fldChar w:fldCharType="begin"/>
      </w:r>
      <w:r w:rsidRPr="00FD378A">
        <w:instrText xml:space="preserve"> SEQ Abbildung \* ARABIC </w:instrText>
      </w:r>
      <w:r w:rsidRPr="00FD378A">
        <w:fldChar w:fldCharType="separate"/>
      </w:r>
      <w:r w:rsidR="00B15CF6">
        <w:rPr>
          <w:noProof/>
        </w:rPr>
        <w:t>2</w:t>
      </w:r>
      <w:r w:rsidRPr="00FD378A">
        <w:fldChar w:fldCharType="end"/>
      </w:r>
      <w:r w:rsidRPr="00FD378A">
        <w:t xml:space="preserve">: </w:t>
      </w:r>
      <w:bookmarkStart w:id="136" w:name="_Ref474415306"/>
      <w:r>
        <w:t>Abb_FLA_NFDM_002</w:t>
      </w:r>
      <w:r w:rsidRPr="00677CAC">
        <w:t xml:space="preserve"> – Ablauf </w:t>
      </w:r>
      <w:r w:rsidRPr="004F275B">
        <w:rPr>
          <w:rFonts w:ascii="Courier New" w:hAnsi="Courier New" w:cs="Courier New"/>
        </w:rPr>
        <w:t>WriteDPE</w:t>
      </w:r>
      <w:bookmarkEnd w:id="134"/>
      <w:bookmarkEnd w:id="135"/>
      <w:bookmarkEnd w:id="136"/>
    </w:p>
    <w:p w:rsidR="00102C08" w:rsidRDefault="00102C08" w:rsidP="007C6D5D">
      <w:pPr>
        <w:pStyle w:val="gemStandard"/>
        <w:rPr>
          <w:rFonts w:ascii="Wingdings" w:hAnsi="Wingdings"/>
          <w:b/>
        </w:rPr>
      </w:pPr>
    </w:p>
    <w:p w:rsidR="007C6D5D" w:rsidRPr="00102C08" w:rsidRDefault="00102C08" w:rsidP="007C6D5D">
      <w:pPr>
        <w:pStyle w:val="gemStandard"/>
      </w:pPr>
      <w:r>
        <w:rPr>
          <w:rFonts w:ascii="Wingdings" w:hAnsi="Wingdings"/>
          <w:b/>
        </w:rPr>
        <w:sym w:font="Wingdings" w:char="F0D5"/>
      </w:r>
    </w:p>
    <w:p w:rsidR="007C6D5D" w:rsidRPr="00BC2054" w:rsidRDefault="007C6D5D" w:rsidP="00102C08">
      <w:pPr>
        <w:pStyle w:val="berschrift4"/>
      </w:pPr>
      <w:bookmarkStart w:id="137" w:name="_Toc490553328"/>
      <w:r w:rsidRPr="00BC2054">
        <w:t>EraseDPE</w:t>
      </w:r>
      <w:bookmarkEnd w:id="137"/>
    </w:p>
    <w:p w:rsidR="007C6D5D" w:rsidRPr="00C0325F" w:rsidRDefault="007C6D5D" w:rsidP="007C6D5D">
      <w:pPr>
        <w:pStyle w:val="gemStandard"/>
        <w:rPr>
          <w:lang w:val="en-US"/>
        </w:rPr>
      </w:pPr>
      <w:r>
        <w:rPr>
          <w:rFonts w:ascii="Wingdings" w:hAnsi="Wingdings"/>
          <w:b/>
        </w:rPr>
        <w:sym w:font="Wingdings" w:char="F0D6"/>
      </w:r>
      <w:r w:rsidRPr="00B11C17">
        <w:rPr>
          <w:b/>
          <w:lang w:val="en-US"/>
        </w:rPr>
        <w:tab/>
      </w:r>
      <w:r>
        <w:rPr>
          <w:b/>
          <w:lang w:val="en-US"/>
        </w:rPr>
        <w:t>NFDM-A_2402</w:t>
      </w:r>
      <w:r w:rsidRPr="00A12A8C">
        <w:rPr>
          <w:b/>
          <w:lang w:val="en-US"/>
        </w:rPr>
        <w:t xml:space="preserve"> </w:t>
      </w:r>
      <w:r w:rsidRPr="004F275B">
        <w:rPr>
          <w:rFonts w:ascii="Courier New" w:hAnsi="Courier New" w:cs="Courier New"/>
          <w:b/>
          <w:lang w:val="en-US"/>
        </w:rPr>
        <w:t>EraseDPE</w:t>
      </w:r>
    </w:p>
    <w:p w:rsidR="007C6D5D" w:rsidRDefault="007C6D5D" w:rsidP="007C6D5D">
      <w:pPr>
        <w:pStyle w:val="gemStandard"/>
      </w:pPr>
      <w:r>
        <w:lastRenderedPageBreak/>
        <w:t xml:space="preserve">FLA-NFDM MUSS für KTR-AdV die Operation </w:t>
      </w:r>
      <w:r w:rsidRPr="004F275B">
        <w:rPr>
          <w:rFonts w:ascii="Courier New" w:hAnsi="Courier New" w:cs="Courier New"/>
        </w:rPr>
        <w:t>EraseDPE</w:t>
      </w:r>
      <w:r>
        <w:t xml:space="preserve"> gemäß </w:t>
      </w:r>
      <w:r>
        <w:fldChar w:fldCharType="begin"/>
      </w:r>
      <w:r>
        <w:instrText xml:space="preserve"> REF _Ref473896335 \h  \* MERGEFORMAT </w:instrText>
      </w:r>
      <w:r>
        <w:fldChar w:fldCharType="separate"/>
      </w:r>
      <w:r w:rsidR="00B15CF6" w:rsidRPr="008C327B">
        <w:t xml:space="preserve">Tabelle </w:t>
      </w:r>
      <w:r w:rsidR="00B15CF6">
        <w:rPr>
          <w:noProof/>
        </w:rPr>
        <w:t>10</w:t>
      </w:r>
      <w:r w:rsidR="00B15CF6" w:rsidRPr="008C327B">
        <w:t xml:space="preserve">: </w:t>
      </w:r>
      <w:r w:rsidR="00B15CF6">
        <w:t xml:space="preserve">Tab_FLA_NFDM_009 </w:t>
      </w:r>
      <w:r w:rsidR="00B15CF6" w:rsidRPr="00A75186">
        <w:t>–</w:t>
      </w:r>
      <w:r w:rsidR="00B15CF6">
        <w:t xml:space="preserve"> Operation </w:t>
      </w:r>
      <w:r w:rsidR="00B15CF6" w:rsidRPr="004F275B">
        <w:rPr>
          <w:rFonts w:ascii="Courier New" w:hAnsi="Courier New" w:cs="Courier New"/>
        </w:rPr>
        <w:t>EraseDPE</w:t>
      </w:r>
      <w:r>
        <w:fldChar w:fldCharType="end"/>
      </w:r>
      <w:r w:rsidRPr="004F275B">
        <w:t xml:space="preserve"> </w:t>
      </w:r>
      <w:r>
        <w:t xml:space="preserve">anbieten. </w:t>
      </w:r>
    </w:p>
    <w:p w:rsidR="007C6D5D" w:rsidRPr="004F275B" w:rsidRDefault="007C6D5D" w:rsidP="00102C08">
      <w:pPr>
        <w:pStyle w:val="Beschriftung"/>
      </w:pPr>
      <w:bookmarkStart w:id="138" w:name="_Ref473896335"/>
      <w:bookmarkStart w:id="139" w:name="_Toc489629874"/>
      <w:r w:rsidRPr="008C327B">
        <w:t xml:space="preserve">Tabelle </w:t>
      </w:r>
      <w:r w:rsidRPr="008C327B">
        <w:fldChar w:fldCharType="begin"/>
      </w:r>
      <w:r w:rsidRPr="008C327B">
        <w:instrText xml:space="preserve"> SEQ Tabelle \* ARABIC </w:instrText>
      </w:r>
      <w:r w:rsidRPr="008C327B">
        <w:fldChar w:fldCharType="separate"/>
      </w:r>
      <w:r w:rsidR="00B15CF6">
        <w:rPr>
          <w:noProof/>
        </w:rPr>
        <w:t>10</w:t>
      </w:r>
      <w:r w:rsidRPr="008C327B">
        <w:fldChar w:fldCharType="end"/>
      </w:r>
      <w:r w:rsidRPr="008C327B">
        <w:t xml:space="preserve">: </w:t>
      </w:r>
      <w:r>
        <w:t xml:space="preserve">Tab_FLA_NFDM_009 </w:t>
      </w:r>
      <w:r w:rsidRPr="00A75186">
        <w:t>–</w:t>
      </w:r>
      <w:r>
        <w:t xml:space="preserve"> Operation </w:t>
      </w:r>
      <w:r w:rsidRPr="004F275B">
        <w:rPr>
          <w:rFonts w:ascii="Courier New" w:hAnsi="Courier New" w:cs="Courier New"/>
        </w:rPr>
        <w:t>EraseDPE</w:t>
      </w:r>
      <w:bookmarkEnd w:id="138"/>
      <w:bookmarkEnd w:id="139"/>
    </w:p>
    <w:tbl>
      <w:tblPr>
        <w:tblW w:w="882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57" w:type="dxa"/>
          <w:right w:w="57" w:type="dxa"/>
        </w:tblCellMar>
        <w:tblLook w:val="01E0" w:firstRow="1" w:lastRow="1" w:firstColumn="1" w:lastColumn="1" w:noHBand="0" w:noVBand="0"/>
      </w:tblPr>
      <w:tblGrid>
        <w:gridCol w:w="1314"/>
        <w:gridCol w:w="364"/>
        <w:gridCol w:w="30"/>
        <w:gridCol w:w="332"/>
        <w:gridCol w:w="6780"/>
      </w:tblGrid>
      <w:tr w:rsidR="007C6D5D" w:rsidRPr="004F275B" w:rsidTr="007C6D5D">
        <w:tc>
          <w:tcPr>
            <w:tcW w:w="1314" w:type="dxa"/>
            <w:tcBorders>
              <w:top w:val="single" w:sz="6" w:space="0" w:color="auto"/>
              <w:bottom w:val="single" w:sz="6" w:space="0" w:color="auto"/>
            </w:tcBorders>
          </w:tcPr>
          <w:p w:rsidR="007C6D5D" w:rsidRPr="0086174B" w:rsidRDefault="007C6D5D" w:rsidP="007C6D5D">
            <w:pPr>
              <w:pStyle w:val="gemTab10pt"/>
              <w:rPr>
                <w:b/>
                <w:bCs/>
              </w:rPr>
            </w:pPr>
            <w:r w:rsidRPr="0086174B">
              <w:rPr>
                <w:b/>
                <w:bCs/>
              </w:rPr>
              <w:t>Name</w:t>
            </w:r>
          </w:p>
        </w:tc>
        <w:tc>
          <w:tcPr>
            <w:tcW w:w="7506" w:type="dxa"/>
            <w:gridSpan w:val="4"/>
            <w:tcBorders>
              <w:top w:val="single" w:sz="6" w:space="0" w:color="auto"/>
              <w:bottom w:val="single" w:sz="6" w:space="0" w:color="auto"/>
            </w:tcBorders>
          </w:tcPr>
          <w:p w:rsidR="007C6D5D" w:rsidRPr="004F275B" w:rsidRDefault="007C6D5D" w:rsidP="007C6D5D">
            <w:pPr>
              <w:pStyle w:val="gemTab10pt"/>
              <w:rPr>
                <w:rFonts w:ascii="Courier New" w:hAnsi="Courier New" w:cs="Courier New"/>
                <w:b/>
                <w:bCs/>
              </w:rPr>
            </w:pPr>
            <w:r w:rsidRPr="004F275B">
              <w:rPr>
                <w:rFonts w:ascii="Courier New" w:hAnsi="Courier New" w:cs="Courier New"/>
              </w:rPr>
              <w:t>EraseDPE</w:t>
            </w:r>
          </w:p>
        </w:tc>
      </w:tr>
      <w:tr w:rsidR="007C6D5D" w:rsidRPr="0014113B" w:rsidTr="007C6D5D">
        <w:tc>
          <w:tcPr>
            <w:tcW w:w="1314" w:type="dxa"/>
            <w:tcBorders>
              <w:top w:val="single" w:sz="6" w:space="0" w:color="auto"/>
              <w:bottom w:val="single" w:sz="6" w:space="0" w:color="auto"/>
            </w:tcBorders>
          </w:tcPr>
          <w:p w:rsidR="007C6D5D" w:rsidRPr="0086174B" w:rsidRDefault="007C6D5D" w:rsidP="007C6D5D">
            <w:pPr>
              <w:pStyle w:val="gemTab10pt"/>
              <w:rPr>
                <w:b/>
                <w:bCs/>
              </w:rPr>
            </w:pPr>
            <w:r w:rsidRPr="0086174B">
              <w:rPr>
                <w:b/>
                <w:bCs/>
              </w:rPr>
              <w:t>Beschre</w:t>
            </w:r>
            <w:r w:rsidRPr="0086174B">
              <w:rPr>
                <w:b/>
                <w:bCs/>
              </w:rPr>
              <w:t>i</w:t>
            </w:r>
            <w:r w:rsidRPr="0086174B">
              <w:rPr>
                <w:b/>
                <w:bCs/>
              </w:rPr>
              <w:t>bung</w:t>
            </w:r>
          </w:p>
        </w:tc>
        <w:tc>
          <w:tcPr>
            <w:tcW w:w="7506" w:type="dxa"/>
            <w:gridSpan w:val="4"/>
            <w:tcBorders>
              <w:top w:val="single" w:sz="6" w:space="0" w:color="auto"/>
              <w:bottom w:val="single" w:sz="6" w:space="0" w:color="auto"/>
            </w:tcBorders>
          </w:tcPr>
          <w:p w:rsidR="007C6D5D" w:rsidRPr="0014113B" w:rsidRDefault="007C6D5D" w:rsidP="007C6D5D">
            <w:pPr>
              <w:pStyle w:val="gemTab10pt"/>
            </w:pPr>
            <w:r w:rsidRPr="0014113B">
              <w:t>Die Operat</w:t>
            </w:r>
            <w:r>
              <w:t xml:space="preserve">ion löscht den DPE im Informationselement </w:t>
            </w:r>
            <w:r>
              <w:rPr>
                <w:rFonts w:ascii="Courier New" w:hAnsi="Courier New" w:cs="Courier New"/>
              </w:rPr>
              <w:t>DPE</w:t>
            </w:r>
            <w:r>
              <w:t xml:space="preserve"> der Datei </w:t>
            </w:r>
            <w:r w:rsidRPr="00B337F8">
              <w:rPr>
                <w:rFonts w:ascii="Courier New" w:hAnsi="Courier New" w:cs="Courier New"/>
              </w:rPr>
              <w:t>EF.DPE</w:t>
            </w:r>
            <w:r>
              <w:t xml:space="preserve"> </w:t>
            </w:r>
            <w:r w:rsidRPr="0014113B">
              <w:t>der eGK</w:t>
            </w:r>
            <w:r>
              <w:t>.</w:t>
            </w:r>
          </w:p>
        </w:tc>
      </w:tr>
      <w:tr w:rsidR="007C6D5D" w:rsidRPr="0014113B" w:rsidTr="007C6D5D">
        <w:tc>
          <w:tcPr>
            <w:tcW w:w="1314" w:type="dxa"/>
            <w:tcBorders>
              <w:top w:val="single" w:sz="6" w:space="0" w:color="auto"/>
              <w:bottom w:val="single" w:sz="6" w:space="0" w:color="auto"/>
            </w:tcBorders>
          </w:tcPr>
          <w:p w:rsidR="007C6D5D" w:rsidRPr="0086174B" w:rsidRDefault="007C6D5D" w:rsidP="007C6D5D">
            <w:pPr>
              <w:pStyle w:val="gemTab10pt"/>
              <w:rPr>
                <w:b/>
                <w:bCs/>
              </w:rPr>
            </w:pPr>
            <w:r>
              <w:rPr>
                <w:b/>
                <w:bCs/>
              </w:rPr>
              <w:t>Vorbedingungen</w:t>
            </w:r>
          </w:p>
        </w:tc>
        <w:tc>
          <w:tcPr>
            <w:tcW w:w="7506" w:type="dxa"/>
            <w:gridSpan w:val="4"/>
            <w:tcBorders>
              <w:top w:val="single" w:sz="6" w:space="0" w:color="auto"/>
              <w:bottom w:val="single" w:sz="6" w:space="0" w:color="auto"/>
            </w:tcBorders>
          </w:tcPr>
          <w:p w:rsidR="007C6D5D" w:rsidRPr="0014113B" w:rsidRDefault="007C6D5D" w:rsidP="007C6D5D">
            <w:pPr>
              <w:pStyle w:val="gemTab10pt"/>
            </w:pPr>
            <w:r>
              <w:t>In KTR-AdV werden vor Aufruf dieser Operation die übergreifenden Vorbedingungen aus Tabelle „</w:t>
            </w:r>
            <w:r>
              <w:fldChar w:fldCharType="begin"/>
            </w:r>
            <w:r>
              <w:instrText xml:space="preserve"> REF _Ref474400890 \h </w:instrText>
            </w:r>
            <w:r>
              <w:fldChar w:fldCharType="separate"/>
            </w:r>
            <w:r w:rsidR="00B15CF6">
              <w:t>Tab_FLA_NFDM_004</w:t>
            </w:r>
            <w:r w:rsidR="00B15CF6" w:rsidRPr="009F1556">
              <w:t xml:space="preserve"> –</w:t>
            </w:r>
            <w:r w:rsidR="00B15CF6">
              <w:t xml:space="preserve"> Übergreifende </w:t>
            </w:r>
            <w:r w:rsidR="00B15CF6" w:rsidRPr="009F1556">
              <w:t>Vor</w:t>
            </w:r>
            <w:r w:rsidR="00B15CF6">
              <w:t>bedingungen für FLA-NFDM</w:t>
            </w:r>
            <w:r>
              <w:fldChar w:fldCharType="end"/>
            </w:r>
            <w:r>
              <w:t>“ geprüft.</w:t>
            </w:r>
          </w:p>
        </w:tc>
      </w:tr>
      <w:tr w:rsidR="007C6D5D" w:rsidRPr="00900DBD" w:rsidTr="007C6D5D">
        <w:trPr>
          <w:trHeight w:val="435"/>
        </w:trPr>
        <w:tc>
          <w:tcPr>
            <w:tcW w:w="1314" w:type="dxa"/>
            <w:vMerge w:val="restart"/>
            <w:tcBorders>
              <w:top w:val="single" w:sz="6" w:space="0" w:color="auto"/>
            </w:tcBorders>
          </w:tcPr>
          <w:p w:rsidR="007C6D5D" w:rsidRPr="0086174B" w:rsidRDefault="007C6D5D" w:rsidP="007C6D5D">
            <w:pPr>
              <w:pStyle w:val="gemTab10pt"/>
              <w:rPr>
                <w:b/>
                <w:bCs/>
              </w:rPr>
            </w:pPr>
            <w:r>
              <w:rPr>
                <w:b/>
                <w:bCs/>
              </w:rPr>
              <w:t>Erfolgsbedingung</w:t>
            </w:r>
            <w:r w:rsidRPr="0086174B">
              <w:rPr>
                <w:b/>
                <w:bCs/>
              </w:rPr>
              <w:t>en</w:t>
            </w:r>
          </w:p>
        </w:tc>
        <w:tc>
          <w:tcPr>
            <w:tcW w:w="7506" w:type="dxa"/>
            <w:gridSpan w:val="4"/>
            <w:tcBorders>
              <w:top w:val="single" w:sz="6" w:space="0" w:color="auto"/>
              <w:bottom w:val="single" w:sz="6" w:space="0" w:color="auto"/>
            </w:tcBorders>
            <w:shd w:val="clear" w:color="auto" w:fill="auto"/>
          </w:tcPr>
          <w:p w:rsidR="007C6D5D" w:rsidRPr="00900DBD" w:rsidRDefault="007C6D5D" w:rsidP="007C6D5D">
            <w:pPr>
              <w:pStyle w:val="gemTab10pt"/>
            </w:pPr>
            <w:r>
              <w:t xml:space="preserve">Die Operation MUSS </w:t>
            </w:r>
            <w:r w:rsidRPr="00276C1C">
              <w:t>die</w:t>
            </w:r>
            <w:r>
              <w:t xml:space="preserve"> folgenden Erfolgsbedingungen überprüfen.</w:t>
            </w:r>
          </w:p>
        </w:tc>
      </w:tr>
      <w:tr w:rsidR="007C6D5D" w:rsidRPr="0086174B" w:rsidTr="007C6D5D">
        <w:trPr>
          <w:trHeight w:val="348"/>
        </w:trPr>
        <w:tc>
          <w:tcPr>
            <w:tcW w:w="1314" w:type="dxa"/>
            <w:vMerge/>
          </w:tcPr>
          <w:p w:rsidR="007C6D5D" w:rsidRPr="0086174B" w:rsidRDefault="007C6D5D" w:rsidP="007C6D5D">
            <w:pPr>
              <w:pStyle w:val="gemTab10pt"/>
              <w:rPr>
                <w:b/>
                <w:bCs/>
              </w:rPr>
            </w:pPr>
          </w:p>
        </w:tc>
        <w:tc>
          <w:tcPr>
            <w:tcW w:w="364" w:type="dxa"/>
            <w:tcBorders>
              <w:top w:val="single" w:sz="6" w:space="0" w:color="auto"/>
              <w:bottom w:val="single" w:sz="6" w:space="0" w:color="auto"/>
            </w:tcBorders>
            <w:shd w:val="clear" w:color="auto" w:fill="auto"/>
          </w:tcPr>
          <w:p w:rsidR="007C6D5D" w:rsidRDefault="007C6D5D" w:rsidP="007C6D5D">
            <w:pPr>
              <w:pStyle w:val="gemTab10pt"/>
            </w:pPr>
          </w:p>
        </w:tc>
        <w:tc>
          <w:tcPr>
            <w:tcW w:w="7142" w:type="dxa"/>
            <w:gridSpan w:val="3"/>
            <w:tcBorders>
              <w:top w:val="single" w:sz="6" w:space="0" w:color="auto"/>
              <w:bottom w:val="single" w:sz="6" w:space="0" w:color="auto"/>
            </w:tcBorders>
            <w:shd w:val="clear" w:color="auto" w:fill="auto"/>
          </w:tcPr>
          <w:p w:rsidR="007C6D5D" w:rsidRPr="0086174B" w:rsidRDefault="007C6D5D" w:rsidP="007C6D5D">
            <w:pPr>
              <w:pStyle w:val="gemTab10pt"/>
              <w:rPr>
                <w:b/>
                <w:bCs/>
                <w:szCs w:val="20"/>
              </w:rPr>
            </w:pPr>
            <w:r w:rsidRPr="0086174B">
              <w:rPr>
                <w:b/>
                <w:bCs/>
                <w:szCs w:val="20"/>
              </w:rPr>
              <w:t>Bedingung</w:t>
            </w:r>
          </w:p>
        </w:tc>
      </w:tr>
      <w:tr w:rsidR="007C6D5D" w:rsidRPr="0014113B" w:rsidTr="007C6D5D">
        <w:trPr>
          <w:trHeight w:val="435"/>
        </w:trPr>
        <w:tc>
          <w:tcPr>
            <w:tcW w:w="1314" w:type="dxa"/>
            <w:vMerge/>
          </w:tcPr>
          <w:p w:rsidR="007C6D5D" w:rsidRPr="0086174B" w:rsidRDefault="007C6D5D" w:rsidP="007C6D5D">
            <w:pPr>
              <w:pStyle w:val="gemTab10pt"/>
              <w:rPr>
                <w:b/>
                <w:bCs/>
              </w:rPr>
            </w:pPr>
          </w:p>
        </w:tc>
        <w:tc>
          <w:tcPr>
            <w:tcW w:w="364" w:type="dxa"/>
            <w:tcBorders>
              <w:top w:val="single" w:sz="6" w:space="0" w:color="auto"/>
            </w:tcBorders>
            <w:shd w:val="clear" w:color="auto" w:fill="auto"/>
          </w:tcPr>
          <w:p w:rsidR="007C6D5D" w:rsidRDefault="007C6D5D" w:rsidP="007C6D5D">
            <w:pPr>
              <w:pStyle w:val="gemTab10pt"/>
              <w:keepNext/>
            </w:pPr>
            <w:r>
              <w:t>E1</w:t>
            </w:r>
          </w:p>
        </w:tc>
        <w:tc>
          <w:tcPr>
            <w:tcW w:w="7142" w:type="dxa"/>
            <w:gridSpan w:val="3"/>
            <w:tcBorders>
              <w:top w:val="single" w:sz="6" w:space="0" w:color="auto"/>
            </w:tcBorders>
            <w:shd w:val="clear" w:color="auto" w:fill="auto"/>
          </w:tcPr>
          <w:p w:rsidR="007C6D5D" w:rsidRPr="0014113B" w:rsidRDefault="007C6D5D" w:rsidP="007C6D5D">
            <w:pPr>
              <w:pStyle w:val="gemTab10pt"/>
              <w:keepNext/>
            </w:pPr>
            <w:r>
              <w:t xml:space="preserve">Die Version der internen Speicherstruktur (s. </w:t>
            </w:r>
            <w:r>
              <w:fldChar w:fldCharType="begin"/>
            </w:r>
            <w:r>
              <w:instrText xml:space="preserve"> REF _Ref369010600 \r \h  \* MERGEFORMAT </w:instrText>
            </w:r>
            <w:r>
              <w:fldChar w:fldCharType="separate"/>
            </w:r>
            <w:r w:rsidR="00B15CF6">
              <w:t>6.3.1</w:t>
            </w:r>
            <w:r>
              <w:fldChar w:fldCharType="end"/>
            </w:r>
            <w:r>
              <w:t>) der Dateien der Anwendung „Datensatz Persönliche Erklärungen“ der eGK (DPE-Speicherstruktur) wird FLA-NFDM unterstützt.</w:t>
            </w:r>
          </w:p>
        </w:tc>
      </w:tr>
      <w:tr w:rsidR="007C6D5D" w:rsidTr="007C6D5D">
        <w:trPr>
          <w:trHeight w:val="465"/>
        </w:trPr>
        <w:tc>
          <w:tcPr>
            <w:tcW w:w="1314" w:type="dxa"/>
          </w:tcPr>
          <w:p w:rsidR="007C6D5D" w:rsidRPr="0086174B" w:rsidRDefault="007C6D5D" w:rsidP="007C6D5D">
            <w:pPr>
              <w:pStyle w:val="gemTab10pt"/>
              <w:rPr>
                <w:b/>
                <w:bCs/>
              </w:rPr>
            </w:pPr>
            <w:r>
              <w:rPr>
                <w:b/>
                <w:bCs/>
              </w:rPr>
              <w:t>Aufrufparameter</w:t>
            </w:r>
          </w:p>
        </w:tc>
        <w:tc>
          <w:tcPr>
            <w:tcW w:w="7506" w:type="dxa"/>
            <w:gridSpan w:val="4"/>
            <w:shd w:val="clear" w:color="auto" w:fill="auto"/>
          </w:tcPr>
          <w:p w:rsidR="007C6D5D" w:rsidRDefault="007C6D5D" w:rsidP="007C6D5D">
            <w:pPr>
              <w:pStyle w:val="gemTab10pt"/>
            </w:pPr>
            <w:r>
              <w:t>keine</w:t>
            </w:r>
          </w:p>
        </w:tc>
      </w:tr>
      <w:tr w:rsidR="007C6D5D" w:rsidTr="007C6D5D">
        <w:trPr>
          <w:trHeight w:val="465"/>
        </w:trPr>
        <w:tc>
          <w:tcPr>
            <w:tcW w:w="1314" w:type="dxa"/>
          </w:tcPr>
          <w:p w:rsidR="007C6D5D" w:rsidRDefault="007C6D5D" w:rsidP="007C6D5D">
            <w:pPr>
              <w:pStyle w:val="gemTab10pt"/>
              <w:rPr>
                <w:b/>
                <w:bCs/>
              </w:rPr>
            </w:pPr>
            <w:r w:rsidRPr="0086174B">
              <w:rPr>
                <w:b/>
                <w:bCs/>
              </w:rPr>
              <w:t>Rückgabe</w:t>
            </w:r>
          </w:p>
        </w:tc>
        <w:tc>
          <w:tcPr>
            <w:tcW w:w="7506" w:type="dxa"/>
            <w:gridSpan w:val="4"/>
            <w:shd w:val="clear" w:color="auto" w:fill="auto"/>
          </w:tcPr>
          <w:p w:rsidR="007C6D5D" w:rsidRDefault="007C6D5D" w:rsidP="007C6D5D">
            <w:pPr>
              <w:pStyle w:val="gemTab10pt"/>
            </w:pPr>
            <w:r>
              <w:t>keine</w:t>
            </w:r>
          </w:p>
        </w:tc>
      </w:tr>
      <w:tr w:rsidR="007C6D5D" w:rsidRPr="00F835F3" w:rsidTr="007C6D5D">
        <w:trPr>
          <w:cantSplit/>
          <w:trHeight w:val="339"/>
        </w:trPr>
        <w:tc>
          <w:tcPr>
            <w:tcW w:w="1314" w:type="dxa"/>
            <w:vMerge w:val="restart"/>
            <w:tcBorders>
              <w:top w:val="single" w:sz="6" w:space="0" w:color="auto"/>
            </w:tcBorders>
          </w:tcPr>
          <w:p w:rsidR="007C6D5D" w:rsidRPr="0031010F" w:rsidRDefault="007C6D5D" w:rsidP="007C6D5D">
            <w:pPr>
              <w:pStyle w:val="gemTab10pt"/>
              <w:keepNext/>
              <w:keepLines/>
              <w:rPr>
                <w:b/>
                <w:bCs/>
              </w:rPr>
            </w:pPr>
            <w:r w:rsidRPr="0031010F">
              <w:rPr>
                <w:b/>
                <w:bCs/>
              </w:rPr>
              <w:t>Nachbedi</w:t>
            </w:r>
            <w:r w:rsidRPr="0031010F">
              <w:rPr>
                <w:b/>
                <w:bCs/>
              </w:rPr>
              <w:t>n</w:t>
            </w:r>
            <w:r w:rsidRPr="0031010F">
              <w:rPr>
                <w:b/>
                <w:bCs/>
              </w:rPr>
              <w:t>gungen</w:t>
            </w:r>
          </w:p>
        </w:tc>
        <w:tc>
          <w:tcPr>
            <w:tcW w:w="7506" w:type="dxa"/>
            <w:gridSpan w:val="4"/>
            <w:tcBorders>
              <w:top w:val="single" w:sz="6" w:space="0" w:color="auto"/>
              <w:bottom w:val="single" w:sz="6" w:space="0" w:color="auto"/>
            </w:tcBorders>
            <w:shd w:val="clear" w:color="auto" w:fill="auto"/>
          </w:tcPr>
          <w:p w:rsidR="007C6D5D" w:rsidRPr="00F835F3" w:rsidRDefault="007C6D5D" w:rsidP="007C6D5D">
            <w:pPr>
              <w:pStyle w:val="gemTab10pt"/>
              <w:keepNext/>
              <w:keepLines/>
              <w:rPr>
                <w:szCs w:val="20"/>
              </w:rPr>
            </w:pPr>
            <w:r>
              <w:t>Falls alle Erfolgsbedingungen erfüllt sind, MUSS die Operation die ü</w:t>
            </w:r>
            <w:r w:rsidRPr="00F835F3">
              <w:t>bergreifende</w:t>
            </w:r>
            <w:r>
              <w:t>n</w:t>
            </w:r>
            <w:r w:rsidRPr="00F835F3">
              <w:t xml:space="preserve"> Nachbedingungen gemäß </w:t>
            </w:r>
            <w:r>
              <w:t>Tabelle „</w:t>
            </w:r>
            <w:r>
              <w:fldChar w:fldCharType="begin"/>
            </w:r>
            <w:r>
              <w:instrText xml:space="preserve"> REF _Ref365377166 \h </w:instrText>
            </w:r>
            <w:r>
              <w:fldChar w:fldCharType="separate"/>
            </w:r>
            <w:r w:rsidR="00B15CF6">
              <w:t>Tab_FLA_NFDM_006</w:t>
            </w:r>
            <w:r w:rsidR="00B15CF6" w:rsidRPr="00A75186">
              <w:t xml:space="preserve"> –</w:t>
            </w:r>
            <w:r w:rsidR="00B15CF6">
              <w:t xml:space="preserve"> Übergreifende Nachbedingungen</w:t>
            </w:r>
            <w:r>
              <w:fldChar w:fldCharType="end"/>
            </w:r>
            <w:r>
              <w:t>“ und</w:t>
            </w:r>
            <w:r w:rsidRPr="00F835F3">
              <w:t xml:space="preserve"> die folgenden</w:t>
            </w:r>
            <w:r>
              <w:t xml:space="preserve"> erfüllen.</w:t>
            </w:r>
          </w:p>
        </w:tc>
      </w:tr>
      <w:tr w:rsidR="007C6D5D" w:rsidRPr="0031010F" w:rsidTr="007C6D5D">
        <w:trPr>
          <w:cantSplit/>
          <w:trHeight w:val="270"/>
        </w:trPr>
        <w:tc>
          <w:tcPr>
            <w:tcW w:w="1314" w:type="dxa"/>
            <w:vMerge/>
          </w:tcPr>
          <w:p w:rsidR="007C6D5D" w:rsidRPr="0031010F" w:rsidRDefault="007C6D5D" w:rsidP="007C6D5D">
            <w:pPr>
              <w:pStyle w:val="gemTab10pt"/>
              <w:keepNext/>
              <w:keepLines/>
              <w:rPr>
                <w:b/>
                <w:bCs/>
              </w:rPr>
            </w:pPr>
          </w:p>
        </w:tc>
        <w:tc>
          <w:tcPr>
            <w:tcW w:w="394" w:type="dxa"/>
            <w:gridSpan w:val="2"/>
            <w:tcBorders>
              <w:top w:val="single" w:sz="6" w:space="0" w:color="auto"/>
              <w:bottom w:val="single" w:sz="6" w:space="0" w:color="auto"/>
            </w:tcBorders>
            <w:shd w:val="clear" w:color="auto" w:fill="auto"/>
          </w:tcPr>
          <w:p w:rsidR="007C6D5D" w:rsidRPr="00C669D7" w:rsidRDefault="007C6D5D" w:rsidP="007C6D5D">
            <w:pPr>
              <w:pStyle w:val="gemTab10pt"/>
              <w:keepNext/>
              <w:keepLines/>
              <w:rPr>
                <w:szCs w:val="20"/>
              </w:rPr>
            </w:pPr>
          </w:p>
        </w:tc>
        <w:tc>
          <w:tcPr>
            <w:tcW w:w="7112" w:type="dxa"/>
            <w:gridSpan w:val="2"/>
            <w:tcBorders>
              <w:top w:val="single" w:sz="6" w:space="0" w:color="auto"/>
              <w:bottom w:val="single" w:sz="6" w:space="0" w:color="auto"/>
            </w:tcBorders>
            <w:shd w:val="clear" w:color="auto" w:fill="auto"/>
          </w:tcPr>
          <w:p w:rsidR="007C6D5D" w:rsidRPr="0031010F" w:rsidRDefault="007C6D5D" w:rsidP="007C6D5D">
            <w:pPr>
              <w:pStyle w:val="gemTab10pt"/>
              <w:keepNext/>
              <w:keepLines/>
              <w:rPr>
                <w:b/>
                <w:bCs/>
                <w:szCs w:val="20"/>
              </w:rPr>
            </w:pPr>
            <w:r w:rsidRPr="0031010F">
              <w:rPr>
                <w:b/>
                <w:bCs/>
                <w:szCs w:val="20"/>
              </w:rPr>
              <w:t>Bedingung</w:t>
            </w:r>
          </w:p>
        </w:tc>
      </w:tr>
      <w:tr w:rsidR="007C6D5D" w:rsidRPr="004C5061" w:rsidTr="007C6D5D">
        <w:trPr>
          <w:cantSplit/>
          <w:trHeight w:val="267"/>
        </w:trPr>
        <w:tc>
          <w:tcPr>
            <w:tcW w:w="1314" w:type="dxa"/>
            <w:vMerge/>
          </w:tcPr>
          <w:p w:rsidR="007C6D5D" w:rsidRPr="0031010F" w:rsidRDefault="007C6D5D" w:rsidP="007C6D5D">
            <w:pPr>
              <w:pStyle w:val="gemTab10pt"/>
              <w:keepNext/>
              <w:keepLines/>
              <w:rPr>
                <w:b/>
                <w:bCs/>
              </w:rPr>
            </w:pPr>
          </w:p>
        </w:tc>
        <w:tc>
          <w:tcPr>
            <w:tcW w:w="394" w:type="dxa"/>
            <w:gridSpan w:val="2"/>
            <w:tcBorders>
              <w:top w:val="single" w:sz="6" w:space="0" w:color="auto"/>
              <w:bottom w:val="single" w:sz="6" w:space="0" w:color="auto"/>
            </w:tcBorders>
          </w:tcPr>
          <w:p w:rsidR="007C6D5D" w:rsidRPr="00C669D7" w:rsidRDefault="007C6D5D" w:rsidP="007C6D5D">
            <w:pPr>
              <w:pStyle w:val="gemTab10pt"/>
              <w:keepNext/>
              <w:rPr>
                <w:szCs w:val="20"/>
              </w:rPr>
            </w:pPr>
            <w:r>
              <w:rPr>
                <w:szCs w:val="20"/>
              </w:rPr>
              <w:t>N1</w:t>
            </w:r>
          </w:p>
        </w:tc>
        <w:tc>
          <w:tcPr>
            <w:tcW w:w="7112" w:type="dxa"/>
            <w:gridSpan w:val="2"/>
            <w:tcBorders>
              <w:top w:val="single" w:sz="6" w:space="0" w:color="auto"/>
              <w:bottom w:val="single" w:sz="6" w:space="0" w:color="auto"/>
            </w:tcBorders>
          </w:tcPr>
          <w:p w:rsidR="007C6D5D" w:rsidRPr="004C5061" w:rsidRDefault="007C6D5D" w:rsidP="007C6D5D">
            <w:pPr>
              <w:pStyle w:val="gemTab10pt"/>
              <w:keepNext/>
              <w:rPr>
                <w:szCs w:val="20"/>
              </w:rPr>
            </w:pPr>
            <w:r w:rsidRPr="00802832">
              <w:rPr>
                <w:szCs w:val="20"/>
              </w:rPr>
              <w:t xml:space="preserve">Der Wert des Informationselements </w:t>
            </w:r>
            <w:r>
              <w:rPr>
                <w:rFonts w:ascii="Courier New" w:hAnsi="Courier New" w:cs="Courier New"/>
                <w:szCs w:val="20"/>
              </w:rPr>
              <w:t>Länge DPE</w:t>
            </w:r>
            <w:r>
              <w:rPr>
                <w:szCs w:val="20"/>
              </w:rPr>
              <w:t xml:space="preserve"> der Datei </w:t>
            </w:r>
            <w:r w:rsidRPr="00B50ECA">
              <w:rPr>
                <w:rFonts w:ascii="Courier New" w:hAnsi="Courier New" w:cs="Courier New"/>
                <w:szCs w:val="20"/>
              </w:rPr>
              <w:t>EF.DPE</w:t>
            </w:r>
            <w:r>
              <w:rPr>
                <w:szCs w:val="20"/>
              </w:rPr>
              <w:t xml:space="preserve"> </w:t>
            </w:r>
            <w:r w:rsidRPr="00802832">
              <w:t xml:space="preserve">der eGK </w:t>
            </w:r>
            <w:r>
              <w:rPr>
                <w:szCs w:val="20"/>
              </w:rPr>
              <w:t xml:space="preserve">ist </w:t>
            </w:r>
            <w:r w:rsidRPr="008F370E">
              <w:t>´</w:t>
            </w:r>
            <w:r>
              <w:t>00 00</w:t>
            </w:r>
            <w:r w:rsidRPr="008F370E">
              <w:t>´</w:t>
            </w:r>
            <w:r w:rsidRPr="00802832">
              <w:rPr>
                <w:szCs w:val="20"/>
              </w:rPr>
              <w:t>.</w:t>
            </w:r>
          </w:p>
        </w:tc>
      </w:tr>
      <w:tr w:rsidR="007C6D5D" w:rsidRPr="00C669D7" w:rsidTr="007C6D5D">
        <w:trPr>
          <w:cantSplit/>
          <w:trHeight w:val="267"/>
        </w:trPr>
        <w:tc>
          <w:tcPr>
            <w:tcW w:w="1314" w:type="dxa"/>
            <w:vMerge/>
          </w:tcPr>
          <w:p w:rsidR="007C6D5D" w:rsidRPr="0031010F" w:rsidRDefault="007C6D5D" w:rsidP="007C6D5D">
            <w:pPr>
              <w:pStyle w:val="gemTab10pt"/>
              <w:keepNext/>
              <w:keepLines/>
              <w:rPr>
                <w:b/>
                <w:bCs/>
              </w:rPr>
            </w:pPr>
          </w:p>
        </w:tc>
        <w:tc>
          <w:tcPr>
            <w:tcW w:w="394" w:type="dxa"/>
            <w:gridSpan w:val="2"/>
            <w:tcBorders>
              <w:top w:val="single" w:sz="6" w:space="0" w:color="auto"/>
              <w:bottom w:val="single" w:sz="6" w:space="0" w:color="auto"/>
            </w:tcBorders>
          </w:tcPr>
          <w:p w:rsidR="007C6D5D" w:rsidRPr="00C669D7" w:rsidRDefault="007C6D5D" w:rsidP="007C6D5D">
            <w:pPr>
              <w:pStyle w:val="gemTab10pt"/>
              <w:keepNext/>
              <w:rPr>
                <w:szCs w:val="20"/>
              </w:rPr>
            </w:pPr>
            <w:r w:rsidRPr="00C669D7">
              <w:rPr>
                <w:szCs w:val="20"/>
              </w:rPr>
              <w:t>N</w:t>
            </w:r>
            <w:r>
              <w:rPr>
                <w:szCs w:val="20"/>
              </w:rPr>
              <w:t>2</w:t>
            </w:r>
          </w:p>
        </w:tc>
        <w:tc>
          <w:tcPr>
            <w:tcW w:w="7112" w:type="dxa"/>
            <w:gridSpan w:val="2"/>
            <w:tcBorders>
              <w:top w:val="single" w:sz="6" w:space="0" w:color="auto"/>
              <w:bottom w:val="single" w:sz="6" w:space="0" w:color="auto"/>
            </w:tcBorders>
          </w:tcPr>
          <w:p w:rsidR="007C6D5D" w:rsidRPr="00C669D7" w:rsidRDefault="007C6D5D" w:rsidP="007C6D5D">
            <w:pPr>
              <w:pStyle w:val="gemTab10pt"/>
              <w:keepNext/>
              <w:rPr>
                <w:szCs w:val="20"/>
              </w:rPr>
            </w:pPr>
            <w:r>
              <w:t xml:space="preserve">Der DPE im Informationselement </w:t>
            </w:r>
            <w:r>
              <w:rPr>
                <w:rFonts w:ascii="Courier New" w:hAnsi="Courier New" w:cs="Courier New"/>
              </w:rPr>
              <w:t>DPE</w:t>
            </w:r>
            <w:r>
              <w:t xml:space="preserve"> der </w:t>
            </w:r>
            <w:r>
              <w:rPr>
                <w:szCs w:val="20"/>
              </w:rPr>
              <w:t>Datei</w:t>
            </w:r>
            <w:r w:rsidRPr="00802832">
              <w:rPr>
                <w:szCs w:val="20"/>
              </w:rPr>
              <w:t xml:space="preserve"> </w:t>
            </w:r>
            <w:r w:rsidRPr="00D26A8B">
              <w:rPr>
                <w:rFonts w:ascii="Courier New" w:hAnsi="Courier New" w:cs="Courier New"/>
                <w:szCs w:val="20"/>
              </w:rPr>
              <w:t>EF.DPE</w:t>
            </w:r>
            <w:r>
              <w:t xml:space="preserve"> der eGK ist gelöscht, d.h. alle ursprünglich vom DPE belegten Oktette sind mit</w:t>
            </w:r>
            <w:r>
              <w:rPr>
                <w:szCs w:val="20"/>
              </w:rPr>
              <w:t xml:space="preserve"> </w:t>
            </w:r>
            <w:r>
              <w:t>´00</w:t>
            </w:r>
            <w:r w:rsidRPr="00802832">
              <w:t>´</w:t>
            </w:r>
            <w:r>
              <w:t xml:space="preserve"> (</w:t>
            </w:r>
            <w:r>
              <w:rPr>
                <w:szCs w:val="20"/>
              </w:rPr>
              <w:t>NULL) überschrieben worden</w:t>
            </w:r>
            <w:r w:rsidRPr="00802832">
              <w:rPr>
                <w:szCs w:val="20"/>
              </w:rPr>
              <w:t>.</w:t>
            </w:r>
          </w:p>
        </w:tc>
      </w:tr>
      <w:tr w:rsidR="007C6D5D" w:rsidRPr="00C669D7" w:rsidTr="007C6D5D">
        <w:trPr>
          <w:cantSplit/>
          <w:trHeight w:val="370"/>
        </w:trPr>
        <w:tc>
          <w:tcPr>
            <w:tcW w:w="1314" w:type="dxa"/>
            <w:vMerge/>
          </w:tcPr>
          <w:p w:rsidR="007C6D5D" w:rsidRPr="0031010F" w:rsidRDefault="007C6D5D" w:rsidP="007C6D5D">
            <w:pPr>
              <w:pStyle w:val="gemTab10pt"/>
              <w:keepNext/>
              <w:keepLines/>
              <w:rPr>
                <w:b/>
                <w:bCs/>
              </w:rPr>
            </w:pPr>
          </w:p>
        </w:tc>
        <w:tc>
          <w:tcPr>
            <w:tcW w:w="394" w:type="dxa"/>
            <w:gridSpan w:val="2"/>
            <w:tcBorders>
              <w:top w:val="single" w:sz="6" w:space="0" w:color="auto"/>
              <w:bottom w:val="single" w:sz="6" w:space="0" w:color="auto"/>
            </w:tcBorders>
          </w:tcPr>
          <w:p w:rsidR="007C6D5D" w:rsidRDefault="007C6D5D" w:rsidP="007C6D5D">
            <w:pPr>
              <w:pStyle w:val="gemTab10pt"/>
              <w:keepNext/>
              <w:rPr>
                <w:szCs w:val="20"/>
              </w:rPr>
            </w:pPr>
            <w:r>
              <w:rPr>
                <w:szCs w:val="20"/>
              </w:rPr>
              <w:t>N3</w:t>
            </w:r>
          </w:p>
        </w:tc>
        <w:tc>
          <w:tcPr>
            <w:tcW w:w="7112" w:type="dxa"/>
            <w:gridSpan w:val="2"/>
            <w:tcBorders>
              <w:top w:val="single" w:sz="6" w:space="0" w:color="auto"/>
              <w:bottom w:val="single" w:sz="6" w:space="0" w:color="auto"/>
            </w:tcBorders>
          </w:tcPr>
          <w:p w:rsidR="007C6D5D" w:rsidRPr="00C669D7" w:rsidRDefault="007C6D5D" w:rsidP="007C6D5D">
            <w:pPr>
              <w:pStyle w:val="gemTab10pt"/>
              <w:keepNext/>
              <w:rPr>
                <w:szCs w:val="20"/>
              </w:rPr>
            </w:pPr>
            <w:r w:rsidRPr="0014113B">
              <w:t xml:space="preserve">Der Wert </w:t>
            </w:r>
            <w:r>
              <w:t xml:space="preserve">des Informationselements </w:t>
            </w:r>
            <w:r>
              <w:rPr>
                <w:rFonts w:ascii="Courier New" w:hAnsi="Courier New" w:cs="Courier New"/>
              </w:rPr>
              <w:t>Timestamp</w:t>
            </w:r>
            <w:r>
              <w:t xml:space="preserve"> der Datei </w:t>
            </w:r>
            <w:r w:rsidRPr="00D55A47">
              <w:rPr>
                <w:rFonts w:ascii="Courier New" w:hAnsi="Courier New" w:cs="Courier New"/>
              </w:rPr>
              <w:t>EF.StatusDPE</w:t>
            </w:r>
            <w:r>
              <w:t xml:space="preserve"> der eGK ist aktualisiert</w:t>
            </w:r>
            <w:r w:rsidRPr="0014113B">
              <w:t>.</w:t>
            </w:r>
          </w:p>
        </w:tc>
      </w:tr>
      <w:tr w:rsidR="007C6D5D" w:rsidRPr="0014113B" w:rsidTr="007C6D5D">
        <w:trPr>
          <w:cantSplit/>
          <w:trHeight w:val="600"/>
        </w:trPr>
        <w:tc>
          <w:tcPr>
            <w:tcW w:w="1314" w:type="dxa"/>
            <w:vMerge/>
          </w:tcPr>
          <w:p w:rsidR="007C6D5D" w:rsidRPr="0031010F" w:rsidRDefault="007C6D5D" w:rsidP="007C6D5D">
            <w:pPr>
              <w:pStyle w:val="gemTab10pt"/>
              <w:keepNext/>
              <w:keepLines/>
              <w:rPr>
                <w:b/>
                <w:bCs/>
              </w:rPr>
            </w:pPr>
          </w:p>
        </w:tc>
        <w:tc>
          <w:tcPr>
            <w:tcW w:w="394" w:type="dxa"/>
            <w:gridSpan w:val="2"/>
            <w:tcBorders>
              <w:top w:val="single" w:sz="6" w:space="0" w:color="auto"/>
              <w:bottom w:val="single" w:sz="6" w:space="0" w:color="auto"/>
            </w:tcBorders>
          </w:tcPr>
          <w:p w:rsidR="007C6D5D" w:rsidRDefault="007C6D5D" w:rsidP="007C6D5D">
            <w:pPr>
              <w:pStyle w:val="gemTab10pt"/>
              <w:keepNext/>
              <w:rPr>
                <w:szCs w:val="20"/>
              </w:rPr>
            </w:pPr>
            <w:r>
              <w:rPr>
                <w:szCs w:val="20"/>
              </w:rPr>
              <w:t>N4</w:t>
            </w:r>
          </w:p>
        </w:tc>
        <w:tc>
          <w:tcPr>
            <w:tcW w:w="7112" w:type="dxa"/>
            <w:gridSpan w:val="2"/>
            <w:tcBorders>
              <w:top w:val="single" w:sz="6" w:space="0" w:color="auto"/>
              <w:bottom w:val="single" w:sz="6" w:space="0" w:color="auto"/>
            </w:tcBorders>
          </w:tcPr>
          <w:p w:rsidR="007C6D5D" w:rsidRPr="0014113B" w:rsidRDefault="007C6D5D" w:rsidP="007C6D5D">
            <w:pPr>
              <w:pStyle w:val="gemTab10pt"/>
              <w:keepNext/>
            </w:pPr>
            <w:r>
              <w:t xml:space="preserve">Der Wert des Informationselements </w:t>
            </w:r>
            <w:r w:rsidRPr="00C13042">
              <w:rPr>
                <w:rFonts w:ascii="Courier New" w:hAnsi="Courier New" w:cs="Courier New"/>
              </w:rPr>
              <w:t>Version_Speicherstruktur</w:t>
            </w:r>
            <w:r>
              <w:t xml:space="preserve"> der Datei </w:t>
            </w:r>
            <w:r w:rsidRPr="00C13042">
              <w:rPr>
                <w:rFonts w:ascii="Courier New" w:hAnsi="Courier New" w:cs="Courier New"/>
              </w:rPr>
              <w:t>EF.StatusDPE</w:t>
            </w:r>
            <w:r>
              <w:t xml:space="preserve"> der eGK ist aktualisiert mit einer gemäß [gemSpec_eGK_Fach_NFDM#3.2] gültigen Versionsnummer.</w:t>
            </w:r>
          </w:p>
        </w:tc>
      </w:tr>
      <w:tr w:rsidR="007C6D5D" w:rsidRPr="00C669D7" w:rsidTr="007C6D5D">
        <w:trPr>
          <w:cantSplit/>
          <w:trHeight w:val="600"/>
        </w:trPr>
        <w:tc>
          <w:tcPr>
            <w:tcW w:w="1314" w:type="dxa"/>
            <w:vMerge/>
          </w:tcPr>
          <w:p w:rsidR="007C6D5D" w:rsidRPr="0031010F" w:rsidRDefault="007C6D5D" w:rsidP="007C6D5D">
            <w:pPr>
              <w:pStyle w:val="gemTab10pt"/>
              <w:keepNext/>
              <w:keepLines/>
              <w:rPr>
                <w:b/>
                <w:bCs/>
              </w:rPr>
            </w:pPr>
          </w:p>
        </w:tc>
        <w:tc>
          <w:tcPr>
            <w:tcW w:w="394" w:type="dxa"/>
            <w:gridSpan w:val="2"/>
            <w:tcBorders>
              <w:top w:val="single" w:sz="6" w:space="0" w:color="auto"/>
              <w:bottom w:val="single" w:sz="6" w:space="0" w:color="auto"/>
            </w:tcBorders>
          </w:tcPr>
          <w:p w:rsidR="007C6D5D" w:rsidRDefault="007C6D5D" w:rsidP="007C6D5D">
            <w:pPr>
              <w:pStyle w:val="gemTab10pt"/>
              <w:keepNext/>
              <w:rPr>
                <w:szCs w:val="20"/>
              </w:rPr>
            </w:pPr>
            <w:r>
              <w:rPr>
                <w:szCs w:val="20"/>
              </w:rPr>
              <w:t>N5</w:t>
            </w:r>
          </w:p>
        </w:tc>
        <w:tc>
          <w:tcPr>
            <w:tcW w:w="7112" w:type="dxa"/>
            <w:gridSpan w:val="2"/>
            <w:tcBorders>
              <w:top w:val="single" w:sz="6" w:space="0" w:color="auto"/>
              <w:bottom w:val="single" w:sz="6" w:space="0" w:color="auto"/>
            </w:tcBorders>
          </w:tcPr>
          <w:p w:rsidR="007C6D5D" w:rsidRPr="00C669D7" w:rsidRDefault="007C6D5D" w:rsidP="007C6D5D">
            <w:pPr>
              <w:pStyle w:val="gemTab10pt"/>
              <w:keepNext/>
              <w:rPr>
                <w:szCs w:val="20"/>
              </w:rPr>
            </w:pPr>
            <w:r w:rsidRPr="0014113B">
              <w:t xml:space="preserve">Der Wert </w:t>
            </w:r>
            <w:r>
              <w:t xml:space="preserve">des Informationselements </w:t>
            </w:r>
            <w:r w:rsidRPr="00166EEB">
              <w:rPr>
                <w:rFonts w:ascii="Courier New" w:hAnsi="Courier New" w:cs="Courier New"/>
              </w:rPr>
              <w:t>Status</w:t>
            </w:r>
            <w:r>
              <w:t xml:space="preserve"> der Datei </w:t>
            </w:r>
            <w:r w:rsidRPr="00D55A47">
              <w:rPr>
                <w:rFonts w:ascii="Courier New" w:hAnsi="Courier New" w:cs="Courier New"/>
              </w:rPr>
              <w:t>EF.StatusDPE</w:t>
            </w:r>
            <w:r>
              <w:t xml:space="preserve"> der eGK </w:t>
            </w:r>
            <w:r w:rsidRPr="0014113B">
              <w:t>ist „0“.</w:t>
            </w:r>
          </w:p>
        </w:tc>
      </w:tr>
      <w:tr w:rsidR="007C6D5D" w:rsidRPr="001F09AB" w:rsidTr="007C6D5D">
        <w:trPr>
          <w:trHeight w:val="465"/>
        </w:trPr>
        <w:tc>
          <w:tcPr>
            <w:tcW w:w="1314" w:type="dxa"/>
          </w:tcPr>
          <w:p w:rsidR="007C6D5D" w:rsidRPr="0086174B" w:rsidRDefault="007C6D5D" w:rsidP="007C6D5D">
            <w:pPr>
              <w:pStyle w:val="gemTab10pt"/>
              <w:rPr>
                <w:b/>
                <w:bCs/>
              </w:rPr>
            </w:pPr>
            <w:r>
              <w:rPr>
                <w:b/>
                <w:bCs/>
              </w:rPr>
              <w:t>Ablauf</w:t>
            </w:r>
          </w:p>
        </w:tc>
        <w:tc>
          <w:tcPr>
            <w:tcW w:w="7506" w:type="dxa"/>
            <w:gridSpan w:val="4"/>
            <w:shd w:val="clear" w:color="auto" w:fill="auto"/>
          </w:tcPr>
          <w:p w:rsidR="007C6D5D" w:rsidRPr="001F09AB" w:rsidRDefault="007C6D5D" w:rsidP="007C6D5D">
            <w:pPr>
              <w:pStyle w:val="gemTab10pt"/>
              <w:rPr>
                <w:szCs w:val="20"/>
                <w:lang w:eastAsia="ko-KR"/>
              </w:rPr>
            </w:pPr>
            <w:r>
              <w:t xml:space="preserve">Der Ablauf der Operation </w:t>
            </w:r>
            <w:r>
              <w:rPr>
                <w:rFonts w:ascii="Courier New" w:hAnsi="Courier New" w:cs="Courier New"/>
              </w:rPr>
              <w:t>EraseDPE</w:t>
            </w:r>
            <w:r>
              <w:rPr>
                <w:rFonts w:cs="Arial"/>
              </w:rPr>
              <w:t>, d</w:t>
            </w:r>
            <w:r>
              <w:t xml:space="preserve">er das definierte Außenverhalten abbildet, ist im Aktivitätsdiagramm der </w:t>
            </w:r>
            <w:r>
              <w:fldChar w:fldCharType="begin"/>
            </w:r>
            <w:r>
              <w:instrText xml:space="preserve"> REF _Ref473894945 \h  \* MERGEFORMAT </w:instrText>
            </w:r>
            <w:r>
              <w:fldChar w:fldCharType="separate"/>
            </w:r>
            <w:r w:rsidR="00B15CF6" w:rsidRPr="00FD378A">
              <w:t xml:space="preserve">Abbildung </w:t>
            </w:r>
            <w:r w:rsidR="00B15CF6">
              <w:rPr>
                <w:noProof/>
              </w:rPr>
              <w:t>3</w:t>
            </w:r>
            <w:r w:rsidR="00B15CF6" w:rsidRPr="00FD378A">
              <w:t xml:space="preserve">: </w:t>
            </w:r>
            <w:r w:rsidR="00B15CF6">
              <w:t>Abb_FLA_NFDM_003</w:t>
            </w:r>
            <w:r w:rsidR="00B15CF6" w:rsidRPr="00677CAC">
              <w:t xml:space="preserve"> – Ablauf </w:t>
            </w:r>
            <w:r w:rsidR="00B15CF6" w:rsidRPr="004F275B">
              <w:rPr>
                <w:rFonts w:ascii="Courier New" w:hAnsi="Courier New" w:cs="Courier New"/>
              </w:rPr>
              <w:t>EraseDPE</w:t>
            </w:r>
            <w:r>
              <w:fldChar w:fldCharType="end"/>
            </w:r>
            <w:r>
              <w:t xml:space="preserve"> modelliert. Die Umsetzung des Ablaufs mittels Plattformbausteinen von KTR-AdV und interner Operationen von FLA-NFDM spezifiziert </w:t>
            </w:r>
            <w:r>
              <w:fldChar w:fldCharType="begin"/>
            </w:r>
            <w:r>
              <w:instrText xml:space="preserve"> REF _Ref473894997 \h  \* MERGEFORMAT </w:instrText>
            </w:r>
            <w:r>
              <w:fldChar w:fldCharType="separate"/>
            </w:r>
            <w:r w:rsidR="00B15CF6" w:rsidRPr="00100B92">
              <w:t xml:space="preserve">Tabelle </w:t>
            </w:r>
            <w:r w:rsidR="00B15CF6">
              <w:rPr>
                <w:noProof/>
              </w:rPr>
              <w:t>13</w:t>
            </w:r>
            <w:r w:rsidR="00B15CF6" w:rsidRPr="00100B92">
              <w:t xml:space="preserve">: </w:t>
            </w:r>
            <w:r w:rsidR="00B15CF6">
              <w:t>Tab_FLA_NFDM_012</w:t>
            </w:r>
            <w:r w:rsidR="00B15CF6" w:rsidRPr="00100B92">
              <w:t xml:space="preserve"> – Umsetzung Ablaufaktivitäten</w:t>
            </w:r>
            <w:r w:rsidR="00B15CF6">
              <w:t xml:space="preserve"> </w:t>
            </w:r>
            <w:r w:rsidR="00B15CF6" w:rsidRPr="004F275B">
              <w:rPr>
                <w:rFonts w:ascii="Courier New" w:hAnsi="Courier New" w:cs="Courier New"/>
              </w:rPr>
              <w:t>EraseDPE</w:t>
            </w:r>
            <w:r>
              <w:fldChar w:fldCharType="end"/>
            </w:r>
            <w:r>
              <w:t>. Der Hersteller kann von der Umsetzung bzw. den spezifizierten Abläufen (z. B. zum Zwecke der Performanceoptimierung) abweichen, falls dadurch das definierte Außenverhalten der Operation gewährleistet bleibt.</w:t>
            </w:r>
          </w:p>
        </w:tc>
      </w:tr>
      <w:tr w:rsidR="007C6D5D" w:rsidRPr="00836FA2" w:rsidTr="007C6D5D">
        <w:trPr>
          <w:cantSplit/>
          <w:trHeight w:val="883"/>
        </w:trPr>
        <w:tc>
          <w:tcPr>
            <w:tcW w:w="1314" w:type="dxa"/>
            <w:vMerge w:val="restart"/>
            <w:tcBorders>
              <w:top w:val="single" w:sz="6" w:space="0" w:color="auto"/>
            </w:tcBorders>
          </w:tcPr>
          <w:p w:rsidR="007C6D5D" w:rsidRPr="0086174B" w:rsidRDefault="007C6D5D" w:rsidP="007C6D5D">
            <w:pPr>
              <w:pStyle w:val="gemTab10pt"/>
              <w:keepNext/>
              <w:rPr>
                <w:b/>
                <w:bCs/>
              </w:rPr>
            </w:pPr>
            <w:r w:rsidRPr="0086174B">
              <w:rPr>
                <w:b/>
                <w:bCs/>
              </w:rPr>
              <w:lastRenderedPageBreak/>
              <w:t>Fehlerme</w:t>
            </w:r>
            <w:r w:rsidRPr="0086174B">
              <w:rPr>
                <w:b/>
                <w:bCs/>
              </w:rPr>
              <w:t>l</w:t>
            </w:r>
            <w:r w:rsidRPr="0086174B">
              <w:rPr>
                <w:b/>
                <w:bCs/>
              </w:rPr>
              <w:t>dungen</w:t>
            </w:r>
          </w:p>
        </w:tc>
        <w:tc>
          <w:tcPr>
            <w:tcW w:w="7506" w:type="dxa"/>
            <w:gridSpan w:val="4"/>
            <w:tcBorders>
              <w:top w:val="single" w:sz="6" w:space="0" w:color="auto"/>
            </w:tcBorders>
          </w:tcPr>
          <w:p w:rsidR="007C6D5D" w:rsidRPr="00836FA2" w:rsidRDefault="007C6D5D" w:rsidP="007C6D5D">
            <w:pPr>
              <w:pStyle w:val="gemTab10pt"/>
              <w:keepNext/>
              <w:rPr>
                <w:szCs w:val="20"/>
              </w:rPr>
            </w:pPr>
            <w:r>
              <w:t xml:space="preserve">Für die generischen Fehlermeldungen finden sich die Attribute </w:t>
            </w:r>
            <w:r w:rsidRPr="00871AE9">
              <w:rPr>
                <w:rFonts w:ascii="Courier New" w:hAnsi="Courier New" w:cs="Courier New"/>
              </w:rPr>
              <w:t>ErrorType</w:t>
            </w:r>
            <w:r>
              <w:t xml:space="preserve">, </w:t>
            </w:r>
            <w:r w:rsidRPr="00843E8F">
              <w:rPr>
                <w:rFonts w:ascii="Courier New" w:hAnsi="Courier New" w:cs="Courier New"/>
              </w:rPr>
              <w:t>Severity</w:t>
            </w:r>
            <w:r>
              <w:t xml:space="preserve">, </w:t>
            </w:r>
            <w:r w:rsidRPr="00871AE9">
              <w:rPr>
                <w:rFonts w:ascii="Courier New" w:hAnsi="Courier New" w:cs="Courier New"/>
              </w:rPr>
              <w:t>Fehlertext</w:t>
            </w:r>
            <w:r>
              <w:t xml:space="preserve">, </w:t>
            </w:r>
            <w:r w:rsidRPr="00871AE9">
              <w:rPr>
                <w:rFonts w:ascii="Courier New" w:hAnsi="Courier New" w:cs="Courier New"/>
              </w:rPr>
              <w:t>Befüllung Details</w:t>
            </w:r>
            <w:r>
              <w:t xml:space="preserve"> und </w:t>
            </w:r>
            <w:r w:rsidRPr="00836FA2">
              <w:rPr>
                <w:rFonts w:ascii="Courier New" w:hAnsi="Courier New" w:cs="Courier New"/>
              </w:rPr>
              <w:t>Auslösende Bedingung</w:t>
            </w:r>
            <w:r>
              <w:t xml:space="preserve"> in [gemSpec_OM#3.2.2]. Für die spezifischen Fehlermeldungen sind die Attribute </w:t>
            </w:r>
            <w:r w:rsidRPr="00871AE9">
              <w:rPr>
                <w:rFonts w:ascii="Courier New" w:hAnsi="Courier New" w:cs="Courier New"/>
              </w:rPr>
              <w:t>ErrorType</w:t>
            </w:r>
            <w:r>
              <w:t xml:space="preserve">, </w:t>
            </w:r>
            <w:r w:rsidRPr="00843E8F">
              <w:rPr>
                <w:rFonts w:ascii="Courier New" w:hAnsi="Courier New" w:cs="Courier New"/>
              </w:rPr>
              <w:t>Severity</w:t>
            </w:r>
            <w:r>
              <w:t xml:space="preserve">, </w:t>
            </w:r>
            <w:r w:rsidRPr="00871AE9">
              <w:rPr>
                <w:rFonts w:ascii="Courier New" w:hAnsi="Courier New" w:cs="Courier New"/>
              </w:rPr>
              <w:t>Fehlertext</w:t>
            </w:r>
            <w:r>
              <w:t xml:space="preserve"> und </w:t>
            </w:r>
            <w:r w:rsidRPr="00871AE9">
              <w:rPr>
                <w:rFonts w:ascii="Courier New" w:hAnsi="Courier New" w:cs="Courier New"/>
              </w:rPr>
              <w:t>Befüllung Details</w:t>
            </w:r>
            <w:r>
              <w:t xml:space="preserve"> in Tabelle „</w:t>
            </w:r>
            <w:r>
              <w:fldChar w:fldCharType="begin"/>
            </w:r>
            <w:r>
              <w:instrText xml:space="preserve"> REF _Ref365356946 \h </w:instrText>
            </w:r>
            <w:r>
              <w:fldChar w:fldCharType="separate"/>
            </w:r>
            <w:r w:rsidR="00B15CF6">
              <w:t>Tab_FLA_NFDM_018</w:t>
            </w:r>
            <w:r w:rsidR="00B15CF6" w:rsidRPr="00982E35">
              <w:t xml:space="preserve"> – Fehlermeldungen </w:t>
            </w:r>
            <w:r>
              <w:fldChar w:fldCharType="end"/>
            </w:r>
            <w:r>
              <w:t xml:space="preserve">“ </w:t>
            </w:r>
            <w:r w:rsidRPr="00532FFF">
              <w:t>def</w:t>
            </w:r>
            <w:r w:rsidRPr="00532FFF">
              <w:t>i</w:t>
            </w:r>
            <w:r w:rsidRPr="00532FFF">
              <w:t>n</w:t>
            </w:r>
            <w:r>
              <w:t>iert.</w:t>
            </w:r>
          </w:p>
          <w:p w:rsidR="007C6D5D" w:rsidRPr="00836FA2" w:rsidRDefault="007C6D5D" w:rsidP="007C6D5D">
            <w:pPr>
              <w:pStyle w:val="gemTab10pt"/>
              <w:keepNext/>
              <w:rPr>
                <w:b/>
                <w:bCs/>
                <w:i/>
                <w:iCs/>
                <w:szCs w:val="20"/>
              </w:rPr>
            </w:pPr>
            <w:r>
              <w:rPr>
                <w:b/>
                <w:bCs/>
                <w:i/>
                <w:iCs/>
                <w:szCs w:val="20"/>
              </w:rPr>
              <w:t>Generische Fehlermeldungen</w:t>
            </w:r>
          </w:p>
        </w:tc>
      </w:tr>
      <w:tr w:rsidR="007C6D5D" w:rsidRPr="0086174B" w:rsidTr="007C6D5D">
        <w:trPr>
          <w:cantSplit/>
          <w:trHeight w:val="305"/>
        </w:trPr>
        <w:tc>
          <w:tcPr>
            <w:tcW w:w="1314" w:type="dxa"/>
            <w:vMerge/>
          </w:tcPr>
          <w:p w:rsidR="007C6D5D" w:rsidRPr="00900DBD" w:rsidRDefault="007C6D5D" w:rsidP="007C6D5D">
            <w:pPr>
              <w:pStyle w:val="gemTab10pt"/>
              <w:keepNext/>
            </w:pPr>
          </w:p>
        </w:tc>
        <w:tc>
          <w:tcPr>
            <w:tcW w:w="726" w:type="dxa"/>
            <w:gridSpan w:val="3"/>
            <w:tcBorders>
              <w:top w:val="single" w:sz="6" w:space="0" w:color="auto"/>
              <w:bottom w:val="single" w:sz="6" w:space="0" w:color="auto"/>
            </w:tcBorders>
          </w:tcPr>
          <w:p w:rsidR="007C6D5D" w:rsidRPr="0086174B" w:rsidRDefault="007C6D5D" w:rsidP="007C6D5D">
            <w:pPr>
              <w:pStyle w:val="gemTab10pt"/>
              <w:keepNext/>
              <w:rPr>
                <w:b/>
                <w:bCs/>
              </w:rPr>
            </w:pPr>
            <w:r w:rsidRPr="0086174B">
              <w:rPr>
                <w:b/>
                <w:bCs/>
              </w:rPr>
              <w:t>Code</w:t>
            </w:r>
          </w:p>
        </w:tc>
        <w:tc>
          <w:tcPr>
            <w:tcW w:w="6780" w:type="dxa"/>
            <w:tcBorders>
              <w:top w:val="single" w:sz="6" w:space="0" w:color="auto"/>
              <w:bottom w:val="single" w:sz="6" w:space="0" w:color="auto"/>
            </w:tcBorders>
          </w:tcPr>
          <w:p w:rsidR="007C6D5D" w:rsidRPr="0086174B" w:rsidRDefault="007C6D5D" w:rsidP="007C6D5D">
            <w:pPr>
              <w:pStyle w:val="gemTab10pt"/>
              <w:keepNext/>
              <w:rPr>
                <w:b/>
                <w:bCs/>
              </w:rPr>
            </w:pPr>
            <w:r w:rsidRPr="0086174B">
              <w:rPr>
                <w:b/>
                <w:bCs/>
              </w:rPr>
              <w:t>Befüllung Details</w:t>
            </w:r>
          </w:p>
        </w:tc>
      </w:tr>
      <w:tr w:rsidR="007C6D5D" w:rsidRPr="00270599" w:rsidTr="007C6D5D">
        <w:trPr>
          <w:cantSplit/>
          <w:trHeight w:val="305"/>
        </w:trPr>
        <w:tc>
          <w:tcPr>
            <w:tcW w:w="1314" w:type="dxa"/>
            <w:vMerge/>
          </w:tcPr>
          <w:p w:rsidR="007C6D5D" w:rsidRPr="00900DBD" w:rsidRDefault="007C6D5D" w:rsidP="007C6D5D">
            <w:pPr>
              <w:pStyle w:val="gemTab10pt"/>
              <w:keepNext/>
            </w:pPr>
          </w:p>
        </w:tc>
        <w:tc>
          <w:tcPr>
            <w:tcW w:w="726" w:type="dxa"/>
            <w:gridSpan w:val="3"/>
            <w:tcBorders>
              <w:top w:val="single" w:sz="6" w:space="0" w:color="auto"/>
              <w:bottom w:val="single" w:sz="6" w:space="0" w:color="auto"/>
            </w:tcBorders>
          </w:tcPr>
          <w:p w:rsidR="007C6D5D" w:rsidRPr="00270599" w:rsidRDefault="007C6D5D" w:rsidP="007C6D5D">
            <w:pPr>
              <w:pStyle w:val="gemTab10pt"/>
              <w:keepNext/>
            </w:pPr>
            <w:r w:rsidRPr="00270599">
              <w:t>108</w:t>
            </w:r>
          </w:p>
        </w:tc>
        <w:tc>
          <w:tcPr>
            <w:tcW w:w="6780" w:type="dxa"/>
            <w:tcBorders>
              <w:top w:val="single" w:sz="6" w:space="0" w:color="auto"/>
              <w:bottom w:val="single" w:sz="6" w:space="0" w:color="auto"/>
            </w:tcBorders>
          </w:tcPr>
          <w:p w:rsidR="007C6D5D" w:rsidRPr="00270599" w:rsidRDefault="007C6D5D" w:rsidP="007C6D5D">
            <w:pPr>
              <w:pStyle w:val="gemTab10pt"/>
              <w:keepNext/>
            </w:pPr>
            <w:r>
              <w:t>Der Detailtext KANN den Fehler näher beschreiben.</w:t>
            </w:r>
          </w:p>
        </w:tc>
      </w:tr>
      <w:tr w:rsidR="007C6D5D" w:rsidTr="007C6D5D">
        <w:trPr>
          <w:cantSplit/>
          <w:trHeight w:val="305"/>
        </w:trPr>
        <w:tc>
          <w:tcPr>
            <w:tcW w:w="1314" w:type="dxa"/>
            <w:vMerge/>
          </w:tcPr>
          <w:p w:rsidR="007C6D5D" w:rsidRPr="00900DBD" w:rsidRDefault="007C6D5D" w:rsidP="007C6D5D">
            <w:pPr>
              <w:pStyle w:val="gemTab10pt"/>
              <w:keepNext/>
            </w:pPr>
          </w:p>
        </w:tc>
        <w:tc>
          <w:tcPr>
            <w:tcW w:w="726" w:type="dxa"/>
            <w:gridSpan w:val="3"/>
            <w:tcBorders>
              <w:top w:val="single" w:sz="6" w:space="0" w:color="auto"/>
              <w:bottom w:val="single" w:sz="6" w:space="0" w:color="auto"/>
            </w:tcBorders>
          </w:tcPr>
          <w:p w:rsidR="007C6D5D" w:rsidRDefault="007C6D5D" w:rsidP="007C6D5D">
            <w:pPr>
              <w:pStyle w:val="gemTab10pt"/>
              <w:keepNext/>
            </w:pPr>
            <w:r>
              <w:t>112</w:t>
            </w:r>
          </w:p>
        </w:tc>
        <w:tc>
          <w:tcPr>
            <w:tcW w:w="6780" w:type="dxa"/>
            <w:tcBorders>
              <w:top w:val="single" w:sz="6" w:space="0" w:color="auto"/>
              <w:bottom w:val="single" w:sz="6" w:space="0" w:color="auto"/>
            </w:tcBorders>
          </w:tcPr>
          <w:p w:rsidR="007C6D5D" w:rsidRDefault="007C6D5D" w:rsidP="007C6D5D">
            <w:pPr>
              <w:pStyle w:val="gemTab10pt"/>
              <w:keepNext/>
            </w:pPr>
            <w:r>
              <w:t>Der Detailtext KANN den Fehler näher beschreiben.</w:t>
            </w:r>
          </w:p>
        </w:tc>
      </w:tr>
      <w:tr w:rsidR="007C6D5D" w:rsidRPr="00836FA2" w:rsidTr="007C6D5D">
        <w:trPr>
          <w:cantSplit/>
          <w:trHeight w:val="305"/>
        </w:trPr>
        <w:tc>
          <w:tcPr>
            <w:tcW w:w="1314" w:type="dxa"/>
            <w:vMerge/>
          </w:tcPr>
          <w:p w:rsidR="007C6D5D" w:rsidRPr="00900DBD" w:rsidRDefault="007C6D5D" w:rsidP="007C6D5D">
            <w:pPr>
              <w:pStyle w:val="gemTab10pt"/>
              <w:keepNext/>
            </w:pPr>
          </w:p>
        </w:tc>
        <w:tc>
          <w:tcPr>
            <w:tcW w:w="7506" w:type="dxa"/>
            <w:gridSpan w:val="4"/>
            <w:tcBorders>
              <w:top w:val="single" w:sz="6" w:space="0" w:color="auto"/>
              <w:bottom w:val="single" w:sz="6" w:space="0" w:color="auto"/>
            </w:tcBorders>
          </w:tcPr>
          <w:p w:rsidR="007C6D5D" w:rsidRPr="00836FA2" w:rsidRDefault="007C6D5D" w:rsidP="007C6D5D">
            <w:pPr>
              <w:pStyle w:val="gemTab10pt"/>
              <w:keepNext/>
              <w:rPr>
                <w:b/>
                <w:bCs/>
                <w:i/>
                <w:iCs/>
              </w:rPr>
            </w:pPr>
            <w:r w:rsidRPr="0086174B">
              <w:rPr>
                <w:b/>
                <w:bCs/>
                <w:i/>
                <w:iCs/>
              </w:rPr>
              <w:t>Spezifische Fehlerme</w:t>
            </w:r>
            <w:r w:rsidRPr="0086174B">
              <w:rPr>
                <w:b/>
                <w:bCs/>
                <w:i/>
                <w:iCs/>
              </w:rPr>
              <w:t>l</w:t>
            </w:r>
            <w:r>
              <w:rPr>
                <w:b/>
                <w:bCs/>
                <w:i/>
                <w:iCs/>
              </w:rPr>
              <w:t>dungen</w:t>
            </w:r>
          </w:p>
        </w:tc>
      </w:tr>
      <w:tr w:rsidR="007C6D5D" w:rsidRPr="0086174B" w:rsidTr="007C6D5D">
        <w:trPr>
          <w:cantSplit/>
          <w:trHeight w:val="305"/>
        </w:trPr>
        <w:tc>
          <w:tcPr>
            <w:tcW w:w="1314" w:type="dxa"/>
            <w:vMerge/>
          </w:tcPr>
          <w:p w:rsidR="007C6D5D" w:rsidRPr="00900DBD" w:rsidRDefault="007C6D5D" w:rsidP="007C6D5D">
            <w:pPr>
              <w:pStyle w:val="gemTab10pt"/>
              <w:keepNext/>
            </w:pPr>
          </w:p>
        </w:tc>
        <w:tc>
          <w:tcPr>
            <w:tcW w:w="726" w:type="dxa"/>
            <w:gridSpan w:val="3"/>
            <w:tcBorders>
              <w:top w:val="single" w:sz="6" w:space="0" w:color="auto"/>
              <w:bottom w:val="single" w:sz="6" w:space="0" w:color="auto"/>
            </w:tcBorders>
          </w:tcPr>
          <w:p w:rsidR="007C6D5D" w:rsidRPr="0086174B" w:rsidRDefault="007C6D5D" w:rsidP="007C6D5D">
            <w:pPr>
              <w:pStyle w:val="gemTab10pt"/>
              <w:keepNext/>
              <w:rPr>
                <w:b/>
                <w:bCs/>
              </w:rPr>
            </w:pPr>
            <w:r w:rsidRPr="0086174B">
              <w:rPr>
                <w:b/>
                <w:bCs/>
              </w:rPr>
              <w:t>C</w:t>
            </w:r>
            <w:r w:rsidRPr="0086174B">
              <w:rPr>
                <w:b/>
                <w:bCs/>
              </w:rPr>
              <w:t>o</w:t>
            </w:r>
            <w:r w:rsidRPr="0086174B">
              <w:rPr>
                <w:b/>
                <w:bCs/>
              </w:rPr>
              <w:t>de</w:t>
            </w:r>
          </w:p>
        </w:tc>
        <w:tc>
          <w:tcPr>
            <w:tcW w:w="6780" w:type="dxa"/>
            <w:tcBorders>
              <w:top w:val="single" w:sz="6" w:space="0" w:color="auto"/>
              <w:bottom w:val="single" w:sz="6" w:space="0" w:color="auto"/>
            </w:tcBorders>
          </w:tcPr>
          <w:p w:rsidR="007C6D5D" w:rsidRPr="0086174B" w:rsidRDefault="007C6D5D" w:rsidP="007C6D5D">
            <w:pPr>
              <w:pStyle w:val="gemTab10pt"/>
              <w:keepNext/>
              <w:rPr>
                <w:b/>
                <w:bCs/>
              </w:rPr>
            </w:pPr>
            <w:r w:rsidRPr="0086174B">
              <w:rPr>
                <w:b/>
                <w:bCs/>
              </w:rPr>
              <w:t>Auslösende Bedingung</w:t>
            </w:r>
          </w:p>
        </w:tc>
      </w:tr>
      <w:tr w:rsidR="007C6D5D" w:rsidRPr="0086174B" w:rsidTr="007C6D5D">
        <w:trPr>
          <w:cantSplit/>
          <w:trHeight w:val="305"/>
        </w:trPr>
        <w:tc>
          <w:tcPr>
            <w:tcW w:w="1314" w:type="dxa"/>
            <w:vMerge/>
          </w:tcPr>
          <w:p w:rsidR="007C6D5D" w:rsidRPr="00900DBD" w:rsidRDefault="007C6D5D" w:rsidP="007C6D5D">
            <w:pPr>
              <w:pStyle w:val="gemTab10pt"/>
              <w:keepNext/>
            </w:pPr>
          </w:p>
        </w:tc>
        <w:tc>
          <w:tcPr>
            <w:tcW w:w="726" w:type="dxa"/>
            <w:gridSpan w:val="3"/>
            <w:tcBorders>
              <w:top w:val="single" w:sz="6" w:space="0" w:color="auto"/>
              <w:bottom w:val="single" w:sz="6" w:space="0" w:color="auto"/>
            </w:tcBorders>
          </w:tcPr>
          <w:p w:rsidR="007C6D5D" w:rsidRPr="00D014C3" w:rsidRDefault="007C6D5D" w:rsidP="007C6D5D">
            <w:pPr>
              <w:pStyle w:val="gemTab10pt"/>
              <w:keepNext/>
            </w:pPr>
            <w:r w:rsidRPr="00D014C3">
              <w:t>5000</w:t>
            </w:r>
          </w:p>
        </w:tc>
        <w:tc>
          <w:tcPr>
            <w:tcW w:w="6780" w:type="dxa"/>
            <w:tcBorders>
              <w:top w:val="single" w:sz="6" w:space="0" w:color="auto"/>
              <w:bottom w:val="single" w:sz="6" w:space="0" w:color="auto"/>
            </w:tcBorders>
          </w:tcPr>
          <w:p w:rsidR="007C6D5D" w:rsidRPr="0086174B" w:rsidRDefault="007C6D5D" w:rsidP="007C6D5D">
            <w:pPr>
              <w:pStyle w:val="gemTab10pt"/>
              <w:keepNext/>
              <w:rPr>
                <w:b/>
                <w:bCs/>
              </w:rPr>
            </w:pPr>
            <w:r w:rsidRPr="00B06DEF">
              <w:t>Die eGK ist defekt</w:t>
            </w:r>
            <w:r>
              <w:t>.</w:t>
            </w:r>
          </w:p>
        </w:tc>
      </w:tr>
      <w:tr w:rsidR="007C6D5D" w:rsidRPr="0086174B" w:rsidTr="007C6D5D">
        <w:trPr>
          <w:cantSplit/>
          <w:trHeight w:val="305"/>
        </w:trPr>
        <w:tc>
          <w:tcPr>
            <w:tcW w:w="1314" w:type="dxa"/>
            <w:vMerge/>
          </w:tcPr>
          <w:p w:rsidR="007C6D5D" w:rsidRPr="00900DBD" w:rsidRDefault="007C6D5D" w:rsidP="007C6D5D">
            <w:pPr>
              <w:pStyle w:val="gemTab10pt"/>
              <w:keepNext/>
            </w:pPr>
          </w:p>
        </w:tc>
        <w:tc>
          <w:tcPr>
            <w:tcW w:w="726" w:type="dxa"/>
            <w:gridSpan w:val="3"/>
            <w:tcBorders>
              <w:top w:val="single" w:sz="6" w:space="0" w:color="auto"/>
              <w:bottom w:val="single" w:sz="6" w:space="0" w:color="auto"/>
            </w:tcBorders>
          </w:tcPr>
          <w:p w:rsidR="007C6D5D" w:rsidRPr="00D014C3" w:rsidRDefault="007C6D5D" w:rsidP="007C6D5D">
            <w:pPr>
              <w:pStyle w:val="gemTab10pt"/>
              <w:keepNext/>
            </w:pPr>
            <w:r>
              <w:t>51</w:t>
            </w:r>
            <w:r w:rsidRPr="00D014C3">
              <w:t>04</w:t>
            </w:r>
          </w:p>
        </w:tc>
        <w:tc>
          <w:tcPr>
            <w:tcW w:w="6780" w:type="dxa"/>
            <w:tcBorders>
              <w:top w:val="single" w:sz="6" w:space="0" w:color="auto"/>
              <w:bottom w:val="single" w:sz="6" w:space="0" w:color="auto"/>
            </w:tcBorders>
          </w:tcPr>
          <w:p w:rsidR="007C6D5D" w:rsidRPr="0086174B" w:rsidRDefault="007C6D5D" w:rsidP="007C6D5D">
            <w:pPr>
              <w:pStyle w:val="gemTab10pt"/>
              <w:keepNext/>
              <w:rPr>
                <w:b/>
                <w:bCs/>
              </w:rPr>
            </w:pPr>
            <w:r>
              <w:t>E1</w:t>
            </w:r>
            <w:r w:rsidRPr="00B06DEF">
              <w:t xml:space="preserve"> ist nicht erfüllt.</w:t>
            </w:r>
          </w:p>
        </w:tc>
      </w:tr>
      <w:tr w:rsidR="007C6D5D" w:rsidRPr="004306F3" w:rsidTr="007C6D5D">
        <w:trPr>
          <w:cantSplit/>
          <w:trHeight w:val="305"/>
        </w:trPr>
        <w:tc>
          <w:tcPr>
            <w:tcW w:w="1314" w:type="dxa"/>
            <w:vMerge/>
          </w:tcPr>
          <w:p w:rsidR="007C6D5D" w:rsidRPr="00900DBD" w:rsidRDefault="007C6D5D" w:rsidP="007C6D5D">
            <w:pPr>
              <w:pStyle w:val="gemTab10pt"/>
              <w:keepNext/>
            </w:pPr>
          </w:p>
        </w:tc>
        <w:tc>
          <w:tcPr>
            <w:tcW w:w="726" w:type="dxa"/>
            <w:gridSpan w:val="3"/>
            <w:tcBorders>
              <w:top w:val="single" w:sz="6" w:space="0" w:color="auto"/>
              <w:bottom w:val="single" w:sz="6" w:space="0" w:color="auto"/>
            </w:tcBorders>
          </w:tcPr>
          <w:p w:rsidR="007C6D5D" w:rsidRPr="00D014C3" w:rsidRDefault="007C6D5D" w:rsidP="007C6D5D">
            <w:pPr>
              <w:pStyle w:val="gemTab10pt"/>
              <w:keepNext/>
            </w:pPr>
            <w:r w:rsidRPr="00D014C3">
              <w:t>5112</w:t>
            </w:r>
          </w:p>
        </w:tc>
        <w:tc>
          <w:tcPr>
            <w:tcW w:w="6780" w:type="dxa"/>
            <w:tcBorders>
              <w:top w:val="single" w:sz="6" w:space="0" w:color="auto"/>
              <w:bottom w:val="single" w:sz="6" w:space="0" w:color="auto"/>
            </w:tcBorders>
          </w:tcPr>
          <w:p w:rsidR="007C6D5D" w:rsidRPr="004306F3" w:rsidRDefault="007C6D5D" w:rsidP="007C6D5D">
            <w:pPr>
              <w:pStyle w:val="gemTab10pt"/>
              <w:keepNext/>
            </w:pPr>
            <w:r w:rsidRPr="00CA527E">
              <w:t>Löschen des DPE (technisch) gescheitert.</w:t>
            </w:r>
          </w:p>
        </w:tc>
      </w:tr>
      <w:tr w:rsidR="007C6D5D" w:rsidRPr="002028B4" w:rsidTr="007C6D5D">
        <w:trPr>
          <w:cantSplit/>
          <w:trHeight w:val="291"/>
        </w:trPr>
        <w:tc>
          <w:tcPr>
            <w:tcW w:w="1314" w:type="dxa"/>
            <w:vMerge/>
          </w:tcPr>
          <w:p w:rsidR="007C6D5D" w:rsidRPr="00900DBD" w:rsidRDefault="007C6D5D" w:rsidP="007C6D5D">
            <w:pPr>
              <w:pStyle w:val="gemTab10pt"/>
              <w:keepNext/>
            </w:pPr>
          </w:p>
        </w:tc>
        <w:tc>
          <w:tcPr>
            <w:tcW w:w="726" w:type="dxa"/>
            <w:gridSpan w:val="3"/>
            <w:tcBorders>
              <w:top w:val="single" w:sz="6" w:space="0" w:color="auto"/>
              <w:bottom w:val="single" w:sz="6" w:space="0" w:color="auto"/>
            </w:tcBorders>
          </w:tcPr>
          <w:p w:rsidR="007C6D5D" w:rsidRPr="002028B4" w:rsidRDefault="007C6D5D" w:rsidP="007C6D5D">
            <w:pPr>
              <w:pStyle w:val="gemTab10pt"/>
              <w:keepNext/>
            </w:pPr>
            <w:r>
              <w:t>55</w:t>
            </w:r>
            <w:r w:rsidRPr="002028B4">
              <w:t>00</w:t>
            </w:r>
          </w:p>
        </w:tc>
        <w:tc>
          <w:tcPr>
            <w:tcW w:w="6780" w:type="dxa"/>
            <w:tcBorders>
              <w:top w:val="single" w:sz="6" w:space="0" w:color="auto"/>
              <w:bottom w:val="single" w:sz="6" w:space="0" w:color="auto"/>
            </w:tcBorders>
          </w:tcPr>
          <w:p w:rsidR="007C6D5D" w:rsidRPr="002028B4" w:rsidRDefault="007C6D5D" w:rsidP="007C6D5D">
            <w:pPr>
              <w:pStyle w:val="gemTab10pt"/>
              <w:keepNext/>
            </w:pPr>
            <w:r w:rsidRPr="002028B4">
              <w:t>Jegliches fehlerhafte Verhalten, das nicht durch die anderen Fehlermeldungen erfasst wird.</w:t>
            </w:r>
          </w:p>
        </w:tc>
      </w:tr>
    </w:tbl>
    <w:p w:rsidR="007C6D5D" w:rsidRDefault="007C6D5D" w:rsidP="007C6D5D">
      <w:pPr>
        <w:pStyle w:val="gemStandard"/>
        <w:rPr>
          <w:b/>
        </w:rPr>
      </w:pPr>
    </w:p>
    <w:p w:rsidR="007C6D5D" w:rsidRDefault="007C6D5D" w:rsidP="007C6D5D">
      <w:pPr>
        <w:pStyle w:val="gemStandard"/>
        <w:rPr>
          <w:b/>
        </w:rPr>
      </w:pPr>
      <w:r w:rsidRPr="0043010A">
        <w:rPr>
          <w:b/>
        </w:rPr>
        <w:lastRenderedPageBreak/>
        <w:t xml:space="preserve"> </w:t>
      </w:r>
      <w:r w:rsidRPr="00956853">
        <w:rPr>
          <w:b/>
        </w:rPr>
        <w:pict>
          <v:shape id="_x0000_i1030" type="#_x0000_t75" style="width:437pt;height:557pt">
            <v:imagedata r:id="rId16" o:title=""/>
          </v:shape>
        </w:pict>
      </w:r>
    </w:p>
    <w:p w:rsidR="007C6D5D" w:rsidRDefault="007C6D5D" w:rsidP="00102C08">
      <w:pPr>
        <w:pStyle w:val="Beschriftung"/>
        <w:jc w:val="center"/>
      </w:pPr>
      <w:bookmarkStart w:id="140" w:name="_Ref473894945"/>
      <w:bookmarkStart w:id="141" w:name="_Toc489629862"/>
      <w:r w:rsidRPr="00FD378A">
        <w:t xml:space="preserve">Abbildung </w:t>
      </w:r>
      <w:r w:rsidRPr="00FD378A">
        <w:fldChar w:fldCharType="begin"/>
      </w:r>
      <w:r w:rsidRPr="00FD378A">
        <w:instrText xml:space="preserve"> SEQ Abbildung \* ARABIC </w:instrText>
      </w:r>
      <w:r w:rsidRPr="00FD378A">
        <w:fldChar w:fldCharType="separate"/>
      </w:r>
      <w:r w:rsidR="00B15CF6">
        <w:rPr>
          <w:noProof/>
        </w:rPr>
        <w:t>3</w:t>
      </w:r>
      <w:r w:rsidRPr="00FD378A">
        <w:fldChar w:fldCharType="end"/>
      </w:r>
      <w:r w:rsidRPr="00FD378A">
        <w:t xml:space="preserve">: </w:t>
      </w:r>
      <w:r>
        <w:t>Abb_FLA_NFDM_003</w:t>
      </w:r>
      <w:r w:rsidRPr="00677CAC">
        <w:t xml:space="preserve"> – Ablauf </w:t>
      </w:r>
      <w:r w:rsidRPr="004F275B">
        <w:rPr>
          <w:rFonts w:ascii="Courier New" w:hAnsi="Courier New" w:cs="Courier New"/>
        </w:rPr>
        <w:t>EraseDPE</w:t>
      </w:r>
      <w:bookmarkEnd w:id="140"/>
      <w:bookmarkEnd w:id="141"/>
    </w:p>
    <w:p w:rsidR="00102C08" w:rsidRDefault="00102C08" w:rsidP="007C6D5D">
      <w:pPr>
        <w:pStyle w:val="gemStandard"/>
        <w:rPr>
          <w:rFonts w:ascii="Wingdings" w:hAnsi="Wingdings"/>
          <w:b/>
        </w:rPr>
      </w:pPr>
    </w:p>
    <w:p w:rsidR="007C6D5D" w:rsidRPr="00102C08" w:rsidRDefault="00102C08" w:rsidP="007C6D5D">
      <w:pPr>
        <w:pStyle w:val="gemStandard"/>
      </w:pPr>
      <w:r>
        <w:rPr>
          <w:rFonts w:ascii="Wingdings" w:hAnsi="Wingdings"/>
          <w:b/>
        </w:rPr>
        <w:sym w:font="Wingdings" w:char="F0D5"/>
      </w:r>
    </w:p>
    <w:p w:rsidR="007C6D5D" w:rsidRPr="00ED2A32" w:rsidRDefault="007C6D5D" w:rsidP="00102C08">
      <w:pPr>
        <w:pStyle w:val="berschrift3"/>
      </w:pPr>
      <w:bookmarkStart w:id="142" w:name="_Toc490553329"/>
      <w:r w:rsidRPr="00ED2A32">
        <w:lastRenderedPageBreak/>
        <w:t>Umsetzung</w:t>
      </w:r>
      <w:bookmarkEnd w:id="142"/>
    </w:p>
    <w:p w:rsidR="007C6D5D" w:rsidRDefault="007C6D5D" w:rsidP="007C6D5D">
      <w:pPr>
        <w:pStyle w:val="gemStandard"/>
        <w:rPr>
          <w:lang w:eastAsia="en-US"/>
        </w:rPr>
      </w:pPr>
      <w:r>
        <w:rPr>
          <w:lang w:eastAsia="en-US"/>
        </w:rPr>
        <w:t xml:space="preserve">Die folgenden Unterkapitel beschreiben die Umsetzung der Operationsabläufe von </w:t>
      </w:r>
      <w:r>
        <w:rPr>
          <w:rFonts w:ascii="Courier New" w:hAnsi="Courier New" w:cs="Courier New"/>
        </w:rPr>
        <w:t>I_DPE</w:t>
      </w:r>
      <w:r w:rsidRPr="009D0692">
        <w:rPr>
          <w:rFonts w:ascii="Courier New" w:hAnsi="Courier New" w:cs="Courier New"/>
        </w:rPr>
        <w:t>_Management</w:t>
      </w:r>
      <w:r>
        <w:rPr>
          <w:lang w:eastAsia="en-US"/>
        </w:rPr>
        <w:t xml:space="preserve"> </w:t>
      </w:r>
      <w:r w:rsidRPr="000C22CB">
        <w:rPr>
          <w:lang w:eastAsia="en-US"/>
        </w:rPr>
        <w:t>in der KTR-AdV Umgebung</w:t>
      </w:r>
      <w:r>
        <w:rPr>
          <w:lang w:eastAsia="en-US"/>
        </w:rPr>
        <w:t>.</w:t>
      </w:r>
    </w:p>
    <w:p w:rsidR="007C6D5D" w:rsidRPr="00677CAC" w:rsidRDefault="007C6D5D" w:rsidP="00102C08">
      <w:pPr>
        <w:pStyle w:val="berschrift4"/>
      </w:pPr>
      <w:bookmarkStart w:id="143" w:name="_Toc490553330"/>
      <w:r w:rsidRPr="00677CAC">
        <w:t>ReadDPE</w:t>
      </w:r>
      <w:bookmarkEnd w:id="143"/>
    </w:p>
    <w:p w:rsidR="007C6D5D" w:rsidRPr="004F275B" w:rsidRDefault="007C6D5D" w:rsidP="00102C08">
      <w:pPr>
        <w:pStyle w:val="Beschriftung"/>
      </w:pPr>
      <w:bookmarkStart w:id="144" w:name="_Ref473894631"/>
      <w:bookmarkStart w:id="145" w:name="_Toc489629875"/>
      <w:r w:rsidRPr="00ED23D6">
        <w:t xml:space="preserve">Tabelle </w:t>
      </w:r>
      <w:r w:rsidRPr="00ED23D6">
        <w:fldChar w:fldCharType="begin"/>
      </w:r>
      <w:r w:rsidRPr="00ED23D6">
        <w:instrText xml:space="preserve"> SEQ Tabelle \* ARABIC </w:instrText>
      </w:r>
      <w:r w:rsidRPr="00ED23D6">
        <w:fldChar w:fldCharType="separate"/>
      </w:r>
      <w:r w:rsidR="00B15CF6">
        <w:rPr>
          <w:noProof/>
        </w:rPr>
        <w:t>11</w:t>
      </w:r>
      <w:r w:rsidRPr="00ED23D6">
        <w:fldChar w:fldCharType="end"/>
      </w:r>
      <w:r>
        <w:t xml:space="preserve">: Tab_FLA_NFDM_010 </w:t>
      </w:r>
      <w:r w:rsidRPr="00ED23D6">
        <w:t xml:space="preserve">– Umsetzung Ablaufaktivitäten </w:t>
      </w:r>
      <w:r w:rsidRPr="00ED23D6">
        <w:rPr>
          <w:rFonts w:ascii="Courier New" w:hAnsi="Courier New" w:cs="Courier New"/>
        </w:rPr>
        <w:t>ReadDPE</w:t>
      </w:r>
      <w:bookmarkEnd w:id="144"/>
      <w:bookmarkEnd w:id="1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2"/>
        <w:gridCol w:w="1553"/>
        <w:gridCol w:w="2571"/>
        <w:gridCol w:w="4125"/>
      </w:tblGrid>
      <w:tr w:rsidR="007C6D5D" w:rsidTr="007C6D5D">
        <w:trPr>
          <w:cantSplit/>
        </w:trPr>
        <w:tc>
          <w:tcPr>
            <w:tcW w:w="682" w:type="dxa"/>
            <w:shd w:val="clear" w:color="auto" w:fill="99CCFF"/>
          </w:tcPr>
          <w:p w:rsidR="007C6D5D" w:rsidRPr="00CD324E" w:rsidRDefault="007C6D5D" w:rsidP="007C6D5D">
            <w:pPr>
              <w:pStyle w:val="gemTab9pt"/>
              <w:keepNext/>
              <w:keepLines/>
              <w:jc w:val="right"/>
              <w:rPr>
                <w:b/>
                <w:bCs/>
              </w:rPr>
            </w:pPr>
            <w:r>
              <w:rPr>
                <w:b/>
                <w:bCs/>
              </w:rPr>
              <w:t>1</w:t>
            </w:r>
          </w:p>
        </w:tc>
        <w:tc>
          <w:tcPr>
            <w:tcW w:w="8249" w:type="dxa"/>
            <w:gridSpan w:val="3"/>
            <w:shd w:val="clear" w:color="auto" w:fill="99CCFF"/>
          </w:tcPr>
          <w:p w:rsidR="007C6D5D" w:rsidRDefault="007C6D5D" w:rsidP="007C6D5D">
            <w:pPr>
              <w:pStyle w:val="gemTab9pt"/>
            </w:pPr>
            <w:r w:rsidRPr="009A19EE">
              <w:t xml:space="preserve">Version der eGK </w:t>
            </w:r>
            <w:r>
              <w:t>ermitteln</w:t>
            </w:r>
          </w:p>
        </w:tc>
      </w:tr>
      <w:tr w:rsidR="007C6D5D" w:rsidRPr="009A19EE" w:rsidTr="007C6D5D">
        <w:trPr>
          <w:cantSplit/>
        </w:trPr>
        <w:tc>
          <w:tcPr>
            <w:tcW w:w="682" w:type="dxa"/>
            <w:vMerge w:val="restart"/>
            <w:shd w:val="clear" w:color="auto" w:fill="FFFFFF"/>
          </w:tcPr>
          <w:p w:rsidR="007C6D5D" w:rsidRPr="00CD324E" w:rsidRDefault="007C6D5D" w:rsidP="007C6D5D">
            <w:pPr>
              <w:pStyle w:val="gemTab9pt"/>
              <w:keepNext/>
              <w:keepLines/>
              <w:jc w:val="right"/>
              <w:rPr>
                <w:b/>
                <w:bCs/>
              </w:rPr>
            </w:pPr>
          </w:p>
        </w:tc>
        <w:tc>
          <w:tcPr>
            <w:tcW w:w="8249" w:type="dxa"/>
            <w:gridSpan w:val="3"/>
            <w:shd w:val="clear" w:color="auto" w:fill="FFFFFF"/>
          </w:tcPr>
          <w:p w:rsidR="007C6D5D" w:rsidRPr="009A19EE" w:rsidRDefault="007C6D5D" w:rsidP="007C6D5D">
            <w:pPr>
              <w:pStyle w:val="gemTab9pt"/>
            </w:pPr>
            <w:r>
              <w:t xml:space="preserve">Information lt. Plattformbaustein </w:t>
            </w:r>
            <w:r w:rsidRPr="00C72B8A">
              <w:t>PL_TUC_CARD_INFORMATION</w:t>
            </w:r>
          </w:p>
        </w:tc>
      </w:tr>
      <w:tr w:rsidR="007C6D5D" w:rsidTr="007C6D5D">
        <w:trPr>
          <w:cantSplit/>
        </w:trPr>
        <w:tc>
          <w:tcPr>
            <w:tcW w:w="682" w:type="dxa"/>
            <w:vMerge/>
            <w:shd w:val="clear" w:color="auto" w:fill="FFFFFF"/>
          </w:tcPr>
          <w:p w:rsidR="007C6D5D" w:rsidRPr="00CD324E" w:rsidRDefault="007C6D5D" w:rsidP="007C6D5D">
            <w:pPr>
              <w:pStyle w:val="gemTab9pt"/>
              <w:keepNext/>
              <w:keepLines/>
              <w:jc w:val="right"/>
              <w:rPr>
                <w:b/>
                <w:bCs/>
              </w:rPr>
            </w:pPr>
          </w:p>
        </w:tc>
        <w:tc>
          <w:tcPr>
            <w:tcW w:w="8249" w:type="dxa"/>
            <w:gridSpan w:val="3"/>
            <w:shd w:val="clear" w:color="auto" w:fill="E0E0E0"/>
          </w:tcPr>
          <w:p w:rsidR="007C6D5D" w:rsidRDefault="007C6D5D" w:rsidP="007C6D5D">
            <w:pPr>
              <w:pStyle w:val="gemTab9pt"/>
              <w:widowControl w:val="0"/>
            </w:pPr>
            <w:r w:rsidRPr="00B222B7">
              <w:rPr>
                <w:rFonts w:cs="Arial"/>
                <w:b/>
                <w:bCs/>
              </w:rPr>
              <w:t>Beschreibung</w:t>
            </w:r>
          </w:p>
        </w:tc>
      </w:tr>
      <w:tr w:rsidR="007C6D5D" w:rsidTr="007C6D5D">
        <w:trPr>
          <w:cantSplit/>
        </w:trPr>
        <w:tc>
          <w:tcPr>
            <w:tcW w:w="682" w:type="dxa"/>
            <w:vMerge/>
            <w:shd w:val="clear" w:color="auto" w:fill="FFFFFF"/>
          </w:tcPr>
          <w:p w:rsidR="007C6D5D" w:rsidRPr="00CD324E" w:rsidRDefault="007C6D5D" w:rsidP="007C6D5D">
            <w:pPr>
              <w:pStyle w:val="gemTab9pt"/>
              <w:keepNext/>
              <w:keepLines/>
              <w:jc w:val="right"/>
              <w:rPr>
                <w:b/>
                <w:bCs/>
              </w:rPr>
            </w:pPr>
          </w:p>
        </w:tc>
        <w:tc>
          <w:tcPr>
            <w:tcW w:w="8249" w:type="dxa"/>
            <w:gridSpan w:val="3"/>
            <w:shd w:val="clear" w:color="auto" w:fill="FFFFFF"/>
          </w:tcPr>
          <w:p w:rsidR="007C6D5D" w:rsidRDefault="007C6D5D" w:rsidP="007C6D5D">
            <w:pPr>
              <w:pStyle w:val="gemTab9pt"/>
              <w:tabs>
                <w:tab w:val="left" w:pos="1188"/>
              </w:tabs>
            </w:pPr>
            <w:r>
              <w:t xml:space="preserve">Für die eGK wird die </w:t>
            </w:r>
            <w:r w:rsidRPr="00171125">
              <w:t xml:space="preserve">Produkttypversion des COS </w:t>
            </w:r>
            <w:r>
              <w:t>ermittelt.</w:t>
            </w:r>
          </w:p>
        </w:tc>
      </w:tr>
      <w:tr w:rsidR="007C6D5D" w:rsidRPr="00224D15" w:rsidTr="007C6D5D">
        <w:tc>
          <w:tcPr>
            <w:tcW w:w="682" w:type="dxa"/>
            <w:shd w:val="clear" w:color="auto" w:fill="99CCFF"/>
          </w:tcPr>
          <w:p w:rsidR="007C6D5D" w:rsidRPr="00535224" w:rsidRDefault="007C6D5D" w:rsidP="007C6D5D">
            <w:pPr>
              <w:pStyle w:val="gemTab9pt"/>
              <w:jc w:val="right"/>
              <w:rPr>
                <w:b/>
                <w:bCs/>
              </w:rPr>
            </w:pPr>
            <w:r>
              <w:rPr>
                <w:b/>
                <w:bCs/>
              </w:rPr>
              <w:t>2</w:t>
            </w:r>
          </w:p>
        </w:tc>
        <w:tc>
          <w:tcPr>
            <w:tcW w:w="8249" w:type="dxa"/>
            <w:gridSpan w:val="3"/>
            <w:shd w:val="clear" w:color="auto" w:fill="99CCFF"/>
          </w:tcPr>
          <w:p w:rsidR="007C6D5D" w:rsidRPr="00224D15" w:rsidRDefault="007C6D5D" w:rsidP="007C6D5D">
            <w:pPr>
              <w:pStyle w:val="gemTab9pt"/>
            </w:pPr>
            <w:r>
              <w:t>Technische Konsistenz des DPE auf eGK prüfen</w:t>
            </w:r>
          </w:p>
        </w:tc>
      </w:tr>
      <w:tr w:rsidR="007C6D5D" w:rsidRPr="00D86CF7" w:rsidTr="007C6D5D">
        <w:tc>
          <w:tcPr>
            <w:tcW w:w="682" w:type="dxa"/>
            <w:vMerge w:val="restart"/>
            <w:shd w:val="clear" w:color="auto" w:fill="auto"/>
          </w:tcPr>
          <w:p w:rsidR="007C6D5D" w:rsidRPr="00D86CF7" w:rsidRDefault="007C6D5D" w:rsidP="007C6D5D">
            <w:pPr>
              <w:pStyle w:val="gemTab9pt"/>
              <w:keepNext/>
              <w:jc w:val="right"/>
              <w:rPr>
                <w:bCs/>
              </w:rPr>
            </w:pPr>
            <w:r>
              <w:rPr>
                <w:bCs/>
              </w:rPr>
              <w:t>2</w:t>
            </w:r>
            <w:r w:rsidRPr="00D86CF7">
              <w:rPr>
                <w:bCs/>
              </w:rPr>
              <w:t>.1</w:t>
            </w:r>
          </w:p>
        </w:tc>
        <w:tc>
          <w:tcPr>
            <w:tcW w:w="8249" w:type="dxa"/>
            <w:gridSpan w:val="3"/>
            <w:shd w:val="clear" w:color="auto" w:fill="auto"/>
          </w:tcPr>
          <w:p w:rsidR="007C6D5D" w:rsidRPr="00D86CF7" w:rsidRDefault="007C6D5D" w:rsidP="007C6D5D">
            <w:pPr>
              <w:pStyle w:val="gemTab9pt"/>
              <w:keepNext/>
              <w:rPr>
                <w:lang w:val="en-US"/>
              </w:rPr>
            </w:pPr>
            <w:r>
              <w:rPr>
                <w:lang w:val="en-US"/>
              </w:rPr>
              <w:t xml:space="preserve">Aufruf </w:t>
            </w:r>
            <w:r w:rsidRPr="00D86CF7">
              <w:rPr>
                <w:lang w:val="en-US"/>
              </w:rPr>
              <w:t xml:space="preserve">Plattformbaustein </w:t>
            </w:r>
            <w:r w:rsidRPr="007E336E">
              <w:rPr>
                <w:lang w:val="en-US"/>
              </w:rPr>
              <w:t>PL_TUC_CARD_READ_FILE</w:t>
            </w:r>
          </w:p>
        </w:tc>
      </w:tr>
      <w:tr w:rsidR="007C6D5D" w:rsidRPr="00535224" w:rsidTr="007C6D5D">
        <w:tc>
          <w:tcPr>
            <w:tcW w:w="682" w:type="dxa"/>
            <w:vMerge/>
            <w:shd w:val="clear" w:color="auto" w:fill="auto"/>
          </w:tcPr>
          <w:p w:rsidR="007C6D5D" w:rsidRDefault="007C6D5D" w:rsidP="007C6D5D">
            <w:pPr>
              <w:pStyle w:val="gemTab9pt"/>
              <w:keepNext/>
              <w:jc w:val="right"/>
              <w:rPr>
                <w:bCs/>
              </w:rPr>
            </w:pPr>
          </w:p>
        </w:tc>
        <w:tc>
          <w:tcPr>
            <w:tcW w:w="8249" w:type="dxa"/>
            <w:gridSpan w:val="3"/>
            <w:shd w:val="clear" w:color="auto" w:fill="E0E0E0"/>
          </w:tcPr>
          <w:p w:rsidR="007C6D5D" w:rsidRPr="00535224" w:rsidRDefault="007C6D5D" w:rsidP="007C6D5D">
            <w:pPr>
              <w:pStyle w:val="gemTab9pt"/>
              <w:rPr>
                <w:rFonts w:cs="Arial"/>
                <w:b/>
                <w:bCs/>
              </w:rPr>
            </w:pPr>
            <w:r w:rsidRPr="00535224">
              <w:rPr>
                <w:rFonts w:cs="Arial"/>
                <w:b/>
                <w:bCs/>
              </w:rPr>
              <w:t>Eingangsdaten</w:t>
            </w:r>
          </w:p>
        </w:tc>
      </w:tr>
      <w:tr w:rsidR="007C6D5D" w:rsidRPr="00535224" w:rsidTr="007C6D5D">
        <w:tc>
          <w:tcPr>
            <w:tcW w:w="682" w:type="dxa"/>
            <w:vMerge/>
            <w:shd w:val="clear" w:color="auto" w:fill="auto"/>
          </w:tcPr>
          <w:p w:rsidR="007C6D5D" w:rsidRDefault="007C6D5D" w:rsidP="007C6D5D">
            <w:pPr>
              <w:pStyle w:val="gemTab9pt"/>
              <w:keepNext/>
              <w:jc w:val="right"/>
              <w:rPr>
                <w:bCs/>
              </w:rPr>
            </w:pPr>
          </w:p>
        </w:tc>
        <w:tc>
          <w:tcPr>
            <w:tcW w:w="4124" w:type="dxa"/>
            <w:gridSpan w:val="2"/>
            <w:shd w:val="clear" w:color="auto" w:fill="auto"/>
          </w:tcPr>
          <w:p w:rsidR="007C6D5D" w:rsidRPr="00535224" w:rsidRDefault="007C6D5D" w:rsidP="007C6D5D">
            <w:pPr>
              <w:pStyle w:val="gemTab9pt"/>
              <w:keepNext/>
              <w:rPr>
                <w:rFonts w:ascii="Courier New" w:hAnsi="Courier New" w:cs="Courier New"/>
              </w:rPr>
            </w:pPr>
            <w:r w:rsidRPr="00D6158F">
              <w:rPr>
                <w:rFonts w:ascii="Courier New" w:hAnsi="Courier New" w:cs="Courier New"/>
              </w:rPr>
              <w:t>IDENTIFIKATOR</w:t>
            </w:r>
          </w:p>
        </w:tc>
        <w:tc>
          <w:tcPr>
            <w:tcW w:w="4125" w:type="dxa"/>
            <w:shd w:val="clear" w:color="auto" w:fill="auto"/>
          </w:tcPr>
          <w:p w:rsidR="007C6D5D" w:rsidRPr="00535224" w:rsidRDefault="007C6D5D" w:rsidP="007C6D5D">
            <w:pPr>
              <w:pStyle w:val="gemTab9pt"/>
              <w:keepNext/>
              <w:rPr>
                <w:rFonts w:cs="Arial"/>
              </w:rPr>
            </w:pPr>
            <w:r w:rsidRPr="00535224">
              <w:rPr>
                <w:rFonts w:ascii="Courier New" w:hAnsi="Courier New" w:cs="Courier New"/>
              </w:rPr>
              <w:t>EF.StatusDPE</w:t>
            </w:r>
          </w:p>
        </w:tc>
      </w:tr>
      <w:tr w:rsidR="007C6D5D" w:rsidRPr="00D86CF7" w:rsidTr="007C6D5D">
        <w:tc>
          <w:tcPr>
            <w:tcW w:w="682" w:type="dxa"/>
            <w:vMerge/>
            <w:shd w:val="clear" w:color="auto" w:fill="auto"/>
          </w:tcPr>
          <w:p w:rsidR="007C6D5D" w:rsidRPr="00201CF2" w:rsidRDefault="007C6D5D" w:rsidP="007C6D5D">
            <w:pPr>
              <w:pStyle w:val="gemTab9pt"/>
              <w:keepNext/>
              <w:jc w:val="right"/>
              <w:rPr>
                <w:bCs/>
                <w:lang w:val="en-US"/>
              </w:rPr>
            </w:pPr>
          </w:p>
        </w:tc>
        <w:tc>
          <w:tcPr>
            <w:tcW w:w="8249" w:type="dxa"/>
            <w:gridSpan w:val="3"/>
            <w:shd w:val="clear" w:color="auto" w:fill="E0E0E0"/>
          </w:tcPr>
          <w:p w:rsidR="007C6D5D" w:rsidRPr="00D86CF7" w:rsidRDefault="007C6D5D" w:rsidP="007C6D5D">
            <w:pPr>
              <w:pStyle w:val="gemTab9pt"/>
              <w:keepNext/>
              <w:rPr>
                <w:b/>
                <w:lang w:val="en-US"/>
              </w:rPr>
            </w:pPr>
            <w:r w:rsidRPr="00D86CF7">
              <w:rPr>
                <w:b/>
                <w:lang w:val="en-US"/>
              </w:rPr>
              <w:t>Beschreibung</w:t>
            </w:r>
          </w:p>
        </w:tc>
      </w:tr>
      <w:tr w:rsidR="007C6D5D" w:rsidRPr="00D86CF7" w:rsidTr="007C6D5D">
        <w:tc>
          <w:tcPr>
            <w:tcW w:w="682" w:type="dxa"/>
            <w:vMerge/>
            <w:shd w:val="clear" w:color="auto" w:fill="auto"/>
          </w:tcPr>
          <w:p w:rsidR="007C6D5D" w:rsidRPr="00D86CF7" w:rsidRDefault="007C6D5D" w:rsidP="007C6D5D">
            <w:pPr>
              <w:pStyle w:val="gemTab9pt"/>
              <w:keepNext/>
              <w:jc w:val="right"/>
              <w:rPr>
                <w:bCs/>
              </w:rPr>
            </w:pPr>
          </w:p>
        </w:tc>
        <w:tc>
          <w:tcPr>
            <w:tcW w:w="8249" w:type="dxa"/>
            <w:gridSpan w:val="3"/>
            <w:shd w:val="clear" w:color="auto" w:fill="auto"/>
          </w:tcPr>
          <w:p w:rsidR="007C6D5D" w:rsidRPr="00D86CF7" w:rsidRDefault="007C6D5D" w:rsidP="007C6D5D">
            <w:pPr>
              <w:pStyle w:val="gemTab9pt"/>
              <w:keepNext/>
            </w:pPr>
            <w:r w:rsidRPr="00D86CF7">
              <w:t>Es werden alle Informationselemente der Datei EF.StatusDPE der eGK gelesen.</w:t>
            </w:r>
          </w:p>
          <w:p w:rsidR="007C6D5D" w:rsidRPr="00D86CF7" w:rsidRDefault="007C6D5D" w:rsidP="007C6D5D">
            <w:pPr>
              <w:pStyle w:val="gemTab9pt"/>
              <w:keepNext/>
            </w:pPr>
            <w:r w:rsidRPr="00D86CF7">
              <w:t>Tritt dabei ein</w:t>
            </w:r>
            <w:r>
              <w:t xml:space="preserve"> </w:t>
            </w:r>
            <w:r w:rsidRPr="00D86CF7">
              <w:t>Lesefehler auf, bricht die Operation mit Fehler 111 ab.</w:t>
            </w:r>
          </w:p>
        </w:tc>
      </w:tr>
      <w:tr w:rsidR="007C6D5D" w:rsidRPr="00D86CF7" w:rsidTr="007C6D5D">
        <w:trPr>
          <w:cantSplit/>
        </w:trPr>
        <w:tc>
          <w:tcPr>
            <w:tcW w:w="682" w:type="dxa"/>
            <w:vMerge w:val="restart"/>
            <w:shd w:val="clear" w:color="auto" w:fill="auto"/>
          </w:tcPr>
          <w:p w:rsidR="007C6D5D" w:rsidRPr="00D86CF7" w:rsidRDefault="007C6D5D" w:rsidP="007C6D5D">
            <w:pPr>
              <w:pStyle w:val="gemTab9pt"/>
              <w:keepNext/>
              <w:jc w:val="right"/>
              <w:rPr>
                <w:bCs/>
              </w:rPr>
            </w:pPr>
            <w:r>
              <w:rPr>
                <w:bCs/>
              </w:rPr>
              <w:t>2</w:t>
            </w:r>
            <w:r w:rsidRPr="00D86CF7">
              <w:rPr>
                <w:bCs/>
              </w:rPr>
              <w:t>.2</w:t>
            </w:r>
          </w:p>
        </w:tc>
        <w:tc>
          <w:tcPr>
            <w:tcW w:w="8249" w:type="dxa"/>
            <w:gridSpan w:val="3"/>
            <w:shd w:val="clear" w:color="auto" w:fill="auto"/>
          </w:tcPr>
          <w:p w:rsidR="007C6D5D" w:rsidRPr="00D86CF7" w:rsidRDefault="007C6D5D" w:rsidP="007C6D5D">
            <w:pPr>
              <w:pStyle w:val="gemTab9pt"/>
              <w:keepNext/>
            </w:pPr>
            <w:r w:rsidRPr="00535224">
              <w:rPr>
                <w:rFonts w:ascii="Courier New" w:hAnsi="Courier New" w:cs="Courier New"/>
              </w:rPr>
              <w:t>NFDM:checkConsistency</w:t>
            </w:r>
          </w:p>
        </w:tc>
      </w:tr>
      <w:tr w:rsidR="007C6D5D" w:rsidRPr="00535224" w:rsidTr="007C6D5D">
        <w:trPr>
          <w:cantSplit/>
        </w:trPr>
        <w:tc>
          <w:tcPr>
            <w:tcW w:w="682" w:type="dxa"/>
            <w:vMerge/>
            <w:shd w:val="clear" w:color="auto" w:fill="auto"/>
          </w:tcPr>
          <w:p w:rsidR="007C6D5D" w:rsidRDefault="007C6D5D" w:rsidP="007C6D5D">
            <w:pPr>
              <w:pStyle w:val="gemTab9pt"/>
              <w:keepNext/>
              <w:jc w:val="right"/>
              <w:rPr>
                <w:b/>
                <w:bCs/>
              </w:rPr>
            </w:pPr>
          </w:p>
        </w:tc>
        <w:tc>
          <w:tcPr>
            <w:tcW w:w="8249" w:type="dxa"/>
            <w:gridSpan w:val="3"/>
            <w:shd w:val="clear" w:color="auto" w:fill="E0E0E0"/>
          </w:tcPr>
          <w:p w:rsidR="007C6D5D" w:rsidRPr="00535224" w:rsidRDefault="007C6D5D" w:rsidP="007C6D5D">
            <w:pPr>
              <w:pStyle w:val="gemTab9pt"/>
              <w:rPr>
                <w:rFonts w:cs="Arial"/>
                <w:b/>
                <w:bCs/>
              </w:rPr>
            </w:pPr>
            <w:r w:rsidRPr="00535224">
              <w:rPr>
                <w:rFonts w:cs="Arial"/>
                <w:b/>
                <w:bCs/>
              </w:rPr>
              <w:t>Eingangsdaten</w:t>
            </w:r>
          </w:p>
        </w:tc>
      </w:tr>
      <w:tr w:rsidR="007C6D5D" w:rsidRPr="00CC781B" w:rsidTr="007C6D5D">
        <w:trPr>
          <w:cantSplit/>
        </w:trPr>
        <w:tc>
          <w:tcPr>
            <w:tcW w:w="682" w:type="dxa"/>
            <w:vMerge/>
            <w:shd w:val="clear" w:color="auto" w:fill="auto"/>
          </w:tcPr>
          <w:p w:rsidR="007C6D5D" w:rsidRDefault="007C6D5D" w:rsidP="007C6D5D">
            <w:pPr>
              <w:pStyle w:val="gemTab9pt"/>
              <w:keepNext/>
              <w:jc w:val="right"/>
              <w:rPr>
                <w:b/>
                <w:bCs/>
              </w:rPr>
            </w:pPr>
          </w:p>
        </w:tc>
        <w:tc>
          <w:tcPr>
            <w:tcW w:w="8249" w:type="dxa"/>
            <w:gridSpan w:val="3"/>
            <w:shd w:val="clear" w:color="auto" w:fill="auto"/>
          </w:tcPr>
          <w:p w:rsidR="007C6D5D" w:rsidRPr="00CC781B" w:rsidRDefault="007C6D5D" w:rsidP="007C6D5D">
            <w:pPr>
              <w:pStyle w:val="gemTab9pt"/>
            </w:pPr>
            <w:r>
              <w:t xml:space="preserve">In 2.1 aus der Datei </w:t>
            </w:r>
            <w:r w:rsidRPr="00535224">
              <w:rPr>
                <w:rFonts w:ascii="Courier New" w:hAnsi="Courier New" w:cs="Courier New"/>
              </w:rPr>
              <w:t>EF.StatusDPE</w:t>
            </w:r>
            <w:r>
              <w:t xml:space="preserve"> gelesene Daten (= alle Informationselemente)</w:t>
            </w:r>
          </w:p>
        </w:tc>
      </w:tr>
      <w:tr w:rsidR="007C6D5D" w:rsidRPr="00535224" w:rsidTr="007C6D5D">
        <w:trPr>
          <w:cantSplit/>
        </w:trPr>
        <w:tc>
          <w:tcPr>
            <w:tcW w:w="682" w:type="dxa"/>
            <w:vMerge/>
            <w:shd w:val="clear" w:color="auto" w:fill="auto"/>
          </w:tcPr>
          <w:p w:rsidR="007C6D5D" w:rsidRDefault="007C6D5D" w:rsidP="007C6D5D">
            <w:pPr>
              <w:pStyle w:val="gemTab9pt"/>
              <w:keepNext/>
              <w:jc w:val="right"/>
              <w:rPr>
                <w:b/>
                <w:bCs/>
              </w:rPr>
            </w:pPr>
          </w:p>
        </w:tc>
        <w:tc>
          <w:tcPr>
            <w:tcW w:w="8249" w:type="dxa"/>
            <w:gridSpan w:val="3"/>
            <w:shd w:val="clear" w:color="auto" w:fill="E0E0E0"/>
          </w:tcPr>
          <w:p w:rsidR="007C6D5D" w:rsidRPr="00535224" w:rsidRDefault="007C6D5D" w:rsidP="007C6D5D">
            <w:pPr>
              <w:pStyle w:val="gemTab9pt"/>
              <w:rPr>
                <w:rFonts w:cs="Arial"/>
                <w:b/>
                <w:bCs/>
              </w:rPr>
            </w:pPr>
            <w:r w:rsidRPr="00535224">
              <w:rPr>
                <w:rFonts w:cs="Arial"/>
                <w:b/>
                <w:bCs/>
              </w:rPr>
              <w:t>Beschreibung</w:t>
            </w:r>
          </w:p>
        </w:tc>
      </w:tr>
      <w:tr w:rsidR="007C6D5D" w:rsidRPr="00CC781B" w:rsidTr="007C6D5D">
        <w:trPr>
          <w:cantSplit/>
        </w:trPr>
        <w:tc>
          <w:tcPr>
            <w:tcW w:w="682" w:type="dxa"/>
            <w:vMerge/>
            <w:shd w:val="clear" w:color="auto" w:fill="auto"/>
          </w:tcPr>
          <w:p w:rsidR="007C6D5D" w:rsidRDefault="007C6D5D" w:rsidP="007C6D5D">
            <w:pPr>
              <w:pStyle w:val="gemTab9pt"/>
              <w:keepNext/>
              <w:jc w:val="right"/>
              <w:rPr>
                <w:b/>
                <w:bCs/>
              </w:rPr>
            </w:pPr>
          </w:p>
        </w:tc>
        <w:tc>
          <w:tcPr>
            <w:tcW w:w="8249" w:type="dxa"/>
            <w:gridSpan w:val="3"/>
            <w:shd w:val="clear" w:color="auto" w:fill="auto"/>
          </w:tcPr>
          <w:p w:rsidR="007C6D5D" w:rsidRPr="00CC781B" w:rsidRDefault="007C6D5D" w:rsidP="007C6D5D">
            <w:pPr>
              <w:pStyle w:val="gemTab9pt"/>
            </w:pPr>
            <w:r w:rsidRPr="00CC781B">
              <w:t xml:space="preserve">Es wird überprüft, ob der Wert des Informationselements </w:t>
            </w:r>
            <w:r w:rsidRPr="00535224">
              <w:rPr>
                <w:rFonts w:ascii="Courier New" w:hAnsi="Courier New" w:cs="Courier New"/>
              </w:rPr>
              <w:t>Status</w:t>
            </w:r>
            <w:r w:rsidRPr="00CC781B">
              <w:t xml:space="preserve"> </w:t>
            </w:r>
            <w:r>
              <w:t xml:space="preserve">der Eingangsdaten </w:t>
            </w:r>
            <w:r w:rsidRPr="00CC781B">
              <w:t>„0“ ist.</w:t>
            </w:r>
          </w:p>
          <w:p w:rsidR="007C6D5D" w:rsidRDefault="007C6D5D" w:rsidP="007C6D5D">
            <w:pPr>
              <w:pStyle w:val="gemTab9pt"/>
            </w:pPr>
            <w:r>
              <w:t xml:space="preserve">Ist der Status „0“, ist der DPE technisch konsistent und die Verarbeitung läuft weiter. Ist der Status „1“, ist der Fehler 5103 mit dem Wert des Informationselements </w:t>
            </w:r>
            <w:r w:rsidRPr="00535224">
              <w:rPr>
                <w:rFonts w:ascii="Courier New" w:hAnsi="Courier New" w:cs="Courier New"/>
              </w:rPr>
              <w:t>Timestamp</w:t>
            </w:r>
            <w:r>
              <w:t xml:space="preserve"> der Eingangsdaten im Detailtext zurückzugeben.</w:t>
            </w:r>
          </w:p>
          <w:p w:rsidR="007C6D5D" w:rsidRPr="00CC781B" w:rsidRDefault="007C6D5D" w:rsidP="007C6D5D">
            <w:pPr>
              <w:pStyle w:val="gemTab9pt"/>
            </w:pPr>
            <w:r w:rsidRPr="0067799C">
              <w:t>Ist der Wert weder „0“ noch „1“ gemäß [gemSpec_eGK_Fach_NFDM#2.2], so wurde noch kein DPE angelegt. Die Operation bricht daher mit dem Fehler 5121 ab.</w:t>
            </w:r>
          </w:p>
        </w:tc>
      </w:tr>
      <w:tr w:rsidR="007C6D5D" w:rsidTr="007C6D5D">
        <w:trPr>
          <w:cantSplit/>
        </w:trPr>
        <w:tc>
          <w:tcPr>
            <w:tcW w:w="682" w:type="dxa"/>
            <w:shd w:val="clear" w:color="auto" w:fill="99CCFF"/>
          </w:tcPr>
          <w:p w:rsidR="007C6D5D" w:rsidRPr="00535224" w:rsidRDefault="007C6D5D" w:rsidP="007C6D5D">
            <w:pPr>
              <w:pStyle w:val="gemTab9pt"/>
              <w:keepNext/>
              <w:jc w:val="right"/>
              <w:rPr>
                <w:b/>
                <w:bCs/>
              </w:rPr>
            </w:pPr>
            <w:r>
              <w:rPr>
                <w:b/>
                <w:bCs/>
              </w:rPr>
              <w:t>3</w:t>
            </w:r>
          </w:p>
        </w:tc>
        <w:tc>
          <w:tcPr>
            <w:tcW w:w="8249" w:type="dxa"/>
            <w:gridSpan w:val="3"/>
            <w:shd w:val="clear" w:color="auto" w:fill="99CCFF"/>
          </w:tcPr>
          <w:p w:rsidR="007C6D5D" w:rsidRDefault="007C6D5D" w:rsidP="007C6D5D">
            <w:pPr>
              <w:pStyle w:val="gemTab9pt"/>
              <w:keepNext/>
            </w:pPr>
            <w:r>
              <w:t>Version der DPE-Speicherstruktur der eGK prüfen</w:t>
            </w:r>
          </w:p>
        </w:tc>
      </w:tr>
      <w:tr w:rsidR="007C6D5D" w:rsidTr="007C6D5D">
        <w:trPr>
          <w:cantSplit/>
        </w:trPr>
        <w:tc>
          <w:tcPr>
            <w:tcW w:w="682" w:type="dxa"/>
            <w:vMerge w:val="restart"/>
            <w:shd w:val="clear" w:color="auto" w:fill="auto"/>
          </w:tcPr>
          <w:p w:rsidR="007C6D5D" w:rsidRPr="00535224" w:rsidRDefault="007C6D5D" w:rsidP="007C6D5D">
            <w:pPr>
              <w:pStyle w:val="gemTab9pt"/>
              <w:keepNext/>
              <w:jc w:val="right"/>
              <w:rPr>
                <w:b/>
                <w:bCs/>
              </w:rPr>
            </w:pPr>
          </w:p>
        </w:tc>
        <w:tc>
          <w:tcPr>
            <w:tcW w:w="8249" w:type="dxa"/>
            <w:gridSpan w:val="3"/>
            <w:shd w:val="clear" w:color="auto" w:fill="auto"/>
          </w:tcPr>
          <w:p w:rsidR="007C6D5D" w:rsidRDefault="007C6D5D" w:rsidP="007C6D5D">
            <w:pPr>
              <w:pStyle w:val="gemTab9pt"/>
              <w:keepNext/>
            </w:pPr>
            <w:r w:rsidRPr="00535224">
              <w:rPr>
                <w:rFonts w:ascii="Courier New" w:hAnsi="Courier New" w:cs="Courier New"/>
              </w:rPr>
              <w:t>NFDM:checkContainerVersion</w:t>
            </w:r>
          </w:p>
        </w:tc>
      </w:tr>
      <w:tr w:rsidR="007C6D5D" w:rsidRPr="00535224" w:rsidTr="007C6D5D">
        <w:trPr>
          <w:cantSplit/>
        </w:trPr>
        <w:tc>
          <w:tcPr>
            <w:tcW w:w="682" w:type="dxa"/>
            <w:vMerge/>
            <w:shd w:val="clear" w:color="auto" w:fill="auto"/>
          </w:tcPr>
          <w:p w:rsidR="007C6D5D" w:rsidRPr="00535224" w:rsidRDefault="007C6D5D" w:rsidP="007C6D5D">
            <w:pPr>
              <w:pStyle w:val="gemTab9pt"/>
              <w:keepNext/>
              <w:jc w:val="right"/>
              <w:rPr>
                <w:b/>
                <w:bCs/>
              </w:rPr>
            </w:pPr>
          </w:p>
        </w:tc>
        <w:tc>
          <w:tcPr>
            <w:tcW w:w="8249" w:type="dxa"/>
            <w:gridSpan w:val="3"/>
            <w:shd w:val="clear" w:color="auto" w:fill="E0E0E0"/>
          </w:tcPr>
          <w:p w:rsidR="007C6D5D" w:rsidRPr="00535224" w:rsidRDefault="007C6D5D" w:rsidP="007C6D5D">
            <w:pPr>
              <w:pStyle w:val="gemTab9pt"/>
              <w:keepNext/>
              <w:rPr>
                <w:rFonts w:cs="Arial"/>
                <w:b/>
                <w:bCs/>
              </w:rPr>
            </w:pPr>
            <w:r w:rsidRPr="00535224">
              <w:rPr>
                <w:rFonts w:cs="Arial"/>
                <w:b/>
                <w:bCs/>
              </w:rPr>
              <w:t>Eingangsdaten</w:t>
            </w:r>
          </w:p>
        </w:tc>
      </w:tr>
      <w:tr w:rsidR="007C6D5D" w:rsidTr="007C6D5D">
        <w:trPr>
          <w:cantSplit/>
        </w:trPr>
        <w:tc>
          <w:tcPr>
            <w:tcW w:w="682" w:type="dxa"/>
            <w:vMerge/>
            <w:shd w:val="clear" w:color="auto" w:fill="auto"/>
          </w:tcPr>
          <w:p w:rsidR="007C6D5D" w:rsidRPr="00535224" w:rsidRDefault="007C6D5D" w:rsidP="007C6D5D">
            <w:pPr>
              <w:pStyle w:val="gemTab9pt"/>
              <w:keepNext/>
              <w:jc w:val="right"/>
              <w:rPr>
                <w:b/>
                <w:bCs/>
              </w:rPr>
            </w:pPr>
          </w:p>
        </w:tc>
        <w:tc>
          <w:tcPr>
            <w:tcW w:w="8249" w:type="dxa"/>
            <w:gridSpan w:val="3"/>
            <w:shd w:val="clear" w:color="auto" w:fill="auto"/>
          </w:tcPr>
          <w:p w:rsidR="007C6D5D" w:rsidRDefault="007C6D5D" w:rsidP="007C6D5D">
            <w:pPr>
              <w:pStyle w:val="gemTab9pt"/>
              <w:keepNext/>
            </w:pPr>
            <w:r>
              <w:t>In 2.1 aus dem DPE-Statuscontainer der eGK gelesene Daten (= alle Informationselemente)</w:t>
            </w:r>
          </w:p>
        </w:tc>
      </w:tr>
      <w:tr w:rsidR="007C6D5D" w:rsidRPr="00535224" w:rsidTr="007C6D5D">
        <w:trPr>
          <w:cantSplit/>
        </w:trPr>
        <w:tc>
          <w:tcPr>
            <w:tcW w:w="682" w:type="dxa"/>
            <w:vMerge/>
            <w:shd w:val="clear" w:color="auto" w:fill="auto"/>
          </w:tcPr>
          <w:p w:rsidR="007C6D5D" w:rsidRPr="00535224" w:rsidRDefault="007C6D5D" w:rsidP="007C6D5D">
            <w:pPr>
              <w:pStyle w:val="gemTab9pt"/>
              <w:keepNext/>
              <w:jc w:val="right"/>
              <w:rPr>
                <w:b/>
                <w:bCs/>
              </w:rPr>
            </w:pPr>
          </w:p>
        </w:tc>
        <w:tc>
          <w:tcPr>
            <w:tcW w:w="8249" w:type="dxa"/>
            <w:gridSpan w:val="3"/>
            <w:shd w:val="clear" w:color="auto" w:fill="E0E0E0"/>
          </w:tcPr>
          <w:p w:rsidR="007C6D5D" w:rsidRPr="00535224" w:rsidRDefault="007C6D5D" w:rsidP="007C6D5D">
            <w:pPr>
              <w:pStyle w:val="gemTab9pt"/>
              <w:keepNext/>
              <w:rPr>
                <w:rFonts w:cs="Arial"/>
                <w:b/>
                <w:bCs/>
              </w:rPr>
            </w:pPr>
            <w:r w:rsidRPr="00535224">
              <w:rPr>
                <w:rFonts w:cs="Arial"/>
                <w:b/>
                <w:bCs/>
              </w:rPr>
              <w:t>Beschreibung</w:t>
            </w:r>
          </w:p>
        </w:tc>
      </w:tr>
      <w:tr w:rsidR="007C6D5D" w:rsidTr="007C6D5D">
        <w:trPr>
          <w:cantSplit/>
        </w:trPr>
        <w:tc>
          <w:tcPr>
            <w:tcW w:w="682" w:type="dxa"/>
            <w:vMerge/>
            <w:shd w:val="clear" w:color="auto" w:fill="auto"/>
          </w:tcPr>
          <w:p w:rsidR="007C6D5D" w:rsidRPr="00535224" w:rsidRDefault="007C6D5D" w:rsidP="007C6D5D">
            <w:pPr>
              <w:pStyle w:val="gemTab9pt"/>
              <w:keepNext/>
              <w:jc w:val="right"/>
              <w:rPr>
                <w:b/>
                <w:bCs/>
              </w:rPr>
            </w:pPr>
          </w:p>
        </w:tc>
        <w:tc>
          <w:tcPr>
            <w:tcW w:w="8249" w:type="dxa"/>
            <w:gridSpan w:val="3"/>
            <w:shd w:val="clear" w:color="auto" w:fill="auto"/>
          </w:tcPr>
          <w:p w:rsidR="007C6D5D" w:rsidRDefault="007C6D5D" w:rsidP="007C6D5D">
            <w:pPr>
              <w:pStyle w:val="gemTab9pt"/>
              <w:keepNext/>
            </w:pPr>
            <w:r>
              <w:t xml:space="preserve">Es wird überprüft, ob FLA-NFDM die im Informationselement </w:t>
            </w:r>
            <w:r w:rsidRPr="00535224">
              <w:rPr>
                <w:rFonts w:ascii="Courier New" w:hAnsi="Courier New" w:cs="Courier New"/>
              </w:rPr>
              <w:t>Version_Speicherstruktur</w:t>
            </w:r>
            <w:r>
              <w:t xml:space="preserve"> der Eingangsdaten gespeicherte Versionsnummer der DPE-Speicherstruktur der eGK bekannt ist. Ist dies nicht der Fall, bricht die Operation mit Fehler 5104 ab.</w:t>
            </w:r>
          </w:p>
        </w:tc>
      </w:tr>
      <w:tr w:rsidR="007C6D5D" w:rsidTr="007C6D5D">
        <w:trPr>
          <w:cantSplit/>
        </w:trPr>
        <w:tc>
          <w:tcPr>
            <w:tcW w:w="682" w:type="dxa"/>
            <w:shd w:val="clear" w:color="auto" w:fill="99CCFF"/>
          </w:tcPr>
          <w:p w:rsidR="007C6D5D" w:rsidRPr="00535224" w:rsidRDefault="007C6D5D" w:rsidP="007C6D5D">
            <w:pPr>
              <w:pStyle w:val="gemTab9pt"/>
              <w:jc w:val="right"/>
              <w:rPr>
                <w:b/>
                <w:bCs/>
              </w:rPr>
            </w:pPr>
            <w:r>
              <w:rPr>
                <w:b/>
                <w:bCs/>
              </w:rPr>
              <w:t>4</w:t>
            </w:r>
          </w:p>
        </w:tc>
        <w:tc>
          <w:tcPr>
            <w:tcW w:w="8249" w:type="dxa"/>
            <w:gridSpan w:val="3"/>
            <w:shd w:val="clear" w:color="auto" w:fill="99CCFF"/>
          </w:tcPr>
          <w:p w:rsidR="007C6D5D" w:rsidRDefault="007C6D5D" w:rsidP="007C6D5D">
            <w:pPr>
              <w:pStyle w:val="gemTab9pt"/>
            </w:pPr>
            <w:r>
              <w:t>Existenz DPE auf eGK prüfen</w:t>
            </w:r>
          </w:p>
        </w:tc>
      </w:tr>
      <w:tr w:rsidR="007C6D5D" w:rsidTr="007C6D5D">
        <w:trPr>
          <w:cantSplit/>
        </w:trPr>
        <w:tc>
          <w:tcPr>
            <w:tcW w:w="682" w:type="dxa"/>
            <w:shd w:val="clear" w:color="auto" w:fill="auto"/>
          </w:tcPr>
          <w:p w:rsidR="007C6D5D" w:rsidRPr="004258AF" w:rsidRDefault="007C6D5D" w:rsidP="007C6D5D">
            <w:pPr>
              <w:pStyle w:val="gemTab9pt"/>
              <w:jc w:val="right"/>
            </w:pPr>
          </w:p>
        </w:tc>
        <w:tc>
          <w:tcPr>
            <w:tcW w:w="8249" w:type="dxa"/>
            <w:gridSpan w:val="3"/>
            <w:shd w:val="clear" w:color="auto" w:fill="auto"/>
          </w:tcPr>
          <w:p w:rsidR="007C6D5D" w:rsidRDefault="007C6D5D" w:rsidP="007C6D5D">
            <w:pPr>
              <w:pStyle w:val="gemTab9pt"/>
            </w:pPr>
            <w:r>
              <w:t>Die Prüfung, ob ein DPE auf der eGK existiert, erfolgt implizit in 5.</w:t>
            </w:r>
          </w:p>
          <w:p w:rsidR="007C6D5D" w:rsidRDefault="007C6D5D" w:rsidP="007C6D5D">
            <w:pPr>
              <w:pStyle w:val="gemTab9pt"/>
            </w:pPr>
            <w:r>
              <w:t xml:space="preserve">In 5 werden alle Daten aus der Datei </w:t>
            </w:r>
            <w:r w:rsidRPr="00535224">
              <w:rPr>
                <w:rFonts w:ascii="Courier New" w:hAnsi="Courier New" w:cs="Courier New"/>
              </w:rPr>
              <w:t>EF.DPE</w:t>
            </w:r>
            <w:r>
              <w:t xml:space="preserve"> der eGK gelesen. Das Informationselement </w:t>
            </w:r>
            <w:r w:rsidRPr="00535224">
              <w:rPr>
                <w:rFonts w:ascii="Courier New" w:hAnsi="Courier New" w:cs="Courier New"/>
              </w:rPr>
              <w:t>Länge DPE</w:t>
            </w:r>
            <w:r>
              <w:t xml:space="preserve"> enthält die Größe (Anzahl Oktette) des im Informationselement </w:t>
            </w:r>
            <w:r w:rsidRPr="00535224">
              <w:rPr>
                <w:rFonts w:ascii="Courier New" w:hAnsi="Courier New" w:cs="Courier New"/>
              </w:rPr>
              <w:t>DPE</w:t>
            </w:r>
            <w:r>
              <w:t xml:space="preserve"> gespeicherten DPE. Nur wenn ein Wert für dieses Informationselement gesetzt ist und dieser ungleich </w:t>
            </w:r>
            <w:r w:rsidRPr="000462B5">
              <w:t>´</w:t>
            </w:r>
            <w:r>
              <w:t>00 00</w:t>
            </w:r>
            <w:r w:rsidRPr="000462B5">
              <w:t>´</w:t>
            </w:r>
            <w:r>
              <w:t xml:space="preserve"> ist, existiert ein DPE auf der eGK.</w:t>
            </w:r>
          </w:p>
        </w:tc>
      </w:tr>
      <w:tr w:rsidR="007C6D5D" w:rsidTr="007C6D5D">
        <w:trPr>
          <w:cantSplit/>
        </w:trPr>
        <w:tc>
          <w:tcPr>
            <w:tcW w:w="682" w:type="dxa"/>
            <w:shd w:val="clear" w:color="auto" w:fill="99CCFF"/>
          </w:tcPr>
          <w:p w:rsidR="007C6D5D" w:rsidRPr="00535224" w:rsidRDefault="007C6D5D" w:rsidP="007C6D5D">
            <w:pPr>
              <w:pStyle w:val="gemTab9pt"/>
              <w:keepNext/>
              <w:jc w:val="right"/>
              <w:rPr>
                <w:b/>
                <w:bCs/>
              </w:rPr>
            </w:pPr>
            <w:r>
              <w:rPr>
                <w:b/>
                <w:bCs/>
              </w:rPr>
              <w:lastRenderedPageBreak/>
              <w:t>5</w:t>
            </w:r>
          </w:p>
        </w:tc>
        <w:tc>
          <w:tcPr>
            <w:tcW w:w="8249" w:type="dxa"/>
            <w:gridSpan w:val="3"/>
            <w:shd w:val="clear" w:color="auto" w:fill="99CCFF"/>
          </w:tcPr>
          <w:p w:rsidR="007C6D5D" w:rsidRDefault="007C6D5D" w:rsidP="007C6D5D">
            <w:pPr>
              <w:pStyle w:val="gemTab9pt"/>
              <w:keepNext/>
            </w:pPr>
            <w:r>
              <w:t>DPE von eGK lesen</w:t>
            </w:r>
          </w:p>
        </w:tc>
      </w:tr>
      <w:tr w:rsidR="007C6D5D" w:rsidRPr="00D86CF7" w:rsidTr="007C6D5D">
        <w:trPr>
          <w:cantSplit/>
        </w:trPr>
        <w:tc>
          <w:tcPr>
            <w:tcW w:w="682" w:type="dxa"/>
            <w:vMerge w:val="restart"/>
            <w:shd w:val="clear" w:color="auto" w:fill="auto"/>
          </w:tcPr>
          <w:p w:rsidR="007C6D5D" w:rsidRPr="00F405CC" w:rsidRDefault="007C6D5D" w:rsidP="007C6D5D">
            <w:pPr>
              <w:pStyle w:val="gemTab9pt"/>
              <w:keepNext/>
              <w:jc w:val="right"/>
              <w:rPr>
                <w:bCs/>
              </w:rPr>
            </w:pPr>
            <w:r>
              <w:rPr>
                <w:bCs/>
              </w:rPr>
              <w:t>5</w:t>
            </w:r>
            <w:r w:rsidRPr="00F405CC">
              <w:rPr>
                <w:bCs/>
              </w:rPr>
              <w:t>.1</w:t>
            </w:r>
          </w:p>
        </w:tc>
        <w:tc>
          <w:tcPr>
            <w:tcW w:w="8249" w:type="dxa"/>
            <w:gridSpan w:val="3"/>
            <w:shd w:val="clear" w:color="auto" w:fill="auto"/>
          </w:tcPr>
          <w:p w:rsidR="007C6D5D" w:rsidRPr="00D86CF7" w:rsidRDefault="007C6D5D" w:rsidP="007C6D5D">
            <w:pPr>
              <w:pStyle w:val="gemTab9pt"/>
              <w:keepNext/>
              <w:rPr>
                <w:lang w:val="en-US"/>
              </w:rPr>
            </w:pPr>
            <w:r>
              <w:rPr>
                <w:lang w:val="en-US"/>
              </w:rPr>
              <w:t xml:space="preserve">Aufruf </w:t>
            </w:r>
            <w:r w:rsidRPr="00D86CF7">
              <w:rPr>
                <w:lang w:val="en-US"/>
              </w:rPr>
              <w:t xml:space="preserve">Plattformbaustein </w:t>
            </w:r>
            <w:r w:rsidRPr="007E336E">
              <w:rPr>
                <w:lang w:val="en-US"/>
              </w:rPr>
              <w:t>PL_TUC_CARD_READ_FILE</w:t>
            </w:r>
          </w:p>
        </w:tc>
      </w:tr>
      <w:tr w:rsidR="007C6D5D" w:rsidRPr="00535224" w:rsidTr="007C6D5D">
        <w:trPr>
          <w:cantSplit/>
        </w:trPr>
        <w:tc>
          <w:tcPr>
            <w:tcW w:w="682" w:type="dxa"/>
            <w:vMerge/>
            <w:shd w:val="clear" w:color="auto" w:fill="auto"/>
          </w:tcPr>
          <w:p w:rsidR="007C6D5D" w:rsidRDefault="007C6D5D" w:rsidP="007C6D5D">
            <w:pPr>
              <w:pStyle w:val="gemTab9pt"/>
              <w:keepNext/>
              <w:jc w:val="right"/>
              <w:rPr>
                <w:bCs/>
              </w:rPr>
            </w:pPr>
          </w:p>
        </w:tc>
        <w:tc>
          <w:tcPr>
            <w:tcW w:w="8249" w:type="dxa"/>
            <w:gridSpan w:val="3"/>
            <w:shd w:val="clear" w:color="auto" w:fill="auto"/>
          </w:tcPr>
          <w:p w:rsidR="007C6D5D" w:rsidRPr="00535224" w:rsidRDefault="007C6D5D" w:rsidP="007C6D5D">
            <w:pPr>
              <w:pStyle w:val="gemTab9pt"/>
              <w:rPr>
                <w:rFonts w:cs="Arial"/>
                <w:b/>
                <w:bCs/>
              </w:rPr>
            </w:pPr>
            <w:r w:rsidRPr="00535224">
              <w:rPr>
                <w:rFonts w:cs="Arial"/>
                <w:b/>
                <w:bCs/>
              </w:rPr>
              <w:t>Eingangsdaten</w:t>
            </w:r>
          </w:p>
        </w:tc>
      </w:tr>
      <w:tr w:rsidR="007C6D5D" w:rsidRPr="00535224" w:rsidTr="007C6D5D">
        <w:trPr>
          <w:cantSplit/>
        </w:trPr>
        <w:tc>
          <w:tcPr>
            <w:tcW w:w="682" w:type="dxa"/>
            <w:vMerge/>
            <w:shd w:val="clear" w:color="auto" w:fill="auto"/>
          </w:tcPr>
          <w:p w:rsidR="007C6D5D" w:rsidRDefault="007C6D5D" w:rsidP="007C6D5D">
            <w:pPr>
              <w:pStyle w:val="gemTab9pt"/>
              <w:keepNext/>
              <w:jc w:val="right"/>
              <w:rPr>
                <w:bCs/>
              </w:rPr>
            </w:pPr>
          </w:p>
        </w:tc>
        <w:tc>
          <w:tcPr>
            <w:tcW w:w="4124" w:type="dxa"/>
            <w:gridSpan w:val="2"/>
            <w:shd w:val="clear" w:color="auto" w:fill="auto"/>
          </w:tcPr>
          <w:p w:rsidR="007C6D5D" w:rsidRPr="00535224" w:rsidRDefault="007C6D5D" w:rsidP="007C6D5D">
            <w:pPr>
              <w:pStyle w:val="gemTab9pt"/>
              <w:keepNext/>
              <w:rPr>
                <w:rFonts w:ascii="Courier New" w:hAnsi="Courier New" w:cs="Courier New"/>
              </w:rPr>
            </w:pPr>
            <w:r w:rsidRPr="00D6158F">
              <w:rPr>
                <w:rFonts w:ascii="Courier New" w:hAnsi="Courier New" w:cs="Courier New"/>
              </w:rPr>
              <w:t>IDENTIFIKATOR</w:t>
            </w:r>
          </w:p>
        </w:tc>
        <w:tc>
          <w:tcPr>
            <w:tcW w:w="4125" w:type="dxa"/>
            <w:shd w:val="clear" w:color="auto" w:fill="auto"/>
          </w:tcPr>
          <w:p w:rsidR="007C6D5D" w:rsidRPr="00535224" w:rsidRDefault="007C6D5D" w:rsidP="007C6D5D">
            <w:pPr>
              <w:pStyle w:val="gemTab9pt"/>
              <w:keepNext/>
              <w:rPr>
                <w:rFonts w:cs="Arial"/>
              </w:rPr>
            </w:pPr>
            <w:r w:rsidRPr="00535224">
              <w:rPr>
                <w:rFonts w:ascii="Courier New" w:hAnsi="Courier New" w:cs="Courier New"/>
              </w:rPr>
              <w:t>EF.DPE</w:t>
            </w:r>
          </w:p>
        </w:tc>
      </w:tr>
      <w:tr w:rsidR="007C6D5D" w:rsidRPr="00D86CF7" w:rsidTr="007C6D5D">
        <w:trPr>
          <w:cantSplit/>
        </w:trPr>
        <w:tc>
          <w:tcPr>
            <w:tcW w:w="682" w:type="dxa"/>
            <w:vMerge/>
            <w:shd w:val="clear" w:color="auto" w:fill="auto"/>
          </w:tcPr>
          <w:p w:rsidR="007C6D5D" w:rsidRPr="00F405CC" w:rsidRDefault="007C6D5D" w:rsidP="007C6D5D">
            <w:pPr>
              <w:pStyle w:val="gemTab9pt"/>
              <w:keepNext/>
              <w:jc w:val="right"/>
              <w:rPr>
                <w:bCs/>
                <w:lang w:val="en-US"/>
              </w:rPr>
            </w:pPr>
          </w:p>
        </w:tc>
        <w:tc>
          <w:tcPr>
            <w:tcW w:w="8249" w:type="dxa"/>
            <w:gridSpan w:val="3"/>
            <w:shd w:val="clear" w:color="auto" w:fill="E0E0E0"/>
          </w:tcPr>
          <w:p w:rsidR="007C6D5D" w:rsidRPr="00D86CF7" w:rsidRDefault="007C6D5D" w:rsidP="007C6D5D">
            <w:pPr>
              <w:pStyle w:val="gemTab9pt"/>
              <w:keepNext/>
              <w:rPr>
                <w:b/>
                <w:lang w:val="en-US"/>
              </w:rPr>
            </w:pPr>
            <w:r w:rsidRPr="00D86CF7">
              <w:rPr>
                <w:b/>
                <w:lang w:val="en-US"/>
              </w:rPr>
              <w:t>Beschreibung</w:t>
            </w:r>
          </w:p>
        </w:tc>
      </w:tr>
      <w:tr w:rsidR="007C6D5D" w:rsidTr="007C6D5D">
        <w:trPr>
          <w:cantSplit/>
        </w:trPr>
        <w:tc>
          <w:tcPr>
            <w:tcW w:w="682" w:type="dxa"/>
            <w:vMerge/>
            <w:shd w:val="clear" w:color="auto" w:fill="auto"/>
          </w:tcPr>
          <w:p w:rsidR="007C6D5D" w:rsidRPr="00F405CC" w:rsidRDefault="007C6D5D" w:rsidP="007C6D5D">
            <w:pPr>
              <w:pStyle w:val="gemTab9pt"/>
              <w:keepNext/>
              <w:jc w:val="right"/>
              <w:rPr>
                <w:bCs/>
              </w:rPr>
            </w:pPr>
          </w:p>
        </w:tc>
        <w:tc>
          <w:tcPr>
            <w:tcW w:w="8249" w:type="dxa"/>
            <w:gridSpan w:val="3"/>
            <w:shd w:val="clear" w:color="auto" w:fill="auto"/>
          </w:tcPr>
          <w:p w:rsidR="007C6D5D" w:rsidRDefault="007C6D5D" w:rsidP="007C6D5D">
            <w:pPr>
              <w:pStyle w:val="gemTab9pt"/>
              <w:keepNext/>
            </w:pPr>
            <w:r>
              <w:t>Es werden die Daten aus beiden Informationselementen (</w:t>
            </w:r>
            <w:r w:rsidRPr="00535224">
              <w:rPr>
                <w:rFonts w:ascii="Courier New" w:hAnsi="Courier New" w:cs="Courier New"/>
              </w:rPr>
              <w:t>Länge DPE</w:t>
            </w:r>
            <w:r>
              <w:t xml:space="preserve"> und </w:t>
            </w:r>
            <w:r w:rsidRPr="00535224">
              <w:rPr>
                <w:rFonts w:ascii="Courier New" w:hAnsi="Courier New" w:cs="Courier New"/>
              </w:rPr>
              <w:t>DPE</w:t>
            </w:r>
            <w:r>
              <w:t xml:space="preserve">) der Datei </w:t>
            </w:r>
            <w:r w:rsidRPr="00535224">
              <w:rPr>
                <w:rFonts w:ascii="Courier New" w:hAnsi="Courier New" w:cs="Courier New"/>
              </w:rPr>
              <w:t>EF.DPE</w:t>
            </w:r>
            <w:r>
              <w:t xml:space="preserve"> der eGK gelesen.</w:t>
            </w:r>
          </w:p>
          <w:p w:rsidR="007C6D5D" w:rsidRDefault="007C6D5D" w:rsidP="007C6D5D">
            <w:pPr>
              <w:pStyle w:val="gemTab9pt"/>
              <w:keepNext/>
            </w:pPr>
            <w:r>
              <w:t>Tritt dabei ein Fehler auf, bricht die Operation mit Fehler 111 ab.</w:t>
            </w:r>
          </w:p>
        </w:tc>
      </w:tr>
      <w:tr w:rsidR="007C6D5D" w:rsidRPr="00535224" w:rsidTr="007C6D5D">
        <w:trPr>
          <w:cantSplit/>
        </w:trPr>
        <w:tc>
          <w:tcPr>
            <w:tcW w:w="682" w:type="dxa"/>
            <w:vMerge w:val="restart"/>
            <w:shd w:val="clear" w:color="auto" w:fill="auto"/>
          </w:tcPr>
          <w:p w:rsidR="007C6D5D" w:rsidRPr="00F405CC" w:rsidRDefault="007C6D5D" w:rsidP="007C6D5D">
            <w:pPr>
              <w:pStyle w:val="gemTab9pt"/>
              <w:keepNext/>
              <w:jc w:val="right"/>
              <w:rPr>
                <w:bCs/>
              </w:rPr>
            </w:pPr>
            <w:r>
              <w:rPr>
                <w:bCs/>
              </w:rPr>
              <w:t>5</w:t>
            </w:r>
            <w:r w:rsidRPr="00F405CC">
              <w:rPr>
                <w:bCs/>
              </w:rPr>
              <w:t>.2</w:t>
            </w:r>
          </w:p>
        </w:tc>
        <w:tc>
          <w:tcPr>
            <w:tcW w:w="8249" w:type="dxa"/>
            <w:gridSpan w:val="3"/>
            <w:shd w:val="clear" w:color="auto" w:fill="auto"/>
          </w:tcPr>
          <w:p w:rsidR="007C6D5D" w:rsidRPr="00535224" w:rsidRDefault="007C6D5D" w:rsidP="007C6D5D">
            <w:pPr>
              <w:pStyle w:val="gemTab9pt"/>
              <w:rPr>
                <w:rFonts w:ascii="Courier New" w:hAnsi="Courier New" w:cs="Courier New"/>
              </w:rPr>
            </w:pPr>
            <w:r w:rsidRPr="00535224">
              <w:rPr>
                <w:rFonts w:ascii="Courier New" w:hAnsi="Courier New" w:cs="Courier New"/>
              </w:rPr>
              <w:t>NFDM:checkSize</w:t>
            </w:r>
          </w:p>
        </w:tc>
      </w:tr>
      <w:tr w:rsidR="007C6D5D" w:rsidRPr="00535224" w:rsidTr="007C6D5D">
        <w:trPr>
          <w:cantSplit/>
        </w:trPr>
        <w:tc>
          <w:tcPr>
            <w:tcW w:w="682" w:type="dxa"/>
            <w:vMerge/>
            <w:shd w:val="clear" w:color="auto" w:fill="auto"/>
          </w:tcPr>
          <w:p w:rsidR="007C6D5D" w:rsidRPr="00535224" w:rsidRDefault="007C6D5D" w:rsidP="007C6D5D">
            <w:pPr>
              <w:pStyle w:val="gemTab9pt"/>
              <w:keepNext/>
              <w:jc w:val="right"/>
              <w:rPr>
                <w:b/>
                <w:bCs/>
              </w:rPr>
            </w:pPr>
          </w:p>
        </w:tc>
        <w:tc>
          <w:tcPr>
            <w:tcW w:w="8249" w:type="dxa"/>
            <w:gridSpan w:val="3"/>
            <w:shd w:val="clear" w:color="auto" w:fill="E0E0E0"/>
          </w:tcPr>
          <w:p w:rsidR="007C6D5D" w:rsidRPr="00535224" w:rsidRDefault="007C6D5D" w:rsidP="007C6D5D">
            <w:pPr>
              <w:pStyle w:val="gemTab9pt"/>
              <w:rPr>
                <w:b/>
                <w:bCs/>
              </w:rPr>
            </w:pPr>
            <w:r w:rsidRPr="00535224">
              <w:rPr>
                <w:b/>
                <w:bCs/>
              </w:rPr>
              <w:t>Eingangsdaten</w:t>
            </w:r>
          </w:p>
        </w:tc>
      </w:tr>
      <w:tr w:rsidR="007C6D5D" w:rsidTr="007C6D5D">
        <w:trPr>
          <w:cantSplit/>
        </w:trPr>
        <w:tc>
          <w:tcPr>
            <w:tcW w:w="682" w:type="dxa"/>
            <w:vMerge/>
            <w:shd w:val="clear" w:color="auto" w:fill="auto"/>
          </w:tcPr>
          <w:p w:rsidR="007C6D5D" w:rsidRPr="00535224" w:rsidRDefault="007C6D5D" w:rsidP="007C6D5D">
            <w:pPr>
              <w:pStyle w:val="gemTab9pt"/>
              <w:keepNext/>
              <w:jc w:val="right"/>
              <w:rPr>
                <w:b/>
                <w:bCs/>
              </w:rPr>
            </w:pPr>
          </w:p>
        </w:tc>
        <w:tc>
          <w:tcPr>
            <w:tcW w:w="8249" w:type="dxa"/>
            <w:gridSpan w:val="3"/>
            <w:shd w:val="clear" w:color="auto" w:fill="auto"/>
          </w:tcPr>
          <w:p w:rsidR="007C6D5D" w:rsidRDefault="007C6D5D" w:rsidP="007C6D5D">
            <w:pPr>
              <w:pStyle w:val="gemTab9pt"/>
            </w:pPr>
            <w:r>
              <w:t xml:space="preserve">In 5.1 aus der Datei </w:t>
            </w:r>
            <w:r w:rsidRPr="00535224">
              <w:rPr>
                <w:rFonts w:ascii="Courier New" w:hAnsi="Courier New" w:cs="Courier New"/>
              </w:rPr>
              <w:t>EF.DPE</w:t>
            </w:r>
            <w:r>
              <w:t xml:space="preserve"> der eGK gelesene Daten (die beiden Informationselemente </w:t>
            </w:r>
            <w:r w:rsidRPr="00535224">
              <w:rPr>
                <w:rFonts w:ascii="Courier New" w:hAnsi="Courier New" w:cs="Courier New"/>
              </w:rPr>
              <w:t>Länge DPE</w:t>
            </w:r>
            <w:r>
              <w:t xml:space="preserve"> und </w:t>
            </w:r>
            <w:r w:rsidRPr="00535224">
              <w:rPr>
                <w:rFonts w:ascii="Courier New" w:hAnsi="Courier New" w:cs="Courier New"/>
              </w:rPr>
              <w:t>DPE</w:t>
            </w:r>
            <w:r>
              <w:t>)</w:t>
            </w:r>
          </w:p>
        </w:tc>
      </w:tr>
      <w:tr w:rsidR="007C6D5D" w:rsidRPr="00535224" w:rsidTr="007C6D5D">
        <w:trPr>
          <w:cantSplit/>
        </w:trPr>
        <w:tc>
          <w:tcPr>
            <w:tcW w:w="682" w:type="dxa"/>
            <w:vMerge/>
            <w:shd w:val="clear" w:color="auto" w:fill="auto"/>
          </w:tcPr>
          <w:p w:rsidR="007C6D5D" w:rsidRPr="00535224" w:rsidRDefault="007C6D5D" w:rsidP="007C6D5D">
            <w:pPr>
              <w:pStyle w:val="gemTab9pt"/>
              <w:keepNext/>
              <w:jc w:val="right"/>
              <w:rPr>
                <w:b/>
                <w:bCs/>
              </w:rPr>
            </w:pPr>
          </w:p>
        </w:tc>
        <w:tc>
          <w:tcPr>
            <w:tcW w:w="8249" w:type="dxa"/>
            <w:gridSpan w:val="3"/>
            <w:shd w:val="clear" w:color="auto" w:fill="E0E0E0"/>
          </w:tcPr>
          <w:p w:rsidR="007C6D5D" w:rsidRPr="00535224" w:rsidRDefault="007C6D5D" w:rsidP="007C6D5D">
            <w:pPr>
              <w:pStyle w:val="gemTab9pt"/>
              <w:rPr>
                <w:b/>
                <w:bCs/>
              </w:rPr>
            </w:pPr>
            <w:r w:rsidRPr="00535224">
              <w:rPr>
                <w:b/>
                <w:bCs/>
              </w:rPr>
              <w:t>Beschreibung</w:t>
            </w:r>
          </w:p>
        </w:tc>
      </w:tr>
      <w:tr w:rsidR="007C6D5D" w:rsidRPr="009A2956" w:rsidTr="007C6D5D">
        <w:trPr>
          <w:cantSplit/>
        </w:trPr>
        <w:tc>
          <w:tcPr>
            <w:tcW w:w="682" w:type="dxa"/>
            <w:vMerge/>
            <w:shd w:val="clear" w:color="auto" w:fill="auto"/>
          </w:tcPr>
          <w:p w:rsidR="007C6D5D" w:rsidRPr="00535224" w:rsidRDefault="007C6D5D" w:rsidP="007C6D5D">
            <w:pPr>
              <w:pStyle w:val="gemTab9pt"/>
              <w:keepNext/>
              <w:jc w:val="right"/>
              <w:rPr>
                <w:b/>
                <w:bCs/>
              </w:rPr>
            </w:pPr>
          </w:p>
        </w:tc>
        <w:tc>
          <w:tcPr>
            <w:tcW w:w="8249" w:type="dxa"/>
            <w:gridSpan w:val="3"/>
            <w:shd w:val="clear" w:color="auto" w:fill="auto"/>
          </w:tcPr>
          <w:p w:rsidR="007C6D5D" w:rsidRPr="009A2956" w:rsidRDefault="007C6D5D" w:rsidP="007C6D5D">
            <w:pPr>
              <w:pStyle w:val="gemTab9pt"/>
            </w:pPr>
            <w:r>
              <w:t xml:space="preserve">Es wird das Informationselement </w:t>
            </w:r>
            <w:r w:rsidRPr="00535224">
              <w:rPr>
                <w:rFonts w:ascii="Courier New" w:hAnsi="Courier New" w:cs="Courier New"/>
              </w:rPr>
              <w:t>Länge DPE</w:t>
            </w:r>
            <w:r>
              <w:t xml:space="preserve"> der Eingangsdaten ausgewertet. Das Informationselement </w:t>
            </w:r>
            <w:r w:rsidRPr="00535224">
              <w:rPr>
                <w:rFonts w:ascii="Courier New" w:hAnsi="Courier New" w:cs="Courier New"/>
              </w:rPr>
              <w:t>Länge DPE</w:t>
            </w:r>
            <w:r>
              <w:t xml:space="preserve"> enthält die Größe (Anzahl Oktette) des im Informationselement </w:t>
            </w:r>
            <w:r w:rsidRPr="00535224">
              <w:rPr>
                <w:rFonts w:ascii="Courier New" w:hAnsi="Courier New" w:cs="Courier New"/>
              </w:rPr>
              <w:t>DPE</w:t>
            </w:r>
            <w:r>
              <w:t xml:space="preserve"> gespeicherten DPE. Ist die Größe </w:t>
            </w:r>
            <w:r w:rsidRPr="000462B5">
              <w:t>´</w:t>
            </w:r>
            <w:r>
              <w:t>00 00</w:t>
            </w:r>
            <w:r w:rsidRPr="000462B5">
              <w:t>´</w:t>
            </w:r>
            <w:r>
              <w:t>, bedeutet dies, es existiert kein DPE auf der eGK. In diesem Fall bricht die Operation mit Fehler 5121 ab.</w:t>
            </w:r>
          </w:p>
        </w:tc>
      </w:tr>
      <w:tr w:rsidR="007C6D5D" w:rsidTr="007C6D5D">
        <w:trPr>
          <w:cantSplit/>
        </w:trPr>
        <w:tc>
          <w:tcPr>
            <w:tcW w:w="682" w:type="dxa"/>
            <w:vMerge w:val="restart"/>
            <w:shd w:val="clear" w:color="auto" w:fill="auto"/>
          </w:tcPr>
          <w:p w:rsidR="007C6D5D" w:rsidRPr="004258AF" w:rsidRDefault="007C6D5D" w:rsidP="007C6D5D">
            <w:pPr>
              <w:pStyle w:val="gemTab9pt"/>
              <w:keepNext/>
              <w:jc w:val="right"/>
            </w:pPr>
            <w:r>
              <w:t>5.3</w:t>
            </w:r>
          </w:p>
        </w:tc>
        <w:tc>
          <w:tcPr>
            <w:tcW w:w="8249" w:type="dxa"/>
            <w:gridSpan w:val="3"/>
            <w:shd w:val="clear" w:color="auto" w:fill="auto"/>
          </w:tcPr>
          <w:p w:rsidR="007C6D5D" w:rsidRDefault="007C6D5D" w:rsidP="007C6D5D">
            <w:pPr>
              <w:pStyle w:val="gemTab9pt"/>
              <w:keepNext/>
            </w:pPr>
            <w:r w:rsidRPr="00535224">
              <w:rPr>
                <w:rFonts w:ascii="Courier New" w:hAnsi="Courier New" w:cs="Courier New"/>
              </w:rPr>
              <w:t>NFDM:extractD</w:t>
            </w:r>
            <w:r>
              <w:rPr>
                <w:rFonts w:ascii="Courier New" w:hAnsi="Courier New" w:cs="Courier New"/>
              </w:rPr>
              <w:t>pe</w:t>
            </w:r>
          </w:p>
        </w:tc>
      </w:tr>
      <w:tr w:rsidR="007C6D5D" w:rsidRPr="00535224" w:rsidTr="007C6D5D">
        <w:trPr>
          <w:cantSplit/>
        </w:trPr>
        <w:tc>
          <w:tcPr>
            <w:tcW w:w="682" w:type="dxa"/>
            <w:vMerge/>
            <w:shd w:val="clear" w:color="auto" w:fill="auto"/>
          </w:tcPr>
          <w:p w:rsidR="007C6D5D" w:rsidRDefault="007C6D5D" w:rsidP="007C6D5D">
            <w:pPr>
              <w:pStyle w:val="gemTab9pt"/>
              <w:keepNext/>
              <w:jc w:val="right"/>
            </w:pPr>
          </w:p>
        </w:tc>
        <w:tc>
          <w:tcPr>
            <w:tcW w:w="8249" w:type="dxa"/>
            <w:gridSpan w:val="3"/>
            <w:shd w:val="clear" w:color="auto" w:fill="E0E0E0"/>
          </w:tcPr>
          <w:p w:rsidR="007C6D5D" w:rsidRPr="00535224" w:rsidRDefault="007C6D5D" w:rsidP="007C6D5D">
            <w:pPr>
              <w:pStyle w:val="gemTab9pt"/>
              <w:keepNext/>
              <w:rPr>
                <w:rFonts w:cs="Arial"/>
                <w:b/>
                <w:bCs/>
              </w:rPr>
            </w:pPr>
            <w:r w:rsidRPr="00535224">
              <w:rPr>
                <w:rFonts w:cs="Arial"/>
                <w:b/>
                <w:bCs/>
              </w:rPr>
              <w:t>Eingangsdaten</w:t>
            </w:r>
          </w:p>
        </w:tc>
      </w:tr>
      <w:tr w:rsidR="007C6D5D" w:rsidTr="007C6D5D">
        <w:trPr>
          <w:cantSplit/>
        </w:trPr>
        <w:tc>
          <w:tcPr>
            <w:tcW w:w="682" w:type="dxa"/>
            <w:vMerge/>
            <w:shd w:val="clear" w:color="auto" w:fill="auto"/>
          </w:tcPr>
          <w:p w:rsidR="007C6D5D" w:rsidRDefault="007C6D5D" w:rsidP="007C6D5D">
            <w:pPr>
              <w:pStyle w:val="gemTab9pt"/>
              <w:keepNext/>
              <w:jc w:val="right"/>
            </w:pPr>
          </w:p>
        </w:tc>
        <w:tc>
          <w:tcPr>
            <w:tcW w:w="8249" w:type="dxa"/>
            <w:gridSpan w:val="3"/>
            <w:shd w:val="clear" w:color="auto" w:fill="auto"/>
          </w:tcPr>
          <w:p w:rsidR="007C6D5D" w:rsidRDefault="007C6D5D" w:rsidP="007C6D5D">
            <w:pPr>
              <w:pStyle w:val="gemTab9pt"/>
              <w:keepNext/>
            </w:pPr>
            <w:r>
              <w:t xml:space="preserve">In 5.1 aus der Datei </w:t>
            </w:r>
            <w:r w:rsidRPr="00535224">
              <w:rPr>
                <w:rFonts w:ascii="Courier New" w:hAnsi="Courier New" w:cs="Courier New"/>
              </w:rPr>
              <w:t>EF.DPE</w:t>
            </w:r>
            <w:r>
              <w:t xml:space="preserve"> der eGK gelesene Daten (die beiden Informationselemente </w:t>
            </w:r>
            <w:r w:rsidRPr="00535224">
              <w:rPr>
                <w:rFonts w:ascii="Courier New" w:hAnsi="Courier New" w:cs="Courier New"/>
              </w:rPr>
              <w:t>Länge DPE</w:t>
            </w:r>
            <w:r>
              <w:t xml:space="preserve"> und </w:t>
            </w:r>
            <w:r w:rsidRPr="00535224">
              <w:rPr>
                <w:rFonts w:ascii="Courier New" w:hAnsi="Courier New" w:cs="Courier New"/>
              </w:rPr>
              <w:t>DPE</w:t>
            </w:r>
            <w:r>
              <w:t>)</w:t>
            </w:r>
          </w:p>
        </w:tc>
      </w:tr>
      <w:tr w:rsidR="007C6D5D" w:rsidRPr="00535224" w:rsidTr="007C6D5D">
        <w:trPr>
          <w:cantSplit/>
        </w:trPr>
        <w:tc>
          <w:tcPr>
            <w:tcW w:w="682" w:type="dxa"/>
            <w:vMerge/>
            <w:shd w:val="clear" w:color="auto" w:fill="auto"/>
          </w:tcPr>
          <w:p w:rsidR="007C6D5D" w:rsidRDefault="007C6D5D" w:rsidP="007C6D5D">
            <w:pPr>
              <w:pStyle w:val="gemTab9pt"/>
              <w:keepNext/>
              <w:jc w:val="right"/>
            </w:pPr>
          </w:p>
        </w:tc>
        <w:tc>
          <w:tcPr>
            <w:tcW w:w="8249" w:type="dxa"/>
            <w:gridSpan w:val="3"/>
            <w:shd w:val="clear" w:color="auto" w:fill="E0E0E0"/>
          </w:tcPr>
          <w:p w:rsidR="007C6D5D" w:rsidRPr="00535224" w:rsidRDefault="007C6D5D" w:rsidP="007C6D5D">
            <w:pPr>
              <w:pStyle w:val="gemTab9pt"/>
              <w:keepNext/>
              <w:rPr>
                <w:rFonts w:cs="Arial"/>
                <w:b/>
                <w:bCs/>
              </w:rPr>
            </w:pPr>
            <w:r w:rsidRPr="00535224">
              <w:rPr>
                <w:rFonts w:cs="Arial"/>
                <w:b/>
                <w:bCs/>
              </w:rPr>
              <w:t>Beschreibung</w:t>
            </w:r>
          </w:p>
        </w:tc>
      </w:tr>
      <w:tr w:rsidR="007C6D5D" w:rsidTr="007C6D5D">
        <w:trPr>
          <w:cantSplit/>
        </w:trPr>
        <w:tc>
          <w:tcPr>
            <w:tcW w:w="682" w:type="dxa"/>
            <w:vMerge/>
            <w:shd w:val="clear" w:color="auto" w:fill="auto"/>
          </w:tcPr>
          <w:p w:rsidR="007C6D5D" w:rsidRDefault="007C6D5D" w:rsidP="007C6D5D">
            <w:pPr>
              <w:pStyle w:val="gemTab9pt"/>
              <w:keepNext/>
              <w:jc w:val="right"/>
            </w:pPr>
          </w:p>
        </w:tc>
        <w:tc>
          <w:tcPr>
            <w:tcW w:w="8249" w:type="dxa"/>
            <w:gridSpan w:val="3"/>
            <w:shd w:val="clear" w:color="auto" w:fill="auto"/>
          </w:tcPr>
          <w:p w:rsidR="007C6D5D" w:rsidRDefault="007C6D5D" w:rsidP="007C6D5D">
            <w:pPr>
              <w:pStyle w:val="gemTab9pt"/>
              <w:keepNext/>
            </w:pPr>
            <w:r>
              <w:t xml:space="preserve">Die dem Informationselement </w:t>
            </w:r>
            <w:r w:rsidRPr="00535224">
              <w:rPr>
                <w:rFonts w:ascii="Courier New" w:hAnsi="Courier New" w:cs="Courier New"/>
              </w:rPr>
              <w:t>Länge DPE</w:t>
            </w:r>
            <w:r>
              <w:t xml:space="preserve"> folgende und der in 5.2 ausgewerteten Größe entsprechende Anzahl Oktette wird als DPE zur Weiterverarbeitung extrahiert.</w:t>
            </w:r>
          </w:p>
          <w:p w:rsidR="007C6D5D" w:rsidRDefault="007C6D5D" w:rsidP="007C6D5D">
            <w:pPr>
              <w:pStyle w:val="gemTab9pt"/>
              <w:keepNext/>
            </w:pPr>
            <w:r>
              <w:t>Tritt dabei ein Fehler auf, bricht die Operation mit Fehler 111 ab.</w:t>
            </w:r>
          </w:p>
        </w:tc>
      </w:tr>
      <w:tr w:rsidR="007C6D5D" w:rsidRPr="00D54978" w:rsidTr="007C6D5D">
        <w:trPr>
          <w:cantSplit/>
        </w:trPr>
        <w:tc>
          <w:tcPr>
            <w:tcW w:w="682" w:type="dxa"/>
            <w:tcBorders>
              <w:bottom w:val="single" w:sz="4" w:space="0" w:color="auto"/>
            </w:tcBorders>
            <w:shd w:val="clear" w:color="auto" w:fill="99CCFF"/>
          </w:tcPr>
          <w:p w:rsidR="007C6D5D" w:rsidRPr="00D54978" w:rsidRDefault="007C6D5D" w:rsidP="007C6D5D">
            <w:pPr>
              <w:pStyle w:val="gemTab9pt"/>
              <w:widowControl w:val="0"/>
              <w:jc w:val="right"/>
              <w:rPr>
                <w:b/>
                <w:bCs/>
              </w:rPr>
            </w:pPr>
            <w:r>
              <w:rPr>
                <w:b/>
                <w:bCs/>
              </w:rPr>
              <w:t>6</w:t>
            </w:r>
          </w:p>
        </w:tc>
        <w:tc>
          <w:tcPr>
            <w:tcW w:w="8249" w:type="dxa"/>
            <w:gridSpan w:val="3"/>
            <w:shd w:val="clear" w:color="auto" w:fill="99CCFF"/>
          </w:tcPr>
          <w:p w:rsidR="007C6D5D" w:rsidRPr="00D54978" w:rsidRDefault="007C6D5D" w:rsidP="007C6D5D">
            <w:pPr>
              <w:pStyle w:val="gemTab9pt"/>
              <w:widowControl w:val="0"/>
              <w:rPr>
                <w:rFonts w:cs="Arial"/>
              </w:rPr>
            </w:pPr>
            <w:r w:rsidRPr="00D54978">
              <w:rPr>
                <w:rFonts w:cs="Arial"/>
              </w:rPr>
              <w:t>Zugriffsprotokolleintrag auf eGK schreiben</w:t>
            </w:r>
          </w:p>
        </w:tc>
      </w:tr>
      <w:tr w:rsidR="007C6D5D" w:rsidRPr="00CE62B7" w:rsidTr="007C6D5D">
        <w:trPr>
          <w:cantSplit/>
        </w:trPr>
        <w:tc>
          <w:tcPr>
            <w:tcW w:w="682" w:type="dxa"/>
            <w:tcBorders>
              <w:bottom w:val="nil"/>
            </w:tcBorders>
            <w:shd w:val="clear" w:color="auto" w:fill="FFFFFF"/>
          </w:tcPr>
          <w:p w:rsidR="007C6D5D" w:rsidRDefault="007C6D5D" w:rsidP="007C6D5D">
            <w:pPr>
              <w:pStyle w:val="gemTab9pt"/>
              <w:widowControl w:val="0"/>
              <w:jc w:val="right"/>
              <w:rPr>
                <w:b/>
                <w:bCs/>
              </w:rPr>
            </w:pPr>
          </w:p>
        </w:tc>
        <w:tc>
          <w:tcPr>
            <w:tcW w:w="8249" w:type="dxa"/>
            <w:gridSpan w:val="3"/>
            <w:shd w:val="clear" w:color="auto" w:fill="auto"/>
          </w:tcPr>
          <w:p w:rsidR="007C6D5D" w:rsidRPr="00CE62B7" w:rsidRDefault="007C6D5D" w:rsidP="007C6D5D">
            <w:pPr>
              <w:pStyle w:val="gemTab9pt"/>
              <w:keepNext/>
              <w:rPr>
                <w:rFonts w:cs="Arial"/>
                <w:b/>
                <w:bCs/>
              </w:rPr>
            </w:pPr>
            <w:r w:rsidRPr="00CE62B7">
              <w:t>Plattformbaustein PL_TUC_EGK_APPEND_PROTOCOL</w:t>
            </w:r>
          </w:p>
        </w:tc>
      </w:tr>
      <w:tr w:rsidR="007C6D5D" w:rsidRPr="00535224" w:rsidTr="007C6D5D">
        <w:trPr>
          <w:cantSplit/>
        </w:trPr>
        <w:tc>
          <w:tcPr>
            <w:tcW w:w="682" w:type="dxa"/>
            <w:vMerge w:val="restart"/>
            <w:tcBorders>
              <w:top w:val="nil"/>
            </w:tcBorders>
            <w:shd w:val="clear" w:color="auto" w:fill="FFFFFF"/>
          </w:tcPr>
          <w:p w:rsidR="007C6D5D" w:rsidRDefault="007C6D5D" w:rsidP="007C6D5D">
            <w:pPr>
              <w:pStyle w:val="gemTab9pt"/>
              <w:widowControl w:val="0"/>
              <w:jc w:val="right"/>
              <w:rPr>
                <w:b/>
                <w:bCs/>
              </w:rPr>
            </w:pPr>
          </w:p>
        </w:tc>
        <w:tc>
          <w:tcPr>
            <w:tcW w:w="8249" w:type="dxa"/>
            <w:gridSpan w:val="3"/>
            <w:shd w:val="clear" w:color="auto" w:fill="E0E0E0"/>
          </w:tcPr>
          <w:p w:rsidR="007C6D5D" w:rsidRPr="00535224" w:rsidRDefault="007C6D5D" w:rsidP="007C6D5D">
            <w:pPr>
              <w:pStyle w:val="gemTab9pt"/>
              <w:keepNext/>
              <w:rPr>
                <w:rFonts w:cs="Arial"/>
                <w:b/>
                <w:bCs/>
              </w:rPr>
            </w:pPr>
            <w:r w:rsidRPr="00535224">
              <w:rPr>
                <w:rFonts w:cs="Arial"/>
                <w:b/>
                <w:bCs/>
              </w:rPr>
              <w:t>Eingangsdaten</w:t>
            </w:r>
          </w:p>
        </w:tc>
      </w:tr>
      <w:tr w:rsidR="007C6D5D" w:rsidTr="007C6D5D">
        <w:trPr>
          <w:cantSplit/>
        </w:trPr>
        <w:tc>
          <w:tcPr>
            <w:tcW w:w="682" w:type="dxa"/>
            <w:vMerge/>
            <w:shd w:val="clear" w:color="auto" w:fill="FFFFFF"/>
          </w:tcPr>
          <w:p w:rsidR="007C6D5D" w:rsidRDefault="007C6D5D" w:rsidP="007C6D5D">
            <w:pPr>
              <w:pStyle w:val="gemTab9pt"/>
              <w:widowControl w:val="0"/>
              <w:jc w:val="right"/>
              <w:rPr>
                <w:b/>
                <w:bCs/>
              </w:rPr>
            </w:pPr>
          </w:p>
        </w:tc>
        <w:tc>
          <w:tcPr>
            <w:tcW w:w="1553" w:type="dxa"/>
            <w:shd w:val="clear" w:color="auto" w:fill="FFFFFF"/>
          </w:tcPr>
          <w:p w:rsidR="007C6D5D" w:rsidRDefault="007C6D5D" w:rsidP="007C6D5D">
            <w:pPr>
              <w:pStyle w:val="gemTab9pt"/>
            </w:pPr>
            <w:r w:rsidRPr="00D97C1C">
              <w:rPr>
                <w:rFonts w:ascii="Courier New" w:hAnsi="Courier New" w:cs="Courier New"/>
              </w:rPr>
              <w:t>cardVersion</w:t>
            </w:r>
          </w:p>
        </w:tc>
        <w:tc>
          <w:tcPr>
            <w:tcW w:w="6696" w:type="dxa"/>
            <w:gridSpan w:val="2"/>
            <w:shd w:val="clear" w:color="auto" w:fill="FFFFFF"/>
          </w:tcPr>
          <w:p w:rsidR="007C6D5D" w:rsidRDefault="007C6D5D" w:rsidP="007C6D5D">
            <w:pPr>
              <w:pStyle w:val="gemTab9pt"/>
              <w:keepNext/>
            </w:pPr>
            <w:r>
              <w:t>In 1.1 für eGK ermittelte Version</w:t>
            </w:r>
          </w:p>
        </w:tc>
      </w:tr>
      <w:tr w:rsidR="007C6D5D" w:rsidRPr="00B06DEF" w:rsidTr="007C6D5D">
        <w:trPr>
          <w:cantSplit/>
        </w:trPr>
        <w:tc>
          <w:tcPr>
            <w:tcW w:w="682" w:type="dxa"/>
            <w:vMerge/>
            <w:shd w:val="clear" w:color="auto" w:fill="FFFFFF"/>
          </w:tcPr>
          <w:p w:rsidR="007C6D5D" w:rsidRDefault="007C6D5D" w:rsidP="007C6D5D">
            <w:pPr>
              <w:pStyle w:val="gemTab9pt"/>
              <w:widowControl w:val="0"/>
              <w:jc w:val="right"/>
              <w:rPr>
                <w:b/>
                <w:bCs/>
              </w:rPr>
            </w:pPr>
          </w:p>
        </w:tc>
        <w:tc>
          <w:tcPr>
            <w:tcW w:w="1553" w:type="dxa"/>
            <w:shd w:val="clear" w:color="auto" w:fill="FFFFFF"/>
          </w:tcPr>
          <w:p w:rsidR="007C6D5D" w:rsidRPr="00B06DEF" w:rsidRDefault="007C6D5D" w:rsidP="007C6D5D">
            <w:pPr>
              <w:pStyle w:val="gemTab9pt"/>
              <w:rPr>
                <w:rFonts w:ascii="Courier New" w:hAnsi="Courier New" w:cs="Courier New"/>
              </w:rPr>
            </w:pPr>
            <w:r w:rsidRPr="00B06DEF">
              <w:rPr>
                <w:rFonts w:ascii="Courier New" w:hAnsi="Courier New" w:cs="Courier New"/>
              </w:rPr>
              <w:t>dataType</w:t>
            </w:r>
          </w:p>
        </w:tc>
        <w:tc>
          <w:tcPr>
            <w:tcW w:w="6696" w:type="dxa"/>
            <w:gridSpan w:val="2"/>
            <w:shd w:val="clear" w:color="auto" w:fill="FFFFFF"/>
          </w:tcPr>
          <w:p w:rsidR="007C6D5D" w:rsidRPr="00B06DEF" w:rsidRDefault="007C6D5D" w:rsidP="007C6D5D">
            <w:pPr>
              <w:pStyle w:val="gemTab9pt"/>
            </w:pPr>
            <w:r w:rsidRPr="00B06DEF">
              <w:t>gemäß Tabelle „</w:t>
            </w:r>
            <w:r w:rsidRPr="00B06DEF">
              <w:fldChar w:fldCharType="begin"/>
            </w:r>
            <w:r w:rsidRPr="00B06DEF">
              <w:instrText xml:space="preserve"> REF _Ref365357086 \h </w:instrText>
            </w:r>
            <w:r w:rsidRPr="00B06DEF">
              <w:fldChar w:fldCharType="separate"/>
            </w:r>
            <w:r w:rsidR="00B15CF6">
              <w:t xml:space="preserve">Tab_FLA_NFDM_002 </w:t>
            </w:r>
            <w:r w:rsidR="00B15CF6" w:rsidRPr="00A75186">
              <w:t>–</w:t>
            </w:r>
            <w:r w:rsidR="00B15CF6">
              <w:t xml:space="preserve"> Werte der Zugriffsprotokolleinträge auf der eGK</w:t>
            </w:r>
            <w:r w:rsidRPr="00B06DEF">
              <w:fldChar w:fldCharType="end"/>
            </w:r>
            <w:r w:rsidRPr="00B06DEF">
              <w:t>“</w:t>
            </w:r>
          </w:p>
        </w:tc>
      </w:tr>
      <w:tr w:rsidR="007C6D5D" w:rsidRPr="00B06DEF" w:rsidTr="007C6D5D">
        <w:trPr>
          <w:cantSplit/>
        </w:trPr>
        <w:tc>
          <w:tcPr>
            <w:tcW w:w="682" w:type="dxa"/>
            <w:vMerge/>
            <w:shd w:val="clear" w:color="auto" w:fill="FFFFFF"/>
          </w:tcPr>
          <w:p w:rsidR="007C6D5D" w:rsidRDefault="007C6D5D" w:rsidP="007C6D5D">
            <w:pPr>
              <w:pStyle w:val="gemTab9pt"/>
              <w:widowControl w:val="0"/>
              <w:jc w:val="right"/>
              <w:rPr>
                <w:b/>
                <w:bCs/>
              </w:rPr>
            </w:pPr>
          </w:p>
        </w:tc>
        <w:tc>
          <w:tcPr>
            <w:tcW w:w="1553" w:type="dxa"/>
            <w:shd w:val="clear" w:color="auto" w:fill="FFFFFF"/>
          </w:tcPr>
          <w:p w:rsidR="007C6D5D" w:rsidRPr="00B06DEF" w:rsidRDefault="007C6D5D" w:rsidP="007C6D5D">
            <w:pPr>
              <w:pStyle w:val="gemTab9pt"/>
              <w:rPr>
                <w:rFonts w:ascii="Courier New" w:hAnsi="Courier New" w:cs="Courier New"/>
              </w:rPr>
            </w:pPr>
            <w:r w:rsidRPr="00B06DEF">
              <w:rPr>
                <w:rFonts w:ascii="Courier New" w:hAnsi="Courier New" w:cs="Courier New"/>
              </w:rPr>
              <w:t>accessType</w:t>
            </w:r>
          </w:p>
        </w:tc>
        <w:tc>
          <w:tcPr>
            <w:tcW w:w="6696" w:type="dxa"/>
            <w:gridSpan w:val="2"/>
            <w:shd w:val="clear" w:color="auto" w:fill="FFFFFF"/>
          </w:tcPr>
          <w:p w:rsidR="007C6D5D" w:rsidRPr="00B06DEF" w:rsidRDefault="007C6D5D" w:rsidP="007C6D5D">
            <w:pPr>
              <w:pStyle w:val="gemTab9pt"/>
            </w:pPr>
            <w:r w:rsidRPr="00B06DEF">
              <w:t>gemäß Tabelle „</w:t>
            </w:r>
            <w:r w:rsidRPr="00B06DEF">
              <w:fldChar w:fldCharType="begin"/>
            </w:r>
            <w:r w:rsidRPr="00B06DEF">
              <w:instrText xml:space="preserve"> REF _Ref365357086 \h </w:instrText>
            </w:r>
            <w:r w:rsidRPr="00B06DEF">
              <w:fldChar w:fldCharType="separate"/>
            </w:r>
            <w:r w:rsidR="00B15CF6">
              <w:t xml:space="preserve">Tab_FLA_NFDM_002 </w:t>
            </w:r>
            <w:r w:rsidR="00B15CF6" w:rsidRPr="00A75186">
              <w:t>–</w:t>
            </w:r>
            <w:r w:rsidR="00B15CF6">
              <w:t xml:space="preserve"> Werte der Zugriffsprotokolleinträge auf der eGK</w:t>
            </w:r>
            <w:r w:rsidRPr="00B06DEF">
              <w:fldChar w:fldCharType="end"/>
            </w:r>
            <w:r w:rsidRPr="00B06DEF">
              <w:t>“</w:t>
            </w:r>
          </w:p>
        </w:tc>
      </w:tr>
      <w:tr w:rsidR="007C6D5D" w:rsidRPr="00535224" w:rsidTr="007C6D5D">
        <w:trPr>
          <w:cantSplit/>
        </w:trPr>
        <w:tc>
          <w:tcPr>
            <w:tcW w:w="682" w:type="dxa"/>
            <w:vMerge/>
            <w:shd w:val="clear" w:color="auto" w:fill="FFFFFF"/>
          </w:tcPr>
          <w:p w:rsidR="007C6D5D" w:rsidRDefault="007C6D5D" w:rsidP="007C6D5D">
            <w:pPr>
              <w:pStyle w:val="gemTab9pt"/>
              <w:widowControl w:val="0"/>
              <w:jc w:val="right"/>
              <w:rPr>
                <w:b/>
                <w:bCs/>
              </w:rPr>
            </w:pPr>
          </w:p>
        </w:tc>
        <w:tc>
          <w:tcPr>
            <w:tcW w:w="8249" w:type="dxa"/>
            <w:gridSpan w:val="3"/>
            <w:shd w:val="clear" w:color="auto" w:fill="E0E0E0"/>
          </w:tcPr>
          <w:p w:rsidR="007C6D5D" w:rsidRPr="00535224" w:rsidRDefault="007C6D5D" w:rsidP="007C6D5D">
            <w:pPr>
              <w:pStyle w:val="gemTab9pt"/>
              <w:keepNext/>
              <w:rPr>
                <w:rFonts w:cs="Arial"/>
                <w:b/>
                <w:bCs/>
              </w:rPr>
            </w:pPr>
            <w:r w:rsidRPr="00535224">
              <w:rPr>
                <w:rFonts w:cs="Arial"/>
                <w:b/>
                <w:bCs/>
              </w:rPr>
              <w:t>Beschreibung</w:t>
            </w:r>
          </w:p>
        </w:tc>
      </w:tr>
      <w:tr w:rsidR="007C6D5D" w:rsidRPr="00D54978" w:rsidTr="007C6D5D">
        <w:trPr>
          <w:cantSplit/>
        </w:trPr>
        <w:tc>
          <w:tcPr>
            <w:tcW w:w="682" w:type="dxa"/>
            <w:vMerge/>
            <w:shd w:val="clear" w:color="auto" w:fill="auto"/>
          </w:tcPr>
          <w:p w:rsidR="007C6D5D" w:rsidRPr="00D54978" w:rsidRDefault="007C6D5D" w:rsidP="007C6D5D">
            <w:pPr>
              <w:pStyle w:val="gemTab9pt"/>
              <w:jc w:val="right"/>
              <w:rPr>
                <w:b/>
                <w:bCs/>
              </w:rPr>
            </w:pPr>
          </w:p>
        </w:tc>
        <w:tc>
          <w:tcPr>
            <w:tcW w:w="8249" w:type="dxa"/>
            <w:gridSpan w:val="3"/>
            <w:shd w:val="clear" w:color="auto" w:fill="auto"/>
          </w:tcPr>
          <w:p w:rsidR="007C6D5D" w:rsidRDefault="007C6D5D" w:rsidP="007C6D5D">
            <w:pPr>
              <w:pStyle w:val="gemTab9pt"/>
              <w:rPr>
                <w:rFonts w:cs="Arial"/>
              </w:rPr>
            </w:pPr>
            <w:r>
              <w:t xml:space="preserve">Ist die ermittelte Version eGK </w:t>
            </w:r>
            <w:r w:rsidRPr="00D97C1C">
              <w:rPr>
                <w:rFonts w:ascii="Courier New" w:hAnsi="Courier New" w:cs="Courier New"/>
              </w:rPr>
              <w:t>cardVersion</w:t>
            </w:r>
            <w:r>
              <w:t xml:space="preserve"> G2.1 oder höher dann erfolgt das Schreiben des </w:t>
            </w:r>
            <w:r w:rsidRPr="00D54978">
              <w:rPr>
                <w:rFonts w:cs="Arial"/>
              </w:rPr>
              <w:t>Zugriffsprotokolleintrag</w:t>
            </w:r>
            <w:r>
              <w:rPr>
                <w:rFonts w:cs="Arial"/>
              </w:rPr>
              <w:t>s, andernfalls wird kein Protokolleintrag geschrieben (erfolgt durch KTR-AdV).</w:t>
            </w:r>
          </w:p>
          <w:p w:rsidR="007C6D5D" w:rsidRPr="00D54978" w:rsidRDefault="007C6D5D" w:rsidP="007C6D5D">
            <w:pPr>
              <w:pStyle w:val="gemTab9pt"/>
              <w:rPr>
                <w:rFonts w:cs="Arial"/>
              </w:rPr>
            </w:pPr>
            <w:r w:rsidRPr="00B06DEF">
              <w:t xml:space="preserve">Ein Zugriffsprotokolleintrag wird als Record in die Datei </w:t>
            </w:r>
            <w:r w:rsidRPr="00B06DEF">
              <w:rPr>
                <w:rFonts w:ascii="Courier New" w:hAnsi="Courier New" w:cs="Courier New"/>
              </w:rPr>
              <w:t>EF.Logging</w:t>
            </w:r>
            <w:r w:rsidRPr="00B06DEF">
              <w:t xml:space="preserve"> auf der eGK geschrieben.</w:t>
            </w:r>
            <w:r>
              <w:t xml:space="preserve"> </w:t>
            </w:r>
            <w:r w:rsidRPr="00B06DEF">
              <w:t>Tritt bei der Zugriffsprotokollierung ein Fehler auf, bricht die Operation mit Fehler 108 ab.</w:t>
            </w:r>
          </w:p>
        </w:tc>
      </w:tr>
      <w:tr w:rsidR="007C6D5D" w:rsidTr="007C6D5D">
        <w:trPr>
          <w:cantSplit/>
        </w:trPr>
        <w:tc>
          <w:tcPr>
            <w:tcW w:w="682" w:type="dxa"/>
            <w:shd w:val="clear" w:color="auto" w:fill="99CCFF"/>
          </w:tcPr>
          <w:p w:rsidR="007C6D5D" w:rsidRPr="00535224" w:rsidRDefault="007C6D5D" w:rsidP="007C6D5D">
            <w:pPr>
              <w:pStyle w:val="gemTab9pt"/>
              <w:jc w:val="right"/>
              <w:rPr>
                <w:b/>
                <w:bCs/>
              </w:rPr>
            </w:pPr>
            <w:r>
              <w:rPr>
                <w:b/>
                <w:bCs/>
              </w:rPr>
              <w:t>7</w:t>
            </w:r>
          </w:p>
        </w:tc>
        <w:tc>
          <w:tcPr>
            <w:tcW w:w="8249" w:type="dxa"/>
            <w:gridSpan w:val="3"/>
            <w:shd w:val="clear" w:color="auto" w:fill="99CCFF"/>
          </w:tcPr>
          <w:p w:rsidR="007C6D5D" w:rsidRDefault="007C6D5D" w:rsidP="007C6D5D">
            <w:pPr>
              <w:pStyle w:val="gemTab9pt"/>
            </w:pPr>
            <w:r>
              <w:t>DPE dekomprimieren</w:t>
            </w:r>
          </w:p>
        </w:tc>
      </w:tr>
      <w:tr w:rsidR="007C6D5D" w:rsidTr="007C6D5D">
        <w:trPr>
          <w:cantSplit/>
        </w:trPr>
        <w:tc>
          <w:tcPr>
            <w:tcW w:w="682" w:type="dxa"/>
            <w:vMerge w:val="restart"/>
            <w:shd w:val="clear" w:color="auto" w:fill="auto"/>
          </w:tcPr>
          <w:p w:rsidR="007C6D5D" w:rsidRPr="00535224" w:rsidRDefault="007C6D5D" w:rsidP="007C6D5D">
            <w:pPr>
              <w:pStyle w:val="gemTab9pt"/>
              <w:jc w:val="right"/>
              <w:rPr>
                <w:b/>
                <w:bCs/>
              </w:rPr>
            </w:pPr>
          </w:p>
        </w:tc>
        <w:tc>
          <w:tcPr>
            <w:tcW w:w="8249" w:type="dxa"/>
            <w:gridSpan w:val="3"/>
            <w:shd w:val="clear" w:color="auto" w:fill="auto"/>
          </w:tcPr>
          <w:p w:rsidR="007C6D5D" w:rsidRDefault="007C6D5D" w:rsidP="007C6D5D">
            <w:pPr>
              <w:pStyle w:val="gemTab9pt"/>
            </w:pPr>
            <w:r w:rsidRPr="00535224">
              <w:rPr>
                <w:rFonts w:ascii="Courier New" w:hAnsi="Courier New" w:cs="Courier New"/>
              </w:rPr>
              <w:t>NFDM:decompress</w:t>
            </w:r>
          </w:p>
        </w:tc>
      </w:tr>
      <w:tr w:rsidR="007C6D5D" w:rsidRPr="00535224" w:rsidTr="007C6D5D">
        <w:trPr>
          <w:cantSplit/>
        </w:trPr>
        <w:tc>
          <w:tcPr>
            <w:tcW w:w="682" w:type="dxa"/>
            <w:vMerge/>
            <w:shd w:val="clear" w:color="auto" w:fill="auto"/>
          </w:tcPr>
          <w:p w:rsidR="007C6D5D" w:rsidRPr="00535224" w:rsidRDefault="007C6D5D" w:rsidP="007C6D5D">
            <w:pPr>
              <w:pStyle w:val="gemTab9pt"/>
              <w:jc w:val="right"/>
              <w:rPr>
                <w:b/>
                <w:bCs/>
              </w:rPr>
            </w:pPr>
          </w:p>
        </w:tc>
        <w:tc>
          <w:tcPr>
            <w:tcW w:w="8249" w:type="dxa"/>
            <w:gridSpan w:val="3"/>
            <w:shd w:val="clear" w:color="auto" w:fill="E0E0E0"/>
          </w:tcPr>
          <w:p w:rsidR="007C6D5D" w:rsidRPr="00535224" w:rsidRDefault="007C6D5D" w:rsidP="007C6D5D">
            <w:pPr>
              <w:pStyle w:val="gemTab9pt"/>
              <w:rPr>
                <w:rFonts w:cs="Arial"/>
                <w:b/>
                <w:bCs/>
              </w:rPr>
            </w:pPr>
            <w:r w:rsidRPr="00535224">
              <w:rPr>
                <w:rFonts w:cs="Arial"/>
                <w:b/>
                <w:bCs/>
              </w:rPr>
              <w:t>Eingangsdaten</w:t>
            </w:r>
          </w:p>
        </w:tc>
      </w:tr>
      <w:tr w:rsidR="007C6D5D" w:rsidTr="007C6D5D">
        <w:trPr>
          <w:cantSplit/>
        </w:trPr>
        <w:tc>
          <w:tcPr>
            <w:tcW w:w="682" w:type="dxa"/>
            <w:vMerge/>
            <w:shd w:val="clear" w:color="auto" w:fill="auto"/>
          </w:tcPr>
          <w:p w:rsidR="007C6D5D" w:rsidRPr="00535224" w:rsidRDefault="007C6D5D" w:rsidP="007C6D5D">
            <w:pPr>
              <w:pStyle w:val="gemTab9pt"/>
              <w:jc w:val="right"/>
              <w:rPr>
                <w:b/>
                <w:bCs/>
              </w:rPr>
            </w:pPr>
          </w:p>
        </w:tc>
        <w:tc>
          <w:tcPr>
            <w:tcW w:w="8249" w:type="dxa"/>
            <w:gridSpan w:val="3"/>
            <w:shd w:val="clear" w:color="auto" w:fill="auto"/>
          </w:tcPr>
          <w:p w:rsidR="007C6D5D" w:rsidRDefault="007C6D5D" w:rsidP="007C6D5D">
            <w:pPr>
              <w:pStyle w:val="gemTab9pt"/>
            </w:pPr>
            <w:r w:rsidRPr="00535224">
              <w:rPr>
                <w:rFonts w:cs="Arial"/>
              </w:rPr>
              <w:t>De</w:t>
            </w:r>
            <w:r>
              <w:rPr>
                <w:rFonts w:cs="Arial"/>
              </w:rPr>
              <w:t>r in 5</w:t>
            </w:r>
            <w:r w:rsidRPr="00535224">
              <w:rPr>
                <w:rFonts w:cs="Arial"/>
              </w:rPr>
              <w:t>.3 extrahierte DPE</w:t>
            </w:r>
          </w:p>
        </w:tc>
      </w:tr>
      <w:tr w:rsidR="007C6D5D" w:rsidRPr="00535224" w:rsidTr="007C6D5D">
        <w:trPr>
          <w:cantSplit/>
        </w:trPr>
        <w:tc>
          <w:tcPr>
            <w:tcW w:w="682" w:type="dxa"/>
            <w:vMerge/>
            <w:shd w:val="clear" w:color="auto" w:fill="auto"/>
          </w:tcPr>
          <w:p w:rsidR="007C6D5D" w:rsidRPr="00535224" w:rsidRDefault="007C6D5D" w:rsidP="007C6D5D">
            <w:pPr>
              <w:pStyle w:val="gemTab9pt"/>
              <w:jc w:val="right"/>
              <w:rPr>
                <w:b/>
                <w:bCs/>
              </w:rPr>
            </w:pPr>
          </w:p>
        </w:tc>
        <w:tc>
          <w:tcPr>
            <w:tcW w:w="8249" w:type="dxa"/>
            <w:gridSpan w:val="3"/>
            <w:shd w:val="clear" w:color="auto" w:fill="E0E0E0"/>
          </w:tcPr>
          <w:p w:rsidR="007C6D5D" w:rsidRPr="00535224" w:rsidRDefault="007C6D5D" w:rsidP="007C6D5D">
            <w:pPr>
              <w:pStyle w:val="gemTab9pt"/>
              <w:rPr>
                <w:rFonts w:cs="Arial"/>
                <w:b/>
                <w:bCs/>
              </w:rPr>
            </w:pPr>
            <w:r w:rsidRPr="00535224">
              <w:rPr>
                <w:rFonts w:cs="Arial"/>
                <w:b/>
                <w:bCs/>
              </w:rPr>
              <w:t>Beschreibung</w:t>
            </w:r>
          </w:p>
        </w:tc>
      </w:tr>
      <w:tr w:rsidR="007C6D5D" w:rsidTr="007C6D5D">
        <w:trPr>
          <w:cantSplit/>
        </w:trPr>
        <w:tc>
          <w:tcPr>
            <w:tcW w:w="682" w:type="dxa"/>
            <w:vMerge/>
            <w:shd w:val="clear" w:color="auto" w:fill="auto"/>
          </w:tcPr>
          <w:p w:rsidR="007C6D5D" w:rsidRPr="00535224" w:rsidRDefault="007C6D5D" w:rsidP="007C6D5D">
            <w:pPr>
              <w:pStyle w:val="gemTab9pt"/>
              <w:jc w:val="right"/>
              <w:rPr>
                <w:b/>
                <w:bCs/>
              </w:rPr>
            </w:pPr>
          </w:p>
        </w:tc>
        <w:tc>
          <w:tcPr>
            <w:tcW w:w="8249" w:type="dxa"/>
            <w:gridSpan w:val="3"/>
            <w:shd w:val="clear" w:color="auto" w:fill="auto"/>
          </w:tcPr>
          <w:p w:rsidR="007C6D5D" w:rsidRDefault="007C6D5D" w:rsidP="007C6D5D">
            <w:pPr>
              <w:pStyle w:val="gemTab9pt"/>
            </w:pPr>
            <w:r>
              <w:t>Der DPE wird dekomprimiert.</w:t>
            </w:r>
          </w:p>
          <w:p w:rsidR="007C6D5D" w:rsidRDefault="007C6D5D" w:rsidP="007C6D5D">
            <w:pPr>
              <w:pStyle w:val="gemTab9pt"/>
            </w:pPr>
            <w:r>
              <w:t>Tritt dabei ein Fehler auf, bricht die Operation mit Fehler 5106 ab.</w:t>
            </w:r>
          </w:p>
        </w:tc>
      </w:tr>
      <w:tr w:rsidR="007C6D5D" w:rsidTr="007C6D5D">
        <w:trPr>
          <w:cantSplit/>
        </w:trPr>
        <w:tc>
          <w:tcPr>
            <w:tcW w:w="682" w:type="dxa"/>
            <w:shd w:val="clear" w:color="auto" w:fill="99CCFF"/>
          </w:tcPr>
          <w:p w:rsidR="007C6D5D" w:rsidRPr="00535224" w:rsidRDefault="007C6D5D" w:rsidP="007C6D5D">
            <w:pPr>
              <w:pStyle w:val="gemTab9pt"/>
              <w:keepNext/>
              <w:jc w:val="right"/>
              <w:rPr>
                <w:b/>
                <w:bCs/>
              </w:rPr>
            </w:pPr>
            <w:r>
              <w:rPr>
                <w:b/>
                <w:bCs/>
              </w:rPr>
              <w:t>8</w:t>
            </w:r>
          </w:p>
        </w:tc>
        <w:tc>
          <w:tcPr>
            <w:tcW w:w="8249" w:type="dxa"/>
            <w:gridSpan w:val="3"/>
            <w:shd w:val="clear" w:color="auto" w:fill="99CCFF"/>
          </w:tcPr>
          <w:p w:rsidR="007C6D5D" w:rsidRDefault="007C6D5D" w:rsidP="007C6D5D">
            <w:pPr>
              <w:pStyle w:val="gemTab9pt"/>
              <w:keepNext/>
            </w:pPr>
            <w:r>
              <w:t>DPE gegen [DPE_Document.xsd] validieren</w:t>
            </w:r>
          </w:p>
        </w:tc>
      </w:tr>
      <w:tr w:rsidR="007C6D5D" w:rsidRPr="00AC4A68" w:rsidTr="007C6D5D">
        <w:trPr>
          <w:cantSplit/>
        </w:trPr>
        <w:tc>
          <w:tcPr>
            <w:tcW w:w="682" w:type="dxa"/>
            <w:vMerge w:val="restart"/>
            <w:shd w:val="clear" w:color="auto" w:fill="auto"/>
          </w:tcPr>
          <w:p w:rsidR="007C6D5D" w:rsidRPr="00535224" w:rsidRDefault="007C6D5D" w:rsidP="007C6D5D">
            <w:pPr>
              <w:pStyle w:val="gemTab9pt"/>
              <w:keepNext/>
              <w:jc w:val="right"/>
              <w:rPr>
                <w:b/>
                <w:bCs/>
              </w:rPr>
            </w:pPr>
          </w:p>
        </w:tc>
        <w:tc>
          <w:tcPr>
            <w:tcW w:w="8249" w:type="dxa"/>
            <w:gridSpan w:val="3"/>
            <w:shd w:val="clear" w:color="auto" w:fill="auto"/>
          </w:tcPr>
          <w:p w:rsidR="007C6D5D" w:rsidRPr="00AC4A68" w:rsidRDefault="007C6D5D" w:rsidP="007C6D5D">
            <w:pPr>
              <w:pStyle w:val="gemTab9pt"/>
              <w:keepNext/>
              <w:rPr>
                <w:color w:val="FF0000"/>
              </w:rPr>
            </w:pPr>
            <w:r w:rsidRPr="002726E8">
              <w:rPr>
                <w:rFonts w:ascii="Courier New" w:hAnsi="Courier New" w:cs="Courier New"/>
              </w:rPr>
              <w:t>NFDM:</w:t>
            </w:r>
            <w:r w:rsidRPr="00990286">
              <w:rPr>
                <w:rFonts w:ascii="Courier New" w:hAnsi="Courier New" w:cs="Courier New"/>
              </w:rPr>
              <w:t>validate</w:t>
            </w:r>
            <w:r>
              <w:rPr>
                <w:rFonts w:ascii="Courier New" w:hAnsi="Courier New" w:cs="Courier New"/>
              </w:rPr>
              <w:t>Document</w:t>
            </w:r>
          </w:p>
        </w:tc>
      </w:tr>
      <w:tr w:rsidR="007C6D5D" w:rsidRPr="00535224" w:rsidTr="007C6D5D">
        <w:trPr>
          <w:cantSplit/>
        </w:trPr>
        <w:tc>
          <w:tcPr>
            <w:tcW w:w="682" w:type="dxa"/>
            <w:vMerge/>
            <w:shd w:val="clear" w:color="auto" w:fill="auto"/>
          </w:tcPr>
          <w:p w:rsidR="007C6D5D" w:rsidRPr="00535224" w:rsidRDefault="007C6D5D" w:rsidP="007C6D5D">
            <w:pPr>
              <w:pStyle w:val="gemTab9pt"/>
              <w:keepNext/>
              <w:jc w:val="right"/>
              <w:rPr>
                <w:b/>
                <w:bCs/>
              </w:rPr>
            </w:pPr>
          </w:p>
        </w:tc>
        <w:tc>
          <w:tcPr>
            <w:tcW w:w="8249" w:type="dxa"/>
            <w:gridSpan w:val="3"/>
            <w:shd w:val="clear" w:color="auto" w:fill="E0E0E0"/>
          </w:tcPr>
          <w:p w:rsidR="007C6D5D" w:rsidRPr="00535224" w:rsidRDefault="007C6D5D" w:rsidP="007C6D5D">
            <w:pPr>
              <w:pStyle w:val="gemTab9pt"/>
              <w:keepNext/>
              <w:rPr>
                <w:rFonts w:cs="Arial"/>
                <w:b/>
                <w:bCs/>
              </w:rPr>
            </w:pPr>
            <w:r w:rsidRPr="00535224">
              <w:rPr>
                <w:rFonts w:cs="Arial"/>
                <w:b/>
                <w:bCs/>
              </w:rPr>
              <w:t>Beschreibung</w:t>
            </w:r>
          </w:p>
        </w:tc>
      </w:tr>
      <w:tr w:rsidR="007C6D5D" w:rsidTr="007C6D5D">
        <w:trPr>
          <w:cantSplit/>
        </w:trPr>
        <w:tc>
          <w:tcPr>
            <w:tcW w:w="682" w:type="dxa"/>
            <w:vMerge/>
            <w:shd w:val="clear" w:color="auto" w:fill="auto"/>
          </w:tcPr>
          <w:p w:rsidR="007C6D5D" w:rsidRPr="00535224" w:rsidRDefault="007C6D5D" w:rsidP="007C6D5D">
            <w:pPr>
              <w:pStyle w:val="gemTab9pt"/>
              <w:keepNext/>
              <w:jc w:val="right"/>
              <w:rPr>
                <w:b/>
                <w:bCs/>
              </w:rPr>
            </w:pPr>
          </w:p>
        </w:tc>
        <w:tc>
          <w:tcPr>
            <w:tcW w:w="8249" w:type="dxa"/>
            <w:gridSpan w:val="3"/>
            <w:shd w:val="clear" w:color="auto" w:fill="auto"/>
          </w:tcPr>
          <w:p w:rsidR="007C6D5D" w:rsidRDefault="007C6D5D" w:rsidP="007C6D5D">
            <w:pPr>
              <w:pStyle w:val="gemTab9pt"/>
              <w:keepNext/>
            </w:pPr>
            <w:r>
              <w:t>Der DPE wird gegen das XML-Schema [DPE_Document.xsd] validiert.</w:t>
            </w:r>
          </w:p>
          <w:p w:rsidR="007C6D5D" w:rsidRDefault="007C6D5D" w:rsidP="007C6D5D">
            <w:pPr>
              <w:pStyle w:val="gemTab9pt"/>
              <w:keepNext/>
            </w:pPr>
            <w:r>
              <w:t>Ist der DPE nicht valide gegen das Schema</w:t>
            </w:r>
            <w:r w:rsidRPr="00D54978">
              <w:t>, so bricht die Operation mit Fehler 5114 ab.</w:t>
            </w:r>
          </w:p>
        </w:tc>
      </w:tr>
      <w:tr w:rsidR="007C6D5D" w:rsidRPr="00280CD4" w:rsidTr="007C6D5D">
        <w:trPr>
          <w:cantSplit/>
        </w:trPr>
        <w:tc>
          <w:tcPr>
            <w:tcW w:w="682" w:type="dxa"/>
            <w:shd w:val="clear" w:color="auto" w:fill="99CCFF"/>
          </w:tcPr>
          <w:p w:rsidR="007C6D5D" w:rsidRPr="00535224" w:rsidRDefault="007C6D5D" w:rsidP="007C6D5D">
            <w:pPr>
              <w:pStyle w:val="gemTab9pt"/>
              <w:jc w:val="right"/>
              <w:rPr>
                <w:b/>
                <w:bCs/>
              </w:rPr>
            </w:pPr>
            <w:r>
              <w:rPr>
                <w:b/>
                <w:bCs/>
              </w:rPr>
              <w:t>9</w:t>
            </w:r>
          </w:p>
        </w:tc>
        <w:tc>
          <w:tcPr>
            <w:tcW w:w="8249" w:type="dxa"/>
            <w:gridSpan w:val="3"/>
            <w:shd w:val="clear" w:color="auto" w:fill="99CCFF"/>
          </w:tcPr>
          <w:p w:rsidR="007C6D5D" w:rsidRPr="00280CD4" w:rsidRDefault="007C6D5D" w:rsidP="007C6D5D">
            <w:pPr>
              <w:pStyle w:val="gemTab9pt"/>
            </w:pPr>
            <w:r>
              <w:t>DPE an Aufrufer zurückgeben</w:t>
            </w:r>
          </w:p>
        </w:tc>
      </w:tr>
      <w:tr w:rsidR="007C6D5D" w:rsidRPr="00713C58" w:rsidTr="007C6D5D">
        <w:trPr>
          <w:cantSplit/>
        </w:trPr>
        <w:tc>
          <w:tcPr>
            <w:tcW w:w="682" w:type="dxa"/>
            <w:shd w:val="clear" w:color="auto" w:fill="auto"/>
          </w:tcPr>
          <w:p w:rsidR="007C6D5D" w:rsidRPr="00535224" w:rsidRDefault="007C6D5D" w:rsidP="007C6D5D">
            <w:pPr>
              <w:pStyle w:val="gemTab9pt"/>
              <w:jc w:val="right"/>
              <w:rPr>
                <w:b/>
                <w:bCs/>
              </w:rPr>
            </w:pPr>
          </w:p>
        </w:tc>
        <w:tc>
          <w:tcPr>
            <w:tcW w:w="8249" w:type="dxa"/>
            <w:gridSpan w:val="3"/>
            <w:shd w:val="clear" w:color="auto" w:fill="auto"/>
          </w:tcPr>
          <w:p w:rsidR="007C6D5D" w:rsidRPr="00713C58" w:rsidRDefault="007C6D5D" w:rsidP="007C6D5D">
            <w:pPr>
              <w:pStyle w:val="gemTab9pt"/>
              <w:keepNext/>
              <w:rPr>
                <w:color w:val="FF0000"/>
              </w:rPr>
            </w:pPr>
            <w:r w:rsidRPr="00677CAC">
              <w:t>Rückgabe</w:t>
            </w:r>
            <w:r>
              <w:rPr>
                <w:rFonts w:ascii="Courier New" w:hAnsi="Courier New" w:cs="Courier New"/>
                <w:szCs w:val="20"/>
                <w:lang w:eastAsia="ko-KR"/>
              </w:rPr>
              <w:t xml:space="preserve"> </w:t>
            </w:r>
            <w:r w:rsidRPr="001F09AB">
              <w:rPr>
                <w:rFonts w:ascii="Courier New" w:hAnsi="Courier New" w:cs="Courier New"/>
                <w:szCs w:val="20"/>
                <w:lang w:eastAsia="ko-KR"/>
              </w:rPr>
              <w:t>DPEDoc</w:t>
            </w:r>
            <w:r w:rsidRPr="001F09AB">
              <w:rPr>
                <w:rFonts w:ascii="Courier New" w:hAnsi="Courier New" w:cs="Courier New"/>
                <w:szCs w:val="20"/>
                <w:lang w:eastAsia="ko-KR"/>
              </w:rPr>
              <w:t>u</w:t>
            </w:r>
            <w:r w:rsidRPr="001F09AB">
              <w:rPr>
                <w:rFonts w:ascii="Courier New" w:hAnsi="Courier New" w:cs="Courier New"/>
                <w:szCs w:val="20"/>
                <w:lang w:eastAsia="ko-KR"/>
              </w:rPr>
              <w:t>ment</w:t>
            </w:r>
            <w:r>
              <w:rPr>
                <w:rFonts w:ascii="Courier New" w:hAnsi="Courier New" w:cs="Courier New"/>
                <w:szCs w:val="20"/>
                <w:lang w:eastAsia="ko-KR"/>
              </w:rPr>
              <w:t xml:space="preserve"> </w:t>
            </w:r>
          </w:p>
        </w:tc>
      </w:tr>
    </w:tbl>
    <w:p w:rsidR="007C6D5D" w:rsidRPr="00D86CF7" w:rsidRDefault="007C6D5D" w:rsidP="007C6D5D">
      <w:pPr>
        <w:pStyle w:val="gemStandard"/>
        <w:rPr>
          <w:highlight w:val="green"/>
        </w:rPr>
      </w:pPr>
    </w:p>
    <w:p w:rsidR="007C6D5D" w:rsidRPr="00AB76E3" w:rsidRDefault="007C6D5D" w:rsidP="00102C08">
      <w:pPr>
        <w:pStyle w:val="berschrift4"/>
      </w:pPr>
      <w:bookmarkStart w:id="146" w:name="_Toc490553331"/>
      <w:r w:rsidRPr="00AB76E3">
        <w:t>WriteDPE</w:t>
      </w:r>
      <w:bookmarkEnd w:id="146"/>
    </w:p>
    <w:p w:rsidR="007C6D5D" w:rsidRPr="004F275B" w:rsidRDefault="007C6D5D" w:rsidP="00102C08">
      <w:pPr>
        <w:pStyle w:val="Beschriftung"/>
      </w:pPr>
      <w:bookmarkStart w:id="147" w:name="_Ref473894749"/>
      <w:bookmarkStart w:id="148" w:name="_Toc489629876"/>
      <w:r w:rsidRPr="00ED23D6">
        <w:t xml:space="preserve">Tabelle </w:t>
      </w:r>
      <w:r w:rsidRPr="00ED23D6">
        <w:fldChar w:fldCharType="begin"/>
      </w:r>
      <w:r w:rsidRPr="00ED23D6">
        <w:instrText xml:space="preserve"> SEQ Tabelle \* ARABIC </w:instrText>
      </w:r>
      <w:r w:rsidRPr="00ED23D6">
        <w:fldChar w:fldCharType="separate"/>
      </w:r>
      <w:r w:rsidR="00B15CF6">
        <w:rPr>
          <w:noProof/>
        </w:rPr>
        <w:t>12</w:t>
      </w:r>
      <w:r w:rsidRPr="00ED23D6">
        <w:fldChar w:fldCharType="end"/>
      </w:r>
      <w:r>
        <w:t xml:space="preserve">: </w:t>
      </w:r>
      <w:bookmarkStart w:id="149" w:name="_Ref474414829"/>
      <w:r>
        <w:t>Tab_FLA_NFDM_011</w:t>
      </w:r>
      <w:r w:rsidRPr="00ED23D6">
        <w:t xml:space="preserve"> – Umsetzung Ablaufaktivitäten </w:t>
      </w:r>
      <w:r>
        <w:rPr>
          <w:rFonts w:ascii="Courier New" w:hAnsi="Courier New" w:cs="Courier New"/>
        </w:rPr>
        <w:t>Write</w:t>
      </w:r>
      <w:r w:rsidRPr="00ED23D6">
        <w:rPr>
          <w:rFonts w:ascii="Courier New" w:hAnsi="Courier New" w:cs="Courier New"/>
        </w:rPr>
        <w:t>DPE</w:t>
      </w:r>
      <w:bookmarkEnd w:id="147"/>
      <w:bookmarkEnd w:id="148"/>
      <w:bookmarkEnd w:id="149"/>
    </w:p>
    <w:tbl>
      <w:tblPr>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2"/>
        <w:gridCol w:w="1694"/>
        <w:gridCol w:w="142"/>
        <w:gridCol w:w="2288"/>
        <w:gridCol w:w="4125"/>
      </w:tblGrid>
      <w:tr w:rsidR="007C6D5D" w:rsidTr="007C6D5D">
        <w:trPr>
          <w:cantSplit/>
        </w:trPr>
        <w:tc>
          <w:tcPr>
            <w:tcW w:w="682" w:type="dxa"/>
            <w:shd w:val="clear" w:color="auto" w:fill="99CCFF"/>
          </w:tcPr>
          <w:p w:rsidR="007C6D5D" w:rsidRPr="00CD324E" w:rsidRDefault="007C6D5D" w:rsidP="007C6D5D">
            <w:pPr>
              <w:pStyle w:val="gemTab9pt"/>
              <w:keepNext/>
              <w:keepLines/>
              <w:jc w:val="right"/>
              <w:rPr>
                <w:b/>
                <w:bCs/>
              </w:rPr>
            </w:pPr>
            <w:r>
              <w:rPr>
                <w:b/>
                <w:bCs/>
              </w:rPr>
              <w:t>1</w:t>
            </w:r>
          </w:p>
        </w:tc>
        <w:tc>
          <w:tcPr>
            <w:tcW w:w="8249" w:type="dxa"/>
            <w:gridSpan w:val="4"/>
            <w:shd w:val="clear" w:color="auto" w:fill="99CCFF"/>
          </w:tcPr>
          <w:p w:rsidR="007C6D5D" w:rsidRDefault="007C6D5D" w:rsidP="007C6D5D">
            <w:pPr>
              <w:pStyle w:val="gemTab9pt"/>
            </w:pPr>
            <w:r w:rsidRPr="009A19EE">
              <w:t xml:space="preserve">Version der eGK </w:t>
            </w:r>
            <w:r>
              <w:t>ermitteln</w:t>
            </w:r>
          </w:p>
        </w:tc>
      </w:tr>
      <w:tr w:rsidR="007C6D5D" w:rsidRPr="009A19EE" w:rsidTr="007C6D5D">
        <w:trPr>
          <w:cantSplit/>
        </w:trPr>
        <w:tc>
          <w:tcPr>
            <w:tcW w:w="682" w:type="dxa"/>
            <w:vMerge w:val="restart"/>
            <w:shd w:val="clear" w:color="auto" w:fill="FFFFFF"/>
          </w:tcPr>
          <w:p w:rsidR="007C6D5D" w:rsidRPr="00CD324E" w:rsidRDefault="007C6D5D" w:rsidP="007C6D5D">
            <w:pPr>
              <w:pStyle w:val="gemTab9pt"/>
              <w:keepNext/>
              <w:keepLines/>
              <w:jc w:val="right"/>
              <w:rPr>
                <w:b/>
                <w:bCs/>
              </w:rPr>
            </w:pPr>
          </w:p>
        </w:tc>
        <w:tc>
          <w:tcPr>
            <w:tcW w:w="8249" w:type="dxa"/>
            <w:gridSpan w:val="4"/>
            <w:shd w:val="clear" w:color="auto" w:fill="FFFFFF"/>
          </w:tcPr>
          <w:p w:rsidR="007C6D5D" w:rsidRPr="009A19EE" w:rsidRDefault="007C6D5D" w:rsidP="007C6D5D">
            <w:pPr>
              <w:pStyle w:val="gemTab9pt"/>
            </w:pPr>
            <w:r>
              <w:t xml:space="preserve">Information lt. Plattformbaustein </w:t>
            </w:r>
            <w:r w:rsidRPr="00C72B8A">
              <w:t>PL_TUC_CARD_INFORMATION</w:t>
            </w:r>
          </w:p>
        </w:tc>
      </w:tr>
      <w:tr w:rsidR="007C6D5D" w:rsidTr="007C6D5D">
        <w:trPr>
          <w:cantSplit/>
        </w:trPr>
        <w:tc>
          <w:tcPr>
            <w:tcW w:w="682" w:type="dxa"/>
            <w:vMerge/>
            <w:shd w:val="clear" w:color="auto" w:fill="FFFFFF"/>
          </w:tcPr>
          <w:p w:rsidR="007C6D5D" w:rsidRPr="00CD324E" w:rsidRDefault="007C6D5D" w:rsidP="007C6D5D">
            <w:pPr>
              <w:pStyle w:val="gemTab9pt"/>
              <w:keepNext/>
              <w:keepLines/>
              <w:jc w:val="right"/>
              <w:rPr>
                <w:b/>
                <w:bCs/>
              </w:rPr>
            </w:pPr>
          </w:p>
        </w:tc>
        <w:tc>
          <w:tcPr>
            <w:tcW w:w="8249" w:type="dxa"/>
            <w:gridSpan w:val="4"/>
            <w:shd w:val="clear" w:color="auto" w:fill="E0E0E0"/>
          </w:tcPr>
          <w:p w:rsidR="007C6D5D" w:rsidRDefault="007C6D5D" w:rsidP="007C6D5D">
            <w:pPr>
              <w:pStyle w:val="gemTab9pt"/>
              <w:widowControl w:val="0"/>
            </w:pPr>
            <w:r w:rsidRPr="00B222B7">
              <w:rPr>
                <w:rFonts w:cs="Arial"/>
                <w:b/>
                <w:bCs/>
              </w:rPr>
              <w:t>Beschreibung</w:t>
            </w:r>
          </w:p>
        </w:tc>
      </w:tr>
      <w:tr w:rsidR="007C6D5D" w:rsidTr="007C6D5D">
        <w:trPr>
          <w:cantSplit/>
        </w:trPr>
        <w:tc>
          <w:tcPr>
            <w:tcW w:w="682" w:type="dxa"/>
            <w:vMerge/>
            <w:shd w:val="clear" w:color="auto" w:fill="FFFFFF"/>
          </w:tcPr>
          <w:p w:rsidR="007C6D5D" w:rsidRPr="00CD324E" w:rsidRDefault="007C6D5D" w:rsidP="007C6D5D">
            <w:pPr>
              <w:pStyle w:val="gemTab9pt"/>
              <w:keepNext/>
              <w:keepLines/>
              <w:jc w:val="right"/>
              <w:rPr>
                <w:b/>
                <w:bCs/>
              </w:rPr>
            </w:pPr>
          </w:p>
        </w:tc>
        <w:tc>
          <w:tcPr>
            <w:tcW w:w="8249" w:type="dxa"/>
            <w:gridSpan w:val="4"/>
            <w:shd w:val="clear" w:color="auto" w:fill="FFFFFF"/>
          </w:tcPr>
          <w:p w:rsidR="007C6D5D" w:rsidRDefault="007C6D5D" w:rsidP="007C6D5D">
            <w:pPr>
              <w:pStyle w:val="gemTab9pt"/>
              <w:tabs>
                <w:tab w:val="left" w:pos="1188"/>
              </w:tabs>
            </w:pPr>
            <w:r>
              <w:t xml:space="preserve">Für die eGK wird die Betriebssystemversion ermittelt und das </w:t>
            </w:r>
            <w:r w:rsidRPr="003F7E89">
              <w:t>Zertifikat</w:t>
            </w:r>
            <w:r>
              <w:t xml:space="preserve"> </w:t>
            </w:r>
            <w:r w:rsidRPr="00535224">
              <w:rPr>
                <w:rFonts w:ascii="Courier New" w:hAnsi="Courier New" w:cs="Courier New"/>
              </w:rPr>
              <w:t>C.CH.AUT</w:t>
            </w:r>
            <w:r w:rsidRPr="009C5CE1">
              <w:rPr>
                <w:rFonts w:ascii="Courier New" w:hAnsi="Courier New" w:cs="Courier New"/>
              </w:rPr>
              <w:t>N</w:t>
            </w:r>
            <w:r>
              <w:rPr>
                <w:rFonts w:ascii="Courier New" w:hAnsi="Courier New" w:cs="Courier New"/>
              </w:rPr>
              <w:t xml:space="preserve"> </w:t>
            </w:r>
            <w:r w:rsidRPr="00DF24A6">
              <w:t>gelesen.</w:t>
            </w:r>
          </w:p>
        </w:tc>
      </w:tr>
      <w:tr w:rsidR="007C6D5D" w:rsidTr="007C6D5D">
        <w:trPr>
          <w:cantSplit/>
        </w:trPr>
        <w:tc>
          <w:tcPr>
            <w:tcW w:w="682" w:type="dxa"/>
            <w:shd w:val="clear" w:color="auto" w:fill="99CCFF"/>
          </w:tcPr>
          <w:p w:rsidR="007C6D5D" w:rsidRPr="00535224" w:rsidRDefault="007C6D5D" w:rsidP="007C6D5D">
            <w:pPr>
              <w:pStyle w:val="gemTab9pt"/>
              <w:keepNext/>
              <w:jc w:val="right"/>
              <w:rPr>
                <w:b/>
                <w:bCs/>
              </w:rPr>
            </w:pPr>
            <w:r>
              <w:rPr>
                <w:b/>
                <w:bCs/>
              </w:rPr>
              <w:t>2</w:t>
            </w:r>
          </w:p>
        </w:tc>
        <w:tc>
          <w:tcPr>
            <w:tcW w:w="8249" w:type="dxa"/>
            <w:gridSpan w:val="4"/>
            <w:shd w:val="clear" w:color="auto" w:fill="99CCFF"/>
          </w:tcPr>
          <w:p w:rsidR="007C6D5D" w:rsidRDefault="007C6D5D" w:rsidP="007C6D5D">
            <w:pPr>
              <w:pStyle w:val="gemTab9pt"/>
              <w:keepNext/>
            </w:pPr>
            <w:r w:rsidRPr="00150394">
              <w:rPr>
                <w:rFonts w:ascii="Courier New" w:hAnsi="Courier New" w:cs="Courier New"/>
              </w:rPr>
              <w:t>DPEDocument</w:t>
            </w:r>
            <w:r>
              <w:t xml:space="preserve"> gegen [DPE_Document.xsd] validieren</w:t>
            </w:r>
          </w:p>
        </w:tc>
      </w:tr>
      <w:tr w:rsidR="007C6D5D" w:rsidRPr="00AC4A68" w:rsidTr="007C6D5D">
        <w:trPr>
          <w:cantSplit/>
        </w:trPr>
        <w:tc>
          <w:tcPr>
            <w:tcW w:w="682" w:type="dxa"/>
            <w:vMerge w:val="restart"/>
            <w:shd w:val="clear" w:color="auto" w:fill="FFFFFF"/>
          </w:tcPr>
          <w:p w:rsidR="007C6D5D" w:rsidRPr="00535224" w:rsidRDefault="007C6D5D" w:rsidP="007C6D5D">
            <w:pPr>
              <w:pStyle w:val="gemTab9pt"/>
              <w:keepNext/>
              <w:jc w:val="right"/>
              <w:rPr>
                <w:b/>
                <w:bCs/>
              </w:rPr>
            </w:pPr>
          </w:p>
        </w:tc>
        <w:tc>
          <w:tcPr>
            <w:tcW w:w="8249" w:type="dxa"/>
            <w:gridSpan w:val="4"/>
            <w:shd w:val="clear" w:color="auto" w:fill="FFFFFF"/>
          </w:tcPr>
          <w:p w:rsidR="007C6D5D" w:rsidRPr="00AC4A68" w:rsidRDefault="007C6D5D" w:rsidP="007C6D5D">
            <w:pPr>
              <w:pStyle w:val="gemTab9pt"/>
              <w:keepNext/>
              <w:rPr>
                <w:color w:val="FF0000"/>
              </w:rPr>
            </w:pPr>
            <w:r w:rsidRPr="002726E8">
              <w:rPr>
                <w:rFonts w:ascii="Courier New" w:hAnsi="Courier New" w:cs="Courier New"/>
              </w:rPr>
              <w:t>NFDM:</w:t>
            </w:r>
            <w:r>
              <w:t xml:space="preserve"> </w:t>
            </w:r>
            <w:r w:rsidRPr="007411BF">
              <w:rPr>
                <w:rFonts w:ascii="Courier New" w:hAnsi="Courier New" w:cs="Courier New"/>
              </w:rPr>
              <w:t>validateDocument</w:t>
            </w:r>
          </w:p>
        </w:tc>
      </w:tr>
      <w:tr w:rsidR="007C6D5D" w:rsidRPr="00535224" w:rsidTr="007C6D5D">
        <w:trPr>
          <w:cantSplit/>
        </w:trPr>
        <w:tc>
          <w:tcPr>
            <w:tcW w:w="682" w:type="dxa"/>
            <w:vMerge/>
            <w:shd w:val="clear" w:color="auto" w:fill="FFFFFF"/>
          </w:tcPr>
          <w:p w:rsidR="007C6D5D" w:rsidRPr="00535224" w:rsidRDefault="007C6D5D" w:rsidP="007C6D5D">
            <w:pPr>
              <w:pStyle w:val="gemTab9pt"/>
              <w:keepNext/>
              <w:jc w:val="right"/>
              <w:rPr>
                <w:b/>
                <w:bCs/>
              </w:rPr>
            </w:pPr>
          </w:p>
        </w:tc>
        <w:tc>
          <w:tcPr>
            <w:tcW w:w="8249" w:type="dxa"/>
            <w:gridSpan w:val="4"/>
            <w:shd w:val="clear" w:color="auto" w:fill="E0E0E0"/>
          </w:tcPr>
          <w:p w:rsidR="007C6D5D" w:rsidRPr="00535224" w:rsidRDefault="007C6D5D" w:rsidP="007C6D5D">
            <w:pPr>
              <w:pStyle w:val="gemTab9pt"/>
              <w:keepNext/>
              <w:rPr>
                <w:rFonts w:cs="Arial"/>
                <w:b/>
                <w:bCs/>
              </w:rPr>
            </w:pPr>
            <w:r w:rsidRPr="00535224">
              <w:rPr>
                <w:rFonts w:cs="Arial"/>
                <w:b/>
                <w:bCs/>
              </w:rPr>
              <w:t>Beschreibung</w:t>
            </w:r>
          </w:p>
        </w:tc>
      </w:tr>
      <w:tr w:rsidR="007C6D5D" w:rsidTr="007C6D5D">
        <w:trPr>
          <w:cantSplit/>
        </w:trPr>
        <w:tc>
          <w:tcPr>
            <w:tcW w:w="682" w:type="dxa"/>
            <w:vMerge/>
            <w:shd w:val="clear" w:color="auto" w:fill="FFFFFF"/>
          </w:tcPr>
          <w:p w:rsidR="007C6D5D" w:rsidRPr="00535224" w:rsidRDefault="007C6D5D" w:rsidP="007C6D5D">
            <w:pPr>
              <w:pStyle w:val="gemTab9pt"/>
              <w:keepNext/>
              <w:jc w:val="right"/>
              <w:rPr>
                <w:b/>
                <w:bCs/>
              </w:rPr>
            </w:pPr>
          </w:p>
        </w:tc>
        <w:tc>
          <w:tcPr>
            <w:tcW w:w="8249" w:type="dxa"/>
            <w:gridSpan w:val="4"/>
            <w:shd w:val="clear" w:color="auto" w:fill="FFFFFF"/>
          </w:tcPr>
          <w:p w:rsidR="007C6D5D" w:rsidRDefault="007C6D5D" w:rsidP="007C6D5D">
            <w:pPr>
              <w:pStyle w:val="gemTab9pt"/>
              <w:keepNext/>
            </w:pPr>
            <w:r>
              <w:t>Der DPE wird gegen das XML-Schema [DPE_Document.xsd] validiert.</w:t>
            </w:r>
          </w:p>
          <w:p w:rsidR="007C6D5D" w:rsidRDefault="007C6D5D" w:rsidP="007C6D5D">
            <w:pPr>
              <w:pStyle w:val="gemTab9pt"/>
              <w:keepNext/>
            </w:pPr>
            <w:r>
              <w:t>Ist der DPE nicht valide gegen das Schema</w:t>
            </w:r>
            <w:r w:rsidRPr="00D54978">
              <w:t>, so bricht die Operation mit Fehler 5114 ab.</w:t>
            </w:r>
          </w:p>
        </w:tc>
      </w:tr>
      <w:tr w:rsidR="007C6D5D" w:rsidTr="007C6D5D">
        <w:trPr>
          <w:cantSplit/>
        </w:trPr>
        <w:tc>
          <w:tcPr>
            <w:tcW w:w="682" w:type="dxa"/>
            <w:shd w:val="clear" w:color="auto" w:fill="99CCFF"/>
          </w:tcPr>
          <w:p w:rsidR="007C6D5D" w:rsidRPr="00535224" w:rsidRDefault="007C6D5D" w:rsidP="007C6D5D">
            <w:pPr>
              <w:pStyle w:val="gemTab9pt"/>
              <w:keepNext/>
              <w:jc w:val="right"/>
              <w:rPr>
                <w:b/>
                <w:bCs/>
              </w:rPr>
            </w:pPr>
            <w:r>
              <w:rPr>
                <w:b/>
                <w:bCs/>
              </w:rPr>
              <w:t>3</w:t>
            </w:r>
          </w:p>
        </w:tc>
        <w:tc>
          <w:tcPr>
            <w:tcW w:w="8249" w:type="dxa"/>
            <w:gridSpan w:val="4"/>
            <w:shd w:val="clear" w:color="auto" w:fill="99CCFF"/>
          </w:tcPr>
          <w:p w:rsidR="007C6D5D" w:rsidRDefault="007C6D5D" w:rsidP="007C6D5D">
            <w:pPr>
              <w:pStyle w:val="gemTab9pt"/>
              <w:keepNext/>
            </w:pPr>
            <w:r w:rsidRPr="00535224">
              <w:rPr>
                <w:rFonts w:cs="Arial"/>
              </w:rPr>
              <w:t>Versicherten-ID des DPE prüfen</w:t>
            </w:r>
          </w:p>
        </w:tc>
      </w:tr>
      <w:tr w:rsidR="007C6D5D" w:rsidTr="007C6D5D">
        <w:trPr>
          <w:cantSplit/>
        </w:trPr>
        <w:tc>
          <w:tcPr>
            <w:tcW w:w="682" w:type="dxa"/>
            <w:vMerge w:val="restart"/>
            <w:shd w:val="clear" w:color="auto" w:fill="FFFFFF"/>
          </w:tcPr>
          <w:p w:rsidR="007C6D5D" w:rsidRPr="00BC5E01" w:rsidRDefault="007C6D5D" w:rsidP="007C6D5D">
            <w:pPr>
              <w:pStyle w:val="gemTab9pt"/>
              <w:jc w:val="right"/>
            </w:pPr>
            <w:r>
              <w:t>3</w:t>
            </w:r>
            <w:r w:rsidRPr="00BC5E01">
              <w:t>.1</w:t>
            </w:r>
          </w:p>
        </w:tc>
        <w:tc>
          <w:tcPr>
            <w:tcW w:w="8249" w:type="dxa"/>
            <w:gridSpan w:val="4"/>
            <w:shd w:val="clear" w:color="auto" w:fill="FFFFFF"/>
          </w:tcPr>
          <w:p w:rsidR="007C6D5D" w:rsidRDefault="007C6D5D" w:rsidP="007C6D5D">
            <w:pPr>
              <w:pStyle w:val="gemTab9pt"/>
            </w:pPr>
            <w:r>
              <w:rPr>
                <w:rFonts w:ascii="Courier New" w:hAnsi="Courier New" w:cs="Courier New"/>
              </w:rPr>
              <w:t>NFDM:extractDpe</w:t>
            </w:r>
            <w:r w:rsidRPr="00535224">
              <w:rPr>
                <w:rFonts w:ascii="Courier New" w:hAnsi="Courier New" w:cs="Courier New"/>
              </w:rPr>
              <w:t>InsurantId</w:t>
            </w:r>
          </w:p>
        </w:tc>
      </w:tr>
      <w:tr w:rsidR="007C6D5D" w:rsidRPr="00535224" w:rsidTr="007C6D5D">
        <w:trPr>
          <w:cantSplit/>
        </w:trPr>
        <w:tc>
          <w:tcPr>
            <w:tcW w:w="682" w:type="dxa"/>
            <w:vMerge/>
            <w:shd w:val="clear" w:color="auto" w:fill="FFFFFF"/>
          </w:tcPr>
          <w:p w:rsidR="007C6D5D" w:rsidRDefault="007C6D5D" w:rsidP="007C6D5D">
            <w:pPr>
              <w:pStyle w:val="gemTab9pt"/>
              <w:jc w:val="right"/>
            </w:pPr>
          </w:p>
        </w:tc>
        <w:tc>
          <w:tcPr>
            <w:tcW w:w="8249" w:type="dxa"/>
            <w:gridSpan w:val="4"/>
            <w:shd w:val="clear" w:color="auto" w:fill="D9D9D9"/>
          </w:tcPr>
          <w:p w:rsidR="007C6D5D" w:rsidRPr="00535224" w:rsidRDefault="007C6D5D" w:rsidP="007C6D5D">
            <w:pPr>
              <w:pStyle w:val="gemTab9pt"/>
              <w:rPr>
                <w:rFonts w:cs="Arial"/>
                <w:b/>
                <w:bCs/>
              </w:rPr>
            </w:pPr>
            <w:r w:rsidRPr="00535224">
              <w:rPr>
                <w:rFonts w:cs="Arial"/>
                <w:b/>
                <w:bCs/>
              </w:rPr>
              <w:t>Eingangsdaten</w:t>
            </w:r>
          </w:p>
        </w:tc>
      </w:tr>
      <w:tr w:rsidR="007C6D5D" w:rsidRPr="0060023D" w:rsidTr="007C6D5D">
        <w:trPr>
          <w:cantSplit/>
        </w:trPr>
        <w:tc>
          <w:tcPr>
            <w:tcW w:w="682" w:type="dxa"/>
            <w:vMerge/>
            <w:shd w:val="clear" w:color="auto" w:fill="FFFFFF"/>
          </w:tcPr>
          <w:p w:rsidR="007C6D5D" w:rsidRDefault="007C6D5D" w:rsidP="007C6D5D">
            <w:pPr>
              <w:pStyle w:val="gemTab9pt"/>
              <w:jc w:val="right"/>
            </w:pPr>
          </w:p>
        </w:tc>
        <w:tc>
          <w:tcPr>
            <w:tcW w:w="8249" w:type="dxa"/>
            <w:gridSpan w:val="4"/>
            <w:shd w:val="clear" w:color="auto" w:fill="FFFFFF"/>
          </w:tcPr>
          <w:p w:rsidR="007C6D5D" w:rsidRPr="0060023D" w:rsidRDefault="007C6D5D" w:rsidP="007C6D5D">
            <w:pPr>
              <w:pStyle w:val="gemTab9pt"/>
            </w:pPr>
            <w:r w:rsidRPr="00150394">
              <w:rPr>
                <w:rFonts w:ascii="Courier New" w:hAnsi="Courier New" w:cs="Courier New"/>
              </w:rPr>
              <w:t>DPEDocument</w:t>
            </w:r>
          </w:p>
        </w:tc>
      </w:tr>
      <w:tr w:rsidR="007C6D5D" w:rsidRPr="00535224" w:rsidTr="007C6D5D">
        <w:trPr>
          <w:cantSplit/>
        </w:trPr>
        <w:tc>
          <w:tcPr>
            <w:tcW w:w="682" w:type="dxa"/>
            <w:vMerge/>
            <w:shd w:val="clear" w:color="auto" w:fill="FFFFFF"/>
          </w:tcPr>
          <w:p w:rsidR="007C6D5D" w:rsidRDefault="007C6D5D" w:rsidP="007C6D5D">
            <w:pPr>
              <w:pStyle w:val="gemTab9pt"/>
              <w:jc w:val="right"/>
            </w:pPr>
          </w:p>
        </w:tc>
        <w:tc>
          <w:tcPr>
            <w:tcW w:w="8249" w:type="dxa"/>
            <w:gridSpan w:val="4"/>
            <w:shd w:val="clear" w:color="auto" w:fill="D9D9D9"/>
          </w:tcPr>
          <w:p w:rsidR="007C6D5D" w:rsidRPr="00535224" w:rsidRDefault="007C6D5D" w:rsidP="007C6D5D">
            <w:pPr>
              <w:pStyle w:val="gemTab9pt"/>
              <w:rPr>
                <w:rFonts w:cs="Arial"/>
                <w:b/>
                <w:bCs/>
              </w:rPr>
            </w:pPr>
            <w:r w:rsidRPr="00535224">
              <w:rPr>
                <w:rFonts w:cs="Arial"/>
                <w:b/>
                <w:bCs/>
              </w:rPr>
              <w:t>Beschreibung</w:t>
            </w:r>
          </w:p>
        </w:tc>
      </w:tr>
      <w:tr w:rsidR="007C6D5D" w:rsidRPr="0060023D" w:rsidTr="007C6D5D">
        <w:trPr>
          <w:cantSplit/>
        </w:trPr>
        <w:tc>
          <w:tcPr>
            <w:tcW w:w="682" w:type="dxa"/>
            <w:vMerge/>
            <w:shd w:val="clear" w:color="auto" w:fill="FFFFFF"/>
          </w:tcPr>
          <w:p w:rsidR="007C6D5D" w:rsidRDefault="007C6D5D" w:rsidP="007C6D5D">
            <w:pPr>
              <w:pStyle w:val="gemTab9pt"/>
              <w:jc w:val="right"/>
            </w:pPr>
          </w:p>
        </w:tc>
        <w:tc>
          <w:tcPr>
            <w:tcW w:w="8249" w:type="dxa"/>
            <w:gridSpan w:val="4"/>
            <w:shd w:val="clear" w:color="auto" w:fill="FFFFFF"/>
          </w:tcPr>
          <w:p w:rsidR="007C6D5D" w:rsidRPr="0060023D" w:rsidRDefault="007C6D5D" w:rsidP="007C6D5D">
            <w:pPr>
              <w:pStyle w:val="gemTab9pt"/>
            </w:pPr>
            <w:r w:rsidRPr="0060023D">
              <w:t xml:space="preserve">Die Versicherten-ID (Wert des Elements </w:t>
            </w:r>
            <w:r w:rsidRPr="00535224">
              <w:rPr>
                <w:rFonts w:ascii="Courier New" w:hAnsi="Courier New" w:cs="Courier New"/>
              </w:rPr>
              <w:t>/DPEDocument/Persönliche_Erklärungen/DPE_Versicherter/Versicherter/Versicherten_ID</w:t>
            </w:r>
            <w:r w:rsidRPr="0060023D">
              <w:t xml:space="preserve">) wird aus </w:t>
            </w:r>
            <w:r w:rsidRPr="00150394">
              <w:rPr>
                <w:rFonts w:ascii="Courier New" w:hAnsi="Courier New" w:cs="Courier New"/>
              </w:rPr>
              <w:t>DPEDocument</w:t>
            </w:r>
            <w:r>
              <w:t xml:space="preserve"> </w:t>
            </w:r>
            <w:r w:rsidRPr="0060023D">
              <w:t>extrahiert.</w:t>
            </w:r>
          </w:p>
        </w:tc>
      </w:tr>
      <w:tr w:rsidR="007C6D5D" w:rsidTr="007C6D5D">
        <w:trPr>
          <w:cantSplit/>
        </w:trPr>
        <w:tc>
          <w:tcPr>
            <w:tcW w:w="682" w:type="dxa"/>
            <w:vMerge w:val="restart"/>
            <w:shd w:val="clear" w:color="auto" w:fill="FFFFFF"/>
          </w:tcPr>
          <w:p w:rsidR="007C6D5D" w:rsidRDefault="007C6D5D" w:rsidP="007C6D5D">
            <w:pPr>
              <w:pStyle w:val="gemTab9pt"/>
              <w:keepNext/>
              <w:jc w:val="right"/>
            </w:pPr>
            <w:r>
              <w:t>3.2</w:t>
            </w:r>
          </w:p>
        </w:tc>
        <w:tc>
          <w:tcPr>
            <w:tcW w:w="8249" w:type="dxa"/>
            <w:gridSpan w:val="4"/>
            <w:shd w:val="clear" w:color="auto" w:fill="FFFFFF"/>
          </w:tcPr>
          <w:p w:rsidR="007C6D5D" w:rsidRDefault="007C6D5D" w:rsidP="007C6D5D">
            <w:pPr>
              <w:pStyle w:val="gemTab9pt"/>
            </w:pPr>
            <w:r w:rsidRPr="000A34DB">
              <w:rPr>
                <w:rFonts w:ascii="Courier New" w:hAnsi="Courier New" w:cs="Courier New"/>
              </w:rPr>
              <w:t>NFDM:extractSubjectDN</w:t>
            </w:r>
          </w:p>
        </w:tc>
      </w:tr>
      <w:tr w:rsidR="007C6D5D" w:rsidRPr="000A34DB" w:rsidTr="007C6D5D">
        <w:trPr>
          <w:cantSplit/>
        </w:trPr>
        <w:tc>
          <w:tcPr>
            <w:tcW w:w="682" w:type="dxa"/>
            <w:vMerge/>
            <w:shd w:val="clear" w:color="auto" w:fill="FFFFFF"/>
          </w:tcPr>
          <w:p w:rsidR="007C6D5D" w:rsidRDefault="007C6D5D" w:rsidP="007C6D5D">
            <w:pPr>
              <w:pStyle w:val="gemTab9pt"/>
              <w:keepNext/>
              <w:jc w:val="right"/>
            </w:pPr>
          </w:p>
        </w:tc>
        <w:tc>
          <w:tcPr>
            <w:tcW w:w="8249" w:type="dxa"/>
            <w:gridSpan w:val="4"/>
            <w:shd w:val="clear" w:color="auto" w:fill="E0E0E0"/>
          </w:tcPr>
          <w:p w:rsidR="007C6D5D" w:rsidRPr="000A34DB" w:rsidRDefault="007C6D5D" w:rsidP="007C6D5D">
            <w:pPr>
              <w:pStyle w:val="gemTab9pt"/>
              <w:rPr>
                <w:rFonts w:ascii="Courier New" w:hAnsi="Courier New" w:cs="Courier New"/>
              </w:rPr>
            </w:pPr>
            <w:r w:rsidRPr="00535224">
              <w:rPr>
                <w:rFonts w:cs="Arial"/>
                <w:b/>
                <w:bCs/>
              </w:rPr>
              <w:t>Beschreibung</w:t>
            </w:r>
          </w:p>
        </w:tc>
      </w:tr>
      <w:tr w:rsidR="007C6D5D" w:rsidRPr="000A34DB" w:rsidTr="007C6D5D">
        <w:trPr>
          <w:cantSplit/>
        </w:trPr>
        <w:tc>
          <w:tcPr>
            <w:tcW w:w="682" w:type="dxa"/>
            <w:vMerge/>
            <w:shd w:val="clear" w:color="auto" w:fill="FFFFFF"/>
          </w:tcPr>
          <w:p w:rsidR="007C6D5D" w:rsidRDefault="007C6D5D" w:rsidP="007C6D5D">
            <w:pPr>
              <w:pStyle w:val="gemTab9pt"/>
              <w:keepNext/>
              <w:jc w:val="right"/>
            </w:pPr>
          </w:p>
        </w:tc>
        <w:tc>
          <w:tcPr>
            <w:tcW w:w="8249" w:type="dxa"/>
            <w:gridSpan w:val="4"/>
            <w:shd w:val="clear" w:color="auto" w:fill="FFFFFF"/>
          </w:tcPr>
          <w:p w:rsidR="007C6D5D" w:rsidRPr="000A34DB" w:rsidRDefault="007C6D5D" w:rsidP="007C6D5D">
            <w:pPr>
              <w:pStyle w:val="gemTab9pt"/>
              <w:rPr>
                <w:rFonts w:ascii="Courier New" w:hAnsi="Courier New" w:cs="Courier New"/>
              </w:rPr>
            </w:pPr>
            <w:r>
              <w:t>Aus dem</w:t>
            </w:r>
            <w:r w:rsidRPr="003F7E89">
              <w:t xml:space="preserve"> </w:t>
            </w:r>
            <w:r>
              <w:t xml:space="preserve">in 1.1 ermittelten </w:t>
            </w:r>
            <w:r w:rsidRPr="003F7E89">
              <w:t>Zertifikat</w:t>
            </w:r>
            <w:r>
              <w:t xml:space="preserve"> </w:t>
            </w:r>
            <w:r w:rsidRPr="00535224">
              <w:rPr>
                <w:rFonts w:ascii="Courier New" w:hAnsi="Courier New" w:cs="Courier New"/>
              </w:rPr>
              <w:t>C.CH.AUT</w:t>
            </w:r>
            <w:r w:rsidRPr="009C5CE1">
              <w:rPr>
                <w:rFonts w:ascii="Courier New" w:hAnsi="Courier New" w:cs="Courier New"/>
              </w:rPr>
              <w:t>N</w:t>
            </w:r>
            <w:r w:rsidRPr="003F7E89">
              <w:t xml:space="preserve"> </w:t>
            </w:r>
            <w:r>
              <w:t>wird die</w:t>
            </w:r>
            <w:r w:rsidRPr="003F7E89">
              <w:t xml:space="preserve"> </w:t>
            </w:r>
            <w:r>
              <w:t>SubjectDN extrahiert</w:t>
            </w:r>
            <w:r w:rsidRPr="003F7E89">
              <w:t>.</w:t>
            </w:r>
            <w:r>
              <w:t xml:space="preserve"> </w:t>
            </w:r>
          </w:p>
        </w:tc>
      </w:tr>
      <w:tr w:rsidR="007C6D5D" w:rsidRPr="009A4400" w:rsidTr="007C6D5D">
        <w:trPr>
          <w:cantSplit/>
        </w:trPr>
        <w:tc>
          <w:tcPr>
            <w:tcW w:w="682" w:type="dxa"/>
            <w:vMerge w:val="restart"/>
            <w:shd w:val="clear" w:color="auto" w:fill="FFFFFF"/>
          </w:tcPr>
          <w:p w:rsidR="007C6D5D" w:rsidRDefault="007C6D5D" w:rsidP="007C6D5D">
            <w:pPr>
              <w:pStyle w:val="gemTab9pt"/>
              <w:jc w:val="right"/>
            </w:pPr>
            <w:r>
              <w:t>3.3</w:t>
            </w:r>
          </w:p>
        </w:tc>
        <w:tc>
          <w:tcPr>
            <w:tcW w:w="8249" w:type="dxa"/>
            <w:gridSpan w:val="4"/>
            <w:shd w:val="clear" w:color="auto" w:fill="FFFFFF"/>
          </w:tcPr>
          <w:p w:rsidR="007C6D5D" w:rsidRPr="009A4400" w:rsidRDefault="007C6D5D" w:rsidP="007C6D5D">
            <w:pPr>
              <w:pStyle w:val="gemTab9pt"/>
            </w:pPr>
            <w:r w:rsidRPr="00535224">
              <w:rPr>
                <w:rFonts w:ascii="Courier New" w:hAnsi="Courier New" w:cs="Courier New"/>
              </w:rPr>
              <w:t>NFDM:extractCertInsurantId</w:t>
            </w:r>
          </w:p>
        </w:tc>
      </w:tr>
      <w:tr w:rsidR="007C6D5D" w:rsidRPr="00535224" w:rsidTr="007C6D5D">
        <w:trPr>
          <w:cantSplit/>
        </w:trPr>
        <w:tc>
          <w:tcPr>
            <w:tcW w:w="682" w:type="dxa"/>
            <w:vMerge/>
            <w:shd w:val="clear" w:color="auto" w:fill="FFFFFF"/>
          </w:tcPr>
          <w:p w:rsidR="007C6D5D" w:rsidRDefault="007C6D5D" w:rsidP="007C6D5D">
            <w:pPr>
              <w:pStyle w:val="gemTab9pt"/>
              <w:jc w:val="right"/>
            </w:pPr>
          </w:p>
        </w:tc>
        <w:tc>
          <w:tcPr>
            <w:tcW w:w="8249" w:type="dxa"/>
            <w:gridSpan w:val="4"/>
            <w:shd w:val="clear" w:color="auto" w:fill="E0E0E0"/>
          </w:tcPr>
          <w:p w:rsidR="007C6D5D" w:rsidRPr="00535224" w:rsidRDefault="007C6D5D" w:rsidP="007C6D5D">
            <w:pPr>
              <w:pStyle w:val="gemTab9pt"/>
              <w:rPr>
                <w:rFonts w:cs="Arial"/>
                <w:b/>
                <w:bCs/>
              </w:rPr>
            </w:pPr>
            <w:r w:rsidRPr="00535224">
              <w:rPr>
                <w:rFonts w:cs="Arial"/>
                <w:b/>
                <w:bCs/>
              </w:rPr>
              <w:t>Beschreibung</w:t>
            </w:r>
          </w:p>
        </w:tc>
      </w:tr>
      <w:tr w:rsidR="007C6D5D" w:rsidRPr="00535224" w:rsidTr="007C6D5D">
        <w:trPr>
          <w:cantSplit/>
        </w:trPr>
        <w:tc>
          <w:tcPr>
            <w:tcW w:w="682" w:type="dxa"/>
            <w:vMerge/>
            <w:shd w:val="clear" w:color="auto" w:fill="FFFFFF"/>
          </w:tcPr>
          <w:p w:rsidR="007C6D5D" w:rsidRDefault="007C6D5D" w:rsidP="007C6D5D">
            <w:pPr>
              <w:pStyle w:val="gemTab9pt"/>
              <w:jc w:val="right"/>
            </w:pPr>
          </w:p>
        </w:tc>
        <w:tc>
          <w:tcPr>
            <w:tcW w:w="8249" w:type="dxa"/>
            <w:gridSpan w:val="4"/>
            <w:shd w:val="clear" w:color="auto" w:fill="FFFFFF"/>
          </w:tcPr>
          <w:p w:rsidR="007C6D5D" w:rsidRDefault="007C6D5D" w:rsidP="007C6D5D">
            <w:pPr>
              <w:pStyle w:val="gemTab9pt"/>
            </w:pPr>
            <w:r w:rsidRPr="00264AA2">
              <w:t xml:space="preserve">Aus </w:t>
            </w:r>
            <w:r>
              <w:t>der in 3.2 ermittelten SubjectDN</w:t>
            </w:r>
            <w:r w:rsidRPr="00264AA2">
              <w:t xml:space="preserve"> wird die Versicherten-ID </w:t>
            </w:r>
            <w:r>
              <w:t xml:space="preserve">im Feld mit dem Namen </w:t>
            </w:r>
            <w:r w:rsidRPr="00535224">
              <w:rPr>
                <w:rFonts w:ascii="Courier New" w:hAnsi="Courier New" w:cs="Courier New"/>
              </w:rPr>
              <w:t>organizationalUnitName</w:t>
            </w:r>
            <w:r>
              <w:t xml:space="preserve"> extrahiert. Die Struktur des SubjectDN ist in [gemSpec_PKI#5.1.2] und [gemSpec_PKI#5.1.3.1] definiert.</w:t>
            </w:r>
          </w:p>
          <w:p w:rsidR="007C6D5D" w:rsidRPr="00535224" w:rsidRDefault="007C6D5D" w:rsidP="007C6D5D">
            <w:pPr>
              <w:pStyle w:val="gemAnmerkung"/>
              <w:rPr>
                <w:sz w:val="18"/>
                <w:szCs w:val="18"/>
              </w:rPr>
            </w:pPr>
            <w:r w:rsidRPr="00535224">
              <w:rPr>
                <w:sz w:val="18"/>
                <w:szCs w:val="18"/>
              </w:rPr>
              <w:t xml:space="preserve">Anmerkung: Es gibt zwei </w:t>
            </w:r>
            <w:r w:rsidRPr="00535224">
              <w:rPr>
                <w:rFonts w:ascii="Courier New" w:hAnsi="Courier New" w:cs="Courier New"/>
                <w:sz w:val="18"/>
                <w:szCs w:val="18"/>
              </w:rPr>
              <w:t>organizationalUnitName</w:t>
            </w:r>
            <w:r w:rsidRPr="00535224">
              <w:rPr>
                <w:sz w:val="18"/>
                <w:szCs w:val="18"/>
              </w:rPr>
              <w:t xml:space="preserve">-Felder. Das </w:t>
            </w:r>
            <w:r w:rsidRPr="00E86E44">
              <w:rPr>
                <w:sz w:val="18"/>
                <w:szCs w:val="18"/>
              </w:rPr>
              <w:t>zehnstellige, alphanumerische Feld beinhaltet die Versicherten-ID (unveränderbarer Teil der Krankenversichertennummer), das andere, neunstellige numerische Feld, das Institutionskennzeichen der Krankenversichertennummer (s. [gemSpec_PKI#5.1.3.1]).</w:t>
            </w:r>
          </w:p>
        </w:tc>
      </w:tr>
      <w:tr w:rsidR="007C6D5D" w:rsidRPr="00264AA2" w:rsidTr="007C6D5D">
        <w:trPr>
          <w:cantSplit/>
        </w:trPr>
        <w:tc>
          <w:tcPr>
            <w:tcW w:w="682" w:type="dxa"/>
            <w:vMerge w:val="restart"/>
            <w:shd w:val="clear" w:color="auto" w:fill="FFFFFF"/>
          </w:tcPr>
          <w:p w:rsidR="007C6D5D" w:rsidRDefault="007C6D5D" w:rsidP="007C6D5D">
            <w:pPr>
              <w:pStyle w:val="gemTab9pt"/>
              <w:keepNext/>
              <w:jc w:val="right"/>
            </w:pPr>
            <w:r>
              <w:t>3.4</w:t>
            </w:r>
          </w:p>
        </w:tc>
        <w:tc>
          <w:tcPr>
            <w:tcW w:w="8249" w:type="dxa"/>
            <w:gridSpan w:val="4"/>
            <w:shd w:val="clear" w:color="auto" w:fill="FFFFFF"/>
          </w:tcPr>
          <w:p w:rsidR="007C6D5D" w:rsidRPr="00264AA2" w:rsidRDefault="007C6D5D" w:rsidP="007C6D5D">
            <w:pPr>
              <w:pStyle w:val="gemTab9pt"/>
              <w:keepNext/>
            </w:pPr>
            <w:r w:rsidRPr="00535224">
              <w:rPr>
                <w:rFonts w:ascii="Courier New" w:hAnsi="Courier New" w:cs="Courier New"/>
              </w:rPr>
              <w:t>NFDM:checkInsurantIdsForEquality</w:t>
            </w:r>
          </w:p>
        </w:tc>
      </w:tr>
      <w:tr w:rsidR="007C6D5D" w:rsidRPr="00535224" w:rsidTr="007C6D5D">
        <w:trPr>
          <w:cantSplit/>
        </w:trPr>
        <w:tc>
          <w:tcPr>
            <w:tcW w:w="682" w:type="dxa"/>
            <w:vMerge/>
            <w:shd w:val="clear" w:color="auto" w:fill="FFFFFF"/>
          </w:tcPr>
          <w:p w:rsidR="007C6D5D" w:rsidRDefault="007C6D5D" w:rsidP="007C6D5D">
            <w:pPr>
              <w:pStyle w:val="gemTab9pt"/>
              <w:keepNext/>
              <w:jc w:val="right"/>
            </w:pPr>
          </w:p>
        </w:tc>
        <w:tc>
          <w:tcPr>
            <w:tcW w:w="8249" w:type="dxa"/>
            <w:gridSpan w:val="4"/>
            <w:shd w:val="clear" w:color="auto" w:fill="E0E0E0"/>
          </w:tcPr>
          <w:p w:rsidR="007C6D5D" w:rsidRPr="00535224" w:rsidRDefault="007C6D5D" w:rsidP="007C6D5D">
            <w:pPr>
              <w:pStyle w:val="gemTab9pt"/>
              <w:keepNext/>
              <w:rPr>
                <w:rFonts w:cs="Arial"/>
                <w:b/>
                <w:bCs/>
              </w:rPr>
            </w:pPr>
            <w:r w:rsidRPr="00535224">
              <w:rPr>
                <w:rFonts w:cs="Arial"/>
                <w:b/>
                <w:bCs/>
              </w:rPr>
              <w:t>Beschreibung</w:t>
            </w:r>
          </w:p>
        </w:tc>
      </w:tr>
      <w:tr w:rsidR="007C6D5D" w:rsidTr="007C6D5D">
        <w:trPr>
          <w:cantSplit/>
        </w:trPr>
        <w:tc>
          <w:tcPr>
            <w:tcW w:w="682" w:type="dxa"/>
            <w:vMerge/>
            <w:shd w:val="clear" w:color="auto" w:fill="FFFFFF"/>
          </w:tcPr>
          <w:p w:rsidR="007C6D5D" w:rsidRDefault="007C6D5D" w:rsidP="007C6D5D">
            <w:pPr>
              <w:pStyle w:val="gemTab9pt"/>
              <w:keepNext/>
              <w:jc w:val="right"/>
            </w:pPr>
          </w:p>
        </w:tc>
        <w:tc>
          <w:tcPr>
            <w:tcW w:w="8249" w:type="dxa"/>
            <w:gridSpan w:val="4"/>
            <w:shd w:val="clear" w:color="auto" w:fill="FFFFFF"/>
          </w:tcPr>
          <w:p w:rsidR="007C6D5D" w:rsidRDefault="007C6D5D" w:rsidP="007C6D5D">
            <w:pPr>
              <w:pStyle w:val="gemTab9pt"/>
              <w:keepNext/>
            </w:pPr>
            <w:r>
              <w:t>Die in 3.3 aus dem DPE extrahierte Versicherten ID und die in 3.2 aus SubjectDN</w:t>
            </w:r>
            <w:r w:rsidRPr="00264AA2">
              <w:t xml:space="preserve"> </w:t>
            </w:r>
            <w:r>
              <w:t xml:space="preserve">von </w:t>
            </w:r>
            <w:r w:rsidRPr="00535224">
              <w:rPr>
                <w:rFonts w:ascii="Courier New" w:hAnsi="Courier New" w:cs="Courier New"/>
              </w:rPr>
              <w:t>C.CH.AUT</w:t>
            </w:r>
            <w:r w:rsidRPr="009C5CE1">
              <w:rPr>
                <w:rFonts w:ascii="Courier New" w:hAnsi="Courier New" w:cs="Courier New"/>
              </w:rPr>
              <w:t>N</w:t>
            </w:r>
            <w:r w:rsidRPr="003F7E89">
              <w:t xml:space="preserve"> </w:t>
            </w:r>
            <w:r>
              <w:t>extrahierte Versicherten-ID werden auf Gleichheit getestet.</w:t>
            </w:r>
          </w:p>
          <w:p w:rsidR="007C6D5D" w:rsidRDefault="007C6D5D" w:rsidP="007C6D5D">
            <w:pPr>
              <w:pStyle w:val="gemTab9pt"/>
              <w:keepNext/>
            </w:pPr>
            <w:r>
              <w:t>Sind die beiden IDs nicht gleich, bricht die Operation mit Fehler 5108 ab.</w:t>
            </w:r>
          </w:p>
        </w:tc>
      </w:tr>
      <w:tr w:rsidR="007C6D5D" w:rsidTr="007C6D5D">
        <w:trPr>
          <w:cantSplit/>
        </w:trPr>
        <w:tc>
          <w:tcPr>
            <w:tcW w:w="682" w:type="dxa"/>
            <w:shd w:val="clear" w:color="auto" w:fill="99CCFF"/>
          </w:tcPr>
          <w:p w:rsidR="007C6D5D" w:rsidRPr="00535224" w:rsidRDefault="007C6D5D" w:rsidP="007C6D5D">
            <w:pPr>
              <w:pStyle w:val="gemTab9pt"/>
              <w:jc w:val="right"/>
              <w:rPr>
                <w:b/>
                <w:bCs/>
              </w:rPr>
            </w:pPr>
            <w:r>
              <w:rPr>
                <w:b/>
                <w:bCs/>
              </w:rPr>
              <w:t>4</w:t>
            </w:r>
          </w:p>
        </w:tc>
        <w:tc>
          <w:tcPr>
            <w:tcW w:w="8249" w:type="dxa"/>
            <w:gridSpan w:val="4"/>
            <w:shd w:val="clear" w:color="auto" w:fill="99CCFF"/>
          </w:tcPr>
          <w:p w:rsidR="007C6D5D" w:rsidRDefault="007C6D5D" w:rsidP="007C6D5D">
            <w:pPr>
              <w:pStyle w:val="gemTab9pt"/>
            </w:pPr>
            <w:r w:rsidRPr="00535224">
              <w:rPr>
                <w:rFonts w:cs="Arial"/>
              </w:rPr>
              <w:t>DPE komprimieren</w:t>
            </w:r>
          </w:p>
        </w:tc>
      </w:tr>
      <w:tr w:rsidR="007C6D5D" w:rsidTr="007C6D5D">
        <w:trPr>
          <w:cantSplit/>
        </w:trPr>
        <w:tc>
          <w:tcPr>
            <w:tcW w:w="682" w:type="dxa"/>
            <w:vMerge w:val="restart"/>
            <w:shd w:val="clear" w:color="auto" w:fill="auto"/>
          </w:tcPr>
          <w:p w:rsidR="007C6D5D" w:rsidRPr="00A151CD" w:rsidRDefault="007C6D5D" w:rsidP="007C6D5D">
            <w:pPr>
              <w:pStyle w:val="gemTab9pt"/>
              <w:jc w:val="right"/>
            </w:pPr>
          </w:p>
        </w:tc>
        <w:tc>
          <w:tcPr>
            <w:tcW w:w="8249" w:type="dxa"/>
            <w:gridSpan w:val="4"/>
            <w:shd w:val="clear" w:color="auto" w:fill="auto"/>
          </w:tcPr>
          <w:p w:rsidR="007C6D5D" w:rsidRDefault="007C6D5D" w:rsidP="007C6D5D">
            <w:pPr>
              <w:pStyle w:val="gemTab9pt"/>
            </w:pPr>
            <w:r w:rsidRPr="00535224">
              <w:rPr>
                <w:rFonts w:ascii="Courier New" w:hAnsi="Courier New" w:cs="Courier New"/>
              </w:rPr>
              <w:t>NFDM:compress</w:t>
            </w:r>
          </w:p>
        </w:tc>
      </w:tr>
      <w:tr w:rsidR="007C6D5D" w:rsidRPr="00535224" w:rsidTr="007C6D5D">
        <w:trPr>
          <w:cantSplit/>
        </w:trPr>
        <w:tc>
          <w:tcPr>
            <w:tcW w:w="682" w:type="dxa"/>
            <w:vMerge/>
            <w:shd w:val="clear" w:color="auto" w:fill="auto"/>
          </w:tcPr>
          <w:p w:rsidR="007C6D5D" w:rsidRPr="00A151CD" w:rsidRDefault="007C6D5D" w:rsidP="007C6D5D">
            <w:pPr>
              <w:pStyle w:val="gemTab9pt"/>
              <w:jc w:val="right"/>
            </w:pPr>
          </w:p>
        </w:tc>
        <w:tc>
          <w:tcPr>
            <w:tcW w:w="8249" w:type="dxa"/>
            <w:gridSpan w:val="4"/>
            <w:shd w:val="clear" w:color="auto" w:fill="E0E0E0"/>
          </w:tcPr>
          <w:p w:rsidR="007C6D5D" w:rsidRPr="00535224" w:rsidRDefault="007C6D5D" w:rsidP="007C6D5D">
            <w:pPr>
              <w:pStyle w:val="gemTab9pt"/>
              <w:rPr>
                <w:rFonts w:cs="Arial"/>
                <w:b/>
                <w:bCs/>
              </w:rPr>
            </w:pPr>
            <w:r w:rsidRPr="00535224">
              <w:rPr>
                <w:rFonts w:cs="Arial"/>
                <w:b/>
                <w:bCs/>
              </w:rPr>
              <w:t>Beschreibung</w:t>
            </w:r>
          </w:p>
        </w:tc>
      </w:tr>
      <w:tr w:rsidR="007C6D5D" w:rsidTr="007C6D5D">
        <w:trPr>
          <w:cantSplit/>
        </w:trPr>
        <w:tc>
          <w:tcPr>
            <w:tcW w:w="682" w:type="dxa"/>
            <w:vMerge/>
            <w:shd w:val="clear" w:color="auto" w:fill="auto"/>
          </w:tcPr>
          <w:p w:rsidR="007C6D5D" w:rsidRPr="00A151CD" w:rsidRDefault="007C6D5D" w:rsidP="007C6D5D">
            <w:pPr>
              <w:pStyle w:val="gemTab9pt"/>
              <w:jc w:val="right"/>
            </w:pPr>
          </w:p>
        </w:tc>
        <w:tc>
          <w:tcPr>
            <w:tcW w:w="8249" w:type="dxa"/>
            <w:gridSpan w:val="4"/>
            <w:shd w:val="clear" w:color="auto" w:fill="auto"/>
          </w:tcPr>
          <w:p w:rsidR="007C6D5D" w:rsidRDefault="007C6D5D" w:rsidP="007C6D5D">
            <w:pPr>
              <w:pStyle w:val="gemTab9pt"/>
            </w:pPr>
            <w:r>
              <w:rPr>
                <w:rFonts w:cs="Arial"/>
              </w:rPr>
              <w:t>Das in 2</w:t>
            </w:r>
            <w:r w:rsidRPr="00535224">
              <w:rPr>
                <w:rFonts w:cs="Arial"/>
              </w:rPr>
              <w:t xml:space="preserve"> validierte </w:t>
            </w:r>
            <w:r w:rsidRPr="00E621C7">
              <w:rPr>
                <w:rFonts w:ascii="Courier New" w:hAnsi="Courier New" w:cs="Courier New"/>
              </w:rPr>
              <w:t>DPEDocument</w:t>
            </w:r>
            <w:r>
              <w:t xml:space="preserve"> wird komprimiert.</w:t>
            </w:r>
          </w:p>
          <w:p w:rsidR="007C6D5D" w:rsidRDefault="007C6D5D" w:rsidP="007C6D5D">
            <w:pPr>
              <w:pStyle w:val="gemTab9pt"/>
            </w:pPr>
            <w:r>
              <w:t>Tritt in diesem Schritt ein Fehler auf, bricht die Operation mit Fehler 5110 ab.</w:t>
            </w:r>
          </w:p>
        </w:tc>
      </w:tr>
      <w:tr w:rsidR="007C6D5D" w:rsidTr="007C6D5D">
        <w:trPr>
          <w:cantSplit/>
        </w:trPr>
        <w:tc>
          <w:tcPr>
            <w:tcW w:w="682" w:type="dxa"/>
            <w:shd w:val="clear" w:color="auto" w:fill="99CCFF"/>
          </w:tcPr>
          <w:p w:rsidR="007C6D5D" w:rsidRPr="00535224" w:rsidRDefault="007C6D5D" w:rsidP="007C6D5D">
            <w:pPr>
              <w:pStyle w:val="gemTab9pt"/>
              <w:keepNext/>
              <w:jc w:val="right"/>
              <w:rPr>
                <w:b/>
                <w:bCs/>
              </w:rPr>
            </w:pPr>
            <w:r>
              <w:rPr>
                <w:b/>
                <w:bCs/>
              </w:rPr>
              <w:t>5</w:t>
            </w:r>
          </w:p>
        </w:tc>
        <w:tc>
          <w:tcPr>
            <w:tcW w:w="8249" w:type="dxa"/>
            <w:gridSpan w:val="4"/>
            <w:shd w:val="clear" w:color="auto" w:fill="99CCFF"/>
          </w:tcPr>
          <w:p w:rsidR="007C6D5D" w:rsidRDefault="007C6D5D" w:rsidP="007C6D5D">
            <w:pPr>
              <w:pStyle w:val="gemTab9pt"/>
              <w:keepNext/>
            </w:pPr>
            <w:r w:rsidRPr="00535224">
              <w:rPr>
                <w:rFonts w:cs="Arial"/>
              </w:rPr>
              <w:t>DPE-Status-Flag auf eGK setzen</w:t>
            </w:r>
          </w:p>
        </w:tc>
      </w:tr>
      <w:tr w:rsidR="007C6D5D" w:rsidTr="007C6D5D">
        <w:trPr>
          <w:cantSplit/>
        </w:trPr>
        <w:tc>
          <w:tcPr>
            <w:tcW w:w="682" w:type="dxa"/>
            <w:vMerge w:val="restart"/>
            <w:shd w:val="clear" w:color="auto" w:fill="auto"/>
          </w:tcPr>
          <w:p w:rsidR="007C6D5D" w:rsidRPr="00535224" w:rsidRDefault="007C6D5D" w:rsidP="007C6D5D">
            <w:pPr>
              <w:pStyle w:val="gemTab9pt"/>
              <w:jc w:val="right"/>
              <w:rPr>
                <w:b/>
                <w:bCs/>
              </w:rPr>
            </w:pPr>
          </w:p>
        </w:tc>
        <w:tc>
          <w:tcPr>
            <w:tcW w:w="8249" w:type="dxa"/>
            <w:gridSpan w:val="4"/>
            <w:tcBorders>
              <w:bottom w:val="single" w:sz="4" w:space="0" w:color="auto"/>
            </w:tcBorders>
            <w:shd w:val="clear" w:color="auto" w:fill="auto"/>
          </w:tcPr>
          <w:p w:rsidR="007C6D5D" w:rsidRDefault="007C6D5D" w:rsidP="007C6D5D">
            <w:pPr>
              <w:pStyle w:val="gemTab9pt"/>
            </w:pPr>
            <w:r>
              <w:t>Plattformbaustein PL_TUC_CARD</w:t>
            </w:r>
            <w:r w:rsidRPr="008C1376">
              <w:t>_UPDATE_</w:t>
            </w:r>
            <w:r>
              <w:t>FILE</w:t>
            </w:r>
          </w:p>
        </w:tc>
      </w:tr>
      <w:tr w:rsidR="007C6D5D" w:rsidRPr="00535224" w:rsidTr="007C6D5D">
        <w:trPr>
          <w:cantSplit/>
        </w:trPr>
        <w:tc>
          <w:tcPr>
            <w:tcW w:w="682" w:type="dxa"/>
            <w:vMerge/>
            <w:shd w:val="clear" w:color="auto" w:fill="auto"/>
          </w:tcPr>
          <w:p w:rsidR="007C6D5D" w:rsidRPr="00535224" w:rsidRDefault="007C6D5D" w:rsidP="007C6D5D">
            <w:pPr>
              <w:pStyle w:val="gemTab9pt"/>
              <w:jc w:val="right"/>
              <w:rPr>
                <w:b/>
                <w:bCs/>
              </w:rPr>
            </w:pPr>
          </w:p>
        </w:tc>
        <w:tc>
          <w:tcPr>
            <w:tcW w:w="8249" w:type="dxa"/>
            <w:gridSpan w:val="4"/>
            <w:shd w:val="clear" w:color="auto" w:fill="E0E0E0"/>
          </w:tcPr>
          <w:p w:rsidR="007C6D5D" w:rsidRPr="00535224" w:rsidRDefault="007C6D5D" w:rsidP="007C6D5D">
            <w:pPr>
              <w:pStyle w:val="gemTab9pt"/>
              <w:rPr>
                <w:rFonts w:cs="Arial"/>
                <w:b/>
                <w:bCs/>
              </w:rPr>
            </w:pPr>
            <w:r w:rsidRPr="00535224">
              <w:rPr>
                <w:rFonts w:cs="Arial"/>
                <w:b/>
                <w:bCs/>
              </w:rPr>
              <w:t>Eingangsdaten</w:t>
            </w:r>
          </w:p>
        </w:tc>
      </w:tr>
      <w:tr w:rsidR="007C6D5D" w:rsidRPr="00535224" w:rsidTr="007C6D5D">
        <w:trPr>
          <w:cantSplit/>
        </w:trPr>
        <w:tc>
          <w:tcPr>
            <w:tcW w:w="682" w:type="dxa"/>
            <w:vMerge/>
            <w:shd w:val="clear" w:color="auto" w:fill="auto"/>
          </w:tcPr>
          <w:p w:rsidR="007C6D5D" w:rsidRPr="00535224" w:rsidRDefault="007C6D5D" w:rsidP="007C6D5D">
            <w:pPr>
              <w:pStyle w:val="gemTab9pt"/>
              <w:jc w:val="right"/>
              <w:rPr>
                <w:b/>
                <w:bCs/>
              </w:rPr>
            </w:pPr>
          </w:p>
        </w:tc>
        <w:tc>
          <w:tcPr>
            <w:tcW w:w="4124" w:type="dxa"/>
            <w:gridSpan w:val="3"/>
            <w:shd w:val="clear" w:color="auto" w:fill="auto"/>
          </w:tcPr>
          <w:p w:rsidR="007C6D5D" w:rsidRPr="00535224" w:rsidRDefault="007C6D5D" w:rsidP="007C6D5D">
            <w:pPr>
              <w:pStyle w:val="gemTab9pt"/>
              <w:keepNext/>
              <w:rPr>
                <w:rFonts w:ascii="Courier New" w:hAnsi="Courier New" w:cs="Courier New"/>
              </w:rPr>
            </w:pPr>
            <w:r w:rsidRPr="00D6158F">
              <w:rPr>
                <w:rFonts w:ascii="Courier New" w:hAnsi="Courier New" w:cs="Courier New"/>
              </w:rPr>
              <w:t>IDENTIFIKATOR</w:t>
            </w:r>
          </w:p>
        </w:tc>
        <w:tc>
          <w:tcPr>
            <w:tcW w:w="4125" w:type="dxa"/>
            <w:shd w:val="clear" w:color="auto" w:fill="auto"/>
          </w:tcPr>
          <w:p w:rsidR="007C6D5D" w:rsidRPr="00535224" w:rsidRDefault="007C6D5D" w:rsidP="007C6D5D">
            <w:pPr>
              <w:pStyle w:val="gemTab9pt"/>
              <w:keepNext/>
              <w:rPr>
                <w:rFonts w:cs="Arial"/>
              </w:rPr>
            </w:pPr>
            <w:r w:rsidRPr="00535224">
              <w:rPr>
                <w:rFonts w:ascii="Courier New" w:hAnsi="Courier New" w:cs="Courier New"/>
              </w:rPr>
              <w:t>EF.StatusDPE</w:t>
            </w:r>
          </w:p>
        </w:tc>
      </w:tr>
      <w:tr w:rsidR="007C6D5D" w:rsidRPr="00535224" w:rsidTr="007C6D5D">
        <w:trPr>
          <w:cantSplit/>
        </w:trPr>
        <w:tc>
          <w:tcPr>
            <w:tcW w:w="682" w:type="dxa"/>
            <w:vMerge/>
            <w:shd w:val="clear" w:color="auto" w:fill="auto"/>
          </w:tcPr>
          <w:p w:rsidR="007C6D5D" w:rsidRPr="00535224" w:rsidRDefault="007C6D5D" w:rsidP="007C6D5D">
            <w:pPr>
              <w:pStyle w:val="gemTab9pt"/>
              <w:jc w:val="right"/>
              <w:rPr>
                <w:b/>
                <w:bCs/>
              </w:rPr>
            </w:pPr>
          </w:p>
        </w:tc>
        <w:tc>
          <w:tcPr>
            <w:tcW w:w="4124" w:type="dxa"/>
            <w:gridSpan w:val="3"/>
            <w:shd w:val="clear" w:color="auto" w:fill="auto"/>
          </w:tcPr>
          <w:p w:rsidR="007C6D5D" w:rsidRPr="00535224" w:rsidRDefault="007C6D5D" w:rsidP="007C6D5D">
            <w:pPr>
              <w:pStyle w:val="gemTab9pt"/>
              <w:keepNext/>
              <w:rPr>
                <w:rFonts w:ascii="Courier New" w:hAnsi="Courier New" w:cs="Courier New"/>
              </w:rPr>
            </w:pPr>
            <w:r>
              <w:rPr>
                <w:rFonts w:ascii="Courier New" w:hAnsi="Courier New" w:cs="Courier New"/>
              </w:rPr>
              <w:t>OFFSET</w:t>
            </w:r>
          </w:p>
        </w:tc>
        <w:tc>
          <w:tcPr>
            <w:tcW w:w="4125" w:type="dxa"/>
            <w:shd w:val="clear" w:color="auto" w:fill="auto"/>
          </w:tcPr>
          <w:p w:rsidR="007C6D5D" w:rsidRPr="00535224" w:rsidRDefault="007C6D5D" w:rsidP="007C6D5D">
            <w:pPr>
              <w:pStyle w:val="gemTab9pt"/>
              <w:keepNext/>
              <w:rPr>
                <w:rFonts w:cs="Arial"/>
              </w:rPr>
            </w:pPr>
            <w:r w:rsidRPr="00535224">
              <w:rPr>
                <w:rFonts w:cs="Arial"/>
              </w:rPr>
              <w:t>0</w:t>
            </w:r>
          </w:p>
        </w:tc>
      </w:tr>
      <w:tr w:rsidR="007C6D5D" w:rsidRPr="00535224" w:rsidTr="007C6D5D">
        <w:trPr>
          <w:cantSplit/>
        </w:trPr>
        <w:tc>
          <w:tcPr>
            <w:tcW w:w="682" w:type="dxa"/>
            <w:vMerge/>
            <w:shd w:val="clear" w:color="auto" w:fill="auto"/>
          </w:tcPr>
          <w:p w:rsidR="007C6D5D" w:rsidRPr="00535224" w:rsidRDefault="007C6D5D" w:rsidP="007C6D5D">
            <w:pPr>
              <w:pStyle w:val="gemTab9pt"/>
              <w:jc w:val="right"/>
              <w:rPr>
                <w:b/>
                <w:bCs/>
              </w:rPr>
            </w:pPr>
          </w:p>
        </w:tc>
        <w:tc>
          <w:tcPr>
            <w:tcW w:w="4124" w:type="dxa"/>
            <w:gridSpan w:val="3"/>
            <w:shd w:val="clear" w:color="auto" w:fill="auto"/>
          </w:tcPr>
          <w:p w:rsidR="007C6D5D" w:rsidRPr="00535224" w:rsidRDefault="007C6D5D" w:rsidP="007C6D5D">
            <w:pPr>
              <w:pStyle w:val="gemTab9pt"/>
              <w:keepNext/>
              <w:rPr>
                <w:rFonts w:ascii="Courier New" w:hAnsi="Courier New" w:cs="Courier New"/>
              </w:rPr>
            </w:pPr>
            <w:r>
              <w:rPr>
                <w:rFonts w:ascii="Courier New" w:hAnsi="Courier New" w:cs="Courier New"/>
              </w:rPr>
              <w:t>NEWDATA</w:t>
            </w:r>
          </w:p>
        </w:tc>
        <w:tc>
          <w:tcPr>
            <w:tcW w:w="4125" w:type="dxa"/>
            <w:shd w:val="clear" w:color="auto" w:fill="auto"/>
          </w:tcPr>
          <w:p w:rsidR="007C6D5D" w:rsidRPr="00535224" w:rsidRDefault="007C6D5D" w:rsidP="007C6D5D">
            <w:pPr>
              <w:pStyle w:val="gemTab9pt"/>
              <w:keepNext/>
              <w:rPr>
                <w:rFonts w:cs="Arial"/>
              </w:rPr>
            </w:pPr>
            <w:r w:rsidRPr="00535224">
              <w:rPr>
                <w:rFonts w:cs="Arial"/>
              </w:rPr>
              <w:t>1</w:t>
            </w:r>
          </w:p>
        </w:tc>
      </w:tr>
      <w:tr w:rsidR="007C6D5D" w:rsidRPr="00535224" w:rsidTr="007C6D5D">
        <w:trPr>
          <w:cantSplit/>
        </w:trPr>
        <w:tc>
          <w:tcPr>
            <w:tcW w:w="682" w:type="dxa"/>
            <w:vMerge/>
            <w:shd w:val="clear" w:color="auto" w:fill="auto"/>
          </w:tcPr>
          <w:p w:rsidR="007C6D5D" w:rsidRPr="00535224" w:rsidRDefault="007C6D5D" w:rsidP="007C6D5D">
            <w:pPr>
              <w:pStyle w:val="gemTab9pt"/>
              <w:jc w:val="right"/>
              <w:rPr>
                <w:b/>
                <w:bCs/>
              </w:rPr>
            </w:pPr>
          </w:p>
        </w:tc>
        <w:tc>
          <w:tcPr>
            <w:tcW w:w="8249" w:type="dxa"/>
            <w:gridSpan w:val="4"/>
            <w:shd w:val="clear" w:color="auto" w:fill="E0E0E0"/>
          </w:tcPr>
          <w:p w:rsidR="007C6D5D" w:rsidRPr="00535224" w:rsidRDefault="007C6D5D" w:rsidP="007C6D5D">
            <w:pPr>
              <w:pStyle w:val="gemTab9pt"/>
              <w:keepNext/>
              <w:rPr>
                <w:rFonts w:cs="Arial"/>
              </w:rPr>
            </w:pPr>
            <w:r w:rsidRPr="00535224">
              <w:rPr>
                <w:rFonts w:cs="Arial"/>
                <w:b/>
                <w:bCs/>
              </w:rPr>
              <w:t>Beschreibung</w:t>
            </w:r>
          </w:p>
        </w:tc>
      </w:tr>
      <w:tr w:rsidR="007C6D5D" w:rsidRPr="00535224" w:rsidTr="007C6D5D">
        <w:trPr>
          <w:cantSplit/>
        </w:trPr>
        <w:tc>
          <w:tcPr>
            <w:tcW w:w="682" w:type="dxa"/>
            <w:vMerge/>
            <w:shd w:val="clear" w:color="auto" w:fill="auto"/>
          </w:tcPr>
          <w:p w:rsidR="007C6D5D" w:rsidRPr="00535224" w:rsidRDefault="007C6D5D" w:rsidP="007C6D5D">
            <w:pPr>
              <w:pStyle w:val="gemTab9pt"/>
              <w:jc w:val="right"/>
              <w:rPr>
                <w:b/>
                <w:bCs/>
              </w:rPr>
            </w:pPr>
          </w:p>
        </w:tc>
        <w:tc>
          <w:tcPr>
            <w:tcW w:w="8249" w:type="dxa"/>
            <w:gridSpan w:val="4"/>
            <w:shd w:val="clear" w:color="auto" w:fill="auto"/>
          </w:tcPr>
          <w:p w:rsidR="007C6D5D" w:rsidRDefault="007C6D5D" w:rsidP="007C6D5D">
            <w:pPr>
              <w:pStyle w:val="gemTab9pt"/>
              <w:keepNext/>
            </w:pPr>
            <w:r>
              <w:t xml:space="preserve">Zur „Transaktionssicherung“ wird der Wert des Informationselements </w:t>
            </w:r>
            <w:r w:rsidRPr="00535224">
              <w:rPr>
                <w:rFonts w:ascii="Courier New" w:hAnsi="Courier New" w:cs="Courier New"/>
              </w:rPr>
              <w:t>Status</w:t>
            </w:r>
            <w:r>
              <w:t xml:space="preserve"> der Datei </w:t>
            </w:r>
            <w:r w:rsidRPr="00535224">
              <w:rPr>
                <w:rFonts w:ascii="Courier New" w:hAnsi="Courier New" w:cs="Courier New"/>
              </w:rPr>
              <w:t>EF.StatusDPE</w:t>
            </w:r>
            <w:r>
              <w:t xml:space="preserve"> der eGK vor Beginn des Schreibvorgangs des DPE auf „1“ g</w:t>
            </w:r>
            <w:r>
              <w:t>e</w:t>
            </w:r>
            <w:r>
              <w:t>setzt.</w:t>
            </w:r>
          </w:p>
          <w:p w:rsidR="007C6D5D" w:rsidRDefault="007C6D5D" w:rsidP="007C6D5D">
            <w:pPr>
              <w:pStyle w:val="gemTab9pt"/>
              <w:keepNext/>
            </w:pPr>
            <w:r>
              <w:t>Liefert PL_TUC_CARD</w:t>
            </w:r>
            <w:r w:rsidRPr="008C1376">
              <w:t>_UPDATE_</w:t>
            </w:r>
            <w:r>
              <w:t>FILE als Ergebnis `</w:t>
            </w:r>
            <w:r w:rsidRPr="008A77F3">
              <w:t>MemoryFailure</w:t>
            </w:r>
            <w:r>
              <w:t>`</w:t>
            </w:r>
            <w:r w:rsidRPr="00D54978">
              <w:t>, bricht die Operation mit Fehler 5000 ab.</w:t>
            </w:r>
          </w:p>
          <w:p w:rsidR="007C6D5D" w:rsidRPr="00535224" w:rsidRDefault="007C6D5D" w:rsidP="007C6D5D">
            <w:pPr>
              <w:pStyle w:val="gemTab9pt"/>
              <w:keepNext/>
              <w:rPr>
                <w:rFonts w:cs="Arial"/>
              </w:rPr>
            </w:pPr>
            <w:r w:rsidRPr="00D54978">
              <w:t>In allen anderen Fehlerfällen bricht die Operation</w:t>
            </w:r>
            <w:r>
              <w:t xml:space="preserve"> mit Fehler 112 ab.</w:t>
            </w:r>
          </w:p>
        </w:tc>
      </w:tr>
      <w:tr w:rsidR="007C6D5D" w:rsidRPr="00535224" w:rsidTr="007C6D5D">
        <w:trPr>
          <w:cantSplit/>
        </w:trPr>
        <w:tc>
          <w:tcPr>
            <w:tcW w:w="682" w:type="dxa"/>
            <w:shd w:val="clear" w:color="auto" w:fill="99CCFF"/>
          </w:tcPr>
          <w:p w:rsidR="007C6D5D" w:rsidRPr="00535224" w:rsidRDefault="007C6D5D" w:rsidP="007C6D5D">
            <w:pPr>
              <w:pStyle w:val="gemTab9pt"/>
              <w:widowControl w:val="0"/>
              <w:jc w:val="right"/>
              <w:rPr>
                <w:b/>
                <w:bCs/>
              </w:rPr>
            </w:pPr>
            <w:r>
              <w:rPr>
                <w:b/>
                <w:bCs/>
              </w:rPr>
              <w:t>6</w:t>
            </w:r>
          </w:p>
        </w:tc>
        <w:tc>
          <w:tcPr>
            <w:tcW w:w="8249" w:type="dxa"/>
            <w:gridSpan w:val="4"/>
            <w:shd w:val="clear" w:color="auto" w:fill="99CCFF"/>
          </w:tcPr>
          <w:p w:rsidR="007C6D5D" w:rsidRPr="00535224" w:rsidRDefault="007C6D5D" w:rsidP="007C6D5D">
            <w:pPr>
              <w:pStyle w:val="gemTab9pt"/>
              <w:widowControl w:val="0"/>
              <w:rPr>
                <w:rFonts w:cs="Arial"/>
              </w:rPr>
            </w:pPr>
            <w:r w:rsidRPr="00535224">
              <w:rPr>
                <w:rFonts w:cs="Arial"/>
              </w:rPr>
              <w:t>Größe des DPE auf eGK schreiben</w:t>
            </w:r>
          </w:p>
        </w:tc>
      </w:tr>
      <w:tr w:rsidR="007C6D5D" w:rsidRPr="00535224" w:rsidTr="007C6D5D">
        <w:trPr>
          <w:cantSplit/>
        </w:trPr>
        <w:tc>
          <w:tcPr>
            <w:tcW w:w="682" w:type="dxa"/>
            <w:vMerge w:val="restart"/>
            <w:shd w:val="clear" w:color="auto" w:fill="auto"/>
          </w:tcPr>
          <w:p w:rsidR="007C6D5D" w:rsidRPr="004357FB" w:rsidRDefault="007C6D5D" w:rsidP="007C6D5D">
            <w:pPr>
              <w:pStyle w:val="gemTab9pt"/>
              <w:widowControl w:val="0"/>
              <w:jc w:val="right"/>
            </w:pPr>
            <w:r>
              <w:t>6.1</w:t>
            </w:r>
          </w:p>
        </w:tc>
        <w:tc>
          <w:tcPr>
            <w:tcW w:w="8249" w:type="dxa"/>
            <w:gridSpan w:val="4"/>
            <w:shd w:val="clear" w:color="auto" w:fill="auto"/>
          </w:tcPr>
          <w:p w:rsidR="007C6D5D" w:rsidRPr="00535224" w:rsidRDefault="007C6D5D" w:rsidP="007C6D5D">
            <w:pPr>
              <w:pStyle w:val="gemTab9pt"/>
              <w:widowControl w:val="0"/>
              <w:rPr>
                <w:rFonts w:cs="Arial"/>
              </w:rPr>
            </w:pPr>
            <w:r>
              <w:t>Größe des DPE ermitteln</w:t>
            </w:r>
          </w:p>
        </w:tc>
      </w:tr>
      <w:tr w:rsidR="007C6D5D" w:rsidTr="007C6D5D">
        <w:trPr>
          <w:cantSplit/>
        </w:trPr>
        <w:tc>
          <w:tcPr>
            <w:tcW w:w="682" w:type="dxa"/>
            <w:vMerge/>
            <w:shd w:val="clear" w:color="auto" w:fill="auto"/>
          </w:tcPr>
          <w:p w:rsidR="007C6D5D" w:rsidRPr="004357FB" w:rsidRDefault="007C6D5D" w:rsidP="007C6D5D">
            <w:pPr>
              <w:pStyle w:val="gemTab9pt"/>
              <w:widowControl w:val="0"/>
              <w:jc w:val="right"/>
            </w:pPr>
          </w:p>
        </w:tc>
        <w:tc>
          <w:tcPr>
            <w:tcW w:w="8249" w:type="dxa"/>
            <w:gridSpan w:val="4"/>
            <w:tcBorders>
              <w:bottom w:val="single" w:sz="4" w:space="0" w:color="auto"/>
            </w:tcBorders>
            <w:shd w:val="clear" w:color="auto" w:fill="auto"/>
          </w:tcPr>
          <w:p w:rsidR="007C6D5D" w:rsidRDefault="007C6D5D" w:rsidP="007C6D5D">
            <w:pPr>
              <w:pStyle w:val="gemTab9pt"/>
              <w:keepNext/>
            </w:pPr>
            <w:r w:rsidRPr="00535224">
              <w:rPr>
                <w:rFonts w:ascii="Courier New" w:hAnsi="Courier New" w:cs="Courier New"/>
              </w:rPr>
              <w:t>NFDM:determineSize</w:t>
            </w:r>
          </w:p>
        </w:tc>
      </w:tr>
      <w:tr w:rsidR="007C6D5D" w:rsidRPr="00535224" w:rsidTr="007C6D5D">
        <w:trPr>
          <w:cantSplit/>
        </w:trPr>
        <w:tc>
          <w:tcPr>
            <w:tcW w:w="682" w:type="dxa"/>
            <w:vMerge/>
            <w:shd w:val="clear" w:color="auto" w:fill="auto"/>
          </w:tcPr>
          <w:p w:rsidR="007C6D5D" w:rsidRPr="004357FB" w:rsidRDefault="007C6D5D" w:rsidP="007C6D5D">
            <w:pPr>
              <w:pStyle w:val="gemTab9pt"/>
              <w:widowControl w:val="0"/>
              <w:jc w:val="right"/>
            </w:pPr>
          </w:p>
        </w:tc>
        <w:tc>
          <w:tcPr>
            <w:tcW w:w="8249" w:type="dxa"/>
            <w:gridSpan w:val="4"/>
            <w:shd w:val="clear" w:color="auto" w:fill="E0E0E0"/>
          </w:tcPr>
          <w:p w:rsidR="007C6D5D" w:rsidRPr="00535224" w:rsidRDefault="007C6D5D" w:rsidP="007C6D5D">
            <w:pPr>
              <w:pStyle w:val="gemTab9pt"/>
              <w:keepNext/>
              <w:rPr>
                <w:rFonts w:cs="Arial"/>
                <w:b/>
                <w:bCs/>
              </w:rPr>
            </w:pPr>
            <w:r w:rsidRPr="00535224">
              <w:rPr>
                <w:rFonts w:cs="Arial"/>
                <w:b/>
                <w:bCs/>
              </w:rPr>
              <w:t>Eingangsdaten</w:t>
            </w:r>
          </w:p>
        </w:tc>
      </w:tr>
      <w:tr w:rsidR="007C6D5D" w:rsidTr="007C6D5D">
        <w:trPr>
          <w:cantSplit/>
        </w:trPr>
        <w:tc>
          <w:tcPr>
            <w:tcW w:w="682" w:type="dxa"/>
            <w:vMerge/>
            <w:shd w:val="clear" w:color="auto" w:fill="auto"/>
          </w:tcPr>
          <w:p w:rsidR="007C6D5D" w:rsidRPr="004357FB" w:rsidRDefault="007C6D5D" w:rsidP="007C6D5D">
            <w:pPr>
              <w:pStyle w:val="gemTab9pt"/>
              <w:widowControl w:val="0"/>
              <w:jc w:val="right"/>
            </w:pPr>
          </w:p>
        </w:tc>
        <w:tc>
          <w:tcPr>
            <w:tcW w:w="8249" w:type="dxa"/>
            <w:gridSpan w:val="4"/>
            <w:tcBorders>
              <w:bottom w:val="single" w:sz="4" w:space="0" w:color="auto"/>
            </w:tcBorders>
            <w:shd w:val="clear" w:color="auto" w:fill="auto"/>
          </w:tcPr>
          <w:p w:rsidR="007C6D5D" w:rsidRDefault="007C6D5D" w:rsidP="007C6D5D">
            <w:pPr>
              <w:pStyle w:val="gemTab9pt"/>
              <w:keepNext/>
            </w:pPr>
            <w:r w:rsidRPr="00535224">
              <w:rPr>
                <w:rFonts w:cs="Arial"/>
              </w:rPr>
              <w:t xml:space="preserve">Der in </w:t>
            </w:r>
            <w:r>
              <w:rPr>
                <w:rFonts w:cs="Arial"/>
              </w:rPr>
              <w:t>4</w:t>
            </w:r>
            <w:r w:rsidRPr="00535224">
              <w:rPr>
                <w:rFonts w:cs="Arial"/>
              </w:rPr>
              <w:t xml:space="preserve"> komprimierte DPE</w:t>
            </w:r>
          </w:p>
        </w:tc>
      </w:tr>
      <w:tr w:rsidR="007C6D5D" w:rsidRPr="00535224" w:rsidTr="007C6D5D">
        <w:trPr>
          <w:cantSplit/>
        </w:trPr>
        <w:tc>
          <w:tcPr>
            <w:tcW w:w="682" w:type="dxa"/>
            <w:vMerge/>
            <w:shd w:val="clear" w:color="auto" w:fill="auto"/>
          </w:tcPr>
          <w:p w:rsidR="007C6D5D" w:rsidRPr="004357FB" w:rsidRDefault="007C6D5D" w:rsidP="007C6D5D">
            <w:pPr>
              <w:pStyle w:val="gemTab9pt"/>
              <w:widowControl w:val="0"/>
              <w:jc w:val="right"/>
            </w:pPr>
          </w:p>
        </w:tc>
        <w:tc>
          <w:tcPr>
            <w:tcW w:w="8249" w:type="dxa"/>
            <w:gridSpan w:val="4"/>
            <w:shd w:val="clear" w:color="auto" w:fill="E0E0E0"/>
          </w:tcPr>
          <w:p w:rsidR="007C6D5D" w:rsidRPr="00535224" w:rsidRDefault="007C6D5D" w:rsidP="007C6D5D">
            <w:pPr>
              <w:pStyle w:val="gemTab9pt"/>
              <w:keepNext/>
              <w:rPr>
                <w:rFonts w:cs="Arial"/>
                <w:b/>
                <w:bCs/>
              </w:rPr>
            </w:pPr>
            <w:r w:rsidRPr="00535224">
              <w:rPr>
                <w:rFonts w:cs="Arial"/>
                <w:b/>
                <w:bCs/>
              </w:rPr>
              <w:t>Beschreibung</w:t>
            </w:r>
          </w:p>
        </w:tc>
      </w:tr>
      <w:tr w:rsidR="007C6D5D" w:rsidTr="007C6D5D">
        <w:trPr>
          <w:cantSplit/>
        </w:trPr>
        <w:tc>
          <w:tcPr>
            <w:tcW w:w="682" w:type="dxa"/>
            <w:vMerge/>
            <w:shd w:val="clear" w:color="auto" w:fill="auto"/>
          </w:tcPr>
          <w:p w:rsidR="007C6D5D" w:rsidRPr="004357FB" w:rsidRDefault="007C6D5D" w:rsidP="007C6D5D">
            <w:pPr>
              <w:pStyle w:val="gemTab9pt"/>
              <w:widowControl w:val="0"/>
              <w:jc w:val="right"/>
            </w:pPr>
          </w:p>
        </w:tc>
        <w:tc>
          <w:tcPr>
            <w:tcW w:w="8249" w:type="dxa"/>
            <w:gridSpan w:val="4"/>
            <w:shd w:val="clear" w:color="auto" w:fill="auto"/>
          </w:tcPr>
          <w:p w:rsidR="007C6D5D" w:rsidRDefault="007C6D5D" w:rsidP="007C6D5D">
            <w:pPr>
              <w:pStyle w:val="gemTab9pt"/>
              <w:keepNext/>
            </w:pPr>
            <w:r w:rsidRPr="00535224">
              <w:rPr>
                <w:rFonts w:cs="Arial"/>
              </w:rPr>
              <w:t>Die Größe (Anzahl Oktette) des DPE wird bestimmt.</w:t>
            </w:r>
          </w:p>
        </w:tc>
      </w:tr>
      <w:tr w:rsidR="007C6D5D" w:rsidTr="007C6D5D">
        <w:trPr>
          <w:cantSplit/>
        </w:trPr>
        <w:tc>
          <w:tcPr>
            <w:tcW w:w="682" w:type="dxa"/>
            <w:shd w:val="clear" w:color="auto" w:fill="auto"/>
          </w:tcPr>
          <w:p w:rsidR="007C6D5D" w:rsidRPr="004357FB" w:rsidRDefault="007C6D5D" w:rsidP="007C6D5D">
            <w:pPr>
              <w:pStyle w:val="gemTab9pt"/>
              <w:widowControl w:val="0"/>
              <w:jc w:val="right"/>
            </w:pPr>
            <w:r>
              <w:t>6.2</w:t>
            </w:r>
          </w:p>
        </w:tc>
        <w:tc>
          <w:tcPr>
            <w:tcW w:w="8249" w:type="dxa"/>
            <w:gridSpan w:val="4"/>
            <w:shd w:val="clear" w:color="auto" w:fill="auto"/>
          </w:tcPr>
          <w:p w:rsidR="007C6D5D" w:rsidRDefault="007C6D5D" w:rsidP="007C6D5D">
            <w:pPr>
              <w:pStyle w:val="gemTab9pt"/>
              <w:widowControl w:val="0"/>
              <w:rPr>
                <w:rFonts w:cs="Arial"/>
              </w:rPr>
            </w:pPr>
            <w:r>
              <w:rPr>
                <w:rFonts w:cs="Arial"/>
              </w:rPr>
              <w:t>Das Schreiben der in 6.1</w:t>
            </w:r>
            <w:r w:rsidRPr="00535224">
              <w:rPr>
                <w:rFonts w:cs="Arial"/>
              </w:rPr>
              <w:t xml:space="preserve"> ermittelten Größe des DPE auf die eGK erfolgt zusammen</w:t>
            </w:r>
            <w:r>
              <w:rPr>
                <w:rFonts w:cs="Arial"/>
              </w:rPr>
              <w:t xml:space="preserve"> mit dem Schreiben des DPE in 7</w:t>
            </w:r>
            <w:r w:rsidRPr="00535224">
              <w:rPr>
                <w:rFonts w:cs="Arial"/>
              </w:rPr>
              <w:t>.</w:t>
            </w:r>
          </w:p>
        </w:tc>
      </w:tr>
      <w:tr w:rsidR="007C6D5D" w:rsidRPr="00535224" w:rsidTr="007C6D5D">
        <w:trPr>
          <w:cantSplit/>
        </w:trPr>
        <w:tc>
          <w:tcPr>
            <w:tcW w:w="682" w:type="dxa"/>
            <w:shd w:val="clear" w:color="auto" w:fill="99CCFF"/>
          </w:tcPr>
          <w:p w:rsidR="007C6D5D" w:rsidRPr="00535224" w:rsidRDefault="007C6D5D" w:rsidP="007C6D5D">
            <w:pPr>
              <w:pStyle w:val="gemTab9pt"/>
              <w:keepNext/>
              <w:jc w:val="right"/>
              <w:rPr>
                <w:b/>
                <w:bCs/>
              </w:rPr>
            </w:pPr>
            <w:r>
              <w:rPr>
                <w:b/>
                <w:bCs/>
              </w:rPr>
              <w:lastRenderedPageBreak/>
              <w:t>7</w:t>
            </w:r>
          </w:p>
        </w:tc>
        <w:tc>
          <w:tcPr>
            <w:tcW w:w="8249" w:type="dxa"/>
            <w:gridSpan w:val="4"/>
            <w:shd w:val="clear" w:color="auto" w:fill="99CCFF"/>
          </w:tcPr>
          <w:p w:rsidR="007C6D5D" w:rsidRPr="00535224" w:rsidRDefault="007C6D5D" w:rsidP="007C6D5D">
            <w:pPr>
              <w:pStyle w:val="gemTab9pt"/>
              <w:keepNext/>
              <w:rPr>
                <w:rFonts w:cs="Arial"/>
              </w:rPr>
            </w:pPr>
            <w:r w:rsidRPr="00535224">
              <w:rPr>
                <w:rFonts w:cs="Arial"/>
              </w:rPr>
              <w:t>DPE auf eGK schreiben</w:t>
            </w:r>
          </w:p>
        </w:tc>
      </w:tr>
      <w:tr w:rsidR="007C6D5D" w:rsidRPr="00535224" w:rsidTr="007C6D5D">
        <w:trPr>
          <w:cantSplit/>
        </w:trPr>
        <w:tc>
          <w:tcPr>
            <w:tcW w:w="682" w:type="dxa"/>
            <w:vMerge w:val="restart"/>
            <w:shd w:val="clear" w:color="auto" w:fill="auto"/>
          </w:tcPr>
          <w:p w:rsidR="007C6D5D" w:rsidRDefault="007C6D5D" w:rsidP="007C6D5D">
            <w:pPr>
              <w:pStyle w:val="gemTab9pt"/>
              <w:keepNext/>
              <w:jc w:val="right"/>
            </w:pPr>
            <w:r>
              <w:t>7.1</w:t>
            </w:r>
          </w:p>
        </w:tc>
        <w:tc>
          <w:tcPr>
            <w:tcW w:w="8249" w:type="dxa"/>
            <w:gridSpan w:val="4"/>
            <w:shd w:val="clear" w:color="auto" w:fill="auto"/>
          </w:tcPr>
          <w:p w:rsidR="007C6D5D" w:rsidRPr="00535224" w:rsidRDefault="007C6D5D" w:rsidP="007C6D5D">
            <w:pPr>
              <w:pStyle w:val="gemTab9pt"/>
              <w:keepNext/>
              <w:rPr>
                <w:rFonts w:cs="Arial"/>
              </w:rPr>
            </w:pPr>
            <w:r w:rsidRPr="00535224">
              <w:rPr>
                <w:rFonts w:ascii="Courier New" w:hAnsi="Courier New" w:cs="Courier New"/>
              </w:rPr>
              <w:t>NFDM:concatenate</w:t>
            </w:r>
          </w:p>
        </w:tc>
      </w:tr>
      <w:tr w:rsidR="007C6D5D" w:rsidRPr="00535224" w:rsidTr="007C6D5D">
        <w:trPr>
          <w:cantSplit/>
        </w:trPr>
        <w:tc>
          <w:tcPr>
            <w:tcW w:w="682" w:type="dxa"/>
            <w:vMerge/>
            <w:shd w:val="clear" w:color="auto" w:fill="auto"/>
          </w:tcPr>
          <w:p w:rsidR="007C6D5D" w:rsidRDefault="007C6D5D" w:rsidP="007C6D5D">
            <w:pPr>
              <w:pStyle w:val="gemTab9pt"/>
              <w:keepNext/>
              <w:jc w:val="right"/>
            </w:pPr>
          </w:p>
        </w:tc>
        <w:tc>
          <w:tcPr>
            <w:tcW w:w="8249" w:type="dxa"/>
            <w:gridSpan w:val="4"/>
            <w:shd w:val="clear" w:color="auto" w:fill="E0E0E0"/>
          </w:tcPr>
          <w:p w:rsidR="007C6D5D" w:rsidRPr="00535224" w:rsidRDefault="007C6D5D" w:rsidP="007C6D5D">
            <w:pPr>
              <w:pStyle w:val="gemTab9pt"/>
              <w:keepNext/>
              <w:rPr>
                <w:rFonts w:cs="Arial"/>
                <w:b/>
                <w:bCs/>
              </w:rPr>
            </w:pPr>
            <w:r w:rsidRPr="00535224">
              <w:rPr>
                <w:rFonts w:cs="Arial"/>
                <w:b/>
                <w:bCs/>
              </w:rPr>
              <w:t>Eingangsdaten</w:t>
            </w:r>
          </w:p>
        </w:tc>
      </w:tr>
      <w:tr w:rsidR="007C6D5D" w:rsidRPr="00535224" w:rsidTr="007C6D5D">
        <w:trPr>
          <w:cantSplit/>
        </w:trPr>
        <w:tc>
          <w:tcPr>
            <w:tcW w:w="682" w:type="dxa"/>
            <w:vMerge/>
            <w:shd w:val="clear" w:color="auto" w:fill="auto"/>
          </w:tcPr>
          <w:p w:rsidR="007C6D5D" w:rsidRDefault="007C6D5D" w:rsidP="007C6D5D">
            <w:pPr>
              <w:pStyle w:val="gemTab9pt"/>
              <w:keepNext/>
              <w:jc w:val="right"/>
            </w:pPr>
          </w:p>
        </w:tc>
        <w:tc>
          <w:tcPr>
            <w:tcW w:w="8249" w:type="dxa"/>
            <w:gridSpan w:val="4"/>
            <w:shd w:val="clear" w:color="auto" w:fill="auto"/>
          </w:tcPr>
          <w:p w:rsidR="007C6D5D" w:rsidRPr="00535224" w:rsidRDefault="007C6D5D" w:rsidP="007C6D5D">
            <w:pPr>
              <w:pStyle w:val="gemTab9pt"/>
              <w:keepNext/>
              <w:rPr>
                <w:rFonts w:cs="Arial"/>
              </w:rPr>
            </w:pPr>
            <w:r>
              <w:rPr>
                <w:rFonts w:cs="Arial"/>
              </w:rPr>
              <w:t>DPE und die in 6.1</w:t>
            </w:r>
            <w:r w:rsidRPr="00535224">
              <w:rPr>
                <w:rFonts w:cs="Arial"/>
              </w:rPr>
              <w:t xml:space="preserve"> ermittelte Größe (Anzahl Oktette) des DPE </w:t>
            </w:r>
          </w:p>
        </w:tc>
      </w:tr>
      <w:tr w:rsidR="007C6D5D" w:rsidRPr="00535224" w:rsidTr="007C6D5D">
        <w:trPr>
          <w:cantSplit/>
        </w:trPr>
        <w:tc>
          <w:tcPr>
            <w:tcW w:w="682" w:type="dxa"/>
            <w:vMerge/>
            <w:shd w:val="clear" w:color="auto" w:fill="FFFFFF"/>
          </w:tcPr>
          <w:p w:rsidR="007C6D5D" w:rsidRDefault="007C6D5D" w:rsidP="007C6D5D">
            <w:pPr>
              <w:pStyle w:val="gemTab9pt"/>
              <w:keepNext/>
              <w:jc w:val="right"/>
            </w:pPr>
          </w:p>
        </w:tc>
        <w:tc>
          <w:tcPr>
            <w:tcW w:w="8249" w:type="dxa"/>
            <w:gridSpan w:val="4"/>
            <w:shd w:val="clear" w:color="auto" w:fill="E0E0E0"/>
          </w:tcPr>
          <w:p w:rsidR="007C6D5D" w:rsidRPr="00535224" w:rsidRDefault="007C6D5D" w:rsidP="007C6D5D">
            <w:pPr>
              <w:pStyle w:val="gemTab9pt"/>
              <w:keepNext/>
              <w:rPr>
                <w:rFonts w:cs="Arial"/>
                <w:b/>
                <w:bCs/>
              </w:rPr>
            </w:pPr>
            <w:r w:rsidRPr="00535224">
              <w:rPr>
                <w:rFonts w:cs="Arial"/>
                <w:b/>
                <w:bCs/>
              </w:rPr>
              <w:t>Beschreibung</w:t>
            </w:r>
          </w:p>
        </w:tc>
      </w:tr>
      <w:tr w:rsidR="007C6D5D" w:rsidRPr="00535224" w:rsidTr="007C6D5D">
        <w:trPr>
          <w:cantSplit/>
        </w:trPr>
        <w:tc>
          <w:tcPr>
            <w:tcW w:w="682" w:type="dxa"/>
            <w:vMerge/>
            <w:shd w:val="clear" w:color="auto" w:fill="auto"/>
          </w:tcPr>
          <w:p w:rsidR="007C6D5D" w:rsidRDefault="007C6D5D" w:rsidP="007C6D5D">
            <w:pPr>
              <w:pStyle w:val="gemTab9pt"/>
              <w:keepNext/>
              <w:jc w:val="right"/>
            </w:pPr>
          </w:p>
        </w:tc>
        <w:tc>
          <w:tcPr>
            <w:tcW w:w="8249" w:type="dxa"/>
            <w:gridSpan w:val="4"/>
            <w:shd w:val="clear" w:color="auto" w:fill="auto"/>
          </w:tcPr>
          <w:p w:rsidR="007C6D5D" w:rsidRPr="00535224" w:rsidRDefault="007C6D5D" w:rsidP="007C6D5D">
            <w:pPr>
              <w:pStyle w:val="gemTab9pt"/>
              <w:keepNext/>
              <w:rPr>
                <w:rFonts w:cs="Arial"/>
              </w:rPr>
            </w:pPr>
            <w:r>
              <w:rPr>
                <w:rFonts w:cs="Arial"/>
              </w:rPr>
              <w:t>Die in 6.1</w:t>
            </w:r>
            <w:r w:rsidRPr="00535224">
              <w:rPr>
                <w:rFonts w:cs="Arial"/>
              </w:rPr>
              <w:t xml:space="preserve"> ermittelte Größenangabe</w:t>
            </w:r>
            <w:r>
              <w:rPr>
                <w:rFonts w:cs="Arial"/>
              </w:rPr>
              <w:t xml:space="preserve"> wird konkateniert mit dem </w:t>
            </w:r>
            <w:r w:rsidRPr="00535224">
              <w:rPr>
                <w:rFonts w:cs="Arial"/>
              </w:rPr>
              <w:t>DPE. Die Struktur entspricht [gemSpec_eGK_Fach_NFDM#3.1].</w:t>
            </w:r>
          </w:p>
          <w:p w:rsidR="007C6D5D" w:rsidRPr="00535224" w:rsidRDefault="007C6D5D" w:rsidP="007C6D5D">
            <w:pPr>
              <w:pStyle w:val="gemTab9pt"/>
              <w:keepNext/>
              <w:rPr>
                <w:rFonts w:cs="Arial"/>
              </w:rPr>
            </w:pPr>
            <w:r>
              <w:t>Tritt hierbei ein Fehler auf, bricht die Operation mit Fehler 112 ab.</w:t>
            </w:r>
          </w:p>
        </w:tc>
      </w:tr>
      <w:tr w:rsidR="007C6D5D" w:rsidTr="007C6D5D">
        <w:trPr>
          <w:cantSplit/>
        </w:trPr>
        <w:tc>
          <w:tcPr>
            <w:tcW w:w="682" w:type="dxa"/>
            <w:vMerge w:val="restart"/>
            <w:shd w:val="clear" w:color="auto" w:fill="auto"/>
          </w:tcPr>
          <w:p w:rsidR="007C6D5D" w:rsidRPr="008B6B5C" w:rsidRDefault="007C6D5D" w:rsidP="007C6D5D">
            <w:pPr>
              <w:pStyle w:val="gemTab9pt"/>
              <w:keepNext/>
              <w:jc w:val="right"/>
            </w:pPr>
            <w:r>
              <w:t>7</w:t>
            </w:r>
            <w:r w:rsidRPr="008B6B5C">
              <w:t>.</w:t>
            </w:r>
            <w:r>
              <w:t>2</w:t>
            </w:r>
          </w:p>
        </w:tc>
        <w:tc>
          <w:tcPr>
            <w:tcW w:w="8249" w:type="dxa"/>
            <w:gridSpan w:val="4"/>
            <w:tcBorders>
              <w:bottom w:val="single" w:sz="4" w:space="0" w:color="auto"/>
            </w:tcBorders>
            <w:shd w:val="clear" w:color="auto" w:fill="auto"/>
          </w:tcPr>
          <w:p w:rsidR="007C6D5D" w:rsidRDefault="007C6D5D" w:rsidP="007C6D5D">
            <w:pPr>
              <w:pStyle w:val="gemTab9pt"/>
              <w:keepNext/>
            </w:pPr>
            <w:r>
              <w:t>Plattformbaustein PL_TUC_CARD</w:t>
            </w:r>
            <w:r w:rsidRPr="008C1376">
              <w:t>_UPDATE_</w:t>
            </w:r>
            <w:r>
              <w:t>FILE</w:t>
            </w:r>
          </w:p>
        </w:tc>
      </w:tr>
      <w:tr w:rsidR="007C6D5D" w:rsidRPr="00535224" w:rsidTr="007C6D5D">
        <w:trPr>
          <w:cantSplit/>
        </w:trPr>
        <w:tc>
          <w:tcPr>
            <w:tcW w:w="682" w:type="dxa"/>
            <w:vMerge/>
            <w:shd w:val="clear" w:color="auto" w:fill="auto"/>
          </w:tcPr>
          <w:p w:rsidR="007C6D5D" w:rsidRDefault="007C6D5D" w:rsidP="007C6D5D">
            <w:pPr>
              <w:pStyle w:val="gemTab9pt"/>
              <w:keepNext/>
              <w:jc w:val="right"/>
            </w:pPr>
          </w:p>
        </w:tc>
        <w:tc>
          <w:tcPr>
            <w:tcW w:w="8249" w:type="dxa"/>
            <w:gridSpan w:val="4"/>
            <w:shd w:val="clear" w:color="auto" w:fill="E0E0E0"/>
          </w:tcPr>
          <w:p w:rsidR="007C6D5D" w:rsidRPr="00535224" w:rsidRDefault="007C6D5D" w:rsidP="007C6D5D">
            <w:pPr>
              <w:pStyle w:val="gemTab9pt"/>
              <w:rPr>
                <w:rFonts w:cs="Arial"/>
                <w:b/>
                <w:bCs/>
              </w:rPr>
            </w:pPr>
            <w:r w:rsidRPr="00535224">
              <w:rPr>
                <w:rFonts w:cs="Arial"/>
                <w:b/>
                <w:bCs/>
              </w:rPr>
              <w:t>Eingangsdaten</w:t>
            </w:r>
          </w:p>
        </w:tc>
      </w:tr>
      <w:tr w:rsidR="007C6D5D" w:rsidRPr="00535224" w:rsidTr="007C6D5D">
        <w:trPr>
          <w:cantSplit/>
        </w:trPr>
        <w:tc>
          <w:tcPr>
            <w:tcW w:w="682" w:type="dxa"/>
            <w:vMerge/>
            <w:shd w:val="clear" w:color="auto" w:fill="auto"/>
          </w:tcPr>
          <w:p w:rsidR="007C6D5D" w:rsidRDefault="007C6D5D" w:rsidP="007C6D5D">
            <w:pPr>
              <w:pStyle w:val="gemTab9pt"/>
              <w:keepNext/>
              <w:jc w:val="right"/>
            </w:pPr>
          </w:p>
        </w:tc>
        <w:tc>
          <w:tcPr>
            <w:tcW w:w="4124" w:type="dxa"/>
            <w:gridSpan w:val="3"/>
            <w:tcBorders>
              <w:bottom w:val="single" w:sz="4" w:space="0" w:color="auto"/>
            </w:tcBorders>
            <w:shd w:val="clear" w:color="auto" w:fill="auto"/>
          </w:tcPr>
          <w:p w:rsidR="007C6D5D" w:rsidRPr="00535224" w:rsidRDefault="007C6D5D" w:rsidP="007C6D5D">
            <w:pPr>
              <w:pStyle w:val="gemTab9pt"/>
              <w:keepNext/>
              <w:rPr>
                <w:rFonts w:ascii="Courier New" w:hAnsi="Courier New" w:cs="Courier New"/>
              </w:rPr>
            </w:pPr>
            <w:r w:rsidRPr="00D6158F">
              <w:rPr>
                <w:rFonts w:ascii="Courier New" w:hAnsi="Courier New" w:cs="Courier New"/>
              </w:rPr>
              <w:t>IDENTIFIKATOR</w:t>
            </w:r>
          </w:p>
        </w:tc>
        <w:tc>
          <w:tcPr>
            <w:tcW w:w="4125" w:type="dxa"/>
            <w:tcBorders>
              <w:bottom w:val="single" w:sz="4" w:space="0" w:color="auto"/>
            </w:tcBorders>
            <w:shd w:val="clear" w:color="auto" w:fill="auto"/>
          </w:tcPr>
          <w:p w:rsidR="007C6D5D" w:rsidRPr="00535224" w:rsidRDefault="007C6D5D" w:rsidP="007C6D5D">
            <w:pPr>
              <w:pStyle w:val="gemTab9pt"/>
              <w:keepNext/>
              <w:rPr>
                <w:rFonts w:cs="Arial"/>
              </w:rPr>
            </w:pPr>
            <w:r w:rsidRPr="00535224">
              <w:rPr>
                <w:rFonts w:ascii="Courier New" w:hAnsi="Courier New" w:cs="Courier New"/>
              </w:rPr>
              <w:t>EF.DPE</w:t>
            </w:r>
          </w:p>
        </w:tc>
      </w:tr>
      <w:tr w:rsidR="007C6D5D" w:rsidRPr="00535224" w:rsidTr="007C6D5D">
        <w:trPr>
          <w:cantSplit/>
        </w:trPr>
        <w:tc>
          <w:tcPr>
            <w:tcW w:w="682" w:type="dxa"/>
            <w:vMerge/>
            <w:shd w:val="clear" w:color="auto" w:fill="auto"/>
          </w:tcPr>
          <w:p w:rsidR="007C6D5D" w:rsidRDefault="007C6D5D" w:rsidP="007C6D5D">
            <w:pPr>
              <w:pStyle w:val="gemTab9pt"/>
              <w:keepNext/>
              <w:jc w:val="right"/>
            </w:pPr>
          </w:p>
        </w:tc>
        <w:tc>
          <w:tcPr>
            <w:tcW w:w="8249" w:type="dxa"/>
            <w:gridSpan w:val="4"/>
            <w:shd w:val="clear" w:color="auto" w:fill="E0E0E0"/>
          </w:tcPr>
          <w:p w:rsidR="007C6D5D" w:rsidRPr="00535224" w:rsidRDefault="007C6D5D" w:rsidP="007C6D5D">
            <w:pPr>
              <w:pStyle w:val="gemTab9pt"/>
              <w:keepNext/>
              <w:rPr>
                <w:rFonts w:cs="Arial"/>
                <w:b/>
                <w:bCs/>
              </w:rPr>
            </w:pPr>
            <w:r w:rsidRPr="00535224">
              <w:rPr>
                <w:rFonts w:cs="Arial"/>
                <w:b/>
                <w:bCs/>
              </w:rPr>
              <w:t>Beschreibung</w:t>
            </w:r>
          </w:p>
        </w:tc>
      </w:tr>
      <w:tr w:rsidR="007C6D5D" w:rsidTr="007C6D5D">
        <w:trPr>
          <w:cantSplit/>
        </w:trPr>
        <w:tc>
          <w:tcPr>
            <w:tcW w:w="682" w:type="dxa"/>
            <w:vMerge/>
            <w:shd w:val="clear" w:color="auto" w:fill="auto"/>
          </w:tcPr>
          <w:p w:rsidR="007C6D5D" w:rsidRDefault="007C6D5D" w:rsidP="007C6D5D">
            <w:pPr>
              <w:pStyle w:val="gemTab9pt"/>
              <w:keepNext/>
              <w:jc w:val="right"/>
            </w:pPr>
          </w:p>
        </w:tc>
        <w:tc>
          <w:tcPr>
            <w:tcW w:w="8249" w:type="dxa"/>
            <w:gridSpan w:val="4"/>
            <w:shd w:val="clear" w:color="auto" w:fill="auto"/>
          </w:tcPr>
          <w:p w:rsidR="007C6D5D" w:rsidRDefault="007C6D5D" w:rsidP="007C6D5D">
            <w:pPr>
              <w:pStyle w:val="gemTab9pt"/>
              <w:keepNext/>
            </w:pPr>
            <w:r>
              <w:t xml:space="preserve">Die in 7.1 konkatenierte Oktettkette (Größenangabe und DPE) wird auf die eGK in die Datei </w:t>
            </w:r>
            <w:r w:rsidRPr="00535224">
              <w:rPr>
                <w:rFonts w:ascii="Courier New" w:hAnsi="Courier New" w:cs="Courier New"/>
              </w:rPr>
              <w:t>EF.DPE</w:t>
            </w:r>
            <w:r>
              <w:t xml:space="preserve"> geschrieben.</w:t>
            </w:r>
          </w:p>
          <w:p w:rsidR="007C6D5D" w:rsidRDefault="007C6D5D" w:rsidP="007C6D5D">
            <w:pPr>
              <w:pStyle w:val="gemTab9pt"/>
              <w:keepNext/>
            </w:pPr>
            <w:r>
              <w:t>Liefert PL_TUC_CARD</w:t>
            </w:r>
            <w:r w:rsidRPr="008C1376">
              <w:t>_UPDATE_</w:t>
            </w:r>
            <w:r>
              <w:t>FILE als Ergebnis `</w:t>
            </w:r>
            <w:r w:rsidRPr="008A77F3">
              <w:t>MemoryFailure</w:t>
            </w:r>
            <w:r>
              <w:t>`</w:t>
            </w:r>
            <w:r w:rsidRPr="00D54978">
              <w:t>, bricht die Operation mit Fehler 5000 ab.</w:t>
            </w:r>
          </w:p>
          <w:p w:rsidR="007C6D5D" w:rsidRDefault="007C6D5D" w:rsidP="007C6D5D">
            <w:pPr>
              <w:pStyle w:val="gemTab9pt"/>
              <w:keepNext/>
            </w:pPr>
            <w:r>
              <w:t>Liefert PL_TUC_CARD</w:t>
            </w:r>
            <w:r w:rsidRPr="008C1376">
              <w:t>_UPDATE_</w:t>
            </w:r>
            <w:r>
              <w:t>FILE als Ergebnis `</w:t>
            </w:r>
            <w:r w:rsidRPr="008A77F3">
              <w:t>DataTooBig</w:t>
            </w:r>
            <w:r>
              <w:t>` (</w:t>
            </w:r>
            <w:r w:rsidRPr="0073351E">
              <w:t xml:space="preserve">Größe </w:t>
            </w:r>
            <w:r>
              <w:t xml:space="preserve">des zu schreibenden DPE ist </w:t>
            </w:r>
            <w:r w:rsidRPr="0073351E">
              <w:t>größer als der in der Datei EF.DPE entsprechend des Objektsystems der eGK zur Verfügung stehende</w:t>
            </w:r>
            <w:r w:rsidR="002A7D35">
              <w:t xml:space="preserve"> </w:t>
            </w:r>
            <w:r w:rsidRPr="0073351E">
              <w:t>Speicherplatz</w:t>
            </w:r>
            <w:r>
              <w:t>)</w:t>
            </w:r>
            <w:r w:rsidRPr="0073351E">
              <w:t xml:space="preserve"> </w:t>
            </w:r>
            <w:r>
              <w:t>wird Schritt 8</w:t>
            </w:r>
            <w:r w:rsidRPr="0073351E">
              <w:t xml:space="preserve"> ausgeführt und die Operation mit dem Fehler 5113 abgebrochen.</w:t>
            </w:r>
          </w:p>
          <w:p w:rsidR="007C6D5D" w:rsidRDefault="007C6D5D" w:rsidP="007C6D5D">
            <w:pPr>
              <w:pStyle w:val="gemTab9pt"/>
              <w:keepNext/>
            </w:pPr>
            <w:r w:rsidRPr="00D54978">
              <w:t>In allen anderen Fehlerfällen bricht die Operation</w:t>
            </w:r>
            <w:r>
              <w:t xml:space="preserve"> mit Fehler 112 ab.</w:t>
            </w:r>
          </w:p>
        </w:tc>
      </w:tr>
      <w:tr w:rsidR="007C6D5D" w:rsidRPr="00535224" w:rsidTr="007C6D5D">
        <w:trPr>
          <w:cantSplit/>
        </w:trPr>
        <w:tc>
          <w:tcPr>
            <w:tcW w:w="682" w:type="dxa"/>
            <w:shd w:val="clear" w:color="auto" w:fill="99CCFF"/>
          </w:tcPr>
          <w:p w:rsidR="007C6D5D" w:rsidRPr="00904C71" w:rsidRDefault="007C6D5D" w:rsidP="007C6D5D">
            <w:pPr>
              <w:pStyle w:val="gemTab9pt"/>
              <w:keepNext/>
              <w:rPr>
                <w:rFonts w:cs="Arial"/>
              </w:rPr>
            </w:pPr>
            <w:r>
              <w:rPr>
                <w:rFonts w:cs="Arial"/>
              </w:rPr>
              <w:t>8</w:t>
            </w:r>
          </w:p>
        </w:tc>
        <w:tc>
          <w:tcPr>
            <w:tcW w:w="8249" w:type="dxa"/>
            <w:gridSpan w:val="4"/>
            <w:shd w:val="clear" w:color="auto" w:fill="99CCFF"/>
          </w:tcPr>
          <w:p w:rsidR="007C6D5D" w:rsidRPr="00535224" w:rsidRDefault="007C6D5D" w:rsidP="007C6D5D">
            <w:pPr>
              <w:pStyle w:val="gemTab9pt"/>
              <w:keepNext/>
              <w:rPr>
                <w:rFonts w:cs="Arial"/>
              </w:rPr>
            </w:pPr>
            <w:r w:rsidRPr="00535224">
              <w:rPr>
                <w:rFonts w:cs="Arial"/>
              </w:rPr>
              <w:t>DPE-</w:t>
            </w:r>
            <w:r>
              <w:rPr>
                <w:rFonts w:cs="Arial"/>
              </w:rPr>
              <w:t>Status-Flag auf eGK zurücksetzen</w:t>
            </w:r>
          </w:p>
        </w:tc>
      </w:tr>
      <w:tr w:rsidR="007C6D5D" w:rsidTr="007C6D5D">
        <w:trPr>
          <w:cantSplit/>
        </w:trPr>
        <w:tc>
          <w:tcPr>
            <w:tcW w:w="8931" w:type="dxa"/>
            <w:gridSpan w:val="5"/>
            <w:shd w:val="clear" w:color="auto" w:fill="auto"/>
          </w:tcPr>
          <w:p w:rsidR="007C6D5D" w:rsidRDefault="007C6D5D" w:rsidP="007C6D5D">
            <w:pPr>
              <w:pStyle w:val="gemTab9pt"/>
              <w:keepNext/>
            </w:pPr>
            <w:r w:rsidRPr="00904C71">
              <w:t xml:space="preserve">Falls die Größenprüfung beim Aufruf von </w:t>
            </w:r>
            <w:r>
              <w:t>PL_TUC_CARD</w:t>
            </w:r>
            <w:r w:rsidRPr="008C1376">
              <w:t>_UPDATE_</w:t>
            </w:r>
            <w:r>
              <w:t>FILE</w:t>
            </w:r>
            <w:r w:rsidR="002A7D35">
              <w:t xml:space="preserve"> </w:t>
            </w:r>
            <w:r>
              <w:t>in 7</w:t>
            </w:r>
            <w:r w:rsidRPr="00904C71">
              <w:t xml:space="preserve">.2 mit Fehler </w:t>
            </w:r>
            <w:r>
              <w:t>`</w:t>
            </w:r>
            <w:r w:rsidRPr="008A77F3">
              <w:t>DataTooBig</w:t>
            </w:r>
            <w:r>
              <w:t xml:space="preserve">` </w:t>
            </w:r>
            <w:r w:rsidRPr="00904C71">
              <w:t>endete.</w:t>
            </w:r>
          </w:p>
        </w:tc>
      </w:tr>
      <w:tr w:rsidR="007C6D5D" w:rsidTr="007C6D5D">
        <w:trPr>
          <w:cantSplit/>
        </w:trPr>
        <w:tc>
          <w:tcPr>
            <w:tcW w:w="682" w:type="dxa"/>
            <w:vMerge w:val="restart"/>
            <w:shd w:val="clear" w:color="auto" w:fill="auto"/>
          </w:tcPr>
          <w:p w:rsidR="007C6D5D" w:rsidRPr="008B6B5C" w:rsidRDefault="007C6D5D" w:rsidP="007C6D5D">
            <w:pPr>
              <w:pStyle w:val="gemTab9pt"/>
              <w:keepNext/>
              <w:jc w:val="right"/>
            </w:pPr>
            <w:r>
              <w:t>8</w:t>
            </w:r>
            <w:r w:rsidRPr="008B6B5C">
              <w:t>.</w:t>
            </w:r>
            <w:r>
              <w:t>1</w:t>
            </w:r>
          </w:p>
        </w:tc>
        <w:tc>
          <w:tcPr>
            <w:tcW w:w="8249" w:type="dxa"/>
            <w:gridSpan w:val="4"/>
            <w:tcBorders>
              <w:bottom w:val="single" w:sz="4" w:space="0" w:color="auto"/>
            </w:tcBorders>
            <w:shd w:val="clear" w:color="auto" w:fill="auto"/>
          </w:tcPr>
          <w:p w:rsidR="007C6D5D" w:rsidRDefault="007C6D5D" w:rsidP="007C6D5D">
            <w:pPr>
              <w:pStyle w:val="gemTab9pt"/>
              <w:keepNext/>
            </w:pPr>
            <w:r>
              <w:t>Plattformbaustein PL_TUC_CARD</w:t>
            </w:r>
            <w:r w:rsidRPr="008C1376">
              <w:t>_UPDATE_</w:t>
            </w:r>
            <w:r>
              <w:t>FILE</w:t>
            </w:r>
          </w:p>
        </w:tc>
      </w:tr>
      <w:tr w:rsidR="007C6D5D" w:rsidRPr="00535224" w:rsidTr="007C6D5D">
        <w:trPr>
          <w:cantSplit/>
        </w:trPr>
        <w:tc>
          <w:tcPr>
            <w:tcW w:w="682" w:type="dxa"/>
            <w:vMerge/>
            <w:shd w:val="clear" w:color="auto" w:fill="auto"/>
          </w:tcPr>
          <w:p w:rsidR="007C6D5D" w:rsidRDefault="007C6D5D" w:rsidP="007C6D5D">
            <w:pPr>
              <w:pStyle w:val="gemTab9pt"/>
              <w:keepNext/>
              <w:jc w:val="right"/>
            </w:pPr>
          </w:p>
        </w:tc>
        <w:tc>
          <w:tcPr>
            <w:tcW w:w="8249" w:type="dxa"/>
            <w:gridSpan w:val="4"/>
            <w:shd w:val="clear" w:color="auto" w:fill="E0E0E0"/>
          </w:tcPr>
          <w:p w:rsidR="007C6D5D" w:rsidRPr="00535224" w:rsidRDefault="007C6D5D" w:rsidP="007C6D5D">
            <w:pPr>
              <w:pStyle w:val="gemTab9pt"/>
              <w:rPr>
                <w:rFonts w:cs="Arial"/>
                <w:b/>
                <w:bCs/>
              </w:rPr>
            </w:pPr>
            <w:r w:rsidRPr="00535224">
              <w:rPr>
                <w:rFonts w:cs="Arial"/>
                <w:b/>
                <w:bCs/>
              </w:rPr>
              <w:t>Eingangsdaten</w:t>
            </w:r>
          </w:p>
        </w:tc>
      </w:tr>
      <w:tr w:rsidR="007C6D5D" w:rsidRPr="00535224" w:rsidTr="007C6D5D">
        <w:trPr>
          <w:cantSplit/>
        </w:trPr>
        <w:tc>
          <w:tcPr>
            <w:tcW w:w="682" w:type="dxa"/>
            <w:vMerge/>
            <w:shd w:val="clear" w:color="auto" w:fill="auto"/>
          </w:tcPr>
          <w:p w:rsidR="007C6D5D" w:rsidRDefault="007C6D5D" w:rsidP="007C6D5D">
            <w:pPr>
              <w:pStyle w:val="gemTab9pt"/>
              <w:keepNext/>
              <w:jc w:val="right"/>
            </w:pPr>
          </w:p>
        </w:tc>
        <w:tc>
          <w:tcPr>
            <w:tcW w:w="4124" w:type="dxa"/>
            <w:gridSpan w:val="3"/>
            <w:shd w:val="clear" w:color="auto" w:fill="auto"/>
          </w:tcPr>
          <w:p w:rsidR="007C6D5D" w:rsidRPr="00535224" w:rsidRDefault="007C6D5D" w:rsidP="007C6D5D">
            <w:pPr>
              <w:pStyle w:val="gemTab9pt"/>
              <w:keepNext/>
              <w:rPr>
                <w:rFonts w:ascii="Courier New" w:hAnsi="Courier New" w:cs="Courier New"/>
              </w:rPr>
            </w:pPr>
            <w:r w:rsidRPr="00D6158F">
              <w:rPr>
                <w:rFonts w:ascii="Courier New" w:hAnsi="Courier New" w:cs="Courier New"/>
              </w:rPr>
              <w:t>IDENTIFIKATOR</w:t>
            </w:r>
          </w:p>
        </w:tc>
        <w:tc>
          <w:tcPr>
            <w:tcW w:w="4125" w:type="dxa"/>
            <w:shd w:val="clear" w:color="auto" w:fill="auto"/>
          </w:tcPr>
          <w:p w:rsidR="007C6D5D" w:rsidRPr="00535224" w:rsidRDefault="007C6D5D" w:rsidP="007C6D5D">
            <w:pPr>
              <w:pStyle w:val="gemTab9pt"/>
              <w:keepNext/>
              <w:rPr>
                <w:rFonts w:ascii="Courier New" w:hAnsi="Courier New" w:cs="Courier New"/>
              </w:rPr>
            </w:pPr>
            <w:r w:rsidRPr="001C1ED5">
              <w:rPr>
                <w:rFonts w:ascii="Courier New" w:hAnsi="Courier New" w:cs="Courier New"/>
                <w:sz w:val="20"/>
                <w:szCs w:val="20"/>
                <w:lang w:eastAsia="ko-KR"/>
              </w:rPr>
              <w:t>EF.StatusDPE</w:t>
            </w:r>
          </w:p>
        </w:tc>
      </w:tr>
      <w:tr w:rsidR="007C6D5D" w:rsidRPr="001C1ED5" w:rsidTr="007C6D5D">
        <w:trPr>
          <w:cantSplit/>
        </w:trPr>
        <w:tc>
          <w:tcPr>
            <w:tcW w:w="682" w:type="dxa"/>
            <w:vMerge/>
            <w:shd w:val="clear" w:color="auto" w:fill="auto"/>
          </w:tcPr>
          <w:p w:rsidR="007C6D5D" w:rsidRDefault="007C6D5D" w:rsidP="007C6D5D">
            <w:pPr>
              <w:pStyle w:val="gemTab9pt"/>
              <w:keepNext/>
              <w:jc w:val="right"/>
            </w:pPr>
          </w:p>
        </w:tc>
        <w:tc>
          <w:tcPr>
            <w:tcW w:w="4124" w:type="dxa"/>
            <w:gridSpan w:val="3"/>
            <w:shd w:val="clear" w:color="auto" w:fill="auto"/>
          </w:tcPr>
          <w:p w:rsidR="007C6D5D" w:rsidRPr="00D6158F" w:rsidRDefault="007C6D5D" w:rsidP="007C6D5D">
            <w:pPr>
              <w:pStyle w:val="gemTab9pt"/>
              <w:keepNext/>
              <w:rPr>
                <w:rFonts w:ascii="Courier New" w:hAnsi="Courier New" w:cs="Courier New"/>
              </w:rPr>
            </w:pPr>
            <w:r>
              <w:rPr>
                <w:rFonts w:ascii="Courier New" w:hAnsi="Courier New" w:cs="Courier New"/>
              </w:rPr>
              <w:t>OFFSET</w:t>
            </w:r>
          </w:p>
        </w:tc>
        <w:tc>
          <w:tcPr>
            <w:tcW w:w="4125" w:type="dxa"/>
            <w:shd w:val="clear" w:color="auto" w:fill="auto"/>
          </w:tcPr>
          <w:p w:rsidR="007C6D5D" w:rsidRPr="001C1ED5" w:rsidRDefault="007C6D5D" w:rsidP="007C6D5D">
            <w:pPr>
              <w:pStyle w:val="gemTab9pt"/>
              <w:keepNext/>
              <w:rPr>
                <w:rFonts w:ascii="Courier New" w:hAnsi="Courier New" w:cs="Courier New"/>
                <w:sz w:val="20"/>
                <w:szCs w:val="20"/>
                <w:lang w:eastAsia="ko-KR"/>
              </w:rPr>
            </w:pPr>
            <w:r>
              <w:rPr>
                <w:rFonts w:ascii="Courier New" w:hAnsi="Courier New" w:cs="Courier New"/>
                <w:sz w:val="20"/>
                <w:szCs w:val="20"/>
                <w:lang w:eastAsia="ko-KR"/>
              </w:rPr>
              <w:t>0</w:t>
            </w:r>
          </w:p>
        </w:tc>
      </w:tr>
      <w:tr w:rsidR="007C6D5D" w:rsidRPr="001C1ED5" w:rsidTr="007C6D5D">
        <w:trPr>
          <w:cantSplit/>
        </w:trPr>
        <w:tc>
          <w:tcPr>
            <w:tcW w:w="682" w:type="dxa"/>
            <w:vMerge/>
            <w:shd w:val="clear" w:color="auto" w:fill="auto"/>
          </w:tcPr>
          <w:p w:rsidR="007C6D5D" w:rsidRDefault="007C6D5D" w:rsidP="007C6D5D">
            <w:pPr>
              <w:pStyle w:val="gemTab9pt"/>
              <w:keepNext/>
              <w:jc w:val="right"/>
            </w:pPr>
          </w:p>
        </w:tc>
        <w:tc>
          <w:tcPr>
            <w:tcW w:w="4124" w:type="dxa"/>
            <w:gridSpan w:val="3"/>
            <w:shd w:val="clear" w:color="auto" w:fill="auto"/>
          </w:tcPr>
          <w:p w:rsidR="007C6D5D" w:rsidRPr="00D6158F" w:rsidRDefault="007C6D5D" w:rsidP="007C6D5D">
            <w:pPr>
              <w:pStyle w:val="gemTab9pt"/>
              <w:keepNext/>
              <w:rPr>
                <w:rFonts w:ascii="Courier New" w:hAnsi="Courier New" w:cs="Courier New"/>
              </w:rPr>
            </w:pPr>
            <w:r w:rsidRPr="009E7E7B">
              <w:rPr>
                <w:rFonts w:ascii="Courier New" w:hAnsi="Courier New" w:cs="Courier New"/>
              </w:rPr>
              <w:t>NEWDATA</w:t>
            </w:r>
          </w:p>
        </w:tc>
        <w:tc>
          <w:tcPr>
            <w:tcW w:w="4125" w:type="dxa"/>
            <w:shd w:val="clear" w:color="auto" w:fill="auto"/>
          </w:tcPr>
          <w:p w:rsidR="007C6D5D" w:rsidRPr="001C1ED5" w:rsidRDefault="007C6D5D" w:rsidP="007C6D5D">
            <w:pPr>
              <w:pStyle w:val="gemTab9pt"/>
              <w:keepNext/>
              <w:rPr>
                <w:rFonts w:ascii="Courier New" w:hAnsi="Courier New" w:cs="Courier New"/>
                <w:sz w:val="20"/>
                <w:szCs w:val="20"/>
                <w:lang w:eastAsia="ko-KR"/>
              </w:rPr>
            </w:pPr>
            <w:r>
              <w:rPr>
                <w:rFonts w:ascii="Courier New" w:hAnsi="Courier New" w:cs="Courier New"/>
                <w:sz w:val="20"/>
                <w:szCs w:val="20"/>
                <w:lang w:eastAsia="ko-KR"/>
              </w:rPr>
              <w:t>0</w:t>
            </w:r>
          </w:p>
        </w:tc>
      </w:tr>
      <w:tr w:rsidR="007C6D5D" w:rsidRPr="00535224" w:rsidTr="007C6D5D">
        <w:trPr>
          <w:cantSplit/>
        </w:trPr>
        <w:tc>
          <w:tcPr>
            <w:tcW w:w="682" w:type="dxa"/>
            <w:vMerge/>
            <w:shd w:val="clear" w:color="auto" w:fill="auto"/>
          </w:tcPr>
          <w:p w:rsidR="007C6D5D" w:rsidRDefault="007C6D5D" w:rsidP="007C6D5D">
            <w:pPr>
              <w:pStyle w:val="gemTab9pt"/>
              <w:keepNext/>
              <w:jc w:val="right"/>
            </w:pPr>
          </w:p>
        </w:tc>
        <w:tc>
          <w:tcPr>
            <w:tcW w:w="8249" w:type="dxa"/>
            <w:gridSpan w:val="4"/>
            <w:shd w:val="clear" w:color="auto" w:fill="E0E0E0"/>
          </w:tcPr>
          <w:p w:rsidR="007C6D5D" w:rsidRPr="00535224" w:rsidRDefault="007C6D5D" w:rsidP="007C6D5D">
            <w:pPr>
              <w:pStyle w:val="gemTab9pt"/>
              <w:keepNext/>
              <w:rPr>
                <w:rFonts w:cs="Arial"/>
                <w:b/>
                <w:bCs/>
              </w:rPr>
            </w:pPr>
            <w:r w:rsidRPr="00535224">
              <w:rPr>
                <w:rFonts w:cs="Arial"/>
                <w:b/>
                <w:bCs/>
              </w:rPr>
              <w:t>Beschreibung</w:t>
            </w:r>
          </w:p>
        </w:tc>
      </w:tr>
      <w:tr w:rsidR="007C6D5D" w:rsidRPr="0087679D" w:rsidTr="007C6D5D">
        <w:trPr>
          <w:cantSplit/>
        </w:trPr>
        <w:tc>
          <w:tcPr>
            <w:tcW w:w="682" w:type="dxa"/>
            <w:vMerge/>
            <w:shd w:val="clear" w:color="auto" w:fill="auto"/>
          </w:tcPr>
          <w:p w:rsidR="007C6D5D" w:rsidRDefault="007C6D5D" w:rsidP="007C6D5D">
            <w:pPr>
              <w:pStyle w:val="gemTab9pt"/>
              <w:keepNext/>
              <w:jc w:val="right"/>
            </w:pPr>
          </w:p>
        </w:tc>
        <w:tc>
          <w:tcPr>
            <w:tcW w:w="8249" w:type="dxa"/>
            <w:gridSpan w:val="4"/>
            <w:shd w:val="clear" w:color="auto" w:fill="auto"/>
          </w:tcPr>
          <w:p w:rsidR="007C6D5D" w:rsidRPr="0087679D" w:rsidRDefault="007C6D5D" w:rsidP="007C6D5D">
            <w:pPr>
              <w:pStyle w:val="gemTab9pt"/>
              <w:widowControl w:val="0"/>
            </w:pPr>
            <w:r w:rsidRPr="0087679D">
              <w:t xml:space="preserve">Mit Beendigung des Schreibvorgangs des DPE auf die eGK wird das DPE-Status-Flag (Wert des Informationselements </w:t>
            </w:r>
            <w:r w:rsidRPr="0087679D">
              <w:rPr>
                <w:rFonts w:ascii="Courier New" w:hAnsi="Courier New" w:cs="Courier New"/>
              </w:rPr>
              <w:t>Status</w:t>
            </w:r>
            <w:r w:rsidRPr="0087679D">
              <w:t xml:space="preserve"> der Datei </w:t>
            </w:r>
            <w:r w:rsidRPr="0087679D">
              <w:rPr>
                <w:rFonts w:ascii="Courier New" w:hAnsi="Courier New" w:cs="Courier New"/>
              </w:rPr>
              <w:t>EF.StatusDPE</w:t>
            </w:r>
            <w:r w:rsidRPr="0087679D">
              <w:t xml:space="preserve"> der eGK) wieder zurück auf „0“ gesetzt.</w:t>
            </w:r>
          </w:p>
          <w:p w:rsidR="007C6D5D" w:rsidRDefault="007C6D5D" w:rsidP="007C6D5D">
            <w:pPr>
              <w:pStyle w:val="gemTab9pt"/>
              <w:keepNext/>
            </w:pPr>
            <w:r>
              <w:t>Liefert PL_TUC_CARD</w:t>
            </w:r>
            <w:r w:rsidRPr="008C1376">
              <w:t>_UPDATE_</w:t>
            </w:r>
            <w:r>
              <w:t>FILE als Ergebnis `</w:t>
            </w:r>
            <w:r w:rsidRPr="008A77F3">
              <w:t>MemoryFailure</w:t>
            </w:r>
            <w:r>
              <w:t>`</w:t>
            </w:r>
            <w:r w:rsidRPr="00D54978">
              <w:t>, bricht die Operation mit Fehler 5000 ab.</w:t>
            </w:r>
          </w:p>
          <w:p w:rsidR="007C6D5D" w:rsidRPr="0087679D" w:rsidRDefault="007C6D5D" w:rsidP="007C6D5D">
            <w:pPr>
              <w:pStyle w:val="gemTab9pt"/>
              <w:keepNext/>
            </w:pPr>
            <w:r w:rsidRPr="0087679D">
              <w:t>In allen anderen Fehlerfällen bricht die Operation mit Fehler 112 ab.</w:t>
            </w:r>
          </w:p>
        </w:tc>
      </w:tr>
      <w:tr w:rsidR="007C6D5D" w:rsidRPr="0087679D" w:rsidTr="007C6D5D">
        <w:trPr>
          <w:cantSplit/>
        </w:trPr>
        <w:tc>
          <w:tcPr>
            <w:tcW w:w="682" w:type="dxa"/>
            <w:shd w:val="clear" w:color="auto" w:fill="auto"/>
          </w:tcPr>
          <w:p w:rsidR="007C6D5D" w:rsidRPr="00F879F2" w:rsidRDefault="007C6D5D" w:rsidP="007C6D5D">
            <w:pPr>
              <w:pStyle w:val="gemTab9pt"/>
              <w:keepNext/>
              <w:jc w:val="right"/>
            </w:pPr>
            <w:r>
              <w:t>8.2</w:t>
            </w:r>
          </w:p>
        </w:tc>
        <w:tc>
          <w:tcPr>
            <w:tcW w:w="8249" w:type="dxa"/>
            <w:gridSpan w:val="4"/>
            <w:shd w:val="clear" w:color="auto" w:fill="auto"/>
          </w:tcPr>
          <w:p w:rsidR="007C6D5D" w:rsidRPr="0087679D" w:rsidRDefault="007C6D5D" w:rsidP="007C6D5D">
            <w:pPr>
              <w:pStyle w:val="gemTab9pt"/>
              <w:widowControl w:val="0"/>
            </w:pPr>
            <w:r w:rsidRPr="0087679D">
              <w:t>Die Operation bricht mit dem Fehler 5113 ab.</w:t>
            </w:r>
          </w:p>
        </w:tc>
      </w:tr>
      <w:tr w:rsidR="007C6D5D" w:rsidRPr="00535224" w:rsidTr="007C6D5D">
        <w:trPr>
          <w:cantSplit/>
        </w:trPr>
        <w:tc>
          <w:tcPr>
            <w:tcW w:w="682" w:type="dxa"/>
            <w:shd w:val="clear" w:color="auto" w:fill="99CCFF"/>
          </w:tcPr>
          <w:p w:rsidR="007C6D5D" w:rsidRPr="00535224" w:rsidRDefault="007C6D5D" w:rsidP="007C6D5D">
            <w:pPr>
              <w:pStyle w:val="gemTab9pt"/>
              <w:keepNext/>
              <w:jc w:val="right"/>
              <w:rPr>
                <w:b/>
                <w:bCs/>
              </w:rPr>
            </w:pPr>
            <w:r>
              <w:rPr>
                <w:b/>
                <w:bCs/>
              </w:rPr>
              <w:t>9</w:t>
            </w:r>
          </w:p>
        </w:tc>
        <w:tc>
          <w:tcPr>
            <w:tcW w:w="8249" w:type="dxa"/>
            <w:gridSpan w:val="4"/>
            <w:shd w:val="clear" w:color="auto" w:fill="99CCFF"/>
          </w:tcPr>
          <w:p w:rsidR="007C6D5D" w:rsidRPr="00535224" w:rsidRDefault="007C6D5D" w:rsidP="007C6D5D">
            <w:pPr>
              <w:pStyle w:val="gemTab9pt"/>
              <w:keepNext/>
              <w:rPr>
                <w:rFonts w:cs="Arial"/>
              </w:rPr>
            </w:pPr>
            <w:r w:rsidRPr="00535224">
              <w:rPr>
                <w:rFonts w:cs="Arial"/>
              </w:rPr>
              <w:t>DPE-Zeitstempel auf eGK aktualisieren</w:t>
            </w:r>
          </w:p>
        </w:tc>
      </w:tr>
      <w:tr w:rsidR="007C6D5D" w:rsidRPr="00535224" w:rsidTr="007C6D5D">
        <w:trPr>
          <w:cantSplit/>
        </w:trPr>
        <w:tc>
          <w:tcPr>
            <w:tcW w:w="682" w:type="dxa"/>
            <w:vMerge w:val="restart"/>
            <w:shd w:val="clear" w:color="auto" w:fill="auto"/>
          </w:tcPr>
          <w:p w:rsidR="007C6D5D" w:rsidRPr="00F879F2" w:rsidRDefault="007C6D5D" w:rsidP="007C6D5D">
            <w:pPr>
              <w:pStyle w:val="gemTab9pt"/>
              <w:keepNext/>
              <w:jc w:val="right"/>
            </w:pPr>
            <w:r>
              <w:t>9.1</w:t>
            </w:r>
          </w:p>
        </w:tc>
        <w:tc>
          <w:tcPr>
            <w:tcW w:w="8249" w:type="dxa"/>
            <w:gridSpan w:val="4"/>
            <w:shd w:val="clear" w:color="auto" w:fill="auto"/>
          </w:tcPr>
          <w:p w:rsidR="007C6D5D" w:rsidRPr="00535224" w:rsidRDefault="007C6D5D" w:rsidP="007C6D5D">
            <w:pPr>
              <w:pStyle w:val="gemTab9pt"/>
              <w:keepNext/>
              <w:rPr>
                <w:rFonts w:ascii="Courier New" w:hAnsi="Courier New" w:cs="Courier New"/>
              </w:rPr>
            </w:pPr>
            <w:r>
              <w:rPr>
                <w:rFonts w:ascii="Courier New" w:hAnsi="Courier New" w:cs="Courier New"/>
              </w:rPr>
              <w:t>NFDM:getTime</w:t>
            </w:r>
          </w:p>
        </w:tc>
      </w:tr>
      <w:tr w:rsidR="007C6D5D" w:rsidTr="007C6D5D">
        <w:trPr>
          <w:cantSplit/>
        </w:trPr>
        <w:tc>
          <w:tcPr>
            <w:tcW w:w="682" w:type="dxa"/>
            <w:vMerge/>
            <w:shd w:val="clear" w:color="auto" w:fill="auto"/>
          </w:tcPr>
          <w:p w:rsidR="007C6D5D" w:rsidRDefault="007C6D5D" w:rsidP="007C6D5D">
            <w:pPr>
              <w:pStyle w:val="gemTab9pt"/>
              <w:keepNext/>
              <w:jc w:val="right"/>
            </w:pPr>
          </w:p>
        </w:tc>
        <w:tc>
          <w:tcPr>
            <w:tcW w:w="8249" w:type="dxa"/>
            <w:gridSpan w:val="4"/>
            <w:shd w:val="clear" w:color="auto" w:fill="E0E0E0"/>
          </w:tcPr>
          <w:p w:rsidR="007C6D5D" w:rsidRDefault="007C6D5D" w:rsidP="007C6D5D">
            <w:pPr>
              <w:pStyle w:val="gemTab9pt"/>
              <w:keepNext/>
              <w:rPr>
                <w:rFonts w:ascii="Courier New" w:hAnsi="Courier New" w:cs="Courier New"/>
              </w:rPr>
            </w:pPr>
            <w:r w:rsidRPr="00535224">
              <w:rPr>
                <w:rFonts w:cs="Arial"/>
                <w:b/>
                <w:bCs/>
              </w:rPr>
              <w:t>Beschreibung</w:t>
            </w:r>
          </w:p>
        </w:tc>
      </w:tr>
      <w:tr w:rsidR="007C6D5D" w:rsidTr="007C6D5D">
        <w:trPr>
          <w:cantSplit/>
        </w:trPr>
        <w:tc>
          <w:tcPr>
            <w:tcW w:w="682" w:type="dxa"/>
            <w:vMerge/>
            <w:shd w:val="clear" w:color="auto" w:fill="auto"/>
          </w:tcPr>
          <w:p w:rsidR="007C6D5D" w:rsidRDefault="007C6D5D" w:rsidP="007C6D5D">
            <w:pPr>
              <w:pStyle w:val="gemTab9pt"/>
              <w:keepNext/>
              <w:jc w:val="right"/>
            </w:pPr>
          </w:p>
        </w:tc>
        <w:tc>
          <w:tcPr>
            <w:tcW w:w="8249" w:type="dxa"/>
            <w:gridSpan w:val="4"/>
            <w:shd w:val="clear" w:color="auto" w:fill="auto"/>
          </w:tcPr>
          <w:p w:rsidR="007C6D5D" w:rsidRDefault="007C6D5D" w:rsidP="007C6D5D">
            <w:pPr>
              <w:pStyle w:val="gemTab9pt"/>
              <w:keepNext/>
            </w:pPr>
            <w:r>
              <w:t>Liefere Systemzeit, die durch den Plattformbaustein PL_TUC_NET_SYNC_TIME bereitgestellt wird.</w:t>
            </w:r>
          </w:p>
        </w:tc>
      </w:tr>
      <w:tr w:rsidR="007C6D5D" w:rsidRPr="00535224" w:rsidTr="007C6D5D">
        <w:trPr>
          <w:cantSplit/>
        </w:trPr>
        <w:tc>
          <w:tcPr>
            <w:tcW w:w="682" w:type="dxa"/>
            <w:vMerge w:val="restart"/>
            <w:shd w:val="clear" w:color="auto" w:fill="auto"/>
          </w:tcPr>
          <w:p w:rsidR="007C6D5D" w:rsidRPr="00F879F2" w:rsidRDefault="007C6D5D" w:rsidP="007C6D5D">
            <w:pPr>
              <w:pStyle w:val="gemTab9pt"/>
              <w:keepNext/>
              <w:jc w:val="right"/>
            </w:pPr>
            <w:r>
              <w:t>9.2</w:t>
            </w:r>
          </w:p>
        </w:tc>
        <w:tc>
          <w:tcPr>
            <w:tcW w:w="8249" w:type="dxa"/>
            <w:gridSpan w:val="4"/>
            <w:shd w:val="clear" w:color="auto" w:fill="auto"/>
          </w:tcPr>
          <w:p w:rsidR="007C6D5D" w:rsidRPr="00535224" w:rsidRDefault="007C6D5D" w:rsidP="007C6D5D">
            <w:pPr>
              <w:pStyle w:val="gemTab9pt"/>
              <w:keepNext/>
              <w:rPr>
                <w:rFonts w:ascii="Courier New" w:hAnsi="Courier New" w:cs="Courier New"/>
              </w:rPr>
            </w:pPr>
            <w:r w:rsidRPr="00535224">
              <w:rPr>
                <w:rFonts w:ascii="Courier New" w:hAnsi="Courier New" w:cs="Courier New"/>
              </w:rPr>
              <w:t>NFDM:formatSystemTime</w:t>
            </w:r>
          </w:p>
        </w:tc>
      </w:tr>
      <w:tr w:rsidR="007C6D5D" w:rsidRPr="00535224" w:rsidTr="007C6D5D">
        <w:trPr>
          <w:cantSplit/>
        </w:trPr>
        <w:tc>
          <w:tcPr>
            <w:tcW w:w="682" w:type="dxa"/>
            <w:vMerge/>
            <w:shd w:val="clear" w:color="auto" w:fill="auto"/>
          </w:tcPr>
          <w:p w:rsidR="007C6D5D" w:rsidRDefault="007C6D5D" w:rsidP="007C6D5D">
            <w:pPr>
              <w:pStyle w:val="gemTab9pt"/>
              <w:keepNext/>
              <w:jc w:val="right"/>
            </w:pPr>
          </w:p>
        </w:tc>
        <w:tc>
          <w:tcPr>
            <w:tcW w:w="8249" w:type="dxa"/>
            <w:gridSpan w:val="4"/>
            <w:shd w:val="clear" w:color="auto" w:fill="E0E0E0"/>
          </w:tcPr>
          <w:p w:rsidR="007C6D5D" w:rsidRPr="00535224" w:rsidRDefault="007C6D5D" w:rsidP="007C6D5D">
            <w:pPr>
              <w:pStyle w:val="gemTab9pt"/>
              <w:keepNext/>
              <w:rPr>
                <w:b/>
                <w:bCs/>
              </w:rPr>
            </w:pPr>
            <w:r w:rsidRPr="00535224">
              <w:rPr>
                <w:b/>
                <w:bCs/>
              </w:rPr>
              <w:t>Eingangsdaten</w:t>
            </w:r>
          </w:p>
        </w:tc>
      </w:tr>
      <w:tr w:rsidR="007C6D5D" w:rsidTr="007C6D5D">
        <w:trPr>
          <w:cantSplit/>
        </w:trPr>
        <w:tc>
          <w:tcPr>
            <w:tcW w:w="682" w:type="dxa"/>
            <w:vMerge/>
            <w:shd w:val="clear" w:color="auto" w:fill="auto"/>
          </w:tcPr>
          <w:p w:rsidR="007C6D5D" w:rsidRDefault="007C6D5D" w:rsidP="007C6D5D">
            <w:pPr>
              <w:pStyle w:val="gemTab9pt"/>
              <w:jc w:val="right"/>
            </w:pPr>
          </w:p>
        </w:tc>
        <w:tc>
          <w:tcPr>
            <w:tcW w:w="8249" w:type="dxa"/>
            <w:gridSpan w:val="4"/>
            <w:shd w:val="clear" w:color="auto" w:fill="auto"/>
          </w:tcPr>
          <w:p w:rsidR="007C6D5D" w:rsidRDefault="007C6D5D" w:rsidP="007C6D5D">
            <w:pPr>
              <w:pStyle w:val="gemTab9pt"/>
            </w:pPr>
            <w:r>
              <w:t>Im vorherigen Teilschritt ermittelte Systemzeit</w:t>
            </w:r>
          </w:p>
        </w:tc>
      </w:tr>
      <w:tr w:rsidR="007C6D5D" w:rsidRPr="00535224" w:rsidTr="007C6D5D">
        <w:trPr>
          <w:cantSplit/>
        </w:trPr>
        <w:tc>
          <w:tcPr>
            <w:tcW w:w="682" w:type="dxa"/>
            <w:vMerge/>
            <w:shd w:val="clear" w:color="auto" w:fill="auto"/>
          </w:tcPr>
          <w:p w:rsidR="007C6D5D" w:rsidRDefault="007C6D5D" w:rsidP="007C6D5D">
            <w:pPr>
              <w:pStyle w:val="gemTab9pt"/>
              <w:jc w:val="right"/>
            </w:pPr>
          </w:p>
        </w:tc>
        <w:tc>
          <w:tcPr>
            <w:tcW w:w="8249" w:type="dxa"/>
            <w:gridSpan w:val="4"/>
            <w:shd w:val="clear" w:color="auto" w:fill="E0E0E0"/>
          </w:tcPr>
          <w:p w:rsidR="007C6D5D" w:rsidRPr="00535224" w:rsidRDefault="007C6D5D" w:rsidP="007C6D5D">
            <w:pPr>
              <w:pStyle w:val="gemTab9pt"/>
              <w:rPr>
                <w:b/>
                <w:bCs/>
              </w:rPr>
            </w:pPr>
            <w:r w:rsidRPr="00535224">
              <w:rPr>
                <w:b/>
                <w:bCs/>
              </w:rPr>
              <w:t>Beschreibung</w:t>
            </w:r>
          </w:p>
        </w:tc>
      </w:tr>
      <w:tr w:rsidR="007C6D5D" w:rsidTr="007C6D5D">
        <w:trPr>
          <w:cantSplit/>
        </w:trPr>
        <w:tc>
          <w:tcPr>
            <w:tcW w:w="682" w:type="dxa"/>
            <w:vMerge/>
            <w:shd w:val="clear" w:color="auto" w:fill="auto"/>
          </w:tcPr>
          <w:p w:rsidR="007C6D5D" w:rsidRDefault="007C6D5D" w:rsidP="007C6D5D">
            <w:pPr>
              <w:pStyle w:val="gemTab9pt"/>
              <w:jc w:val="right"/>
            </w:pPr>
          </w:p>
        </w:tc>
        <w:tc>
          <w:tcPr>
            <w:tcW w:w="8249" w:type="dxa"/>
            <w:gridSpan w:val="4"/>
            <w:shd w:val="clear" w:color="auto" w:fill="auto"/>
          </w:tcPr>
          <w:p w:rsidR="007C6D5D" w:rsidRDefault="007C6D5D" w:rsidP="007C6D5D">
            <w:pPr>
              <w:pStyle w:val="gemTab9pt"/>
            </w:pPr>
            <w:r>
              <w:t xml:space="preserve">Die Systemzeit wird für das Schreiben in das Informationselement </w:t>
            </w:r>
            <w:r w:rsidRPr="00843E8F">
              <w:rPr>
                <w:rFonts w:ascii="Courier New" w:hAnsi="Courier New" w:cs="Courier New"/>
              </w:rPr>
              <w:t>Timestamp</w:t>
            </w:r>
            <w:r>
              <w:t xml:space="preserve"> der Datei </w:t>
            </w:r>
            <w:r w:rsidRPr="00535224">
              <w:rPr>
                <w:rFonts w:ascii="Courier New" w:hAnsi="Courier New" w:cs="Courier New"/>
              </w:rPr>
              <w:t>EF.StatusDPE</w:t>
            </w:r>
            <w:r>
              <w:t xml:space="preserve"> der eGK gemäß [gemSpec_eGK_Fach_NFDM#3.2] formatiert (14 Oktette; YYYYMMDDhhmmss).</w:t>
            </w:r>
          </w:p>
          <w:p w:rsidR="007C6D5D" w:rsidRDefault="007C6D5D" w:rsidP="007C6D5D">
            <w:pPr>
              <w:pStyle w:val="gemTab9pt"/>
            </w:pPr>
            <w:r>
              <w:t xml:space="preserve">Das eigentliche Schreiben des DPE-Zeitstempels in das Informationselement </w:t>
            </w:r>
            <w:r w:rsidRPr="00843E8F">
              <w:rPr>
                <w:rFonts w:ascii="Courier New" w:hAnsi="Courier New" w:cs="Courier New"/>
              </w:rPr>
              <w:t>Timestamp</w:t>
            </w:r>
            <w:r>
              <w:t xml:space="preserve"> der Datei </w:t>
            </w:r>
            <w:r w:rsidRPr="00535224">
              <w:rPr>
                <w:rFonts w:ascii="Courier New" w:hAnsi="Courier New" w:cs="Courier New"/>
              </w:rPr>
              <w:t>EF.StatusDPE</w:t>
            </w:r>
            <w:r>
              <w:t xml:space="preserve"> der eGK erfolgt aus Performancegründen in 11.2. Dort wird die Oktettkette zur Befüllung der Datei </w:t>
            </w:r>
            <w:r w:rsidRPr="00535224">
              <w:rPr>
                <w:rFonts w:ascii="Courier New" w:hAnsi="Courier New" w:cs="Courier New"/>
              </w:rPr>
              <w:t>EF.StatusDPE</w:t>
            </w:r>
            <w:r>
              <w:t xml:space="preserve"> als Ganzes in die Datei </w:t>
            </w:r>
            <w:r w:rsidRPr="00535224">
              <w:rPr>
                <w:rFonts w:ascii="Courier New" w:hAnsi="Courier New" w:cs="Courier New"/>
              </w:rPr>
              <w:t>EF.StatusDPE</w:t>
            </w:r>
            <w:r>
              <w:t xml:space="preserve"> der eGK geschrieben.</w:t>
            </w:r>
          </w:p>
          <w:p w:rsidR="007C6D5D" w:rsidRDefault="007C6D5D" w:rsidP="007C6D5D">
            <w:pPr>
              <w:pStyle w:val="gemTab9pt"/>
            </w:pPr>
            <w:r>
              <w:t>Tritt hierbei ein Fehler auf, bricht die Operation mit Fehler 112 ab.</w:t>
            </w:r>
          </w:p>
        </w:tc>
      </w:tr>
      <w:tr w:rsidR="007C6D5D" w:rsidTr="007C6D5D">
        <w:trPr>
          <w:cantSplit/>
        </w:trPr>
        <w:tc>
          <w:tcPr>
            <w:tcW w:w="682" w:type="dxa"/>
            <w:shd w:val="clear" w:color="auto" w:fill="99CCFF"/>
          </w:tcPr>
          <w:p w:rsidR="007C6D5D" w:rsidRPr="00535224" w:rsidRDefault="007C6D5D" w:rsidP="007C6D5D">
            <w:pPr>
              <w:pStyle w:val="gemTab9pt"/>
              <w:keepNext/>
              <w:jc w:val="right"/>
              <w:rPr>
                <w:b/>
                <w:bCs/>
              </w:rPr>
            </w:pPr>
            <w:r>
              <w:rPr>
                <w:b/>
                <w:bCs/>
              </w:rPr>
              <w:t>10</w:t>
            </w:r>
          </w:p>
        </w:tc>
        <w:tc>
          <w:tcPr>
            <w:tcW w:w="8249" w:type="dxa"/>
            <w:gridSpan w:val="4"/>
            <w:shd w:val="clear" w:color="auto" w:fill="99CCFF"/>
          </w:tcPr>
          <w:p w:rsidR="007C6D5D" w:rsidRDefault="007C6D5D" w:rsidP="007C6D5D">
            <w:pPr>
              <w:pStyle w:val="gemTab9pt"/>
              <w:keepNext/>
            </w:pPr>
            <w:r>
              <w:t>Versionsnummer DPE-Speicherstruktur der eGK auf eGK aktualisieren</w:t>
            </w:r>
          </w:p>
        </w:tc>
      </w:tr>
      <w:tr w:rsidR="007C6D5D" w:rsidTr="007C6D5D">
        <w:trPr>
          <w:cantSplit/>
        </w:trPr>
        <w:tc>
          <w:tcPr>
            <w:tcW w:w="682" w:type="dxa"/>
            <w:shd w:val="clear" w:color="auto" w:fill="auto"/>
          </w:tcPr>
          <w:p w:rsidR="007C6D5D" w:rsidRDefault="007C6D5D" w:rsidP="007C6D5D">
            <w:pPr>
              <w:pStyle w:val="gemTab9pt"/>
              <w:keepNext/>
              <w:jc w:val="right"/>
            </w:pPr>
          </w:p>
        </w:tc>
        <w:tc>
          <w:tcPr>
            <w:tcW w:w="8249" w:type="dxa"/>
            <w:gridSpan w:val="4"/>
            <w:shd w:val="clear" w:color="auto" w:fill="auto"/>
          </w:tcPr>
          <w:p w:rsidR="007C6D5D" w:rsidRDefault="007C6D5D" w:rsidP="007C6D5D">
            <w:pPr>
              <w:pStyle w:val="gemTab9pt"/>
              <w:keepNext/>
            </w:pPr>
            <w:r>
              <w:t xml:space="preserve">Das Aktualisieren der Versionsnummer erfolgt implizit im nächsten Schritt. Dort wird die Oktettkette zur Befüllung der Datei </w:t>
            </w:r>
            <w:r w:rsidRPr="00535224">
              <w:rPr>
                <w:rFonts w:ascii="Courier New" w:hAnsi="Courier New" w:cs="Courier New"/>
              </w:rPr>
              <w:t>EF.StatusDPE</w:t>
            </w:r>
            <w:r>
              <w:t xml:space="preserve"> als Ganzes in die Datei </w:t>
            </w:r>
            <w:r w:rsidRPr="00535224">
              <w:rPr>
                <w:rFonts w:ascii="Courier New" w:hAnsi="Courier New" w:cs="Courier New"/>
              </w:rPr>
              <w:t>EF.StatusDPE</w:t>
            </w:r>
            <w:r>
              <w:t xml:space="preserve"> auf der eGK geschrieben.</w:t>
            </w:r>
          </w:p>
        </w:tc>
      </w:tr>
      <w:tr w:rsidR="007C6D5D" w:rsidRPr="00535224" w:rsidTr="007C6D5D">
        <w:trPr>
          <w:cantSplit/>
        </w:trPr>
        <w:tc>
          <w:tcPr>
            <w:tcW w:w="682" w:type="dxa"/>
            <w:shd w:val="clear" w:color="auto" w:fill="99CCFF"/>
          </w:tcPr>
          <w:p w:rsidR="007C6D5D" w:rsidRPr="00535224" w:rsidRDefault="007C6D5D" w:rsidP="007C6D5D">
            <w:pPr>
              <w:pStyle w:val="gemTab9pt"/>
              <w:keepNext/>
              <w:jc w:val="right"/>
              <w:rPr>
                <w:b/>
                <w:bCs/>
              </w:rPr>
            </w:pPr>
            <w:r>
              <w:rPr>
                <w:b/>
                <w:bCs/>
              </w:rPr>
              <w:t>11</w:t>
            </w:r>
          </w:p>
        </w:tc>
        <w:tc>
          <w:tcPr>
            <w:tcW w:w="8249" w:type="dxa"/>
            <w:gridSpan w:val="4"/>
            <w:shd w:val="clear" w:color="auto" w:fill="99CCFF"/>
          </w:tcPr>
          <w:p w:rsidR="007C6D5D" w:rsidRPr="00535224" w:rsidRDefault="007C6D5D" w:rsidP="007C6D5D">
            <w:pPr>
              <w:pStyle w:val="gemTab9pt"/>
              <w:keepNext/>
              <w:rPr>
                <w:rFonts w:cs="Arial"/>
              </w:rPr>
            </w:pPr>
            <w:r w:rsidRPr="00535224">
              <w:rPr>
                <w:rFonts w:cs="Arial"/>
              </w:rPr>
              <w:t>DPE-Status-Flag auf eGK zurücksetzen</w:t>
            </w:r>
          </w:p>
        </w:tc>
      </w:tr>
      <w:tr w:rsidR="007C6D5D" w:rsidRPr="00535224" w:rsidTr="007C6D5D">
        <w:trPr>
          <w:cantSplit/>
        </w:trPr>
        <w:tc>
          <w:tcPr>
            <w:tcW w:w="682" w:type="dxa"/>
            <w:vMerge w:val="restart"/>
            <w:shd w:val="clear" w:color="auto" w:fill="auto"/>
          </w:tcPr>
          <w:p w:rsidR="007C6D5D" w:rsidRPr="00F0699F" w:rsidRDefault="007C6D5D" w:rsidP="007C6D5D">
            <w:pPr>
              <w:pStyle w:val="gemTab9pt"/>
              <w:keepNext/>
              <w:jc w:val="right"/>
            </w:pPr>
            <w:r>
              <w:t>11.1</w:t>
            </w:r>
          </w:p>
        </w:tc>
        <w:tc>
          <w:tcPr>
            <w:tcW w:w="8249" w:type="dxa"/>
            <w:gridSpan w:val="4"/>
            <w:shd w:val="clear" w:color="auto" w:fill="auto"/>
          </w:tcPr>
          <w:p w:rsidR="007C6D5D" w:rsidRPr="00535224" w:rsidRDefault="007C6D5D" w:rsidP="007C6D5D">
            <w:pPr>
              <w:pStyle w:val="gemTab9pt"/>
              <w:keepNext/>
              <w:rPr>
                <w:rFonts w:ascii="Courier New" w:hAnsi="Courier New" w:cs="Courier New"/>
              </w:rPr>
            </w:pPr>
            <w:r w:rsidRPr="00535224">
              <w:rPr>
                <w:rFonts w:ascii="Courier New" w:hAnsi="Courier New" w:cs="Courier New"/>
              </w:rPr>
              <w:t>NFDM:concatenate</w:t>
            </w:r>
          </w:p>
        </w:tc>
      </w:tr>
      <w:tr w:rsidR="007C6D5D" w:rsidRPr="00535224" w:rsidTr="007C6D5D">
        <w:trPr>
          <w:cantSplit/>
        </w:trPr>
        <w:tc>
          <w:tcPr>
            <w:tcW w:w="682" w:type="dxa"/>
            <w:vMerge/>
            <w:shd w:val="clear" w:color="auto" w:fill="auto"/>
          </w:tcPr>
          <w:p w:rsidR="007C6D5D" w:rsidRPr="00F0699F" w:rsidRDefault="007C6D5D" w:rsidP="007C6D5D">
            <w:pPr>
              <w:pStyle w:val="gemTab9pt"/>
              <w:keepNext/>
              <w:jc w:val="right"/>
            </w:pPr>
          </w:p>
        </w:tc>
        <w:tc>
          <w:tcPr>
            <w:tcW w:w="8249" w:type="dxa"/>
            <w:gridSpan w:val="4"/>
            <w:shd w:val="clear" w:color="auto" w:fill="E0E0E0"/>
          </w:tcPr>
          <w:p w:rsidR="007C6D5D" w:rsidRPr="00535224" w:rsidRDefault="007C6D5D" w:rsidP="007C6D5D">
            <w:pPr>
              <w:pStyle w:val="gemTab9pt"/>
              <w:keepNext/>
              <w:rPr>
                <w:rFonts w:cs="Arial"/>
                <w:b/>
                <w:bCs/>
              </w:rPr>
            </w:pPr>
            <w:r w:rsidRPr="00535224">
              <w:rPr>
                <w:rFonts w:cs="Arial"/>
                <w:b/>
                <w:bCs/>
              </w:rPr>
              <w:t>Eingangsdaten</w:t>
            </w:r>
          </w:p>
        </w:tc>
      </w:tr>
      <w:tr w:rsidR="007C6D5D" w:rsidRPr="00535224" w:rsidTr="007C6D5D">
        <w:trPr>
          <w:cantSplit/>
        </w:trPr>
        <w:tc>
          <w:tcPr>
            <w:tcW w:w="682" w:type="dxa"/>
            <w:vMerge/>
            <w:shd w:val="clear" w:color="auto" w:fill="auto"/>
          </w:tcPr>
          <w:p w:rsidR="007C6D5D" w:rsidRPr="00F0699F" w:rsidRDefault="007C6D5D" w:rsidP="007C6D5D">
            <w:pPr>
              <w:pStyle w:val="gemTab9pt"/>
              <w:keepNext/>
              <w:jc w:val="right"/>
            </w:pPr>
          </w:p>
        </w:tc>
        <w:tc>
          <w:tcPr>
            <w:tcW w:w="8249" w:type="dxa"/>
            <w:gridSpan w:val="4"/>
            <w:shd w:val="clear" w:color="auto" w:fill="auto"/>
          </w:tcPr>
          <w:p w:rsidR="007C6D5D" w:rsidRPr="00535224" w:rsidRDefault="007C6D5D" w:rsidP="007C6D5D">
            <w:pPr>
              <w:pStyle w:val="gemTab9pt"/>
              <w:keepNext/>
              <w:rPr>
                <w:rFonts w:cs="Arial"/>
              </w:rPr>
            </w:pPr>
            <w:r>
              <w:rPr>
                <w:rFonts w:cs="Arial"/>
              </w:rPr>
              <w:t>In 9.2</w:t>
            </w:r>
            <w:r w:rsidRPr="00535224">
              <w:rPr>
                <w:rFonts w:cs="Arial"/>
              </w:rPr>
              <w:t xml:space="preserve"> formatierter DPE-Zeitstempel, Versionsnummer der DPE-Speicherstruktur der eGK, gemäß derer der DPE auf die eGK geschrieben wird.</w:t>
            </w:r>
          </w:p>
        </w:tc>
      </w:tr>
      <w:tr w:rsidR="007C6D5D" w:rsidRPr="00535224" w:rsidTr="007C6D5D">
        <w:trPr>
          <w:cantSplit/>
        </w:trPr>
        <w:tc>
          <w:tcPr>
            <w:tcW w:w="682" w:type="dxa"/>
            <w:vMerge/>
            <w:shd w:val="clear" w:color="auto" w:fill="auto"/>
          </w:tcPr>
          <w:p w:rsidR="007C6D5D" w:rsidRPr="00F0699F" w:rsidRDefault="007C6D5D" w:rsidP="007C6D5D">
            <w:pPr>
              <w:pStyle w:val="gemTab9pt"/>
              <w:keepNext/>
              <w:jc w:val="right"/>
            </w:pPr>
          </w:p>
        </w:tc>
        <w:tc>
          <w:tcPr>
            <w:tcW w:w="8249" w:type="dxa"/>
            <w:gridSpan w:val="4"/>
            <w:shd w:val="clear" w:color="auto" w:fill="E0E0E0"/>
          </w:tcPr>
          <w:p w:rsidR="007C6D5D" w:rsidRPr="00535224" w:rsidRDefault="007C6D5D" w:rsidP="007C6D5D">
            <w:pPr>
              <w:pStyle w:val="gemTab9pt"/>
              <w:keepNext/>
              <w:rPr>
                <w:rFonts w:cs="Arial"/>
                <w:b/>
                <w:bCs/>
              </w:rPr>
            </w:pPr>
            <w:r w:rsidRPr="00535224">
              <w:rPr>
                <w:rFonts w:cs="Arial"/>
                <w:b/>
                <w:bCs/>
              </w:rPr>
              <w:t>Beschreibung</w:t>
            </w:r>
          </w:p>
        </w:tc>
      </w:tr>
      <w:tr w:rsidR="007C6D5D" w:rsidRPr="00535224" w:rsidTr="007C6D5D">
        <w:trPr>
          <w:cantSplit/>
        </w:trPr>
        <w:tc>
          <w:tcPr>
            <w:tcW w:w="682" w:type="dxa"/>
            <w:vMerge/>
            <w:shd w:val="clear" w:color="auto" w:fill="auto"/>
          </w:tcPr>
          <w:p w:rsidR="007C6D5D" w:rsidRPr="00F0699F" w:rsidRDefault="007C6D5D" w:rsidP="007C6D5D">
            <w:pPr>
              <w:pStyle w:val="gemTab9pt"/>
              <w:keepNext/>
              <w:jc w:val="right"/>
            </w:pPr>
          </w:p>
        </w:tc>
        <w:tc>
          <w:tcPr>
            <w:tcW w:w="8249" w:type="dxa"/>
            <w:gridSpan w:val="4"/>
            <w:shd w:val="clear" w:color="auto" w:fill="auto"/>
          </w:tcPr>
          <w:p w:rsidR="007C6D5D" w:rsidRDefault="007C6D5D" w:rsidP="007C6D5D">
            <w:pPr>
              <w:pStyle w:val="gemTab9pt"/>
              <w:keepNext/>
            </w:pPr>
            <w:r w:rsidRPr="00535224">
              <w:rPr>
                <w:rFonts w:cs="Arial"/>
              </w:rPr>
              <w:t xml:space="preserve">Die Oktettkette für den DPE-Status-Container wird gemäß [gemSpec_eGK_Fach_NFDM#3.2] konkateniert, wobei das Informationselement </w:t>
            </w:r>
            <w:r w:rsidRPr="00535224">
              <w:rPr>
                <w:rFonts w:ascii="Courier New" w:hAnsi="Courier New" w:cs="Courier New"/>
              </w:rPr>
              <w:t>Version_XML</w:t>
            </w:r>
            <w:r w:rsidRPr="00535224">
              <w:rPr>
                <w:rFonts w:cs="Arial"/>
              </w:rPr>
              <w:t xml:space="preserve"> mit 5 Oktetten des Wertes </w:t>
            </w:r>
            <w:r w:rsidRPr="000462B5">
              <w:t>´</w:t>
            </w:r>
            <w:r>
              <w:t>00</w:t>
            </w:r>
            <w:r w:rsidRPr="000462B5">
              <w:t>´</w:t>
            </w:r>
            <w:r>
              <w:t xml:space="preserve"> zu befüllen ist und das Informationselement </w:t>
            </w:r>
            <w:r w:rsidRPr="00535224">
              <w:rPr>
                <w:rFonts w:ascii="Courier New" w:hAnsi="Courier New" w:cs="Courier New"/>
              </w:rPr>
              <w:t>Status</w:t>
            </w:r>
            <w:r>
              <w:t xml:space="preserve"> den Wert „0“ erhält.</w:t>
            </w:r>
          </w:p>
          <w:p w:rsidR="007C6D5D" w:rsidRPr="00535224" w:rsidRDefault="007C6D5D" w:rsidP="007C6D5D">
            <w:pPr>
              <w:pStyle w:val="gemTab9pt"/>
              <w:keepNext/>
              <w:rPr>
                <w:rFonts w:cs="Arial"/>
              </w:rPr>
            </w:pPr>
            <w:r>
              <w:t>Tritt hierbei ein Fehler auf, bricht die Operation mit Fehler 112 ab.</w:t>
            </w:r>
          </w:p>
        </w:tc>
      </w:tr>
      <w:tr w:rsidR="007C6D5D" w:rsidTr="007C6D5D">
        <w:trPr>
          <w:cantSplit/>
        </w:trPr>
        <w:tc>
          <w:tcPr>
            <w:tcW w:w="682" w:type="dxa"/>
            <w:vMerge w:val="restart"/>
            <w:shd w:val="clear" w:color="auto" w:fill="auto"/>
          </w:tcPr>
          <w:p w:rsidR="007C6D5D" w:rsidRPr="00A449F2" w:rsidRDefault="007C6D5D" w:rsidP="007C6D5D">
            <w:pPr>
              <w:pStyle w:val="gemTab9pt"/>
              <w:widowControl w:val="0"/>
              <w:jc w:val="right"/>
            </w:pPr>
            <w:r>
              <w:t>11.2</w:t>
            </w:r>
          </w:p>
        </w:tc>
        <w:tc>
          <w:tcPr>
            <w:tcW w:w="8249" w:type="dxa"/>
            <w:gridSpan w:val="4"/>
            <w:shd w:val="clear" w:color="auto" w:fill="auto"/>
          </w:tcPr>
          <w:p w:rsidR="007C6D5D" w:rsidRDefault="007C6D5D" w:rsidP="007C6D5D">
            <w:pPr>
              <w:pStyle w:val="gemTab9pt"/>
            </w:pPr>
            <w:r>
              <w:t>Plattformbaustein PL_TUC_CARD</w:t>
            </w:r>
            <w:r w:rsidRPr="008C1376">
              <w:t>_UPDATE_</w:t>
            </w:r>
            <w:r>
              <w:t>FILE</w:t>
            </w:r>
          </w:p>
        </w:tc>
      </w:tr>
      <w:tr w:rsidR="007C6D5D" w:rsidRPr="00535224" w:rsidTr="007C6D5D">
        <w:trPr>
          <w:cantSplit/>
        </w:trPr>
        <w:tc>
          <w:tcPr>
            <w:tcW w:w="682" w:type="dxa"/>
            <w:vMerge/>
            <w:shd w:val="clear" w:color="auto" w:fill="auto"/>
          </w:tcPr>
          <w:p w:rsidR="007C6D5D" w:rsidRPr="00A449F2" w:rsidRDefault="007C6D5D" w:rsidP="007C6D5D">
            <w:pPr>
              <w:pStyle w:val="gemTab9pt"/>
              <w:widowControl w:val="0"/>
              <w:jc w:val="right"/>
            </w:pPr>
          </w:p>
        </w:tc>
        <w:tc>
          <w:tcPr>
            <w:tcW w:w="8249" w:type="dxa"/>
            <w:gridSpan w:val="4"/>
            <w:shd w:val="clear" w:color="auto" w:fill="E0E0E0"/>
          </w:tcPr>
          <w:p w:rsidR="007C6D5D" w:rsidRPr="00535224" w:rsidRDefault="007C6D5D" w:rsidP="007C6D5D">
            <w:pPr>
              <w:pStyle w:val="gemTab9pt"/>
              <w:rPr>
                <w:rFonts w:cs="Arial"/>
                <w:b/>
                <w:bCs/>
              </w:rPr>
            </w:pPr>
            <w:r w:rsidRPr="00535224">
              <w:rPr>
                <w:rFonts w:cs="Arial"/>
                <w:b/>
                <w:bCs/>
              </w:rPr>
              <w:t>Eingangsdaten</w:t>
            </w:r>
            <w:r>
              <w:rPr>
                <w:rFonts w:cs="Arial"/>
                <w:b/>
                <w:bCs/>
              </w:rPr>
              <w:t xml:space="preserve"> </w:t>
            </w:r>
          </w:p>
        </w:tc>
      </w:tr>
      <w:tr w:rsidR="007C6D5D" w:rsidRPr="00535224" w:rsidTr="007C6D5D">
        <w:trPr>
          <w:cantSplit/>
        </w:trPr>
        <w:tc>
          <w:tcPr>
            <w:tcW w:w="682" w:type="dxa"/>
            <w:vMerge/>
            <w:shd w:val="clear" w:color="auto" w:fill="auto"/>
          </w:tcPr>
          <w:p w:rsidR="007C6D5D" w:rsidRPr="00A449F2" w:rsidRDefault="007C6D5D" w:rsidP="007C6D5D">
            <w:pPr>
              <w:pStyle w:val="gemTab9pt"/>
              <w:widowControl w:val="0"/>
              <w:jc w:val="right"/>
            </w:pPr>
          </w:p>
        </w:tc>
        <w:tc>
          <w:tcPr>
            <w:tcW w:w="1836" w:type="dxa"/>
            <w:gridSpan w:val="2"/>
            <w:shd w:val="clear" w:color="auto" w:fill="auto"/>
          </w:tcPr>
          <w:p w:rsidR="007C6D5D" w:rsidRPr="00535224" w:rsidRDefault="007C6D5D" w:rsidP="007C6D5D">
            <w:pPr>
              <w:pStyle w:val="gemTab9pt"/>
              <w:keepNext/>
              <w:rPr>
                <w:rFonts w:ascii="Courier New" w:hAnsi="Courier New" w:cs="Courier New"/>
              </w:rPr>
            </w:pPr>
            <w:r w:rsidRPr="00D6158F">
              <w:rPr>
                <w:rFonts w:ascii="Courier New" w:hAnsi="Courier New" w:cs="Courier New"/>
              </w:rPr>
              <w:t>IDENTIFIKATOR</w:t>
            </w:r>
          </w:p>
        </w:tc>
        <w:tc>
          <w:tcPr>
            <w:tcW w:w="6413" w:type="dxa"/>
            <w:gridSpan w:val="2"/>
            <w:shd w:val="clear" w:color="auto" w:fill="auto"/>
          </w:tcPr>
          <w:p w:rsidR="007C6D5D" w:rsidRPr="00535224" w:rsidRDefault="007C6D5D" w:rsidP="007C6D5D">
            <w:pPr>
              <w:pStyle w:val="gemTab9pt"/>
              <w:keepNext/>
              <w:rPr>
                <w:rFonts w:ascii="Courier New" w:hAnsi="Courier New" w:cs="Courier New"/>
              </w:rPr>
            </w:pPr>
            <w:r>
              <w:rPr>
                <w:rFonts w:ascii="Courier New" w:hAnsi="Courier New" w:cs="Courier New"/>
              </w:rPr>
              <w:t>EF.</w:t>
            </w:r>
            <w:r w:rsidRPr="004C327B">
              <w:rPr>
                <w:rFonts w:ascii="Courier New" w:hAnsi="Courier New" w:cs="Courier New"/>
              </w:rPr>
              <w:t>StatusDPE</w:t>
            </w:r>
          </w:p>
        </w:tc>
      </w:tr>
      <w:tr w:rsidR="007C6D5D" w:rsidTr="007C6D5D">
        <w:trPr>
          <w:cantSplit/>
        </w:trPr>
        <w:tc>
          <w:tcPr>
            <w:tcW w:w="682" w:type="dxa"/>
            <w:vMerge/>
            <w:shd w:val="clear" w:color="auto" w:fill="auto"/>
          </w:tcPr>
          <w:p w:rsidR="007C6D5D" w:rsidRPr="00A449F2" w:rsidRDefault="007C6D5D" w:rsidP="007C6D5D">
            <w:pPr>
              <w:pStyle w:val="gemTab9pt"/>
              <w:widowControl w:val="0"/>
              <w:jc w:val="right"/>
            </w:pPr>
          </w:p>
        </w:tc>
        <w:tc>
          <w:tcPr>
            <w:tcW w:w="1836" w:type="dxa"/>
            <w:gridSpan w:val="2"/>
            <w:shd w:val="clear" w:color="auto" w:fill="auto"/>
          </w:tcPr>
          <w:p w:rsidR="007C6D5D" w:rsidRPr="00D6158F" w:rsidRDefault="007C6D5D" w:rsidP="007C6D5D">
            <w:pPr>
              <w:pStyle w:val="gemTab9pt"/>
              <w:keepNext/>
              <w:rPr>
                <w:rFonts w:ascii="Courier New" w:hAnsi="Courier New" w:cs="Courier New"/>
              </w:rPr>
            </w:pPr>
            <w:r>
              <w:rPr>
                <w:rFonts w:ascii="Courier New" w:hAnsi="Courier New" w:cs="Courier New"/>
              </w:rPr>
              <w:t>OFFSET</w:t>
            </w:r>
          </w:p>
        </w:tc>
        <w:tc>
          <w:tcPr>
            <w:tcW w:w="6413" w:type="dxa"/>
            <w:gridSpan w:val="2"/>
            <w:shd w:val="clear" w:color="auto" w:fill="auto"/>
          </w:tcPr>
          <w:p w:rsidR="007C6D5D" w:rsidRDefault="007C6D5D" w:rsidP="007C6D5D">
            <w:pPr>
              <w:pStyle w:val="gemTab9pt"/>
              <w:keepNext/>
              <w:rPr>
                <w:rFonts w:ascii="Courier New" w:hAnsi="Courier New" w:cs="Courier New"/>
              </w:rPr>
            </w:pPr>
            <w:r>
              <w:rPr>
                <w:rFonts w:ascii="Courier New" w:hAnsi="Courier New" w:cs="Courier New"/>
              </w:rPr>
              <w:t>0</w:t>
            </w:r>
          </w:p>
        </w:tc>
      </w:tr>
      <w:tr w:rsidR="007C6D5D" w:rsidTr="007C6D5D">
        <w:trPr>
          <w:cantSplit/>
        </w:trPr>
        <w:tc>
          <w:tcPr>
            <w:tcW w:w="682" w:type="dxa"/>
            <w:vMerge/>
            <w:shd w:val="clear" w:color="auto" w:fill="auto"/>
          </w:tcPr>
          <w:p w:rsidR="007C6D5D" w:rsidRPr="00A449F2" w:rsidRDefault="007C6D5D" w:rsidP="007C6D5D">
            <w:pPr>
              <w:pStyle w:val="gemTab9pt"/>
              <w:widowControl w:val="0"/>
              <w:jc w:val="right"/>
            </w:pPr>
          </w:p>
        </w:tc>
        <w:tc>
          <w:tcPr>
            <w:tcW w:w="1836" w:type="dxa"/>
            <w:gridSpan w:val="2"/>
            <w:shd w:val="clear" w:color="auto" w:fill="auto"/>
          </w:tcPr>
          <w:p w:rsidR="007C6D5D" w:rsidRDefault="007C6D5D" w:rsidP="007C6D5D">
            <w:pPr>
              <w:pStyle w:val="gemTab9pt"/>
              <w:keepNext/>
              <w:rPr>
                <w:rFonts w:ascii="Courier New" w:hAnsi="Courier New" w:cs="Courier New"/>
              </w:rPr>
            </w:pPr>
            <w:r>
              <w:rPr>
                <w:rFonts w:ascii="Courier New" w:hAnsi="Courier New" w:cs="Courier New"/>
              </w:rPr>
              <w:t>NEWDATA</w:t>
            </w:r>
          </w:p>
        </w:tc>
        <w:tc>
          <w:tcPr>
            <w:tcW w:w="6413" w:type="dxa"/>
            <w:gridSpan w:val="2"/>
            <w:shd w:val="clear" w:color="auto" w:fill="auto"/>
          </w:tcPr>
          <w:p w:rsidR="007C6D5D" w:rsidRDefault="007C6D5D" w:rsidP="007C6D5D">
            <w:pPr>
              <w:pStyle w:val="gemTab9pt"/>
              <w:keepNext/>
              <w:rPr>
                <w:rFonts w:ascii="Courier New" w:hAnsi="Courier New" w:cs="Courier New"/>
              </w:rPr>
            </w:pPr>
            <w:r>
              <w:rPr>
                <w:rFonts w:ascii="Courier New" w:hAnsi="Courier New" w:cs="Courier New"/>
              </w:rPr>
              <w:t>0</w:t>
            </w:r>
          </w:p>
        </w:tc>
      </w:tr>
      <w:tr w:rsidR="007C6D5D" w:rsidRPr="00535224" w:rsidTr="007C6D5D">
        <w:trPr>
          <w:cantSplit/>
        </w:trPr>
        <w:tc>
          <w:tcPr>
            <w:tcW w:w="682" w:type="dxa"/>
            <w:vMerge/>
            <w:shd w:val="clear" w:color="auto" w:fill="auto"/>
          </w:tcPr>
          <w:p w:rsidR="007C6D5D" w:rsidRPr="00A449F2" w:rsidRDefault="007C6D5D" w:rsidP="007C6D5D">
            <w:pPr>
              <w:pStyle w:val="gemTab9pt"/>
              <w:widowControl w:val="0"/>
              <w:jc w:val="right"/>
            </w:pPr>
          </w:p>
        </w:tc>
        <w:tc>
          <w:tcPr>
            <w:tcW w:w="8249" w:type="dxa"/>
            <w:gridSpan w:val="4"/>
            <w:shd w:val="clear" w:color="auto" w:fill="E0E0E0"/>
          </w:tcPr>
          <w:p w:rsidR="007C6D5D" w:rsidRPr="00535224" w:rsidRDefault="007C6D5D" w:rsidP="007C6D5D">
            <w:pPr>
              <w:pStyle w:val="gemTab9pt"/>
              <w:widowControl w:val="0"/>
              <w:rPr>
                <w:rFonts w:cs="Arial"/>
                <w:b/>
                <w:bCs/>
              </w:rPr>
            </w:pPr>
            <w:r w:rsidRPr="00535224">
              <w:rPr>
                <w:rFonts w:cs="Arial"/>
                <w:b/>
                <w:bCs/>
              </w:rPr>
              <w:t>Beschreibung</w:t>
            </w:r>
          </w:p>
        </w:tc>
      </w:tr>
      <w:tr w:rsidR="007C6D5D" w:rsidTr="007C6D5D">
        <w:trPr>
          <w:cantSplit/>
        </w:trPr>
        <w:tc>
          <w:tcPr>
            <w:tcW w:w="682" w:type="dxa"/>
            <w:vMerge/>
            <w:shd w:val="clear" w:color="auto" w:fill="auto"/>
          </w:tcPr>
          <w:p w:rsidR="007C6D5D" w:rsidRPr="00A449F2" w:rsidRDefault="007C6D5D" w:rsidP="007C6D5D">
            <w:pPr>
              <w:pStyle w:val="gemTab9pt"/>
              <w:widowControl w:val="0"/>
              <w:jc w:val="right"/>
            </w:pPr>
          </w:p>
        </w:tc>
        <w:tc>
          <w:tcPr>
            <w:tcW w:w="8249" w:type="dxa"/>
            <w:gridSpan w:val="4"/>
            <w:shd w:val="clear" w:color="auto" w:fill="auto"/>
          </w:tcPr>
          <w:p w:rsidR="007C6D5D" w:rsidRDefault="007C6D5D" w:rsidP="007C6D5D">
            <w:pPr>
              <w:pStyle w:val="gemTab9pt"/>
              <w:widowControl w:val="0"/>
            </w:pPr>
            <w:r w:rsidRPr="00C91BAB">
              <w:t xml:space="preserve">Mit Beendigung des Schreibvorgangs des </w:t>
            </w:r>
            <w:r>
              <w:t>DPE</w:t>
            </w:r>
            <w:r w:rsidRPr="00C91BAB">
              <w:t xml:space="preserve"> auf </w:t>
            </w:r>
            <w:r>
              <w:t xml:space="preserve">die eGK wird das DPE-Status-Flag (Wert des Informationselements </w:t>
            </w:r>
            <w:r w:rsidRPr="00535224">
              <w:rPr>
                <w:rFonts w:ascii="Courier New" w:hAnsi="Courier New" w:cs="Courier New"/>
              </w:rPr>
              <w:t>Status</w:t>
            </w:r>
            <w:r>
              <w:t xml:space="preserve"> der Datei </w:t>
            </w:r>
            <w:r w:rsidRPr="00535224">
              <w:rPr>
                <w:rFonts w:ascii="Courier New" w:hAnsi="Courier New" w:cs="Courier New"/>
              </w:rPr>
              <w:t>EF.StatusDPE</w:t>
            </w:r>
            <w:r>
              <w:t xml:space="preserve"> der eGK) wieder zurück auf „0“ gesetzt und der DPE-Zeitstempel sowie die Versionsnummer der DPE-Speicherstruktur der eGK </w:t>
            </w:r>
            <w:r w:rsidRPr="00535224">
              <w:rPr>
                <w:rFonts w:cs="Arial"/>
              </w:rPr>
              <w:t>gemäß [gemSpec_eGK_Fach_NFDM#3.2] aktualisiert.</w:t>
            </w:r>
          </w:p>
          <w:p w:rsidR="007C6D5D" w:rsidRDefault="007C6D5D" w:rsidP="007C6D5D">
            <w:pPr>
              <w:pStyle w:val="gemTab9pt"/>
              <w:widowControl w:val="0"/>
            </w:pPr>
            <w:r>
              <w:t>Liefert PL_TUC_CARD</w:t>
            </w:r>
            <w:r w:rsidRPr="008C1376">
              <w:t>_UPDATE_</w:t>
            </w:r>
            <w:r>
              <w:t>FILE als Ergebnis `</w:t>
            </w:r>
            <w:r w:rsidRPr="008A77F3">
              <w:t>MemoryFailure</w:t>
            </w:r>
            <w:r>
              <w:t>`</w:t>
            </w:r>
            <w:r w:rsidRPr="00D54978">
              <w:t>, bricht die Operation mit Fehler 5000 ab.</w:t>
            </w:r>
          </w:p>
          <w:p w:rsidR="007C6D5D" w:rsidRDefault="007C6D5D" w:rsidP="007C6D5D">
            <w:pPr>
              <w:pStyle w:val="gemTab9pt"/>
              <w:widowControl w:val="0"/>
            </w:pPr>
            <w:r w:rsidRPr="00D54978">
              <w:t>In allen anderen Fehlerfällen bricht die</w:t>
            </w:r>
            <w:r>
              <w:t xml:space="preserve"> Operation mit Fehler 112 ab.</w:t>
            </w:r>
          </w:p>
        </w:tc>
      </w:tr>
      <w:tr w:rsidR="007C6D5D" w:rsidRPr="00D54978" w:rsidTr="007C6D5D">
        <w:trPr>
          <w:cantSplit/>
        </w:trPr>
        <w:tc>
          <w:tcPr>
            <w:tcW w:w="682" w:type="dxa"/>
            <w:tcBorders>
              <w:bottom w:val="single" w:sz="4" w:space="0" w:color="auto"/>
            </w:tcBorders>
            <w:shd w:val="clear" w:color="auto" w:fill="99CCFF"/>
          </w:tcPr>
          <w:p w:rsidR="007C6D5D" w:rsidRPr="00D54978" w:rsidRDefault="007C6D5D" w:rsidP="007C6D5D">
            <w:pPr>
              <w:pStyle w:val="gemTab9pt"/>
              <w:widowControl w:val="0"/>
              <w:jc w:val="right"/>
              <w:rPr>
                <w:b/>
                <w:bCs/>
              </w:rPr>
            </w:pPr>
            <w:r>
              <w:rPr>
                <w:b/>
                <w:bCs/>
              </w:rPr>
              <w:t>12</w:t>
            </w:r>
          </w:p>
        </w:tc>
        <w:tc>
          <w:tcPr>
            <w:tcW w:w="8249" w:type="dxa"/>
            <w:gridSpan w:val="4"/>
            <w:shd w:val="clear" w:color="auto" w:fill="99CCFF"/>
          </w:tcPr>
          <w:p w:rsidR="007C6D5D" w:rsidRPr="00D54978" w:rsidRDefault="007C6D5D" w:rsidP="007C6D5D">
            <w:pPr>
              <w:pStyle w:val="gemTab9pt"/>
              <w:widowControl w:val="0"/>
              <w:rPr>
                <w:rFonts w:cs="Arial"/>
              </w:rPr>
            </w:pPr>
            <w:r w:rsidRPr="00D54978">
              <w:rPr>
                <w:rFonts w:cs="Arial"/>
              </w:rPr>
              <w:t>Zugriffsprotokolleintrag auf eGK schreiben</w:t>
            </w:r>
          </w:p>
        </w:tc>
      </w:tr>
      <w:tr w:rsidR="007C6D5D" w:rsidRPr="00CE62B7" w:rsidTr="007C6D5D">
        <w:trPr>
          <w:cantSplit/>
        </w:trPr>
        <w:tc>
          <w:tcPr>
            <w:tcW w:w="682" w:type="dxa"/>
            <w:tcBorders>
              <w:bottom w:val="nil"/>
            </w:tcBorders>
            <w:shd w:val="clear" w:color="auto" w:fill="auto"/>
          </w:tcPr>
          <w:p w:rsidR="007C6D5D" w:rsidRDefault="007C6D5D" w:rsidP="007C6D5D">
            <w:pPr>
              <w:pStyle w:val="gemTab9pt"/>
              <w:widowControl w:val="0"/>
              <w:jc w:val="right"/>
              <w:rPr>
                <w:b/>
                <w:bCs/>
              </w:rPr>
            </w:pPr>
          </w:p>
        </w:tc>
        <w:tc>
          <w:tcPr>
            <w:tcW w:w="8249" w:type="dxa"/>
            <w:gridSpan w:val="4"/>
            <w:shd w:val="clear" w:color="auto" w:fill="auto"/>
          </w:tcPr>
          <w:p w:rsidR="007C6D5D" w:rsidRPr="00CE62B7" w:rsidRDefault="007C6D5D" w:rsidP="007C6D5D">
            <w:pPr>
              <w:pStyle w:val="gemTab9pt"/>
              <w:keepNext/>
              <w:rPr>
                <w:rFonts w:cs="Arial"/>
                <w:b/>
                <w:bCs/>
              </w:rPr>
            </w:pPr>
            <w:r w:rsidRPr="00CE62B7">
              <w:t>Plattformbaustein PL_TUC_EGK_APPEND_PROTOCOL</w:t>
            </w:r>
          </w:p>
        </w:tc>
      </w:tr>
      <w:tr w:rsidR="007C6D5D" w:rsidRPr="00535224" w:rsidTr="007C6D5D">
        <w:trPr>
          <w:cantSplit/>
        </w:trPr>
        <w:tc>
          <w:tcPr>
            <w:tcW w:w="682" w:type="dxa"/>
            <w:vMerge w:val="restart"/>
            <w:tcBorders>
              <w:top w:val="nil"/>
            </w:tcBorders>
            <w:shd w:val="clear" w:color="auto" w:fill="auto"/>
          </w:tcPr>
          <w:p w:rsidR="007C6D5D" w:rsidRDefault="007C6D5D" w:rsidP="007C6D5D">
            <w:pPr>
              <w:pStyle w:val="gemTab9pt"/>
              <w:widowControl w:val="0"/>
              <w:jc w:val="right"/>
              <w:rPr>
                <w:b/>
                <w:bCs/>
              </w:rPr>
            </w:pPr>
          </w:p>
        </w:tc>
        <w:tc>
          <w:tcPr>
            <w:tcW w:w="8249" w:type="dxa"/>
            <w:gridSpan w:val="4"/>
            <w:shd w:val="clear" w:color="auto" w:fill="D9D9D9"/>
          </w:tcPr>
          <w:p w:rsidR="007C6D5D" w:rsidRPr="00535224" w:rsidRDefault="007C6D5D" w:rsidP="007C6D5D">
            <w:pPr>
              <w:pStyle w:val="gemTab9pt"/>
              <w:keepNext/>
              <w:rPr>
                <w:rFonts w:cs="Arial"/>
                <w:b/>
                <w:bCs/>
              </w:rPr>
            </w:pPr>
            <w:r w:rsidRPr="00535224">
              <w:rPr>
                <w:rFonts w:cs="Arial"/>
                <w:b/>
                <w:bCs/>
              </w:rPr>
              <w:t>Eingangsdaten</w:t>
            </w:r>
          </w:p>
        </w:tc>
      </w:tr>
      <w:tr w:rsidR="007C6D5D" w:rsidTr="007C6D5D">
        <w:trPr>
          <w:cantSplit/>
        </w:trPr>
        <w:tc>
          <w:tcPr>
            <w:tcW w:w="682" w:type="dxa"/>
            <w:vMerge/>
            <w:shd w:val="clear" w:color="auto" w:fill="auto"/>
          </w:tcPr>
          <w:p w:rsidR="007C6D5D" w:rsidRDefault="007C6D5D" w:rsidP="007C6D5D">
            <w:pPr>
              <w:pStyle w:val="gemTab9pt"/>
              <w:widowControl w:val="0"/>
              <w:jc w:val="right"/>
              <w:rPr>
                <w:b/>
                <w:bCs/>
              </w:rPr>
            </w:pPr>
          </w:p>
        </w:tc>
        <w:tc>
          <w:tcPr>
            <w:tcW w:w="1694" w:type="dxa"/>
            <w:shd w:val="clear" w:color="auto" w:fill="auto"/>
          </w:tcPr>
          <w:p w:rsidR="007C6D5D" w:rsidRDefault="007C6D5D" w:rsidP="007C6D5D">
            <w:pPr>
              <w:pStyle w:val="gemTab9pt"/>
            </w:pPr>
            <w:r w:rsidRPr="00D97C1C">
              <w:rPr>
                <w:rFonts w:ascii="Courier New" w:hAnsi="Courier New" w:cs="Courier New"/>
              </w:rPr>
              <w:t>cardVersion</w:t>
            </w:r>
          </w:p>
        </w:tc>
        <w:tc>
          <w:tcPr>
            <w:tcW w:w="6555" w:type="dxa"/>
            <w:gridSpan w:val="3"/>
            <w:shd w:val="clear" w:color="auto" w:fill="auto"/>
          </w:tcPr>
          <w:p w:rsidR="007C6D5D" w:rsidRDefault="007C6D5D" w:rsidP="007C6D5D">
            <w:pPr>
              <w:pStyle w:val="gemTab9pt"/>
              <w:keepNext/>
            </w:pPr>
            <w:r>
              <w:t>In 1.1 für eGK ermittelte Version</w:t>
            </w:r>
          </w:p>
        </w:tc>
      </w:tr>
      <w:tr w:rsidR="007C6D5D" w:rsidRPr="00B06DEF" w:rsidTr="007C6D5D">
        <w:trPr>
          <w:cantSplit/>
        </w:trPr>
        <w:tc>
          <w:tcPr>
            <w:tcW w:w="682" w:type="dxa"/>
            <w:vMerge/>
            <w:shd w:val="clear" w:color="auto" w:fill="auto"/>
          </w:tcPr>
          <w:p w:rsidR="007C6D5D" w:rsidRDefault="007C6D5D" w:rsidP="007C6D5D">
            <w:pPr>
              <w:pStyle w:val="gemTab9pt"/>
              <w:widowControl w:val="0"/>
              <w:jc w:val="right"/>
              <w:rPr>
                <w:b/>
                <w:bCs/>
              </w:rPr>
            </w:pPr>
          </w:p>
        </w:tc>
        <w:tc>
          <w:tcPr>
            <w:tcW w:w="1694" w:type="dxa"/>
            <w:shd w:val="clear" w:color="auto" w:fill="auto"/>
          </w:tcPr>
          <w:p w:rsidR="007C6D5D" w:rsidRPr="00B06DEF" w:rsidRDefault="007C6D5D" w:rsidP="007C6D5D">
            <w:pPr>
              <w:pStyle w:val="gemTab9pt"/>
              <w:rPr>
                <w:rFonts w:ascii="Courier New" w:hAnsi="Courier New" w:cs="Courier New"/>
              </w:rPr>
            </w:pPr>
            <w:r w:rsidRPr="00B06DEF">
              <w:rPr>
                <w:rFonts w:ascii="Courier New" w:hAnsi="Courier New" w:cs="Courier New"/>
              </w:rPr>
              <w:t>dataType</w:t>
            </w:r>
          </w:p>
        </w:tc>
        <w:tc>
          <w:tcPr>
            <w:tcW w:w="6555" w:type="dxa"/>
            <w:gridSpan w:val="3"/>
            <w:shd w:val="clear" w:color="auto" w:fill="auto"/>
          </w:tcPr>
          <w:p w:rsidR="007C6D5D" w:rsidRPr="00B06DEF" w:rsidRDefault="007C6D5D" w:rsidP="007C6D5D">
            <w:pPr>
              <w:pStyle w:val="gemTab9pt"/>
            </w:pPr>
            <w:r w:rsidRPr="00B06DEF">
              <w:t>gemäß Tabelle „</w:t>
            </w:r>
            <w:r w:rsidRPr="00B06DEF">
              <w:fldChar w:fldCharType="begin"/>
            </w:r>
            <w:r w:rsidRPr="00B06DEF">
              <w:instrText xml:space="preserve"> REF _Ref365357086 \h </w:instrText>
            </w:r>
            <w:r w:rsidRPr="00B06DEF">
              <w:fldChar w:fldCharType="separate"/>
            </w:r>
            <w:r w:rsidR="00B15CF6">
              <w:t xml:space="preserve">Tab_FLA_NFDM_002 </w:t>
            </w:r>
            <w:r w:rsidR="00B15CF6" w:rsidRPr="00A75186">
              <w:t>–</w:t>
            </w:r>
            <w:r w:rsidR="00B15CF6">
              <w:t xml:space="preserve"> Werte der Zugriffsprotokolleinträge auf der eGK</w:t>
            </w:r>
            <w:r w:rsidRPr="00B06DEF">
              <w:fldChar w:fldCharType="end"/>
            </w:r>
            <w:r w:rsidRPr="00B06DEF">
              <w:t>“</w:t>
            </w:r>
          </w:p>
        </w:tc>
      </w:tr>
      <w:tr w:rsidR="007C6D5D" w:rsidRPr="00B06DEF" w:rsidTr="007C6D5D">
        <w:trPr>
          <w:cantSplit/>
        </w:trPr>
        <w:tc>
          <w:tcPr>
            <w:tcW w:w="682" w:type="dxa"/>
            <w:vMerge/>
            <w:shd w:val="clear" w:color="auto" w:fill="auto"/>
          </w:tcPr>
          <w:p w:rsidR="007C6D5D" w:rsidRDefault="007C6D5D" w:rsidP="007C6D5D">
            <w:pPr>
              <w:pStyle w:val="gemTab9pt"/>
              <w:widowControl w:val="0"/>
              <w:jc w:val="right"/>
              <w:rPr>
                <w:b/>
                <w:bCs/>
              </w:rPr>
            </w:pPr>
          </w:p>
        </w:tc>
        <w:tc>
          <w:tcPr>
            <w:tcW w:w="1694" w:type="dxa"/>
            <w:shd w:val="clear" w:color="auto" w:fill="auto"/>
          </w:tcPr>
          <w:p w:rsidR="007C6D5D" w:rsidRPr="00B06DEF" w:rsidRDefault="007C6D5D" w:rsidP="007C6D5D">
            <w:pPr>
              <w:pStyle w:val="gemTab9pt"/>
              <w:rPr>
                <w:rFonts w:ascii="Courier New" w:hAnsi="Courier New" w:cs="Courier New"/>
              </w:rPr>
            </w:pPr>
            <w:r w:rsidRPr="00B06DEF">
              <w:rPr>
                <w:rFonts w:ascii="Courier New" w:hAnsi="Courier New" w:cs="Courier New"/>
              </w:rPr>
              <w:t>accessType</w:t>
            </w:r>
          </w:p>
        </w:tc>
        <w:tc>
          <w:tcPr>
            <w:tcW w:w="6555" w:type="dxa"/>
            <w:gridSpan w:val="3"/>
            <w:shd w:val="clear" w:color="auto" w:fill="auto"/>
          </w:tcPr>
          <w:p w:rsidR="007C6D5D" w:rsidRPr="00B06DEF" w:rsidRDefault="007C6D5D" w:rsidP="007C6D5D">
            <w:pPr>
              <w:pStyle w:val="gemTab9pt"/>
            </w:pPr>
            <w:r w:rsidRPr="00B06DEF">
              <w:t>gemäß Tabelle „</w:t>
            </w:r>
            <w:r w:rsidRPr="00B06DEF">
              <w:fldChar w:fldCharType="begin"/>
            </w:r>
            <w:r w:rsidRPr="00B06DEF">
              <w:instrText xml:space="preserve"> REF _Ref365357086 \h </w:instrText>
            </w:r>
            <w:r w:rsidRPr="00B06DEF">
              <w:fldChar w:fldCharType="separate"/>
            </w:r>
            <w:r w:rsidR="00B15CF6">
              <w:t xml:space="preserve">Tab_FLA_NFDM_002 </w:t>
            </w:r>
            <w:r w:rsidR="00B15CF6" w:rsidRPr="00A75186">
              <w:t>–</w:t>
            </w:r>
            <w:r w:rsidR="00B15CF6">
              <w:t xml:space="preserve"> Werte der Zugriffsprotokolleinträge auf der eGK</w:t>
            </w:r>
            <w:r w:rsidRPr="00B06DEF">
              <w:fldChar w:fldCharType="end"/>
            </w:r>
            <w:r w:rsidRPr="00B06DEF">
              <w:t>“</w:t>
            </w:r>
          </w:p>
        </w:tc>
      </w:tr>
      <w:tr w:rsidR="007C6D5D" w:rsidRPr="00535224" w:rsidTr="007C6D5D">
        <w:trPr>
          <w:cantSplit/>
        </w:trPr>
        <w:tc>
          <w:tcPr>
            <w:tcW w:w="682" w:type="dxa"/>
            <w:vMerge/>
            <w:shd w:val="clear" w:color="auto" w:fill="auto"/>
          </w:tcPr>
          <w:p w:rsidR="007C6D5D" w:rsidRDefault="007C6D5D" w:rsidP="007C6D5D">
            <w:pPr>
              <w:pStyle w:val="gemTab9pt"/>
              <w:widowControl w:val="0"/>
              <w:jc w:val="right"/>
              <w:rPr>
                <w:b/>
                <w:bCs/>
              </w:rPr>
            </w:pPr>
          </w:p>
        </w:tc>
        <w:tc>
          <w:tcPr>
            <w:tcW w:w="8249" w:type="dxa"/>
            <w:gridSpan w:val="4"/>
            <w:shd w:val="clear" w:color="auto" w:fill="E0E0E0"/>
          </w:tcPr>
          <w:p w:rsidR="007C6D5D" w:rsidRPr="00535224" w:rsidRDefault="007C6D5D" w:rsidP="007C6D5D">
            <w:pPr>
              <w:pStyle w:val="gemTab9pt"/>
              <w:keepNext/>
              <w:rPr>
                <w:rFonts w:cs="Arial"/>
                <w:b/>
                <w:bCs/>
              </w:rPr>
            </w:pPr>
            <w:r w:rsidRPr="00535224">
              <w:rPr>
                <w:rFonts w:cs="Arial"/>
                <w:b/>
                <w:bCs/>
              </w:rPr>
              <w:t>Beschreibung</w:t>
            </w:r>
          </w:p>
        </w:tc>
      </w:tr>
      <w:tr w:rsidR="007C6D5D" w:rsidRPr="00D54978" w:rsidTr="007C6D5D">
        <w:trPr>
          <w:cantSplit/>
        </w:trPr>
        <w:tc>
          <w:tcPr>
            <w:tcW w:w="682" w:type="dxa"/>
            <w:vMerge/>
            <w:shd w:val="clear" w:color="auto" w:fill="auto"/>
          </w:tcPr>
          <w:p w:rsidR="007C6D5D" w:rsidRPr="00D54978" w:rsidRDefault="007C6D5D" w:rsidP="007C6D5D">
            <w:pPr>
              <w:pStyle w:val="gemTab9pt"/>
              <w:jc w:val="right"/>
              <w:rPr>
                <w:b/>
                <w:bCs/>
              </w:rPr>
            </w:pPr>
          </w:p>
        </w:tc>
        <w:tc>
          <w:tcPr>
            <w:tcW w:w="8249" w:type="dxa"/>
            <w:gridSpan w:val="4"/>
            <w:shd w:val="clear" w:color="auto" w:fill="auto"/>
          </w:tcPr>
          <w:p w:rsidR="007C6D5D" w:rsidRDefault="007C6D5D" w:rsidP="007C6D5D">
            <w:pPr>
              <w:pStyle w:val="gemTab9pt"/>
              <w:rPr>
                <w:rFonts w:cs="Arial"/>
              </w:rPr>
            </w:pPr>
            <w:r>
              <w:t xml:space="preserve">Ist die ermittelte Version eGK </w:t>
            </w:r>
            <w:r w:rsidRPr="00D97C1C">
              <w:rPr>
                <w:rFonts w:ascii="Courier New" w:hAnsi="Courier New" w:cs="Courier New"/>
              </w:rPr>
              <w:t>cardVersion</w:t>
            </w:r>
            <w:r>
              <w:t xml:space="preserve"> G2.1 oder höher dann erfolgt das Schreiben des </w:t>
            </w:r>
            <w:r w:rsidRPr="00D54978">
              <w:rPr>
                <w:rFonts w:cs="Arial"/>
              </w:rPr>
              <w:t>Zugriffsprotokolleintrag</w:t>
            </w:r>
            <w:r>
              <w:rPr>
                <w:rFonts w:cs="Arial"/>
              </w:rPr>
              <w:t>s, andernfalls wird kein Protokolleintrag geschrieben (erfolgt durch KTR-AdV).</w:t>
            </w:r>
          </w:p>
          <w:p w:rsidR="007C6D5D" w:rsidRPr="00D54978" w:rsidRDefault="007C6D5D" w:rsidP="007C6D5D">
            <w:pPr>
              <w:pStyle w:val="gemTab9pt"/>
              <w:rPr>
                <w:rFonts w:cs="Arial"/>
              </w:rPr>
            </w:pPr>
            <w:r w:rsidRPr="00B06DEF">
              <w:t xml:space="preserve">Ein Zugriffsprotokolleintrag wird als Record in die Datei </w:t>
            </w:r>
            <w:r w:rsidRPr="00B06DEF">
              <w:rPr>
                <w:rFonts w:ascii="Courier New" w:hAnsi="Courier New" w:cs="Courier New"/>
              </w:rPr>
              <w:t>EF.Logging</w:t>
            </w:r>
            <w:r w:rsidRPr="00B06DEF">
              <w:t xml:space="preserve"> auf der eGK geschrieben.</w:t>
            </w:r>
            <w:r>
              <w:t xml:space="preserve"> </w:t>
            </w:r>
            <w:r w:rsidRPr="00B06DEF">
              <w:t>Tritt bei der Zugriffsprotokollierung ein Fehler auf, bricht die Operation mit Fehler 108 ab.</w:t>
            </w:r>
          </w:p>
        </w:tc>
      </w:tr>
    </w:tbl>
    <w:p w:rsidR="007C6D5D" w:rsidRPr="00AB76E3" w:rsidRDefault="007C6D5D" w:rsidP="00102C08">
      <w:pPr>
        <w:pStyle w:val="berschrift4"/>
      </w:pPr>
      <w:bookmarkStart w:id="150" w:name="_Toc490553332"/>
      <w:r w:rsidRPr="00AB76E3">
        <w:t>EraseDPE</w:t>
      </w:r>
      <w:bookmarkEnd w:id="150"/>
    </w:p>
    <w:p w:rsidR="007C6D5D" w:rsidRPr="004F275B" w:rsidRDefault="007C6D5D" w:rsidP="00102C08">
      <w:pPr>
        <w:pStyle w:val="Beschriftung"/>
      </w:pPr>
      <w:bookmarkStart w:id="151" w:name="_Ref473894997"/>
      <w:bookmarkStart w:id="152" w:name="_Toc489629877"/>
      <w:r w:rsidRPr="00100B92">
        <w:t xml:space="preserve">Tabelle </w:t>
      </w:r>
      <w:r w:rsidRPr="00100B92">
        <w:fldChar w:fldCharType="begin"/>
      </w:r>
      <w:r w:rsidRPr="00100B92">
        <w:instrText xml:space="preserve"> SEQ Tabelle \* ARABIC </w:instrText>
      </w:r>
      <w:r w:rsidRPr="00100B92">
        <w:fldChar w:fldCharType="separate"/>
      </w:r>
      <w:r w:rsidR="00B15CF6">
        <w:rPr>
          <w:noProof/>
        </w:rPr>
        <w:t>13</w:t>
      </w:r>
      <w:r w:rsidRPr="00100B92">
        <w:fldChar w:fldCharType="end"/>
      </w:r>
      <w:r w:rsidRPr="00100B92">
        <w:t xml:space="preserve">: </w:t>
      </w:r>
      <w:r>
        <w:t>Tab_FLA_NFDM_012</w:t>
      </w:r>
      <w:r w:rsidRPr="00100B92">
        <w:t xml:space="preserve"> – Umsetzung Ablaufaktivitäten</w:t>
      </w:r>
      <w:r>
        <w:t xml:space="preserve"> </w:t>
      </w:r>
      <w:r w:rsidRPr="004F275B">
        <w:rPr>
          <w:rFonts w:ascii="Courier New" w:hAnsi="Courier New" w:cs="Courier New"/>
        </w:rPr>
        <w:t>EraseDPE</w:t>
      </w:r>
      <w:bookmarkEnd w:id="151"/>
      <w:bookmarkEnd w:id="152"/>
    </w:p>
    <w:tbl>
      <w:tblPr>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2"/>
        <w:gridCol w:w="1694"/>
        <w:gridCol w:w="142"/>
        <w:gridCol w:w="2288"/>
        <w:gridCol w:w="4125"/>
      </w:tblGrid>
      <w:tr w:rsidR="007C6D5D" w:rsidTr="007C6D5D">
        <w:trPr>
          <w:cantSplit/>
        </w:trPr>
        <w:tc>
          <w:tcPr>
            <w:tcW w:w="682" w:type="dxa"/>
            <w:shd w:val="clear" w:color="auto" w:fill="99CCFF"/>
          </w:tcPr>
          <w:p w:rsidR="007C6D5D" w:rsidRPr="00CD324E" w:rsidRDefault="007C6D5D" w:rsidP="007C6D5D">
            <w:pPr>
              <w:pStyle w:val="gemTab9pt"/>
              <w:keepNext/>
              <w:keepLines/>
              <w:jc w:val="right"/>
              <w:rPr>
                <w:b/>
                <w:bCs/>
              </w:rPr>
            </w:pPr>
            <w:r>
              <w:rPr>
                <w:b/>
                <w:bCs/>
              </w:rPr>
              <w:t>1</w:t>
            </w:r>
          </w:p>
        </w:tc>
        <w:tc>
          <w:tcPr>
            <w:tcW w:w="8249" w:type="dxa"/>
            <w:gridSpan w:val="4"/>
            <w:shd w:val="clear" w:color="auto" w:fill="99CCFF"/>
          </w:tcPr>
          <w:p w:rsidR="007C6D5D" w:rsidRDefault="007C6D5D" w:rsidP="007C6D5D">
            <w:pPr>
              <w:pStyle w:val="gemTab9pt"/>
            </w:pPr>
            <w:r w:rsidRPr="009A19EE">
              <w:t xml:space="preserve">Version der eGK </w:t>
            </w:r>
            <w:r>
              <w:t>ermitteln</w:t>
            </w:r>
          </w:p>
        </w:tc>
      </w:tr>
      <w:tr w:rsidR="007C6D5D" w:rsidRPr="009A19EE" w:rsidTr="007C6D5D">
        <w:trPr>
          <w:cantSplit/>
        </w:trPr>
        <w:tc>
          <w:tcPr>
            <w:tcW w:w="682" w:type="dxa"/>
            <w:vMerge w:val="restart"/>
            <w:shd w:val="clear" w:color="auto" w:fill="FFFFFF"/>
          </w:tcPr>
          <w:p w:rsidR="007C6D5D" w:rsidRPr="00CD324E" w:rsidRDefault="007C6D5D" w:rsidP="007C6D5D">
            <w:pPr>
              <w:pStyle w:val="gemTab9pt"/>
              <w:keepNext/>
              <w:keepLines/>
              <w:jc w:val="right"/>
              <w:rPr>
                <w:b/>
                <w:bCs/>
              </w:rPr>
            </w:pPr>
          </w:p>
        </w:tc>
        <w:tc>
          <w:tcPr>
            <w:tcW w:w="8249" w:type="dxa"/>
            <w:gridSpan w:val="4"/>
            <w:shd w:val="clear" w:color="auto" w:fill="FFFFFF"/>
          </w:tcPr>
          <w:p w:rsidR="007C6D5D" w:rsidRPr="009A19EE" w:rsidRDefault="007C6D5D" w:rsidP="007C6D5D">
            <w:pPr>
              <w:pStyle w:val="gemTab9pt"/>
            </w:pPr>
            <w:r>
              <w:t xml:space="preserve">Information lt. Plattformbaustein </w:t>
            </w:r>
            <w:r w:rsidRPr="00C72B8A">
              <w:t>PL_TUC_CARD_INFORMATION</w:t>
            </w:r>
          </w:p>
        </w:tc>
      </w:tr>
      <w:tr w:rsidR="007C6D5D" w:rsidTr="007C6D5D">
        <w:trPr>
          <w:cantSplit/>
        </w:trPr>
        <w:tc>
          <w:tcPr>
            <w:tcW w:w="682" w:type="dxa"/>
            <w:vMerge/>
            <w:shd w:val="clear" w:color="auto" w:fill="FFFFFF"/>
          </w:tcPr>
          <w:p w:rsidR="007C6D5D" w:rsidRPr="00CD324E" w:rsidRDefault="007C6D5D" w:rsidP="007C6D5D">
            <w:pPr>
              <w:pStyle w:val="gemTab9pt"/>
              <w:keepNext/>
              <w:keepLines/>
              <w:jc w:val="right"/>
              <w:rPr>
                <w:b/>
                <w:bCs/>
              </w:rPr>
            </w:pPr>
          </w:p>
        </w:tc>
        <w:tc>
          <w:tcPr>
            <w:tcW w:w="8249" w:type="dxa"/>
            <w:gridSpan w:val="4"/>
            <w:shd w:val="clear" w:color="auto" w:fill="E0E0E0"/>
          </w:tcPr>
          <w:p w:rsidR="007C6D5D" w:rsidRDefault="007C6D5D" w:rsidP="007C6D5D">
            <w:pPr>
              <w:pStyle w:val="gemTab9pt"/>
              <w:widowControl w:val="0"/>
            </w:pPr>
            <w:r w:rsidRPr="00B222B7">
              <w:rPr>
                <w:rFonts w:cs="Arial"/>
                <w:b/>
                <w:bCs/>
              </w:rPr>
              <w:t>Beschreibung</w:t>
            </w:r>
          </w:p>
        </w:tc>
      </w:tr>
      <w:tr w:rsidR="007C6D5D" w:rsidTr="007C6D5D">
        <w:trPr>
          <w:cantSplit/>
        </w:trPr>
        <w:tc>
          <w:tcPr>
            <w:tcW w:w="682" w:type="dxa"/>
            <w:vMerge/>
            <w:shd w:val="clear" w:color="auto" w:fill="FFFFFF"/>
          </w:tcPr>
          <w:p w:rsidR="007C6D5D" w:rsidRPr="00CD324E" w:rsidRDefault="007C6D5D" w:rsidP="007C6D5D">
            <w:pPr>
              <w:pStyle w:val="gemTab9pt"/>
              <w:keepNext/>
              <w:keepLines/>
              <w:jc w:val="right"/>
              <w:rPr>
                <w:b/>
                <w:bCs/>
              </w:rPr>
            </w:pPr>
          </w:p>
        </w:tc>
        <w:tc>
          <w:tcPr>
            <w:tcW w:w="8249" w:type="dxa"/>
            <w:gridSpan w:val="4"/>
            <w:shd w:val="clear" w:color="auto" w:fill="FFFFFF"/>
          </w:tcPr>
          <w:p w:rsidR="007C6D5D" w:rsidRDefault="007C6D5D" w:rsidP="007C6D5D">
            <w:pPr>
              <w:pStyle w:val="gemTab9pt"/>
              <w:tabs>
                <w:tab w:val="left" w:pos="1188"/>
              </w:tabs>
            </w:pPr>
            <w:r>
              <w:t>Für die eGK wird die Betriebssystemversion ermittelt.</w:t>
            </w:r>
            <w:r>
              <w:tab/>
            </w:r>
          </w:p>
        </w:tc>
      </w:tr>
      <w:tr w:rsidR="007C6D5D" w:rsidTr="007C6D5D">
        <w:trPr>
          <w:cantSplit/>
        </w:trPr>
        <w:tc>
          <w:tcPr>
            <w:tcW w:w="682" w:type="dxa"/>
            <w:shd w:val="clear" w:color="auto" w:fill="99CCFF"/>
          </w:tcPr>
          <w:p w:rsidR="007C6D5D" w:rsidRPr="00535224" w:rsidRDefault="007C6D5D" w:rsidP="007C6D5D">
            <w:pPr>
              <w:pStyle w:val="gemTab9pt"/>
              <w:keepNext/>
              <w:jc w:val="right"/>
              <w:rPr>
                <w:b/>
                <w:bCs/>
              </w:rPr>
            </w:pPr>
            <w:r>
              <w:rPr>
                <w:b/>
                <w:bCs/>
              </w:rPr>
              <w:t>2</w:t>
            </w:r>
          </w:p>
        </w:tc>
        <w:tc>
          <w:tcPr>
            <w:tcW w:w="8249" w:type="dxa"/>
            <w:gridSpan w:val="4"/>
            <w:shd w:val="clear" w:color="auto" w:fill="99CCFF"/>
          </w:tcPr>
          <w:p w:rsidR="007C6D5D" w:rsidRDefault="007C6D5D" w:rsidP="007C6D5D">
            <w:pPr>
              <w:pStyle w:val="gemTab9pt"/>
              <w:keepNext/>
            </w:pPr>
            <w:r>
              <w:t>Version der DPE-Speicherstruktur der eGK prüfen</w:t>
            </w:r>
          </w:p>
        </w:tc>
      </w:tr>
      <w:tr w:rsidR="007C6D5D" w:rsidRPr="00AC4A68" w:rsidTr="007C6D5D">
        <w:trPr>
          <w:cantSplit/>
        </w:trPr>
        <w:tc>
          <w:tcPr>
            <w:tcW w:w="682" w:type="dxa"/>
            <w:vMerge w:val="restart"/>
            <w:shd w:val="clear" w:color="auto" w:fill="FFFFFF"/>
          </w:tcPr>
          <w:p w:rsidR="007C6D5D" w:rsidRPr="00535224" w:rsidRDefault="007C6D5D" w:rsidP="007C6D5D">
            <w:pPr>
              <w:pStyle w:val="gemTab9pt"/>
              <w:keepNext/>
              <w:jc w:val="right"/>
              <w:rPr>
                <w:b/>
                <w:bCs/>
              </w:rPr>
            </w:pPr>
            <w:r>
              <w:rPr>
                <w:b/>
                <w:bCs/>
              </w:rPr>
              <w:t>2.1</w:t>
            </w:r>
          </w:p>
        </w:tc>
        <w:tc>
          <w:tcPr>
            <w:tcW w:w="8249" w:type="dxa"/>
            <w:gridSpan w:val="4"/>
            <w:shd w:val="clear" w:color="auto" w:fill="FFFFFF"/>
          </w:tcPr>
          <w:p w:rsidR="007C6D5D" w:rsidRPr="00AC4A68" w:rsidRDefault="007C6D5D" w:rsidP="007C6D5D">
            <w:pPr>
              <w:pStyle w:val="gemTab9pt"/>
              <w:keepNext/>
              <w:rPr>
                <w:color w:val="FF0000"/>
              </w:rPr>
            </w:pPr>
            <w:r>
              <w:rPr>
                <w:lang w:val="en-US"/>
              </w:rPr>
              <w:t xml:space="preserve">Aufruf </w:t>
            </w:r>
            <w:r w:rsidRPr="00D86CF7">
              <w:rPr>
                <w:lang w:val="en-US"/>
              </w:rPr>
              <w:t xml:space="preserve">Plattformbaustein </w:t>
            </w:r>
            <w:r w:rsidRPr="007E336E">
              <w:rPr>
                <w:lang w:val="en-US"/>
              </w:rPr>
              <w:t>PL_TUC_CARD_READ_FILE</w:t>
            </w:r>
          </w:p>
        </w:tc>
      </w:tr>
      <w:tr w:rsidR="007C6D5D" w:rsidRPr="00535224" w:rsidTr="007C6D5D">
        <w:trPr>
          <w:cantSplit/>
        </w:trPr>
        <w:tc>
          <w:tcPr>
            <w:tcW w:w="682" w:type="dxa"/>
            <w:vMerge/>
            <w:shd w:val="clear" w:color="auto" w:fill="FFFFFF"/>
          </w:tcPr>
          <w:p w:rsidR="007C6D5D" w:rsidRPr="00535224" w:rsidRDefault="007C6D5D" w:rsidP="007C6D5D">
            <w:pPr>
              <w:pStyle w:val="gemTab9pt"/>
              <w:keepNext/>
              <w:jc w:val="right"/>
              <w:rPr>
                <w:b/>
                <w:bCs/>
              </w:rPr>
            </w:pPr>
          </w:p>
        </w:tc>
        <w:tc>
          <w:tcPr>
            <w:tcW w:w="8249" w:type="dxa"/>
            <w:gridSpan w:val="4"/>
            <w:shd w:val="clear" w:color="auto" w:fill="E0E0E0"/>
          </w:tcPr>
          <w:p w:rsidR="007C6D5D" w:rsidRPr="00535224" w:rsidRDefault="007C6D5D" w:rsidP="007C6D5D">
            <w:pPr>
              <w:pStyle w:val="gemTab9pt"/>
              <w:rPr>
                <w:rFonts w:cs="Arial"/>
                <w:b/>
                <w:bCs/>
              </w:rPr>
            </w:pPr>
            <w:r w:rsidRPr="00535224">
              <w:rPr>
                <w:rFonts w:cs="Arial"/>
                <w:b/>
                <w:bCs/>
              </w:rPr>
              <w:t>Eingangsdaten</w:t>
            </w:r>
          </w:p>
        </w:tc>
      </w:tr>
      <w:tr w:rsidR="007C6D5D" w:rsidRPr="00535224" w:rsidTr="007C6D5D">
        <w:trPr>
          <w:cantSplit/>
        </w:trPr>
        <w:tc>
          <w:tcPr>
            <w:tcW w:w="682" w:type="dxa"/>
            <w:vMerge/>
            <w:shd w:val="clear" w:color="auto" w:fill="FFFFFF"/>
          </w:tcPr>
          <w:p w:rsidR="007C6D5D" w:rsidRPr="00535224" w:rsidRDefault="007C6D5D" w:rsidP="007C6D5D">
            <w:pPr>
              <w:pStyle w:val="gemTab9pt"/>
              <w:keepNext/>
              <w:jc w:val="right"/>
              <w:rPr>
                <w:b/>
                <w:bCs/>
              </w:rPr>
            </w:pPr>
          </w:p>
        </w:tc>
        <w:tc>
          <w:tcPr>
            <w:tcW w:w="1836" w:type="dxa"/>
            <w:gridSpan w:val="2"/>
            <w:shd w:val="clear" w:color="auto" w:fill="FFFFFF"/>
          </w:tcPr>
          <w:p w:rsidR="007C6D5D" w:rsidRPr="00535224" w:rsidRDefault="007C6D5D" w:rsidP="007C6D5D">
            <w:pPr>
              <w:pStyle w:val="gemTab9pt"/>
              <w:keepNext/>
              <w:rPr>
                <w:rFonts w:ascii="Courier New" w:hAnsi="Courier New" w:cs="Courier New"/>
              </w:rPr>
            </w:pPr>
            <w:r w:rsidRPr="00D6158F">
              <w:rPr>
                <w:rFonts w:ascii="Courier New" w:hAnsi="Courier New" w:cs="Courier New"/>
              </w:rPr>
              <w:t>IDENTIFIKATOR</w:t>
            </w:r>
          </w:p>
        </w:tc>
        <w:tc>
          <w:tcPr>
            <w:tcW w:w="6413" w:type="dxa"/>
            <w:gridSpan w:val="2"/>
            <w:shd w:val="clear" w:color="auto" w:fill="FFFFFF"/>
          </w:tcPr>
          <w:p w:rsidR="007C6D5D" w:rsidRPr="00535224" w:rsidRDefault="007C6D5D" w:rsidP="007C6D5D">
            <w:pPr>
              <w:pStyle w:val="gemTab9pt"/>
              <w:keepNext/>
              <w:rPr>
                <w:rFonts w:ascii="Courier New" w:hAnsi="Courier New" w:cs="Courier New"/>
              </w:rPr>
            </w:pPr>
            <w:r w:rsidRPr="009E7E7B">
              <w:rPr>
                <w:rFonts w:ascii="Courier New" w:hAnsi="Courier New" w:cs="Courier New"/>
              </w:rPr>
              <w:t>EF.StatusDPE</w:t>
            </w:r>
          </w:p>
        </w:tc>
      </w:tr>
      <w:tr w:rsidR="007C6D5D" w:rsidRPr="00535224" w:rsidTr="007C6D5D">
        <w:trPr>
          <w:cantSplit/>
        </w:trPr>
        <w:tc>
          <w:tcPr>
            <w:tcW w:w="682" w:type="dxa"/>
            <w:vMerge/>
            <w:shd w:val="clear" w:color="auto" w:fill="FFFFFF"/>
          </w:tcPr>
          <w:p w:rsidR="007C6D5D" w:rsidRPr="00535224" w:rsidRDefault="007C6D5D" w:rsidP="007C6D5D">
            <w:pPr>
              <w:pStyle w:val="gemTab9pt"/>
              <w:keepNext/>
              <w:jc w:val="right"/>
              <w:rPr>
                <w:b/>
                <w:bCs/>
              </w:rPr>
            </w:pPr>
          </w:p>
        </w:tc>
        <w:tc>
          <w:tcPr>
            <w:tcW w:w="8249" w:type="dxa"/>
            <w:gridSpan w:val="4"/>
            <w:shd w:val="clear" w:color="auto" w:fill="E0E0E0"/>
          </w:tcPr>
          <w:p w:rsidR="007C6D5D" w:rsidRPr="00535224" w:rsidRDefault="007C6D5D" w:rsidP="007C6D5D">
            <w:pPr>
              <w:pStyle w:val="gemTab9pt"/>
              <w:keepNext/>
              <w:rPr>
                <w:rFonts w:cs="Arial"/>
                <w:b/>
                <w:bCs/>
              </w:rPr>
            </w:pPr>
            <w:r w:rsidRPr="00535224">
              <w:rPr>
                <w:rFonts w:cs="Arial"/>
                <w:b/>
                <w:bCs/>
              </w:rPr>
              <w:t>Beschreibung</w:t>
            </w:r>
          </w:p>
        </w:tc>
      </w:tr>
      <w:tr w:rsidR="007C6D5D" w:rsidTr="007C6D5D">
        <w:trPr>
          <w:cantSplit/>
        </w:trPr>
        <w:tc>
          <w:tcPr>
            <w:tcW w:w="682" w:type="dxa"/>
            <w:vMerge/>
            <w:shd w:val="clear" w:color="auto" w:fill="FFFFFF"/>
          </w:tcPr>
          <w:p w:rsidR="007C6D5D" w:rsidRPr="00535224" w:rsidRDefault="007C6D5D" w:rsidP="007C6D5D">
            <w:pPr>
              <w:pStyle w:val="gemTab9pt"/>
              <w:keepNext/>
              <w:jc w:val="right"/>
              <w:rPr>
                <w:b/>
                <w:bCs/>
              </w:rPr>
            </w:pPr>
          </w:p>
        </w:tc>
        <w:tc>
          <w:tcPr>
            <w:tcW w:w="8249" w:type="dxa"/>
            <w:gridSpan w:val="4"/>
            <w:shd w:val="clear" w:color="auto" w:fill="FFFFFF"/>
          </w:tcPr>
          <w:p w:rsidR="007C6D5D" w:rsidRDefault="007C6D5D" w:rsidP="007C6D5D">
            <w:pPr>
              <w:pStyle w:val="gemTab9pt"/>
              <w:keepNext/>
            </w:pPr>
            <w:r>
              <w:t xml:space="preserve">Mittels </w:t>
            </w:r>
            <w:r w:rsidRPr="00C42150">
              <w:t>PL_TUC_CARD_READ_FILE</w:t>
            </w:r>
            <w:r w:rsidR="002A7D35">
              <w:t xml:space="preserve"> </w:t>
            </w:r>
            <w:r>
              <w:t xml:space="preserve">wird das Informationselement </w:t>
            </w:r>
            <w:r w:rsidRPr="00535224">
              <w:rPr>
                <w:rFonts w:ascii="Courier New" w:hAnsi="Courier New" w:cs="Courier New"/>
              </w:rPr>
              <w:t>Version_Speicherstruktur</w:t>
            </w:r>
            <w:r>
              <w:t xml:space="preserve"> der Datei </w:t>
            </w:r>
            <w:r w:rsidRPr="00535224">
              <w:rPr>
                <w:rFonts w:ascii="Courier New" w:hAnsi="Courier New" w:cs="Courier New"/>
              </w:rPr>
              <w:t>EF.StatusDPE</w:t>
            </w:r>
            <w:r>
              <w:t xml:space="preserve"> der eGK ausgelesen.</w:t>
            </w:r>
          </w:p>
        </w:tc>
      </w:tr>
      <w:tr w:rsidR="007C6D5D" w:rsidRPr="00535224" w:rsidTr="007C6D5D">
        <w:trPr>
          <w:cantSplit/>
        </w:trPr>
        <w:tc>
          <w:tcPr>
            <w:tcW w:w="682" w:type="dxa"/>
            <w:vMerge w:val="restart"/>
            <w:shd w:val="clear" w:color="auto" w:fill="FFFFFF"/>
          </w:tcPr>
          <w:p w:rsidR="007C6D5D" w:rsidRPr="00BF5B1B" w:rsidRDefault="007C6D5D" w:rsidP="007C6D5D">
            <w:pPr>
              <w:pStyle w:val="gemTab9pt"/>
              <w:keepNext/>
              <w:jc w:val="right"/>
            </w:pPr>
            <w:r>
              <w:t>2.2</w:t>
            </w:r>
          </w:p>
        </w:tc>
        <w:tc>
          <w:tcPr>
            <w:tcW w:w="8249" w:type="dxa"/>
            <w:gridSpan w:val="4"/>
            <w:shd w:val="clear" w:color="auto" w:fill="FFFFFF"/>
          </w:tcPr>
          <w:p w:rsidR="007C6D5D" w:rsidRPr="00535224" w:rsidRDefault="007C6D5D" w:rsidP="007C6D5D">
            <w:pPr>
              <w:pStyle w:val="gemTab9pt"/>
              <w:keepNext/>
              <w:rPr>
                <w:rFonts w:ascii="Courier New" w:hAnsi="Courier New" w:cs="Courier New"/>
              </w:rPr>
            </w:pPr>
            <w:r w:rsidRPr="00535224">
              <w:rPr>
                <w:rFonts w:ascii="Courier New" w:hAnsi="Courier New" w:cs="Courier New"/>
              </w:rPr>
              <w:t>NFDM:checkContainerVersion</w:t>
            </w:r>
          </w:p>
        </w:tc>
      </w:tr>
      <w:tr w:rsidR="007C6D5D" w:rsidRPr="00535224" w:rsidTr="007C6D5D">
        <w:trPr>
          <w:cantSplit/>
        </w:trPr>
        <w:tc>
          <w:tcPr>
            <w:tcW w:w="682" w:type="dxa"/>
            <w:vMerge/>
            <w:shd w:val="clear" w:color="auto" w:fill="FFFFFF"/>
          </w:tcPr>
          <w:p w:rsidR="007C6D5D" w:rsidRPr="00BF5B1B" w:rsidRDefault="007C6D5D" w:rsidP="007C6D5D">
            <w:pPr>
              <w:pStyle w:val="gemTab9pt"/>
              <w:keepNext/>
              <w:jc w:val="right"/>
            </w:pPr>
          </w:p>
        </w:tc>
        <w:tc>
          <w:tcPr>
            <w:tcW w:w="8249" w:type="dxa"/>
            <w:gridSpan w:val="4"/>
            <w:shd w:val="clear" w:color="auto" w:fill="E0E0E0"/>
          </w:tcPr>
          <w:p w:rsidR="007C6D5D" w:rsidRPr="00535224" w:rsidRDefault="007C6D5D" w:rsidP="007C6D5D">
            <w:pPr>
              <w:pStyle w:val="gemTab9pt"/>
              <w:keepNext/>
              <w:rPr>
                <w:b/>
                <w:bCs/>
              </w:rPr>
            </w:pPr>
            <w:r w:rsidRPr="00535224">
              <w:rPr>
                <w:b/>
                <w:bCs/>
              </w:rPr>
              <w:t>Eingangsdaten</w:t>
            </w:r>
          </w:p>
        </w:tc>
      </w:tr>
      <w:tr w:rsidR="007C6D5D" w:rsidRPr="00A86700" w:rsidTr="007C6D5D">
        <w:trPr>
          <w:cantSplit/>
        </w:trPr>
        <w:tc>
          <w:tcPr>
            <w:tcW w:w="682" w:type="dxa"/>
            <w:vMerge/>
            <w:shd w:val="clear" w:color="auto" w:fill="FFFFFF"/>
          </w:tcPr>
          <w:p w:rsidR="007C6D5D" w:rsidRPr="00BF5B1B" w:rsidRDefault="007C6D5D" w:rsidP="007C6D5D">
            <w:pPr>
              <w:pStyle w:val="gemTab9pt"/>
              <w:keepNext/>
              <w:jc w:val="right"/>
            </w:pPr>
          </w:p>
        </w:tc>
        <w:tc>
          <w:tcPr>
            <w:tcW w:w="8249" w:type="dxa"/>
            <w:gridSpan w:val="4"/>
            <w:shd w:val="clear" w:color="auto" w:fill="FFFFFF"/>
          </w:tcPr>
          <w:p w:rsidR="007C6D5D" w:rsidRPr="00A86700" w:rsidRDefault="007C6D5D" w:rsidP="007C6D5D">
            <w:pPr>
              <w:pStyle w:val="gemTab9pt"/>
              <w:keepNext/>
            </w:pPr>
            <w:r>
              <w:t xml:space="preserve">In 2.1 gelesener Wert des Informationselements </w:t>
            </w:r>
            <w:r w:rsidRPr="00535224">
              <w:rPr>
                <w:rFonts w:ascii="Courier New" w:hAnsi="Courier New" w:cs="Courier New"/>
              </w:rPr>
              <w:t>Version_Speicherstruktur</w:t>
            </w:r>
            <w:r>
              <w:t xml:space="preserve"> der Datei </w:t>
            </w:r>
            <w:r w:rsidRPr="00535224">
              <w:rPr>
                <w:rFonts w:ascii="Courier New" w:hAnsi="Courier New" w:cs="Courier New"/>
              </w:rPr>
              <w:t>EF.StatusDPE</w:t>
            </w:r>
            <w:r>
              <w:t xml:space="preserve"> der eGK.</w:t>
            </w:r>
          </w:p>
        </w:tc>
      </w:tr>
      <w:tr w:rsidR="007C6D5D" w:rsidRPr="00535224" w:rsidTr="007C6D5D">
        <w:trPr>
          <w:cantSplit/>
        </w:trPr>
        <w:tc>
          <w:tcPr>
            <w:tcW w:w="682" w:type="dxa"/>
            <w:vMerge/>
            <w:shd w:val="clear" w:color="auto" w:fill="FFFFFF"/>
          </w:tcPr>
          <w:p w:rsidR="007C6D5D" w:rsidRPr="00BF5B1B" w:rsidRDefault="007C6D5D" w:rsidP="007C6D5D">
            <w:pPr>
              <w:pStyle w:val="gemTab9pt"/>
              <w:keepNext/>
              <w:jc w:val="right"/>
            </w:pPr>
          </w:p>
        </w:tc>
        <w:tc>
          <w:tcPr>
            <w:tcW w:w="8249" w:type="dxa"/>
            <w:gridSpan w:val="4"/>
            <w:shd w:val="clear" w:color="auto" w:fill="E0E0E0"/>
          </w:tcPr>
          <w:p w:rsidR="007C6D5D" w:rsidRPr="00535224" w:rsidRDefault="007C6D5D" w:rsidP="007C6D5D">
            <w:pPr>
              <w:pStyle w:val="gemTab9pt"/>
              <w:keepNext/>
              <w:rPr>
                <w:b/>
                <w:bCs/>
              </w:rPr>
            </w:pPr>
            <w:r w:rsidRPr="00535224">
              <w:rPr>
                <w:b/>
                <w:bCs/>
              </w:rPr>
              <w:t>Beschreibung</w:t>
            </w:r>
          </w:p>
        </w:tc>
      </w:tr>
      <w:tr w:rsidR="007C6D5D" w:rsidRPr="00A86700" w:rsidTr="007C6D5D">
        <w:trPr>
          <w:cantSplit/>
        </w:trPr>
        <w:tc>
          <w:tcPr>
            <w:tcW w:w="682" w:type="dxa"/>
            <w:vMerge/>
            <w:shd w:val="clear" w:color="auto" w:fill="FFFFFF"/>
          </w:tcPr>
          <w:p w:rsidR="007C6D5D" w:rsidRPr="00BF5B1B" w:rsidRDefault="007C6D5D" w:rsidP="007C6D5D">
            <w:pPr>
              <w:pStyle w:val="gemTab9pt"/>
              <w:keepNext/>
              <w:jc w:val="right"/>
            </w:pPr>
          </w:p>
        </w:tc>
        <w:tc>
          <w:tcPr>
            <w:tcW w:w="8249" w:type="dxa"/>
            <w:gridSpan w:val="4"/>
            <w:shd w:val="clear" w:color="auto" w:fill="FFFFFF"/>
          </w:tcPr>
          <w:p w:rsidR="007C6D5D" w:rsidRPr="00A86700" w:rsidRDefault="007C6D5D" w:rsidP="007C6D5D">
            <w:pPr>
              <w:pStyle w:val="gemTab9pt"/>
              <w:keepNext/>
            </w:pPr>
            <w:r>
              <w:t>Es wird überprüft, ob FLA-NFDM die in 2.1 gelesene Versionsnummer der DPE-Speicherstruktur der eGK bekannt ist. Ist dies nicht der Fall, bricht die Operation mit Fehler 5104 ab.</w:t>
            </w:r>
          </w:p>
        </w:tc>
      </w:tr>
      <w:tr w:rsidR="007C6D5D" w:rsidTr="007C6D5D">
        <w:trPr>
          <w:cantSplit/>
        </w:trPr>
        <w:tc>
          <w:tcPr>
            <w:tcW w:w="682" w:type="dxa"/>
            <w:tcBorders>
              <w:bottom w:val="single" w:sz="4" w:space="0" w:color="auto"/>
            </w:tcBorders>
            <w:shd w:val="clear" w:color="auto" w:fill="99CCFF"/>
          </w:tcPr>
          <w:p w:rsidR="007C6D5D" w:rsidRPr="00535224" w:rsidRDefault="007C6D5D" w:rsidP="007C6D5D">
            <w:pPr>
              <w:pStyle w:val="gemTab9pt"/>
              <w:jc w:val="right"/>
              <w:rPr>
                <w:b/>
                <w:bCs/>
              </w:rPr>
            </w:pPr>
            <w:r>
              <w:rPr>
                <w:b/>
                <w:bCs/>
              </w:rPr>
              <w:t>3</w:t>
            </w:r>
          </w:p>
        </w:tc>
        <w:tc>
          <w:tcPr>
            <w:tcW w:w="8249" w:type="dxa"/>
            <w:gridSpan w:val="4"/>
            <w:shd w:val="clear" w:color="auto" w:fill="99CCFF"/>
          </w:tcPr>
          <w:p w:rsidR="007C6D5D" w:rsidRDefault="007C6D5D" w:rsidP="007C6D5D">
            <w:pPr>
              <w:pStyle w:val="gemTab9pt"/>
            </w:pPr>
            <w:r w:rsidRPr="00B013E1">
              <w:t>DPE-Status-Flag auf eGK setzen</w:t>
            </w:r>
          </w:p>
        </w:tc>
      </w:tr>
      <w:tr w:rsidR="007C6D5D" w:rsidRPr="00535224" w:rsidTr="007C6D5D">
        <w:trPr>
          <w:cantSplit/>
        </w:trPr>
        <w:tc>
          <w:tcPr>
            <w:tcW w:w="682" w:type="dxa"/>
            <w:tcBorders>
              <w:bottom w:val="nil"/>
            </w:tcBorders>
            <w:shd w:val="clear" w:color="auto" w:fill="FFFFFF"/>
          </w:tcPr>
          <w:p w:rsidR="007C6D5D" w:rsidRPr="00535224" w:rsidRDefault="007C6D5D" w:rsidP="007C6D5D">
            <w:pPr>
              <w:pStyle w:val="gemTab9pt"/>
              <w:jc w:val="right"/>
              <w:rPr>
                <w:b/>
                <w:bCs/>
              </w:rPr>
            </w:pPr>
          </w:p>
        </w:tc>
        <w:tc>
          <w:tcPr>
            <w:tcW w:w="8249" w:type="dxa"/>
            <w:gridSpan w:val="4"/>
            <w:shd w:val="clear" w:color="auto" w:fill="auto"/>
          </w:tcPr>
          <w:p w:rsidR="007C6D5D" w:rsidRPr="00535224" w:rsidRDefault="007C6D5D" w:rsidP="007C6D5D">
            <w:pPr>
              <w:pStyle w:val="gemTab9pt"/>
              <w:rPr>
                <w:rFonts w:cs="Arial"/>
                <w:b/>
                <w:bCs/>
              </w:rPr>
            </w:pPr>
            <w:r>
              <w:t>Aufruf Plattformbaustein PL_TUC_CARD</w:t>
            </w:r>
            <w:r w:rsidRPr="008C1376">
              <w:t>_UPDATE_</w:t>
            </w:r>
            <w:r>
              <w:t>FILE</w:t>
            </w:r>
          </w:p>
        </w:tc>
      </w:tr>
      <w:tr w:rsidR="007C6D5D" w:rsidRPr="00535224" w:rsidTr="007C6D5D">
        <w:trPr>
          <w:cantSplit/>
        </w:trPr>
        <w:tc>
          <w:tcPr>
            <w:tcW w:w="682" w:type="dxa"/>
            <w:vMerge w:val="restart"/>
            <w:tcBorders>
              <w:top w:val="nil"/>
            </w:tcBorders>
            <w:shd w:val="clear" w:color="auto" w:fill="FFFFFF"/>
          </w:tcPr>
          <w:p w:rsidR="007C6D5D" w:rsidRPr="00535224" w:rsidRDefault="007C6D5D" w:rsidP="007C6D5D">
            <w:pPr>
              <w:pStyle w:val="gemTab9pt"/>
              <w:jc w:val="right"/>
              <w:rPr>
                <w:b/>
                <w:bCs/>
              </w:rPr>
            </w:pPr>
          </w:p>
        </w:tc>
        <w:tc>
          <w:tcPr>
            <w:tcW w:w="8249" w:type="dxa"/>
            <w:gridSpan w:val="4"/>
            <w:shd w:val="clear" w:color="auto" w:fill="E0E0E0"/>
          </w:tcPr>
          <w:p w:rsidR="007C6D5D" w:rsidRPr="00535224" w:rsidRDefault="007C6D5D" w:rsidP="007C6D5D">
            <w:pPr>
              <w:pStyle w:val="gemTab9pt"/>
              <w:rPr>
                <w:rFonts w:cs="Arial"/>
                <w:b/>
                <w:bCs/>
              </w:rPr>
            </w:pPr>
            <w:r w:rsidRPr="00535224">
              <w:rPr>
                <w:rFonts w:cs="Arial"/>
                <w:b/>
                <w:bCs/>
              </w:rPr>
              <w:t>Eingangsdaten</w:t>
            </w:r>
          </w:p>
        </w:tc>
      </w:tr>
      <w:tr w:rsidR="007C6D5D" w:rsidRPr="00535224" w:rsidTr="007C6D5D">
        <w:trPr>
          <w:cantSplit/>
        </w:trPr>
        <w:tc>
          <w:tcPr>
            <w:tcW w:w="682" w:type="dxa"/>
            <w:vMerge/>
            <w:shd w:val="clear" w:color="auto" w:fill="FFFFFF"/>
          </w:tcPr>
          <w:p w:rsidR="007C6D5D" w:rsidRPr="00535224" w:rsidRDefault="007C6D5D" w:rsidP="007C6D5D">
            <w:pPr>
              <w:pStyle w:val="gemTab9pt"/>
              <w:jc w:val="right"/>
              <w:rPr>
                <w:b/>
                <w:bCs/>
              </w:rPr>
            </w:pPr>
          </w:p>
        </w:tc>
        <w:tc>
          <w:tcPr>
            <w:tcW w:w="4124" w:type="dxa"/>
            <w:gridSpan w:val="3"/>
            <w:shd w:val="clear" w:color="auto" w:fill="FFFFFF"/>
          </w:tcPr>
          <w:p w:rsidR="007C6D5D" w:rsidRPr="00535224" w:rsidRDefault="007C6D5D" w:rsidP="007C6D5D">
            <w:pPr>
              <w:pStyle w:val="gemTab9pt"/>
              <w:keepNext/>
              <w:rPr>
                <w:rFonts w:ascii="Courier New" w:hAnsi="Courier New" w:cs="Courier New"/>
              </w:rPr>
            </w:pPr>
            <w:r w:rsidRPr="00D6158F">
              <w:rPr>
                <w:rFonts w:ascii="Courier New" w:hAnsi="Courier New" w:cs="Courier New"/>
              </w:rPr>
              <w:t>IDENTIFIKATOR</w:t>
            </w:r>
          </w:p>
        </w:tc>
        <w:tc>
          <w:tcPr>
            <w:tcW w:w="4125" w:type="dxa"/>
            <w:shd w:val="clear" w:color="auto" w:fill="FFFFFF"/>
          </w:tcPr>
          <w:p w:rsidR="007C6D5D" w:rsidRPr="00535224" w:rsidRDefault="007C6D5D" w:rsidP="007C6D5D">
            <w:pPr>
              <w:pStyle w:val="gemTab9pt"/>
              <w:keepNext/>
              <w:rPr>
                <w:rFonts w:ascii="Courier New" w:hAnsi="Courier New" w:cs="Courier New"/>
              </w:rPr>
            </w:pPr>
            <w:r w:rsidRPr="00535224">
              <w:rPr>
                <w:rFonts w:ascii="Courier New" w:hAnsi="Courier New" w:cs="Courier New"/>
              </w:rPr>
              <w:t>EF.StatusDPE</w:t>
            </w:r>
          </w:p>
        </w:tc>
      </w:tr>
      <w:tr w:rsidR="007C6D5D" w:rsidRPr="00535224" w:rsidTr="007C6D5D">
        <w:trPr>
          <w:cantSplit/>
        </w:trPr>
        <w:tc>
          <w:tcPr>
            <w:tcW w:w="682" w:type="dxa"/>
            <w:vMerge/>
            <w:shd w:val="clear" w:color="auto" w:fill="FFFFFF"/>
          </w:tcPr>
          <w:p w:rsidR="007C6D5D" w:rsidRPr="00535224" w:rsidRDefault="007C6D5D" w:rsidP="007C6D5D">
            <w:pPr>
              <w:pStyle w:val="gemTab9pt"/>
              <w:jc w:val="right"/>
              <w:rPr>
                <w:b/>
                <w:bCs/>
              </w:rPr>
            </w:pPr>
          </w:p>
        </w:tc>
        <w:tc>
          <w:tcPr>
            <w:tcW w:w="4124" w:type="dxa"/>
            <w:gridSpan w:val="3"/>
            <w:shd w:val="clear" w:color="auto" w:fill="FFFFFF"/>
          </w:tcPr>
          <w:p w:rsidR="007C6D5D" w:rsidRPr="00535224" w:rsidRDefault="007C6D5D" w:rsidP="007C6D5D">
            <w:pPr>
              <w:pStyle w:val="gemTab9pt"/>
              <w:keepNext/>
              <w:rPr>
                <w:rFonts w:ascii="Courier New" w:hAnsi="Courier New" w:cs="Courier New"/>
              </w:rPr>
            </w:pPr>
            <w:r>
              <w:rPr>
                <w:rFonts w:ascii="Courier New" w:hAnsi="Courier New" w:cs="Courier New"/>
              </w:rPr>
              <w:t>OFFSET</w:t>
            </w:r>
          </w:p>
        </w:tc>
        <w:tc>
          <w:tcPr>
            <w:tcW w:w="4125" w:type="dxa"/>
            <w:shd w:val="clear" w:color="auto" w:fill="FFFFFF"/>
          </w:tcPr>
          <w:p w:rsidR="007C6D5D" w:rsidRPr="00535224" w:rsidRDefault="007C6D5D" w:rsidP="007C6D5D">
            <w:pPr>
              <w:pStyle w:val="gemTab9pt"/>
              <w:keepNext/>
              <w:rPr>
                <w:rFonts w:ascii="Courier New" w:hAnsi="Courier New" w:cs="Courier New"/>
              </w:rPr>
            </w:pPr>
            <w:r>
              <w:rPr>
                <w:rFonts w:ascii="Courier New" w:hAnsi="Courier New" w:cs="Courier New"/>
              </w:rPr>
              <w:t>0</w:t>
            </w:r>
          </w:p>
        </w:tc>
      </w:tr>
      <w:tr w:rsidR="007C6D5D" w:rsidTr="007C6D5D">
        <w:trPr>
          <w:cantSplit/>
        </w:trPr>
        <w:tc>
          <w:tcPr>
            <w:tcW w:w="682" w:type="dxa"/>
            <w:vMerge/>
            <w:shd w:val="clear" w:color="auto" w:fill="FFFFFF"/>
          </w:tcPr>
          <w:p w:rsidR="007C6D5D" w:rsidRPr="00535224" w:rsidRDefault="007C6D5D" w:rsidP="007C6D5D">
            <w:pPr>
              <w:pStyle w:val="gemTab9pt"/>
              <w:jc w:val="right"/>
              <w:rPr>
                <w:b/>
                <w:bCs/>
              </w:rPr>
            </w:pPr>
          </w:p>
        </w:tc>
        <w:tc>
          <w:tcPr>
            <w:tcW w:w="4124" w:type="dxa"/>
            <w:gridSpan w:val="3"/>
            <w:shd w:val="clear" w:color="auto" w:fill="FFFFFF"/>
          </w:tcPr>
          <w:p w:rsidR="007C6D5D" w:rsidRDefault="007C6D5D" w:rsidP="007C6D5D">
            <w:pPr>
              <w:pStyle w:val="gemTab9pt"/>
              <w:keepNext/>
              <w:rPr>
                <w:rFonts w:ascii="Courier New" w:hAnsi="Courier New" w:cs="Courier New"/>
              </w:rPr>
            </w:pPr>
            <w:r>
              <w:rPr>
                <w:rFonts w:ascii="Courier New" w:hAnsi="Courier New" w:cs="Courier New"/>
              </w:rPr>
              <w:t>NEWDATA</w:t>
            </w:r>
          </w:p>
        </w:tc>
        <w:tc>
          <w:tcPr>
            <w:tcW w:w="4125" w:type="dxa"/>
            <w:shd w:val="clear" w:color="auto" w:fill="FFFFFF"/>
          </w:tcPr>
          <w:p w:rsidR="007C6D5D" w:rsidRDefault="007C6D5D" w:rsidP="007C6D5D">
            <w:pPr>
              <w:pStyle w:val="gemTab9pt"/>
              <w:keepNext/>
              <w:rPr>
                <w:rFonts w:ascii="Courier New" w:hAnsi="Courier New" w:cs="Courier New"/>
              </w:rPr>
            </w:pPr>
            <w:r>
              <w:rPr>
                <w:rFonts w:ascii="Courier New" w:hAnsi="Courier New" w:cs="Courier New"/>
              </w:rPr>
              <w:t>1</w:t>
            </w:r>
          </w:p>
        </w:tc>
      </w:tr>
      <w:tr w:rsidR="007C6D5D" w:rsidRPr="00535224" w:rsidTr="007C6D5D">
        <w:trPr>
          <w:cantSplit/>
        </w:trPr>
        <w:tc>
          <w:tcPr>
            <w:tcW w:w="682" w:type="dxa"/>
            <w:vMerge/>
            <w:shd w:val="clear" w:color="auto" w:fill="FFFFFF"/>
          </w:tcPr>
          <w:p w:rsidR="007C6D5D" w:rsidRPr="00535224" w:rsidRDefault="007C6D5D" w:rsidP="007C6D5D">
            <w:pPr>
              <w:pStyle w:val="gemTab9pt"/>
              <w:jc w:val="right"/>
              <w:rPr>
                <w:b/>
                <w:bCs/>
              </w:rPr>
            </w:pPr>
          </w:p>
        </w:tc>
        <w:tc>
          <w:tcPr>
            <w:tcW w:w="8249" w:type="dxa"/>
            <w:gridSpan w:val="4"/>
            <w:shd w:val="clear" w:color="auto" w:fill="E0E0E0"/>
          </w:tcPr>
          <w:p w:rsidR="007C6D5D" w:rsidRPr="00535224" w:rsidRDefault="007C6D5D" w:rsidP="007C6D5D">
            <w:pPr>
              <w:pStyle w:val="gemTab9pt"/>
              <w:keepNext/>
              <w:rPr>
                <w:rFonts w:cs="Arial"/>
              </w:rPr>
            </w:pPr>
            <w:r w:rsidRPr="00535224">
              <w:rPr>
                <w:rFonts w:cs="Arial"/>
                <w:b/>
                <w:bCs/>
              </w:rPr>
              <w:t>Beschreibung</w:t>
            </w:r>
          </w:p>
        </w:tc>
      </w:tr>
      <w:tr w:rsidR="007C6D5D" w:rsidRPr="00535224" w:rsidTr="007C6D5D">
        <w:trPr>
          <w:cantSplit/>
        </w:trPr>
        <w:tc>
          <w:tcPr>
            <w:tcW w:w="682" w:type="dxa"/>
            <w:vMerge/>
            <w:shd w:val="clear" w:color="auto" w:fill="FFFFFF"/>
          </w:tcPr>
          <w:p w:rsidR="007C6D5D" w:rsidRPr="00535224" w:rsidRDefault="007C6D5D" w:rsidP="007C6D5D">
            <w:pPr>
              <w:pStyle w:val="gemTab9pt"/>
              <w:jc w:val="right"/>
              <w:rPr>
                <w:b/>
                <w:bCs/>
              </w:rPr>
            </w:pPr>
          </w:p>
        </w:tc>
        <w:tc>
          <w:tcPr>
            <w:tcW w:w="8249" w:type="dxa"/>
            <w:gridSpan w:val="4"/>
            <w:shd w:val="clear" w:color="auto" w:fill="FFFFFF"/>
          </w:tcPr>
          <w:p w:rsidR="007C6D5D" w:rsidRDefault="007C6D5D" w:rsidP="007C6D5D">
            <w:pPr>
              <w:pStyle w:val="gemTab9pt"/>
              <w:keepNext/>
            </w:pPr>
            <w:r>
              <w:t xml:space="preserve">Zur „Transaktionssicherung“ wird der Wert des Informationselements </w:t>
            </w:r>
            <w:r w:rsidRPr="00535224">
              <w:rPr>
                <w:rFonts w:ascii="Courier New" w:hAnsi="Courier New" w:cs="Courier New"/>
              </w:rPr>
              <w:t>Status</w:t>
            </w:r>
            <w:r>
              <w:t xml:space="preserve"> der Datei </w:t>
            </w:r>
            <w:r w:rsidRPr="00535224">
              <w:rPr>
                <w:rFonts w:ascii="Courier New" w:hAnsi="Courier New" w:cs="Courier New"/>
              </w:rPr>
              <w:t>EF.StatusDPE</w:t>
            </w:r>
            <w:r>
              <w:t xml:space="preserve"> der eGK vor Beginn des Löschvorgangs des DPE auf „1“ g</w:t>
            </w:r>
            <w:r>
              <w:t>e</w:t>
            </w:r>
            <w:r>
              <w:t>setzt.</w:t>
            </w:r>
          </w:p>
          <w:p w:rsidR="007C6D5D" w:rsidRDefault="007C6D5D" w:rsidP="007C6D5D">
            <w:pPr>
              <w:pStyle w:val="gemTab9pt"/>
              <w:keepNext/>
            </w:pPr>
            <w:r>
              <w:t>Liefert PL_TUC_CARD</w:t>
            </w:r>
            <w:r w:rsidRPr="008C1376">
              <w:t>_UPDATE_</w:t>
            </w:r>
            <w:r>
              <w:t>FILE als Ergebnis `</w:t>
            </w:r>
            <w:r w:rsidRPr="008A77F3">
              <w:t>MemoryFailure</w:t>
            </w:r>
            <w:r>
              <w:t>`</w:t>
            </w:r>
            <w:r w:rsidRPr="00D54978">
              <w:t>, bricht die Operation mit Fehler 5000 ab.</w:t>
            </w:r>
          </w:p>
          <w:p w:rsidR="007C6D5D" w:rsidRPr="00535224" w:rsidRDefault="007C6D5D" w:rsidP="007C6D5D">
            <w:pPr>
              <w:pStyle w:val="gemTab9pt"/>
              <w:keepNext/>
              <w:rPr>
                <w:rFonts w:cs="Arial"/>
              </w:rPr>
            </w:pPr>
            <w:r w:rsidRPr="00D54978">
              <w:t>In allen anderen Fehlerfällen bricht die Operation</w:t>
            </w:r>
            <w:r>
              <w:t xml:space="preserve"> mit Fehler 5112 ab.</w:t>
            </w:r>
          </w:p>
        </w:tc>
      </w:tr>
      <w:tr w:rsidR="007C6D5D" w:rsidRPr="00535224" w:rsidTr="007C6D5D">
        <w:trPr>
          <w:cantSplit/>
        </w:trPr>
        <w:tc>
          <w:tcPr>
            <w:tcW w:w="682" w:type="dxa"/>
            <w:shd w:val="clear" w:color="auto" w:fill="99CCFF"/>
          </w:tcPr>
          <w:p w:rsidR="007C6D5D" w:rsidRPr="00535224" w:rsidRDefault="007C6D5D" w:rsidP="007C6D5D">
            <w:pPr>
              <w:pStyle w:val="gemTab9pt"/>
              <w:jc w:val="right"/>
              <w:rPr>
                <w:b/>
                <w:bCs/>
              </w:rPr>
            </w:pPr>
            <w:r>
              <w:rPr>
                <w:b/>
                <w:bCs/>
              </w:rPr>
              <w:t>4</w:t>
            </w:r>
          </w:p>
        </w:tc>
        <w:tc>
          <w:tcPr>
            <w:tcW w:w="8249" w:type="dxa"/>
            <w:gridSpan w:val="4"/>
            <w:shd w:val="clear" w:color="auto" w:fill="99CCFF"/>
          </w:tcPr>
          <w:p w:rsidR="007C6D5D" w:rsidRPr="00535224" w:rsidRDefault="007C6D5D" w:rsidP="007C6D5D">
            <w:pPr>
              <w:pStyle w:val="gemTab9pt"/>
              <w:rPr>
                <w:rFonts w:cs="Arial"/>
              </w:rPr>
            </w:pPr>
            <w:r w:rsidRPr="00535224">
              <w:rPr>
                <w:rFonts w:cs="Arial"/>
              </w:rPr>
              <w:t>Größenangabe DPE auf eGK auf 0 setzen</w:t>
            </w:r>
          </w:p>
        </w:tc>
      </w:tr>
      <w:tr w:rsidR="007C6D5D" w:rsidRPr="00535224" w:rsidTr="007C6D5D">
        <w:trPr>
          <w:cantSplit/>
        </w:trPr>
        <w:tc>
          <w:tcPr>
            <w:tcW w:w="682" w:type="dxa"/>
            <w:shd w:val="clear" w:color="auto" w:fill="FFFFFF"/>
          </w:tcPr>
          <w:p w:rsidR="007C6D5D" w:rsidRPr="007659B5" w:rsidRDefault="007C6D5D" w:rsidP="007C6D5D">
            <w:pPr>
              <w:pStyle w:val="gemTab9pt"/>
              <w:jc w:val="right"/>
            </w:pPr>
          </w:p>
        </w:tc>
        <w:tc>
          <w:tcPr>
            <w:tcW w:w="8249" w:type="dxa"/>
            <w:gridSpan w:val="4"/>
            <w:shd w:val="clear" w:color="auto" w:fill="FFFFFF"/>
          </w:tcPr>
          <w:p w:rsidR="007C6D5D" w:rsidRPr="00535224" w:rsidRDefault="007C6D5D" w:rsidP="007C6D5D">
            <w:pPr>
              <w:pStyle w:val="gemTab9pt"/>
              <w:rPr>
                <w:rFonts w:cs="Arial"/>
              </w:rPr>
            </w:pPr>
            <w:r w:rsidRPr="00535224">
              <w:rPr>
                <w:rFonts w:cs="Arial"/>
              </w:rPr>
              <w:t>Das Setzen der Größenangabe für den DPE auf der</w:t>
            </w:r>
            <w:r>
              <w:rPr>
                <w:rFonts w:cs="Arial"/>
              </w:rPr>
              <w:t xml:space="preserve"> eGK auf 0 erfolgt implizit in 5</w:t>
            </w:r>
            <w:r w:rsidRPr="00535224">
              <w:rPr>
                <w:rFonts w:cs="Arial"/>
              </w:rPr>
              <w:t>.</w:t>
            </w:r>
          </w:p>
        </w:tc>
      </w:tr>
      <w:tr w:rsidR="007C6D5D" w:rsidRPr="00535224" w:rsidTr="007C6D5D">
        <w:trPr>
          <w:cantSplit/>
        </w:trPr>
        <w:tc>
          <w:tcPr>
            <w:tcW w:w="682" w:type="dxa"/>
            <w:shd w:val="clear" w:color="auto" w:fill="99CCFF"/>
          </w:tcPr>
          <w:p w:rsidR="007C6D5D" w:rsidRPr="00535224" w:rsidRDefault="007C6D5D" w:rsidP="007C6D5D">
            <w:pPr>
              <w:pStyle w:val="gemTab9pt"/>
              <w:keepNext/>
              <w:jc w:val="right"/>
              <w:rPr>
                <w:b/>
                <w:bCs/>
              </w:rPr>
            </w:pPr>
            <w:r>
              <w:rPr>
                <w:b/>
                <w:bCs/>
              </w:rPr>
              <w:lastRenderedPageBreak/>
              <w:t>5</w:t>
            </w:r>
          </w:p>
        </w:tc>
        <w:tc>
          <w:tcPr>
            <w:tcW w:w="8249" w:type="dxa"/>
            <w:gridSpan w:val="4"/>
            <w:shd w:val="clear" w:color="auto" w:fill="99CCFF"/>
          </w:tcPr>
          <w:p w:rsidR="007C6D5D" w:rsidRPr="00535224" w:rsidRDefault="007C6D5D" w:rsidP="007C6D5D">
            <w:pPr>
              <w:pStyle w:val="gemTab9pt"/>
              <w:keepNext/>
              <w:rPr>
                <w:rFonts w:cs="Arial"/>
              </w:rPr>
            </w:pPr>
            <w:r w:rsidRPr="00535224">
              <w:rPr>
                <w:rFonts w:cs="Arial"/>
              </w:rPr>
              <w:t>DPE von eGK löschen</w:t>
            </w:r>
          </w:p>
        </w:tc>
      </w:tr>
      <w:tr w:rsidR="007C6D5D" w:rsidRPr="00271154" w:rsidTr="007C6D5D">
        <w:trPr>
          <w:cantSplit/>
        </w:trPr>
        <w:tc>
          <w:tcPr>
            <w:tcW w:w="682" w:type="dxa"/>
            <w:vMerge w:val="restart"/>
            <w:shd w:val="clear" w:color="auto" w:fill="FFFFFF"/>
          </w:tcPr>
          <w:p w:rsidR="007C6D5D" w:rsidRPr="00C91BAB" w:rsidRDefault="007C6D5D" w:rsidP="007C6D5D">
            <w:pPr>
              <w:pStyle w:val="gemTab9pt"/>
              <w:keepNext/>
              <w:jc w:val="right"/>
            </w:pPr>
          </w:p>
        </w:tc>
        <w:tc>
          <w:tcPr>
            <w:tcW w:w="8249" w:type="dxa"/>
            <w:gridSpan w:val="4"/>
            <w:shd w:val="clear" w:color="auto" w:fill="FFFFFF"/>
          </w:tcPr>
          <w:p w:rsidR="007C6D5D" w:rsidRPr="00271154" w:rsidRDefault="007C6D5D" w:rsidP="007C6D5D">
            <w:pPr>
              <w:pStyle w:val="gemTab9pt"/>
              <w:keepNext/>
              <w:rPr>
                <w:lang w:val="en-US"/>
              </w:rPr>
            </w:pPr>
            <w:r>
              <w:rPr>
                <w:lang w:val="en-US"/>
              </w:rPr>
              <w:t xml:space="preserve">Plattformbaustein </w:t>
            </w:r>
            <w:r w:rsidRPr="00271154">
              <w:rPr>
                <w:lang w:val="en-US"/>
              </w:rPr>
              <w:t>PL_TUC_CARD_ERASE_FILE</w:t>
            </w:r>
          </w:p>
        </w:tc>
      </w:tr>
      <w:tr w:rsidR="007C6D5D" w:rsidTr="007C6D5D">
        <w:trPr>
          <w:cantSplit/>
        </w:trPr>
        <w:tc>
          <w:tcPr>
            <w:tcW w:w="682" w:type="dxa"/>
            <w:vMerge/>
            <w:shd w:val="clear" w:color="auto" w:fill="FFFFFF"/>
          </w:tcPr>
          <w:p w:rsidR="007C6D5D" w:rsidRPr="00271154" w:rsidRDefault="007C6D5D" w:rsidP="007C6D5D">
            <w:pPr>
              <w:pStyle w:val="gemTab9pt"/>
              <w:keepNext/>
              <w:jc w:val="right"/>
              <w:rPr>
                <w:b/>
                <w:bCs/>
                <w:lang w:val="en-US"/>
              </w:rPr>
            </w:pPr>
          </w:p>
        </w:tc>
        <w:tc>
          <w:tcPr>
            <w:tcW w:w="8249" w:type="dxa"/>
            <w:gridSpan w:val="4"/>
            <w:shd w:val="clear" w:color="auto" w:fill="E0E0E0"/>
          </w:tcPr>
          <w:p w:rsidR="007C6D5D" w:rsidRDefault="007C6D5D" w:rsidP="007C6D5D">
            <w:pPr>
              <w:pStyle w:val="gemTab9pt"/>
              <w:keepNext/>
            </w:pPr>
            <w:r w:rsidRPr="00535224">
              <w:rPr>
                <w:rFonts w:cs="Arial"/>
                <w:b/>
                <w:bCs/>
              </w:rPr>
              <w:t>Eingangsdaten</w:t>
            </w:r>
          </w:p>
        </w:tc>
      </w:tr>
      <w:tr w:rsidR="007C6D5D" w:rsidRPr="00535224" w:rsidTr="007C6D5D">
        <w:trPr>
          <w:cantSplit/>
        </w:trPr>
        <w:tc>
          <w:tcPr>
            <w:tcW w:w="682" w:type="dxa"/>
            <w:vMerge/>
            <w:shd w:val="clear" w:color="auto" w:fill="FFFFFF"/>
          </w:tcPr>
          <w:p w:rsidR="007C6D5D" w:rsidRPr="00535224" w:rsidRDefault="007C6D5D" w:rsidP="007C6D5D">
            <w:pPr>
              <w:pStyle w:val="gemTab9pt"/>
              <w:keepNext/>
              <w:jc w:val="right"/>
              <w:rPr>
                <w:b/>
                <w:bCs/>
              </w:rPr>
            </w:pPr>
          </w:p>
        </w:tc>
        <w:tc>
          <w:tcPr>
            <w:tcW w:w="4124" w:type="dxa"/>
            <w:gridSpan w:val="3"/>
            <w:shd w:val="clear" w:color="auto" w:fill="FFFFFF"/>
          </w:tcPr>
          <w:p w:rsidR="007C6D5D" w:rsidRPr="00535224" w:rsidRDefault="007C6D5D" w:rsidP="007C6D5D">
            <w:pPr>
              <w:pStyle w:val="gemTab9pt"/>
              <w:keepNext/>
              <w:rPr>
                <w:rFonts w:ascii="Courier New" w:hAnsi="Courier New" w:cs="Courier New"/>
              </w:rPr>
            </w:pPr>
            <w:r w:rsidRPr="00271154">
              <w:rPr>
                <w:rFonts w:ascii="Courier New" w:hAnsi="Courier New" w:cs="Courier New"/>
              </w:rPr>
              <w:t>IDENTIFIKATOR</w:t>
            </w:r>
          </w:p>
        </w:tc>
        <w:tc>
          <w:tcPr>
            <w:tcW w:w="4125" w:type="dxa"/>
            <w:shd w:val="clear" w:color="auto" w:fill="FFFFFF"/>
          </w:tcPr>
          <w:p w:rsidR="007C6D5D" w:rsidRPr="00535224" w:rsidRDefault="007C6D5D" w:rsidP="007C6D5D">
            <w:pPr>
              <w:pStyle w:val="gemTab9pt"/>
              <w:keepNext/>
              <w:rPr>
                <w:rFonts w:ascii="Courier New" w:hAnsi="Courier New" w:cs="Courier New"/>
              </w:rPr>
            </w:pPr>
            <w:r w:rsidRPr="00535224">
              <w:rPr>
                <w:rFonts w:ascii="Courier New" w:hAnsi="Courier New" w:cs="Courier New"/>
              </w:rPr>
              <w:t>EF.DPE</w:t>
            </w:r>
          </w:p>
        </w:tc>
      </w:tr>
      <w:tr w:rsidR="007C6D5D" w:rsidRPr="00535224" w:rsidTr="007C6D5D">
        <w:trPr>
          <w:cantSplit/>
        </w:trPr>
        <w:tc>
          <w:tcPr>
            <w:tcW w:w="682" w:type="dxa"/>
            <w:vMerge/>
            <w:shd w:val="clear" w:color="auto" w:fill="FFFFFF"/>
          </w:tcPr>
          <w:p w:rsidR="007C6D5D" w:rsidRPr="00535224" w:rsidRDefault="007C6D5D" w:rsidP="007C6D5D">
            <w:pPr>
              <w:pStyle w:val="gemTab9pt"/>
              <w:keepNext/>
              <w:jc w:val="right"/>
              <w:rPr>
                <w:b/>
                <w:bCs/>
              </w:rPr>
            </w:pPr>
          </w:p>
        </w:tc>
        <w:tc>
          <w:tcPr>
            <w:tcW w:w="8249" w:type="dxa"/>
            <w:gridSpan w:val="4"/>
            <w:shd w:val="clear" w:color="auto" w:fill="E0E0E0"/>
          </w:tcPr>
          <w:p w:rsidR="007C6D5D" w:rsidRPr="00535224" w:rsidRDefault="007C6D5D" w:rsidP="007C6D5D">
            <w:pPr>
              <w:pStyle w:val="gemTab9pt"/>
              <w:keepNext/>
              <w:rPr>
                <w:rFonts w:cs="Arial"/>
                <w:b/>
                <w:bCs/>
              </w:rPr>
            </w:pPr>
            <w:r w:rsidRPr="00535224">
              <w:rPr>
                <w:rFonts w:cs="Arial"/>
                <w:b/>
                <w:bCs/>
              </w:rPr>
              <w:t>Beschreibung</w:t>
            </w:r>
          </w:p>
        </w:tc>
      </w:tr>
      <w:tr w:rsidR="007C6D5D" w:rsidTr="007C6D5D">
        <w:trPr>
          <w:cantSplit/>
        </w:trPr>
        <w:tc>
          <w:tcPr>
            <w:tcW w:w="682" w:type="dxa"/>
            <w:vMerge/>
            <w:shd w:val="clear" w:color="auto" w:fill="FFFFFF"/>
          </w:tcPr>
          <w:p w:rsidR="007C6D5D" w:rsidRPr="00535224" w:rsidRDefault="007C6D5D" w:rsidP="007C6D5D">
            <w:pPr>
              <w:pStyle w:val="gemTab9pt"/>
              <w:keepNext/>
              <w:jc w:val="right"/>
              <w:rPr>
                <w:b/>
                <w:bCs/>
              </w:rPr>
            </w:pPr>
          </w:p>
        </w:tc>
        <w:tc>
          <w:tcPr>
            <w:tcW w:w="8249" w:type="dxa"/>
            <w:gridSpan w:val="4"/>
            <w:shd w:val="clear" w:color="auto" w:fill="FFFFFF"/>
          </w:tcPr>
          <w:p w:rsidR="007C6D5D" w:rsidRDefault="007C6D5D" w:rsidP="007C6D5D">
            <w:pPr>
              <w:pStyle w:val="gemTab9pt"/>
              <w:keepNext/>
            </w:pPr>
            <w:r>
              <w:t xml:space="preserve">Der Inhalt der Datei </w:t>
            </w:r>
            <w:r w:rsidRPr="00535224">
              <w:rPr>
                <w:rFonts w:ascii="Courier New" w:hAnsi="Courier New" w:cs="Courier New"/>
              </w:rPr>
              <w:t>EF.DPE</w:t>
            </w:r>
            <w:r>
              <w:t xml:space="preserve"> </w:t>
            </w:r>
            <w:r w:rsidRPr="00C50A2E">
              <w:t xml:space="preserve">auf der eGK </w:t>
            </w:r>
            <w:r>
              <w:t xml:space="preserve">wird durch Oktette mit dem Wert </w:t>
            </w:r>
            <w:r w:rsidRPr="0034443E">
              <w:t>´</w:t>
            </w:r>
            <w:r>
              <w:t>0</w:t>
            </w:r>
            <w:r w:rsidRPr="00C50A2E">
              <w:t>0</w:t>
            </w:r>
            <w:r w:rsidRPr="0034443E">
              <w:t xml:space="preserve">´ (NULL) </w:t>
            </w:r>
            <w:r>
              <w:t>übe</w:t>
            </w:r>
            <w:r>
              <w:t>r</w:t>
            </w:r>
            <w:r>
              <w:t>schrieben</w:t>
            </w:r>
            <w:r w:rsidRPr="00C50A2E">
              <w:t>.</w:t>
            </w:r>
            <w:r>
              <w:t xml:space="preserve"> Dadurch wird einerseits der Inhalt des Informationselements</w:t>
            </w:r>
            <w:r w:rsidRPr="00E501F1">
              <w:t xml:space="preserve"> </w:t>
            </w:r>
            <w:r w:rsidRPr="00535224">
              <w:rPr>
                <w:rFonts w:ascii="Courier New" w:hAnsi="Courier New" w:cs="Courier New"/>
              </w:rPr>
              <w:t>Länge DPE</w:t>
            </w:r>
            <w:r>
              <w:t xml:space="preserve"> mit </w:t>
            </w:r>
            <w:r w:rsidRPr="000462B5">
              <w:t>´</w:t>
            </w:r>
            <w:r>
              <w:t>00 00</w:t>
            </w:r>
            <w:r w:rsidRPr="000462B5">
              <w:t>´</w:t>
            </w:r>
            <w:r>
              <w:t xml:space="preserve"> überschrieben und zudem die Daten des im Informationselement </w:t>
            </w:r>
            <w:r w:rsidRPr="00535224">
              <w:rPr>
                <w:rFonts w:ascii="Courier New" w:hAnsi="Courier New" w:cs="Courier New"/>
              </w:rPr>
              <w:t>DPE</w:t>
            </w:r>
            <w:r>
              <w:t xml:space="preserve"> gespeicherten DPE „gelöscht“, d. h. mit</w:t>
            </w:r>
            <w:r w:rsidR="002A7D35">
              <w:t xml:space="preserve"> </w:t>
            </w:r>
            <w:r w:rsidRPr="000462B5">
              <w:t>´</w:t>
            </w:r>
            <w:r>
              <w:t>00</w:t>
            </w:r>
            <w:r w:rsidRPr="000462B5">
              <w:t>´</w:t>
            </w:r>
            <w:r>
              <w:t xml:space="preserve"> (NULL) überschrieben.</w:t>
            </w:r>
          </w:p>
          <w:p w:rsidR="007C6D5D" w:rsidRPr="00D54978" w:rsidRDefault="007C6D5D" w:rsidP="007C6D5D">
            <w:pPr>
              <w:pStyle w:val="gemTab9pt"/>
              <w:keepNext/>
            </w:pPr>
            <w:r w:rsidRPr="00D54978">
              <w:t xml:space="preserve">Gibt </w:t>
            </w:r>
            <w:r w:rsidRPr="00F35F36">
              <w:t>PL_TUC_CARD_ERASE_FILE</w:t>
            </w:r>
            <w:r w:rsidRPr="00D54978">
              <w:t xml:space="preserve"> den Fehlercode </w:t>
            </w:r>
            <w:r w:rsidRPr="008A77F3">
              <w:t>MemoryFailure</w:t>
            </w:r>
            <w:r w:rsidRPr="00D54978">
              <w:t xml:space="preserve"> der eGK zurück, bricht die Operation mit Fehler 5000 ab.</w:t>
            </w:r>
          </w:p>
          <w:p w:rsidR="007C6D5D" w:rsidRDefault="007C6D5D" w:rsidP="007C6D5D">
            <w:pPr>
              <w:pStyle w:val="gemTab9pt"/>
              <w:keepNext/>
            </w:pPr>
            <w:r w:rsidRPr="00D54978">
              <w:t>In allen anderen Fehlerfällen bricht die Operation</w:t>
            </w:r>
            <w:r>
              <w:t xml:space="preserve"> mit Fehler 5112 ab.</w:t>
            </w:r>
          </w:p>
        </w:tc>
      </w:tr>
      <w:tr w:rsidR="007C6D5D" w:rsidRPr="00535224" w:rsidTr="007C6D5D">
        <w:trPr>
          <w:cantSplit/>
        </w:trPr>
        <w:tc>
          <w:tcPr>
            <w:tcW w:w="682" w:type="dxa"/>
            <w:shd w:val="clear" w:color="auto" w:fill="99CCFF"/>
          </w:tcPr>
          <w:p w:rsidR="007C6D5D" w:rsidRPr="00535224" w:rsidRDefault="007C6D5D" w:rsidP="007C6D5D">
            <w:pPr>
              <w:pStyle w:val="gemTab9pt"/>
              <w:keepNext/>
              <w:jc w:val="right"/>
              <w:rPr>
                <w:b/>
                <w:bCs/>
              </w:rPr>
            </w:pPr>
            <w:r>
              <w:rPr>
                <w:b/>
                <w:bCs/>
              </w:rPr>
              <w:t>6</w:t>
            </w:r>
          </w:p>
        </w:tc>
        <w:tc>
          <w:tcPr>
            <w:tcW w:w="8249" w:type="dxa"/>
            <w:gridSpan w:val="4"/>
            <w:shd w:val="clear" w:color="auto" w:fill="99CCFF"/>
          </w:tcPr>
          <w:p w:rsidR="007C6D5D" w:rsidRPr="00535224" w:rsidRDefault="007C6D5D" w:rsidP="007C6D5D">
            <w:pPr>
              <w:pStyle w:val="gemTab9pt"/>
              <w:keepNext/>
              <w:rPr>
                <w:rFonts w:cs="Arial"/>
              </w:rPr>
            </w:pPr>
            <w:r w:rsidRPr="00535224">
              <w:rPr>
                <w:rFonts w:cs="Arial"/>
              </w:rPr>
              <w:t>DPE-Zeitstempel auf eGK aktualisieren</w:t>
            </w:r>
          </w:p>
        </w:tc>
      </w:tr>
      <w:tr w:rsidR="007C6D5D" w:rsidRPr="00535224" w:rsidTr="007C6D5D">
        <w:trPr>
          <w:cantSplit/>
        </w:trPr>
        <w:tc>
          <w:tcPr>
            <w:tcW w:w="682" w:type="dxa"/>
            <w:vMerge w:val="restart"/>
            <w:shd w:val="clear" w:color="auto" w:fill="FFFFFF"/>
          </w:tcPr>
          <w:p w:rsidR="007C6D5D" w:rsidRPr="00F879F2" w:rsidRDefault="007C6D5D" w:rsidP="007C6D5D">
            <w:pPr>
              <w:pStyle w:val="gemTab9pt"/>
              <w:keepNext/>
              <w:jc w:val="right"/>
            </w:pPr>
            <w:r>
              <w:t>6.1</w:t>
            </w:r>
          </w:p>
        </w:tc>
        <w:tc>
          <w:tcPr>
            <w:tcW w:w="8249" w:type="dxa"/>
            <w:gridSpan w:val="4"/>
            <w:shd w:val="clear" w:color="auto" w:fill="FFFFFF"/>
          </w:tcPr>
          <w:p w:rsidR="007C6D5D" w:rsidRPr="00535224" w:rsidRDefault="007C6D5D" w:rsidP="007C6D5D">
            <w:pPr>
              <w:pStyle w:val="gemTab9pt"/>
              <w:keepNext/>
              <w:rPr>
                <w:rFonts w:ascii="Courier New" w:hAnsi="Courier New" w:cs="Courier New"/>
              </w:rPr>
            </w:pPr>
            <w:r>
              <w:rPr>
                <w:rFonts w:ascii="Courier New" w:hAnsi="Courier New" w:cs="Courier New"/>
              </w:rPr>
              <w:t>NFDM:getTime</w:t>
            </w:r>
          </w:p>
        </w:tc>
      </w:tr>
      <w:tr w:rsidR="007C6D5D" w:rsidTr="007C6D5D">
        <w:trPr>
          <w:cantSplit/>
        </w:trPr>
        <w:tc>
          <w:tcPr>
            <w:tcW w:w="682" w:type="dxa"/>
            <w:vMerge/>
            <w:shd w:val="clear" w:color="auto" w:fill="FFFFFF"/>
          </w:tcPr>
          <w:p w:rsidR="007C6D5D" w:rsidRDefault="007C6D5D" w:rsidP="007C6D5D">
            <w:pPr>
              <w:pStyle w:val="gemTab9pt"/>
              <w:keepNext/>
              <w:jc w:val="right"/>
            </w:pPr>
          </w:p>
        </w:tc>
        <w:tc>
          <w:tcPr>
            <w:tcW w:w="8249" w:type="dxa"/>
            <w:gridSpan w:val="4"/>
            <w:shd w:val="clear" w:color="auto" w:fill="E0E0E0"/>
          </w:tcPr>
          <w:p w:rsidR="007C6D5D" w:rsidRDefault="007C6D5D" w:rsidP="007C6D5D">
            <w:pPr>
              <w:pStyle w:val="gemTab9pt"/>
              <w:keepNext/>
              <w:rPr>
                <w:rFonts w:ascii="Courier New" w:hAnsi="Courier New" w:cs="Courier New"/>
              </w:rPr>
            </w:pPr>
            <w:r w:rsidRPr="00535224">
              <w:rPr>
                <w:rFonts w:cs="Arial"/>
                <w:b/>
                <w:bCs/>
              </w:rPr>
              <w:t>Beschreibung</w:t>
            </w:r>
          </w:p>
        </w:tc>
      </w:tr>
      <w:tr w:rsidR="007C6D5D" w:rsidTr="007C6D5D">
        <w:trPr>
          <w:cantSplit/>
        </w:trPr>
        <w:tc>
          <w:tcPr>
            <w:tcW w:w="682" w:type="dxa"/>
            <w:vMerge/>
            <w:tcBorders>
              <w:bottom w:val="single" w:sz="4" w:space="0" w:color="auto"/>
            </w:tcBorders>
            <w:shd w:val="clear" w:color="auto" w:fill="FFFFFF"/>
          </w:tcPr>
          <w:p w:rsidR="007C6D5D" w:rsidRDefault="007C6D5D" w:rsidP="007C6D5D">
            <w:pPr>
              <w:pStyle w:val="gemTab9pt"/>
              <w:keepNext/>
              <w:jc w:val="right"/>
            </w:pPr>
          </w:p>
        </w:tc>
        <w:tc>
          <w:tcPr>
            <w:tcW w:w="8249" w:type="dxa"/>
            <w:gridSpan w:val="4"/>
            <w:shd w:val="clear" w:color="auto" w:fill="FFFFFF"/>
          </w:tcPr>
          <w:p w:rsidR="007C6D5D" w:rsidRDefault="007C6D5D" w:rsidP="007C6D5D">
            <w:pPr>
              <w:pStyle w:val="gemTab9pt"/>
              <w:keepNext/>
            </w:pPr>
            <w:r>
              <w:t>Liefere Systemzeit, die durch den Plattformbaustein PL_TUC_NET_SYNC_TIME bereitgestellt wird.</w:t>
            </w:r>
          </w:p>
        </w:tc>
      </w:tr>
      <w:tr w:rsidR="007C6D5D" w:rsidRPr="00535224" w:rsidTr="007C6D5D">
        <w:trPr>
          <w:cantSplit/>
        </w:trPr>
        <w:tc>
          <w:tcPr>
            <w:tcW w:w="682" w:type="dxa"/>
            <w:tcBorders>
              <w:bottom w:val="nil"/>
            </w:tcBorders>
            <w:shd w:val="clear" w:color="auto" w:fill="FFFFFF"/>
          </w:tcPr>
          <w:p w:rsidR="007C6D5D" w:rsidRPr="00F879F2" w:rsidRDefault="007C6D5D" w:rsidP="007C6D5D">
            <w:pPr>
              <w:pStyle w:val="gemTab9pt"/>
              <w:keepNext/>
              <w:jc w:val="right"/>
            </w:pPr>
            <w:r>
              <w:t>6.2</w:t>
            </w:r>
          </w:p>
        </w:tc>
        <w:tc>
          <w:tcPr>
            <w:tcW w:w="8249" w:type="dxa"/>
            <w:gridSpan w:val="4"/>
            <w:shd w:val="clear" w:color="auto" w:fill="auto"/>
          </w:tcPr>
          <w:p w:rsidR="007C6D5D" w:rsidRPr="00535224" w:rsidRDefault="007C6D5D" w:rsidP="007C6D5D">
            <w:pPr>
              <w:pStyle w:val="gemTab9pt"/>
              <w:keepNext/>
              <w:rPr>
                <w:rFonts w:ascii="Courier New" w:hAnsi="Courier New" w:cs="Courier New"/>
              </w:rPr>
            </w:pPr>
            <w:r w:rsidRPr="00535224">
              <w:rPr>
                <w:rFonts w:ascii="Courier New" w:hAnsi="Courier New" w:cs="Courier New"/>
              </w:rPr>
              <w:t>NFDM:formatSystemTime</w:t>
            </w:r>
          </w:p>
        </w:tc>
      </w:tr>
      <w:tr w:rsidR="007C6D5D" w:rsidRPr="00535224" w:rsidTr="007C6D5D">
        <w:trPr>
          <w:cantSplit/>
        </w:trPr>
        <w:tc>
          <w:tcPr>
            <w:tcW w:w="682" w:type="dxa"/>
            <w:vMerge w:val="restart"/>
            <w:tcBorders>
              <w:top w:val="nil"/>
            </w:tcBorders>
            <w:shd w:val="clear" w:color="auto" w:fill="FFFFFF"/>
          </w:tcPr>
          <w:p w:rsidR="007C6D5D" w:rsidRDefault="007C6D5D" w:rsidP="007C6D5D">
            <w:pPr>
              <w:pStyle w:val="gemTab9pt"/>
              <w:keepNext/>
              <w:jc w:val="right"/>
            </w:pPr>
          </w:p>
        </w:tc>
        <w:tc>
          <w:tcPr>
            <w:tcW w:w="8249" w:type="dxa"/>
            <w:gridSpan w:val="4"/>
            <w:shd w:val="clear" w:color="auto" w:fill="E0E0E0"/>
          </w:tcPr>
          <w:p w:rsidR="007C6D5D" w:rsidRPr="00535224" w:rsidRDefault="007C6D5D" w:rsidP="007C6D5D">
            <w:pPr>
              <w:pStyle w:val="gemTab9pt"/>
              <w:keepNext/>
              <w:rPr>
                <w:b/>
                <w:bCs/>
              </w:rPr>
            </w:pPr>
            <w:r w:rsidRPr="00535224">
              <w:rPr>
                <w:b/>
                <w:bCs/>
              </w:rPr>
              <w:t>Eingangsdaten</w:t>
            </w:r>
          </w:p>
        </w:tc>
      </w:tr>
      <w:tr w:rsidR="007C6D5D" w:rsidTr="007C6D5D">
        <w:trPr>
          <w:cantSplit/>
        </w:trPr>
        <w:tc>
          <w:tcPr>
            <w:tcW w:w="682" w:type="dxa"/>
            <w:vMerge/>
            <w:shd w:val="clear" w:color="auto" w:fill="FFFFFF"/>
          </w:tcPr>
          <w:p w:rsidR="007C6D5D" w:rsidRDefault="007C6D5D" w:rsidP="007C6D5D">
            <w:pPr>
              <w:pStyle w:val="gemTab9pt"/>
              <w:jc w:val="right"/>
            </w:pPr>
          </w:p>
        </w:tc>
        <w:tc>
          <w:tcPr>
            <w:tcW w:w="8249" w:type="dxa"/>
            <w:gridSpan w:val="4"/>
            <w:shd w:val="clear" w:color="auto" w:fill="FFFFFF"/>
          </w:tcPr>
          <w:p w:rsidR="007C6D5D" w:rsidRDefault="007C6D5D" w:rsidP="007C6D5D">
            <w:pPr>
              <w:pStyle w:val="gemTab9pt"/>
            </w:pPr>
            <w:r>
              <w:t>Im vorherigen Teilschritt ermittelte Systemzeit</w:t>
            </w:r>
          </w:p>
        </w:tc>
      </w:tr>
      <w:tr w:rsidR="007C6D5D" w:rsidRPr="00535224" w:rsidTr="007C6D5D">
        <w:trPr>
          <w:cantSplit/>
        </w:trPr>
        <w:tc>
          <w:tcPr>
            <w:tcW w:w="682" w:type="dxa"/>
            <w:vMerge/>
            <w:shd w:val="clear" w:color="auto" w:fill="FFFFFF"/>
          </w:tcPr>
          <w:p w:rsidR="007C6D5D" w:rsidRDefault="007C6D5D" w:rsidP="007C6D5D">
            <w:pPr>
              <w:pStyle w:val="gemTab9pt"/>
              <w:jc w:val="right"/>
            </w:pPr>
          </w:p>
        </w:tc>
        <w:tc>
          <w:tcPr>
            <w:tcW w:w="8249" w:type="dxa"/>
            <w:gridSpan w:val="4"/>
            <w:shd w:val="clear" w:color="auto" w:fill="E0E0E0"/>
          </w:tcPr>
          <w:p w:rsidR="007C6D5D" w:rsidRPr="00535224" w:rsidRDefault="007C6D5D" w:rsidP="007C6D5D">
            <w:pPr>
              <w:pStyle w:val="gemTab9pt"/>
              <w:rPr>
                <w:b/>
                <w:bCs/>
              </w:rPr>
            </w:pPr>
            <w:r w:rsidRPr="00535224">
              <w:rPr>
                <w:b/>
                <w:bCs/>
              </w:rPr>
              <w:t>Beschreibung</w:t>
            </w:r>
          </w:p>
        </w:tc>
      </w:tr>
      <w:tr w:rsidR="007C6D5D" w:rsidTr="007C6D5D">
        <w:trPr>
          <w:cantSplit/>
        </w:trPr>
        <w:tc>
          <w:tcPr>
            <w:tcW w:w="682" w:type="dxa"/>
            <w:vMerge/>
            <w:shd w:val="clear" w:color="auto" w:fill="FFFFFF"/>
          </w:tcPr>
          <w:p w:rsidR="007C6D5D" w:rsidRDefault="007C6D5D" w:rsidP="007C6D5D">
            <w:pPr>
              <w:pStyle w:val="gemTab9pt"/>
              <w:jc w:val="right"/>
            </w:pPr>
          </w:p>
        </w:tc>
        <w:tc>
          <w:tcPr>
            <w:tcW w:w="8249" w:type="dxa"/>
            <w:gridSpan w:val="4"/>
            <w:shd w:val="clear" w:color="auto" w:fill="FFFFFF"/>
          </w:tcPr>
          <w:p w:rsidR="007C6D5D" w:rsidRDefault="007C6D5D" w:rsidP="007C6D5D">
            <w:pPr>
              <w:pStyle w:val="gemTab9pt"/>
            </w:pPr>
            <w:r>
              <w:t xml:space="preserve">Die Systemzeit wird für das Schreiben in das Informationselement </w:t>
            </w:r>
            <w:r w:rsidRPr="00843E8F">
              <w:rPr>
                <w:rFonts w:ascii="Courier New" w:hAnsi="Courier New" w:cs="Courier New"/>
              </w:rPr>
              <w:t>Timestamp</w:t>
            </w:r>
            <w:r>
              <w:t xml:space="preserve"> der Datei </w:t>
            </w:r>
            <w:r w:rsidRPr="00535224">
              <w:rPr>
                <w:rFonts w:ascii="Courier New" w:hAnsi="Courier New" w:cs="Courier New"/>
              </w:rPr>
              <w:t>EF.StatusDPE</w:t>
            </w:r>
            <w:r>
              <w:t xml:space="preserve"> der eGK gemäß [gemSpec_eGK_Fach_NFDM#3.2] formatiert (14 Oktette; YYYYMMDDhhmmss).</w:t>
            </w:r>
          </w:p>
          <w:p w:rsidR="007C6D5D" w:rsidRDefault="007C6D5D" w:rsidP="007C6D5D">
            <w:pPr>
              <w:pStyle w:val="gemTab9pt"/>
            </w:pPr>
            <w:r>
              <w:t xml:space="preserve">Das eigentliche Schreiben des DPE-Zeitstempels in das Informationselement </w:t>
            </w:r>
            <w:r w:rsidRPr="00843E8F">
              <w:rPr>
                <w:rFonts w:ascii="Courier New" w:hAnsi="Courier New" w:cs="Courier New"/>
              </w:rPr>
              <w:t>Timestamp</w:t>
            </w:r>
            <w:r>
              <w:t xml:space="preserve"> der Datei </w:t>
            </w:r>
            <w:r w:rsidRPr="00535224">
              <w:rPr>
                <w:rFonts w:ascii="Courier New" w:hAnsi="Courier New" w:cs="Courier New"/>
              </w:rPr>
              <w:t>EF.StatusDPE</w:t>
            </w:r>
            <w:r>
              <w:t xml:space="preserve"> der eGK erfolgt aus Performancegründen in 8.2. Dort wird die Oktettkette zur Befüllung der Datei </w:t>
            </w:r>
            <w:r w:rsidRPr="00535224">
              <w:rPr>
                <w:rFonts w:ascii="Courier New" w:hAnsi="Courier New" w:cs="Courier New"/>
              </w:rPr>
              <w:t>EF.StatusDPE</w:t>
            </w:r>
            <w:r>
              <w:t xml:space="preserve"> als Ganzes in die Datei </w:t>
            </w:r>
            <w:r w:rsidRPr="00535224">
              <w:rPr>
                <w:rFonts w:ascii="Courier New" w:hAnsi="Courier New" w:cs="Courier New"/>
              </w:rPr>
              <w:t>EF.StatusDPE</w:t>
            </w:r>
            <w:r>
              <w:t xml:space="preserve"> der eGK geschrieben.</w:t>
            </w:r>
          </w:p>
          <w:p w:rsidR="007C6D5D" w:rsidRDefault="007C6D5D" w:rsidP="007C6D5D">
            <w:pPr>
              <w:pStyle w:val="gemTab9pt"/>
            </w:pPr>
            <w:r>
              <w:t>Tritt hierbei ein Fehler auf, bricht die Operation mit Fehler 5112 ab.</w:t>
            </w:r>
          </w:p>
        </w:tc>
      </w:tr>
      <w:tr w:rsidR="007C6D5D" w:rsidRPr="00535224" w:rsidTr="007C6D5D">
        <w:trPr>
          <w:cantSplit/>
        </w:trPr>
        <w:tc>
          <w:tcPr>
            <w:tcW w:w="682" w:type="dxa"/>
            <w:shd w:val="clear" w:color="auto" w:fill="99CCFF"/>
          </w:tcPr>
          <w:p w:rsidR="007C6D5D" w:rsidRPr="00535224" w:rsidRDefault="007C6D5D" w:rsidP="007C6D5D">
            <w:pPr>
              <w:pStyle w:val="gemTab9pt"/>
              <w:jc w:val="right"/>
              <w:rPr>
                <w:b/>
                <w:bCs/>
              </w:rPr>
            </w:pPr>
            <w:r>
              <w:rPr>
                <w:b/>
                <w:bCs/>
              </w:rPr>
              <w:t>7</w:t>
            </w:r>
          </w:p>
        </w:tc>
        <w:tc>
          <w:tcPr>
            <w:tcW w:w="8249" w:type="dxa"/>
            <w:gridSpan w:val="4"/>
            <w:shd w:val="clear" w:color="auto" w:fill="99CCFF"/>
          </w:tcPr>
          <w:p w:rsidR="007C6D5D" w:rsidRPr="00535224" w:rsidRDefault="007C6D5D" w:rsidP="007C6D5D">
            <w:pPr>
              <w:pStyle w:val="gemTab9pt"/>
              <w:rPr>
                <w:rFonts w:cs="Arial"/>
              </w:rPr>
            </w:pPr>
            <w:r w:rsidRPr="00535224">
              <w:rPr>
                <w:rFonts w:cs="Arial"/>
              </w:rPr>
              <w:t>Versionsnummer DPE-Speicherstruktur der eGK auf eGK aktualisieren</w:t>
            </w:r>
          </w:p>
        </w:tc>
      </w:tr>
      <w:tr w:rsidR="007C6D5D" w:rsidRPr="00535224" w:rsidTr="007C6D5D">
        <w:trPr>
          <w:cantSplit/>
        </w:trPr>
        <w:tc>
          <w:tcPr>
            <w:tcW w:w="682" w:type="dxa"/>
            <w:shd w:val="clear" w:color="auto" w:fill="FFFFFF"/>
          </w:tcPr>
          <w:p w:rsidR="007C6D5D" w:rsidRPr="004C7F3C" w:rsidRDefault="007C6D5D" w:rsidP="007C6D5D">
            <w:pPr>
              <w:pStyle w:val="gemTab9pt"/>
              <w:jc w:val="right"/>
            </w:pPr>
          </w:p>
        </w:tc>
        <w:tc>
          <w:tcPr>
            <w:tcW w:w="8249" w:type="dxa"/>
            <w:gridSpan w:val="4"/>
            <w:shd w:val="clear" w:color="auto" w:fill="FFFFFF"/>
          </w:tcPr>
          <w:p w:rsidR="007C6D5D" w:rsidRPr="00535224" w:rsidRDefault="007C6D5D" w:rsidP="007C6D5D">
            <w:pPr>
              <w:pStyle w:val="gemTab9pt"/>
              <w:rPr>
                <w:rFonts w:cs="Arial"/>
              </w:rPr>
            </w:pPr>
            <w:r w:rsidRPr="00535224">
              <w:rPr>
                <w:rFonts w:cs="Arial"/>
              </w:rPr>
              <w:t xml:space="preserve">Das Aktualisieren der Versionsnummer der DPE-Speicherstruktur der eGK erfolgt implizit im nächsten Schritt. </w:t>
            </w:r>
            <w:r>
              <w:t xml:space="preserve">Dort wird die Oktettkette zur Befüllung des DPE-Status-Containers als Ganzes in die Datei </w:t>
            </w:r>
            <w:r w:rsidRPr="00535224">
              <w:rPr>
                <w:rFonts w:ascii="Courier New" w:hAnsi="Courier New" w:cs="Courier New"/>
              </w:rPr>
              <w:t>EF.StatusDPE</w:t>
            </w:r>
            <w:r>
              <w:t xml:space="preserve"> der eGK geschrieben.</w:t>
            </w:r>
          </w:p>
        </w:tc>
      </w:tr>
      <w:tr w:rsidR="007C6D5D" w:rsidRPr="00535224" w:rsidTr="007C6D5D">
        <w:trPr>
          <w:cantSplit/>
        </w:trPr>
        <w:tc>
          <w:tcPr>
            <w:tcW w:w="682" w:type="dxa"/>
            <w:shd w:val="clear" w:color="auto" w:fill="99CCFF"/>
          </w:tcPr>
          <w:p w:rsidR="007C6D5D" w:rsidRPr="00535224" w:rsidRDefault="007C6D5D" w:rsidP="007C6D5D">
            <w:pPr>
              <w:pStyle w:val="gemTab9pt"/>
              <w:keepNext/>
              <w:jc w:val="right"/>
              <w:rPr>
                <w:b/>
                <w:bCs/>
              </w:rPr>
            </w:pPr>
            <w:r>
              <w:rPr>
                <w:b/>
                <w:bCs/>
              </w:rPr>
              <w:t>8</w:t>
            </w:r>
          </w:p>
        </w:tc>
        <w:tc>
          <w:tcPr>
            <w:tcW w:w="8249" w:type="dxa"/>
            <w:gridSpan w:val="4"/>
            <w:shd w:val="clear" w:color="auto" w:fill="99CCFF"/>
          </w:tcPr>
          <w:p w:rsidR="007C6D5D" w:rsidRPr="00535224" w:rsidRDefault="007C6D5D" w:rsidP="007C6D5D">
            <w:pPr>
              <w:pStyle w:val="gemTab9pt"/>
              <w:keepNext/>
              <w:rPr>
                <w:rFonts w:cs="Arial"/>
              </w:rPr>
            </w:pPr>
            <w:r w:rsidRPr="00535224">
              <w:rPr>
                <w:rFonts w:cs="Arial"/>
              </w:rPr>
              <w:t>DPE-Status-Flag auf eGK zurücksetzen</w:t>
            </w:r>
          </w:p>
        </w:tc>
      </w:tr>
      <w:tr w:rsidR="007C6D5D" w:rsidRPr="00535224" w:rsidTr="007C6D5D">
        <w:trPr>
          <w:cantSplit/>
        </w:trPr>
        <w:tc>
          <w:tcPr>
            <w:tcW w:w="682" w:type="dxa"/>
            <w:vMerge w:val="restart"/>
            <w:shd w:val="clear" w:color="auto" w:fill="FFFFFF"/>
          </w:tcPr>
          <w:p w:rsidR="007C6D5D" w:rsidRPr="00F0699F" w:rsidRDefault="007C6D5D" w:rsidP="007C6D5D">
            <w:pPr>
              <w:pStyle w:val="gemTab9pt"/>
              <w:keepNext/>
              <w:jc w:val="right"/>
            </w:pPr>
            <w:r>
              <w:t>8.1</w:t>
            </w:r>
          </w:p>
        </w:tc>
        <w:tc>
          <w:tcPr>
            <w:tcW w:w="8249" w:type="dxa"/>
            <w:gridSpan w:val="4"/>
            <w:shd w:val="clear" w:color="auto" w:fill="FFFFFF"/>
          </w:tcPr>
          <w:p w:rsidR="007C6D5D" w:rsidRPr="00535224" w:rsidRDefault="007C6D5D" w:rsidP="007C6D5D">
            <w:pPr>
              <w:pStyle w:val="gemTab9pt"/>
              <w:keepNext/>
              <w:rPr>
                <w:rFonts w:ascii="Courier New" w:hAnsi="Courier New" w:cs="Courier New"/>
              </w:rPr>
            </w:pPr>
            <w:r w:rsidRPr="00535224">
              <w:rPr>
                <w:rFonts w:ascii="Courier New" w:hAnsi="Courier New" w:cs="Courier New"/>
              </w:rPr>
              <w:t>NFDM:concatenate</w:t>
            </w:r>
          </w:p>
        </w:tc>
      </w:tr>
      <w:tr w:rsidR="007C6D5D" w:rsidRPr="00535224" w:rsidTr="007C6D5D">
        <w:trPr>
          <w:cantSplit/>
        </w:trPr>
        <w:tc>
          <w:tcPr>
            <w:tcW w:w="682" w:type="dxa"/>
            <w:vMerge/>
            <w:shd w:val="clear" w:color="auto" w:fill="FFFFFF"/>
          </w:tcPr>
          <w:p w:rsidR="007C6D5D" w:rsidRPr="00F0699F" w:rsidRDefault="007C6D5D" w:rsidP="007C6D5D">
            <w:pPr>
              <w:pStyle w:val="gemTab9pt"/>
              <w:keepNext/>
              <w:jc w:val="right"/>
            </w:pPr>
          </w:p>
        </w:tc>
        <w:tc>
          <w:tcPr>
            <w:tcW w:w="8249" w:type="dxa"/>
            <w:gridSpan w:val="4"/>
            <w:shd w:val="clear" w:color="auto" w:fill="E0E0E0"/>
          </w:tcPr>
          <w:p w:rsidR="007C6D5D" w:rsidRPr="00535224" w:rsidRDefault="007C6D5D" w:rsidP="007C6D5D">
            <w:pPr>
              <w:pStyle w:val="gemTab9pt"/>
              <w:keepNext/>
              <w:rPr>
                <w:rFonts w:cs="Arial"/>
                <w:b/>
                <w:bCs/>
              </w:rPr>
            </w:pPr>
            <w:r w:rsidRPr="00535224">
              <w:rPr>
                <w:rFonts w:cs="Arial"/>
                <w:b/>
                <w:bCs/>
              </w:rPr>
              <w:t>Eingangsdaten</w:t>
            </w:r>
          </w:p>
        </w:tc>
      </w:tr>
      <w:tr w:rsidR="007C6D5D" w:rsidRPr="00535224" w:rsidTr="007C6D5D">
        <w:trPr>
          <w:cantSplit/>
        </w:trPr>
        <w:tc>
          <w:tcPr>
            <w:tcW w:w="682" w:type="dxa"/>
            <w:vMerge/>
            <w:shd w:val="clear" w:color="auto" w:fill="FFFFFF"/>
          </w:tcPr>
          <w:p w:rsidR="007C6D5D" w:rsidRPr="00F0699F" w:rsidRDefault="007C6D5D" w:rsidP="007C6D5D">
            <w:pPr>
              <w:pStyle w:val="gemTab9pt"/>
              <w:keepNext/>
              <w:jc w:val="right"/>
            </w:pPr>
          </w:p>
        </w:tc>
        <w:tc>
          <w:tcPr>
            <w:tcW w:w="8249" w:type="dxa"/>
            <w:gridSpan w:val="4"/>
            <w:shd w:val="clear" w:color="auto" w:fill="FFFFFF"/>
          </w:tcPr>
          <w:p w:rsidR="007C6D5D" w:rsidRPr="00535224" w:rsidRDefault="007C6D5D" w:rsidP="007C6D5D">
            <w:pPr>
              <w:pStyle w:val="gemTab9pt"/>
              <w:keepNext/>
              <w:rPr>
                <w:rFonts w:cs="Arial"/>
              </w:rPr>
            </w:pPr>
            <w:r>
              <w:rPr>
                <w:rFonts w:cs="Arial"/>
              </w:rPr>
              <w:t>In 6.2</w:t>
            </w:r>
            <w:r w:rsidRPr="00535224">
              <w:rPr>
                <w:rFonts w:cs="Arial"/>
              </w:rPr>
              <w:t xml:space="preserve"> formatierter DPE-Zeitstempel, Versionsnummer der DPE-Speicherstruktur der eGK, gemäß derer der DPE auf die eGK geschrieben wird.</w:t>
            </w:r>
          </w:p>
        </w:tc>
      </w:tr>
      <w:tr w:rsidR="007C6D5D" w:rsidRPr="00535224" w:rsidTr="007C6D5D">
        <w:trPr>
          <w:cantSplit/>
        </w:trPr>
        <w:tc>
          <w:tcPr>
            <w:tcW w:w="682" w:type="dxa"/>
            <w:vMerge/>
            <w:shd w:val="clear" w:color="auto" w:fill="FFFFFF"/>
          </w:tcPr>
          <w:p w:rsidR="007C6D5D" w:rsidRPr="00F0699F" w:rsidRDefault="007C6D5D" w:rsidP="007C6D5D">
            <w:pPr>
              <w:pStyle w:val="gemTab9pt"/>
              <w:keepNext/>
              <w:jc w:val="right"/>
            </w:pPr>
          </w:p>
        </w:tc>
        <w:tc>
          <w:tcPr>
            <w:tcW w:w="8249" w:type="dxa"/>
            <w:gridSpan w:val="4"/>
            <w:shd w:val="clear" w:color="auto" w:fill="E0E0E0"/>
          </w:tcPr>
          <w:p w:rsidR="007C6D5D" w:rsidRPr="00535224" w:rsidRDefault="007C6D5D" w:rsidP="007C6D5D">
            <w:pPr>
              <w:pStyle w:val="gemTab9pt"/>
              <w:keepNext/>
              <w:rPr>
                <w:rFonts w:cs="Arial"/>
                <w:b/>
                <w:bCs/>
              </w:rPr>
            </w:pPr>
            <w:r w:rsidRPr="00535224">
              <w:rPr>
                <w:rFonts w:cs="Arial"/>
                <w:b/>
                <w:bCs/>
              </w:rPr>
              <w:t>Beschreibung</w:t>
            </w:r>
          </w:p>
        </w:tc>
      </w:tr>
      <w:tr w:rsidR="007C6D5D" w:rsidRPr="00535224" w:rsidTr="007C6D5D">
        <w:trPr>
          <w:cantSplit/>
        </w:trPr>
        <w:tc>
          <w:tcPr>
            <w:tcW w:w="682" w:type="dxa"/>
            <w:vMerge/>
            <w:tcBorders>
              <w:bottom w:val="single" w:sz="4" w:space="0" w:color="auto"/>
            </w:tcBorders>
            <w:shd w:val="clear" w:color="auto" w:fill="FFFFFF"/>
          </w:tcPr>
          <w:p w:rsidR="007C6D5D" w:rsidRPr="00F0699F" w:rsidRDefault="007C6D5D" w:rsidP="007C6D5D">
            <w:pPr>
              <w:pStyle w:val="gemTab9pt"/>
              <w:keepNext/>
              <w:jc w:val="right"/>
            </w:pPr>
          </w:p>
        </w:tc>
        <w:tc>
          <w:tcPr>
            <w:tcW w:w="8249" w:type="dxa"/>
            <w:gridSpan w:val="4"/>
            <w:shd w:val="clear" w:color="auto" w:fill="FFFFFF"/>
          </w:tcPr>
          <w:p w:rsidR="007C6D5D" w:rsidRDefault="007C6D5D" w:rsidP="007C6D5D">
            <w:pPr>
              <w:pStyle w:val="gemTab9pt"/>
              <w:keepNext/>
            </w:pPr>
            <w:r w:rsidRPr="00535224">
              <w:rPr>
                <w:rFonts w:cs="Arial"/>
              </w:rPr>
              <w:t xml:space="preserve">Die Oktettkette für den DPE-Status-Container wird gemäß [gemSpec_eGK_Fach_NFDM#3.2] konkateniert, wobei das Informationselement </w:t>
            </w:r>
            <w:r w:rsidRPr="00535224">
              <w:rPr>
                <w:rFonts w:ascii="Courier New" w:hAnsi="Courier New" w:cs="Courier New"/>
              </w:rPr>
              <w:t>Version_XML</w:t>
            </w:r>
            <w:r w:rsidRPr="00535224">
              <w:rPr>
                <w:rFonts w:cs="Arial"/>
              </w:rPr>
              <w:t xml:space="preserve"> mit 5 Oktetten des Wertes </w:t>
            </w:r>
            <w:r w:rsidRPr="000462B5">
              <w:t>´</w:t>
            </w:r>
            <w:r>
              <w:t>00</w:t>
            </w:r>
            <w:r w:rsidRPr="000462B5">
              <w:t>´</w:t>
            </w:r>
            <w:r>
              <w:t xml:space="preserve"> zu befüllen ist und das Informationselement </w:t>
            </w:r>
            <w:r w:rsidRPr="00535224">
              <w:rPr>
                <w:rFonts w:ascii="Courier New" w:hAnsi="Courier New" w:cs="Courier New"/>
              </w:rPr>
              <w:t>Status</w:t>
            </w:r>
            <w:r>
              <w:t xml:space="preserve"> den Wert „0“ erhält.</w:t>
            </w:r>
          </w:p>
          <w:p w:rsidR="007C6D5D" w:rsidRPr="00535224" w:rsidRDefault="007C6D5D" w:rsidP="007C6D5D">
            <w:pPr>
              <w:pStyle w:val="gemTab9pt"/>
              <w:keepNext/>
              <w:rPr>
                <w:rFonts w:cs="Arial"/>
              </w:rPr>
            </w:pPr>
            <w:r>
              <w:t>Tritt hierbei ein Fehler auf, bricht die Operation mit Fehler 5112 ab.</w:t>
            </w:r>
          </w:p>
        </w:tc>
      </w:tr>
      <w:tr w:rsidR="007C6D5D" w:rsidTr="007C6D5D">
        <w:trPr>
          <w:cantSplit/>
        </w:trPr>
        <w:tc>
          <w:tcPr>
            <w:tcW w:w="682" w:type="dxa"/>
            <w:tcBorders>
              <w:bottom w:val="nil"/>
            </w:tcBorders>
            <w:shd w:val="clear" w:color="auto" w:fill="auto"/>
          </w:tcPr>
          <w:p w:rsidR="007C6D5D" w:rsidRPr="00A449F2" w:rsidRDefault="007C6D5D" w:rsidP="007C6D5D">
            <w:pPr>
              <w:pStyle w:val="gemTab9pt"/>
              <w:widowControl w:val="0"/>
              <w:jc w:val="right"/>
            </w:pPr>
            <w:r>
              <w:t>8.2</w:t>
            </w:r>
          </w:p>
        </w:tc>
        <w:tc>
          <w:tcPr>
            <w:tcW w:w="8249" w:type="dxa"/>
            <w:gridSpan w:val="4"/>
            <w:shd w:val="clear" w:color="auto" w:fill="auto"/>
          </w:tcPr>
          <w:p w:rsidR="007C6D5D" w:rsidRDefault="007C6D5D" w:rsidP="007C6D5D">
            <w:pPr>
              <w:pStyle w:val="gemTab9pt"/>
            </w:pPr>
            <w:r>
              <w:t>Plattformbaustein PL_TUC_CARD</w:t>
            </w:r>
            <w:r w:rsidRPr="008C1376">
              <w:t>_UPDATE_</w:t>
            </w:r>
            <w:r>
              <w:t>FILE</w:t>
            </w:r>
          </w:p>
        </w:tc>
      </w:tr>
      <w:tr w:rsidR="007C6D5D" w:rsidRPr="00535224" w:rsidTr="007C6D5D">
        <w:trPr>
          <w:cantSplit/>
        </w:trPr>
        <w:tc>
          <w:tcPr>
            <w:tcW w:w="682" w:type="dxa"/>
            <w:vMerge w:val="restart"/>
            <w:tcBorders>
              <w:top w:val="nil"/>
            </w:tcBorders>
            <w:shd w:val="clear" w:color="auto" w:fill="FFFFFF"/>
          </w:tcPr>
          <w:p w:rsidR="007C6D5D" w:rsidRPr="00A449F2" w:rsidRDefault="007C6D5D" w:rsidP="007C6D5D">
            <w:pPr>
              <w:pStyle w:val="gemTab9pt"/>
              <w:widowControl w:val="0"/>
              <w:jc w:val="right"/>
            </w:pPr>
          </w:p>
        </w:tc>
        <w:tc>
          <w:tcPr>
            <w:tcW w:w="8249" w:type="dxa"/>
            <w:gridSpan w:val="4"/>
            <w:shd w:val="clear" w:color="auto" w:fill="E0E0E0"/>
          </w:tcPr>
          <w:p w:rsidR="007C6D5D" w:rsidRPr="00535224" w:rsidRDefault="007C6D5D" w:rsidP="007C6D5D">
            <w:pPr>
              <w:pStyle w:val="gemTab9pt"/>
              <w:rPr>
                <w:rFonts w:cs="Arial"/>
                <w:b/>
                <w:bCs/>
              </w:rPr>
            </w:pPr>
            <w:r w:rsidRPr="00535224">
              <w:rPr>
                <w:rFonts w:cs="Arial"/>
                <w:b/>
                <w:bCs/>
              </w:rPr>
              <w:t>Eingangsdaten</w:t>
            </w:r>
          </w:p>
        </w:tc>
      </w:tr>
      <w:tr w:rsidR="007C6D5D" w:rsidRPr="00535224" w:rsidTr="007C6D5D">
        <w:trPr>
          <w:cantSplit/>
        </w:trPr>
        <w:tc>
          <w:tcPr>
            <w:tcW w:w="682" w:type="dxa"/>
            <w:vMerge/>
            <w:shd w:val="clear" w:color="auto" w:fill="FFFFFF"/>
          </w:tcPr>
          <w:p w:rsidR="007C6D5D" w:rsidRPr="00A449F2" w:rsidRDefault="007C6D5D" w:rsidP="007C6D5D">
            <w:pPr>
              <w:pStyle w:val="gemTab9pt"/>
              <w:widowControl w:val="0"/>
              <w:jc w:val="right"/>
            </w:pPr>
          </w:p>
        </w:tc>
        <w:tc>
          <w:tcPr>
            <w:tcW w:w="4124" w:type="dxa"/>
            <w:gridSpan w:val="3"/>
            <w:shd w:val="clear" w:color="auto" w:fill="FFFFFF"/>
          </w:tcPr>
          <w:p w:rsidR="007C6D5D" w:rsidRPr="00535224" w:rsidRDefault="007C6D5D" w:rsidP="007C6D5D">
            <w:pPr>
              <w:pStyle w:val="gemTab9pt"/>
              <w:keepNext/>
              <w:rPr>
                <w:rFonts w:ascii="Courier New" w:hAnsi="Courier New" w:cs="Courier New"/>
              </w:rPr>
            </w:pPr>
            <w:r w:rsidRPr="00D6158F">
              <w:rPr>
                <w:rFonts w:ascii="Courier New" w:hAnsi="Courier New" w:cs="Courier New"/>
              </w:rPr>
              <w:t>IDENTIFIKATOR</w:t>
            </w:r>
          </w:p>
        </w:tc>
        <w:tc>
          <w:tcPr>
            <w:tcW w:w="4125" w:type="dxa"/>
            <w:shd w:val="clear" w:color="auto" w:fill="FFFFFF"/>
          </w:tcPr>
          <w:p w:rsidR="007C6D5D" w:rsidRPr="00535224" w:rsidRDefault="007C6D5D" w:rsidP="007C6D5D">
            <w:pPr>
              <w:pStyle w:val="gemTab9pt"/>
              <w:keepNext/>
              <w:rPr>
                <w:rFonts w:ascii="Courier New" w:hAnsi="Courier New" w:cs="Courier New"/>
              </w:rPr>
            </w:pPr>
            <w:r>
              <w:rPr>
                <w:rFonts w:ascii="Courier New" w:hAnsi="Courier New" w:cs="Courier New"/>
              </w:rPr>
              <w:t>EF.</w:t>
            </w:r>
            <w:r w:rsidRPr="004C327B">
              <w:rPr>
                <w:rFonts w:ascii="Courier New" w:hAnsi="Courier New" w:cs="Courier New"/>
              </w:rPr>
              <w:t>StatusDPE</w:t>
            </w:r>
          </w:p>
        </w:tc>
      </w:tr>
      <w:tr w:rsidR="007C6D5D" w:rsidTr="007C6D5D">
        <w:trPr>
          <w:cantSplit/>
        </w:trPr>
        <w:tc>
          <w:tcPr>
            <w:tcW w:w="682" w:type="dxa"/>
            <w:vMerge/>
            <w:shd w:val="clear" w:color="auto" w:fill="FFFFFF"/>
          </w:tcPr>
          <w:p w:rsidR="007C6D5D" w:rsidRPr="00A449F2" w:rsidRDefault="007C6D5D" w:rsidP="007C6D5D">
            <w:pPr>
              <w:pStyle w:val="gemTab9pt"/>
              <w:widowControl w:val="0"/>
              <w:jc w:val="right"/>
            </w:pPr>
          </w:p>
        </w:tc>
        <w:tc>
          <w:tcPr>
            <w:tcW w:w="4124" w:type="dxa"/>
            <w:gridSpan w:val="3"/>
            <w:shd w:val="clear" w:color="auto" w:fill="FFFFFF"/>
          </w:tcPr>
          <w:p w:rsidR="007C6D5D" w:rsidRPr="00D6158F" w:rsidRDefault="007C6D5D" w:rsidP="007C6D5D">
            <w:pPr>
              <w:pStyle w:val="gemTab9pt"/>
              <w:keepNext/>
              <w:rPr>
                <w:rFonts w:ascii="Courier New" w:hAnsi="Courier New" w:cs="Courier New"/>
              </w:rPr>
            </w:pPr>
            <w:r w:rsidRPr="009E7E7B">
              <w:rPr>
                <w:rFonts w:ascii="Courier New" w:hAnsi="Courier New" w:cs="Courier New"/>
              </w:rPr>
              <w:t>OFFSET</w:t>
            </w:r>
          </w:p>
        </w:tc>
        <w:tc>
          <w:tcPr>
            <w:tcW w:w="4125" w:type="dxa"/>
            <w:shd w:val="clear" w:color="auto" w:fill="FFFFFF"/>
          </w:tcPr>
          <w:p w:rsidR="007C6D5D" w:rsidRDefault="007C6D5D" w:rsidP="007C6D5D">
            <w:pPr>
              <w:pStyle w:val="gemTab9pt"/>
              <w:keepNext/>
              <w:rPr>
                <w:rFonts w:ascii="Courier New" w:hAnsi="Courier New" w:cs="Courier New"/>
              </w:rPr>
            </w:pPr>
            <w:r>
              <w:rPr>
                <w:rFonts w:ascii="Courier New" w:hAnsi="Courier New" w:cs="Courier New"/>
              </w:rPr>
              <w:t>0</w:t>
            </w:r>
          </w:p>
        </w:tc>
      </w:tr>
      <w:tr w:rsidR="007C6D5D" w:rsidTr="007C6D5D">
        <w:trPr>
          <w:cantSplit/>
        </w:trPr>
        <w:tc>
          <w:tcPr>
            <w:tcW w:w="682" w:type="dxa"/>
            <w:vMerge/>
            <w:shd w:val="clear" w:color="auto" w:fill="FFFFFF"/>
          </w:tcPr>
          <w:p w:rsidR="007C6D5D" w:rsidRPr="00A449F2" w:rsidRDefault="007C6D5D" w:rsidP="007C6D5D">
            <w:pPr>
              <w:pStyle w:val="gemTab9pt"/>
              <w:widowControl w:val="0"/>
              <w:jc w:val="right"/>
            </w:pPr>
          </w:p>
        </w:tc>
        <w:tc>
          <w:tcPr>
            <w:tcW w:w="4124" w:type="dxa"/>
            <w:gridSpan w:val="3"/>
            <w:shd w:val="clear" w:color="auto" w:fill="FFFFFF"/>
          </w:tcPr>
          <w:p w:rsidR="007C6D5D" w:rsidRPr="009E7E7B" w:rsidRDefault="007C6D5D" w:rsidP="007C6D5D">
            <w:pPr>
              <w:pStyle w:val="gemTab9pt"/>
              <w:keepNext/>
              <w:rPr>
                <w:rFonts w:ascii="Courier New" w:hAnsi="Courier New" w:cs="Courier New"/>
              </w:rPr>
            </w:pPr>
            <w:r w:rsidRPr="009E7E7B">
              <w:rPr>
                <w:rFonts w:ascii="Courier New" w:hAnsi="Courier New" w:cs="Courier New"/>
              </w:rPr>
              <w:t>NEWDATA</w:t>
            </w:r>
          </w:p>
        </w:tc>
        <w:tc>
          <w:tcPr>
            <w:tcW w:w="4125" w:type="dxa"/>
            <w:shd w:val="clear" w:color="auto" w:fill="FFFFFF"/>
          </w:tcPr>
          <w:p w:rsidR="007C6D5D" w:rsidRDefault="007C6D5D" w:rsidP="007C6D5D">
            <w:pPr>
              <w:pStyle w:val="gemTab9pt"/>
              <w:keepNext/>
              <w:rPr>
                <w:rFonts w:ascii="Courier New" w:hAnsi="Courier New" w:cs="Courier New"/>
              </w:rPr>
            </w:pPr>
            <w:r>
              <w:rPr>
                <w:rFonts w:ascii="Courier New" w:hAnsi="Courier New" w:cs="Courier New"/>
              </w:rPr>
              <w:t>0</w:t>
            </w:r>
          </w:p>
        </w:tc>
      </w:tr>
      <w:tr w:rsidR="007C6D5D" w:rsidRPr="00535224" w:rsidTr="007C6D5D">
        <w:trPr>
          <w:cantSplit/>
        </w:trPr>
        <w:tc>
          <w:tcPr>
            <w:tcW w:w="682" w:type="dxa"/>
            <w:vMerge/>
            <w:shd w:val="clear" w:color="auto" w:fill="FFFFFF"/>
          </w:tcPr>
          <w:p w:rsidR="007C6D5D" w:rsidRPr="00A449F2" w:rsidRDefault="007C6D5D" w:rsidP="007C6D5D">
            <w:pPr>
              <w:pStyle w:val="gemTab9pt"/>
              <w:widowControl w:val="0"/>
              <w:jc w:val="right"/>
            </w:pPr>
          </w:p>
        </w:tc>
        <w:tc>
          <w:tcPr>
            <w:tcW w:w="8249" w:type="dxa"/>
            <w:gridSpan w:val="4"/>
            <w:shd w:val="clear" w:color="auto" w:fill="E0E0E0"/>
          </w:tcPr>
          <w:p w:rsidR="007C6D5D" w:rsidRPr="00535224" w:rsidRDefault="007C6D5D" w:rsidP="007C6D5D">
            <w:pPr>
              <w:pStyle w:val="gemTab9pt"/>
              <w:widowControl w:val="0"/>
              <w:rPr>
                <w:rFonts w:cs="Arial"/>
                <w:b/>
                <w:bCs/>
              </w:rPr>
            </w:pPr>
            <w:r w:rsidRPr="00535224">
              <w:rPr>
                <w:rFonts w:cs="Arial"/>
                <w:b/>
                <w:bCs/>
              </w:rPr>
              <w:t>Beschreibung</w:t>
            </w:r>
          </w:p>
        </w:tc>
      </w:tr>
      <w:tr w:rsidR="007C6D5D" w:rsidTr="007C6D5D">
        <w:trPr>
          <w:cantSplit/>
        </w:trPr>
        <w:tc>
          <w:tcPr>
            <w:tcW w:w="682" w:type="dxa"/>
            <w:vMerge/>
            <w:shd w:val="clear" w:color="auto" w:fill="FFFFFF"/>
          </w:tcPr>
          <w:p w:rsidR="007C6D5D" w:rsidRPr="00A449F2" w:rsidRDefault="007C6D5D" w:rsidP="007C6D5D">
            <w:pPr>
              <w:pStyle w:val="gemTab9pt"/>
              <w:widowControl w:val="0"/>
              <w:jc w:val="right"/>
            </w:pPr>
          </w:p>
        </w:tc>
        <w:tc>
          <w:tcPr>
            <w:tcW w:w="8249" w:type="dxa"/>
            <w:gridSpan w:val="4"/>
            <w:shd w:val="clear" w:color="auto" w:fill="FFFFFF"/>
          </w:tcPr>
          <w:p w:rsidR="007C6D5D" w:rsidRDefault="007C6D5D" w:rsidP="007C6D5D">
            <w:pPr>
              <w:pStyle w:val="gemTab9pt"/>
              <w:widowControl w:val="0"/>
            </w:pPr>
            <w:r>
              <w:t>Mit Beendigung des Lösch</w:t>
            </w:r>
            <w:r w:rsidRPr="00C91BAB">
              <w:t xml:space="preserve">vorgangs des </w:t>
            </w:r>
            <w:r>
              <w:t>DPE</w:t>
            </w:r>
            <w:r w:rsidRPr="00C91BAB">
              <w:t xml:space="preserve"> auf </w:t>
            </w:r>
            <w:r>
              <w:t xml:space="preserve">die eGK wird das DPE-Status-Flag (Wert des Informationselements </w:t>
            </w:r>
            <w:r w:rsidRPr="00535224">
              <w:rPr>
                <w:rFonts w:ascii="Courier New" w:hAnsi="Courier New" w:cs="Courier New"/>
              </w:rPr>
              <w:t>Status</w:t>
            </w:r>
            <w:r>
              <w:t xml:space="preserve"> der Datei </w:t>
            </w:r>
            <w:r w:rsidRPr="00535224">
              <w:rPr>
                <w:rFonts w:ascii="Courier New" w:hAnsi="Courier New" w:cs="Courier New"/>
              </w:rPr>
              <w:t>EF.StatusDPE</w:t>
            </w:r>
            <w:r>
              <w:t xml:space="preserve"> der eGK) wieder zurück auf „0“ gesetzt und der DPE-Zeitstempel sowie die Versionsnummer der DPE-Speicherstruktur der eGK </w:t>
            </w:r>
            <w:r w:rsidRPr="00535224">
              <w:rPr>
                <w:rFonts w:cs="Arial"/>
              </w:rPr>
              <w:t>gemäß [gemSpec_eGK_Fach_NFDM#3.2] aktualisiert.</w:t>
            </w:r>
          </w:p>
          <w:p w:rsidR="007C6D5D" w:rsidRDefault="007C6D5D" w:rsidP="007C6D5D">
            <w:pPr>
              <w:pStyle w:val="gemTab9pt"/>
              <w:widowControl w:val="0"/>
            </w:pPr>
            <w:r>
              <w:t>Liefert PL_TUC_CARD</w:t>
            </w:r>
            <w:r w:rsidRPr="008C1376">
              <w:t>_UPDATE_</w:t>
            </w:r>
            <w:r>
              <w:t>FILE als Ergebnis `</w:t>
            </w:r>
            <w:r w:rsidRPr="008A77F3">
              <w:t>MemoryFailure</w:t>
            </w:r>
            <w:r>
              <w:t>`</w:t>
            </w:r>
            <w:r w:rsidRPr="00D54978">
              <w:t>, bricht die Operation mit Fehler 5000 ab.</w:t>
            </w:r>
          </w:p>
          <w:p w:rsidR="007C6D5D" w:rsidRDefault="007C6D5D" w:rsidP="007C6D5D">
            <w:pPr>
              <w:pStyle w:val="gemTab9pt"/>
              <w:widowControl w:val="0"/>
            </w:pPr>
            <w:r w:rsidRPr="00D54978">
              <w:t>In allen anderen Fehlerfällen bricht die</w:t>
            </w:r>
            <w:r>
              <w:t xml:space="preserve"> Operation mit Fehler 5112 ab.</w:t>
            </w:r>
          </w:p>
        </w:tc>
      </w:tr>
      <w:tr w:rsidR="007C6D5D" w:rsidRPr="00D54978" w:rsidTr="007C6D5D">
        <w:trPr>
          <w:cantSplit/>
        </w:trPr>
        <w:tc>
          <w:tcPr>
            <w:tcW w:w="682" w:type="dxa"/>
            <w:tcBorders>
              <w:bottom w:val="single" w:sz="4" w:space="0" w:color="auto"/>
            </w:tcBorders>
            <w:shd w:val="clear" w:color="auto" w:fill="99CCFF"/>
          </w:tcPr>
          <w:p w:rsidR="007C6D5D" w:rsidRPr="00D54978" w:rsidRDefault="007C6D5D" w:rsidP="007C6D5D">
            <w:pPr>
              <w:pStyle w:val="gemTab9pt"/>
              <w:widowControl w:val="0"/>
              <w:jc w:val="right"/>
              <w:rPr>
                <w:b/>
                <w:bCs/>
              </w:rPr>
            </w:pPr>
            <w:r>
              <w:rPr>
                <w:b/>
                <w:bCs/>
              </w:rPr>
              <w:t>9</w:t>
            </w:r>
          </w:p>
        </w:tc>
        <w:tc>
          <w:tcPr>
            <w:tcW w:w="8249" w:type="dxa"/>
            <w:gridSpan w:val="4"/>
            <w:shd w:val="clear" w:color="auto" w:fill="99CCFF"/>
          </w:tcPr>
          <w:p w:rsidR="007C6D5D" w:rsidRPr="00D54978" w:rsidRDefault="007C6D5D" w:rsidP="007C6D5D">
            <w:pPr>
              <w:pStyle w:val="gemTab9pt"/>
              <w:widowControl w:val="0"/>
              <w:rPr>
                <w:rFonts w:cs="Arial"/>
              </w:rPr>
            </w:pPr>
            <w:r w:rsidRPr="00D54978">
              <w:rPr>
                <w:rFonts w:cs="Arial"/>
              </w:rPr>
              <w:t>Zugriffsprotokolleintrag auf eGK schreiben</w:t>
            </w:r>
          </w:p>
        </w:tc>
      </w:tr>
      <w:tr w:rsidR="007C6D5D" w:rsidRPr="00CE62B7" w:rsidTr="007C6D5D">
        <w:trPr>
          <w:cantSplit/>
        </w:trPr>
        <w:tc>
          <w:tcPr>
            <w:tcW w:w="682" w:type="dxa"/>
            <w:tcBorders>
              <w:bottom w:val="nil"/>
            </w:tcBorders>
            <w:shd w:val="clear" w:color="auto" w:fill="FFFFFF"/>
          </w:tcPr>
          <w:p w:rsidR="007C6D5D" w:rsidRDefault="007C6D5D" w:rsidP="007C6D5D">
            <w:pPr>
              <w:pStyle w:val="gemTab9pt"/>
              <w:widowControl w:val="0"/>
              <w:jc w:val="right"/>
              <w:rPr>
                <w:b/>
                <w:bCs/>
              </w:rPr>
            </w:pPr>
          </w:p>
        </w:tc>
        <w:tc>
          <w:tcPr>
            <w:tcW w:w="8249" w:type="dxa"/>
            <w:gridSpan w:val="4"/>
            <w:shd w:val="clear" w:color="auto" w:fill="auto"/>
          </w:tcPr>
          <w:p w:rsidR="007C6D5D" w:rsidRPr="00CE62B7" w:rsidRDefault="007C6D5D" w:rsidP="007C6D5D">
            <w:pPr>
              <w:pStyle w:val="gemTab9pt"/>
              <w:keepNext/>
              <w:rPr>
                <w:rFonts w:cs="Arial"/>
                <w:b/>
                <w:bCs/>
              </w:rPr>
            </w:pPr>
            <w:r w:rsidRPr="00CE62B7">
              <w:t>Plattformbaustein PL_TUC_EGK_APPEND_PROTOCOL</w:t>
            </w:r>
          </w:p>
        </w:tc>
      </w:tr>
      <w:tr w:rsidR="007C6D5D" w:rsidRPr="00535224" w:rsidTr="007C6D5D">
        <w:trPr>
          <w:cantSplit/>
        </w:trPr>
        <w:tc>
          <w:tcPr>
            <w:tcW w:w="682" w:type="dxa"/>
            <w:vMerge w:val="restart"/>
            <w:tcBorders>
              <w:top w:val="nil"/>
            </w:tcBorders>
            <w:shd w:val="clear" w:color="auto" w:fill="FFFFFF"/>
          </w:tcPr>
          <w:p w:rsidR="007C6D5D" w:rsidRDefault="007C6D5D" w:rsidP="007C6D5D">
            <w:pPr>
              <w:pStyle w:val="gemTab9pt"/>
              <w:widowControl w:val="0"/>
              <w:jc w:val="right"/>
              <w:rPr>
                <w:b/>
                <w:bCs/>
              </w:rPr>
            </w:pPr>
          </w:p>
        </w:tc>
        <w:tc>
          <w:tcPr>
            <w:tcW w:w="8249" w:type="dxa"/>
            <w:gridSpan w:val="4"/>
            <w:shd w:val="clear" w:color="auto" w:fill="E0E0E0"/>
          </w:tcPr>
          <w:p w:rsidR="007C6D5D" w:rsidRPr="00535224" w:rsidRDefault="007C6D5D" w:rsidP="007C6D5D">
            <w:pPr>
              <w:pStyle w:val="gemTab9pt"/>
              <w:keepNext/>
              <w:rPr>
                <w:rFonts w:cs="Arial"/>
                <w:b/>
                <w:bCs/>
              </w:rPr>
            </w:pPr>
            <w:r w:rsidRPr="00535224">
              <w:rPr>
                <w:rFonts w:cs="Arial"/>
                <w:b/>
                <w:bCs/>
              </w:rPr>
              <w:t>Eingangsdaten</w:t>
            </w:r>
          </w:p>
        </w:tc>
      </w:tr>
      <w:tr w:rsidR="007C6D5D" w:rsidTr="007C6D5D">
        <w:trPr>
          <w:cantSplit/>
        </w:trPr>
        <w:tc>
          <w:tcPr>
            <w:tcW w:w="682" w:type="dxa"/>
            <w:vMerge/>
            <w:shd w:val="clear" w:color="auto" w:fill="FFFFFF"/>
          </w:tcPr>
          <w:p w:rsidR="007C6D5D" w:rsidRDefault="007C6D5D" w:rsidP="007C6D5D">
            <w:pPr>
              <w:pStyle w:val="gemTab9pt"/>
              <w:widowControl w:val="0"/>
              <w:jc w:val="right"/>
              <w:rPr>
                <w:b/>
                <w:bCs/>
              </w:rPr>
            </w:pPr>
          </w:p>
        </w:tc>
        <w:tc>
          <w:tcPr>
            <w:tcW w:w="1694" w:type="dxa"/>
            <w:shd w:val="clear" w:color="auto" w:fill="FFFFFF"/>
          </w:tcPr>
          <w:p w:rsidR="007C6D5D" w:rsidRDefault="007C6D5D" w:rsidP="007C6D5D">
            <w:pPr>
              <w:pStyle w:val="gemTab9pt"/>
            </w:pPr>
            <w:r w:rsidRPr="00D97C1C">
              <w:rPr>
                <w:rFonts w:ascii="Courier New" w:hAnsi="Courier New" w:cs="Courier New"/>
              </w:rPr>
              <w:t>cardVersion</w:t>
            </w:r>
          </w:p>
        </w:tc>
        <w:tc>
          <w:tcPr>
            <w:tcW w:w="6555" w:type="dxa"/>
            <w:gridSpan w:val="3"/>
            <w:shd w:val="clear" w:color="auto" w:fill="FFFFFF"/>
          </w:tcPr>
          <w:p w:rsidR="007C6D5D" w:rsidRDefault="007C6D5D" w:rsidP="007C6D5D">
            <w:pPr>
              <w:pStyle w:val="gemTab9pt"/>
              <w:keepNext/>
            </w:pPr>
            <w:r>
              <w:t>In 1.1 für eGK ermittelte Version</w:t>
            </w:r>
          </w:p>
        </w:tc>
      </w:tr>
      <w:tr w:rsidR="007C6D5D" w:rsidRPr="00B06DEF" w:rsidTr="007C6D5D">
        <w:trPr>
          <w:cantSplit/>
        </w:trPr>
        <w:tc>
          <w:tcPr>
            <w:tcW w:w="682" w:type="dxa"/>
            <w:vMerge/>
            <w:shd w:val="clear" w:color="auto" w:fill="FFFFFF"/>
          </w:tcPr>
          <w:p w:rsidR="007C6D5D" w:rsidRDefault="007C6D5D" w:rsidP="007C6D5D">
            <w:pPr>
              <w:pStyle w:val="gemTab9pt"/>
              <w:widowControl w:val="0"/>
              <w:jc w:val="right"/>
              <w:rPr>
                <w:b/>
                <w:bCs/>
              </w:rPr>
            </w:pPr>
          </w:p>
        </w:tc>
        <w:tc>
          <w:tcPr>
            <w:tcW w:w="1694" w:type="dxa"/>
            <w:shd w:val="clear" w:color="auto" w:fill="FFFFFF"/>
          </w:tcPr>
          <w:p w:rsidR="007C6D5D" w:rsidRPr="00B06DEF" w:rsidRDefault="007C6D5D" w:rsidP="007C6D5D">
            <w:pPr>
              <w:pStyle w:val="gemTab9pt"/>
              <w:rPr>
                <w:rFonts w:ascii="Courier New" w:hAnsi="Courier New" w:cs="Courier New"/>
              </w:rPr>
            </w:pPr>
            <w:r w:rsidRPr="00B06DEF">
              <w:rPr>
                <w:rFonts w:ascii="Courier New" w:hAnsi="Courier New" w:cs="Courier New"/>
              </w:rPr>
              <w:t>dataType</w:t>
            </w:r>
          </w:p>
        </w:tc>
        <w:tc>
          <w:tcPr>
            <w:tcW w:w="6555" w:type="dxa"/>
            <w:gridSpan w:val="3"/>
            <w:shd w:val="clear" w:color="auto" w:fill="FFFFFF"/>
          </w:tcPr>
          <w:p w:rsidR="007C6D5D" w:rsidRPr="00B06DEF" w:rsidRDefault="007C6D5D" w:rsidP="007C6D5D">
            <w:pPr>
              <w:pStyle w:val="gemTab9pt"/>
            </w:pPr>
            <w:r w:rsidRPr="00B06DEF">
              <w:t>gemäß Tabelle „</w:t>
            </w:r>
            <w:r w:rsidRPr="00B06DEF">
              <w:fldChar w:fldCharType="begin"/>
            </w:r>
            <w:r w:rsidRPr="00B06DEF">
              <w:instrText xml:space="preserve"> REF _Ref365357086 \h </w:instrText>
            </w:r>
            <w:r w:rsidRPr="00B06DEF">
              <w:fldChar w:fldCharType="separate"/>
            </w:r>
            <w:r w:rsidR="00B15CF6">
              <w:t xml:space="preserve">Tab_FLA_NFDM_002 </w:t>
            </w:r>
            <w:r w:rsidR="00B15CF6" w:rsidRPr="00A75186">
              <w:t>–</w:t>
            </w:r>
            <w:r w:rsidR="00B15CF6">
              <w:t xml:space="preserve"> Werte der Zugriffsprotokolleinträge auf der eGK</w:t>
            </w:r>
            <w:r w:rsidRPr="00B06DEF">
              <w:fldChar w:fldCharType="end"/>
            </w:r>
            <w:r w:rsidRPr="00B06DEF">
              <w:t>“</w:t>
            </w:r>
          </w:p>
        </w:tc>
      </w:tr>
      <w:tr w:rsidR="007C6D5D" w:rsidRPr="00B06DEF" w:rsidTr="007C6D5D">
        <w:trPr>
          <w:cantSplit/>
        </w:trPr>
        <w:tc>
          <w:tcPr>
            <w:tcW w:w="682" w:type="dxa"/>
            <w:vMerge/>
            <w:shd w:val="clear" w:color="auto" w:fill="FFFFFF"/>
          </w:tcPr>
          <w:p w:rsidR="007C6D5D" w:rsidRDefault="007C6D5D" w:rsidP="007C6D5D">
            <w:pPr>
              <w:pStyle w:val="gemTab9pt"/>
              <w:widowControl w:val="0"/>
              <w:jc w:val="right"/>
              <w:rPr>
                <w:b/>
                <w:bCs/>
              </w:rPr>
            </w:pPr>
          </w:p>
        </w:tc>
        <w:tc>
          <w:tcPr>
            <w:tcW w:w="1694" w:type="dxa"/>
            <w:shd w:val="clear" w:color="auto" w:fill="FFFFFF"/>
          </w:tcPr>
          <w:p w:rsidR="007C6D5D" w:rsidRPr="00B06DEF" w:rsidRDefault="007C6D5D" w:rsidP="007C6D5D">
            <w:pPr>
              <w:pStyle w:val="gemTab9pt"/>
              <w:rPr>
                <w:rFonts w:ascii="Courier New" w:hAnsi="Courier New" w:cs="Courier New"/>
              </w:rPr>
            </w:pPr>
            <w:r w:rsidRPr="00B06DEF">
              <w:rPr>
                <w:rFonts w:ascii="Courier New" w:hAnsi="Courier New" w:cs="Courier New"/>
              </w:rPr>
              <w:t>accessType</w:t>
            </w:r>
          </w:p>
        </w:tc>
        <w:tc>
          <w:tcPr>
            <w:tcW w:w="6555" w:type="dxa"/>
            <w:gridSpan w:val="3"/>
            <w:shd w:val="clear" w:color="auto" w:fill="FFFFFF"/>
          </w:tcPr>
          <w:p w:rsidR="007C6D5D" w:rsidRPr="00B06DEF" w:rsidRDefault="007C6D5D" w:rsidP="007C6D5D">
            <w:pPr>
              <w:pStyle w:val="gemTab9pt"/>
            </w:pPr>
            <w:r w:rsidRPr="00B06DEF">
              <w:t>gemäß Tabelle „</w:t>
            </w:r>
            <w:r w:rsidRPr="00B06DEF">
              <w:fldChar w:fldCharType="begin"/>
            </w:r>
            <w:r w:rsidRPr="00B06DEF">
              <w:instrText xml:space="preserve"> REF _Ref365357086 \h </w:instrText>
            </w:r>
            <w:r w:rsidRPr="00B06DEF">
              <w:fldChar w:fldCharType="separate"/>
            </w:r>
            <w:r w:rsidR="00B15CF6">
              <w:t xml:space="preserve">Tab_FLA_NFDM_002 </w:t>
            </w:r>
            <w:r w:rsidR="00B15CF6" w:rsidRPr="00A75186">
              <w:t>–</w:t>
            </w:r>
            <w:r w:rsidR="00B15CF6">
              <w:t xml:space="preserve"> Werte der Zugriffsprotokolleinträge auf der eGK</w:t>
            </w:r>
            <w:r w:rsidRPr="00B06DEF">
              <w:fldChar w:fldCharType="end"/>
            </w:r>
            <w:r w:rsidRPr="00B06DEF">
              <w:t>“</w:t>
            </w:r>
          </w:p>
        </w:tc>
      </w:tr>
      <w:tr w:rsidR="007C6D5D" w:rsidRPr="00535224" w:rsidTr="007C6D5D">
        <w:trPr>
          <w:cantSplit/>
        </w:trPr>
        <w:tc>
          <w:tcPr>
            <w:tcW w:w="682" w:type="dxa"/>
            <w:vMerge/>
            <w:shd w:val="clear" w:color="auto" w:fill="FFFFFF"/>
          </w:tcPr>
          <w:p w:rsidR="007C6D5D" w:rsidRDefault="007C6D5D" w:rsidP="007C6D5D">
            <w:pPr>
              <w:pStyle w:val="gemTab9pt"/>
              <w:widowControl w:val="0"/>
              <w:jc w:val="right"/>
              <w:rPr>
                <w:b/>
                <w:bCs/>
              </w:rPr>
            </w:pPr>
          </w:p>
        </w:tc>
        <w:tc>
          <w:tcPr>
            <w:tcW w:w="8249" w:type="dxa"/>
            <w:gridSpan w:val="4"/>
            <w:shd w:val="clear" w:color="auto" w:fill="E0E0E0"/>
          </w:tcPr>
          <w:p w:rsidR="007C6D5D" w:rsidRPr="00535224" w:rsidRDefault="007C6D5D" w:rsidP="007C6D5D">
            <w:pPr>
              <w:pStyle w:val="gemTab9pt"/>
              <w:keepNext/>
              <w:rPr>
                <w:rFonts w:cs="Arial"/>
                <w:b/>
                <w:bCs/>
              </w:rPr>
            </w:pPr>
            <w:r w:rsidRPr="00535224">
              <w:rPr>
                <w:rFonts w:cs="Arial"/>
                <w:b/>
                <w:bCs/>
              </w:rPr>
              <w:t>Beschreibung</w:t>
            </w:r>
          </w:p>
        </w:tc>
      </w:tr>
      <w:tr w:rsidR="007C6D5D" w:rsidRPr="00D54978" w:rsidTr="007C6D5D">
        <w:trPr>
          <w:cantSplit/>
        </w:trPr>
        <w:tc>
          <w:tcPr>
            <w:tcW w:w="682" w:type="dxa"/>
            <w:vMerge/>
            <w:shd w:val="clear" w:color="auto" w:fill="FFFFFF"/>
          </w:tcPr>
          <w:p w:rsidR="007C6D5D" w:rsidRPr="00D54978" w:rsidRDefault="007C6D5D" w:rsidP="007C6D5D">
            <w:pPr>
              <w:pStyle w:val="gemTab9pt"/>
              <w:jc w:val="right"/>
              <w:rPr>
                <w:b/>
                <w:bCs/>
              </w:rPr>
            </w:pPr>
          </w:p>
        </w:tc>
        <w:tc>
          <w:tcPr>
            <w:tcW w:w="8249" w:type="dxa"/>
            <w:gridSpan w:val="4"/>
            <w:shd w:val="clear" w:color="auto" w:fill="FFFFFF"/>
          </w:tcPr>
          <w:p w:rsidR="007C6D5D" w:rsidRDefault="007C6D5D" w:rsidP="007C6D5D">
            <w:pPr>
              <w:pStyle w:val="gemTab9pt"/>
              <w:rPr>
                <w:rFonts w:cs="Arial"/>
              </w:rPr>
            </w:pPr>
            <w:r>
              <w:t xml:space="preserve">Ist die ermittelte Version eGK </w:t>
            </w:r>
            <w:r w:rsidRPr="00D97C1C">
              <w:rPr>
                <w:rFonts w:ascii="Courier New" w:hAnsi="Courier New" w:cs="Courier New"/>
              </w:rPr>
              <w:t>cardVersion</w:t>
            </w:r>
            <w:r>
              <w:t xml:space="preserve"> G2.1 oder höher dann erfolgt das Schreiben des </w:t>
            </w:r>
            <w:r w:rsidRPr="00D54978">
              <w:rPr>
                <w:rFonts w:cs="Arial"/>
              </w:rPr>
              <w:t>Zugriffsprotokolleintrag</w:t>
            </w:r>
            <w:r>
              <w:rPr>
                <w:rFonts w:cs="Arial"/>
              </w:rPr>
              <w:t>s, andernfalls wird kein Protokolleintrag geschrieben (erfolgt durch KTR-AdV).</w:t>
            </w:r>
          </w:p>
          <w:p w:rsidR="007C6D5D" w:rsidRPr="00D54978" w:rsidRDefault="007C6D5D" w:rsidP="007C6D5D">
            <w:pPr>
              <w:pStyle w:val="gemTab9pt"/>
              <w:rPr>
                <w:rFonts w:cs="Arial"/>
              </w:rPr>
            </w:pPr>
            <w:r w:rsidRPr="00B06DEF">
              <w:t xml:space="preserve">Ein Zugriffsprotokolleintrag wird als Record in die Datei </w:t>
            </w:r>
            <w:r w:rsidRPr="00B06DEF">
              <w:rPr>
                <w:rFonts w:ascii="Courier New" w:hAnsi="Courier New" w:cs="Courier New"/>
              </w:rPr>
              <w:t>EF.Logging</w:t>
            </w:r>
            <w:r w:rsidRPr="00B06DEF">
              <w:t xml:space="preserve"> auf der eGK geschrieben.</w:t>
            </w:r>
            <w:r>
              <w:t xml:space="preserve"> </w:t>
            </w:r>
            <w:r w:rsidRPr="00B06DEF">
              <w:t>Tritt bei der Zugriffsprotokollierung ein Fehler auf, bricht die Operation mit Fehler 108 ab.</w:t>
            </w:r>
          </w:p>
        </w:tc>
      </w:tr>
    </w:tbl>
    <w:p w:rsidR="007C6D5D" w:rsidRDefault="007C6D5D" w:rsidP="00102C08">
      <w:pPr>
        <w:pStyle w:val="berschrift2"/>
      </w:pPr>
      <w:bookmarkStart w:id="153" w:name="_Toc490553333"/>
      <w:r w:rsidRPr="00BF4DD2">
        <w:t xml:space="preserve">Schnittstelle </w:t>
      </w:r>
      <w:r w:rsidRPr="0012520B">
        <w:rPr>
          <w:rFonts w:ascii="Courier New" w:hAnsi="Courier New" w:cs="Courier New"/>
        </w:rPr>
        <w:t>I_COPY_DATA</w:t>
      </w:r>
      <w:bookmarkEnd w:id="153"/>
    </w:p>
    <w:p w:rsidR="007C6D5D" w:rsidRPr="009D0692" w:rsidRDefault="007C6D5D" w:rsidP="007C6D5D">
      <w:pPr>
        <w:pStyle w:val="gemStandard"/>
      </w:pPr>
      <w:r>
        <w:t xml:space="preserve">FLA-NFDM stellt mit der Schnittstelle </w:t>
      </w:r>
      <w:r>
        <w:rPr>
          <w:rFonts w:ascii="Courier New" w:hAnsi="Courier New" w:cs="Courier New"/>
        </w:rPr>
        <w:t>I_</w:t>
      </w:r>
      <w:r w:rsidRPr="00BF4DD2">
        <w:rPr>
          <w:rFonts w:ascii="Courier New" w:hAnsi="Courier New" w:cs="Courier New"/>
        </w:rPr>
        <w:t xml:space="preserve">COPY_DATA </w:t>
      </w:r>
      <w:r>
        <w:t>Operationen in KTR-AdV zur Verfügung, die in NFDM das Funktionsmerkmal „Datenübertragung bei Kartentausch“ unterstützen. Der Datensatz „Persönliche Erklärungen“ soll</w:t>
      </w:r>
      <w:r w:rsidRPr="001A7957">
        <w:t xml:space="preserve"> </w:t>
      </w:r>
      <w:r>
        <w:t xml:space="preserve">hierüber </w:t>
      </w:r>
      <w:r w:rsidRPr="001A7957">
        <w:t>im Rahmen der Bereitstellung einer neuen eGK des Versicherten von der alten Karte auf die neue Karte übertragen werden.</w:t>
      </w:r>
      <w:r>
        <w:t xml:space="preserve"> Es handelt sich hierbei um eine interne Schnittstelle, deren Signatur und Verhalten definiert wird, jedoch keine Festlegungen hinsichtlich Implementierung getroffen werden.</w:t>
      </w:r>
    </w:p>
    <w:p w:rsidR="007C6D5D" w:rsidRDefault="007C6D5D" w:rsidP="007C6D5D">
      <w:pPr>
        <w:pStyle w:val="gemStandard"/>
      </w:pPr>
      <w:r>
        <w:t xml:space="preserve">Die Schnittstelle </w:t>
      </w:r>
      <w:r w:rsidRPr="00BF4DD2">
        <w:rPr>
          <w:rFonts w:ascii="Courier New" w:hAnsi="Courier New" w:cs="Courier New"/>
        </w:rPr>
        <w:t>I_COPY_DATA</w:t>
      </w:r>
      <w:r>
        <w:t xml:space="preserve"> umfasst die 2 Operationen:</w:t>
      </w:r>
    </w:p>
    <w:p w:rsidR="007C6D5D" w:rsidRPr="00BF4DD2" w:rsidRDefault="007C6D5D" w:rsidP="00102C08">
      <w:pPr>
        <w:pStyle w:val="gemStandard"/>
        <w:numPr>
          <w:ilvl w:val="0"/>
          <w:numId w:val="9"/>
        </w:numPr>
      </w:pPr>
      <w:r>
        <w:rPr>
          <w:rFonts w:ascii="Courier New" w:hAnsi="Courier New" w:cs="Courier New"/>
        </w:rPr>
        <w:t>GetData</w:t>
      </w:r>
    </w:p>
    <w:p w:rsidR="007C6D5D" w:rsidRDefault="007C6D5D" w:rsidP="00102C08">
      <w:pPr>
        <w:pStyle w:val="gemStandard"/>
        <w:numPr>
          <w:ilvl w:val="0"/>
          <w:numId w:val="9"/>
        </w:numPr>
      </w:pPr>
      <w:r>
        <w:rPr>
          <w:rFonts w:ascii="Courier New" w:hAnsi="Courier New" w:cs="Courier New"/>
        </w:rPr>
        <w:t>PutData</w:t>
      </w:r>
    </w:p>
    <w:p w:rsidR="007C6D5D" w:rsidRDefault="007C6D5D" w:rsidP="00102C08">
      <w:pPr>
        <w:pStyle w:val="berschrift3"/>
      </w:pPr>
      <w:bookmarkStart w:id="154" w:name="_Toc490553334"/>
      <w:r>
        <w:lastRenderedPageBreak/>
        <w:t>Schnittstellend</w:t>
      </w:r>
      <w:r>
        <w:softHyphen/>
      </w:r>
      <w:r>
        <w:softHyphen/>
        <w:t>efinition</w:t>
      </w:r>
      <w:bookmarkEnd w:id="154"/>
    </w:p>
    <w:p w:rsidR="007C6D5D" w:rsidRDefault="007C6D5D" w:rsidP="00102C08">
      <w:pPr>
        <w:pStyle w:val="berschrift4"/>
      </w:pPr>
      <w:bookmarkStart w:id="155" w:name="_Toc490553335"/>
      <w:r>
        <w:t>GetData</w:t>
      </w:r>
      <w:bookmarkEnd w:id="155"/>
    </w:p>
    <w:p w:rsidR="007C6D5D" w:rsidRPr="00DC6228" w:rsidRDefault="007C6D5D" w:rsidP="007C6D5D">
      <w:pPr>
        <w:pStyle w:val="gemStandard"/>
        <w:ind w:left="567" w:hanging="567"/>
        <w:rPr>
          <w:rFonts w:ascii="Courier New" w:hAnsi="Courier New" w:cs="Courier New"/>
          <w:b/>
          <w:bCs/>
          <w:lang w:val="en-US"/>
        </w:rPr>
      </w:pPr>
      <w:r w:rsidRPr="00DC6228">
        <w:rPr>
          <w:rFonts w:ascii="Wingdings" w:hAnsi="Wingdings"/>
          <w:b/>
          <w:bCs/>
        </w:rPr>
        <w:sym w:font="Wingdings" w:char="F0D6"/>
      </w:r>
      <w:r w:rsidRPr="00DC6228">
        <w:rPr>
          <w:b/>
          <w:bCs/>
          <w:lang w:val="en-US"/>
        </w:rPr>
        <w:tab/>
      </w:r>
      <w:r>
        <w:rPr>
          <w:b/>
          <w:lang w:val="en-US"/>
        </w:rPr>
        <w:t>NFDM-A_2403</w:t>
      </w:r>
      <w:r w:rsidRPr="00DC6228">
        <w:rPr>
          <w:b/>
          <w:bCs/>
          <w:lang w:val="en-US"/>
        </w:rPr>
        <w:t xml:space="preserve"> Operation </w:t>
      </w:r>
      <w:r w:rsidRPr="00DC6228">
        <w:rPr>
          <w:rFonts w:ascii="Courier New" w:hAnsi="Courier New" w:cs="Courier New"/>
          <w:b/>
          <w:bCs/>
          <w:lang w:val="en-US"/>
        </w:rPr>
        <w:t>GetData</w:t>
      </w:r>
    </w:p>
    <w:p w:rsidR="007C6D5D" w:rsidRPr="00DC6228" w:rsidRDefault="007C6D5D" w:rsidP="007C6D5D">
      <w:pPr>
        <w:pStyle w:val="gemEinzug"/>
        <w:rPr>
          <w:rFonts w:ascii="Courier New" w:hAnsi="Courier New" w:cs="Courier New"/>
          <w:b/>
        </w:rPr>
      </w:pPr>
      <w:r>
        <w:t>FLA-NFDM MUSS für KTR-AdV</w:t>
      </w:r>
      <w:r w:rsidRPr="00E411BC">
        <w:t xml:space="preserve"> die Operation </w:t>
      </w:r>
      <w:r>
        <w:rPr>
          <w:rFonts w:ascii="Courier New" w:hAnsi="Courier New" w:cs="Courier New"/>
        </w:rPr>
        <w:t>GetData</w:t>
      </w:r>
      <w:r w:rsidRPr="00E411BC">
        <w:t xml:space="preserve"> </w:t>
      </w:r>
      <w:r>
        <w:t xml:space="preserve">des Funktionsmerkmals „Datenübertragung bei Kartentausch“ </w:t>
      </w:r>
      <w:r w:rsidRPr="00E411BC">
        <w:t>gemäß Tabelle „</w:t>
      </w:r>
      <w:r>
        <w:fldChar w:fldCharType="begin"/>
      </w:r>
      <w:r>
        <w:instrText xml:space="preserve"> REF _Ref477423950 \h </w:instrText>
      </w:r>
      <w:r>
        <w:fldChar w:fldCharType="separate"/>
      </w:r>
      <w:r w:rsidR="00B15CF6">
        <w:t xml:space="preserve">Tab_FLA_NFDM_014 </w:t>
      </w:r>
      <w:r w:rsidR="00B15CF6" w:rsidRPr="00A75186">
        <w:t>–</w:t>
      </w:r>
      <w:r w:rsidR="00B15CF6">
        <w:t xml:space="preserve"> Operation </w:t>
      </w:r>
      <w:r w:rsidR="00B15CF6">
        <w:rPr>
          <w:rFonts w:ascii="Courier New" w:hAnsi="Courier New" w:cs="Courier New"/>
        </w:rPr>
        <w:t>GetData</w:t>
      </w:r>
      <w:r>
        <w:fldChar w:fldCharType="end"/>
      </w:r>
      <w:r w:rsidRPr="00E411BC">
        <w:t>“</w:t>
      </w:r>
      <w:r>
        <w:t xml:space="preserve"> </w:t>
      </w:r>
      <w:r w:rsidRPr="00E411BC">
        <w:t>a</w:t>
      </w:r>
      <w:r w:rsidRPr="00E411BC">
        <w:t>n</w:t>
      </w:r>
      <w:r w:rsidRPr="00E411BC">
        <w:t>bieten</w:t>
      </w:r>
      <w:r>
        <w:t>.</w:t>
      </w:r>
    </w:p>
    <w:p w:rsidR="007C6D5D" w:rsidRPr="008C327B" w:rsidRDefault="007C6D5D" w:rsidP="00102C08">
      <w:pPr>
        <w:pStyle w:val="Beschriftung"/>
      </w:pPr>
      <w:bookmarkStart w:id="156" w:name="_Toc475439615"/>
      <w:bookmarkStart w:id="157" w:name="_Toc489629878"/>
      <w:r w:rsidRPr="008C327B">
        <w:t xml:space="preserve">Tabelle </w:t>
      </w:r>
      <w:r w:rsidRPr="008C327B">
        <w:fldChar w:fldCharType="begin"/>
      </w:r>
      <w:r w:rsidRPr="008C327B">
        <w:instrText xml:space="preserve"> SEQ Tabelle \* ARABIC </w:instrText>
      </w:r>
      <w:r w:rsidRPr="008C327B">
        <w:fldChar w:fldCharType="separate"/>
      </w:r>
      <w:r w:rsidR="00B15CF6">
        <w:rPr>
          <w:noProof/>
        </w:rPr>
        <w:t>14</w:t>
      </w:r>
      <w:r w:rsidRPr="008C327B">
        <w:fldChar w:fldCharType="end"/>
      </w:r>
      <w:r w:rsidRPr="008C327B">
        <w:t xml:space="preserve">: </w:t>
      </w:r>
      <w:bookmarkStart w:id="158" w:name="_Ref477423950"/>
      <w:r>
        <w:t xml:space="preserve">Tab_FLA_NFDM_014 </w:t>
      </w:r>
      <w:r w:rsidRPr="00A75186">
        <w:t>–</w:t>
      </w:r>
      <w:r>
        <w:t xml:space="preserve"> Operation </w:t>
      </w:r>
      <w:bookmarkEnd w:id="156"/>
      <w:r>
        <w:rPr>
          <w:rFonts w:ascii="Courier New" w:hAnsi="Courier New" w:cs="Courier New"/>
        </w:rPr>
        <w:t>GetData</w:t>
      </w:r>
      <w:bookmarkEnd w:id="157"/>
      <w:bookmarkEnd w:id="158"/>
    </w:p>
    <w:tbl>
      <w:tblPr>
        <w:tblW w:w="882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57" w:type="dxa"/>
          <w:right w:w="57" w:type="dxa"/>
        </w:tblCellMar>
        <w:tblLook w:val="01E0" w:firstRow="1" w:lastRow="1" w:firstColumn="1" w:lastColumn="1" w:noHBand="0" w:noVBand="0"/>
      </w:tblPr>
      <w:tblGrid>
        <w:gridCol w:w="1497"/>
        <w:gridCol w:w="380"/>
        <w:gridCol w:w="28"/>
        <w:gridCol w:w="279"/>
        <w:gridCol w:w="1804"/>
        <w:gridCol w:w="4832"/>
      </w:tblGrid>
      <w:tr w:rsidR="007C6D5D" w:rsidRPr="0055299E" w:rsidTr="007C6D5D">
        <w:trPr>
          <w:cantSplit/>
        </w:trPr>
        <w:tc>
          <w:tcPr>
            <w:tcW w:w="1497" w:type="dxa"/>
            <w:tcBorders>
              <w:top w:val="single" w:sz="6" w:space="0" w:color="auto"/>
              <w:bottom w:val="single" w:sz="6" w:space="0" w:color="auto"/>
            </w:tcBorders>
          </w:tcPr>
          <w:p w:rsidR="007C6D5D" w:rsidRPr="007A46F6" w:rsidRDefault="007C6D5D" w:rsidP="007C6D5D">
            <w:pPr>
              <w:pStyle w:val="gemTab10pt"/>
              <w:rPr>
                <w:b/>
                <w:bCs/>
              </w:rPr>
            </w:pPr>
            <w:r w:rsidRPr="007A46F6">
              <w:rPr>
                <w:b/>
                <w:bCs/>
              </w:rPr>
              <w:t>Name</w:t>
            </w:r>
          </w:p>
        </w:tc>
        <w:tc>
          <w:tcPr>
            <w:tcW w:w="7323" w:type="dxa"/>
            <w:gridSpan w:val="5"/>
            <w:tcBorders>
              <w:top w:val="single" w:sz="6" w:space="0" w:color="auto"/>
              <w:bottom w:val="single" w:sz="6" w:space="0" w:color="auto"/>
            </w:tcBorders>
          </w:tcPr>
          <w:p w:rsidR="007C6D5D" w:rsidRPr="0055299E" w:rsidRDefault="007C6D5D" w:rsidP="007C6D5D">
            <w:pPr>
              <w:pStyle w:val="gemTab10pt"/>
              <w:keepNext/>
              <w:rPr>
                <w:rFonts w:ascii="Courier New" w:hAnsi="Courier New" w:cs="Courier New"/>
                <w:b/>
                <w:bCs/>
              </w:rPr>
            </w:pPr>
            <w:r>
              <w:rPr>
                <w:rFonts w:ascii="Courier New" w:hAnsi="Courier New" w:cs="Courier New"/>
                <w:b/>
                <w:bCs/>
              </w:rPr>
              <w:t>GetData</w:t>
            </w:r>
          </w:p>
        </w:tc>
      </w:tr>
      <w:tr w:rsidR="007C6D5D" w:rsidRPr="0014113B" w:rsidTr="007C6D5D">
        <w:trPr>
          <w:cantSplit/>
        </w:trPr>
        <w:tc>
          <w:tcPr>
            <w:tcW w:w="1497" w:type="dxa"/>
            <w:tcBorders>
              <w:top w:val="single" w:sz="6" w:space="0" w:color="auto"/>
              <w:bottom w:val="single" w:sz="6" w:space="0" w:color="auto"/>
            </w:tcBorders>
          </w:tcPr>
          <w:p w:rsidR="007C6D5D" w:rsidRPr="007A46F6" w:rsidRDefault="007C6D5D" w:rsidP="007C6D5D">
            <w:pPr>
              <w:pStyle w:val="gemTab10pt"/>
              <w:rPr>
                <w:b/>
                <w:bCs/>
              </w:rPr>
            </w:pPr>
            <w:r w:rsidRPr="007A46F6">
              <w:rPr>
                <w:b/>
                <w:bCs/>
              </w:rPr>
              <w:t>Beschre</w:t>
            </w:r>
            <w:r w:rsidRPr="007A46F6">
              <w:rPr>
                <w:b/>
                <w:bCs/>
              </w:rPr>
              <w:t>i</w:t>
            </w:r>
            <w:r w:rsidRPr="007A46F6">
              <w:rPr>
                <w:b/>
                <w:bCs/>
              </w:rPr>
              <w:t>bung</w:t>
            </w:r>
          </w:p>
        </w:tc>
        <w:tc>
          <w:tcPr>
            <w:tcW w:w="7323" w:type="dxa"/>
            <w:gridSpan w:val="5"/>
            <w:tcBorders>
              <w:top w:val="single" w:sz="6" w:space="0" w:color="auto"/>
              <w:bottom w:val="single" w:sz="6" w:space="0" w:color="auto"/>
            </w:tcBorders>
          </w:tcPr>
          <w:p w:rsidR="007C6D5D" w:rsidRPr="0014113B" w:rsidRDefault="007C6D5D" w:rsidP="007C6D5D">
            <w:pPr>
              <w:pStyle w:val="gemTab10pt"/>
            </w:pPr>
            <w:r w:rsidRPr="0014113B">
              <w:t>Die Operat</w:t>
            </w:r>
            <w:r>
              <w:t xml:space="preserve">ion liest den im Aufrufparameter </w:t>
            </w:r>
            <w:r>
              <w:rPr>
                <w:rFonts w:ascii="Courier New" w:hAnsi="Courier New" w:cs="Courier New"/>
              </w:rPr>
              <w:t>a</w:t>
            </w:r>
            <w:r w:rsidRPr="00265A07">
              <w:rPr>
                <w:rFonts w:ascii="Courier New" w:hAnsi="Courier New" w:cs="Courier New"/>
              </w:rPr>
              <w:t>pplication</w:t>
            </w:r>
            <w:r>
              <w:t xml:space="preserve"> benannten Datensatz DPE </w:t>
            </w:r>
            <w:r w:rsidRPr="0014113B">
              <w:t xml:space="preserve">von der eGK und gibt ihn über den Parameter </w:t>
            </w:r>
            <w:r w:rsidRPr="00114255">
              <w:rPr>
                <w:rFonts w:ascii="Courier New" w:hAnsi="Courier New" w:cs="Courier New"/>
              </w:rPr>
              <w:t>Document</w:t>
            </w:r>
            <w:r>
              <w:t xml:space="preserve"> an den Aufrufer </w:t>
            </w:r>
            <w:r w:rsidRPr="0014113B">
              <w:t>z</w:t>
            </w:r>
            <w:r w:rsidRPr="0014113B">
              <w:t>u</w:t>
            </w:r>
            <w:r w:rsidRPr="0014113B">
              <w:t xml:space="preserve">rück. </w:t>
            </w:r>
          </w:p>
        </w:tc>
      </w:tr>
      <w:tr w:rsidR="007C6D5D" w:rsidRPr="0014113B" w:rsidTr="007C6D5D">
        <w:trPr>
          <w:cantSplit/>
        </w:trPr>
        <w:tc>
          <w:tcPr>
            <w:tcW w:w="1497" w:type="dxa"/>
            <w:tcBorders>
              <w:top w:val="single" w:sz="6" w:space="0" w:color="auto"/>
              <w:bottom w:val="single" w:sz="6" w:space="0" w:color="auto"/>
            </w:tcBorders>
          </w:tcPr>
          <w:p w:rsidR="007C6D5D" w:rsidRPr="007A46F6" w:rsidRDefault="007C6D5D" w:rsidP="007C6D5D">
            <w:pPr>
              <w:pStyle w:val="gemTab10pt"/>
              <w:rPr>
                <w:b/>
                <w:bCs/>
              </w:rPr>
            </w:pPr>
            <w:r>
              <w:rPr>
                <w:b/>
                <w:bCs/>
              </w:rPr>
              <w:t>Vorbedingung</w:t>
            </w:r>
          </w:p>
        </w:tc>
        <w:tc>
          <w:tcPr>
            <w:tcW w:w="7323" w:type="dxa"/>
            <w:gridSpan w:val="5"/>
            <w:tcBorders>
              <w:top w:val="single" w:sz="6" w:space="0" w:color="auto"/>
              <w:bottom w:val="single" w:sz="6" w:space="0" w:color="auto"/>
            </w:tcBorders>
          </w:tcPr>
          <w:p w:rsidR="007C6D5D" w:rsidRPr="0014113B" w:rsidRDefault="007C6D5D" w:rsidP="007C6D5D">
            <w:pPr>
              <w:pStyle w:val="gemTab10pt"/>
            </w:pPr>
            <w:r>
              <w:t>In KTR-AdV werden vor Aufruf dieser Operation die übergreifenden Vorbedingungen aus Tabelle „</w:t>
            </w:r>
            <w:r>
              <w:fldChar w:fldCharType="begin"/>
            </w:r>
            <w:r>
              <w:instrText xml:space="preserve"> REF _Ref474400890 \h </w:instrText>
            </w:r>
            <w:r>
              <w:fldChar w:fldCharType="separate"/>
            </w:r>
            <w:r w:rsidR="00B15CF6">
              <w:t>Tab_FLA_NFDM_004</w:t>
            </w:r>
            <w:r w:rsidR="00B15CF6" w:rsidRPr="009F1556">
              <w:t xml:space="preserve"> –</w:t>
            </w:r>
            <w:r w:rsidR="00B15CF6">
              <w:t xml:space="preserve"> Übergreifende </w:t>
            </w:r>
            <w:r w:rsidR="00B15CF6" w:rsidRPr="009F1556">
              <w:t>Vor</w:t>
            </w:r>
            <w:r w:rsidR="00B15CF6">
              <w:t>bedingungen für FLA-NFDM</w:t>
            </w:r>
            <w:r>
              <w:fldChar w:fldCharType="end"/>
            </w:r>
            <w:r>
              <w:t>“ geprüft.</w:t>
            </w:r>
          </w:p>
        </w:tc>
      </w:tr>
      <w:tr w:rsidR="007C6D5D" w:rsidRPr="00900DBD" w:rsidTr="007C6D5D">
        <w:trPr>
          <w:cantSplit/>
          <w:trHeight w:val="435"/>
        </w:trPr>
        <w:tc>
          <w:tcPr>
            <w:tcW w:w="1497" w:type="dxa"/>
            <w:vMerge w:val="restart"/>
            <w:tcBorders>
              <w:top w:val="single" w:sz="6" w:space="0" w:color="auto"/>
            </w:tcBorders>
          </w:tcPr>
          <w:p w:rsidR="007C6D5D" w:rsidRPr="007A46F6" w:rsidRDefault="007C6D5D" w:rsidP="007C6D5D">
            <w:pPr>
              <w:pStyle w:val="gemTab10pt"/>
              <w:jc w:val="center"/>
              <w:rPr>
                <w:b/>
                <w:bCs/>
              </w:rPr>
            </w:pPr>
            <w:r>
              <w:rPr>
                <w:b/>
                <w:bCs/>
              </w:rPr>
              <w:t>Erfolgs</w:t>
            </w:r>
            <w:r>
              <w:rPr>
                <w:b/>
                <w:bCs/>
              </w:rPr>
              <w:softHyphen/>
            </w:r>
            <w:r w:rsidRPr="007A46F6">
              <w:rPr>
                <w:b/>
                <w:bCs/>
              </w:rPr>
              <w:t>bedi</w:t>
            </w:r>
            <w:r w:rsidRPr="007A46F6">
              <w:rPr>
                <w:b/>
                <w:bCs/>
              </w:rPr>
              <w:t>n</w:t>
            </w:r>
            <w:r w:rsidRPr="007A46F6">
              <w:rPr>
                <w:b/>
                <w:bCs/>
              </w:rPr>
              <w:t>gungen</w:t>
            </w:r>
          </w:p>
        </w:tc>
        <w:tc>
          <w:tcPr>
            <w:tcW w:w="7323" w:type="dxa"/>
            <w:gridSpan w:val="5"/>
            <w:tcBorders>
              <w:top w:val="single" w:sz="6" w:space="0" w:color="auto"/>
              <w:bottom w:val="single" w:sz="4" w:space="0" w:color="auto"/>
            </w:tcBorders>
            <w:shd w:val="clear" w:color="auto" w:fill="auto"/>
          </w:tcPr>
          <w:p w:rsidR="007C6D5D" w:rsidRPr="00900DBD" w:rsidRDefault="007C6D5D" w:rsidP="007C6D5D">
            <w:pPr>
              <w:pStyle w:val="gemTab10pt"/>
            </w:pPr>
            <w:r>
              <w:t xml:space="preserve">Die Operation MUSS </w:t>
            </w:r>
            <w:r w:rsidRPr="00276C1C">
              <w:t>die</w:t>
            </w:r>
            <w:r>
              <w:t xml:space="preserve"> folgenden Erfolgsbedingungen überprüfen.</w:t>
            </w:r>
          </w:p>
        </w:tc>
      </w:tr>
      <w:tr w:rsidR="007C6D5D" w:rsidRPr="0055299E" w:rsidTr="007C6D5D">
        <w:trPr>
          <w:cantSplit/>
          <w:trHeight w:val="333"/>
        </w:trPr>
        <w:tc>
          <w:tcPr>
            <w:tcW w:w="1497" w:type="dxa"/>
            <w:vMerge/>
          </w:tcPr>
          <w:p w:rsidR="007C6D5D" w:rsidRPr="007A46F6" w:rsidRDefault="007C6D5D" w:rsidP="007C6D5D">
            <w:pPr>
              <w:pStyle w:val="gemTab10pt"/>
              <w:rPr>
                <w:b/>
                <w:bCs/>
              </w:rPr>
            </w:pPr>
          </w:p>
        </w:tc>
        <w:tc>
          <w:tcPr>
            <w:tcW w:w="380" w:type="dxa"/>
            <w:tcBorders>
              <w:top w:val="single" w:sz="4" w:space="0" w:color="auto"/>
              <w:bottom w:val="single" w:sz="4" w:space="0" w:color="auto"/>
            </w:tcBorders>
            <w:shd w:val="clear" w:color="auto" w:fill="auto"/>
          </w:tcPr>
          <w:p w:rsidR="007C6D5D" w:rsidRDefault="007C6D5D" w:rsidP="007C6D5D">
            <w:pPr>
              <w:pStyle w:val="gemTab10pt"/>
            </w:pPr>
          </w:p>
        </w:tc>
        <w:tc>
          <w:tcPr>
            <w:tcW w:w="6943" w:type="dxa"/>
            <w:gridSpan w:val="4"/>
            <w:tcBorders>
              <w:top w:val="single" w:sz="4" w:space="0" w:color="auto"/>
              <w:bottom w:val="single" w:sz="4" w:space="0" w:color="auto"/>
            </w:tcBorders>
            <w:shd w:val="clear" w:color="auto" w:fill="auto"/>
          </w:tcPr>
          <w:p w:rsidR="007C6D5D" w:rsidRPr="0055299E" w:rsidRDefault="007C6D5D" w:rsidP="007C6D5D">
            <w:pPr>
              <w:pStyle w:val="gemTab10pt"/>
              <w:rPr>
                <w:b/>
                <w:bCs/>
              </w:rPr>
            </w:pPr>
            <w:r w:rsidRPr="0055299E">
              <w:rPr>
                <w:b/>
                <w:bCs/>
              </w:rPr>
              <w:t>Bedingung</w:t>
            </w:r>
          </w:p>
        </w:tc>
      </w:tr>
      <w:tr w:rsidR="007C6D5D" w:rsidRPr="0014113B" w:rsidTr="007C6D5D">
        <w:trPr>
          <w:cantSplit/>
          <w:trHeight w:val="778"/>
        </w:trPr>
        <w:tc>
          <w:tcPr>
            <w:tcW w:w="1497" w:type="dxa"/>
            <w:vMerge/>
          </w:tcPr>
          <w:p w:rsidR="007C6D5D" w:rsidRPr="007A46F6" w:rsidRDefault="007C6D5D" w:rsidP="007C6D5D">
            <w:pPr>
              <w:pStyle w:val="gemTab10pt"/>
              <w:rPr>
                <w:b/>
                <w:bCs/>
              </w:rPr>
            </w:pPr>
          </w:p>
        </w:tc>
        <w:tc>
          <w:tcPr>
            <w:tcW w:w="380" w:type="dxa"/>
            <w:tcBorders>
              <w:top w:val="single" w:sz="4" w:space="0" w:color="auto"/>
              <w:bottom w:val="single" w:sz="4" w:space="0" w:color="auto"/>
            </w:tcBorders>
            <w:shd w:val="clear" w:color="auto" w:fill="auto"/>
          </w:tcPr>
          <w:p w:rsidR="007C6D5D" w:rsidRDefault="007C6D5D" w:rsidP="007C6D5D">
            <w:pPr>
              <w:pStyle w:val="gemTab10pt"/>
            </w:pPr>
            <w:r>
              <w:t>E1</w:t>
            </w:r>
          </w:p>
        </w:tc>
        <w:tc>
          <w:tcPr>
            <w:tcW w:w="6943" w:type="dxa"/>
            <w:gridSpan w:val="4"/>
            <w:tcBorders>
              <w:top w:val="single" w:sz="4" w:space="0" w:color="auto"/>
              <w:bottom w:val="single" w:sz="4" w:space="0" w:color="auto"/>
            </w:tcBorders>
            <w:shd w:val="clear" w:color="auto" w:fill="auto"/>
          </w:tcPr>
          <w:p w:rsidR="007C6D5D" w:rsidRPr="0014113B" w:rsidRDefault="007C6D5D" w:rsidP="007C6D5D">
            <w:pPr>
              <w:pStyle w:val="gemTab10pt"/>
            </w:pPr>
            <w:r w:rsidRPr="0014113B">
              <w:t xml:space="preserve">Der auf der eGK gespeicherte </w:t>
            </w:r>
            <w:r>
              <w:t>Datensatz</w:t>
            </w:r>
            <w:r w:rsidRPr="0014113B">
              <w:t xml:space="preserve"> ist technisch konsistent, d. h. der Wert </w:t>
            </w:r>
            <w:r>
              <w:t xml:space="preserve">des Informationselements </w:t>
            </w:r>
            <w:r w:rsidRPr="00166EEB">
              <w:rPr>
                <w:rFonts w:ascii="Courier New" w:hAnsi="Courier New" w:cs="Courier New"/>
              </w:rPr>
              <w:t>Status</w:t>
            </w:r>
            <w:r>
              <w:t xml:space="preserve"> des Datensatzes in der Datei </w:t>
            </w:r>
            <w:r w:rsidRPr="001B359C">
              <w:rPr>
                <w:rFonts w:ascii="Courier New" w:hAnsi="Courier New" w:cs="Courier New"/>
              </w:rPr>
              <w:t>EF.Status</w:t>
            </w:r>
            <w:r>
              <w:rPr>
                <w:rFonts w:ascii="Courier New" w:hAnsi="Courier New" w:cs="Courier New"/>
              </w:rPr>
              <w:t>DPE</w:t>
            </w:r>
            <w:r>
              <w:t xml:space="preserve"> der eGK </w:t>
            </w:r>
            <w:r w:rsidRPr="0014113B">
              <w:t>ist „0“.</w:t>
            </w:r>
          </w:p>
        </w:tc>
      </w:tr>
      <w:tr w:rsidR="007C6D5D" w:rsidRPr="0014113B" w:rsidTr="007C6D5D">
        <w:trPr>
          <w:cantSplit/>
          <w:trHeight w:val="623"/>
        </w:trPr>
        <w:tc>
          <w:tcPr>
            <w:tcW w:w="1497" w:type="dxa"/>
            <w:vMerge/>
          </w:tcPr>
          <w:p w:rsidR="007C6D5D" w:rsidRPr="007A46F6" w:rsidRDefault="007C6D5D" w:rsidP="007C6D5D">
            <w:pPr>
              <w:pStyle w:val="gemTab10pt"/>
              <w:rPr>
                <w:b/>
                <w:bCs/>
              </w:rPr>
            </w:pPr>
          </w:p>
        </w:tc>
        <w:tc>
          <w:tcPr>
            <w:tcW w:w="380" w:type="dxa"/>
            <w:tcBorders>
              <w:top w:val="single" w:sz="4" w:space="0" w:color="auto"/>
              <w:bottom w:val="single" w:sz="4" w:space="0" w:color="auto"/>
            </w:tcBorders>
            <w:shd w:val="clear" w:color="auto" w:fill="auto"/>
          </w:tcPr>
          <w:p w:rsidR="007C6D5D" w:rsidRDefault="007C6D5D" w:rsidP="007C6D5D">
            <w:pPr>
              <w:pStyle w:val="gemTab10pt"/>
            </w:pPr>
            <w:r>
              <w:t>E2</w:t>
            </w:r>
          </w:p>
        </w:tc>
        <w:tc>
          <w:tcPr>
            <w:tcW w:w="6943" w:type="dxa"/>
            <w:gridSpan w:val="4"/>
            <w:tcBorders>
              <w:top w:val="single" w:sz="4" w:space="0" w:color="auto"/>
              <w:bottom w:val="single" w:sz="4" w:space="0" w:color="auto"/>
            </w:tcBorders>
            <w:shd w:val="clear" w:color="auto" w:fill="auto"/>
          </w:tcPr>
          <w:p w:rsidR="007C6D5D" w:rsidRPr="0014113B" w:rsidRDefault="007C6D5D" w:rsidP="007C6D5D">
            <w:pPr>
              <w:pStyle w:val="gemTab10pt"/>
            </w:pPr>
            <w:r>
              <w:t xml:space="preserve">Die Version der internen Speicherstruktur (s. </w:t>
            </w:r>
            <w:r>
              <w:fldChar w:fldCharType="begin"/>
            </w:r>
            <w:r>
              <w:instrText xml:space="preserve"> REF _Ref369010600 \w \h </w:instrText>
            </w:r>
            <w:r>
              <w:fldChar w:fldCharType="separate"/>
            </w:r>
            <w:r w:rsidR="00B15CF6">
              <w:t>6.3.1</w:t>
            </w:r>
            <w:r>
              <w:fldChar w:fldCharType="end"/>
            </w:r>
            <w:r>
              <w:t>) der auf der eGK wird von FLA-NFDM unterstützt.</w:t>
            </w:r>
          </w:p>
        </w:tc>
      </w:tr>
      <w:tr w:rsidR="007C6D5D" w:rsidTr="007C6D5D">
        <w:trPr>
          <w:cantSplit/>
          <w:trHeight w:val="778"/>
        </w:trPr>
        <w:tc>
          <w:tcPr>
            <w:tcW w:w="1497" w:type="dxa"/>
            <w:vMerge/>
          </w:tcPr>
          <w:p w:rsidR="007C6D5D" w:rsidRPr="007A46F6" w:rsidRDefault="007C6D5D" w:rsidP="007C6D5D">
            <w:pPr>
              <w:pStyle w:val="gemTab10pt"/>
              <w:rPr>
                <w:b/>
                <w:bCs/>
              </w:rPr>
            </w:pPr>
          </w:p>
        </w:tc>
        <w:tc>
          <w:tcPr>
            <w:tcW w:w="380" w:type="dxa"/>
            <w:tcBorders>
              <w:top w:val="single" w:sz="4" w:space="0" w:color="auto"/>
              <w:bottom w:val="single" w:sz="4" w:space="0" w:color="auto"/>
            </w:tcBorders>
            <w:shd w:val="clear" w:color="auto" w:fill="auto"/>
          </w:tcPr>
          <w:p w:rsidR="007C6D5D" w:rsidRDefault="007C6D5D" w:rsidP="007C6D5D">
            <w:pPr>
              <w:pStyle w:val="gemTab10pt"/>
            </w:pPr>
            <w:r>
              <w:t>E3</w:t>
            </w:r>
          </w:p>
        </w:tc>
        <w:tc>
          <w:tcPr>
            <w:tcW w:w="6943" w:type="dxa"/>
            <w:gridSpan w:val="4"/>
            <w:tcBorders>
              <w:top w:val="single" w:sz="4" w:space="0" w:color="auto"/>
              <w:bottom w:val="single" w:sz="4" w:space="0" w:color="auto"/>
            </w:tcBorders>
            <w:shd w:val="clear" w:color="auto" w:fill="auto"/>
          </w:tcPr>
          <w:p w:rsidR="007C6D5D" w:rsidRDefault="007C6D5D" w:rsidP="007C6D5D">
            <w:pPr>
              <w:pStyle w:val="gemTab10pt"/>
            </w:pPr>
            <w:r w:rsidRPr="0014113B">
              <w:t>Es ist ei</w:t>
            </w:r>
            <w:r>
              <w:t xml:space="preserve">n gemäß [RFC1952] gzip-komprimierter DPE auf der eGK gemäß [gemSpec_eGK_Fach_NFDM#2.1] </w:t>
            </w:r>
            <w:r w:rsidRPr="0014113B">
              <w:t>g</w:t>
            </w:r>
            <w:r w:rsidRPr="0014113B">
              <w:t>e</w:t>
            </w:r>
            <w:r w:rsidRPr="0014113B">
              <w:t>speichert</w:t>
            </w:r>
            <w:r>
              <w:t xml:space="preserve">, d. h. das Informationselement </w:t>
            </w:r>
            <w:r w:rsidRPr="00192020">
              <w:rPr>
                <w:rFonts w:ascii="Courier New" w:hAnsi="Courier New" w:cs="Courier New"/>
              </w:rPr>
              <w:t xml:space="preserve">Länge </w:t>
            </w:r>
            <w:r>
              <w:rPr>
                <w:rFonts w:ascii="Courier New" w:hAnsi="Courier New" w:cs="Courier New"/>
              </w:rPr>
              <w:t xml:space="preserve">DPE </w:t>
            </w:r>
            <w:r>
              <w:t xml:space="preserve">der Datei </w:t>
            </w:r>
            <w:r>
              <w:rPr>
                <w:rFonts w:ascii="Courier New" w:hAnsi="Courier New" w:cs="Courier New"/>
              </w:rPr>
              <w:t>EF.</w:t>
            </w:r>
            <w:r w:rsidRPr="004A6D87">
              <w:rPr>
                <w:rFonts w:ascii="Courier New" w:hAnsi="Courier New" w:cs="Courier New"/>
              </w:rPr>
              <w:t>D</w:t>
            </w:r>
            <w:r>
              <w:rPr>
                <w:rFonts w:ascii="Courier New" w:hAnsi="Courier New" w:cs="Courier New"/>
              </w:rPr>
              <w:t>PE</w:t>
            </w:r>
            <w:r>
              <w:t xml:space="preserve"> der eGK hat einen Wert ungleich ´00 0</w:t>
            </w:r>
            <w:r w:rsidRPr="004A6D87">
              <w:t>0´</w:t>
            </w:r>
            <w:r>
              <w:t>.</w:t>
            </w:r>
          </w:p>
        </w:tc>
      </w:tr>
      <w:tr w:rsidR="007C6D5D" w:rsidTr="007C6D5D">
        <w:trPr>
          <w:cantSplit/>
          <w:trHeight w:val="778"/>
        </w:trPr>
        <w:tc>
          <w:tcPr>
            <w:tcW w:w="1497" w:type="dxa"/>
            <w:vMerge/>
            <w:tcBorders>
              <w:bottom w:val="single" w:sz="4" w:space="0" w:color="auto"/>
            </w:tcBorders>
          </w:tcPr>
          <w:p w:rsidR="007C6D5D" w:rsidRPr="007A46F6" w:rsidRDefault="007C6D5D" w:rsidP="007C6D5D">
            <w:pPr>
              <w:pStyle w:val="gemTab10pt"/>
              <w:rPr>
                <w:b/>
                <w:bCs/>
              </w:rPr>
            </w:pPr>
          </w:p>
        </w:tc>
        <w:tc>
          <w:tcPr>
            <w:tcW w:w="380" w:type="dxa"/>
            <w:tcBorders>
              <w:top w:val="single" w:sz="4" w:space="0" w:color="auto"/>
              <w:bottom w:val="single" w:sz="4" w:space="0" w:color="auto"/>
            </w:tcBorders>
            <w:shd w:val="clear" w:color="auto" w:fill="auto"/>
          </w:tcPr>
          <w:p w:rsidR="007C6D5D" w:rsidRDefault="007C6D5D" w:rsidP="007C6D5D">
            <w:pPr>
              <w:pStyle w:val="gemTab10pt"/>
            </w:pPr>
            <w:r>
              <w:t>E4</w:t>
            </w:r>
          </w:p>
        </w:tc>
        <w:tc>
          <w:tcPr>
            <w:tcW w:w="6943" w:type="dxa"/>
            <w:gridSpan w:val="4"/>
            <w:tcBorders>
              <w:top w:val="single" w:sz="4" w:space="0" w:color="auto"/>
              <w:bottom w:val="single" w:sz="4" w:space="0" w:color="auto"/>
            </w:tcBorders>
            <w:shd w:val="clear" w:color="auto" w:fill="auto"/>
          </w:tcPr>
          <w:p w:rsidR="007C6D5D" w:rsidRDefault="007C6D5D" w:rsidP="007C6D5D">
            <w:pPr>
              <w:pStyle w:val="gemTab10pt"/>
            </w:pPr>
            <w:r>
              <w:t>Der auf der eGK gespeicherte Datensatz DPE</w:t>
            </w:r>
            <w:r w:rsidRPr="0014113B">
              <w:t xml:space="preserve"> ist valide gegen das</w:t>
            </w:r>
            <w:r>
              <w:t xml:space="preserve"> entsprechende</w:t>
            </w:r>
            <w:r w:rsidRPr="0014113B">
              <w:t xml:space="preserve"> XML</w:t>
            </w:r>
            <w:r>
              <w:t>-</w:t>
            </w:r>
            <w:r w:rsidRPr="0014113B">
              <w:t>Sch</w:t>
            </w:r>
            <w:r w:rsidRPr="0014113B">
              <w:t>e</w:t>
            </w:r>
            <w:r>
              <w:t>ma für den Datensatz DPE (s. [gemSpec_InfoNFDM#5</w:t>
            </w:r>
            <w:r w:rsidRPr="0014113B">
              <w:t>]).</w:t>
            </w:r>
          </w:p>
        </w:tc>
      </w:tr>
      <w:tr w:rsidR="007C6D5D" w:rsidRPr="0055299E" w:rsidTr="007C6D5D">
        <w:trPr>
          <w:cantSplit/>
          <w:trHeight w:val="78"/>
        </w:trPr>
        <w:tc>
          <w:tcPr>
            <w:tcW w:w="1497" w:type="dxa"/>
            <w:vMerge w:val="restart"/>
            <w:tcBorders>
              <w:top w:val="single" w:sz="4" w:space="0" w:color="auto"/>
              <w:bottom w:val="single" w:sz="4" w:space="0" w:color="auto"/>
            </w:tcBorders>
          </w:tcPr>
          <w:p w:rsidR="007C6D5D" w:rsidRPr="007A46F6" w:rsidRDefault="007C6D5D" w:rsidP="007C6D5D">
            <w:pPr>
              <w:pStyle w:val="gemTab10pt"/>
              <w:rPr>
                <w:b/>
                <w:bCs/>
              </w:rPr>
            </w:pPr>
            <w:r w:rsidRPr="007A46F6">
              <w:rPr>
                <w:b/>
                <w:bCs/>
              </w:rPr>
              <w:t>Aufruf</w:t>
            </w:r>
            <w:r>
              <w:rPr>
                <w:b/>
                <w:bCs/>
              </w:rPr>
              <w:softHyphen/>
            </w:r>
            <w:r w:rsidRPr="007A46F6">
              <w:rPr>
                <w:b/>
                <w:bCs/>
              </w:rPr>
              <w:t>p</w:t>
            </w:r>
            <w:r w:rsidRPr="007A46F6">
              <w:rPr>
                <w:b/>
                <w:bCs/>
              </w:rPr>
              <w:t>a</w:t>
            </w:r>
            <w:r w:rsidRPr="007A46F6">
              <w:rPr>
                <w:b/>
                <w:bCs/>
              </w:rPr>
              <w:t>rameter</w:t>
            </w:r>
          </w:p>
        </w:tc>
        <w:tc>
          <w:tcPr>
            <w:tcW w:w="2491" w:type="dxa"/>
            <w:gridSpan w:val="4"/>
            <w:tcBorders>
              <w:top w:val="single" w:sz="4" w:space="0" w:color="auto"/>
              <w:bottom w:val="single" w:sz="4" w:space="0" w:color="auto"/>
            </w:tcBorders>
            <w:shd w:val="clear" w:color="auto" w:fill="auto"/>
          </w:tcPr>
          <w:p w:rsidR="007C6D5D" w:rsidRPr="0055299E" w:rsidRDefault="007C6D5D" w:rsidP="007C6D5D">
            <w:pPr>
              <w:pStyle w:val="gemTab10pt"/>
              <w:rPr>
                <w:b/>
                <w:bCs/>
              </w:rPr>
            </w:pPr>
            <w:r w:rsidRPr="0055299E">
              <w:rPr>
                <w:b/>
                <w:bCs/>
              </w:rPr>
              <w:t>Name</w:t>
            </w:r>
          </w:p>
        </w:tc>
        <w:tc>
          <w:tcPr>
            <w:tcW w:w="4832" w:type="dxa"/>
            <w:tcBorders>
              <w:top w:val="single" w:sz="4" w:space="0" w:color="auto"/>
              <w:bottom w:val="single" w:sz="4" w:space="0" w:color="auto"/>
            </w:tcBorders>
            <w:shd w:val="clear" w:color="auto" w:fill="auto"/>
          </w:tcPr>
          <w:p w:rsidR="007C6D5D" w:rsidRPr="0055299E" w:rsidRDefault="007C6D5D" w:rsidP="007C6D5D">
            <w:pPr>
              <w:pStyle w:val="gemTab10pt"/>
              <w:rPr>
                <w:b/>
                <w:bCs/>
              </w:rPr>
            </w:pPr>
            <w:r w:rsidRPr="0055299E">
              <w:rPr>
                <w:b/>
                <w:bCs/>
              </w:rPr>
              <w:t>Beschreibung</w:t>
            </w:r>
          </w:p>
        </w:tc>
      </w:tr>
      <w:tr w:rsidR="007C6D5D" w:rsidRPr="0055299E" w:rsidTr="007C6D5D">
        <w:trPr>
          <w:cantSplit/>
          <w:trHeight w:val="140"/>
        </w:trPr>
        <w:tc>
          <w:tcPr>
            <w:tcW w:w="1497" w:type="dxa"/>
            <w:vMerge/>
            <w:tcBorders>
              <w:top w:val="single" w:sz="4" w:space="0" w:color="auto"/>
              <w:bottom w:val="single" w:sz="4" w:space="0" w:color="auto"/>
            </w:tcBorders>
          </w:tcPr>
          <w:p w:rsidR="007C6D5D" w:rsidRPr="007A46F6" w:rsidRDefault="007C6D5D" w:rsidP="007C6D5D">
            <w:pPr>
              <w:pStyle w:val="gemTab10pt"/>
              <w:rPr>
                <w:b/>
                <w:bCs/>
              </w:rPr>
            </w:pPr>
          </w:p>
        </w:tc>
        <w:tc>
          <w:tcPr>
            <w:tcW w:w="2491" w:type="dxa"/>
            <w:gridSpan w:val="4"/>
            <w:tcBorders>
              <w:top w:val="single" w:sz="4" w:space="0" w:color="auto"/>
              <w:bottom w:val="single" w:sz="4" w:space="0" w:color="auto"/>
            </w:tcBorders>
          </w:tcPr>
          <w:p w:rsidR="007C6D5D" w:rsidRPr="0055299E" w:rsidRDefault="007C6D5D" w:rsidP="007C6D5D">
            <w:pPr>
              <w:pStyle w:val="gemTab10pt"/>
            </w:pPr>
            <w:r>
              <w:rPr>
                <w:rFonts w:ascii="Courier New" w:hAnsi="Courier New" w:cs="Courier New"/>
                <w:lang w:eastAsia="ko-KR"/>
              </w:rPr>
              <w:t>o</w:t>
            </w:r>
            <w:r w:rsidRPr="008F2CB2">
              <w:rPr>
                <w:rFonts w:ascii="Courier New" w:hAnsi="Courier New" w:cs="Courier New"/>
                <w:lang w:eastAsia="ko-KR"/>
              </w:rPr>
              <w:t>bjsysVersion</w:t>
            </w:r>
          </w:p>
        </w:tc>
        <w:tc>
          <w:tcPr>
            <w:tcW w:w="4832" w:type="dxa"/>
            <w:tcBorders>
              <w:top w:val="single" w:sz="4" w:space="0" w:color="auto"/>
              <w:bottom w:val="single" w:sz="4" w:space="0" w:color="auto"/>
            </w:tcBorders>
          </w:tcPr>
          <w:p w:rsidR="007C6D5D" w:rsidRPr="0055299E" w:rsidRDefault="007C6D5D" w:rsidP="007C6D5D">
            <w:pPr>
              <w:pStyle w:val="gemTab10pt"/>
            </w:pPr>
            <w:r>
              <w:t>Version des Objektsystems der eGK, von der der Datensatz DPE gelesen werden soll</w:t>
            </w:r>
          </w:p>
        </w:tc>
      </w:tr>
      <w:tr w:rsidR="007C6D5D" w:rsidRPr="0055299E" w:rsidTr="007C6D5D">
        <w:trPr>
          <w:cantSplit/>
          <w:trHeight w:val="140"/>
        </w:trPr>
        <w:tc>
          <w:tcPr>
            <w:tcW w:w="1497" w:type="dxa"/>
            <w:vMerge/>
            <w:tcBorders>
              <w:top w:val="single" w:sz="4" w:space="0" w:color="auto"/>
              <w:bottom w:val="single" w:sz="6" w:space="0" w:color="auto"/>
            </w:tcBorders>
          </w:tcPr>
          <w:p w:rsidR="007C6D5D" w:rsidRPr="007A46F6" w:rsidRDefault="007C6D5D" w:rsidP="007C6D5D">
            <w:pPr>
              <w:pStyle w:val="gemTab10pt"/>
              <w:rPr>
                <w:b/>
                <w:bCs/>
              </w:rPr>
            </w:pPr>
          </w:p>
        </w:tc>
        <w:tc>
          <w:tcPr>
            <w:tcW w:w="2491" w:type="dxa"/>
            <w:gridSpan w:val="4"/>
            <w:tcBorders>
              <w:top w:val="single" w:sz="4" w:space="0" w:color="auto"/>
              <w:bottom w:val="single" w:sz="6" w:space="0" w:color="auto"/>
            </w:tcBorders>
          </w:tcPr>
          <w:p w:rsidR="007C6D5D" w:rsidRPr="0055299E" w:rsidRDefault="007C6D5D" w:rsidP="007C6D5D">
            <w:pPr>
              <w:pStyle w:val="gemTab10pt"/>
            </w:pPr>
            <w:r>
              <w:rPr>
                <w:rFonts w:ascii="Courier New" w:hAnsi="Courier New" w:cs="Courier New"/>
                <w:lang w:eastAsia="ko-KR"/>
              </w:rPr>
              <w:t>a</w:t>
            </w:r>
            <w:r w:rsidRPr="008F2CB2">
              <w:rPr>
                <w:rFonts w:ascii="Courier New" w:hAnsi="Courier New" w:cs="Courier New"/>
                <w:lang w:eastAsia="ko-KR"/>
              </w:rPr>
              <w:t>pplication</w:t>
            </w:r>
          </w:p>
        </w:tc>
        <w:tc>
          <w:tcPr>
            <w:tcW w:w="4832" w:type="dxa"/>
            <w:tcBorders>
              <w:top w:val="single" w:sz="4" w:space="0" w:color="auto"/>
              <w:bottom w:val="single" w:sz="6" w:space="0" w:color="auto"/>
            </w:tcBorders>
          </w:tcPr>
          <w:p w:rsidR="007C6D5D" w:rsidRPr="0055299E" w:rsidRDefault="007C6D5D" w:rsidP="007C6D5D">
            <w:pPr>
              <w:pStyle w:val="gemTab10pt"/>
            </w:pPr>
            <w:r>
              <w:t>Identifier der eGK für den Datensatz, dessen Daten gelesen werden sollen. Folgende Werte sind zulässig:</w:t>
            </w:r>
            <w:r w:rsidRPr="008F2CB2">
              <w:rPr>
                <w:rFonts w:ascii="Courier New" w:hAnsi="Courier New" w:cs="Courier New"/>
                <w:lang w:eastAsia="ko-KR"/>
              </w:rPr>
              <w:br/>
              <w:t>DF.DPE</w:t>
            </w:r>
          </w:p>
        </w:tc>
      </w:tr>
      <w:tr w:rsidR="007C6D5D" w:rsidRPr="0055299E" w:rsidTr="007C6D5D">
        <w:trPr>
          <w:cantSplit/>
          <w:trHeight w:val="76"/>
        </w:trPr>
        <w:tc>
          <w:tcPr>
            <w:tcW w:w="1497" w:type="dxa"/>
            <w:vMerge w:val="restart"/>
            <w:tcBorders>
              <w:top w:val="single" w:sz="6" w:space="0" w:color="auto"/>
            </w:tcBorders>
          </w:tcPr>
          <w:p w:rsidR="007C6D5D" w:rsidRPr="007A46F6" w:rsidRDefault="007C6D5D" w:rsidP="007C6D5D">
            <w:pPr>
              <w:pStyle w:val="gemTab10pt"/>
              <w:keepNext/>
              <w:rPr>
                <w:b/>
                <w:bCs/>
              </w:rPr>
            </w:pPr>
            <w:r w:rsidRPr="007A46F6">
              <w:rPr>
                <w:b/>
                <w:bCs/>
              </w:rPr>
              <w:lastRenderedPageBreak/>
              <w:t>Rückgabe</w:t>
            </w:r>
          </w:p>
        </w:tc>
        <w:tc>
          <w:tcPr>
            <w:tcW w:w="2491" w:type="dxa"/>
            <w:gridSpan w:val="4"/>
            <w:tcBorders>
              <w:top w:val="single" w:sz="6" w:space="0" w:color="auto"/>
              <w:bottom w:val="single" w:sz="6" w:space="0" w:color="auto"/>
            </w:tcBorders>
            <w:shd w:val="clear" w:color="auto" w:fill="auto"/>
          </w:tcPr>
          <w:p w:rsidR="007C6D5D" w:rsidRPr="0055299E" w:rsidRDefault="007C6D5D" w:rsidP="007C6D5D">
            <w:pPr>
              <w:pStyle w:val="gemTab10pt"/>
              <w:keepNext/>
              <w:rPr>
                <w:b/>
                <w:bCs/>
              </w:rPr>
            </w:pPr>
            <w:r w:rsidRPr="0055299E">
              <w:rPr>
                <w:b/>
                <w:bCs/>
              </w:rPr>
              <w:t>Name</w:t>
            </w:r>
          </w:p>
        </w:tc>
        <w:tc>
          <w:tcPr>
            <w:tcW w:w="4832" w:type="dxa"/>
            <w:tcBorders>
              <w:top w:val="single" w:sz="6" w:space="0" w:color="auto"/>
              <w:bottom w:val="single" w:sz="6" w:space="0" w:color="auto"/>
            </w:tcBorders>
            <w:shd w:val="clear" w:color="auto" w:fill="auto"/>
          </w:tcPr>
          <w:p w:rsidR="007C6D5D" w:rsidRPr="0055299E" w:rsidRDefault="007C6D5D" w:rsidP="007C6D5D">
            <w:pPr>
              <w:pStyle w:val="gemTab10pt"/>
              <w:keepNext/>
              <w:rPr>
                <w:b/>
                <w:bCs/>
              </w:rPr>
            </w:pPr>
            <w:r w:rsidRPr="0055299E">
              <w:rPr>
                <w:b/>
                <w:bCs/>
              </w:rPr>
              <w:t>Beschreibung</w:t>
            </w:r>
          </w:p>
        </w:tc>
      </w:tr>
      <w:tr w:rsidR="007C6D5D" w:rsidRPr="00F5587E" w:rsidTr="007C6D5D">
        <w:trPr>
          <w:cantSplit/>
          <w:trHeight w:val="408"/>
        </w:trPr>
        <w:tc>
          <w:tcPr>
            <w:tcW w:w="1497" w:type="dxa"/>
            <w:vMerge/>
          </w:tcPr>
          <w:p w:rsidR="007C6D5D" w:rsidRPr="007A46F6" w:rsidRDefault="007C6D5D" w:rsidP="007C6D5D">
            <w:pPr>
              <w:pStyle w:val="gemTab10pt"/>
              <w:keepNext/>
              <w:rPr>
                <w:b/>
                <w:bCs/>
              </w:rPr>
            </w:pPr>
          </w:p>
        </w:tc>
        <w:tc>
          <w:tcPr>
            <w:tcW w:w="2491" w:type="dxa"/>
            <w:gridSpan w:val="4"/>
            <w:tcBorders>
              <w:top w:val="single" w:sz="6" w:space="0" w:color="auto"/>
            </w:tcBorders>
          </w:tcPr>
          <w:p w:rsidR="007C6D5D" w:rsidRPr="00E20C73" w:rsidRDefault="007C6D5D" w:rsidP="007C6D5D">
            <w:pPr>
              <w:pStyle w:val="gemTab10pt"/>
              <w:keepNext/>
              <w:rPr>
                <w:rFonts w:ascii="Courier New" w:hAnsi="Courier New" w:cs="Courier New"/>
                <w:highlight w:val="white"/>
                <w:lang w:eastAsia="ko-KR"/>
              </w:rPr>
            </w:pPr>
            <w:r>
              <w:rPr>
                <w:rFonts w:ascii="Courier New" w:hAnsi="Courier New" w:cs="Courier New"/>
                <w:lang w:eastAsia="ko-KR"/>
              </w:rPr>
              <w:t>d</w:t>
            </w:r>
            <w:r w:rsidRPr="001F09AB">
              <w:rPr>
                <w:rFonts w:ascii="Courier New" w:hAnsi="Courier New" w:cs="Courier New"/>
                <w:lang w:eastAsia="ko-KR"/>
              </w:rPr>
              <w:t>oc</w:t>
            </w:r>
            <w:r w:rsidRPr="001F09AB">
              <w:rPr>
                <w:rFonts w:ascii="Courier New" w:hAnsi="Courier New" w:cs="Courier New"/>
                <w:lang w:eastAsia="ko-KR"/>
              </w:rPr>
              <w:t>u</w:t>
            </w:r>
            <w:r w:rsidRPr="001F09AB">
              <w:rPr>
                <w:rFonts w:ascii="Courier New" w:hAnsi="Courier New" w:cs="Courier New"/>
                <w:lang w:eastAsia="ko-KR"/>
              </w:rPr>
              <w:t>ment</w:t>
            </w:r>
          </w:p>
        </w:tc>
        <w:tc>
          <w:tcPr>
            <w:tcW w:w="4832" w:type="dxa"/>
            <w:tcBorders>
              <w:top w:val="single" w:sz="6" w:space="0" w:color="auto"/>
            </w:tcBorders>
          </w:tcPr>
          <w:p w:rsidR="007C6D5D" w:rsidRDefault="007C6D5D" w:rsidP="007C6D5D">
            <w:pPr>
              <w:pStyle w:val="gemTab10pt"/>
              <w:rPr>
                <w:lang w:eastAsia="ko-KR"/>
              </w:rPr>
            </w:pPr>
            <w:r w:rsidRPr="001F09AB">
              <w:rPr>
                <w:lang w:eastAsia="ko-KR"/>
              </w:rPr>
              <w:t xml:space="preserve">Von der eGK des Versicherten gelesener, dekomprimierter </w:t>
            </w:r>
            <w:r>
              <w:rPr>
                <w:lang w:eastAsia="ko-KR"/>
              </w:rPr>
              <w:t xml:space="preserve">Datensatz DPE, der durch Aufrufparameter </w:t>
            </w:r>
            <w:r>
              <w:rPr>
                <w:rFonts w:ascii="Courier New" w:hAnsi="Courier New" w:cs="Courier New"/>
                <w:lang w:eastAsia="ko-KR"/>
              </w:rPr>
              <w:t>a</w:t>
            </w:r>
            <w:r w:rsidRPr="00D72CD3">
              <w:rPr>
                <w:rFonts w:ascii="Courier New" w:hAnsi="Courier New" w:cs="Courier New"/>
                <w:lang w:eastAsia="ko-KR"/>
              </w:rPr>
              <w:t>pplication</w:t>
            </w:r>
            <w:r>
              <w:rPr>
                <w:lang w:eastAsia="ko-KR"/>
              </w:rPr>
              <w:t xml:space="preserve"> benannt wurde.</w:t>
            </w:r>
          </w:p>
          <w:p w:rsidR="007C6D5D" w:rsidRDefault="007C6D5D" w:rsidP="007C6D5D">
            <w:pPr>
              <w:pStyle w:val="gemTab10pt"/>
              <w:rPr>
                <w:lang w:eastAsia="ko-KR"/>
              </w:rPr>
            </w:pPr>
            <w:r>
              <w:rPr>
                <w:lang w:eastAsia="ko-KR"/>
              </w:rPr>
              <w:t>Folgende XML-Dokumente sind zulässig:</w:t>
            </w:r>
          </w:p>
          <w:p w:rsidR="007C6D5D" w:rsidRPr="00F5587E" w:rsidRDefault="007C6D5D" w:rsidP="007C6D5D">
            <w:pPr>
              <w:pStyle w:val="gemTab10pt"/>
              <w:keepNext/>
              <w:rPr>
                <w:lang w:eastAsia="ko-KR"/>
              </w:rPr>
            </w:pPr>
            <w:r>
              <w:rPr>
                <w:rFonts w:ascii="Courier New" w:hAnsi="Courier New" w:cs="Courier New"/>
                <w:lang w:eastAsia="ko-KR"/>
              </w:rPr>
              <w:t xml:space="preserve">DPE_Document </w:t>
            </w:r>
            <w:r w:rsidRPr="00F44CB8">
              <w:rPr>
                <w:lang w:eastAsia="ko-KR"/>
              </w:rPr>
              <w:t>gemäß</w:t>
            </w:r>
            <w:r>
              <w:rPr>
                <w:rFonts w:ascii="Courier New" w:hAnsi="Courier New" w:cs="Courier New"/>
                <w:lang w:eastAsia="ko-KR"/>
              </w:rPr>
              <w:t xml:space="preserve"> </w:t>
            </w:r>
            <w:r>
              <w:rPr>
                <w:rFonts w:ascii="Courier New" w:hAnsi="Courier New" w:cs="Courier New"/>
                <w:lang w:eastAsia="ko-KR"/>
              </w:rPr>
              <w:fldChar w:fldCharType="begin"/>
            </w:r>
            <w:r>
              <w:rPr>
                <w:rFonts w:ascii="Courier New" w:hAnsi="Courier New" w:cs="Courier New"/>
                <w:lang w:eastAsia="ko-KR"/>
              </w:rPr>
              <w:instrText xml:space="preserve"> REF DPE_Document \h </w:instrText>
            </w:r>
            <w:r>
              <w:rPr>
                <w:rFonts w:ascii="Courier New" w:hAnsi="Courier New" w:cs="Courier New"/>
                <w:lang w:eastAsia="ko-KR"/>
              </w:rPr>
            </w:r>
            <w:r>
              <w:rPr>
                <w:rFonts w:ascii="Courier New" w:hAnsi="Courier New" w:cs="Courier New"/>
                <w:lang w:eastAsia="ko-KR"/>
              </w:rPr>
              <w:fldChar w:fldCharType="separate"/>
            </w:r>
            <w:r w:rsidR="00B15CF6" w:rsidRPr="0067799C">
              <w:t>gemSpec_KTR-AdV</w:t>
            </w:r>
            <w:r>
              <w:rPr>
                <w:rFonts w:ascii="Courier New" w:hAnsi="Courier New" w:cs="Courier New"/>
                <w:lang w:eastAsia="ko-KR"/>
              </w:rPr>
              <w:fldChar w:fldCharType="end"/>
            </w:r>
          </w:p>
        </w:tc>
      </w:tr>
      <w:tr w:rsidR="007C6D5D" w:rsidRPr="001B5979" w:rsidTr="007C6D5D">
        <w:trPr>
          <w:cantSplit/>
          <w:trHeight w:val="339"/>
        </w:trPr>
        <w:tc>
          <w:tcPr>
            <w:tcW w:w="1497" w:type="dxa"/>
            <w:vMerge w:val="restart"/>
            <w:tcBorders>
              <w:top w:val="single" w:sz="6" w:space="0" w:color="auto"/>
            </w:tcBorders>
          </w:tcPr>
          <w:p w:rsidR="007C6D5D" w:rsidRPr="001B5979" w:rsidRDefault="007C6D5D" w:rsidP="007C6D5D">
            <w:pPr>
              <w:pStyle w:val="gemTab10pt"/>
              <w:rPr>
                <w:b/>
                <w:bCs/>
              </w:rPr>
            </w:pPr>
            <w:r w:rsidRPr="001B5979">
              <w:rPr>
                <w:b/>
                <w:bCs/>
              </w:rPr>
              <w:t>Nach</w:t>
            </w:r>
            <w:r w:rsidRPr="001B5979">
              <w:rPr>
                <w:b/>
                <w:bCs/>
              </w:rPr>
              <w:softHyphen/>
              <w:t>bedi</w:t>
            </w:r>
            <w:r w:rsidRPr="001B5979">
              <w:rPr>
                <w:b/>
                <w:bCs/>
              </w:rPr>
              <w:t>n</w:t>
            </w:r>
            <w:r w:rsidRPr="001B5979">
              <w:rPr>
                <w:b/>
                <w:bCs/>
              </w:rPr>
              <w:t>gungen</w:t>
            </w:r>
          </w:p>
        </w:tc>
        <w:tc>
          <w:tcPr>
            <w:tcW w:w="7323" w:type="dxa"/>
            <w:gridSpan w:val="5"/>
            <w:tcBorders>
              <w:top w:val="single" w:sz="6" w:space="0" w:color="auto"/>
              <w:bottom w:val="single" w:sz="6" w:space="0" w:color="auto"/>
            </w:tcBorders>
            <w:shd w:val="clear" w:color="auto" w:fill="auto"/>
          </w:tcPr>
          <w:p w:rsidR="007C6D5D" w:rsidRPr="001B5979" w:rsidRDefault="007C6D5D" w:rsidP="007C6D5D">
            <w:pPr>
              <w:pStyle w:val="gemTab10pt"/>
            </w:pPr>
            <w:r w:rsidRPr="001B5979">
              <w:t>Falls alle Erfolgsbedingungen erfüllt sind, MUSS die Operation die folgenden Nachbedingungen erfüllen.</w:t>
            </w:r>
          </w:p>
        </w:tc>
      </w:tr>
      <w:tr w:rsidR="007C6D5D" w:rsidRPr="001B5979" w:rsidTr="007C6D5D">
        <w:trPr>
          <w:cantSplit/>
          <w:trHeight w:val="270"/>
        </w:trPr>
        <w:tc>
          <w:tcPr>
            <w:tcW w:w="1497" w:type="dxa"/>
            <w:vMerge/>
          </w:tcPr>
          <w:p w:rsidR="007C6D5D" w:rsidRPr="001B5979" w:rsidRDefault="007C6D5D" w:rsidP="007C6D5D">
            <w:pPr>
              <w:pStyle w:val="gemTab10pt"/>
              <w:rPr>
                <w:b/>
                <w:bCs/>
              </w:rPr>
            </w:pPr>
          </w:p>
        </w:tc>
        <w:tc>
          <w:tcPr>
            <w:tcW w:w="408" w:type="dxa"/>
            <w:gridSpan w:val="2"/>
            <w:tcBorders>
              <w:top w:val="single" w:sz="6" w:space="0" w:color="auto"/>
              <w:bottom w:val="single" w:sz="6" w:space="0" w:color="auto"/>
            </w:tcBorders>
            <w:shd w:val="clear" w:color="auto" w:fill="auto"/>
          </w:tcPr>
          <w:p w:rsidR="007C6D5D" w:rsidRPr="001B5979" w:rsidRDefault="007C6D5D" w:rsidP="007C6D5D">
            <w:pPr>
              <w:pStyle w:val="gemTab10pt"/>
            </w:pPr>
          </w:p>
        </w:tc>
        <w:tc>
          <w:tcPr>
            <w:tcW w:w="6915" w:type="dxa"/>
            <w:gridSpan w:val="3"/>
            <w:tcBorders>
              <w:top w:val="single" w:sz="6" w:space="0" w:color="auto"/>
              <w:bottom w:val="single" w:sz="6" w:space="0" w:color="auto"/>
            </w:tcBorders>
            <w:shd w:val="clear" w:color="auto" w:fill="auto"/>
          </w:tcPr>
          <w:p w:rsidR="007C6D5D" w:rsidRPr="001B5979" w:rsidRDefault="007C6D5D" w:rsidP="007C6D5D">
            <w:pPr>
              <w:pStyle w:val="gemTab10pt"/>
              <w:rPr>
                <w:b/>
                <w:bCs/>
              </w:rPr>
            </w:pPr>
            <w:r w:rsidRPr="001B5979">
              <w:rPr>
                <w:b/>
                <w:bCs/>
              </w:rPr>
              <w:t>Bedingung</w:t>
            </w:r>
          </w:p>
        </w:tc>
      </w:tr>
      <w:tr w:rsidR="007C6D5D" w:rsidRPr="001B5979" w:rsidTr="007C6D5D">
        <w:trPr>
          <w:cantSplit/>
          <w:trHeight w:val="180"/>
        </w:trPr>
        <w:tc>
          <w:tcPr>
            <w:tcW w:w="1497" w:type="dxa"/>
            <w:vMerge/>
          </w:tcPr>
          <w:p w:rsidR="007C6D5D" w:rsidRPr="001B5979" w:rsidRDefault="007C6D5D" w:rsidP="007C6D5D">
            <w:pPr>
              <w:pStyle w:val="gemTab10pt"/>
              <w:rPr>
                <w:b/>
                <w:bCs/>
              </w:rPr>
            </w:pPr>
          </w:p>
        </w:tc>
        <w:tc>
          <w:tcPr>
            <w:tcW w:w="408" w:type="dxa"/>
            <w:gridSpan w:val="2"/>
            <w:tcBorders>
              <w:top w:val="single" w:sz="6" w:space="0" w:color="auto"/>
            </w:tcBorders>
          </w:tcPr>
          <w:p w:rsidR="007C6D5D" w:rsidRPr="001B5979" w:rsidRDefault="007C6D5D" w:rsidP="007C6D5D">
            <w:pPr>
              <w:pStyle w:val="gemTab10pt"/>
            </w:pPr>
            <w:r w:rsidRPr="001B5979">
              <w:t>N1</w:t>
            </w:r>
          </w:p>
        </w:tc>
        <w:tc>
          <w:tcPr>
            <w:tcW w:w="6915" w:type="dxa"/>
            <w:gridSpan w:val="3"/>
            <w:tcBorders>
              <w:top w:val="single" w:sz="6" w:space="0" w:color="auto"/>
            </w:tcBorders>
          </w:tcPr>
          <w:p w:rsidR="007C6D5D" w:rsidRPr="001B5979" w:rsidRDefault="007C6D5D" w:rsidP="007C6D5D">
            <w:pPr>
              <w:pStyle w:val="gemTab10pt"/>
            </w:pPr>
            <w:r w:rsidRPr="001B5979">
              <w:t xml:space="preserve">Der Datensatz DPE (Ausgabeparameter </w:t>
            </w:r>
            <w:r>
              <w:rPr>
                <w:rFonts w:ascii="Courier New" w:hAnsi="Courier New" w:cs="Courier New"/>
              </w:rPr>
              <w:t>d</w:t>
            </w:r>
            <w:r w:rsidRPr="001B5979">
              <w:rPr>
                <w:rFonts w:ascii="Courier New" w:hAnsi="Courier New" w:cs="Courier New"/>
              </w:rPr>
              <w:t>ocument</w:t>
            </w:r>
            <w:r w:rsidRPr="001B5979">
              <w:t>) ist dekomprimiert.</w:t>
            </w:r>
          </w:p>
        </w:tc>
      </w:tr>
      <w:tr w:rsidR="007C6D5D" w:rsidRPr="001B5979" w:rsidTr="007C6D5D">
        <w:trPr>
          <w:cantSplit/>
          <w:trHeight w:val="883"/>
        </w:trPr>
        <w:tc>
          <w:tcPr>
            <w:tcW w:w="1497" w:type="dxa"/>
            <w:tcBorders>
              <w:top w:val="single" w:sz="6" w:space="0" w:color="auto"/>
            </w:tcBorders>
          </w:tcPr>
          <w:p w:rsidR="007C6D5D" w:rsidRPr="001B5979" w:rsidRDefault="007C6D5D" w:rsidP="007C6D5D">
            <w:pPr>
              <w:pStyle w:val="gemTab10pt"/>
              <w:rPr>
                <w:b/>
                <w:bCs/>
              </w:rPr>
            </w:pPr>
            <w:r w:rsidRPr="001B5979">
              <w:rPr>
                <w:b/>
                <w:bCs/>
              </w:rPr>
              <w:t>Ablauf</w:t>
            </w:r>
          </w:p>
        </w:tc>
        <w:tc>
          <w:tcPr>
            <w:tcW w:w="7323" w:type="dxa"/>
            <w:gridSpan w:val="5"/>
            <w:tcBorders>
              <w:top w:val="single" w:sz="6" w:space="0" w:color="auto"/>
            </w:tcBorders>
          </w:tcPr>
          <w:p w:rsidR="007C6D5D" w:rsidRPr="001B5979" w:rsidRDefault="007C6D5D" w:rsidP="007C6D5D">
            <w:pPr>
              <w:pStyle w:val="gemTab10pt"/>
              <w:rPr>
                <w:b/>
                <w:bCs/>
                <w:i/>
                <w:iCs/>
              </w:rPr>
            </w:pPr>
            <w:r w:rsidRPr="001B5979">
              <w:t xml:space="preserve">Der Ablauf der Operation </w:t>
            </w:r>
            <w:r w:rsidRPr="001B5979">
              <w:rPr>
                <w:rFonts w:ascii="Courier New" w:hAnsi="Courier New" w:cs="Courier New"/>
              </w:rPr>
              <w:t>GetDa</w:t>
            </w:r>
            <w:r>
              <w:rPr>
                <w:rFonts w:ascii="Courier New" w:hAnsi="Courier New" w:cs="Courier New"/>
              </w:rPr>
              <w:t>t</w:t>
            </w:r>
            <w:r w:rsidRPr="001B5979">
              <w:rPr>
                <w:rFonts w:ascii="Courier New" w:hAnsi="Courier New" w:cs="Courier New"/>
              </w:rPr>
              <w:t>a</w:t>
            </w:r>
            <w:r w:rsidRPr="001B5979">
              <w:rPr>
                <w:rFonts w:cs="Arial"/>
              </w:rPr>
              <w:t xml:space="preserve">, </w:t>
            </w:r>
            <w:r w:rsidRPr="001B5979">
              <w:t xml:space="preserve">ist im Aktivitätsdiagramm der Abbildung </w:t>
            </w:r>
            <w:r>
              <w:t>„</w:t>
            </w:r>
            <w:r>
              <w:fldChar w:fldCharType="begin"/>
            </w:r>
            <w:r>
              <w:instrText xml:space="preserve"> REF _Ref489629448 \h </w:instrText>
            </w:r>
            <w:r>
              <w:fldChar w:fldCharType="separate"/>
            </w:r>
            <w:r w:rsidR="00B15CF6" w:rsidRPr="00201351">
              <w:t xml:space="preserve">Abbildung </w:t>
            </w:r>
            <w:r w:rsidR="00B15CF6">
              <w:rPr>
                <w:noProof/>
              </w:rPr>
              <w:t>4</w:t>
            </w:r>
            <w:r w:rsidR="00B15CF6" w:rsidRPr="00201351">
              <w:t xml:space="preserve">: Abb_FLA_NFDM_004 – Ablauf </w:t>
            </w:r>
            <w:r w:rsidR="00B15CF6" w:rsidRPr="00201351">
              <w:rPr>
                <w:rFonts w:ascii="Courier New" w:hAnsi="Courier New" w:cs="Courier New"/>
              </w:rPr>
              <w:t>GetData</w:t>
            </w:r>
            <w:r>
              <w:fldChar w:fldCharType="end"/>
            </w:r>
            <w:r>
              <w:t xml:space="preserve">“ </w:t>
            </w:r>
            <w:r w:rsidRPr="001B5979">
              <w:t xml:space="preserve">modelliert. Die Umsetzung des Ablaufs spezifiziert Tabelle </w:t>
            </w:r>
            <w:r w:rsidRPr="00C87BCF">
              <w:t>„</w:t>
            </w:r>
            <w:r>
              <w:fldChar w:fldCharType="begin"/>
            </w:r>
            <w:r>
              <w:instrText xml:space="preserve"> REF _Ref478647481 \h </w:instrText>
            </w:r>
            <w:r>
              <w:fldChar w:fldCharType="separate"/>
            </w:r>
            <w:r w:rsidR="00B15CF6" w:rsidRPr="00934DA4">
              <w:t xml:space="preserve">Tabelle </w:t>
            </w:r>
            <w:r w:rsidR="00B15CF6">
              <w:rPr>
                <w:noProof/>
              </w:rPr>
              <w:t>16</w:t>
            </w:r>
            <w:r w:rsidR="00B15CF6" w:rsidRPr="00934DA4">
              <w:t xml:space="preserve">: </w:t>
            </w:r>
            <w:r w:rsidR="00B15CF6">
              <w:t>Tab_FLA_NFDM_016</w:t>
            </w:r>
            <w:r w:rsidR="00B15CF6" w:rsidRPr="003A2F8F">
              <w:t xml:space="preserve"> – Umsetzung Ablaufaktivitäten </w:t>
            </w:r>
            <w:r w:rsidR="00B15CF6" w:rsidRPr="003A2F8F">
              <w:rPr>
                <w:rFonts w:ascii="Courier New" w:hAnsi="Courier New" w:cs="Courier New"/>
              </w:rPr>
              <w:t>GetData</w:t>
            </w:r>
            <w:r>
              <w:fldChar w:fldCharType="end"/>
            </w:r>
            <w:r w:rsidRPr="00C87BCF">
              <w:t>“.</w:t>
            </w:r>
            <w:r w:rsidRPr="001B5979">
              <w:t xml:space="preserve"> Der Hersteller kann von der Umsetzung bzw. den spezifizierten Abläufen (z. B. zum Zwecke der Performanceoptimierung) abweichen, falls dadurch das definierte Außenverhalten der Operation gewährleistet bleibt.</w:t>
            </w:r>
          </w:p>
        </w:tc>
      </w:tr>
      <w:tr w:rsidR="007C6D5D" w:rsidRPr="001B5979" w:rsidTr="007C6D5D">
        <w:trPr>
          <w:cantSplit/>
          <w:trHeight w:val="883"/>
        </w:trPr>
        <w:tc>
          <w:tcPr>
            <w:tcW w:w="1497" w:type="dxa"/>
            <w:tcBorders>
              <w:top w:val="single" w:sz="6" w:space="0" w:color="auto"/>
            </w:tcBorders>
          </w:tcPr>
          <w:p w:rsidR="007C6D5D" w:rsidRPr="001B5979" w:rsidRDefault="007C6D5D" w:rsidP="007C6D5D">
            <w:pPr>
              <w:pStyle w:val="gemTab10pt"/>
              <w:rPr>
                <w:b/>
                <w:bCs/>
              </w:rPr>
            </w:pPr>
            <w:r w:rsidRPr="001B5979">
              <w:rPr>
                <w:b/>
                <w:bCs/>
              </w:rPr>
              <w:t>Fehler</w:t>
            </w:r>
            <w:r w:rsidRPr="001B5979">
              <w:rPr>
                <w:b/>
                <w:bCs/>
              </w:rPr>
              <w:softHyphen/>
              <w:t>me</w:t>
            </w:r>
            <w:r w:rsidRPr="001B5979">
              <w:rPr>
                <w:b/>
                <w:bCs/>
              </w:rPr>
              <w:t>l</w:t>
            </w:r>
            <w:r w:rsidRPr="001B5979">
              <w:rPr>
                <w:b/>
                <w:bCs/>
              </w:rPr>
              <w:t>dungen</w:t>
            </w:r>
          </w:p>
        </w:tc>
        <w:tc>
          <w:tcPr>
            <w:tcW w:w="7323" w:type="dxa"/>
            <w:gridSpan w:val="5"/>
            <w:tcBorders>
              <w:top w:val="single" w:sz="6" w:space="0" w:color="auto"/>
            </w:tcBorders>
          </w:tcPr>
          <w:p w:rsidR="007C6D5D" w:rsidRPr="00836FA2" w:rsidRDefault="007C6D5D" w:rsidP="007C6D5D">
            <w:pPr>
              <w:pStyle w:val="gemTab10pt"/>
              <w:keepNext/>
              <w:rPr>
                <w:szCs w:val="20"/>
              </w:rPr>
            </w:pPr>
            <w:r>
              <w:t xml:space="preserve">Für die generischen Fehlermeldungen finden sich die Attribute </w:t>
            </w:r>
            <w:r w:rsidRPr="00871AE9">
              <w:rPr>
                <w:rFonts w:ascii="Courier New" w:hAnsi="Courier New" w:cs="Courier New"/>
              </w:rPr>
              <w:t>ErrorType</w:t>
            </w:r>
            <w:r>
              <w:t xml:space="preserve">, </w:t>
            </w:r>
            <w:r w:rsidRPr="00843E8F">
              <w:rPr>
                <w:rFonts w:ascii="Courier New" w:hAnsi="Courier New" w:cs="Courier New"/>
              </w:rPr>
              <w:t>Severity</w:t>
            </w:r>
            <w:r>
              <w:t xml:space="preserve">, </w:t>
            </w:r>
            <w:r w:rsidRPr="00871AE9">
              <w:rPr>
                <w:rFonts w:ascii="Courier New" w:hAnsi="Courier New" w:cs="Courier New"/>
              </w:rPr>
              <w:t>Fehlertext</w:t>
            </w:r>
            <w:r>
              <w:t xml:space="preserve">, </w:t>
            </w:r>
            <w:r w:rsidRPr="00871AE9">
              <w:rPr>
                <w:rFonts w:ascii="Courier New" w:hAnsi="Courier New" w:cs="Courier New"/>
              </w:rPr>
              <w:t>Befüllung Details</w:t>
            </w:r>
            <w:r>
              <w:t xml:space="preserve"> und </w:t>
            </w:r>
            <w:r w:rsidRPr="00836FA2">
              <w:rPr>
                <w:rFonts w:ascii="Courier New" w:hAnsi="Courier New" w:cs="Courier New"/>
              </w:rPr>
              <w:t>Auslösende Bedingung</w:t>
            </w:r>
            <w:r>
              <w:t xml:space="preserve"> in [gemSpec_OM#3.2.2]. Für die spezifischen Fehlermeldungen sind die Attribute </w:t>
            </w:r>
            <w:r w:rsidRPr="00871AE9">
              <w:rPr>
                <w:rFonts w:ascii="Courier New" w:hAnsi="Courier New" w:cs="Courier New"/>
              </w:rPr>
              <w:t>ErrorType</w:t>
            </w:r>
            <w:r>
              <w:t xml:space="preserve">, </w:t>
            </w:r>
            <w:r w:rsidRPr="00843E8F">
              <w:rPr>
                <w:rFonts w:ascii="Courier New" w:hAnsi="Courier New" w:cs="Courier New"/>
              </w:rPr>
              <w:t>Severity</w:t>
            </w:r>
            <w:r>
              <w:t xml:space="preserve">, </w:t>
            </w:r>
            <w:r w:rsidRPr="00871AE9">
              <w:rPr>
                <w:rFonts w:ascii="Courier New" w:hAnsi="Courier New" w:cs="Courier New"/>
              </w:rPr>
              <w:t>Fehlertext</w:t>
            </w:r>
            <w:r>
              <w:t xml:space="preserve"> und </w:t>
            </w:r>
            <w:r w:rsidRPr="00871AE9">
              <w:rPr>
                <w:rFonts w:ascii="Courier New" w:hAnsi="Courier New" w:cs="Courier New"/>
              </w:rPr>
              <w:t>Befüllung Details</w:t>
            </w:r>
            <w:r>
              <w:t xml:space="preserve"> in Tabelle „</w:t>
            </w:r>
            <w:r>
              <w:fldChar w:fldCharType="begin"/>
            </w:r>
            <w:r>
              <w:instrText xml:space="preserve"> REF _Ref365356946 \h </w:instrText>
            </w:r>
            <w:r>
              <w:fldChar w:fldCharType="separate"/>
            </w:r>
            <w:r w:rsidR="00B15CF6">
              <w:t>Tab_FLA_NFDM_018</w:t>
            </w:r>
            <w:r w:rsidR="00B15CF6" w:rsidRPr="00982E35">
              <w:t xml:space="preserve"> – Fehlermeldungen </w:t>
            </w:r>
            <w:r>
              <w:fldChar w:fldCharType="end"/>
            </w:r>
            <w:r>
              <w:t xml:space="preserve">“ </w:t>
            </w:r>
            <w:r w:rsidRPr="00532FFF">
              <w:t>def</w:t>
            </w:r>
            <w:r w:rsidRPr="00532FFF">
              <w:t>i</w:t>
            </w:r>
            <w:r w:rsidRPr="00532FFF">
              <w:t>n</w:t>
            </w:r>
            <w:r>
              <w:t>iert.</w:t>
            </w:r>
          </w:p>
          <w:p w:rsidR="007C6D5D" w:rsidRPr="001B5979" w:rsidRDefault="007C6D5D" w:rsidP="007C6D5D">
            <w:pPr>
              <w:pStyle w:val="gemTab10pt"/>
            </w:pPr>
            <w:r>
              <w:rPr>
                <w:b/>
                <w:bCs/>
                <w:i/>
                <w:iCs/>
                <w:szCs w:val="20"/>
              </w:rPr>
              <w:t>Generische Fehlermeldungen</w:t>
            </w:r>
          </w:p>
        </w:tc>
      </w:tr>
      <w:tr w:rsidR="007C6D5D" w:rsidRPr="0086174B" w:rsidTr="007C6D5D">
        <w:trPr>
          <w:cantSplit/>
          <w:trHeight w:val="309"/>
        </w:trPr>
        <w:tc>
          <w:tcPr>
            <w:tcW w:w="1497" w:type="dxa"/>
            <w:vMerge w:val="restart"/>
            <w:tcBorders>
              <w:top w:val="single" w:sz="6" w:space="0" w:color="auto"/>
            </w:tcBorders>
          </w:tcPr>
          <w:p w:rsidR="007C6D5D" w:rsidRPr="001B5979" w:rsidRDefault="007C6D5D" w:rsidP="007C6D5D">
            <w:pPr>
              <w:pStyle w:val="gemTab10pt"/>
              <w:rPr>
                <w:b/>
                <w:bCs/>
              </w:rPr>
            </w:pPr>
          </w:p>
        </w:tc>
        <w:tc>
          <w:tcPr>
            <w:tcW w:w="687" w:type="dxa"/>
            <w:gridSpan w:val="3"/>
            <w:tcBorders>
              <w:top w:val="single" w:sz="6" w:space="0" w:color="auto"/>
            </w:tcBorders>
          </w:tcPr>
          <w:p w:rsidR="007C6D5D" w:rsidRPr="0086174B" w:rsidRDefault="007C6D5D" w:rsidP="007C6D5D">
            <w:pPr>
              <w:pStyle w:val="gemTab10pt"/>
              <w:keepNext/>
              <w:rPr>
                <w:b/>
                <w:bCs/>
              </w:rPr>
            </w:pPr>
            <w:r w:rsidRPr="0086174B">
              <w:rPr>
                <w:b/>
                <w:bCs/>
              </w:rPr>
              <w:t>Code</w:t>
            </w:r>
          </w:p>
        </w:tc>
        <w:tc>
          <w:tcPr>
            <w:tcW w:w="6636" w:type="dxa"/>
            <w:gridSpan w:val="2"/>
            <w:tcBorders>
              <w:top w:val="single" w:sz="6" w:space="0" w:color="auto"/>
            </w:tcBorders>
          </w:tcPr>
          <w:p w:rsidR="007C6D5D" w:rsidRPr="0086174B" w:rsidRDefault="007C6D5D" w:rsidP="007C6D5D">
            <w:pPr>
              <w:pStyle w:val="gemTab10pt"/>
              <w:keepNext/>
              <w:rPr>
                <w:b/>
                <w:bCs/>
              </w:rPr>
            </w:pPr>
            <w:r w:rsidRPr="0086174B">
              <w:rPr>
                <w:b/>
                <w:bCs/>
              </w:rPr>
              <w:t>Befüllung Details</w:t>
            </w:r>
          </w:p>
        </w:tc>
      </w:tr>
      <w:tr w:rsidR="007C6D5D" w:rsidRPr="00270599" w:rsidTr="007C6D5D">
        <w:trPr>
          <w:cantSplit/>
          <w:trHeight w:val="371"/>
        </w:trPr>
        <w:tc>
          <w:tcPr>
            <w:tcW w:w="1497" w:type="dxa"/>
            <w:vMerge/>
          </w:tcPr>
          <w:p w:rsidR="007C6D5D" w:rsidRPr="001B5979" w:rsidRDefault="007C6D5D" w:rsidP="007C6D5D">
            <w:pPr>
              <w:pStyle w:val="gemTab10pt"/>
              <w:rPr>
                <w:b/>
                <w:bCs/>
              </w:rPr>
            </w:pPr>
          </w:p>
        </w:tc>
        <w:tc>
          <w:tcPr>
            <w:tcW w:w="687" w:type="dxa"/>
            <w:gridSpan w:val="3"/>
            <w:tcBorders>
              <w:top w:val="single" w:sz="6" w:space="0" w:color="auto"/>
            </w:tcBorders>
          </w:tcPr>
          <w:p w:rsidR="007C6D5D" w:rsidRPr="00270599" w:rsidRDefault="007C6D5D" w:rsidP="007C6D5D">
            <w:pPr>
              <w:pStyle w:val="gemTab10pt"/>
              <w:keepNext/>
            </w:pPr>
            <w:r w:rsidRPr="00270599">
              <w:t>108</w:t>
            </w:r>
          </w:p>
        </w:tc>
        <w:tc>
          <w:tcPr>
            <w:tcW w:w="6636" w:type="dxa"/>
            <w:gridSpan w:val="2"/>
            <w:tcBorders>
              <w:top w:val="single" w:sz="6" w:space="0" w:color="auto"/>
            </w:tcBorders>
          </w:tcPr>
          <w:p w:rsidR="007C6D5D" w:rsidRPr="00270599" w:rsidRDefault="007C6D5D" w:rsidP="007C6D5D">
            <w:pPr>
              <w:pStyle w:val="gemTab10pt"/>
              <w:keepNext/>
            </w:pPr>
            <w:r>
              <w:t>Der Detailtext KANN den Fehler näher beschreiben.</w:t>
            </w:r>
          </w:p>
        </w:tc>
      </w:tr>
      <w:tr w:rsidR="007C6D5D" w:rsidTr="007C6D5D">
        <w:trPr>
          <w:cantSplit/>
          <w:trHeight w:val="419"/>
        </w:trPr>
        <w:tc>
          <w:tcPr>
            <w:tcW w:w="1497" w:type="dxa"/>
            <w:vMerge/>
          </w:tcPr>
          <w:p w:rsidR="007C6D5D" w:rsidRPr="001B5979" w:rsidRDefault="007C6D5D" w:rsidP="007C6D5D">
            <w:pPr>
              <w:pStyle w:val="gemTab10pt"/>
              <w:rPr>
                <w:b/>
                <w:bCs/>
              </w:rPr>
            </w:pPr>
          </w:p>
        </w:tc>
        <w:tc>
          <w:tcPr>
            <w:tcW w:w="687" w:type="dxa"/>
            <w:gridSpan w:val="3"/>
            <w:tcBorders>
              <w:top w:val="single" w:sz="6" w:space="0" w:color="auto"/>
            </w:tcBorders>
          </w:tcPr>
          <w:p w:rsidR="007C6D5D" w:rsidRDefault="007C6D5D" w:rsidP="007C6D5D">
            <w:pPr>
              <w:pStyle w:val="gemTab10pt"/>
              <w:keepNext/>
            </w:pPr>
            <w:r>
              <w:t>111</w:t>
            </w:r>
          </w:p>
        </w:tc>
        <w:tc>
          <w:tcPr>
            <w:tcW w:w="6636" w:type="dxa"/>
            <w:gridSpan w:val="2"/>
            <w:tcBorders>
              <w:top w:val="single" w:sz="6" w:space="0" w:color="auto"/>
            </w:tcBorders>
          </w:tcPr>
          <w:p w:rsidR="007C6D5D" w:rsidRDefault="007C6D5D" w:rsidP="007C6D5D">
            <w:pPr>
              <w:pStyle w:val="gemTab10pt"/>
              <w:keepNext/>
            </w:pPr>
            <w:r>
              <w:t>Der Detailtext KANN den Fehler näher beschreiben.</w:t>
            </w:r>
          </w:p>
        </w:tc>
      </w:tr>
      <w:tr w:rsidR="007C6D5D" w:rsidRPr="001B5979" w:rsidTr="007C6D5D">
        <w:trPr>
          <w:cantSplit/>
          <w:trHeight w:val="419"/>
        </w:trPr>
        <w:tc>
          <w:tcPr>
            <w:tcW w:w="1497" w:type="dxa"/>
            <w:vMerge/>
          </w:tcPr>
          <w:p w:rsidR="007C6D5D" w:rsidRPr="001B5979" w:rsidRDefault="007C6D5D" w:rsidP="007C6D5D">
            <w:pPr>
              <w:pStyle w:val="gemTab10pt"/>
              <w:rPr>
                <w:b/>
                <w:bCs/>
              </w:rPr>
            </w:pPr>
          </w:p>
        </w:tc>
        <w:tc>
          <w:tcPr>
            <w:tcW w:w="687" w:type="dxa"/>
            <w:gridSpan w:val="3"/>
            <w:tcBorders>
              <w:top w:val="single" w:sz="6" w:space="0" w:color="auto"/>
            </w:tcBorders>
          </w:tcPr>
          <w:p w:rsidR="007C6D5D" w:rsidRPr="001B5979" w:rsidRDefault="007C6D5D" w:rsidP="007C6D5D">
            <w:pPr>
              <w:pStyle w:val="gemTab10pt"/>
              <w:rPr>
                <w:b/>
                <w:bCs/>
              </w:rPr>
            </w:pPr>
            <w:r w:rsidRPr="001B5979">
              <w:rPr>
                <w:b/>
                <w:bCs/>
              </w:rPr>
              <w:t>Code</w:t>
            </w:r>
          </w:p>
        </w:tc>
        <w:tc>
          <w:tcPr>
            <w:tcW w:w="6636" w:type="dxa"/>
            <w:gridSpan w:val="2"/>
            <w:tcBorders>
              <w:top w:val="single" w:sz="6" w:space="0" w:color="auto"/>
            </w:tcBorders>
          </w:tcPr>
          <w:p w:rsidR="007C6D5D" w:rsidRPr="001B5979" w:rsidRDefault="007C6D5D" w:rsidP="007C6D5D">
            <w:pPr>
              <w:pStyle w:val="gemTab10pt"/>
              <w:rPr>
                <w:b/>
                <w:bCs/>
              </w:rPr>
            </w:pPr>
            <w:r w:rsidRPr="001B5979">
              <w:rPr>
                <w:b/>
                <w:bCs/>
              </w:rPr>
              <w:t>Befüllung Details</w:t>
            </w:r>
          </w:p>
        </w:tc>
      </w:tr>
      <w:tr w:rsidR="007C6D5D" w:rsidRPr="001B5979" w:rsidTr="007C6D5D">
        <w:trPr>
          <w:cantSplit/>
          <w:trHeight w:val="419"/>
        </w:trPr>
        <w:tc>
          <w:tcPr>
            <w:tcW w:w="1497" w:type="dxa"/>
            <w:vMerge/>
          </w:tcPr>
          <w:p w:rsidR="007C6D5D" w:rsidRPr="001B5979" w:rsidRDefault="007C6D5D" w:rsidP="007C6D5D">
            <w:pPr>
              <w:pStyle w:val="gemTab10pt"/>
              <w:rPr>
                <w:b/>
                <w:bCs/>
              </w:rPr>
            </w:pPr>
          </w:p>
        </w:tc>
        <w:tc>
          <w:tcPr>
            <w:tcW w:w="687" w:type="dxa"/>
            <w:gridSpan w:val="3"/>
            <w:tcBorders>
              <w:top w:val="single" w:sz="6" w:space="0" w:color="auto"/>
            </w:tcBorders>
          </w:tcPr>
          <w:p w:rsidR="007C6D5D" w:rsidRPr="006100CB" w:rsidRDefault="007C6D5D" w:rsidP="007C6D5D">
            <w:pPr>
              <w:pStyle w:val="gemTab10pt"/>
            </w:pPr>
            <w:r w:rsidRPr="006100CB">
              <w:t>5103</w:t>
            </w:r>
          </w:p>
        </w:tc>
        <w:tc>
          <w:tcPr>
            <w:tcW w:w="6636" w:type="dxa"/>
            <w:gridSpan w:val="2"/>
            <w:tcBorders>
              <w:top w:val="single" w:sz="6" w:space="0" w:color="auto"/>
            </w:tcBorders>
          </w:tcPr>
          <w:p w:rsidR="007C6D5D" w:rsidRPr="001B5979" w:rsidRDefault="007C6D5D" w:rsidP="007C6D5D">
            <w:pPr>
              <w:pStyle w:val="gemTab10pt"/>
            </w:pPr>
            <w:r>
              <w:t>E1 ist nicht erfüllt.</w:t>
            </w:r>
          </w:p>
        </w:tc>
      </w:tr>
      <w:tr w:rsidR="007C6D5D" w:rsidRPr="001B5979" w:rsidTr="007C6D5D">
        <w:trPr>
          <w:cantSplit/>
          <w:trHeight w:val="419"/>
        </w:trPr>
        <w:tc>
          <w:tcPr>
            <w:tcW w:w="1497" w:type="dxa"/>
            <w:vMerge/>
          </w:tcPr>
          <w:p w:rsidR="007C6D5D" w:rsidRPr="001B5979" w:rsidRDefault="007C6D5D" w:rsidP="007C6D5D">
            <w:pPr>
              <w:pStyle w:val="gemTab10pt"/>
              <w:rPr>
                <w:b/>
                <w:bCs/>
              </w:rPr>
            </w:pPr>
          </w:p>
        </w:tc>
        <w:tc>
          <w:tcPr>
            <w:tcW w:w="687" w:type="dxa"/>
            <w:gridSpan w:val="3"/>
            <w:tcBorders>
              <w:top w:val="single" w:sz="6" w:space="0" w:color="auto"/>
            </w:tcBorders>
          </w:tcPr>
          <w:p w:rsidR="007C6D5D" w:rsidRPr="006100CB" w:rsidRDefault="007C6D5D" w:rsidP="007C6D5D">
            <w:pPr>
              <w:pStyle w:val="gemTab10pt"/>
            </w:pPr>
            <w:r w:rsidRPr="006100CB">
              <w:t>5104</w:t>
            </w:r>
          </w:p>
        </w:tc>
        <w:tc>
          <w:tcPr>
            <w:tcW w:w="6636" w:type="dxa"/>
            <w:gridSpan w:val="2"/>
            <w:tcBorders>
              <w:top w:val="single" w:sz="6" w:space="0" w:color="auto"/>
            </w:tcBorders>
          </w:tcPr>
          <w:p w:rsidR="007C6D5D" w:rsidRPr="001B5979" w:rsidRDefault="007C6D5D" w:rsidP="007C6D5D">
            <w:pPr>
              <w:pStyle w:val="gemTab10pt"/>
            </w:pPr>
            <w:r>
              <w:t>E2 ist nicht erfüllt.</w:t>
            </w:r>
          </w:p>
        </w:tc>
      </w:tr>
      <w:tr w:rsidR="007C6D5D" w:rsidRPr="001B5979" w:rsidTr="007C6D5D">
        <w:trPr>
          <w:cantSplit/>
          <w:trHeight w:val="419"/>
        </w:trPr>
        <w:tc>
          <w:tcPr>
            <w:tcW w:w="1497" w:type="dxa"/>
            <w:vMerge/>
          </w:tcPr>
          <w:p w:rsidR="007C6D5D" w:rsidRPr="001B5979" w:rsidRDefault="007C6D5D" w:rsidP="007C6D5D">
            <w:pPr>
              <w:pStyle w:val="gemTab10pt"/>
              <w:rPr>
                <w:b/>
                <w:bCs/>
              </w:rPr>
            </w:pPr>
          </w:p>
        </w:tc>
        <w:tc>
          <w:tcPr>
            <w:tcW w:w="687" w:type="dxa"/>
            <w:gridSpan w:val="3"/>
            <w:tcBorders>
              <w:top w:val="single" w:sz="6" w:space="0" w:color="auto"/>
            </w:tcBorders>
          </w:tcPr>
          <w:p w:rsidR="007C6D5D" w:rsidRPr="006100CB" w:rsidRDefault="007C6D5D" w:rsidP="007C6D5D">
            <w:pPr>
              <w:pStyle w:val="gemTab10pt"/>
            </w:pPr>
            <w:r w:rsidRPr="006100CB">
              <w:t>5106</w:t>
            </w:r>
          </w:p>
        </w:tc>
        <w:tc>
          <w:tcPr>
            <w:tcW w:w="6636" w:type="dxa"/>
            <w:gridSpan w:val="2"/>
            <w:tcBorders>
              <w:top w:val="single" w:sz="6" w:space="0" w:color="auto"/>
            </w:tcBorders>
          </w:tcPr>
          <w:p w:rsidR="007C6D5D" w:rsidRPr="001B5979" w:rsidRDefault="007C6D5D" w:rsidP="007C6D5D">
            <w:pPr>
              <w:pStyle w:val="gemTab10pt"/>
            </w:pPr>
            <w:r w:rsidRPr="0062553D">
              <w:t>Die Dekomprimierung des DPE ist gescheitert.</w:t>
            </w:r>
          </w:p>
        </w:tc>
      </w:tr>
      <w:tr w:rsidR="007C6D5D" w:rsidRPr="001B5979" w:rsidTr="007C6D5D">
        <w:trPr>
          <w:cantSplit/>
          <w:trHeight w:val="419"/>
        </w:trPr>
        <w:tc>
          <w:tcPr>
            <w:tcW w:w="1497" w:type="dxa"/>
            <w:vMerge/>
          </w:tcPr>
          <w:p w:rsidR="007C6D5D" w:rsidRPr="001B5979" w:rsidRDefault="007C6D5D" w:rsidP="007C6D5D">
            <w:pPr>
              <w:pStyle w:val="gemTab10pt"/>
              <w:rPr>
                <w:b/>
                <w:bCs/>
              </w:rPr>
            </w:pPr>
          </w:p>
        </w:tc>
        <w:tc>
          <w:tcPr>
            <w:tcW w:w="687" w:type="dxa"/>
            <w:gridSpan w:val="3"/>
            <w:tcBorders>
              <w:top w:val="single" w:sz="6" w:space="0" w:color="auto"/>
            </w:tcBorders>
          </w:tcPr>
          <w:p w:rsidR="007C6D5D" w:rsidRPr="006100CB" w:rsidRDefault="007C6D5D" w:rsidP="007C6D5D">
            <w:pPr>
              <w:pStyle w:val="gemTab10pt"/>
            </w:pPr>
            <w:r w:rsidRPr="006100CB">
              <w:t>5114</w:t>
            </w:r>
          </w:p>
        </w:tc>
        <w:tc>
          <w:tcPr>
            <w:tcW w:w="6636" w:type="dxa"/>
            <w:gridSpan w:val="2"/>
            <w:tcBorders>
              <w:top w:val="single" w:sz="6" w:space="0" w:color="auto"/>
            </w:tcBorders>
          </w:tcPr>
          <w:p w:rsidR="007C6D5D" w:rsidRPr="001B5979" w:rsidRDefault="007C6D5D" w:rsidP="007C6D5D">
            <w:pPr>
              <w:pStyle w:val="gemTab10pt"/>
            </w:pPr>
            <w:r>
              <w:t>E4 ist nicht erfüllt.</w:t>
            </w:r>
          </w:p>
        </w:tc>
      </w:tr>
      <w:tr w:rsidR="007C6D5D" w:rsidRPr="001B5979" w:rsidTr="007C6D5D">
        <w:trPr>
          <w:cantSplit/>
          <w:trHeight w:val="419"/>
        </w:trPr>
        <w:tc>
          <w:tcPr>
            <w:tcW w:w="1497" w:type="dxa"/>
            <w:vMerge/>
          </w:tcPr>
          <w:p w:rsidR="007C6D5D" w:rsidRPr="001B5979" w:rsidRDefault="007C6D5D" w:rsidP="007C6D5D">
            <w:pPr>
              <w:pStyle w:val="gemTab10pt"/>
              <w:rPr>
                <w:b/>
                <w:bCs/>
              </w:rPr>
            </w:pPr>
          </w:p>
        </w:tc>
        <w:tc>
          <w:tcPr>
            <w:tcW w:w="687" w:type="dxa"/>
            <w:gridSpan w:val="3"/>
            <w:tcBorders>
              <w:top w:val="single" w:sz="6" w:space="0" w:color="auto"/>
            </w:tcBorders>
          </w:tcPr>
          <w:p w:rsidR="007C6D5D" w:rsidRPr="006100CB" w:rsidRDefault="007C6D5D" w:rsidP="007C6D5D">
            <w:pPr>
              <w:pStyle w:val="gemTab10pt"/>
            </w:pPr>
            <w:r w:rsidRPr="006100CB">
              <w:t>5121</w:t>
            </w:r>
          </w:p>
        </w:tc>
        <w:tc>
          <w:tcPr>
            <w:tcW w:w="6636" w:type="dxa"/>
            <w:gridSpan w:val="2"/>
            <w:tcBorders>
              <w:top w:val="single" w:sz="6" w:space="0" w:color="auto"/>
            </w:tcBorders>
          </w:tcPr>
          <w:p w:rsidR="007C6D5D" w:rsidRPr="001B5979" w:rsidRDefault="007C6D5D" w:rsidP="007C6D5D">
            <w:pPr>
              <w:pStyle w:val="gemTab10pt"/>
            </w:pPr>
            <w:r>
              <w:t>E3 ist nicht erfüllt.</w:t>
            </w:r>
          </w:p>
        </w:tc>
      </w:tr>
      <w:tr w:rsidR="007C6D5D" w:rsidRPr="002028B4" w:rsidTr="007C6D5D">
        <w:trPr>
          <w:cantSplit/>
          <w:trHeight w:val="419"/>
        </w:trPr>
        <w:tc>
          <w:tcPr>
            <w:tcW w:w="1497" w:type="dxa"/>
            <w:vMerge/>
          </w:tcPr>
          <w:p w:rsidR="007C6D5D" w:rsidRPr="001B5979" w:rsidRDefault="007C6D5D" w:rsidP="007C6D5D">
            <w:pPr>
              <w:pStyle w:val="gemTab10pt"/>
              <w:rPr>
                <w:b/>
                <w:bCs/>
              </w:rPr>
            </w:pPr>
          </w:p>
        </w:tc>
        <w:tc>
          <w:tcPr>
            <w:tcW w:w="687" w:type="dxa"/>
            <w:gridSpan w:val="3"/>
            <w:tcBorders>
              <w:top w:val="single" w:sz="6" w:space="0" w:color="auto"/>
            </w:tcBorders>
          </w:tcPr>
          <w:p w:rsidR="007C6D5D" w:rsidRPr="002028B4" w:rsidRDefault="007C6D5D" w:rsidP="007C6D5D">
            <w:pPr>
              <w:pStyle w:val="gemTab10pt"/>
              <w:keepNext/>
            </w:pPr>
            <w:r>
              <w:t>55</w:t>
            </w:r>
            <w:r w:rsidRPr="002028B4">
              <w:t>00</w:t>
            </w:r>
          </w:p>
        </w:tc>
        <w:tc>
          <w:tcPr>
            <w:tcW w:w="6636" w:type="dxa"/>
            <w:gridSpan w:val="2"/>
            <w:tcBorders>
              <w:top w:val="single" w:sz="6" w:space="0" w:color="auto"/>
            </w:tcBorders>
          </w:tcPr>
          <w:p w:rsidR="007C6D5D" w:rsidRPr="002028B4" w:rsidRDefault="007C6D5D" w:rsidP="007C6D5D">
            <w:pPr>
              <w:pStyle w:val="gemTab10pt"/>
              <w:keepNext/>
            </w:pPr>
            <w:r w:rsidRPr="002028B4">
              <w:t>Jegliches fehlerhafte Verhalten, das nicht durch die anderen Fehlermeldungen erfasst wird.</w:t>
            </w:r>
          </w:p>
        </w:tc>
      </w:tr>
    </w:tbl>
    <w:p w:rsidR="007C6D5D" w:rsidRDefault="007C6D5D" w:rsidP="007C6D5D">
      <w:pPr>
        <w:pStyle w:val="gemEinzug"/>
        <w:keepNext/>
        <w:keepLines/>
        <w:ind w:left="0"/>
        <w:jc w:val="center"/>
      </w:pPr>
      <w:r w:rsidRPr="00724262">
        <w:rPr>
          <w:b/>
        </w:rPr>
        <w:lastRenderedPageBreak/>
        <w:pict>
          <v:shape id="_x0000_i1031" type="#_x0000_t75" style="width:107pt;height:263pt">
            <v:imagedata r:id="rId17" o:title=""/>
          </v:shape>
        </w:pict>
      </w:r>
    </w:p>
    <w:p w:rsidR="007C6D5D" w:rsidRPr="00201351" w:rsidRDefault="007C6D5D" w:rsidP="00102C08">
      <w:pPr>
        <w:pStyle w:val="Beschriftung"/>
        <w:jc w:val="center"/>
      </w:pPr>
      <w:bookmarkStart w:id="159" w:name="_Ref489629448"/>
      <w:bookmarkStart w:id="160" w:name="_Toc489629863"/>
      <w:r w:rsidRPr="00201351">
        <w:t xml:space="preserve">Abbildung </w:t>
      </w:r>
      <w:r w:rsidRPr="00201351">
        <w:fldChar w:fldCharType="begin"/>
      </w:r>
      <w:r w:rsidRPr="00201351">
        <w:instrText xml:space="preserve"> SEQ Abbildung \* ARABIC </w:instrText>
      </w:r>
      <w:r w:rsidRPr="00201351">
        <w:fldChar w:fldCharType="separate"/>
      </w:r>
      <w:r w:rsidR="00B15CF6">
        <w:rPr>
          <w:noProof/>
        </w:rPr>
        <w:t>4</w:t>
      </w:r>
      <w:r w:rsidRPr="00201351">
        <w:fldChar w:fldCharType="end"/>
      </w:r>
      <w:r w:rsidRPr="00201351">
        <w:t xml:space="preserve">: Abb_FLA_NFDM_004 – Ablauf </w:t>
      </w:r>
      <w:r w:rsidRPr="00201351">
        <w:rPr>
          <w:rFonts w:ascii="Courier New" w:hAnsi="Courier New" w:cs="Courier New"/>
        </w:rPr>
        <w:t>GetData</w:t>
      </w:r>
      <w:bookmarkEnd w:id="159"/>
      <w:bookmarkEnd w:id="160"/>
    </w:p>
    <w:p w:rsidR="00102C08" w:rsidRDefault="00102C08" w:rsidP="007C6D5D">
      <w:pPr>
        <w:pStyle w:val="gemEinzug"/>
        <w:rPr>
          <w:rFonts w:ascii="Wingdings" w:hAnsi="Wingdings"/>
          <w:b/>
        </w:rPr>
      </w:pPr>
    </w:p>
    <w:p w:rsidR="007C6D5D" w:rsidRPr="00102C08" w:rsidRDefault="00102C08" w:rsidP="00102C08">
      <w:pPr>
        <w:pStyle w:val="gemStandard"/>
      </w:pPr>
      <w:r>
        <w:rPr>
          <w:b/>
        </w:rPr>
        <w:sym w:font="Wingdings" w:char="F0D5"/>
      </w:r>
    </w:p>
    <w:p w:rsidR="007C6D5D" w:rsidRDefault="007C6D5D" w:rsidP="00102C08">
      <w:pPr>
        <w:pStyle w:val="berschrift4"/>
      </w:pPr>
      <w:bookmarkStart w:id="161" w:name="_Toc490553336"/>
      <w:r>
        <w:t>PutData</w:t>
      </w:r>
      <w:bookmarkEnd w:id="161"/>
    </w:p>
    <w:p w:rsidR="007C6D5D" w:rsidRPr="004F6B60" w:rsidRDefault="007C6D5D" w:rsidP="007C6D5D">
      <w:pPr>
        <w:pStyle w:val="gemStandard"/>
        <w:ind w:left="567" w:hanging="567"/>
        <w:rPr>
          <w:rFonts w:ascii="Courier New" w:hAnsi="Courier New" w:cs="Courier New"/>
          <w:b/>
          <w:bCs/>
          <w:lang w:val="en-US"/>
        </w:rPr>
      </w:pPr>
      <w:r w:rsidRPr="00DC6228">
        <w:rPr>
          <w:rFonts w:ascii="Wingdings" w:hAnsi="Wingdings"/>
          <w:b/>
          <w:bCs/>
        </w:rPr>
        <w:sym w:font="Wingdings" w:char="F0D6"/>
      </w:r>
      <w:r w:rsidRPr="004F6B60">
        <w:rPr>
          <w:b/>
          <w:bCs/>
          <w:lang w:val="en-US"/>
        </w:rPr>
        <w:tab/>
      </w:r>
      <w:r>
        <w:rPr>
          <w:b/>
          <w:lang w:val="en-US"/>
        </w:rPr>
        <w:t>NFDM-A_2404</w:t>
      </w:r>
      <w:r w:rsidRPr="004F6B60">
        <w:rPr>
          <w:b/>
          <w:bCs/>
          <w:lang w:val="en-US"/>
        </w:rPr>
        <w:t xml:space="preserve"> Operation </w:t>
      </w:r>
      <w:r w:rsidRPr="004F6B60">
        <w:rPr>
          <w:rFonts w:ascii="Courier New" w:hAnsi="Courier New" w:cs="Courier New"/>
          <w:b/>
          <w:bCs/>
          <w:lang w:val="en-US"/>
        </w:rPr>
        <w:t>PutData</w:t>
      </w:r>
    </w:p>
    <w:p w:rsidR="007C6D5D" w:rsidRPr="00DC6228" w:rsidRDefault="007C6D5D" w:rsidP="007C6D5D">
      <w:pPr>
        <w:pStyle w:val="gemEinzug"/>
        <w:rPr>
          <w:rFonts w:ascii="Courier New" w:hAnsi="Courier New" w:cs="Courier New"/>
          <w:b/>
        </w:rPr>
      </w:pPr>
      <w:r>
        <w:t>FLA-NFDM MUSS für KTR-AdV</w:t>
      </w:r>
      <w:r w:rsidRPr="00E411BC">
        <w:t xml:space="preserve"> die Operation </w:t>
      </w:r>
      <w:r>
        <w:rPr>
          <w:rFonts w:ascii="Courier New" w:hAnsi="Courier New" w:cs="Courier New"/>
        </w:rPr>
        <w:t>PutData</w:t>
      </w:r>
      <w:r w:rsidRPr="00E411BC">
        <w:t xml:space="preserve"> </w:t>
      </w:r>
      <w:r>
        <w:t xml:space="preserve">des Funktionsmerkmals „Datenübertragung bei Kartentausch“ </w:t>
      </w:r>
      <w:r w:rsidRPr="00E411BC">
        <w:t>gemäß Tabelle „</w:t>
      </w:r>
      <w:r>
        <w:fldChar w:fldCharType="begin"/>
      </w:r>
      <w:r>
        <w:instrText xml:space="preserve"> REF _Ref478561856 \h </w:instrText>
      </w:r>
      <w:r>
        <w:fldChar w:fldCharType="separate"/>
      </w:r>
      <w:r w:rsidR="00B15CF6">
        <w:t xml:space="preserve">Tab_FLA_NFDM_015 </w:t>
      </w:r>
      <w:r w:rsidR="00B15CF6" w:rsidRPr="00A75186">
        <w:t>–</w:t>
      </w:r>
      <w:r w:rsidR="00B15CF6">
        <w:t xml:space="preserve"> Operation </w:t>
      </w:r>
      <w:r w:rsidR="00B15CF6">
        <w:rPr>
          <w:rFonts w:ascii="Courier New" w:hAnsi="Courier New" w:cs="Courier New"/>
        </w:rPr>
        <w:t>PutData</w:t>
      </w:r>
      <w:r>
        <w:fldChar w:fldCharType="end"/>
      </w:r>
      <w:r w:rsidRPr="00E411BC">
        <w:t>“</w:t>
      </w:r>
      <w:r>
        <w:t xml:space="preserve"> </w:t>
      </w:r>
      <w:r w:rsidRPr="00E411BC">
        <w:t>a</w:t>
      </w:r>
      <w:r w:rsidRPr="00E411BC">
        <w:t>n</w:t>
      </w:r>
      <w:r w:rsidRPr="00E411BC">
        <w:t>bieten</w:t>
      </w:r>
      <w:r>
        <w:t>.</w:t>
      </w:r>
    </w:p>
    <w:p w:rsidR="007C6D5D" w:rsidRPr="008C327B" w:rsidRDefault="007C6D5D" w:rsidP="00102C08">
      <w:pPr>
        <w:pStyle w:val="Beschriftung"/>
      </w:pPr>
      <w:bookmarkStart w:id="162" w:name="_Toc489629879"/>
      <w:r w:rsidRPr="008C327B">
        <w:t xml:space="preserve">Tabelle </w:t>
      </w:r>
      <w:r w:rsidRPr="008C327B">
        <w:fldChar w:fldCharType="begin"/>
      </w:r>
      <w:r w:rsidRPr="008C327B">
        <w:instrText xml:space="preserve"> SEQ Tabelle \* ARABIC </w:instrText>
      </w:r>
      <w:r w:rsidRPr="008C327B">
        <w:fldChar w:fldCharType="separate"/>
      </w:r>
      <w:r w:rsidR="00B15CF6">
        <w:rPr>
          <w:noProof/>
        </w:rPr>
        <w:t>15</w:t>
      </w:r>
      <w:r w:rsidRPr="008C327B">
        <w:fldChar w:fldCharType="end"/>
      </w:r>
      <w:r w:rsidRPr="008C327B">
        <w:t xml:space="preserve">: </w:t>
      </w:r>
      <w:bookmarkStart w:id="163" w:name="_Ref478561856"/>
      <w:r>
        <w:t xml:space="preserve">Tab_FLA_NFDM_015 </w:t>
      </w:r>
      <w:r w:rsidRPr="00A75186">
        <w:t>–</w:t>
      </w:r>
      <w:r>
        <w:t xml:space="preserve"> Operation </w:t>
      </w:r>
      <w:r>
        <w:rPr>
          <w:rFonts w:ascii="Courier New" w:hAnsi="Courier New" w:cs="Courier New"/>
        </w:rPr>
        <w:t>PutData</w:t>
      </w:r>
      <w:bookmarkEnd w:id="162"/>
      <w:bookmarkEnd w:id="163"/>
    </w:p>
    <w:tbl>
      <w:tblPr>
        <w:tblW w:w="882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57" w:type="dxa"/>
          <w:right w:w="57" w:type="dxa"/>
        </w:tblCellMar>
        <w:tblLook w:val="01E0" w:firstRow="1" w:lastRow="1" w:firstColumn="1" w:lastColumn="1" w:noHBand="0" w:noVBand="0"/>
      </w:tblPr>
      <w:tblGrid>
        <w:gridCol w:w="1496"/>
        <w:gridCol w:w="380"/>
        <w:gridCol w:w="28"/>
        <w:gridCol w:w="308"/>
        <w:gridCol w:w="1774"/>
        <w:gridCol w:w="4834"/>
      </w:tblGrid>
      <w:tr w:rsidR="007C6D5D" w:rsidRPr="0055299E" w:rsidTr="007C6D5D">
        <w:trPr>
          <w:cantSplit/>
        </w:trPr>
        <w:tc>
          <w:tcPr>
            <w:tcW w:w="1496" w:type="dxa"/>
            <w:tcBorders>
              <w:top w:val="single" w:sz="6" w:space="0" w:color="auto"/>
              <w:bottom w:val="single" w:sz="6" w:space="0" w:color="auto"/>
            </w:tcBorders>
          </w:tcPr>
          <w:p w:rsidR="007C6D5D" w:rsidRPr="007A46F6" w:rsidRDefault="007C6D5D" w:rsidP="007C6D5D">
            <w:pPr>
              <w:pStyle w:val="gemTab10pt"/>
              <w:rPr>
                <w:b/>
                <w:bCs/>
              </w:rPr>
            </w:pPr>
            <w:r w:rsidRPr="007A46F6">
              <w:rPr>
                <w:b/>
                <w:bCs/>
              </w:rPr>
              <w:t>Name</w:t>
            </w:r>
          </w:p>
        </w:tc>
        <w:tc>
          <w:tcPr>
            <w:tcW w:w="7324" w:type="dxa"/>
            <w:gridSpan w:val="5"/>
            <w:tcBorders>
              <w:top w:val="single" w:sz="6" w:space="0" w:color="auto"/>
              <w:bottom w:val="single" w:sz="6" w:space="0" w:color="auto"/>
            </w:tcBorders>
          </w:tcPr>
          <w:p w:rsidR="007C6D5D" w:rsidRPr="0055299E" w:rsidRDefault="007C6D5D" w:rsidP="007C6D5D">
            <w:pPr>
              <w:pStyle w:val="gemTab10pt"/>
              <w:keepNext/>
              <w:rPr>
                <w:rFonts w:ascii="Courier New" w:hAnsi="Courier New" w:cs="Courier New"/>
                <w:b/>
                <w:bCs/>
              </w:rPr>
            </w:pPr>
            <w:r>
              <w:rPr>
                <w:rFonts w:ascii="Courier New" w:hAnsi="Courier New" w:cs="Courier New"/>
                <w:b/>
                <w:bCs/>
              </w:rPr>
              <w:t>PutData</w:t>
            </w:r>
          </w:p>
        </w:tc>
      </w:tr>
      <w:tr w:rsidR="007C6D5D" w:rsidRPr="0014113B" w:rsidTr="007C6D5D">
        <w:trPr>
          <w:cantSplit/>
        </w:trPr>
        <w:tc>
          <w:tcPr>
            <w:tcW w:w="1496" w:type="dxa"/>
            <w:tcBorders>
              <w:top w:val="single" w:sz="6" w:space="0" w:color="auto"/>
              <w:bottom w:val="single" w:sz="6" w:space="0" w:color="auto"/>
            </w:tcBorders>
          </w:tcPr>
          <w:p w:rsidR="007C6D5D" w:rsidRPr="007A46F6" w:rsidRDefault="007C6D5D" w:rsidP="007C6D5D">
            <w:pPr>
              <w:pStyle w:val="gemTab10pt"/>
              <w:rPr>
                <w:b/>
                <w:bCs/>
              </w:rPr>
            </w:pPr>
            <w:r w:rsidRPr="007A46F6">
              <w:rPr>
                <w:b/>
                <w:bCs/>
              </w:rPr>
              <w:t>Beschre</w:t>
            </w:r>
            <w:r w:rsidRPr="007A46F6">
              <w:rPr>
                <w:b/>
                <w:bCs/>
              </w:rPr>
              <w:t>i</w:t>
            </w:r>
            <w:r w:rsidRPr="007A46F6">
              <w:rPr>
                <w:b/>
                <w:bCs/>
              </w:rPr>
              <w:t>bung</w:t>
            </w:r>
          </w:p>
        </w:tc>
        <w:tc>
          <w:tcPr>
            <w:tcW w:w="7324" w:type="dxa"/>
            <w:gridSpan w:val="5"/>
            <w:tcBorders>
              <w:top w:val="single" w:sz="6" w:space="0" w:color="auto"/>
              <w:bottom w:val="single" w:sz="6" w:space="0" w:color="auto"/>
            </w:tcBorders>
          </w:tcPr>
          <w:p w:rsidR="007C6D5D" w:rsidRPr="0014113B" w:rsidRDefault="007C6D5D" w:rsidP="007C6D5D">
            <w:pPr>
              <w:pStyle w:val="gemTab10pt"/>
            </w:pPr>
            <w:r w:rsidRPr="0014113B">
              <w:t>Die Operat</w:t>
            </w:r>
            <w:r>
              <w:t xml:space="preserve">ion schreibt im Aufrufparameter </w:t>
            </w:r>
            <w:r>
              <w:rPr>
                <w:rFonts w:ascii="Courier New" w:hAnsi="Courier New" w:cs="Courier New"/>
              </w:rPr>
              <w:t>a</w:t>
            </w:r>
            <w:r w:rsidRPr="00265A07">
              <w:rPr>
                <w:rFonts w:ascii="Courier New" w:hAnsi="Courier New" w:cs="Courier New"/>
              </w:rPr>
              <w:t>pplication</w:t>
            </w:r>
            <w:r>
              <w:t xml:space="preserve"> benannten Datensatz </w:t>
            </w:r>
            <w:r>
              <w:rPr>
                <w:rFonts w:ascii="Courier New" w:hAnsi="Courier New" w:cs="Courier New"/>
                <w:lang w:eastAsia="ko-KR"/>
              </w:rPr>
              <w:t xml:space="preserve">DPE_Document </w:t>
            </w:r>
            <w:r w:rsidRPr="00F44CB8">
              <w:rPr>
                <w:lang w:eastAsia="ko-KR"/>
              </w:rPr>
              <w:t>gemäß</w:t>
            </w:r>
            <w:r>
              <w:rPr>
                <w:rFonts w:ascii="Courier New" w:hAnsi="Courier New" w:cs="Courier New"/>
                <w:lang w:eastAsia="ko-KR"/>
              </w:rPr>
              <w:t xml:space="preserve"> </w:t>
            </w:r>
            <w:r>
              <w:rPr>
                <w:rFonts w:ascii="Courier New" w:hAnsi="Courier New" w:cs="Courier New"/>
                <w:lang w:eastAsia="ko-KR"/>
              </w:rPr>
              <w:fldChar w:fldCharType="begin"/>
            </w:r>
            <w:r>
              <w:rPr>
                <w:rFonts w:ascii="Courier New" w:hAnsi="Courier New" w:cs="Courier New"/>
                <w:lang w:eastAsia="ko-KR"/>
              </w:rPr>
              <w:instrText xml:space="preserve"> REF DPE_Document \h </w:instrText>
            </w:r>
            <w:r>
              <w:rPr>
                <w:rFonts w:ascii="Courier New" w:hAnsi="Courier New" w:cs="Courier New"/>
                <w:lang w:eastAsia="ko-KR"/>
              </w:rPr>
            </w:r>
            <w:r>
              <w:rPr>
                <w:rFonts w:ascii="Courier New" w:hAnsi="Courier New" w:cs="Courier New"/>
                <w:lang w:eastAsia="ko-KR"/>
              </w:rPr>
              <w:fldChar w:fldCharType="separate"/>
            </w:r>
            <w:r w:rsidR="00B15CF6" w:rsidRPr="0067799C">
              <w:t>gemSpec_KTR-AdV</w:t>
            </w:r>
            <w:r>
              <w:rPr>
                <w:rFonts w:ascii="Courier New" w:hAnsi="Courier New" w:cs="Courier New"/>
                <w:lang w:eastAsia="ko-KR"/>
              </w:rPr>
              <w:fldChar w:fldCharType="end"/>
            </w:r>
            <w:r>
              <w:rPr>
                <w:rFonts w:ascii="Courier New" w:hAnsi="Courier New" w:cs="Courier New"/>
                <w:lang w:eastAsia="ko-KR"/>
              </w:rPr>
              <w:t xml:space="preserve"> </w:t>
            </w:r>
            <w:r>
              <w:t xml:space="preserve">in das Informationselement </w:t>
            </w:r>
            <w:r>
              <w:rPr>
                <w:rFonts w:ascii="Courier New" w:hAnsi="Courier New" w:cs="Courier New"/>
              </w:rPr>
              <w:t>DPE</w:t>
            </w:r>
            <w:r>
              <w:t xml:space="preserve"> der Datei </w:t>
            </w:r>
            <w:r w:rsidRPr="007853E9">
              <w:rPr>
                <w:rFonts w:ascii="Courier New" w:hAnsi="Courier New" w:cs="Courier New"/>
              </w:rPr>
              <w:t>EF.DPE</w:t>
            </w:r>
            <w:r>
              <w:t>.</w:t>
            </w:r>
            <w:r w:rsidRPr="0014113B">
              <w:t xml:space="preserve"> </w:t>
            </w:r>
          </w:p>
        </w:tc>
      </w:tr>
      <w:tr w:rsidR="007C6D5D" w:rsidRPr="0014113B" w:rsidTr="007C6D5D">
        <w:trPr>
          <w:cantSplit/>
        </w:trPr>
        <w:tc>
          <w:tcPr>
            <w:tcW w:w="1496" w:type="dxa"/>
            <w:vMerge w:val="restart"/>
            <w:tcBorders>
              <w:top w:val="single" w:sz="6" w:space="0" w:color="auto"/>
            </w:tcBorders>
          </w:tcPr>
          <w:p w:rsidR="007C6D5D" w:rsidRPr="007A46F6" w:rsidRDefault="007C6D5D" w:rsidP="007C6D5D">
            <w:pPr>
              <w:pStyle w:val="gemTab10pt"/>
              <w:rPr>
                <w:b/>
                <w:bCs/>
              </w:rPr>
            </w:pPr>
            <w:r>
              <w:rPr>
                <w:b/>
                <w:bCs/>
              </w:rPr>
              <w:t>Vorbedingung</w:t>
            </w:r>
          </w:p>
        </w:tc>
        <w:tc>
          <w:tcPr>
            <w:tcW w:w="7324" w:type="dxa"/>
            <w:gridSpan w:val="5"/>
            <w:tcBorders>
              <w:top w:val="single" w:sz="6" w:space="0" w:color="auto"/>
              <w:bottom w:val="single" w:sz="6" w:space="0" w:color="auto"/>
            </w:tcBorders>
          </w:tcPr>
          <w:p w:rsidR="007C6D5D" w:rsidRPr="0014113B" w:rsidRDefault="007C6D5D" w:rsidP="007C6D5D">
            <w:pPr>
              <w:pStyle w:val="gemTab10pt"/>
            </w:pPr>
            <w:r>
              <w:t>In KTR-AdV werden vor Aufruf dieser Operation die übergreifenden Vorbedingungen aus Tabelle „</w:t>
            </w:r>
            <w:r>
              <w:fldChar w:fldCharType="begin"/>
            </w:r>
            <w:r>
              <w:instrText xml:space="preserve"> REF _Ref474400890 \h </w:instrText>
            </w:r>
            <w:r>
              <w:fldChar w:fldCharType="separate"/>
            </w:r>
            <w:r w:rsidR="00B15CF6">
              <w:t>Tab_FLA_NFDM_004</w:t>
            </w:r>
            <w:r w:rsidR="00B15CF6" w:rsidRPr="009F1556">
              <w:t xml:space="preserve"> –</w:t>
            </w:r>
            <w:r w:rsidR="00B15CF6">
              <w:t xml:space="preserve"> Übergreifende </w:t>
            </w:r>
            <w:r w:rsidR="00B15CF6" w:rsidRPr="009F1556">
              <w:t>Vor</w:t>
            </w:r>
            <w:r w:rsidR="00B15CF6">
              <w:t>bedingungen für FLA-NFDM</w:t>
            </w:r>
            <w:r>
              <w:fldChar w:fldCharType="end"/>
            </w:r>
            <w:r>
              <w:t>“ und folgende Vorbedingung geprüft:</w:t>
            </w:r>
          </w:p>
        </w:tc>
      </w:tr>
      <w:tr w:rsidR="007C6D5D" w:rsidTr="007C6D5D">
        <w:trPr>
          <w:cantSplit/>
        </w:trPr>
        <w:tc>
          <w:tcPr>
            <w:tcW w:w="1496" w:type="dxa"/>
            <w:vMerge/>
          </w:tcPr>
          <w:p w:rsidR="007C6D5D" w:rsidRDefault="007C6D5D" w:rsidP="007C6D5D">
            <w:pPr>
              <w:pStyle w:val="gemTab10pt"/>
              <w:rPr>
                <w:b/>
                <w:bCs/>
              </w:rPr>
            </w:pPr>
          </w:p>
        </w:tc>
        <w:tc>
          <w:tcPr>
            <w:tcW w:w="408" w:type="dxa"/>
            <w:gridSpan w:val="2"/>
            <w:tcBorders>
              <w:top w:val="single" w:sz="6" w:space="0" w:color="auto"/>
              <w:bottom w:val="single" w:sz="6" w:space="0" w:color="auto"/>
            </w:tcBorders>
          </w:tcPr>
          <w:p w:rsidR="007C6D5D" w:rsidRDefault="007C6D5D" w:rsidP="007C6D5D">
            <w:pPr>
              <w:pStyle w:val="gemTab10pt"/>
            </w:pPr>
          </w:p>
        </w:tc>
        <w:tc>
          <w:tcPr>
            <w:tcW w:w="6916" w:type="dxa"/>
            <w:gridSpan w:val="3"/>
            <w:tcBorders>
              <w:top w:val="single" w:sz="6" w:space="0" w:color="auto"/>
              <w:bottom w:val="single" w:sz="6" w:space="0" w:color="auto"/>
            </w:tcBorders>
          </w:tcPr>
          <w:p w:rsidR="007C6D5D" w:rsidRDefault="007C6D5D" w:rsidP="007C6D5D">
            <w:pPr>
              <w:pStyle w:val="gemTab10pt"/>
            </w:pPr>
            <w:r w:rsidRPr="009324AA">
              <w:rPr>
                <w:b/>
                <w:bCs/>
              </w:rPr>
              <w:t>Bedingung</w:t>
            </w:r>
          </w:p>
        </w:tc>
      </w:tr>
      <w:tr w:rsidR="007C6D5D" w:rsidTr="007C6D5D">
        <w:trPr>
          <w:cantSplit/>
        </w:trPr>
        <w:tc>
          <w:tcPr>
            <w:tcW w:w="1496" w:type="dxa"/>
            <w:vMerge/>
          </w:tcPr>
          <w:p w:rsidR="007C6D5D" w:rsidRDefault="007C6D5D" w:rsidP="007C6D5D">
            <w:pPr>
              <w:pStyle w:val="gemTab10pt"/>
              <w:rPr>
                <w:b/>
                <w:bCs/>
              </w:rPr>
            </w:pPr>
          </w:p>
        </w:tc>
        <w:tc>
          <w:tcPr>
            <w:tcW w:w="408" w:type="dxa"/>
            <w:gridSpan w:val="2"/>
            <w:tcBorders>
              <w:top w:val="single" w:sz="6" w:space="0" w:color="auto"/>
              <w:bottom w:val="single" w:sz="6" w:space="0" w:color="auto"/>
            </w:tcBorders>
          </w:tcPr>
          <w:p w:rsidR="007C6D5D" w:rsidRDefault="007C6D5D" w:rsidP="007C6D5D">
            <w:pPr>
              <w:pStyle w:val="gemTab10pt"/>
            </w:pPr>
            <w:r>
              <w:t>V1</w:t>
            </w:r>
          </w:p>
        </w:tc>
        <w:tc>
          <w:tcPr>
            <w:tcW w:w="6916" w:type="dxa"/>
            <w:gridSpan w:val="3"/>
            <w:tcBorders>
              <w:top w:val="single" w:sz="6" w:space="0" w:color="auto"/>
              <w:bottom w:val="single" w:sz="6" w:space="0" w:color="auto"/>
            </w:tcBorders>
          </w:tcPr>
          <w:p w:rsidR="007C6D5D" w:rsidRDefault="007C6D5D" w:rsidP="007C6D5D">
            <w:pPr>
              <w:pStyle w:val="gemTab10pt"/>
            </w:pPr>
            <w:r>
              <w:t>D</w:t>
            </w:r>
            <w:r w:rsidRPr="00462656">
              <w:t xml:space="preserve">as Zertifikat </w:t>
            </w:r>
            <w:r w:rsidRPr="00535224">
              <w:rPr>
                <w:rFonts w:ascii="Courier New" w:hAnsi="Courier New" w:cs="Courier New"/>
              </w:rPr>
              <w:t>C.CH.AUT</w:t>
            </w:r>
            <w:r w:rsidRPr="009C5CE1">
              <w:rPr>
                <w:rFonts w:ascii="Courier New" w:hAnsi="Courier New" w:cs="Courier New"/>
              </w:rPr>
              <w:t>N</w:t>
            </w:r>
            <w:r w:rsidRPr="00462656">
              <w:t xml:space="preserve"> der eGK </w:t>
            </w:r>
            <w:r>
              <w:t xml:space="preserve">ist </w:t>
            </w:r>
            <w:r w:rsidRPr="00462656">
              <w:t>zeitlich gültig und nicht gesperrt.</w:t>
            </w:r>
          </w:p>
        </w:tc>
      </w:tr>
      <w:tr w:rsidR="007C6D5D" w:rsidTr="007C6D5D">
        <w:trPr>
          <w:cantSplit/>
        </w:trPr>
        <w:tc>
          <w:tcPr>
            <w:tcW w:w="1496" w:type="dxa"/>
            <w:vMerge/>
          </w:tcPr>
          <w:p w:rsidR="007C6D5D" w:rsidRDefault="007C6D5D" w:rsidP="007C6D5D">
            <w:pPr>
              <w:pStyle w:val="gemTab10pt"/>
              <w:rPr>
                <w:b/>
                <w:bCs/>
              </w:rPr>
            </w:pPr>
          </w:p>
        </w:tc>
        <w:tc>
          <w:tcPr>
            <w:tcW w:w="408" w:type="dxa"/>
            <w:gridSpan w:val="2"/>
            <w:tcBorders>
              <w:top w:val="single" w:sz="6" w:space="0" w:color="auto"/>
              <w:bottom w:val="single" w:sz="6" w:space="0" w:color="auto"/>
            </w:tcBorders>
          </w:tcPr>
          <w:p w:rsidR="007C6D5D" w:rsidRDefault="007C6D5D" w:rsidP="007C6D5D">
            <w:pPr>
              <w:pStyle w:val="gemTab10pt"/>
            </w:pPr>
            <w:r>
              <w:t>V2</w:t>
            </w:r>
          </w:p>
        </w:tc>
        <w:tc>
          <w:tcPr>
            <w:tcW w:w="6916" w:type="dxa"/>
            <w:gridSpan w:val="3"/>
            <w:tcBorders>
              <w:top w:val="single" w:sz="6" w:space="0" w:color="auto"/>
              <w:bottom w:val="single" w:sz="6" w:space="0" w:color="auto"/>
            </w:tcBorders>
          </w:tcPr>
          <w:p w:rsidR="007C6D5D" w:rsidRDefault="007C6D5D" w:rsidP="007C6D5D">
            <w:pPr>
              <w:pStyle w:val="gemTab10pt"/>
            </w:pPr>
            <w:r>
              <w:t>Die KVNR der eGK, von der der DPE Datensatz stammt (</w:t>
            </w:r>
            <w:r w:rsidRPr="009324AA">
              <w:rPr>
                <w:rFonts w:ascii="Courier New" w:hAnsi="Courier New" w:cs="Courier New"/>
              </w:rPr>
              <w:t>Document</w:t>
            </w:r>
            <w:r>
              <w:t xml:space="preserve">) ist gleich der KVNR der eGK für welche die Operation </w:t>
            </w:r>
            <w:r w:rsidRPr="009324AA">
              <w:rPr>
                <w:rFonts w:ascii="Courier New" w:hAnsi="Courier New" w:cs="Courier New"/>
              </w:rPr>
              <w:t>PutData</w:t>
            </w:r>
            <w:r>
              <w:t xml:space="preserve"> aufgerufen wird </w:t>
            </w:r>
            <w:r w:rsidRPr="001C69A5">
              <w:t>(Die ersten zehn unveränderbaren Stellen der Krankenversichertennummer (KVNR) werden für den Vergleich herangezogen.)</w:t>
            </w:r>
            <w:r>
              <w:t>.</w:t>
            </w:r>
          </w:p>
        </w:tc>
      </w:tr>
      <w:tr w:rsidR="007C6D5D" w:rsidRPr="00900DBD" w:rsidTr="007C6D5D">
        <w:trPr>
          <w:cantSplit/>
          <w:trHeight w:val="435"/>
        </w:trPr>
        <w:tc>
          <w:tcPr>
            <w:tcW w:w="1496" w:type="dxa"/>
            <w:vMerge w:val="restart"/>
            <w:tcBorders>
              <w:top w:val="single" w:sz="6" w:space="0" w:color="auto"/>
            </w:tcBorders>
          </w:tcPr>
          <w:p w:rsidR="007C6D5D" w:rsidRPr="007A46F6" w:rsidRDefault="007C6D5D" w:rsidP="007C6D5D">
            <w:pPr>
              <w:pStyle w:val="gemTab10pt"/>
              <w:rPr>
                <w:b/>
                <w:bCs/>
              </w:rPr>
            </w:pPr>
            <w:r>
              <w:rPr>
                <w:b/>
                <w:bCs/>
              </w:rPr>
              <w:t>Erfolgs</w:t>
            </w:r>
            <w:r>
              <w:rPr>
                <w:b/>
                <w:bCs/>
              </w:rPr>
              <w:softHyphen/>
            </w:r>
            <w:r w:rsidRPr="007A46F6">
              <w:rPr>
                <w:b/>
                <w:bCs/>
              </w:rPr>
              <w:t>bedi</w:t>
            </w:r>
            <w:r w:rsidRPr="007A46F6">
              <w:rPr>
                <w:b/>
                <w:bCs/>
              </w:rPr>
              <w:t>n</w:t>
            </w:r>
            <w:r w:rsidRPr="007A46F6">
              <w:rPr>
                <w:b/>
                <w:bCs/>
              </w:rPr>
              <w:t>gungen</w:t>
            </w:r>
          </w:p>
        </w:tc>
        <w:tc>
          <w:tcPr>
            <w:tcW w:w="7324" w:type="dxa"/>
            <w:gridSpan w:val="5"/>
            <w:tcBorders>
              <w:top w:val="single" w:sz="6" w:space="0" w:color="auto"/>
              <w:bottom w:val="single" w:sz="6" w:space="0" w:color="auto"/>
            </w:tcBorders>
            <w:shd w:val="clear" w:color="auto" w:fill="auto"/>
          </w:tcPr>
          <w:p w:rsidR="007C6D5D" w:rsidRPr="00900DBD" w:rsidRDefault="007C6D5D" w:rsidP="007C6D5D">
            <w:pPr>
              <w:pStyle w:val="gemTab10pt"/>
            </w:pPr>
            <w:r>
              <w:t xml:space="preserve">Die Operation MUSS </w:t>
            </w:r>
            <w:r w:rsidRPr="00276C1C">
              <w:t>die</w:t>
            </w:r>
            <w:r>
              <w:t xml:space="preserve"> folgenden Erfolgsbedingungen überprüfen.</w:t>
            </w:r>
          </w:p>
        </w:tc>
      </w:tr>
      <w:tr w:rsidR="007C6D5D" w:rsidRPr="0055299E" w:rsidTr="007C6D5D">
        <w:trPr>
          <w:cantSplit/>
          <w:trHeight w:val="333"/>
        </w:trPr>
        <w:tc>
          <w:tcPr>
            <w:tcW w:w="1496" w:type="dxa"/>
            <w:vMerge/>
          </w:tcPr>
          <w:p w:rsidR="007C6D5D" w:rsidRPr="007A46F6" w:rsidRDefault="007C6D5D" w:rsidP="007C6D5D">
            <w:pPr>
              <w:pStyle w:val="gemTab10pt"/>
              <w:rPr>
                <w:b/>
                <w:bCs/>
              </w:rPr>
            </w:pPr>
          </w:p>
        </w:tc>
        <w:tc>
          <w:tcPr>
            <w:tcW w:w="380" w:type="dxa"/>
            <w:tcBorders>
              <w:top w:val="single" w:sz="6" w:space="0" w:color="auto"/>
              <w:bottom w:val="single" w:sz="6" w:space="0" w:color="auto"/>
            </w:tcBorders>
            <w:shd w:val="clear" w:color="auto" w:fill="auto"/>
          </w:tcPr>
          <w:p w:rsidR="007C6D5D" w:rsidRDefault="007C6D5D" w:rsidP="007C6D5D">
            <w:pPr>
              <w:pStyle w:val="gemTab10pt"/>
            </w:pPr>
          </w:p>
        </w:tc>
        <w:tc>
          <w:tcPr>
            <w:tcW w:w="6944" w:type="dxa"/>
            <w:gridSpan w:val="4"/>
            <w:tcBorders>
              <w:top w:val="single" w:sz="6" w:space="0" w:color="auto"/>
              <w:bottom w:val="single" w:sz="6" w:space="0" w:color="auto"/>
            </w:tcBorders>
            <w:shd w:val="clear" w:color="auto" w:fill="auto"/>
          </w:tcPr>
          <w:p w:rsidR="007C6D5D" w:rsidRPr="0055299E" w:rsidRDefault="007C6D5D" w:rsidP="007C6D5D">
            <w:pPr>
              <w:pStyle w:val="gemTab10pt"/>
              <w:rPr>
                <w:b/>
                <w:bCs/>
              </w:rPr>
            </w:pPr>
            <w:r w:rsidRPr="0055299E">
              <w:rPr>
                <w:b/>
                <w:bCs/>
              </w:rPr>
              <w:t>Bedingung</w:t>
            </w:r>
          </w:p>
        </w:tc>
      </w:tr>
      <w:tr w:rsidR="007C6D5D" w:rsidRPr="009055C4" w:rsidTr="007C6D5D">
        <w:trPr>
          <w:cantSplit/>
          <w:trHeight w:val="333"/>
        </w:trPr>
        <w:tc>
          <w:tcPr>
            <w:tcW w:w="1496" w:type="dxa"/>
            <w:vMerge/>
          </w:tcPr>
          <w:p w:rsidR="007C6D5D" w:rsidRPr="007A46F6" w:rsidRDefault="007C6D5D" w:rsidP="007C6D5D">
            <w:pPr>
              <w:pStyle w:val="gemTab10pt"/>
              <w:rPr>
                <w:b/>
                <w:bCs/>
              </w:rPr>
            </w:pPr>
          </w:p>
        </w:tc>
        <w:tc>
          <w:tcPr>
            <w:tcW w:w="380" w:type="dxa"/>
            <w:tcBorders>
              <w:top w:val="single" w:sz="6" w:space="0" w:color="auto"/>
              <w:bottom w:val="single" w:sz="6" w:space="0" w:color="auto"/>
            </w:tcBorders>
            <w:shd w:val="clear" w:color="auto" w:fill="auto"/>
          </w:tcPr>
          <w:p w:rsidR="007C6D5D" w:rsidRDefault="007C6D5D" w:rsidP="007C6D5D">
            <w:pPr>
              <w:pStyle w:val="gemTab10pt"/>
              <w:keepNext/>
            </w:pPr>
            <w:r>
              <w:t>E1</w:t>
            </w:r>
          </w:p>
        </w:tc>
        <w:tc>
          <w:tcPr>
            <w:tcW w:w="6944" w:type="dxa"/>
            <w:gridSpan w:val="4"/>
            <w:tcBorders>
              <w:top w:val="single" w:sz="6" w:space="0" w:color="auto"/>
              <w:bottom w:val="single" w:sz="6" w:space="0" w:color="auto"/>
            </w:tcBorders>
            <w:shd w:val="clear" w:color="auto" w:fill="auto"/>
          </w:tcPr>
          <w:p w:rsidR="007C6D5D" w:rsidRPr="009055C4" w:rsidRDefault="007C6D5D" w:rsidP="007C6D5D">
            <w:pPr>
              <w:pStyle w:val="gemTab10pt"/>
              <w:keepNext/>
            </w:pPr>
            <w:r w:rsidRPr="0014113B">
              <w:t xml:space="preserve">Der </w:t>
            </w:r>
            <w:r>
              <w:t>übergebene DPE</w:t>
            </w:r>
            <w:r w:rsidRPr="0014113B">
              <w:t xml:space="preserve"> ist valide gegen das XML</w:t>
            </w:r>
            <w:r>
              <w:t>-</w:t>
            </w:r>
            <w:r w:rsidRPr="0014113B">
              <w:t>Sche</w:t>
            </w:r>
            <w:r>
              <w:t>ma für den DPE</w:t>
            </w:r>
            <w:r w:rsidRPr="0014113B">
              <w:t xml:space="preserve"> (s. [</w:t>
            </w:r>
            <w:r w:rsidRPr="00523031">
              <w:t>gemSpec_InfoNFDM#</w:t>
            </w:r>
            <w:r>
              <w:t>5</w:t>
            </w:r>
            <w:r w:rsidRPr="0014113B">
              <w:t>]).</w:t>
            </w:r>
          </w:p>
        </w:tc>
      </w:tr>
      <w:tr w:rsidR="007C6D5D" w:rsidRPr="005716B2" w:rsidTr="007C6D5D">
        <w:trPr>
          <w:cantSplit/>
          <w:trHeight w:val="333"/>
        </w:trPr>
        <w:tc>
          <w:tcPr>
            <w:tcW w:w="1496" w:type="dxa"/>
            <w:vMerge/>
          </w:tcPr>
          <w:p w:rsidR="007C6D5D" w:rsidRPr="007A46F6" w:rsidRDefault="007C6D5D" w:rsidP="007C6D5D">
            <w:pPr>
              <w:pStyle w:val="gemTab10pt"/>
              <w:rPr>
                <w:b/>
                <w:bCs/>
              </w:rPr>
            </w:pPr>
          </w:p>
        </w:tc>
        <w:tc>
          <w:tcPr>
            <w:tcW w:w="380" w:type="dxa"/>
            <w:tcBorders>
              <w:top w:val="single" w:sz="6" w:space="0" w:color="auto"/>
              <w:bottom w:val="single" w:sz="6" w:space="0" w:color="auto"/>
            </w:tcBorders>
            <w:shd w:val="clear" w:color="auto" w:fill="auto"/>
          </w:tcPr>
          <w:p w:rsidR="007C6D5D" w:rsidRDefault="007C6D5D" w:rsidP="007C6D5D">
            <w:pPr>
              <w:pStyle w:val="gemTab10pt"/>
              <w:keepNext/>
            </w:pPr>
            <w:r>
              <w:t>E2</w:t>
            </w:r>
          </w:p>
        </w:tc>
        <w:tc>
          <w:tcPr>
            <w:tcW w:w="6944" w:type="dxa"/>
            <w:gridSpan w:val="4"/>
            <w:tcBorders>
              <w:top w:val="single" w:sz="6" w:space="0" w:color="auto"/>
              <w:bottom w:val="single" w:sz="6" w:space="0" w:color="auto"/>
            </w:tcBorders>
            <w:shd w:val="clear" w:color="auto" w:fill="auto"/>
          </w:tcPr>
          <w:p w:rsidR="007C6D5D" w:rsidRDefault="007C6D5D" w:rsidP="007C6D5D">
            <w:pPr>
              <w:pStyle w:val="gemTab10pt"/>
              <w:keepNext/>
            </w:pPr>
            <w:r w:rsidRPr="009A37EF">
              <w:t xml:space="preserve">Der Versicherte der eGK ist mit dem Versicherten des </w:t>
            </w:r>
            <w:r>
              <w:t>DPE</w:t>
            </w:r>
            <w:r w:rsidRPr="009A37EF">
              <w:t xml:space="preserve"> identisch, d</w:t>
            </w:r>
            <w:r>
              <w:t xml:space="preserve">. h. die Versicherten-ID (die ersten zehn unveränderbaren Stellen der Krankenversichertennummer (KVNR)) im Feld </w:t>
            </w:r>
            <w:r w:rsidRPr="0033775C">
              <w:rPr>
                <w:rFonts w:ascii="Courier New" w:hAnsi="Courier New" w:cs="Courier New"/>
              </w:rPr>
              <w:t>organizationalUnitName</w:t>
            </w:r>
            <w:r>
              <w:t xml:space="preserve"> des </w:t>
            </w:r>
            <w:r w:rsidRPr="00843E8F">
              <w:t>Subject</w:t>
            </w:r>
            <w:r>
              <w:t xml:space="preserve"> </w:t>
            </w:r>
            <w:r w:rsidRPr="00843E8F">
              <w:t>Distinguished</w:t>
            </w:r>
            <w:r>
              <w:t xml:space="preserve"> Name (SubjectDN) des A</w:t>
            </w:r>
            <w:r>
              <w:t>u</w:t>
            </w:r>
            <w:r>
              <w:t xml:space="preserve">thentisierungszertifikats der eGK (gespeichert in der Datei </w:t>
            </w:r>
            <w:r w:rsidRPr="005157E4">
              <w:rPr>
                <w:rFonts w:ascii="Courier New" w:hAnsi="Courier New" w:cs="Courier New"/>
              </w:rPr>
              <w:t>EF.</w:t>
            </w:r>
            <w:r w:rsidRPr="00535224">
              <w:rPr>
                <w:rFonts w:ascii="Courier New" w:hAnsi="Courier New" w:cs="Courier New"/>
              </w:rPr>
              <w:t>C.CH.AUT</w:t>
            </w:r>
            <w:r w:rsidRPr="009C5CE1">
              <w:rPr>
                <w:rFonts w:ascii="Courier New" w:hAnsi="Courier New" w:cs="Courier New"/>
              </w:rPr>
              <w:t>N</w:t>
            </w:r>
            <w:r>
              <w:rPr>
                <w:rFonts w:ascii="Courier New" w:hAnsi="Courier New" w:cs="Courier New"/>
              </w:rPr>
              <w:t>.R2048</w:t>
            </w:r>
            <w:r>
              <w:t xml:space="preserve">) ist die gleiche wie die im DPE im Element </w:t>
            </w:r>
            <w:r w:rsidRPr="000B60E2">
              <w:rPr>
                <w:rFonts w:ascii="Courier New" w:hAnsi="Courier New" w:cs="Courier New"/>
              </w:rPr>
              <w:t>Vers</w:t>
            </w:r>
            <w:r w:rsidRPr="000B60E2">
              <w:rPr>
                <w:rFonts w:ascii="Courier New" w:hAnsi="Courier New" w:cs="Courier New"/>
              </w:rPr>
              <w:t>i</w:t>
            </w:r>
            <w:r w:rsidRPr="000B60E2">
              <w:rPr>
                <w:rFonts w:ascii="Courier New" w:hAnsi="Courier New" w:cs="Courier New"/>
              </w:rPr>
              <w:t>cherten_ID</w:t>
            </w:r>
            <w:r>
              <w:t xml:space="preserve"> gespeicherte.</w:t>
            </w:r>
          </w:p>
          <w:p w:rsidR="007C6D5D" w:rsidRPr="005716B2" w:rsidRDefault="007C6D5D" w:rsidP="007C6D5D">
            <w:pPr>
              <w:pStyle w:val="gemAnmerkung"/>
              <w:keepNext/>
              <w:rPr>
                <w:rFonts w:ascii="Courier New" w:hAnsi="Courier New" w:cs="Courier New"/>
              </w:rPr>
            </w:pPr>
            <w:r w:rsidRPr="0033775C">
              <w:rPr>
                <w:szCs w:val="20"/>
              </w:rPr>
              <w:t xml:space="preserve">Anmerkung: Es gibt zwei </w:t>
            </w:r>
            <w:r w:rsidRPr="0033775C">
              <w:rPr>
                <w:rFonts w:ascii="Courier New" w:hAnsi="Courier New" w:cs="Courier New"/>
                <w:szCs w:val="20"/>
              </w:rPr>
              <w:t>organizationalUnitName</w:t>
            </w:r>
            <w:r w:rsidRPr="0033775C">
              <w:rPr>
                <w:szCs w:val="20"/>
              </w:rPr>
              <w:t xml:space="preserve">-Felder im SubjectDN. </w:t>
            </w:r>
            <w:r w:rsidRPr="00895E8D">
              <w:rPr>
                <w:szCs w:val="20"/>
              </w:rPr>
              <w:t>Das</w:t>
            </w:r>
            <w:r>
              <w:rPr>
                <w:szCs w:val="20"/>
              </w:rPr>
              <w:t xml:space="preserve"> </w:t>
            </w:r>
            <w:r w:rsidRPr="002142A4">
              <w:rPr>
                <w:szCs w:val="20"/>
              </w:rPr>
              <w:t>zehnstellige, alphanumerische Feld beinhaltet die Versicherten-ID (unveränderbarer Teil der Krankenversichertennummer), das andere, neunstellige numerische Feld das Institutionskennzeichen der Krankenversichertennummer (s. [gemSpec</w:t>
            </w:r>
            <w:r w:rsidRPr="0033775C">
              <w:rPr>
                <w:szCs w:val="20"/>
              </w:rPr>
              <w:t>_PKI#5.1.3.1]).</w:t>
            </w:r>
          </w:p>
        </w:tc>
      </w:tr>
      <w:tr w:rsidR="007C6D5D" w:rsidTr="007C6D5D">
        <w:trPr>
          <w:cantSplit/>
          <w:trHeight w:val="333"/>
        </w:trPr>
        <w:tc>
          <w:tcPr>
            <w:tcW w:w="1496" w:type="dxa"/>
            <w:vMerge/>
          </w:tcPr>
          <w:p w:rsidR="007C6D5D" w:rsidRPr="007A46F6" w:rsidRDefault="007C6D5D" w:rsidP="007C6D5D">
            <w:pPr>
              <w:pStyle w:val="gemTab10pt"/>
              <w:rPr>
                <w:b/>
                <w:bCs/>
              </w:rPr>
            </w:pPr>
          </w:p>
        </w:tc>
        <w:tc>
          <w:tcPr>
            <w:tcW w:w="380" w:type="dxa"/>
            <w:tcBorders>
              <w:top w:val="single" w:sz="6" w:space="0" w:color="auto"/>
              <w:bottom w:val="single" w:sz="6" w:space="0" w:color="auto"/>
            </w:tcBorders>
            <w:shd w:val="clear" w:color="auto" w:fill="auto"/>
          </w:tcPr>
          <w:p w:rsidR="007C6D5D" w:rsidRDefault="007C6D5D" w:rsidP="007C6D5D">
            <w:pPr>
              <w:pStyle w:val="gemTab10pt"/>
            </w:pPr>
            <w:r>
              <w:t>E3</w:t>
            </w:r>
          </w:p>
        </w:tc>
        <w:tc>
          <w:tcPr>
            <w:tcW w:w="6944" w:type="dxa"/>
            <w:gridSpan w:val="4"/>
            <w:tcBorders>
              <w:top w:val="single" w:sz="6" w:space="0" w:color="auto"/>
              <w:bottom w:val="single" w:sz="6" w:space="0" w:color="auto"/>
            </w:tcBorders>
            <w:shd w:val="clear" w:color="auto" w:fill="auto"/>
          </w:tcPr>
          <w:p w:rsidR="007C6D5D" w:rsidRDefault="007C6D5D" w:rsidP="007C6D5D">
            <w:pPr>
              <w:pStyle w:val="gemTab10pt"/>
            </w:pPr>
            <w:r>
              <w:t xml:space="preserve">Der DPE ist nicht größer als der </w:t>
            </w:r>
            <w:r>
              <w:rPr>
                <w:szCs w:val="20"/>
              </w:rPr>
              <w:t xml:space="preserve">auf der eGK </w:t>
            </w:r>
            <w:r w:rsidRPr="00F6716B">
              <w:rPr>
                <w:szCs w:val="20"/>
              </w:rPr>
              <w:t>im Inform</w:t>
            </w:r>
            <w:r w:rsidRPr="00F6716B">
              <w:rPr>
                <w:szCs w:val="20"/>
              </w:rPr>
              <w:t>a</w:t>
            </w:r>
            <w:r w:rsidRPr="00F6716B">
              <w:rPr>
                <w:szCs w:val="20"/>
              </w:rPr>
              <w:t xml:space="preserve">tionselement </w:t>
            </w:r>
            <w:r w:rsidRPr="00F6716B">
              <w:rPr>
                <w:rFonts w:ascii="Courier New" w:hAnsi="Courier New" w:cs="Courier New"/>
                <w:szCs w:val="20"/>
              </w:rPr>
              <w:t>DPE</w:t>
            </w:r>
            <w:r w:rsidRPr="00F6716B">
              <w:rPr>
                <w:szCs w:val="20"/>
              </w:rPr>
              <w:t xml:space="preserve"> der Datei</w:t>
            </w:r>
            <w:r w:rsidRPr="00F6716B">
              <w:t xml:space="preserve"> </w:t>
            </w:r>
            <w:r w:rsidRPr="00B13D1C">
              <w:rPr>
                <w:rFonts w:ascii="Courier New" w:hAnsi="Courier New" w:cs="Courier New"/>
              </w:rPr>
              <w:t>EF.DPE</w:t>
            </w:r>
            <w:r>
              <w:t xml:space="preserve"> der eGK </w:t>
            </w:r>
            <w:r>
              <w:rPr>
                <w:szCs w:val="20"/>
              </w:rPr>
              <w:t>zur Verfügung stehende Speicherplatz.</w:t>
            </w:r>
          </w:p>
        </w:tc>
      </w:tr>
      <w:tr w:rsidR="007C6D5D" w:rsidRPr="00A73BAB" w:rsidTr="007C6D5D">
        <w:trPr>
          <w:cantSplit/>
          <w:trHeight w:val="778"/>
        </w:trPr>
        <w:tc>
          <w:tcPr>
            <w:tcW w:w="1496" w:type="dxa"/>
            <w:vMerge/>
          </w:tcPr>
          <w:p w:rsidR="007C6D5D" w:rsidRPr="007A46F6" w:rsidRDefault="007C6D5D" w:rsidP="007C6D5D">
            <w:pPr>
              <w:pStyle w:val="gemTab10pt"/>
              <w:rPr>
                <w:b/>
                <w:bCs/>
              </w:rPr>
            </w:pPr>
          </w:p>
        </w:tc>
        <w:tc>
          <w:tcPr>
            <w:tcW w:w="380" w:type="dxa"/>
            <w:tcBorders>
              <w:top w:val="single" w:sz="4" w:space="0" w:color="auto"/>
              <w:bottom w:val="single" w:sz="4" w:space="0" w:color="auto"/>
            </w:tcBorders>
            <w:shd w:val="clear" w:color="auto" w:fill="auto"/>
          </w:tcPr>
          <w:p w:rsidR="007C6D5D" w:rsidRPr="00A73BAB" w:rsidRDefault="007C6D5D" w:rsidP="007C6D5D">
            <w:pPr>
              <w:pStyle w:val="gemTab10pt"/>
            </w:pPr>
            <w:r w:rsidRPr="00A73BAB">
              <w:t>E</w:t>
            </w:r>
            <w:r>
              <w:t>4</w:t>
            </w:r>
          </w:p>
        </w:tc>
        <w:tc>
          <w:tcPr>
            <w:tcW w:w="6944" w:type="dxa"/>
            <w:gridSpan w:val="4"/>
            <w:tcBorders>
              <w:top w:val="single" w:sz="4" w:space="0" w:color="auto"/>
              <w:bottom w:val="single" w:sz="4" w:space="0" w:color="auto"/>
            </w:tcBorders>
            <w:shd w:val="clear" w:color="auto" w:fill="auto"/>
          </w:tcPr>
          <w:p w:rsidR="007C6D5D" w:rsidRPr="00A73BAB" w:rsidRDefault="007C6D5D" w:rsidP="007C6D5D">
            <w:pPr>
              <w:pStyle w:val="gemTab10pt"/>
            </w:pPr>
            <w:r w:rsidRPr="00A73BAB">
              <w:t xml:space="preserve">Es ist auf der eGK kein DPE bereits vorhanden, d. h. das Informationselement </w:t>
            </w:r>
            <w:r w:rsidRPr="00A73BAB">
              <w:rPr>
                <w:rFonts w:ascii="Courier New" w:hAnsi="Courier New" w:cs="Courier New"/>
              </w:rPr>
              <w:t xml:space="preserve">Länge DPE </w:t>
            </w:r>
            <w:r w:rsidRPr="00A73BAB">
              <w:t xml:space="preserve">der Datei </w:t>
            </w:r>
            <w:r w:rsidRPr="00A73BAB">
              <w:rPr>
                <w:rFonts w:ascii="Courier New" w:hAnsi="Courier New" w:cs="Courier New"/>
              </w:rPr>
              <w:t>EF.DPE</w:t>
            </w:r>
            <w:r w:rsidRPr="00A73BAB">
              <w:t xml:space="preserve"> der eGK hat einen Wert gleich ´00 00´.</w:t>
            </w:r>
          </w:p>
        </w:tc>
      </w:tr>
      <w:tr w:rsidR="007C6D5D" w:rsidRPr="0055299E" w:rsidTr="007C6D5D">
        <w:trPr>
          <w:cantSplit/>
          <w:trHeight w:val="78"/>
        </w:trPr>
        <w:tc>
          <w:tcPr>
            <w:tcW w:w="1496" w:type="dxa"/>
            <w:vMerge w:val="restart"/>
          </w:tcPr>
          <w:p w:rsidR="007C6D5D" w:rsidRPr="007A46F6" w:rsidRDefault="007C6D5D" w:rsidP="007C6D5D">
            <w:pPr>
              <w:pStyle w:val="gemTab10pt"/>
              <w:rPr>
                <w:b/>
                <w:bCs/>
              </w:rPr>
            </w:pPr>
            <w:r w:rsidRPr="007A46F6">
              <w:rPr>
                <w:b/>
                <w:bCs/>
              </w:rPr>
              <w:t>Aufruf</w:t>
            </w:r>
            <w:r>
              <w:rPr>
                <w:b/>
                <w:bCs/>
              </w:rPr>
              <w:softHyphen/>
            </w:r>
            <w:r w:rsidRPr="007A46F6">
              <w:rPr>
                <w:b/>
                <w:bCs/>
              </w:rPr>
              <w:t>p</w:t>
            </w:r>
            <w:r w:rsidRPr="007A46F6">
              <w:rPr>
                <w:b/>
                <w:bCs/>
              </w:rPr>
              <w:t>a</w:t>
            </w:r>
            <w:r w:rsidRPr="007A46F6">
              <w:rPr>
                <w:b/>
                <w:bCs/>
              </w:rPr>
              <w:t>rameter</w:t>
            </w:r>
          </w:p>
        </w:tc>
        <w:tc>
          <w:tcPr>
            <w:tcW w:w="2490" w:type="dxa"/>
            <w:gridSpan w:val="4"/>
            <w:tcBorders>
              <w:top w:val="single" w:sz="6" w:space="0" w:color="auto"/>
              <w:bottom w:val="single" w:sz="6" w:space="0" w:color="auto"/>
            </w:tcBorders>
            <w:shd w:val="clear" w:color="auto" w:fill="auto"/>
          </w:tcPr>
          <w:p w:rsidR="007C6D5D" w:rsidRPr="0055299E" w:rsidRDefault="007C6D5D" w:rsidP="007C6D5D">
            <w:pPr>
              <w:pStyle w:val="gemTab10pt"/>
              <w:rPr>
                <w:b/>
                <w:bCs/>
              </w:rPr>
            </w:pPr>
            <w:r w:rsidRPr="0055299E">
              <w:rPr>
                <w:b/>
                <w:bCs/>
              </w:rPr>
              <w:t>Name</w:t>
            </w:r>
          </w:p>
        </w:tc>
        <w:tc>
          <w:tcPr>
            <w:tcW w:w="4834" w:type="dxa"/>
            <w:tcBorders>
              <w:top w:val="single" w:sz="6" w:space="0" w:color="auto"/>
              <w:bottom w:val="single" w:sz="6" w:space="0" w:color="auto"/>
            </w:tcBorders>
            <w:shd w:val="clear" w:color="auto" w:fill="auto"/>
          </w:tcPr>
          <w:p w:rsidR="007C6D5D" w:rsidRPr="0055299E" w:rsidRDefault="007C6D5D" w:rsidP="007C6D5D">
            <w:pPr>
              <w:pStyle w:val="gemTab10pt"/>
              <w:rPr>
                <w:b/>
                <w:bCs/>
              </w:rPr>
            </w:pPr>
            <w:r w:rsidRPr="0055299E">
              <w:rPr>
                <w:b/>
                <w:bCs/>
              </w:rPr>
              <w:t>Beschreibung</w:t>
            </w:r>
          </w:p>
        </w:tc>
      </w:tr>
      <w:tr w:rsidR="007C6D5D" w:rsidRPr="0055299E" w:rsidTr="007C6D5D">
        <w:trPr>
          <w:cantSplit/>
          <w:trHeight w:val="140"/>
        </w:trPr>
        <w:tc>
          <w:tcPr>
            <w:tcW w:w="1496" w:type="dxa"/>
            <w:vMerge/>
          </w:tcPr>
          <w:p w:rsidR="007C6D5D" w:rsidRPr="007A46F6" w:rsidRDefault="007C6D5D" w:rsidP="007C6D5D">
            <w:pPr>
              <w:pStyle w:val="gemTab10pt"/>
              <w:rPr>
                <w:b/>
                <w:bCs/>
              </w:rPr>
            </w:pPr>
          </w:p>
        </w:tc>
        <w:tc>
          <w:tcPr>
            <w:tcW w:w="2490" w:type="dxa"/>
            <w:gridSpan w:val="4"/>
            <w:tcBorders>
              <w:top w:val="single" w:sz="6" w:space="0" w:color="auto"/>
            </w:tcBorders>
          </w:tcPr>
          <w:p w:rsidR="007C6D5D" w:rsidRPr="0055299E" w:rsidRDefault="007C6D5D" w:rsidP="007C6D5D">
            <w:pPr>
              <w:pStyle w:val="gemTab10pt"/>
            </w:pPr>
            <w:r w:rsidRPr="008F2CB2">
              <w:rPr>
                <w:rFonts w:ascii="Courier New" w:hAnsi="Courier New" w:cs="Courier New"/>
                <w:lang w:eastAsia="ko-KR"/>
              </w:rPr>
              <w:t>objsysVersion</w:t>
            </w:r>
            <w:r>
              <w:rPr>
                <w:rFonts w:ascii="Courier New" w:hAnsi="Courier New" w:cs="Courier New"/>
                <w:lang w:eastAsia="ko-KR"/>
              </w:rPr>
              <w:t>Src</w:t>
            </w:r>
          </w:p>
        </w:tc>
        <w:tc>
          <w:tcPr>
            <w:tcW w:w="4834" w:type="dxa"/>
            <w:tcBorders>
              <w:top w:val="single" w:sz="6" w:space="0" w:color="auto"/>
            </w:tcBorders>
          </w:tcPr>
          <w:p w:rsidR="007C6D5D" w:rsidRPr="0055299E" w:rsidRDefault="007C6D5D" w:rsidP="007C6D5D">
            <w:pPr>
              <w:pStyle w:val="gemTab10pt"/>
            </w:pPr>
            <w:r>
              <w:t>Version des Objektsystems der eGK, von der der Datensatz DPE ursprünglich gelesen werden soll</w:t>
            </w:r>
          </w:p>
        </w:tc>
      </w:tr>
      <w:tr w:rsidR="007C6D5D" w:rsidRPr="0055299E" w:rsidTr="007C6D5D">
        <w:trPr>
          <w:cantSplit/>
          <w:trHeight w:val="140"/>
        </w:trPr>
        <w:tc>
          <w:tcPr>
            <w:tcW w:w="1496" w:type="dxa"/>
            <w:vMerge/>
          </w:tcPr>
          <w:p w:rsidR="007C6D5D" w:rsidRPr="007A46F6" w:rsidRDefault="007C6D5D" w:rsidP="007C6D5D">
            <w:pPr>
              <w:pStyle w:val="gemTab10pt"/>
              <w:rPr>
                <w:b/>
                <w:bCs/>
              </w:rPr>
            </w:pPr>
          </w:p>
        </w:tc>
        <w:tc>
          <w:tcPr>
            <w:tcW w:w="2490" w:type="dxa"/>
            <w:gridSpan w:val="4"/>
            <w:tcBorders>
              <w:top w:val="single" w:sz="6" w:space="0" w:color="auto"/>
            </w:tcBorders>
          </w:tcPr>
          <w:p w:rsidR="007C6D5D" w:rsidRPr="008F2CB2" w:rsidRDefault="007C6D5D" w:rsidP="007C6D5D">
            <w:pPr>
              <w:pStyle w:val="gemTab10pt"/>
              <w:rPr>
                <w:rFonts w:ascii="Courier New" w:hAnsi="Courier New" w:cs="Courier New"/>
                <w:lang w:eastAsia="ko-KR"/>
              </w:rPr>
            </w:pPr>
            <w:r w:rsidRPr="008F2CB2">
              <w:rPr>
                <w:rFonts w:ascii="Courier New" w:hAnsi="Courier New" w:cs="Courier New"/>
                <w:lang w:eastAsia="ko-KR"/>
              </w:rPr>
              <w:t>objsysVersion</w:t>
            </w:r>
            <w:r>
              <w:rPr>
                <w:rFonts w:ascii="Courier New" w:hAnsi="Courier New" w:cs="Courier New"/>
                <w:lang w:eastAsia="ko-KR"/>
              </w:rPr>
              <w:t>Dest</w:t>
            </w:r>
          </w:p>
        </w:tc>
        <w:tc>
          <w:tcPr>
            <w:tcW w:w="4834" w:type="dxa"/>
            <w:tcBorders>
              <w:top w:val="single" w:sz="6" w:space="0" w:color="auto"/>
            </w:tcBorders>
          </w:tcPr>
          <w:p w:rsidR="007C6D5D" w:rsidRPr="0055299E" w:rsidRDefault="007C6D5D" w:rsidP="007C6D5D">
            <w:pPr>
              <w:pStyle w:val="gemTab10pt"/>
            </w:pPr>
            <w:r>
              <w:t>Version des Objektsystems der eGK, auf die der Datensatz DPE geschrieben werden soll</w:t>
            </w:r>
          </w:p>
        </w:tc>
      </w:tr>
      <w:tr w:rsidR="007C6D5D" w:rsidRPr="0055299E" w:rsidTr="007C6D5D">
        <w:trPr>
          <w:cantSplit/>
          <w:trHeight w:val="140"/>
        </w:trPr>
        <w:tc>
          <w:tcPr>
            <w:tcW w:w="1496" w:type="dxa"/>
            <w:vMerge/>
          </w:tcPr>
          <w:p w:rsidR="007C6D5D" w:rsidRPr="007A46F6" w:rsidRDefault="007C6D5D" w:rsidP="007C6D5D">
            <w:pPr>
              <w:pStyle w:val="gemTab10pt"/>
              <w:rPr>
                <w:b/>
                <w:bCs/>
              </w:rPr>
            </w:pPr>
          </w:p>
        </w:tc>
        <w:tc>
          <w:tcPr>
            <w:tcW w:w="2490" w:type="dxa"/>
            <w:gridSpan w:val="4"/>
            <w:tcBorders>
              <w:top w:val="single" w:sz="6" w:space="0" w:color="auto"/>
            </w:tcBorders>
          </w:tcPr>
          <w:p w:rsidR="007C6D5D" w:rsidRPr="0055299E" w:rsidRDefault="007C6D5D" w:rsidP="007C6D5D">
            <w:pPr>
              <w:pStyle w:val="gemTab10pt"/>
            </w:pPr>
            <w:r w:rsidRPr="008F2CB2">
              <w:rPr>
                <w:rFonts w:ascii="Courier New" w:hAnsi="Courier New" w:cs="Courier New"/>
                <w:lang w:eastAsia="ko-KR"/>
              </w:rPr>
              <w:t>application</w:t>
            </w:r>
          </w:p>
        </w:tc>
        <w:tc>
          <w:tcPr>
            <w:tcW w:w="4834" w:type="dxa"/>
            <w:tcBorders>
              <w:top w:val="single" w:sz="6" w:space="0" w:color="auto"/>
            </w:tcBorders>
          </w:tcPr>
          <w:p w:rsidR="007C6D5D" w:rsidRDefault="007C6D5D" w:rsidP="007C6D5D">
            <w:pPr>
              <w:pStyle w:val="gemTab10pt"/>
            </w:pPr>
            <w:r>
              <w:t>Identifier der eGK für den Datensatz, dessen Daten geschrieben werden sollen. Folgende Werte sind zulässig:</w:t>
            </w:r>
          </w:p>
          <w:p w:rsidR="007C6D5D" w:rsidRPr="0055299E" w:rsidRDefault="007C6D5D" w:rsidP="007C6D5D">
            <w:pPr>
              <w:pStyle w:val="gemTab10pt"/>
            </w:pPr>
            <w:r w:rsidRPr="008F2CB2">
              <w:rPr>
                <w:rFonts w:ascii="Courier New" w:hAnsi="Courier New" w:cs="Courier New"/>
                <w:lang w:eastAsia="ko-KR"/>
              </w:rPr>
              <w:t>DF.DPE</w:t>
            </w:r>
          </w:p>
        </w:tc>
      </w:tr>
      <w:tr w:rsidR="007C6D5D" w:rsidTr="007C6D5D">
        <w:trPr>
          <w:cantSplit/>
          <w:trHeight w:val="140"/>
        </w:trPr>
        <w:tc>
          <w:tcPr>
            <w:tcW w:w="1496" w:type="dxa"/>
            <w:vMerge/>
          </w:tcPr>
          <w:p w:rsidR="007C6D5D" w:rsidRPr="007A46F6" w:rsidRDefault="007C6D5D" w:rsidP="007C6D5D">
            <w:pPr>
              <w:pStyle w:val="gemTab10pt"/>
              <w:rPr>
                <w:b/>
                <w:bCs/>
              </w:rPr>
            </w:pPr>
          </w:p>
        </w:tc>
        <w:tc>
          <w:tcPr>
            <w:tcW w:w="2490" w:type="dxa"/>
            <w:gridSpan w:val="4"/>
            <w:tcBorders>
              <w:top w:val="single" w:sz="6" w:space="0" w:color="auto"/>
            </w:tcBorders>
          </w:tcPr>
          <w:p w:rsidR="007C6D5D" w:rsidRPr="008F2CB2" w:rsidRDefault="007C6D5D" w:rsidP="007C6D5D">
            <w:pPr>
              <w:pStyle w:val="gemTab10pt"/>
              <w:rPr>
                <w:rFonts w:ascii="Courier New" w:hAnsi="Courier New" w:cs="Courier New"/>
                <w:lang w:eastAsia="ko-KR"/>
              </w:rPr>
            </w:pPr>
            <w:r>
              <w:rPr>
                <w:rFonts w:ascii="Courier New" w:hAnsi="Courier New" w:cs="Courier New"/>
                <w:lang w:eastAsia="ko-KR"/>
              </w:rPr>
              <w:t>document</w:t>
            </w:r>
          </w:p>
        </w:tc>
        <w:tc>
          <w:tcPr>
            <w:tcW w:w="4834" w:type="dxa"/>
            <w:tcBorders>
              <w:top w:val="single" w:sz="6" w:space="0" w:color="auto"/>
            </w:tcBorders>
          </w:tcPr>
          <w:p w:rsidR="007C6D5D" w:rsidRDefault="007C6D5D" w:rsidP="007C6D5D">
            <w:pPr>
              <w:pStyle w:val="gemTab10pt"/>
              <w:rPr>
                <w:lang w:eastAsia="ko-KR"/>
              </w:rPr>
            </w:pPr>
            <w:r>
              <w:rPr>
                <w:lang w:eastAsia="ko-KR"/>
              </w:rPr>
              <w:t xml:space="preserve">Der durch Aufrufparameter </w:t>
            </w:r>
            <w:r w:rsidRPr="00D72CD3">
              <w:rPr>
                <w:rFonts w:ascii="Courier New" w:hAnsi="Courier New" w:cs="Courier New"/>
                <w:lang w:eastAsia="ko-KR"/>
              </w:rPr>
              <w:t>application</w:t>
            </w:r>
            <w:r>
              <w:rPr>
                <w:lang w:eastAsia="ko-KR"/>
              </w:rPr>
              <w:t xml:space="preserve"> benannte und auf die eGK zu schreibende Datensatz DPE.</w:t>
            </w:r>
          </w:p>
          <w:p w:rsidR="007C6D5D" w:rsidRDefault="007C6D5D" w:rsidP="007C6D5D">
            <w:pPr>
              <w:pStyle w:val="gemTab10pt"/>
              <w:rPr>
                <w:lang w:eastAsia="ko-KR"/>
              </w:rPr>
            </w:pPr>
            <w:r>
              <w:rPr>
                <w:lang w:eastAsia="ko-KR"/>
              </w:rPr>
              <w:t>Folgende XML-Dokumente sind zulässig:</w:t>
            </w:r>
          </w:p>
          <w:p w:rsidR="007C6D5D" w:rsidRDefault="007C6D5D" w:rsidP="007C6D5D">
            <w:pPr>
              <w:pStyle w:val="gemTab10pt"/>
              <w:jc w:val="both"/>
            </w:pPr>
            <w:r>
              <w:rPr>
                <w:rFonts w:ascii="Courier New" w:hAnsi="Courier New" w:cs="Courier New"/>
                <w:lang w:eastAsia="ko-KR"/>
              </w:rPr>
              <w:t xml:space="preserve">DPE_Document </w:t>
            </w:r>
            <w:r w:rsidRPr="00F44CB8">
              <w:rPr>
                <w:lang w:eastAsia="ko-KR"/>
              </w:rPr>
              <w:t>gemäß</w:t>
            </w:r>
            <w:r>
              <w:rPr>
                <w:rFonts w:ascii="Courier New" w:hAnsi="Courier New" w:cs="Courier New"/>
                <w:lang w:eastAsia="ko-KR"/>
              </w:rPr>
              <w:t xml:space="preserve"> </w:t>
            </w:r>
            <w:r>
              <w:rPr>
                <w:rFonts w:ascii="Courier New" w:hAnsi="Courier New" w:cs="Courier New"/>
                <w:lang w:eastAsia="ko-KR"/>
              </w:rPr>
              <w:fldChar w:fldCharType="begin"/>
            </w:r>
            <w:r>
              <w:rPr>
                <w:rFonts w:ascii="Courier New" w:hAnsi="Courier New" w:cs="Courier New"/>
                <w:lang w:eastAsia="ko-KR"/>
              </w:rPr>
              <w:instrText xml:space="preserve"> REF DPE_Document \h </w:instrText>
            </w:r>
            <w:r>
              <w:rPr>
                <w:rFonts w:ascii="Courier New" w:hAnsi="Courier New" w:cs="Courier New"/>
                <w:lang w:eastAsia="ko-KR"/>
              </w:rPr>
            </w:r>
            <w:r>
              <w:rPr>
                <w:rFonts w:ascii="Courier New" w:hAnsi="Courier New" w:cs="Courier New"/>
                <w:lang w:eastAsia="ko-KR"/>
              </w:rPr>
              <w:fldChar w:fldCharType="separate"/>
            </w:r>
            <w:r w:rsidR="00B15CF6" w:rsidRPr="0067799C">
              <w:t>gemSpec_KTR-AdV</w:t>
            </w:r>
            <w:r>
              <w:rPr>
                <w:rFonts w:ascii="Courier New" w:hAnsi="Courier New" w:cs="Courier New"/>
                <w:lang w:eastAsia="ko-KR"/>
              </w:rPr>
              <w:fldChar w:fldCharType="end"/>
            </w:r>
          </w:p>
        </w:tc>
      </w:tr>
      <w:tr w:rsidR="007C6D5D" w:rsidRPr="0055299E" w:rsidTr="007C6D5D">
        <w:trPr>
          <w:cantSplit/>
          <w:trHeight w:val="76"/>
        </w:trPr>
        <w:tc>
          <w:tcPr>
            <w:tcW w:w="1496" w:type="dxa"/>
          </w:tcPr>
          <w:p w:rsidR="007C6D5D" w:rsidRPr="007A46F6" w:rsidRDefault="007C6D5D" w:rsidP="007C6D5D">
            <w:pPr>
              <w:pStyle w:val="gemTab10pt"/>
              <w:keepNext/>
              <w:rPr>
                <w:b/>
                <w:bCs/>
              </w:rPr>
            </w:pPr>
            <w:r w:rsidRPr="007A46F6">
              <w:rPr>
                <w:b/>
                <w:bCs/>
              </w:rPr>
              <w:t>Rückgabe</w:t>
            </w:r>
          </w:p>
        </w:tc>
        <w:tc>
          <w:tcPr>
            <w:tcW w:w="2490" w:type="dxa"/>
            <w:gridSpan w:val="4"/>
            <w:tcBorders>
              <w:top w:val="single" w:sz="6" w:space="0" w:color="auto"/>
              <w:bottom w:val="single" w:sz="6" w:space="0" w:color="auto"/>
            </w:tcBorders>
            <w:shd w:val="clear" w:color="auto" w:fill="auto"/>
          </w:tcPr>
          <w:p w:rsidR="007C6D5D" w:rsidRPr="0055299E" w:rsidRDefault="007C6D5D" w:rsidP="007C6D5D">
            <w:pPr>
              <w:pStyle w:val="gemTab10pt"/>
              <w:keepNext/>
              <w:rPr>
                <w:b/>
                <w:bCs/>
              </w:rPr>
            </w:pPr>
            <w:r w:rsidRPr="0055299E">
              <w:rPr>
                <w:b/>
                <w:bCs/>
              </w:rPr>
              <w:t>Name</w:t>
            </w:r>
          </w:p>
        </w:tc>
        <w:tc>
          <w:tcPr>
            <w:tcW w:w="4834" w:type="dxa"/>
            <w:tcBorders>
              <w:top w:val="single" w:sz="6" w:space="0" w:color="auto"/>
              <w:bottom w:val="single" w:sz="6" w:space="0" w:color="auto"/>
            </w:tcBorders>
            <w:shd w:val="clear" w:color="auto" w:fill="auto"/>
          </w:tcPr>
          <w:p w:rsidR="007C6D5D" w:rsidRPr="0055299E" w:rsidRDefault="007C6D5D" w:rsidP="007C6D5D">
            <w:pPr>
              <w:pStyle w:val="gemTab10pt"/>
              <w:keepNext/>
              <w:rPr>
                <w:b/>
                <w:bCs/>
              </w:rPr>
            </w:pPr>
            <w:r w:rsidRPr="0055299E">
              <w:rPr>
                <w:b/>
                <w:bCs/>
              </w:rPr>
              <w:t>Beschreibung</w:t>
            </w:r>
          </w:p>
        </w:tc>
      </w:tr>
      <w:tr w:rsidR="007C6D5D" w:rsidRPr="001B5979" w:rsidTr="007C6D5D">
        <w:trPr>
          <w:cantSplit/>
          <w:trHeight w:val="339"/>
        </w:trPr>
        <w:tc>
          <w:tcPr>
            <w:tcW w:w="1496" w:type="dxa"/>
            <w:vMerge w:val="restart"/>
            <w:tcBorders>
              <w:top w:val="single" w:sz="6" w:space="0" w:color="auto"/>
            </w:tcBorders>
          </w:tcPr>
          <w:p w:rsidR="007C6D5D" w:rsidRPr="001B5979" w:rsidRDefault="007C6D5D" w:rsidP="007C6D5D">
            <w:pPr>
              <w:pStyle w:val="gemTab10pt"/>
              <w:rPr>
                <w:b/>
                <w:bCs/>
              </w:rPr>
            </w:pPr>
            <w:r w:rsidRPr="001B5979">
              <w:rPr>
                <w:b/>
                <w:bCs/>
              </w:rPr>
              <w:t>Nach</w:t>
            </w:r>
            <w:r w:rsidRPr="001B5979">
              <w:rPr>
                <w:b/>
                <w:bCs/>
              </w:rPr>
              <w:softHyphen/>
              <w:t>bedi</w:t>
            </w:r>
            <w:r w:rsidRPr="001B5979">
              <w:rPr>
                <w:b/>
                <w:bCs/>
              </w:rPr>
              <w:t>n</w:t>
            </w:r>
            <w:r w:rsidRPr="001B5979">
              <w:rPr>
                <w:b/>
                <w:bCs/>
              </w:rPr>
              <w:t>gungen</w:t>
            </w:r>
          </w:p>
        </w:tc>
        <w:tc>
          <w:tcPr>
            <w:tcW w:w="7324" w:type="dxa"/>
            <w:gridSpan w:val="5"/>
            <w:tcBorders>
              <w:top w:val="single" w:sz="6" w:space="0" w:color="auto"/>
              <w:bottom w:val="single" w:sz="6" w:space="0" w:color="auto"/>
            </w:tcBorders>
            <w:shd w:val="clear" w:color="auto" w:fill="auto"/>
          </w:tcPr>
          <w:p w:rsidR="007C6D5D" w:rsidRPr="001B5979" w:rsidRDefault="007C6D5D" w:rsidP="007C6D5D">
            <w:pPr>
              <w:pStyle w:val="gemTab10pt"/>
            </w:pPr>
            <w:r w:rsidRPr="001B5979">
              <w:t>Falls alle Erfolgsbedingungen erfüllt sind, MUSS die Operation die folgenden Nachbedingungen erfüllen.</w:t>
            </w:r>
          </w:p>
        </w:tc>
      </w:tr>
      <w:tr w:rsidR="007C6D5D" w:rsidRPr="001B5979" w:rsidTr="007C6D5D">
        <w:trPr>
          <w:cantSplit/>
          <w:trHeight w:val="270"/>
        </w:trPr>
        <w:tc>
          <w:tcPr>
            <w:tcW w:w="1496" w:type="dxa"/>
            <w:vMerge/>
          </w:tcPr>
          <w:p w:rsidR="007C6D5D" w:rsidRPr="001B5979" w:rsidRDefault="007C6D5D" w:rsidP="007C6D5D">
            <w:pPr>
              <w:pStyle w:val="gemTab10pt"/>
              <w:rPr>
                <w:b/>
                <w:bCs/>
              </w:rPr>
            </w:pPr>
          </w:p>
        </w:tc>
        <w:tc>
          <w:tcPr>
            <w:tcW w:w="408" w:type="dxa"/>
            <w:gridSpan w:val="2"/>
            <w:tcBorders>
              <w:top w:val="single" w:sz="6" w:space="0" w:color="auto"/>
              <w:bottom w:val="single" w:sz="6" w:space="0" w:color="auto"/>
            </w:tcBorders>
            <w:shd w:val="clear" w:color="auto" w:fill="auto"/>
          </w:tcPr>
          <w:p w:rsidR="007C6D5D" w:rsidRPr="001B5979" w:rsidRDefault="007C6D5D" w:rsidP="007C6D5D">
            <w:pPr>
              <w:pStyle w:val="gemTab10pt"/>
            </w:pPr>
          </w:p>
        </w:tc>
        <w:tc>
          <w:tcPr>
            <w:tcW w:w="6916" w:type="dxa"/>
            <w:gridSpan w:val="3"/>
            <w:tcBorders>
              <w:top w:val="single" w:sz="6" w:space="0" w:color="auto"/>
              <w:bottom w:val="single" w:sz="6" w:space="0" w:color="auto"/>
            </w:tcBorders>
            <w:shd w:val="clear" w:color="auto" w:fill="auto"/>
          </w:tcPr>
          <w:p w:rsidR="007C6D5D" w:rsidRPr="001B5979" w:rsidRDefault="007C6D5D" w:rsidP="007C6D5D">
            <w:pPr>
              <w:pStyle w:val="gemTab10pt"/>
              <w:rPr>
                <w:b/>
                <w:bCs/>
              </w:rPr>
            </w:pPr>
            <w:r w:rsidRPr="001B5979">
              <w:rPr>
                <w:b/>
                <w:bCs/>
              </w:rPr>
              <w:t>Bedingung</w:t>
            </w:r>
          </w:p>
        </w:tc>
      </w:tr>
      <w:tr w:rsidR="007C6D5D" w:rsidRPr="004C5061" w:rsidTr="007C6D5D">
        <w:trPr>
          <w:cantSplit/>
          <w:trHeight w:val="180"/>
        </w:trPr>
        <w:tc>
          <w:tcPr>
            <w:tcW w:w="1496" w:type="dxa"/>
            <w:vMerge/>
          </w:tcPr>
          <w:p w:rsidR="007C6D5D" w:rsidRPr="001B5979" w:rsidRDefault="007C6D5D" w:rsidP="007C6D5D">
            <w:pPr>
              <w:pStyle w:val="gemTab10pt"/>
              <w:rPr>
                <w:b/>
                <w:bCs/>
              </w:rPr>
            </w:pPr>
          </w:p>
        </w:tc>
        <w:tc>
          <w:tcPr>
            <w:tcW w:w="408" w:type="dxa"/>
            <w:gridSpan w:val="2"/>
            <w:tcBorders>
              <w:top w:val="single" w:sz="6" w:space="0" w:color="auto"/>
            </w:tcBorders>
          </w:tcPr>
          <w:p w:rsidR="007C6D5D" w:rsidRPr="00C669D7" w:rsidRDefault="007C6D5D" w:rsidP="007C6D5D">
            <w:pPr>
              <w:pStyle w:val="gemTab10pt"/>
              <w:rPr>
                <w:szCs w:val="20"/>
              </w:rPr>
            </w:pPr>
            <w:r>
              <w:rPr>
                <w:szCs w:val="20"/>
              </w:rPr>
              <w:t>N1</w:t>
            </w:r>
          </w:p>
        </w:tc>
        <w:tc>
          <w:tcPr>
            <w:tcW w:w="6916" w:type="dxa"/>
            <w:gridSpan w:val="3"/>
            <w:tcBorders>
              <w:top w:val="single" w:sz="6" w:space="0" w:color="auto"/>
            </w:tcBorders>
          </w:tcPr>
          <w:p w:rsidR="007C6D5D" w:rsidRPr="004C5061" w:rsidRDefault="007C6D5D" w:rsidP="007C6D5D">
            <w:pPr>
              <w:pStyle w:val="gemTab10pt"/>
              <w:rPr>
                <w:szCs w:val="20"/>
              </w:rPr>
            </w:pPr>
            <w:r w:rsidRPr="001B5979">
              <w:t xml:space="preserve">Der </w:t>
            </w:r>
            <w:r>
              <w:t xml:space="preserve">im Aufufpameter </w:t>
            </w:r>
            <w:r>
              <w:rPr>
                <w:rFonts w:ascii="Courier New" w:hAnsi="Courier New" w:cs="Courier New"/>
                <w:lang w:eastAsia="ko-KR"/>
              </w:rPr>
              <w:t>Document</w:t>
            </w:r>
            <w:r>
              <w:t xml:space="preserve"> übergebene </w:t>
            </w:r>
            <w:r w:rsidRPr="001B5979">
              <w:t xml:space="preserve">Datensatz </w:t>
            </w:r>
            <w:r w:rsidRPr="00F6716B">
              <w:rPr>
                <w:szCs w:val="20"/>
              </w:rPr>
              <w:t>DPE</w:t>
            </w:r>
            <w:r>
              <w:rPr>
                <w:szCs w:val="20"/>
              </w:rPr>
              <w:t xml:space="preserve"> ist gemäß [RFC1952] gzip-</w:t>
            </w:r>
            <w:r w:rsidRPr="00F6716B">
              <w:rPr>
                <w:szCs w:val="20"/>
              </w:rPr>
              <w:t xml:space="preserve">komprimiert auf der eGK im Informationselement </w:t>
            </w:r>
            <w:r w:rsidRPr="00F6716B">
              <w:rPr>
                <w:rFonts w:ascii="Courier New" w:hAnsi="Courier New" w:cs="Courier New"/>
                <w:szCs w:val="20"/>
              </w:rPr>
              <w:t>DPE</w:t>
            </w:r>
            <w:r w:rsidRPr="00F6716B">
              <w:rPr>
                <w:szCs w:val="20"/>
              </w:rPr>
              <w:t xml:space="preserve"> der Datei</w:t>
            </w:r>
            <w:r w:rsidRPr="00F6716B">
              <w:t xml:space="preserve"> </w:t>
            </w:r>
            <w:r w:rsidRPr="006F5592">
              <w:rPr>
                <w:rFonts w:ascii="Courier New" w:hAnsi="Courier New" w:cs="Courier New"/>
              </w:rPr>
              <w:t>EF.DPE</w:t>
            </w:r>
            <w:r>
              <w:t xml:space="preserve"> </w:t>
            </w:r>
            <w:r w:rsidRPr="00F6716B">
              <w:rPr>
                <w:szCs w:val="20"/>
              </w:rPr>
              <w:t>g</w:t>
            </w:r>
            <w:r w:rsidRPr="00F6716B">
              <w:rPr>
                <w:szCs w:val="20"/>
              </w:rPr>
              <w:t>e</w:t>
            </w:r>
            <w:r>
              <w:rPr>
                <w:szCs w:val="20"/>
              </w:rPr>
              <w:t>mäß [gemSpec_eGK_Fach_NFDM#3.1</w:t>
            </w:r>
            <w:r w:rsidRPr="00F6716B">
              <w:rPr>
                <w:szCs w:val="20"/>
              </w:rPr>
              <w:t xml:space="preserve">] </w:t>
            </w:r>
            <w:r w:rsidRPr="00F6716B">
              <w:t>gespeichert.</w:t>
            </w:r>
          </w:p>
        </w:tc>
      </w:tr>
      <w:tr w:rsidR="007C6D5D" w:rsidRPr="00246822" w:rsidTr="007C6D5D">
        <w:trPr>
          <w:cantSplit/>
          <w:trHeight w:val="180"/>
        </w:trPr>
        <w:tc>
          <w:tcPr>
            <w:tcW w:w="1496" w:type="dxa"/>
            <w:vMerge/>
          </w:tcPr>
          <w:p w:rsidR="007C6D5D" w:rsidRPr="001B5979" w:rsidRDefault="007C6D5D" w:rsidP="007C6D5D">
            <w:pPr>
              <w:pStyle w:val="gemTab10pt"/>
              <w:rPr>
                <w:b/>
                <w:bCs/>
              </w:rPr>
            </w:pPr>
          </w:p>
        </w:tc>
        <w:tc>
          <w:tcPr>
            <w:tcW w:w="408" w:type="dxa"/>
            <w:gridSpan w:val="2"/>
            <w:tcBorders>
              <w:top w:val="single" w:sz="6" w:space="0" w:color="auto"/>
            </w:tcBorders>
          </w:tcPr>
          <w:p w:rsidR="007C6D5D" w:rsidRDefault="007C6D5D" w:rsidP="007C6D5D">
            <w:pPr>
              <w:pStyle w:val="gemTab10pt"/>
              <w:rPr>
                <w:szCs w:val="20"/>
              </w:rPr>
            </w:pPr>
            <w:r w:rsidRPr="00C669D7">
              <w:rPr>
                <w:szCs w:val="20"/>
              </w:rPr>
              <w:t>N</w:t>
            </w:r>
            <w:r>
              <w:rPr>
                <w:szCs w:val="20"/>
              </w:rPr>
              <w:t>2</w:t>
            </w:r>
          </w:p>
        </w:tc>
        <w:tc>
          <w:tcPr>
            <w:tcW w:w="6916" w:type="dxa"/>
            <w:gridSpan w:val="3"/>
            <w:tcBorders>
              <w:top w:val="single" w:sz="6" w:space="0" w:color="auto"/>
            </w:tcBorders>
          </w:tcPr>
          <w:p w:rsidR="007C6D5D" w:rsidRPr="00246822" w:rsidRDefault="007C6D5D" w:rsidP="007C6D5D">
            <w:pPr>
              <w:pStyle w:val="gemTab10pt"/>
              <w:rPr>
                <w:szCs w:val="20"/>
              </w:rPr>
            </w:pPr>
            <w:r w:rsidRPr="00246822">
              <w:rPr>
                <w:szCs w:val="20"/>
              </w:rPr>
              <w:t>Di</w:t>
            </w:r>
            <w:r>
              <w:rPr>
                <w:szCs w:val="20"/>
              </w:rPr>
              <w:t xml:space="preserve">e Größe des DPE in Oktett ist im Informationselement </w:t>
            </w:r>
            <w:r w:rsidRPr="00A656CF">
              <w:rPr>
                <w:rFonts w:ascii="Courier New" w:hAnsi="Courier New" w:cs="Courier New"/>
                <w:szCs w:val="20"/>
              </w:rPr>
              <w:t xml:space="preserve">Länge </w:t>
            </w:r>
            <w:r>
              <w:rPr>
                <w:rFonts w:ascii="Courier New" w:hAnsi="Courier New" w:cs="Courier New"/>
                <w:szCs w:val="20"/>
              </w:rPr>
              <w:t>DPE</w:t>
            </w:r>
            <w:r>
              <w:rPr>
                <w:szCs w:val="20"/>
              </w:rPr>
              <w:t xml:space="preserve"> der Datei</w:t>
            </w:r>
            <w:r w:rsidR="002A7D35">
              <w:rPr>
                <w:szCs w:val="20"/>
              </w:rPr>
              <w:t xml:space="preserve"> </w:t>
            </w:r>
            <w:r w:rsidRPr="00B854B0">
              <w:rPr>
                <w:rFonts w:ascii="Courier New" w:hAnsi="Courier New" w:cs="Courier New"/>
                <w:szCs w:val="20"/>
              </w:rPr>
              <w:t>EF.DPE</w:t>
            </w:r>
            <w:r>
              <w:rPr>
                <w:szCs w:val="20"/>
              </w:rPr>
              <w:t xml:space="preserve"> </w:t>
            </w:r>
            <w:r>
              <w:t xml:space="preserve">der eGK </w:t>
            </w:r>
            <w:r>
              <w:rPr>
                <w:szCs w:val="20"/>
              </w:rPr>
              <w:t>gemäß [gemSpec_eGK_Fach_NFDM#3.1</w:t>
            </w:r>
            <w:r w:rsidRPr="00F6716B">
              <w:rPr>
                <w:szCs w:val="20"/>
              </w:rPr>
              <w:t>] g</w:t>
            </w:r>
            <w:r w:rsidRPr="00F6716B">
              <w:rPr>
                <w:szCs w:val="20"/>
              </w:rPr>
              <w:t>e</w:t>
            </w:r>
            <w:r w:rsidRPr="00F6716B">
              <w:rPr>
                <w:szCs w:val="20"/>
              </w:rPr>
              <w:t>speichert.</w:t>
            </w:r>
          </w:p>
        </w:tc>
      </w:tr>
      <w:tr w:rsidR="007C6D5D" w:rsidRPr="00C669D7" w:rsidTr="007C6D5D">
        <w:trPr>
          <w:cantSplit/>
          <w:trHeight w:val="180"/>
        </w:trPr>
        <w:tc>
          <w:tcPr>
            <w:tcW w:w="1496" w:type="dxa"/>
            <w:vMerge/>
          </w:tcPr>
          <w:p w:rsidR="007C6D5D" w:rsidRPr="001B5979" w:rsidRDefault="007C6D5D" w:rsidP="007C6D5D">
            <w:pPr>
              <w:pStyle w:val="gemTab10pt"/>
              <w:rPr>
                <w:b/>
                <w:bCs/>
              </w:rPr>
            </w:pPr>
          </w:p>
        </w:tc>
        <w:tc>
          <w:tcPr>
            <w:tcW w:w="408" w:type="dxa"/>
            <w:gridSpan w:val="2"/>
            <w:tcBorders>
              <w:top w:val="single" w:sz="6" w:space="0" w:color="auto"/>
            </w:tcBorders>
          </w:tcPr>
          <w:p w:rsidR="007C6D5D" w:rsidRDefault="007C6D5D" w:rsidP="007C6D5D">
            <w:pPr>
              <w:pStyle w:val="gemTab10pt"/>
              <w:rPr>
                <w:szCs w:val="20"/>
              </w:rPr>
            </w:pPr>
            <w:r>
              <w:rPr>
                <w:szCs w:val="20"/>
              </w:rPr>
              <w:t>N3</w:t>
            </w:r>
          </w:p>
        </w:tc>
        <w:tc>
          <w:tcPr>
            <w:tcW w:w="6916" w:type="dxa"/>
            <w:gridSpan w:val="3"/>
            <w:tcBorders>
              <w:top w:val="single" w:sz="6" w:space="0" w:color="auto"/>
            </w:tcBorders>
          </w:tcPr>
          <w:p w:rsidR="007C6D5D" w:rsidRPr="00C669D7" w:rsidRDefault="007C6D5D" w:rsidP="007C6D5D">
            <w:pPr>
              <w:pStyle w:val="gemTab10pt"/>
              <w:rPr>
                <w:szCs w:val="20"/>
              </w:rPr>
            </w:pPr>
            <w:r w:rsidRPr="0014113B">
              <w:t xml:space="preserve">Der Wert </w:t>
            </w:r>
            <w:r>
              <w:t xml:space="preserve">des Informationselements </w:t>
            </w:r>
            <w:r w:rsidRPr="00843E8F">
              <w:rPr>
                <w:rFonts w:ascii="Courier New" w:hAnsi="Courier New" w:cs="Courier New"/>
              </w:rPr>
              <w:t>Timestamp</w:t>
            </w:r>
            <w:r>
              <w:t xml:space="preserve"> der Datei </w:t>
            </w:r>
            <w:r w:rsidRPr="00BE6D50">
              <w:rPr>
                <w:rFonts w:ascii="Courier New" w:hAnsi="Courier New" w:cs="Courier New"/>
              </w:rPr>
              <w:t>EF.StatusDPE</w:t>
            </w:r>
            <w:r>
              <w:t xml:space="preserve"> der eGK ist aktualisiert</w:t>
            </w:r>
            <w:r w:rsidRPr="0014113B">
              <w:t>.</w:t>
            </w:r>
          </w:p>
        </w:tc>
      </w:tr>
      <w:tr w:rsidR="007C6D5D" w:rsidRPr="0014113B" w:rsidTr="007C6D5D">
        <w:trPr>
          <w:cantSplit/>
          <w:trHeight w:val="180"/>
        </w:trPr>
        <w:tc>
          <w:tcPr>
            <w:tcW w:w="1496" w:type="dxa"/>
            <w:vMerge/>
          </w:tcPr>
          <w:p w:rsidR="007C6D5D" w:rsidRPr="001B5979" w:rsidRDefault="007C6D5D" w:rsidP="007C6D5D">
            <w:pPr>
              <w:pStyle w:val="gemTab10pt"/>
              <w:rPr>
                <w:b/>
                <w:bCs/>
              </w:rPr>
            </w:pPr>
          </w:p>
        </w:tc>
        <w:tc>
          <w:tcPr>
            <w:tcW w:w="408" w:type="dxa"/>
            <w:gridSpan w:val="2"/>
            <w:tcBorders>
              <w:top w:val="single" w:sz="6" w:space="0" w:color="auto"/>
            </w:tcBorders>
          </w:tcPr>
          <w:p w:rsidR="007C6D5D" w:rsidRDefault="007C6D5D" w:rsidP="007C6D5D">
            <w:pPr>
              <w:pStyle w:val="gemTab10pt"/>
              <w:rPr>
                <w:szCs w:val="20"/>
              </w:rPr>
            </w:pPr>
            <w:r>
              <w:rPr>
                <w:szCs w:val="20"/>
              </w:rPr>
              <w:t>N4</w:t>
            </w:r>
          </w:p>
        </w:tc>
        <w:tc>
          <w:tcPr>
            <w:tcW w:w="6916" w:type="dxa"/>
            <w:gridSpan w:val="3"/>
            <w:tcBorders>
              <w:top w:val="single" w:sz="6" w:space="0" w:color="auto"/>
            </w:tcBorders>
          </w:tcPr>
          <w:p w:rsidR="007C6D5D" w:rsidRPr="0014113B" w:rsidRDefault="007C6D5D" w:rsidP="007C6D5D">
            <w:pPr>
              <w:pStyle w:val="gemTab10pt"/>
            </w:pPr>
            <w:r>
              <w:t xml:space="preserve">Der Wert des Informationselements </w:t>
            </w:r>
            <w:r w:rsidRPr="00C13042">
              <w:rPr>
                <w:rFonts w:ascii="Courier New" w:hAnsi="Courier New" w:cs="Courier New"/>
              </w:rPr>
              <w:t>Version_Speicherstruktur</w:t>
            </w:r>
            <w:r>
              <w:t xml:space="preserve"> der Datei </w:t>
            </w:r>
            <w:r w:rsidRPr="00C13042">
              <w:rPr>
                <w:rFonts w:ascii="Courier New" w:hAnsi="Courier New" w:cs="Courier New"/>
              </w:rPr>
              <w:t>EF.StatusDPE</w:t>
            </w:r>
            <w:r>
              <w:t xml:space="preserve"> der eGK ist aktualisiert mit einer gemäß [gemSpec_eGK_Fach_NFDM#3.2] gültigen Versionsnummer.</w:t>
            </w:r>
          </w:p>
        </w:tc>
      </w:tr>
      <w:tr w:rsidR="007C6D5D" w:rsidRPr="00C669D7" w:rsidTr="007C6D5D">
        <w:trPr>
          <w:cantSplit/>
          <w:trHeight w:val="180"/>
        </w:trPr>
        <w:tc>
          <w:tcPr>
            <w:tcW w:w="1496" w:type="dxa"/>
            <w:vMerge/>
          </w:tcPr>
          <w:p w:rsidR="007C6D5D" w:rsidRPr="001B5979" w:rsidRDefault="007C6D5D" w:rsidP="007C6D5D">
            <w:pPr>
              <w:pStyle w:val="gemTab10pt"/>
              <w:rPr>
                <w:b/>
                <w:bCs/>
              </w:rPr>
            </w:pPr>
          </w:p>
        </w:tc>
        <w:tc>
          <w:tcPr>
            <w:tcW w:w="408" w:type="dxa"/>
            <w:gridSpan w:val="2"/>
            <w:tcBorders>
              <w:top w:val="single" w:sz="6" w:space="0" w:color="auto"/>
            </w:tcBorders>
          </w:tcPr>
          <w:p w:rsidR="007C6D5D" w:rsidRDefault="007C6D5D" w:rsidP="007C6D5D">
            <w:pPr>
              <w:pStyle w:val="gemTab10pt"/>
              <w:rPr>
                <w:szCs w:val="20"/>
              </w:rPr>
            </w:pPr>
            <w:r>
              <w:rPr>
                <w:szCs w:val="20"/>
              </w:rPr>
              <w:t>N5</w:t>
            </w:r>
          </w:p>
        </w:tc>
        <w:tc>
          <w:tcPr>
            <w:tcW w:w="6916" w:type="dxa"/>
            <w:gridSpan w:val="3"/>
            <w:tcBorders>
              <w:top w:val="single" w:sz="6" w:space="0" w:color="auto"/>
            </w:tcBorders>
          </w:tcPr>
          <w:p w:rsidR="007C6D5D" w:rsidRPr="00C669D7" w:rsidRDefault="007C6D5D" w:rsidP="007C6D5D">
            <w:pPr>
              <w:pStyle w:val="gemTab10pt"/>
              <w:rPr>
                <w:szCs w:val="20"/>
              </w:rPr>
            </w:pPr>
            <w:r w:rsidRPr="0014113B">
              <w:t xml:space="preserve">Der Wert </w:t>
            </w:r>
            <w:r>
              <w:t xml:space="preserve">des Informationselement </w:t>
            </w:r>
            <w:r w:rsidRPr="00166EEB">
              <w:rPr>
                <w:rFonts w:ascii="Courier New" w:hAnsi="Courier New" w:cs="Courier New"/>
              </w:rPr>
              <w:t>Status</w:t>
            </w:r>
            <w:r>
              <w:t xml:space="preserve"> der Datei </w:t>
            </w:r>
            <w:r w:rsidRPr="00120558">
              <w:rPr>
                <w:rFonts w:ascii="Courier New" w:hAnsi="Courier New" w:cs="Courier New"/>
              </w:rPr>
              <w:t>EF.StatusDPE</w:t>
            </w:r>
            <w:r w:rsidRPr="0014113B">
              <w:t xml:space="preserve"> </w:t>
            </w:r>
            <w:r>
              <w:t xml:space="preserve">der eGK </w:t>
            </w:r>
            <w:r w:rsidRPr="0014113B">
              <w:t>ist „0“.</w:t>
            </w:r>
          </w:p>
        </w:tc>
      </w:tr>
      <w:tr w:rsidR="007C6D5D" w:rsidRPr="001B5979" w:rsidTr="007C6D5D">
        <w:trPr>
          <w:cantSplit/>
          <w:trHeight w:val="883"/>
        </w:trPr>
        <w:tc>
          <w:tcPr>
            <w:tcW w:w="1496" w:type="dxa"/>
            <w:tcBorders>
              <w:top w:val="single" w:sz="6" w:space="0" w:color="auto"/>
            </w:tcBorders>
          </w:tcPr>
          <w:p w:rsidR="007C6D5D" w:rsidRPr="001B5979" w:rsidRDefault="007C6D5D" w:rsidP="007C6D5D">
            <w:pPr>
              <w:pStyle w:val="gemTab10pt"/>
              <w:rPr>
                <w:b/>
                <w:bCs/>
              </w:rPr>
            </w:pPr>
            <w:r w:rsidRPr="001B5979">
              <w:rPr>
                <w:b/>
                <w:bCs/>
              </w:rPr>
              <w:t>Ablauf</w:t>
            </w:r>
          </w:p>
        </w:tc>
        <w:tc>
          <w:tcPr>
            <w:tcW w:w="7324" w:type="dxa"/>
            <w:gridSpan w:val="5"/>
            <w:tcBorders>
              <w:top w:val="single" w:sz="6" w:space="0" w:color="auto"/>
            </w:tcBorders>
          </w:tcPr>
          <w:p w:rsidR="007C6D5D" w:rsidRPr="001B5979" w:rsidRDefault="007C6D5D" w:rsidP="007C6D5D">
            <w:pPr>
              <w:pStyle w:val="gemTab10pt"/>
              <w:rPr>
                <w:b/>
                <w:bCs/>
                <w:i/>
                <w:iCs/>
              </w:rPr>
            </w:pPr>
            <w:r w:rsidRPr="001B5979">
              <w:t xml:space="preserve">Der Ablauf der Operation </w:t>
            </w:r>
            <w:r>
              <w:rPr>
                <w:rFonts w:ascii="Courier New" w:hAnsi="Courier New" w:cs="Courier New"/>
              </w:rPr>
              <w:t>Pu</w:t>
            </w:r>
            <w:r w:rsidRPr="001B5979">
              <w:rPr>
                <w:rFonts w:ascii="Courier New" w:hAnsi="Courier New" w:cs="Courier New"/>
              </w:rPr>
              <w:t>tDa</w:t>
            </w:r>
            <w:r>
              <w:rPr>
                <w:rFonts w:ascii="Courier New" w:hAnsi="Courier New" w:cs="Courier New"/>
              </w:rPr>
              <w:t>t</w:t>
            </w:r>
            <w:r w:rsidRPr="001B5979">
              <w:rPr>
                <w:rFonts w:ascii="Courier New" w:hAnsi="Courier New" w:cs="Courier New"/>
              </w:rPr>
              <w:t>a</w:t>
            </w:r>
            <w:r w:rsidRPr="001B5979">
              <w:rPr>
                <w:rFonts w:cs="Arial"/>
              </w:rPr>
              <w:t xml:space="preserve">, </w:t>
            </w:r>
            <w:r w:rsidRPr="001B5979">
              <w:t xml:space="preserve">ist im Aktivitätsdiagramm der Abbildung </w:t>
            </w:r>
            <w:r>
              <w:t>„</w:t>
            </w:r>
            <w:r>
              <w:fldChar w:fldCharType="begin"/>
            </w:r>
            <w:r>
              <w:instrText xml:space="preserve"> REF _Ref478566022 \h </w:instrText>
            </w:r>
            <w:r>
              <w:fldChar w:fldCharType="separate"/>
            </w:r>
            <w:r w:rsidR="00B15CF6" w:rsidRPr="005854D8">
              <w:t>Abb_FLA_NFDM_005 – Ablauf PutData</w:t>
            </w:r>
            <w:r>
              <w:fldChar w:fldCharType="end"/>
            </w:r>
            <w:r>
              <w:t xml:space="preserve">“ </w:t>
            </w:r>
            <w:r w:rsidRPr="001B5979">
              <w:t>modelliert. Die Umsetzung des Ablaufs spezifiziert Tabelle</w:t>
            </w:r>
            <w:r>
              <w:t xml:space="preserve"> „</w:t>
            </w:r>
            <w:r>
              <w:fldChar w:fldCharType="begin"/>
            </w:r>
            <w:r>
              <w:instrText xml:space="preserve"> REF _Ref478647510 \h </w:instrText>
            </w:r>
            <w:r>
              <w:fldChar w:fldCharType="separate"/>
            </w:r>
            <w:r w:rsidR="00B15CF6" w:rsidRPr="00934DA4">
              <w:t xml:space="preserve">Tabelle </w:t>
            </w:r>
            <w:r w:rsidR="00B15CF6">
              <w:rPr>
                <w:noProof/>
              </w:rPr>
              <w:t>17</w:t>
            </w:r>
            <w:r w:rsidR="00B15CF6" w:rsidRPr="00934DA4">
              <w:t xml:space="preserve">: </w:t>
            </w:r>
            <w:r w:rsidR="00B15CF6">
              <w:t>Tab_FLA_NFDM_</w:t>
            </w:r>
            <w:r w:rsidR="00B15CF6" w:rsidRPr="006F6357">
              <w:t xml:space="preserve">017 – Umsetzung Ablaufaktivitäten </w:t>
            </w:r>
            <w:r w:rsidR="00B15CF6" w:rsidRPr="006F6357">
              <w:rPr>
                <w:rFonts w:ascii="Courier New" w:hAnsi="Courier New" w:cs="Courier New"/>
              </w:rPr>
              <w:t>PutData</w:t>
            </w:r>
            <w:r>
              <w:fldChar w:fldCharType="end"/>
            </w:r>
            <w:r>
              <w:t>“</w:t>
            </w:r>
            <w:r w:rsidRPr="00C87BCF">
              <w:t>.</w:t>
            </w:r>
            <w:r w:rsidRPr="001B5979">
              <w:t xml:space="preserve"> Der Hersteller kann von der Umsetzung bzw. den spezifizierten Abläufen (z. B. zum Zwecke der Performanceoptimierung) abweichen, falls dadurch das definierte Außenverhalten der Operation gewährleistet bleibt.</w:t>
            </w:r>
          </w:p>
        </w:tc>
      </w:tr>
      <w:tr w:rsidR="007C6D5D" w:rsidRPr="001B5979" w:rsidTr="007C6D5D">
        <w:trPr>
          <w:cantSplit/>
          <w:trHeight w:val="883"/>
        </w:trPr>
        <w:tc>
          <w:tcPr>
            <w:tcW w:w="1496" w:type="dxa"/>
            <w:vMerge w:val="restart"/>
            <w:tcBorders>
              <w:top w:val="single" w:sz="6" w:space="0" w:color="auto"/>
            </w:tcBorders>
          </w:tcPr>
          <w:p w:rsidR="007C6D5D" w:rsidRPr="001B5979" w:rsidRDefault="007C6D5D" w:rsidP="007C6D5D">
            <w:pPr>
              <w:pStyle w:val="gemTab10pt"/>
              <w:rPr>
                <w:b/>
                <w:bCs/>
              </w:rPr>
            </w:pPr>
            <w:r w:rsidRPr="001B5979">
              <w:rPr>
                <w:b/>
                <w:bCs/>
              </w:rPr>
              <w:t>Fehler</w:t>
            </w:r>
            <w:r w:rsidRPr="001B5979">
              <w:rPr>
                <w:b/>
                <w:bCs/>
              </w:rPr>
              <w:softHyphen/>
              <w:t>me</w:t>
            </w:r>
            <w:r w:rsidRPr="001B5979">
              <w:rPr>
                <w:b/>
                <w:bCs/>
              </w:rPr>
              <w:t>l</w:t>
            </w:r>
            <w:r w:rsidRPr="001B5979">
              <w:rPr>
                <w:b/>
                <w:bCs/>
              </w:rPr>
              <w:t>dungen</w:t>
            </w:r>
          </w:p>
        </w:tc>
        <w:tc>
          <w:tcPr>
            <w:tcW w:w="7324" w:type="dxa"/>
            <w:gridSpan w:val="5"/>
            <w:tcBorders>
              <w:top w:val="single" w:sz="6" w:space="0" w:color="auto"/>
            </w:tcBorders>
          </w:tcPr>
          <w:p w:rsidR="007C6D5D" w:rsidRPr="00836FA2" w:rsidRDefault="007C6D5D" w:rsidP="007C6D5D">
            <w:pPr>
              <w:pStyle w:val="gemTab10pt"/>
              <w:keepNext/>
              <w:rPr>
                <w:szCs w:val="20"/>
              </w:rPr>
            </w:pPr>
            <w:r>
              <w:t xml:space="preserve">Für die generischen Fehlermeldungen finden sich die Attribute </w:t>
            </w:r>
            <w:r w:rsidRPr="00871AE9">
              <w:rPr>
                <w:rFonts w:ascii="Courier New" w:hAnsi="Courier New" w:cs="Courier New"/>
              </w:rPr>
              <w:t>ErrorType</w:t>
            </w:r>
            <w:r>
              <w:t xml:space="preserve">, </w:t>
            </w:r>
            <w:r w:rsidRPr="00843E8F">
              <w:rPr>
                <w:rFonts w:ascii="Courier New" w:hAnsi="Courier New" w:cs="Courier New"/>
              </w:rPr>
              <w:t>Severity</w:t>
            </w:r>
            <w:r>
              <w:t xml:space="preserve">, </w:t>
            </w:r>
            <w:r w:rsidRPr="00871AE9">
              <w:rPr>
                <w:rFonts w:ascii="Courier New" w:hAnsi="Courier New" w:cs="Courier New"/>
              </w:rPr>
              <w:t>Fehlertext</w:t>
            </w:r>
            <w:r>
              <w:t xml:space="preserve">, </w:t>
            </w:r>
            <w:r w:rsidRPr="00871AE9">
              <w:rPr>
                <w:rFonts w:ascii="Courier New" w:hAnsi="Courier New" w:cs="Courier New"/>
              </w:rPr>
              <w:t>Befüllung Details</w:t>
            </w:r>
            <w:r>
              <w:t xml:space="preserve"> und </w:t>
            </w:r>
            <w:r w:rsidRPr="00836FA2">
              <w:rPr>
                <w:rFonts w:ascii="Courier New" w:hAnsi="Courier New" w:cs="Courier New"/>
              </w:rPr>
              <w:t>Auslösende Bedingung</w:t>
            </w:r>
            <w:r>
              <w:t xml:space="preserve"> in [gemSpec_OM#3.2.2]. Für die spezifischen Fehlermeldungen sind die Attribute </w:t>
            </w:r>
            <w:r w:rsidRPr="00871AE9">
              <w:rPr>
                <w:rFonts w:ascii="Courier New" w:hAnsi="Courier New" w:cs="Courier New"/>
              </w:rPr>
              <w:t>ErrorType</w:t>
            </w:r>
            <w:r>
              <w:t xml:space="preserve">, </w:t>
            </w:r>
            <w:r w:rsidRPr="00843E8F">
              <w:rPr>
                <w:rFonts w:ascii="Courier New" w:hAnsi="Courier New" w:cs="Courier New"/>
              </w:rPr>
              <w:t>Severity</w:t>
            </w:r>
            <w:r>
              <w:t xml:space="preserve">, </w:t>
            </w:r>
            <w:r w:rsidRPr="00871AE9">
              <w:rPr>
                <w:rFonts w:ascii="Courier New" w:hAnsi="Courier New" w:cs="Courier New"/>
              </w:rPr>
              <w:t>Fehlertext</w:t>
            </w:r>
            <w:r>
              <w:t xml:space="preserve"> und </w:t>
            </w:r>
            <w:r w:rsidRPr="00871AE9">
              <w:rPr>
                <w:rFonts w:ascii="Courier New" w:hAnsi="Courier New" w:cs="Courier New"/>
              </w:rPr>
              <w:t>Befüllung Details</w:t>
            </w:r>
            <w:r>
              <w:t xml:space="preserve"> in Tabelle „</w:t>
            </w:r>
            <w:r>
              <w:fldChar w:fldCharType="begin"/>
            </w:r>
            <w:r>
              <w:instrText xml:space="preserve"> REF _Ref365356946 \h </w:instrText>
            </w:r>
            <w:r>
              <w:fldChar w:fldCharType="separate"/>
            </w:r>
            <w:r w:rsidR="00B15CF6">
              <w:t>Tab_FLA_NFDM_018</w:t>
            </w:r>
            <w:r w:rsidR="00B15CF6" w:rsidRPr="00982E35">
              <w:t xml:space="preserve"> – Fehlermeldungen </w:t>
            </w:r>
            <w:r>
              <w:fldChar w:fldCharType="end"/>
            </w:r>
            <w:r>
              <w:t xml:space="preserve">“ </w:t>
            </w:r>
            <w:r w:rsidRPr="00532FFF">
              <w:t>def</w:t>
            </w:r>
            <w:r w:rsidRPr="00532FFF">
              <w:t>i</w:t>
            </w:r>
            <w:r w:rsidRPr="00532FFF">
              <w:t>n</w:t>
            </w:r>
            <w:r>
              <w:t>iert.</w:t>
            </w:r>
          </w:p>
          <w:p w:rsidR="007C6D5D" w:rsidRPr="001B5979" w:rsidRDefault="007C6D5D" w:rsidP="007C6D5D">
            <w:pPr>
              <w:pStyle w:val="gemTab10pt"/>
            </w:pPr>
            <w:r>
              <w:rPr>
                <w:b/>
                <w:bCs/>
                <w:i/>
                <w:iCs/>
                <w:szCs w:val="20"/>
              </w:rPr>
              <w:t>Generische Fehlermeldungen</w:t>
            </w:r>
          </w:p>
        </w:tc>
      </w:tr>
      <w:tr w:rsidR="007C6D5D" w:rsidRPr="0086174B" w:rsidTr="007C6D5D">
        <w:trPr>
          <w:cantSplit/>
          <w:trHeight w:val="305"/>
        </w:trPr>
        <w:tc>
          <w:tcPr>
            <w:tcW w:w="1496" w:type="dxa"/>
            <w:vMerge/>
          </w:tcPr>
          <w:p w:rsidR="007C6D5D" w:rsidRPr="001B5979" w:rsidRDefault="007C6D5D" w:rsidP="007C6D5D">
            <w:pPr>
              <w:pStyle w:val="gemTab10pt"/>
            </w:pPr>
          </w:p>
        </w:tc>
        <w:tc>
          <w:tcPr>
            <w:tcW w:w="716" w:type="dxa"/>
            <w:gridSpan w:val="3"/>
            <w:tcBorders>
              <w:top w:val="single" w:sz="6" w:space="0" w:color="auto"/>
              <w:bottom w:val="single" w:sz="6" w:space="0" w:color="auto"/>
            </w:tcBorders>
          </w:tcPr>
          <w:p w:rsidR="007C6D5D" w:rsidRPr="0086174B" w:rsidRDefault="007C6D5D" w:rsidP="007C6D5D">
            <w:pPr>
              <w:pStyle w:val="gemTab10pt"/>
              <w:keepNext/>
              <w:rPr>
                <w:b/>
                <w:bCs/>
              </w:rPr>
            </w:pPr>
            <w:r w:rsidRPr="0086174B">
              <w:rPr>
                <w:b/>
                <w:bCs/>
              </w:rPr>
              <w:t>Code</w:t>
            </w:r>
          </w:p>
        </w:tc>
        <w:tc>
          <w:tcPr>
            <w:tcW w:w="6608" w:type="dxa"/>
            <w:gridSpan w:val="2"/>
            <w:tcBorders>
              <w:top w:val="single" w:sz="6" w:space="0" w:color="auto"/>
              <w:bottom w:val="single" w:sz="6" w:space="0" w:color="auto"/>
            </w:tcBorders>
          </w:tcPr>
          <w:p w:rsidR="007C6D5D" w:rsidRPr="0086174B" w:rsidRDefault="007C6D5D" w:rsidP="007C6D5D">
            <w:pPr>
              <w:pStyle w:val="gemTab10pt"/>
              <w:keepNext/>
              <w:rPr>
                <w:b/>
                <w:bCs/>
              </w:rPr>
            </w:pPr>
            <w:r w:rsidRPr="0086174B">
              <w:rPr>
                <w:b/>
                <w:bCs/>
              </w:rPr>
              <w:t>Befüllung Details</w:t>
            </w:r>
          </w:p>
        </w:tc>
      </w:tr>
      <w:tr w:rsidR="007C6D5D" w:rsidRPr="00270599" w:rsidTr="007C6D5D">
        <w:trPr>
          <w:cantSplit/>
          <w:trHeight w:val="305"/>
        </w:trPr>
        <w:tc>
          <w:tcPr>
            <w:tcW w:w="1496" w:type="dxa"/>
            <w:vMerge/>
          </w:tcPr>
          <w:p w:rsidR="007C6D5D" w:rsidRPr="001B5979" w:rsidRDefault="007C6D5D" w:rsidP="007C6D5D">
            <w:pPr>
              <w:pStyle w:val="gemTab10pt"/>
            </w:pPr>
          </w:p>
        </w:tc>
        <w:tc>
          <w:tcPr>
            <w:tcW w:w="716" w:type="dxa"/>
            <w:gridSpan w:val="3"/>
            <w:tcBorders>
              <w:top w:val="single" w:sz="6" w:space="0" w:color="auto"/>
              <w:bottom w:val="single" w:sz="6" w:space="0" w:color="auto"/>
            </w:tcBorders>
          </w:tcPr>
          <w:p w:rsidR="007C6D5D" w:rsidRPr="00270599" w:rsidRDefault="007C6D5D" w:rsidP="007C6D5D">
            <w:pPr>
              <w:pStyle w:val="gemTab10pt"/>
              <w:keepNext/>
            </w:pPr>
            <w:r w:rsidRPr="00270599">
              <w:t>108</w:t>
            </w:r>
          </w:p>
        </w:tc>
        <w:tc>
          <w:tcPr>
            <w:tcW w:w="6608" w:type="dxa"/>
            <w:gridSpan w:val="2"/>
            <w:tcBorders>
              <w:top w:val="single" w:sz="6" w:space="0" w:color="auto"/>
              <w:bottom w:val="single" w:sz="6" w:space="0" w:color="auto"/>
            </w:tcBorders>
          </w:tcPr>
          <w:p w:rsidR="007C6D5D" w:rsidRPr="00270599" w:rsidRDefault="007C6D5D" w:rsidP="007C6D5D">
            <w:pPr>
              <w:pStyle w:val="gemTab10pt"/>
              <w:keepNext/>
            </w:pPr>
            <w:r>
              <w:t>Der Detailtext KANN den Fehler näher beschreiben.</w:t>
            </w:r>
          </w:p>
        </w:tc>
      </w:tr>
      <w:tr w:rsidR="007C6D5D" w:rsidRPr="008038F3" w:rsidTr="007C6D5D">
        <w:trPr>
          <w:cantSplit/>
          <w:trHeight w:val="305"/>
        </w:trPr>
        <w:tc>
          <w:tcPr>
            <w:tcW w:w="1496" w:type="dxa"/>
            <w:vMerge/>
          </w:tcPr>
          <w:p w:rsidR="007C6D5D" w:rsidRPr="001B5979" w:rsidRDefault="007C6D5D" w:rsidP="007C6D5D">
            <w:pPr>
              <w:pStyle w:val="gemTab10pt"/>
            </w:pPr>
          </w:p>
        </w:tc>
        <w:tc>
          <w:tcPr>
            <w:tcW w:w="716" w:type="dxa"/>
            <w:gridSpan w:val="3"/>
            <w:tcBorders>
              <w:top w:val="single" w:sz="6" w:space="0" w:color="auto"/>
              <w:bottom w:val="single" w:sz="6" w:space="0" w:color="auto"/>
            </w:tcBorders>
          </w:tcPr>
          <w:p w:rsidR="007C6D5D" w:rsidRPr="0024248E" w:rsidRDefault="007C6D5D" w:rsidP="007C6D5D">
            <w:pPr>
              <w:pStyle w:val="gemTab10pt"/>
            </w:pPr>
            <w:r w:rsidRPr="0024248E">
              <w:t>112</w:t>
            </w:r>
          </w:p>
        </w:tc>
        <w:tc>
          <w:tcPr>
            <w:tcW w:w="6608" w:type="dxa"/>
            <w:gridSpan w:val="2"/>
            <w:tcBorders>
              <w:top w:val="single" w:sz="6" w:space="0" w:color="auto"/>
              <w:bottom w:val="single" w:sz="6" w:space="0" w:color="auto"/>
            </w:tcBorders>
          </w:tcPr>
          <w:p w:rsidR="007C6D5D" w:rsidRPr="008038F3" w:rsidRDefault="007C6D5D" w:rsidP="007C6D5D">
            <w:pPr>
              <w:pStyle w:val="gemTab10pt"/>
            </w:pPr>
            <w:r>
              <w:t>Der Detailtext KANN den Fehler näher beschreiben.</w:t>
            </w:r>
          </w:p>
        </w:tc>
      </w:tr>
      <w:tr w:rsidR="007C6D5D" w:rsidRPr="001B5979" w:rsidTr="007C6D5D">
        <w:trPr>
          <w:cantSplit/>
          <w:trHeight w:val="305"/>
        </w:trPr>
        <w:tc>
          <w:tcPr>
            <w:tcW w:w="1496" w:type="dxa"/>
            <w:vMerge/>
          </w:tcPr>
          <w:p w:rsidR="007C6D5D" w:rsidRPr="001B5979" w:rsidRDefault="007C6D5D" w:rsidP="007C6D5D">
            <w:pPr>
              <w:pStyle w:val="gemTab10pt"/>
            </w:pPr>
          </w:p>
        </w:tc>
        <w:tc>
          <w:tcPr>
            <w:tcW w:w="7324" w:type="dxa"/>
            <w:gridSpan w:val="5"/>
            <w:tcBorders>
              <w:top w:val="single" w:sz="6" w:space="0" w:color="auto"/>
              <w:bottom w:val="single" w:sz="6" w:space="0" w:color="auto"/>
            </w:tcBorders>
          </w:tcPr>
          <w:p w:rsidR="007C6D5D" w:rsidRPr="001B5979" w:rsidRDefault="007C6D5D" w:rsidP="007C6D5D">
            <w:pPr>
              <w:pStyle w:val="gemTab10pt"/>
              <w:rPr>
                <w:b/>
                <w:bCs/>
              </w:rPr>
            </w:pPr>
            <w:r w:rsidRPr="0086174B">
              <w:rPr>
                <w:b/>
                <w:bCs/>
                <w:i/>
                <w:iCs/>
              </w:rPr>
              <w:t>Spezifische Fehlerme</w:t>
            </w:r>
            <w:r w:rsidRPr="0086174B">
              <w:rPr>
                <w:b/>
                <w:bCs/>
                <w:i/>
                <w:iCs/>
              </w:rPr>
              <w:t>l</w:t>
            </w:r>
            <w:r>
              <w:rPr>
                <w:b/>
                <w:bCs/>
                <w:i/>
                <w:iCs/>
              </w:rPr>
              <w:t>dungen</w:t>
            </w:r>
          </w:p>
        </w:tc>
      </w:tr>
      <w:tr w:rsidR="007C6D5D" w:rsidRPr="0086174B" w:rsidTr="007C6D5D">
        <w:trPr>
          <w:cantSplit/>
          <w:trHeight w:val="305"/>
        </w:trPr>
        <w:tc>
          <w:tcPr>
            <w:tcW w:w="1496" w:type="dxa"/>
            <w:vMerge/>
          </w:tcPr>
          <w:p w:rsidR="007C6D5D" w:rsidRPr="001B5979" w:rsidRDefault="007C6D5D" w:rsidP="007C6D5D">
            <w:pPr>
              <w:pStyle w:val="gemTab10pt"/>
            </w:pPr>
          </w:p>
        </w:tc>
        <w:tc>
          <w:tcPr>
            <w:tcW w:w="716" w:type="dxa"/>
            <w:gridSpan w:val="3"/>
            <w:tcBorders>
              <w:top w:val="single" w:sz="6" w:space="0" w:color="auto"/>
              <w:bottom w:val="single" w:sz="6" w:space="0" w:color="auto"/>
            </w:tcBorders>
          </w:tcPr>
          <w:p w:rsidR="007C6D5D" w:rsidRPr="0086174B" w:rsidRDefault="007C6D5D" w:rsidP="007C6D5D">
            <w:pPr>
              <w:pStyle w:val="gemTab10pt"/>
              <w:keepNext/>
              <w:rPr>
                <w:b/>
                <w:bCs/>
              </w:rPr>
            </w:pPr>
            <w:r w:rsidRPr="0086174B">
              <w:rPr>
                <w:b/>
                <w:bCs/>
              </w:rPr>
              <w:t>C</w:t>
            </w:r>
            <w:r w:rsidRPr="0086174B">
              <w:rPr>
                <w:b/>
                <w:bCs/>
              </w:rPr>
              <w:t>o</w:t>
            </w:r>
            <w:r w:rsidRPr="0086174B">
              <w:rPr>
                <w:b/>
                <w:bCs/>
              </w:rPr>
              <w:t>de</w:t>
            </w:r>
          </w:p>
        </w:tc>
        <w:tc>
          <w:tcPr>
            <w:tcW w:w="6608" w:type="dxa"/>
            <w:gridSpan w:val="2"/>
            <w:tcBorders>
              <w:top w:val="single" w:sz="6" w:space="0" w:color="auto"/>
              <w:bottom w:val="single" w:sz="6" w:space="0" w:color="auto"/>
            </w:tcBorders>
          </w:tcPr>
          <w:p w:rsidR="007C6D5D" w:rsidRPr="0086174B" w:rsidRDefault="007C6D5D" w:rsidP="007C6D5D">
            <w:pPr>
              <w:pStyle w:val="gemTab10pt"/>
              <w:keepNext/>
              <w:rPr>
                <w:b/>
                <w:bCs/>
              </w:rPr>
            </w:pPr>
            <w:r w:rsidRPr="0086174B">
              <w:rPr>
                <w:b/>
                <w:bCs/>
              </w:rPr>
              <w:t>Auslösende Bedingung</w:t>
            </w:r>
          </w:p>
        </w:tc>
      </w:tr>
      <w:tr w:rsidR="007C6D5D" w:rsidRPr="0062553D" w:rsidTr="007C6D5D">
        <w:trPr>
          <w:cantSplit/>
          <w:trHeight w:val="305"/>
        </w:trPr>
        <w:tc>
          <w:tcPr>
            <w:tcW w:w="1496" w:type="dxa"/>
            <w:vMerge/>
          </w:tcPr>
          <w:p w:rsidR="007C6D5D" w:rsidRPr="001B5979" w:rsidRDefault="007C6D5D" w:rsidP="007C6D5D">
            <w:pPr>
              <w:pStyle w:val="gemTab10pt"/>
            </w:pPr>
          </w:p>
        </w:tc>
        <w:tc>
          <w:tcPr>
            <w:tcW w:w="716" w:type="dxa"/>
            <w:gridSpan w:val="3"/>
            <w:tcBorders>
              <w:top w:val="single" w:sz="6" w:space="0" w:color="auto"/>
              <w:bottom w:val="single" w:sz="6" w:space="0" w:color="auto"/>
            </w:tcBorders>
          </w:tcPr>
          <w:p w:rsidR="007C6D5D" w:rsidRPr="0062553D" w:rsidRDefault="007C6D5D" w:rsidP="007C6D5D">
            <w:pPr>
              <w:pStyle w:val="gemTab10pt"/>
            </w:pPr>
            <w:r w:rsidRPr="0062553D">
              <w:t>5000</w:t>
            </w:r>
          </w:p>
        </w:tc>
        <w:tc>
          <w:tcPr>
            <w:tcW w:w="6608" w:type="dxa"/>
            <w:gridSpan w:val="2"/>
            <w:tcBorders>
              <w:top w:val="single" w:sz="6" w:space="0" w:color="auto"/>
              <w:bottom w:val="single" w:sz="6" w:space="0" w:color="auto"/>
            </w:tcBorders>
          </w:tcPr>
          <w:p w:rsidR="007C6D5D" w:rsidRPr="0062553D" w:rsidRDefault="007C6D5D" w:rsidP="007C6D5D">
            <w:pPr>
              <w:pStyle w:val="gemTab10pt"/>
            </w:pPr>
            <w:r w:rsidRPr="0062553D">
              <w:t>Die eGK ist defekt.</w:t>
            </w:r>
          </w:p>
        </w:tc>
      </w:tr>
      <w:tr w:rsidR="007C6D5D" w:rsidRPr="0062553D" w:rsidTr="007C6D5D">
        <w:trPr>
          <w:cantSplit/>
          <w:trHeight w:val="305"/>
        </w:trPr>
        <w:tc>
          <w:tcPr>
            <w:tcW w:w="1496" w:type="dxa"/>
            <w:vMerge/>
          </w:tcPr>
          <w:p w:rsidR="007C6D5D" w:rsidRPr="001B5979" w:rsidRDefault="007C6D5D" w:rsidP="007C6D5D">
            <w:pPr>
              <w:pStyle w:val="gemTab10pt"/>
            </w:pPr>
          </w:p>
        </w:tc>
        <w:tc>
          <w:tcPr>
            <w:tcW w:w="716" w:type="dxa"/>
            <w:gridSpan w:val="3"/>
            <w:tcBorders>
              <w:top w:val="single" w:sz="6" w:space="0" w:color="auto"/>
              <w:bottom w:val="single" w:sz="6" w:space="0" w:color="auto"/>
            </w:tcBorders>
          </w:tcPr>
          <w:p w:rsidR="007C6D5D" w:rsidRPr="0062553D" w:rsidRDefault="007C6D5D" w:rsidP="007C6D5D">
            <w:pPr>
              <w:pStyle w:val="gemTab10pt"/>
            </w:pPr>
            <w:r>
              <w:t>5104</w:t>
            </w:r>
          </w:p>
        </w:tc>
        <w:tc>
          <w:tcPr>
            <w:tcW w:w="6608" w:type="dxa"/>
            <w:gridSpan w:val="2"/>
            <w:tcBorders>
              <w:top w:val="single" w:sz="6" w:space="0" w:color="auto"/>
              <w:bottom w:val="single" w:sz="6" w:space="0" w:color="auto"/>
            </w:tcBorders>
          </w:tcPr>
          <w:p w:rsidR="007C6D5D" w:rsidRPr="0062553D" w:rsidRDefault="007C6D5D" w:rsidP="007C6D5D">
            <w:pPr>
              <w:pStyle w:val="gemTab10pt"/>
            </w:pPr>
            <w:r>
              <w:t>Die Version der internen DPE-Speicherstruktur wird von FLA-NFDM nicht unterstützt. Eine Prüfung der Existenz eines DPE kann nicht erfolgen.</w:t>
            </w:r>
          </w:p>
        </w:tc>
      </w:tr>
      <w:tr w:rsidR="007C6D5D" w:rsidRPr="0024248E" w:rsidTr="007C6D5D">
        <w:trPr>
          <w:cantSplit/>
          <w:trHeight w:val="305"/>
        </w:trPr>
        <w:tc>
          <w:tcPr>
            <w:tcW w:w="1496" w:type="dxa"/>
            <w:vMerge/>
          </w:tcPr>
          <w:p w:rsidR="007C6D5D" w:rsidRPr="001B5979" w:rsidRDefault="007C6D5D" w:rsidP="007C6D5D">
            <w:pPr>
              <w:pStyle w:val="gemTab10pt"/>
            </w:pPr>
          </w:p>
        </w:tc>
        <w:tc>
          <w:tcPr>
            <w:tcW w:w="716" w:type="dxa"/>
            <w:gridSpan w:val="3"/>
            <w:tcBorders>
              <w:top w:val="single" w:sz="6" w:space="0" w:color="auto"/>
              <w:bottom w:val="single" w:sz="6" w:space="0" w:color="auto"/>
            </w:tcBorders>
          </w:tcPr>
          <w:p w:rsidR="007C6D5D" w:rsidRPr="0024248E" w:rsidRDefault="007C6D5D" w:rsidP="007C6D5D">
            <w:pPr>
              <w:pStyle w:val="gemTab10pt"/>
            </w:pPr>
            <w:r w:rsidRPr="0024248E">
              <w:t>5108</w:t>
            </w:r>
          </w:p>
        </w:tc>
        <w:tc>
          <w:tcPr>
            <w:tcW w:w="6608" w:type="dxa"/>
            <w:gridSpan w:val="2"/>
            <w:tcBorders>
              <w:top w:val="single" w:sz="6" w:space="0" w:color="auto"/>
              <w:bottom w:val="single" w:sz="6" w:space="0" w:color="auto"/>
            </w:tcBorders>
          </w:tcPr>
          <w:p w:rsidR="007C6D5D" w:rsidRPr="0024248E" w:rsidRDefault="007C6D5D" w:rsidP="007C6D5D">
            <w:pPr>
              <w:pStyle w:val="gemTab10pt"/>
            </w:pPr>
            <w:r>
              <w:t>E2 ist nicht erfüllt.</w:t>
            </w:r>
          </w:p>
        </w:tc>
      </w:tr>
      <w:tr w:rsidR="007C6D5D" w:rsidRPr="0062553D" w:rsidTr="007C6D5D">
        <w:trPr>
          <w:cantSplit/>
          <w:trHeight w:val="305"/>
        </w:trPr>
        <w:tc>
          <w:tcPr>
            <w:tcW w:w="1496" w:type="dxa"/>
            <w:vMerge/>
          </w:tcPr>
          <w:p w:rsidR="007C6D5D" w:rsidRPr="001B5979" w:rsidRDefault="007C6D5D" w:rsidP="007C6D5D">
            <w:pPr>
              <w:pStyle w:val="gemTab10pt"/>
            </w:pPr>
          </w:p>
        </w:tc>
        <w:tc>
          <w:tcPr>
            <w:tcW w:w="716" w:type="dxa"/>
            <w:gridSpan w:val="3"/>
            <w:tcBorders>
              <w:top w:val="single" w:sz="6" w:space="0" w:color="auto"/>
              <w:bottom w:val="single" w:sz="6" w:space="0" w:color="auto"/>
            </w:tcBorders>
          </w:tcPr>
          <w:p w:rsidR="007C6D5D" w:rsidRPr="0062553D" w:rsidRDefault="007C6D5D" w:rsidP="007C6D5D">
            <w:pPr>
              <w:pStyle w:val="gemTab10pt"/>
            </w:pPr>
            <w:r w:rsidRPr="0062553D">
              <w:t>5110</w:t>
            </w:r>
          </w:p>
        </w:tc>
        <w:tc>
          <w:tcPr>
            <w:tcW w:w="6608" w:type="dxa"/>
            <w:gridSpan w:val="2"/>
            <w:tcBorders>
              <w:top w:val="single" w:sz="6" w:space="0" w:color="auto"/>
              <w:bottom w:val="single" w:sz="6" w:space="0" w:color="auto"/>
            </w:tcBorders>
          </w:tcPr>
          <w:p w:rsidR="007C6D5D" w:rsidRPr="0062553D" w:rsidRDefault="007C6D5D" w:rsidP="007C6D5D">
            <w:pPr>
              <w:pStyle w:val="gemTab10pt"/>
            </w:pPr>
            <w:r w:rsidRPr="0062553D">
              <w:t>Die Komprimierung des DPE ist gescheitert.</w:t>
            </w:r>
          </w:p>
        </w:tc>
      </w:tr>
      <w:tr w:rsidR="007C6D5D" w:rsidRPr="0062553D" w:rsidTr="007C6D5D">
        <w:trPr>
          <w:cantSplit/>
          <w:trHeight w:val="305"/>
        </w:trPr>
        <w:tc>
          <w:tcPr>
            <w:tcW w:w="1496" w:type="dxa"/>
            <w:vMerge/>
          </w:tcPr>
          <w:p w:rsidR="007C6D5D" w:rsidRPr="001B5979" w:rsidRDefault="007C6D5D" w:rsidP="007C6D5D">
            <w:pPr>
              <w:pStyle w:val="gemTab10pt"/>
            </w:pPr>
          </w:p>
        </w:tc>
        <w:tc>
          <w:tcPr>
            <w:tcW w:w="716" w:type="dxa"/>
            <w:gridSpan w:val="3"/>
            <w:tcBorders>
              <w:top w:val="single" w:sz="6" w:space="0" w:color="auto"/>
              <w:bottom w:val="single" w:sz="6" w:space="0" w:color="auto"/>
            </w:tcBorders>
          </w:tcPr>
          <w:p w:rsidR="007C6D5D" w:rsidRPr="0062553D" w:rsidRDefault="007C6D5D" w:rsidP="007C6D5D">
            <w:pPr>
              <w:pStyle w:val="gemTab10pt"/>
            </w:pPr>
            <w:r w:rsidRPr="0062553D">
              <w:t>5113</w:t>
            </w:r>
          </w:p>
        </w:tc>
        <w:tc>
          <w:tcPr>
            <w:tcW w:w="6608" w:type="dxa"/>
            <w:gridSpan w:val="2"/>
            <w:tcBorders>
              <w:top w:val="single" w:sz="6" w:space="0" w:color="auto"/>
              <w:bottom w:val="single" w:sz="6" w:space="0" w:color="auto"/>
            </w:tcBorders>
          </w:tcPr>
          <w:p w:rsidR="007C6D5D" w:rsidRPr="0062553D" w:rsidRDefault="007C6D5D" w:rsidP="007C6D5D">
            <w:pPr>
              <w:pStyle w:val="gemTab10pt"/>
            </w:pPr>
            <w:r>
              <w:t>E3</w:t>
            </w:r>
            <w:r w:rsidRPr="0062553D">
              <w:t xml:space="preserve"> ist nicht erfüllt</w:t>
            </w:r>
          </w:p>
        </w:tc>
      </w:tr>
      <w:tr w:rsidR="007C6D5D" w:rsidRPr="0062553D" w:rsidTr="007C6D5D">
        <w:trPr>
          <w:cantSplit/>
          <w:trHeight w:val="305"/>
        </w:trPr>
        <w:tc>
          <w:tcPr>
            <w:tcW w:w="1496" w:type="dxa"/>
            <w:vMerge/>
          </w:tcPr>
          <w:p w:rsidR="007C6D5D" w:rsidRPr="001B5979" w:rsidRDefault="007C6D5D" w:rsidP="007C6D5D">
            <w:pPr>
              <w:pStyle w:val="gemTab10pt"/>
            </w:pPr>
          </w:p>
        </w:tc>
        <w:tc>
          <w:tcPr>
            <w:tcW w:w="716" w:type="dxa"/>
            <w:gridSpan w:val="3"/>
            <w:tcBorders>
              <w:top w:val="single" w:sz="6" w:space="0" w:color="auto"/>
              <w:bottom w:val="single" w:sz="6" w:space="0" w:color="auto"/>
            </w:tcBorders>
          </w:tcPr>
          <w:p w:rsidR="007C6D5D" w:rsidRPr="0062553D" w:rsidRDefault="007C6D5D" w:rsidP="007C6D5D">
            <w:pPr>
              <w:pStyle w:val="gemTab10pt"/>
            </w:pPr>
            <w:r w:rsidRPr="0062553D">
              <w:t>5114</w:t>
            </w:r>
          </w:p>
        </w:tc>
        <w:tc>
          <w:tcPr>
            <w:tcW w:w="6608" w:type="dxa"/>
            <w:gridSpan w:val="2"/>
            <w:tcBorders>
              <w:top w:val="single" w:sz="6" w:space="0" w:color="auto"/>
              <w:bottom w:val="single" w:sz="6" w:space="0" w:color="auto"/>
            </w:tcBorders>
          </w:tcPr>
          <w:p w:rsidR="007C6D5D" w:rsidRPr="0062553D" w:rsidRDefault="007C6D5D" w:rsidP="007C6D5D">
            <w:pPr>
              <w:pStyle w:val="gemTab10pt"/>
            </w:pPr>
            <w:r>
              <w:t>E1</w:t>
            </w:r>
            <w:r w:rsidRPr="0062553D">
              <w:t xml:space="preserve"> nicht erfüllt.</w:t>
            </w:r>
          </w:p>
        </w:tc>
      </w:tr>
      <w:tr w:rsidR="007C6D5D" w:rsidTr="007C6D5D">
        <w:trPr>
          <w:cantSplit/>
          <w:trHeight w:val="305"/>
        </w:trPr>
        <w:tc>
          <w:tcPr>
            <w:tcW w:w="1496" w:type="dxa"/>
            <w:vMerge/>
          </w:tcPr>
          <w:p w:rsidR="007C6D5D" w:rsidRPr="001B5979" w:rsidRDefault="007C6D5D" w:rsidP="007C6D5D">
            <w:pPr>
              <w:pStyle w:val="gemTab10pt"/>
            </w:pPr>
          </w:p>
        </w:tc>
        <w:tc>
          <w:tcPr>
            <w:tcW w:w="716" w:type="dxa"/>
            <w:gridSpan w:val="3"/>
            <w:tcBorders>
              <w:top w:val="single" w:sz="6" w:space="0" w:color="auto"/>
              <w:bottom w:val="single" w:sz="6" w:space="0" w:color="auto"/>
            </w:tcBorders>
          </w:tcPr>
          <w:p w:rsidR="007C6D5D" w:rsidRPr="0062553D" w:rsidRDefault="007C6D5D" w:rsidP="007C6D5D">
            <w:pPr>
              <w:pStyle w:val="gemTab10pt"/>
            </w:pPr>
            <w:r>
              <w:t>5122</w:t>
            </w:r>
          </w:p>
        </w:tc>
        <w:tc>
          <w:tcPr>
            <w:tcW w:w="6608" w:type="dxa"/>
            <w:gridSpan w:val="2"/>
            <w:tcBorders>
              <w:top w:val="single" w:sz="6" w:space="0" w:color="auto"/>
              <w:bottom w:val="single" w:sz="6" w:space="0" w:color="auto"/>
            </w:tcBorders>
          </w:tcPr>
          <w:p w:rsidR="007C6D5D" w:rsidRDefault="007C6D5D" w:rsidP="007C6D5D">
            <w:pPr>
              <w:pStyle w:val="gemTab10pt"/>
            </w:pPr>
            <w:r>
              <w:t>E4 ist nicht erfüllt.</w:t>
            </w:r>
          </w:p>
        </w:tc>
      </w:tr>
      <w:tr w:rsidR="007C6D5D" w:rsidRPr="0062553D" w:rsidTr="007C6D5D">
        <w:trPr>
          <w:cantSplit/>
          <w:trHeight w:val="305"/>
        </w:trPr>
        <w:tc>
          <w:tcPr>
            <w:tcW w:w="1496" w:type="dxa"/>
            <w:vMerge/>
          </w:tcPr>
          <w:p w:rsidR="007C6D5D" w:rsidRPr="001B5979" w:rsidRDefault="007C6D5D" w:rsidP="007C6D5D">
            <w:pPr>
              <w:pStyle w:val="gemTab10pt"/>
            </w:pPr>
          </w:p>
        </w:tc>
        <w:tc>
          <w:tcPr>
            <w:tcW w:w="716" w:type="dxa"/>
            <w:gridSpan w:val="3"/>
            <w:tcBorders>
              <w:top w:val="single" w:sz="6" w:space="0" w:color="auto"/>
              <w:bottom w:val="single" w:sz="6" w:space="0" w:color="auto"/>
            </w:tcBorders>
          </w:tcPr>
          <w:p w:rsidR="007C6D5D" w:rsidRPr="0062553D" w:rsidRDefault="007C6D5D" w:rsidP="007C6D5D">
            <w:pPr>
              <w:pStyle w:val="gemTab10pt"/>
              <w:keepNext/>
            </w:pPr>
            <w:r>
              <w:t>55</w:t>
            </w:r>
            <w:r w:rsidRPr="0062553D">
              <w:t>00</w:t>
            </w:r>
          </w:p>
        </w:tc>
        <w:tc>
          <w:tcPr>
            <w:tcW w:w="6608" w:type="dxa"/>
            <w:gridSpan w:val="2"/>
            <w:tcBorders>
              <w:top w:val="single" w:sz="6" w:space="0" w:color="auto"/>
              <w:bottom w:val="single" w:sz="6" w:space="0" w:color="auto"/>
            </w:tcBorders>
          </w:tcPr>
          <w:p w:rsidR="007C6D5D" w:rsidRPr="0062553D" w:rsidRDefault="007C6D5D" w:rsidP="007C6D5D">
            <w:pPr>
              <w:pStyle w:val="gemTab10pt"/>
              <w:keepNext/>
            </w:pPr>
            <w:r w:rsidRPr="0062553D">
              <w:t>Jegliches fehlerhafte Verhalten, das nicht durch die anderen Fehlermeldungen erfasst wird.</w:t>
            </w:r>
          </w:p>
        </w:tc>
      </w:tr>
    </w:tbl>
    <w:p w:rsidR="007C6D5D" w:rsidRDefault="007C6D5D" w:rsidP="007C6D5D">
      <w:pPr>
        <w:pStyle w:val="gemEinzug"/>
        <w:rPr>
          <w:b/>
        </w:rPr>
      </w:pPr>
    </w:p>
    <w:p w:rsidR="007C6D5D" w:rsidRDefault="007C6D5D" w:rsidP="007C6D5D">
      <w:pPr>
        <w:pStyle w:val="gemEinzug"/>
        <w:ind w:left="2127"/>
        <w:rPr>
          <w:b/>
        </w:rPr>
      </w:pPr>
      <w:r w:rsidRPr="00AE7916">
        <w:rPr>
          <w:b/>
        </w:rPr>
        <w:pict>
          <v:shape id="_x0000_i1032" type="#_x0000_t75" style="width:231pt;height:264pt">
            <v:imagedata r:id="rId18" o:title=""/>
          </v:shape>
        </w:pict>
      </w:r>
    </w:p>
    <w:p w:rsidR="007C6D5D" w:rsidRPr="005854D8" w:rsidRDefault="007C6D5D" w:rsidP="00102C08">
      <w:pPr>
        <w:pStyle w:val="Beschriftung"/>
        <w:jc w:val="center"/>
      </w:pPr>
      <w:bookmarkStart w:id="164" w:name="_Ref478565911"/>
      <w:bookmarkStart w:id="165" w:name="_Toc489629864"/>
      <w:r w:rsidRPr="005854D8">
        <w:t xml:space="preserve">Abbildung </w:t>
      </w:r>
      <w:r w:rsidRPr="005854D8">
        <w:fldChar w:fldCharType="begin"/>
      </w:r>
      <w:r w:rsidRPr="005854D8">
        <w:instrText xml:space="preserve"> SEQ Abbildung \* ARABIC </w:instrText>
      </w:r>
      <w:r w:rsidRPr="005854D8">
        <w:fldChar w:fldCharType="separate"/>
      </w:r>
      <w:r w:rsidR="00B15CF6">
        <w:rPr>
          <w:noProof/>
        </w:rPr>
        <w:t>5</w:t>
      </w:r>
      <w:r w:rsidRPr="005854D8">
        <w:fldChar w:fldCharType="end"/>
      </w:r>
      <w:r w:rsidRPr="005854D8">
        <w:t xml:space="preserve">: </w:t>
      </w:r>
      <w:bookmarkStart w:id="166" w:name="_Ref478566022"/>
      <w:r w:rsidRPr="005854D8">
        <w:t>Abb_FLA_NFDM_005 – Ablauf PutData</w:t>
      </w:r>
      <w:bookmarkEnd w:id="164"/>
      <w:bookmarkEnd w:id="165"/>
      <w:bookmarkEnd w:id="166"/>
    </w:p>
    <w:p w:rsidR="00102C08" w:rsidRDefault="00102C08" w:rsidP="007C6D5D">
      <w:pPr>
        <w:pStyle w:val="gemEinzug"/>
        <w:rPr>
          <w:rFonts w:ascii="Wingdings" w:hAnsi="Wingdings"/>
          <w:b/>
        </w:rPr>
      </w:pPr>
    </w:p>
    <w:p w:rsidR="007C6D5D" w:rsidRPr="00102C08" w:rsidRDefault="00102C08" w:rsidP="00102C08">
      <w:pPr>
        <w:pStyle w:val="gemStandard"/>
      </w:pPr>
      <w:r>
        <w:rPr>
          <w:b/>
        </w:rPr>
        <w:sym w:font="Wingdings" w:char="F0D5"/>
      </w:r>
    </w:p>
    <w:p w:rsidR="007C6D5D" w:rsidRDefault="007C6D5D" w:rsidP="00102C08">
      <w:pPr>
        <w:pStyle w:val="berschrift3"/>
      </w:pPr>
      <w:bookmarkStart w:id="167" w:name="_Toc490553337"/>
      <w:r>
        <w:t>Umsetzung</w:t>
      </w:r>
      <w:bookmarkEnd w:id="167"/>
    </w:p>
    <w:p w:rsidR="007C6D5D" w:rsidRPr="00495AE1" w:rsidRDefault="007C6D5D" w:rsidP="007C6D5D">
      <w:pPr>
        <w:pStyle w:val="gemStandard"/>
        <w:suppressAutoHyphens/>
        <w:rPr>
          <w:lang w:eastAsia="en-US"/>
        </w:rPr>
      </w:pPr>
      <w:r>
        <w:rPr>
          <w:lang w:eastAsia="en-US"/>
        </w:rPr>
        <w:t xml:space="preserve">Die folgenden Unterkapitel beschreiben die Umsetzung der Operationsabläufe von </w:t>
      </w:r>
      <w:r>
        <w:rPr>
          <w:rFonts w:ascii="Courier New" w:hAnsi="Courier New" w:cs="Courier New"/>
        </w:rPr>
        <w:t>I_</w:t>
      </w:r>
      <w:r w:rsidRPr="00BF4DD2">
        <w:t xml:space="preserve"> </w:t>
      </w:r>
      <w:r w:rsidRPr="00BF4DD2">
        <w:rPr>
          <w:rFonts w:ascii="Courier New" w:hAnsi="Courier New" w:cs="Courier New"/>
        </w:rPr>
        <w:t xml:space="preserve">COPY_DATA </w:t>
      </w:r>
      <w:r w:rsidRPr="000C22CB">
        <w:rPr>
          <w:lang w:eastAsia="en-US"/>
        </w:rPr>
        <w:t>in der KTR-AdV Umgebung</w:t>
      </w:r>
      <w:r>
        <w:rPr>
          <w:lang w:eastAsia="en-US"/>
        </w:rPr>
        <w:t>.</w:t>
      </w:r>
    </w:p>
    <w:p w:rsidR="007C6D5D" w:rsidRDefault="007C6D5D" w:rsidP="00102C08">
      <w:pPr>
        <w:pStyle w:val="berschrift4"/>
      </w:pPr>
      <w:bookmarkStart w:id="168" w:name="_Ref478647436"/>
      <w:bookmarkStart w:id="169" w:name="_Toc490553338"/>
      <w:r>
        <w:t>GetData</w:t>
      </w:r>
      <w:bookmarkEnd w:id="168"/>
      <w:bookmarkEnd w:id="169"/>
    </w:p>
    <w:p w:rsidR="007C6D5D" w:rsidRDefault="007C6D5D" w:rsidP="007C6D5D">
      <w:pPr>
        <w:pStyle w:val="Beschriftung"/>
        <w:keepNext/>
      </w:pPr>
      <w:bookmarkStart w:id="170" w:name="_Ref478647481"/>
      <w:bookmarkStart w:id="171" w:name="_Toc489629880"/>
      <w:r w:rsidRPr="00934DA4">
        <w:t xml:space="preserve">Tabelle </w:t>
      </w:r>
      <w:r w:rsidRPr="00934DA4">
        <w:fldChar w:fldCharType="begin"/>
      </w:r>
      <w:r w:rsidRPr="00934DA4">
        <w:instrText xml:space="preserve"> SEQ Tabelle \* ARABIC </w:instrText>
      </w:r>
      <w:r w:rsidRPr="00934DA4">
        <w:fldChar w:fldCharType="separate"/>
      </w:r>
      <w:r w:rsidR="00B15CF6">
        <w:rPr>
          <w:noProof/>
        </w:rPr>
        <w:t>16</w:t>
      </w:r>
      <w:r w:rsidRPr="00934DA4">
        <w:fldChar w:fldCharType="end"/>
      </w:r>
      <w:r w:rsidRPr="00934DA4">
        <w:t xml:space="preserve">: </w:t>
      </w:r>
      <w:r>
        <w:t>Tab_FLA_NFDM_016</w:t>
      </w:r>
      <w:r w:rsidRPr="003A2F8F">
        <w:t xml:space="preserve"> – Umsetzung Ablaufaktivitäten </w:t>
      </w:r>
      <w:r w:rsidRPr="003A2F8F">
        <w:rPr>
          <w:rFonts w:ascii="Courier New" w:hAnsi="Courier New" w:cs="Courier New"/>
        </w:rPr>
        <w:t>GetData</w:t>
      </w:r>
      <w:bookmarkEnd w:id="170"/>
      <w:bookmarkEnd w:id="17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8363"/>
      </w:tblGrid>
      <w:tr w:rsidR="007C6D5D" w:rsidTr="007C6D5D">
        <w:trPr>
          <w:cantSplit/>
          <w:trHeight w:val="218"/>
        </w:trPr>
        <w:tc>
          <w:tcPr>
            <w:tcW w:w="534" w:type="dxa"/>
            <w:tcBorders>
              <w:bottom w:val="single" w:sz="4" w:space="0" w:color="auto"/>
            </w:tcBorders>
            <w:shd w:val="clear" w:color="auto" w:fill="99CCFF"/>
          </w:tcPr>
          <w:p w:rsidR="007C6D5D" w:rsidRPr="00535224" w:rsidRDefault="007C6D5D" w:rsidP="007C6D5D">
            <w:pPr>
              <w:pStyle w:val="gemTab9pt"/>
              <w:keepNext/>
              <w:jc w:val="right"/>
              <w:rPr>
                <w:b/>
                <w:bCs/>
              </w:rPr>
            </w:pPr>
            <w:r w:rsidRPr="00535224">
              <w:rPr>
                <w:b/>
                <w:bCs/>
              </w:rPr>
              <w:t>1</w:t>
            </w:r>
          </w:p>
        </w:tc>
        <w:tc>
          <w:tcPr>
            <w:tcW w:w="8363" w:type="dxa"/>
            <w:tcBorders>
              <w:bottom w:val="single" w:sz="4" w:space="0" w:color="auto"/>
            </w:tcBorders>
            <w:shd w:val="clear" w:color="auto" w:fill="99CCFF"/>
          </w:tcPr>
          <w:p w:rsidR="007C6D5D" w:rsidRDefault="007C6D5D" w:rsidP="007C6D5D">
            <w:pPr>
              <w:pStyle w:val="gemTab9pt"/>
              <w:keepNext/>
            </w:pPr>
            <w:r w:rsidRPr="008C6D55">
              <w:t>Version der eGK</w:t>
            </w:r>
            <w:r>
              <w:t xml:space="preserve"> setzen</w:t>
            </w:r>
          </w:p>
        </w:tc>
      </w:tr>
      <w:tr w:rsidR="007C6D5D" w:rsidTr="007C6D5D">
        <w:trPr>
          <w:cantSplit/>
          <w:trHeight w:val="218"/>
        </w:trPr>
        <w:tc>
          <w:tcPr>
            <w:tcW w:w="534" w:type="dxa"/>
            <w:tcBorders>
              <w:bottom w:val="single" w:sz="4" w:space="0" w:color="auto"/>
            </w:tcBorders>
            <w:shd w:val="clear" w:color="auto" w:fill="auto"/>
          </w:tcPr>
          <w:p w:rsidR="007C6D5D" w:rsidRPr="00535224" w:rsidRDefault="007C6D5D" w:rsidP="007C6D5D">
            <w:pPr>
              <w:pStyle w:val="gemTab9pt"/>
              <w:keepNext/>
              <w:jc w:val="right"/>
              <w:rPr>
                <w:b/>
                <w:bCs/>
              </w:rPr>
            </w:pPr>
          </w:p>
        </w:tc>
        <w:tc>
          <w:tcPr>
            <w:tcW w:w="8363" w:type="dxa"/>
            <w:tcBorders>
              <w:bottom w:val="single" w:sz="4" w:space="0" w:color="auto"/>
            </w:tcBorders>
            <w:shd w:val="clear" w:color="auto" w:fill="auto"/>
          </w:tcPr>
          <w:p w:rsidR="007C6D5D" w:rsidRDefault="007C6D5D" w:rsidP="007C6D5D">
            <w:pPr>
              <w:pStyle w:val="gemTab9pt"/>
              <w:keepNext/>
            </w:pPr>
            <w:r w:rsidRPr="008C6D55">
              <w:t>In</w:t>
            </w:r>
            <w:r>
              <w:rPr>
                <w:rFonts w:ascii="Courier New" w:hAnsi="Courier New" w:cs="Courier New"/>
                <w:lang w:eastAsia="ko-KR"/>
              </w:rPr>
              <w:t xml:space="preserve"> </w:t>
            </w:r>
            <w:r w:rsidRPr="008C6D55">
              <w:rPr>
                <w:rFonts w:ascii="Courier New" w:hAnsi="Courier New" w:cs="Courier New"/>
                <w:lang w:eastAsia="ko-KR"/>
              </w:rPr>
              <w:t>CardVersion</w:t>
            </w:r>
            <w:r>
              <w:rPr>
                <w:rFonts w:ascii="Courier New" w:hAnsi="Courier New" w:cs="Courier New"/>
                <w:lang w:eastAsia="ko-KR"/>
              </w:rPr>
              <w:t xml:space="preserve"> </w:t>
            </w:r>
            <w:r w:rsidRPr="008C6D55">
              <w:t>wird die Information aus dem Aufrufparameter</w:t>
            </w:r>
            <w:r>
              <w:rPr>
                <w:rFonts w:ascii="Courier New" w:hAnsi="Courier New" w:cs="Courier New"/>
                <w:lang w:eastAsia="ko-KR"/>
              </w:rPr>
              <w:t xml:space="preserve"> o</w:t>
            </w:r>
            <w:r w:rsidRPr="008F2CB2">
              <w:rPr>
                <w:rFonts w:ascii="Courier New" w:hAnsi="Courier New" w:cs="Courier New"/>
                <w:lang w:eastAsia="ko-KR"/>
              </w:rPr>
              <w:t>bjsysVersion</w:t>
            </w:r>
            <w:r>
              <w:rPr>
                <w:rFonts w:ascii="Courier New" w:hAnsi="Courier New" w:cs="Courier New"/>
                <w:lang w:eastAsia="ko-KR"/>
              </w:rPr>
              <w:t xml:space="preserve"> </w:t>
            </w:r>
            <w:r w:rsidRPr="008C6D55">
              <w:t>übernommen</w:t>
            </w:r>
            <w:r>
              <w:rPr>
                <w:rFonts w:ascii="Courier New" w:hAnsi="Courier New" w:cs="Courier New"/>
                <w:lang w:eastAsia="ko-KR"/>
              </w:rPr>
              <w:t>.</w:t>
            </w:r>
          </w:p>
        </w:tc>
      </w:tr>
      <w:tr w:rsidR="007C6D5D" w:rsidTr="007C6D5D">
        <w:trPr>
          <w:cantSplit/>
          <w:trHeight w:val="218"/>
        </w:trPr>
        <w:tc>
          <w:tcPr>
            <w:tcW w:w="534" w:type="dxa"/>
            <w:tcBorders>
              <w:bottom w:val="single" w:sz="4" w:space="0" w:color="auto"/>
            </w:tcBorders>
            <w:shd w:val="clear" w:color="auto" w:fill="99CCFF"/>
          </w:tcPr>
          <w:p w:rsidR="007C6D5D" w:rsidRPr="00535224" w:rsidRDefault="007C6D5D" w:rsidP="007C6D5D">
            <w:pPr>
              <w:pStyle w:val="gemTab9pt"/>
              <w:keepNext/>
              <w:jc w:val="right"/>
              <w:rPr>
                <w:b/>
                <w:bCs/>
              </w:rPr>
            </w:pPr>
            <w:r>
              <w:rPr>
                <w:b/>
                <w:bCs/>
              </w:rPr>
              <w:t>2-8</w:t>
            </w:r>
          </w:p>
        </w:tc>
        <w:tc>
          <w:tcPr>
            <w:tcW w:w="8363" w:type="dxa"/>
            <w:tcBorders>
              <w:bottom w:val="single" w:sz="4" w:space="0" w:color="auto"/>
            </w:tcBorders>
            <w:shd w:val="clear" w:color="auto" w:fill="99CCFF"/>
          </w:tcPr>
          <w:p w:rsidR="007C6D5D" w:rsidRDefault="007C6D5D" w:rsidP="007C6D5D">
            <w:pPr>
              <w:pStyle w:val="gemTab9pt"/>
              <w:keepNext/>
            </w:pPr>
            <w:r>
              <w:t xml:space="preserve">Identisch zu 2-8 von </w:t>
            </w:r>
            <w:r w:rsidRPr="00535224">
              <w:rPr>
                <w:rFonts w:ascii="Courier New" w:hAnsi="Courier New" w:cs="Courier New"/>
              </w:rPr>
              <w:t>Read</w:t>
            </w:r>
            <w:r>
              <w:rPr>
                <w:rFonts w:ascii="Courier New" w:hAnsi="Courier New" w:cs="Courier New"/>
              </w:rPr>
              <w:t>DPE</w:t>
            </w:r>
            <w:r>
              <w:t xml:space="preserve"> (s. Tabelle „</w:t>
            </w:r>
            <w:r>
              <w:fldChar w:fldCharType="begin"/>
            </w:r>
            <w:r>
              <w:instrText xml:space="preserve"> REF _Ref473894631 \h </w:instrText>
            </w:r>
            <w:r>
              <w:fldChar w:fldCharType="separate"/>
            </w:r>
            <w:r w:rsidR="00B15CF6" w:rsidRPr="00ED23D6">
              <w:t xml:space="preserve">Tabelle </w:t>
            </w:r>
            <w:r w:rsidR="00B15CF6">
              <w:rPr>
                <w:noProof/>
              </w:rPr>
              <w:t>11</w:t>
            </w:r>
            <w:r w:rsidR="00B15CF6">
              <w:t xml:space="preserve">: Tab_FLA_NFDM_010 </w:t>
            </w:r>
            <w:r w:rsidR="00B15CF6" w:rsidRPr="00ED23D6">
              <w:t xml:space="preserve">– Umsetzung Ablaufaktivitäten </w:t>
            </w:r>
            <w:r w:rsidR="00B15CF6" w:rsidRPr="00ED23D6">
              <w:rPr>
                <w:rFonts w:ascii="Courier New" w:hAnsi="Courier New" w:cs="Courier New"/>
              </w:rPr>
              <w:t>ReadDPE</w:t>
            </w:r>
            <w:r>
              <w:fldChar w:fldCharType="end"/>
            </w:r>
            <w:r>
              <w:t>“)</w:t>
            </w:r>
          </w:p>
        </w:tc>
      </w:tr>
      <w:tr w:rsidR="007C6D5D" w:rsidTr="007C6D5D">
        <w:trPr>
          <w:cantSplit/>
          <w:trHeight w:val="218"/>
        </w:trPr>
        <w:tc>
          <w:tcPr>
            <w:tcW w:w="534" w:type="dxa"/>
            <w:shd w:val="clear" w:color="auto" w:fill="auto"/>
          </w:tcPr>
          <w:p w:rsidR="007C6D5D" w:rsidRPr="00535224" w:rsidRDefault="007C6D5D" w:rsidP="007C6D5D">
            <w:pPr>
              <w:pStyle w:val="gemTab9pt"/>
              <w:keepNext/>
              <w:jc w:val="right"/>
              <w:rPr>
                <w:b/>
                <w:bCs/>
              </w:rPr>
            </w:pPr>
          </w:p>
        </w:tc>
        <w:tc>
          <w:tcPr>
            <w:tcW w:w="8363" w:type="dxa"/>
            <w:shd w:val="clear" w:color="auto" w:fill="auto"/>
          </w:tcPr>
          <w:p w:rsidR="007C6D5D" w:rsidRDefault="007C6D5D" w:rsidP="007C6D5D">
            <w:pPr>
              <w:pStyle w:val="gemTab9pt"/>
              <w:keepNext/>
            </w:pPr>
          </w:p>
        </w:tc>
      </w:tr>
      <w:tr w:rsidR="007C6D5D" w:rsidRPr="00280CD4" w:rsidTr="007C6D5D">
        <w:trPr>
          <w:cantSplit/>
          <w:trHeight w:val="218"/>
        </w:trPr>
        <w:tc>
          <w:tcPr>
            <w:tcW w:w="534" w:type="dxa"/>
            <w:tcBorders>
              <w:bottom w:val="single" w:sz="4" w:space="0" w:color="auto"/>
            </w:tcBorders>
            <w:shd w:val="clear" w:color="auto" w:fill="99CCFF"/>
          </w:tcPr>
          <w:p w:rsidR="007C6D5D" w:rsidRPr="00535224" w:rsidRDefault="007C6D5D" w:rsidP="007C6D5D">
            <w:pPr>
              <w:pStyle w:val="gemTab9pt"/>
              <w:keepNext/>
              <w:jc w:val="right"/>
              <w:rPr>
                <w:b/>
                <w:bCs/>
              </w:rPr>
            </w:pPr>
            <w:r>
              <w:rPr>
                <w:b/>
                <w:bCs/>
              </w:rPr>
              <w:t>9</w:t>
            </w:r>
          </w:p>
        </w:tc>
        <w:tc>
          <w:tcPr>
            <w:tcW w:w="8363" w:type="dxa"/>
            <w:tcBorders>
              <w:bottom w:val="single" w:sz="4" w:space="0" w:color="auto"/>
            </w:tcBorders>
            <w:shd w:val="clear" w:color="auto" w:fill="99CCFF"/>
          </w:tcPr>
          <w:p w:rsidR="007C6D5D" w:rsidRPr="00280CD4" w:rsidRDefault="007C6D5D" w:rsidP="007C6D5D">
            <w:pPr>
              <w:pStyle w:val="gemTab9pt"/>
            </w:pPr>
            <w:r w:rsidRPr="00A12547">
              <w:rPr>
                <w:rFonts w:ascii="Courier New" w:hAnsi="Courier New" w:cs="Courier New"/>
                <w:szCs w:val="20"/>
                <w:lang w:eastAsia="ko-KR"/>
              </w:rPr>
              <w:t>DPEDoc</w:t>
            </w:r>
            <w:r w:rsidRPr="00A12547">
              <w:rPr>
                <w:rFonts w:ascii="Courier New" w:hAnsi="Courier New" w:cs="Courier New"/>
                <w:szCs w:val="20"/>
                <w:lang w:eastAsia="ko-KR"/>
              </w:rPr>
              <w:t>u</w:t>
            </w:r>
            <w:r w:rsidRPr="00A12547">
              <w:rPr>
                <w:rFonts w:ascii="Courier New" w:hAnsi="Courier New" w:cs="Courier New"/>
                <w:szCs w:val="20"/>
                <w:lang w:eastAsia="ko-KR"/>
              </w:rPr>
              <w:t>ment</w:t>
            </w:r>
            <w:r>
              <w:rPr>
                <w:rFonts w:ascii="Courier New" w:hAnsi="Courier New" w:cs="Courier New"/>
                <w:szCs w:val="20"/>
                <w:lang w:eastAsia="ko-KR"/>
              </w:rPr>
              <w:t xml:space="preserve"> </w:t>
            </w:r>
            <w:r w:rsidRPr="006F6357">
              <w:t>als</w:t>
            </w:r>
            <w:r>
              <w:rPr>
                <w:rFonts w:ascii="Courier New" w:hAnsi="Courier New" w:cs="Courier New"/>
                <w:szCs w:val="20"/>
                <w:lang w:eastAsia="ko-KR"/>
              </w:rPr>
              <w:t xml:space="preserve"> </w:t>
            </w:r>
            <w:r w:rsidRPr="006F6357">
              <w:rPr>
                <w:rFonts w:ascii="Courier New" w:hAnsi="Courier New" w:cs="Courier New"/>
                <w:szCs w:val="20"/>
                <w:lang w:eastAsia="ko-KR"/>
              </w:rPr>
              <w:t>Document</w:t>
            </w:r>
            <w:r>
              <w:t xml:space="preserve"> an Aufrufer zurückgeben</w:t>
            </w:r>
          </w:p>
        </w:tc>
      </w:tr>
      <w:tr w:rsidR="007C6D5D" w:rsidTr="007C6D5D">
        <w:trPr>
          <w:cantSplit/>
          <w:trHeight w:val="218"/>
        </w:trPr>
        <w:tc>
          <w:tcPr>
            <w:tcW w:w="534" w:type="dxa"/>
            <w:shd w:val="clear" w:color="auto" w:fill="auto"/>
          </w:tcPr>
          <w:p w:rsidR="007C6D5D" w:rsidRDefault="007C6D5D" w:rsidP="007C6D5D">
            <w:pPr>
              <w:pStyle w:val="gemTab9pt"/>
              <w:jc w:val="right"/>
              <w:rPr>
                <w:b/>
                <w:bCs/>
              </w:rPr>
            </w:pPr>
          </w:p>
        </w:tc>
        <w:tc>
          <w:tcPr>
            <w:tcW w:w="8363" w:type="dxa"/>
            <w:shd w:val="clear" w:color="auto" w:fill="auto"/>
          </w:tcPr>
          <w:p w:rsidR="007C6D5D" w:rsidRDefault="007C6D5D" w:rsidP="007C6D5D">
            <w:pPr>
              <w:pStyle w:val="gemTab9pt"/>
            </w:pPr>
            <w:r w:rsidRPr="00677CAC">
              <w:t>Rückgabe</w:t>
            </w:r>
            <w:r>
              <w:rPr>
                <w:rFonts w:ascii="Courier New" w:hAnsi="Courier New" w:cs="Courier New"/>
                <w:szCs w:val="20"/>
                <w:lang w:eastAsia="ko-KR"/>
              </w:rPr>
              <w:t xml:space="preserve"> </w:t>
            </w:r>
            <w:r w:rsidRPr="001F09AB">
              <w:rPr>
                <w:rFonts w:ascii="Courier New" w:hAnsi="Courier New" w:cs="Courier New"/>
                <w:szCs w:val="20"/>
                <w:lang w:eastAsia="ko-KR"/>
              </w:rPr>
              <w:t>Doc</w:t>
            </w:r>
            <w:r w:rsidRPr="001F09AB">
              <w:rPr>
                <w:rFonts w:ascii="Courier New" w:hAnsi="Courier New" w:cs="Courier New"/>
                <w:szCs w:val="20"/>
                <w:lang w:eastAsia="ko-KR"/>
              </w:rPr>
              <w:t>u</w:t>
            </w:r>
            <w:r w:rsidRPr="001F09AB">
              <w:rPr>
                <w:rFonts w:ascii="Courier New" w:hAnsi="Courier New" w:cs="Courier New"/>
                <w:szCs w:val="20"/>
                <w:lang w:eastAsia="ko-KR"/>
              </w:rPr>
              <w:t>ment</w:t>
            </w:r>
          </w:p>
        </w:tc>
      </w:tr>
    </w:tbl>
    <w:p w:rsidR="007C6D5D" w:rsidRDefault="007C6D5D" w:rsidP="00102C08">
      <w:pPr>
        <w:pStyle w:val="berschrift4"/>
      </w:pPr>
      <w:bookmarkStart w:id="172" w:name="_Ref478647296"/>
      <w:bookmarkStart w:id="173" w:name="_Toc490553339"/>
      <w:r>
        <w:t>PutData</w:t>
      </w:r>
      <w:bookmarkEnd w:id="172"/>
      <w:bookmarkEnd w:id="173"/>
    </w:p>
    <w:p w:rsidR="007C6D5D" w:rsidRDefault="007C6D5D" w:rsidP="007C6D5D">
      <w:pPr>
        <w:pStyle w:val="Beschriftung"/>
      </w:pPr>
      <w:bookmarkStart w:id="174" w:name="_Ref478647510"/>
      <w:bookmarkStart w:id="175" w:name="_Toc489629881"/>
      <w:r w:rsidRPr="00934DA4">
        <w:t xml:space="preserve">Tabelle </w:t>
      </w:r>
      <w:r w:rsidRPr="00934DA4">
        <w:fldChar w:fldCharType="begin"/>
      </w:r>
      <w:r w:rsidRPr="00934DA4">
        <w:instrText xml:space="preserve"> SEQ Tabelle \* ARABIC </w:instrText>
      </w:r>
      <w:r w:rsidRPr="00934DA4">
        <w:fldChar w:fldCharType="separate"/>
      </w:r>
      <w:r w:rsidR="00B15CF6">
        <w:rPr>
          <w:noProof/>
        </w:rPr>
        <w:t>17</w:t>
      </w:r>
      <w:r w:rsidRPr="00934DA4">
        <w:fldChar w:fldCharType="end"/>
      </w:r>
      <w:r w:rsidRPr="00934DA4">
        <w:t xml:space="preserve">: </w:t>
      </w:r>
      <w:r>
        <w:t>Tab_FLA_NFDM_</w:t>
      </w:r>
      <w:r w:rsidRPr="006F6357">
        <w:t xml:space="preserve">017 – Umsetzung Ablaufaktivitäten </w:t>
      </w:r>
      <w:r w:rsidRPr="006F6357">
        <w:rPr>
          <w:rFonts w:ascii="Courier New" w:hAnsi="Courier New" w:cs="Courier New"/>
        </w:rPr>
        <w:t>PutData</w:t>
      </w:r>
      <w:bookmarkEnd w:id="174"/>
      <w:bookmarkEnd w:id="17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3827"/>
        <w:gridCol w:w="354"/>
        <w:gridCol w:w="4182"/>
      </w:tblGrid>
      <w:tr w:rsidR="007C6D5D" w:rsidTr="007C6D5D">
        <w:trPr>
          <w:cantSplit/>
          <w:trHeight w:val="218"/>
        </w:trPr>
        <w:tc>
          <w:tcPr>
            <w:tcW w:w="534" w:type="dxa"/>
            <w:tcBorders>
              <w:bottom w:val="single" w:sz="4" w:space="0" w:color="auto"/>
            </w:tcBorders>
            <w:shd w:val="clear" w:color="auto" w:fill="99CCFF"/>
          </w:tcPr>
          <w:p w:rsidR="007C6D5D" w:rsidRPr="00535224" w:rsidRDefault="007C6D5D" w:rsidP="007C6D5D">
            <w:pPr>
              <w:pStyle w:val="gemTab9pt"/>
              <w:keepNext/>
              <w:jc w:val="right"/>
              <w:rPr>
                <w:b/>
                <w:bCs/>
              </w:rPr>
            </w:pPr>
            <w:r>
              <w:rPr>
                <w:b/>
                <w:bCs/>
              </w:rPr>
              <w:lastRenderedPageBreak/>
              <w:t>1</w:t>
            </w:r>
          </w:p>
        </w:tc>
        <w:tc>
          <w:tcPr>
            <w:tcW w:w="8363" w:type="dxa"/>
            <w:gridSpan w:val="3"/>
            <w:tcBorders>
              <w:bottom w:val="single" w:sz="4" w:space="0" w:color="auto"/>
            </w:tcBorders>
            <w:shd w:val="clear" w:color="auto" w:fill="99CCFF"/>
          </w:tcPr>
          <w:p w:rsidR="007C6D5D" w:rsidRDefault="007C6D5D" w:rsidP="007C6D5D">
            <w:pPr>
              <w:pStyle w:val="gemTab9pt"/>
              <w:keepNext/>
            </w:pPr>
            <w:r w:rsidRPr="008C6D55">
              <w:t>Version der eGK</w:t>
            </w:r>
            <w:r>
              <w:t xml:space="preserve"> setzen</w:t>
            </w:r>
          </w:p>
        </w:tc>
      </w:tr>
      <w:tr w:rsidR="007C6D5D" w:rsidTr="007C6D5D">
        <w:trPr>
          <w:cantSplit/>
          <w:trHeight w:val="218"/>
        </w:trPr>
        <w:tc>
          <w:tcPr>
            <w:tcW w:w="534" w:type="dxa"/>
            <w:tcBorders>
              <w:bottom w:val="single" w:sz="4" w:space="0" w:color="auto"/>
            </w:tcBorders>
            <w:shd w:val="clear" w:color="auto" w:fill="auto"/>
          </w:tcPr>
          <w:p w:rsidR="007C6D5D" w:rsidRPr="00535224" w:rsidRDefault="007C6D5D" w:rsidP="007C6D5D">
            <w:pPr>
              <w:pStyle w:val="gemTab9pt"/>
              <w:keepNext/>
              <w:jc w:val="right"/>
              <w:rPr>
                <w:b/>
                <w:bCs/>
              </w:rPr>
            </w:pPr>
          </w:p>
        </w:tc>
        <w:tc>
          <w:tcPr>
            <w:tcW w:w="8363" w:type="dxa"/>
            <w:gridSpan w:val="3"/>
            <w:tcBorders>
              <w:bottom w:val="single" w:sz="4" w:space="0" w:color="auto"/>
            </w:tcBorders>
            <w:shd w:val="clear" w:color="auto" w:fill="auto"/>
          </w:tcPr>
          <w:p w:rsidR="007C6D5D" w:rsidRDefault="007C6D5D" w:rsidP="007C6D5D">
            <w:pPr>
              <w:pStyle w:val="gemTab9pt"/>
              <w:keepNext/>
            </w:pPr>
            <w:r w:rsidRPr="008C6D55">
              <w:t>In</w:t>
            </w:r>
            <w:r>
              <w:rPr>
                <w:rFonts w:ascii="Courier New" w:hAnsi="Courier New" w:cs="Courier New"/>
                <w:lang w:eastAsia="ko-KR"/>
              </w:rPr>
              <w:t xml:space="preserve"> </w:t>
            </w:r>
            <w:r w:rsidRPr="008C6D55">
              <w:rPr>
                <w:rFonts w:ascii="Courier New" w:hAnsi="Courier New" w:cs="Courier New"/>
                <w:lang w:eastAsia="ko-KR"/>
              </w:rPr>
              <w:t>CardVersion</w:t>
            </w:r>
            <w:r>
              <w:rPr>
                <w:rFonts w:ascii="Courier New" w:hAnsi="Courier New" w:cs="Courier New"/>
                <w:lang w:eastAsia="ko-KR"/>
              </w:rPr>
              <w:t xml:space="preserve"> </w:t>
            </w:r>
            <w:r w:rsidRPr="008C6D55">
              <w:t>wird die Information aus dem Aufrufparameter</w:t>
            </w:r>
            <w:r>
              <w:rPr>
                <w:rFonts w:ascii="Courier New" w:hAnsi="Courier New" w:cs="Courier New"/>
                <w:lang w:eastAsia="ko-KR"/>
              </w:rPr>
              <w:t xml:space="preserve"> </w:t>
            </w:r>
            <w:r w:rsidRPr="008F2CB2">
              <w:rPr>
                <w:rFonts w:ascii="Courier New" w:hAnsi="Courier New" w:cs="Courier New"/>
                <w:lang w:eastAsia="ko-KR"/>
              </w:rPr>
              <w:t>objsysVersion</w:t>
            </w:r>
            <w:r>
              <w:rPr>
                <w:rFonts w:ascii="Courier New" w:hAnsi="Courier New" w:cs="Courier New"/>
                <w:lang w:eastAsia="ko-KR"/>
              </w:rPr>
              <w:t>Dest</w:t>
            </w:r>
            <w:r w:rsidRPr="008C6D55">
              <w:t xml:space="preserve"> übernommen</w:t>
            </w:r>
            <w:r>
              <w:rPr>
                <w:rFonts w:ascii="Courier New" w:hAnsi="Courier New" w:cs="Courier New"/>
                <w:lang w:eastAsia="ko-KR"/>
              </w:rPr>
              <w:t>.</w:t>
            </w:r>
          </w:p>
        </w:tc>
      </w:tr>
      <w:tr w:rsidR="007C6D5D" w:rsidRPr="008C6D55" w:rsidTr="007C6D5D">
        <w:trPr>
          <w:cantSplit/>
          <w:trHeight w:val="218"/>
        </w:trPr>
        <w:tc>
          <w:tcPr>
            <w:tcW w:w="534" w:type="dxa"/>
            <w:tcBorders>
              <w:bottom w:val="single" w:sz="4" w:space="0" w:color="auto"/>
            </w:tcBorders>
            <w:shd w:val="clear" w:color="auto" w:fill="99CCFF"/>
          </w:tcPr>
          <w:p w:rsidR="007C6D5D" w:rsidRPr="00535224" w:rsidRDefault="007C6D5D" w:rsidP="007C6D5D">
            <w:pPr>
              <w:pStyle w:val="gemTab9pt"/>
              <w:keepNext/>
              <w:jc w:val="right"/>
              <w:rPr>
                <w:b/>
                <w:bCs/>
              </w:rPr>
            </w:pPr>
            <w:r>
              <w:rPr>
                <w:b/>
                <w:bCs/>
              </w:rPr>
              <w:t>2</w:t>
            </w:r>
          </w:p>
        </w:tc>
        <w:tc>
          <w:tcPr>
            <w:tcW w:w="8363" w:type="dxa"/>
            <w:gridSpan w:val="3"/>
            <w:tcBorders>
              <w:bottom w:val="single" w:sz="4" w:space="0" w:color="auto"/>
            </w:tcBorders>
            <w:shd w:val="clear" w:color="auto" w:fill="99CCFF"/>
          </w:tcPr>
          <w:p w:rsidR="007C6D5D" w:rsidRPr="008C6D55" w:rsidRDefault="007C6D5D" w:rsidP="007C6D5D">
            <w:pPr>
              <w:pStyle w:val="gemTab9pt"/>
              <w:keepNext/>
            </w:pPr>
            <w:r w:rsidRPr="005258C1">
              <w:t>Existenz eines DPE prüfen</w:t>
            </w:r>
          </w:p>
        </w:tc>
      </w:tr>
      <w:tr w:rsidR="007C6D5D" w:rsidRPr="00D86CF7" w:rsidTr="007C6D5D">
        <w:trPr>
          <w:cantSplit/>
          <w:trHeight w:val="218"/>
        </w:trPr>
        <w:tc>
          <w:tcPr>
            <w:tcW w:w="534" w:type="dxa"/>
            <w:vMerge w:val="restart"/>
            <w:shd w:val="clear" w:color="auto" w:fill="FFFFFF"/>
          </w:tcPr>
          <w:p w:rsidR="007C6D5D" w:rsidRDefault="007C6D5D" w:rsidP="007C6D5D">
            <w:pPr>
              <w:pStyle w:val="gemTab9pt"/>
              <w:keepNext/>
              <w:jc w:val="right"/>
              <w:rPr>
                <w:b/>
                <w:bCs/>
              </w:rPr>
            </w:pPr>
            <w:r>
              <w:rPr>
                <w:b/>
                <w:bCs/>
              </w:rPr>
              <w:t>2.1</w:t>
            </w:r>
          </w:p>
        </w:tc>
        <w:tc>
          <w:tcPr>
            <w:tcW w:w="8363" w:type="dxa"/>
            <w:gridSpan w:val="3"/>
            <w:tcBorders>
              <w:bottom w:val="single" w:sz="4" w:space="0" w:color="auto"/>
            </w:tcBorders>
            <w:shd w:val="clear" w:color="auto" w:fill="FFFFFF"/>
          </w:tcPr>
          <w:p w:rsidR="007C6D5D" w:rsidRPr="00D86CF7" w:rsidRDefault="007C6D5D" w:rsidP="007C6D5D">
            <w:pPr>
              <w:pStyle w:val="gemTab9pt"/>
              <w:keepNext/>
              <w:rPr>
                <w:lang w:val="en-US"/>
              </w:rPr>
            </w:pPr>
            <w:r>
              <w:rPr>
                <w:lang w:val="en-US"/>
              </w:rPr>
              <w:t xml:space="preserve">Aufruf </w:t>
            </w:r>
            <w:r w:rsidRPr="00D86CF7">
              <w:rPr>
                <w:lang w:val="en-US"/>
              </w:rPr>
              <w:t xml:space="preserve">Plattformbaustein </w:t>
            </w:r>
            <w:r w:rsidRPr="007E336E">
              <w:rPr>
                <w:lang w:val="en-US"/>
              </w:rPr>
              <w:t>PL_TUC_CARD_READ_FILE</w:t>
            </w:r>
          </w:p>
        </w:tc>
      </w:tr>
      <w:tr w:rsidR="007C6D5D" w:rsidRPr="00535224" w:rsidTr="007C6D5D">
        <w:trPr>
          <w:cantSplit/>
          <w:trHeight w:val="218"/>
        </w:trPr>
        <w:tc>
          <w:tcPr>
            <w:tcW w:w="534" w:type="dxa"/>
            <w:vMerge/>
            <w:shd w:val="clear" w:color="auto" w:fill="auto"/>
          </w:tcPr>
          <w:p w:rsidR="007C6D5D" w:rsidRPr="00535224" w:rsidRDefault="007C6D5D" w:rsidP="007C6D5D">
            <w:pPr>
              <w:pStyle w:val="gemTab9pt"/>
              <w:keepNext/>
              <w:jc w:val="right"/>
              <w:rPr>
                <w:b/>
                <w:bCs/>
              </w:rPr>
            </w:pPr>
          </w:p>
        </w:tc>
        <w:tc>
          <w:tcPr>
            <w:tcW w:w="8363" w:type="dxa"/>
            <w:gridSpan w:val="3"/>
            <w:tcBorders>
              <w:bottom w:val="single" w:sz="4" w:space="0" w:color="auto"/>
            </w:tcBorders>
            <w:shd w:val="clear" w:color="auto" w:fill="E0E0E0"/>
          </w:tcPr>
          <w:p w:rsidR="007C6D5D" w:rsidRPr="00535224" w:rsidRDefault="007C6D5D" w:rsidP="007C6D5D">
            <w:pPr>
              <w:pStyle w:val="gemTab9pt"/>
              <w:rPr>
                <w:rFonts w:cs="Arial"/>
                <w:b/>
                <w:bCs/>
              </w:rPr>
            </w:pPr>
            <w:r w:rsidRPr="00535224">
              <w:rPr>
                <w:rFonts w:cs="Arial"/>
                <w:b/>
                <w:bCs/>
              </w:rPr>
              <w:t>Eingangsdaten</w:t>
            </w:r>
          </w:p>
        </w:tc>
      </w:tr>
      <w:tr w:rsidR="007C6D5D" w:rsidRPr="00535224" w:rsidTr="007C6D5D">
        <w:trPr>
          <w:cantSplit/>
          <w:trHeight w:val="218"/>
        </w:trPr>
        <w:tc>
          <w:tcPr>
            <w:tcW w:w="534" w:type="dxa"/>
            <w:vMerge/>
            <w:shd w:val="clear" w:color="auto" w:fill="auto"/>
          </w:tcPr>
          <w:p w:rsidR="007C6D5D" w:rsidRPr="00535224" w:rsidRDefault="007C6D5D" w:rsidP="007C6D5D">
            <w:pPr>
              <w:pStyle w:val="gemTab9pt"/>
              <w:keepNext/>
              <w:jc w:val="right"/>
              <w:rPr>
                <w:b/>
                <w:bCs/>
              </w:rPr>
            </w:pPr>
          </w:p>
        </w:tc>
        <w:tc>
          <w:tcPr>
            <w:tcW w:w="3827" w:type="dxa"/>
            <w:tcBorders>
              <w:bottom w:val="single" w:sz="4" w:space="0" w:color="auto"/>
            </w:tcBorders>
            <w:shd w:val="clear" w:color="auto" w:fill="auto"/>
          </w:tcPr>
          <w:p w:rsidR="007C6D5D" w:rsidRPr="00973EDC" w:rsidRDefault="007C6D5D" w:rsidP="007C6D5D">
            <w:pPr>
              <w:pStyle w:val="gemTab9pt"/>
              <w:keepNext/>
              <w:rPr>
                <w:rFonts w:ascii="Courier New" w:hAnsi="Courier New" w:cs="Courier New"/>
              </w:rPr>
            </w:pPr>
            <w:r w:rsidRPr="00973EDC">
              <w:rPr>
                <w:rFonts w:ascii="Courier New" w:hAnsi="Courier New" w:cs="Courier New"/>
              </w:rPr>
              <w:t>IDENTIFIKATOR</w:t>
            </w:r>
          </w:p>
        </w:tc>
        <w:tc>
          <w:tcPr>
            <w:tcW w:w="4536" w:type="dxa"/>
            <w:gridSpan w:val="2"/>
            <w:tcBorders>
              <w:bottom w:val="single" w:sz="4" w:space="0" w:color="auto"/>
            </w:tcBorders>
            <w:shd w:val="clear" w:color="auto" w:fill="auto"/>
          </w:tcPr>
          <w:p w:rsidR="007C6D5D" w:rsidRPr="00535224" w:rsidRDefault="007C6D5D" w:rsidP="007C6D5D">
            <w:pPr>
              <w:pStyle w:val="gemTab9pt"/>
              <w:keepNext/>
              <w:rPr>
                <w:rFonts w:cs="Arial"/>
              </w:rPr>
            </w:pPr>
            <w:r w:rsidRPr="00535224">
              <w:rPr>
                <w:rFonts w:ascii="Courier New" w:hAnsi="Courier New" w:cs="Courier New"/>
              </w:rPr>
              <w:t>EF.StatusDPE</w:t>
            </w:r>
          </w:p>
        </w:tc>
      </w:tr>
      <w:tr w:rsidR="007C6D5D" w:rsidRPr="00535224" w:rsidTr="007C6D5D">
        <w:trPr>
          <w:cantSplit/>
          <w:trHeight w:val="218"/>
        </w:trPr>
        <w:tc>
          <w:tcPr>
            <w:tcW w:w="534" w:type="dxa"/>
            <w:vMerge/>
            <w:shd w:val="clear" w:color="auto" w:fill="auto"/>
          </w:tcPr>
          <w:p w:rsidR="007C6D5D" w:rsidRPr="00535224" w:rsidRDefault="007C6D5D" w:rsidP="007C6D5D">
            <w:pPr>
              <w:pStyle w:val="gemTab9pt"/>
              <w:keepNext/>
              <w:jc w:val="right"/>
              <w:rPr>
                <w:b/>
                <w:bCs/>
              </w:rPr>
            </w:pPr>
          </w:p>
        </w:tc>
        <w:tc>
          <w:tcPr>
            <w:tcW w:w="8363" w:type="dxa"/>
            <w:gridSpan w:val="3"/>
            <w:tcBorders>
              <w:bottom w:val="single" w:sz="4" w:space="0" w:color="auto"/>
            </w:tcBorders>
            <w:shd w:val="clear" w:color="auto" w:fill="E0E0E0"/>
          </w:tcPr>
          <w:p w:rsidR="007C6D5D" w:rsidRPr="00535224" w:rsidRDefault="007C6D5D" w:rsidP="007C6D5D">
            <w:pPr>
              <w:pStyle w:val="gemTab9pt"/>
              <w:rPr>
                <w:rFonts w:cs="Arial"/>
                <w:b/>
                <w:bCs/>
              </w:rPr>
            </w:pPr>
            <w:r w:rsidRPr="00535224">
              <w:rPr>
                <w:rFonts w:cs="Arial"/>
                <w:b/>
                <w:bCs/>
              </w:rPr>
              <w:t>Beschreibung</w:t>
            </w:r>
          </w:p>
        </w:tc>
      </w:tr>
      <w:tr w:rsidR="007C6D5D" w:rsidTr="007C6D5D">
        <w:trPr>
          <w:cantSplit/>
          <w:trHeight w:val="218"/>
        </w:trPr>
        <w:tc>
          <w:tcPr>
            <w:tcW w:w="534" w:type="dxa"/>
            <w:vMerge/>
            <w:tcBorders>
              <w:bottom w:val="single" w:sz="4" w:space="0" w:color="auto"/>
            </w:tcBorders>
            <w:shd w:val="clear" w:color="auto" w:fill="auto"/>
          </w:tcPr>
          <w:p w:rsidR="007C6D5D" w:rsidRPr="00535224" w:rsidRDefault="007C6D5D" w:rsidP="007C6D5D">
            <w:pPr>
              <w:pStyle w:val="gemTab9pt"/>
              <w:keepNext/>
              <w:jc w:val="right"/>
              <w:rPr>
                <w:b/>
                <w:bCs/>
              </w:rPr>
            </w:pPr>
          </w:p>
        </w:tc>
        <w:tc>
          <w:tcPr>
            <w:tcW w:w="8363" w:type="dxa"/>
            <w:gridSpan w:val="3"/>
            <w:tcBorders>
              <w:bottom w:val="single" w:sz="4" w:space="0" w:color="auto"/>
            </w:tcBorders>
            <w:shd w:val="clear" w:color="auto" w:fill="auto"/>
          </w:tcPr>
          <w:p w:rsidR="007C6D5D" w:rsidRDefault="007C6D5D" w:rsidP="007C6D5D">
            <w:pPr>
              <w:pStyle w:val="gemTab9pt"/>
              <w:keepNext/>
            </w:pPr>
            <w:r>
              <w:t xml:space="preserve">Es werden alle Informationselemente der Datei </w:t>
            </w:r>
            <w:r w:rsidRPr="00535224">
              <w:rPr>
                <w:rFonts w:ascii="Courier New" w:hAnsi="Courier New" w:cs="Courier New"/>
              </w:rPr>
              <w:t>EF.Status</w:t>
            </w:r>
            <w:r>
              <w:rPr>
                <w:rFonts w:ascii="Courier New" w:hAnsi="Courier New" w:cs="Courier New"/>
              </w:rPr>
              <w:t>DPE</w:t>
            </w:r>
            <w:r>
              <w:t xml:space="preserve"> der eGK gelesen.</w:t>
            </w:r>
          </w:p>
        </w:tc>
      </w:tr>
      <w:tr w:rsidR="007C6D5D" w:rsidTr="007C6D5D">
        <w:trPr>
          <w:cantSplit/>
          <w:trHeight w:val="218"/>
        </w:trPr>
        <w:tc>
          <w:tcPr>
            <w:tcW w:w="534" w:type="dxa"/>
            <w:vMerge w:val="restart"/>
            <w:shd w:val="clear" w:color="auto" w:fill="auto"/>
          </w:tcPr>
          <w:p w:rsidR="007C6D5D" w:rsidRPr="00535224" w:rsidRDefault="007C6D5D" w:rsidP="007C6D5D">
            <w:pPr>
              <w:pStyle w:val="gemTab9pt"/>
              <w:keepNext/>
              <w:jc w:val="right"/>
              <w:rPr>
                <w:b/>
                <w:bCs/>
              </w:rPr>
            </w:pPr>
            <w:r>
              <w:rPr>
                <w:b/>
                <w:bCs/>
              </w:rPr>
              <w:t>2.2</w:t>
            </w:r>
          </w:p>
          <w:p w:rsidR="007C6D5D" w:rsidRDefault="007C6D5D" w:rsidP="007C6D5D">
            <w:pPr>
              <w:pStyle w:val="gemTab9pt"/>
              <w:keepNext/>
              <w:jc w:val="right"/>
              <w:rPr>
                <w:b/>
                <w:bCs/>
              </w:rPr>
            </w:pPr>
          </w:p>
          <w:p w:rsidR="007C6D5D" w:rsidRPr="00535224" w:rsidRDefault="007C6D5D" w:rsidP="007C6D5D">
            <w:pPr>
              <w:pStyle w:val="gemTab9pt"/>
              <w:keepNext/>
              <w:jc w:val="right"/>
              <w:rPr>
                <w:b/>
                <w:bCs/>
              </w:rPr>
            </w:pPr>
          </w:p>
        </w:tc>
        <w:tc>
          <w:tcPr>
            <w:tcW w:w="8363" w:type="dxa"/>
            <w:gridSpan w:val="3"/>
            <w:tcBorders>
              <w:bottom w:val="single" w:sz="4" w:space="0" w:color="auto"/>
            </w:tcBorders>
            <w:shd w:val="clear" w:color="auto" w:fill="auto"/>
          </w:tcPr>
          <w:p w:rsidR="007C6D5D" w:rsidRDefault="007C6D5D" w:rsidP="007C6D5D">
            <w:pPr>
              <w:pStyle w:val="gemTab9pt"/>
              <w:keepNext/>
            </w:pPr>
            <w:r w:rsidRPr="00535224">
              <w:rPr>
                <w:rFonts w:ascii="Courier New" w:hAnsi="Courier New" w:cs="Courier New"/>
              </w:rPr>
              <w:t>NFDM:checkConsistency</w:t>
            </w:r>
          </w:p>
        </w:tc>
      </w:tr>
      <w:tr w:rsidR="007C6D5D" w:rsidTr="007C6D5D">
        <w:trPr>
          <w:cantSplit/>
          <w:trHeight w:val="218"/>
        </w:trPr>
        <w:tc>
          <w:tcPr>
            <w:tcW w:w="534" w:type="dxa"/>
            <w:vMerge/>
            <w:shd w:val="clear" w:color="auto" w:fill="auto"/>
          </w:tcPr>
          <w:p w:rsidR="007C6D5D" w:rsidRDefault="007C6D5D" w:rsidP="007C6D5D">
            <w:pPr>
              <w:pStyle w:val="gemTab9pt"/>
              <w:keepNext/>
              <w:jc w:val="right"/>
              <w:rPr>
                <w:b/>
                <w:bCs/>
              </w:rPr>
            </w:pPr>
          </w:p>
        </w:tc>
        <w:tc>
          <w:tcPr>
            <w:tcW w:w="8363" w:type="dxa"/>
            <w:gridSpan w:val="3"/>
            <w:tcBorders>
              <w:bottom w:val="single" w:sz="4" w:space="0" w:color="auto"/>
            </w:tcBorders>
            <w:shd w:val="clear" w:color="auto" w:fill="E0E0E0"/>
          </w:tcPr>
          <w:p w:rsidR="007C6D5D" w:rsidRDefault="007C6D5D" w:rsidP="007C6D5D">
            <w:pPr>
              <w:pStyle w:val="gemTab9pt"/>
            </w:pPr>
            <w:r w:rsidRPr="00535224">
              <w:rPr>
                <w:b/>
                <w:bCs/>
              </w:rPr>
              <w:t>Eingangsdaten</w:t>
            </w:r>
          </w:p>
        </w:tc>
      </w:tr>
      <w:tr w:rsidR="007C6D5D" w:rsidRPr="00CC781B" w:rsidTr="007C6D5D">
        <w:trPr>
          <w:cantSplit/>
          <w:trHeight w:val="218"/>
        </w:trPr>
        <w:tc>
          <w:tcPr>
            <w:tcW w:w="534" w:type="dxa"/>
            <w:vMerge/>
            <w:shd w:val="clear" w:color="auto" w:fill="auto"/>
          </w:tcPr>
          <w:p w:rsidR="007C6D5D" w:rsidRPr="00535224" w:rsidRDefault="007C6D5D" w:rsidP="007C6D5D">
            <w:pPr>
              <w:pStyle w:val="gemTab9pt"/>
              <w:keepNext/>
              <w:jc w:val="right"/>
              <w:rPr>
                <w:b/>
                <w:bCs/>
              </w:rPr>
            </w:pPr>
          </w:p>
        </w:tc>
        <w:tc>
          <w:tcPr>
            <w:tcW w:w="8363" w:type="dxa"/>
            <w:gridSpan w:val="3"/>
            <w:tcBorders>
              <w:bottom w:val="single" w:sz="4" w:space="0" w:color="auto"/>
            </w:tcBorders>
            <w:shd w:val="clear" w:color="auto" w:fill="auto"/>
          </w:tcPr>
          <w:p w:rsidR="007C6D5D" w:rsidRPr="00CC781B" w:rsidRDefault="007C6D5D" w:rsidP="007C6D5D">
            <w:pPr>
              <w:pStyle w:val="gemTab9pt"/>
            </w:pPr>
            <w:r>
              <w:t>In 2</w:t>
            </w:r>
            <w:r w:rsidRPr="005F7C38">
              <w:t>.1</w:t>
            </w:r>
            <w:r>
              <w:t xml:space="preserve"> aus der Datei </w:t>
            </w:r>
            <w:r w:rsidRPr="00535224">
              <w:rPr>
                <w:rFonts w:ascii="Courier New" w:hAnsi="Courier New" w:cs="Courier New"/>
              </w:rPr>
              <w:t>EF.Status</w:t>
            </w:r>
            <w:r>
              <w:rPr>
                <w:rFonts w:ascii="Courier New" w:hAnsi="Courier New" w:cs="Courier New"/>
              </w:rPr>
              <w:t>PDE</w:t>
            </w:r>
            <w:r>
              <w:t xml:space="preserve"> gelesene Daten (= alle Informationselemente)</w:t>
            </w:r>
          </w:p>
        </w:tc>
      </w:tr>
      <w:tr w:rsidR="007C6D5D" w:rsidTr="007C6D5D">
        <w:trPr>
          <w:cantSplit/>
          <w:trHeight w:val="218"/>
        </w:trPr>
        <w:tc>
          <w:tcPr>
            <w:tcW w:w="534" w:type="dxa"/>
            <w:vMerge/>
            <w:shd w:val="clear" w:color="auto" w:fill="auto"/>
          </w:tcPr>
          <w:p w:rsidR="007C6D5D" w:rsidRPr="00535224" w:rsidRDefault="007C6D5D" w:rsidP="007C6D5D">
            <w:pPr>
              <w:pStyle w:val="gemTab9pt"/>
              <w:keepNext/>
              <w:jc w:val="right"/>
              <w:rPr>
                <w:b/>
                <w:bCs/>
              </w:rPr>
            </w:pPr>
          </w:p>
        </w:tc>
        <w:tc>
          <w:tcPr>
            <w:tcW w:w="8363" w:type="dxa"/>
            <w:gridSpan w:val="3"/>
            <w:tcBorders>
              <w:bottom w:val="single" w:sz="4" w:space="0" w:color="auto"/>
            </w:tcBorders>
            <w:shd w:val="clear" w:color="auto" w:fill="E0E0E0"/>
          </w:tcPr>
          <w:p w:rsidR="007C6D5D" w:rsidRDefault="007C6D5D" w:rsidP="007C6D5D">
            <w:pPr>
              <w:pStyle w:val="gemTab9pt"/>
              <w:keepNext/>
            </w:pPr>
            <w:r w:rsidRPr="00535224">
              <w:rPr>
                <w:rFonts w:cs="Arial"/>
                <w:b/>
                <w:bCs/>
              </w:rPr>
              <w:t>Beschreibung</w:t>
            </w:r>
          </w:p>
        </w:tc>
      </w:tr>
      <w:tr w:rsidR="007C6D5D" w:rsidTr="007C6D5D">
        <w:trPr>
          <w:cantSplit/>
          <w:trHeight w:val="218"/>
        </w:trPr>
        <w:tc>
          <w:tcPr>
            <w:tcW w:w="534" w:type="dxa"/>
            <w:vMerge/>
            <w:tcBorders>
              <w:bottom w:val="single" w:sz="4" w:space="0" w:color="auto"/>
            </w:tcBorders>
            <w:shd w:val="clear" w:color="auto" w:fill="auto"/>
          </w:tcPr>
          <w:p w:rsidR="007C6D5D" w:rsidRPr="00535224" w:rsidRDefault="007C6D5D" w:rsidP="007C6D5D">
            <w:pPr>
              <w:pStyle w:val="gemTab9pt"/>
              <w:keepNext/>
              <w:jc w:val="right"/>
              <w:rPr>
                <w:b/>
                <w:bCs/>
              </w:rPr>
            </w:pPr>
          </w:p>
        </w:tc>
        <w:tc>
          <w:tcPr>
            <w:tcW w:w="8363" w:type="dxa"/>
            <w:gridSpan w:val="3"/>
            <w:tcBorders>
              <w:bottom w:val="single" w:sz="4" w:space="0" w:color="auto"/>
            </w:tcBorders>
            <w:shd w:val="clear" w:color="auto" w:fill="auto"/>
          </w:tcPr>
          <w:p w:rsidR="007C6D5D" w:rsidRPr="00CC781B" w:rsidRDefault="007C6D5D" w:rsidP="007C6D5D">
            <w:pPr>
              <w:pStyle w:val="gemTab9pt"/>
            </w:pPr>
            <w:r>
              <w:t>Ist</w:t>
            </w:r>
            <w:r w:rsidRPr="00CC781B">
              <w:t xml:space="preserve"> der Wert des Informationselements </w:t>
            </w:r>
            <w:r w:rsidRPr="00535224">
              <w:rPr>
                <w:rFonts w:ascii="Courier New" w:hAnsi="Courier New" w:cs="Courier New"/>
              </w:rPr>
              <w:t>Status</w:t>
            </w:r>
            <w:r w:rsidRPr="00CC781B">
              <w:t xml:space="preserve"> </w:t>
            </w:r>
            <w:r>
              <w:t>der Eingangsdaten „0“, dann ist der DPE technisch konsistent</w:t>
            </w:r>
            <w:r w:rsidRPr="00CC781B">
              <w:t>.</w:t>
            </w:r>
          </w:p>
          <w:p w:rsidR="007C6D5D" w:rsidRPr="00D22681" w:rsidRDefault="007C6D5D" w:rsidP="007C6D5D">
            <w:pPr>
              <w:pStyle w:val="gemTab9pt"/>
            </w:pPr>
            <w:r>
              <w:t xml:space="preserve">Ist der Wert „1“, ist der DPE technisch inkonsistent und kann auch dann überschrieben werden, </w:t>
            </w:r>
            <w:r w:rsidRPr="00D22681">
              <w:t>wenn auf der eGK bereits ein DPE angelegt ist.</w:t>
            </w:r>
          </w:p>
          <w:p w:rsidR="007C6D5D" w:rsidRDefault="007C6D5D" w:rsidP="007C6D5D">
            <w:pPr>
              <w:pStyle w:val="gemTab9pt"/>
              <w:keepNext/>
            </w:pPr>
            <w:r w:rsidRPr="00D22681">
              <w:t xml:space="preserve">Ist der Wert weder „0“ noch „1“ gemäß [gemSpec_eGK_Fach_NFDM#2.2], so wurde noch kein DPE angelegt. </w:t>
            </w:r>
          </w:p>
        </w:tc>
      </w:tr>
      <w:tr w:rsidR="007C6D5D" w:rsidTr="007C6D5D">
        <w:trPr>
          <w:cantSplit/>
          <w:trHeight w:val="218"/>
        </w:trPr>
        <w:tc>
          <w:tcPr>
            <w:tcW w:w="534" w:type="dxa"/>
            <w:vMerge w:val="restart"/>
            <w:shd w:val="clear" w:color="auto" w:fill="auto"/>
          </w:tcPr>
          <w:p w:rsidR="007C6D5D" w:rsidRDefault="007C6D5D" w:rsidP="007C6D5D">
            <w:pPr>
              <w:pStyle w:val="gemTab9pt"/>
              <w:keepNext/>
              <w:jc w:val="right"/>
              <w:rPr>
                <w:b/>
                <w:bCs/>
              </w:rPr>
            </w:pPr>
            <w:r>
              <w:rPr>
                <w:b/>
                <w:bCs/>
              </w:rPr>
              <w:t>2.3</w:t>
            </w:r>
          </w:p>
        </w:tc>
        <w:tc>
          <w:tcPr>
            <w:tcW w:w="8363" w:type="dxa"/>
            <w:gridSpan w:val="3"/>
            <w:tcBorders>
              <w:bottom w:val="single" w:sz="4" w:space="0" w:color="auto"/>
            </w:tcBorders>
            <w:shd w:val="clear" w:color="auto" w:fill="auto"/>
          </w:tcPr>
          <w:p w:rsidR="007C6D5D" w:rsidRDefault="007C6D5D" w:rsidP="007C6D5D">
            <w:pPr>
              <w:pStyle w:val="gemTab9pt"/>
              <w:keepNext/>
            </w:pPr>
            <w:r w:rsidRPr="00535224">
              <w:rPr>
                <w:rFonts w:ascii="Courier New" w:hAnsi="Courier New" w:cs="Courier New"/>
              </w:rPr>
              <w:t>NFDM:checkContainerVersion</w:t>
            </w:r>
          </w:p>
        </w:tc>
      </w:tr>
      <w:tr w:rsidR="007C6D5D" w:rsidRPr="00535224" w:rsidTr="007C6D5D">
        <w:trPr>
          <w:cantSplit/>
          <w:trHeight w:val="218"/>
        </w:trPr>
        <w:tc>
          <w:tcPr>
            <w:tcW w:w="534" w:type="dxa"/>
            <w:vMerge/>
            <w:shd w:val="clear" w:color="auto" w:fill="auto"/>
          </w:tcPr>
          <w:p w:rsidR="007C6D5D" w:rsidRDefault="007C6D5D" w:rsidP="007C6D5D">
            <w:pPr>
              <w:pStyle w:val="gemTab9pt"/>
              <w:keepNext/>
              <w:jc w:val="right"/>
              <w:rPr>
                <w:b/>
                <w:bCs/>
              </w:rPr>
            </w:pPr>
          </w:p>
        </w:tc>
        <w:tc>
          <w:tcPr>
            <w:tcW w:w="8363" w:type="dxa"/>
            <w:gridSpan w:val="3"/>
            <w:tcBorders>
              <w:bottom w:val="single" w:sz="4" w:space="0" w:color="auto"/>
            </w:tcBorders>
            <w:shd w:val="clear" w:color="auto" w:fill="E0E0E0"/>
          </w:tcPr>
          <w:p w:rsidR="007C6D5D" w:rsidRPr="00535224" w:rsidRDefault="007C6D5D" w:rsidP="007C6D5D">
            <w:pPr>
              <w:pStyle w:val="gemTab9pt"/>
              <w:keepNext/>
              <w:rPr>
                <w:rFonts w:cs="Arial"/>
                <w:b/>
                <w:bCs/>
              </w:rPr>
            </w:pPr>
            <w:r w:rsidRPr="00535224">
              <w:rPr>
                <w:rFonts w:cs="Arial"/>
                <w:b/>
                <w:bCs/>
              </w:rPr>
              <w:t>Eingangsdaten</w:t>
            </w:r>
          </w:p>
        </w:tc>
      </w:tr>
      <w:tr w:rsidR="007C6D5D" w:rsidTr="007C6D5D">
        <w:trPr>
          <w:cantSplit/>
          <w:trHeight w:val="218"/>
        </w:trPr>
        <w:tc>
          <w:tcPr>
            <w:tcW w:w="534" w:type="dxa"/>
            <w:vMerge/>
            <w:shd w:val="clear" w:color="auto" w:fill="auto"/>
          </w:tcPr>
          <w:p w:rsidR="007C6D5D" w:rsidRDefault="007C6D5D" w:rsidP="007C6D5D">
            <w:pPr>
              <w:pStyle w:val="gemTab9pt"/>
              <w:keepNext/>
              <w:jc w:val="right"/>
              <w:rPr>
                <w:b/>
                <w:bCs/>
              </w:rPr>
            </w:pPr>
          </w:p>
        </w:tc>
        <w:tc>
          <w:tcPr>
            <w:tcW w:w="8363" w:type="dxa"/>
            <w:gridSpan w:val="3"/>
            <w:tcBorders>
              <w:bottom w:val="single" w:sz="4" w:space="0" w:color="auto"/>
            </w:tcBorders>
            <w:shd w:val="clear" w:color="auto" w:fill="auto"/>
          </w:tcPr>
          <w:p w:rsidR="007C6D5D" w:rsidRDefault="007C6D5D" w:rsidP="007C6D5D">
            <w:pPr>
              <w:pStyle w:val="gemTab9pt"/>
              <w:keepNext/>
            </w:pPr>
            <w:r>
              <w:t>In 2.1 aus dem DPE-Statuscontainer der eGK gelesene Daten (= alle Informationselemente)</w:t>
            </w:r>
          </w:p>
        </w:tc>
      </w:tr>
      <w:tr w:rsidR="007C6D5D" w:rsidRPr="00535224" w:rsidTr="007C6D5D">
        <w:trPr>
          <w:cantSplit/>
          <w:trHeight w:val="218"/>
        </w:trPr>
        <w:tc>
          <w:tcPr>
            <w:tcW w:w="534" w:type="dxa"/>
            <w:vMerge/>
            <w:shd w:val="clear" w:color="auto" w:fill="auto"/>
          </w:tcPr>
          <w:p w:rsidR="007C6D5D" w:rsidRDefault="007C6D5D" w:rsidP="007C6D5D">
            <w:pPr>
              <w:pStyle w:val="gemTab9pt"/>
              <w:keepNext/>
              <w:jc w:val="right"/>
              <w:rPr>
                <w:b/>
                <w:bCs/>
              </w:rPr>
            </w:pPr>
          </w:p>
        </w:tc>
        <w:tc>
          <w:tcPr>
            <w:tcW w:w="8363" w:type="dxa"/>
            <w:gridSpan w:val="3"/>
            <w:tcBorders>
              <w:bottom w:val="single" w:sz="4" w:space="0" w:color="auto"/>
            </w:tcBorders>
            <w:shd w:val="clear" w:color="auto" w:fill="E0E0E0"/>
          </w:tcPr>
          <w:p w:rsidR="007C6D5D" w:rsidRPr="00535224" w:rsidRDefault="007C6D5D" w:rsidP="007C6D5D">
            <w:pPr>
              <w:pStyle w:val="gemTab9pt"/>
              <w:keepNext/>
              <w:rPr>
                <w:rFonts w:cs="Arial"/>
                <w:b/>
                <w:bCs/>
              </w:rPr>
            </w:pPr>
            <w:r w:rsidRPr="00535224">
              <w:rPr>
                <w:rFonts w:cs="Arial"/>
                <w:b/>
                <w:bCs/>
              </w:rPr>
              <w:t>Beschreibung</w:t>
            </w:r>
          </w:p>
        </w:tc>
      </w:tr>
      <w:tr w:rsidR="007C6D5D" w:rsidTr="007C6D5D">
        <w:trPr>
          <w:cantSplit/>
          <w:trHeight w:val="218"/>
        </w:trPr>
        <w:tc>
          <w:tcPr>
            <w:tcW w:w="534" w:type="dxa"/>
            <w:vMerge/>
            <w:tcBorders>
              <w:bottom w:val="single" w:sz="4" w:space="0" w:color="auto"/>
            </w:tcBorders>
            <w:shd w:val="clear" w:color="auto" w:fill="auto"/>
          </w:tcPr>
          <w:p w:rsidR="007C6D5D" w:rsidRDefault="007C6D5D" w:rsidP="007C6D5D">
            <w:pPr>
              <w:pStyle w:val="gemTab9pt"/>
              <w:keepNext/>
              <w:jc w:val="right"/>
              <w:rPr>
                <w:b/>
                <w:bCs/>
              </w:rPr>
            </w:pPr>
          </w:p>
        </w:tc>
        <w:tc>
          <w:tcPr>
            <w:tcW w:w="8363" w:type="dxa"/>
            <w:gridSpan w:val="3"/>
            <w:tcBorders>
              <w:bottom w:val="single" w:sz="4" w:space="0" w:color="auto"/>
            </w:tcBorders>
            <w:shd w:val="clear" w:color="auto" w:fill="auto"/>
          </w:tcPr>
          <w:p w:rsidR="007C6D5D" w:rsidRDefault="007C6D5D" w:rsidP="007C6D5D">
            <w:pPr>
              <w:pStyle w:val="gemTab9pt"/>
              <w:keepNext/>
            </w:pPr>
            <w:r>
              <w:t xml:space="preserve">Es wird überprüft, ob FLA-NFDM die im Informationselement </w:t>
            </w:r>
            <w:r w:rsidRPr="00535224">
              <w:rPr>
                <w:rFonts w:ascii="Courier New" w:hAnsi="Courier New" w:cs="Courier New"/>
              </w:rPr>
              <w:t>Version_Speicherstruktur</w:t>
            </w:r>
            <w:r>
              <w:t xml:space="preserve"> der Eingangsdaten gespeicherte Versionsnummer der DPE-Speicherstruktur der eGK bekannt ist. Ist dies nicht der Fall, bricht die Operation mit Fehler 5104 ab.</w:t>
            </w:r>
          </w:p>
        </w:tc>
      </w:tr>
      <w:tr w:rsidR="007C6D5D" w:rsidRPr="00D86CF7" w:rsidTr="007C6D5D">
        <w:trPr>
          <w:cantSplit/>
          <w:trHeight w:val="218"/>
        </w:trPr>
        <w:tc>
          <w:tcPr>
            <w:tcW w:w="534" w:type="dxa"/>
            <w:vMerge w:val="restart"/>
            <w:shd w:val="clear" w:color="auto" w:fill="auto"/>
          </w:tcPr>
          <w:p w:rsidR="007C6D5D" w:rsidRDefault="007C6D5D" w:rsidP="007C6D5D">
            <w:pPr>
              <w:pStyle w:val="gemTab9pt"/>
              <w:keepNext/>
              <w:jc w:val="right"/>
              <w:rPr>
                <w:b/>
                <w:bCs/>
              </w:rPr>
            </w:pPr>
            <w:r>
              <w:rPr>
                <w:b/>
                <w:bCs/>
              </w:rPr>
              <w:t>2.4</w:t>
            </w:r>
          </w:p>
        </w:tc>
        <w:tc>
          <w:tcPr>
            <w:tcW w:w="8363" w:type="dxa"/>
            <w:gridSpan w:val="3"/>
            <w:tcBorders>
              <w:bottom w:val="single" w:sz="4" w:space="0" w:color="auto"/>
            </w:tcBorders>
            <w:shd w:val="clear" w:color="auto" w:fill="auto"/>
          </w:tcPr>
          <w:p w:rsidR="007C6D5D" w:rsidRPr="00D86CF7" w:rsidRDefault="007C6D5D" w:rsidP="007C6D5D">
            <w:pPr>
              <w:pStyle w:val="gemTab9pt"/>
              <w:keepNext/>
              <w:rPr>
                <w:lang w:val="en-US"/>
              </w:rPr>
            </w:pPr>
            <w:r>
              <w:rPr>
                <w:lang w:val="en-US"/>
              </w:rPr>
              <w:t xml:space="preserve">Aufruf </w:t>
            </w:r>
            <w:r w:rsidRPr="00D86CF7">
              <w:rPr>
                <w:lang w:val="en-US"/>
              </w:rPr>
              <w:t xml:space="preserve">Plattformbaustein </w:t>
            </w:r>
            <w:r w:rsidRPr="007E336E">
              <w:rPr>
                <w:lang w:val="en-US"/>
              </w:rPr>
              <w:t>PL_TUC_CARD_READ_FILE</w:t>
            </w:r>
          </w:p>
        </w:tc>
      </w:tr>
      <w:tr w:rsidR="007C6D5D" w:rsidRPr="00535224" w:rsidTr="007C6D5D">
        <w:trPr>
          <w:cantSplit/>
          <w:trHeight w:val="218"/>
        </w:trPr>
        <w:tc>
          <w:tcPr>
            <w:tcW w:w="534" w:type="dxa"/>
            <w:vMerge/>
            <w:shd w:val="clear" w:color="auto" w:fill="auto"/>
          </w:tcPr>
          <w:p w:rsidR="007C6D5D" w:rsidRDefault="007C6D5D" w:rsidP="007C6D5D">
            <w:pPr>
              <w:pStyle w:val="gemTab9pt"/>
              <w:keepNext/>
              <w:jc w:val="right"/>
              <w:rPr>
                <w:b/>
                <w:bCs/>
              </w:rPr>
            </w:pPr>
          </w:p>
        </w:tc>
        <w:tc>
          <w:tcPr>
            <w:tcW w:w="8363" w:type="dxa"/>
            <w:gridSpan w:val="3"/>
            <w:tcBorders>
              <w:bottom w:val="single" w:sz="4" w:space="0" w:color="auto"/>
            </w:tcBorders>
            <w:shd w:val="clear" w:color="auto" w:fill="E0E0E0"/>
          </w:tcPr>
          <w:p w:rsidR="007C6D5D" w:rsidRPr="00535224" w:rsidRDefault="007C6D5D" w:rsidP="007C6D5D">
            <w:pPr>
              <w:pStyle w:val="gemTab9pt"/>
              <w:rPr>
                <w:rFonts w:cs="Arial"/>
                <w:b/>
                <w:bCs/>
              </w:rPr>
            </w:pPr>
            <w:r w:rsidRPr="00535224">
              <w:rPr>
                <w:rFonts w:cs="Arial"/>
                <w:b/>
                <w:bCs/>
              </w:rPr>
              <w:t>Eingangsdaten</w:t>
            </w:r>
          </w:p>
        </w:tc>
      </w:tr>
      <w:tr w:rsidR="007C6D5D" w:rsidRPr="00535224" w:rsidTr="007C6D5D">
        <w:trPr>
          <w:cantSplit/>
          <w:trHeight w:val="218"/>
        </w:trPr>
        <w:tc>
          <w:tcPr>
            <w:tcW w:w="534" w:type="dxa"/>
            <w:vMerge/>
            <w:shd w:val="clear" w:color="auto" w:fill="auto"/>
          </w:tcPr>
          <w:p w:rsidR="007C6D5D" w:rsidRDefault="007C6D5D" w:rsidP="007C6D5D">
            <w:pPr>
              <w:pStyle w:val="gemTab9pt"/>
              <w:keepNext/>
              <w:jc w:val="right"/>
              <w:rPr>
                <w:b/>
                <w:bCs/>
              </w:rPr>
            </w:pPr>
          </w:p>
        </w:tc>
        <w:tc>
          <w:tcPr>
            <w:tcW w:w="4181" w:type="dxa"/>
            <w:gridSpan w:val="2"/>
            <w:tcBorders>
              <w:bottom w:val="single" w:sz="4" w:space="0" w:color="auto"/>
            </w:tcBorders>
            <w:shd w:val="clear" w:color="auto" w:fill="auto"/>
          </w:tcPr>
          <w:p w:rsidR="007C6D5D" w:rsidRPr="00973EDC" w:rsidRDefault="007C6D5D" w:rsidP="007C6D5D">
            <w:pPr>
              <w:pStyle w:val="gemTab9pt"/>
              <w:keepNext/>
              <w:rPr>
                <w:rFonts w:ascii="Courier New" w:hAnsi="Courier New" w:cs="Courier New"/>
              </w:rPr>
            </w:pPr>
            <w:r w:rsidRPr="00973EDC">
              <w:rPr>
                <w:rFonts w:ascii="Courier New" w:hAnsi="Courier New" w:cs="Courier New"/>
              </w:rPr>
              <w:t>IDENTIFIKATOR</w:t>
            </w:r>
          </w:p>
        </w:tc>
        <w:tc>
          <w:tcPr>
            <w:tcW w:w="4182" w:type="dxa"/>
            <w:tcBorders>
              <w:bottom w:val="single" w:sz="4" w:space="0" w:color="auto"/>
            </w:tcBorders>
            <w:shd w:val="clear" w:color="auto" w:fill="auto"/>
          </w:tcPr>
          <w:p w:rsidR="007C6D5D" w:rsidRPr="00535224" w:rsidRDefault="007C6D5D" w:rsidP="007C6D5D">
            <w:pPr>
              <w:pStyle w:val="gemTab9pt"/>
              <w:keepNext/>
              <w:rPr>
                <w:rFonts w:cs="Arial"/>
              </w:rPr>
            </w:pPr>
            <w:r>
              <w:rPr>
                <w:rFonts w:ascii="Courier New" w:hAnsi="Courier New" w:cs="Courier New"/>
              </w:rPr>
              <w:t>EF.DPE</w:t>
            </w:r>
          </w:p>
        </w:tc>
      </w:tr>
      <w:tr w:rsidR="007C6D5D" w:rsidTr="007C6D5D">
        <w:trPr>
          <w:cantSplit/>
          <w:trHeight w:val="218"/>
        </w:trPr>
        <w:tc>
          <w:tcPr>
            <w:tcW w:w="534" w:type="dxa"/>
            <w:vMerge/>
            <w:shd w:val="clear" w:color="auto" w:fill="auto"/>
          </w:tcPr>
          <w:p w:rsidR="007C6D5D" w:rsidRDefault="007C6D5D" w:rsidP="007C6D5D">
            <w:pPr>
              <w:pStyle w:val="gemTab9pt"/>
              <w:keepNext/>
              <w:jc w:val="right"/>
              <w:rPr>
                <w:b/>
                <w:bCs/>
              </w:rPr>
            </w:pPr>
          </w:p>
        </w:tc>
        <w:tc>
          <w:tcPr>
            <w:tcW w:w="4181" w:type="dxa"/>
            <w:gridSpan w:val="2"/>
            <w:tcBorders>
              <w:bottom w:val="single" w:sz="4" w:space="0" w:color="auto"/>
            </w:tcBorders>
            <w:shd w:val="clear" w:color="auto" w:fill="auto"/>
          </w:tcPr>
          <w:p w:rsidR="007C6D5D" w:rsidRPr="00973EDC" w:rsidRDefault="007C6D5D" w:rsidP="007C6D5D">
            <w:pPr>
              <w:pStyle w:val="gemTab9pt"/>
              <w:keepNext/>
              <w:rPr>
                <w:rFonts w:ascii="Courier New" w:hAnsi="Courier New" w:cs="Courier New"/>
              </w:rPr>
            </w:pPr>
            <w:r w:rsidRPr="00973EDC">
              <w:rPr>
                <w:rFonts w:ascii="Courier New" w:hAnsi="Courier New" w:cs="Courier New"/>
              </w:rPr>
              <w:t>LENGTH</w:t>
            </w:r>
          </w:p>
        </w:tc>
        <w:tc>
          <w:tcPr>
            <w:tcW w:w="4182" w:type="dxa"/>
            <w:tcBorders>
              <w:bottom w:val="single" w:sz="4" w:space="0" w:color="auto"/>
            </w:tcBorders>
            <w:shd w:val="clear" w:color="auto" w:fill="auto"/>
          </w:tcPr>
          <w:p w:rsidR="007C6D5D" w:rsidRDefault="007C6D5D" w:rsidP="007C6D5D">
            <w:pPr>
              <w:pStyle w:val="gemTab9pt"/>
              <w:keepNext/>
              <w:rPr>
                <w:rFonts w:ascii="Courier New" w:hAnsi="Courier New" w:cs="Courier New"/>
              </w:rPr>
            </w:pPr>
            <w:r w:rsidRPr="00A11BD1">
              <w:rPr>
                <w:rFonts w:ascii="Courier New" w:hAnsi="Courier New" w:cs="Courier New"/>
              </w:rPr>
              <w:t>´02´</w:t>
            </w:r>
          </w:p>
        </w:tc>
      </w:tr>
      <w:tr w:rsidR="007C6D5D" w:rsidRPr="00535224" w:rsidTr="007C6D5D">
        <w:trPr>
          <w:cantSplit/>
          <w:trHeight w:val="218"/>
        </w:trPr>
        <w:tc>
          <w:tcPr>
            <w:tcW w:w="534" w:type="dxa"/>
            <w:vMerge/>
            <w:shd w:val="clear" w:color="auto" w:fill="auto"/>
          </w:tcPr>
          <w:p w:rsidR="007C6D5D" w:rsidRDefault="007C6D5D" w:rsidP="007C6D5D">
            <w:pPr>
              <w:pStyle w:val="gemTab9pt"/>
              <w:keepNext/>
              <w:jc w:val="right"/>
              <w:rPr>
                <w:b/>
                <w:bCs/>
              </w:rPr>
            </w:pPr>
          </w:p>
        </w:tc>
        <w:tc>
          <w:tcPr>
            <w:tcW w:w="8363" w:type="dxa"/>
            <w:gridSpan w:val="3"/>
            <w:tcBorders>
              <w:bottom w:val="single" w:sz="4" w:space="0" w:color="auto"/>
            </w:tcBorders>
            <w:shd w:val="clear" w:color="auto" w:fill="E0E0E0"/>
          </w:tcPr>
          <w:p w:rsidR="007C6D5D" w:rsidRPr="00535224" w:rsidRDefault="007C6D5D" w:rsidP="007C6D5D">
            <w:pPr>
              <w:pStyle w:val="gemTab9pt"/>
              <w:rPr>
                <w:rFonts w:cs="Arial"/>
                <w:b/>
                <w:bCs/>
              </w:rPr>
            </w:pPr>
            <w:r w:rsidRPr="00535224">
              <w:rPr>
                <w:rFonts w:cs="Arial"/>
                <w:b/>
                <w:bCs/>
              </w:rPr>
              <w:t>Beschreibung</w:t>
            </w:r>
          </w:p>
        </w:tc>
      </w:tr>
      <w:tr w:rsidR="007C6D5D" w:rsidTr="007C6D5D">
        <w:trPr>
          <w:cantSplit/>
          <w:trHeight w:val="218"/>
        </w:trPr>
        <w:tc>
          <w:tcPr>
            <w:tcW w:w="534" w:type="dxa"/>
            <w:vMerge/>
            <w:tcBorders>
              <w:bottom w:val="single" w:sz="4" w:space="0" w:color="auto"/>
            </w:tcBorders>
            <w:shd w:val="clear" w:color="auto" w:fill="auto"/>
          </w:tcPr>
          <w:p w:rsidR="007C6D5D" w:rsidRDefault="007C6D5D" w:rsidP="007C6D5D">
            <w:pPr>
              <w:pStyle w:val="gemTab9pt"/>
              <w:keepNext/>
              <w:jc w:val="right"/>
              <w:rPr>
                <w:b/>
                <w:bCs/>
              </w:rPr>
            </w:pPr>
          </w:p>
        </w:tc>
        <w:tc>
          <w:tcPr>
            <w:tcW w:w="8363" w:type="dxa"/>
            <w:gridSpan w:val="3"/>
            <w:tcBorders>
              <w:bottom w:val="single" w:sz="4" w:space="0" w:color="auto"/>
            </w:tcBorders>
            <w:shd w:val="clear" w:color="auto" w:fill="auto"/>
          </w:tcPr>
          <w:p w:rsidR="007C6D5D" w:rsidRDefault="007C6D5D" w:rsidP="007C6D5D">
            <w:pPr>
              <w:pStyle w:val="gemTab9pt"/>
              <w:keepNext/>
            </w:pPr>
            <w:r>
              <w:t xml:space="preserve">Es wird das Informationselement </w:t>
            </w:r>
            <w:r w:rsidRPr="00535224">
              <w:rPr>
                <w:rFonts w:ascii="Courier New" w:hAnsi="Courier New" w:cs="Courier New"/>
              </w:rPr>
              <w:t>Länge DPE</w:t>
            </w:r>
            <w:r>
              <w:rPr>
                <w:rFonts w:ascii="Courier New" w:hAnsi="Courier New" w:cs="Courier New"/>
              </w:rPr>
              <w:t xml:space="preserve"> </w:t>
            </w:r>
            <w:r>
              <w:t xml:space="preserve">der Datei </w:t>
            </w:r>
            <w:r>
              <w:rPr>
                <w:rFonts w:ascii="Courier New" w:hAnsi="Courier New" w:cs="Courier New"/>
              </w:rPr>
              <w:t>EF.DPE</w:t>
            </w:r>
            <w:r>
              <w:t xml:space="preserve"> der eGK gelesen.</w:t>
            </w:r>
          </w:p>
          <w:p w:rsidR="007C6D5D" w:rsidRDefault="007C6D5D" w:rsidP="007C6D5D">
            <w:pPr>
              <w:pStyle w:val="gemTab9pt"/>
              <w:keepNext/>
            </w:pPr>
            <w:r>
              <w:t>Tritt dabei ein Fehler auf, bricht die Operation mit Fehler 111 ab.</w:t>
            </w:r>
          </w:p>
        </w:tc>
      </w:tr>
      <w:tr w:rsidR="007C6D5D" w:rsidTr="007C6D5D">
        <w:trPr>
          <w:cantSplit/>
          <w:trHeight w:val="218"/>
        </w:trPr>
        <w:tc>
          <w:tcPr>
            <w:tcW w:w="534" w:type="dxa"/>
            <w:vMerge w:val="restart"/>
            <w:shd w:val="clear" w:color="auto" w:fill="auto"/>
          </w:tcPr>
          <w:p w:rsidR="007C6D5D" w:rsidRDefault="007C6D5D" w:rsidP="007C6D5D">
            <w:pPr>
              <w:pStyle w:val="gemTab9pt"/>
              <w:keepNext/>
              <w:jc w:val="right"/>
              <w:rPr>
                <w:b/>
                <w:bCs/>
              </w:rPr>
            </w:pPr>
            <w:r>
              <w:rPr>
                <w:b/>
                <w:bCs/>
              </w:rPr>
              <w:t>2.5</w:t>
            </w:r>
          </w:p>
        </w:tc>
        <w:tc>
          <w:tcPr>
            <w:tcW w:w="8363" w:type="dxa"/>
            <w:gridSpan w:val="3"/>
            <w:tcBorders>
              <w:bottom w:val="single" w:sz="4" w:space="0" w:color="auto"/>
            </w:tcBorders>
            <w:shd w:val="clear" w:color="auto" w:fill="auto"/>
          </w:tcPr>
          <w:p w:rsidR="007C6D5D" w:rsidRDefault="007C6D5D" w:rsidP="007C6D5D">
            <w:pPr>
              <w:pStyle w:val="gemTab9pt"/>
              <w:keepNext/>
            </w:pPr>
            <w:r w:rsidRPr="00535224">
              <w:rPr>
                <w:rFonts w:ascii="Courier New" w:hAnsi="Courier New" w:cs="Courier New"/>
              </w:rPr>
              <w:t>NFDM:checkSize</w:t>
            </w:r>
          </w:p>
        </w:tc>
      </w:tr>
      <w:tr w:rsidR="007C6D5D" w:rsidTr="007C6D5D">
        <w:trPr>
          <w:cantSplit/>
          <w:trHeight w:val="218"/>
        </w:trPr>
        <w:tc>
          <w:tcPr>
            <w:tcW w:w="534" w:type="dxa"/>
            <w:vMerge/>
            <w:shd w:val="clear" w:color="auto" w:fill="auto"/>
          </w:tcPr>
          <w:p w:rsidR="007C6D5D" w:rsidRDefault="007C6D5D" w:rsidP="007C6D5D">
            <w:pPr>
              <w:pStyle w:val="gemTab9pt"/>
              <w:keepNext/>
              <w:jc w:val="right"/>
              <w:rPr>
                <w:b/>
                <w:bCs/>
              </w:rPr>
            </w:pPr>
          </w:p>
        </w:tc>
        <w:tc>
          <w:tcPr>
            <w:tcW w:w="8363" w:type="dxa"/>
            <w:gridSpan w:val="3"/>
            <w:tcBorders>
              <w:bottom w:val="single" w:sz="4" w:space="0" w:color="auto"/>
            </w:tcBorders>
            <w:shd w:val="clear" w:color="auto" w:fill="auto"/>
          </w:tcPr>
          <w:p w:rsidR="007C6D5D" w:rsidRDefault="007C6D5D" w:rsidP="007C6D5D">
            <w:pPr>
              <w:pStyle w:val="gemTab9pt"/>
              <w:keepNext/>
            </w:pPr>
            <w:r w:rsidRPr="00535224">
              <w:rPr>
                <w:b/>
                <w:bCs/>
              </w:rPr>
              <w:t>Eingangsdaten</w:t>
            </w:r>
          </w:p>
        </w:tc>
      </w:tr>
      <w:tr w:rsidR="007C6D5D" w:rsidTr="007C6D5D">
        <w:trPr>
          <w:cantSplit/>
          <w:trHeight w:val="218"/>
        </w:trPr>
        <w:tc>
          <w:tcPr>
            <w:tcW w:w="534" w:type="dxa"/>
            <w:vMerge/>
            <w:shd w:val="clear" w:color="auto" w:fill="auto"/>
          </w:tcPr>
          <w:p w:rsidR="007C6D5D" w:rsidRDefault="007C6D5D" w:rsidP="007C6D5D">
            <w:pPr>
              <w:pStyle w:val="gemTab9pt"/>
              <w:keepNext/>
              <w:jc w:val="right"/>
              <w:rPr>
                <w:b/>
                <w:bCs/>
              </w:rPr>
            </w:pPr>
          </w:p>
        </w:tc>
        <w:tc>
          <w:tcPr>
            <w:tcW w:w="8363" w:type="dxa"/>
            <w:gridSpan w:val="3"/>
            <w:tcBorders>
              <w:bottom w:val="single" w:sz="4" w:space="0" w:color="auto"/>
            </w:tcBorders>
            <w:shd w:val="clear" w:color="auto" w:fill="auto"/>
          </w:tcPr>
          <w:p w:rsidR="007C6D5D" w:rsidRDefault="007C6D5D" w:rsidP="007C6D5D">
            <w:pPr>
              <w:pStyle w:val="gemTab9pt"/>
              <w:keepNext/>
            </w:pPr>
            <w:r>
              <w:t>In 2</w:t>
            </w:r>
            <w:r w:rsidRPr="005F7C38">
              <w:t>.</w:t>
            </w:r>
            <w:r>
              <w:t xml:space="preserve">1 gelesene Daten aus der Datei </w:t>
            </w:r>
            <w:r w:rsidRPr="00535224">
              <w:rPr>
                <w:rFonts w:ascii="Courier New" w:hAnsi="Courier New" w:cs="Courier New"/>
              </w:rPr>
              <w:t>EF.DPE</w:t>
            </w:r>
            <w:r>
              <w:t>.</w:t>
            </w:r>
          </w:p>
        </w:tc>
      </w:tr>
      <w:tr w:rsidR="007C6D5D" w:rsidTr="007C6D5D">
        <w:trPr>
          <w:cantSplit/>
          <w:trHeight w:val="218"/>
        </w:trPr>
        <w:tc>
          <w:tcPr>
            <w:tcW w:w="534" w:type="dxa"/>
            <w:vMerge/>
            <w:shd w:val="clear" w:color="auto" w:fill="auto"/>
          </w:tcPr>
          <w:p w:rsidR="007C6D5D" w:rsidRDefault="007C6D5D" w:rsidP="007C6D5D">
            <w:pPr>
              <w:pStyle w:val="gemTab9pt"/>
              <w:keepNext/>
              <w:jc w:val="right"/>
              <w:rPr>
                <w:b/>
                <w:bCs/>
              </w:rPr>
            </w:pPr>
          </w:p>
        </w:tc>
        <w:tc>
          <w:tcPr>
            <w:tcW w:w="8363" w:type="dxa"/>
            <w:gridSpan w:val="3"/>
            <w:tcBorders>
              <w:bottom w:val="single" w:sz="4" w:space="0" w:color="auto"/>
            </w:tcBorders>
            <w:shd w:val="clear" w:color="auto" w:fill="auto"/>
          </w:tcPr>
          <w:p w:rsidR="007C6D5D" w:rsidRDefault="007C6D5D" w:rsidP="007C6D5D">
            <w:pPr>
              <w:pStyle w:val="gemTab9pt"/>
              <w:keepNext/>
            </w:pPr>
            <w:r w:rsidRPr="00535224">
              <w:rPr>
                <w:b/>
                <w:bCs/>
              </w:rPr>
              <w:t>Beschreibung</w:t>
            </w:r>
          </w:p>
        </w:tc>
      </w:tr>
      <w:tr w:rsidR="007C6D5D" w:rsidTr="007C6D5D">
        <w:trPr>
          <w:cantSplit/>
          <w:trHeight w:val="218"/>
        </w:trPr>
        <w:tc>
          <w:tcPr>
            <w:tcW w:w="534" w:type="dxa"/>
            <w:vMerge/>
            <w:tcBorders>
              <w:bottom w:val="single" w:sz="4" w:space="0" w:color="auto"/>
            </w:tcBorders>
            <w:shd w:val="clear" w:color="auto" w:fill="auto"/>
          </w:tcPr>
          <w:p w:rsidR="007C6D5D" w:rsidRDefault="007C6D5D" w:rsidP="007C6D5D">
            <w:pPr>
              <w:pStyle w:val="gemTab9pt"/>
              <w:keepNext/>
              <w:jc w:val="right"/>
              <w:rPr>
                <w:b/>
                <w:bCs/>
              </w:rPr>
            </w:pPr>
          </w:p>
        </w:tc>
        <w:tc>
          <w:tcPr>
            <w:tcW w:w="8363" w:type="dxa"/>
            <w:gridSpan w:val="3"/>
            <w:tcBorders>
              <w:bottom w:val="single" w:sz="4" w:space="0" w:color="auto"/>
            </w:tcBorders>
            <w:shd w:val="clear" w:color="auto" w:fill="auto"/>
          </w:tcPr>
          <w:p w:rsidR="007C6D5D" w:rsidRDefault="007C6D5D" w:rsidP="007C6D5D">
            <w:pPr>
              <w:pStyle w:val="gemTab9pt"/>
              <w:keepNext/>
            </w:pPr>
            <w:r>
              <w:t xml:space="preserve">Es wird das Informationselement </w:t>
            </w:r>
            <w:r w:rsidRPr="00535224">
              <w:rPr>
                <w:rFonts w:ascii="Courier New" w:hAnsi="Courier New" w:cs="Courier New"/>
              </w:rPr>
              <w:t>Länge DPE</w:t>
            </w:r>
            <w:r>
              <w:t xml:space="preserve"> der Eingangsdaten als Größe des DPE (Anzahl Oktette) ausgewertet. Ist die Größe ungleich </w:t>
            </w:r>
            <w:r w:rsidRPr="000462B5">
              <w:t>´</w:t>
            </w:r>
            <w:r>
              <w:t>00 00</w:t>
            </w:r>
            <w:r w:rsidRPr="000462B5">
              <w:t>´</w:t>
            </w:r>
            <w:r>
              <w:t>, bedeutet dies, es existiert ein DPE auf der eGK.</w:t>
            </w:r>
          </w:p>
          <w:p w:rsidR="007C6D5D" w:rsidRDefault="007C6D5D" w:rsidP="007C6D5D">
            <w:pPr>
              <w:pStyle w:val="gemTab9pt"/>
              <w:keepNext/>
            </w:pPr>
            <w:r>
              <w:t>Existiert ein DPE auf der eGK und ist der Datensatz entsprechend der Prüfung in 2</w:t>
            </w:r>
            <w:r w:rsidRPr="005F7C38">
              <w:t>.</w:t>
            </w:r>
            <w:r>
              <w:t>2 konsistent, so bricht die Operation mit Fehler 5122 ab.</w:t>
            </w:r>
          </w:p>
        </w:tc>
      </w:tr>
      <w:tr w:rsidR="007C6D5D" w:rsidTr="007C6D5D">
        <w:trPr>
          <w:cantSplit/>
          <w:trHeight w:val="218"/>
        </w:trPr>
        <w:tc>
          <w:tcPr>
            <w:tcW w:w="534" w:type="dxa"/>
            <w:tcBorders>
              <w:bottom w:val="single" w:sz="4" w:space="0" w:color="auto"/>
            </w:tcBorders>
            <w:shd w:val="clear" w:color="auto" w:fill="99CCFF"/>
          </w:tcPr>
          <w:p w:rsidR="007C6D5D" w:rsidRPr="00535224" w:rsidRDefault="007C6D5D" w:rsidP="007C6D5D">
            <w:pPr>
              <w:pStyle w:val="gemTab9pt"/>
              <w:keepNext/>
              <w:jc w:val="right"/>
              <w:rPr>
                <w:b/>
                <w:bCs/>
              </w:rPr>
            </w:pPr>
            <w:r>
              <w:rPr>
                <w:b/>
                <w:bCs/>
              </w:rPr>
              <w:lastRenderedPageBreak/>
              <w:t>3-13</w:t>
            </w:r>
          </w:p>
        </w:tc>
        <w:tc>
          <w:tcPr>
            <w:tcW w:w="8363" w:type="dxa"/>
            <w:gridSpan w:val="3"/>
            <w:tcBorders>
              <w:bottom w:val="single" w:sz="4" w:space="0" w:color="auto"/>
            </w:tcBorders>
            <w:shd w:val="clear" w:color="auto" w:fill="99CCFF"/>
          </w:tcPr>
          <w:p w:rsidR="007C6D5D" w:rsidRDefault="007C6D5D" w:rsidP="007C6D5D">
            <w:pPr>
              <w:pStyle w:val="gemTab9pt"/>
              <w:keepNext/>
            </w:pPr>
            <w:r>
              <w:t xml:space="preserve">Identisch zu 2-12 von </w:t>
            </w:r>
            <w:r>
              <w:rPr>
                <w:rFonts w:ascii="Courier New" w:hAnsi="Courier New" w:cs="Courier New"/>
              </w:rPr>
              <w:t>WriteDPE</w:t>
            </w:r>
            <w:r>
              <w:t xml:space="preserve"> (s. Tabelle „</w:t>
            </w:r>
            <w:r>
              <w:fldChar w:fldCharType="begin"/>
            </w:r>
            <w:r>
              <w:instrText xml:space="preserve"> REF _Ref473894749 \h </w:instrText>
            </w:r>
            <w:r>
              <w:fldChar w:fldCharType="separate"/>
            </w:r>
            <w:r w:rsidR="00B15CF6" w:rsidRPr="00ED23D6">
              <w:t xml:space="preserve">Tabelle </w:t>
            </w:r>
            <w:r w:rsidR="00B15CF6">
              <w:rPr>
                <w:noProof/>
              </w:rPr>
              <w:t>12</w:t>
            </w:r>
            <w:r w:rsidR="00B15CF6">
              <w:t>: Tab_FLA_NFDM_011</w:t>
            </w:r>
            <w:r w:rsidR="00B15CF6" w:rsidRPr="00ED23D6">
              <w:t xml:space="preserve"> – Umsetzung Ablaufaktivitäten </w:t>
            </w:r>
            <w:r w:rsidR="00B15CF6">
              <w:rPr>
                <w:rFonts w:ascii="Courier New" w:hAnsi="Courier New" w:cs="Courier New"/>
              </w:rPr>
              <w:t>Write</w:t>
            </w:r>
            <w:r w:rsidR="00B15CF6" w:rsidRPr="00ED23D6">
              <w:rPr>
                <w:rFonts w:ascii="Courier New" w:hAnsi="Courier New" w:cs="Courier New"/>
              </w:rPr>
              <w:t>DPE</w:t>
            </w:r>
            <w:r>
              <w:fldChar w:fldCharType="end"/>
            </w:r>
            <w:r>
              <w:t>“), wobei</w:t>
            </w:r>
            <w:r w:rsidR="002A7D35">
              <w:t xml:space="preserve"> </w:t>
            </w:r>
            <w:r>
              <w:t xml:space="preserve">der </w:t>
            </w:r>
            <w:r w:rsidRPr="008C6D55">
              <w:t>Aufrufparameter</w:t>
            </w:r>
            <w:r>
              <w:rPr>
                <w:rFonts w:ascii="Courier New" w:hAnsi="Courier New" w:cs="Courier New"/>
                <w:lang w:eastAsia="ko-KR"/>
              </w:rPr>
              <w:t xml:space="preserve"> Document </w:t>
            </w:r>
            <w:r w:rsidRPr="00D67A81">
              <w:t xml:space="preserve">als </w:t>
            </w:r>
            <w:r>
              <w:rPr>
                <w:rFonts w:ascii="Courier New" w:hAnsi="Courier New" w:cs="Courier New"/>
                <w:lang w:eastAsia="ko-KR"/>
              </w:rPr>
              <w:t xml:space="preserve">DPEDocument </w:t>
            </w:r>
            <w:r w:rsidRPr="00D67A81">
              <w:t>verarbeitet wird.</w:t>
            </w:r>
          </w:p>
        </w:tc>
      </w:tr>
    </w:tbl>
    <w:p w:rsidR="007C6D5D" w:rsidRDefault="007C6D5D" w:rsidP="00102C08">
      <w:pPr>
        <w:pStyle w:val="berschrift2"/>
      </w:pPr>
      <w:bookmarkStart w:id="176" w:name="_Toc490553340"/>
      <w:r>
        <w:t>Artefakte</w:t>
      </w:r>
      <w:bookmarkEnd w:id="176"/>
    </w:p>
    <w:p w:rsidR="007C6D5D" w:rsidRPr="009431F0" w:rsidRDefault="007C6D5D" w:rsidP="00102C08">
      <w:pPr>
        <w:pStyle w:val="berschrift3"/>
      </w:pPr>
      <w:bookmarkStart w:id="177" w:name="_Ref369010600"/>
      <w:bookmarkStart w:id="178" w:name="_Toc490553341"/>
      <w:r w:rsidRPr="009431F0">
        <w:t>DPE-Speicherstruktur der eGK</w:t>
      </w:r>
      <w:bookmarkEnd w:id="177"/>
      <w:bookmarkEnd w:id="178"/>
    </w:p>
    <w:p w:rsidR="007C6D5D" w:rsidRDefault="007C6D5D" w:rsidP="007C6D5D">
      <w:pPr>
        <w:pStyle w:val="gemStandard"/>
      </w:pPr>
      <w:r>
        <w:t>Die DPE-Speicherstruktur der eG</w:t>
      </w:r>
      <w:r w:rsidRPr="0052108C">
        <w:t>K</w:t>
      </w:r>
      <w:r>
        <w:t xml:space="preserve"> wird in [gemSpec_eGK_Fach_NFDM] definiert. </w:t>
      </w:r>
      <w:r w:rsidRPr="005426A8">
        <w:t>Die Version</w:t>
      </w:r>
      <w:r>
        <w:t xml:space="preserve"> der</w:t>
      </w:r>
      <w:r w:rsidRPr="005426A8">
        <w:t xml:space="preserve"> </w:t>
      </w:r>
      <w:r>
        <w:t xml:space="preserve">DPE-Speicherstruktur wird im Informationselement </w:t>
      </w:r>
      <w:r w:rsidRPr="00E83FF9">
        <w:rPr>
          <w:rFonts w:ascii="Courier New" w:hAnsi="Courier New" w:cs="Courier New"/>
        </w:rPr>
        <w:t>Vers</w:t>
      </w:r>
      <w:r w:rsidRPr="00E83FF9">
        <w:rPr>
          <w:rFonts w:ascii="Courier New" w:hAnsi="Courier New" w:cs="Courier New"/>
        </w:rPr>
        <w:t>i</w:t>
      </w:r>
      <w:r w:rsidRPr="00E83FF9">
        <w:rPr>
          <w:rFonts w:ascii="Courier New" w:hAnsi="Courier New" w:cs="Courier New"/>
        </w:rPr>
        <w:t>on_Speicherstruktur</w:t>
      </w:r>
      <w:r>
        <w:t xml:space="preserve"> der Datei </w:t>
      </w:r>
      <w:r w:rsidRPr="00E21123">
        <w:rPr>
          <w:rFonts w:ascii="Courier New" w:hAnsi="Courier New" w:cs="Courier New"/>
        </w:rPr>
        <w:t>EF.StatusDPE</w:t>
      </w:r>
      <w:r w:rsidRPr="002610B9">
        <w:rPr>
          <w:rFonts w:cs="Arial"/>
        </w:rPr>
        <w:t xml:space="preserve"> </w:t>
      </w:r>
      <w:r>
        <w:t>der eGK gespeichert.</w:t>
      </w:r>
    </w:p>
    <w:p w:rsidR="007C6D5D" w:rsidRPr="009431F0" w:rsidRDefault="007C6D5D" w:rsidP="00102C08">
      <w:pPr>
        <w:pStyle w:val="berschrift3"/>
      </w:pPr>
      <w:bookmarkStart w:id="179" w:name="_Toc490553342"/>
      <w:r w:rsidRPr="009431F0">
        <w:t>Der DPE auf der eGK</w:t>
      </w:r>
      <w:bookmarkEnd w:id="179"/>
    </w:p>
    <w:p w:rsidR="007C6D5D" w:rsidRPr="005426A8" w:rsidRDefault="007C6D5D" w:rsidP="007C6D5D">
      <w:pPr>
        <w:pStyle w:val="gemStandard"/>
        <w:tabs>
          <w:tab w:val="left" w:pos="5760"/>
        </w:tabs>
      </w:pPr>
      <w:r>
        <w:t xml:space="preserve">Der DPE ist auf der Karte in der Datei </w:t>
      </w:r>
      <w:r w:rsidRPr="00334916">
        <w:rPr>
          <w:rFonts w:ascii="Courier New" w:hAnsi="Courier New" w:cs="Courier New"/>
        </w:rPr>
        <w:t>EF.DPE</w:t>
      </w:r>
      <w:r>
        <w:t xml:space="preserve"> gemäß [RFC1952] gzip-komprimiert gespeichert. Die XML-Struktur des DPE ist in [gemSpec_InfoNFDM#5] definiert.</w:t>
      </w:r>
    </w:p>
    <w:p w:rsidR="007C6D5D" w:rsidRPr="009431F0" w:rsidRDefault="007C6D5D" w:rsidP="00102C08">
      <w:pPr>
        <w:pStyle w:val="berschrift2"/>
      </w:pPr>
      <w:bookmarkStart w:id="180" w:name="_Toc490553343"/>
      <w:r w:rsidRPr="009431F0">
        <w:t>Testunterstützung</w:t>
      </w:r>
      <w:bookmarkEnd w:id="180"/>
    </w:p>
    <w:p w:rsidR="007C6D5D" w:rsidRDefault="007C6D5D" w:rsidP="007C6D5D">
      <w:pPr>
        <w:pStyle w:val="gemStandard"/>
      </w:pPr>
      <w:r>
        <w:t>Zur Unterstützung von Tests im Zusammenhang mit den Funktionsmerkmalen werden keine gesonderten Festlegungen getroffen.</w:t>
      </w:r>
    </w:p>
    <w:p w:rsidR="007C6D5D" w:rsidRPr="009431F0" w:rsidRDefault="007C6D5D" w:rsidP="00102C08">
      <w:pPr>
        <w:pStyle w:val="berschrift2"/>
      </w:pPr>
      <w:bookmarkStart w:id="181" w:name="_Toc490553344"/>
      <w:r w:rsidRPr="009431F0">
        <w:t>Hardwaremerkmale</w:t>
      </w:r>
      <w:bookmarkEnd w:id="181"/>
    </w:p>
    <w:p w:rsidR="007C6D5D" w:rsidRPr="004F6B60" w:rsidRDefault="007C6D5D" w:rsidP="007C6D5D">
      <w:pPr>
        <w:pStyle w:val="gemStandard"/>
      </w:pPr>
      <w:r>
        <w:t>Die Funktionsmerkmale setzen keine besonderen Hardwaremerkmale voraus.</w:t>
      </w:r>
    </w:p>
    <w:p w:rsidR="00102C08" w:rsidRDefault="00102C08" w:rsidP="00102C08">
      <w:pPr>
        <w:pStyle w:val="berschrift1"/>
        <w:sectPr w:rsidR="00102C08" w:rsidSect="00102C08">
          <w:pgSz w:w="11907" w:h="16840" w:code="9"/>
          <w:pgMar w:top="1916" w:right="1469" w:bottom="1134" w:left="1701" w:header="539" w:footer="437" w:gutter="0"/>
          <w:cols w:space="708"/>
          <w:docGrid w:linePitch="360"/>
        </w:sectPr>
      </w:pPr>
    </w:p>
    <w:p w:rsidR="007C6D5D" w:rsidRPr="009431F0" w:rsidRDefault="007C6D5D" w:rsidP="00102C08">
      <w:pPr>
        <w:pStyle w:val="berschrift1"/>
      </w:pPr>
      <w:bookmarkStart w:id="182" w:name="_Toc490553345"/>
      <w:r w:rsidRPr="009431F0">
        <w:lastRenderedPageBreak/>
        <w:t>Informationsmodell</w:t>
      </w:r>
      <w:bookmarkEnd w:id="182"/>
    </w:p>
    <w:p w:rsidR="007C6D5D" w:rsidRDefault="007C6D5D" w:rsidP="007C6D5D">
      <w:pPr>
        <w:pStyle w:val="gemStandard"/>
      </w:pPr>
      <w:r>
        <w:t>Das (technische) Informationsmodell NFDM ist in [gemSpec_InfoNFDM] spezifiziert.</w:t>
      </w:r>
    </w:p>
    <w:p w:rsidR="007C6D5D" w:rsidRPr="00EA3CA3" w:rsidRDefault="007C6D5D" w:rsidP="007C6D5D">
      <w:pPr>
        <w:pStyle w:val="gemStandard"/>
      </w:pPr>
      <w:r>
        <w:t xml:space="preserve">Schnittstellenbeschreibungen und Speicherstruktur der eGK sind im jeweiligen Unterkapitel „Artefakte“ der Funktionsmerkmale aufgeführt. </w:t>
      </w:r>
    </w:p>
    <w:p w:rsidR="00102C08" w:rsidRDefault="00102C08" w:rsidP="00102C08">
      <w:pPr>
        <w:pStyle w:val="berschrift1"/>
        <w:sectPr w:rsidR="00102C08" w:rsidSect="00102C08">
          <w:pgSz w:w="11907" w:h="16840" w:code="9"/>
          <w:pgMar w:top="1916" w:right="1469" w:bottom="1134" w:left="1701" w:header="539" w:footer="437" w:gutter="0"/>
          <w:cols w:space="708"/>
          <w:docGrid w:linePitch="360"/>
        </w:sectPr>
      </w:pPr>
    </w:p>
    <w:p w:rsidR="007C6D5D" w:rsidRPr="009431F0" w:rsidRDefault="007C6D5D" w:rsidP="00102C08">
      <w:pPr>
        <w:pStyle w:val="berschrift1"/>
      </w:pPr>
      <w:bookmarkStart w:id="183" w:name="_Toc490553346"/>
      <w:r w:rsidRPr="009431F0">
        <w:lastRenderedPageBreak/>
        <w:t>Verteilungssicht</w:t>
      </w:r>
      <w:bookmarkEnd w:id="183"/>
    </w:p>
    <w:p w:rsidR="007C6D5D" w:rsidRPr="00B24D28" w:rsidRDefault="007C6D5D" w:rsidP="007C6D5D">
      <w:pPr>
        <w:pStyle w:val="gemStandard"/>
        <w:rPr>
          <w:lang w:eastAsia="en-US"/>
        </w:rPr>
      </w:pPr>
      <w:r>
        <w:rPr>
          <w:lang w:eastAsia="en-US"/>
        </w:rPr>
        <w:t>FLA-NFDM</w:t>
      </w:r>
      <w:r w:rsidRPr="00B24D28">
        <w:rPr>
          <w:lang w:eastAsia="en-US"/>
        </w:rPr>
        <w:t xml:space="preserve"> ist integraler Bestandteil von KTR-AdV. Die Hardware-Merkmale von KTR-AdV sind in [gemSpec_KTR-AdV] spezifiziert.</w:t>
      </w:r>
    </w:p>
    <w:p w:rsidR="007C6D5D" w:rsidRPr="00D768C0" w:rsidRDefault="007C6D5D" w:rsidP="007C6D5D">
      <w:pPr>
        <w:pStyle w:val="gemStandard"/>
        <w:rPr>
          <w:highlight w:val="green"/>
          <w:lang w:eastAsia="en-US"/>
        </w:rPr>
      </w:pPr>
    </w:p>
    <w:p w:rsidR="007C6D5D" w:rsidRDefault="007C6D5D" w:rsidP="007C6D5D">
      <w:pPr>
        <w:pStyle w:val="gemStandard"/>
        <w:rPr>
          <w:lang w:eastAsia="en-US"/>
        </w:rPr>
      </w:pPr>
      <w:r w:rsidRPr="00C73459">
        <w:t xml:space="preserve">Eine weitergehende Darstellung der hardwareseitigen Verteilung </w:t>
      </w:r>
      <w:r>
        <w:t>von FLA-NFDM</w:t>
      </w:r>
      <w:r w:rsidRPr="00C73459">
        <w:t xml:space="preserve"> bzw. seiner Teilsysteme und der Einbettung in die physikalische Umgebung wird daher nicht benötigt</w:t>
      </w:r>
      <w:r w:rsidRPr="00C73459">
        <w:rPr>
          <w:lang w:eastAsia="en-US"/>
        </w:rPr>
        <w:t>.</w:t>
      </w:r>
    </w:p>
    <w:p w:rsidR="00102C08" w:rsidRDefault="00102C08" w:rsidP="00102C08">
      <w:pPr>
        <w:pStyle w:val="berschrift1"/>
        <w:sectPr w:rsidR="00102C08" w:rsidSect="00102C08">
          <w:pgSz w:w="11907" w:h="16840" w:code="9"/>
          <w:pgMar w:top="1916" w:right="1469" w:bottom="1134" w:left="1701" w:header="539" w:footer="437" w:gutter="0"/>
          <w:cols w:space="708"/>
          <w:docGrid w:linePitch="360"/>
        </w:sectPr>
      </w:pPr>
      <w:bookmarkStart w:id="184" w:name="_Toc126455659"/>
      <w:bookmarkStart w:id="185" w:name="_Toc126575084"/>
      <w:bookmarkStart w:id="186" w:name="_Toc126575344"/>
      <w:bookmarkStart w:id="187" w:name="_Toc175538681"/>
      <w:bookmarkStart w:id="188" w:name="_Toc175543335"/>
      <w:bookmarkStart w:id="189" w:name="_Toc175547595"/>
      <w:bookmarkEnd w:id="59"/>
    </w:p>
    <w:p w:rsidR="007C6D5D" w:rsidRPr="009431F0" w:rsidRDefault="007C6D5D" w:rsidP="00102C08">
      <w:pPr>
        <w:pStyle w:val="berschrift1"/>
      </w:pPr>
      <w:bookmarkStart w:id="190" w:name="_Toc490553347"/>
      <w:r w:rsidRPr="009431F0">
        <w:lastRenderedPageBreak/>
        <w:t xml:space="preserve">Anhang </w:t>
      </w:r>
      <w:bookmarkEnd w:id="184"/>
      <w:bookmarkEnd w:id="185"/>
      <w:bookmarkEnd w:id="186"/>
      <w:bookmarkEnd w:id="187"/>
      <w:bookmarkEnd w:id="188"/>
      <w:bookmarkEnd w:id="189"/>
      <w:r w:rsidRPr="009431F0">
        <w:t>A</w:t>
      </w:r>
      <w:r>
        <w:t xml:space="preserve"> – </w:t>
      </w:r>
      <w:r w:rsidRPr="009431F0">
        <w:t>Verzeichnisse</w:t>
      </w:r>
      <w:bookmarkEnd w:id="190"/>
    </w:p>
    <w:p w:rsidR="007C6D5D" w:rsidRPr="009431F0" w:rsidRDefault="007C6D5D" w:rsidP="00102C08">
      <w:pPr>
        <w:pStyle w:val="berschrift2"/>
      </w:pPr>
      <w:bookmarkStart w:id="191" w:name="_Toc434807561"/>
      <w:bookmarkStart w:id="192" w:name="_Toc434987729"/>
      <w:bookmarkStart w:id="193" w:name="_Toc436799862"/>
      <w:bookmarkStart w:id="194" w:name="_Toc520260033"/>
      <w:bookmarkStart w:id="195" w:name="_Toc126455660"/>
      <w:bookmarkStart w:id="196" w:name="_Toc126575085"/>
      <w:bookmarkStart w:id="197" w:name="_Toc126575345"/>
      <w:bookmarkStart w:id="198" w:name="_Toc175538682"/>
      <w:bookmarkStart w:id="199" w:name="_Toc175543336"/>
      <w:bookmarkStart w:id="200" w:name="_Toc175547596"/>
      <w:bookmarkStart w:id="201" w:name="ANFANG_ABKZG"/>
      <w:bookmarkStart w:id="202" w:name="ENDE_KAP3"/>
      <w:bookmarkStart w:id="203" w:name="_Toc490553348"/>
      <w:bookmarkEnd w:id="201"/>
      <w:bookmarkEnd w:id="202"/>
      <w:r w:rsidRPr="009431F0">
        <w:t>A1 – Abkürzungen</w:t>
      </w:r>
      <w:bookmarkEnd w:id="191"/>
      <w:bookmarkEnd w:id="192"/>
      <w:bookmarkEnd w:id="193"/>
      <w:bookmarkEnd w:id="194"/>
      <w:bookmarkEnd w:id="195"/>
      <w:bookmarkEnd w:id="196"/>
      <w:bookmarkEnd w:id="197"/>
      <w:bookmarkEnd w:id="198"/>
      <w:bookmarkEnd w:id="199"/>
      <w:bookmarkEnd w:id="200"/>
      <w:bookmarkEnd w:id="20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7379"/>
      </w:tblGrid>
      <w:tr w:rsidR="007C6D5D" w:rsidRPr="00535224" w:rsidTr="007C6D5D">
        <w:trPr>
          <w:trHeight w:val="307"/>
          <w:tblHeader/>
        </w:trPr>
        <w:tc>
          <w:tcPr>
            <w:tcW w:w="1440" w:type="dxa"/>
            <w:shd w:val="clear" w:color="auto" w:fill="E0E0E0"/>
          </w:tcPr>
          <w:p w:rsidR="007C6D5D" w:rsidRPr="00535224" w:rsidRDefault="007C6D5D" w:rsidP="007C6D5D">
            <w:pPr>
              <w:pStyle w:val="gemtabohne"/>
              <w:rPr>
                <w:b/>
                <w:sz w:val="20"/>
              </w:rPr>
            </w:pPr>
            <w:bookmarkStart w:id="204" w:name="_Toc434807562"/>
            <w:bookmarkStart w:id="205" w:name="_Toc434987730"/>
            <w:bookmarkStart w:id="206" w:name="_Toc436799863"/>
            <w:bookmarkStart w:id="207" w:name="ANFANG_DEFS"/>
            <w:bookmarkStart w:id="208" w:name="ENDE_ABKZG"/>
            <w:bookmarkStart w:id="209" w:name="_Toc520260034"/>
            <w:bookmarkEnd w:id="207"/>
            <w:bookmarkEnd w:id="208"/>
            <w:r w:rsidRPr="00535224">
              <w:rPr>
                <w:b/>
                <w:sz w:val="20"/>
              </w:rPr>
              <w:t>Kürzel</w:t>
            </w:r>
          </w:p>
        </w:tc>
        <w:tc>
          <w:tcPr>
            <w:tcW w:w="7379" w:type="dxa"/>
            <w:shd w:val="clear" w:color="auto" w:fill="E0E0E0"/>
          </w:tcPr>
          <w:p w:rsidR="007C6D5D" w:rsidRPr="00535224" w:rsidRDefault="007C6D5D" w:rsidP="007C6D5D">
            <w:pPr>
              <w:pStyle w:val="gemtabohne"/>
              <w:rPr>
                <w:b/>
                <w:sz w:val="20"/>
              </w:rPr>
            </w:pPr>
            <w:r w:rsidRPr="00535224">
              <w:rPr>
                <w:b/>
                <w:sz w:val="20"/>
              </w:rPr>
              <w:t>Erläuterung</w:t>
            </w:r>
          </w:p>
        </w:tc>
      </w:tr>
      <w:tr w:rsidR="007C6D5D" w:rsidRPr="00535224" w:rsidTr="007C6D5D">
        <w:trPr>
          <w:trHeight w:val="319"/>
        </w:trPr>
        <w:tc>
          <w:tcPr>
            <w:tcW w:w="1440" w:type="dxa"/>
            <w:shd w:val="clear" w:color="auto" w:fill="auto"/>
          </w:tcPr>
          <w:p w:rsidR="007C6D5D" w:rsidRPr="00535224" w:rsidRDefault="007C6D5D" w:rsidP="007C6D5D">
            <w:pPr>
              <w:pStyle w:val="gemtabohne"/>
              <w:rPr>
                <w:sz w:val="20"/>
              </w:rPr>
            </w:pPr>
            <w:r w:rsidRPr="00535224">
              <w:rPr>
                <w:sz w:val="20"/>
              </w:rPr>
              <w:t>AID</w:t>
            </w:r>
          </w:p>
        </w:tc>
        <w:tc>
          <w:tcPr>
            <w:tcW w:w="7379" w:type="dxa"/>
            <w:shd w:val="clear" w:color="auto" w:fill="auto"/>
          </w:tcPr>
          <w:p w:rsidR="007C6D5D" w:rsidRPr="00535224" w:rsidRDefault="007C6D5D" w:rsidP="007C6D5D">
            <w:pPr>
              <w:pStyle w:val="gemtabohne"/>
              <w:rPr>
                <w:sz w:val="20"/>
              </w:rPr>
            </w:pPr>
            <w:r w:rsidRPr="00535224">
              <w:rPr>
                <w:sz w:val="20"/>
              </w:rPr>
              <w:t>Application Identifier</w:t>
            </w:r>
          </w:p>
        </w:tc>
      </w:tr>
      <w:tr w:rsidR="007C6D5D" w:rsidRPr="00535224" w:rsidTr="007C6D5D">
        <w:trPr>
          <w:trHeight w:val="319"/>
        </w:trPr>
        <w:tc>
          <w:tcPr>
            <w:tcW w:w="1440" w:type="dxa"/>
            <w:shd w:val="clear" w:color="auto" w:fill="auto"/>
          </w:tcPr>
          <w:p w:rsidR="007C6D5D" w:rsidRPr="00535224" w:rsidRDefault="007C6D5D" w:rsidP="007C6D5D">
            <w:pPr>
              <w:pStyle w:val="gemtabohne"/>
              <w:rPr>
                <w:sz w:val="20"/>
              </w:rPr>
            </w:pPr>
            <w:r>
              <w:rPr>
                <w:sz w:val="20"/>
              </w:rPr>
              <w:t>AdV</w:t>
            </w:r>
          </w:p>
        </w:tc>
        <w:tc>
          <w:tcPr>
            <w:tcW w:w="7379" w:type="dxa"/>
            <w:shd w:val="clear" w:color="auto" w:fill="auto"/>
          </w:tcPr>
          <w:p w:rsidR="007C6D5D" w:rsidRPr="00535224" w:rsidRDefault="007C6D5D" w:rsidP="007C6D5D">
            <w:pPr>
              <w:pStyle w:val="gemtabohne"/>
              <w:rPr>
                <w:sz w:val="20"/>
              </w:rPr>
            </w:pPr>
            <w:r>
              <w:rPr>
                <w:sz w:val="20"/>
              </w:rPr>
              <w:t>Anwendungen des Versicherten</w:t>
            </w:r>
          </w:p>
        </w:tc>
      </w:tr>
      <w:tr w:rsidR="007C6D5D" w:rsidRPr="00535224" w:rsidTr="007C6D5D">
        <w:trPr>
          <w:trHeight w:val="319"/>
        </w:trPr>
        <w:tc>
          <w:tcPr>
            <w:tcW w:w="1440" w:type="dxa"/>
            <w:shd w:val="clear" w:color="auto" w:fill="auto"/>
          </w:tcPr>
          <w:p w:rsidR="007C6D5D" w:rsidRPr="00535224" w:rsidRDefault="007C6D5D" w:rsidP="007C6D5D">
            <w:pPr>
              <w:pStyle w:val="gemtabohne"/>
              <w:rPr>
                <w:sz w:val="20"/>
              </w:rPr>
            </w:pPr>
            <w:r w:rsidRPr="00535224">
              <w:rPr>
                <w:sz w:val="20"/>
              </w:rPr>
              <w:t>C2C</w:t>
            </w:r>
          </w:p>
        </w:tc>
        <w:tc>
          <w:tcPr>
            <w:tcW w:w="7379" w:type="dxa"/>
            <w:shd w:val="clear" w:color="auto" w:fill="auto"/>
          </w:tcPr>
          <w:p w:rsidR="007C6D5D" w:rsidRPr="00535224" w:rsidRDefault="007C6D5D" w:rsidP="007C6D5D">
            <w:pPr>
              <w:pStyle w:val="gemtabohne"/>
              <w:rPr>
                <w:sz w:val="20"/>
              </w:rPr>
            </w:pPr>
            <w:r w:rsidRPr="00535224">
              <w:rPr>
                <w:sz w:val="20"/>
              </w:rPr>
              <w:t>Card-to-Card</w:t>
            </w:r>
          </w:p>
        </w:tc>
      </w:tr>
      <w:tr w:rsidR="007C6D5D" w:rsidRPr="00535224" w:rsidTr="007C6D5D">
        <w:trPr>
          <w:trHeight w:val="319"/>
        </w:trPr>
        <w:tc>
          <w:tcPr>
            <w:tcW w:w="1440" w:type="dxa"/>
            <w:shd w:val="clear" w:color="auto" w:fill="auto"/>
          </w:tcPr>
          <w:p w:rsidR="007C6D5D" w:rsidRPr="00535224" w:rsidRDefault="007C6D5D" w:rsidP="007C6D5D">
            <w:pPr>
              <w:pStyle w:val="gemtabohne"/>
              <w:rPr>
                <w:sz w:val="20"/>
              </w:rPr>
            </w:pPr>
            <w:r w:rsidRPr="00535224">
              <w:rPr>
                <w:sz w:val="20"/>
              </w:rPr>
              <w:t>DF</w:t>
            </w:r>
          </w:p>
        </w:tc>
        <w:tc>
          <w:tcPr>
            <w:tcW w:w="7379" w:type="dxa"/>
            <w:shd w:val="clear" w:color="auto" w:fill="auto"/>
          </w:tcPr>
          <w:p w:rsidR="007C6D5D" w:rsidRPr="00535224" w:rsidRDefault="007C6D5D" w:rsidP="007C6D5D">
            <w:pPr>
              <w:pStyle w:val="gemtabohne"/>
              <w:rPr>
                <w:sz w:val="20"/>
              </w:rPr>
            </w:pPr>
            <w:r w:rsidRPr="00535224">
              <w:rPr>
                <w:sz w:val="20"/>
              </w:rPr>
              <w:t>Dedicated File</w:t>
            </w:r>
          </w:p>
        </w:tc>
      </w:tr>
      <w:tr w:rsidR="007C6D5D" w:rsidRPr="00535224" w:rsidTr="007C6D5D">
        <w:trPr>
          <w:trHeight w:val="319"/>
        </w:trPr>
        <w:tc>
          <w:tcPr>
            <w:tcW w:w="1440" w:type="dxa"/>
            <w:shd w:val="clear" w:color="auto" w:fill="auto"/>
          </w:tcPr>
          <w:p w:rsidR="007C6D5D" w:rsidRPr="00535224" w:rsidRDefault="007C6D5D" w:rsidP="007C6D5D">
            <w:pPr>
              <w:pStyle w:val="gemtabohne"/>
              <w:rPr>
                <w:sz w:val="20"/>
              </w:rPr>
            </w:pPr>
            <w:r w:rsidRPr="00535224">
              <w:rPr>
                <w:sz w:val="20"/>
              </w:rPr>
              <w:t>DPE</w:t>
            </w:r>
          </w:p>
        </w:tc>
        <w:tc>
          <w:tcPr>
            <w:tcW w:w="7379" w:type="dxa"/>
            <w:shd w:val="clear" w:color="auto" w:fill="auto"/>
          </w:tcPr>
          <w:p w:rsidR="007C6D5D" w:rsidRPr="00535224" w:rsidRDefault="007C6D5D" w:rsidP="007C6D5D">
            <w:pPr>
              <w:pStyle w:val="gemtabohne"/>
              <w:rPr>
                <w:sz w:val="20"/>
              </w:rPr>
            </w:pPr>
            <w:r w:rsidRPr="00535224">
              <w:rPr>
                <w:sz w:val="20"/>
              </w:rPr>
              <w:t>Datensatz „Persönliche Erklärungen“</w:t>
            </w:r>
          </w:p>
        </w:tc>
      </w:tr>
      <w:tr w:rsidR="007C6D5D" w:rsidRPr="00535224" w:rsidTr="007C6D5D">
        <w:trPr>
          <w:trHeight w:val="319"/>
        </w:trPr>
        <w:tc>
          <w:tcPr>
            <w:tcW w:w="1440" w:type="dxa"/>
            <w:shd w:val="clear" w:color="auto" w:fill="auto"/>
          </w:tcPr>
          <w:p w:rsidR="007C6D5D" w:rsidRPr="00535224" w:rsidRDefault="007C6D5D" w:rsidP="007C6D5D">
            <w:pPr>
              <w:pStyle w:val="gemtabohne"/>
              <w:rPr>
                <w:sz w:val="20"/>
              </w:rPr>
            </w:pPr>
            <w:r w:rsidRPr="00535224">
              <w:rPr>
                <w:sz w:val="20"/>
              </w:rPr>
              <w:t>EF</w:t>
            </w:r>
          </w:p>
        </w:tc>
        <w:tc>
          <w:tcPr>
            <w:tcW w:w="7379" w:type="dxa"/>
            <w:shd w:val="clear" w:color="auto" w:fill="auto"/>
          </w:tcPr>
          <w:p w:rsidR="007C6D5D" w:rsidRPr="00535224" w:rsidRDefault="007C6D5D" w:rsidP="007C6D5D">
            <w:pPr>
              <w:pStyle w:val="gemtabohne"/>
              <w:rPr>
                <w:sz w:val="20"/>
              </w:rPr>
            </w:pPr>
            <w:r w:rsidRPr="00535224">
              <w:rPr>
                <w:sz w:val="20"/>
              </w:rPr>
              <w:t>Elementary File</w:t>
            </w:r>
          </w:p>
        </w:tc>
      </w:tr>
      <w:tr w:rsidR="007C6D5D" w:rsidRPr="00535224" w:rsidTr="007C6D5D">
        <w:trPr>
          <w:trHeight w:val="319"/>
        </w:trPr>
        <w:tc>
          <w:tcPr>
            <w:tcW w:w="1440" w:type="dxa"/>
            <w:shd w:val="clear" w:color="auto" w:fill="auto"/>
          </w:tcPr>
          <w:p w:rsidR="007C6D5D" w:rsidRPr="00535224" w:rsidRDefault="007C6D5D" w:rsidP="007C6D5D">
            <w:pPr>
              <w:pStyle w:val="gemtabohne"/>
              <w:rPr>
                <w:sz w:val="20"/>
              </w:rPr>
            </w:pPr>
            <w:r w:rsidRPr="00535224">
              <w:rPr>
                <w:sz w:val="20"/>
              </w:rPr>
              <w:t>eGK</w:t>
            </w:r>
          </w:p>
        </w:tc>
        <w:tc>
          <w:tcPr>
            <w:tcW w:w="7379" w:type="dxa"/>
            <w:shd w:val="clear" w:color="auto" w:fill="auto"/>
          </w:tcPr>
          <w:p w:rsidR="007C6D5D" w:rsidRPr="00535224" w:rsidRDefault="007C6D5D" w:rsidP="007C6D5D">
            <w:pPr>
              <w:pStyle w:val="gemtabohne"/>
              <w:rPr>
                <w:sz w:val="20"/>
              </w:rPr>
            </w:pPr>
            <w:r w:rsidRPr="00535224">
              <w:rPr>
                <w:sz w:val="20"/>
              </w:rPr>
              <w:t>elektronische Gesundheitskarte</w:t>
            </w:r>
          </w:p>
        </w:tc>
      </w:tr>
      <w:tr w:rsidR="007C6D5D" w:rsidRPr="00535224" w:rsidTr="007C6D5D">
        <w:trPr>
          <w:trHeight w:val="319"/>
        </w:trPr>
        <w:tc>
          <w:tcPr>
            <w:tcW w:w="1440" w:type="dxa"/>
            <w:shd w:val="clear" w:color="auto" w:fill="auto"/>
          </w:tcPr>
          <w:p w:rsidR="007C6D5D" w:rsidRPr="00535224" w:rsidRDefault="007C6D5D" w:rsidP="007C6D5D">
            <w:pPr>
              <w:pStyle w:val="gemtabohne"/>
              <w:rPr>
                <w:sz w:val="20"/>
              </w:rPr>
            </w:pPr>
            <w:r w:rsidRPr="00535224">
              <w:rPr>
                <w:sz w:val="20"/>
              </w:rPr>
              <w:t>FID</w:t>
            </w:r>
          </w:p>
        </w:tc>
        <w:tc>
          <w:tcPr>
            <w:tcW w:w="7379" w:type="dxa"/>
            <w:shd w:val="clear" w:color="auto" w:fill="auto"/>
          </w:tcPr>
          <w:p w:rsidR="007C6D5D" w:rsidRPr="00535224" w:rsidRDefault="007C6D5D" w:rsidP="007C6D5D">
            <w:pPr>
              <w:pStyle w:val="gemtabohne"/>
              <w:rPr>
                <w:sz w:val="20"/>
              </w:rPr>
            </w:pPr>
            <w:r w:rsidRPr="00535224">
              <w:rPr>
                <w:sz w:val="20"/>
              </w:rPr>
              <w:t>File Identifier</w:t>
            </w:r>
          </w:p>
        </w:tc>
      </w:tr>
      <w:tr w:rsidR="007C6D5D" w:rsidRPr="00535224" w:rsidTr="007C6D5D">
        <w:trPr>
          <w:trHeight w:val="319"/>
        </w:trPr>
        <w:tc>
          <w:tcPr>
            <w:tcW w:w="1440" w:type="dxa"/>
            <w:shd w:val="clear" w:color="auto" w:fill="auto"/>
          </w:tcPr>
          <w:p w:rsidR="007C6D5D" w:rsidRPr="00535224" w:rsidRDefault="007C6D5D" w:rsidP="007C6D5D">
            <w:pPr>
              <w:pStyle w:val="gemtabohne"/>
              <w:rPr>
                <w:sz w:val="20"/>
              </w:rPr>
            </w:pPr>
            <w:r>
              <w:rPr>
                <w:sz w:val="20"/>
              </w:rPr>
              <w:t>FLA-NFDM</w:t>
            </w:r>
          </w:p>
        </w:tc>
        <w:tc>
          <w:tcPr>
            <w:tcW w:w="7379" w:type="dxa"/>
            <w:shd w:val="clear" w:color="auto" w:fill="auto"/>
          </w:tcPr>
          <w:p w:rsidR="007C6D5D" w:rsidRPr="00535224" w:rsidRDefault="007C6D5D" w:rsidP="007C6D5D">
            <w:pPr>
              <w:pStyle w:val="gemtabohne"/>
              <w:rPr>
                <w:sz w:val="20"/>
              </w:rPr>
            </w:pPr>
            <w:r>
              <w:rPr>
                <w:sz w:val="20"/>
              </w:rPr>
              <w:t>Fachlogik der Fachanwendung Notfalldatenmanagement auf Seite der AdV-App</w:t>
            </w:r>
          </w:p>
        </w:tc>
      </w:tr>
      <w:tr w:rsidR="007C6D5D" w:rsidRPr="00535224" w:rsidTr="007C6D5D">
        <w:trPr>
          <w:trHeight w:val="319"/>
        </w:trPr>
        <w:tc>
          <w:tcPr>
            <w:tcW w:w="1440" w:type="dxa"/>
            <w:shd w:val="clear" w:color="auto" w:fill="auto"/>
          </w:tcPr>
          <w:p w:rsidR="007C6D5D" w:rsidRPr="00535224" w:rsidRDefault="007C6D5D" w:rsidP="007C6D5D">
            <w:pPr>
              <w:pStyle w:val="gemtabohne"/>
              <w:rPr>
                <w:sz w:val="20"/>
              </w:rPr>
            </w:pPr>
            <w:r w:rsidRPr="00535224">
              <w:rPr>
                <w:sz w:val="20"/>
              </w:rPr>
              <w:t>ID</w:t>
            </w:r>
          </w:p>
        </w:tc>
        <w:tc>
          <w:tcPr>
            <w:tcW w:w="7379" w:type="dxa"/>
            <w:shd w:val="clear" w:color="auto" w:fill="auto"/>
          </w:tcPr>
          <w:p w:rsidR="007C6D5D" w:rsidRPr="00535224" w:rsidRDefault="007C6D5D" w:rsidP="007C6D5D">
            <w:pPr>
              <w:pStyle w:val="gemtabohne"/>
              <w:rPr>
                <w:sz w:val="20"/>
              </w:rPr>
            </w:pPr>
            <w:r w:rsidRPr="00535224">
              <w:rPr>
                <w:sz w:val="20"/>
              </w:rPr>
              <w:t>Identifier</w:t>
            </w:r>
          </w:p>
        </w:tc>
      </w:tr>
      <w:tr w:rsidR="007C6D5D" w:rsidRPr="00535224" w:rsidTr="007C6D5D">
        <w:trPr>
          <w:trHeight w:val="319"/>
        </w:trPr>
        <w:tc>
          <w:tcPr>
            <w:tcW w:w="1440" w:type="dxa"/>
            <w:shd w:val="clear" w:color="auto" w:fill="auto"/>
          </w:tcPr>
          <w:p w:rsidR="007C6D5D" w:rsidRPr="00535224" w:rsidRDefault="007C6D5D" w:rsidP="007C6D5D">
            <w:pPr>
              <w:pStyle w:val="gemtabohne"/>
              <w:rPr>
                <w:sz w:val="20"/>
              </w:rPr>
            </w:pPr>
            <w:r w:rsidRPr="00535224">
              <w:rPr>
                <w:sz w:val="20"/>
              </w:rPr>
              <w:t>KVNR</w:t>
            </w:r>
          </w:p>
        </w:tc>
        <w:tc>
          <w:tcPr>
            <w:tcW w:w="7379" w:type="dxa"/>
            <w:shd w:val="clear" w:color="auto" w:fill="auto"/>
          </w:tcPr>
          <w:p w:rsidR="007C6D5D" w:rsidRPr="00535224" w:rsidRDefault="007C6D5D" w:rsidP="007C6D5D">
            <w:pPr>
              <w:pStyle w:val="gemtabohne"/>
              <w:rPr>
                <w:sz w:val="20"/>
              </w:rPr>
            </w:pPr>
            <w:r w:rsidRPr="00535224">
              <w:rPr>
                <w:sz w:val="20"/>
              </w:rPr>
              <w:t>Krankenversichertennummer</w:t>
            </w:r>
          </w:p>
        </w:tc>
      </w:tr>
      <w:tr w:rsidR="007C6D5D" w:rsidRPr="00535224" w:rsidTr="007C6D5D">
        <w:trPr>
          <w:trHeight w:val="319"/>
        </w:trPr>
        <w:tc>
          <w:tcPr>
            <w:tcW w:w="1440" w:type="dxa"/>
            <w:shd w:val="clear" w:color="auto" w:fill="auto"/>
          </w:tcPr>
          <w:p w:rsidR="007C6D5D" w:rsidRPr="00535224" w:rsidRDefault="007C6D5D" w:rsidP="007C6D5D">
            <w:pPr>
              <w:pStyle w:val="gemtabohne"/>
              <w:rPr>
                <w:sz w:val="20"/>
              </w:rPr>
            </w:pPr>
            <w:r w:rsidRPr="00535224">
              <w:rPr>
                <w:sz w:val="20"/>
              </w:rPr>
              <w:t>NFD</w:t>
            </w:r>
          </w:p>
        </w:tc>
        <w:tc>
          <w:tcPr>
            <w:tcW w:w="7379" w:type="dxa"/>
            <w:shd w:val="clear" w:color="auto" w:fill="auto"/>
          </w:tcPr>
          <w:p w:rsidR="007C6D5D" w:rsidRPr="00535224" w:rsidRDefault="007C6D5D" w:rsidP="007C6D5D">
            <w:pPr>
              <w:pStyle w:val="gemtabohne"/>
              <w:rPr>
                <w:sz w:val="20"/>
              </w:rPr>
            </w:pPr>
            <w:r w:rsidRPr="00535224">
              <w:rPr>
                <w:sz w:val="20"/>
              </w:rPr>
              <w:t>Notfalldatensatz</w:t>
            </w:r>
          </w:p>
        </w:tc>
      </w:tr>
      <w:tr w:rsidR="007C6D5D" w:rsidRPr="00535224" w:rsidTr="007C6D5D">
        <w:trPr>
          <w:trHeight w:val="319"/>
        </w:trPr>
        <w:tc>
          <w:tcPr>
            <w:tcW w:w="1440" w:type="dxa"/>
            <w:shd w:val="clear" w:color="auto" w:fill="auto"/>
          </w:tcPr>
          <w:p w:rsidR="007C6D5D" w:rsidRPr="00535224" w:rsidRDefault="007C6D5D" w:rsidP="007C6D5D">
            <w:pPr>
              <w:pStyle w:val="gemtabohne"/>
              <w:rPr>
                <w:sz w:val="20"/>
              </w:rPr>
            </w:pPr>
            <w:r w:rsidRPr="00535224">
              <w:rPr>
                <w:sz w:val="20"/>
              </w:rPr>
              <w:t>NFDM</w:t>
            </w:r>
          </w:p>
        </w:tc>
        <w:tc>
          <w:tcPr>
            <w:tcW w:w="7379" w:type="dxa"/>
            <w:shd w:val="clear" w:color="auto" w:fill="auto"/>
          </w:tcPr>
          <w:p w:rsidR="007C6D5D" w:rsidRPr="00535224" w:rsidRDefault="007C6D5D" w:rsidP="007C6D5D">
            <w:pPr>
              <w:pStyle w:val="gemtabohne"/>
              <w:rPr>
                <w:sz w:val="20"/>
              </w:rPr>
            </w:pPr>
            <w:r w:rsidRPr="00535224">
              <w:rPr>
                <w:sz w:val="20"/>
              </w:rPr>
              <w:t>Notfalldaten-Management</w:t>
            </w:r>
          </w:p>
        </w:tc>
      </w:tr>
      <w:tr w:rsidR="007C6D5D" w:rsidRPr="00535224" w:rsidTr="007C6D5D">
        <w:trPr>
          <w:trHeight w:val="319"/>
        </w:trPr>
        <w:tc>
          <w:tcPr>
            <w:tcW w:w="1440" w:type="dxa"/>
            <w:shd w:val="clear" w:color="auto" w:fill="auto"/>
          </w:tcPr>
          <w:p w:rsidR="007C6D5D" w:rsidRPr="00535224" w:rsidRDefault="007C6D5D" w:rsidP="007C6D5D">
            <w:pPr>
              <w:pStyle w:val="gemtabohne"/>
              <w:rPr>
                <w:sz w:val="20"/>
              </w:rPr>
            </w:pPr>
            <w:r w:rsidRPr="00535224">
              <w:rPr>
                <w:sz w:val="20"/>
              </w:rPr>
              <w:t>PID</w:t>
            </w:r>
          </w:p>
        </w:tc>
        <w:tc>
          <w:tcPr>
            <w:tcW w:w="7379" w:type="dxa"/>
            <w:shd w:val="clear" w:color="auto" w:fill="auto"/>
          </w:tcPr>
          <w:p w:rsidR="007C6D5D" w:rsidRPr="00535224" w:rsidRDefault="007C6D5D" w:rsidP="007C6D5D">
            <w:pPr>
              <w:pStyle w:val="gemtabohne"/>
              <w:rPr>
                <w:sz w:val="20"/>
              </w:rPr>
            </w:pPr>
            <w:r w:rsidRPr="00535224">
              <w:rPr>
                <w:sz w:val="20"/>
              </w:rPr>
              <w:t>Password Identifier</w:t>
            </w:r>
          </w:p>
        </w:tc>
      </w:tr>
      <w:tr w:rsidR="007C6D5D" w:rsidRPr="00535224" w:rsidTr="007C6D5D">
        <w:trPr>
          <w:trHeight w:val="319"/>
        </w:trPr>
        <w:tc>
          <w:tcPr>
            <w:tcW w:w="1440" w:type="dxa"/>
            <w:shd w:val="clear" w:color="auto" w:fill="auto"/>
          </w:tcPr>
          <w:p w:rsidR="007C6D5D" w:rsidRPr="00535224" w:rsidRDefault="007C6D5D" w:rsidP="007C6D5D">
            <w:pPr>
              <w:pStyle w:val="gemtabohne"/>
              <w:rPr>
                <w:sz w:val="20"/>
              </w:rPr>
            </w:pPr>
            <w:r w:rsidRPr="00535224">
              <w:rPr>
                <w:sz w:val="20"/>
              </w:rPr>
              <w:t>PIN</w:t>
            </w:r>
          </w:p>
        </w:tc>
        <w:tc>
          <w:tcPr>
            <w:tcW w:w="7379" w:type="dxa"/>
            <w:shd w:val="clear" w:color="auto" w:fill="auto"/>
          </w:tcPr>
          <w:p w:rsidR="007C6D5D" w:rsidRPr="00535224" w:rsidRDefault="007C6D5D" w:rsidP="007C6D5D">
            <w:pPr>
              <w:pStyle w:val="gemtabohne"/>
              <w:rPr>
                <w:sz w:val="20"/>
              </w:rPr>
            </w:pPr>
            <w:r w:rsidRPr="00535224">
              <w:rPr>
                <w:sz w:val="20"/>
              </w:rPr>
              <w:t>Personal Identification Number</w:t>
            </w:r>
          </w:p>
        </w:tc>
      </w:tr>
      <w:tr w:rsidR="007C6D5D" w:rsidRPr="00535224" w:rsidTr="007C6D5D">
        <w:trPr>
          <w:trHeight w:val="319"/>
        </w:trPr>
        <w:tc>
          <w:tcPr>
            <w:tcW w:w="1440" w:type="dxa"/>
            <w:shd w:val="clear" w:color="auto" w:fill="auto"/>
          </w:tcPr>
          <w:p w:rsidR="007C6D5D" w:rsidRPr="00535224" w:rsidRDefault="007C6D5D" w:rsidP="007C6D5D">
            <w:pPr>
              <w:pStyle w:val="gemtabohne"/>
              <w:rPr>
                <w:sz w:val="20"/>
              </w:rPr>
            </w:pPr>
            <w:r w:rsidRPr="00535224">
              <w:rPr>
                <w:sz w:val="20"/>
              </w:rPr>
              <w:t>RFC</w:t>
            </w:r>
          </w:p>
        </w:tc>
        <w:tc>
          <w:tcPr>
            <w:tcW w:w="7379" w:type="dxa"/>
            <w:shd w:val="clear" w:color="auto" w:fill="auto"/>
          </w:tcPr>
          <w:p w:rsidR="007C6D5D" w:rsidRPr="00535224" w:rsidRDefault="007C6D5D" w:rsidP="007C6D5D">
            <w:pPr>
              <w:pStyle w:val="gemtabohne"/>
              <w:rPr>
                <w:sz w:val="20"/>
              </w:rPr>
            </w:pPr>
            <w:r w:rsidRPr="00535224">
              <w:rPr>
                <w:sz w:val="20"/>
              </w:rPr>
              <w:t>Request for Comments</w:t>
            </w:r>
          </w:p>
        </w:tc>
      </w:tr>
      <w:tr w:rsidR="007C6D5D" w:rsidRPr="00535224" w:rsidTr="007C6D5D">
        <w:trPr>
          <w:trHeight w:val="319"/>
        </w:trPr>
        <w:tc>
          <w:tcPr>
            <w:tcW w:w="1440" w:type="dxa"/>
            <w:shd w:val="clear" w:color="auto" w:fill="auto"/>
          </w:tcPr>
          <w:p w:rsidR="007C6D5D" w:rsidRPr="00535224" w:rsidRDefault="007C6D5D" w:rsidP="007C6D5D">
            <w:pPr>
              <w:pStyle w:val="gemtabohne"/>
              <w:rPr>
                <w:sz w:val="20"/>
                <w:lang w:val="en-US"/>
              </w:rPr>
            </w:pPr>
            <w:r>
              <w:rPr>
                <w:sz w:val="20"/>
                <w:lang w:val="en-US"/>
              </w:rPr>
              <w:t>SM-B</w:t>
            </w:r>
          </w:p>
        </w:tc>
        <w:tc>
          <w:tcPr>
            <w:tcW w:w="7379" w:type="dxa"/>
            <w:shd w:val="clear" w:color="auto" w:fill="auto"/>
          </w:tcPr>
          <w:p w:rsidR="007C6D5D" w:rsidRPr="00535224" w:rsidRDefault="007C6D5D" w:rsidP="007C6D5D">
            <w:pPr>
              <w:pStyle w:val="gemtabohne"/>
              <w:rPr>
                <w:sz w:val="20"/>
                <w:lang w:val="en-GB"/>
              </w:rPr>
            </w:pPr>
            <w:r w:rsidRPr="00535224">
              <w:rPr>
                <w:sz w:val="20"/>
                <w:lang w:val="en-GB"/>
              </w:rPr>
              <w:t>Security Module Card</w:t>
            </w:r>
          </w:p>
        </w:tc>
      </w:tr>
      <w:tr w:rsidR="007C6D5D" w:rsidRPr="00535224" w:rsidTr="007C6D5D">
        <w:trPr>
          <w:trHeight w:val="319"/>
        </w:trPr>
        <w:tc>
          <w:tcPr>
            <w:tcW w:w="1440" w:type="dxa"/>
            <w:shd w:val="clear" w:color="auto" w:fill="auto"/>
          </w:tcPr>
          <w:p w:rsidR="007C6D5D" w:rsidRPr="00535224" w:rsidRDefault="007C6D5D" w:rsidP="007C6D5D">
            <w:pPr>
              <w:pStyle w:val="gemtabohne"/>
              <w:rPr>
                <w:sz w:val="20"/>
              </w:rPr>
            </w:pPr>
            <w:r w:rsidRPr="00535224">
              <w:rPr>
                <w:sz w:val="20"/>
              </w:rPr>
              <w:t>SubjectDN</w:t>
            </w:r>
          </w:p>
        </w:tc>
        <w:tc>
          <w:tcPr>
            <w:tcW w:w="7379" w:type="dxa"/>
            <w:shd w:val="clear" w:color="auto" w:fill="auto"/>
          </w:tcPr>
          <w:p w:rsidR="007C6D5D" w:rsidRPr="00535224" w:rsidRDefault="007C6D5D" w:rsidP="007C6D5D">
            <w:pPr>
              <w:pStyle w:val="gemtabohne"/>
              <w:rPr>
                <w:sz w:val="20"/>
              </w:rPr>
            </w:pPr>
            <w:r w:rsidRPr="00535224">
              <w:rPr>
                <w:sz w:val="20"/>
              </w:rPr>
              <w:t>Subject Distinguished Name</w:t>
            </w:r>
          </w:p>
        </w:tc>
      </w:tr>
      <w:tr w:rsidR="007C6D5D" w:rsidRPr="00535224" w:rsidTr="007C6D5D">
        <w:trPr>
          <w:trHeight w:val="319"/>
        </w:trPr>
        <w:tc>
          <w:tcPr>
            <w:tcW w:w="1440" w:type="dxa"/>
            <w:shd w:val="clear" w:color="auto" w:fill="auto"/>
          </w:tcPr>
          <w:p w:rsidR="007C6D5D" w:rsidRPr="00535224" w:rsidRDefault="007C6D5D" w:rsidP="007C6D5D">
            <w:pPr>
              <w:pStyle w:val="gemtabohne"/>
              <w:rPr>
                <w:sz w:val="20"/>
              </w:rPr>
            </w:pPr>
            <w:r w:rsidRPr="00535224">
              <w:rPr>
                <w:sz w:val="20"/>
              </w:rPr>
              <w:t>TI</w:t>
            </w:r>
          </w:p>
        </w:tc>
        <w:tc>
          <w:tcPr>
            <w:tcW w:w="7379" w:type="dxa"/>
            <w:shd w:val="clear" w:color="auto" w:fill="auto"/>
          </w:tcPr>
          <w:p w:rsidR="007C6D5D" w:rsidRPr="00535224" w:rsidRDefault="007C6D5D" w:rsidP="007C6D5D">
            <w:pPr>
              <w:pStyle w:val="gemtabohne"/>
              <w:rPr>
                <w:sz w:val="20"/>
              </w:rPr>
            </w:pPr>
            <w:r w:rsidRPr="00535224">
              <w:rPr>
                <w:sz w:val="20"/>
              </w:rPr>
              <w:t>Telematikinfrastruktur</w:t>
            </w:r>
          </w:p>
        </w:tc>
      </w:tr>
    </w:tbl>
    <w:p w:rsidR="007C6D5D" w:rsidRPr="009431F0" w:rsidRDefault="007C6D5D" w:rsidP="00102C08">
      <w:pPr>
        <w:pStyle w:val="berschrift2"/>
      </w:pPr>
      <w:bookmarkStart w:id="210" w:name="_Toc126455661"/>
      <w:bookmarkStart w:id="211" w:name="_Toc126575086"/>
      <w:bookmarkStart w:id="212" w:name="_Toc126575346"/>
      <w:bookmarkStart w:id="213" w:name="_Toc175538683"/>
      <w:bookmarkStart w:id="214" w:name="_Toc175543337"/>
      <w:bookmarkStart w:id="215" w:name="_Toc175547597"/>
      <w:bookmarkStart w:id="216" w:name="_Toc490553349"/>
      <w:r w:rsidRPr="009431F0">
        <w:t xml:space="preserve">A2 – </w:t>
      </w:r>
      <w:bookmarkEnd w:id="204"/>
      <w:bookmarkEnd w:id="205"/>
      <w:bookmarkEnd w:id="206"/>
      <w:bookmarkEnd w:id="209"/>
      <w:r w:rsidRPr="009431F0">
        <w:t>Glossar</w:t>
      </w:r>
      <w:bookmarkEnd w:id="210"/>
      <w:bookmarkEnd w:id="211"/>
      <w:bookmarkEnd w:id="212"/>
      <w:bookmarkEnd w:id="213"/>
      <w:bookmarkEnd w:id="214"/>
      <w:bookmarkEnd w:id="215"/>
      <w:bookmarkEnd w:id="216"/>
    </w:p>
    <w:p w:rsidR="007C6D5D" w:rsidRPr="00EE667D" w:rsidRDefault="007C6D5D" w:rsidP="007C6D5D">
      <w:pPr>
        <w:pStyle w:val="gemStandard"/>
        <w:rPr>
          <w:szCs w:val="22"/>
        </w:rPr>
      </w:pPr>
      <w:bookmarkStart w:id="217" w:name="_Toc520260035"/>
      <w:bookmarkStart w:id="218" w:name="ANFANG_ABBTABS"/>
      <w:bookmarkStart w:id="219" w:name="ENDE_DEFS"/>
      <w:bookmarkStart w:id="220" w:name="_Toc126455662"/>
      <w:bookmarkStart w:id="221" w:name="_Toc126575087"/>
      <w:bookmarkStart w:id="222" w:name="_Toc126575347"/>
      <w:bookmarkStart w:id="223" w:name="_Toc175538684"/>
      <w:bookmarkStart w:id="224" w:name="_Toc175543338"/>
      <w:bookmarkStart w:id="225" w:name="_Toc175547598"/>
      <w:bookmarkEnd w:id="218"/>
      <w:bookmarkEnd w:id="219"/>
      <w:r w:rsidRPr="00EE667D">
        <w:rPr>
          <w:szCs w:val="22"/>
        </w:rPr>
        <w:t xml:space="preserve">Das </w:t>
      </w:r>
      <w:r>
        <w:rPr>
          <w:szCs w:val="22"/>
        </w:rPr>
        <w:t>G</w:t>
      </w:r>
      <w:r w:rsidRPr="00EE667D">
        <w:rPr>
          <w:szCs w:val="22"/>
        </w:rPr>
        <w:t>lossar wird als eigenständiges Dokument</w:t>
      </w:r>
      <w:r>
        <w:rPr>
          <w:szCs w:val="22"/>
        </w:rPr>
        <w:t xml:space="preserve"> [gemGlossar]</w:t>
      </w:r>
      <w:r w:rsidRPr="00EE667D">
        <w:rPr>
          <w:szCs w:val="22"/>
        </w:rPr>
        <w:t xml:space="preserve"> zur Verfügung gestellt.</w:t>
      </w:r>
    </w:p>
    <w:p w:rsidR="007C6D5D" w:rsidRPr="009431F0" w:rsidRDefault="007C6D5D" w:rsidP="00102C08">
      <w:pPr>
        <w:pStyle w:val="berschrift2"/>
      </w:pPr>
      <w:bookmarkStart w:id="226" w:name="_Toc490553350"/>
      <w:r w:rsidRPr="009431F0">
        <w:t>A3 – Abbildungsverzeichnis</w:t>
      </w:r>
      <w:bookmarkEnd w:id="220"/>
      <w:bookmarkEnd w:id="221"/>
      <w:bookmarkEnd w:id="222"/>
      <w:bookmarkEnd w:id="223"/>
      <w:bookmarkEnd w:id="224"/>
      <w:bookmarkEnd w:id="225"/>
      <w:bookmarkEnd w:id="226"/>
    </w:p>
    <w:p w:rsidR="00B15CF6" w:rsidRPr="00DA4B5A" w:rsidRDefault="007C6D5D">
      <w:pPr>
        <w:pStyle w:val="Abbildungsverzeichnis"/>
        <w:tabs>
          <w:tab w:val="right" w:leader="dot" w:pos="8727"/>
        </w:tabs>
        <w:rPr>
          <w:rFonts w:ascii="Calibri" w:eastAsia="Times New Roman" w:hAnsi="Calibri"/>
          <w:noProof/>
          <w:szCs w:val="22"/>
        </w:rPr>
      </w:pPr>
      <w:r>
        <w:fldChar w:fldCharType="begin"/>
      </w:r>
      <w:r>
        <w:instrText xml:space="preserve"> TOC \h \z \c "Abbildung" </w:instrText>
      </w:r>
      <w:r>
        <w:fldChar w:fldCharType="separate"/>
      </w:r>
      <w:hyperlink w:anchor="_Toc489629860" w:history="1">
        <w:r w:rsidR="00B15CF6" w:rsidRPr="00D155D7">
          <w:rPr>
            <w:rStyle w:val="Hyperlink"/>
            <w:noProof/>
          </w:rPr>
          <w:t xml:space="preserve">Abbildung 1: Abb_FLA_NFDM_001 – Ablauf </w:t>
        </w:r>
        <w:r w:rsidR="00B15CF6" w:rsidRPr="00D155D7">
          <w:rPr>
            <w:rStyle w:val="Hyperlink"/>
            <w:rFonts w:ascii="Courier New" w:hAnsi="Courier New" w:cs="Courier New"/>
            <w:noProof/>
          </w:rPr>
          <w:t>ReadDPE</w:t>
        </w:r>
        <w:r w:rsidR="00B15CF6">
          <w:rPr>
            <w:noProof/>
            <w:webHidden/>
          </w:rPr>
          <w:tab/>
        </w:r>
        <w:r w:rsidR="00B15CF6">
          <w:rPr>
            <w:rStyle w:val="Hyperlink"/>
            <w:noProof/>
          </w:rPr>
          <w:fldChar w:fldCharType="begin"/>
        </w:r>
        <w:r w:rsidR="00B15CF6">
          <w:rPr>
            <w:noProof/>
            <w:webHidden/>
          </w:rPr>
          <w:instrText xml:space="preserve"> PAGEREF _Toc489629860 \h </w:instrText>
        </w:r>
        <w:r w:rsidR="00B15CF6">
          <w:rPr>
            <w:rStyle w:val="Hyperlink"/>
            <w:noProof/>
          </w:rPr>
        </w:r>
        <w:r w:rsidR="00B15CF6">
          <w:rPr>
            <w:rStyle w:val="Hyperlink"/>
            <w:noProof/>
          </w:rPr>
          <w:fldChar w:fldCharType="separate"/>
        </w:r>
        <w:r w:rsidR="00B15CF6">
          <w:rPr>
            <w:noProof/>
            <w:webHidden/>
          </w:rPr>
          <w:t>19</w:t>
        </w:r>
        <w:r w:rsidR="00B15CF6">
          <w:rPr>
            <w:rStyle w:val="Hyperlink"/>
            <w:noProof/>
          </w:rPr>
          <w:fldChar w:fldCharType="end"/>
        </w:r>
      </w:hyperlink>
    </w:p>
    <w:p w:rsidR="00B15CF6" w:rsidRPr="00DA4B5A" w:rsidRDefault="00B15CF6">
      <w:pPr>
        <w:pStyle w:val="Abbildungsverzeichnis"/>
        <w:tabs>
          <w:tab w:val="right" w:leader="dot" w:pos="8727"/>
        </w:tabs>
        <w:rPr>
          <w:rFonts w:ascii="Calibri" w:eastAsia="Times New Roman" w:hAnsi="Calibri"/>
          <w:noProof/>
          <w:szCs w:val="22"/>
        </w:rPr>
      </w:pPr>
      <w:hyperlink w:anchor="_Toc489629861" w:history="1">
        <w:r w:rsidRPr="00D155D7">
          <w:rPr>
            <w:rStyle w:val="Hyperlink"/>
            <w:noProof/>
          </w:rPr>
          <w:t xml:space="preserve">Abbildung 2: Abb_FLA_NFDM_002 – Ablauf </w:t>
        </w:r>
        <w:r w:rsidRPr="00D155D7">
          <w:rPr>
            <w:rStyle w:val="Hyperlink"/>
            <w:rFonts w:ascii="Courier New" w:hAnsi="Courier New" w:cs="Courier New"/>
            <w:noProof/>
          </w:rPr>
          <w:t>WriteDPE</w:t>
        </w:r>
        <w:r>
          <w:rPr>
            <w:noProof/>
            <w:webHidden/>
          </w:rPr>
          <w:tab/>
        </w:r>
        <w:r>
          <w:rPr>
            <w:rStyle w:val="Hyperlink"/>
            <w:noProof/>
          </w:rPr>
          <w:fldChar w:fldCharType="begin"/>
        </w:r>
        <w:r>
          <w:rPr>
            <w:noProof/>
            <w:webHidden/>
          </w:rPr>
          <w:instrText xml:space="preserve"> PAGEREF _Toc489629861 \h </w:instrText>
        </w:r>
        <w:r>
          <w:rPr>
            <w:rStyle w:val="Hyperlink"/>
            <w:noProof/>
          </w:rPr>
        </w:r>
        <w:r>
          <w:rPr>
            <w:rStyle w:val="Hyperlink"/>
            <w:noProof/>
          </w:rPr>
          <w:fldChar w:fldCharType="separate"/>
        </w:r>
        <w:r>
          <w:rPr>
            <w:noProof/>
            <w:webHidden/>
          </w:rPr>
          <w:t>22</w:t>
        </w:r>
        <w:r>
          <w:rPr>
            <w:rStyle w:val="Hyperlink"/>
            <w:noProof/>
          </w:rPr>
          <w:fldChar w:fldCharType="end"/>
        </w:r>
      </w:hyperlink>
    </w:p>
    <w:p w:rsidR="00B15CF6" w:rsidRPr="00DA4B5A" w:rsidRDefault="00B15CF6">
      <w:pPr>
        <w:pStyle w:val="Abbildungsverzeichnis"/>
        <w:tabs>
          <w:tab w:val="right" w:leader="dot" w:pos="8727"/>
        </w:tabs>
        <w:rPr>
          <w:rFonts w:ascii="Calibri" w:eastAsia="Times New Roman" w:hAnsi="Calibri"/>
          <w:noProof/>
          <w:szCs w:val="22"/>
        </w:rPr>
      </w:pPr>
      <w:hyperlink w:anchor="_Toc489629862" w:history="1">
        <w:r w:rsidRPr="00D155D7">
          <w:rPr>
            <w:rStyle w:val="Hyperlink"/>
            <w:noProof/>
          </w:rPr>
          <w:t xml:space="preserve">Abbildung 3: Abb_FLA_NFDM_003 – Ablauf </w:t>
        </w:r>
        <w:r w:rsidRPr="00D155D7">
          <w:rPr>
            <w:rStyle w:val="Hyperlink"/>
            <w:rFonts w:ascii="Courier New" w:hAnsi="Courier New" w:cs="Courier New"/>
            <w:noProof/>
          </w:rPr>
          <w:t>EraseDPE</w:t>
        </w:r>
        <w:r>
          <w:rPr>
            <w:noProof/>
            <w:webHidden/>
          </w:rPr>
          <w:tab/>
        </w:r>
        <w:r>
          <w:rPr>
            <w:rStyle w:val="Hyperlink"/>
            <w:noProof/>
          </w:rPr>
          <w:fldChar w:fldCharType="begin"/>
        </w:r>
        <w:r>
          <w:rPr>
            <w:noProof/>
            <w:webHidden/>
          </w:rPr>
          <w:instrText xml:space="preserve"> PAGEREF _Toc489629862 \h </w:instrText>
        </w:r>
        <w:r>
          <w:rPr>
            <w:rStyle w:val="Hyperlink"/>
            <w:noProof/>
          </w:rPr>
        </w:r>
        <w:r>
          <w:rPr>
            <w:rStyle w:val="Hyperlink"/>
            <w:noProof/>
          </w:rPr>
          <w:fldChar w:fldCharType="separate"/>
        </w:r>
        <w:r>
          <w:rPr>
            <w:noProof/>
            <w:webHidden/>
          </w:rPr>
          <w:t>25</w:t>
        </w:r>
        <w:r>
          <w:rPr>
            <w:rStyle w:val="Hyperlink"/>
            <w:noProof/>
          </w:rPr>
          <w:fldChar w:fldCharType="end"/>
        </w:r>
      </w:hyperlink>
    </w:p>
    <w:p w:rsidR="00B15CF6" w:rsidRPr="00DA4B5A" w:rsidRDefault="00B15CF6">
      <w:pPr>
        <w:pStyle w:val="Abbildungsverzeichnis"/>
        <w:tabs>
          <w:tab w:val="right" w:leader="dot" w:pos="8727"/>
        </w:tabs>
        <w:rPr>
          <w:rFonts w:ascii="Calibri" w:eastAsia="Times New Roman" w:hAnsi="Calibri"/>
          <w:noProof/>
          <w:szCs w:val="22"/>
        </w:rPr>
      </w:pPr>
      <w:hyperlink w:anchor="_Toc489629863" w:history="1">
        <w:r w:rsidRPr="00D155D7">
          <w:rPr>
            <w:rStyle w:val="Hyperlink"/>
            <w:noProof/>
          </w:rPr>
          <w:t xml:space="preserve">Abbildung 4: Abb_FLA_NFDM_004 – Ablauf </w:t>
        </w:r>
        <w:r w:rsidRPr="00D155D7">
          <w:rPr>
            <w:rStyle w:val="Hyperlink"/>
            <w:rFonts w:ascii="Courier New" w:hAnsi="Courier New" w:cs="Courier New"/>
            <w:noProof/>
          </w:rPr>
          <w:t>GetData</w:t>
        </w:r>
        <w:r>
          <w:rPr>
            <w:noProof/>
            <w:webHidden/>
          </w:rPr>
          <w:tab/>
        </w:r>
        <w:r>
          <w:rPr>
            <w:rStyle w:val="Hyperlink"/>
            <w:noProof/>
          </w:rPr>
          <w:fldChar w:fldCharType="begin"/>
        </w:r>
        <w:r>
          <w:rPr>
            <w:noProof/>
            <w:webHidden/>
          </w:rPr>
          <w:instrText xml:space="preserve"> PAGEREF _Toc489629863 \h </w:instrText>
        </w:r>
        <w:r>
          <w:rPr>
            <w:rStyle w:val="Hyperlink"/>
            <w:noProof/>
          </w:rPr>
        </w:r>
        <w:r>
          <w:rPr>
            <w:rStyle w:val="Hyperlink"/>
            <w:noProof/>
          </w:rPr>
          <w:fldChar w:fldCharType="separate"/>
        </w:r>
        <w:r>
          <w:rPr>
            <w:noProof/>
            <w:webHidden/>
          </w:rPr>
          <w:t>37</w:t>
        </w:r>
        <w:r>
          <w:rPr>
            <w:rStyle w:val="Hyperlink"/>
            <w:noProof/>
          </w:rPr>
          <w:fldChar w:fldCharType="end"/>
        </w:r>
      </w:hyperlink>
    </w:p>
    <w:p w:rsidR="00B15CF6" w:rsidRPr="00DA4B5A" w:rsidRDefault="00B15CF6">
      <w:pPr>
        <w:pStyle w:val="Abbildungsverzeichnis"/>
        <w:tabs>
          <w:tab w:val="right" w:leader="dot" w:pos="8727"/>
        </w:tabs>
        <w:rPr>
          <w:rFonts w:ascii="Calibri" w:eastAsia="Times New Roman" w:hAnsi="Calibri"/>
          <w:noProof/>
          <w:szCs w:val="22"/>
        </w:rPr>
      </w:pPr>
      <w:hyperlink w:anchor="_Toc489629864" w:history="1">
        <w:r w:rsidRPr="00D155D7">
          <w:rPr>
            <w:rStyle w:val="Hyperlink"/>
            <w:noProof/>
          </w:rPr>
          <w:t>Abbildung 5: Abb_FLA_NFDM_005 – Ablauf PutData</w:t>
        </w:r>
        <w:r>
          <w:rPr>
            <w:noProof/>
            <w:webHidden/>
          </w:rPr>
          <w:tab/>
        </w:r>
        <w:r>
          <w:rPr>
            <w:rStyle w:val="Hyperlink"/>
            <w:noProof/>
          </w:rPr>
          <w:fldChar w:fldCharType="begin"/>
        </w:r>
        <w:r>
          <w:rPr>
            <w:noProof/>
            <w:webHidden/>
          </w:rPr>
          <w:instrText xml:space="preserve"> PAGEREF _Toc489629864 \h </w:instrText>
        </w:r>
        <w:r>
          <w:rPr>
            <w:rStyle w:val="Hyperlink"/>
            <w:noProof/>
          </w:rPr>
        </w:r>
        <w:r>
          <w:rPr>
            <w:rStyle w:val="Hyperlink"/>
            <w:noProof/>
          </w:rPr>
          <w:fldChar w:fldCharType="separate"/>
        </w:r>
        <w:r>
          <w:rPr>
            <w:noProof/>
            <w:webHidden/>
          </w:rPr>
          <w:t>40</w:t>
        </w:r>
        <w:r>
          <w:rPr>
            <w:rStyle w:val="Hyperlink"/>
            <w:noProof/>
          </w:rPr>
          <w:fldChar w:fldCharType="end"/>
        </w:r>
      </w:hyperlink>
    </w:p>
    <w:p w:rsidR="007C6D5D" w:rsidRPr="0095746E" w:rsidRDefault="007C6D5D" w:rsidP="007C6D5D">
      <w:pPr>
        <w:pStyle w:val="Abbildungsverzeichnis"/>
        <w:tabs>
          <w:tab w:val="right" w:leader="dot" w:pos="8727"/>
        </w:tabs>
      </w:pPr>
      <w:r>
        <w:fldChar w:fldCharType="end"/>
      </w:r>
    </w:p>
    <w:p w:rsidR="007C6D5D" w:rsidRPr="0095746E" w:rsidRDefault="007C6D5D" w:rsidP="00102C08">
      <w:pPr>
        <w:pStyle w:val="berschrift2"/>
      </w:pPr>
      <w:bookmarkStart w:id="227" w:name="_Toc126455663"/>
      <w:bookmarkStart w:id="228" w:name="_Toc126575088"/>
      <w:bookmarkStart w:id="229" w:name="_Toc126575348"/>
      <w:bookmarkStart w:id="230" w:name="_Toc175538685"/>
      <w:bookmarkStart w:id="231" w:name="_Toc175543339"/>
      <w:bookmarkStart w:id="232" w:name="_Toc175547599"/>
      <w:bookmarkStart w:id="233" w:name="_Toc490553351"/>
      <w:r w:rsidRPr="0095746E">
        <w:t>A4 – Tabellen</w:t>
      </w:r>
      <w:bookmarkEnd w:id="217"/>
      <w:r w:rsidRPr="0095746E">
        <w:t>verzeichnis</w:t>
      </w:r>
      <w:bookmarkEnd w:id="227"/>
      <w:bookmarkEnd w:id="228"/>
      <w:bookmarkEnd w:id="229"/>
      <w:bookmarkEnd w:id="230"/>
      <w:bookmarkEnd w:id="231"/>
      <w:bookmarkEnd w:id="232"/>
      <w:bookmarkEnd w:id="233"/>
    </w:p>
    <w:bookmarkStart w:id="234" w:name="ANFANG_REFDOKS"/>
    <w:bookmarkStart w:id="235" w:name="ENDE_ABBTABS"/>
    <w:bookmarkStart w:id="236" w:name="_Toc520260036"/>
    <w:bookmarkStart w:id="237" w:name="_Toc126455664"/>
    <w:bookmarkStart w:id="238" w:name="_Toc126575089"/>
    <w:bookmarkStart w:id="239" w:name="_Toc126575349"/>
    <w:bookmarkStart w:id="240" w:name="_Toc175538686"/>
    <w:bookmarkStart w:id="241" w:name="_Toc175543340"/>
    <w:bookmarkStart w:id="242" w:name="_Toc175547600"/>
    <w:bookmarkEnd w:id="234"/>
    <w:bookmarkEnd w:id="235"/>
    <w:p w:rsidR="00B15CF6" w:rsidRPr="00DA4B5A" w:rsidRDefault="007C6D5D">
      <w:pPr>
        <w:pStyle w:val="Abbildungsverzeichnis"/>
        <w:tabs>
          <w:tab w:val="right" w:leader="dot" w:pos="8727"/>
        </w:tabs>
        <w:rPr>
          <w:rFonts w:ascii="Calibri" w:eastAsia="Times New Roman" w:hAnsi="Calibri"/>
          <w:noProof/>
          <w:szCs w:val="22"/>
        </w:rPr>
      </w:pPr>
      <w:r>
        <w:rPr>
          <w:szCs w:val="22"/>
        </w:rPr>
        <w:fldChar w:fldCharType="begin"/>
      </w:r>
      <w:r>
        <w:rPr>
          <w:szCs w:val="22"/>
        </w:rPr>
        <w:instrText xml:space="preserve"> TOC \h \z \c "Tabelle" </w:instrText>
      </w:r>
      <w:r>
        <w:rPr>
          <w:szCs w:val="22"/>
        </w:rPr>
        <w:fldChar w:fldCharType="separate"/>
      </w:r>
      <w:hyperlink w:anchor="_Toc489629865" w:history="1">
        <w:r w:rsidR="00B15CF6" w:rsidRPr="00012EA3">
          <w:rPr>
            <w:rStyle w:val="Hyperlink"/>
            <w:noProof/>
          </w:rPr>
          <w:t>Tabelle 1: Tab_FLA_NFDM_001 Verwendete Bezeichner für Objekte der eGK</w:t>
        </w:r>
        <w:r w:rsidR="00B15CF6">
          <w:rPr>
            <w:noProof/>
            <w:webHidden/>
          </w:rPr>
          <w:tab/>
        </w:r>
        <w:r w:rsidR="00B15CF6">
          <w:rPr>
            <w:rStyle w:val="Hyperlink"/>
            <w:noProof/>
          </w:rPr>
          <w:fldChar w:fldCharType="begin"/>
        </w:r>
        <w:r w:rsidR="00B15CF6">
          <w:rPr>
            <w:noProof/>
            <w:webHidden/>
          </w:rPr>
          <w:instrText xml:space="preserve"> PAGEREF _Toc489629865 \h </w:instrText>
        </w:r>
        <w:r w:rsidR="00B15CF6">
          <w:rPr>
            <w:rStyle w:val="Hyperlink"/>
            <w:noProof/>
          </w:rPr>
        </w:r>
        <w:r w:rsidR="00B15CF6">
          <w:rPr>
            <w:rStyle w:val="Hyperlink"/>
            <w:noProof/>
          </w:rPr>
          <w:fldChar w:fldCharType="separate"/>
        </w:r>
        <w:r w:rsidR="00B15CF6">
          <w:rPr>
            <w:noProof/>
            <w:webHidden/>
          </w:rPr>
          <w:t>7</w:t>
        </w:r>
        <w:r w:rsidR="00B15CF6">
          <w:rPr>
            <w:rStyle w:val="Hyperlink"/>
            <w:noProof/>
          </w:rPr>
          <w:fldChar w:fldCharType="end"/>
        </w:r>
      </w:hyperlink>
    </w:p>
    <w:p w:rsidR="00B15CF6" w:rsidRPr="00DA4B5A" w:rsidRDefault="00B15CF6">
      <w:pPr>
        <w:pStyle w:val="Abbildungsverzeichnis"/>
        <w:tabs>
          <w:tab w:val="right" w:leader="dot" w:pos="8727"/>
        </w:tabs>
        <w:rPr>
          <w:rFonts w:ascii="Calibri" w:eastAsia="Times New Roman" w:hAnsi="Calibri"/>
          <w:noProof/>
          <w:szCs w:val="22"/>
        </w:rPr>
      </w:pPr>
      <w:hyperlink w:anchor="_Toc489629866" w:history="1">
        <w:r w:rsidRPr="00012EA3">
          <w:rPr>
            <w:rStyle w:val="Hyperlink"/>
            <w:noProof/>
          </w:rPr>
          <w:t>Tabelle 2: Tab_FLA_NFDM_019 Abbildung NFDM-Anwendungsfälle auf Operationen des FLA-NFDM</w:t>
        </w:r>
        <w:r>
          <w:rPr>
            <w:noProof/>
            <w:webHidden/>
          </w:rPr>
          <w:tab/>
        </w:r>
        <w:r>
          <w:rPr>
            <w:rStyle w:val="Hyperlink"/>
            <w:noProof/>
          </w:rPr>
          <w:fldChar w:fldCharType="begin"/>
        </w:r>
        <w:r>
          <w:rPr>
            <w:noProof/>
            <w:webHidden/>
          </w:rPr>
          <w:instrText xml:space="preserve"> PAGEREF _Toc489629866 \h </w:instrText>
        </w:r>
        <w:r>
          <w:rPr>
            <w:rStyle w:val="Hyperlink"/>
            <w:noProof/>
          </w:rPr>
        </w:r>
        <w:r>
          <w:rPr>
            <w:rStyle w:val="Hyperlink"/>
            <w:noProof/>
          </w:rPr>
          <w:fldChar w:fldCharType="separate"/>
        </w:r>
        <w:r>
          <w:rPr>
            <w:noProof/>
            <w:webHidden/>
          </w:rPr>
          <w:t>8</w:t>
        </w:r>
        <w:r>
          <w:rPr>
            <w:rStyle w:val="Hyperlink"/>
            <w:noProof/>
          </w:rPr>
          <w:fldChar w:fldCharType="end"/>
        </w:r>
      </w:hyperlink>
    </w:p>
    <w:p w:rsidR="00B15CF6" w:rsidRPr="00DA4B5A" w:rsidRDefault="00B15CF6">
      <w:pPr>
        <w:pStyle w:val="Abbildungsverzeichnis"/>
        <w:tabs>
          <w:tab w:val="right" w:leader="dot" w:pos="8727"/>
        </w:tabs>
        <w:rPr>
          <w:rFonts w:ascii="Calibri" w:eastAsia="Times New Roman" w:hAnsi="Calibri"/>
          <w:noProof/>
          <w:szCs w:val="22"/>
        </w:rPr>
      </w:pPr>
      <w:hyperlink w:anchor="_Toc489629867" w:history="1">
        <w:r w:rsidRPr="00012EA3">
          <w:rPr>
            <w:rStyle w:val="Hyperlink"/>
            <w:noProof/>
          </w:rPr>
          <w:t>Tabelle 3: Tab_FLA_NFDM_002 – Werte der Zugriffsprotokolleinträge auf der eGK</w:t>
        </w:r>
        <w:r>
          <w:rPr>
            <w:noProof/>
            <w:webHidden/>
          </w:rPr>
          <w:tab/>
        </w:r>
        <w:r>
          <w:rPr>
            <w:rStyle w:val="Hyperlink"/>
            <w:noProof/>
          </w:rPr>
          <w:fldChar w:fldCharType="begin"/>
        </w:r>
        <w:r>
          <w:rPr>
            <w:noProof/>
            <w:webHidden/>
          </w:rPr>
          <w:instrText xml:space="preserve"> PAGEREF _Toc489629867 \h </w:instrText>
        </w:r>
        <w:r>
          <w:rPr>
            <w:rStyle w:val="Hyperlink"/>
            <w:noProof/>
          </w:rPr>
        </w:r>
        <w:r>
          <w:rPr>
            <w:rStyle w:val="Hyperlink"/>
            <w:noProof/>
          </w:rPr>
          <w:fldChar w:fldCharType="separate"/>
        </w:r>
        <w:r>
          <w:rPr>
            <w:noProof/>
            <w:webHidden/>
          </w:rPr>
          <w:t>13</w:t>
        </w:r>
        <w:r>
          <w:rPr>
            <w:rStyle w:val="Hyperlink"/>
            <w:noProof/>
          </w:rPr>
          <w:fldChar w:fldCharType="end"/>
        </w:r>
      </w:hyperlink>
    </w:p>
    <w:p w:rsidR="00B15CF6" w:rsidRPr="00DA4B5A" w:rsidRDefault="00B15CF6">
      <w:pPr>
        <w:pStyle w:val="Abbildungsverzeichnis"/>
        <w:tabs>
          <w:tab w:val="right" w:leader="dot" w:pos="8727"/>
        </w:tabs>
        <w:rPr>
          <w:rFonts w:ascii="Calibri" w:eastAsia="Times New Roman" w:hAnsi="Calibri"/>
          <w:noProof/>
          <w:szCs w:val="22"/>
        </w:rPr>
      </w:pPr>
      <w:hyperlink w:anchor="_Toc489629868" w:history="1">
        <w:r w:rsidRPr="00012EA3">
          <w:rPr>
            <w:rStyle w:val="Hyperlink"/>
            <w:noProof/>
          </w:rPr>
          <w:t>Tabelle 4: Tab_FLA_NFDM_003 – Terminal-Anzeigen für PIN-Eingabe</w:t>
        </w:r>
        <w:r>
          <w:rPr>
            <w:noProof/>
            <w:webHidden/>
          </w:rPr>
          <w:tab/>
        </w:r>
        <w:r>
          <w:rPr>
            <w:rStyle w:val="Hyperlink"/>
            <w:noProof/>
          </w:rPr>
          <w:fldChar w:fldCharType="begin"/>
        </w:r>
        <w:r>
          <w:rPr>
            <w:noProof/>
            <w:webHidden/>
          </w:rPr>
          <w:instrText xml:space="preserve"> PAGEREF _Toc489629868 \h </w:instrText>
        </w:r>
        <w:r>
          <w:rPr>
            <w:rStyle w:val="Hyperlink"/>
            <w:noProof/>
          </w:rPr>
        </w:r>
        <w:r>
          <w:rPr>
            <w:rStyle w:val="Hyperlink"/>
            <w:noProof/>
          </w:rPr>
          <w:fldChar w:fldCharType="separate"/>
        </w:r>
        <w:r>
          <w:rPr>
            <w:noProof/>
            <w:webHidden/>
          </w:rPr>
          <w:t>14</w:t>
        </w:r>
        <w:r>
          <w:rPr>
            <w:rStyle w:val="Hyperlink"/>
            <w:noProof/>
          </w:rPr>
          <w:fldChar w:fldCharType="end"/>
        </w:r>
      </w:hyperlink>
    </w:p>
    <w:p w:rsidR="00B15CF6" w:rsidRPr="00DA4B5A" w:rsidRDefault="00B15CF6">
      <w:pPr>
        <w:pStyle w:val="Abbildungsverzeichnis"/>
        <w:tabs>
          <w:tab w:val="right" w:leader="dot" w:pos="8727"/>
        </w:tabs>
        <w:rPr>
          <w:rFonts w:ascii="Calibri" w:eastAsia="Times New Roman" w:hAnsi="Calibri"/>
          <w:noProof/>
          <w:szCs w:val="22"/>
        </w:rPr>
      </w:pPr>
      <w:hyperlink w:anchor="_Toc489629869" w:history="1">
        <w:r w:rsidRPr="00012EA3">
          <w:rPr>
            <w:rStyle w:val="Hyperlink"/>
            <w:noProof/>
          </w:rPr>
          <w:t>Tabelle 5: Tab_FLA_NFDM_004 – Übergreifende Vorbedingungen für FLA-NFDM</w:t>
        </w:r>
        <w:r>
          <w:rPr>
            <w:noProof/>
            <w:webHidden/>
          </w:rPr>
          <w:tab/>
        </w:r>
        <w:r>
          <w:rPr>
            <w:rStyle w:val="Hyperlink"/>
            <w:noProof/>
          </w:rPr>
          <w:fldChar w:fldCharType="begin"/>
        </w:r>
        <w:r>
          <w:rPr>
            <w:noProof/>
            <w:webHidden/>
          </w:rPr>
          <w:instrText xml:space="preserve"> PAGEREF _Toc489629869 \h </w:instrText>
        </w:r>
        <w:r>
          <w:rPr>
            <w:rStyle w:val="Hyperlink"/>
            <w:noProof/>
          </w:rPr>
        </w:r>
        <w:r>
          <w:rPr>
            <w:rStyle w:val="Hyperlink"/>
            <w:noProof/>
          </w:rPr>
          <w:fldChar w:fldCharType="separate"/>
        </w:r>
        <w:r>
          <w:rPr>
            <w:noProof/>
            <w:webHidden/>
          </w:rPr>
          <w:t>14</w:t>
        </w:r>
        <w:r>
          <w:rPr>
            <w:rStyle w:val="Hyperlink"/>
            <w:noProof/>
          </w:rPr>
          <w:fldChar w:fldCharType="end"/>
        </w:r>
      </w:hyperlink>
    </w:p>
    <w:p w:rsidR="00B15CF6" w:rsidRPr="00DA4B5A" w:rsidRDefault="00B15CF6">
      <w:pPr>
        <w:pStyle w:val="Abbildungsverzeichnis"/>
        <w:tabs>
          <w:tab w:val="right" w:leader="dot" w:pos="8727"/>
        </w:tabs>
        <w:rPr>
          <w:rFonts w:ascii="Calibri" w:eastAsia="Times New Roman" w:hAnsi="Calibri"/>
          <w:noProof/>
          <w:szCs w:val="22"/>
        </w:rPr>
      </w:pPr>
      <w:hyperlink w:anchor="_Toc489629870" w:history="1">
        <w:r w:rsidRPr="00012EA3">
          <w:rPr>
            <w:rStyle w:val="Hyperlink"/>
            <w:noProof/>
          </w:rPr>
          <w:t>Tabelle 6: Tab_FLA_NFDM_005 – Übergreifende Erfolgsbedingungen</w:t>
        </w:r>
        <w:r>
          <w:rPr>
            <w:noProof/>
            <w:webHidden/>
          </w:rPr>
          <w:tab/>
        </w:r>
        <w:r>
          <w:rPr>
            <w:rStyle w:val="Hyperlink"/>
            <w:noProof/>
          </w:rPr>
          <w:fldChar w:fldCharType="begin"/>
        </w:r>
        <w:r>
          <w:rPr>
            <w:noProof/>
            <w:webHidden/>
          </w:rPr>
          <w:instrText xml:space="preserve"> PAGEREF _Toc489629870 \h </w:instrText>
        </w:r>
        <w:r>
          <w:rPr>
            <w:rStyle w:val="Hyperlink"/>
            <w:noProof/>
          </w:rPr>
        </w:r>
        <w:r>
          <w:rPr>
            <w:rStyle w:val="Hyperlink"/>
            <w:noProof/>
          </w:rPr>
          <w:fldChar w:fldCharType="separate"/>
        </w:r>
        <w:r>
          <w:rPr>
            <w:noProof/>
            <w:webHidden/>
          </w:rPr>
          <w:t>15</w:t>
        </w:r>
        <w:r>
          <w:rPr>
            <w:rStyle w:val="Hyperlink"/>
            <w:noProof/>
          </w:rPr>
          <w:fldChar w:fldCharType="end"/>
        </w:r>
      </w:hyperlink>
    </w:p>
    <w:p w:rsidR="00B15CF6" w:rsidRPr="00DA4B5A" w:rsidRDefault="00B15CF6">
      <w:pPr>
        <w:pStyle w:val="Abbildungsverzeichnis"/>
        <w:tabs>
          <w:tab w:val="right" w:leader="dot" w:pos="8727"/>
        </w:tabs>
        <w:rPr>
          <w:rFonts w:ascii="Calibri" w:eastAsia="Times New Roman" w:hAnsi="Calibri"/>
          <w:noProof/>
          <w:szCs w:val="22"/>
        </w:rPr>
      </w:pPr>
      <w:hyperlink w:anchor="_Toc489629871" w:history="1">
        <w:r w:rsidRPr="00012EA3">
          <w:rPr>
            <w:rStyle w:val="Hyperlink"/>
            <w:noProof/>
          </w:rPr>
          <w:t>Tabelle 7: Tab_FLA_NFDM_006 – Übergreifende Nachbedingungen</w:t>
        </w:r>
        <w:r>
          <w:rPr>
            <w:noProof/>
            <w:webHidden/>
          </w:rPr>
          <w:tab/>
        </w:r>
        <w:r>
          <w:rPr>
            <w:rStyle w:val="Hyperlink"/>
            <w:noProof/>
          </w:rPr>
          <w:fldChar w:fldCharType="begin"/>
        </w:r>
        <w:r>
          <w:rPr>
            <w:noProof/>
            <w:webHidden/>
          </w:rPr>
          <w:instrText xml:space="preserve"> PAGEREF _Toc489629871 \h </w:instrText>
        </w:r>
        <w:r>
          <w:rPr>
            <w:rStyle w:val="Hyperlink"/>
            <w:noProof/>
          </w:rPr>
        </w:r>
        <w:r>
          <w:rPr>
            <w:rStyle w:val="Hyperlink"/>
            <w:noProof/>
          </w:rPr>
          <w:fldChar w:fldCharType="separate"/>
        </w:r>
        <w:r>
          <w:rPr>
            <w:noProof/>
            <w:webHidden/>
          </w:rPr>
          <w:t>15</w:t>
        </w:r>
        <w:r>
          <w:rPr>
            <w:rStyle w:val="Hyperlink"/>
            <w:noProof/>
          </w:rPr>
          <w:fldChar w:fldCharType="end"/>
        </w:r>
      </w:hyperlink>
    </w:p>
    <w:p w:rsidR="00B15CF6" w:rsidRPr="00DA4B5A" w:rsidRDefault="00B15CF6">
      <w:pPr>
        <w:pStyle w:val="Abbildungsverzeichnis"/>
        <w:tabs>
          <w:tab w:val="right" w:leader="dot" w:pos="8727"/>
        </w:tabs>
        <w:rPr>
          <w:rFonts w:ascii="Calibri" w:eastAsia="Times New Roman" w:hAnsi="Calibri"/>
          <w:noProof/>
          <w:szCs w:val="22"/>
        </w:rPr>
      </w:pPr>
      <w:hyperlink w:anchor="_Toc489629872" w:history="1">
        <w:r w:rsidRPr="00012EA3">
          <w:rPr>
            <w:rStyle w:val="Hyperlink"/>
            <w:noProof/>
          </w:rPr>
          <w:t xml:space="preserve">Tabelle 8: Tab_FLA_NFDM_007 – Operation </w:t>
        </w:r>
        <w:r w:rsidRPr="00012EA3">
          <w:rPr>
            <w:rStyle w:val="Hyperlink"/>
            <w:rFonts w:ascii="Courier New" w:hAnsi="Courier New" w:cs="Courier New"/>
            <w:noProof/>
          </w:rPr>
          <w:t>ReadDPE</w:t>
        </w:r>
        <w:r>
          <w:rPr>
            <w:noProof/>
            <w:webHidden/>
          </w:rPr>
          <w:tab/>
        </w:r>
        <w:r>
          <w:rPr>
            <w:rStyle w:val="Hyperlink"/>
            <w:noProof/>
          </w:rPr>
          <w:fldChar w:fldCharType="begin"/>
        </w:r>
        <w:r>
          <w:rPr>
            <w:noProof/>
            <w:webHidden/>
          </w:rPr>
          <w:instrText xml:space="preserve"> PAGEREF _Toc489629872 \h </w:instrText>
        </w:r>
        <w:r>
          <w:rPr>
            <w:rStyle w:val="Hyperlink"/>
            <w:noProof/>
          </w:rPr>
        </w:r>
        <w:r>
          <w:rPr>
            <w:rStyle w:val="Hyperlink"/>
            <w:noProof/>
          </w:rPr>
          <w:fldChar w:fldCharType="separate"/>
        </w:r>
        <w:r>
          <w:rPr>
            <w:noProof/>
            <w:webHidden/>
          </w:rPr>
          <w:t>17</w:t>
        </w:r>
        <w:r>
          <w:rPr>
            <w:rStyle w:val="Hyperlink"/>
            <w:noProof/>
          </w:rPr>
          <w:fldChar w:fldCharType="end"/>
        </w:r>
      </w:hyperlink>
    </w:p>
    <w:p w:rsidR="00B15CF6" w:rsidRPr="00DA4B5A" w:rsidRDefault="00B15CF6">
      <w:pPr>
        <w:pStyle w:val="Abbildungsverzeichnis"/>
        <w:tabs>
          <w:tab w:val="right" w:leader="dot" w:pos="8727"/>
        </w:tabs>
        <w:rPr>
          <w:rFonts w:ascii="Calibri" w:eastAsia="Times New Roman" w:hAnsi="Calibri"/>
          <w:noProof/>
          <w:szCs w:val="22"/>
        </w:rPr>
      </w:pPr>
      <w:hyperlink w:anchor="_Toc489629873" w:history="1">
        <w:r w:rsidRPr="00012EA3">
          <w:rPr>
            <w:rStyle w:val="Hyperlink"/>
            <w:noProof/>
          </w:rPr>
          <w:t xml:space="preserve">Tabelle 9: Tab_FLA_NFDM_008 – Operation </w:t>
        </w:r>
        <w:r w:rsidRPr="00012EA3">
          <w:rPr>
            <w:rStyle w:val="Hyperlink"/>
            <w:rFonts w:ascii="Courier New" w:hAnsi="Courier New" w:cs="Courier New"/>
            <w:noProof/>
          </w:rPr>
          <w:t>WriteDPE</w:t>
        </w:r>
        <w:r>
          <w:rPr>
            <w:noProof/>
            <w:webHidden/>
          </w:rPr>
          <w:tab/>
        </w:r>
        <w:r>
          <w:rPr>
            <w:rStyle w:val="Hyperlink"/>
            <w:noProof/>
          </w:rPr>
          <w:fldChar w:fldCharType="begin"/>
        </w:r>
        <w:r>
          <w:rPr>
            <w:noProof/>
            <w:webHidden/>
          </w:rPr>
          <w:instrText xml:space="preserve"> PAGEREF _Toc489629873 \h </w:instrText>
        </w:r>
        <w:r>
          <w:rPr>
            <w:rStyle w:val="Hyperlink"/>
            <w:noProof/>
          </w:rPr>
        </w:r>
        <w:r>
          <w:rPr>
            <w:rStyle w:val="Hyperlink"/>
            <w:noProof/>
          </w:rPr>
          <w:fldChar w:fldCharType="separate"/>
        </w:r>
        <w:r>
          <w:rPr>
            <w:noProof/>
            <w:webHidden/>
          </w:rPr>
          <w:t>20</w:t>
        </w:r>
        <w:r>
          <w:rPr>
            <w:rStyle w:val="Hyperlink"/>
            <w:noProof/>
          </w:rPr>
          <w:fldChar w:fldCharType="end"/>
        </w:r>
      </w:hyperlink>
    </w:p>
    <w:p w:rsidR="00B15CF6" w:rsidRPr="00DA4B5A" w:rsidRDefault="00B15CF6">
      <w:pPr>
        <w:pStyle w:val="Abbildungsverzeichnis"/>
        <w:tabs>
          <w:tab w:val="right" w:leader="dot" w:pos="8727"/>
        </w:tabs>
        <w:rPr>
          <w:rFonts w:ascii="Calibri" w:eastAsia="Times New Roman" w:hAnsi="Calibri"/>
          <w:noProof/>
          <w:szCs w:val="22"/>
        </w:rPr>
      </w:pPr>
      <w:hyperlink w:anchor="_Toc489629874" w:history="1">
        <w:r w:rsidRPr="00012EA3">
          <w:rPr>
            <w:rStyle w:val="Hyperlink"/>
            <w:noProof/>
          </w:rPr>
          <w:t xml:space="preserve">Tabelle 10: Tab_FLA_NFDM_009 – Operation </w:t>
        </w:r>
        <w:r w:rsidRPr="00012EA3">
          <w:rPr>
            <w:rStyle w:val="Hyperlink"/>
            <w:rFonts w:ascii="Courier New" w:hAnsi="Courier New" w:cs="Courier New"/>
            <w:noProof/>
          </w:rPr>
          <w:t>EraseDPE</w:t>
        </w:r>
        <w:r>
          <w:rPr>
            <w:noProof/>
            <w:webHidden/>
          </w:rPr>
          <w:tab/>
        </w:r>
        <w:r>
          <w:rPr>
            <w:rStyle w:val="Hyperlink"/>
            <w:noProof/>
          </w:rPr>
          <w:fldChar w:fldCharType="begin"/>
        </w:r>
        <w:r>
          <w:rPr>
            <w:noProof/>
            <w:webHidden/>
          </w:rPr>
          <w:instrText xml:space="preserve"> PAGEREF _Toc489629874 \h </w:instrText>
        </w:r>
        <w:r>
          <w:rPr>
            <w:rStyle w:val="Hyperlink"/>
            <w:noProof/>
          </w:rPr>
        </w:r>
        <w:r>
          <w:rPr>
            <w:rStyle w:val="Hyperlink"/>
            <w:noProof/>
          </w:rPr>
          <w:fldChar w:fldCharType="separate"/>
        </w:r>
        <w:r>
          <w:rPr>
            <w:noProof/>
            <w:webHidden/>
          </w:rPr>
          <w:t>23</w:t>
        </w:r>
        <w:r>
          <w:rPr>
            <w:rStyle w:val="Hyperlink"/>
            <w:noProof/>
          </w:rPr>
          <w:fldChar w:fldCharType="end"/>
        </w:r>
      </w:hyperlink>
    </w:p>
    <w:p w:rsidR="00B15CF6" w:rsidRPr="00DA4B5A" w:rsidRDefault="00B15CF6">
      <w:pPr>
        <w:pStyle w:val="Abbildungsverzeichnis"/>
        <w:tabs>
          <w:tab w:val="right" w:leader="dot" w:pos="8727"/>
        </w:tabs>
        <w:rPr>
          <w:rFonts w:ascii="Calibri" w:eastAsia="Times New Roman" w:hAnsi="Calibri"/>
          <w:noProof/>
          <w:szCs w:val="22"/>
        </w:rPr>
      </w:pPr>
      <w:hyperlink w:anchor="_Toc489629875" w:history="1">
        <w:r w:rsidRPr="00012EA3">
          <w:rPr>
            <w:rStyle w:val="Hyperlink"/>
            <w:noProof/>
          </w:rPr>
          <w:t xml:space="preserve">Tabelle 11: Tab_FLA_NFDM_010 – Umsetzung Ablaufaktivitäten </w:t>
        </w:r>
        <w:r w:rsidRPr="00012EA3">
          <w:rPr>
            <w:rStyle w:val="Hyperlink"/>
            <w:rFonts w:ascii="Courier New" w:hAnsi="Courier New" w:cs="Courier New"/>
            <w:noProof/>
          </w:rPr>
          <w:t>ReadDPE</w:t>
        </w:r>
        <w:r>
          <w:rPr>
            <w:noProof/>
            <w:webHidden/>
          </w:rPr>
          <w:tab/>
        </w:r>
        <w:r>
          <w:rPr>
            <w:rStyle w:val="Hyperlink"/>
            <w:noProof/>
          </w:rPr>
          <w:fldChar w:fldCharType="begin"/>
        </w:r>
        <w:r>
          <w:rPr>
            <w:noProof/>
            <w:webHidden/>
          </w:rPr>
          <w:instrText xml:space="preserve"> PAGEREF _Toc489629875 \h </w:instrText>
        </w:r>
        <w:r>
          <w:rPr>
            <w:rStyle w:val="Hyperlink"/>
            <w:noProof/>
          </w:rPr>
        </w:r>
        <w:r>
          <w:rPr>
            <w:rStyle w:val="Hyperlink"/>
            <w:noProof/>
          </w:rPr>
          <w:fldChar w:fldCharType="separate"/>
        </w:r>
        <w:r>
          <w:rPr>
            <w:noProof/>
            <w:webHidden/>
          </w:rPr>
          <w:t>26</w:t>
        </w:r>
        <w:r>
          <w:rPr>
            <w:rStyle w:val="Hyperlink"/>
            <w:noProof/>
          </w:rPr>
          <w:fldChar w:fldCharType="end"/>
        </w:r>
      </w:hyperlink>
    </w:p>
    <w:p w:rsidR="00B15CF6" w:rsidRPr="00DA4B5A" w:rsidRDefault="00B15CF6">
      <w:pPr>
        <w:pStyle w:val="Abbildungsverzeichnis"/>
        <w:tabs>
          <w:tab w:val="right" w:leader="dot" w:pos="8727"/>
        </w:tabs>
        <w:rPr>
          <w:rFonts w:ascii="Calibri" w:eastAsia="Times New Roman" w:hAnsi="Calibri"/>
          <w:noProof/>
          <w:szCs w:val="22"/>
        </w:rPr>
      </w:pPr>
      <w:hyperlink w:anchor="_Toc489629876" w:history="1">
        <w:r w:rsidRPr="00012EA3">
          <w:rPr>
            <w:rStyle w:val="Hyperlink"/>
            <w:noProof/>
          </w:rPr>
          <w:t xml:space="preserve">Tabelle 12: Tab_FLA_NFDM_011 – Umsetzung Ablaufaktivitäten </w:t>
        </w:r>
        <w:r w:rsidRPr="00012EA3">
          <w:rPr>
            <w:rStyle w:val="Hyperlink"/>
            <w:rFonts w:ascii="Courier New" w:hAnsi="Courier New" w:cs="Courier New"/>
            <w:noProof/>
          </w:rPr>
          <w:t>WriteDPE</w:t>
        </w:r>
        <w:r>
          <w:rPr>
            <w:noProof/>
            <w:webHidden/>
          </w:rPr>
          <w:tab/>
        </w:r>
        <w:r>
          <w:rPr>
            <w:rStyle w:val="Hyperlink"/>
            <w:noProof/>
          </w:rPr>
          <w:fldChar w:fldCharType="begin"/>
        </w:r>
        <w:r>
          <w:rPr>
            <w:noProof/>
            <w:webHidden/>
          </w:rPr>
          <w:instrText xml:space="preserve"> PAGEREF _Toc489629876 \h </w:instrText>
        </w:r>
        <w:r>
          <w:rPr>
            <w:rStyle w:val="Hyperlink"/>
            <w:noProof/>
          </w:rPr>
        </w:r>
        <w:r>
          <w:rPr>
            <w:rStyle w:val="Hyperlink"/>
            <w:noProof/>
          </w:rPr>
          <w:fldChar w:fldCharType="separate"/>
        </w:r>
        <w:r>
          <w:rPr>
            <w:noProof/>
            <w:webHidden/>
          </w:rPr>
          <w:t>28</w:t>
        </w:r>
        <w:r>
          <w:rPr>
            <w:rStyle w:val="Hyperlink"/>
            <w:noProof/>
          </w:rPr>
          <w:fldChar w:fldCharType="end"/>
        </w:r>
      </w:hyperlink>
    </w:p>
    <w:p w:rsidR="00B15CF6" w:rsidRPr="00DA4B5A" w:rsidRDefault="00B15CF6">
      <w:pPr>
        <w:pStyle w:val="Abbildungsverzeichnis"/>
        <w:tabs>
          <w:tab w:val="right" w:leader="dot" w:pos="8727"/>
        </w:tabs>
        <w:rPr>
          <w:rFonts w:ascii="Calibri" w:eastAsia="Times New Roman" w:hAnsi="Calibri"/>
          <w:noProof/>
          <w:szCs w:val="22"/>
        </w:rPr>
      </w:pPr>
      <w:hyperlink w:anchor="_Toc489629877" w:history="1">
        <w:r w:rsidRPr="00012EA3">
          <w:rPr>
            <w:rStyle w:val="Hyperlink"/>
            <w:noProof/>
          </w:rPr>
          <w:t xml:space="preserve">Tabelle 13: Tab_FLA_NFDM_012 – Umsetzung Ablaufaktivitäten </w:t>
        </w:r>
        <w:r w:rsidRPr="00012EA3">
          <w:rPr>
            <w:rStyle w:val="Hyperlink"/>
            <w:rFonts w:ascii="Courier New" w:hAnsi="Courier New" w:cs="Courier New"/>
            <w:noProof/>
          </w:rPr>
          <w:t>EraseDPE</w:t>
        </w:r>
        <w:r>
          <w:rPr>
            <w:noProof/>
            <w:webHidden/>
          </w:rPr>
          <w:tab/>
        </w:r>
        <w:r>
          <w:rPr>
            <w:rStyle w:val="Hyperlink"/>
            <w:noProof/>
          </w:rPr>
          <w:fldChar w:fldCharType="begin"/>
        </w:r>
        <w:r>
          <w:rPr>
            <w:noProof/>
            <w:webHidden/>
          </w:rPr>
          <w:instrText xml:space="preserve"> PAGEREF _Toc489629877 \h </w:instrText>
        </w:r>
        <w:r>
          <w:rPr>
            <w:rStyle w:val="Hyperlink"/>
            <w:noProof/>
          </w:rPr>
        </w:r>
        <w:r>
          <w:rPr>
            <w:rStyle w:val="Hyperlink"/>
            <w:noProof/>
          </w:rPr>
          <w:fldChar w:fldCharType="separate"/>
        </w:r>
        <w:r>
          <w:rPr>
            <w:noProof/>
            <w:webHidden/>
          </w:rPr>
          <w:t>32</w:t>
        </w:r>
        <w:r>
          <w:rPr>
            <w:rStyle w:val="Hyperlink"/>
            <w:noProof/>
          </w:rPr>
          <w:fldChar w:fldCharType="end"/>
        </w:r>
      </w:hyperlink>
    </w:p>
    <w:p w:rsidR="00B15CF6" w:rsidRPr="00DA4B5A" w:rsidRDefault="00B15CF6">
      <w:pPr>
        <w:pStyle w:val="Abbildungsverzeichnis"/>
        <w:tabs>
          <w:tab w:val="right" w:leader="dot" w:pos="8727"/>
        </w:tabs>
        <w:rPr>
          <w:rFonts w:ascii="Calibri" w:eastAsia="Times New Roman" w:hAnsi="Calibri"/>
          <w:noProof/>
          <w:szCs w:val="22"/>
        </w:rPr>
      </w:pPr>
      <w:hyperlink w:anchor="_Toc489629878" w:history="1">
        <w:r w:rsidRPr="00012EA3">
          <w:rPr>
            <w:rStyle w:val="Hyperlink"/>
            <w:noProof/>
          </w:rPr>
          <w:t xml:space="preserve">Tabelle 14: Tab_FLA_NFDM_014 – Operation </w:t>
        </w:r>
        <w:r w:rsidRPr="00012EA3">
          <w:rPr>
            <w:rStyle w:val="Hyperlink"/>
            <w:rFonts w:ascii="Courier New" w:hAnsi="Courier New" w:cs="Courier New"/>
            <w:noProof/>
          </w:rPr>
          <w:t>GetData</w:t>
        </w:r>
        <w:r>
          <w:rPr>
            <w:noProof/>
            <w:webHidden/>
          </w:rPr>
          <w:tab/>
        </w:r>
        <w:r>
          <w:rPr>
            <w:rStyle w:val="Hyperlink"/>
            <w:noProof/>
          </w:rPr>
          <w:fldChar w:fldCharType="begin"/>
        </w:r>
        <w:r>
          <w:rPr>
            <w:noProof/>
            <w:webHidden/>
          </w:rPr>
          <w:instrText xml:space="preserve"> PAGEREF _Toc489629878 \h </w:instrText>
        </w:r>
        <w:r>
          <w:rPr>
            <w:rStyle w:val="Hyperlink"/>
            <w:noProof/>
          </w:rPr>
        </w:r>
        <w:r>
          <w:rPr>
            <w:rStyle w:val="Hyperlink"/>
            <w:noProof/>
          </w:rPr>
          <w:fldChar w:fldCharType="separate"/>
        </w:r>
        <w:r>
          <w:rPr>
            <w:noProof/>
            <w:webHidden/>
          </w:rPr>
          <w:t>35</w:t>
        </w:r>
        <w:r>
          <w:rPr>
            <w:rStyle w:val="Hyperlink"/>
            <w:noProof/>
          </w:rPr>
          <w:fldChar w:fldCharType="end"/>
        </w:r>
      </w:hyperlink>
    </w:p>
    <w:p w:rsidR="00B15CF6" w:rsidRPr="00DA4B5A" w:rsidRDefault="00B15CF6">
      <w:pPr>
        <w:pStyle w:val="Abbildungsverzeichnis"/>
        <w:tabs>
          <w:tab w:val="right" w:leader="dot" w:pos="8727"/>
        </w:tabs>
        <w:rPr>
          <w:rFonts w:ascii="Calibri" w:eastAsia="Times New Roman" w:hAnsi="Calibri"/>
          <w:noProof/>
          <w:szCs w:val="22"/>
        </w:rPr>
      </w:pPr>
      <w:hyperlink w:anchor="_Toc489629879" w:history="1">
        <w:r w:rsidRPr="00012EA3">
          <w:rPr>
            <w:rStyle w:val="Hyperlink"/>
            <w:noProof/>
          </w:rPr>
          <w:t xml:space="preserve">Tabelle 15: Tab_FLA_NFDM_015 – Operation </w:t>
        </w:r>
        <w:r w:rsidRPr="00012EA3">
          <w:rPr>
            <w:rStyle w:val="Hyperlink"/>
            <w:rFonts w:ascii="Courier New" w:hAnsi="Courier New" w:cs="Courier New"/>
            <w:noProof/>
          </w:rPr>
          <w:t>PutData</w:t>
        </w:r>
        <w:r>
          <w:rPr>
            <w:noProof/>
            <w:webHidden/>
          </w:rPr>
          <w:tab/>
        </w:r>
        <w:r>
          <w:rPr>
            <w:rStyle w:val="Hyperlink"/>
            <w:noProof/>
          </w:rPr>
          <w:fldChar w:fldCharType="begin"/>
        </w:r>
        <w:r>
          <w:rPr>
            <w:noProof/>
            <w:webHidden/>
          </w:rPr>
          <w:instrText xml:space="preserve"> PAGEREF _Toc489629879 \h </w:instrText>
        </w:r>
        <w:r>
          <w:rPr>
            <w:rStyle w:val="Hyperlink"/>
            <w:noProof/>
          </w:rPr>
        </w:r>
        <w:r>
          <w:rPr>
            <w:rStyle w:val="Hyperlink"/>
            <w:noProof/>
          </w:rPr>
          <w:fldChar w:fldCharType="separate"/>
        </w:r>
        <w:r>
          <w:rPr>
            <w:noProof/>
            <w:webHidden/>
          </w:rPr>
          <w:t>37</w:t>
        </w:r>
        <w:r>
          <w:rPr>
            <w:rStyle w:val="Hyperlink"/>
            <w:noProof/>
          </w:rPr>
          <w:fldChar w:fldCharType="end"/>
        </w:r>
      </w:hyperlink>
    </w:p>
    <w:p w:rsidR="00B15CF6" w:rsidRPr="00DA4B5A" w:rsidRDefault="00B15CF6">
      <w:pPr>
        <w:pStyle w:val="Abbildungsverzeichnis"/>
        <w:tabs>
          <w:tab w:val="right" w:leader="dot" w:pos="8727"/>
        </w:tabs>
        <w:rPr>
          <w:rFonts w:ascii="Calibri" w:eastAsia="Times New Roman" w:hAnsi="Calibri"/>
          <w:noProof/>
          <w:szCs w:val="22"/>
        </w:rPr>
      </w:pPr>
      <w:hyperlink w:anchor="_Toc489629880" w:history="1">
        <w:r w:rsidRPr="00012EA3">
          <w:rPr>
            <w:rStyle w:val="Hyperlink"/>
            <w:noProof/>
          </w:rPr>
          <w:t xml:space="preserve">Tabelle 16: Tab_FLA_NFDM_016 – Umsetzung Ablaufaktivitäten </w:t>
        </w:r>
        <w:r w:rsidRPr="00012EA3">
          <w:rPr>
            <w:rStyle w:val="Hyperlink"/>
            <w:rFonts w:ascii="Courier New" w:hAnsi="Courier New" w:cs="Courier New"/>
            <w:noProof/>
          </w:rPr>
          <w:t>GetData</w:t>
        </w:r>
        <w:r>
          <w:rPr>
            <w:noProof/>
            <w:webHidden/>
          </w:rPr>
          <w:tab/>
        </w:r>
        <w:r>
          <w:rPr>
            <w:rStyle w:val="Hyperlink"/>
            <w:noProof/>
          </w:rPr>
          <w:fldChar w:fldCharType="begin"/>
        </w:r>
        <w:r>
          <w:rPr>
            <w:noProof/>
            <w:webHidden/>
          </w:rPr>
          <w:instrText xml:space="preserve"> PAGEREF _Toc489629880 \h </w:instrText>
        </w:r>
        <w:r>
          <w:rPr>
            <w:rStyle w:val="Hyperlink"/>
            <w:noProof/>
          </w:rPr>
        </w:r>
        <w:r>
          <w:rPr>
            <w:rStyle w:val="Hyperlink"/>
            <w:noProof/>
          </w:rPr>
          <w:fldChar w:fldCharType="separate"/>
        </w:r>
        <w:r>
          <w:rPr>
            <w:noProof/>
            <w:webHidden/>
          </w:rPr>
          <w:t>40</w:t>
        </w:r>
        <w:r>
          <w:rPr>
            <w:rStyle w:val="Hyperlink"/>
            <w:noProof/>
          </w:rPr>
          <w:fldChar w:fldCharType="end"/>
        </w:r>
      </w:hyperlink>
    </w:p>
    <w:p w:rsidR="00B15CF6" w:rsidRPr="00DA4B5A" w:rsidRDefault="00B15CF6">
      <w:pPr>
        <w:pStyle w:val="Abbildungsverzeichnis"/>
        <w:tabs>
          <w:tab w:val="right" w:leader="dot" w:pos="8727"/>
        </w:tabs>
        <w:rPr>
          <w:rFonts w:ascii="Calibri" w:eastAsia="Times New Roman" w:hAnsi="Calibri"/>
          <w:noProof/>
          <w:szCs w:val="22"/>
        </w:rPr>
      </w:pPr>
      <w:hyperlink w:anchor="_Toc489629881" w:history="1">
        <w:r w:rsidRPr="00012EA3">
          <w:rPr>
            <w:rStyle w:val="Hyperlink"/>
            <w:noProof/>
          </w:rPr>
          <w:t xml:space="preserve">Tabelle 17: Tab_FLA_NFDM_017 – Umsetzung Ablaufaktivitäten </w:t>
        </w:r>
        <w:r w:rsidRPr="00012EA3">
          <w:rPr>
            <w:rStyle w:val="Hyperlink"/>
            <w:rFonts w:ascii="Courier New" w:hAnsi="Courier New" w:cs="Courier New"/>
            <w:noProof/>
          </w:rPr>
          <w:t>PutData</w:t>
        </w:r>
        <w:r>
          <w:rPr>
            <w:noProof/>
            <w:webHidden/>
          </w:rPr>
          <w:tab/>
        </w:r>
        <w:r>
          <w:rPr>
            <w:rStyle w:val="Hyperlink"/>
            <w:noProof/>
          </w:rPr>
          <w:fldChar w:fldCharType="begin"/>
        </w:r>
        <w:r>
          <w:rPr>
            <w:noProof/>
            <w:webHidden/>
          </w:rPr>
          <w:instrText xml:space="preserve"> PAGEREF _Toc489629881 \h </w:instrText>
        </w:r>
        <w:r>
          <w:rPr>
            <w:rStyle w:val="Hyperlink"/>
            <w:noProof/>
          </w:rPr>
        </w:r>
        <w:r>
          <w:rPr>
            <w:rStyle w:val="Hyperlink"/>
            <w:noProof/>
          </w:rPr>
          <w:fldChar w:fldCharType="separate"/>
        </w:r>
        <w:r>
          <w:rPr>
            <w:noProof/>
            <w:webHidden/>
          </w:rPr>
          <w:t>40</w:t>
        </w:r>
        <w:r>
          <w:rPr>
            <w:rStyle w:val="Hyperlink"/>
            <w:noProof/>
          </w:rPr>
          <w:fldChar w:fldCharType="end"/>
        </w:r>
      </w:hyperlink>
    </w:p>
    <w:p w:rsidR="00B15CF6" w:rsidRPr="00DA4B5A" w:rsidRDefault="00B15CF6">
      <w:pPr>
        <w:pStyle w:val="Abbildungsverzeichnis"/>
        <w:tabs>
          <w:tab w:val="right" w:leader="dot" w:pos="8727"/>
        </w:tabs>
        <w:rPr>
          <w:rFonts w:ascii="Calibri" w:eastAsia="Times New Roman" w:hAnsi="Calibri"/>
          <w:noProof/>
          <w:szCs w:val="22"/>
        </w:rPr>
      </w:pPr>
      <w:hyperlink w:anchor="_Toc489629882" w:history="1">
        <w:r w:rsidRPr="00012EA3">
          <w:rPr>
            <w:rStyle w:val="Hyperlink"/>
            <w:noProof/>
          </w:rPr>
          <w:t>Tabelle 18: Tab_FLA_NFDM_018 – Fehlermeldungen FLA-NFDM</w:t>
        </w:r>
        <w:r>
          <w:rPr>
            <w:noProof/>
            <w:webHidden/>
          </w:rPr>
          <w:tab/>
        </w:r>
        <w:r>
          <w:rPr>
            <w:rStyle w:val="Hyperlink"/>
            <w:noProof/>
          </w:rPr>
          <w:fldChar w:fldCharType="begin"/>
        </w:r>
        <w:r>
          <w:rPr>
            <w:noProof/>
            <w:webHidden/>
          </w:rPr>
          <w:instrText xml:space="preserve"> PAGEREF _Toc489629882 \h </w:instrText>
        </w:r>
        <w:r>
          <w:rPr>
            <w:rStyle w:val="Hyperlink"/>
            <w:noProof/>
          </w:rPr>
        </w:r>
        <w:r>
          <w:rPr>
            <w:rStyle w:val="Hyperlink"/>
            <w:noProof/>
          </w:rPr>
          <w:fldChar w:fldCharType="separate"/>
        </w:r>
        <w:r>
          <w:rPr>
            <w:noProof/>
            <w:webHidden/>
          </w:rPr>
          <w:t>48</w:t>
        </w:r>
        <w:r>
          <w:rPr>
            <w:rStyle w:val="Hyperlink"/>
            <w:noProof/>
          </w:rPr>
          <w:fldChar w:fldCharType="end"/>
        </w:r>
      </w:hyperlink>
    </w:p>
    <w:p w:rsidR="007C6D5D" w:rsidRPr="00EE667D" w:rsidRDefault="007C6D5D" w:rsidP="007C6D5D">
      <w:pPr>
        <w:pStyle w:val="Abbildungsverzeichnis"/>
        <w:tabs>
          <w:tab w:val="right" w:leader="dot" w:pos="8727"/>
        </w:tabs>
        <w:rPr>
          <w:szCs w:val="22"/>
        </w:rPr>
      </w:pPr>
      <w:r>
        <w:rPr>
          <w:szCs w:val="22"/>
        </w:rPr>
        <w:fldChar w:fldCharType="end"/>
      </w:r>
    </w:p>
    <w:p w:rsidR="007C6D5D" w:rsidRDefault="007C6D5D" w:rsidP="00102C08">
      <w:pPr>
        <w:pStyle w:val="berschrift2"/>
      </w:pPr>
      <w:bookmarkStart w:id="243" w:name="_Toc244580834"/>
      <w:bookmarkStart w:id="244" w:name="_Toc490553352"/>
      <w:bookmarkEnd w:id="236"/>
      <w:bookmarkEnd w:id="237"/>
      <w:bookmarkEnd w:id="238"/>
      <w:bookmarkEnd w:id="239"/>
      <w:bookmarkEnd w:id="240"/>
      <w:bookmarkEnd w:id="241"/>
      <w:bookmarkEnd w:id="242"/>
      <w:r>
        <w:t xml:space="preserve">A5 – </w:t>
      </w:r>
      <w:r w:rsidRPr="00262F15">
        <w:t>Referenzierte Dokumente</w:t>
      </w:r>
      <w:bookmarkEnd w:id="243"/>
      <w:bookmarkEnd w:id="244"/>
    </w:p>
    <w:p w:rsidR="007C6D5D" w:rsidRPr="00901AC6" w:rsidRDefault="007C6D5D" w:rsidP="00102C08">
      <w:pPr>
        <w:pStyle w:val="berschrift3"/>
      </w:pPr>
      <w:bookmarkStart w:id="245" w:name="_Toc244580835"/>
      <w:bookmarkStart w:id="246" w:name="_Toc490553353"/>
      <w:r>
        <w:t>A5.1 – Dokumente der gematik</w:t>
      </w:r>
      <w:bookmarkEnd w:id="245"/>
      <w:bookmarkEnd w:id="246"/>
    </w:p>
    <w:p w:rsidR="007C6D5D" w:rsidRPr="00EE667D" w:rsidRDefault="007C6D5D" w:rsidP="007C6D5D">
      <w:pPr>
        <w:pStyle w:val="gemStandard"/>
        <w:rPr>
          <w:szCs w:val="22"/>
        </w:rPr>
      </w:pPr>
      <w:r w:rsidRPr="00EE667D">
        <w:rPr>
          <w:szCs w:val="22"/>
        </w:rPr>
        <w:t xml:space="preserve">Die nachfolgende Tabelle enthält die Bezeichnung der in dem vorliegenden Dokument referenzierten Dokumente der gematik zur Telematikinfrastruktur. Der mit der vorliegenden Version korrelierende Entwicklungsstand dieser Konzepte und Spezifikationen wird pro Release in einer Dokumentenlandkarte definiert, Version und Stand der referenzierten Dokumente sind daher in der nachfolgenden Tabelle nicht aufgeführt. Deren zu diesem Dokument passende jeweils gültige Versionsnummer </w:t>
      </w:r>
      <w:r>
        <w:rPr>
          <w:szCs w:val="22"/>
        </w:rPr>
        <w:t xml:space="preserve">sind in </w:t>
      </w:r>
      <w:r w:rsidRPr="00EE667D">
        <w:rPr>
          <w:szCs w:val="22"/>
        </w:rPr>
        <w:lastRenderedPageBreak/>
        <w:t xml:space="preserve">der aktuellsten, </w:t>
      </w:r>
      <w:r>
        <w:rPr>
          <w:szCs w:val="22"/>
        </w:rPr>
        <w:t>von</w:t>
      </w:r>
      <w:r w:rsidRPr="00EE667D">
        <w:rPr>
          <w:szCs w:val="22"/>
        </w:rPr>
        <w:t xml:space="preserve"> der gematik veröffentlichten Dokumentenlandkarte</w:t>
      </w:r>
      <w:r>
        <w:rPr>
          <w:szCs w:val="22"/>
        </w:rPr>
        <w:t xml:space="preserve"> enthalten</w:t>
      </w:r>
      <w:r w:rsidRPr="00EE667D">
        <w:rPr>
          <w:szCs w:val="22"/>
        </w:rPr>
        <w:t>, in der die vorliegende Version aufgeführt wird.</w:t>
      </w:r>
    </w:p>
    <w:tbl>
      <w:tblPr>
        <w:tblW w:w="49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890"/>
      </w:tblGrid>
      <w:tr w:rsidR="007C6D5D" w:rsidRPr="00B637A7" w:rsidTr="007C6D5D">
        <w:trPr>
          <w:cantSplit/>
          <w:tblHeader/>
        </w:trPr>
        <w:tc>
          <w:tcPr>
            <w:tcW w:w="2988" w:type="dxa"/>
            <w:shd w:val="clear" w:color="auto" w:fill="E0E0E0"/>
          </w:tcPr>
          <w:p w:rsidR="007C6D5D" w:rsidRPr="00B637A7" w:rsidRDefault="007C6D5D" w:rsidP="007C6D5D">
            <w:pPr>
              <w:pStyle w:val="gemTab10pt"/>
              <w:keepNext/>
              <w:keepLines/>
              <w:rPr>
                <w:b/>
              </w:rPr>
            </w:pPr>
            <w:r w:rsidRPr="00B637A7">
              <w:rPr>
                <w:b/>
              </w:rPr>
              <w:t xml:space="preserve"> [Quelle]</w:t>
            </w:r>
          </w:p>
        </w:tc>
        <w:tc>
          <w:tcPr>
            <w:tcW w:w="5890" w:type="dxa"/>
            <w:shd w:val="clear" w:color="auto" w:fill="E0E0E0"/>
          </w:tcPr>
          <w:p w:rsidR="007C6D5D" w:rsidRPr="00B637A7" w:rsidRDefault="007C6D5D" w:rsidP="007C6D5D">
            <w:pPr>
              <w:pStyle w:val="gemTab10pt"/>
              <w:keepNext/>
              <w:keepLines/>
              <w:rPr>
                <w:b/>
              </w:rPr>
            </w:pPr>
            <w:r w:rsidRPr="00B637A7">
              <w:rPr>
                <w:b/>
              </w:rPr>
              <w:t>Herausgeber: Titel</w:t>
            </w:r>
          </w:p>
        </w:tc>
      </w:tr>
      <w:tr w:rsidR="007C6D5D" w:rsidTr="007C6D5D">
        <w:trPr>
          <w:cantSplit/>
        </w:trPr>
        <w:tc>
          <w:tcPr>
            <w:tcW w:w="2988" w:type="dxa"/>
            <w:shd w:val="clear" w:color="auto" w:fill="auto"/>
          </w:tcPr>
          <w:p w:rsidR="007C6D5D" w:rsidRDefault="007C6D5D" w:rsidP="007C6D5D">
            <w:pPr>
              <w:pStyle w:val="gemTab10pt"/>
              <w:keepNext/>
              <w:keepLines/>
            </w:pPr>
            <w:r>
              <w:t>[DPE_Document.xsd]</w:t>
            </w:r>
          </w:p>
        </w:tc>
        <w:tc>
          <w:tcPr>
            <w:tcW w:w="5890" w:type="dxa"/>
            <w:shd w:val="clear" w:color="auto" w:fill="auto"/>
          </w:tcPr>
          <w:p w:rsidR="007C6D5D" w:rsidRDefault="007C6D5D" w:rsidP="007C6D5D">
            <w:pPr>
              <w:pStyle w:val="gemTab10pt"/>
              <w:keepNext/>
              <w:keepLines/>
              <w:rPr>
                <w:lang w:eastAsia="ko-KR"/>
              </w:rPr>
            </w:pPr>
            <w:r>
              <w:rPr>
                <w:lang w:eastAsia="ko-KR"/>
              </w:rPr>
              <w:t>gematik: XML-Schema-Dokument für den DPE</w:t>
            </w:r>
          </w:p>
        </w:tc>
      </w:tr>
      <w:tr w:rsidR="007C6D5D" w:rsidTr="007C6D5D">
        <w:trPr>
          <w:cantSplit/>
        </w:trPr>
        <w:tc>
          <w:tcPr>
            <w:tcW w:w="2988" w:type="dxa"/>
            <w:shd w:val="clear" w:color="auto" w:fill="auto"/>
          </w:tcPr>
          <w:p w:rsidR="007C6D5D" w:rsidRDefault="007C6D5D" w:rsidP="007C6D5D">
            <w:pPr>
              <w:pStyle w:val="gemTab10pt"/>
            </w:pPr>
            <w:r>
              <w:t>[</w:t>
            </w:r>
            <w:bookmarkStart w:id="247" w:name="gemGlossar"/>
            <w:r>
              <w:t>gemGlossar</w:t>
            </w:r>
            <w:bookmarkEnd w:id="247"/>
            <w:r>
              <w:t>]</w:t>
            </w:r>
          </w:p>
        </w:tc>
        <w:tc>
          <w:tcPr>
            <w:tcW w:w="5890" w:type="dxa"/>
            <w:shd w:val="clear" w:color="auto" w:fill="auto"/>
          </w:tcPr>
          <w:p w:rsidR="007C6D5D" w:rsidRDefault="007C6D5D" w:rsidP="007C6D5D">
            <w:pPr>
              <w:pStyle w:val="gemTab10pt"/>
            </w:pPr>
            <w:r w:rsidRPr="009E3339">
              <w:rPr>
                <w:lang w:eastAsia="ko-KR"/>
              </w:rPr>
              <w:t xml:space="preserve">gematik: </w:t>
            </w:r>
            <w:r>
              <w:rPr>
                <w:lang w:eastAsia="ko-KR"/>
              </w:rPr>
              <w:t>Glossar</w:t>
            </w:r>
            <w:r w:rsidRPr="009E3339">
              <w:rPr>
                <w:lang w:eastAsia="ko-KR"/>
              </w:rPr>
              <w:t xml:space="preserve"> der Tel</w:t>
            </w:r>
            <w:r w:rsidRPr="009E3339">
              <w:rPr>
                <w:lang w:eastAsia="ko-KR"/>
              </w:rPr>
              <w:t>e</w:t>
            </w:r>
            <w:r w:rsidRPr="009E3339">
              <w:rPr>
                <w:lang w:eastAsia="ko-KR"/>
              </w:rPr>
              <w:t>matikinfrastruktur</w:t>
            </w:r>
          </w:p>
        </w:tc>
      </w:tr>
      <w:tr w:rsidR="007C6D5D" w:rsidRPr="001511B4" w:rsidTr="007C6D5D">
        <w:trPr>
          <w:cantSplit/>
        </w:trPr>
        <w:tc>
          <w:tcPr>
            <w:tcW w:w="2988" w:type="dxa"/>
            <w:shd w:val="clear" w:color="auto" w:fill="auto"/>
          </w:tcPr>
          <w:p w:rsidR="007C6D5D" w:rsidRPr="001511B4" w:rsidRDefault="007C6D5D" w:rsidP="007C6D5D">
            <w:pPr>
              <w:pStyle w:val="gemTab10pt"/>
            </w:pPr>
            <w:r>
              <w:t>[gemLH_NFDM]</w:t>
            </w:r>
          </w:p>
        </w:tc>
        <w:tc>
          <w:tcPr>
            <w:tcW w:w="5890" w:type="dxa"/>
            <w:shd w:val="clear" w:color="auto" w:fill="auto"/>
          </w:tcPr>
          <w:p w:rsidR="007C6D5D" w:rsidRPr="001511B4" w:rsidRDefault="007C6D5D" w:rsidP="007C6D5D">
            <w:pPr>
              <w:pStyle w:val="gemTab10pt"/>
            </w:pPr>
            <w:r>
              <w:t>Projektteam NFDM: Lastenheft Notfalldaten-Management</w:t>
            </w:r>
          </w:p>
        </w:tc>
      </w:tr>
      <w:tr w:rsidR="007C6D5D" w:rsidTr="007C6D5D">
        <w:trPr>
          <w:cantSplit/>
        </w:trPr>
        <w:tc>
          <w:tcPr>
            <w:tcW w:w="2988" w:type="dxa"/>
            <w:shd w:val="clear" w:color="auto" w:fill="auto"/>
          </w:tcPr>
          <w:p w:rsidR="007C6D5D" w:rsidRDefault="007C6D5D" w:rsidP="007C6D5D">
            <w:pPr>
              <w:pStyle w:val="gemTab10pt"/>
            </w:pPr>
            <w:r>
              <w:t>[</w:t>
            </w:r>
            <w:bookmarkStart w:id="248" w:name="gemLH_NFDM"/>
            <w:r w:rsidRPr="00711AB4">
              <w:t>gemSysL_AdV</w:t>
            </w:r>
            <w:bookmarkEnd w:id="248"/>
            <w:r>
              <w:t>]</w:t>
            </w:r>
          </w:p>
        </w:tc>
        <w:tc>
          <w:tcPr>
            <w:tcW w:w="5890" w:type="dxa"/>
            <w:shd w:val="clear" w:color="auto" w:fill="auto"/>
          </w:tcPr>
          <w:p w:rsidR="007C6D5D" w:rsidRDefault="007C6D5D" w:rsidP="007C6D5D">
            <w:pPr>
              <w:pStyle w:val="gemTab10pt"/>
            </w:pPr>
            <w:r>
              <w:t>gematik: Systemspezifisches Konzept</w:t>
            </w:r>
          </w:p>
          <w:p w:rsidR="007C6D5D" w:rsidRDefault="007C6D5D" w:rsidP="007C6D5D">
            <w:pPr>
              <w:pStyle w:val="gemTab10pt"/>
            </w:pPr>
            <w:r>
              <w:t>Anwendungen des Versicherten (AdV)</w:t>
            </w:r>
          </w:p>
        </w:tc>
      </w:tr>
      <w:tr w:rsidR="007C6D5D" w:rsidRPr="00070E71" w:rsidTr="007C6D5D">
        <w:trPr>
          <w:cantSplit/>
        </w:trPr>
        <w:tc>
          <w:tcPr>
            <w:tcW w:w="2988" w:type="dxa"/>
            <w:shd w:val="clear" w:color="auto" w:fill="auto"/>
          </w:tcPr>
          <w:p w:rsidR="007C6D5D" w:rsidRPr="00070E71" w:rsidRDefault="007C6D5D" w:rsidP="007C6D5D">
            <w:pPr>
              <w:pStyle w:val="gemTab10pt"/>
            </w:pPr>
            <w:r>
              <w:t>[</w:t>
            </w:r>
            <w:bookmarkStart w:id="249" w:name="gemSysL_NFDM"/>
            <w:r>
              <w:t>gemSysL_NFDM</w:t>
            </w:r>
            <w:bookmarkEnd w:id="249"/>
            <w:r>
              <w:t>]</w:t>
            </w:r>
          </w:p>
        </w:tc>
        <w:tc>
          <w:tcPr>
            <w:tcW w:w="5890" w:type="dxa"/>
            <w:shd w:val="clear" w:color="auto" w:fill="auto"/>
          </w:tcPr>
          <w:p w:rsidR="007C6D5D" w:rsidRDefault="007C6D5D" w:rsidP="007C6D5D">
            <w:pPr>
              <w:pStyle w:val="gemTab10pt"/>
            </w:pPr>
            <w:r>
              <w:t>gematik: Systemspezifisches Konzept</w:t>
            </w:r>
          </w:p>
          <w:p w:rsidR="007C6D5D" w:rsidRPr="00070E71" w:rsidRDefault="007C6D5D" w:rsidP="007C6D5D">
            <w:pPr>
              <w:pStyle w:val="gemTab10pt"/>
            </w:pPr>
            <w:r>
              <w:t>Notfalld</w:t>
            </w:r>
            <w:r>
              <w:t>a</w:t>
            </w:r>
            <w:r>
              <w:t>ten-Management (NFDM)</w:t>
            </w:r>
          </w:p>
        </w:tc>
      </w:tr>
      <w:tr w:rsidR="007C6D5D" w:rsidRPr="00F0443A" w:rsidTr="007C6D5D">
        <w:trPr>
          <w:cantSplit/>
        </w:trPr>
        <w:tc>
          <w:tcPr>
            <w:tcW w:w="2988" w:type="dxa"/>
            <w:shd w:val="clear" w:color="auto" w:fill="auto"/>
          </w:tcPr>
          <w:p w:rsidR="007C6D5D" w:rsidRDefault="007C6D5D" w:rsidP="007C6D5D">
            <w:pPr>
              <w:pStyle w:val="gemTab10pt"/>
            </w:pPr>
            <w:r>
              <w:t>[</w:t>
            </w:r>
            <w:bookmarkStart w:id="250" w:name="gemSpec_Karten_Fach_TIP"/>
            <w:r>
              <w:t>gemSpec_Karten_Fach_TIP</w:t>
            </w:r>
            <w:bookmarkEnd w:id="250"/>
            <w:r>
              <w:t>]</w:t>
            </w:r>
          </w:p>
        </w:tc>
        <w:tc>
          <w:tcPr>
            <w:tcW w:w="5890" w:type="dxa"/>
            <w:shd w:val="clear" w:color="auto" w:fill="auto"/>
          </w:tcPr>
          <w:p w:rsidR="007C6D5D" w:rsidRPr="00F0443A" w:rsidRDefault="007C6D5D" w:rsidP="007C6D5D">
            <w:pPr>
              <w:pStyle w:val="gemTab10pt"/>
              <w:rPr>
                <w:lang w:eastAsia="ko-KR"/>
              </w:rPr>
            </w:pPr>
            <w:r>
              <w:rPr>
                <w:lang w:eastAsia="ko-KR"/>
              </w:rPr>
              <w:t>gematik: Befüllvorschriften für die Plattformanteile der Karten der TI</w:t>
            </w:r>
          </w:p>
        </w:tc>
      </w:tr>
      <w:tr w:rsidR="007C6D5D" w:rsidTr="007C6D5D">
        <w:trPr>
          <w:cantSplit/>
        </w:trPr>
        <w:tc>
          <w:tcPr>
            <w:tcW w:w="2988" w:type="dxa"/>
            <w:shd w:val="clear" w:color="auto" w:fill="auto"/>
          </w:tcPr>
          <w:p w:rsidR="007C6D5D" w:rsidRDefault="007C6D5D" w:rsidP="007C6D5D">
            <w:pPr>
              <w:pStyle w:val="gemTab10pt"/>
            </w:pPr>
            <w:r>
              <w:t>[</w:t>
            </w:r>
            <w:bookmarkStart w:id="251" w:name="gemSpec_eGK_Fach_NFDM"/>
            <w:r>
              <w:t>gemSpec_eGK_Fach_NFDM</w:t>
            </w:r>
            <w:bookmarkEnd w:id="251"/>
            <w:r>
              <w:t>]</w:t>
            </w:r>
          </w:p>
        </w:tc>
        <w:tc>
          <w:tcPr>
            <w:tcW w:w="5890" w:type="dxa"/>
            <w:shd w:val="clear" w:color="auto" w:fill="auto"/>
          </w:tcPr>
          <w:p w:rsidR="007C6D5D" w:rsidRDefault="007C6D5D" w:rsidP="007C6D5D">
            <w:pPr>
              <w:pStyle w:val="gemTab10pt"/>
              <w:rPr>
                <w:lang w:eastAsia="ko-KR"/>
              </w:rPr>
            </w:pPr>
            <w:r>
              <w:rPr>
                <w:lang w:eastAsia="ko-KR"/>
              </w:rPr>
              <w:t>gematik: Speicherstrukturen der eGK für die Fachanwendung NFDM</w:t>
            </w:r>
          </w:p>
        </w:tc>
      </w:tr>
      <w:tr w:rsidR="007C6D5D" w:rsidRPr="00590136" w:rsidTr="007C6D5D">
        <w:trPr>
          <w:cantSplit/>
        </w:trPr>
        <w:tc>
          <w:tcPr>
            <w:tcW w:w="2988" w:type="dxa"/>
            <w:shd w:val="clear" w:color="auto" w:fill="auto"/>
          </w:tcPr>
          <w:p w:rsidR="007C6D5D" w:rsidRDefault="007C6D5D" w:rsidP="007C6D5D">
            <w:pPr>
              <w:pStyle w:val="gemTab10pt"/>
            </w:pPr>
            <w:r>
              <w:t>[</w:t>
            </w:r>
            <w:bookmarkStart w:id="252" w:name="gemSpec_eGK_ObjSys"/>
            <w:r>
              <w:t>gemSpec_eGK_ObjSys</w:t>
            </w:r>
            <w:bookmarkEnd w:id="252"/>
            <w:r>
              <w:t>]</w:t>
            </w:r>
          </w:p>
        </w:tc>
        <w:tc>
          <w:tcPr>
            <w:tcW w:w="5890" w:type="dxa"/>
            <w:shd w:val="clear" w:color="auto" w:fill="auto"/>
          </w:tcPr>
          <w:p w:rsidR="007C6D5D" w:rsidRPr="00590136" w:rsidRDefault="007C6D5D" w:rsidP="007C6D5D">
            <w:pPr>
              <w:pStyle w:val="gemTab10pt"/>
              <w:rPr>
                <w:lang w:eastAsia="ko-KR"/>
              </w:rPr>
            </w:pPr>
            <w:r>
              <w:rPr>
                <w:lang w:eastAsia="ko-KR"/>
              </w:rPr>
              <w:t xml:space="preserve">gematik: </w:t>
            </w:r>
            <w:r w:rsidRPr="00590136">
              <w:rPr>
                <w:lang w:eastAsia="ko-KR"/>
              </w:rPr>
              <w:t>Spezifikation der elektronischen Gesundheitskarte eGK-Objektsyste</w:t>
            </w:r>
            <w:r>
              <w:rPr>
                <w:lang w:eastAsia="ko-KR"/>
              </w:rPr>
              <w:t>m</w:t>
            </w:r>
          </w:p>
        </w:tc>
      </w:tr>
      <w:tr w:rsidR="007C6D5D" w:rsidRPr="00535224" w:rsidTr="007C6D5D">
        <w:trPr>
          <w:cantSplit/>
        </w:trPr>
        <w:tc>
          <w:tcPr>
            <w:tcW w:w="2988" w:type="dxa"/>
            <w:shd w:val="clear" w:color="auto" w:fill="auto"/>
          </w:tcPr>
          <w:p w:rsidR="007C6D5D" w:rsidRDefault="007C6D5D" w:rsidP="007C6D5D">
            <w:pPr>
              <w:pStyle w:val="gemTab10pt"/>
            </w:pPr>
            <w:r>
              <w:t>[</w:t>
            </w:r>
            <w:bookmarkStart w:id="253" w:name="gemSpec_InfoNFDM"/>
            <w:r>
              <w:t>gemSpec_InfoNFDM</w:t>
            </w:r>
            <w:bookmarkEnd w:id="253"/>
            <w:r>
              <w:t>]</w:t>
            </w:r>
          </w:p>
        </w:tc>
        <w:tc>
          <w:tcPr>
            <w:tcW w:w="5890" w:type="dxa"/>
            <w:shd w:val="clear" w:color="auto" w:fill="auto"/>
          </w:tcPr>
          <w:p w:rsidR="007C6D5D" w:rsidRPr="00535224" w:rsidRDefault="007C6D5D" w:rsidP="007C6D5D">
            <w:pPr>
              <w:pStyle w:val="gemTab10pt"/>
              <w:rPr>
                <w:b/>
                <w:lang w:eastAsia="ko-KR"/>
              </w:rPr>
            </w:pPr>
            <w:r>
              <w:rPr>
                <w:lang w:eastAsia="ko-KR"/>
              </w:rPr>
              <w:t>gematik</w:t>
            </w:r>
            <w:r w:rsidRPr="00F0443A">
              <w:rPr>
                <w:lang w:eastAsia="ko-KR"/>
              </w:rPr>
              <w:t xml:space="preserve">: </w:t>
            </w:r>
            <w:r w:rsidRPr="00535224">
              <w:rPr>
                <w:bCs/>
                <w:lang w:eastAsia="ko-KR"/>
              </w:rPr>
              <w:t>Informationsmodell Notfalldaten</w:t>
            </w:r>
            <w:r w:rsidRPr="0078319E">
              <w:rPr>
                <w:lang w:eastAsia="ko-KR"/>
              </w:rPr>
              <w:t>-Management (NFDM)</w:t>
            </w:r>
          </w:p>
        </w:tc>
      </w:tr>
      <w:tr w:rsidR="007C6D5D" w:rsidTr="007C6D5D">
        <w:trPr>
          <w:cantSplit/>
        </w:trPr>
        <w:tc>
          <w:tcPr>
            <w:tcW w:w="2988" w:type="dxa"/>
            <w:shd w:val="clear" w:color="auto" w:fill="auto"/>
          </w:tcPr>
          <w:p w:rsidR="007C6D5D" w:rsidRDefault="007C6D5D" w:rsidP="007C6D5D">
            <w:pPr>
              <w:pStyle w:val="gemTab10pt"/>
            </w:pPr>
            <w:r>
              <w:t>[</w:t>
            </w:r>
            <w:bookmarkStart w:id="254" w:name="gemSpec_OM"/>
            <w:r>
              <w:t>gemSpec_OM</w:t>
            </w:r>
            <w:bookmarkEnd w:id="254"/>
            <w:r>
              <w:t>]</w:t>
            </w:r>
          </w:p>
        </w:tc>
        <w:tc>
          <w:tcPr>
            <w:tcW w:w="5890" w:type="dxa"/>
            <w:shd w:val="clear" w:color="auto" w:fill="auto"/>
          </w:tcPr>
          <w:p w:rsidR="007C6D5D" w:rsidRDefault="007C6D5D" w:rsidP="007C6D5D">
            <w:pPr>
              <w:pStyle w:val="gemTab10pt"/>
              <w:rPr>
                <w:lang w:eastAsia="ko-KR"/>
              </w:rPr>
            </w:pPr>
            <w:r>
              <w:rPr>
                <w:lang w:eastAsia="ko-KR"/>
              </w:rPr>
              <w:t xml:space="preserve">gematik: Übergreifende Spezifikation </w:t>
            </w:r>
            <w:r w:rsidRPr="007862E4">
              <w:rPr>
                <w:lang w:eastAsia="ko-KR"/>
              </w:rPr>
              <w:t>Operations</w:t>
            </w:r>
            <w:r>
              <w:rPr>
                <w:lang w:eastAsia="ko-KR"/>
              </w:rPr>
              <w:t xml:space="preserve"> und </w:t>
            </w:r>
            <w:r w:rsidRPr="007862E4">
              <w:rPr>
                <w:lang w:eastAsia="ko-KR"/>
              </w:rPr>
              <w:t>Mainten</w:t>
            </w:r>
            <w:r w:rsidRPr="007862E4">
              <w:rPr>
                <w:lang w:eastAsia="ko-KR"/>
              </w:rPr>
              <w:t>a</w:t>
            </w:r>
            <w:r w:rsidRPr="007862E4">
              <w:rPr>
                <w:lang w:eastAsia="ko-KR"/>
              </w:rPr>
              <w:t>nce</w:t>
            </w:r>
            <w:r>
              <w:rPr>
                <w:lang w:eastAsia="ko-KR"/>
              </w:rPr>
              <w:t xml:space="preserve"> (Fehlermanagement, Versionierung, Monitoring)</w:t>
            </w:r>
          </w:p>
        </w:tc>
      </w:tr>
      <w:tr w:rsidR="007C6D5D" w:rsidRPr="009E3339" w:rsidTr="007C6D5D">
        <w:trPr>
          <w:cantSplit/>
        </w:trPr>
        <w:tc>
          <w:tcPr>
            <w:tcW w:w="2988" w:type="dxa"/>
            <w:shd w:val="clear" w:color="auto" w:fill="auto"/>
          </w:tcPr>
          <w:p w:rsidR="007C6D5D" w:rsidRDefault="007C6D5D" w:rsidP="007C6D5D">
            <w:pPr>
              <w:pStyle w:val="gemTab10pt"/>
            </w:pPr>
            <w:r>
              <w:t>[</w:t>
            </w:r>
            <w:bookmarkStart w:id="255" w:name="gemSpec_PKI"/>
            <w:r>
              <w:t>gemSpec_PKI</w:t>
            </w:r>
            <w:bookmarkEnd w:id="255"/>
            <w:r>
              <w:t>]</w:t>
            </w:r>
          </w:p>
        </w:tc>
        <w:tc>
          <w:tcPr>
            <w:tcW w:w="5890" w:type="dxa"/>
            <w:shd w:val="clear" w:color="auto" w:fill="auto"/>
          </w:tcPr>
          <w:p w:rsidR="007C6D5D" w:rsidRPr="009E3339" w:rsidRDefault="007C6D5D" w:rsidP="007C6D5D">
            <w:pPr>
              <w:pStyle w:val="gemTab10pt"/>
              <w:rPr>
                <w:lang w:eastAsia="ko-KR"/>
              </w:rPr>
            </w:pPr>
            <w:r>
              <w:rPr>
                <w:lang w:eastAsia="ko-KR"/>
              </w:rPr>
              <w:t>gematik: Spezifikation PKI</w:t>
            </w:r>
          </w:p>
        </w:tc>
      </w:tr>
      <w:tr w:rsidR="007C6D5D" w:rsidRPr="0067799C" w:rsidTr="007C6D5D">
        <w:trPr>
          <w:cantSplit/>
        </w:trPr>
        <w:tc>
          <w:tcPr>
            <w:tcW w:w="2988" w:type="dxa"/>
            <w:shd w:val="clear" w:color="auto" w:fill="auto"/>
          </w:tcPr>
          <w:p w:rsidR="007C6D5D" w:rsidRPr="0067799C" w:rsidRDefault="007C6D5D" w:rsidP="007C6D5D">
            <w:pPr>
              <w:pStyle w:val="gemTab10pt"/>
            </w:pPr>
            <w:r w:rsidRPr="0067799C">
              <w:t>[</w:t>
            </w:r>
            <w:bookmarkStart w:id="256" w:name="DPE_Document"/>
            <w:bookmarkStart w:id="257" w:name="gemSpec_KTR_AdV"/>
            <w:r w:rsidRPr="0067799C">
              <w:t>gemSpec_KTR-AdV</w:t>
            </w:r>
            <w:bookmarkEnd w:id="256"/>
            <w:bookmarkEnd w:id="257"/>
            <w:r w:rsidRPr="0067799C">
              <w:t>]</w:t>
            </w:r>
          </w:p>
        </w:tc>
        <w:tc>
          <w:tcPr>
            <w:tcW w:w="5890" w:type="dxa"/>
            <w:shd w:val="clear" w:color="auto" w:fill="auto"/>
          </w:tcPr>
          <w:p w:rsidR="007C6D5D" w:rsidRPr="0067799C" w:rsidRDefault="007C6D5D" w:rsidP="007C6D5D">
            <w:pPr>
              <w:pStyle w:val="gemTab10pt"/>
              <w:rPr>
                <w:lang w:eastAsia="ko-KR"/>
              </w:rPr>
            </w:pPr>
            <w:r w:rsidRPr="0067799C">
              <w:rPr>
                <w:lang w:eastAsia="ko-KR"/>
              </w:rPr>
              <w:t>gematik: Spezifikation KTR-AdV</w:t>
            </w:r>
          </w:p>
        </w:tc>
      </w:tr>
    </w:tbl>
    <w:p w:rsidR="007C6D5D" w:rsidRPr="009431F0" w:rsidRDefault="007C6D5D" w:rsidP="00102C08">
      <w:pPr>
        <w:pStyle w:val="berschrift3"/>
      </w:pPr>
      <w:bookmarkStart w:id="258" w:name="_Toc244580836"/>
      <w:bookmarkStart w:id="259" w:name="_Toc490553354"/>
      <w:r w:rsidRPr="009431F0">
        <w:t>A5.2 – Weitere Dokumente</w:t>
      </w:r>
      <w:bookmarkEnd w:id="258"/>
      <w:bookmarkEnd w:id="259"/>
    </w:p>
    <w:tbl>
      <w:tblPr>
        <w:tblW w:w="49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74"/>
        <w:gridCol w:w="7104"/>
      </w:tblGrid>
      <w:tr w:rsidR="007C6D5D" w:rsidRPr="00982BA5" w:rsidTr="007C6D5D">
        <w:trPr>
          <w:cantSplit/>
          <w:tblHeader/>
        </w:trPr>
        <w:tc>
          <w:tcPr>
            <w:tcW w:w="1774" w:type="dxa"/>
            <w:shd w:val="clear" w:color="auto" w:fill="E0E0E0"/>
          </w:tcPr>
          <w:p w:rsidR="007C6D5D" w:rsidRPr="00982BA5" w:rsidRDefault="007C6D5D" w:rsidP="007C6D5D">
            <w:pPr>
              <w:pStyle w:val="gemTab10pt"/>
              <w:keepNext/>
            </w:pPr>
            <w:r w:rsidRPr="00982BA5">
              <w:t>[Quelle]</w:t>
            </w:r>
          </w:p>
        </w:tc>
        <w:tc>
          <w:tcPr>
            <w:tcW w:w="7104" w:type="dxa"/>
            <w:shd w:val="clear" w:color="auto" w:fill="E0E0E0"/>
          </w:tcPr>
          <w:p w:rsidR="007C6D5D" w:rsidRPr="00982BA5" w:rsidRDefault="007C6D5D" w:rsidP="007C6D5D">
            <w:pPr>
              <w:pStyle w:val="gemTab10pt"/>
              <w:keepNext/>
            </w:pPr>
            <w:r w:rsidRPr="00982BA5">
              <w:t>Herausgeber (Erscheinungsdatum): Titel</w:t>
            </w:r>
          </w:p>
        </w:tc>
      </w:tr>
      <w:tr w:rsidR="007C6D5D" w:rsidRPr="003100D2" w:rsidTr="007C6D5D">
        <w:trPr>
          <w:cantSplit/>
        </w:trPr>
        <w:tc>
          <w:tcPr>
            <w:tcW w:w="1774" w:type="dxa"/>
            <w:shd w:val="clear" w:color="auto" w:fill="auto"/>
          </w:tcPr>
          <w:p w:rsidR="007C6D5D" w:rsidRPr="005C03E9" w:rsidRDefault="007C6D5D" w:rsidP="007C6D5D">
            <w:pPr>
              <w:pStyle w:val="gemTab10pt"/>
            </w:pPr>
            <w:r>
              <w:t>[RFC1952]</w:t>
            </w:r>
          </w:p>
        </w:tc>
        <w:tc>
          <w:tcPr>
            <w:tcW w:w="7104" w:type="dxa"/>
            <w:shd w:val="clear" w:color="auto" w:fill="auto"/>
          </w:tcPr>
          <w:p w:rsidR="007C6D5D" w:rsidRPr="003100D2" w:rsidRDefault="007C6D5D" w:rsidP="007C6D5D">
            <w:pPr>
              <w:pStyle w:val="gemTab10pt"/>
            </w:pPr>
            <w:r w:rsidRPr="00535224">
              <w:rPr>
                <w:bCs/>
              </w:rPr>
              <w:t xml:space="preserve">RFC 1952 (Mai 1996): GZIP </w:t>
            </w:r>
            <w:r w:rsidRPr="001267DD">
              <w:rPr>
                <w:bCs/>
              </w:rPr>
              <w:t>file</w:t>
            </w:r>
            <w:r w:rsidRPr="00535224">
              <w:rPr>
                <w:bCs/>
              </w:rPr>
              <w:t xml:space="preserve"> </w:t>
            </w:r>
            <w:r w:rsidRPr="001267DD">
              <w:rPr>
                <w:bCs/>
              </w:rPr>
              <w:t>format</w:t>
            </w:r>
            <w:r w:rsidRPr="00535224">
              <w:rPr>
                <w:bCs/>
              </w:rPr>
              <w:t xml:space="preserve"> </w:t>
            </w:r>
            <w:r w:rsidRPr="001267DD">
              <w:rPr>
                <w:bCs/>
              </w:rPr>
              <w:t>specification</w:t>
            </w:r>
            <w:r w:rsidRPr="00535224">
              <w:rPr>
                <w:bCs/>
              </w:rPr>
              <w:t xml:space="preserve"> </w:t>
            </w:r>
            <w:r w:rsidRPr="001267DD">
              <w:rPr>
                <w:bCs/>
              </w:rPr>
              <w:t>version</w:t>
            </w:r>
            <w:r w:rsidRPr="00535224">
              <w:rPr>
                <w:bCs/>
              </w:rPr>
              <w:t xml:space="preserve"> 4.3, </w:t>
            </w:r>
            <w:hyperlink r:id="rId19" w:history="1">
              <w:r w:rsidRPr="00535224">
                <w:rPr>
                  <w:rStyle w:val="Hyperlink"/>
                  <w:szCs w:val="20"/>
                </w:rPr>
                <w:t xml:space="preserve">http://tools.ietf.org/html/rfc1952 </w:t>
              </w:r>
            </w:hyperlink>
            <w:r w:rsidRPr="003100D2">
              <w:t>(zuletzt geprüft am 31.01.2014)</w:t>
            </w:r>
          </w:p>
        </w:tc>
      </w:tr>
      <w:tr w:rsidR="007C6D5D" w:rsidRPr="00535224" w:rsidTr="007C6D5D">
        <w:trPr>
          <w:cantSplit/>
        </w:trPr>
        <w:tc>
          <w:tcPr>
            <w:tcW w:w="1774" w:type="dxa"/>
            <w:shd w:val="clear" w:color="auto" w:fill="auto"/>
          </w:tcPr>
          <w:p w:rsidR="007C6D5D" w:rsidRPr="005C03E9" w:rsidRDefault="007C6D5D" w:rsidP="007C6D5D">
            <w:pPr>
              <w:pStyle w:val="gemTab10pt"/>
            </w:pPr>
            <w:r w:rsidRPr="005C03E9">
              <w:t>[RFC2119]</w:t>
            </w:r>
          </w:p>
        </w:tc>
        <w:tc>
          <w:tcPr>
            <w:tcW w:w="7104" w:type="dxa"/>
            <w:shd w:val="clear" w:color="auto" w:fill="auto"/>
          </w:tcPr>
          <w:p w:rsidR="007C6D5D" w:rsidRPr="00535224" w:rsidRDefault="007C6D5D" w:rsidP="007C6D5D">
            <w:pPr>
              <w:pStyle w:val="gemTab10pt"/>
              <w:rPr>
                <w:lang w:val="en-GB"/>
              </w:rPr>
            </w:pPr>
            <w:r w:rsidRPr="00535224">
              <w:rPr>
                <w:lang w:val="en-GB" w:eastAsia="ko-KR"/>
              </w:rPr>
              <w:t>RFC 2119 (</w:t>
            </w:r>
            <w:r w:rsidRPr="001267DD">
              <w:rPr>
                <w:lang w:val="en-US" w:eastAsia="ko-KR"/>
              </w:rPr>
              <w:t>März</w:t>
            </w:r>
            <w:r w:rsidRPr="00535224">
              <w:rPr>
                <w:lang w:val="en-GB" w:eastAsia="ko-KR"/>
              </w:rPr>
              <w:t xml:space="preserve"> 1997): Key words for use in RFCs to Ind</w:t>
            </w:r>
            <w:r w:rsidRPr="00535224">
              <w:rPr>
                <w:lang w:val="en-GB" w:eastAsia="ko-KR"/>
              </w:rPr>
              <w:t>i</w:t>
            </w:r>
            <w:r w:rsidRPr="00535224">
              <w:rPr>
                <w:lang w:val="en-GB" w:eastAsia="ko-KR"/>
              </w:rPr>
              <w:t>cate Requirement Levels S. Bradner,</w:t>
            </w:r>
            <w:hyperlink r:id="rId20" w:history="1">
              <w:r w:rsidRPr="00535224">
                <w:rPr>
                  <w:rStyle w:val="Hyperlink"/>
                  <w:lang w:val="en-GB" w:eastAsia="ko-KR"/>
                </w:rPr>
                <w:t>http://tools.ietf.org/html/rfc2109</w:t>
              </w:r>
            </w:hyperlink>
            <w:r w:rsidRPr="00535224">
              <w:rPr>
                <w:color w:val="0000FF"/>
                <w:lang w:val="en-GB" w:eastAsia="ko-KR"/>
              </w:rPr>
              <w:t xml:space="preserve"> </w:t>
            </w:r>
            <w:r w:rsidRPr="00535224">
              <w:rPr>
                <w:lang w:val="en-GB" w:eastAsia="ko-KR"/>
              </w:rPr>
              <w:t>(</w:t>
            </w:r>
            <w:r w:rsidRPr="001267DD">
              <w:rPr>
                <w:lang w:val="en-US" w:eastAsia="ko-KR"/>
              </w:rPr>
              <w:t>zuletzt</w:t>
            </w:r>
            <w:r w:rsidRPr="00535224">
              <w:rPr>
                <w:lang w:val="en-GB" w:eastAsia="ko-KR"/>
              </w:rPr>
              <w:t xml:space="preserve"> </w:t>
            </w:r>
            <w:r w:rsidRPr="001267DD">
              <w:rPr>
                <w:lang w:val="en-US" w:eastAsia="ko-KR"/>
              </w:rPr>
              <w:t>geprüft</w:t>
            </w:r>
            <w:r w:rsidRPr="00535224">
              <w:rPr>
                <w:lang w:val="en-GB" w:eastAsia="ko-KR"/>
              </w:rPr>
              <w:t xml:space="preserve"> am 06.06.2012)</w:t>
            </w:r>
          </w:p>
        </w:tc>
      </w:tr>
    </w:tbl>
    <w:p w:rsidR="007C6D5D" w:rsidRPr="008A1FA5" w:rsidRDefault="007C6D5D" w:rsidP="007C6D5D">
      <w:pPr>
        <w:pStyle w:val="gemStandard"/>
        <w:sectPr w:rsidR="007C6D5D" w:rsidRPr="008A1FA5" w:rsidSect="00102C08">
          <w:pgSz w:w="11907" w:h="16840" w:code="9"/>
          <w:pgMar w:top="1916" w:right="1469" w:bottom="1134" w:left="1701" w:header="539" w:footer="437" w:gutter="0"/>
          <w:cols w:space="708"/>
          <w:docGrid w:linePitch="360"/>
        </w:sectPr>
      </w:pPr>
    </w:p>
    <w:p w:rsidR="00102C08" w:rsidRDefault="00102C08" w:rsidP="00102C08">
      <w:pPr>
        <w:pStyle w:val="berschrift1"/>
        <w:sectPr w:rsidR="00102C08" w:rsidSect="002A7D35">
          <w:headerReference w:type="default" r:id="rId21"/>
          <w:footerReference w:type="default" r:id="rId22"/>
          <w:type w:val="continuous"/>
          <w:pgSz w:w="16840" w:h="11907" w:orient="landscape" w:code="9"/>
          <w:pgMar w:top="1134" w:right="1701" w:bottom="1916" w:left="1418" w:header="539" w:footer="437" w:gutter="0"/>
          <w:cols w:space="708"/>
          <w:docGrid w:linePitch="360"/>
        </w:sectPr>
      </w:pPr>
    </w:p>
    <w:p w:rsidR="007C6D5D" w:rsidRPr="009431F0" w:rsidRDefault="007C6D5D" w:rsidP="00102C08">
      <w:pPr>
        <w:pStyle w:val="berschrift1"/>
      </w:pPr>
      <w:bookmarkStart w:id="260" w:name="_Toc490553355"/>
      <w:r w:rsidRPr="009431F0">
        <w:lastRenderedPageBreak/>
        <w:t>Anhang B</w:t>
      </w:r>
      <w:bookmarkEnd w:id="260"/>
    </w:p>
    <w:p w:rsidR="007C6D5D" w:rsidRPr="009431F0" w:rsidRDefault="007C6D5D" w:rsidP="00102C08">
      <w:pPr>
        <w:pStyle w:val="berschrift2"/>
      </w:pPr>
      <w:bookmarkStart w:id="261" w:name="_Toc490553356"/>
      <w:r w:rsidRPr="009431F0">
        <w:t>B1 – Fehlermeldungen</w:t>
      </w:r>
      <w:bookmarkEnd w:id="261"/>
    </w:p>
    <w:p w:rsidR="007C6D5D" w:rsidRDefault="007C6D5D" w:rsidP="007C6D5D">
      <w:pPr>
        <w:pStyle w:val="gemStandard"/>
        <w:spacing w:after="240"/>
      </w:pPr>
      <w:r>
        <w:t>Die Tabelle richtet sich nach den Vorgaben von [gemSpec_OM#5.3.1.2].</w:t>
      </w:r>
    </w:p>
    <w:p w:rsidR="007C6D5D" w:rsidRPr="00982E35" w:rsidRDefault="007C6D5D" w:rsidP="00102C08">
      <w:pPr>
        <w:pStyle w:val="Beschriftung"/>
      </w:pPr>
      <w:bookmarkStart w:id="262" w:name="_Ref341088427"/>
      <w:bookmarkStart w:id="263" w:name="_Toc346196730"/>
      <w:bookmarkStart w:id="264" w:name="_Toc489629882"/>
      <w:bookmarkStart w:id="265" w:name="_GoBack"/>
      <w:r w:rsidRPr="00982E35">
        <w:t xml:space="preserve">Tabelle </w:t>
      </w:r>
      <w:r w:rsidRPr="00982E35">
        <w:fldChar w:fldCharType="begin"/>
      </w:r>
      <w:r w:rsidRPr="00982E35">
        <w:instrText xml:space="preserve"> SEQ Tabelle \* ARABIC </w:instrText>
      </w:r>
      <w:r w:rsidRPr="00982E35">
        <w:fldChar w:fldCharType="separate"/>
      </w:r>
      <w:r w:rsidR="00B15CF6">
        <w:rPr>
          <w:noProof/>
        </w:rPr>
        <w:t>18</w:t>
      </w:r>
      <w:r w:rsidRPr="00982E35">
        <w:fldChar w:fldCharType="end"/>
      </w:r>
      <w:bookmarkEnd w:id="262"/>
      <w:r w:rsidRPr="00982E35">
        <w:t xml:space="preserve">: </w:t>
      </w:r>
      <w:bookmarkStart w:id="266" w:name="_Ref365356946"/>
      <w:r>
        <w:t>Tab_FLA_NFDM_018</w:t>
      </w:r>
      <w:r w:rsidRPr="00982E35">
        <w:t xml:space="preserve"> – Fehlermeldungen </w:t>
      </w:r>
      <w:bookmarkEnd w:id="263"/>
      <w:bookmarkEnd w:id="266"/>
      <w:r>
        <w:t>FLA-NFDM</w:t>
      </w:r>
      <w:bookmarkEnd w:id="264"/>
    </w:p>
    <w:tbl>
      <w:tblPr>
        <w:tblW w:w="12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2"/>
        <w:gridCol w:w="1138"/>
        <w:gridCol w:w="1147"/>
        <w:gridCol w:w="3019"/>
        <w:gridCol w:w="6089"/>
      </w:tblGrid>
      <w:tr w:rsidR="007C6D5D" w:rsidRPr="00535224" w:rsidTr="007C6D5D">
        <w:trPr>
          <w:cantSplit/>
          <w:trHeight w:val="144"/>
          <w:tblHeader/>
        </w:trPr>
        <w:tc>
          <w:tcPr>
            <w:tcW w:w="812" w:type="dxa"/>
            <w:shd w:val="clear" w:color="auto" w:fill="E6E6E6"/>
          </w:tcPr>
          <w:bookmarkEnd w:id="265"/>
          <w:p w:rsidR="007C6D5D" w:rsidRPr="00535224" w:rsidRDefault="007C6D5D" w:rsidP="007C6D5D">
            <w:pPr>
              <w:pStyle w:val="gemTab10pt"/>
              <w:rPr>
                <w:b/>
                <w:bCs/>
                <w:sz w:val="18"/>
                <w:szCs w:val="18"/>
              </w:rPr>
            </w:pPr>
            <w:r w:rsidRPr="00535224">
              <w:rPr>
                <w:b/>
                <w:bCs/>
                <w:sz w:val="18"/>
                <w:szCs w:val="18"/>
              </w:rPr>
              <w:t>C</w:t>
            </w:r>
            <w:r w:rsidRPr="00535224">
              <w:rPr>
                <w:b/>
                <w:bCs/>
                <w:sz w:val="18"/>
                <w:szCs w:val="18"/>
              </w:rPr>
              <w:t>o</w:t>
            </w:r>
            <w:r w:rsidRPr="00535224">
              <w:rPr>
                <w:b/>
                <w:bCs/>
                <w:sz w:val="18"/>
                <w:szCs w:val="18"/>
              </w:rPr>
              <w:t>de</w:t>
            </w:r>
          </w:p>
        </w:tc>
        <w:tc>
          <w:tcPr>
            <w:tcW w:w="1138" w:type="dxa"/>
            <w:shd w:val="clear" w:color="auto" w:fill="E6E6E6"/>
          </w:tcPr>
          <w:p w:rsidR="007C6D5D" w:rsidRPr="00535224" w:rsidRDefault="007C6D5D" w:rsidP="007C6D5D">
            <w:pPr>
              <w:pStyle w:val="gemTab10pt"/>
              <w:rPr>
                <w:b/>
                <w:bCs/>
                <w:sz w:val="18"/>
                <w:szCs w:val="18"/>
              </w:rPr>
            </w:pPr>
            <w:r w:rsidRPr="00535224">
              <w:rPr>
                <w:b/>
                <w:bCs/>
                <w:sz w:val="18"/>
                <w:szCs w:val="18"/>
              </w:rPr>
              <w:t>ErrorType</w:t>
            </w:r>
          </w:p>
        </w:tc>
        <w:tc>
          <w:tcPr>
            <w:tcW w:w="1147" w:type="dxa"/>
            <w:shd w:val="clear" w:color="auto" w:fill="E6E6E6"/>
          </w:tcPr>
          <w:p w:rsidR="007C6D5D" w:rsidRPr="00535224" w:rsidRDefault="007C6D5D" w:rsidP="007C6D5D">
            <w:pPr>
              <w:pStyle w:val="gemTab10pt"/>
              <w:rPr>
                <w:b/>
                <w:bCs/>
                <w:sz w:val="18"/>
                <w:szCs w:val="18"/>
              </w:rPr>
            </w:pPr>
            <w:r w:rsidRPr="00535224">
              <w:rPr>
                <w:b/>
                <w:bCs/>
                <w:sz w:val="18"/>
                <w:szCs w:val="18"/>
              </w:rPr>
              <w:t>Severity</w:t>
            </w:r>
          </w:p>
        </w:tc>
        <w:tc>
          <w:tcPr>
            <w:tcW w:w="3019" w:type="dxa"/>
            <w:shd w:val="clear" w:color="auto" w:fill="E6E6E6"/>
          </w:tcPr>
          <w:p w:rsidR="007C6D5D" w:rsidRPr="00535224" w:rsidRDefault="007C6D5D" w:rsidP="007C6D5D">
            <w:pPr>
              <w:pStyle w:val="gemTab10pt"/>
              <w:rPr>
                <w:b/>
                <w:bCs/>
                <w:sz w:val="18"/>
                <w:szCs w:val="18"/>
              </w:rPr>
            </w:pPr>
            <w:r w:rsidRPr="00535224">
              <w:rPr>
                <w:b/>
                <w:bCs/>
                <w:sz w:val="18"/>
                <w:szCs w:val="18"/>
              </w:rPr>
              <w:t>ErrorText</w:t>
            </w:r>
          </w:p>
        </w:tc>
        <w:tc>
          <w:tcPr>
            <w:tcW w:w="6089" w:type="dxa"/>
            <w:shd w:val="clear" w:color="auto" w:fill="E6E6E6"/>
          </w:tcPr>
          <w:p w:rsidR="007C6D5D" w:rsidRPr="00535224" w:rsidRDefault="007C6D5D" w:rsidP="007C6D5D">
            <w:pPr>
              <w:pStyle w:val="gemTab10pt"/>
              <w:rPr>
                <w:b/>
                <w:bCs/>
                <w:sz w:val="18"/>
                <w:szCs w:val="18"/>
              </w:rPr>
            </w:pPr>
            <w:r w:rsidRPr="00535224">
              <w:rPr>
                <w:b/>
                <w:bCs/>
                <w:sz w:val="18"/>
                <w:szCs w:val="18"/>
              </w:rPr>
              <w:t>Befüllung Details</w:t>
            </w:r>
          </w:p>
        </w:tc>
      </w:tr>
      <w:tr w:rsidR="007C6D5D" w:rsidRPr="00E128CA" w:rsidTr="007C6D5D">
        <w:trPr>
          <w:cantSplit/>
          <w:trHeight w:val="144"/>
        </w:trPr>
        <w:tc>
          <w:tcPr>
            <w:tcW w:w="812" w:type="dxa"/>
            <w:shd w:val="clear" w:color="auto" w:fill="auto"/>
          </w:tcPr>
          <w:p w:rsidR="007C6D5D" w:rsidRPr="00E128CA" w:rsidRDefault="007C6D5D" w:rsidP="007C6D5D">
            <w:pPr>
              <w:pStyle w:val="gemTab10pt"/>
              <w:rPr>
                <w:sz w:val="18"/>
                <w:szCs w:val="18"/>
              </w:rPr>
            </w:pPr>
            <w:r w:rsidRPr="00E128CA">
              <w:rPr>
                <w:sz w:val="18"/>
                <w:szCs w:val="18"/>
              </w:rPr>
              <w:t>5000</w:t>
            </w:r>
          </w:p>
        </w:tc>
        <w:tc>
          <w:tcPr>
            <w:tcW w:w="1138" w:type="dxa"/>
            <w:shd w:val="clear" w:color="auto" w:fill="auto"/>
          </w:tcPr>
          <w:p w:rsidR="007C6D5D" w:rsidRPr="00E128CA" w:rsidRDefault="007C6D5D" w:rsidP="007C6D5D">
            <w:pPr>
              <w:pStyle w:val="gemTab10pt"/>
              <w:rPr>
                <w:sz w:val="18"/>
                <w:szCs w:val="18"/>
                <w:lang w:val="en-GB"/>
              </w:rPr>
            </w:pPr>
            <w:r w:rsidRPr="00E128CA">
              <w:rPr>
                <w:sz w:val="18"/>
                <w:szCs w:val="18"/>
                <w:lang w:val="en-GB"/>
              </w:rPr>
              <w:t>Technical</w:t>
            </w:r>
          </w:p>
        </w:tc>
        <w:tc>
          <w:tcPr>
            <w:tcW w:w="1147" w:type="dxa"/>
            <w:shd w:val="clear" w:color="auto" w:fill="auto"/>
          </w:tcPr>
          <w:p w:rsidR="007C6D5D" w:rsidRPr="00E128CA" w:rsidRDefault="007C6D5D" w:rsidP="007C6D5D">
            <w:pPr>
              <w:pStyle w:val="gemTab10pt"/>
              <w:rPr>
                <w:sz w:val="18"/>
                <w:szCs w:val="18"/>
              </w:rPr>
            </w:pPr>
            <w:r w:rsidRPr="00E128CA">
              <w:rPr>
                <w:sz w:val="18"/>
                <w:szCs w:val="18"/>
              </w:rPr>
              <w:t>FATAL</w:t>
            </w:r>
          </w:p>
        </w:tc>
        <w:tc>
          <w:tcPr>
            <w:tcW w:w="3019" w:type="dxa"/>
            <w:shd w:val="clear" w:color="auto" w:fill="auto"/>
          </w:tcPr>
          <w:p w:rsidR="007C6D5D" w:rsidRPr="00E128CA" w:rsidRDefault="007C6D5D" w:rsidP="007C6D5D">
            <w:pPr>
              <w:pStyle w:val="gemTab10pt"/>
              <w:rPr>
                <w:sz w:val="18"/>
                <w:szCs w:val="18"/>
              </w:rPr>
            </w:pPr>
            <w:r w:rsidRPr="00E128CA">
              <w:rPr>
                <w:sz w:val="18"/>
                <w:szCs w:val="18"/>
              </w:rPr>
              <w:t>Die eGK ist defekt.</w:t>
            </w:r>
          </w:p>
        </w:tc>
        <w:tc>
          <w:tcPr>
            <w:tcW w:w="6089" w:type="dxa"/>
            <w:shd w:val="clear" w:color="auto" w:fill="auto"/>
          </w:tcPr>
          <w:p w:rsidR="007C6D5D" w:rsidRPr="00E128CA" w:rsidRDefault="007C6D5D" w:rsidP="007C6D5D">
            <w:pPr>
              <w:pStyle w:val="gemTab10pt"/>
              <w:rPr>
                <w:sz w:val="18"/>
                <w:szCs w:val="18"/>
              </w:rPr>
            </w:pPr>
            <w:r w:rsidRPr="00E128CA">
              <w:rPr>
                <w:sz w:val="18"/>
                <w:szCs w:val="18"/>
              </w:rPr>
              <w:t>Der Detailtext KANN den Fehler näher beschreiben.</w:t>
            </w:r>
          </w:p>
        </w:tc>
      </w:tr>
      <w:tr w:rsidR="007C6D5D" w:rsidRPr="00535224" w:rsidTr="007C6D5D">
        <w:trPr>
          <w:cantSplit/>
          <w:trHeight w:val="346"/>
        </w:trPr>
        <w:tc>
          <w:tcPr>
            <w:tcW w:w="812" w:type="dxa"/>
            <w:shd w:val="clear" w:color="auto" w:fill="auto"/>
          </w:tcPr>
          <w:p w:rsidR="007C6D5D" w:rsidRPr="00535224" w:rsidRDefault="007C6D5D" w:rsidP="007C6D5D">
            <w:pPr>
              <w:pStyle w:val="gemTab10pt"/>
              <w:rPr>
                <w:sz w:val="18"/>
                <w:szCs w:val="18"/>
              </w:rPr>
            </w:pPr>
            <w:r w:rsidRPr="00535224">
              <w:rPr>
                <w:sz w:val="18"/>
                <w:szCs w:val="18"/>
              </w:rPr>
              <w:t>5103</w:t>
            </w:r>
          </w:p>
        </w:tc>
        <w:tc>
          <w:tcPr>
            <w:tcW w:w="1138" w:type="dxa"/>
            <w:shd w:val="clear" w:color="auto" w:fill="auto"/>
          </w:tcPr>
          <w:p w:rsidR="007C6D5D" w:rsidRPr="00535224" w:rsidRDefault="007C6D5D" w:rsidP="007C6D5D">
            <w:pPr>
              <w:pStyle w:val="gemTab10pt"/>
              <w:rPr>
                <w:sz w:val="18"/>
                <w:szCs w:val="18"/>
              </w:rPr>
            </w:pPr>
            <w:r w:rsidRPr="00535224">
              <w:rPr>
                <w:sz w:val="18"/>
                <w:szCs w:val="18"/>
              </w:rPr>
              <w:t>Technical</w:t>
            </w:r>
          </w:p>
        </w:tc>
        <w:tc>
          <w:tcPr>
            <w:tcW w:w="1147" w:type="dxa"/>
            <w:shd w:val="clear" w:color="auto" w:fill="auto"/>
          </w:tcPr>
          <w:p w:rsidR="007C6D5D" w:rsidRPr="00535224" w:rsidRDefault="007C6D5D" w:rsidP="007C6D5D">
            <w:pPr>
              <w:pStyle w:val="gemTab10pt"/>
              <w:rPr>
                <w:sz w:val="18"/>
                <w:szCs w:val="18"/>
              </w:rPr>
            </w:pPr>
            <w:r w:rsidRPr="00535224">
              <w:rPr>
                <w:sz w:val="18"/>
                <w:szCs w:val="18"/>
              </w:rPr>
              <w:t>ERROR</w:t>
            </w:r>
          </w:p>
        </w:tc>
        <w:tc>
          <w:tcPr>
            <w:tcW w:w="3019" w:type="dxa"/>
            <w:shd w:val="clear" w:color="auto" w:fill="auto"/>
          </w:tcPr>
          <w:p w:rsidR="007C6D5D" w:rsidRPr="00E128CA" w:rsidRDefault="007C6D5D" w:rsidP="007C6D5D">
            <w:pPr>
              <w:pStyle w:val="gemTab10pt"/>
              <w:rPr>
                <w:sz w:val="18"/>
                <w:szCs w:val="18"/>
              </w:rPr>
            </w:pPr>
            <w:r w:rsidRPr="00E128CA">
              <w:rPr>
                <w:sz w:val="18"/>
                <w:szCs w:val="18"/>
              </w:rPr>
              <w:t>Datensatz „Persönliche Erklärungen“ nicht konsistent</w:t>
            </w:r>
          </w:p>
        </w:tc>
        <w:tc>
          <w:tcPr>
            <w:tcW w:w="6089" w:type="dxa"/>
            <w:shd w:val="clear" w:color="auto" w:fill="auto"/>
          </w:tcPr>
          <w:p w:rsidR="007C6D5D" w:rsidRPr="00535224" w:rsidRDefault="007C6D5D" w:rsidP="007C6D5D">
            <w:pPr>
              <w:pStyle w:val="gemTab10pt"/>
              <w:rPr>
                <w:sz w:val="18"/>
                <w:szCs w:val="18"/>
              </w:rPr>
            </w:pPr>
            <w:r w:rsidRPr="00535224">
              <w:rPr>
                <w:sz w:val="18"/>
                <w:szCs w:val="18"/>
              </w:rPr>
              <w:t xml:space="preserve">Der Detailtext MUSS den </w:t>
            </w:r>
            <w:r>
              <w:rPr>
                <w:sz w:val="18"/>
                <w:szCs w:val="18"/>
              </w:rPr>
              <w:t>Zeitstempel</w:t>
            </w:r>
            <w:r w:rsidRPr="00535224">
              <w:rPr>
                <w:sz w:val="18"/>
                <w:szCs w:val="18"/>
              </w:rPr>
              <w:t xml:space="preserve"> des DPE aus dem Informationselement </w:t>
            </w:r>
            <w:r w:rsidRPr="001267DD">
              <w:rPr>
                <w:rFonts w:ascii="Courier New" w:hAnsi="Courier New" w:cs="Courier New"/>
                <w:sz w:val="18"/>
                <w:szCs w:val="18"/>
              </w:rPr>
              <w:t>Timestamp</w:t>
            </w:r>
            <w:r w:rsidRPr="00535224">
              <w:rPr>
                <w:sz w:val="18"/>
                <w:szCs w:val="18"/>
              </w:rPr>
              <w:t xml:space="preserve"> der Datei </w:t>
            </w:r>
            <w:r w:rsidRPr="00535224">
              <w:rPr>
                <w:rFonts w:ascii="Courier New" w:hAnsi="Courier New" w:cs="Courier New"/>
                <w:sz w:val="18"/>
                <w:szCs w:val="18"/>
              </w:rPr>
              <w:t>EF.StatusDPE</w:t>
            </w:r>
            <w:r w:rsidRPr="00535224">
              <w:rPr>
                <w:sz w:val="18"/>
                <w:szCs w:val="18"/>
              </w:rPr>
              <w:t xml:space="preserve"> der eGK enthalten.</w:t>
            </w:r>
          </w:p>
        </w:tc>
      </w:tr>
      <w:tr w:rsidR="007C6D5D" w:rsidRPr="00535224" w:rsidTr="007C6D5D">
        <w:trPr>
          <w:cantSplit/>
          <w:trHeight w:val="346"/>
        </w:trPr>
        <w:tc>
          <w:tcPr>
            <w:tcW w:w="812" w:type="dxa"/>
            <w:shd w:val="clear" w:color="auto" w:fill="auto"/>
          </w:tcPr>
          <w:p w:rsidR="007C6D5D" w:rsidRPr="00535224" w:rsidRDefault="007C6D5D" w:rsidP="007C6D5D">
            <w:pPr>
              <w:pStyle w:val="gemTab10pt"/>
              <w:rPr>
                <w:sz w:val="18"/>
                <w:szCs w:val="18"/>
              </w:rPr>
            </w:pPr>
            <w:r w:rsidRPr="00535224">
              <w:rPr>
                <w:sz w:val="18"/>
                <w:szCs w:val="18"/>
              </w:rPr>
              <w:t>5104</w:t>
            </w:r>
          </w:p>
        </w:tc>
        <w:tc>
          <w:tcPr>
            <w:tcW w:w="1138" w:type="dxa"/>
            <w:shd w:val="clear" w:color="auto" w:fill="auto"/>
          </w:tcPr>
          <w:p w:rsidR="007C6D5D" w:rsidRPr="00535224" w:rsidRDefault="007C6D5D" w:rsidP="007C6D5D">
            <w:pPr>
              <w:pStyle w:val="gemTab10pt"/>
              <w:rPr>
                <w:sz w:val="18"/>
                <w:szCs w:val="18"/>
              </w:rPr>
            </w:pPr>
            <w:r w:rsidRPr="00535224">
              <w:rPr>
                <w:sz w:val="18"/>
                <w:szCs w:val="18"/>
              </w:rPr>
              <w:t>Technical</w:t>
            </w:r>
          </w:p>
        </w:tc>
        <w:tc>
          <w:tcPr>
            <w:tcW w:w="1147" w:type="dxa"/>
            <w:shd w:val="clear" w:color="auto" w:fill="auto"/>
          </w:tcPr>
          <w:p w:rsidR="007C6D5D" w:rsidRPr="00535224" w:rsidRDefault="007C6D5D" w:rsidP="007C6D5D">
            <w:pPr>
              <w:pStyle w:val="gemTab10pt"/>
              <w:rPr>
                <w:sz w:val="18"/>
                <w:szCs w:val="18"/>
              </w:rPr>
            </w:pPr>
            <w:r w:rsidRPr="00535224">
              <w:rPr>
                <w:sz w:val="18"/>
                <w:szCs w:val="18"/>
              </w:rPr>
              <w:t>FATAL</w:t>
            </w:r>
          </w:p>
        </w:tc>
        <w:tc>
          <w:tcPr>
            <w:tcW w:w="3019" w:type="dxa"/>
            <w:shd w:val="clear" w:color="auto" w:fill="auto"/>
          </w:tcPr>
          <w:p w:rsidR="007C6D5D" w:rsidRPr="00E128CA" w:rsidRDefault="007C6D5D" w:rsidP="007C6D5D">
            <w:pPr>
              <w:pStyle w:val="gemTab10pt"/>
              <w:rPr>
                <w:sz w:val="18"/>
                <w:szCs w:val="18"/>
              </w:rPr>
            </w:pPr>
            <w:r w:rsidRPr="00E128CA">
              <w:rPr>
                <w:sz w:val="18"/>
                <w:szCs w:val="18"/>
              </w:rPr>
              <w:t>Unbekannte Version der Speicherstruktur für den Datensatz „Persönliche Erklärungen“ auf der eGK</w:t>
            </w:r>
          </w:p>
        </w:tc>
        <w:tc>
          <w:tcPr>
            <w:tcW w:w="6089" w:type="dxa"/>
            <w:shd w:val="clear" w:color="auto" w:fill="auto"/>
          </w:tcPr>
          <w:p w:rsidR="007C6D5D" w:rsidRPr="00535224" w:rsidRDefault="007C6D5D" w:rsidP="007C6D5D">
            <w:pPr>
              <w:pStyle w:val="gemTab10pt"/>
              <w:rPr>
                <w:sz w:val="18"/>
                <w:szCs w:val="18"/>
              </w:rPr>
            </w:pPr>
            <w:r w:rsidRPr="00535224">
              <w:rPr>
                <w:sz w:val="18"/>
                <w:szCs w:val="18"/>
              </w:rPr>
              <w:t>Der Detailtext</w:t>
            </w:r>
            <w:r>
              <w:rPr>
                <w:sz w:val="18"/>
                <w:szCs w:val="18"/>
              </w:rPr>
              <w:t xml:space="preserve"> MUSS die Versionsnummer der DPE</w:t>
            </w:r>
            <w:r w:rsidRPr="00535224">
              <w:rPr>
                <w:sz w:val="18"/>
                <w:szCs w:val="18"/>
              </w:rPr>
              <w:t xml:space="preserve">-Speicherstruktur auf der eGK (s. Kapitel </w:t>
            </w:r>
            <w:r>
              <w:rPr>
                <w:sz w:val="18"/>
                <w:szCs w:val="18"/>
              </w:rPr>
              <w:fldChar w:fldCharType="begin"/>
            </w:r>
            <w:r>
              <w:rPr>
                <w:sz w:val="18"/>
                <w:szCs w:val="18"/>
              </w:rPr>
              <w:instrText xml:space="preserve"> REF _Ref369010600 \w \h </w:instrText>
            </w:r>
            <w:r>
              <w:rPr>
                <w:sz w:val="18"/>
                <w:szCs w:val="18"/>
              </w:rPr>
            </w:r>
            <w:r>
              <w:rPr>
                <w:sz w:val="18"/>
                <w:szCs w:val="18"/>
              </w:rPr>
              <w:fldChar w:fldCharType="separate"/>
            </w:r>
            <w:r w:rsidR="00B15CF6">
              <w:rPr>
                <w:sz w:val="18"/>
                <w:szCs w:val="18"/>
              </w:rPr>
              <w:t>6.3.1</w:t>
            </w:r>
            <w:r>
              <w:rPr>
                <w:sz w:val="18"/>
                <w:szCs w:val="18"/>
              </w:rPr>
              <w:fldChar w:fldCharType="end"/>
            </w:r>
            <w:r>
              <w:rPr>
                <w:sz w:val="18"/>
                <w:szCs w:val="18"/>
              </w:rPr>
              <w:t xml:space="preserve">) </w:t>
            </w:r>
            <w:r w:rsidRPr="00535224">
              <w:rPr>
                <w:sz w:val="18"/>
                <w:szCs w:val="18"/>
              </w:rPr>
              <w:t>enthalten.</w:t>
            </w:r>
          </w:p>
        </w:tc>
      </w:tr>
      <w:tr w:rsidR="007C6D5D" w:rsidRPr="00535224" w:rsidTr="007C6D5D">
        <w:trPr>
          <w:cantSplit/>
          <w:trHeight w:val="346"/>
        </w:trPr>
        <w:tc>
          <w:tcPr>
            <w:tcW w:w="812" w:type="dxa"/>
            <w:shd w:val="clear" w:color="auto" w:fill="auto"/>
          </w:tcPr>
          <w:p w:rsidR="007C6D5D" w:rsidRPr="00535224" w:rsidRDefault="007C6D5D" w:rsidP="007C6D5D">
            <w:pPr>
              <w:pStyle w:val="gemTab10pt"/>
              <w:rPr>
                <w:sz w:val="18"/>
                <w:szCs w:val="18"/>
              </w:rPr>
            </w:pPr>
            <w:r w:rsidRPr="00535224">
              <w:rPr>
                <w:sz w:val="18"/>
                <w:szCs w:val="18"/>
              </w:rPr>
              <w:t>5106</w:t>
            </w:r>
          </w:p>
        </w:tc>
        <w:tc>
          <w:tcPr>
            <w:tcW w:w="1138" w:type="dxa"/>
            <w:shd w:val="clear" w:color="auto" w:fill="auto"/>
          </w:tcPr>
          <w:p w:rsidR="007C6D5D" w:rsidRPr="00535224" w:rsidRDefault="007C6D5D" w:rsidP="007C6D5D">
            <w:pPr>
              <w:pStyle w:val="gemTab10pt"/>
              <w:rPr>
                <w:sz w:val="18"/>
                <w:szCs w:val="18"/>
              </w:rPr>
            </w:pPr>
            <w:r w:rsidRPr="00535224">
              <w:rPr>
                <w:sz w:val="18"/>
                <w:szCs w:val="18"/>
              </w:rPr>
              <w:t>Technical</w:t>
            </w:r>
          </w:p>
        </w:tc>
        <w:tc>
          <w:tcPr>
            <w:tcW w:w="1147" w:type="dxa"/>
            <w:shd w:val="clear" w:color="auto" w:fill="auto"/>
          </w:tcPr>
          <w:p w:rsidR="007C6D5D" w:rsidRPr="00535224" w:rsidRDefault="007C6D5D" w:rsidP="007C6D5D">
            <w:pPr>
              <w:pStyle w:val="gemTab10pt"/>
              <w:rPr>
                <w:sz w:val="18"/>
                <w:szCs w:val="18"/>
              </w:rPr>
            </w:pPr>
            <w:r w:rsidRPr="00535224">
              <w:rPr>
                <w:sz w:val="18"/>
                <w:szCs w:val="18"/>
              </w:rPr>
              <w:t>ERROR</w:t>
            </w:r>
          </w:p>
        </w:tc>
        <w:tc>
          <w:tcPr>
            <w:tcW w:w="3019" w:type="dxa"/>
            <w:shd w:val="clear" w:color="auto" w:fill="auto"/>
          </w:tcPr>
          <w:p w:rsidR="007C6D5D" w:rsidRPr="00E128CA" w:rsidRDefault="007C6D5D" w:rsidP="007C6D5D">
            <w:pPr>
              <w:pStyle w:val="gemTab10pt"/>
              <w:rPr>
                <w:sz w:val="18"/>
                <w:szCs w:val="18"/>
              </w:rPr>
            </w:pPr>
            <w:r w:rsidRPr="00E128CA">
              <w:rPr>
                <w:sz w:val="18"/>
                <w:szCs w:val="18"/>
              </w:rPr>
              <w:t>Dekomprimierung des Datensatz „Persönliche Erklärungen“</w:t>
            </w:r>
            <w:r w:rsidR="002A7D35">
              <w:rPr>
                <w:sz w:val="18"/>
                <w:szCs w:val="18"/>
              </w:rPr>
              <w:t xml:space="preserve"> </w:t>
            </w:r>
            <w:r w:rsidRPr="00E128CA">
              <w:rPr>
                <w:sz w:val="18"/>
                <w:szCs w:val="18"/>
              </w:rPr>
              <w:t>g</w:t>
            </w:r>
            <w:r w:rsidRPr="00E128CA">
              <w:rPr>
                <w:sz w:val="18"/>
                <w:szCs w:val="18"/>
              </w:rPr>
              <w:t>e</w:t>
            </w:r>
            <w:r w:rsidRPr="00E128CA">
              <w:rPr>
                <w:sz w:val="18"/>
                <w:szCs w:val="18"/>
              </w:rPr>
              <w:t>scheitert</w:t>
            </w:r>
          </w:p>
        </w:tc>
        <w:tc>
          <w:tcPr>
            <w:tcW w:w="6089" w:type="dxa"/>
            <w:shd w:val="clear" w:color="auto" w:fill="auto"/>
          </w:tcPr>
          <w:p w:rsidR="007C6D5D" w:rsidRPr="00535224" w:rsidRDefault="007C6D5D" w:rsidP="007C6D5D">
            <w:pPr>
              <w:pStyle w:val="gemTab10pt"/>
              <w:rPr>
                <w:sz w:val="18"/>
                <w:szCs w:val="18"/>
              </w:rPr>
            </w:pPr>
            <w:r w:rsidRPr="00535224">
              <w:rPr>
                <w:sz w:val="18"/>
                <w:szCs w:val="18"/>
              </w:rPr>
              <w:t>Der Detailtext KANN den Fehler näher beschreiben.</w:t>
            </w:r>
          </w:p>
        </w:tc>
      </w:tr>
      <w:tr w:rsidR="007C6D5D" w:rsidRPr="00535224" w:rsidTr="007C6D5D">
        <w:trPr>
          <w:cantSplit/>
          <w:trHeight w:val="346"/>
        </w:trPr>
        <w:tc>
          <w:tcPr>
            <w:tcW w:w="812" w:type="dxa"/>
            <w:shd w:val="clear" w:color="auto" w:fill="auto"/>
          </w:tcPr>
          <w:p w:rsidR="007C6D5D" w:rsidRPr="00535224" w:rsidRDefault="007C6D5D" w:rsidP="007C6D5D">
            <w:pPr>
              <w:pStyle w:val="gemTab10pt"/>
              <w:rPr>
                <w:sz w:val="18"/>
                <w:szCs w:val="18"/>
              </w:rPr>
            </w:pPr>
            <w:r w:rsidRPr="00535224">
              <w:rPr>
                <w:sz w:val="18"/>
                <w:szCs w:val="18"/>
              </w:rPr>
              <w:t>5108</w:t>
            </w:r>
          </w:p>
        </w:tc>
        <w:tc>
          <w:tcPr>
            <w:tcW w:w="1138" w:type="dxa"/>
            <w:shd w:val="clear" w:color="auto" w:fill="auto"/>
          </w:tcPr>
          <w:p w:rsidR="007C6D5D" w:rsidRPr="00535224" w:rsidRDefault="007C6D5D" w:rsidP="007C6D5D">
            <w:pPr>
              <w:pStyle w:val="gemTab10pt"/>
              <w:rPr>
                <w:sz w:val="18"/>
                <w:szCs w:val="18"/>
              </w:rPr>
            </w:pPr>
            <w:r w:rsidRPr="00535224">
              <w:rPr>
                <w:sz w:val="18"/>
                <w:szCs w:val="18"/>
              </w:rPr>
              <w:t>Security</w:t>
            </w:r>
          </w:p>
        </w:tc>
        <w:tc>
          <w:tcPr>
            <w:tcW w:w="1147" w:type="dxa"/>
            <w:shd w:val="clear" w:color="auto" w:fill="auto"/>
          </w:tcPr>
          <w:p w:rsidR="007C6D5D" w:rsidRPr="00535224" w:rsidRDefault="007C6D5D" w:rsidP="007C6D5D">
            <w:pPr>
              <w:pStyle w:val="gemTab10pt"/>
              <w:rPr>
                <w:sz w:val="18"/>
                <w:szCs w:val="18"/>
              </w:rPr>
            </w:pPr>
            <w:r w:rsidRPr="00535224">
              <w:rPr>
                <w:sz w:val="18"/>
                <w:szCs w:val="18"/>
              </w:rPr>
              <w:t>ERROR</w:t>
            </w:r>
          </w:p>
        </w:tc>
        <w:tc>
          <w:tcPr>
            <w:tcW w:w="3019" w:type="dxa"/>
            <w:shd w:val="clear" w:color="auto" w:fill="auto"/>
          </w:tcPr>
          <w:p w:rsidR="007C6D5D" w:rsidRPr="00E128CA" w:rsidRDefault="007C6D5D" w:rsidP="007C6D5D">
            <w:pPr>
              <w:pStyle w:val="gemTab10pt"/>
              <w:rPr>
                <w:sz w:val="18"/>
                <w:szCs w:val="18"/>
              </w:rPr>
            </w:pPr>
            <w:r w:rsidRPr="00E128CA">
              <w:rPr>
                <w:sz w:val="18"/>
                <w:szCs w:val="18"/>
              </w:rPr>
              <w:t>Die Versicherten-ID des Datensatz „Persönliche Erklärungen“ stimmt nicht mit der Versicherten-ID der eGK überein.</w:t>
            </w:r>
          </w:p>
        </w:tc>
        <w:tc>
          <w:tcPr>
            <w:tcW w:w="6089" w:type="dxa"/>
            <w:shd w:val="clear" w:color="auto" w:fill="auto"/>
          </w:tcPr>
          <w:p w:rsidR="007C6D5D" w:rsidRPr="00535224" w:rsidRDefault="007C6D5D" w:rsidP="007C6D5D">
            <w:pPr>
              <w:pStyle w:val="gemTab10pt"/>
              <w:rPr>
                <w:sz w:val="18"/>
                <w:szCs w:val="18"/>
              </w:rPr>
            </w:pPr>
            <w:r w:rsidRPr="00535224">
              <w:rPr>
                <w:sz w:val="18"/>
                <w:szCs w:val="18"/>
              </w:rPr>
              <w:t>Der Detailtext KANN den Fehler näher beschreiben.</w:t>
            </w:r>
          </w:p>
        </w:tc>
      </w:tr>
      <w:tr w:rsidR="007C6D5D" w:rsidRPr="00535224" w:rsidTr="007C6D5D">
        <w:trPr>
          <w:cantSplit/>
          <w:trHeight w:val="346"/>
        </w:trPr>
        <w:tc>
          <w:tcPr>
            <w:tcW w:w="812" w:type="dxa"/>
            <w:shd w:val="clear" w:color="auto" w:fill="auto"/>
          </w:tcPr>
          <w:p w:rsidR="007C6D5D" w:rsidRPr="00535224" w:rsidRDefault="007C6D5D" w:rsidP="007C6D5D">
            <w:pPr>
              <w:pStyle w:val="gemTab10pt"/>
              <w:rPr>
                <w:sz w:val="18"/>
                <w:szCs w:val="18"/>
              </w:rPr>
            </w:pPr>
            <w:r w:rsidRPr="00535224">
              <w:rPr>
                <w:sz w:val="18"/>
                <w:szCs w:val="18"/>
              </w:rPr>
              <w:t>5110</w:t>
            </w:r>
          </w:p>
        </w:tc>
        <w:tc>
          <w:tcPr>
            <w:tcW w:w="1138" w:type="dxa"/>
            <w:shd w:val="clear" w:color="auto" w:fill="auto"/>
          </w:tcPr>
          <w:p w:rsidR="007C6D5D" w:rsidRPr="00535224" w:rsidRDefault="007C6D5D" w:rsidP="007C6D5D">
            <w:pPr>
              <w:pStyle w:val="gemTab10pt"/>
              <w:rPr>
                <w:sz w:val="18"/>
                <w:szCs w:val="18"/>
              </w:rPr>
            </w:pPr>
            <w:r w:rsidRPr="00535224">
              <w:rPr>
                <w:sz w:val="18"/>
                <w:szCs w:val="18"/>
              </w:rPr>
              <w:t>Technical</w:t>
            </w:r>
          </w:p>
        </w:tc>
        <w:tc>
          <w:tcPr>
            <w:tcW w:w="1147" w:type="dxa"/>
            <w:shd w:val="clear" w:color="auto" w:fill="auto"/>
          </w:tcPr>
          <w:p w:rsidR="007C6D5D" w:rsidRPr="00535224" w:rsidRDefault="007C6D5D" w:rsidP="007C6D5D">
            <w:pPr>
              <w:pStyle w:val="gemTab10pt"/>
              <w:rPr>
                <w:sz w:val="18"/>
                <w:szCs w:val="18"/>
              </w:rPr>
            </w:pPr>
            <w:r w:rsidRPr="00535224">
              <w:rPr>
                <w:sz w:val="18"/>
                <w:szCs w:val="18"/>
              </w:rPr>
              <w:t>ERROR</w:t>
            </w:r>
          </w:p>
        </w:tc>
        <w:tc>
          <w:tcPr>
            <w:tcW w:w="3019" w:type="dxa"/>
            <w:shd w:val="clear" w:color="auto" w:fill="auto"/>
          </w:tcPr>
          <w:p w:rsidR="007C6D5D" w:rsidRPr="00E128CA" w:rsidRDefault="007C6D5D" w:rsidP="007C6D5D">
            <w:pPr>
              <w:pStyle w:val="gemTab10pt"/>
              <w:rPr>
                <w:sz w:val="18"/>
                <w:szCs w:val="18"/>
              </w:rPr>
            </w:pPr>
            <w:r w:rsidRPr="00E128CA">
              <w:rPr>
                <w:sz w:val="18"/>
                <w:szCs w:val="18"/>
              </w:rPr>
              <w:t>Die Komprimierung des Datensatz „Persönliche Erklärungen“</w:t>
            </w:r>
            <w:r w:rsidR="002A7D35">
              <w:rPr>
                <w:sz w:val="18"/>
                <w:szCs w:val="18"/>
              </w:rPr>
              <w:t xml:space="preserve"> </w:t>
            </w:r>
            <w:r w:rsidRPr="00E128CA">
              <w:rPr>
                <w:sz w:val="18"/>
                <w:szCs w:val="18"/>
              </w:rPr>
              <w:t>ist g</w:t>
            </w:r>
            <w:r w:rsidRPr="00E128CA">
              <w:rPr>
                <w:sz w:val="18"/>
                <w:szCs w:val="18"/>
              </w:rPr>
              <w:t>e</w:t>
            </w:r>
            <w:r w:rsidRPr="00E128CA">
              <w:rPr>
                <w:sz w:val="18"/>
                <w:szCs w:val="18"/>
              </w:rPr>
              <w:t>scheitert.</w:t>
            </w:r>
          </w:p>
        </w:tc>
        <w:tc>
          <w:tcPr>
            <w:tcW w:w="6089" w:type="dxa"/>
            <w:shd w:val="clear" w:color="auto" w:fill="auto"/>
          </w:tcPr>
          <w:p w:rsidR="007C6D5D" w:rsidRPr="00535224" w:rsidRDefault="007C6D5D" w:rsidP="007C6D5D">
            <w:pPr>
              <w:pStyle w:val="gemTab10pt"/>
              <w:rPr>
                <w:sz w:val="18"/>
                <w:szCs w:val="18"/>
              </w:rPr>
            </w:pPr>
            <w:r w:rsidRPr="00535224">
              <w:rPr>
                <w:sz w:val="18"/>
                <w:szCs w:val="18"/>
              </w:rPr>
              <w:t>Der Detailtext KANN den Fehler näher beschreiben.</w:t>
            </w:r>
          </w:p>
        </w:tc>
      </w:tr>
      <w:tr w:rsidR="007C6D5D" w:rsidRPr="00535224" w:rsidTr="007C6D5D">
        <w:trPr>
          <w:cantSplit/>
          <w:trHeight w:val="346"/>
        </w:trPr>
        <w:tc>
          <w:tcPr>
            <w:tcW w:w="812" w:type="dxa"/>
            <w:shd w:val="clear" w:color="auto" w:fill="auto"/>
          </w:tcPr>
          <w:p w:rsidR="007C6D5D" w:rsidRPr="00535224" w:rsidRDefault="007C6D5D" w:rsidP="007C6D5D">
            <w:pPr>
              <w:pStyle w:val="gemTab10pt"/>
              <w:rPr>
                <w:sz w:val="18"/>
                <w:szCs w:val="18"/>
              </w:rPr>
            </w:pPr>
            <w:r w:rsidRPr="00535224">
              <w:rPr>
                <w:sz w:val="18"/>
                <w:szCs w:val="18"/>
              </w:rPr>
              <w:lastRenderedPageBreak/>
              <w:t>5112</w:t>
            </w:r>
          </w:p>
        </w:tc>
        <w:tc>
          <w:tcPr>
            <w:tcW w:w="1138" w:type="dxa"/>
            <w:shd w:val="clear" w:color="auto" w:fill="auto"/>
          </w:tcPr>
          <w:p w:rsidR="007C6D5D" w:rsidRPr="00535224" w:rsidRDefault="007C6D5D" w:rsidP="007C6D5D">
            <w:pPr>
              <w:pStyle w:val="gemTab10pt"/>
              <w:rPr>
                <w:sz w:val="18"/>
                <w:szCs w:val="18"/>
              </w:rPr>
            </w:pPr>
            <w:r w:rsidRPr="00535224">
              <w:rPr>
                <w:sz w:val="18"/>
                <w:szCs w:val="18"/>
              </w:rPr>
              <w:t>Technical</w:t>
            </w:r>
          </w:p>
        </w:tc>
        <w:tc>
          <w:tcPr>
            <w:tcW w:w="1147" w:type="dxa"/>
            <w:shd w:val="clear" w:color="auto" w:fill="auto"/>
          </w:tcPr>
          <w:p w:rsidR="007C6D5D" w:rsidRPr="00535224" w:rsidRDefault="007C6D5D" w:rsidP="007C6D5D">
            <w:pPr>
              <w:pStyle w:val="gemTab10pt"/>
              <w:rPr>
                <w:sz w:val="18"/>
                <w:szCs w:val="18"/>
              </w:rPr>
            </w:pPr>
            <w:r w:rsidRPr="00535224">
              <w:rPr>
                <w:sz w:val="18"/>
                <w:szCs w:val="18"/>
              </w:rPr>
              <w:t>ERROR</w:t>
            </w:r>
          </w:p>
        </w:tc>
        <w:tc>
          <w:tcPr>
            <w:tcW w:w="3019" w:type="dxa"/>
            <w:shd w:val="clear" w:color="auto" w:fill="auto"/>
          </w:tcPr>
          <w:p w:rsidR="007C6D5D" w:rsidRPr="00E128CA" w:rsidRDefault="007C6D5D" w:rsidP="007C6D5D">
            <w:pPr>
              <w:pStyle w:val="gemTab10pt"/>
              <w:rPr>
                <w:sz w:val="18"/>
                <w:szCs w:val="18"/>
              </w:rPr>
            </w:pPr>
            <w:r w:rsidRPr="00E128CA">
              <w:rPr>
                <w:bCs/>
                <w:sz w:val="18"/>
                <w:szCs w:val="18"/>
              </w:rPr>
              <w:t xml:space="preserve">Das Löschen des </w:t>
            </w:r>
            <w:r w:rsidRPr="00E128CA">
              <w:rPr>
                <w:sz w:val="18"/>
                <w:szCs w:val="18"/>
              </w:rPr>
              <w:t>Datensatz „Persönliche Erklärungen“</w:t>
            </w:r>
            <w:r w:rsidR="002A7D35">
              <w:rPr>
                <w:sz w:val="18"/>
                <w:szCs w:val="18"/>
              </w:rPr>
              <w:t xml:space="preserve"> </w:t>
            </w:r>
            <w:r w:rsidRPr="00E128CA">
              <w:rPr>
                <w:bCs/>
                <w:sz w:val="18"/>
                <w:szCs w:val="18"/>
              </w:rPr>
              <w:t>ist g</w:t>
            </w:r>
            <w:r w:rsidRPr="00E128CA">
              <w:rPr>
                <w:bCs/>
                <w:sz w:val="18"/>
                <w:szCs w:val="18"/>
              </w:rPr>
              <w:t>e</w:t>
            </w:r>
            <w:r w:rsidRPr="00E128CA">
              <w:rPr>
                <w:bCs/>
                <w:sz w:val="18"/>
                <w:szCs w:val="18"/>
              </w:rPr>
              <w:t>scheitert.</w:t>
            </w:r>
          </w:p>
        </w:tc>
        <w:tc>
          <w:tcPr>
            <w:tcW w:w="6089" w:type="dxa"/>
            <w:shd w:val="clear" w:color="auto" w:fill="auto"/>
          </w:tcPr>
          <w:p w:rsidR="007C6D5D" w:rsidRPr="00535224" w:rsidRDefault="007C6D5D" w:rsidP="007C6D5D">
            <w:pPr>
              <w:pStyle w:val="gemTab10pt"/>
              <w:rPr>
                <w:sz w:val="18"/>
                <w:szCs w:val="18"/>
              </w:rPr>
            </w:pPr>
            <w:r w:rsidRPr="000E66EF">
              <w:rPr>
                <w:sz w:val="18"/>
                <w:szCs w:val="18"/>
              </w:rPr>
              <w:t>Der Detailtext KANN den Fehler näher beschreiben.</w:t>
            </w:r>
          </w:p>
        </w:tc>
      </w:tr>
      <w:tr w:rsidR="007C6D5D" w:rsidRPr="000E66EF" w:rsidTr="007C6D5D">
        <w:trPr>
          <w:cantSplit/>
          <w:trHeight w:val="346"/>
        </w:trPr>
        <w:tc>
          <w:tcPr>
            <w:tcW w:w="812" w:type="dxa"/>
            <w:shd w:val="clear" w:color="auto" w:fill="auto"/>
          </w:tcPr>
          <w:p w:rsidR="007C6D5D" w:rsidRPr="000E66EF" w:rsidRDefault="007C6D5D" w:rsidP="007C6D5D">
            <w:pPr>
              <w:pStyle w:val="gemTab10pt"/>
              <w:rPr>
                <w:sz w:val="18"/>
                <w:szCs w:val="18"/>
              </w:rPr>
            </w:pPr>
            <w:r w:rsidRPr="000E66EF">
              <w:rPr>
                <w:sz w:val="18"/>
                <w:szCs w:val="18"/>
              </w:rPr>
              <w:t>5113</w:t>
            </w:r>
          </w:p>
        </w:tc>
        <w:tc>
          <w:tcPr>
            <w:tcW w:w="1138" w:type="dxa"/>
            <w:shd w:val="clear" w:color="auto" w:fill="auto"/>
          </w:tcPr>
          <w:p w:rsidR="007C6D5D" w:rsidRPr="000E66EF" w:rsidRDefault="007C6D5D" w:rsidP="007C6D5D">
            <w:pPr>
              <w:pStyle w:val="gemTab10pt"/>
              <w:rPr>
                <w:sz w:val="18"/>
                <w:szCs w:val="18"/>
              </w:rPr>
            </w:pPr>
            <w:r w:rsidRPr="000E66EF">
              <w:rPr>
                <w:sz w:val="18"/>
                <w:szCs w:val="18"/>
              </w:rPr>
              <w:t>Business</w:t>
            </w:r>
          </w:p>
        </w:tc>
        <w:tc>
          <w:tcPr>
            <w:tcW w:w="1147" w:type="dxa"/>
            <w:shd w:val="clear" w:color="auto" w:fill="auto"/>
          </w:tcPr>
          <w:p w:rsidR="007C6D5D" w:rsidRPr="000E66EF" w:rsidRDefault="007C6D5D" w:rsidP="007C6D5D">
            <w:pPr>
              <w:pStyle w:val="gemTab10pt"/>
              <w:rPr>
                <w:sz w:val="18"/>
                <w:szCs w:val="18"/>
              </w:rPr>
            </w:pPr>
            <w:r w:rsidRPr="000E66EF">
              <w:rPr>
                <w:sz w:val="18"/>
                <w:szCs w:val="18"/>
              </w:rPr>
              <w:t>ERROR</w:t>
            </w:r>
          </w:p>
        </w:tc>
        <w:tc>
          <w:tcPr>
            <w:tcW w:w="3019" w:type="dxa"/>
            <w:shd w:val="clear" w:color="auto" w:fill="auto"/>
          </w:tcPr>
          <w:p w:rsidR="007C6D5D" w:rsidRPr="000E66EF" w:rsidRDefault="007C6D5D" w:rsidP="007C6D5D">
            <w:pPr>
              <w:pStyle w:val="gemTab10pt"/>
              <w:rPr>
                <w:sz w:val="18"/>
                <w:szCs w:val="18"/>
              </w:rPr>
            </w:pPr>
            <w:r w:rsidRPr="000E66EF">
              <w:rPr>
                <w:sz w:val="18"/>
                <w:szCs w:val="18"/>
              </w:rPr>
              <w:t>Der Datensatz „Persönliche Erklärungen“ überschreitet die maximal zulässige Größe.</w:t>
            </w:r>
          </w:p>
        </w:tc>
        <w:tc>
          <w:tcPr>
            <w:tcW w:w="6089" w:type="dxa"/>
            <w:shd w:val="clear" w:color="auto" w:fill="auto"/>
          </w:tcPr>
          <w:p w:rsidR="007C6D5D" w:rsidRPr="000E66EF" w:rsidRDefault="007C6D5D" w:rsidP="007C6D5D">
            <w:pPr>
              <w:pStyle w:val="gemTab10pt"/>
              <w:rPr>
                <w:sz w:val="18"/>
                <w:szCs w:val="18"/>
              </w:rPr>
            </w:pPr>
            <w:r w:rsidRPr="000E66EF">
              <w:rPr>
                <w:sz w:val="18"/>
                <w:szCs w:val="18"/>
              </w:rPr>
              <w:t>Der Detailtext KANN den Fehler näher beschreiben.</w:t>
            </w:r>
          </w:p>
        </w:tc>
      </w:tr>
      <w:tr w:rsidR="007C6D5D" w:rsidRPr="000E66EF" w:rsidTr="007C6D5D">
        <w:trPr>
          <w:cantSplit/>
          <w:trHeight w:val="346"/>
        </w:trPr>
        <w:tc>
          <w:tcPr>
            <w:tcW w:w="812" w:type="dxa"/>
            <w:shd w:val="clear" w:color="auto" w:fill="auto"/>
          </w:tcPr>
          <w:p w:rsidR="007C6D5D" w:rsidRPr="000E66EF" w:rsidRDefault="007C6D5D" w:rsidP="007C6D5D">
            <w:pPr>
              <w:pStyle w:val="gemTab10pt"/>
              <w:rPr>
                <w:sz w:val="18"/>
                <w:szCs w:val="18"/>
              </w:rPr>
            </w:pPr>
            <w:r w:rsidRPr="000E66EF">
              <w:rPr>
                <w:sz w:val="18"/>
                <w:szCs w:val="18"/>
              </w:rPr>
              <w:t>5114</w:t>
            </w:r>
          </w:p>
        </w:tc>
        <w:tc>
          <w:tcPr>
            <w:tcW w:w="1138" w:type="dxa"/>
            <w:shd w:val="clear" w:color="auto" w:fill="auto"/>
          </w:tcPr>
          <w:p w:rsidR="007C6D5D" w:rsidRPr="000E66EF" w:rsidRDefault="007C6D5D" w:rsidP="007C6D5D">
            <w:pPr>
              <w:pStyle w:val="gemTab10pt"/>
              <w:rPr>
                <w:sz w:val="18"/>
                <w:szCs w:val="18"/>
              </w:rPr>
            </w:pPr>
            <w:r w:rsidRPr="000E66EF">
              <w:rPr>
                <w:sz w:val="18"/>
                <w:szCs w:val="18"/>
              </w:rPr>
              <w:t>Security</w:t>
            </w:r>
          </w:p>
        </w:tc>
        <w:tc>
          <w:tcPr>
            <w:tcW w:w="1147" w:type="dxa"/>
            <w:shd w:val="clear" w:color="auto" w:fill="auto"/>
          </w:tcPr>
          <w:p w:rsidR="007C6D5D" w:rsidRPr="000E66EF" w:rsidRDefault="007C6D5D" w:rsidP="007C6D5D">
            <w:pPr>
              <w:pStyle w:val="gemTab10pt"/>
              <w:rPr>
                <w:sz w:val="18"/>
                <w:szCs w:val="18"/>
              </w:rPr>
            </w:pPr>
            <w:r w:rsidRPr="000E66EF">
              <w:rPr>
                <w:sz w:val="18"/>
                <w:szCs w:val="18"/>
              </w:rPr>
              <w:t>ERROR</w:t>
            </w:r>
          </w:p>
        </w:tc>
        <w:tc>
          <w:tcPr>
            <w:tcW w:w="3019" w:type="dxa"/>
            <w:shd w:val="clear" w:color="auto" w:fill="auto"/>
          </w:tcPr>
          <w:p w:rsidR="007C6D5D" w:rsidRPr="000E66EF" w:rsidRDefault="007C6D5D" w:rsidP="007C6D5D">
            <w:pPr>
              <w:pStyle w:val="gemTab10pt"/>
              <w:rPr>
                <w:sz w:val="18"/>
                <w:szCs w:val="18"/>
              </w:rPr>
            </w:pPr>
            <w:r w:rsidRPr="000E66EF">
              <w:rPr>
                <w:sz w:val="18"/>
                <w:szCs w:val="18"/>
              </w:rPr>
              <w:t>Der Datensatz „Persönliche Erklärungen“ ist nicht valide.</w:t>
            </w:r>
          </w:p>
        </w:tc>
        <w:tc>
          <w:tcPr>
            <w:tcW w:w="6089" w:type="dxa"/>
            <w:shd w:val="clear" w:color="auto" w:fill="auto"/>
          </w:tcPr>
          <w:p w:rsidR="007C6D5D" w:rsidRPr="000E66EF" w:rsidRDefault="007C6D5D" w:rsidP="007C6D5D">
            <w:pPr>
              <w:pStyle w:val="gemTab10pt"/>
              <w:rPr>
                <w:sz w:val="18"/>
                <w:szCs w:val="18"/>
              </w:rPr>
            </w:pPr>
            <w:r w:rsidRPr="000E66EF">
              <w:rPr>
                <w:sz w:val="18"/>
                <w:szCs w:val="18"/>
              </w:rPr>
              <w:t>Der Detailtext KANN den Fehler näher beschreiben.</w:t>
            </w:r>
          </w:p>
        </w:tc>
      </w:tr>
      <w:tr w:rsidR="007C6D5D" w:rsidRPr="0067799C" w:rsidTr="007C6D5D">
        <w:trPr>
          <w:cantSplit/>
          <w:trHeight w:val="346"/>
        </w:trPr>
        <w:tc>
          <w:tcPr>
            <w:tcW w:w="812" w:type="dxa"/>
            <w:shd w:val="clear" w:color="auto" w:fill="auto"/>
          </w:tcPr>
          <w:p w:rsidR="007C6D5D" w:rsidRPr="0067799C" w:rsidRDefault="007C6D5D" w:rsidP="007C6D5D">
            <w:pPr>
              <w:pStyle w:val="gemTab10pt"/>
              <w:rPr>
                <w:sz w:val="18"/>
                <w:szCs w:val="18"/>
              </w:rPr>
            </w:pPr>
            <w:r w:rsidRPr="0067799C">
              <w:rPr>
                <w:sz w:val="18"/>
                <w:szCs w:val="18"/>
              </w:rPr>
              <w:t>5121</w:t>
            </w:r>
          </w:p>
        </w:tc>
        <w:tc>
          <w:tcPr>
            <w:tcW w:w="1138" w:type="dxa"/>
            <w:shd w:val="clear" w:color="auto" w:fill="auto"/>
          </w:tcPr>
          <w:p w:rsidR="007C6D5D" w:rsidRPr="0067799C" w:rsidRDefault="007C6D5D" w:rsidP="007C6D5D">
            <w:pPr>
              <w:pStyle w:val="gemTab10pt"/>
              <w:rPr>
                <w:sz w:val="18"/>
                <w:szCs w:val="18"/>
              </w:rPr>
            </w:pPr>
            <w:r w:rsidRPr="0067799C">
              <w:rPr>
                <w:sz w:val="18"/>
                <w:szCs w:val="18"/>
              </w:rPr>
              <w:t>Business</w:t>
            </w:r>
          </w:p>
        </w:tc>
        <w:tc>
          <w:tcPr>
            <w:tcW w:w="1147" w:type="dxa"/>
            <w:shd w:val="clear" w:color="auto" w:fill="auto"/>
          </w:tcPr>
          <w:p w:rsidR="007C6D5D" w:rsidRPr="0067799C" w:rsidRDefault="007C6D5D" w:rsidP="007C6D5D">
            <w:pPr>
              <w:pStyle w:val="gemTab10pt"/>
              <w:rPr>
                <w:sz w:val="18"/>
                <w:szCs w:val="18"/>
              </w:rPr>
            </w:pPr>
            <w:r w:rsidRPr="0067799C">
              <w:rPr>
                <w:sz w:val="18"/>
                <w:szCs w:val="18"/>
              </w:rPr>
              <w:t>ERROR</w:t>
            </w:r>
          </w:p>
        </w:tc>
        <w:tc>
          <w:tcPr>
            <w:tcW w:w="3019" w:type="dxa"/>
            <w:shd w:val="clear" w:color="auto" w:fill="auto"/>
          </w:tcPr>
          <w:p w:rsidR="007C6D5D" w:rsidRPr="0067799C" w:rsidRDefault="007C6D5D" w:rsidP="007C6D5D">
            <w:pPr>
              <w:pStyle w:val="gemTab10pt"/>
              <w:rPr>
                <w:sz w:val="18"/>
                <w:szCs w:val="18"/>
              </w:rPr>
            </w:pPr>
            <w:r w:rsidRPr="0067799C">
              <w:rPr>
                <w:sz w:val="18"/>
                <w:szCs w:val="18"/>
              </w:rPr>
              <w:t>Es ist kein Datensatz „Persönliche Erklärungen“ auf der eGK gespeichert.</w:t>
            </w:r>
          </w:p>
        </w:tc>
        <w:tc>
          <w:tcPr>
            <w:tcW w:w="6089" w:type="dxa"/>
            <w:shd w:val="clear" w:color="auto" w:fill="auto"/>
          </w:tcPr>
          <w:p w:rsidR="007C6D5D" w:rsidRPr="0067799C" w:rsidRDefault="007C6D5D" w:rsidP="007C6D5D">
            <w:pPr>
              <w:pStyle w:val="gemTab10pt"/>
              <w:rPr>
                <w:sz w:val="18"/>
                <w:szCs w:val="18"/>
              </w:rPr>
            </w:pPr>
            <w:r w:rsidRPr="0067799C">
              <w:rPr>
                <w:sz w:val="18"/>
                <w:szCs w:val="18"/>
              </w:rPr>
              <w:t>Der Detailtext KANN den Fehler näher beschreiben.</w:t>
            </w:r>
          </w:p>
        </w:tc>
      </w:tr>
      <w:tr w:rsidR="007C6D5D" w:rsidRPr="00770DE6" w:rsidTr="007C6D5D">
        <w:trPr>
          <w:cantSplit/>
          <w:trHeight w:val="346"/>
        </w:trPr>
        <w:tc>
          <w:tcPr>
            <w:tcW w:w="812" w:type="dxa"/>
            <w:shd w:val="clear" w:color="auto" w:fill="auto"/>
          </w:tcPr>
          <w:p w:rsidR="007C6D5D" w:rsidRPr="00770DE6" w:rsidRDefault="007C6D5D" w:rsidP="007C6D5D">
            <w:pPr>
              <w:pStyle w:val="gemTab10pt"/>
              <w:rPr>
                <w:sz w:val="18"/>
                <w:szCs w:val="18"/>
              </w:rPr>
            </w:pPr>
            <w:r w:rsidRPr="00770DE6">
              <w:rPr>
                <w:sz w:val="18"/>
                <w:szCs w:val="18"/>
              </w:rPr>
              <w:t>5122</w:t>
            </w:r>
          </w:p>
        </w:tc>
        <w:tc>
          <w:tcPr>
            <w:tcW w:w="1138" w:type="dxa"/>
            <w:shd w:val="clear" w:color="auto" w:fill="auto"/>
          </w:tcPr>
          <w:p w:rsidR="007C6D5D" w:rsidRPr="00770DE6" w:rsidRDefault="007C6D5D" w:rsidP="007C6D5D">
            <w:pPr>
              <w:pStyle w:val="gemTab10pt"/>
              <w:rPr>
                <w:sz w:val="18"/>
                <w:szCs w:val="18"/>
              </w:rPr>
            </w:pPr>
            <w:r w:rsidRPr="00770DE6">
              <w:rPr>
                <w:sz w:val="18"/>
                <w:szCs w:val="18"/>
              </w:rPr>
              <w:t>Business</w:t>
            </w:r>
          </w:p>
        </w:tc>
        <w:tc>
          <w:tcPr>
            <w:tcW w:w="1147" w:type="dxa"/>
            <w:shd w:val="clear" w:color="auto" w:fill="auto"/>
          </w:tcPr>
          <w:p w:rsidR="007C6D5D" w:rsidRPr="00770DE6" w:rsidRDefault="007C6D5D" w:rsidP="007C6D5D">
            <w:pPr>
              <w:pStyle w:val="gemTab10pt"/>
              <w:rPr>
                <w:sz w:val="18"/>
                <w:szCs w:val="18"/>
              </w:rPr>
            </w:pPr>
            <w:r w:rsidRPr="00770DE6">
              <w:rPr>
                <w:sz w:val="18"/>
                <w:szCs w:val="18"/>
              </w:rPr>
              <w:t>ERROR</w:t>
            </w:r>
          </w:p>
        </w:tc>
        <w:tc>
          <w:tcPr>
            <w:tcW w:w="3019" w:type="dxa"/>
            <w:shd w:val="clear" w:color="auto" w:fill="auto"/>
          </w:tcPr>
          <w:p w:rsidR="007C6D5D" w:rsidRPr="00770DE6" w:rsidRDefault="007C6D5D" w:rsidP="007C6D5D">
            <w:pPr>
              <w:pStyle w:val="gemTab10pt"/>
              <w:rPr>
                <w:sz w:val="18"/>
                <w:szCs w:val="18"/>
              </w:rPr>
            </w:pPr>
            <w:r w:rsidRPr="00770DE6">
              <w:rPr>
                <w:sz w:val="18"/>
                <w:szCs w:val="18"/>
              </w:rPr>
              <w:t>Es ist bereits ein Datensatz „Persönliche Erklärungen“auf der eGK gespeichert.</w:t>
            </w:r>
          </w:p>
        </w:tc>
        <w:tc>
          <w:tcPr>
            <w:tcW w:w="6089" w:type="dxa"/>
            <w:shd w:val="clear" w:color="auto" w:fill="auto"/>
          </w:tcPr>
          <w:p w:rsidR="007C6D5D" w:rsidRPr="00770DE6" w:rsidRDefault="007C6D5D" w:rsidP="007C6D5D">
            <w:pPr>
              <w:pStyle w:val="gemTab10pt"/>
              <w:rPr>
                <w:sz w:val="18"/>
                <w:szCs w:val="18"/>
              </w:rPr>
            </w:pPr>
            <w:r w:rsidRPr="00770DE6">
              <w:rPr>
                <w:sz w:val="18"/>
                <w:szCs w:val="18"/>
              </w:rPr>
              <w:t>Der Detailtext KANN den Fehler näher beschreiben.</w:t>
            </w:r>
          </w:p>
        </w:tc>
      </w:tr>
      <w:tr w:rsidR="007C6D5D" w:rsidRPr="000E66EF" w:rsidTr="007C6D5D">
        <w:trPr>
          <w:cantSplit/>
          <w:trHeight w:val="346"/>
        </w:trPr>
        <w:tc>
          <w:tcPr>
            <w:tcW w:w="812" w:type="dxa"/>
            <w:shd w:val="clear" w:color="auto" w:fill="auto"/>
          </w:tcPr>
          <w:p w:rsidR="007C6D5D" w:rsidRPr="000E66EF" w:rsidRDefault="007C6D5D" w:rsidP="007C6D5D">
            <w:pPr>
              <w:pStyle w:val="gemTab10pt"/>
              <w:keepNext/>
              <w:rPr>
                <w:sz w:val="18"/>
                <w:szCs w:val="18"/>
              </w:rPr>
            </w:pPr>
            <w:r>
              <w:rPr>
                <w:sz w:val="18"/>
                <w:szCs w:val="18"/>
              </w:rPr>
              <w:t>55</w:t>
            </w:r>
            <w:r w:rsidRPr="000E66EF">
              <w:rPr>
                <w:sz w:val="18"/>
                <w:szCs w:val="18"/>
              </w:rPr>
              <w:t>00</w:t>
            </w:r>
          </w:p>
        </w:tc>
        <w:tc>
          <w:tcPr>
            <w:tcW w:w="1138" w:type="dxa"/>
            <w:shd w:val="clear" w:color="auto" w:fill="auto"/>
          </w:tcPr>
          <w:p w:rsidR="007C6D5D" w:rsidRPr="000E66EF" w:rsidRDefault="007C6D5D" w:rsidP="007C6D5D">
            <w:pPr>
              <w:pStyle w:val="gemTab10pt"/>
              <w:keepNext/>
              <w:rPr>
                <w:sz w:val="18"/>
                <w:szCs w:val="18"/>
              </w:rPr>
            </w:pPr>
            <w:r w:rsidRPr="000E66EF">
              <w:rPr>
                <w:sz w:val="18"/>
                <w:szCs w:val="18"/>
              </w:rPr>
              <w:t>Technical</w:t>
            </w:r>
          </w:p>
        </w:tc>
        <w:tc>
          <w:tcPr>
            <w:tcW w:w="1147" w:type="dxa"/>
            <w:shd w:val="clear" w:color="auto" w:fill="auto"/>
          </w:tcPr>
          <w:p w:rsidR="007C6D5D" w:rsidRPr="000E66EF" w:rsidRDefault="007C6D5D" w:rsidP="007C6D5D">
            <w:pPr>
              <w:pStyle w:val="gemTab10pt"/>
              <w:keepNext/>
              <w:rPr>
                <w:sz w:val="18"/>
                <w:szCs w:val="18"/>
              </w:rPr>
            </w:pPr>
            <w:r w:rsidRPr="000E66EF">
              <w:rPr>
                <w:sz w:val="18"/>
                <w:szCs w:val="18"/>
              </w:rPr>
              <w:t>FATAL</w:t>
            </w:r>
          </w:p>
        </w:tc>
        <w:tc>
          <w:tcPr>
            <w:tcW w:w="3019" w:type="dxa"/>
            <w:shd w:val="clear" w:color="auto" w:fill="auto"/>
          </w:tcPr>
          <w:p w:rsidR="007C6D5D" w:rsidRPr="000E66EF" w:rsidRDefault="007C6D5D" w:rsidP="007C6D5D">
            <w:pPr>
              <w:pStyle w:val="gemTab10pt"/>
              <w:keepNext/>
              <w:rPr>
                <w:sz w:val="18"/>
                <w:szCs w:val="18"/>
              </w:rPr>
            </w:pPr>
            <w:r w:rsidRPr="000E66EF">
              <w:rPr>
                <w:sz w:val="18"/>
                <w:szCs w:val="18"/>
              </w:rPr>
              <w:t>Interner Fehler</w:t>
            </w:r>
          </w:p>
        </w:tc>
        <w:tc>
          <w:tcPr>
            <w:tcW w:w="6089" w:type="dxa"/>
            <w:shd w:val="clear" w:color="auto" w:fill="auto"/>
          </w:tcPr>
          <w:p w:rsidR="007C6D5D" w:rsidRPr="000E66EF" w:rsidRDefault="007C6D5D" w:rsidP="007C6D5D">
            <w:pPr>
              <w:pStyle w:val="gemTab10pt"/>
              <w:keepNext/>
              <w:rPr>
                <w:sz w:val="18"/>
                <w:szCs w:val="18"/>
              </w:rPr>
            </w:pPr>
            <w:r w:rsidRPr="000E66EF">
              <w:rPr>
                <w:sz w:val="18"/>
                <w:szCs w:val="18"/>
              </w:rPr>
              <w:t>Der Detailtext KANN den Fehler näher beschreiben.</w:t>
            </w:r>
          </w:p>
        </w:tc>
      </w:tr>
    </w:tbl>
    <w:p w:rsidR="007C6D5D" w:rsidRPr="00D04D15" w:rsidRDefault="007C6D5D" w:rsidP="007C6D5D">
      <w:pPr>
        <w:pStyle w:val="gemStandard"/>
      </w:pPr>
    </w:p>
    <w:sectPr w:rsidR="007C6D5D" w:rsidRPr="00D04D15" w:rsidSect="00102C08">
      <w:pgSz w:w="16840" w:h="11907" w:orient="landscape" w:code="9"/>
      <w:pgMar w:top="1134" w:right="1701" w:bottom="1916" w:left="1418" w:header="539" w:footer="4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64E" w:rsidRDefault="00DB264E" w:rsidP="007C6D5D">
      <w:pPr>
        <w:pStyle w:val="Kurzberschrift"/>
      </w:pPr>
      <w:r>
        <w:separator/>
      </w:r>
    </w:p>
  </w:endnote>
  <w:endnote w:type="continuationSeparator" w:id="0">
    <w:p w:rsidR="00DB264E" w:rsidRDefault="00DB264E" w:rsidP="007C6D5D">
      <w:pPr>
        <w:pStyle w:val="Kurzberschrif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52" w:type="dxa"/>
      <w:tblBorders>
        <w:top w:val="single" w:sz="4" w:space="0" w:color="auto"/>
      </w:tblBorders>
      <w:tblLook w:val="01E0" w:firstRow="1" w:lastRow="1" w:firstColumn="1" w:lastColumn="1" w:noHBand="0" w:noVBand="0"/>
    </w:tblPr>
    <w:tblGrid>
      <w:gridCol w:w="3921"/>
      <w:gridCol w:w="2723"/>
      <w:gridCol w:w="2308"/>
    </w:tblGrid>
    <w:tr w:rsidR="007C6D5D" w:rsidTr="007C6D5D">
      <w:tc>
        <w:tcPr>
          <w:tcW w:w="6644" w:type="dxa"/>
          <w:gridSpan w:val="2"/>
          <w:tcBorders>
            <w:top w:val="nil"/>
            <w:bottom w:val="single" w:sz="4" w:space="0" w:color="auto"/>
          </w:tcBorders>
          <w:shd w:val="clear" w:color="auto" w:fill="auto"/>
        </w:tcPr>
        <w:p w:rsidR="007C6D5D" w:rsidRDefault="007C6D5D" w:rsidP="007C6D5D">
          <w:pPr>
            <w:pStyle w:val="Fuzeile"/>
            <w:spacing w:before="60" w:after="0"/>
          </w:pPr>
        </w:p>
      </w:tc>
      <w:tc>
        <w:tcPr>
          <w:tcW w:w="2308" w:type="dxa"/>
          <w:tcBorders>
            <w:top w:val="nil"/>
            <w:bottom w:val="single" w:sz="4" w:space="0" w:color="auto"/>
          </w:tcBorders>
          <w:shd w:val="clear" w:color="auto" w:fill="auto"/>
        </w:tcPr>
        <w:p w:rsidR="007C6D5D" w:rsidRDefault="007C6D5D" w:rsidP="007C6D5D">
          <w:pPr>
            <w:pStyle w:val="Fuzeile"/>
            <w:spacing w:before="60" w:after="0"/>
            <w:jc w:val="right"/>
          </w:pPr>
        </w:p>
      </w:tc>
    </w:tr>
    <w:tr w:rsidR="007C6D5D" w:rsidRPr="00CF79DD" w:rsidTr="007C6D5D">
      <w:tc>
        <w:tcPr>
          <w:tcW w:w="6644" w:type="dxa"/>
          <w:gridSpan w:val="2"/>
          <w:tcBorders>
            <w:top w:val="single" w:sz="4" w:space="0" w:color="auto"/>
            <w:bottom w:val="nil"/>
          </w:tcBorders>
          <w:shd w:val="clear" w:color="auto" w:fill="auto"/>
        </w:tcPr>
        <w:p w:rsidR="007C6D5D" w:rsidRPr="00CF79DD" w:rsidRDefault="007C6D5D" w:rsidP="007C6D5D">
          <w:pPr>
            <w:pStyle w:val="Fuzeile"/>
            <w:spacing w:before="60" w:after="0"/>
            <w:rPr>
              <w:szCs w:val="16"/>
            </w:rPr>
          </w:pPr>
          <w:r w:rsidRPr="00CF79DD">
            <w:rPr>
              <w:szCs w:val="16"/>
            </w:rPr>
            <w:fldChar w:fldCharType="begin"/>
          </w:r>
          <w:r w:rsidRPr="00CF79DD">
            <w:rPr>
              <w:szCs w:val="16"/>
            </w:rPr>
            <w:instrText xml:space="preserve"> FILENAME   \* MERGEFORMAT </w:instrText>
          </w:r>
          <w:r w:rsidRPr="00CF79DD">
            <w:rPr>
              <w:szCs w:val="16"/>
            </w:rPr>
            <w:fldChar w:fldCharType="separate"/>
          </w:r>
          <w:r>
            <w:rPr>
              <w:noProof/>
              <w:szCs w:val="16"/>
            </w:rPr>
            <w:t>gemSpec_FLA_NFDM.doc</w:t>
          </w:r>
          <w:r w:rsidRPr="00CF79DD">
            <w:rPr>
              <w:szCs w:val="16"/>
            </w:rPr>
            <w:fldChar w:fldCharType="end"/>
          </w:r>
        </w:p>
      </w:tc>
      <w:tc>
        <w:tcPr>
          <w:tcW w:w="2308" w:type="dxa"/>
          <w:tcBorders>
            <w:top w:val="single" w:sz="4" w:space="0" w:color="auto"/>
            <w:bottom w:val="nil"/>
          </w:tcBorders>
          <w:shd w:val="clear" w:color="auto" w:fill="auto"/>
        </w:tcPr>
        <w:p w:rsidR="007C6D5D" w:rsidRPr="00CF79DD" w:rsidRDefault="007C6D5D" w:rsidP="007C6D5D">
          <w:pPr>
            <w:pStyle w:val="Fuzeile"/>
            <w:spacing w:before="60" w:after="0"/>
            <w:jc w:val="right"/>
            <w:rPr>
              <w:szCs w:val="16"/>
            </w:rPr>
          </w:pPr>
          <w:r w:rsidRPr="00CF79DD">
            <w:rPr>
              <w:szCs w:val="16"/>
            </w:rPr>
            <w:t xml:space="preserve">Seite </w:t>
          </w:r>
          <w:r w:rsidRPr="00CF79DD">
            <w:rPr>
              <w:rStyle w:val="Seitenzahl"/>
              <w:sz w:val="16"/>
              <w:szCs w:val="16"/>
            </w:rPr>
            <w:fldChar w:fldCharType="begin"/>
          </w:r>
          <w:r w:rsidRPr="00CF79DD">
            <w:rPr>
              <w:rStyle w:val="Seitenzahl"/>
              <w:sz w:val="16"/>
              <w:szCs w:val="16"/>
            </w:rPr>
            <w:instrText xml:space="preserve"> PAGE </w:instrText>
          </w:r>
          <w:r w:rsidRPr="00CF79DD">
            <w:rPr>
              <w:rStyle w:val="Seitenzahl"/>
              <w:sz w:val="16"/>
              <w:szCs w:val="16"/>
            </w:rPr>
            <w:fldChar w:fldCharType="separate"/>
          </w:r>
          <w:r w:rsidR="00102C08">
            <w:rPr>
              <w:rStyle w:val="Seitenzahl"/>
              <w:noProof/>
              <w:sz w:val="16"/>
              <w:szCs w:val="16"/>
            </w:rPr>
            <w:t>47</w:t>
          </w:r>
          <w:r w:rsidRPr="00CF79DD">
            <w:rPr>
              <w:rStyle w:val="Seitenzahl"/>
              <w:sz w:val="16"/>
              <w:szCs w:val="16"/>
            </w:rPr>
            <w:fldChar w:fldCharType="end"/>
          </w:r>
          <w:r w:rsidRPr="00CF79DD">
            <w:rPr>
              <w:rStyle w:val="Seitenzahl"/>
              <w:sz w:val="16"/>
              <w:szCs w:val="16"/>
            </w:rPr>
            <w:t xml:space="preserve"> von </w:t>
          </w:r>
          <w:r w:rsidRPr="00CF79DD">
            <w:rPr>
              <w:rStyle w:val="Seitenzahl"/>
              <w:sz w:val="16"/>
              <w:szCs w:val="16"/>
            </w:rPr>
            <w:fldChar w:fldCharType="begin"/>
          </w:r>
          <w:r w:rsidRPr="00CF79DD">
            <w:rPr>
              <w:rStyle w:val="Seitenzahl"/>
              <w:sz w:val="16"/>
              <w:szCs w:val="16"/>
            </w:rPr>
            <w:instrText xml:space="preserve"> NUMPAGES </w:instrText>
          </w:r>
          <w:r w:rsidRPr="00CF79DD">
            <w:rPr>
              <w:rStyle w:val="Seitenzahl"/>
              <w:sz w:val="16"/>
              <w:szCs w:val="16"/>
            </w:rPr>
            <w:fldChar w:fldCharType="separate"/>
          </w:r>
          <w:r w:rsidR="00102C08">
            <w:rPr>
              <w:rStyle w:val="Seitenzahl"/>
              <w:noProof/>
              <w:sz w:val="16"/>
              <w:szCs w:val="16"/>
            </w:rPr>
            <w:t>50</w:t>
          </w:r>
          <w:r w:rsidRPr="00CF79DD">
            <w:rPr>
              <w:rStyle w:val="Seitenzahl"/>
              <w:sz w:val="16"/>
              <w:szCs w:val="16"/>
            </w:rPr>
            <w:fldChar w:fldCharType="end"/>
          </w:r>
        </w:p>
      </w:tc>
    </w:tr>
    <w:tr w:rsidR="007C6D5D" w:rsidTr="007C6D5D">
      <w:tc>
        <w:tcPr>
          <w:tcW w:w="3921" w:type="dxa"/>
          <w:tcBorders>
            <w:top w:val="nil"/>
          </w:tcBorders>
          <w:shd w:val="clear" w:color="auto" w:fill="auto"/>
        </w:tcPr>
        <w:p w:rsidR="007C6D5D" w:rsidRDefault="007C6D5D" w:rsidP="007C6D5D">
          <w:pPr>
            <w:pStyle w:val="Fuzeile"/>
            <w:spacing w:before="60" w:after="0"/>
          </w:pPr>
          <w:r>
            <w:t xml:space="preserve">Version: </w:t>
          </w:r>
          <w:r>
            <w:fldChar w:fldCharType="begin"/>
          </w:r>
          <w:r>
            <w:instrText xml:space="preserve"> REF Version \h </w:instrText>
          </w:r>
          <w:r>
            <w:fldChar w:fldCharType="separate"/>
          </w:r>
          <w:r>
            <w:rPr>
              <w:rFonts w:eastAsia="Times New Roman"/>
            </w:rPr>
            <w:t>1.0.0 RC</w:t>
          </w:r>
          <w:r>
            <w:fldChar w:fldCharType="end"/>
          </w:r>
        </w:p>
      </w:tc>
      <w:tc>
        <w:tcPr>
          <w:tcW w:w="2723" w:type="dxa"/>
          <w:tcBorders>
            <w:top w:val="nil"/>
          </w:tcBorders>
          <w:shd w:val="clear" w:color="auto" w:fill="auto"/>
        </w:tcPr>
        <w:p w:rsidR="007C6D5D" w:rsidRDefault="007C6D5D" w:rsidP="007C6D5D">
          <w:pPr>
            <w:pStyle w:val="Fuzeile"/>
            <w:spacing w:before="60" w:after="0"/>
          </w:pPr>
          <w:r w:rsidRPr="00535224">
            <w:rPr>
              <w:rStyle w:val="Seitenzahl"/>
              <w:sz w:val="16"/>
            </w:rPr>
            <w:t xml:space="preserve">© </w:t>
          </w:r>
          <w:r w:rsidRPr="00535224">
            <w:rPr>
              <w:rStyle w:val="Seitenzahl"/>
              <w:sz w:val="16"/>
              <w:szCs w:val="16"/>
            </w:rPr>
            <w:t xml:space="preserve">gematik – </w:t>
          </w:r>
          <w:r w:rsidRPr="00535224">
            <w:rPr>
              <w:rStyle w:val="Seitenzahl"/>
              <w:sz w:val="16"/>
              <w:szCs w:val="16"/>
            </w:rPr>
            <w:fldChar w:fldCharType="begin"/>
          </w:r>
          <w:r w:rsidRPr="00535224">
            <w:rPr>
              <w:rStyle w:val="Seitenzahl"/>
              <w:sz w:val="16"/>
              <w:szCs w:val="16"/>
            </w:rPr>
            <w:instrText xml:space="preserve"> REF Klasse \h </w:instrText>
          </w:r>
          <w:r w:rsidRPr="00535224">
            <w:rPr>
              <w:rStyle w:val="Seitenzahl"/>
              <w:sz w:val="16"/>
              <w:szCs w:val="16"/>
            </w:rPr>
          </w:r>
          <w:r w:rsidRPr="00535224">
            <w:rPr>
              <w:rStyle w:val="Seitenzahl"/>
              <w:sz w:val="16"/>
              <w:szCs w:val="16"/>
            </w:rPr>
            <w:fldChar w:fldCharType="separate"/>
          </w:r>
          <w:r>
            <w:rPr>
              <w:rFonts w:eastAsia="Times New Roman"/>
            </w:rPr>
            <w:t>vertraulich_LA</w:t>
          </w:r>
          <w:r w:rsidRPr="00535224">
            <w:rPr>
              <w:rStyle w:val="Seitenzahl"/>
              <w:sz w:val="16"/>
              <w:szCs w:val="16"/>
            </w:rPr>
            <w:fldChar w:fldCharType="end"/>
          </w:r>
        </w:p>
      </w:tc>
      <w:tc>
        <w:tcPr>
          <w:tcW w:w="2308" w:type="dxa"/>
          <w:tcBorders>
            <w:top w:val="nil"/>
          </w:tcBorders>
          <w:shd w:val="clear" w:color="auto" w:fill="auto"/>
        </w:tcPr>
        <w:p w:rsidR="007C6D5D" w:rsidRDefault="007C6D5D" w:rsidP="007C6D5D">
          <w:pPr>
            <w:pStyle w:val="Fuzeile"/>
            <w:spacing w:before="60" w:after="0"/>
            <w:jc w:val="right"/>
          </w:pPr>
          <w:r>
            <w:t xml:space="preserve">Stand: </w:t>
          </w:r>
          <w:r>
            <w:fldChar w:fldCharType="begin"/>
          </w:r>
          <w:r>
            <w:instrText xml:space="preserve"> REF Stand \h </w:instrText>
          </w:r>
          <w:r>
            <w:fldChar w:fldCharType="separate"/>
          </w:r>
          <w:r>
            <w:rPr>
              <w:rFonts w:eastAsia="Times New Roman"/>
            </w:rPr>
            <w:t>19.05.2017</w:t>
          </w:r>
          <w:r>
            <w:fldChar w:fldCharType="end"/>
          </w:r>
          <w:r w:rsidR="002A7D35">
            <w:t xml:space="preserve"> </w:t>
          </w:r>
          <w:r>
            <w:t xml:space="preserve"> </w:t>
          </w:r>
        </w:p>
      </w:tc>
    </w:tr>
  </w:tbl>
  <w:p w:rsidR="007C6D5D" w:rsidRPr="00FB5B44" w:rsidRDefault="007C6D5D" w:rsidP="007C6D5D">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08" w:type="dxa"/>
      <w:tblBorders>
        <w:top w:val="single" w:sz="4" w:space="0" w:color="auto"/>
      </w:tblBorders>
      <w:tblLook w:val="01E0" w:firstRow="1" w:lastRow="1" w:firstColumn="1" w:lastColumn="1" w:noHBand="0" w:noVBand="0"/>
    </w:tblPr>
    <w:tblGrid>
      <w:gridCol w:w="5688"/>
      <w:gridCol w:w="1800"/>
      <w:gridCol w:w="1620"/>
    </w:tblGrid>
    <w:tr w:rsidR="007C6D5D" w:rsidTr="007C6D5D">
      <w:tc>
        <w:tcPr>
          <w:tcW w:w="5688" w:type="dxa"/>
          <w:shd w:val="clear" w:color="auto" w:fill="auto"/>
        </w:tcPr>
        <w:p w:rsidR="007C6D5D" w:rsidRDefault="007C6D5D" w:rsidP="007C6D5D">
          <w:pPr>
            <w:pStyle w:val="Fuzeile"/>
          </w:pPr>
          <w:fldSimple w:instr=" FILENAME   \* MERGEFORMAT ">
            <w:r>
              <w:rPr>
                <w:noProof/>
              </w:rPr>
              <w:t>gemSpec_FLA_NFDM.doc</w:t>
            </w:r>
          </w:fldSimple>
        </w:p>
      </w:tc>
      <w:tc>
        <w:tcPr>
          <w:tcW w:w="1800" w:type="dxa"/>
          <w:shd w:val="clear" w:color="auto" w:fill="auto"/>
        </w:tcPr>
        <w:p w:rsidR="007C6D5D" w:rsidRDefault="007C6D5D" w:rsidP="007C6D5D">
          <w:pPr>
            <w:pStyle w:val="Fuzeile"/>
          </w:pPr>
          <w:r w:rsidRPr="00535224">
            <w:rPr>
              <w:rFonts w:cs="Arial"/>
            </w:rPr>
            <w:t>©</w:t>
          </w:r>
          <w:r>
            <w:t>gematik mbH</w:t>
          </w:r>
        </w:p>
      </w:tc>
      <w:tc>
        <w:tcPr>
          <w:tcW w:w="1620" w:type="dxa"/>
          <w:shd w:val="clear" w:color="auto" w:fill="auto"/>
        </w:tcPr>
        <w:p w:rsidR="007C6D5D" w:rsidRDefault="007C6D5D" w:rsidP="007C6D5D">
          <w:pPr>
            <w:pStyle w:val="Fuzeile"/>
          </w:pPr>
          <w:r w:rsidRPr="00365B07">
            <w:t xml:space="preserve">Seite </w:t>
          </w:r>
          <w:r w:rsidRPr="00365B07">
            <w:fldChar w:fldCharType="begin"/>
          </w:r>
          <w:r w:rsidRPr="00365B07">
            <w:instrText xml:space="preserve"> PAGE </w:instrText>
          </w:r>
          <w:r>
            <w:fldChar w:fldCharType="separate"/>
          </w:r>
          <w:r>
            <w:rPr>
              <w:noProof/>
            </w:rPr>
            <w:t>22</w:t>
          </w:r>
          <w:r w:rsidRPr="00365B07">
            <w:fldChar w:fldCharType="end"/>
          </w:r>
          <w:r w:rsidRPr="00365B07">
            <w:t xml:space="preserve"> von </w:t>
          </w:r>
          <w:r w:rsidRPr="00365B07">
            <w:fldChar w:fldCharType="begin"/>
          </w:r>
          <w:r w:rsidRPr="00365B07">
            <w:instrText xml:space="preserve"> NUMPAGES </w:instrText>
          </w:r>
          <w:r>
            <w:fldChar w:fldCharType="separate"/>
          </w:r>
          <w:r>
            <w:rPr>
              <w:noProof/>
            </w:rPr>
            <w:t>49</w:t>
          </w:r>
          <w:r w:rsidRPr="00365B07">
            <w:fldChar w:fldCharType="end"/>
          </w:r>
        </w:p>
      </w:tc>
    </w:tr>
  </w:tbl>
  <w:p w:rsidR="007C6D5D" w:rsidRDefault="007C6D5D" w:rsidP="007C6D5D">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965" w:type="dxa"/>
      <w:tblLook w:val="01E0" w:firstRow="1" w:lastRow="1" w:firstColumn="1" w:lastColumn="1" w:noHBand="0" w:noVBand="0"/>
    </w:tblPr>
    <w:tblGrid>
      <w:gridCol w:w="4551"/>
      <w:gridCol w:w="4791"/>
      <w:gridCol w:w="4623"/>
    </w:tblGrid>
    <w:tr w:rsidR="007C6D5D" w:rsidTr="007C6D5D">
      <w:tc>
        <w:tcPr>
          <w:tcW w:w="9287" w:type="dxa"/>
          <w:gridSpan w:val="2"/>
          <w:tcBorders>
            <w:bottom w:val="single" w:sz="4" w:space="0" w:color="auto"/>
          </w:tcBorders>
          <w:shd w:val="clear" w:color="auto" w:fill="auto"/>
        </w:tcPr>
        <w:p w:rsidR="007C6D5D" w:rsidRDefault="007C6D5D" w:rsidP="007C6D5D">
          <w:pPr>
            <w:pStyle w:val="Fuzeile"/>
            <w:spacing w:before="60" w:after="0"/>
          </w:pPr>
        </w:p>
      </w:tc>
      <w:tc>
        <w:tcPr>
          <w:tcW w:w="9287" w:type="dxa"/>
          <w:tcBorders>
            <w:bottom w:val="single" w:sz="4" w:space="0" w:color="auto"/>
          </w:tcBorders>
          <w:shd w:val="clear" w:color="auto" w:fill="auto"/>
        </w:tcPr>
        <w:p w:rsidR="007C6D5D" w:rsidRDefault="007C6D5D" w:rsidP="007C6D5D">
          <w:pPr>
            <w:pStyle w:val="Fuzeile"/>
            <w:spacing w:before="60" w:after="0"/>
            <w:jc w:val="right"/>
          </w:pPr>
        </w:p>
      </w:tc>
    </w:tr>
    <w:tr w:rsidR="007C6D5D" w:rsidTr="007C6D5D">
      <w:tc>
        <w:tcPr>
          <w:tcW w:w="9287" w:type="dxa"/>
          <w:gridSpan w:val="2"/>
          <w:tcBorders>
            <w:top w:val="single" w:sz="4" w:space="0" w:color="auto"/>
          </w:tcBorders>
          <w:shd w:val="clear" w:color="auto" w:fill="auto"/>
        </w:tcPr>
        <w:p w:rsidR="007C6D5D" w:rsidRDefault="007C6D5D" w:rsidP="007C6D5D">
          <w:pPr>
            <w:pStyle w:val="Fuzeile"/>
            <w:spacing w:before="60" w:after="0"/>
          </w:pPr>
          <w:fldSimple w:instr=" FILENAME   \* MERGEFORMAT ">
            <w:r>
              <w:rPr>
                <w:noProof/>
              </w:rPr>
              <w:t>gemSpec_FLA_NFDM.doc</w:t>
            </w:r>
          </w:fldSimple>
        </w:p>
      </w:tc>
      <w:tc>
        <w:tcPr>
          <w:tcW w:w="9287" w:type="dxa"/>
          <w:tcBorders>
            <w:top w:val="single" w:sz="4" w:space="0" w:color="auto"/>
          </w:tcBorders>
          <w:shd w:val="clear" w:color="auto" w:fill="auto"/>
        </w:tcPr>
        <w:p w:rsidR="007C6D5D" w:rsidRDefault="007C6D5D" w:rsidP="007C6D5D">
          <w:pPr>
            <w:pStyle w:val="Fuzeile"/>
            <w:spacing w:before="60" w:after="0"/>
            <w:jc w:val="right"/>
          </w:pPr>
          <w:r>
            <w:t xml:space="preserve">Seite </w:t>
          </w:r>
          <w:r w:rsidRPr="00535224">
            <w:rPr>
              <w:rStyle w:val="Seitenzahl"/>
              <w:sz w:val="16"/>
              <w:szCs w:val="16"/>
            </w:rPr>
            <w:fldChar w:fldCharType="begin"/>
          </w:r>
          <w:r w:rsidRPr="00535224">
            <w:rPr>
              <w:rStyle w:val="Seitenzahl"/>
              <w:sz w:val="16"/>
              <w:szCs w:val="16"/>
            </w:rPr>
            <w:instrText xml:space="preserve"> PAGE </w:instrText>
          </w:r>
          <w:r w:rsidRPr="00535224">
            <w:rPr>
              <w:rStyle w:val="Seitenzahl"/>
              <w:sz w:val="16"/>
              <w:szCs w:val="16"/>
            </w:rPr>
            <w:fldChar w:fldCharType="separate"/>
          </w:r>
          <w:r w:rsidR="00102C08">
            <w:rPr>
              <w:rStyle w:val="Seitenzahl"/>
              <w:noProof/>
              <w:sz w:val="16"/>
              <w:szCs w:val="16"/>
            </w:rPr>
            <w:t>49</w:t>
          </w:r>
          <w:r w:rsidRPr="00535224">
            <w:rPr>
              <w:rStyle w:val="Seitenzahl"/>
              <w:sz w:val="16"/>
              <w:szCs w:val="16"/>
            </w:rPr>
            <w:fldChar w:fldCharType="end"/>
          </w:r>
          <w:r w:rsidRPr="00535224">
            <w:rPr>
              <w:rStyle w:val="Seitenzahl"/>
              <w:sz w:val="18"/>
              <w:szCs w:val="18"/>
            </w:rPr>
            <w:t xml:space="preserve"> von </w:t>
          </w:r>
          <w:r w:rsidRPr="00535224">
            <w:rPr>
              <w:rStyle w:val="Seitenzahl"/>
              <w:sz w:val="16"/>
              <w:szCs w:val="16"/>
            </w:rPr>
            <w:fldChar w:fldCharType="begin"/>
          </w:r>
          <w:r w:rsidRPr="00535224">
            <w:rPr>
              <w:rStyle w:val="Seitenzahl"/>
              <w:sz w:val="16"/>
              <w:szCs w:val="16"/>
            </w:rPr>
            <w:instrText xml:space="preserve"> NUMPAGES </w:instrText>
          </w:r>
          <w:r w:rsidRPr="00535224">
            <w:rPr>
              <w:rStyle w:val="Seitenzahl"/>
              <w:sz w:val="16"/>
              <w:szCs w:val="16"/>
            </w:rPr>
            <w:fldChar w:fldCharType="separate"/>
          </w:r>
          <w:r w:rsidR="00102C08">
            <w:rPr>
              <w:rStyle w:val="Seitenzahl"/>
              <w:noProof/>
              <w:sz w:val="16"/>
              <w:szCs w:val="16"/>
            </w:rPr>
            <w:t>50</w:t>
          </w:r>
          <w:r w:rsidRPr="00535224">
            <w:rPr>
              <w:rStyle w:val="Seitenzahl"/>
              <w:sz w:val="16"/>
              <w:szCs w:val="16"/>
            </w:rPr>
            <w:fldChar w:fldCharType="end"/>
          </w:r>
        </w:p>
      </w:tc>
    </w:tr>
    <w:tr w:rsidR="007C6D5D" w:rsidTr="007C6D5D">
      <w:tc>
        <w:tcPr>
          <w:tcW w:w="9287" w:type="dxa"/>
          <w:shd w:val="clear" w:color="auto" w:fill="auto"/>
        </w:tcPr>
        <w:p w:rsidR="007C6D5D" w:rsidRDefault="007C6D5D" w:rsidP="007C6D5D">
          <w:pPr>
            <w:pStyle w:val="Fuzeile"/>
            <w:spacing w:before="60" w:after="0"/>
          </w:pPr>
          <w:r>
            <w:t xml:space="preserve">Version: </w:t>
          </w:r>
          <w:r>
            <w:fldChar w:fldCharType="begin"/>
          </w:r>
          <w:r>
            <w:instrText xml:space="preserve"> REF Version \h </w:instrText>
          </w:r>
          <w:r>
            <w:fldChar w:fldCharType="separate"/>
          </w:r>
          <w:r>
            <w:rPr>
              <w:rFonts w:eastAsia="Times New Roman"/>
            </w:rPr>
            <w:t>1.0.0 RC</w:t>
          </w:r>
          <w:r>
            <w:fldChar w:fldCharType="end"/>
          </w:r>
        </w:p>
      </w:tc>
      <w:tc>
        <w:tcPr>
          <w:tcW w:w="9287" w:type="dxa"/>
          <w:shd w:val="clear" w:color="auto" w:fill="auto"/>
        </w:tcPr>
        <w:p w:rsidR="007C6D5D" w:rsidRDefault="007C6D5D" w:rsidP="007C6D5D">
          <w:pPr>
            <w:pStyle w:val="Fuzeile"/>
            <w:spacing w:before="60" w:after="0"/>
            <w:jc w:val="center"/>
          </w:pPr>
          <w:r w:rsidRPr="00535224">
            <w:rPr>
              <w:rStyle w:val="Seitenzahl"/>
              <w:sz w:val="16"/>
            </w:rPr>
            <w:t xml:space="preserve">© </w:t>
          </w:r>
          <w:r w:rsidRPr="00535224">
            <w:rPr>
              <w:rStyle w:val="Seitenzahl"/>
              <w:sz w:val="16"/>
              <w:szCs w:val="16"/>
            </w:rPr>
            <w:t xml:space="preserve">gematik – </w:t>
          </w:r>
          <w:r w:rsidRPr="00535224">
            <w:rPr>
              <w:rStyle w:val="Seitenzahl"/>
              <w:sz w:val="16"/>
              <w:szCs w:val="16"/>
            </w:rPr>
            <w:fldChar w:fldCharType="begin"/>
          </w:r>
          <w:r w:rsidRPr="00535224">
            <w:rPr>
              <w:rStyle w:val="Seitenzahl"/>
              <w:sz w:val="16"/>
              <w:szCs w:val="16"/>
            </w:rPr>
            <w:instrText xml:space="preserve"> REF Klasse \h </w:instrText>
          </w:r>
          <w:r w:rsidRPr="00535224">
            <w:rPr>
              <w:rStyle w:val="Seitenzahl"/>
              <w:sz w:val="16"/>
              <w:szCs w:val="16"/>
            </w:rPr>
          </w:r>
          <w:r w:rsidRPr="00535224">
            <w:rPr>
              <w:rStyle w:val="Seitenzahl"/>
              <w:sz w:val="16"/>
              <w:szCs w:val="16"/>
            </w:rPr>
            <w:fldChar w:fldCharType="separate"/>
          </w:r>
          <w:r>
            <w:rPr>
              <w:rFonts w:eastAsia="Times New Roman"/>
            </w:rPr>
            <w:t>vertraulich_LA</w:t>
          </w:r>
          <w:r w:rsidRPr="00535224">
            <w:rPr>
              <w:rStyle w:val="Seitenzahl"/>
              <w:sz w:val="16"/>
              <w:szCs w:val="16"/>
            </w:rPr>
            <w:fldChar w:fldCharType="end"/>
          </w:r>
        </w:p>
      </w:tc>
      <w:tc>
        <w:tcPr>
          <w:tcW w:w="9287" w:type="dxa"/>
          <w:shd w:val="clear" w:color="auto" w:fill="auto"/>
        </w:tcPr>
        <w:p w:rsidR="007C6D5D" w:rsidRDefault="007C6D5D" w:rsidP="007C6D5D">
          <w:pPr>
            <w:pStyle w:val="Fuzeile"/>
            <w:spacing w:before="60" w:after="0"/>
            <w:jc w:val="right"/>
          </w:pPr>
          <w:r>
            <w:t xml:space="preserve">Stand: </w:t>
          </w:r>
          <w:r>
            <w:fldChar w:fldCharType="begin"/>
          </w:r>
          <w:r>
            <w:instrText xml:space="preserve"> REF Stand \h </w:instrText>
          </w:r>
          <w:r>
            <w:fldChar w:fldCharType="separate"/>
          </w:r>
          <w:r>
            <w:rPr>
              <w:rFonts w:eastAsia="Times New Roman"/>
            </w:rPr>
            <w:t>19.05.2017</w:t>
          </w:r>
          <w:r>
            <w:fldChar w:fldCharType="end"/>
          </w:r>
          <w:r w:rsidR="002A7D35">
            <w:t xml:space="preserve"> </w:t>
          </w:r>
          <w:r>
            <w:t xml:space="preserve"> </w:t>
          </w:r>
        </w:p>
      </w:tc>
    </w:tr>
  </w:tbl>
  <w:p w:rsidR="007C6D5D" w:rsidRPr="00FB5B44" w:rsidRDefault="007C6D5D" w:rsidP="007C6D5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64E" w:rsidRDefault="00DB264E" w:rsidP="007C6D5D">
      <w:pPr>
        <w:pStyle w:val="Kurzberschrift"/>
      </w:pPr>
      <w:r>
        <w:separator/>
      </w:r>
    </w:p>
  </w:footnote>
  <w:footnote w:type="continuationSeparator" w:id="0">
    <w:p w:rsidR="00DB264E" w:rsidRDefault="00DB264E" w:rsidP="007C6D5D">
      <w:pPr>
        <w:pStyle w:val="Kurzberschrif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D5D" w:rsidRPr="00CA7B46" w:rsidRDefault="007C6D5D" w:rsidP="007C6D5D">
    <w:pPr>
      <w:pStyle w:val="gemStandard"/>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4in;margin-top:-2.25pt;width:150pt;height:56.25pt;z-index:-251658240" wrapcoords="-108 0 -108 21312 21600 21312 21600 0 -108 0">
          <v:imagedata r:id="rId1" o:title="Logo_Gematik_2012_Claim"/>
          <w10:wrap type="tight"/>
        </v:shape>
      </w:pict>
    </w:r>
  </w:p>
  <w:p w:rsidR="007C6D5D" w:rsidRDefault="007C6D5D" w:rsidP="007C6D5D">
    <w:pPr>
      <w:pStyle w:val="gemStandar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4825"/>
      <w:gridCol w:w="912"/>
      <w:gridCol w:w="3216"/>
    </w:tblGrid>
    <w:tr w:rsidR="007C6D5D" w:rsidTr="007C6D5D">
      <w:tc>
        <w:tcPr>
          <w:tcW w:w="5148" w:type="dxa"/>
          <w:shd w:val="clear" w:color="auto" w:fill="auto"/>
        </w:tcPr>
        <w:p w:rsidR="007C6D5D" w:rsidRDefault="007C6D5D" w:rsidP="007C6D5D">
          <w:pPr>
            <w:pStyle w:val="Kurzberschrift"/>
          </w:pPr>
          <w:r w:rsidRPr="00535224">
            <w:rPr>
              <w:sz w:val="24"/>
              <w:szCs w:val="24"/>
            </w:rPr>
            <w:t>eHealth-Terminal</w:t>
          </w:r>
          <w:r w:rsidRPr="00535224">
            <w:rPr>
              <w:sz w:val="24"/>
              <w:szCs w:val="24"/>
            </w:rPr>
            <w:br/>
            <w:t>auf der</w:t>
          </w:r>
          <w:r>
            <w:t xml:space="preserve"> Basis für das deutsche Gesundheitswesen</w:t>
          </w:r>
        </w:p>
        <w:p w:rsidR="007C6D5D" w:rsidRDefault="007C6D5D" w:rsidP="007C6D5D">
          <w:pPr>
            <w:pStyle w:val="Kurzberschrift"/>
          </w:pPr>
        </w:p>
      </w:tc>
      <w:tc>
        <w:tcPr>
          <w:tcW w:w="997" w:type="dxa"/>
          <w:shd w:val="clear" w:color="auto" w:fill="auto"/>
        </w:tcPr>
        <w:p w:rsidR="007C6D5D" w:rsidRDefault="007C6D5D" w:rsidP="007C6D5D">
          <w:pPr>
            <w:pStyle w:val="Kopfzeile"/>
          </w:pPr>
        </w:p>
      </w:tc>
      <w:tc>
        <w:tcPr>
          <w:tcW w:w="3142" w:type="dxa"/>
          <w:shd w:val="clear" w:color="auto" w:fill="auto"/>
        </w:tcPr>
        <w:p w:rsidR="007C6D5D" w:rsidRDefault="007C6D5D" w:rsidP="007C6D5D">
          <w:pPr>
            <w:pStyle w:val="Kopfzeil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150pt;height:52.5pt;z-index:251657216;mso-position-horizontal-relative:text;mso-position-vertical-relative:text">
                <v:imagedata r:id="rId1" o:title="Logo_gematik"/>
                <w10:wrap type="topAndBottom"/>
              </v:shape>
            </w:pict>
          </w:r>
        </w:p>
      </w:tc>
    </w:tr>
  </w:tbl>
  <w:p w:rsidR="007C6D5D" w:rsidRDefault="007C6D5D" w:rsidP="007C6D5D">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47" w:type="dxa"/>
      <w:tblLayout w:type="fixed"/>
      <w:tblLook w:val="01E0" w:firstRow="1" w:lastRow="1" w:firstColumn="1" w:lastColumn="1" w:noHBand="0" w:noVBand="0"/>
    </w:tblPr>
    <w:tblGrid>
      <w:gridCol w:w="4473"/>
      <w:gridCol w:w="4474"/>
    </w:tblGrid>
    <w:tr w:rsidR="007C6D5D" w:rsidTr="007C6D5D">
      <w:tc>
        <w:tcPr>
          <w:tcW w:w="6982" w:type="dxa"/>
          <w:shd w:val="clear" w:color="auto" w:fill="auto"/>
        </w:tcPr>
        <w:p w:rsidR="007C6D5D" w:rsidRPr="003069B3" w:rsidRDefault="007C6D5D" w:rsidP="007C6D5D">
          <w:pPr>
            <w:pStyle w:val="gemTitelKopf"/>
            <w:rPr>
              <w:rFonts w:ascii="Tahoma" w:hAnsi="Tahoma" w:cs="Tahoma"/>
              <w:sz w:val="24"/>
            </w:rPr>
          </w:pPr>
          <w:r w:rsidRPr="00ED3BA8">
            <w:rPr>
              <w:rFonts w:ascii="Tahoma" w:hAnsi="Tahoma" w:cs="Tahoma"/>
              <w:sz w:val="24"/>
            </w:rPr>
            <w:fldChar w:fldCharType="begin"/>
          </w:r>
          <w:r w:rsidRPr="00ED3BA8">
            <w:rPr>
              <w:rFonts w:ascii="Tahoma" w:hAnsi="Tahoma" w:cs="Tahoma"/>
              <w:sz w:val="24"/>
            </w:rPr>
            <w:instrText xml:space="preserve"> REF  DokTitel \h  \* MERGEFORMAT </w:instrText>
          </w:r>
          <w:r w:rsidRPr="00ED3BA8">
            <w:rPr>
              <w:rFonts w:ascii="Tahoma" w:hAnsi="Tahoma" w:cs="Tahoma"/>
              <w:sz w:val="24"/>
            </w:rPr>
          </w:r>
          <w:r w:rsidRPr="00ED3BA8">
            <w:rPr>
              <w:rFonts w:ascii="Tahoma" w:hAnsi="Tahoma" w:cs="Tahoma"/>
              <w:sz w:val="24"/>
            </w:rPr>
            <w:fldChar w:fldCharType="separate"/>
          </w:r>
          <w:r w:rsidRPr="003069B3">
            <w:rPr>
              <w:rFonts w:ascii="Tahoma" w:hAnsi="Tahoma" w:cs="Tahoma"/>
              <w:sz w:val="24"/>
            </w:rPr>
            <w:t>Spezifikation</w:t>
          </w:r>
        </w:p>
        <w:p w:rsidR="007C6D5D" w:rsidRDefault="007C6D5D" w:rsidP="007C6D5D">
          <w:pPr>
            <w:pStyle w:val="gemTitelKopf"/>
          </w:pPr>
          <w:r w:rsidRPr="003069B3">
            <w:rPr>
              <w:rFonts w:ascii="Tahoma" w:hAnsi="Tahoma" w:cs="Tahoma"/>
              <w:sz w:val="24"/>
            </w:rPr>
            <w:t>Fachlogik</w:t>
          </w:r>
          <w:r>
            <w:t xml:space="preserve"> </w:t>
          </w:r>
          <w:r w:rsidRPr="003069B3">
            <w:rPr>
              <w:rFonts w:ascii="Tahoma" w:hAnsi="Tahoma" w:cs="Tahoma"/>
              <w:sz w:val="24"/>
            </w:rPr>
            <w:t>der Fachanwendung NFDM in KTR-AdV</w:t>
          </w:r>
        </w:p>
        <w:p w:rsidR="007C6D5D" w:rsidRDefault="007C6D5D" w:rsidP="007C6D5D">
          <w:pPr>
            <w:pStyle w:val="gemTitelKopf"/>
          </w:pPr>
          <w:r w:rsidRPr="00ED3BA8">
            <w:rPr>
              <w:rFonts w:ascii="Tahoma" w:hAnsi="Tahoma" w:cs="Tahoma"/>
              <w:sz w:val="24"/>
            </w:rPr>
            <w:fldChar w:fldCharType="end"/>
          </w:r>
        </w:p>
      </w:tc>
      <w:tc>
        <w:tcPr>
          <w:tcW w:w="6983" w:type="dxa"/>
          <w:shd w:val="clear" w:color="auto" w:fill="auto"/>
        </w:tcPr>
        <w:p w:rsidR="007C6D5D" w:rsidRDefault="007C6D5D" w:rsidP="007C6D5D">
          <w:pPr>
            <w:pStyle w:val="gemTitelKopf"/>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41pt">
                <v:imagedata r:id="rId1" o:title="Logo_Gematik_2012_Claim"/>
              </v:shape>
            </w:pict>
          </w:r>
        </w:p>
      </w:tc>
    </w:tr>
  </w:tbl>
  <w:p w:rsidR="007C6D5D" w:rsidRDefault="007C6D5D" w:rsidP="007C6D5D">
    <w:pPr>
      <w:pStyle w:val="gemStandar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D5D" w:rsidRDefault="007C6D5D"/>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965" w:type="dxa"/>
      <w:tblLayout w:type="fixed"/>
      <w:tblLook w:val="01E0" w:firstRow="1" w:lastRow="1" w:firstColumn="1" w:lastColumn="1" w:noHBand="0" w:noVBand="0"/>
    </w:tblPr>
    <w:tblGrid>
      <w:gridCol w:w="6982"/>
      <w:gridCol w:w="6983"/>
    </w:tblGrid>
    <w:tr w:rsidR="007C6D5D" w:rsidTr="007C6D5D">
      <w:tc>
        <w:tcPr>
          <w:tcW w:w="3890" w:type="dxa"/>
          <w:shd w:val="clear" w:color="auto" w:fill="auto"/>
        </w:tcPr>
        <w:p w:rsidR="007C6D5D" w:rsidRPr="003069B3" w:rsidRDefault="007C6D5D" w:rsidP="007C6D5D">
          <w:pPr>
            <w:pStyle w:val="gemTitelKopf"/>
            <w:rPr>
              <w:rFonts w:ascii="Tahoma" w:hAnsi="Tahoma" w:cs="Tahoma"/>
              <w:sz w:val="24"/>
            </w:rPr>
          </w:pPr>
          <w:r w:rsidRPr="00535224">
            <w:rPr>
              <w:rFonts w:ascii="Tahoma" w:hAnsi="Tahoma" w:cs="Tahoma"/>
              <w:sz w:val="24"/>
            </w:rPr>
            <w:fldChar w:fldCharType="begin"/>
          </w:r>
          <w:r w:rsidRPr="00535224">
            <w:rPr>
              <w:rFonts w:ascii="Tahoma" w:hAnsi="Tahoma" w:cs="Tahoma"/>
              <w:sz w:val="24"/>
            </w:rPr>
            <w:instrText xml:space="preserve"> REF  DokTitel \h  \* MERGEFORMAT </w:instrText>
          </w:r>
          <w:r w:rsidRPr="00535224">
            <w:rPr>
              <w:rFonts w:ascii="Tahoma" w:hAnsi="Tahoma" w:cs="Tahoma"/>
              <w:sz w:val="24"/>
            </w:rPr>
          </w:r>
          <w:r w:rsidRPr="00535224">
            <w:rPr>
              <w:rFonts w:ascii="Tahoma" w:hAnsi="Tahoma" w:cs="Tahoma"/>
              <w:sz w:val="24"/>
            </w:rPr>
            <w:fldChar w:fldCharType="separate"/>
          </w:r>
          <w:r w:rsidRPr="003069B3">
            <w:rPr>
              <w:rFonts w:ascii="Tahoma" w:hAnsi="Tahoma" w:cs="Tahoma"/>
              <w:sz w:val="24"/>
            </w:rPr>
            <w:t>Spezifikation</w:t>
          </w:r>
        </w:p>
        <w:p w:rsidR="007C6D5D" w:rsidRPr="003069B3" w:rsidRDefault="007C6D5D" w:rsidP="007C6D5D">
          <w:pPr>
            <w:pStyle w:val="gemTitelKopf"/>
            <w:rPr>
              <w:rFonts w:ascii="Tahoma" w:hAnsi="Tahoma" w:cs="Tahoma"/>
              <w:sz w:val="24"/>
            </w:rPr>
          </w:pPr>
          <w:r w:rsidRPr="003069B3">
            <w:rPr>
              <w:rFonts w:ascii="Tahoma" w:hAnsi="Tahoma" w:cs="Tahoma"/>
              <w:sz w:val="24"/>
            </w:rPr>
            <w:t>Fachlogik der Fachanwendung NFDM in KTR-AdV</w:t>
          </w:r>
        </w:p>
        <w:p w:rsidR="007C6D5D" w:rsidRDefault="007C6D5D" w:rsidP="007C6D5D">
          <w:pPr>
            <w:pStyle w:val="gemTitelKopf"/>
          </w:pPr>
          <w:r w:rsidRPr="00535224">
            <w:rPr>
              <w:rFonts w:ascii="Tahoma" w:hAnsi="Tahoma" w:cs="Tahoma"/>
              <w:sz w:val="24"/>
            </w:rPr>
            <w:fldChar w:fldCharType="end"/>
          </w:r>
        </w:p>
      </w:tc>
      <w:tc>
        <w:tcPr>
          <w:tcW w:w="3890" w:type="dxa"/>
          <w:shd w:val="clear" w:color="auto" w:fill="auto"/>
        </w:tcPr>
        <w:p w:rsidR="007C6D5D" w:rsidRDefault="007C6D5D" w:rsidP="007C6D5D">
          <w:pPr>
            <w:pStyle w:val="gemTitelKopf"/>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1pt;height:41pt">
                <v:imagedata r:id="rId1" o:title="Logo_Gematik_2012_Claim"/>
              </v:shape>
            </w:pict>
          </w:r>
        </w:p>
      </w:tc>
    </w:tr>
  </w:tbl>
  <w:p w:rsidR="007C6D5D" w:rsidRDefault="007C6D5D" w:rsidP="007C6D5D">
    <w:pPr>
      <w:pStyle w:val="gemStandar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771DF"/>
    <w:multiLevelType w:val="hybridMultilevel"/>
    <w:tmpl w:val="73784F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8B101DB"/>
    <w:multiLevelType w:val="hybridMultilevel"/>
    <w:tmpl w:val="B9AC8066"/>
    <w:lvl w:ilvl="0">
      <w:start w:val="1"/>
      <w:numFmt w:val="bullet"/>
      <w:pStyle w:val="gemTabAufzhlung"/>
      <w:lvlText w:val=""/>
      <w:lvlJc w:val="left"/>
      <w:pPr>
        <w:tabs>
          <w:tab w:val="num" w:pos="907"/>
        </w:tabs>
        <w:ind w:left="1247" w:hanging="283"/>
      </w:pPr>
      <w:rPr>
        <w:rFonts w:ascii="Wingdings" w:hAnsi="Wingdings" w:hint="default"/>
      </w:rPr>
    </w:lvl>
    <w:lvl w:ilvl="1" w:tentative="1">
      <w:start w:val="1"/>
      <w:numFmt w:val="bullet"/>
      <w:lvlText w:val="o"/>
      <w:lvlJc w:val="left"/>
      <w:pPr>
        <w:tabs>
          <w:tab w:val="num" w:pos="2880"/>
        </w:tabs>
        <w:ind w:left="2880" w:hanging="360"/>
      </w:pPr>
      <w:rPr>
        <w:rFonts w:ascii="Courier New" w:hAnsi="Courier New" w:cs="Courier New" w:hint="default"/>
      </w:rPr>
    </w:lvl>
    <w:lvl w:ilvl="2" w:tentative="1">
      <w:start w:val="1"/>
      <w:numFmt w:val="bullet"/>
      <w:lvlText w:val=""/>
      <w:lvlJc w:val="left"/>
      <w:pPr>
        <w:tabs>
          <w:tab w:val="num" w:pos="3600"/>
        </w:tabs>
        <w:ind w:left="3600" w:hanging="360"/>
      </w:pPr>
      <w:rPr>
        <w:rFonts w:ascii="Wingdings" w:hAnsi="Wingdings" w:hint="default"/>
      </w:rPr>
    </w:lvl>
    <w:lvl w:ilvl="3" w:tentative="1">
      <w:start w:val="1"/>
      <w:numFmt w:val="bullet"/>
      <w:lvlText w:val=""/>
      <w:lvlJc w:val="left"/>
      <w:pPr>
        <w:tabs>
          <w:tab w:val="num" w:pos="4320"/>
        </w:tabs>
        <w:ind w:left="4320" w:hanging="360"/>
      </w:pPr>
      <w:rPr>
        <w:rFonts w:ascii="Symbol" w:hAnsi="Symbol" w:hint="default"/>
      </w:rPr>
    </w:lvl>
    <w:lvl w:ilvl="4" w:tentative="1">
      <w:start w:val="1"/>
      <w:numFmt w:val="bullet"/>
      <w:lvlText w:val="o"/>
      <w:lvlJc w:val="left"/>
      <w:pPr>
        <w:tabs>
          <w:tab w:val="num" w:pos="5040"/>
        </w:tabs>
        <w:ind w:left="5040" w:hanging="360"/>
      </w:pPr>
      <w:rPr>
        <w:rFonts w:ascii="Courier New" w:hAnsi="Courier New" w:cs="Courier New" w:hint="default"/>
      </w:rPr>
    </w:lvl>
    <w:lvl w:ilvl="5" w:tentative="1">
      <w:start w:val="1"/>
      <w:numFmt w:val="bullet"/>
      <w:lvlText w:val=""/>
      <w:lvlJc w:val="left"/>
      <w:pPr>
        <w:tabs>
          <w:tab w:val="num" w:pos="5760"/>
        </w:tabs>
        <w:ind w:left="5760" w:hanging="360"/>
      </w:pPr>
      <w:rPr>
        <w:rFonts w:ascii="Wingdings" w:hAnsi="Wingdings" w:hint="default"/>
      </w:rPr>
    </w:lvl>
    <w:lvl w:ilvl="6" w:tentative="1">
      <w:start w:val="1"/>
      <w:numFmt w:val="bullet"/>
      <w:lvlText w:val=""/>
      <w:lvlJc w:val="left"/>
      <w:pPr>
        <w:tabs>
          <w:tab w:val="num" w:pos="6480"/>
        </w:tabs>
        <w:ind w:left="6480" w:hanging="360"/>
      </w:pPr>
      <w:rPr>
        <w:rFonts w:ascii="Symbol" w:hAnsi="Symbol" w:hint="default"/>
      </w:rPr>
    </w:lvl>
    <w:lvl w:ilvl="7" w:tentative="1">
      <w:start w:val="1"/>
      <w:numFmt w:val="bullet"/>
      <w:lvlText w:val="o"/>
      <w:lvlJc w:val="left"/>
      <w:pPr>
        <w:tabs>
          <w:tab w:val="num" w:pos="7200"/>
        </w:tabs>
        <w:ind w:left="7200" w:hanging="360"/>
      </w:pPr>
      <w:rPr>
        <w:rFonts w:ascii="Courier New" w:hAnsi="Courier New" w:cs="Courier New" w:hint="default"/>
      </w:rPr>
    </w:lvl>
    <w:lvl w:ilvl="8" w:tentative="1">
      <w:start w:val="1"/>
      <w:numFmt w:val="bullet"/>
      <w:lvlText w:val=""/>
      <w:lvlJc w:val="left"/>
      <w:pPr>
        <w:tabs>
          <w:tab w:val="num" w:pos="7920"/>
        </w:tabs>
        <w:ind w:left="7920" w:hanging="360"/>
      </w:pPr>
      <w:rPr>
        <w:rFonts w:ascii="Wingdings" w:hAnsi="Wingdings" w:hint="default"/>
      </w:rPr>
    </w:lvl>
  </w:abstractNum>
  <w:abstractNum w:abstractNumId="2">
    <w:nsid w:val="2343738A"/>
    <w:multiLevelType w:val="multilevel"/>
    <w:tmpl w:val="A46C697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339E73DF"/>
    <w:multiLevelType w:val="hybridMultilevel"/>
    <w:tmpl w:val="EA2E9256"/>
    <w:lvl w:ilvl="0">
      <w:start w:val="1"/>
      <w:numFmt w:val="bullet"/>
      <w:pStyle w:val="gemAufzhlung"/>
      <w:lvlText w:val=""/>
      <w:lvlJc w:val="left"/>
      <w:pPr>
        <w:tabs>
          <w:tab w:val="num" w:pos="1701"/>
        </w:tabs>
        <w:ind w:left="1701" w:hanging="283"/>
      </w:pPr>
      <w:rPr>
        <w:rFonts w:ascii="Symbol" w:hAnsi="Symbol" w:hint="default"/>
      </w:rPr>
    </w:lvl>
    <w:lvl w:ilvl="1">
      <w:start w:val="1"/>
      <w:numFmt w:val="bullet"/>
      <w:lvlText w:val="o"/>
      <w:lvlJc w:val="left"/>
      <w:pPr>
        <w:tabs>
          <w:tab w:val="num" w:pos="2007"/>
        </w:tabs>
        <w:ind w:left="2007" w:hanging="360"/>
      </w:pPr>
      <w:rPr>
        <w:rFonts w:ascii="Courier New" w:hAnsi="Courier New" w:cs="Courier New"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tentative="1">
      <w:start w:val="1"/>
      <w:numFmt w:val="bullet"/>
      <w:lvlText w:val="o"/>
      <w:lvlJc w:val="left"/>
      <w:pPr>
        <w:tabs>
          <w:tab w:val="num" w:pos="4167"/>
        </w:tabs>
        <w:ind w:left="4167" w:hanging="360"/>
      </w:pPr>
      <w:rPr>
        <w:rFonts w:ascii="Courier New" w:hAnsi="Courier New" w:cs="Courier New" w:hint="default"/>
      </w:rPr>
    </w:lvl>
    <w:lvl w:ilvl="5" w:tentative="1">
      <w:start w:val="1"/>
      <w:numFmt w:val="bullet"/>
      <w:lvlText w:val=""/>
      <w:lvlJc w:val="left"/>
      <w:pPr>
        <w:tabs>
          <w:tab w:val="num" w:pos="4887"/>
        </w:tabs>
        <w:ind w:left="4887" w:hanging="360"/>
      </w:pPr>
      <w:rPr>
        <w:rFonts w:ascii="Wingdings" w:hAnsi="Wingdings" w:hint="default"/>
      </w:rPr>
    </w:lvl>
    <w:lvl w:ilvl="6" w:tentative="1">
      <w:start w:val="1"/>
      <w:numFmt w:val="bullet"/>
      <w:lvlText w:val=""/>
      <w:lvlJc w:val="left"/>
      <w:pPr>
        <w:tabs>
          <w:tab w:val="num" w:pos="5607"/>
        </w:tabs>
        <w:ind w:left="5607" w:hanging="360"/>
      </w:pPr>
      <w:rPr>
        <w:rFonts w:ascii="Symbol" w:hAnsi="Symbol" w:hint="default"/>
      </w:rPr>
    </w:lvl>
    <w:lvl w:ilvl="7" w:tentative="1">
      <w:start w:val="1"/>
      <w:numFmt w:val="bullet"/>
      <w:lvlText w:val="o"/>
      <w:lvlJc w:val="left"/>
      <w:pPr>
        <w:tabs>
          <w:tab w:val="num" w:pos="6327"/>
        </w:tabs>
        <w:ind w:left="6327" w:hanging="360"/>
      </w:pPr>
      <w:rPr>
        <w:rFonts w:ascii="Courier New" w:hAnsi="Courier New" w:cs="Courier New" w:hint="default"/>
      </w:rPr>
    </w:lvl>
    <w:lvl w:ilvl="8" w:tentative="1">
      <w:start w:val="1"/>
      <w:numFmt w:val="bullet"/>
      <w:lvlText w:val=""/>
      <w:lvlJc w:val="left"/>
      <w:pPr>
        <w:tabs>
          <w:tab w:val="num" w:pos="7047"/>
        </w:tabs>
        <w:ind w:left="7047" w:hanging="360"/>
      </w:pPr>
      <w:rPr>
        <w:rFonts w:ascii="Wingdings" w:hAnsi="Wingdings" w:hint="default"/>
      </w:rPr>
    </w:lvl>
  </w:abstractNum>
  <w:abstractNum w:abstractNumId="4">
    <w:nsid w:val="3979099E"/>
    <w:multiLevelType w:val="multilevel"/>
    <w:tmpl w:val="5206081C"/>
    <w:lvl w:ilvl="0">
      <w:start w:val="1"/>
      <w:numFmt w:val="decimal"/>
      <w:pStyle w:val="gem1"/>
      <w:lvlText w:val="%1"/>
      <w:lvlJc w:val="left"/>
      <w:pPr>
        <w:tabs>
          <w:tab w:val="num" w:pos="432"/>
        </w:tabs>
        <w:ind w:left="432" w:hanging="432"/>
      </w:pPr>
      <w:rPr>
        <w:rFonts w:hint="default"/>
      </w:rPr>
    </w:lvl>
    <w:lvl w:ilvl="1">
      <w:start w:val="1"/>
      <w:numFmt w:val="decimal"/>
      <w:pStyle w:val="gem2"/>
      <w:lvlText w:val="%1.%2"/>
      <w:lvlJc w:val="left"/>
      <w:pPr>
        <w:tabs>
          <w:tab w:val="num" w:pos="576"/>
        </w:tabs>
        <w:ind w:left="576" w:hanging="576"/>
      </w:pPr>
      <w:rPr>
        <w:rFonts w:hint="default"/>
      </w:rPr>
    </w:lvl>
    <w:lvl w:ilvl="2">
      <w:start w:val="1"/>
      <w:numFmt w:val="decimal"/>
      <w:pStyle w:val="GEM3"/>
      <w:lvlText w:val="%1.%2.%3"/>
      <w:lvlJc w:val="left"/>
      <w:pPr>
        <w:tabs>
          <w:tab w:val="num" w:pos="720"/>
        </w:tabs>
        <w:ind w:left="720" w:hanging="720"/>
      </w:pPr>
      <w:rPr>
        <w:rFonts w:hint="default"/>
      </w:rPr>
    </w:lvl>
    <w:lvl w:ilvl="3">
      <w:start w:val="1"/>
      <w:numFmt w:val="decimal"/>
      <w:pStyle w:val="gem4"/>
      <w:lvlText w:val="%1.%2.%3.%4"/>
      <w:lvlJc w:val="left"/>
      <w:pPr>
        <w:tabs>
          <w:tab w:val="num" w:pos="864"/>
        </w:tabs>
        <w:ind w:left="864" w:hanging="864"/>
      </w:pPr>
      <w:rPr>
        <w:rFonts w:hint="default"/>
      </w:rPr>
    </w:lvl>
    <w:lvl w:ilvl="4">
      <w:start w:val="1"/>
      <w:numFmt w:val="decimal"/>
      <w:pStyle w:val="gem5"/>
      <w:lvlText w:val="%1.%2.%3.%4.%5"/>
      <w:lvlJc w:val="left"/>
      <w:pPr>
        <w:tabs>
          <w:tab w:val="num" w:pos="1008"/>
        </w:tabs>
        <w:ind w:left="1008" w:hanging="1008"/>
      </w:pPr>
      <w:rPr>
        <w:rFonts w:ascii="Arial" w:hAnsi="Arial" w:cs="Arial"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39F949B5"/>
    <w:multiLevelType w:val="hybridMultilevel"/>
    <w:tmpl w:val="B14A16C6"/>
    <w:lvl w:ilvl="0">
      <w:start w:val="1"/>
      <w:numFmt w:val="decimal"/>
      <w:pStyle w:val="gemListe"/>
      <w:lvlText w:val="(%1)"/>
      <w:lvlJc w:val="left"/>
      <w:pPr>
        <w:tabs>
          <w:tab w:val="num" w:pos="182"/>
        </w:tabs>
        <w:ind w:left="737" w:hanging="340"/>
      </w:pPr>
      <w:rPr>
        <w:rFonts w:hint="default"/>
      </w:rPr>
    </w:lvl>
    <w:lvl w:ilvl="1">
      <w:start w:val="1"/>
      <w:numFmt w:val="lowerLetter"/>
      <w:lvlText w:val="%2."/>
      <w:lvlJc w:val="left"/>
      <w:pPr>
        <w:tabs>
          <w:tab w:val="num" w:pos="1982"/>
        </w:tabs>
        <w:ind w:left="1982" w:hanging="360"/>
      </w:pPr>
    </w:lvl>
    <w:lvl w:ilvl="2" w:tentative="1">
      <w:start w:val="1"/>
      <w:numFmt w:val="lowerRoman"/>
      <w:lvlText w:val="%3."/>
      <w:lvlJc w:val="right"/>
      <w:pPr>
        <w:tabs>
          <w:tab w:val="num" w:pos="2702"/>
        </w:tabs>
        <w:ind w:left="2702" w:hanging="180"/>
      </w:pPr>
    </w:lvl>
    <w:lvl w:ilvl="3" w:tentative="1">
      <w:start w:val="1"/>
      <w:numFmt w:val="decimal"/>
      <w:lvlText w:val="%4."/>
      <w:lvlJc w:val="left"/>
      <w:pPr>
        <w:tabs>
          <w:tab w:val="num" w:pos="3422"/>
        </w:tabs>
        <w:ind w:left="3422" w:hanging="360"/>
      </w:pPr>
    </w:lvl>
    <w:lvl w:ilvl="4" w:tentative="1">
      <w:start w:val="1"/>
      <w:numFmt w:val="lowerLetter"/>
      <w:lvlText w:val="%5."/>
      <w:lvlJc w:val="left"/>
      <w:pPr>
        <w:tabs>
          <w:tab w:val="num" w:pos="4142"/>
        </w:tabs>
        <w:ind w:left="4142" w:hanging="360"/>
      </w:pPr>
    </w:lvl>
    <w:lvl w:ilvl="5" w:tentative="1">
      <w:start w:val="1"/>
      <w:numFmt w:val="lowerRoman"/>
      <w:lvlText w:val="%6."/>
      <w:lvlJc w:val="right"/>
      <w:pPr>
        <w:tabs>
          <w:tab w:val="num" w:pos="4862"/>
        </w:tabs>
        <w:ind w:left="4862" w:hanging="180"/>
      </w:pPr>
    </w:lvl>
    <w:lvl w:ilvl="6" w:tentative="1">
      <w:start w:val="1"/>
      <w:numFmt w:val="decimal"/>
      <w:lvlText w:val="%7."/>
      <w:lvlJc w:val="left"/>
      <w:pPr>
        <w:tabs>
          <w:tab w:val="num" w:pos="5582"/>
        </w:tabs>
        <w:ind w:left="5582" w:hanging="360"/>
      </w:pPr>
    </w:lvl>
    <w:lvl w:ilvl="7" w:tentative="1">
      <w:start w:val="1"/>
      <w:numFmt w:val="lowerLetter"/>
      <w:lvlText w:val="%8."/>
      <w:lvlJc w:val="left"/>
      <w:pPr>
        <w:tabs>
          <w:tab w:val="num" w:pos="6302"/>
        </w:tabs>
        <w:ind w:left="6302" w:hanging="360"/>
      </w:pPr>
    </w:lvl>
    <w:lvl w:ilvl="8" w:tentative="1">
      <w:start w:val="1"/>
      <w:numFmt w:val="lowerRoman"/>
      <w:lvlText w:val="%9."/>
      <w:lvlJc w:val="right"/>
      <w:pPr>
        <w:tabs>
          <w:tab w:val="num" w:pos="7022"/>
        </w:tabs>
        <w:ind w:left="7022" w:hanging="180"/>
      </w:pPr>
    </w:lvl>
  </w:abstractNum>
  <w:abstractNum w:abstractNumId="6">
    <w:nsid w:val="554E56FA"/>
    <w:multiLevelType w:val="hybridMultilevel"/>
    <w:tmpl w:val="FFDEB14E"/>
    <w:lvl w:ilvl="0">
      <w:start w:val="1"/>
      <w:numFmt w:val="bullet"/>
      <w:pStyle w:val="gemZwischenberschrif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5685791D"/>
    <w:multiLevelType w:val="hybridMultilevel"/>
    <w:tmpl w:val="F3C8D79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636D0EAC"/>
    <w:multiLevelType w:val="hybridMultilevel"/>
    <w:tmpl w:val="2200D50E"/>
    <w:lvl w:ilvl="0">
      <w:start w:val="1"/>
      <w:numFmt w:val="bullet"/>
      <w:lvlText w:val=""/>
      <w:lvlJc w:val="left"/>
      <w:pPr>
        <w:ind w:left="785" w:hanging="360"/>
      </w:pPr>
      <w:rPr>
        <w:rFonts w:ascii="Symbol" w:hAnsi="Symbol" w:hint="default"/>
      </w:rPr>
    </w:lvl>
    <w:lvl w:ilvl="1" w:tentative="1">
      <w:start w:val="1"/>
      <w:numFmt w:val="bullet"/>
      <w:lvlText w:val="o"/>
      <w:lvlJc w:val="left"/>
      <w:pPr>
        <w:ind w:left="1505" w:hanging="360"/>
      </w:pPr>
      <w:rPr>
        <w:rFonts w:ascii="Courier New" w:hAnsi="Courier New" w:cs="Courier New" w:hint="default"/>
      </w:rPr>
    </w:lvl>
    <w:lvl w:ilvl="2" w:tentative="1">
      <w:start w:val="1"/>
      <w:numFmt w:val="bullet"/>
      <w:lvlText w:val=""/>
      <w:lvlJc w:val="left"/>
      <w:pPr>
        <w:ind w:left="2225" w:hanging="360"/>
      </w:pPr>
      <w:rPr>
        <w:rFonts w:ascii="Wingdings" w:hAnsi="Wingdings" w:hint="default"/>
      </w:rPr>
    </w:lvl>
    <w:lvl w:ilvl="3" w:tentative="1">
      <w:start w:val="1"/>
      <w:numFmt w:val="bullet"/>
      <w:lvlText w:val=""/>
      <w:lvlJc w:val="left"/>
      <w:pPr>
        <w:ind w:left="2945" w:hanging="360"/>
      </w:pPr>
      <w:rPr>
        <w:rFonts w:ascii="Symbol" w:hAnsi="Symbol" w:hint="default"/>
      </w:rPr>
    </w:lvl>
    <w:lvl w:ilvl="4" w:tentative="1">
      <w:start w:val="1"/>
      <w:numFmt w:val="bullet"/>
      <w:lvlText w:val="o"/>
      <w:lvlJc w:val="left"/>
      <w:pPr>
        <w:ind w:left="3665" w:hanging="360"/>
      </w:pPr>
      <w:rPr>
        <w:rFonts w:ascii="Courier New" w:hAnsi="Courier New" w:cs="Courier New" w:hint="default"/>
      </w:rPr>
    </w:lvl>
    <w:lvl w:ilvl="5" w:tentative="1">
      <w:start w:val="1"/>
      <w:numFmt w:val="bullet"/>
      <w:lvlText w:val=""/>
      <w:lvlJc w:val="left"/>
      <w:pPr>
        <w:ind w:left="4385" w:hanging="360"/>
      </w:pPr>
      <w:rPr>
        <w:rFonts w:ascii="Wingdings" w:hAnsi="Wingdings" w:hint="default"/>
      </w:rPr>
    </w:lvl>
    <w:lvl w:ilvl="6" w:tentative="1">
      <w:start w:val="1"/>
      <w:numFmt w:val="bullet"/>
      <w:lvlText w:val=""/>
      <w:lvlJc w:val="left"/>
      <w:pPr>
        <w:ind w:left="5105" w:hanging="360"/>
      </w:pPr>
      <w:rPr>
        <w:rFonts w:ascii="Symbol" w:hAnsi="Symbol" w:hint="default"/>
      </w:rPr>
    </w:lvl>
    <w:lvl w:ilvl="7" w:tentative="1">
      <w:start w:val="1"/>
      <w:numFmt w:val="bullet"/>
      <w:lvlText w:val="o"/>
      <w:lvlJc w:val="left"/>
      <w:pPr>
        <w:ind w:left="5825" w:hanging="360"/>
      </w:pPr>
      <w:rPr>
        <w:rFonts w:ascii="Courier New" w:hAnsi="Courier New" w:cs="Courier New" w:hint="default"/>
      </w:rPr>
    </w:lvl>
    <w:lvl w:ilvl="8" w:tentative="1">
      <w:start w:val="1"/>
      <w:numFmt w:val="bullet"/>
      <w:lvlText w:val=""/>
      <w:lvlJc w:val="left"/>
      <w:pPr>
        <w:ind w:left="6545" w:hanging="360"/>
      </w:pPr>
      <w:rPr>
        <w:rFonts w:ascii="Wingdings" w:hAnsi="Wingdings" w:hint="default"/>
      </w:rPr>
    </w:lvl>
  </w:abstractNum>
  <w:num w:numId="1">
    <w:abstractNumId w:val="3"/>
  </w:num>
  <w:num w:numId="2">
    <w:abstractNumId w:val="5"/>
  </w:num>
  <w:num w:numId="3">
    <w:abstractNumId w:val="4"/>
  </w:num>
  <w:num w:numId="4">
    <w:abstractNumId w:val="6"/>
  </w:num>
  <w:num w:numId="5">
    <w:abstractNumId w:val="3"/>
  </w:num>
  <w:num w:numId="6">
    <w:abstractNumId w:val="1"/>
  </w:num>
  <w:num w:numId="7">
    <w:abstractNumId w:val="7"/>
  </w:num>
  <w:num w:numId="8">
    <w:abstractNumId w:val="8"/>
  </w:num>
  <w:num w:numId="9">
    <w:abstractNumId w:val="0"/>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A0055"/>
    <w:rsid w:val="00102C08"/>
    <w:rsid w:val="002A7D35"/>
    <w:rsid w:val="006520D0"/>
    <w:rsid w:val="007C6D5D"/>
    <w:rsid w:val="00AF37EC"/>
    <w:rsid w:val="00B15CF6"/>
    <w:rsid w:val="00D32B92"/>
    <w:rsid w:val="00DA4B5A"/>
    <w:rsid w:val="00DB26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autoRedefine/>
    <w:qFormat/>
    <w:rsid w:val="0024429D"/>
    <w:pPr>
      <w:spacing w:after="120"/>
      <w:jc w:val="both"/>
    </w:pPr>
    <w:rPr>
      <w:rFonts w:ascii="Arial" w:eastAsia="MS Mincho" w:hAnsi="Arial"/>
      <w:sz w:val="22"/>
      <w:szCs w:val="24"/>
    </w:rPr>
  </w:style>
  <w:style w:type="paragraph" w:styleId="berschrift1">
    <w:name w:val="heading 1"/>
    <w:basedOn w:val="Standard"/>
    <w:next w:val="Standard"/>
    <w:link w:val="berschrift1Zchn"/>
    <w:autoRedefine/>
    <w:uiPriority w:val="9"/>
    <w:qFormat/>
    <w:rsid w:val="00102C08"/>
    <w:pPr>
      <w:keepNext/>
      <w:pageBreakBefore/>
      <w:numPr>
        <w:numId w:val="10"/>
      </w:numPr>
      <w:pBdr>
        <w:top w:val="single" w:sz="4" w:space="10" w:color="auto"/>
        <w:bottom w:val="single" w:sz="4" w:space="10" w:color="auto"/>
      </w:pBdr>
      <w:spacing w:before="360" w:after="240"/>
      <w:jc w:val="center"/>
      <w:outlineLvl w:val="0"/>
    </w:pPr>
    <w:rPr>
      <w:rFonts w:eastAsia="Times New Roman"/>
      <w:b/>
      <w:sz w:val="28"/>
      <w:szCs w:val="32"/>
      <w:lang w:eastAsia="en-US"/>
    </w:rPr>
  </w:style>
  <w:style w:type="paragraph" w:styleId="berschrift2">
    <w:name w:val="heading 2"/>
    <w:basedOn w:val="Standard"/>
    <w:next w:val="Standard"/>
    <w:link w:val="berschrift2Zchn"/>
    <w:uiPriority w:val="9"/>
    <w:unhideWhenUsed/>
    <w:qFormat/>
    <w:rsid w:val="00102C08"/>
    <w:pPr>
      <w:keepNext/>
      <w:numPr>
        <w:ilvl w:val="1"/>
        <w:numId w:val="10"/>
      </w:numPr>
      <w:tabs>
        <w:tab w:val="left" w:pos="578"/>
      </w:tabs>
      <w:spacing w:before="480" w:after="360"/>
      <w:jc w:val="left"/>
      <w:outlineLvl w:val="1"/>
    </w:pPr>
    <w:rPr>
      <w:rFonts w:eastAsia="Times New Roman"/>
      <w:b/>
      <w:sz w:val="26"/>
      <w:szCs w:val="26"/>
      <w:lang w:eastAsia="en-US"/>
    </w:rPr>
  </w:style>
  <w:style w:type="paragraph" w:styleId="berschrift3">
    <w:name w:val="heading 3"/>
    <w:basedOn w:val="Standard"/>
    <w:next w:val="Standard"/>
    <w:link w:val="berschrift3Zchn"/>
    <w:uiPriority w:val="9"/>
    <w:unhideWhenUsed/>
    <w:qFormat/>
    <w:rsid w:val="00102C08"/>
    <w:pPr>
      <w:keepNext/>
      <w:numPr>
        <w:ilvl w:val="2"/>
        <w:numId w:val="10"/>
      </w:numPr>
      <w:tabs>
        <w:tab w:val="left" w:pos="720"/>
      </w:tabs>
      <w:spacing w:before="360" w:after="240"/>
      <w:jc w:val="left"/>
      <w:outlineLvl w:val="2"/>
    </w:pPr>
    <w:rPr>
      <w:rFonts w:eastAsia="Times New Roman"/>
      <w:b/>
      <w:sz w:val="24"/>
      <w:lang w:eastAsia="en-US"/>
    </w:rPr>
  </w:style>
  <w:style w:type="paragraph" w:styleId="berschrift4">
    <w:name w:val="heading 4"/>
    <w:basedOn w:val="Standard"/>
    <w:next w:val="Standard"/>
    <w:link w:val="berschrift4Zchn"/>
    <w:uiPriority w:val="9"/>
    <w:unhideWhenUsed/>
    <w:qFormat/>
    <w:rsid w:val="00102C08"/>
    <w:pPr>
      <w:keepNext/>
      <w:numPr>
        <w:ilvl w:val="3"/>
        <w:numId w:val="10"/>
      </w:numPr>
      <w:tabs>
        <w:tab w:val="left" w:pos="862"/>
      </w:tabs>
      <w:spacing w:before="360" w:after="60"/>
      <w:jc w:val="left"/>
      <w:outlineLvl w:val="3"/>
    </w:pPr>
    <w:rPr>
      <w:rFonts w:eastAsia="Times New Roman"/>
      <w:b/>
      <w:iCs/>
      <w:lang w:eastAsia="en-US"/>
    </w:rPr>
  </w:style>
  <w:style w:type="paragraph" w:styleId="berschrift5">
    <w:name w:val="heading 5"/>
    <w:basedOn w:val="Standard"/>
    <w:next w:val="Standard"/>
    <w:link w:val="berschrift5Zchn"/>
    <w:uiPriority w:val="9"/>
    <w:unhideWhenUsed/>
    <w:qFormat/>
    <w:rsid w:val="00102C08"/>
    <w:pPr>
      <w:keepNext/>
      <w:numPr>
        <w:ilvl w:val="4"/>
        <w:numId w:val="10"/>
      </w:numPr>
      <w:tabs>
        <w:tab w:val="left" w:pos="1009"/>
      </w:tabs>
      <w:spacing w:before="360"/>
      <w:jc w:val="left"/>
      <w:outlineLvl w:val="4"/>
    </w:pPr>
    <w:rPr>
      <w:rFonts w:eastAsia="Times New Roman"/>
      <w:i/>
      <w:lang w:eastAsia="en-US"/>
    </w:rPr>
  </w:style>
  <w:style w:type="paragraph" w:styleId="berschrift6">
    <w:name w:val="heading 6"/>
    <w:basedOn w:val="Standard"/>
    <w:next w:val="Standard"/>
    <w:link w:val="berschrift6Zchn"/>
    <w:uiPriority w:val="9"/>
    <w:unhideWhenUsed/>
    <w:qFormat/>
    <w:rsid w:val="00102C08"/>
    <w:pPr>
      <w:keepNext/>
      <w:numPr>
        <w:ilvl w:val="5"/>
        <w:numId w:val="10"/>
      </w:numPr>
      <w:spacing w:before="40" w:after="0"/>
      <w:jc w:val="left"/>
      <w:outlineLvl w:val="5"/>
    </w:pPr>
    <w:rPr>
      <w:rFonts w:eastAsia="Times New Roman"/>
      <w:sz w:val="20"/>
      <w:lang w:eastAsia="en-US"/>
    </w:rPr>
  </w:style>
  <w:style w:type="paragraph" w:styleId="berschrift7">
    <w:name w:val="heading 7"/>
    <w:basedOn w:val="Standard"/>
    <w:next w:val="Standard"/>
    <w:qFormat/>
    <w:rsid w:val="00C80F0D"/>
    <w:pPr>
      <w:numPr>
        <w:ilvl w:val="6"/>
        <w:numId w:val="10"/>
      </w:numPr>
      <w:spacing w:before="240" w:after="60"/>
      <w:outlineLvl w:val="6"/>
    </w:pPr>
    <w:rPr>
      <w:rFonts w:ascii="Times New Roman" w:hAnsi="Times New Roman"/>
      <w:sz w:val="24"/>
    </w:rPr>
  </w:style>
  <w:style w:type="paragraph" w:styleId="berschrift8">
    <w:name w:val="heading 8"/>
    <w:basedOn w:val="Standard"/>
    <w:next w:val="Standard"/>
    <w:qFormat/>
    <w:rsid w:val="00C80F0D"/>
    <w:pPr>
      <w:numPr>
        <w:ilvl w:val="7"/>
        <w:numId w:val="10"/>
      </w:numPr>
      <w:spacing w:before="240" w:after="60"/>
      <w:outlineLvl w:val="7"/>
    </w:pPr>
    <w:rPr>
      <w:rFonts w:ascii="Times New Roman" w:hAnsi="Times New Roman"/>
      <w:i/>
      <w:iCs/>
      <w:sz w:val="24"/>
    </w:rPr>
  </w:style>
  <w:style w:type="paragraph" w:styleId="berschrift9">
    <w:name w:val="heading 9"/>
    <w:basedOn w:val="Standard"/>
    <w:next w:val="Standard"/>
    <w:qFormat/>
    <w:rsid w:val="00C80F0D"/>
    <w:pPr>
      <w:numPr>
        <w:ilvl w:val="8"/>
        <w:numId w:val="10"/>
      </w:numPr>
      <w:spacing w:before="240" w:after="60"/>
      <w:outlineLvl w:val="8"/>
    </w:pPr>
    <w:rPr>
      <w:rFonts w:cs="Arial"/>
      <w:szCs w:val="22"/>
    </w:rPr>
  </w:style>
  <w:style w:type="character" w:default="1" w:styleId="Absatz-Standardschriftart">
    <w:name w:val="Default Paragraph Font"/>
    <w:aliases w:val="Char Char Char Zchn Zchn Char Char Char Zchn Zchn"/>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uiPriority w:val="99"/>
    <w:semiHidden/>
  </w:style>
  <w:style w:type="character" w:customStyle="1" w:styleId="GEM3Zchn">
    <w:name w:val="GEM_Ü3 Zchn"/>
    <w:link w:val="GEM3"/>
    <w:rsid w:val="0074481F"/>
    <w:rPr>
      <w:rFonts w:ascii="Arial" w:hAnsi="Arial"/>
      <w:b/>
      <w:sz w:val="24"/>
      <w:szCs w:val="24"/>
      <w:lang w:eastAsia="en-US"/>
    </w:rPr>
  </w:style>
  <w:style w:type="paragraph" w:customStyle="1" w:styleId="gemnonum4">
    <w:name w:val="gem_nonum_Ü4"/>
    <w:basedOn w:val="gem4"/>
    <w:rsid w:val="004A113B"/>
    <w:pPr>
      <w:numPr>
        <w:ilvl w:val="0"/>
        <w:numId w:val="0"/>
      </w:numPr>
    </w:pPr>
  </w:style>
  <w:style w:type="paragraph" w:customStyle="1" w:styleId="gem5">
    <w:name w:val="gem_Ü5"/>
    <w:basedOn w:val="berschrift5"/>
    <w:next w:val="gemStandard"/>
    <w:qFormat/>
    <w:rsid w:val="0074481F"/>
    <w:pPr>
      <w:numPr>
        <w:numId w:val="3"/>
      </w:numPr>
    </w:pPr>
    <w:rPr>
      <w:bCs/>
      <w:iCs/>
      <w:szCs w:val="22"/>
    </w:rPr>
  </w:style>
  <w:style w:type="paragraph" w:customStyle="1" w:styleId="GEM3">
    <w:name w:val="GEM_Ü3"/>
    <w:basedOn w:val="berschrift3"/>
    <w:next w:val="gemStandard"/>
    <w:link w:val="GEM3Zchn"/>
    <w:qFormat/>
    <w:rsid w:val="0074481F"/>
    <w:pPr>
      <w:numPr>
        <w:numId w:val="3"/>
      </w:numPr>
    </w:pPr>
  </w:style>
  <w:style w:type="paragraph" w:customStyle="1" w:styleId="gem4">
    <w:name w:val="gem_Ü4"/>
    <w:basedOn w:val="berschrift4"/>
    <w:next w:val="gemStandard"/>
    <w:link w:val="gem4Zchn"/>
    <w:qFormat/>
    <w:rsid w:val="0074481F"/>
    <w:pPr>
      <w:numPr>
        <w:numId w:val="3"/>
      </w:numPr>
    </w:pPr>
    <w:rPr>
      <w:bCs/>
      <w:sz w:val="20"/>
      <w:szCs w:val="20"/>
    </w:rPr>
  </w:style>
  <w:style w:type="paragraph" w:styleId="Verzeichnis1">
    <w:name w:val="toc 1"/>
    <w:basedOn w:val="Standard"/>
    <w:next w:val="Verzeichnis2"/>
    <w:autoRedefine/>
    <w:uiPriority w:val="39"/>
    <w:rsid w:val="00CA7B46"/>
    <w:pPr>
      <w:spacing w:before="240"/>
      <w:jc w:val="left"/>
    </w:pPr>
    <w:rPr>
      <w:b/>
      <w:bCs/>
      <w:sz w:val="24"/>
    </w:rPr>
  </w:style>
  <w:style w:type="paragraph" w:styleId="Verzeichnis2">
    <w:name w:val="toc 2"/>
    <w:basedOn w:val="Standard"/>
    <w:next w:val="Standard"/>
    <w:autoRedefine/>
    <w:uiPriority w:val="39"/>
    <w:rsid w:val="00CA7B46"/>
    <w:pPr>
      <w:spacing w:before="120" w:after="0"/>
      <w:ind w:left="220"/>
      <w:jc w:val="left"/>
    </w:pPr>
    <w:rPr>
      <w:b/>
      <w:iCs/>
      <w:szCs w:val="20"/>
    </w:rPr>
  </w:style>
  <w:style w:type="paragraph" w:styleId="Verzeichnis3">
    <w:name w:val="toc 3"/>
    <w:basedOn w:val="Standard"/>
    <w:next w:val="Verzeichnis4"/>
    <w:autoRedefine/>
    <w:uiPriority w:val="39"/>
    <w:rsid w:val="00CA7B46"/>
    <w:pPr>
      <w:spacing w:after="0"/>
      <w:ind w:left="440"/>
      <w:jc w:val="left"/>
    </w:pPr>
    <w:rPr>
      <w:szCs w:val="20"/>
    </w:rPr>
  </w:style>
  <w:style w:type="paragraph" w:styleId="Verzeichnis4">
    <w:name w:val="toc 4"/>
    <w:basedOn w:val="Standard"/>
    <w:next w:val="Standard"/>
    <w:autoRedefine/>
    <w:uiPriority w:val="39"/>
    <w:rsid w:val="00CA7B46"/>
    <w:pPr>
      <w:spacing w:after="0"/>
      <w:ind w:left="660"/>
      <w:jc w:val="left"/>
    </w:pPr>
    <w:rPr>
      <w:i/>
      <w:szCs w:val="20"/>
    </w:rPr>
  </w:style>
  <w:style w:type="character" w:styleId="Hyperlink">
    <w:name w:val="Hyperlink"/>
    <w:uiPriority w:val="99"/>
    <w:rsid w:val="00CA7B46"/>
    <w:rPr>
      <w:color w:val="0000FF"/>
      <w:u w:val="single"/>
    </w:rPr>
  </w:style>
  <w:style w:type="paragraph" w:styleId="Kopfzeile">
    <w:name w:val="header"/>
    <w:basedOn w:val="Standard"/>
    <w:autoRedefine/>
    <w:rsid w:val="00CA7B46"/>
    <w:pPr>
      <w:tabs>
        <w:tab w:val="center" w:pos="4536"/>
        <w:tab w:val="right" w:pos="9072"/>
      </w:tabs>
      <w:spacing w:after="0"/>
    </w:pPr>
    <w:rPr>
      <w:sz w:val="16"/>
      <w:szCs w:val="16"/>
    </w:rPr>
  </w:style>
  <w:style w:type="paragraph" w:styleId="Fuzeile">
    <w:name w:val="footer"/>
    <w:basedOn w:val="Standard"/>
    <w:link w:val="FuzeileZchn"/>
    <w:rsid w:val="00FB5B44"/>
    <w:pPr>
      <w:tabs>
        <w:tab w:val="center" w:pos="4536"/>
        <w:tab w:val="left" w:pos="5643"/>
        <w:tab w:val="left" w:pos="7182"/>
        <w:tab w:val="right" w:pos="8820"/>
      </w:tabs>
      <w:spacing w:after="60"/>
      <w:ind w:right="-79"/>
      <w:jc w:val="left"/>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CA7B46"/>
    <w:rPr>
      <w:b/>
      <w:sz w:val="32"/>
      <w:u w:val="single"/>
    </w:rPr>
  </w:style>
  <w:style w:type="paragraph" w:customStyle="1" w:styleId="Kurzberschrift">
    <w:name w:val="Kurzüberschrift"/>
    <w:basedOn w:val="Standard"/>
    <w:rsid w:val="00CA7B46"/>
    <w:pPr>
      <w:spacing w:after="60"/>
      <w:jc w:val="left"/>
    </w:pPr>
    <w:rPr>
      <w:b/>
      <w:szCs w:val="20"/>
    </w:rPr>
  </w:style>
  <w:style w:type="paragraph" w:customStyle="1" w:styleId="Tabzeile">
    <w:name w:val="Tabzeile"/>
    <w:basedOn w:val="Standard"/>
    <w:link w:val="TabzeileZchn"/>
    <w:rsid w:val="00CA7B46"/>
    <w:pPr>
      <w:spacing w:before="60" w:after="60"/>
      <w:jc w:val="left"/>
    </w:pPr>
    <w:rPr>
      <w:szCs w:val="20"/>
    </w:rPr>
  </w:style>
  <w:style w:type="paragraph" w:customStyle="1" w:styleId="gem1">
    <w:name w:val="gem_Ü1"/>
    <w:basedOn w:val="berschrift1"/>
    <w:next w:val="gemStandard"/>
    <w:qFormat/>
    <w:rsid w:val="0074481F"/>
    <w:pPr>
      <w:numPr>
        <w:numId w:val="3"/>
      </w:numPr>
      <w:ind w:left="431" w:hanging="431"/>
    </w:pPr>
    <w:rPr>
      <w:spacing w:val="20"/>
      <w:kern w:val="16"/>
      <w:szCs w:val="28"/>
    </w:rPr>
  </w:style>
  <w:style w:type="paragraph" w:customStyle="1" w:styleId="gemTitel1">
    <w:name w:val="gem_Titel1"/>
    <w:basedOn w:val="Standard"/>
    <w:link w:val="gemTitel1Char"/>
    <w:rsid w:val="00CA7B46"/>
    <w:rPr>
      <w:b/>
      <w:sz w:val="32"/>
      <w:u w:val="single"/>
    </w:rPr>
  </w:style>
  <w:style w:type="paragraph" w:customStyle="1" w:styleId="gemTitel2">
    <w:name w:val="gem_Titel2"/>
    <w:basedOn w:val="Standard"/>
    <w:rsid w:val="00E634C8"/>
    <w:pPr>
      <w:spacing w:before="720"/>
      <w:jc w:val="center"/>
    </w:pPr>
    <w:rPr>
      <w:b/>
      <w:spacing w:val="40"/>
      <w:kern w:val="16"/>
      <w:sz w:val="56"/>
      <w:szCs w:val="56"/>
    </w:rPr>
  </w:style>
  <w:style w:type="paragraph" w:customStyle="1" w:styleId="gem2">
    <w:name w:val="gem_Ü2"/>
    <w:basedOn w:val="berschrift2"/>
    <w:next w:val="gemStandard"/>
    <w:link w:val="gem2Zchn"/>
    <w:qFormat/>
    <w:rsid w:val="0074481F"/>
    <w:pPr>
      <w:numPr>
        <w:numId w:val="3"/>
      </w:numPr>
    </w:pPr>
    <w:rPr>
      <w:szCs w:val="24"/>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Standard">
    <w:name w:val="gem_Standard"/>
    <w:aliases w:val="Blau"/>
    <w:basedOn w:val="Standard"/>
    <w:link w:val="gemStandardZchn"/>
    <w:rsid w:val="006E5816"/>
    <w:pPr>
      <w:spacing w:before="180" w:after="60"/>
    </w:pPr>
  </w:style>
  <w:style w:type="paragraph" w:customStyle="1" w:styleId="gemnonum1">
    <w:name w:val="gem_nonum_Ü1"/>
    <w:basedOn w:val="berschrift1"/>
    <w:next w:val="gemStandard"/>
    <w:rsid w:val="000D0724"/>
    <w:pPr>
      <w:numPr>
        <w:numId w:val="0"/>
      </w:numPr>
    </w:pPr>
    <w:rPr>
      <w:bCs/>
      <w:szCs w:val="28"/>
    </w:rPr>
  </w:style>
  <w:style w:type="paragraph" w:customStyle="1" w:styleId="gemnonum2">
    <w:name w:val="gem_nonum_Ü2"/>
    <w:basedOn w:val="gem2"/>
    <w:next w:val="gemStandard"/>
    <w:link w:val="gemnonum2Zchn"/>
    <w:rsid w:val="00CA7B46"/>
    <w:pPr>
      <w:numPr>
        <w:ilvl w:val="0"/>
        <w:numId w:val="0"/>
      </w:numPr>
    </w:pPr>
  </w:style>
  <w:style w:type="paragraph" w:customStyle="1" w:styleId="gemAufzhlung">
    <w:name w:val="gem_Aufzählung"/>
    <w:basedOn w:val="gemStandard"/>
    <w:link w:val="gemAufzhlungZchn"/>
    <w:rsid w:val="008E2246"/>
    <w:pPr>
      <w:numPr>
        <w:numId w:val="5"/>
      </w:numPr>
      <w:tabs>
        <w:tab w:val="clear" w:pos="1701"/>
        <w:tab w:val="left" w:pos="851"/>
      </w:tabs>
      <w:ind w:left="851" w:hanging="284"/>
    </w:pPr>
  </w:style>
  <w:style w:type="character" w:styleId="Seitenzahl">
    <w:name w:val="page number"/>
    <w:rsid w:val="00CA7B46"/>
    <w:rPr>
      <w:sz w:val="24"/>
    </w:rPr>
  </w:style>
  <w:style w:type="character" w:customStyle="1" w:styleId="TextkrperZchn">
    <w:name w:val="Textkörper Zchn"/>
    <w:link w:val="Textkrper"/>
    <w:rsid w:val="00E77386"/>
    <w:rPr>
      <w:sz w:val="22"/>
      <w:lang w:val="en-US" w:eastAsia="en-US" w:bidi="ar-SA"/>
    </w:rPr>
  </w:style>
  <w:style w:type="paragraph" w:customStyle="1" w:styleId="gemTitelKopf">
    <w:name w:val="gem_Titel_Kopf"/>
    <w:basedOn w:val="gemTitel2"/>
    <w:rsid w:val="00F6469D"/>
    <w:pPr>
      <w:spacing w:before="0"/>
      <w:jc w:val="left"/>
    </w:pPr>
    <w:rPr>
      <w:spacing w:val="0"/>
      <w:kern w:val="0"/>
      <w:sz w:val="25"/>
      <w:szCs w:val="24"/>
    </w:rPr>
  </w:style>
  <w:style w:type="paragraph" w:customStyle="1" w:styleId="gemEinzug">
    <w:name w:val="gem_Einzug"/>
    <w:basedOn w:val="gemStandard"/>
    <w:link w:val="gemEinzugZchn"/>
    <w:rsid w:val="00866802"/>
    <w:pPr>
      <w:ind w:left="567"/>
    </w:pPr>
  </w:style>
  <w:style w:type="paragraph" w:customStyle="1" w:styleId="gemListe">
    <w:name w:val="gem_Liste"/>
    <w:basedOn w:val="gemStandard"/>
    <w:rsid w:val="006E5816"/>
    <w:pPr>
      <w:numPr>
        <w:numId w:val="2"/>
      </w:numPr>
    </w:pPr>
  </w:style>
  <w:style w:type="character" w:customStyle="1" w:styleId="gemEinzugZchn">
    <w:name w:val="gem_Einzug Zchn"/>
    <w:basedOn w:val="gemStandardZchn"/>
    <w:link w:val="gemEinzug"/>
    <w:rsid w:val="00866802"/>
    <w:rPr>
      <w:rFonts w:ascii="Arial" w:eastAsia="MS Mincho" w:hAnsi="Arial"/>
      <w:sz w:val="22"/>
      <w:szCs w:val="24"/>
      <w:lang w:val="de-DE" w:eastAsia="de-DE" w:bidi="ar-SA"/>
    </w:rPr>
  </w:style>
  <w:style w:type="paragraph" w:styleId="Textkrper">
    <w:name w:val="Body Text"/>
    <w:basedOn w:val="Standard"/>
    <w:link w:val="TextkrperZchn"/>
    <w:rsid w:val="00FC1CA0"/>
    <w:pPr>
      <w:spacing w:after="0"/>
      <w:jc w:val="left"/>
    </w:pPr>
    <w:rPr>
      <w:rFonts w:ascii="Times New Roman" w:eastAsia="Times New Roman" w:hAnsi="Times New Roman"/>
      <w:szCs w:val="20"/>
      <w:lang w:val="en-US" w:eastAsia="en-US"/>
    </w:rPr>
  </w:style>
  <w:style w:type="paragraph" w:customStyle="1" w:styleId="Text">
    <w:name w:val="Text"/>
    <w:basedOn w:val="Standard"/>
    <w:rsid w:val="00FC1CA0"/>
    <w:pPr>
      <w:spacing w:before="120" w:after="0" w:line="240" w:lineRule="atLeast"/>
      <w:jc w:val="left"/>
    </w:pPr>
    <w:rPr>
      <w:rFonts w:eastAsia="Times New Roman"/>
      <w:sz w:val="20"/>
      <w:szCs w:val="20"/>
      <w:lang w:eastAsia="en-US"/>
    </w:rPr>
  </w:style>
  <w:style w:type="paragraph" w:customStyle="1" w:styleId="gemStandardohne">
    <w:name w:val="gem_Standard_ohne"/>
    <w:basedOn w:val="gemStandard"/>
    <w:rsid w:val="00692347"/>
    <w:pPr>
      <w:spacing w:before="0" w:after="0"/>
      <w:jc w:val="left"/>
    </w:pPr>
  </w:style>
  <w:style w:type="paragraph" w:customStyle="1" w:styleId="gemStd10pt">
    <w:name w:val="gem_Std_10pt"/>
    <w:basedOn w:val="gemStandard"/>
    <w:link w:val="gemStd10ptZchn"/>
    <w:rsid w:val="00692347"/>
    <w:pPr>
      <w:spacing w:before="0" w:after="0"/>
      <w:jc w:val="left"/>
    </w:pPr>
  </w:style>
  <w:style w:type="paragraph" w:customStyle="1" w:styleId="gemTab10pt">
    <w:name w:val="gem_Tab_10pt"/>
    <w:basedOn w:val="gemStandard"/>
    <w:link w:val="gemTab10ptZchnZchn"/>
    <w:rsid w:val="0086174B"/>
    <w:pPr>
      <w:spacing w:before="60"/>
      <w:jc w:val="left"/>
    </w:pPr>
    <w:rPr>
      <w:sz w:val="20"/>
    </w:rPr>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after="0" w:line="255" w:lineRule="exact"/>
      <w:ind w:left="1729"/>
      <w:jc w:val="left"/>
    </w:pPr>
    <w:rPr>
      <w:rFonts w:ascii="Arial Narrow" w:eastAsia="Times New Roman" w:hAnsi="Arial Narrow"/>
      <w:szCs w:val="20"/>
      <w:lang w:eastAsia="en-US"/>
    </w:rPr>
  </w:style>
  <w:style w:type="paragraph" w:styleId="Beschriftung">
    <w:name w:val="caption"/>
    <w:aliases w:val="Bilder"/>
    <w:basedOn w:val="Standard"/>
    <w:next w:val="gemStandard"/>
    <w:link w:val="BeschriftungZchn"/>
    <w:qFormat/>
    <w:rsid w:val="00FC1CA0"/>
    <w:pPr>
      <w:spacing w:before="120"/>
    </w:pPr>
    <w:rPr>
      <w:b/>
      <w:bCs/>
      <w:sz w:val="20"/>
      <w:szCs w:val="20"/>
    </w:rPr>
  </w:style>
  <w:style w:type="character" w:styleId="Kommentarzeichen">
    <w:name w:val="annotation reference"/>
    <w:semiHidden/>
    <w:rsid w:val="00920935"/>
    <w:rPr>
      <w:sz w:val="16"/>
      <w:szCs w:val="16"/>
    </w:rPr>
  </w:style>
  <w:style w:type="paragraph" w:styleId="Kommentartext">
    <w:name w:val="annotation text"/>
    <w:basedOn w:val="Standard"/>
    <w:link w:val="KommentartextZchn"/>
    <w:semiHidden/>
    <w:rsid w:val="00920935"/>
    <w:rPr>
      <w:sz w:val="20"/>
      <w:szCs w:val="20"/>
    </w:rPr>
  </w:style>
  <w:style w:type="paragraph" w:styleId="Kommentarthema">
    <w:name w:val="annotation subject"/>
    <w:basedOn w:val="Kommentartext"/>
    <w:next w:val="Kommentartext"/>
    <w:semiHidden/>
    <w:rsid w:val="00920935"/>
    <w:rPr>
      <w:b/>
      <w:bCs/>
    </w:rPr>
  </w:style>
  <w:style w:type="paragraph" w:styleId="Sprechblasentext">
    <w:name w:val="Balloon Text"/>
    <w:basedOn w:val="Standard"/>
    <w:semiHidden/>
    <w:rsid w:val="00920935"/>
    <w:rPr>
      <w:rFonts w:ascii="Tahoma" w:hAnsi="Tahoma" w:cs="Tahoma"/>
      <w:sz w:val="16"/>
      <w:szCs w:val="16"/>
    </w:rPr>
  </w:style>
  <w:style w:type="paragraph" w:styleId="Abbildungsverzeichnis">
    <w:name w:val="table of figures"/>
    <w:basedOn w:val="Standard"/>
    <w:next w:val="Standard"/>
    <w:uiPriority w:val="99"/>
    <w:rsid w:val="00920935"/>
    <w:pPr>
      <w:ind w:left="440" w:hanging="440"/>
    </w:pPr>
  </w:style>
  <w:style w:type="character" w:styleId="Zeilennummer">
    <w:name w:val="line number"/>
    <w:basedOn w:val="Absatz-Standardschriftart"/>
    <w:rsid w:val="00460DB5"/>
  </w:style>
  <w:style w:type="paragraph" w:styleId="Verzeichnis5">
    <w:name w:val="toc 5"/>
    <w:basedOn w:val="Standard"/>
    <w:next w:val="Standard"/>
    <w:autoRedefine/>
    <w:uiPriority w:val="39"/>
    <w:rsid w:val="00925018"/>
    <w:pPr>
      <w:ind w:left="880"/>
    </w:pPr>
  </w:style>
  <w:style w:type="paragraph" w:customStyle="1" w:styleId="gemTab9pt">
    <w:name w:val="gem_Tab_9pt"/>
    <w:basedOn w:val="gemStandard"/>
    <w:link w:val="gemTab9ptZchn"/>
    <w:rsid w:val="00553E15"/>
    <w:pPr>
      <w:spacing w:before="60"/>
      <w:jc w:val="left"/>
    </w:pPr>
    <w:rPr>
      <w:sz w:val="18"/>
    </w:rPr>
  </w:style>
  <w:style w:type="paragraph" w:customStyle="1" w:styleId="gemnonum3">
    <w:name w:val="gem_nonum_Ü3"/>
    <w:basedOn w:val="GEM3"/>
    <w:next w:val="gemStandard"/>
    <w:rsid w:val="0001219C"/>
    <w:pPr>
      <w:numPr>
        <w:ilvl w:val="0"/>
        <w:numId w:val="0"/>
      </w:numPr>
    </w:pPr>
  </w:style>
  <w:style w:type="paragraph" w:customStyle="1" w:styleId="gemZwischenberschrift">
    <w:name w:val="gem_Zwischenüberschrift"/>
    <w:basedOn w:val="gemStandard"/>
    <w:link w:val="gemZwischenberschriftChar"/>
    <w:rsid w:val="00D007F4"/>
    <w:pPr>
      <w:numPr>
        <w:numId w:val="4"/>
      </w:numPr>
      <w:spacing w:before="480" w:after="240"/>
      <w:ind w:left="811" w:hanging="454"/>
      <w:jc w:val="left"/>
    </w:pPr>
    <w:rPr>
      <w:b/>
      <w:szCs w:val="22"/>
    </w:rPr>
  </w:style>
  <w:style w:type="character" w:customStyle="1" w:styleId="gemStandardfettZchn">
    <w:name w:val="gem_Standard_fett Zchn"/>
    <w:link w:val="gemStandardfett"/>
    <w:rsid w:val="00825694"/>
    <w:rPr>
      <w:rFonts w:ascii="Arial" w:eastAsia="MS Mincho" w:hAnsi="Arial"/>
      <w:b/>
      <w:sz w:val="22"/>
      <w:szCs w:val="24"/>
      <w:lang w:val="de-DE" w:eastAsia="de-DE" w:bidi="ar-SA"/>
    </w:rPr>
  </w:style>
  <w:style w:type="paragraph" w:customStyle="1" w:styleId="gemAufzhlgKursiv10">
    <w:name w:val="gem Aufzählg + Kursiv 10"/>
    <w:basedOn w:val="gemAufzhlung"/>
    <w:rsid w:val="00094ADC"/>
    <w:pPr>
      <w:numPr>
        <w:numId w:val="0"/>
      </w:numPr>
      <w:spacing w:before="60"/>
    </w:pPr>
    <w:rPr>
      <w:i/>
      <w:iCs/>
      <w:sz w:val="20"/>
    </w:rPr>
  </w:style>
  <w:style w:type="paragraph" w:customStyle="1" w:styleId="gemListing">
    <w:name w:val="gem_Listing"/>
    <w:basedOn w:val="gemStandard"/>
    <w:rsid w:val="004A113B"/>
    <w:pPr>
      <w:spacing w:before="0" w:after="0"/>
      <w:jc w:val="left"/>
    </w:pPr>
    <w:rPr>
      <w:rFonts w:ascii="Courier New" w:hAnsi="Courier New"/>
      <w:sz w:val="18"/>
      <w:szCs w:val="18"/>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Verz1">
    <w:name w:val="gem_Verz1"/>
    <w:basedOn w:val="Verzeichnis1"/>
    <w:rsid w:val="00934805"/>
    <w:pPr>
      <w:tabs>
        <w:tab w:val="right" w:leader="dot" w:pos="8726"/>
      </w:tabs>
    </w:pPr>
    <w:rPr>
      <w:noProof/>
    </w:rPr>
  </w:style>
  <w:style w:type="paragraph" w:customStyle="1" w:styleId="gemVerz2">
    <w:name w:val="gem_Verz2"/>
    <w:basedOn w:val="Verzeichnis2"/>
    <w:rsid w:val="00934805"/>
    <w:pPr>
      <w:tabs>
        <w:tab w:val="left" w:pos="880"/>
        <w:tab w:val="right" w:leader="dot" w:pos="8726"/>
      </w:tabs>
    </w:pPr>
    <w:rPr>
      <w:noProof/>
    </w:rPr>
  </w:style>
  <w:style w:type="paragraph" w:customStyle="1" w:styleId="gemVerz3">
    <w:name w:val="gem_Verz3"/>
    <w:basedOn w:val="Verzeichnis3"/>
    <w:rsid w:val="00934805"/>
    <w:pPr>
      <w:tabs>
        <w:tab w:val="left" w:pos="1200"/>
        <w:tab w:val="right" w:leader="dot" w:pos="8726"/>
      </w:tabs>
    </w:pPr>
    <w:rPr>
      <w:noProof/>
    </w:rPr>
  </w:style>
  <w:style w:type="paragraph" w:customStyle="1" w:styleId="gemVerz4">
    <w:name w:val="gem_Verz4"/>
    <w:basedOn w:val="Verzeichnis4"/>
    <w:rsid w:val="00934805"/>
    <w:pPr>
      <w:tabs>
        <w:tab w:val="left" w:pos="1680"/>
        <w:tab w:val="right" w:leader="dot" w:pos="8726"/>
      </w:tabs>
    </w:pPr>
    <w:rPr>
      <w:noProof/>
    </w:rPr>
  </w:style>
  <w:style w:type="paragraph" w:customStyle="1" w:styleId="gemVerz5">
    <w:name w:val="gem_Verz5"/>
    <w:basedOn w:val="Verzeichnis5"/>
    <w:rsid w:val="00934805"/>
    <w:pPr>
      <w:tabs>
        <w:tab w:val="left" w:pos="1976"/>
        <w:tab w:val="right" w:leader="dot" w:pos="8726"/>
      </w:tabs>
    </w:pPr>
    <w:rPr>
      <w:noProof/>
    </w:rPr>
  </w:style>
  <w:style w:type="paragraph" w:customStyle="1" w:styleId="gemBeschriftung">
    <w:name w:val="gem_Beschriftung"/>
    <w:basedOn w:val="Beschriftung"/>
    <w:link w:val="gemBeschriftungZchn"/>
    <w:rsid w:val="00934805"/>
  </w:style>
  <w:style w:type="paragraph" w:customStyle="1" w:styleId="gemStandardfett">
    <w:name w:val="gem_Standard_fett"/>
    <w:basedOn w:val="gemStandard"/>
    <w:next w:val="gemStandard"/>
    <w:link w:val="gemStandardfettZchn"/>
    <w:rsid w:val="00934805"/>
    <w:rPr>
      <w:b/>
    </w:rPr>
  </w:style>
  <w:style w:type="paragraph" w:customStyle="1" w:styleId="gemAnmerkung">
    <w:name w:val="gem_Anmerkung"/>
    <w:basedOn w:val="gemStandard"/>
    <w:link w:val="gemAnmerkungZchn"/>
    <w:rsid w:val="00934805"/>
    <w:rPr>
      <w:i/>
      <w:sz w:val="20"/>
    </w:rPr>
  </w:style>
  <w:style w:type="paragraph" w:customStyle="1" w:styleId="gemAnmerkungListe">
    <w:name w:val="gem_Anmerkung_Liste"/>
    <w:basedOn w:val="gemListe"/>
    <w:rsid w:val="00934805"/>
    <w:pPr>
      <w:spacing w:before="60" w:after="0"/>
    </w:pPr>
    <w:rPr>
      <w:i/>
      <w:sz w:val="20"/>
    </w:rPr>
  </w:style>
  <w:style w:type="paragraph" w:customStyle="1" w:styleId="gemAGG1Table">
    <w:name w:val="gem_AGG1_Table"/>
    <w:basedOn w:val="gemStandard"/>
    <w:rsid w:val="00B75C9F"/>
    <w:pPr>
      <w:autoSpaceDE w:val="0"/>
      <w:autoSpaceDN w:val="0"/>
      <w:adjustRightInd w:val="0"/>
      <w:spacing w:before="0" w:after="0"/>
      <w:jc w:val="left"/>
    </w:pPr>
    <w:rPr>
      <w:sz w:val="16"/>
    </w:rPr>
  </w:style>
  <w:style w:type="character" w:customStyle="1" w:styleId="gemStandardZchn">
    <w:name w:val="gem_Standard Zchn"/>
    <w:link w:val="gemStandard"/>
    <w:rsid w:val="002A5A7D"/>
    <w:rPr>
      <w:rFonts w:ascii="Arial" w:eastAsia="MS Mincho" w:hAnsi="Arial"/>
      <w:sz w:val="22"/>
      <w:szCs w:val="24"/>
      <w:lang w:val="de-DE" w:eastAsia="de-DE" w:bidi="ar-SA"/>
    </w:rPr>
  </w:style>
  <w:style w:type="character" w:customStyle="1" w:styleId="gem4Zchn">
    <w:name w:val="gem_Ü4 Zchn"/>
    <w:link w:val="gem4"/>
    <w:rsid w:val="0074481F"/>
    <w:rPr>
      <w:rFonts w:ascii="Arial" w:hAnsi="Arial"/>
      <w:b/>
      <w:bCs/>
      <w:iCs/>
      <w:lang w:eastAsia="en-US"/>
    </w:rPr>
  </w:style>
  <w:style w:type="paragraph" w:customStyle="1" w:styleId="TBD">
    <w:name w:val="TBD"/>
    <w:basedOn w:val="Standard"/>
    <w:next w:val="Standard"/>
    <w:link w:val="TBDZchn"/>
    <w:rsid w:val="00936850"/>
    <w:pPr>
      <w:pBdr>
        <w:top w:val="dashSmallGap" w:sz="8" w:space="1" w:color="auto"/>
        <w:left w:val="dashSmallGap" w:sz="8" w:space="4" w:color="auto"/>
        <w:bottom w:val="dashSmallGap" w:sz="8" w:space="1" w:color="auto"/>
        <w:right w:val="dashSmallGap" w:sz="8" w:space="4" w:color="auto"/>
      </w:pBdr>
      <w:shd w:val="clear" w:color="auto" w:fill="FFFF99"/>
      <w:spacing w:after="0"/>
      <w:jc w:val="left"/>
    </w:pPr>
    <w:rPr>
      <w:rFonts w:eastAsia="Times New Roman"/>
      <w:i/>
      <w:color w:val="3333FF"/>
      <w:sz w:val="18"/>
      <w:szCs w:val="20"/>
      <w:lang w:eastAsia="en-US"/>
    </w:rPr>
  </w:style>
  <w:style w:type="paragraph" w:customStyle="1" w:styleId="gemtabohne">
    <w:name w:val="gem_tab_ohne"/>
    <w:basedOn w:val="Tabzeile"/>
    <w:link w:val="gemtabohneZchn"/>
    <w:rsid w:val="00C94778"/>
    <w:rPr>
      <w:rFonts w:eastAsia="Times New Roman" w:cs="Arial"/>
      <w:bCs/>
    </w:rPr>
  </w:style>
  <w:style w:type="character" w:customStyle="1" w:styleId="gemtabohneZchn">
    <w:name w:val="gem_tab_ohne Zchn"/>
    <w:link w:val="gemtabohne"/>
    <w:rsid w:val="00C94778"/>
    <w:rPr>
      <w:rFonts w:ascii="Arial" w:hAnsi="Arial" w:cs="Arial"/>
      <w:bCs/>
      <w:sz w:val="22"/>
      <w:lang w:val="de-DE" w:eastAsia="de-DE" w:bidi="ar-SA"/>
    </w:rPr>
  </w:style>
  <w:style w:type="paragraph" w:styleId="Dokumentstruktur">
    <w:name w:val="Document Map"/>
    <w:basedOn w:val="Standard"/>
    <w:semiHidden/>
    <w:rsid w:val="009010DF"/>
    <w:pPr>
      <w:shd w:val="clear" w:color="auto" w:fill="000080"/>
    </w:pPr>
    <w:rPr>
      <w:rFonts w:ascii="Tahoma" w:hAnsi="Tahoma" w:cs="Tahoma"/>
      <w:sz w:val="20"/>
      <w:szCs w:val="20"/>
    </w:rPr>
  </w:style>
  <w:style w:type="character" w:customStyle="1" w:styleId="gemAufzhlungZchn">
    <w:name w:val="gem_Aufzählung Zchn"/>
    <w:link w:val="gemAufzhlung"/>
    <w:rsid w:val="008E2246"/>
    <w:rPr>
      <w:rFonts w:ascii="Arial" w:eastAsia="MS Mincho" w:hAnsi="Arial"/>
      <w:sz w:val="22"/>
      <w:szCs w:val="24"/>
    </w:rPr>
  </w:style>
  <w:style w:type="paragraph" w:customStyle="1" w:styleId="Gliederung">
    <w:name w:val="Gliederung"/>
    <w:rsid w:val="0098496E"/>
    <w:pPr>
      <w:spacing w:before="240" w:after="120"/>
    </w:pPr>
  </w:style>
  <w:style w:type="character" w:customStyle="1" w:styleId="gemStd10ptZchn">
    <w:name w:val="gem_Std_10pt Zchn"/>
    <w:basedOn w:val="gemStandardZchn"/>
    <w:link w:val="gemStd10pt"/>
    <w:rsid w:val="00625413"/>
    <w:rPr>
      <w:rFonts w:ascii="Arial" w:eastAsia="MS Mincho" w:hAnsi="Arial"/>
      <w:sz w:val="22"/>
      <w:szCs w:val="24"/>
      <w:lang w:val="de-DE" w:eastAsia="de-DE" w:bidi="ar-SA"/>
    </w:rPr>
  </w:style>
  <w:style w:type="paragraph" w:customStyle="1" w:styleId="Abbildungstext">
    <w:name w:val="Abbildungstext"/>
    <w:basedOn w:val="Standard"/>
    <w:rsid w:val="0098496E"/>
    <w:pPr>
      <w:keepNext/>
      <w:keepLines/>
      <w:tabs>
        <w:tab w:val="left" w:pos="1889"/>
        <w:tab w:val="right" w:leader="dot" w:pos="9526"/>
      </w:tabs>
      <w:spacing w:before="240" w:after="240"/>
      <w:ind w:left="403" w:hanging="403"/>
      <w:jc w:val="center"/>
    </w:pPr>
    <w:rPr>
      <w:rFonts w:eastAsia="Times New Roman"/>
      <w:bCs/>
      <w:i/>
      <w:sz w:val="18"/>
      <w:szCs w:val="20"/>
    </w:rPr>
  </w:style>
  <w:style w:type="character" w:styleId="Funotenzeichen">
    <w:name w:val="footnote reference"/>
    <w:semiHidden/>
    <w:rsid w:val="0098496E"/>
    <w:rPr>
      <w:position w:val="6"/>
      <w:sz w:val="16"/>
    </w:rPr>
  </w:style>
  <w:style w:type="paragraph" w:styleId="Funotentext">
    <w:name w:val="footnote text"/>
    <w:basedOn w:val="Standard"/>
    <w:semiHidden/>
    <w:rsid w:val="0098496E"/>
    <w:pPr>
      <w:keepNext/>
      <w:keepLines/>
      <w:tabs>
        <w:tab w:val="left" w:pos="1889"/>
      </w:tabs>
      <w:spacing w:before="120" w:after="0"/>
      <w:jc w:val="left"/>
    </w:pPr>
    <w:rPr>
      <w:rFonts w:ascii="Helvetica" w:eastAsia="Times New Roman" w:hAnsi="Helvetica"/>
      <w:sz w:val="20"/>
      <w:szCs w:val="20"/>
    </w:rPr>
  </w:style>
  <w:style w:type="paragraph" w:customStyle="1" w:styleId="tabelle">
    <w:name w:val="tabelle"/>
    <w:basedOn w:val="Standard"/>
    <w:next w:val="Standard"/>
    <w:rsid w:val="0098496E"/>
    <w:pPr>
      <w:keepNext/>
      <w:keepLines/>
      <w:overflowPunct w:val="0"/>
      <w:autoSpaceDE w:val="0"/>
      <w:autoSpaceDN w:val="0"/>
      <w:adjustRightInd w:val="0"/>
      <w:spacing w:after="100"/>
      <w:jc w:val="left"/>
      <w:textAlignment w:val="baseline"/>
    </w:pPr>
    <w:rPr>
      <w:rFonts w:eastAsia="Times New Roman"/>
      <w:sz w:val="20"/>
      <w:szCs w:val="20"/>
    </w:rPr>
  </w:style>
  <w:style w:type="paragraph" w:customStyle="1" w:styleId="gemHidden">
    <w:name w:val="gem_Hidden"/>
    <w:basedOn w:val="gemAnmerkung"/>
    <w:link w:val="gemHiddenZchn"/>
    <w:rsid w:val="0024429D"/>
    <w:pPr>
      <w:spacing w:before="120" w:after="0"/>
    </w:pPr>
    <w:rPr>
      <w:vanish/>
      <w:color w:val="0000FF"/>
    </w:rPr>
  </w:style>
  <w:style w:type="character" w:styleId="Fett">
    <w:name w:val="Strong"/>
    <w:qFormat/>
    <w:rsid w:val="0098496E"/>
    <w:rPr>
      <w:b/>
      <w:bCs/>
    </w:rPr>
  </w:style>
  <w:style w:type="paragraph" w:styleId="Verzeichnis6">
    <w:name w:val="toc 6"/>
    <w:basedOn w:val="Standard"/>
    <w:next w:val="Standard"/>
    <w:autoRedefine/>
    <w:uiPriority w:val="39"/>
    <w:rsid w:val="0098496E"/>
    <w:pPr>
      <w:keepNext/>
      <w:keepLines/>
      <w:spacing w:after="0"/>
      <w:ind w:left="1100"/>
      <w:jc w:val="left"/>
    </w:pPr>
    <w:rPr>
      <w:rFonts w:ascii="Times New Roman" w:hAnsi="Times New Roman"/>
      <w:sz w:val="18"/>
      <w:szCs w:val="18"/>
    </w:rPr>
  </w:style>
  <w:style w:type="paragraph" w:styleId="Verzeichnis7">
    <w:name w:val="toc 7"/>
    <w:basedOn w:val="Standard"/>
    <w:next w:val="Standard"/>
    <w:autoRedefine/>
    <w:uiPriority w:val="39"/>
    <w:rsid w:val="0098496E"/>
    <w:pPr>
      <w:keepNext/>
      <w:keepLines/>
      <w:spacing w:after="0"/>
      <w:ind w:left="1320"/>
      <w:jc w:val="left"/>
    </w:pPr>
    <w:rPr>
      <w:rFonts w:ascii="Times New Roman" w:hAnsi="Times New Roman"/>
      <w:sz w:val="18"/>
      <w:szCs w:val="18"/>
    </w:rPr>
  </w:style>
  <w:style w:type="paragraph" w:styleId="Verzeichnis8">
    <w:name w:val="toc 8"/>
    <w:basedOn w:val="Standard"/>
    <w:next w:val="Standard"/>
    <w:autoRedefine/>
    <w:uiPriority w:val="39"/>
    <w:rsid w:val="0098496E"/>
    <w:pPr>
      <w:keepNext/>
      <w:keepLines/>
      <w:spacing w:after="0"/>
      <w:ind w:left="1540"/>
      <w:jc w:val="left"/>
    </w:pPr>
    <w:rPr>
      <w:rFonts w:ascii="Times New Roman" w:hAnsi="Times New Roman"/>
      <w:sz w:val="18"/>
      <w:szCs w:val="18"/>
    </w:rPr>
  </w:style>
  <w:style w:type="paragraph" w:styleId="Verzeichnis9">
    <w:name w:val="toc 9"/>
    <w:basedOn w:val="Standard"/>
    <w:next w:val="Standard"/>
    <w:autoRedefine/>
    <w:uiPriority w:val="39"/>
    <w:rsid w:val="0098496E"/>
    <w:pPr>
      <w:keepNext/>
      <w:keepLines/>
      <w:spacing w:after="0"/>
      <w:ind w:left="1760"/>
      <w:jc w:val="left"/>
    </w:pPr>
    <w:rPr>
      <w:rFonts w:ascii="Times New Roman" w:hAnsi="Times New Roman"/>
      <w:sz w:val="18"/>
      <w:szCs w:val="18"/>
    </w:rPr>
  </w:style>
  <w:style w:type="character" w:customStyle="1" w:styleId="gem2Zchn">
    <w:name w:val="gem_Ü2 Zchn"/>
    <w:link w:val="gem2"/>
    <w:rsid w:val="0074481F"/>
    <w:rPr>
      <w:rFonts w:ascii="Arial" w:hAnsi="Arial"/>
      <w:b/>
      <w:sz w:val="26"/>
      <w:szCs w:val="24"/>
      <w:lang w:eastAsia="en-US"/>
    </w:rPr>
  </w:style>
  <w:style w:type="character" w:customStyle="1" w:styleId="BeschriftungZchn">
    <w:name w:val="Beschriftung Zchn"/>
    <w:aliases w:val="Bilder Zchn"/>
    <w:link w:val="Beschriftung"/>
    <w:rsid w:val="0098496E"/>
    <w:rPr>
      <w:rFonts w:ascii="Arial" w:eastAsia="MS Mincho" w:hAnsi="Arial"/>
      <w:b/>
      <w:bCs/>
      <w:lang w:val="de-DE" w:eastAsia="de-DE" w:bidi="ar-SA"/>
    </w:rPr>
  </w:style>
  <w:style w:type="character" w:customStyle="1" w:styleId="gemZwischenberschriftChar">
    <w:name w:val="gem_Zwischenüberschrift Char"/>
    <w:link w:val="gemZwischenberschrift"/>
    <w:rsid w:val="0098496E"/>
    <w:rPr>
      <w:rFonts w:ascii="Arial" w:eastAsia="MS Mincho" w:hAnsi="Arial"/>
      <w:b/>
      <w:sz w:val="22"/>
      <w:szCs w:val="22"/>
    </w:rPr>
  </w:style>
  <w:style w:type="paragraph" w:customStyle="1" w:styleId="gemHiddenEinzug">
    <w:name w:val="gem_Hidden_Einzug"/>
    <w:basedOn w:val="gemHidden"/>
    <w:rsid w:val="00221FD8"/>
    <w:pPr>
      <w:ind w:left="567"/>
    </w:pPr>
  </w:style>
  <w:style w:type="character" w:styleId="BesuchterHyperlink">
    <w:name w:val="FollowedHyperlink"/>
    <w:rsid w:val="0098496E"/>
    <w:rPr>
      <w:color w:val="800080"/>
      <w:u w:val="single"/>
    </w:rPr>
  </w:style>
  <w:style w:type="character" w:customStyle="1" w:styleId="gemAnmerkungZchn">
    <w:name w:val="gem_Anmerkung Zchn"/>
    <w:link w:val="gemAnmerkung"/>
    <w:rsid w:val="00616829"/>
    <w:rPr>
      <w:rFonts w:ascii="Arial" w:eastAsia="MS Mincho" w:hAnsi="Arial"/>
      <w:i/>
      <w:sz w:val="22"/>
      <w:szCs w:val="24"/>
      <w:lang w:val="de-DE" w:eastAsia="de-DE" w:bidi="ar-SA"/>
    </w:rPr>
  </w:style>
  <w:style w:type="paragraph" w:customStyle="1" w:styleId="gemTabAufzhlung">
    <w:name w:val="gem_Tab_Aufzählung"/>
    <w:basedOn w:val="Standard"/>
    <w:rsid w:val="00E61255"/>
    <w:pPr>
      <w:numPr>
        <w:numId w:val="6"/>
      </w:numPr>
      <w:spacing w:after="0"/>
      <w:jc w:val="left"/>
    </w:pPr>
    <w:rPr>
      <w:rFonts w:eastAsia="Times New Roman" w:cs="Arial"/>
      <w:sz w:val="24"/>
    </w:rPr>
  </w:style>
  <w:style w:type="paragraph" w:styleId="NurText">
    <w:name w:val="Plain Text"/>
    <w:basedOn w:val="Standard"/>
    <w:rsid w:val="00DE4F55"/>
    <w:pPr>
      <w:spacing w:after="0"/>
      <w:jc w:val="left"/>
    </w:pPr>
    <w:rPr>
      <w:rFonts w:ascii="Courier New" w:eastAsia="Times New Roman" w:hAnsi="Courier New" w:cs="Courier New"/>
      <w:sz w:val="20"/>
      <w:szCs w:val="20"/>
    </w:rPr>
  </w:style>
  <w:style w:type="paragraph" w:customStyle="1" w:styleId="TBD0">
    <w:name w:val="TBD+"/>
    <w:basedOn w:val="gemTab9pt"/>
    <w:rsid w:val="009859E2"/>
  </w:style>
  <w:style w:type="character" w:customStyle="1" w:styleId="gemHiddenZchn">
    <w:name w:val="gem_Hidden Zchn"/>
    <w:link w:val="gemHidden"/>
    <w:rsid w:val="0024429D"/>
    <w:rPr>
      <w:rFonts w:ascii="Arial" w:eastAsia="MS Mincho" w:hAnsi="Arial"/>
      <w:i/>
      <w:vanish/>
      <w:color w:val="0000FF"/>
      <w:sz w:val="22"/>
      <w:szCs w:val="24"/>
      <w:lang w:val="de-DE" w:eastAsia="de-DE" w:bidi="ar-SA"/>
    </w:rPr>
  </w:style>
  <w:style w:type="character" w:customStyle="1" w:styleId="TBDZchn">
    <w:name w:val="TBD Zchn"/>
    <w:link w:val="TBD"/>
    <w:rsid w:val="008A5E52"/>
    <w:rPr>
      <w:rFonts w:ascii="Arial" w:hAnsi="Arial"/>
      <w:i/>
      <w:color w:val="3333FF"/>
      <w:sz w:val="18"/>
      <w:lang w:val="de-DE" w:eastAsia="en-US" w:bidi="ar-SA"/>
    </w:rPr>
  </w:style>
  <w:style w:type="character" w:customStyle="1" w:styleId="gemBeschriftungZchn">
    <w:name w:val="gem_Beschriftung Zchn"/>
    <w:link w:val="gemBeschriftung"/>
    <w:rsid w:val="00EC053D"/>
    <w:rPr>
      <w:rFonts w:ascii="Arial" w:eastAsia="MS Mincho" w:hAnsi="Arial"/>
      <w:b/>
      <w:bCs/>
      <w:lang w:val="de-DE" w:eastAsia="de-DE" w:bidi="ar-SA"/>
    </w:rPr>
  </w:style>
  <w:style w:type="paragraph" w:customStyle="1" w:styleId="gemTabelle">
    <w:name w:val="gem_Tabelle"/>
    <w:basedOn w:val="gemEinzug"/>
    <w:rsid w:val="00553E15"/>
    <w:pPr>
      <w:keepNext/>
      <w:ind w:left="0"/>
    </w:pPr>
  </w:style>
  <w:style w:type="character" w:customStyle="1" w:styleId="KommentartextZchn">
    <w:name w:val="Kommentartext Zchn"/>
    <w:link w:val="Kommentartext"/>
    <w:semiHidden/>
    <w:locked/>
    <w:rsid w:val="00553E15"/>
    <w:rPr>
      <w:rFonts w:ascii="Arial" w:eastAsia="MS Mincho" w:hAnsi="Arial"/>
      <w:lang w:val="de-DE" w:eastAsia="de-DE" w:bidi="ar-SA"/>
    </w:rPr>
  </w:style>
  <w:style w:type="character" w:customStyle="1" w:styleId="gemTab9ptZchn">
    <w:name w:val="gem_Tab_9pt Zchn"/>
    <w:link w:val="gemTab9pt"/>
    <w:rsid w:val="00553E15"/>
    <w:rPr>
      <w:rFonts w:ascii="Arial" w:eastAsia="MS Mincho" w:hAnsi="Arial"/>
      <w:sz w:val="18"/>
      <w:szCs w:val="24"/>
      <w:lang w:val="de-DE" w:eastAsia="de-DE" w:bidi="ar-SA"/>
    </w:rPr>
  </w:style>
  <w:style w:type="character" w:customStyle="1" w:styleId="gemTab10ptZchnZchn">
    <w:name w:val="gem_Tab_10pt Zchn Zchn"/>
    <w:link w:val="gemTab10pt"/>
    <w:rsid w:val="0086174B"/>
    <w:rPr>
      <w:rFonts w:ascii="Arial" w:eastAsia="MS Mincho" w:hAnsi="Arial"/>
      <w:szCs w:val="24"/>
      <w:lang w:val="de-DE" w:eastAsia="de-DE" w:bidi="ar-SA"/>
    </w:rPr>
  </w:style>
  <w:style w:type="character" w:customStyle="1" w:styleId="TabzeileZchn">
    <w:name w:val="Tabzeile Zchn"/>
    <w:link w:val="Tabzeile"/>
    <w:rsid w:val="0031010F"/>
    <w:rPr>
      <w:rFonts w:ascii="Arial" w:eastAsia="MS Mincho" w:hAnsi="Arial"/>
      <w:sz w:val="22"/>
      <w:lang w:val="de-DE" w:eastAsia="de-DE" w:bidi="ar-SA"/>
    </w:rPr>
  </w:style>
  <w:style w:type="character" w:customStyle="1" w:styleId="gemnonum2Zchn">
    <w:name w:val="gem_nonum_Ü2 Zchn"/>
    <w:link w:val="gemnonum2"/>
    <w:rsid w:val="00D04D15"/>
    <w:rPr>
      <w:rFonts w:ascii="Arial" w:eastAsia="MS Mincho" w:hAnsi="Arial" w:cs="Arial"/>
      <w:b/>
      <w:bCs/>
      <w:iCs/>
      <w:sz w:val="26"/>
      <w:szCs w:val="24"/>
      <w:lang w:val="de-DE" w:eastAsia="de-DE" w:bidi="ar-SA"/>
    </w:rPr>
  </w:style>
  <w:style w:type="character" w:customStyle="1" w:styleId="FuzeileZchn">
    <w:name w:val="Fußzeile Zchn"/>
    <w:link w:val="Fuzeile"/>
    <w:rsid w:val="006B0AB9"/>
    <w:rPr>
      <w:rFonts w:ascii="Arial" w:eastAsia="MS Mincho" w:hAnsi="Arial"/>
      <w:sz w:val="16"/>
      <w:szCs w:val="14"/>
      <w:lang w:val="de-DE" w:eastAsia="de-DE" w:bidi="ar-SA"/>
    </w:rPr>
  </w:style>
  <w:style w:type="paragraph" w:customStyle="1" w:styleId="ge">
    <w:name w:val="ge"/>
    <w:aliases w:val="_Standard"/>
    <w:basedOn w:val="gemEinzug"/>
    <w:rsid w:val="004C0580"/>
    <w:rPr>
      <w:b/>
    </w:rPr>
  </w:style>
  <w:style w:type="paragraph" w:customStyle="1" w:styleId="TBDD">
    <w:name w:val="TBDD"/>
    <w:basedOn w:val="gemTab9pt"/>
    <w:rsid w:val="00674D8B"/>
  </w:style>
  <w:style w:type="paragraph" w:styleId="berarbeitung">
    <w:name w:val="Revision"/>
    <w:hidden/>
    <w:uiPriority w:val="99"/>
    <w:semiHidden/>
    <w:rsid w:val="00A86137"/>
    <w:rPr>
      <w:rFonts w:ascii="Arial" w:eastAsia="MS Mincho" w:hAnsi="Arial"/>
      <w:sz w:val="22"/>
      <w:szCs w:val="24"/>
    </w:rPr>
  </w:style>
  <w:style w:type="paragraph" w:customStyle="1" w:styleId="gemtab11ptAbstand">
    <w:name w:val="gem_tab_11pt_Abstand"/>
    <w:basedOn w:val="Tabzeile"/>
    <w:link w:val="gemtab11ptAbstandZchn"/>
    <w:rsid w:val="008A1FA5"/>
  </w:style>
  <w:style w:type="character" w:customStyle="1" w:styleId="gemtab11ptAbstandZchn">
    <w:name w:val="gem_tab_11pt_Abstand Zchn"/>
    <w:link w:val="gemtab11ptAbstand"/>
    <w:rsid w:val="008A1FA5"/>
    <w:rPr>
      <w:rFonts w:ascii="Arial" w:eastAsia="MS Mincho" w:hAnsi="Arial"/>
      <w:sz w:val="22"/>
    </w:rPr>
  </w:style>
  <w:style w:type="paragraph" w:customStyle="1" w:styleId="ZchnZchnZchnZchn">
    <w:name w:val=" Zchn Zchn Zchn Zchn"/>
    <w:basedOn w:val="Standard"/>
    <w:rsid w:val="003A7CB0"/>
    <w:pPr>
      <w:widowControl w:val="0"/>
      <w:adjustRightInd w:val="0"/>
      <w:spacing w:after="160" w:line="240" w:lineRule="exact"/>
      <w:jc w:val="left"/>
      <w:textAlignment w:val="baseline"/>
    </w:pPr>
    <w:rPr>
      <w:rFonts w:ascii="Verdana" w:eastAsia="Times New Roman" w:hAnsi="Verdana"/>
      <w:sz w:val="24"/>
      <w:lang w:val="en-US" w:eastAsia="en-US"/>
    </w:rPr>
  </w:style>
  <w:style w:type="paragraph" w:customStyle="1" w:styleId="gemKomTab">
    <w:name w:val="gem_KomTab"/>
    <w:basedOn w:val="Standard"/>
    <w:rsid w:val="00D3393E"/>
    <w:pPr>
      <w:spacing w:before="60" w:after="0"/>
      <w:jc w:val="left"/>
    </w:pPr>
    <w:rPr>
      <w:rFonts w:eastAsia="Times New Roman" w:cs="Arial"/>
      <w:color w:val="000000"/>
      <w:sz w:val="18"/>
      <w:szCs w:val="16"/>
    </w:rPr>
  </w:style>
  <w:style w:type="paragraph" w:styleId="Titel">
    <w:name w:val="Title"/>
    <w:basedOn w:val="Standard"/>
    <w:next w:val="Standard"/>
    <w:link w:val="TitelZchn"/>
    <w:uiPriority w:val="10"/>
    <w:qFormat/>
    <w:rsid w:val="00102C08"/>
    <w:pPr>
      <w:keepNext/>
      <w:spacing w:before="360"/>
      <w:jc w:val="center"/>
    </w:pPr>
    <w:rPr>
      <w:rFonts w:eastAsia="Times New Roman"/>
      <w:b/>
      <w:sz w:val="28"/>
      <w:szCs w:val="52"/>
      <w:lang w:eastAsia="en-US"/>
    </w:rPr>
  </w:style>
  <w:style w:type="character" w:customStyle="1" w:styleId="TitelZchn">
    <w:name w:val="Titel Zchn"/>
    <w:link w:val="Titel"/>
    <w:uiPriority w:val="10"/>
    <w:rsid w:val="00102C08"/>
    <w:rPr>
      <w:rFonts w:ascii="Arial" w:hAnsi="Arial"/>
      <w:b/>
      <w:sz w:val="28"/>
      <w:szCs w:val="52"/>
      <w:lang w:eastAsia="en-US"/>
    </w:rPr>
  </w:style>
  <w:style w:type="character" w:customStyle="1" w:styleId="berschrift1Zchn">
    <w:name w:val="Überschrift 1 Zchn"/>
    <w:link w:val="berschrift1"/>
    <w:uiPriority w:val="9"/>
    <w:rsid w:val="00102C08"/>
    <w:rPr>
      <w:rFonts w:ascii="Arial" w:hAnsi="Arial"/>
      <w:b/>
      <w:sz w:val="28"/>
      <w:szCs w:val="32"/>
      <w:lang w:eastAsia="en-US"/>
    </w:rPr>
  </w:style>
  <w:style w:type="character" w:customStyle="1" w:styleId="berschrift2Zchn">
    <w:name w:val="Überschrift 2 Zchn"/>
    <w:link w:val="berschrift2"/>
    <w:uiPriority w:val="9"/>
    <w:rsid w:val="00102C08"/>
    <w:rPr>
      <w:rFonts w:ascii="Arial" w:hAnsi="Arial"/>
      <w:b/>
      <w:sz w:val="26"/>
      <w:szCs w:val="26"/>
      <w:lang w:eastAsia="en-US"/>
    </w:rPr>
  </w:style>
  <w:style w:type="character" w:customStyle="1" w:styleId="berschrift3Zchn">
    <w:name w:val="Überschrift 3 Zchn"/>
    <w:link w:val="berschrift3"/>
    <w:uiPriority w:val="9"/>
    <w:rsid w:val="00102C08"/>
    <w:rPr>
      <w:rFonts w:ascii="Arial" w:hAnsi="Arial"/>
      <w:b/>
      <w:sz w:val="24"/>
      <w:szCs w:val="24"/>
      <w:lang w:eastAsia="en-US"/>
    </w:rPr>
  </w:style>
  <w:style w:type="character" w:customStyle="1" w:styleId="berschrift4Zchn">
    <w:name w:val="Überschrift 4 Zchn"/>
    <w:link w:val="berschrift4"/>
    <w:uiPriority w:val="9"/>
    <w:rsid w:val="00102C08"/>
    <w:rPr>
      <w:rFonts w:ascii="Arial" w:hAnsi="Arial"/>
      <w:b/>
      <w:iCs/>
      <w:sz w:val="22"/>
      <w:szCs w:val="24"/>
      <w:lang w:eastAsia="en-US"/>
    </w:rPr>
  </w:style>
  <w:style w:type="character" w:customStyle="1" w:styleId="berschrift5Zchn">
    <w:name w:val="Überschrift 5 Zchn"/>
    <w:link w:val="berschrift5"/>
    <w:uiPriority w:val="9"/>
    <w:rsid w:val="00102C08"/>
    <w:rPr>
      <w:rFonts w:ascii="Arial" w:hAnsi="Arial"/>
      <w:i/>
      <w:sz w:val="22"/>
      <w:szCs w:val="24"/>
      <w:lang w:eastAsia="en-US"/>
    </w:rPr>
  </w:style>
  <w:style w:type="character" w:customStyle="1" w:styleId="berschrift6Zchn">
    <w:name w:val="Überschrift 6 Zchn"/>
    <w:link w:val="berschrift6"/>
    <w:uiPriority w:val="9"/>
    <w:rsid w:val="00102C08"/>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15606">
      <w:bodyDiv w:val="1"/>
      <w:marLeft w:val="0"/>
      <w:marRight w:val="0"/>
      <w:marTop w:val="0"/>
      <w:marBottom w:val="0"/>
      <w:divBdr>
        <w:top w:val="none" w:sz="0" w:space="0" w:color="auto"/>
        <w:left w:val="none" w:sz="0" w:space="0" w:color="auto"/>
        <w:bottom w:val="none" w:sz="0" w:space="0" w:color="auto"/>
        <w:right w:val="none" w:sz="0" w:space="0" w:color="auto"/>
      </w:divBdr>
    </w:div>
    <w:div w:id="267006398">
      <w:bodyDiv w:val="1"/>
      <w:marLeft w:val="0"/>
      <w:marRight w:val="0"/>
      <w:marTop w:val="0"/>
      <w:marBottom w:val="0"/>
      <w:divBdr>
        <w:top w:val="none" w:sz="0" w:space="0" w:color="auto"/>
        <w:left w:val="none" w:sz="0" w:space="0" w:color="auto"/>
        <w:bottom w:val="none" w:sz="0" w:space="0" w:color="auto"/>
        <w:right w:val="none" w:sz="0" w:space="0" w:color="auto"/>
      </w:divBdr>
    </w:div>
    <w:div w:id="415709660">
      <w:bodyDiv w:val="1"/>
      <w:marLeft w:val="0"/>
      <w:marRight w:val="0"/>
      <w:marTop w:val="0"/>
      <w:marBottom w:val="0"/>
      <w:divBdr>
        <w:top w:val="none" w:sz="0" w:space="0" w:color="auto"/>
        <w:left w:val="none" w:sz="0" w:space="0" w:color="auto"/>
        <w:bottom w:val="none" w:sz="0" w:space="0" w:color="auto"/>
        <w:right w:val="none" w:sz="0" w:space="0" w:color="auto"/>
      </w:divBdr>
    </w:div>
    <w:div w:id="731001023">
      <w:bodyDiv w:val="1"/>
      <w:marLeft w:val="0"/>
      <w:marRight w:val="0"/>
      <w:marTop w:val="0"/>
      <w:marBottom w:val="0"/>
      <w:divBdr>
        <w:top w:val="none" w:sz="0" w:space="0" w:color="auto"/>
        <w:left w:val="none" w:sz="0" w:space="0" w:color="auto"/>
        <w:bottom w:val="none" w:sz="0" w:space="0" w:color="auto"/>
        <w:right w:val="none" w:sz="0" w:space="0" w:color="auto"/>
      </w:divBdr>
    </w:div>
    <w:div w:id="872227310">
      <w:bodyDiv w:val="1"/>
      <w:marLeft w:val="0"/>
      <w:marRight w:val="0"/>
      <w:marTop w:val="0"/>
      <w:marBottom w:val="0"/>
      <w:divBdr>
        <w:top w:val="none" w:sz="0" w:space="0" w:color="auto"/>
        <w:left w:val="none" w:sz="0" w:space="0" w:color="auto"/>
        <w:bottom w:val="none" w:sz="0" w:space="0" w:color="auto"/>
        <w:right w:val="none" w:sz="0" w:space="0" w:color="auto"/>
      </w:divBdr>
    </w:div>
    <w:div w:id="999233617">
      <w:bodyDiv w:val="1"/>
      <w:marLeft w:val="0"/>
      <w:marRight w:val="0"/>
      <w:marTop w:val="0"/>
      <w:marBottom w:val="0"/>
      <w:divBdr>
        <w:top w:val="none" w:sz="0" w:space="0" w:color="auto"/>
        <w:left w:val="none" w:sz="0" w:space="0" w:color="auto"/>
        <w:bottom w:val="none" w:sz="0" w:space="0" w:color="auto"/>
        <w:right w:val="none" w:sz="0" w:space="0" w:color="auto"/>
      </w:divBdr>
    </w:div>
    <w:div w:id="1137844970">
      <w:bodyDiv w:val="1"/>
      <w:marLeft w:val="0"/>
      <w:marRight w:val="0"/>
      <w:marTop w:val="0"/>
      <w:marBottom w:val="0"/>
      <w:divBdr>
        <w:top w:val="none" w:sz="0" w:space="0" w:color="auto"/>
        <w:left w:val="none" w:sz="0" w:space="0" w:color="auto"/>
        <w:bottom w:val="none" w:sz="0" w:space="0" w:color="auto"/>
        <w:right w:val="none" w:sz="0" w:space="0" w:color="auto"/>
      </w:divBdr>
    </w:div>
    <w:div w:id="1168713128">
      <w:bodyDiv w:val="1"/>
      <w:marLeft w:val="0"/>
      <w:marRight w:val="0"/>
      <w:marTop w:val="0"/>
      <w:marBottom w:val="0"/>
      <w:divBdr>
        <w:top w:val="none" w:sz="0" w:space="0" w:color="auto"/>
        <w:left w:val="none" w:sz="0" w:space="0" w:color="auto"/>
        <w:bottom w:val="none" w:sz="0" w:space="0" w:color="auto"/>
        <w:right w:val="none" w:sz="0" w:space="0" w:color="auto"/>
      </w:divBdr>
      <w:divsChild>
        <w:div w:id="1927231574">
          <w:marLeft w:val="0"/>
          <w:marRight w:val="0"/>
          <w:marTop w:val="0"/>
          <w:marBottom w:val="0"/>
          <w:divBdr>
            <w:top w:val="none" w:sz="0" w:space="0" w:color="auto"/>
            <w:left w:val="none" w:sz="0" w:space="0" w:color="auto"/>
            <w:bottom w:val="none" w:sz="0" w:space="0" w:color="auto"/>
            <w:right w:val="none" w:sz="0" w:space="0" w:color="auto"/>
          </w:divBdr>
        </w:div>
      </w:divsChild>
    </w:div>
    <w:div w:id="1231381831">
      <w:bodyDiv w:val="1"/>
      <w:marLeft w:val="0"/>
      <w:marRight w:val="0"/>
      <w:marTop w:val="0"/>
      <w:marBottom w:val="0"/>
      <w:divBdr>
        <w:top w:val="none" w:sz="0" w:space="0" w:color="auto"/>
        <w:left w:val="none" w:sz="0" w:space="0" w:color="auto"/>
        <w:bottom w:val="none" w:sz="0" w:space="0" w:color="auto"/>
        <w:right w:val="none" w:sz="0" w:space="0" w:color="auto"/>
      </w:divBdr>
    </w:div>
    <w:div w:id="1421443014">
      <w:bodyDiv w:val="1"/>
      <w:marLeft w:val="0"/>
      <w:marRight w:val="0"/>
      <w:marTop w:val="0"/>
      <w:marBottom w:val="0"/>
      <w:divBdr>
        <w:top w:val="none" w:sz="0" w:space="0" w:color="auto"/>
        <w:left w:val="none" w:sz="0" w:space="0" w:color="auto"/>
        <w:bottom w:val="none" w:sz="0" w:space="0" w:color="auto"/>
        <w:right w:val="none" w:sz="0" w:space="0" w:color="auto"/>
      </w:divBdr>
    </w:div>
    <w:div w:id="1497917530">
      <w:bodyDiv w:val="1"/>
      <w:marLeft w:val="0"/>
      <w:marRight w:val="0"/>
      <w:marTop w:val="0"/>
      <w:marBottom w:val="0"/>
      <w:divBdr>
        <w:top w:val="none" w:sz="0" w:space="0" w:color="auto"/>
        <w:left w:val="none" w:sz="0" w:space="0" w:color="auto"/>
        <w:bottom w:val="none" w:sz="0" w:space="0" w:color="auto"/>
        <w:right w:val="none" w:sz="0" w:space="0" w:color="auto"/>
      </w:divBdr>
    </w:div>
    <w:div w:id="1619028719">
      <w:bodyDiv w:val="1"/>
      <w:marLeft w:val="0"/>
      <w:marRight w:val="0"/>
      <w:marTop w:val="0"/>
      <w:marBottom w:val="0"/>
      <w:divBdr>
        <w:top w:val="none" w:sz="0" w:space="0" w:color="auto"/>
        <w:left w:val="none" w:sz="0" w:space="0" w:color="auto"/>
        <w:bottom w:val="none" w:sz="0" w:space="0" w:color="auto"/>
        <w:right w:val="none" w:sz="0" w:space="0" w:color="auto"/>
      </w:divBdr>
    </w:div>
    <w:div w:id="1719431841">
      <w:bodyDiv w:val="1"/>
      <w:marLeft w:val="0"/>
      <w:marRight w:val="0"/>
      <w:marTop w:val="0"/>
      <w:marBottom w:val="0"/>
      <w:divBdr>
        <w:top w:val="none" w:sz="0" w:space="0" w:color="auto"/>
        <w:left w:val="none" w:sz="0" w:space="0" w:color="auto"/>
        <w:bottom w:val="none" w:sz="0" w:space="0" w:color="auto"/>
        <w:right w:val="none" w:sz="0" w:space="0" w:color="auto"/>
      </w:divBdr>
    </w:div>
    <w:div w:id="1875732634">
      <w:bodyDiv w:val="1"/>
      <w:marLeft w:val="0"/>
      <w:marRight w:val="0"/>
      <w:marTop w:val="0"/>
      <w:marBottom w:val="0"/>
      <w:divBdr>
        <w:top w:val="none" w:sz="0" w:space="0" w:color="auto"/>
        <w:left w:val="none" w:sz="0" w:space="0" w:color="auto"/>
        <w:bottom w:val="none" w:sz="0" w:space="0" w:color="auto"/>
        <w:right w:val="none" w:sz="0" w:space="0" w:color="auto"/>
      </w:divBdr>
    </w:div>
    <w:div w:id="2042437273">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tools.ietf.org/html/rfc2109%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tools.ietf.org/html/rfc195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30_Standard\Entwicklung_und_Spezifikation\Spezifikation_Produkttyp.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DCEB33-D31E-4272-84A6-556292028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Spezifikation_Produkttyp.dot</Template>
  <TotalTime>0</TotalTime>
  <Pages>50</Pages>
  <Words>10138</Words>
  <Characters>63870</Characters>
  <Application>Microsoft Office Word</Application>
  <DocSecurity>4</DocSecurity>
  <Lines>532</Lines>
  <Paragraphs>147</Paragraphs>
  <ScaleCrop>false</ScaleCrop>
  <HeadingPairs>
    <vt:vector size="2" baseType="variant">
      <vt:variant>
        <vt:lpstr>Titel</vt:lpstr>
      </vt:variant>
      <vt:variant>
        <vt:i4>1</vt:i4>
      </vt:variant>
    </vt:vector>
  </HeadingPairs>
  <TitlesOfParts>
    <vt:vector size="1" baseType="lpstr">
      <vt:lpstr>gematik Spezifikation Fachmodul NFDM</vt:lpstr>
    </vt:vector>
  </TitlesOfParts>
  <Company>gematik mbH</Company>
  <LinksUpToDate>false</LinksUpToDate>
  <CharactersWithSpaces>73861</CharactersWithSpaces>
  <SharedDoc>false</SharedDoc>
  <HLinks>
    <vt:vector size="510" baseType="variant">
      <vt:variant>
        <vt:i4>2883681</vt:i4>
      </vt:variant>
      <vt:variant>
        <vt:i4>756</vt:i4>
      </vt:variant>
      <vt:variant>
        <vt:i4>0</vt:i4>
      </vt:variant>
      <vt:variant>
        <vt:i4>5</vt:i4>
      </vt:variant>
      <vt:variant>
        <vt:lpwstr>http://tools.ietf.org/html/rfc2109</vt:lpwstr>
      </vt:variant>
      <vt:variant>
        <vt:lpwstr/>
      </vt:variant>
      <vt:variant>
        <vt:i4>3080295</vt:i4>
      </vt:variant>
      <vt:variant>
        <vt:i4>753</vt:i4>
      </vt:variant>
      <vt:variant>
        <vt:i4>0</vt:i4>
      </vt:variant>
      <vt:variant>
        <vt:i4>5</vt:i4>
      </vt:variant>
      <vt:variant>
        <vt:lpwstr>http://tools.ietf.org/html/rfc1952</vt:lpwstr>
      </vt:variant>
      <vt:variant>
        <vt:lpwstr/>
      </vt:variant>
      <vt:variant>
        <vt:i4>1572919</vt:i4>
      </vt:variant>
      <vt:variant>
        <vt:i4>746</vt:i4>
      </vt:variant>
      <vt:variant>
        <vt:i4>0</vt:i4>
      </vt:variant>
      <vt:variant>
        <vt:i4>5</vt:i4>
      </vt:variant>
      <vt:variant>
        <vt:lpwstr/>
      </vt:variant>
      <vt:variant>
        <vt:lpwstr>_Toc489629882</vt:lpwstr>
      </vt:variant>
      <vt:variant>
        <vt:i4>1572919</vt:i4>
      </vt:variant>
      <vt:variant>
        <vt:i4>740</vt:i4>
      </vt:variant>
      <vt:variant>
        <vt:i4>0</vt:i4>
      </vt:variant>
      <vt:variant>
        <vt:i4>5</vt:i4>
      </vt:variant>
      <vt:variant>
        <vt:lpwstr/>
      </vt:variant>
      <vt:variant>
        <vt:lpwstr>_Toc489629881</vt:lpwstr>
      </vt:variant>
      <vt:variant>
        <vt:i4>1572919</vt:i4>
      </vt:variant>
      <vt:variant>
        <vt:i4>734</vt:i4>
      </vt:variant>
      <vt:variant>
        <vt:i4>0</vt:i4>
      </vt:variant>
      <vt:variant>
        <vt:i4>5</vt:i4>
      </vt:variant>
      <vt:variant>
        <vt:lpwstr/>
      </vt:variant>
      <vt:variant>
        <vt:lpwstr>_Toc489629880</vt:lpwstr>
      </vt:variant>
      <vt:variant>
        <vt:i4>1507383</vt:i4>
      </vt:variant>
      <vt:variant>
        <vt:i4>728</vt:i4>
      </vt:variant>
      <vt:variant>
        <vt:i4>0</vt:i4>
      </vt:variant>
      <vt:variant>
        <vt:i4>5</vt:i4>
      </vt:variant>
      <vt:variant>
        <vt:lpwstr/>
      </vt:variant>
      <vt:variant>
        <vt:lpwstr>_Toc489629879</vt:lpwstr>
      </vt:variant>
      <vt:variant>
        <vt:i4>1507383</vt:i4>
      </vt:variant>
      <vt:variant>
        <vt:i4>722</vt:i4>
      </vt:variant>
      <vt:variant>
        <vt:i4>0</vt:i4>
      </vt:variant>
      <vt:variant>
        <vt:i4>5</vt:i4>
      </vt:variant>
      <vt:variant>
        <vt:lpwstr/>
      </vt:variant>
      <vt:variant>
        <vt:lpwstr>_Toc489629878</vt:lpwstr>
      </vt:variant>
      <vt:variant>
        <vt:i4>1507383</vt:i4>
      </vt:variant>
      <vt:variant>
        <vt:i4>716</vt:i4>
      </vt:variant>
      <vt:variant>
        <vt:i4>0</vt:i4>
      </vt:variant>
      <vt:variant>
        <vt:i4>5</vt:i4>
      </vt:variant>
      <vt:variant>
        <vt:lpwstr/>
      </vt:variant>
      <vt:variant>
        <vt:lpwstr>_Toc489629877</vt:lpwstr>
      </vt:variant>
      <vt:variant>
        <vt:i4>1507383</vt:i4>
      </vt:variant>
      <vt:variant>
        <vt:i4>710</vt:i4>
      </vt:variant>
      <vt:variant>
        <vt:i4>0</vt:i4>
      </vt:variant>
      <vt:variant>
        <vt:i4>5</vt:i4>
      </vt:variant>
      <vt:variant>
        <vt:lpwstr/>
      </vt:variant>
      <vt:variant>
        <vt:lpwstr>_Toc489629876</vt:lpwstr>
      </vt:variant>
      <vt:variant>
        <vt:i4>1507383</vt:i4>
      </vt:variant>
      <vt:variant>
        <vt:i4>704</vt:i4>
      </vt:variant>
      <vt:variant>
        <vt:i4>0</vt:i4>
      </vt:variant>
      <vt:variant>
        <vt:i4>5</vt:i4>
      </vt:variant>
      <vt:variant>
        <vt:lpwstr/>
      </vt:variant>
      <vt:variant>
        <vt:lpwstr>_Toc489629875</vt:lpwstr>
      </vt:variant>
      <vt:variant>
        <vt:i4>1507383</vt:i4>
      </vt:variant>
      <vt:variant>
        <vt:i4>698</vt:i4>
      </vt:variant>
      <vt:variant>
        <vt:i4>0</vt:i4>
      </vt:variant>
      <vt:variant>
        <vt:i4>5</vt:i4>
      </vt:variant>
      <vt:variant>
        <vt:lpwstr/>
      </vt:variant>
      <vt:variant>
        <vt:lpwstr>_Toc489629874</vt:lpwstr>
      </vt:variant>
      <vt:variant>
        <vt:i4>1507383</vt:i4>
      </vt:variant>
      <vt:variant>
        <vt:i4>692</vt:i4>
      </vt:variant>
      <vt:variant>
        <vt:i4>0</vt:i4>
      </vt:variant>
      <vt:variant>
        <vt:i4>5</vt:i4>
      </vt:variant>
      <vt:variant>
        <vt:lpwstr/>
      </vt:variant>
      <vt:variant>
        <vt:lpwstr>_Toc489629873</vt:lpwstr>
      </vt:variant>
      <vt:variant>
        <vt:i4>1507383</vt:i4>
      </vt:variant>
      <vt:variant>
        <vt:i4>686</vt:i4>
      </vt:variant>
      <vt:variant>
        <vt:i4>0</vt:i4>
      </vt:variant>
      <vt:variant>
        <vt:i4>5</vt:i4>
      </vt:variant>
      <vt:variant>
        <vt:lpwstr/>
      </vt:variant>
      <vt:variant>
        <vt:lpwstr>_Toc489629872</vt:lpwstr>
      </vt:variant>
      <vt:variant>
        <vt:i4>1507383</vt:i4>
      </vt:variant>
      <vt:variant>
        <vt:i4>680</vt:i4>
      </vt:variant>
      <vt:variant>
        <vt:i4>0</vt:i4>
      </vt:variant>
      <vt:variant>
        <vt:i4>5</vt:i4>
      </vt:variant>
      <vt:variant>
        <vt:lpwstr/>
      </vt:variant>
      <vt:variant>
        <vt:lpwstr>_Toc489629871</vt:lpwstr>
      </vt:variant>
      <vt:variant>
        <vt:i4>1507383</vt:i4>
      </vt:variant>
      <vt:variant>
        <vt:i4>674</vt:i4>
      </vt:variant>
      <vt:variant>
        <vt:i4>0</vt:i4>
      </vt:variant>
      <vt:variant>
        <vt:i4>5</vt:i4>
      </vt:variant>
      <vt:variant>
        <vt:lpwstr/>
      </vt:variant>
      <vt:variant>
        <vt:lpwstr>_Toc489629870</vt:lpwstr>
      </vt:variant>
      <vt:variant>
        <vt:i4>1441847</vt:i4>
      </vt:variant>
      <vt:variant>
        <vt:i4>668</vt:i4>
      </vt:variant>
      <vt:variant>
        <vt:i4>0</vt:i4>
      </vt:variant>
      <vt:variant>
        <vt:i4>5</vt:i4>
      </vt:variant>
      <vt:variant>
        <vt:lpwstr/>
      </vt:variant>
      <vt:variant>
        <vt:lpwstr>_Toc489629869</vt:lpwstr>
      </vt:variant>
      <vt:variant>
        <vt:i4>1441847</vt:i4>
      </vt:variant>
      <vt:variant>
        <vt:i4>662</vt:i4>
      </vt:variant>
      <vt:variant>
        <vt:i4>0</vt:i4>
      </vt:variant>
      <vt:variant>
        <vt:i4>5</vt:i4>
      </vt:variant>
      <vt:variant>
        <vt:lpwstr/>
      </vt:variant>
      <vt:variant>
        <vt:lpwstr>_Toc489629868</vt:lpwstr>
      </vt:variant>
      <vt:variant>
        <vt:i4>1441847</vt:i4>
      </vt:variant>
      <vt:variant>
        <vt:i4>656</vt:i4>
      </vt:variant>
      <vt:variant>
        <vt:i4>0</vt:i4>
      </vt:variant>
      <vt:variant>
        <vt:i4>5</vt:i4>
      </vt:variant>
      <vt:variant>
        <vt:lpwstr/>
      </vt:variant>
      <vt:variant>
        <vt:lpwstr>_Toc489629867</vt:lpwstr>
      </vt:variant>
      <vt:variant>
        <vt:i4>1441847</vt:i4>
      </vt:variant>
      <vt:variant>
        <vt:i4>650</vt:i4>
      </vt:variant>
      <vt:variant>
        <vt:i4>0</vt:i4>
      </vt:variant>
      <vt:variant>
        <vt:i4>5</vt:i4>
      </vt:variant>
      <vt:variant>
        <vt:lpwstr/>
      </vt:variant>
      <vt:variant>
        <vt:lpwstr>_Toc489629866</vt:lpwstr>
      </vt:variant>
      <vt:variant>
        <vt:i4>1441847</vt:i4>
      </vt:variant>
      <vt:variant>
        <vt:i4>644</vt:i4>
      </vt:variant>
      <vt:variant>
        <vt:i4>0</vt:i4>
      </vt:variant>
      <vt:variant>
        <vt:i4>5</vt:i4>
      </vt:variant>
      <vt:variant>
        <vt:lpwstr/>
      </vt:variant>
      <vt:variant>
        <vt:lpwstr>_Toc489629865</vt:lpwstr>
      </vt:variant>
      <vt:variant>
        <vt:i4>1441847</vt:i4>
      </vt:variant>
      <vt:variant>
        <vt:i4>635</vt:i4>
      </vt:variant>
      <vt:variant>
        <vt:i4>0</vt:i4>
      </vt:variant>
      <vt:variant>
        <vt:i4>5</vt:i4>
      </vt:variant>
      <vt:variant>
        <vt:lpwstr/>
      </vt:variant>
      <vt:variant>
        <vt:lpwstr>_Toc489629864</vt:lpwstr>
      </vt:variant>
      <vt:variant>
        <vt:i4>1441847</vt:i4>
      </vt:variant>
      <vt:variant>
        <vt:i4>629</vt:i4>
      </vt:variant>
      <vt:variant>
        <vt:i4>0</vt:i4>
      </vt:variant>
      <vt:variant>
        <vt:i4>5</vt:i4>
      </vt:variant>
      <vt:variant>
        <vt:lpwstr/>
      </vt:variant>
      <vt:variant>
        <vt:lpwstr>_Toc489629863</vt:lpwstr>
      </vt:variant>
      <vt:variant>
        <vt:i4>1441847</vt:i4>
      </vt:variant>
      <vt:variant>
        <vt:i4>623</vt:i4>
      </vt:variant>
      <vt:variant>
        <vt:i4>0</vt:i4>
      </vt:variant>
      <vt:variant>
        <vt:i4>5</vt:i4>
      </vt:variant>
      <vt:variant>
        <vt:lpwstr/>
      </vt:variant>
      <vt:variant>
        <vt:lpwstr>_Toc489629862</vt:lpwstr>
      </vt:variant>
      <vt:variant>
        <vt:i4>1441847</vt:i4>
      </vt:variant>
      <vt:variant>
        <vt:i4>617</vt:i4>
      </vt:variant>
      <vt:variant>
        <vt:i4>0</vt:i4>
      </vt:variant>
      <vt:variant>
        <vt:i4>5</vt:i4>
      </vt:variant>
      <vt:variant>
        <vt:lpwstr/>
      </vt:variant>
      <vt:variant>
        <vt:lpwstr>_Toc489629861</vt:lpwstr>
      </vt:variant>
      <vt:variant>
        <vt:i4>1441847</vt:i4>
      </vt:variant>
      <vt:variant>
        <vt:i4>611</vt:i4>
      </vt:variant>
      <vt:variant>
        <vt:i4>0</vt:i4>
      </vt:variant>
      <vt:variant>
        <vt:i4>5</vt:i4>
      </vt:variant>
      <vt:variant>
        <vt:lpwstr/>
      </vt:variant>
      <vt:variant>
        <vt:lpwstr>_Toc489629860</vt:lpwstr>
      </vt:variant>
      <vt:variant>
        <vt:i4>1376311</vt:i4>
      </vt:variant>
      <vt:variant>
        <vt:i4>356</vt:i4>
      </vt:variant>
      <vt:variant>
        <vt:i4>0</vt:i4>
      </vt:variant>
      <vt:variant>
        <vt:i4>5</vt:i4>
      </vt:variant>
      <vt:variant>
        <vt:lpwstr/>
      </vt:variant>
      <vt:variant>
        <vt:lpwstr>_Toc489629859</vt:lpwstr>
      </vt:variant>
      <vt:variant>
        <vt:i4>1376311</vt:i4>
      </vt:variant>
      <vt:variant>
        <vt:i4>350</vt:i4>
      </vt:variant>
      <vt:variant>
        <vt:i4>0</vt:i4>
      </vt:variant>
      <vt:variant>
        <vt:i4>5</vt:i4>
      </vt:variant>
      <vt:variant>
        <vt:lpwstr/>
      </vt:variant>
      <vt:variant>
        <vt:lpwstr>_Toc489629858</vt:lpwstr>
      </vt:variant>
      <vt:variant>
        <vt:i4>1376311</vt:i4>
      </vt:variant>
      <vt:variant>
        <vt:i4>344</vt:i4>
      </vt:variant>
      <vt:variant>
        <vt:i4>0</vt:i4>
      </vt:variant>
      <vt:variant>
        <vt:i4>5</vt:i4>
      </vt:variant>
      <vt:variant>
        <vt:lpwstr/>
      </vt:variant>
      <vt:variant>
        <vt:lpwstr>_Toc489629857</vt:lpwstr>
      </vt:variant>
      <vt:variant>
        <vt:i4>1376311</vt:i4>
      </vt:variant>
      <vt:variant>
        <vt:i4>338</vt:i4>
      </vt:variant>
      <vt:variant>
        <vt:i4>0</vt:i4>
      </vt:variant>
      <vt:variant>
        <vt:i4>5</vt:i4>
      </vt:variant>
      <vt:variant>
        <vt:lpwstr/>
      </vt:variant>
      <vt:variant>
        <vt:lpwstr>_Toc489629856</vt:lpwstr>
      </vt:variant>
      <vt:variant>
        <vt:i4>1376311</vt:i4>
      </vt:variant>
      <vt:variant>
        <vt:i4>332</vt:i4>
      </vt:variant>
      <vt:variant>
        <vt:i4>0</vt:i4>
      </vt:variant>
      <vt:variant>
        <vt:i4>5</vt:i4>
      </vt:variant>
      <vt:variant>
        <vt:lpwstr/>
      </vt:variant>
      <vt:variant>
        <vt:lpwstr>_Toc489629855</vt:lpwstr>
      </vt:variant>
      <vt:variant>
        <vt:i4>1376311</vt:i4>
      </vt:variant>
      <vt:variant>
        <vt:i4>326</vt:i4>
      </vt:variant>
      <vt:variant>
        <vt:i4>0</vt:i4>
      </vt:variant>
      <vt:variant>
        <vt:i4>5</vt:i4>
      </vt:variant>
      <vt:variant>
        <vt:lpwstr/>
      </vt:variant>
      <vt:variant>
        <vt:lpwstr>_Toc489629854</vt:lpwstr>
      </vt:variant>
      <vt:variant>
        <vt:i4>1376311</vt:i4>
      </vt:variant>
      <vt:variant>
        <vt:i4>320</vt:i4>
      </vt:variant>
      <vt:variant>
        <vt:i4>0</vt:i4>
      </vt:variant>
      <vt:variant>
        <vt:i4>5</vt:i4>
      </vt:variant>
      <vt:variant>
        <vt:lpwstr/>
      </vt:variant>
      <vt:variant>
        <vt:lpwstr>_Toc489629853</vt:lpwstr>
      </vt:variant>
      <vt:variant>
        <vt:i4>1376311</vt:i4>
      </vt:variant>
      <vt:variant>
        <vt:i4>314</vt:i4>
      </vt:variant>
      <vt:variant>
        <vt:i4>0</vt:i4>
      </vt:variant>
      <vt:variant>
        <vt:i4>5</vt:i4>
      </vt:variant>
      <vt:variant>
        <vt:lpwstr/>
      </vt:variant>
      <vt:variant>
        <vt:lpwstr>_Toc489629852</vt:lpwstr>
      </vt:variant>
      <vt:variant>
        <vt:i4>1376311</vt:i4>
      </vt:variant>
      <vt:variant>
        <vt:i4>308</vt:i4>
      </vt:variant>
      <vt:variant>
        <vt:i4>0</vt:i4>
      </vt:variant>
      <vt:variant>
        <vt:i4>5</vt:i4>
      </vt:variant>
      <vt:variant>
        <vt:lpwstr/>
      </vt:variant>
      <vt:variant>
        <vt:lpwstr>_Toc489629851</vt:lpwstr>
      </vt:variant>
      <vt:variant>
        <vt:i4>1376311</vt:i4>
      </vt:variant>
      <vt:variant>
        <vt:i4>302</vt:i4>
      </vt:variant>
      <vt:variant>
        <vt:i4>0</vt:i4>
      </vt:variant>
      <vt:variant>
        <vt:i4>5</vt:i4>
      </vt:variant>
      <vt:variant>
        <vt:lpwstr/>
      </vt:variant>
      <vt:variant>
        <vt:lpwstr>_Toc489629850</vt:lpwstr>
      </vt:variant>
      <vt:variant>
        <vt:i4>1310775</vt:i4>
      </vt:variant>
      <vt:variant>
        <vt:i4>296</vt:i4>
      </vt:variant>
      <vt:variant>
        <vt:i4>0</vt:i4>
      </vt:variant>
      <vt:variant>
        <vt:i4>5</vt:i4>
      </vt:variant>
      <vt:variant>
        <vt:lpwstr/>
      </vt:variant>
      <vt:variant>
        <vt:lpwstr>_Toc489629849</vt:lpwstr>
      </vt:variant>
      <vt:variant>
        <vt:i4>1310775</vt:i4>
      </vt:variant>
      <vt:variant>
        <vt:i4>290</vt:i4>
      </vt:variant>
      <vt:variant>
        <vt:i4>0</vt:i4>
      </vt:variant>
      <vt:variant>
        <vt:i4>5</vt:i4>
      </vt:variant>
      <vt:variant>
        <vt:lpwstr/>
      </vt:variant>
      <vt:variant>
        <vt:lpwstr>_Toc489629848</vt:lpwstr>
      </vt:variant>
      <vt:variant>
        <vt:i4>1310775</vt:i4>
      </vt:variant>
      <vt:variant>
        <vt:i4>284</vt:i4>
      </vt:variant>
      <vt:variant>
        <vt:i4>0</vt:i4>
      </vt:variant>
      <vt:variant>
        <vt:i4>5</vt:i4>
      </vt:variant>
      <vt:variant>
        <vt:lpwstr/>
      </vt:variant>
      <vt:variant>
        <vt:lpwstr>_Toc489629847</vt:lpwstr>
      </vt:variant>
      <vt:variant>
        <vt:i4>1310775</vt:i4>
      </vt:variant>
      <vt:variant>
        <vt:i4>278</vt:i4>
      </vt:variant>
      <vt:variant>
        <vt:i4>0</vt:i4>
      </vt:variant>
      <vt:variant>
        <vt:i4>5</vt:i4>
      </vt:variant>
      <vt:variant>
        <vt:lpwstr/>
      </vt:variant>
      <vt:variant>
        <vt:lpwstr>_Toc489629846</vt:lpwstr>
      </vt:variant>
      <vt:variant>
        <vt:i4>1310775</vt:i4>
      </vt:variant>
      <vt:variant>
        <vt:i4>272</vt:i4>
      </vt:variant>
      <vt:variant>
        <vt:i4>0</vt:i4>
      </vt:variant>
      <vt:variant>
        <vt:i4>5</vt:i4>
      </vt:variant>
      <vt:variant>
        <vt:lpwstr/>
      </vt:variant>
      <vt:variant>
        <vt:lpwstr>_Toc489629845</vt:lpwstr>
      </vt:variant>
      <vt:variant>
        <vt:i4>1310775</vt:i4>
      </vt:variant>
      <vt:variant>
        <vt:i4>266</vt:i4>
      </vt:variant>
      <vt:variant>
        <vt:i4>0</vt:i4>
      </vt:variant>
      <vt:variant>
        <vt:i4>5</vt:i4>
      </vt:variant>
      <vt:variant>
        <vt:lpwstr/>
      </vt:variant>
      <vt:variant>
        <vt:lpwstr>_Toc489629844</vt:lpwstr>
      </vt:variant>
      <vt:variant>
        <vt:i4>1310775</vt:i4>
      </vt:variant>
      <vt:variant>
        <vt:i4>260</vt:i4>
      </vt:variant>
      <vt:variant>
        <vt:i4>0</vt:i4>
      </vt:variant>
      <vt:variant>
        <vt:i4>5</vt:i4>
      </vt:variant>
      <vt:variant>
        <vt:lpwstr/>
      </vt:variant>
      <vt:variant>
        <vt:lpwstr>_Toc489629843</vt:lpwstr>
      </vt:variant>
      <vt:variant>
        <vt:i4>1310775</vt:i4>
      </vt:variant>
      <vt:variant>
        <vt:i4>254</vt:i4>
      </vt:variant>
      <vt:variant>
        <vt:i4>0</vt:i4>
      </vt:variant>
      <vt:variant>
        <vt:i4>5</vt:i4>
      </vt:variant>
      <vt:variant>
        <vt:lpwstr/>
      </vt:variant>
      <vt:variant>
        <vt:lpwstr>_Toc489629842</vt:lpwstr>
      </vt:variant>
      <vt:variant>
        <vt:i4>1310775</vt:i4>
      </vt:variant>
      <vt:variant>
        <vt:i4>248</vt:i4>
      </vt:variant>
      <vt:variant>
        <vt:i4>0</vt:i4>
      </vt:variant>
      <vt:variant>
        <vt:i4>5</vt:i4>
      </vt:variant>
      <vt:variant>
        <vt:lpwstr/>
      </vt:variant>
      <vt:variant>
        <vt:lpwstr>_Toc489629841</vt:lpwstr>
      </vt:variant>
      <vt:variant>
        <vt:i4>1310775</vt:i4>
      </vt:variant>
      <vt:variant>
        <vt:i4>242</vt:i4>
      </vt:variant>
      <vt:variant>
        <vt:i4>0</vt:i4>
      </vt:variant>
      <vt:variant>
        <vt:i4>5</vt:i4>
      </vt:variant>
      <vt:variant>
        <vt:lpwstr/>
      </vt:variant>
      <vt:variant>
        <vt:lpwstr>_Toc489629840</vt:lpwstr>
      </vt:variant>
      <vt:variant>
        <vt:i4>1245239</vt:i4>
      </vt:variant>
      <vt:variant>
        <vt:i4>236</vt:i4>
      </vt:variant>
      <vt:variant>
        <vt:i4>0</vt:i4>
      </vt:variant>
      <vt:variant>
        <vt:i4>5</vt:i4>
      </vt:variant>
      <vt:variant>
        <vt:lpwstr/>
      </vt:variant>
      <vt:variant>
        <vt:lpwstr>_Toc489629839</vt:lpwstr>
      </vt:variant>
      <vt:variant>
        <vt:i4>1245239</vt:i4>
      </vt:variant>
      <vt:variant>
        <vt:i4>230</vt:i4>
      </vt:variant>
      <vt:variant>
        <vt:i4>0</vt:i4>
      </vt:variant>
      <vt:variant>
        <vt:i4>5</vt:i4>
      </vt:variant>
      <vt:variant>
        <vt:lpwstr/>
      </vt:variant>
      <vt:variant>
        <vt:lpwstr>_Toc489629838</vt:lpwstr>
      </vt:variant>
      <vt:variant>
        <vt:i4>1245239</vt:i4>
      </vt:variant>
      <vt:variant>
        <vt:i4>224</vt:i4>
      </vt:variant>
      <vt:variant>
        <vt:i4>0</vt:i4>
      </vt:variant>
      <vt:variant>
        <vt:i4>5</vt:i4>
      </vt:variant>
      <vt:variant>
        <vt:lpwstr/>
      </vt:variant>
      <vt:variant>
        <vt:lpwstr>_Toc489629837</vt:lpwstr>
      </vt:variant>
      <vt:variant>
        <vt:i4>1245239</vt:i4>
      </vt:variant>
      <vt:variant>
        <vt:i4>218</vt:i4>
      </vt:variant>
      <vt:variant>
        <vt:i4>0</vt:i4>
      </vt:variant>
      <vt:variant>
        <vt:i4>5</vt:i4>
      </vt:variant>
      <vt:variant>
        <vt:lpwstr/>
      </vt:variant>
      <vt:variant>
        <vt:lpwstr>_Toc489629836</vt:lpwstr>
      </vt:variant>
      <vt:variant>
        <vt:i4>1245239</vt:i4>
      </vt:variant>
      <vt:variant>
        <vt:i4>212</vt:i4>
      </vt:variant>
      <vt:variant>
        <vt:i4>0</vt:i4>
      </vt:variant>
      <vt:variant>
        <vt:i4>5</vt:i4>
      </vt:variant>
      <vt:variant>
        <vt:lpwstr/>
      </vt:variant>
      <vt:variant>
        <vt:lpwstr>_Toc489629835</vt:lpwstr>
      </vt:variant>
      <vt:variant>
        <vt:i4>1245239</vt:i4>
      </vt:variant>
      <vt:variant>
        <vt:i4>206</vt:i4>
      </vt:variant>
      <vt:variant>
        <vt:i4>0</vt:i4>
      </vt:variant>
      <vt:variant>
        <vt:i4>5</vt:i4>
      </vt:variant>
      <vt:variant>
        <vt:lpwstr/>
      </vt:variant>
      <vt:variant>
        <vt:lpwstr>_Toc489629834</vt:lpwstr>
      </vt:variant>
      <vt:variant>
        <vt:i4>1245239</vt:i4>
      </vt:variant>
      <vt:variant>
        <vt:i4>200</vt:i4>
      </vt:variant>
      <vt:variant>
        <vt:i4>0</vt:i4>
      </vt:variant>
      <vt:variant>
        <vt:i4>5</vt:i4>
      </vt:variant>
      <vt:variant>
        <vt:lpwstr/>
      </vt:variant>
      <vt:variant>
        <vt:lpwstr>_Toc489629833</vt:lpwstr>
      </vt:variant>
      <vt:variant>
        <vt:i4>1245239</vt:i4>
      </vt:variant>
      <vt:variant>
        <vt:i4>194</vt:i4>
      </vt:variant>
      <vt:variant>
        <vt:i4>0</vt:i4>
      </vt:variant>
      <vt:variant>
        <vt:i4>5</vt:i4>
      </vt:variant>
      <vt:variant>
        <vt:lpwstr/>
      </vt:variant>
      <vt:variant>
        <vt:lpwstr>_Toc489629832</vt:lpwstr>
      </vt:variant>
      <vt:variant>
        <vt:i4>1245239</vt:i4>
      </vt:variant>
      <vt:variant>
        <vt:i4>188</vt:i4>
      </vt:variant>
      <vt:variant>
        <vt:i4>0</vt:i4>
      </vt:variant>
      <vt:variant>
        <vt:i4>5</vt:i4>
      </vt:variant>
      <vt:variant>
        <vt:lpwstr/>
      </vt:variant>
      <vt:variant>
        <vt:lpwstr>_Toc489629831</vt:lpwstr>
      </vt:variant>
      <vt:variant>
        <vt:i4>1245239</vt:i4>
      </vt:variant>
      <vt:variant>
        <vt:i4>182</vt:i4>
      </vt:variant>
      <vt:variant>
        <vt:i4>0</vt:i4>
      </vt:variant>
      <vt:variant>
        <vt:i4>5</vt:i4>
      </vt:variant>
      <vt:variant>
        <vt:lpwstr/>
      </vt:variant>
      <vt:variant>
        <vt:lpwstr>_Toc489629830</vt:lpwstr>
      </vt:variant>
      <vt:variant>
        <vt:i4>1179703</vt:i4>
      </vt:variant>
      <vt:variant>
        <vt:i4>176</vt:i4>
      </vt:variant>
      <vt:variant>
        <vt:i4>0</vt:i4>
      </vt:variant>
      <vt:variant>
        <vt:i4>5</vt:i4>
      </vt:variant>
      <vt:variant>
        <vt:lpwstr/>
      </vt:variant>
      <vt:variant>
        <vt:lpwstr>_Toc489629829</vt:lpwstr>
      </vt:variant>
      <vt:variant>
        <vt:i4>1179703</vt:i4>
      </vt:variant>
      <vt:variant>
        <vt:i4>170</vt:i4>
      </vt:variant>
      <vt:variant>
        <vt:i4>0</vt:i4>
      </vt:variant>
      <vt:variant>
        <vt:i4>5</vt:i4>
      </vt:variant>
      <vt:variant>
        <vt:lpwstr/>
      </vt:variant>
      <vt:variant>
        <vt:lpwstr>_Toc489629828</vt:lpwstr>
      </vt:variant>
      <vt:variant>
        <vt:i4>1179703</vt:i4>
      </vt:variant>
      <vt:variant>
        <vt:i4>164</vt:i4>
      </vt:variant>
      <vt:variant>
        <vt:i4>0</vt:i4>
      </vt:variant>
      <vt:variant>
        <vt:i4>5</vt:i4>
      </vt:variant>
      <vt:variant>
        <vt:lpwstr/>
      </vt:variant>
      <vt:variant>
        <vt:lpwstr>_Toc489629827</vt:lpwstr>
      </vt:variant>
      <vt:variant>
        <vt:i4>1179703</vt:i4>
      </vt:variant>
      <vt:variant>
        <vt:i4>158</vt:i4>
      </vt:variant>
      <vt:variant>
        <vt:i4>0</vt:i4>
      </vt:variant>
      <vt:variant>
        <vt:i4>5</vt:i4>
      </vt:variant>
      <vt:variant>
        <vt:lpwstr/>
      </vt:variant>
      <vt:variant>
        <vt:lpwstr>_Toc489629826</vt:lpwstr>
      </vt:variant>
      <vt:variant>
        <vt:i4>1179703</vt:i4>
      </vt:variant>
      <vt:variant>
        <vt:i4>152</vt:i4>
      </vt:variant>
      <vt:variant>
        <vt:i4>0</vt:i4>
      </vt:variant>
      <vt:variant>
        <vt:i4>5</vt:i4>
      </vt:variant>
      <vt:variant>
        <vt:lpwstr/>
      </vt:variant>
      <vt:variant>
        <vt:lpwstr>_Toc489629825</vt:lpwstr>
      </vt:variant>
      <vt:variant>
        <vt:i4>1179703</vt:i4>
      </vt:variant>
      <vt:variant>
        <vt:i4>146</vt:i4>
      </vt:variant>
      <vt:variant>
        <vt:i4>0</vt:i4>
      </vt:variant>
      <vt:variant>
        <vt:i4>5</vt:i4>
      </vt:variant>
      <vt:variant>
        <vt:lpwstr/>
      </vt:variant>
      <vt:variant>
        <vt:lpwstr>_Toc489629824</vt:lpwstr>
      </vt:variant>
      <vt:variant>
        <vt:i4>1179703</vt:i4>
      </vt:variant>
      <vt:variant>
        <vt:i4>140</vt:i4>
      </vt:variant>
      <vt:variant>
        <vt:i4>0</vt:i4>
      </vt:variant>
      <vt:variant>
        <vt:i4>5</vt:i4>
      </vt:variant>
      <vt:variant>
        <vt:lpwstr/>
      </vt:variant>
      <vt:variant>
        <vt:lpwstr>_Toc489629823</vt:lpwstr>
      </vt:variant>
      <vt:variant>
        <vt:i4>1179703</vt:i4>
      </vt:variant>
      <vt:variant>
        <vt:i4>134</vt:i4>
      </vt:variant>
      <vt:variant>
        <vt:i4>0</vt:i4>
      </vt:variant>
      <vt:variant>
        <vt:i4>5</vt:i4>
      </vt:variant>
      <vt:variant>
        <vt:lpwstr/>
      </vt:variant>
      <vt:variant>
        <vt:lpwstr>_Toc489629822</vt:lpwstr>
      </vt:variant>
      <vt:variant>
        <vt:i4>1179703</vt:i4>
      </vt:variant>
      <vt:variant>
        <vt:i4>128</vt:i4>
      </vt:variant>
      <vt:variant>
        <vt:i4>0</vt:i4>
      </vt:variant>
      <vt:variant>
        <vt:i4>5</vt:i4>
      </vt:variant>
      <vt:variant>
        <vt:lpwstr/>
      </vt:variant>
      <vt:variant>
        <vt:lpwstr>_Toc489629821</vt:lpwstr>
      </vt:variant>
      <vt:variant>
        <vt:i4>1179703</vt:i4>
      </vt:variant>
      <vt:variant>
        <vt:i4>122</vt:i4>
      </vt:variant>
      <vt:variant>
        <vt:i4>0</vt:i4>
      </vt:variant>
      <vt:variant>
        <vt:i4>5</vt:i4>
      </vt:variant>
      <vt:variant>
        <vt:lpwstr/>
      </vt:variant>
      <vt:variant>
        <vt:lpwstr>_Toc489629820</vt:lpwstr>
      </vt:variant>
      <vt:variant>
        <vt:i4>1114167</vt:i4>
      </vt:variant>
      <vt:variant>
        <vt:i4>116</vt:i4>
      </vt:variant>
      <vt:variant>
        <vt:i4>0</vt:i4>
      </vt:variant>
      <vt:variant>
        <vt:i4>5</vt:i4>
      </vt:variant>
      <vt:variant>
        <vt:lpwstr/>
      </vt:variant>
      <vt:variant>
        <vt:lpwstr>_Toc489629819</vt:lpwstr>
      </vt:variant>
      <vt:variant>
        <vt:i4>1114167</vt:i4>
      </vt:variant>
      <vt:variant>
        <vt:i4>110</vt:i4>
      </vt:variant>
      <vt:variant>
        <vt:i4>0</vt:i4>
      </vt:variant>
      <vt:variant>
        <vt:i4>5</vt:i4>
      </vt:variant>
      <vt:variant>
        <vt:lpwstr/>
      </vt:variant>
      <vt:variant>
        <vt:lpwstr>_Toc489629818</vt:lpwstr>
      </vt:variant>
      <vt:variant>
        <vt:i4>1114167</vt:i4>
      </vt:variant>
      <vt:variant>
        <vt:i4>104</vt:i4>
      </vt:variant>
      <vt:variant>
        <vt:i4>0</vt:i4>
      </vt:variant>
      <vt:variant>
        <vt:i4>5</vt:i4>
      </vt:variant>
      <vt:variant>
        <vt:lpwstr/>
      </vt:variant>
      <vt:variant>
        <vt:lpwstr>_Toc489629817</vt:lpwstr>
      </vt:variant>
      <vt:variant>
        <vt:i4>1114167</vt:i4>
      </vt:variant>
      <vt:variant>
        <vt:i4>98</vt:i4>
      </vt:variant>
      <vt:variant>
        <vt:i4>0</vt:i4>
      </vt:variant>
      <vt:variant>
        <vt:i4>5</vt:i4>
      </vt:variant>
      <vt:variant>
        <vt:lpwstr/>
      </vt:variant>
      <vt:variant>
        <vt:lpwstr>_Toc489629816</vt:lpwstr>
      </vt:variant>
      <vt:variant>
        <vt:i4>1114167</vt:i4>
      </vt:variant>
      <vt:variant>
        <vt:i4>92</vt:i4>
      </vt:variant>
      <vt:variant>
        <vt:i4>0</vt:i4>
      </vt:variant>
      <vt:variant>
        <vt:i4>5</vt:i4>
      </vt:variant>
      <vt:variant>
        <vt:lpwstr/>
      </vt:variant>
      <vt:variant>
        <vt:lpwstr>_Toc489629815</vt:lpwstr>
      </vt:variant>
      <vt:variant>
        <vt:i4>1114167</vt:i4>
      </vt:variant>
      <vt:variant>
        <vt:i4>86</vt:i4>
      </vt:variant>
      <vt:variant>
        <vt:i4>0</vt:i4>
      </vt:variant>
      <vt:variant>
        <vt:i4>5</vt:i4>
      </vt:variant>
      <vt:variant>
        <vt:lpwstr/>
      </vt:variant>
      <vt:variant>
        <vt:lpwstr>_Toc489629814</vt:lpwstr>
      </vt:variant>
      <vt:variant>
        <vt:i4>1114167</vt:i4>
      </vt:variant>
      <vt:variant>
        <vt:i4>80</vt:i4>
      </vt:variant>
      <vt:variant>
        <vt:i4>0</vt:i4>
      </vt:variant>
      <vt:variant>
        <vt:i4>5</vt:i4>
      </vt:variant>
      <vt:variant>
        <vt:lpwstr/>
      </vt:variant>
      <vt:variant>
        <vt:lpwstr>_Toc489629813</vt:lpwstr>
      </vt:variant>
      <vt:variant>
        <vt:i4>1114167</vt:i4>
      </vt:variant>
      <vt:variant>
        <vt:i4>74</vt:i4>
      </vt:variant>
      <vt:variant>
        <vt:i4>0</vt:i4>
      </vt:variant>
      <vt:variant>
        <vt:i4>5</vt:i4>
      </vt:variant>
      <vt:variant>
        <vt:lpwstr/>
      </vt:variant>
      <vt:variant>
        <vt:lpwstr>_Toc489629812</vt:lpwstr>
      </vt:variant>
      <vt:variant>
        <vt:i4>1114167</vt:i4>
      </vt:variant>
      <vt:variant>
        <vt:i4>68</vt:i4>
      </vt:variant>
      <vt:variant>
        <vt:i4>0</vt:i4>
      </vt:variant>
      <vt:variant>
        <vt:i4>5</vt:i4>
      </vt:variant>
      <vt:variant>
        <vt:lpwstr/>
      </vt:variant>
      <vt:variant>
        <vt:lpwstr>_Toc489629811</vt:lpwstr>
      </vt:variant>
      <vt:variant>
        <vt:i4>1114167</vt:i4>
      </vt:variant>
      <vt:variant>
        <vt:i4>62</vt:i4>
      </vt:variant>
      <vt:variant>
        <vt:i4>0</vt:i4>
      </vt:variant>
      <vt:variant>
        <vt:i4>5</vt:i4>
      </vt:variant>
      <vt:variant>
        <vt:lpwstr/>
      </vt:variant>
      <vt:variant>
        <vt:lpwstr>_Toc489629810</vt:lpwstr>
      </vt:variant>
      <vt:variant>
        <vt:i4>1048631</vt:i4>
      </vt:variant>
      <vt:variant>
        <vt:i4>56</vt:i4>
      </vt:variant>
      <vt:variant>
        <vt:i4>0</vt:i4>
      </vt:variant>
      <vt:variant>
        <vt:i4>5</vt:i4>
      </vt:variant>
      <vt:variant>
        <vt:lpwstr/>
      </vt:variant>
      <vt:variant>
        <vt:lpwstr>_Toc489629809</vt:lpwstr>
      </vt:variant>
      <vt:variant>
        <vt:i4>1048631</vt:i4>
      </vt:variant>
      <vt:variant>
        <vt:i4>50</vt:i4>
      </vt:variant>
      <vt:variant>
        <vt:i4>0</vt:i4>
      </vt:variant>
      <vt:variant>
        <vt:i4>5</vt:i4>
      </vt:variant>
      <vt:variant>
        <vt:lpwstr/>
      </vt:variant>
      <vt:variant>
        <vt:lpwstr>_Toc489629808</vt:lpwstr>
      </vt:variant>
      <vt:variant>
        <vt:i4>1048631</vt:i4>
      </vt:variant>
      <vt:variant>
        <vt:i4>44</vt:i4>
      </vt:variant>
      <vt:variant>
        <vt:i4>0</vt:i4>
      </vt:variant>
      <vt:variant>
        <vt:i4>5</vt:i4>
      </vt:variant>
      <vt:variant>
        <vt:lpwstr/>
      </vt:variant>
      <vt:variant>
        <vt:lpwstr>_Toc489629807</vt:lpwstr>
      </vt:variant>
      <vt:variant>
        <vt:i4>1048631</vt:i4>
      </vt:variant>
      <vt:variant>
        <vt:i4>38</vt:i4>
      </vt:variant>
      <vt:variant>
        <vt:i4>0</vt:i4>
      </vt:variant>
      <vt:variant>
        <vt:i4>5</vt:i4>
      </vt:variant>
      <vt:variant>
        <vt:lpwstr/>
      </vt:variant>
      <vt:variant>
        <vt:lpwstr>_Toc489629806</vt:lpwstr>
      </vt:variant>
      <vt:variant>
        <vt:i4>1048631</vt:i4>
      </vt:variant>
      <vt:variant>
        <vt:i4>32</vt:i4>
      </vt:variant>
      <vt:variant>
        <vt:i4>0</vt:i4>
      </vt:variant>
      <vt:variant>
        <vt:i4>5</vt:i4>
      </vt:variant>
      <vt:variant>
        <vt:lpwstr/>
      </vt:variant>
      <vt:variant>
        <vt:lpwstr>_Toc489629805</vt:lpwstr>
      </vt:variant>
      <vt:variant>
        <vt:i4>1048631</vt:i4>
      </vt:variant>
      <vt:variant>
        <vt:i4>26</vt:i4>
      </vt:variant>
      <vt:variant>
        <vt:i4>0</vt:i4>
      </vt:variant>
      <vt:variant>
        <vt:i4>5</vt:i4>
      </vt:variant>
      <vt:variant>
        <vt:lpwstr/>
      </vt:variant>
      <vt:variant>
        <vt:lpwstr>_Toc489629804</vt:lpwstr>
      </vt:variant>
      <vt:variant>
        <vt:i4>1048631</vt:i4>
      </vt:variant>
      <vt:variant>
        <vt:i4>20</vt:i4>
      </vt:variant>
      <vt:variant>
        <vt:i4>0</vt:i4>
      </vt:variant>
      <vt:variant>
        <vt:i4>5</vt:i4>
      </vt:variant>
      <vt:variant>
        <vt:lpwstr/>
      </vt:variant>
      <vt:variant>
        <vt:lpwstr>_Toc489629803</vt:lpwstr>
      </vt:variant>
      <vt:variant>
        <vt:i4>1048631</vt:i4>
      </vt:variant>
      <vt:variant>
        <vt:i4>14</vt:i4>
      </vt:variant>
      <vt:variant>
        <vt:i4>0</vt:i4>
      </vt:variant>
      <vt:variant>
        <vt:i4>5</vt:i4>
      </vt:variant>
      <vt:variant>
        <vt:lpwstr/>
      </vt:variant>
      <vt:variant>
        <vt:lpwstr>_Toc489629802</vt:lpwstr>
      </vt:variant>
      <vt:variant>
        <vt:i4>1048631</vt:i4>
      </vt:variant>
      <vt:variant>
        <vt:i4>8</vt:i4>
      </vt:variant>
      <vt:variant>
        <vt:i4>0</vt:i4>
      </vt:variant>
      <vt:variant>
        <vt:i4>5</vt:i4>
      </vt:variant>
      <vt:variant>
        <vt:lpwstr/>
      </vt:variant>
      <vt:variant>
        <vt:lpwstr>_Toc489629801</vt:lpwstr>
      </vt:variant>
      <vt:variant>
        <vt:i4>1048631</vt:i4>
      </vt:variant>
      <vt:variant>
        <vt:i4>2</vt:i4>
      </vt:variant>
      <vt:variant>
        <vt:i4>0</vt:i4>
      </vt:variant>
      <vt:variant>
        <vt:i4>5</vt:i4>
      </vt:variant>
      <vt:variant>
        <vt:lpwstr/>
      </vt:variant>
      <vt:variant>
        <vt:lpwstr>_Toc489629800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gematik Spezifikation Fachmodul NFDM</dc:title>
  <dc:subject/>
  <dc:creator>gematik mbH, P73</dc:creator>
  <cp:keywords/>
  <cp:lastModifiedBy>Schopf, Gunnar</cp:lastModifiedBy>
  <cp:revision>2</cp:revision>
  <cp:lastPrinted>2017-03-30T12:32:00Z</cp:lastPrinted>
  <dcterms:created xsi:type="dcterms:W3CDTF">2017-08-15T07:39:00Z</dcterms:created>
  <dcterms:modified xsi:type="dcterms:W3CDTF">2017-08-15T07:39:00Z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mVorlagenName">
    <vt:lpwstr>Spezifikation_Produkttyp</vt:lpwstr>
  </property>
  <property fmtid="{D5CDD505-2E9C-101B-9397-08002B2CF9AE}" pid="3" name="gemVorlagenversion">
    <vt:lpwstr>1.2.0</vt:lpwstr>
  </property>
</Properties>
</file>