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0191" w:rsidRPr="001A6348" w:rsidRDefault="00370191" w:rsidP="00370191"/>
    <w:p w:rsidR="00370191" w:rsidRDefault="00370191" w:rsidP="00370191">
      <w:pPr>
        <w:pStyle w:val="gemStandard"/>
      </w:pPr>
    </w:p>
    <w:p w:rsidR="00370191" w:rsidRDefault="00370191" w:rsidP="00370191">
      <w:pPr>
        <w:pStyle w:val="gemStandard"/>
      </w:pPr>
    </w:p>
    <w:p w:rsidR="00370191" w:rsidRDefault="00370191" w:rsidP="00370191">
      <w:pPr>
        <w:pStyle w:val="gemStandard"/>
      </w:pPr>
    </w:p>
    <w:p w:rsidR="00370191" w:rsidRDefault="00370191" w:rsidP="00370191">
      <w:pPr>
        <w:pStyle w:val="gemStandard"/>
      </w:pPr>
    </w:p>
    <w:p w:rsidR="00370191" w:rsidRPr="0000494E" w:rsidRDefault="00370191" w:rsidP="00370191">
      <w:pPr>
        <w:pStyle w:val="Titel1"/>
      </w:pPr>
      <w:r w:rsidRPr="0000494E">
        <w:t>Einführung der Gesundheitskarte</w:t>
      </w:r>
    </w:p>
    <w:p w:rsidR="00370191" w:rsidRPr="0000494E" w:rsidRDefault="00370191" w:rsidP="00370191">
      <w:pPr>
        <w:pStyle w:val="gemStandard"/>
      </w:pPr>
    </w:p>
    <w:p w:rsidR="00370191" w:rsidRPr="0000494E" w:rsidRDefault="00370191" w:rsidP="00370191">
      <w:pPr>
        <w:pStyle w:val="gemStandard"/>
      </w:pPr>
    </w:p>
    <w:p w:rsidR="00370191" w:rsidRPr="0000494E" w:rsidRDefault="00370191" w:rsidP="00370191">
      <w:pPr>
        <w:pStyle w:val="gemStandard"/>
      </w:pPr>
    </w:p>
    <w:p w:rsidR="00370191" w:rsidRPr="004F03EE" w:rsidRDefault="00370191" w:rsidP="00370191">
      <w:pPr>
        <w:pStyle w:val="gemTitel2"/>
      </w:pPr>
      <w:r w:rsidRPr="004F03EE">
        <w:t>Übergreifende Spezifikat</w:t>
      </w:r>
      <w:r w:rsidRPr="004F03EE">
        <w:t>i</w:t>
      </w:r>
      <w:r w:rsidRPr="004F03EE">
        <w:t>on</w:t>
      </w:r>
    </w:p>
    <w:p w:rsidR="00370191" w:rsidRPr="004F03EE" w:rsidRDefault="00370191" w:rsidP="00370191">
      <w:pPr>
        <w:pStyle w:val="gemTitel2"/>
      </w:pPr>
      <w:bookmarkStart w:id="0" w:name="DokTitel"/>
      <w:r w:rsidRPr="004F03EE">
        <w:t>Verwendung kryptograph</w:t>
      </w:r>
      <w:r w:rsidRPr="004F03EE">
        <w:t>i</w:t>
      </w:r>
      <w:r w:rsidRPr="004F03EE">
        <w:t xml:space="preserve">scher Algorithmen in der </w:t>
      </w:r>
      <w:r>
        <w:br/>
      </w:r>
      <w:r w:rsidRPr="004F03EE">
        <w:t>Telemat</w:t>
      </w:r>
      <w:r w:rsidRPr="004F03EE">
        <w:t>i</w:t>
      </w:r>
      <w:r w:rsidRPr="004F03EE">
        <w:t>kinfrastruktur</w:t>
      </w:r>
      <w:bookmarkEnd w:id="0"/>
    </w:p>
    <w:p w:rsidR="00370191" w:rsidRPr="0000494E" w:rsidRDefault="00370191" w:rsidP="00370191"/>
    <w:p w:rsidR="00370191" w:rsidRPr="0000494E" w:rsidRDefault="00370191" w:rsidP="00370191">
      <w:pPr>
        <w:pStyle w:val="gemStandard"/>
      </w:pPr>
    </w:p>
    <w:p w:rsidR="00370191" w:rsidRPr="0000494E" w:rsidRDefault="00370191" w:rsidP="00370191">
      <w:pPr>
        <w:pStyle w:val="gemStandard"/>
      </w:pPr>
    </w:p>
    <w:tbl>
      <w:tblPr>
        <w:tblW w:w="0" w:type="auto"/>
        <w:jc w:val="center"/>
        <w:tblInd w:w="2808" w:type="dxa"/>
        <w:tblLook w:val="01E0" w:firstRow="1" w:lastRow="1" w:firstColumn="1" w:lastColumn="1" w:noHBand="0" w:noVBand="0"/>
      </w:tblPr>
      <w:tblGrid>
        <w:gridCol w:w="1782"/>
        <w:gridCol w:w="4582"/>
      </w:tblGrid>
      <w:tr w:rsidR="00370191" w:rsidRPr="003D0D96" w:rsidTr="00370191">
        <w:trPr>
          <w:jc w:val="center"/>
        </w:trPr>
        <w:tc>
          <w:tcPr>
            <w:tcW w:w="1782" w:type="dxa"/>
            <w:shd w:val="clear" w:color="auto" w:fill="auto"/>
          </w:tcPr>
          <w:p w:rsidR="00370191" w:rsidRPr="003D0D96" w:rsidRDefault="00370191" w:rsidP="00370191">
            <w:pPr>
              <w:pStyle w:val="gemtab11ptAbstand"/>
            </w:pPr>
            <w:r w:rsidRPr="003D0D96">
              <w:t>Version:</w:t>
            </w:r>
          </w:p>
        </w:tc>
        <w:tc>
          <w:tcPr>
            <w:tcW w:w="3198" w:type="dxa"/>
            <w:shd w:val="clear" w:color="auto" w:fill="auto"/>
          </w:tcPr>
          <w:p w:rsidR="00370191" w:rsidRPr="003D0D96" w:rsidRDefault="00370191" w:rsidP="00370191">
            <w:pPr>
              <w:pStyle w:val="gemtab11ptAbstand"/>
              <w:rPr>
                <w:lang w:val="en-US"/>
              </w:rPr>
            </w:pPr>
            <w:bookmarkStart w:id="1" w:name="Version"/>
            <w:r w:rsidRPr="003D0D96">
              <w:rPr>
                <w:lang w:val="en-US"/>
              </w:rPr>
              <w:t>2.</w:t>
            </w:r>
            <w:r>
              <w:rPr>
                <w:lang w:val="en-US"/>
              </w:rPr>
              <w:t>9.0</w:t>
            </w:r>
            <w:bookmarkEnd w:id="1"/>
          </w:p>
        </w:tc>
      </w:tr>
      <w:tr w:rsidR="00370191" w:rsidRPr="003D0D96" w:rsidTr="00370191">
        <w:trPr>
          <w:jc w:val="center"/>
        </w:trPr>
        <w:tc>
          <w:tcPr>
            <w:tcW w:w="1782" w:type="dxa"/>
            <w:shd w:val="clear" w:color="auto" w:fill="auto"/>
          </w:tcPr>
          <w:p w:rsidR="00370191" w:rsidRPr="003D0D96" w:rsidRDefault="00370191" w:rsidP="00370191">
            <w:pPr>
              <w:pStyle w:val="gemtab11ptAbstand"/>
              <w:rPr>
                <w:lang w:val="en-US"/>
              </w:rPr>
            </w:pPr>
            <w:r w:rsidRPr="003D0D96">
              <w:rPr>
                <w:lang w:val="en-US"/>
              </w:rPr>
              <w:t>Revision:</w:t>
            </w:r>
          </w:p>
        </w:tc>
        <w:tc>
          <w:tcPr>
            <w:tcW w:w="3198" w:type="dxa"/>
            <w:shd w:val="clear" w:color="auto" w:fill="auto"/>
          </w:tcPr>
          <w:p w:rsidR="00370191" w:rsidRPr="003D0D96" w:rsidRDefault="00370191" w:rsidP="00370191">
            <w:pPr>
              <w:pStyle w:val="gemtab11ptAbstand"/>
              <w:rPr>
                <w:lang w:val="en-GB"/>
              </w:rPr>
            </w:pPr>
            <w:r w:rsidRPr="003D0D96">
              <w:rPr>
                <w:lang w:val="en-GB"/>
              </w:rPr>
              <w:t xml:space="preserve">\main\rel_online\rel_ors1\rel_opb1\rel_ors2\6                                                                                                                                                 </w:t>
            </w:r>
          </w:p>
        </w:tc>
      </w:tr>
      <w:tr w:rsidR="00370191" w:rsidRPr="003D0D96" w:rsidTr="00370191">
        <w:trPr>
          <w:jc w:val="center"/>
        </w:trPr>
        <w:tc>
          <w:tcPr>
            <w:tcW w:w="1782" w:type="dxa"/>
            <w:shd w:val="clear" w:color="auto" w:fill="auto"/>
          </w:tcPr>
          <w:p w:rsidR="00370191" w:rsidRPr="003D0D96" w:rsidRDefault="00370191" w:rsidP="00370191">
            <w:pPr>
              <w:pStyle w:val="gemtab11ptAbstand"/>
            </w:pPr>
            <w:r w:rsidRPr="003D0D96">
              <w:t>Stand:</w:t>
            </w:r>
          </w:p>
        </w:tc>
        <w:tc>
          <w:tcPr>
            <w:tcW w:w="3198" w:type="dxa"/>
            <w:shd w:val="clear" w:color="auto" w:fill="auto"/>
          </w:tcPr>
          <w:p w:rsidR="00370191" w:rsidRPr="003D0D96" w:rsidRDefault="00370191" w:rsidP="00F02D15">
            <w:pPr>
              <w:pStyle w:val="gemtab11ptAbstand"/>
            </w:pPr>
            <w:bookmarkStart w:id="2" w:name="Stand"/>
            <w:r>
              <w:t>1</w:t>
            </w:r>
            <w:r w:rsidR="00F02D15">
              <w:t>9</w:t>
            </w:r>
            <w:r w:rsidRPr="003D0D96">
              <w:t>.</w:t>
            </w:r>
            <w:r>
              <w:t>12</w:t>
            </w:r>
            <w:r w:rsidRPr="003D0D96">
              <w:t>.2017</w:t>
            </w:r>
            <w:bookmarkEnd w:id="2"/>
          </w:p>
        </w:tc>
      </w:tr>
      <w:tr w:rsidR="00370191" w:rsidRPr="003D0D96" w:rsidTr="00370191">
        <w:trPr>
          <w:jc w:val="center"/>
        </w:trPr>
        <w:tc>
          <w:tcPr>
            <w:tcW w:w="1782" w:type="dxa"/>
            <w:shd w:val="clear" w:color="auto" w:fill="auto"/>
          </w:tcPr>
          <w:p w:rsidR="00370191" w:rsidRPr="003D0D96" w:rsidRDefault="00370191" w:rsidP="00370191">
            <w:pPr>
              <w:pStyle w:val="gemtab11ptAbstand"/>
            </w:pPr>
            <w:r w:rsidRPr="003D0D96">
              <w:t>Status:</w:t>
            </w:r>
          </w:p>
        </w:tc>
        <w:tc>
          <w:tcPr>
            <w:tcW w:w="3198" w:type="dxa"/>
            <w:shd w:val="clear" w:color="auto" w:fill="auto"/>
          </w:tcPr>
          <w:p w:rsidR="00370191" w:rsidRPr="003D0D96" w:rsidRDefault="00370191" w:rsidP="00370191">
            <w:pPr>
              <w:pStyle w:val="gemtab11ptAbstand"/>
            </w:pPr>
            <w:r>
              <w:t>freigegeben</w:t>
            </w:r>
          </w:p>
        </w:tc>
      </w:tr>
      <w:tr w:rsidR="00370191" w:rsidRPr="003D0D96" w:rsidTr="00370191">
        <w:trPr>
          <w:jc w:val="center"/>
        </w:trPr>
        <w:tc>
          <w:tcPr>
            <w:tcW w:w="1782" w:type="dxa"/>
            <w:shd w:val="clear" w:color="auto" w:fill="auto"/>
          </w:tcPr>
          <w:p w:rsidR="00370191" w:rsidRPr="003D0D96" w:rsidRDefault="00370191" w:rsidP="00370191">
            <w:pPr>
              <w:pStyle w:val="gemtab11ptAbstand"/>
            </w:pPr>
            <w:r w:rsidRPr="003D0D96">
              <w:t>Klassifizierung:</w:t>
            </w:r>
          </w:p>
        </w:tc>
        <w:tc>
          <w:tcPr>
            <w:tcW w:w="3198" w:type="dxa"/>
            <w:shd w:val="clear" w:color="auto" w:fill="auto"/>
          </w:tcPr>
          <w:p w:rsidR="00370191" w:rsidRPr="003D0D96" w:rsidRDefault="00370191" w:rsidP="00370191">
            <w:pPr>
              <w:pStyle w:val="gemtab11ptAbstand"/>
            </w:pPr>
            <w:bookmarkStart w:id="3" w:name="Klassifikation"/>
            <w:r>
              <w:t>öffentlich</w:t>
            </w:r>
            <w:bookmarkEnd w:id="3"/>
          </w:p>
        </w:tc>
      </w:tr>
      <w:tr w:rsidR="00370191" w:rsidRPr="00530873" w:rsidTr="00370191">
        <w:trPr>
          <w:jc w:val="center"/>
        </w:trPr>
        <w:tc>
          <w:tcPr>
            <w:tcW w:w="1782" w:type="dxa"/>
            <w:shd w:val="clear" w:color="auto" w:fill="auto"/>
          </w:tcPr>
          <w:p w:rsidR="00370191" w:rsidRPr="003D0D96" w:rsidRDefault="00370191" w:rsidP="00370191">
            <w:pPr>
              <w:pStyle w:val="gemtab11ptAbstand"/>
            </w:pPr>
            <w:r w:rsidRPr="003D0D96">
              <w:t>Referenzierung:</w:t>
            </w:r>
          </w:p>
        </w:tc>
        <w:tc>
          <w:tcPr>
            <w:tcW w:w="3198" w:type="dxa"/>
            <w:shd w:val="clear" w:color="auto" w:fill="auto"/>
          </w:tcPr>
          <w:p w:rsidR="00370191" w:rsidRPr="00530873" w:rsidRDefault="00370191" w:rsidP="00370191">
            <w:pPr>
              <w:pStyle w:val="gemtab11ptAbstand"/>
              <w:rPr>
                <w:rFonts w:eastAsia="Times New Roman"/>
              </w:rPr>
            </w:pPr>
            <w:bookmarkStart w:id="4" w:name="Referenzierung"/>
            <w:r w:rsidRPr="003D0D96">
              <w:t>[gemSpec_Krypt</w:t>
            </w:r>
            <w:bookmarkEnd w:id="4"/>
            <w:r w:rsidRPr="003D0D96">
              <w:t>]</w:t>
            </w:r>
          </w:p>
        </w:tc>
      </w:tr>
    </w:tbl>
    <w:p w:rsidR="00370191" w:rsidRPr="0000494E" w:rsidRDefault="00370191" w:rsidP="00370191"/>
    <w:p w:rsidR="00370191" w:rsidRPr="0000494E" w:rsidRDefault="00370191" w:rsidP="00370191">
      <w:pPr>
        <w:sectPr w:rsidR="00370191" w:rsidRPr="0000494E" w:rsidSect="00370191">
          <w:headerReference w:type="default" r:id="rId8"/>
          <w:footerReference w:type="default" r:id="rId9"/>
          <w:headerReference w:type="first" r:id="rId10"/>
          <w:footerReference w:type="first" r:id="rId11"/>
          <w:pgSz w:w="11906" w:h="16838" w:code="9"/>
          <w:pgMar w:top="1469" w:right="1469" w:bottom="1701" w:left="1701" w:header="709" w:footer="482" w:gutter="0"/>
          <w:pgBorders w:offsetFrom="page">
            <w:right w:val="single" w:sz="48" w:space="24" w:color="CCFFCC"/>
          </w:pgBorders>
          <w:cols w:space="708"/>
          <w:docGrid w:linePitch="360"/>
        </w:sectPr>
      </w:pPr>
    </w:p>
    <w:p w:rsidR="00370191" w:rsidRPr="00720398" w:rsidRDefault="00370191" w:rsidP="00720398">
      <w:pPr>
        <w:pStyle w:val="Titel"/>
        <w:pBdr>
          <w:top w:val="single" w:sz="4" w:space="10" w:color="auto"/>
          <w:bottom w:val="single" w:sz="4" w:space="10" w:color="auto"/>
        </w:pBdr>
        <w:rPr>
          <w:rFonts w:cs="Arial"/>
        </w:rPr>
      </w:pPr>
      <w:bookmarkStart w:id="5" w:name="_Toc126575044"/>
      <w:bookmarkStart w:id="6" w:name="_Toc126575287"/>
      <w:bookmarkStart w:id="7" w:name="_Toc175538621"/>
      <w:bookmarkStart w:id="8" w:name="_Toc175543292"/>
      <w:bookmarkStart w:id="9" w:name="_Toc175547553"/>
      <w:r w:rsidRPr="00720398">
        <w:rPr>
          <w:rFonts w:cs="Arial"/>
        </w:rPr>
        <w:lastRenderedPageBreak/>
        <w:t>Dokumentinformationen</w:t>
      </w:r>
      <w:bookmarkEnd w:id="5"/>
      <w:bookmarkEnd w:id="6"/>
      <w:bookmarkEnd w:id="7"/>
      <w:bookmarkEnd w:id="8"/>
      <w:bookmarkEnd w:id="9"/>
    </w:p>
    <w:p w:rsidR="00370191" w:rsidRPr="0000494E" w:rsidRDefault="00370191" w:rsidP="00370191">
      <w:pPr>
        <w:pStyle w:val="gemStandardfett"/>
      </w:pPr>
      <w:r w:rsidRPr="0000494E">
        <w:t>Änderungen zur Vorversion</w:t>
      </w:r>
    </w:p>
    <w:p w:rsidR="00370191" w:rsidRPr="0000494E" w:rsidRDefault="00492AD6" w:rsidP="00492AD6">
      <w:pPr>
        <w:pStyle w:val="gemStandard"/>
      </w:pPr>
      <w:r>
        <w:t>Änderungen zur Vorversion können der nachfolgenden Dokumentenhistorie entnommen werden.</w:t>
      </w:r>
    </w:p>
    <w:p w:rsidR="00370191" w:rsidRPr="0000494E" w:rsidRDefault="00370191" w:rsidP="00370191">
      <w:pPr>
        <w:pStyle w:val="gemStandardfett"/>
      </w:pPr>
      <w:bookmarkStart w:id="10" w:name="_Toc149010815"/>
      <w:r w:rsidRPr="0000494E">
        <w:t>Dokumentenhistorie</w:t>
      </w:r>
      <w:bookmarkEnd w:id="10"/>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57"/>
        <w:gridCol w:w="1080"/>
        <w:gridCol w:w="807"/>
        <w:gridCol w:w="4593"/>
        <w:gridCol w:w="1455"/>
      </w:tblGrid>
      <w:tr w:rsidR="00370191" w:rsidRPr="00530873" w:rsidTr="00370191">
        <w:trPr>
          <w:tblHeader/>
        </w:trPr>
        <w:tc>
          <w:tcPr>
            <w:tcW w:w="957" w:type="dxa"/>
            <w:shd w:val="clear" w:color="auto" w:fill="E0E0E0"/>
          </w:tcPr>
          <w:p w:rsidR="00370191" w:rsidRPr="00530873" w:rsidRDefault="00370191" w:rsidP="00370191">
            <w:pPr>
              <w:pStyle w:val="gemtab11ptAbstand"/>
              <w:rPr>
                <w:b/>
                <w:bCs/>
                <w:sz w:val="20"/>
              </w:rPr>
            </w:pPr>
            <w:r w:rsidRPr="00530873">
              <w:rPr>
                <w:b/>
                <w:bCs/>
                <w:sz w:val="20"/>
              </w:rPr>
              <w:t>Ve</w:t>
            </w:r>
            <w:r w:rsidRPr="00530873">
              <w:rPr>
                <w:b/>
                <w:bCs/>
                <w:sz w:val="20"/>
              </w:rPr>
              <w:t>r</w:t>
            </w:r>
            <w:r w:rsidRPr="00530873">
              <w:rPr>
                <w:b/>
                <w:bCs/>
                <w:sz w:val="20"/>
              </w:rPr>
              <w:t>sion</w:t>
            </w:r>
          </w:p>
        </w:tc>
        <w:tc>
          <w:tcPr>
            <w:tcW w:w="1080" w:type="dxa"/>
            <w:shd w:val="clear" w:color="auto" w:fill="E0E0E0"/>
          </w:tcPr>
          <w:p w:rsidR="00370191" w:rsidRPr="00530873" w:rsidRDefault="00370191" w:rsidP="00370191">
            <w:pPr>
              <w:pStyle w:val="gemtab11ptAbstand"/>
              <w:rPr>
                <w:b/>
                <w:bCs/>
                <w:sz w:val="20"/>
              </w:rPr>
            </w:pPr>
            <w:r w:rsidRPr="00530873">
              <w:rPr>
                <w:b/>
                <w:bCs/>
                <w:sz w:val="20"/>
              </w:rPr>
              <w:t>Datum</w:t>
            </w:r>
          </w:p>
        </w:tc>
        <w:tc>
          <w:tcPr>
            <w:tcW w:w="807" w:type="dxa"/>
            <w:shd w:val="clear" w:color="auto" w:fill="E0E0E0"/>
          </w:tcPr>
          <w:p w:rsidR="00370191" w:rsidRPr="00530873" w:rsidRDefault="00370191" w:rsidP="00370191">
            <w:pPr>
              <w:pStyle w:val="gemtab11ptAbstand"/>
              <w:rPr>
                <w:b/>
                <w:bCs/>
                <w:sz w:val="20"/>
              </w:rPr>
            </w:pPr>
            <w:r w:rsidRPr="00530873">
              <w:rPr>
                <w:b/>
                <w:bCs/>
                <w:sz w:val="20"/>
              </w:rPr>
              <w:t>Kap./ Se</w:t>
            </w:r>
            <w:r w:rsidRPr="00530873">
              <w:rPr>
                <w:b/>
                <w:bCs/>
                <w:sz w:val="20"/>
              </w:rPr>
              <w:t>i</w:t>
            </w:r>
            <w:r w:rsidRPr="00530873">
              <w:rPr>
                <w:b/>
                <w:bCs/>
                <w:sz w:val="20"/>
              </w:rPr>
              <w:t>te</w:t>
            </w:r>
          </w:p>
        </w:tc>
        <w:tc>
          <w:tcPr>
            <w:tcW w:w="4593" w:type="dxa"/>
            <w:shd w:val="clear" w:color="auto" w:fill="E0E0E0"/>
          </w:tcPr>
          <w:p w:rsidR="00370191" w:rsidRPr="00530873" w:rsidRDefault="00370191" w:rsidP="00370191">
            <w:pPr>
              <w:pStyle w:val="gemtab11ptAbstand"/>
              <w:rPr>
                <w:b/>
                <w:bCs/>
                <w:caps/>
                <w:sz w:val="20"/>
              </w:rPr>
            </w:pPr>
            <w:r w:rsidRPr="00530873">
              <w:rPr>
                <w:b/>
                <w:bCs/>
                <w:sz w:val="20"/>
              </w:rPr>
              <w:t>Grund der Änderung, besondere Hi</w:t>
            </w:r>
            <w:r w:rsidRPr="00530873">
              <w:rPr>
                <w:b/>
                <w:bCs/>
                <w:sz w:val="20"/>
              </w:rPr>
              <w:t>n</w:t>
            </w:r>
            <w:r w:rsidRPr="00530873">
              <w:rPr>
                <w:b/>
                <w:bCs/>
                <w:sz w:val="20"/>
              </w:rPr>
              <w:t>weise</w:t>
            </w:r>
          </w:p>
        </w:tc>
        <w:tc>
          <w:tcPr>
            <w:tcW w:w="1455" w:type="dxa"/>
            <w:shd w:val="clear" w:color="auto" w:fill="E0E0E0"/>
          </w:tcPr>
          <w:p w:rsidR="00370191" w:rsidRPr="00530873" w:rsidRDefault="00370191" w:rsidP="00370191">
            <w:pPr>
              <w:pStyle w:val="gemtab11ptAbstand"/>
              <w:rPr>
                <w:b/>
                <w:bCs/>
                <w:sz w:val="20"/>
              </w:rPr>
            </w:pPr>
            <w:r w:rsidRPr="00530873">
              <w:rPr>
                <w:b/>
                <w:bCs/>
                <w:sz w:val="20"/>
              </w:rPr>
              <w:t>Bea</w:t>
            </w:r>
            <w:r w:rsidRPr="00530873">
              <w:rPr>
                <w:b/>
                <w:bCs/>
                <w:sz w:val="20"/>
              </w:rPr>
              <w:t>r</w:t>
            </w:r>
            <w:r w:rsidRPr="00530873">
              <w:rPr>
                <w:b/>
                <w:bCs/>
                <w:sz w:val="20"/>
              </w:rPr>
              <w:t>beitung</w:t>
            </w:r>
          </w:p>
        </w:tc>
      </w:tr>
      <w:tr w:rsidR="00370191" w:rsidRPr="00530873" w:rsidTr="00370191">
        <w:tc>
          <w:tcPr>
            <w:tcW w:w="957" w:type="dxa"/>
            <w:shd w:val="clear" w:color="auto" w:fill="auto"/>
          </w:tcPr>
          <w:p w:rsidR="00370191" w:rsidRPr="00530873" w:rsidRDefault="00370191" w:rsidP="00370191">
            <w:pPr>
              <w:pStyle w:val="gemtab11ptAbstand"/>
              <w:rPr>
                <w:sz w:val="20"/>
              </w:rPr>
            </w:pPr>
            <w:r w:rsidRPr="00530873">
              <w:rPr>
                <w:sz w:val="20"/>
              </w:rPr>
              <w:t>1.4.0</w:t>
            </w:r>
          </w:p>
        </w:tc>
        <w:tc>
          <w:tcPr>
            <w:tcW w:w="1080" w:type="dxa"/>
            <w:shd w:val="clear" w:color="auto" w:fill="auto"/>
          </w:tcPr>
          <w:p w:rsidR="00370191" w:rsidRPr="00530873" w:rsidRDefault="00370191" w:rsidP="00370191">
            <w:pPr>
              <w:pStyle w:val="gemtab11ptAbstand"/>
              <w:rPr>
                <w:sz w:val="20"/>
              </w:rPr>
            </w:pPr>
            <w:r w:rsidRPr="00530873">
              <w:rPr>
                <w:sz w:val="20"/>
              </w:rPr>
              <w:t>03.07.08</w:t>
            </w:r>
          </w:p>
        </w:tc>
        <w:tc>
          <w:tcPr>
            <w:tcW w:w="807" w:type="dxa"/>
            <w:shd w:val="clear" w:color="auto" w:fill="auto"/>
          </w:tcPr>
          <w:p w:rsidR="00370191" w:rsidRPr="00530873" w:rsidRDefault="00370191" w:rsidP="00370191">
            <w:pPr>
              <w:pStyle w:val="gemtab11ptAbstand"/>
              <w:rPr>
                <w:sz w:val="20"/>
              </w:rPr>
            </w:pPr>
          </w:p>
        </w:tc>
        <w:tc>
          <w:tcPr>
            <w:tcW w:w="4593" w:type="dxa"/>
            <w:shd w:val="clear" w:color="auto" w:fill="auto"/>
          </w:tcPr>
          <w:p w:rsidR="00370191" w:rsidRPr="00530873" w:rsidRDefault="00370191" w:rsidP="00370191">
            <w:pPr>
              <w:pStyle w:val="gemtab11ptAbstand"/>
              <w:rPr>
                <w:sz w:val="20"/>
              </w:rPr>
            </w:pPr>
            <w:r w:rsidRPr="00530873">
              <w:rPr>
                <w:sz w:val="20"/>
              </w:rPr>
              <w:t>freigegeben (für Rel. 2.3.4)</w:t>
            </w:r>
          </w:p>
        </w:tc>
        <w:tc>
          <w:tcPr>
            <w:tcW w:w="1455" w:type="dxa"/>
            <w:shd w:val="clear" w:color="auto" w:fill="auto"/>
          </w:tcPr>
          <w:p w:rsidR="00370191" w:rsidRPr="00530873" w:rsidRDefault="00370191" w:rsidP="00370191">
            <w:pPr>
              <w:pStyle w:val="gemtab11ptAbstand"/>
              <w:rPr>
                <w:sz w:val="20"/>
              </w:rPr>
            </w:pPr>
            <w:r w:rsidRPr="00530873">
              <w:rPr>
                <w:sz w:val="20"/>
              </w:rPr>
              <w:t>gematik</w:t>
            </w:r>
          </w:p>
        </w:tc>
      </w:tr>
      <w:tr w:rsidR="00370191" w:rsidRPr="00530873" w:rsidTr="00370191">
        <w:tc>
          <w:tcPr>
            <w:tcW w:w="957" w:type="dxa"/>
            <w:shd w:val="clear" w:color="auto" w:fill="auto"/>
          </w:tcPr>
          <w:p w:rsidR="00370191" w:rsidRPr="00530873" w:rsidRDefault="00370191" w:rsidP="00370191">
            <w:pPr>
              <w:pStyle w:val="gemtab11ptAbstand"/>
              <w:rPr>
                <w:sz w:val="20"/>
              </w:rPr>
            </w:pPr>
            <w:r w:rsidRPr="00530873">
              <w:rPr>
                <w:sz w:val="20"/>
              </w:rPr>
              <w:t>1.9.0</w:t>
            </w:r>
          </w:p>
        </w:tc>
        <w:tc>
          <w:tcPr>
            <w:tcW w:w="1080" w:type="dxa"/>
            <w:shd w:val="clear" w:color="auto" w:fill="auto"/>
          </w:tcPr>
          <w:p w:rsidR="00370191" w:rsidRPr="00530873" w:rsidRDefault="00370191" w:rsidP="00370191">
            <w:pPr>
              <w:pStyle w:val="gemtab11ptAbstand"/>
              <w:rPr>
                <w:sz w:val="20"/>
              </w:rPr>
            </w:pPr>
            <w:r w:rsidRPr="00530873">
              <w:rPr>
                <w:sz w:val="20"/>
              </w:rPr>
              <w:t>26.06.12</w:t>
            </w:r>
          </w:p>
        </w:tc>
        <w:tc>
          <w:tcPr>
            <w:tcW w:w="807" w:type="dxa"/>
            <w:shd w:val="clear" w:color="auto" w:fill="auto"/>
          </w:tcPr>
          <w:p w:rsidR="00370191" w:rsidRPr="00530873" w:rsidRDefault="00370191" w:rsidP="00370191">
            <w:pPr>
              <w:pStyle w:val="gemtab11ptAbstand"/>
              <w:rPr>
                <w:sz w:val="20"/>
              </w:rPr>
            </w:pPr>
          </w:p>
        </w:tc>
        <w:tc>
          <w:tcPr>
            <w:tcW w:w="4593" w:type="dxa"/>
            <w:shd w:val="clear" w:color="auto" w:fill="auto"/>
          </w:tcPr>
          <w:p w:rsidR="00370191" w:rsidRPr="00530873" w:rsidRDefault="00370191" w:rsidP="00370191">
            <w:pPr>
              <w:pStyle w:val="gemtab11ptAbstand"/>
              <w:rPr>
                <w:sz w:val="20"/>
              </w:rPr>
            </w:pPr>
            <w:r w:rsidRPr="00530873">
              <w:rPr>
                <w:sz w:val="20"/>
              </w:rPr>
              <w:t>Kommentierung</w:t>
            </w:r>
          </w:p>
        </w:tc>
        <w:tc>
          <w:tcPr>
            <w:tcW w:w="1455" w:type="dxa"/>
            <w:shd w:val="clear" w:color="auto" w:fill="auto"/>
          </w:tcPr>
          <w:p w:rsidR="00370191" w:rsidRPr="00530873" w:rsidRDefault="00370191" w:rsidP="00370191">
            <w:pPr>
              <w:pStyle w:val="gemtab11ptAbstand"/>
              <w:rPr>
                <w:sz w:val="20"/>
              </w:rPr>
            </w:pPr>
            <w:r w:rsidRPr="00530873">
              <w:rPr>
                <w:sz w:val="20"/>
              </w:rPr>
              <w:t>PL P77</w:t>
            </w:r>
          </w:p>
        </w:tc>
      </w:tr>
      <w:tr w:rsidR="00370191" w:rsidRPr="00530873" w:rsidTr="00370191">
        <w:tc>
          <w:tcPr>
            <w:tcW w:w="957" w:type="dxa"/>
            <w:shd w:val="clear" w:color="auto" w:fill="auto"/>
          </w:tcPr>
          <w:p w:rsidR="00370191" w:rsidRPr="00530873" w:rsidRDefault="00370191" w:rsidP="00370191">
            <w:pPr>
              <w:pStyle w:val="gemtab11ptAbstand"/>
              <w:rPr>
                <w:sz w:val="20"/>
              </w:rPr>
            </w:pPr>
            <w:r w:rsidRPr="00530873">
              <w:rPr>
                <w:sz w:val="20"/>
              </w:rPr>
              <w:t>1.10.0</w:t>
            </w:r>
          </w:p>
        </w:tc>
        <w:tc>
          <w:tcPr>
            <w:tcW w:w="1080" w:type="dxa"/>
            <w:shd w:val="clear" w:color="auto" w:fill="auto"/>
          </w:tcPr>
          <w:p w:rsidR="00370191" w:rsidRPr="00530873" w:rsidRDefault="00370191" w:rsidP="00370191">
            <w:pPr>
              <w:pStyle w:val="gemtab11ptAbstand"/>
              <w:rPr>
                <w:sz w:val="20"/>
              </w:rPr>
            </w:pPr>
            <w:r w:rsidRPr="00530873">
              <w:rPr>
                <w:sz w:val="20"/>
              </w:rPr>
              <w:t>13.09.12</w:t>
            </w:r>
          </w:p>
        </w:tc>
        <w:tc>
          <w:tcPr>
            <w:tcW w:w="807" w:type="dxa"/>
            <w:shd w:val="clear" w:color="auto" w:fill="auto"/>
          </w:tcPr>
          <w:p w:rsidR="00370191" w:rsidRPr="00B14F15" w:rsidRDefault="00370191" w:rsidP="00370191">
            <w:pPr>
              <w:pStyle w:val="gemtab11ptAbstand"/>
              <w:rPr>
                <w:sz w:val="20"/>
              </w:rPr>
            </w:pPr>
          </w:p>
        </w:tc>
        <w:tc>
          <w:tcPr>
            <w:tcW w:w="4593" w:type="dxa"/>
            <w:shd w:val="clear" w:color="auto" w:fill="auto"/>
          </w:tcPr>
          <w:p w:rsidR="00370191" w:rsidRPr="00B14F15" w:rsidRDefault="00370191" w:rsidP="00370191">
            <w:pPr>
              <w:pStyle w:val="gemtab11ptAbstand"/>
              <w:rPr>
                <w:sz w:val="20"/>
              </w:rPr>
            </w:pPr>
            <w:r w:rsidRPr="00B14F15">
              <w:rPr>
                <w:sz w:val="20"/>
              </w:rPr>
              <w:t>Einarbeitung der Gesellschafterkommentare</w:t>
            </w:r>
          </w:p>
        </w:tc>
        <w:tc>
          <w:tcPr>
            <w:tcW w:w="1455" w:type="dxa"/>
            <w:shd w:val="clear" w:color="auto" w:fill="auto"/>
          </w:tcPr>
          <w:p w:rsidR="00370191" w:rsidRPr="00530873" w:rsidRDefault="00370191" w:rsidP="00370191">
            <w:pPr>
              <w:pStyle w:val="gemtab11ptAbstand"/>
              <w:rPr>
                <w:sz w:val="20"/>
              </w:rPr>
            </w:pPr>
            <w:r w:rsidRPr="00530873">
              <w:rPr>
                <w:sz w:val="20"/>
              </w:rPr>
              <w:t>PL P77</w:t>
            </w:r>
          </w:p>
        </w:tc>
      </w:tr>
      <w:tr w:rsidR="00370191" w:rsidRPr="00530873" w:rsidTr="00370191">
        <w:tc>
          <w:tcPr>
            <w:tcW w:w="957" w:type="dxa"/>
            <w:shd w:val="clear" w:color="auto" w:fill="auto"/>
          </w:tcPr>
          <w:p w:rsidR="00370191" w:rsidRPr="00530873" w:rsidRDefault="00370191" w:rsidP="00370191">
            <w:pPr>
              <w:pStyle w:val="gemtab11ptAbstand"/>
              <w:rPr>
                <w:sz w:val="20"/>
              </w:rPr>
            </w:pPr>
            <w:r w:rsidRPr="00530873">
              <w:rPr>
                <w:sz w:val="20"/>
              </w:rPr>
              <w:t>2.0.0</w:t>
            </w:r>
          </w:p>
        </w:tc>
        <w:tc>
          <w:tcPr>
            <w:tcW w:w="1080" w:type="dxa"/>
            <w:shd w:val="clear" w:color="auto" w:fill="auto"/>
          </w:tcPr>
          <w:p w:rsidR="00370191" w:rsidRPr="00530873" w:rsidRDefault="00370191" w:rsidP="00370191">
            <w:pPr>
              <w:pStyle w:val="gemtab11ptAbstand"/>
              <w:rPr>
                <w:sz w:val="20"/>
              </w:rPr>
            </w:pPr>
            <w:r w:rsidRPr="00530873">
              <w:rPr>
                <w:sz w:val="20"/>
              </w:rPr>
              <w:t>15.10.12</w:t>
            </w:r>
          </w:p>
        </w:tc>
        <w:tc>
          <w:tcPr>
            <w:tcW w:w="807" w:type="dxa"/>
            <w:shd w:val="clear" w:color="auto" w:fill="auto"/>
          </w:tcPr>
          <w:p w:rsidR="00370191" w:rsidRPr="00530873" w:rsidRDefault="00370191" w:rsidP="00370191">
            <w:pPr>
              <w:pStyle w:val="gemtab11ptAbstand"/>
              <w:rPr>
                <w:sz w:val="20"/>
              </w:rPr>
            </w:pPr>
          </w:p>
        </w:tc>
        <w:tc>
          <w:tcPr>
            <w:tcW w:w="4593" w:type="dxa"/>
            <w:shd w:val="clear" w:color="auto" w:fill="auto"/>
          </w:tcPr>
          <w:p w:rsidR="00370191" w:rsidRPr="00530873" w:rsidRDefault="00370191" w:rsidP="00370191">
            <w:pPr>
              <w:pStyle w:val="gemtab11ptAbstand"/>
              <w:rPr>
                <w:sz w:val="20"/>
              </w:rPr>
            </w:pPr>
            <w:r w:rsidRPr="00530873">
              <w:rPr>
                <w:sz w:val="20"/>
              </w:rPr>
              <w:t xml:space="preserve">bQS Kommentare eingearbeitet </w:t>
            </w:r>
          </w:p>
        </w:tc>
        <w:tc>
          <w:tcPr>
            <w:tcW w:w="1455" w:type="dxa"/>
            <w:shd w:val="clear" w:color="auto" w:fill="auto"/>
          </w:tcPr>
          <w:p w:rsidR="00370191" w:rsidRPr="00530873" w:rsidRDefault="00370191" w:rsidP="00370191">
            <w:pPr>
              <w:pStyle w:val="gemtab11ptAbstand"/>
              <w:rPr>
                <w:sz w:val="20"/>
              </w:rPr>
            </w:pPr>
            <w:r w:rsidRPr="00530873">
              <w:rPr>
                <w:sz w:val="20"/>
              </w:rPr>
              <w:t>gematik</w:t>
            </w:r>
          </w:p>
        </w:tc>
      </w:tr>
      <w:tr w:rsidR="00370191" w:rsidRPr="00530873" w:rsidTr="00370191">
        <w:tc>
          <w:tcPr>
            <w:tcW w:w="957" w:type="dxa"/>
            <w:shd w:val="clear" w:color="auto" w:fill="auto"/>
          </w:tcPr>
          <w:p w:rsidR="00370191" w:rsidRPr="00530873" w:rsidRDefault="00370191" w:rsidP="00370191">
            <w:pPr>
              <w:pStyle w:val="gemtab11ptAbstand"/>
              <w:rPr>
                <w:sz w:val="20"/>
              </w:rPr>
            </w:pPr>
            <w:r w:rsidRPr="00530873">
              <w:rPr>
                <w:sz w:val="20"/>
              </w:rPr>
              <w:t>2.1.0</w:t>
            </w:r>
          </w:p>
        </w:tc>
        <w:tc>
          <w:tcPr>
            <w:tcW w:w="1080" w:type="dxa"/>
            <w:shd w:val="clear" w:color="auto" w:fill="auto"/>
          </w:tcPr>
          <w:p w:rsidR="00370191" w:rsidRPr="00530873" w:rsidRDefault="00370191" w:rsidP="00370191">
            <w:pPr>
              <w:pStyle w:val="gemtab11ptAbstand"/>
              <w:rPr>
                <w:sz w:val="20"/>
              </w:rPr>
            </w:pPr>
            <w:r w:rsidRPr="00530873">
              <w:rPr>
                <w:sz w:val="20"/>
              </w:rPr>
              <w:t>06.06.13</w:t>
            </w:r>
          </w:p>
        </w:tc>
        <w:tc>
          <w:tcPr>
            <w:tcW w:w="807" w:type="dxa"/>
            <w:shd w:val="clear" w:color="auto" w:fill="auto"/>
          </w:tcPr>
          <w:p w:rsidR="00370191" w:rsidRPr="00530873" w:rsidRDefault="00370191" w:rsidP="00370191">
            <w:pPr>
              <w:pStyle w:val="gemtab11ptAbstand"/>
              <w:rPr>
                <w:sz w:val="20"/>
              </w:rPr>
            </w:pPr>
          </w:p>
        </w:tc>
        <w:tc>
          <w:tcPr>
            <w:tcW w:w="4593" w:type="dxa"/>
            <w:shd w:val="clear" w:color="auto" w:fill="auto"/>
          </w:tcPr>
          <w:p w:rsidR="00370191" w:rsidRPr="00530873" w:rsidRDefault="00370191" w:rsidP="00370191">
            <w:pPr>
              <w:pStyle w:val="gemtab11ptAbstand"/>
              <w:rPr>
                <w:sz w:val="20"/>
              </w:rPr>
            </w:pPr>
            <w:r w:rsidRPr="00530873">
              <w:rPr>
                <w:sz w:val="20"/>
              </w:rPr>
              <w:t>Erweiterung im Rahmen der PP-Erstellung Konnektor (kryptographische Vorgaben für die SAK)</w:t>
            </w:r>
            <w:r>
              <w:rPr>
                <w:sz w:val="20"/>
              </w:rPr>
              <w:t xml:space="preserve">; </w:t>
            </w:r>
            <w:r w:rsidRPr="00530873">
              <w:rPr>
                <w:sz w:val="20"/>
              </w:rPr>
              <w:t>Anpassung an das fortgeschriebene PP Konne</w:t>
            </w:r>
            <w:r w:rsidRPr="00530873">
              <w:rPr>
                <w:sz w:val="20"/>
              </w:rPr>
              <w:t>k</w:t>
            </w:r>
            <w:r w:rsidRPr="00530873">
              <w:rPr>
                <w:sz w:val="20"/>
              </w:rPr>
              <w:t>tor ORS1 (BSI-CC-PP-046)</w:t>
            </w:r>
            <w:r>
              <w:rPr>
                <w:sz w:val="20"/>
              </w:rPr>
              <w:t xml:space="preserve">, </w:t>
            </w:r>
            <w:r w:rsidRPr="00530873">
              <w:rPr>
                <w:sz w:val="20"/>
              </w:rPr>
              <w:t>Konsistenz zur veränderten gemSpec_Kon he</w:t>
            </w:r>
            <w:r w:rsidRPr="00530873">
              <w:rPr>
                <w:sz w:val="20"/>
              </w:rPr>
              <w:t>r</w:t>
            </w:r>
            <w:r w:rsidRPr="00530873">
              <w:rPr>
                <w:sz w:val="20"/>
              </w:rPr>
              <w:t>stellen</w:t>
            </w:r>
          </w:p>
        </w:tc>
        <w:tc>
          <w:tcPr>
            <w:tcW w:w="1455" w:type="dxa"/>
            <w:shd w:val="clear" w:color="auto" w:fill="auto"/>
          </w:tcPr>
          <w:p w:rsidR="00370191" w:rsidRPr="00530873" w:rsidRDefault="00370191" w:rsidP="00370191">
            <w:pPr>
              <w:pStyle w:val="gemtab11ptAbstand"/>
              <w:rPr>
                <w:sz w:val="20"/>
              </w:rPr>
            </w:pPr>
            <w:r w:rsidRPr="00530873">
              <w:rPr>
                <w:sz w:val="20"/>
              </w:rPr>
              <w:t>gematik</w:t>
            </w:r>
          </w:p>
        </w:tc>
      </w:tr>
      <w:tr w:rsidR="00370191" w:rsidRPr="00530873" w:rsidTr="00370191">
        <w:tc>
          <w:tcPr>
            <w:tcW w:w="957" w:type="dxa"/>
            <w:shd w:val="clear" w:color="auto" w:fill="auto"/>
          </w:tcPr>
          <w:p w:rsidR="00370191" w:rsidRPr="00530873" w:rsidRDefault="00370191" w:rsidP="00370191">
            <w:pPr>
              <w:pStyle w:val="gemtab11ptAbstand"/>
              <w:rPr>
                <w:sz w:val="20"/>
              </w:rPr>
            </w:pPr>
            <w:r w:rsidRPr="00530873">
              <w:rPr>
                <w:sz w:val="20"/>
              </w:rPr>
              <w:t>2.2.0</w:t>
            </w:r>
          </w:p>
        </w:tc>
        <w:tc>
          <w:tcPr>
            <w:tcW w:w="1080" w:type="dxa"/>
            <w:shd w:val="clear" w:color="auto" w:fill="auto"/>
          </w:tcPr>
          <w:p w:rsidR="00370191" w:rsidRPr="00530873" w:rsidRDefault="00370191" w:rsidP="00370191">
            <w:pPr>
              <w:pStyle w:val="gemtab11ptAbstand"/>
              <w:rPr>
                <w:sz w:val="20"/>
              </w:rPr>
            </w:pPr>
            <w:r w:rsidRPr="00530873">
              <w:rPr>
                <w:sz w:val="20"/>
              </w:rPr>
              <w:t>21.02.14</w:t>
            </w:r>
          </w:p>
        </w:tc>
        <w:tc>
          <w:tcPr>
            <w:tcW w:w="807" w:type="dxa"/>
            <w:shd w:val="clear" w:color="auto" w:fill="auto"/>
          </w:tcPr>
          <w:p w:rsidR="00370191" w:rsidRPr="00530873" w:rsidRDefault="00370191" w:rsidP="00370191">
            <w:pPr>
              <w:pStyle w:val="gemtab11ptAbstand"/>
              <w:rPr>
                <w:sz w:val="20"/>
              </w:rPr>
            </w:pPr>
          </w:p>
        </w:tc>
        <w:tc>
          <w:tcPr>
            <w:tcW w:w="4593" w:type="dxa"/>
            <w:shd w:val="clear" w:color="auto" w:fill="auto"/>
          </w:tcPr>
          <w:p w:rsidR="00370191" w:rsidRPr="00530873" w:rsidRDefault="00370191" w:rsidP="00370191">
            <w:pPr>
              <w:pStyle w:val="gemtab11ptAbstand"/>
              <w:rPr>
                <w:sz w:val="20"/>
              </w:rPr>
            </w:pPr>
            <w:r w:rsidRPr="00530873">
              <w:rPr>
                <w:sz w:val="20"/>
              </w:rPr>
              <w:t>Losübergreifende Synchronisation</w:t>
            </w:r>
          </w:p>
        </w:tc>
        <w:tc>
          <w:tcPr>
            <w:tcW w:w="1455" w:type="dxa"/>
            <w:shd w:val="clear" w:color="auto" w:fill="auto"/>
          </w:tcPr>
          <w:p w:rsidR="00370191" w:rsidRPr="00530873" w:rsidRDefault="00370191" w:rsidP="00370191">
            <w:pPr>
              <w:pStyle w:val="gemtab11ptAbstand"/>
              <w:rPr>
                <w:sz w:val="20"/>
              </w:rPr>
            </w:pPr>
            <w:r w:rsidRPr="00530873">
              <w:rPr>
                <w:sz w:val="20"/>
              </w:rPr>
              <w:t>gematik</w:t>
            </w:r>
          </w:p>
        </w:tc>
      </w:tr>
      <w:tr w:rsidR="00370191" w:rsidRPr="00530873" w:rsidTr="00370191">
        <w:tc>
          <w:tcPr>
            <w:tcW w:w="957" w:type="dxa"/>
            <w:shd w:val="clear" w:color="auto" w:fill="auto"/>
          </w:tcPr>
          <w:p w:rsidR="00370191" w:rsidRPr="00530873" w:rsidRDefault="00370191" w:rsidP="00370191">
            <w:pPr>
              <w:pStyle w:val="gemtab11ptAbstand"/>
              <w:rPr>
                <w:sz w:val="20"/>
              </w:rPr>
            </w:pPr>
            <w:r w:rsidRPr="00530873">
              <w:rPr>
                <w:sz w:val="20"/>
              </w:rPr>
              <w:t>2.3.0</w:t>
            </w:r>
          </w:p>
        </w:tc>
        <w:tc>
          <w:tcPr>
            <w:tcW w:w="1080" w:type="dxa"/>
            <w:shd w:val="clear" w:color="auto" w:fill="auto"/>
          </w:tcPr>
          <w:p w:rsidR="00370191" w:rsidRPr="00530873" w:rsidRDefault="00370191" w:rsidP="00370191">
            <w:pPr>
              <w:pStyle w:val="gemtab11ptAbstand"/>
              <w:rPr>
                <w:sz w:val="20"/>
              </w:rPr>
            </w:pPr>
            <w:r w:rsidRPr="00530873">
              <w:rPr>
                <w:sz w:val="20"/>
              </w:rPr>
              <w:t>17.06.14</w:t>
            </w:r>
          </w:p>
        </w:tc>
        <w:tc>
          <w:tcPr>
            <w:tcW w:w="807" w:type="dxa"/>
            <w:shd w:val="clear" w:color="auto" w:fill="auto"/>
          </w:tcPr>
          <w:p w:rsidR="00370191" w:rsidRPr="00530873" w:rsidRDefault="00370191" w:rsidP="00370191">
            <w:pPr>
              <w:pStyle w:val="gemtab11ptAbstand"/>
              <w:rPr>
                <w:sz w:val="20"/>
              </w:rPr>
            </w:pPr>
          </w:p>
        </w:tc>
        <w:tc>
          <w:tcPr>
            <w:tcW w:w="4593" w:type="dxa"/>
            <w:shd w:val="clear" w:color="auto" w:fill="auto"/>
          </w:tcPr>
          <w:p w:rsidR="00370191" w:rsidRPr="00530873" w:rsidRDefault="00370191" w:rsidP="00370191">
            <w:pPr>
              <w:pStyle w:val="gemtab11ptAbstand"/>
              <w:rPr>
                <w:sz w:val="20"/>
              </w:rPr>
            </w:pPr>
            <w:r w:rsidRPr="00530873">
              <w:rPr>
                <w:sz w:val="20"/>
              </w:rPr>
              <w:t>Entfernung des CBC-Modus bei der Dokumente</w:t>
            </w:r>
            <w:r w:rsidRPr="00530873">
              <w:rPr>
                <w:sz w:val="20"/>
              </w:rPr>
              <w:t>n</w:t>
            </w:r>
            <w:r w:rsidRPr="00530873">
              <w:rPr>
                <w:sz w:val="20"/>
              </w:rPr>
              <w:t>ver- und -entschlüsselung gemäß P11-Änderungsliste</w:t>
            </w:r>
          </w:p>
        </w:tc>
        <w:tc>
          <w:tcPr>
            <w:tcW w:w="1455" w:type="dxa"/>
            <w:shd w:val="clear" w:color="auto" w:fill="auto"/>
          </w:tcPr>
          <w:p w:rsidR="00370191" w:rsidRPr="00530873" w:rsidRDefault="00370191" w:rsidP="00370191">
            <w:pPr>
              <w:pStyle w:val="gemtab11ptAbstand"/>
              <w:rPr>
                <w:sz w:val="20"/>
              </w:rPr>
            </w:pPr>
            <w:r w:rsidRPr="00530873">
              <w:rPr>
                <w:sz w:val="20"/>
              </w:rPr>
              <w:t>gematik</w:t>
            </w:r>
          </w:p>
        </w:tc>
      </w:tr>
      <w:tr w:rsidR="00370191" w:rsidRPr="00530873" w:rsidTr="00370191">
        <w:tc>
          <w:tcPr>
            <w:tcW w:w="957" w:type="dxa"/>
            <w:shd w:val="clear" w:color="auto" w:fill="auto"/>
          </w:tcPr>
          <w:p w:rsidR="00370191" w:rsidRPr="00530873" w:rsidRDefault="00370191" w:rsidP="00370191">
            <w:pPr>
              <w:pStyle w:val="gemtab11ptAbstand"/>
              <w:rPr>
                <w:sz w:val="20"/>
              </w:rPr>
            </w:pPr>
            <w:r>
              <w:rPr>
                <w:sz w:val="20"/>
              </w:rPr>
              <w:t>2.4.0</w:t>
            </w:r>
          </w:p>
        </w:tc>
        <w:tc>
          <w:tcPr>
            <w:tcW w:w="1080" w:type="dxa"/>
            <w:shd w:val="clear" w:color="auto" w:fill="auto"/>
          </w:tcPr>
          <w:p w:rsidR="00370191" w:rsidRDefault="00370191" w:rsidP="00370191">
            <w:pPr>
              <w:pStyle w:val="gemtab11ptAbstand"/>
              <w:rPr>
                <w:sz w:val="20"/>
              </w:rPr>
            </w:pPr>
            <w:r>
              <w:rPr>
                <w:sz w:val="20"/>
              </w:rPr>
              <w:t>17.07.15</w:t>
            </w:r>
          </w:p>
        </w:tc>
        <w:tc>
          <w:tcPr>
            <w:tcW w:w="807" w:type="dxa"/>
            <w:shd w:val="clear" w:color="auto" w:fill="auto"/>
          </w:tcPr>
          <w:p w:rsidR="00370191" w:rsidRPr="00530873" w:rsidRDefault="00370191" w:rsidP="00370191">
            <w:pPr>
              <w:pStyle w:val="gemtab11ptAbstand"/>
              <w:rPr>
                <w:sz w:val="20"/>
              </w:rPr>
            </w:pPr>
          </w:p>
        </w:tc>
        <w:tc>
          <w:tcPr>
            <w:tcW w:w="4593" w:type="dxa"/>
            <w:shd w:val="clear" w:color="auto" w:fill="auto"/>
          </w:tcPr>
          <w:p w:rsidR="00370191" w:rsidRPr="00530873" w:rsidRDefault="00370191" w:rsidP="00370191">
            <w:pPr>
              <w:pStyle w:val="gemtab11ptAbstand"/>
              <w:rPr>
                <w:sz w:val="20"/>
              </w:rPr>
            </w:pPr>
            <w:r>
              <w:rPr>
                <w:sz w:val="20"/>
              </w:rPr>
              <w:t>Einarbeitung Änderungen aus Errata 1.4.6</w:t>
            </w:r>
          </w:p>
        </w:tc>
        <w:tc>
          <w:tcPr>
            <w:tcW w:w="1455" w:type="dxa"/>
            <w:shd w:val="clear" w:color="auto" w:fill="auto"/>
          </w:tcPr>
          <w:p w:rsidR="00370191" w:rsidRPr="00530873" w:rsidRDefault="00370191" w:rsidP="00370191">
            <w:pPr>
              <w:pStyle w:val="gemtab11ptAbstand"/>
              <w:rPr>
                <w:sz w:val="20"/>
              </w:rPr>
            </w:pPr>
            <w:r>
              <w:rPr>
                <w:sz w:val="20"/>
              </w:rPr>
              <w:t>gematik</w:t>
            </w:r>
          </w:p>
        </w:tc>
      </w:tr>
      <w:tr w:rsidR="00370191" w:rsidRPr="00822DCC" w:rsidTr="00370191">
        <w:tc>
          <w:tcPr>
            <w:tcW w:w="957" w:type="dxa"/>
            <w:shd w:val="clear" w:color="auto" w:fill="auto"/>
          </w:tcPr>
          <w:p w:rsidR="00370191" w:rsidRDefault="00370191" w:rsidP="00370191">
            <w:pPr>
              <w:pStyle w:val="gemtab11ptAbstand"/>
              <w:rPr>
                <w:sz w:val="20"/>
              </w:rPr>
            </w:pPr>
            <w:r>
              <w:rPr>
                <w:sz w:val="20"/>
              </w:rPr>
              <w:t xml:space="preserve">2.5.0 </w:t>
            </w:r>
          </w:p>
        </w:tc>
        <w:tc>
          <w:tcPr>
            <w:tcW w:w="1080" w:type="dxa"/>
            <w:shd w:val="clear" w:color="auto" w:fill="auto"/>
          </w:tcPr>
          <w:p w:rsidR="00370191" w:rsidRDefault="00370191" w:rsidP="00370191">
            <w:pPr>
              <w:pStyle w:val="gemtab11ptAbstand"/>
              <w:rPr>
                <w:sz w:val="20"/>
              </w:rPr>
            </w:pPr>
            <w:r>
              <w:rPr>
                <w:sz w:val="20"/>
              </w:rPr>
              <w:t>03.05.16</w:t>
            </w:r>
          </w:p>
        </w:tc>
        <w:tc>
          <w:tcPr>
            <w:tcW w:w="807" w:type="dxa"/>
            <w:shd w:val="clear" w:color="auto" w:fill="auto"/>
          </w:tcPr>
          <w:p w:rsidR="00370191" w:rsidRPr="00530873" w:rsidRDefault="00370191" w:rsidP="00370191">
            <w:pPr>
              <w:pStyle w:val="gemtab11ptAbstand"/>
              <w:rPr>
                <w:sz w:val="20"/>
              </w:rPr>
            </w:pPr>
          </w:p>
        </w:tc>
        <w:tc>
          <w:tcPr>
            <w:tcW w:w="4593" w:type="dxa"/>
            <w:shd w:val="clear" w:color="auto" w:fill="auto"/>
          </w:tcPr>
          <w:p w:rsidR="00370191" w:rsidRPr="00822DCC" w:rsidRDefault="00370191" w:rsidP="00370191">
            <w:pPr>
              <w:pStyle w:val="gemtabohne"/>
              <w:rPr>
                <w:sz w:val="20"/>
              </w:rPr>
            </w:pPr>
            <w:r>
              <w:rPr>
                <w:sz w:val="20"/>
              </w:rPr>
              <w:t>Anpassungen zum Online-Produktivbetrieb</w:t>
            </w:r>
            <w:r>
              <w:rPr>
                <w:sz w:val="20"/>
              </w:rPr>
              <w:br/>
              <w:t>(Stufe 1)</w:t>
            </w:r>
          </w:p>
        </w:tc>
        <w:tc>
          <w:tcPr>
            <w:tcW w:w="1455" w:type="dxa"/>
            <w:shd w:val="clear" w:color="auto" w:fill="auto"/>
          </w:tcPr>
          <w:p w:rsidR="00370191" w:rsidRPr="00822DCC" w:rsidRDefault="00370191" w:rsidP="00370191">
            <w:pPr>
              <w:pStyle w:val="gemtabohne"/>
              <w:rPr>
                <w:sz w:val="20"/>
              </w:rPr>
            </w:pPr>
            <w:r>
              <w:rPr>
                <w:sz w:val="20"/>
              </w:rPr>
              <w:t>gematik</w:t>
            </w:r>
          </w:p>
        </w:tc>
      </w:tr>
      <w:tr w:rsidR="00370191" w:rsidTr="00370191">
        <w:tc>
          <w:tcPr>
            <w:tcW w:w="957" w:type="dxa"/>
            <w:shd w:val="clear" w:color="auto" w:fill="auto"/>
          </w:tcPr>
          <w:p w:rsidR="00370191" w:rsidRDefault="00370191" w:rsidP="00370191">
            <w:pPr>
              <w:pStyle w:val="gemtab11ptAbstand"/>
              <w:rPr>
                <w:sz w:val="20"/>
              </w:rPr>
            </w:pPr>
            <w:r>
              <w:rPr>
                <w:sz w:val="20"/>
              </w:rPr>
              <w:t>2.6.0</w:t>
            </w:r>
          </w:p>
        </w:tc>
        <w:tc>
          <w:tcPr>
            <w:tcW w:w="1080" w:type="dxa"/>
            <w:shd w:val="clear" w:color="auto" w:fill="auto"/>
          </w:tcPr>
          <w:p w:rsidR="00370191" w:rsidRDefault="00370191" w:rsidP="00370191">
            <w:pPr>
              <w:pStyle w:val="gemtab11ptAbstand"/>
              <w:rPr>
                <w:sz w:val="20"/>
              </w:rPr>
            </w:pPr>
            <w:r>
              <w:rPr>
                <w:sz w:val="20"/>
              </w:rPr>
              <w:t>24.08.16</w:t>
            </w:r>
          </w:p>
        </w:tc>
        <w:tc>
          <w:tcPr>
            <w:tcW w:w="807" w:type="dxa"/>
            <w:shd w:val="clear" w:color="auto" w:fill="auto"/>
          </w:tcPr>
          <w:p w:rsidR="00370191" w:rsidRPr="00530873" w:rsidRDefault="00370191" w:rsidP="00370191">
            <w:pPr>
              <w:pStyle w:val="gemtab11ptAbstand"/>
              <w:rPr>
                <w:sz w:val="20"/>
              </w:rPr>
            </w:pPr>
          </w:p>
        </w:tc>
        <w:tc>
          <w:tcPr>
            <w:tcW w:w="4593" w:type="dxa"/>
            <w:shd w:val="clear" w:color="auto" w:fill="auto"/>
          </w:tcPr>
          <w:p w:rsidR="00370191" w:rsidRDefault="00370191" w:rsidP="00370191">
            <w:pPr>
              <w:pStyle w:val="gemtabohne"/>
              <w:rPr>
                <w:sz w:val="20"/>
              </w:rPr>
            </w:pPr>
            <w:r>
              <w:rPr>
                <w:sz w:val="20"/>
              </w:rPr>
              <w:t>Einarbeitung weiterer Kommentare</w:t>
            </w:r>
          </w:p>
        </w:tc>
        <w:tc>
          <w:tcPr>
            <w:tcW w:w="1455" w:type="dxa"/>
            <w:shd w:val="clear" w:color="auto" w:fill="auto"/>
          </w:tcPr>
          <w:p w:rsidR="00370191" w:rsidRDefault="00370191" w:rsidP="00370191">
            <w:pPr>
              <w:pStyle w:val="gemtabohne"/>
              <w:rPr>
                <w:sz w:val="20"/>
              </w:rPr>
            </w:pPr>
            <w:r>
              <w:rPr>
                <w:sz w:val="20"/>
              </w:rPr>
              <w:t>gematik</w:t>
            </w:r>
          </w:p>
        </w:tc>
      </w:tr>
      <w:tr w:rsidR="00370191" w:rsidTr="00370191">
        <w:tc>
          <w:tcPr>
            <w:tcW w:w="957" w:type="dxa"/>
            <w:shd w:val="clear" w:color="auto" w:fill="auto"/>
          </w:tcPr>
          <w:p w:rsidR="00370191" w:rsidRDefault="00370191" w:rsidP="00370191">
            <w:pPr>
              <w:pStyle w:val="gemtab11ptAbstand"/>
              <w:rPr>
                <w:sz w:val="20"/>
              </w:rPr>
            </w:pPr>
            <w:r>
              <w:rPr>
                <w:sz w:val="20"/>
              </w:rPr>
              <w:t>2.7.0</w:t>
            </w:r>
          </w:p>
        </w:tc>
        <w:tc>
          <w:tcPr>
            <w:tcW w:w="1080" w:type="dxa"/>
            <w:shd w:val="clear" w:color="auto" w:fill="auto"/>
          </w:tcPr>
          <w:p w:rsidR="00370191" w:rsidRDefault="00370191" w:rsidP="00370191">
            <w:pPr>
              <w:pStyle w:val="gemtab11ptAbstand"/>
              <w:rPr>
                <w:sz w:val="20"/>
              </w:rPr>
            </w:pPr>
            <w:r>
              <w:rPr>
                <w:sz w:val="20"/>
              </w:rPr>
              <w:t>28.10.16</w:t>
            </w:r>
          </w:p>
        </w:tc>
        <w:tc>
          <w:tcPr>
            <w:tcW w:w="807" w:type="dxa"/>
            <w:shd w:val="clear" w:color="auto" w:fill="auto"/>
          </w:tcPr>
          <w:p w:rsidR="00370191" w:rsidRPr="00530873" w:rsidRDefault="00370191" w:rsidP="00370191">
            <w:pPr>
              <w:pStyle w:val="gemtab11ptAbstand"/>
              <w:rPr>
                <w:sz w:val="20"/>
              </w:rPr>
            </w:pPr>
          </w:p>
        </w:tc>
        <w:tc>
          <w:tcPr>
            <w:tcW w:w="4593" w:type="dxa"/>
            <w:shd w:val="clear" w:color="auto" w:fill="auto"/>
          </w:tcPr>
          <w:p w:rsidR="00370191" w:rsidRDefault="00370191" w:rsidP="00370191">
            <w:pPr>
              <w:pStyle w:val="gemtabohne"/>
              <w:rPr>
                <w:sz w:val="20"/>
              </w:rPr>
            </w:pPr>
            <w:r>
              <w:rPr>
                <w:sz w:val="20"/>
              </w:rPr>
              <w:t>Anpassungen gemäß Änderungsliste</w:t>
            </w:r>
          </w:p>
        </w:tc>
        <w:tc>
          <w:tcPr>
            <w:tcW w:w="1455" w:type="dxa"/>
            <w:shd w:val="clear" w:color="auto" w:fill="auto"/>
          </w:tcPr>
          <w:p w:rsidR="00370191" w:rsidRDefault="00370191" w:rsidP="00370191">
            <w:pPr>
              <w:pStyle w:val="gemtabohne"/>
              <w:rPr>
                <w:sz w:val="20"/>
              </w:rPr>
            </w:pPr>
            <w:r>
              <w:rPr>
                <w:sz w:val="20"/>
              </w:rPr>
              <w:t>gematik</w:t>
            </w:r>
          </w:p>
        </w:tc>
      </w:tr>
      <w:tr w:rsidR="00370191" w:rsidRPr="00202A50" w:rsidTr="00370191">
        <w:tc>
          <w:tcPr>
            <w:tcW w:w="957" w:type="dxa"/>
            <w:shd w:val="clear" w:color="auto" w:fill="auto"/>
          </w:tcPr>
          <w:p w:rsidR="00370191" w:rsidRPr="00400D0F" w:rsidRDefault="00370191" w:rsidP="00370191">
            <w:pPr>
              <w:pStyle w:val="gemtab11ptAbstand"/>
              <w:rPr>
                <w:sz w:val="20"/>
              </w:rPr>
            </w:pPr>
            <w:r w:rsidRPr="00400D0F">
              <w:rPr>
                <w:sz w:val="20"/>
              </w:rPr>
              <w:t>2.8.0</w:t>
            </w:r>
          </w:p>
        </w:tc>
        <w:tc>
          <w:tcPr>
            <w:tcW w:w="1080" w:type="dxa"/>
            <w:shd w:val="clear" w:color="auto" w:fill="auto"/>
          </w:tcPr>
          <w:p w:rsidR="00370191" w:rsidRPr="00400D0F" w:rsidRDefault="00370191" w:rsidP="00370191">
            <w:pPr>
              <w:pStyle w:val="gemtab11ptAbstand"/>
              <w:rPr>
                <w:sz w:val="20"/>
              </w:rPr>
            </w:pPr>
            <w:r>
              <w:rPr>
                <w:sz w:val="20"/>
              </w:rPr>
              <w:t>20.04.17</w:t>
            </w:r>
          </w:p>
        </w:tc>
        <w:tc>
          <w:tcPr>
            <w:tcW w:w="807" w:type="dxa"/>
            <w:shd w:val="clear" w:color="auto" w:fill="auto"/>
          </w:tcPr>
          <w:p w:rsidR="00370191" w:rsidRPr="00400D0F" w:rsidRDefault="00370191" w:rsidP="00370191">
            <w:pPr>
              <w:pStyle w:val="gemtab11ptAbstand"/>
              <w:rPr>
                <w:sz w:val="20"/>
              </w:rPr>
            </w:pPr>
          </w:p>
        </w:tc>
        <w:tc>
          <w:tcPr>
            <w:tcW w:w="4593" w:type="dxa"/>
            <w:shd w:val="clear" w:color="auto" w:fill="auto"/>
          </w:tcPr>
          <w:p w:rsidR="00370191" w:rsidRPr="00400D0F" w:rsidRDefault="00370191" w:rsidP="00370191">
            <w:pPr>
              <w:pStyle w:val="gemtabohne"/>
              <w:rPr>
                <w:sz w:val="20"/>
              </w:rPr>
            </w:pPr>
            <w:r w:rsidRPr="00400D0F">
              <w:rPr>
                <w:sz w:val="20"/>
              </w:rPr>
              <w:t>Start der Migration 120-Bit-Sicherheitsniveau kryptographische Verfahren in der TI (PKI der Kartengeneration 2.1), Anpassungen gemäß Ä</w:t>
            </w:r>
            <w:r w:rsidRPr="00400D0F">
              <w:rPr>
                <w:sz w:val="20"/>
              </w:rPr>
              <w:t>n</w:t>
            </w:r>
            <w:r w:rsidRPr="00400D0F">
              <w:rPr>
                <w:sz w:val="20"/>
              </w:rPr>
              <w:t>derungsliste</w:t>
            </w:r>
          </w:p>
        </w:tc>
        <w:tc>
          <w:tcPr>
            <w:tcW w:w="1455" w:type="dxa"/>
            <w:shd w:val="clear" w:color="auto" w:fill="auto"/>
          </w:tcPr>
          <w:p w:rsidR="00370191" w:rsidRPr="00202A50" w:rsidRDefault="00370191" w:rsidP="00370191">
            <w:pPr>
              <w:pStyle w:val="gemtabohne"/>
              <w:rPr>
                <w:sz w:val="20"/>
                <w:highlight w:val="yellow"/>
              </w:rPr>
            </w:pPr>
            <w:r>
              <w:rPr>
                <w:sz w:val="20"/>
              </w:rPr>
              <w:t>g</w:t>
            </w:r>
            <w:r w:rsidRPr="00400D0F">
              <w:rPr>
                <w:sz w:val="20"/>
              </w:rPr>
              <w:t>ematik</w:t>
            </w:r>
          </w:p>
        </w:tc>
      </w:tr>
      <w:tr w:rsidR="00784CC0" w:rsidTr="00370191">
        <w:tc>
          <w:tcPr>
            <w:tcW w:w="957" w:type="dxa"/>
            <w:shd w:val="clear" w:color="auto" w:fill="auto"/>
          </w:tcPr>
          <w:p w:rsidR="00784CC0" w:rsidRDefault="00784CC0" w:rsidP="00DA730A">
            <w:pPr>
              <w:pStyle w:val="gemtab11ptAbstand"/>
              <w:rPr>
                <w:sz w:val="20"/>
              </w:rPr>
            </w:pPr>
          </w:p>
        </w:tc>
        <w:tc>
          <w:tcPr>
            <w:tcW w:w="1080" w:type="dxa"/>
            <w:shd w:val="clear" w:color="auto" w:fill="auto"/>
          </w:tcPr>
          <w:p w:rsidR="00784CC0" w:rsidRDefault="00784CC0" w:rsidP="00DA730A">
            <w:pPr>
              <w:pStyle w:val="gemtab11ptAbstand"/>
              <w:rPr>
                <w:sz w:val="20"/>
              </w:rPr>
            </w:pPr>
          </w:p>
        </w:tc>
        <w:tc>
          <w:tcPr>
            <w:tcW w:w="807" w:type="dxa"/>
            <w:shd w:val="clear" w:color="auto" w:fill="auto"/>
          </w:tcPr>
          <w:p w:rsidR="00784CC0" w:rsidRPr="00400D0F" w:rsidRDefault="00784CC0" w:rsidP="00DA730A">
            <w:pPr>
              <w:pStyle w:val="gemtab11ptAbstand"/>
              <w:rPr>
                <w:sz w:val="20"/>
              </w:rPr>
            </w:pPr>
          </w:p>
        </w:tc>
        <w:tc>
          <w:tcPr>
            <w:tcW w:w="4593" w:type="dxa"/>
            <w:shd w:val="clear" w:color="auto" w:fill="auto"/>
          </w:tcPr>
          <w:p w:rsidR="00784CC0" w:rsidRPr="006C51D7" w:rsidRDefault="00784CC0" w:rsidP="00DA730A">
            <w:pPr>
              <w:pStyle w:val="gemtabohne"/>
              <w:rPr>
                <w:sz w:val="20"/>
                <w:lang w:val="en-US"/>
              </w:rPr>
            </w:pPr>
            <w:r w:rsidRPr="006C51D7">
              <w:rPr>
                <w:sz w:val="20"/>
                <w:lang w:val="en-US"/>
              </w:rPr>
              <w:t>C_6260 (IPsec), C_</w:t>
            </w:r>
            <w:r>
              <w:rPr>
                <w:sz w:val="20"/>
                <w:lang w:val="en-US"/>
              </w:rPr>
              <w:t>6289 (qeS)</w:t>
            </w:r>
          </w:p>
        </w:tc>
        <w:tc>
          <w:tcPr>
            <w:tcW w:w="1455" w:type="dxa"/>
            <w:shd w:val="clear" w:color="auto" w:fill="auto"/>
          </w:tcPr>
          <w:p w:rsidR="00784CC0" w:rsidRDefault="00784CC0" w:rsidP="00DA730A">
            <w:pPr>
              <w:pStyle w:val="gemtabohne"/>
              <w:rPr>
                <w:sz w:val="20"/>
                <w:lang w:val="en-US"/>
              </w:rPr>
            </w:pPr>
            <w:r>
              <w:rPr>
                <w:sz w:val="20"/>
                <w:lang w:val="en-US"/>
              </w:rPr>
              <w:t>gematik</w:t>
            </w:r>
          </w:p>
        </w:tc>
      </w:tr>
      <w:tr w:rsidR="00784CC0" w:rsidTr="00370191">
        <w:tc>
          <w:tcPr>
            <w:tcW w:w="957" w:type="dxa"/>
            <w:shd w:val="clear" w:color="auto" w:fill="auto"/>
          </w:tcPr>
          <w:p w:rsidR="00784CC0" w:rsidRDefault="00784CC0" w:rsidP="00DA730A">
            <w:pPr>
              <w:pStyle w:val="gemtab11ptAbstand"/>
              <w:rPr>
                <w:sz w:val="20"/>
              </w:rPr>
            </w:pPr>
            <w:r>
              <w:rPr>
                <w:sz w:val="20"/>
              </w:rPr>
              <w:t>2.9.0</w:t>
            </w:r>
          </w:p>
        </w:tc>
        <w:tc>
          <w:tcPr>
            <w:tcW w:w="1080" w:type="dxa"/>
            <w:shd w:val="clear" w:color="auto" w:fill="auto"/>
          </w:tcPr>
          <w:p w:rsidR="00784CC0" w:rsidRDefault="00784CC0" w:rsidP="00DA730A">
            <w:pPr>
              <w:pStyle w:val="gemtab11ptAbstand"/>
              <w:rPr>
                <w:sz w:val="20"/>
              </w:rPr>
            </w:pPr>
            <w:r>
              <w:rPr>
                <w:sz w:val="20"/>
              </w:rPr>
              <w:t>19.12.17</w:t>
            </w:r>
          </w:p>
        </w:tc>
        <w:tc>
          <w:tcPr>
            <w:tcW w:w="807" w:type="dxa"/>
            <w:shd w:val="clear" w:color="auto" w:fill="auto"/>
          </w:tcPr>
          <w:p w:rsidR="00784CC0" w:rsidRPr="00400D0F" w:rsidRDefault="00784CC0" w:rsidP="00DA730A">
            <w:pPr>
              <w:pStyle w:val="gemtab11ptAbstand"/>
              <w:rPr>
                <w:sz w:val="20"/>
              </w:rPr>
            </w:pPr>
          </w:p>
        </w:tc>
        <w:tc>
          <w:tcPr>
            <w:tcW w:w="4593" w:type="dxa"/>
            <w:shd w:val="clear" w:color="auto" w:fill="auto"/>
          </w:tcPr>
          <w:p w:rsidR="00784CC0" w:rsidRPr="006C51D7" w:rsidRDefault="00784CC0" w:rsidP="00DA730A">
            <w:pPr>
              <w:pStyle w:val="gemtabohne"/>
              <w:rPr>
                <w:sz w:val="20"/>
                <w:lang w:val="en-US"/>
              </w:rPr>
            </w:pPr>
            <w:r>
              <w:rPr>
                <w:sz w:val="20"/>
                <w:lang w:val="en-US"/>
              </w:rPr>
              <w:t>freigegeben</w:t>
            </w:r>
          </w:p>
        </w:tc>
        <w:tc>
          <w:tcPr>
            <w:tcW w:w="1455" w:type="dxa"/>
            <w:shd w:val="clear" w:color="auto" w:fill="auto"/>
          </w:tcPr>
          <w:p w:rsidR="00784CC0" w:rsidRDefault="00784CC0" w:rsidP="00DA730A">
            <w:pPr>
              <w:pStyle w:val="gemtabohne"/>
              <w:rPr>
                <w:sz w:val="20"/>
                <w:lang w:val="en-US"/>
              </w:rPr>
            </w:pPr>
            <w:r>
              <w:rPr>
                <w:sz w:val="20"/>
                <w:lang w:val="en-US"/>
              </w:rPr>
              <w:t>gematik</w:t>
            </w:r>
          </w:p>
        </w:tc>
      </w:tr>
    </w:tbl>
    <w:p w:rsidR="00370191" w:rsidRPr="006C51D7" w:rsidRDefault="00370191" w:rsidP="00370191">
      <w:pPr>
        <w:pStyle w:val="gemStandard"/>
        <w:rPr>
          <w:lang w:val="en-US"/>
        </w:rPr>
      </w:pPr>
    </w:p>
    <w:p w:rsidR="00720398" w:rsidRDefault="00720398" w:rsidP="00720398">
      <w:pPr>
        <w:pStyle w:val="Titel"/>
        <w:pBdr>
          <w:top w:val="single" w:sz="4" w:space="10" w:color="auto"/>
          <w:bottom w:val="single" w:sz="4" w:space="10" w:color="auto"/>
        </w:pBdr>
        <w:rPr>
          <w:rFonts w:cs="Arial"/>
        </w:rPr>
        <w:sectPr w:rsidR="00720398" w:rsidSect="00370191">
          <w:headerReference w:type="even" r:id="rId12"/>
          <w:headerReference w:type="default" r:id="rId13"/>
          <w:pgSz w:w="11906" w:h="16838" w:code="9"/>
          <w:pgMar w:top="1469" w:right="1469" w:bottom="1701" w:left="1701" w:header="539" w:footer="437" w:gutter="0"/>
          <w:pgBorders w:offsetFrom="page">
            <w:right w:val="single" w:sz="48" w:space="24" w:color="CCFFCC"/>
          </w:pgBorders>
          <w:cols w:space="708"/>
          <w:docGrid w:linePitch="360"/>
        </w:sectPr>
      </w:pPr>
    </w:p>
    <w:p w:rsidR="00370191" w:rsidRPr="00720398" w:rsidRDefault="00370191" w:rsidP="00720398">
      <w:pPr>
        <w:pStyle w:val="Titel"/>
        <w:pBdr>
          <w:top w:val="single" w:sz="4" w:space="10" w:color="auto"/>
          <w:bottom w:val="single" w:sz="4" w:space="10" w:color="auto"/>
        </w:pBdr>
        <w:rPr>
          <w:rFonts w:cs="Arial"/>
        </w:rPr>
      </w:pPr>
      <w:r w:rsidRPr="00720398">
        <w:rPr>
          <w:rFonts w:cs="Arial"/>
        </w:rPr>
        <w:lastRenderedPageBreak/>
        <w:t>Inhaltsverzeichnis</w:t>
      </w:r>
    </w:p>
    <w:p w:rsidR="00720398" w:rsidRDefault="00370191">
      <w:pPr>
        <w:pStyle w:val="Verzeichnis1"/>
        <w:tabs>
          <w:tab w:val="left" w:pos="440"/>
          <w:tab w:val="right" w:leader="dot" w:pos="8726"/>
        </w:tabs>
        <w:rPr>
          <w:rFonts w:asciiTheme="minorHAnsi" w:eastAsiaTheme="minorEastAsia" w:hAnsiTheme="minorHAnsi" w:cstheme="minorBidi"/>
          <w:b w:val="0"/>
          <w:bCs w:val="0"/>
          <w:noProof/>
          <w:sz w:val="22"/>
          <w:szCs w:val="22"/>
        </w:rPr>
      </w:pPr>
      <w:r w:rsidRPr="004F03EE">
        <w:fldChar w:fldCharType="begin"/>
      </w:r>
      <w:r w:rsidRPr="004F03EE">
        <w:instrText xml:space="preserve"> TOC \o "3-5" \h \z \t "Überschrift 1;1;Überschrift 2;2;gem_nonum_Ü4;4;gem_Ü5;5;GEM_Ü3;3;gem_Ü4;4;gem_Ü1;1;gem_Ü2;2;gem_nonum_Ü1;1;gem_nonum_Ü2;2;gem_nonum_Ü3;3" </w:instrText>
      </w:r>
      <w:r w:rsidRPr="004F03EE">
        <w:fldChar w:fldCharType="separate"/>
      </w:r>
      <w:hyperlink w:anchor="_Toc501705808" w:history="1">
        <w:r w:rsidR="00720398" w:rsidRPr="00663B28">
          <w:rPr>
            <w:rStyle w:val="Hyperlink"/>
            <w:noProof/>
          </w:rPr>
          <w:t>1</w:t>
        </w:r>
        <w:r w:rsidR="00720398">
          <w:rPr>
            <w:rFonts w:asciiTheme="minorHAnsi" w:eastAsiaTheme="minorEastAsia" w:hAnsiTheme="minorHAnsi" w:cstheme="minorBidi"/>
            <w:b w:val="0"/>
            <w:bCs w:val="0"/>
            <w:noProof/>
            <w:sz w:val="22"/>
            <w:szCs w:val="22"/>
          </w:rPr>
          <w:tab/>
        </w:r>
        <w:r w:rsidR="00720398" w:rsidRPr="00663B28">
          <w:rPr>
            <w:rStyle w:val="Hyperlink"/>
            <w:noProof/>
          </w:rPr>
          <w:t>Einführung</w:t>
        </w:r>
        <w:r w:rsidR="00720398">
          <w:rPr>
            <w:noProof/>
            <w:webHidden/>
          </w:rPr>
          <w:tab/>
        </w:r>
        <w:r w:rsidR="00720398">
          <w:rPr>
            <w:noProof/>
            <w:webHidden/>
          </w:rPr>
          <w:fldChar w:fldCharType="begin"/>
        </w:r>
        <w:r w:rsidR="00720398">
          <w:rPr>
            <w:noProof/>
            <w:webHidden/>
          </w:rPr>
          <w:instrText xml:space="preserve"> PAGEREF _Toc501705808 \h </w:instrText>
        </w:r>
        <w:r w:rsidR="00720398">
          <w:rPr>
            <w:noProof/>
            <w:webHidden/>
          </w:rPr>
        </w:r>
        <w:r w:rsidR="00720398">
          <w:rPr>
            <w:noProof/>
            <w:webHidden/>
          </w:rPr>
          <w:fldChar w:fldCharType="separate"/>
        </w:r>
        <w:r w:rsidR="00720398">
          <w:rPr>
            <w:noProof/>
            <w:webHidden/>
          </w:rPr>
          <w:t>5</w:t>
        </w:r>
        <w:r w:rsidR="00720398">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09" w:history="1">
        <w:r w:rsidRPr="00663B28">
          <w:rPr>
            <w:rStyle w:val="Hyperlink"/>
            <w:noProof/>
          </w:rPr>
          <w:t>1.1</w:t>
        </w:r>
        <w:r>
          <w:rPr>
            <w:rFonts w:asciiTheme="minorHAnsi" w:eastAsiaTheme="minorEastAsia" w:hAnsiTheme="minorHAnsi" w:cstheme="minorBidi"/>
            <w:b w:val="0"/>
            <w:iCs w:val="0"/>
            <w:noProof/>
            <w:szCs w:val="22"/>
          </w:rPr>
          <w:tab/>
        </w:r>
        <w:r w:rsidRPr="00663B28">
          <w:rPr>
            <w:rStyle w:val="Hyperlink"/>
            <w:noProof/>
          </w:rPr>
          <w:t>Zielsetzung und Einordnung des Dokuments</w:t>
        </w:r>
        <w:r>
          <w:rPr>
            <w:noProof/>
            <w:webHidden/>
          </w:rPr>
          <w:tab/>
        </w:r>
        <w:r>
          <w:rPr>
            <w:noProof/>
            <w:webHidden/>
          </w:rPr>
          <w:fldChar w:fldCharType="begin"/>
        </w:r>
        <w:r>
          <w:rPr>
            <w:noProof/>
            <w:webHidden/>
          </w:rPr>
          <w:instrText xml:space="preserve"> PAGEREF _Toc501705809 \h </w:instrText>
        </w:r>
        <w:r>
          <w:rPr>
            <w:noProof/>
            <w:webHidden/>
          </w:rPr>
        </w:r>
        <w:r>
          <w:rPr>
            <w:noProof/>
            <w:webHidden/>
          </w:rPr>
          <w:fldChar w:fldCharType="separate"/>
        </w:r>
        <w:r>
          <w:rPr>
            <w:noProof/>
            <w:webHidden/>
          </w:rPr>
          <w:t>5</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10" w:history="1">
        <w:r w:rsidRPr="00663B28">
          <w:rPr>
            <w:rStyle w:val="Hyperlink"/>
            <w:noProof/>
          </w:rPr>
          <w:t>1.2</w:t>
        </w:r>
        <w:r>
          <w:rPr>
            <w:rFonts w:asciiTheme="minorHAnsi" w:eastAsiaTheme="minorEastAsia" w:hAnsiTheme="minorHAnsi" w:cstheme="minorBidi"/>
            <w:b w:val="0"/>
            <w:iCs w:val="0"/>
            <w:noProof/>
            <w:szCs w:val="22"/>
          </w:rPr>
          <w:tab/>
        </w:r>
        <w:r w:rsidRPr="00663B28">
          <w:rPr>
            <w:rStyle w:val="Hyperlink"/>
            <w:noProof/>
          </w:rPr>
          <w:t>Zielgruppe</w:t>
        </w:r>
        <w:r>
          <w:rPr>
            <w:noProof/>
            <w:webHidden/>
          </w:rPr>
          <w:tab/>
        </w:r>
        <w:r>
          <w:rPr>
            <w:noProof/>
            <w:webHidden/>
          </w:rPr>
          <w:fldChar w:fldCharType="begin"/>
        </w:r>
        <w:r>
          <w:rPr>
            <w:noProof/>
            <w:webHidden/>
          </w:rPr>
          <w:instrText xml:space="preserve"> PAGEREF _Toc501705810 \h </w:instrText>
        </w:r>
        <w:r>
          <w:rPr>
            <w:noProof/>
            <w:webHidden/>
          </w:rPr>
        </w:r>
        <w:r>
          <w:rPr>
            <w:noProof/>
            <w:webHidden/>
          </w:rPr>
          <w:fldChar w:fldCharType="separate"/>
        </w:r>
        <w:r>
          <w:rPr>
            <w:noProof/>
            <w:webHidden/>
          </w:rPr>
          <w:t>5</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11" w:history="1">
        <w:r w:rsidRPr="00663B28">
          <w:rPr>
            <w:rStyle w:val="Hyperlink"/>
            <w:noProof/>
          </w:rPr>
          <w:t>1.3</w:t>
        </w:r>
        <w:r>
          <w:rPr>
            <w:rFonts w:asciiTheme="minorHAnsi" w:eastAsiaTheme="minorEastAsia" w:hAnsiTheme="minorHAnsi" w:cstheme="minorBidi"/>
            <w:b w:val="0"/>
            <w:iCs w:val="0"/>
            <w:noProof/>
            <w:szCs w:val="22"/>
          </w:rPr>
          <w:tab/>
        </w:r>
        <w:r w:rsidRPr="00663B28">
          <w:rPr>
            <w:rStyle w:val="Hyperlink"/>
            <w:noProof/>
          </w:rPr>
          <w:t>Geltungsbereich</w:t>
        </w:r>
        <w:r>
          <w:rPr>
            <w:noProof/>
            <w:webHidden/>
          </w:rPr>
          <w:tab/>
        </w:r>
        <w:r>
          <w:rPr>
            <w:noProof/>
            <w:webHidden/>
          </w:rPr>
          <w:fldChar w:fldCharType="begin"/>
        </w:r>
        <w:r>
          <w:rPr>
            <w:noProof/>
            <w:webHidden/>
          </w:rPr>
          <w:instrText xml:space="preserve"> PAGEREF _Toc501705811 \h </w:instrText>
        </w:r>
        <w:r>
          <w:rPr>
            <w:noProof/>
            <w:webHidden/>
          </w:rPr>
        </w:r>
        <w:r>
          <w:rPr>
            <w:noProof/>
            <w:webHidden/>
          </w:rPr>
          <w:fldChar w:fldCharType="separate"/>
        </w:r>
        <w:r>
          <w:rPr>
            <w:noProof/>
            <w:webHidden/>
          </w:rPr>
          <w:t>6</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12" w:history="1">
        <w:r w:rsidRPr="00663B28">
          <w:rPr>
            <w:rStyle w:val="Hyperlink"/>
            <w:noProof/>
          </w:rPr>
          <w:t>1.4</w:t>
        </w:r>
        <w:r>
          <w:rPr>
            <w:rFonts w:asciiTheme="minorHAnsi" w:eastAsiaTheme="minorEastAsia" w:hAnsiTheme="minorHAnsi" w:cstheme="minorBidi"/>
            <w:b w:val="0"/>
            <w:iCs w:val="0"/>
            <w:noProof/>
            <w:szCs w:val="22"/>
          </w:rPr>
          <w:tab/>
        </w:r>
        <w:r w:rsidRPr="00663B28">
          <w:rPr>
            <w:rStyle w:val="Hyperlink"/>
            <w:noProof/>
          </w:rPr>
          <w:t>Abgrenzung des Dokuments</w:t>
        </w:r>
        <w:r>
          <w:rPr>
            <w:noProof/>
            <w:webHidden/>
          </w:rPr>
          <w:tab/>
        </w:r>
        <w:r>
          <w:rPr>
            <w:noProof/>
            <w:webHidden/>
          </w:rPr>
          <w:fldChar w:fldCharType="begin"/>
        </w:r>
        <w:r>
          <w:rPr>
            <w:noProof/>
            <w:webHidden/>
          </w:rPr>
          <w:instrText xml:space="preserve"> PAGEREF _Toc501705812 \h </w:instrText>
        </w:r>
        <w:r>
          <w:rPr>
            <w:noProof/>
            <w:webHidden/>
          </w:rPr>
        </w:r>
        <w:r>
          <w:rPr>
            <w:noProof/>
            <w:webHidden/>
          </w:rPr>
          <w:fldChar w:fldCharType="separate"/>
        </w:r>
        <w:r>
          <w:rPr>
            <w:noProof/>
            <w:webHidden/>
          </w:rPr>
          <w:t>6</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13" w:history="1">
        <w:r w:rsidRPr="00663B28">
          <w:rPr>
            <w:rStyle w:val="Hyperlink"/>
            <w:noProof/>
          </w:rPr>
          <w:t>1.5</w:t>
        </w:r>
        <w:r>
          <w:rPr>
            <w:rFonts w:asciiTheme="minorHAnsi" w:eastAsiaTheme="minorEastAsia" w:hAnsiTheme="minorHAnsi" w:cstheme="minorBidi"/>
            <w:b w:val="0"/>
            <w:iCs w:val="0"/>
            <w:noProof/>
            <w:szCs w:val="22"/>
          </w:rPr>
          <w:tab/>
        </w:r>
        <w:r w:rsidRPr="00663B28">
          <w:rPr>
            <w:rStyle w:val="Hyperlink"/>
            <w:noProof/>
          </w:rPr>
          <w:t>Methodik</w:t>
        </w:r>
        <w:r>
          <w:rPr>
            <w:noProof/>
            <w:webHidden/>
          </w:rPr>
          <w:tab/>
        </w:r>
        <w:r>
          <w:rPr>
            <w:noProof/>
            <w:webHidden/>
          </w:rPr>
          <w:fldChar w:fldCharType="begin"/>
        </w:r>
        <w:r>
          <w:rPr>
            <w:noProof/>
            <w:webHidden/>
          </w:rPr>
          <w:instrText xml:space="preserve"> PAGEREF _Toc501705813 \h </w:instrText>
        </w:r>
        <w:r>
          <w:rPr>
            <w:noProof/>
            <w:webHidden/>
          </w:rPr>
        </w:r>
        <w:r>
          <w:rPr>
            <w:noProof/>
            <w:webHidden/>
          </w:rPr>
          <w:fldChar w:fldCharType="separate"/>
        </w:r>
        <w:r>
          <w:rPr>
            <w:noProof/>
            <w:webHidden/>
          </w:rPr>
          <w:t>6</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14" w:history="1">
        <w:r w:rsidRPr="00663B28">
          <w:rPr>
            <w:rStyle w:val="Hyperlink"/>
            <w:noProof/>
          </w:rPr>
          <w:t>1.5.1</w:t>
        </w:r>
        <w:r>
          <w:rPr>
            <w:rFonts w:asciiTheme="minorHAnsi" w:eastAsiaTheme="minorEastAsia" w:hAnsiTheme="minorHAnsi" w:cstheme="minorBidi"/>
            <w:noProof/>
            <w:szCs w:val="22"/>
          </w:rPr>
          <w:tab/>
        </w:r>
        <w:r w:rsidRPr="00663B28">
          <w:rPr>
            <w:rStyle w:val="Hyperlink"/>
            <w:noProof/>
          </w:rPr>
          <w:t>Hinweis auf offene Punkte</w:t>
        </w:r>
        <w:r>
          <w:rPr>
            <w:noProof/>
            <w:webHidden/>
          </w:rPr>
          <w:tab/>
        </w:r>
        <w:r>
          <w:rPr>
            <w:noProof/>
            <w:webHidden/>
          </w:rPr>
          <w:fldChar w:fldCharType="begin"/>
        </w:r>
        <w:r>
          <w:rPr>
            <w:noProof/>
            <w:webHidden/>
          </w:rPr>
          <w:instrText xml:space="preserve"> PAGEREF _Toc501705814 \h </w:instrText>
        </w:r>
        <w:r>
          <w:rPr>
            <w:noProof/>
            <w:webHidden/>
          </w:rPr>
        </w:r>
        <w:r>
          <w:rPr>
            <w:noProof/>
            <w:webHidden/>
          </w:rPr>
          <w:fldChar w:fldCharType="separate"/>
        </w:r>
        <w:r>
          <w:rPr>
            <w:noProof/>
            <w:webHidden/>
          </w:rPr>
          <w:t>6</w:t>
        </w:r>
        <w:r>
          <w:rPr>
            <w:noProof/>
            <w:webHidden/>
          </w:rPr>
          <w:fldChar w:fldCharType="end"/>
        </w:r>
      </w:hyperlink>
    </w:p>
    <w:p w:rsidR="00720398" w:rsidRDefault="00720398">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5815" w:history="1">
        <w:r w:rsidRPr="00663B28">
          <w:rPr>
            <w:rStyle w:val="Hyperlink"/>
            <w:noProof/>
          </w:rPr>
          <w:t>2</w:t>
        </w:r>
        <w:r>
          <w:rPr>
            <w:rFonts w:asciiTheme="minorHAnsi" w:eastAsiaTheme="minorEastAsia" w:hAnsiTheme="minorHAnsi" w:cstheme="minorBidi"/>
            <w:b w:val="0"/>
            <w:bCs w:val="0"/>
            <w:noProof/>
            <w:sz w:val="22"/>
            <w:szCs w:val="22"/>
          </w:rPr>
          <w:tab/>
        </w:r>
        <w:r w:rsidRPr="00663B28">
          <w:rPr>
            <w:rStyle w:val="Hyperlink"/>
            <w:noProof/>
          </w:rPr>
          <w:t>Einsatzszenarioübergreifende Algorithmen</w:t>
        </w:r>
        <w:r>
          <w:rPr>
            <w:noProof/>
            <w:webHidden/>
          </w:rPr>
          <w:tab/>
        </w:r>
        <w:r>
          <w:rPr>
            <w:noProof/>
            <w:webHidden/>
          </w:rPr>
          <w:fldChar w:fldCharType="begin"/>
        </w:r>
        <w:r>
          <w:rPr>
            <w:noProof/>
            <w:webHidden/>
          </w:rPr>
          <w:instrText xml:space="preserve"> PAGEREF _Toc501705815 \h </w:instrText>
        </w:r>
        <w:r>
          <w:rPr>
            <w:noProof/>
            <w:webHidden/>
          </w:rPr>
        </w:r>
        <w:r>
          <w:rPr>
            <w:noProof/>
            <w:webHidden/>
          </w:rPr>
          <w:fldChar w:fldCharType="separate"/>
        </w:r>
        <w:r>
          <w:rPr>
            <w:noProof/>
            <w:webHidden/>
          </w:rPr>
          <w:t>7</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16" w:history="1">
        <w:r w:rsidRPr="00663B28">
          <w:rPr>
            <w:rStyle w:val="Hyperlink"/>
            <w:noProof/>
          </w:rPr>
          <w:t>2.1</w:t>
        </w:r>
        <w:r>
          <w:rPr>
            <w:rFonts w:asciiTheme="minorHAnsi" w:eastAsiaTheme="minorEastAsia" w:hAnsiTheme="minorHAnsi" w:cstheme="minorBidi"/>
            <w:b w:val="0"/>
            <w:iCs w:val="0"/>
            <w:noProof/>
            <w:szCs w:val="22"/>
          </w:rPr>
          <w:tab/>
        </w:r>
        <w:r w:rsidRPr="00663B28">
          <w:rPr>
            <w:rStyle w:val="Hyperlink"/>
            <w:noProof/>
          </w:rPr>
          <w:t>Identitäten</w:t>
        </w:r>
        <w:r>
          <w:rPr>
            <w:noProof/>
            <w:webHidden/>
          </w:rPr>
          <w:tab/>
        </w:r>
        <w:r>
          <w:rPr>
            <w:noProof/>
            <w:webHidden/>
          </w:rPr>
          <w:fldChar w:fldCharType="begin"/>
        </w:r>
        <w:r>
          <w:rPr>
            <w:noProof/>
            <w:webHidden/>
          </w:rPr>
          <w:instrText xml:space="preserve"> PAGEREF _Toc501705816 \h </w:instrText>
        </w:r>
        <w:r>
          <w:rPr>
            <w:noProof/>
            <w:webHidden/>
          </w:rPr>
        </w:r>
        <w:r>
          <w:rPr>
            <w:noProof/>
            <w:webHidden/>
          </w:rPr>
          <w:fldChar w:fldCharType="separate"/>
        </w:r>
        <w:r>
          <w:rPr>
            <w:noProof/>
            <w:webHidden/>
          </w:rPr>
          <w:t>7</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17" w:history="1">
        <w:r w:rsidRPr="00663B28">
          <w:rPr>
            <w:rStyle w:val="Hyperlink"/>
            <w:noProof/>
          </w:rPr>
          <w:t>2.1.1</w:t>
        </w:r>
        <w:r>
          <w:rPr>
            <w:rFonts w:asciiTheme="minorHAnsi" w:eastAsiaTheme="minorEastAsia" w:hAnsiTheme="minorHAnsi" w:cstheme="minorBidi"/>
            <w:noProof/>
            <w:szCs w:val="22"/>
          </w:rPr>
          <w:tab/>
        </w:r>
        <w:r w:rsidRPr="00663B28">
          <w:rPr>
            <w:rStyle w:val="Hyperlink"/>
            <w:noProof/>
          </w:rPr>
          <w:t>X.509-Identitäten</w:t>
        </w:r>
        <w:r>
          <w:rPr>
            <w:noProof/>
            <w:webHidden/>
          </w:rPr>
          <w:tab/>
        </w:r>
        <w:r>
          <w:rPr>
            <w:noProof/>
            <w:webHidden/>
          </w:rPr>
          <w:fldChar w:fldCharType="begin"/>
        </w:r>
        <w:r>
          <w:rPr>
            <w:noProof/>
            <w:webHidden/>
          </w:rPr>
          <w:instrText xml:space="preserve"> PAGEREF _Toc501705817 \h </w:instrText>
        </w:r>
        <w:r>
          <w:rPr>
            <w:noProof/>
            <w:webHidden/>
          </w:rPr>
        </w:r>
        <w:r>
          <w:rPr>
            <w:noProof/>
            <w:webHidden/>
          </w:rPr>
          <w:fldChar w:fldCharType="separate"/>
        </w:r>
        <w:r>
          <w:rPr>
            <w:noProof/>
            <w:webHidden/>
          </w:rPr>
          <w:t>7</w:t>
        </w:r>
        <w:r>
          <w:rPr>
            <w:noProof/>
            <w:webHidden/>
          </w:rPr>
          <w:fldChar w:fldCharType="end"/>
        </w:r>
      </w:hyperlink>
    </w:p>
    <w:p w:rsidR="00720398" w:rsidRDefault="00720398">
      <w:pPr>
        <w:pStyle w:val="Verzeichnis4"/>
        <w:tabs>
          <w:tab w:val="left" w:pos="1760"/>
          <w:tab w:val="right" w:leader="dot" w:pos="8726"/>
        </w:tabs>
        <w:rPr>
          <w:rFonts w:asciiTheme="minorHAnsi" w:eastAsiaTheme="minorEastAsia" w:hAnsiTheme="minorHAnsi" w:cstheme="minorBidi"/>
          <w:i w:val="0"/>
          <w:noProof/>
          <w:szCs w:val="22"/>
        </w:rPr>
      </w:pPr>
      <w:hyperlink w:anchor="_Toc501705818" w:history="1">
        <w:r w:rsidRPr="00663B28">
          <w:rPr>
            <w:rStyle w:val="Hyperlink"/>
            <w:noProof/>
          </w:rPr>
          <w:t>2.1.1.1</w:t>
        </w:r>
        <w:r>
          <w:rPr>
            <w:rFonts w:asciiTheme="minorHAnsi" w:eastAsiaTheme="minorEastAsia" w:hAnsiTheme="minorHAnsi" w:cstheme="minorBidi"/>
            <w:i w:val="0"/>
            <w:noProof/>
            <w:szCs w:val="22"/>
          </w:rPr>
          <w:tab/>
        </w:r>
        <w:r w:rsidRPr="00663B28">
          <w:rPr>
            <w:rStyle w:val="Hyperlink"/>
            <w:noProof/>
          </w:rPr>
          <w:t>Digitale nicht-qualifizierte elektronische Signaturen</w:t>
        </w:r>
        <w:r>
          <w:rPr>
            <w:noProof/>
            <w:webHidden/>
          </w:rPr>
          <w:tab/>
        </w:r>
        <w:r>
          <w:rPr>
            <w:noProof/>
            <w:webHidden/>
          </w:rPr>
          <w:fldChar w:fldCharType="begin"/>
        </w:r>
        <w:r>
          <w:rPr>
            <w:noProof/>
            <w:webHidden/>
          </w:rPr>
          <w:instrText xml:space="preserve"> PAGEREF _Toc501705818 \h </w:instrText>
        </w:r>
        <w:r>
          <w:rPr>
            <w:noProof/>
            <w:webHidden/>
          </w:rPr>
        </w:r>
        <w:r>
          <w:rPr>
            <w:noProof/>
            <w:webHidden/>
          </w:rPr>
          <w:fldChar w:fldCharType="separate"/>
        </w:r>
        <w:r>
          <w:rPr>
            <w:noProof/>
            <w:webHidden/>
          </w:rPr>
          <w:t>8</w:t>
        </w:r>
        <w:r>
          <w:rPr>
            <w:noProof/>
            <w:webHidden/>
          </w:rPr>
          <w:fldChar w:fldCharType="end"/>
        </w:r>
      </w:hyperlink>
    </w:p>
    <w:p w:rsidR="00720398" w:rsidRDefault="00720398">
      <w:pPr>
        <w:pStyle w:val="Verzeichnis4"/>
        <w:tabs>
          <w:tab w:val="left" w:pos="1760"/>
          <w:tab w:val="right" w:leader="dot" w:pos="8726"/>
        </w:tabs>
        <w:rPr>
          <w:rFonts w:asciiTheme="minorHAnsi" w:eastAsiaTheme="minorEastAsia" w:hAnsiTheme="minorHAnsi" w:cstheme="minorBidi"/>
          <w:i w:val="0"/>
          <w:noProof/>
          <w:szCs w:val="22"/>
        </w:rPr>
      </w:pPr>
      <w:hyperlink w:anchor="_Toc501705819" w:history="1">
        <w:r w:rsidRPr="00663B28">
          <w:rPr>
            <w:rStyle w:val="Hyperlink"/>
            <w:noProof/>
          </w:rPr>
          <w:t>2.1.1.2</w:t>
        </w:r>
        <w:r>
          <w:rPr>
            <w:rFonts w:asciiTheme="minorHAnsi" w:eastAsiaTheme="minorEastAsia" w:hAnsiTheme="minorHAnsi" w:cstheme="minorBidi"/>
            <w:i w:val="0"/>
            <w:noProof/>
            <w:szCs w:val="22"/>
          </w:rPr>
          <w:tab/>
        </w:r>
        <w:r w:rsidRPr="00663B28">
          <w:rPr>
            <w:rStyle w:val="Hyperlink"/>
            <w:noProof/>
          </w:rPr>
          <w:t>Qualifizierte elektronische Signaturen</w:t>
        </w:r>
        <w:r>
          <w:rPr>
            <w:noProof/>
            <w:webHidden/>
          </w:rPr>
          <w:tab/>
        </w:r>
        <w:r>
          <w:rPr>
            <w:noProof/>
            <w:webHidden/>
          </w:rPr>
          <w:fldChar w:fldCharType="begin"/>
        </w:r>
        <w:r>
          <w:rPr>
            <w:noProof/>
            <w:webHidden/>
          </w:rPr>
          <w:instrText xml:space="preserve"> PAGEREF _Toc501705819 \h </w:instrText>
        </w:r>
        <w:r>
          <w:rPr>
            <w:noProof/>
            <w:webHidden/>
          </w:rPr>
        </w:r>
        <w:r>
          <w:rPr>
            <w:noProof/>
            <w:webHidden/>
          </w:rPr>
          <w:fldChar w:fldCharType="separate"/>
        </w:r>
        <w:r>
          <w:rPr>
            <w:noProof/>
            <w:webHidden/>
          </w:rPr>
          <w:t>10</w:t>
        </w:r>
        <w:r>
          <w:rPr>
            <w:noProof/>
            <w:webHidden/>
          </w:rPr>
          <w:fldChar w:fldCharType="end"/>
        </w:r>
      </w:hyperlink>
    </w:p>
    <w:p w:rsidR="00720398" w:rsidRDefault="00720398">
      <w:pPr>
        <w:pStyle w:val="Verzeichnis4"/>
        <w:tabs>
          <w:tab w:val="left" w:pos="1760"/>
          <w:tab w:val="right" w:leader="dot" w:pos="8726"/>
        </w:tabs>
        <w:rPr>
          <w:rFonts w:asciiTheme="minorHAnsi" w:eastAsiaTheme="minorEastAsia" w:hAnsiTheme="minorHAnsi" w:cstheme="minorBidi"/>
          <w:i w:val="0"/>
          <w:noProof/>
          <w:szCs w:val="22"/>
        </w:rPr>
      </w:pPr>
      <w:hyperlink w:anchor="_Toc501705820" w:history="1">
        <w:r w:rsidRPr="00663B28">
          <w:rPr>
            <w:rStyle w:val="Hyperlink"/>
            <w:noProof/>
          </w:rPr>
          <w:t>2.1.1.3</w:t>
        </w:r>
        <w:r>
          <w:rPr>
            <w:rFonts w:asciiTheme="minorHAnsi" w:eastAsiaTheme="minorEastAsia" w:hAnsiTheme="minorHAnsi" w:cstheme="minorBidi"/>
            <w:i w:val="0"/>
            <w:noProof/>
            <w:szCs w:val="22"/>
          </w:rPr>
          <w:tab/>
        </w:r>
        <w:r w:rsidRPr="00663B28">
          <w:rPr>
            <w:rStyle w:val="Hyperlink"/>
            <w:noProof/>
          </w:rPr>
          <w:t>TLS-Authentifizierung</w:t>
        </w:r>
        <w:r>
          <w:rPr>
            <w:noProof/>
            <w:webHidden/>
          </w:rPr>
          <w:tab/>
        </w:r>
        <w:r>
          <w:rPr>
            <w:noProof/>
            <w:webHidden/>
          </w:rPr>
          <w:fldChar w:fldCharType="begin"/>
        </w:r>
        <w:r>
          <w:rPr>
            <w:noProof/>
            <w:webHidden/>
          </w:rPr>
          <w:instrText xml:space="preserve"> PAGEREF _Toc501705820 \h </w:instrText>
        </w:r>
        <w:r>
          <w:rPr>
            <w:noProof/>
            <w:webHidden/>
          </w:rPr>
        </w:r>
        <w:r>
          <w:rPr>
            <w:noProof/>
            <w:webHidden/>
          </w:rPr>
          <w:fldChar w:fldCharType="separate"/>
        </w:r>
        <w:r>
          <w:rPr>
            <w:noProof/>
            <w:webHidden/>
          </w:rPr>
          <w:t>12</w:t>
        </w:r>
        <w:r>
          <w:rPr>
            <w:noProof/>
            <w:webHidden/>
          </w:rPr>
          <w:fldChar w:fldCharType="end"/>
        </w:r>
      </w:hyperlink>
    </w:p>
    <w:p w:rsidR="00720398" w:rsidRDefault="00720398">
      <w:pPr>
        <w:pStyle w:val="Verzeichnis4"/>
        <w:tabs>
          <w:tab w:val="left" w:pos="1760"/>
          <w:tab w:val="right" w:leader="dot" w:pos="8726"/>
        </w:tabs>
        <w:rPr>
          <w:rFonts w:asciiTheme="minorHAnsi" w:eastAsiaTheme="minorEastAsia" w:hAnsiTheme="minorHAnsi" w:cstheme="minorBidi"/>
          <w:i w:val="0"/>
          <w:noProof/>
          <w:szCs w:val="22"/>
        </w:rPr>
      </w:pPr>
      <w:hyperlink w:anchor="_Toc501705821" w:history="1">
        <w:r w:rsidRPr="00663B28">
          <w:rPr>
            <w:rStyle w:val="Hyperlink"/>
            <w:noProof/>
          </w:rPr>
          <w:t>2.1.1.4</w:t>
        </w:r>
        <w:r>
          <w:rPr>
            <w:rFonts w:asciiTheme="minorHAnsi" w:eastAsiaTheme="minorEastAsia" w:hAnsiTheme="minorHAnsi" w:cstheme="minorBidi"/>
            <w:i w:val="0"/>
            <w:noProof/>
            <w:szCs w:val="22"/>
          </w:rPr>
          <w:tab/>
        </w:r>
        <w:r w:rsidRPr="00663B28">
          <w:rPr>
            <w:rStyle w:val="Hyperlink"/>
            <w:noProof/>
          </w:rPr>
          <w:t>IPsec-Authentifizierung</w:t>
        </w:r>
        <w:r>
          <w:rPr>
            <w:noProof/>
            <w:webHidden/>
          </w:rPr>
          <w:tab/>
        </w:r>
        <w:r>
          <w:rPr>
            <w:noProof/>
            <w:webHidden/>
          </w:rPr>
          <w:fldChar w:fldCharType="begin"/>
        </w:r>
        <w:r>
          <w:rPr>
            <w:noProof/>
            <w:webHidden/>
          </w:rPr>
          <w:instrText xml:space="preserve"> PAGEREF _Toc501705821 \h </w:instrText>
        </w:r>
        <w:r>
          <w:rPr>
            <w:noProof/>
            <w:webHidden/>
          </w:rPr>
        </w:r>
        <w:r>
          <w:rPr>
            <w:noProof/>
            <w:webHidden/>
          </w:rPr>
          <w:fldChar w:fldCharType="separate"/>
        </w:r>
        <w:r>
          <w:rPr>
            <w:noProof/>
            <w:webHidden/>
          </w:rPr>
          <w:t>12</w:t>
        </w:r>
        <w:r>
          <w:rPr>
            <w:noProof/>
            <w:webHidden/>
          </w:rPr>
          <w:fldChar w:fldCharType="end"/>
        </w:r>
      </w:hyperlink>
    </w:p>
    <w:p w:rsidR="00720398" w:rsidRDefault="00720398">
      <w:pPr>
        <w:pStyle w:val="Verzeichnis4"/>
        <w:tabs>
          <w:tab w:val="left" w:pos="1760"/>
          <w:tab w:val="right" w:leader="dot" w:pos="8726"/>
        </w:tabs>
        <w:rPr>
          <w:rFonts w:asciiTheme="minorHAnsi" w:eastAsiaTheme="minorEastAsia" w:hAnsiTheme="minorHAnsi" w:cstheme="minorBidi"/>
          <w:i w:val="0"/>
          <w:noProof/>
          <w:szCs w:val="22"/>
        </w:rPr>
      </w:pPr>
      <w:hyperlink w:anchor="_Toc501705822" w:history="1">
        <w:r w:rsidRPr="00663B28">
          <w:rPr>
            <w:rStyle w:val="Hyperlink"/>
            <w:noProof/>
          </w:rPr>
          <w:t>2.1.1.5</w:t>
        </w:r>
        <w:r>
          <w:rPr>
            <w:rFonts w:asciiTheme="minorHAnsi" w:eastAsiaTheme="minorEastAsia" w:hAnsiTheme="minorHAnsi" w:cstheme="minorBidi"/>
            <w:i w:val="0"/>
            <w:noProof/>
            <w:szCs w:val="22"/>
          </w:rPr>
          <w:tab/>
        </w:r>
        <w:r w:rsidRPr="00663B28">
          <w:rPr>
            <w:rStyle w:val="Hyperlink"/>
            <w:noProof/>
          </w:rPr>
          <w:t>Digitale Signaturen durch TI-Komponenten</w:t>
        </w:r>
        <w:r>
          <w:rPr>
            <w:noProof/>
            <w:webHidden/>
          </w:rPr>
          <w:tab/>
        </w:r>
        <w:r>
          <w:rPr>
            <w:noProof/>
            <w:webHidden/>
          </w:rPr>
          <w:fldChar w:fldCharType="begin"/>
        </w:r>
        <w:r>
          <w:rPr>
            <w:noProof/>
            <w:webHidden/>
          </w:rPr>
          <w:instrText xml:space="preserve"> PAGEREF _Toc501705822 \h </w:instrText>
        </w:r>
        <w:r>
          <w:rPr>
            <w:noProof/>
            <w:webHidden/>
          </w:rPr>
        </w:r>
        <w:r>
          <w:rPr>
            <w:noProof/>
            <w:webHidden/>
          </w:rPr>
          <w:fldChar w:fldCharType="separate"/>
        </w:r>
        <w:r>
          <w:rPr>
            <w:noProof/>
            <w:webHidden/>
          </w:rPr>
          <w:t>12</w:t>
        </w:r>
        <w:r>
          <w:rPr>
            <w:noProof/>
            <w:webHidden/>
          </w:rPr>
          <w:fldChar w:fldCharType="end"/>
        </w:r>
      </w:hyperlink>
    </w:p>
    <w:p w:rsidR="00720398" w:rsidRDefault="00720398">
      <w:pPr>
        <w:pStyle w:val="Verzeichnis4"/>
        <w:tabs>
          <w:tab w:val="left" w:pos="1760"/>
          <w:tab w:val="right" w:leader="dot" w:pos="8726"/>
        </w:tabs>
        <w:rPr>
          <w:rFonts w:asciiTheme="minorHAnsi" w:eastAsiaTheme="minorEastAsia" w:hAnsiTheme="minorHAnsi" w:cstheme="minorBidi"/>
          <w:i w:val="0"/>
          <w:noProof/>
          <w:szCs w:val="22"/>
        </w:rPr>
      </w:pPr>
      <w:hyperlink w:anchor="_Toc501705823" w:history="1">
        <w:r w:rsidRPr="00663B28">
          <w:rPr>
            <w:rStyle w:val="Hyperlink"/>
            <w:noProof/>
          </w:rPr>
          <w:t>2.1.1.6</w:t>
        </w:r>
        <w:r>
          <w:rPr>
            <w:rFonts w:asciiTheme="minorHAnsi" w:eastAsiaTheme="minorEastAsia" w:hAnsiTheme="minorHAnsi" w:cstheme="minorBidi"/>
            <w:i w:val="0"/>
            <w:noProof/>
            <w:szCs w:val="22"/>
          </w:rPr>
          <w:tab/>
        </w:r>
        <w:r w:rsidRPr="00663B28">
          <w:rPr>
            <w:rStyle w:val="Hyperlink"/>
            <w:noProof/>
          </w:rPr>
          <w:t>Verschlüsselung</w:t>
        </w:r>
        <w:r>
          <w:rPr>
            <w:noProof/>
            <w:webHidden/>
          </w:rPr>
          <w:tab/>
        </w:r>
        <w:r>
          <w:rPr>
            <w:noProof/>
            <w:webHidden/>
          </w:rPr>
          <w:fldChar w:fldCharType="begin"/>
        </w:r>
        <w:r>
          <w:rPr>
            <w:noProof/>
            <w:webHidden/>
          </w:rPr>
          <w:instrText xml:space="preserve"> PAGEREF _Toc501705823 \h </w:instrText>
        </w:r>
        <w:r>
          <w:rPr>
            <w:noProof/>
            <w:webHidden/>
          </w:rPr>
        </w:r>
        <w:r>
          <w:rPr>
            <w:noProof/>
            <w:webHidden/>
          </w:rPr>
          <w:fldChar w:fldCharType="separate"/>
        </w:r>
        <w:r>
          <w:rPr>
            <w:noProof/>
            <w:webHidden/>
          </w:rPr>
          <w:t>13</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24" w:history="1">
        <w:r w:rsidRPr="00663B28">
          <w:rPr>
            <w:rStyle w:val="Hyperlink"/>
            <w:noProof/>
          </w:rPr>
          <w:t>2.1.2</w:t>
        </w:r>
        <w:r>
          <w:rPr>
            <w:rFonts w:asciiTheme="minorHAnsi" w:eastAsiaTheme="minorEastAsia" w:hAnsiTheme="minorHAnsi" w:cstheme="minorBidi"/>
            <w:noProof/>
            <w:szCs w:val="22"/>
          </w:rPr>
          <w:tab/>
        </w:r>
        <w:r w:rsidRPr="00663B28">
          <w:rPr>
            <w:rStyle w:val="Hyperlink"/>
            <w:noProof/>
          </w:rPr>
          <w:t>CV-Identitäten</w:t>
        </w:r>
        <w:r>
          <w:rPr>
            <w:noProof/>
            <w:webHidden/>
          </w:rPr>
          <w:tab/>
        </w:r>
        <w:r>
          <w:rPr>
            <w:noProof/>
            <w:webHidden/>
          </w:rPr>
          <w:fldChar w:fldCharType="begin"/>
        </w:r>
        <w:r>
          <w:rPr>
            <w:noProof/>
            <w:webHidden/>
          </w:rPr>
          <w:instrText xml:space="preserve"> PAGEREF _Toc501705824 \h </w:instrText>
        </w:r>
        <w:r>
          <w:rPr>
            <w:noProof/>
            <w:webHidden/>
          </w:rPr>
        </w:r>
        <w:r>
          <w:rPr>
            <w:noProof/>
            <w:webHidden/>
          </w:rPr>
          <w:fldChar w:fldCharType="separate"/>
        </w:r>
        <w:r>
          <w:rPr>
            <w:noProof/>
            <w:webHidden/>
          </w:rPr>
          <w:t>13</w:t>
        </w:r>
        <w:r>
          <w:rPr>
            <w:noProof/>
            <w:webHidden/>
          </w:rPr>
          <w:fldChar w:fldCharType="end"/>
        </w:r>
      </w:hyperlink>
    </w:p>
    <w:p w:rsidR="00720398" w:rsidRDefault="00720398">
      <w:pPr>
        <w:pStyle w:val="Verzeichnis4"/>
        <w:tabs>
          <w:tab w:val="left" w:pos="1760"/>
          <w:tab w:val="right" w:leader="dot" w:pos="8726"/>
        </w:tabs>
        <w:rPr>
          <w:rFonts w:asciiTheme="minorHAnsi" w:eastAsiaTheme="minorEastAsia" w:hAnsiTheme="minorHAnsi" w:cstheme="minorBidi"/>
          <w:i w:val="0"/>
          <w:noProof/>
          <w:szCs w:val="22"/>
        </w:rPr>
      </w:pPr>
      <w:hyperlink w:anchor="_Toc501705825" w:history="1">
        <w:r w:rsidRPr="00663B28">
          <w:rPr>
            <w:rStyle w:val="Hyperlink"/>
            <w:noProof/>
          </w:rPr>
          <w:t>2.1.2.1</w:t>
        </w:r>
        <w:r>
          <w:rPr>
            <w:rFonts w:asciiTheme="minorHAnsi" w:eastAsiaTheme="minorEastAsia" w:hAnsiTheme="minorHAnsi" w:cstheme="minorBidi"/>
            <w:i w:val="0"/>
            <w:noProof/>
            <w:szCs w:val="22"/>
          </w:rPr>
          <w:tab/>
        </w:r>
        <w:r w:rsidRPr="00663B28">
          <w:rPr>
            <w:rStyle w:val="Hyperlink"/>
            <w:noProof/>
          </w:rPr>
          <w:t>CV-Zertifikate G1</w:t>
        </w:r>
        <w:r>
          <w:rPr>
            <w:noProof/>
            <w:webHidden/>
          </w:rPr>
          <w:tab/>
        </w:r>
        <w:r>
          <w:rPr>
            <w:noProof/>
            <w:webHidden/>
          </w:rPr>
          <w:fldChar w:fldCharType="begin"/>
        </w:r>
        <w:r>
          <w:rPr>
            <w:noProof/>
            <w:webHidden/>
          </w:rPr>
          <w:instrText xml:space="preserve"> PAGEREF _Toc501705825 \h </w:instrText>
        </w:r>
        <w:r>
          <w:rPr>
            <w:noProof/>
            <w:webHidden/>
          </w:rPr>
        </w:r>
        <w:r>
          <w:rPr>
            <w:noProof/>
            <w:webHidden/>
          </w:rPr>
          <w:fldChar w:fldCharType="separate"/>
        </w:r>
        <w:r>
          <w:rPr>
            <w:noProof/>
            <w:webHidden/>
          </w:rPr>
          <w:t>13</w:t>
        </w:r>
        <w:r>
          <w:rPr>
            <w:noProof/>
            <w:webHidden/>
          </w:rPr>
          <w:fldChar w:fldCharType="end"/>
        </w:r>
      </w:hyperlink>
    </w:p>
    <w:p w:rsidR="00720398" w:rsidRDefault="00720398">
      <w:pPr>
        <w:pStyle w:val="Verzeichnis4"/>
        <w:tabs>
          <w:tab w:val="left" w:pos="1760"/>
          <w:tab w:val="right" w:leader="dot" w:pos="8726"/>
        </w:tabs>
        <w:rPr>
          <w:rFonts w:asciiTheme="minorHAnsi" w:eastAsiaTheme="minorEastAsia" w:hAnsiTheme="minorHAnsi" w:cstheme="minorBidi"/>
          <w:i w:val="0"/>
          <w:noProof/>
          <w:szCs w:val="22"/>
        </w:rPr>
      </w:pPr>
      <w:hyperlink w:anchor="_Toc501705826" w:history="1">
        <w:r w:rsidRPr="00663B28">
          <w:rPr>
            <w:rStyle w:val="Hyperlink"/>
            <w:noProof/>
            <w:lang w:val="en-US"/>
          </w:rPr>
          <w:t>2.1.2.2</w:t>
        </w:r>
        <w:r>
          <w:rPr>
            <w:rFonts w:asciiTheme="minorHAnsi" w:eastAsiaTheme="minorEastAsia" w:hAnsiTheme="minorHAnsi" w:cstheme="minorBidi"/>
            <w:i w:val="0"/>
            <w:noProof/>
            <w:szCs w:val="22"/>
          </w:rPr>
          <w:tab/>
        </w:r>
        <w:r w:rsidRPr="00663B28">
          <w:rPr>
            <w:rStyle w:val="Hyperlink"/>
            <w:noProof/>
            <w:lang w:val="en-US"/>
          </w:rPr>
          <w:t>CV-Certification-Authority (CV-CA)</w:t>
        </w:r>
        <w:r w:rsidRPr="00663B28">
          <w:rPr>
            <w:rStyle w:val="Hyperlink"/>
            <w:noProof/>
            <w:lang w:val="en-GB"/>
          </w:rPr>
          <w:t xml:space="preserve"> Zertifikat G1</w:t>
        </w:r>
        <w:r>
          <w:rPr>
            <w:noProof/>
            <w:webHidden/>
          </w:rPr>
          <w:tab/>
        </w:r>
        <w:r>
          <w:rPr>
            <w:noProof/>
            <w:webHidden/>
          </w:rPr>
          <w:fldChar w:fldCharType="begin"/>
        </w:r>
        <w:r>
          <w:rPr>
            <w:noProof/>
            <w:webHidden/>
          </w:rPr>
          <w:instrText xml:space="preserve"> PAGEREF _Toc501705826 \h </w:instrText>
        </w:r>
        <w:r>
          <w:rPr>
            <w:noProof/>
            <w:webHidden/>
          </w:rPr>
        </w:r>
        <w:r>
          <w:rPr>
            <w:noProof/>
            <w:webHidden/>
          </w:rPr>
          <w:fldChar w:fldCharType="separate"/>
        </w:r>
        <w:r>
          <w:rPr>
            <w:noProof/>
            <w:webHidden/>
          </w:rPr>
          <w:t>13</w:t>
        </w:r>
        <w:r>
          <w:rPr>
            <w:noProof/>
            <w:webHidden/>
          </w:rPr>
          <w:fldChar w:fldCharType="end"/>
        </w:r>
      </w:hyperlink>
    </w:p>
    <w:p w:rsidR="00720398" w:rsidRDefault="00720398">
      <w:pPr>
        <w:pStyle w:val="Verzeichnis4"/>
        <w:tabs>
          <w:tab w:val="left" w:pos="1760"/>
          <w:tab w:val="right" w:leader="dot" w:pos="8726"/>
        </w:tabs>
        <w:rPr>
          <w:rFonts w:asciiTheme="minorHAnsi" w:eastAsiaTheme="minorEastAsia" w:hAnsiTheme="minorHAnsi" w:cstheme="minorBidi"/>
          <w:i w:val="0"/>
          <w:noProof/>
          <w:szCs w:val="22"/>
        </w:rPr>
      </w:pPr>
      <w:hyperlink w:anchor="_Toc501705827" w:history="1">
        <w:r w:rsidRPr="00663B28">
          <w:rPr>
            <w:rStyle w:val="Hyperlink"/>
            <w:noProof/>
          </w:rPr>
          <w:t>2.1.2.3</w:t>
        </w:r>
        <w:r>
          <w:rPr>
            <w:rFonts w:asciiTheme="minorHAnsi" w:eastAsiaTheme="minorEastAsia" w:hAnsiTheme="minorHAnsi" w:cstheme="minorBidi"/>
            <w:i w:val="0"/>
            <w:noProof/>
            <w:szCs w:val="22"/>
          </w:rPr>
          <w:tab/>
        </w:r>
        <w:r w:rsidRPr="00663B28">
          <w:rPr>
            <w:rStyle w:val="Hyperlink"/>
            <w:noProof/>
          </w:rPr>
          <w:t>CV-Zertifikate G2</w:t>
        </w:r>
        <w:r>
          <w:rPr>
            <w:noProof/>
            <w:webHidden/>
          </w:rPr>
          <w:tab/>
        </w:r>
        <w:r>
          <w:rPr>
            <w:noProof/>
            <w:webHidden/>
          </w:rPr>
          <w:fldChar w:fldCharType="begin"/>
        </w:r>
        <w:r>
          <w:rPr>
            <w:noProof/>
            <w:webHidden/>
          </w:rPr>
          <w:instrText xml:space="preserve"> PAGEREF _Toc501705827 \h </w:instrText>
        </w:r>
        <w:r>
          <w:rPr>
            <w:noProof/>
            <w:webHidden/>
          </w:rPr>
        </w:r>
        <w:r>
          <w:rPr>
            <w:noProof/>
            <w:webHidden/>
          </w:rPr>
          <w:fldChar w:fldCharType="separate"/>
        </w:r>
        <w:r>
          <w:rPr>
            <w:noProof/>
            <w:webHidden/>
          </w:rPr>
          <w:t>14</w:t>
        </w:r>
        <w:r>
          <w:rPr>
            <w:noProof/>
            <w:webHidden/>
          </w:rPr>
          <w:fldChar w:fldCharType="end"/>
        </w:r>
      </w:hyperlink>
    </w:p>
    <w:p w:rsidR="00720398" w:rsidRDefault="00720398">
      <w:pPr>
        <w:pStyle w:val="Verzeichnis4"/>
        <w:tabs>
          <w:tab w:val="left" w:pos="1760"/>
          <w:tab w:val="right" w:leader="dot" w:pos="8726"/>
        </w:tabs>
        <w:rPr>
          <w:rFonts w:asciiTheme="minorHAnsi" w:eastAsiaTheme="minorEastAsia" w:hAnsiTheme="minorHAnsi" w:cstheme="minorBidi"/>
          <w:i w:val="0"/>
          <w:noProof/>
          <w:szCs w:val="22"/>
        </w:rPr>
      </w:pPr>
      <w:hyperlink w:anchor="_Toc501705828" w:history="1">
        <w:r w:rsidRPr="00663B28">
          <w:rPr>
            <w:rStyle w:val="Hyperlink"/>
            <w:noProof/>
            <w:lang w:val="en-GB"/>
          </w:rPr>
          <w:t>2.1.2.4</w:t>
        </w:r>
        <w:r>
          <w:rPr>
            <w:rFonts w:asciiTheme="minorHAnsi" w:eastAsiaTheme="minorEastAsia" w:hAnsiTheme="minorHAnsi" w:cstheme="minorBidi"/>
            <w:i w:val="0"/>
            <w:noProof/>
            <w:szCs w:val="22"/>
          </w:rPr>
          <w:tab/>
        </w:r>
        <w:r w:rsidRPr="00663B28">
          <w:rPr>
            <w:rStyle w:val="Hyperlink"/>
            <w:noProof/>
            <w:lang w:val="en-GB"/>
          </w:rPr>
          <w:t>CV-Certification-Authority (CV-CA) Zertifikat G2</w:t>
        </w:r>
        <w:r>
          <w:rPr>
            <w:noProof/>
            <w:webHidden/>
          </w:rPr>
          <w:tab/>
        </w:r>
        <w:r>
          <w:rPr>
            <w:noProof/>
            <w:webHidden/>
          </w:rPr>
          <w:fldChar w:fldCharType="begin"/>
        </w:r>
        <w:r>
          <w:rPr>
            <w:noProof/>
            <w:webHidden/>
          </w:rPr>
          <w:instrText xml:space="preserve"> PAGEREF _Toc501705828 \h </w:instrText>
        </w:r>
        <w:r>
          <w:rPr>
            <w:noProof/>
            <w:webHidden/>
          </w:rPr>
        </w:r>
        <w:r>
          <w:rPr>
            <w:noProof/>
            <w:webHidden/>
          </w:rPr>
          <w:fldChar w:fldCharType="separate"/>
        </w:r>
        <w:r>
          <w:rPr>
            <w:noProof/>
            <w:webHidden/>
          </w:rPr>
          <w:t>15</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29" w:history="1">
        <w:r w:rsidRPr="00663B28">
          <w:rPr>
            <w:rStyle w:val="Hyperlink"/>
            <w:noProof/>
          </w:rPr>
          <w:t>2.2</w:t>
        </w:r>
        <w:r>
          <w:rPr>
            <w:rFonts w:asciiTheme="minorHAnsi" w:eastAsiaTheme="minorEastAsia" w:hAnsiTheme="minorHAnsi" w:cstheme="minorBidi"/>
            <w:b w:val="0"/>
            <w:iCs w:val="0"/>
            <w:noProof/>
            <w:szCs w:val="22"/>
          </w:rPr>
          <w:tab/>
        </w:r>
        <w:r w:rsidRPr="00663B28">
          <w:rPr>
            <w:rStyle w:val="Hyperlink"/>
            <w:noProof/>
          </w:rPr>
          <w:t>Zufallszahlengeneratoren</w:t>
        </w:r>
        <w:r>
          <w:rPr>
            <w:noProof/>
            <w:webHidden/>
          </w:rPr>
          <w:tab/>
        </w:r>
        <w:r>
          <w:rPr>
            <w:noProof/>
            <w:webHidden/>
          </w:rPr>
          <w:fldChar w:fldCharType="begin"/>
        </w:r>
        <w:r>
          <w:rPr>
            <w:noProof/>
            <w:webHidden/>
          </w:rPr>
          <w:instrText xml:space="preserve"> PAGEREF _Toc501705829 \h </w:instrText>
        </w:r>
        <w:r>
          <w:rPr>
            <w:noProof/>
            <w:webHidden/>
          </w:rPr>
        </w:r>
        <w:r>
          <w:rPr>
            <w:noProof/>
            <w:webHidden/>
          </w:rPr>
          <w:fldChar w:fldCharType="separate"/>
        </w:r>
        <w:r>
          <w:rPr>
            <w:noProof/>
            <w:webHidden/>
          </w:rPr>
          <w:t>15</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30" w:history="1">
        <w:r w:rsidRPr="00663B28">
          <w:rPr>
            <w:rStyle w:val="Hyperlink"/>
            <w:noProof/>
          </w:rPr>
          <w:t>2.3</w:t>
        </w:r>
        <w:r>
          <w:rPr>
            <w:rFonts w:asciiTheme="minorHAnsi" w:eastAsiaTheme="minorEastAsia" w:hAnsiTheme="minorHAnsi" w:cstheme="minorBidi"/>
            <w:b w:val="0"/>
            <w:iCs w:val="0"/>
            <w:noProof/>
            <w:szCs w:val="22"/>
          </w:rPr>
          <w:tab/>
        </w:r>
        <w:r w:rsidRPr="00663B28">
          <w:rPr>
            <w:rStyle w:val="Hyperlink"/>
            <w:noProof/>
          </w:rPr>
          <w:t>Hilfestellung bei der Umsetzung (Zufallsgeneratoren)</w:t>
        </w:r>
        <w:r>
          <w:rPr>
            <w:noProof/>
            <w:webHidden/>
          </w:rPr>
          <w:tab/>
        </w:r>
        <w:r>
          <w:rPr>
            <w:noProof/>
            <w:webHidden/>
          </w:rPr>
          <w:fldChar w:fldCharType="begin"/>
        </w:r>
        <w:r>
          <w:rPr>
            <w:noProof/>
            <w:webHidden/>
          </w:rPr>
          <w:instrText xml:space="preserve"> PAGEREF _Toc501705830 \h </w:instrText>
        </w:r>
        <w:r>
          <w:rPr>
            <w:noProof/>
            <w:webHidden/>
          </w:rPr>
        </w:r>
        <w:r>
          <w:rPr>
            <w:noProof/>
            <w:webHidden/>
          </w:rPr>
          <w:fldChar w:fldCharType="separate"/>
        </w:r>
        <w:r>
          <w:rPr>
            <w:noProof/>
            <w:webHidden/>
          </w:rPr>
          <w:t>15</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31" w:history="1">
        <w:r w:rsidRPr="00663B28">
          <w:rPr>
            <w:rStyle w:val="Hyperlink"/>
            <w:noProof/>
          </w:rPr>
          <w:t>2.4</w:t>
        </w:r>
        <w:r>
          <w:rPr>
            <w:rFonts w:asciiTheme="minorHAnsi" w:eastAsiaTheme="minorEastAsia" w:hAnsiTheme="minorHAnsi" w:cstheme="minorBidi"/>
            <w:b w:val="0"/>
            <w:iCs w:val="0"/>
            <w:noProof/>
            <w:szCs w:val="22"/>
          </w:rPr>
          <w:tab/>
        </w:r>
        <w:r w:rsidRPr="00663B28">
          <w:rPr>
            <w:rStyle w:val="Hyperlink"/>
            <w:noProof/>
          </w:rPr>
          <w:t>Schlüsselerzeugung</w:t>
        </w:r>
        <w:r>
          <w:rPr>
            <w:noProof/>
            <w:webHidden/>
          </w:rPr>
          <w:tab/>
        </w:r>
        <w:r>
          <w:rPr>
            <w:noProof/>
            <w:webHidden/>
          </w:rPr>
          <w:fldChar w:fldCharType="begin"/>
        </w:r>
        <w:r>
          <w:rPr>
            <w:noProof/>
            <w:webHidden/>
          </w:rPr>
          <w:instrText xml:space="preserve"> PAGEREF _Toc501705831 \h </w:instrText>
        </w:r>
        <w:r>
          <w:rPr>
            <w:noProof/>
            <w:webHidden/>
          </w:rPr>
        </w:r>
        <w:r>
          <w:rPr>
            <w:noProof/>
            <w:webHidden/>
          </w:rPr>
          <w:fldChar w:fldCharType="separate"/>
        </w:r>
        <w:r>
          <w:rPr>
            <w:noProof/>
            <w:webHidden/>
          </w:rPr>
          <w:t>16</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32" w:history="1">
        <w:r w:rsidRPr="00663B28">
          <w:rPr>
            <w:rStyle w:val="Hyperlink"/>
            <w:noProof/>
          </w:rPr>
          <w:t>2.5</w:t>
        </w:r>
        <w:r>
          <w:rPr>
            <w:rFonts w:asciiTheme="minorHAnsi" w:eastAsiaTheme="minorEastAsia" w:hAnsiTheme="minorHAnsi" w:cstheme="minorBidi"/>
            <w:b w:val="0"/>
            <w:iCs w:val="0"/>
            <w:noProof/>
            <w:szCs w:val="22"/>
          </w:rPr>
          <w:tab/>
        </w:r>
        <w:r w:rsidRPr="00663B28">
          <w:rPr>
            <w:rStyle w:val="Hyperlink"/>
            <w:noProof/>
          </w:rPr>
          <w:t>Padding</w:t>
        </w:r>
        <w:r>
          <w:rPr>
            <w:noProof/>
            <w:webHidden/>
          </w:rPr>
          <w:tab/>
        </w:r>
        <w:r>
          <w:rPr>
            <w:noProof/>
            <w:webHidden/>
          </w:rPr>
          <w:fldChar w:fldCharType="begin"/>
        </w:r>
        <w:r>
          <w:rPr>
            <w:noProof/>
            <w:webHidden/>
          </w:rPr>
          <w:instrText xml:space="preserve"> PAGEREF _Toc501705832 \h </w:instrText>
        </w:r>
        <w:r>
          <w:rPr>
            <w:noProof/>
            <w:webHidden/>
          </w:rPr>
        </w:r>
        <w:r>
          <w:rPr>
            <w:noProof/>
            <w:webHidden/>
          </w:rPr>
          <w:fldChar w:fldCharType="separate"/>
        </w:r>
        <w:r>
          <w:rPr>
            <w:noProof/>
            <w:webHidden/>
          </w:rPr>
          <w:t>18</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33" w:history="1">
        <w:r w:rsidRPr="00663B28">
          <w:rPr>
            <w:rStyle w:val="Hyperlink"/>
            <w:noProof/>
          </w:rPr>
          <w:t>2.5.1</w:t>
        </w:r>
        <w:r>
          <w:rPr>
            <w:rFonts w:asciiTheme="minorHAnsi" w:eastAsiaTheme="minorEastAsia" w:hAnsiTheme="minorHAnsi" w:cstheme="minorBidi"/>
            <w:noProof/>
            <w:szCs w:val="22"/>
          </w:rPr>
          <w:tab/>
        </w:r>
        <w:r w:rsidRPr="00663B28">
          <w:rPr>
            <w:rStyle w:val="Hyperlink"/>
            <w:noProof/>
          </w:rPr>
          <w:t>Zufalls-Padding für Blockchiffren bei XML-Verschlüsselung</w:t>
        </w:r>
        <w:r>
          <w:rPr>
            <w:noProof/>
            <w:webHidden/>
          </w:rPr>
          <w:tab/>
        </w:r>
        <w:r>
          <w:rPr>
            <w:noProof/>
            <w:webHidden/>
          </w:rPr>
          <w:fldChar w:fldCharType="begin"/>
        </w:r>
        <w:r>
          <w:rPr>
            <w:noProof/>
            <w:webHidden/>
          </w:rPr>
          <w:instrText xml:space="preserve"> PAGEREF _Toc501705833 \h </w:instrText>
        </w:r>
        <w:r>
          <w:rPr>
            <w:noProof/>
            <w:webHidden/>
          </w:rPr>
        </w:r>
        <w:r>
          <w:rPr>
            <w:noProof/>
            <w:webHidden/>
          </w:rPr>
          <w:fldChar w:fldCharType="separate"/>
        </w:r>
        <w:r>
          <w:rPr>
            <w:noProof/>
            <w:webHidden/>
          </w:rPr>
          <w:t>18</w:t>
        </w:r>
        <w:r>
          <w:rPr>
            <w:noProof/>
            <w:webHidden/>
          </w:rPr>
          <w:fldChar w:fldCharType="end"/>
        </w:r>
      </w:hyperlink>
    </w:p>
    <w:p w:rsidR="00720398" w:rsidRDefault="00720398">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5834" w:history="1">
        <w:r w:rsidRPr="00663B28">
          <w:rPr>
            <w:rStyle w:val="Hyperlink"/>
            <w:noProof/>
          </w:rPr>
          <w:t>3</w:t>
        </w:r>
        <w:r>
          <w:rPr>
            <w:rFonts w:asciiTheme="minorHAnsi" w:eastAsiaTheme="minorEastAsia" w:hAnsiTheme="minorHAnsi" w:cstheme="minorBidi"/>
            <w:b w:val="0"/>
            <w:bCs w:val="0"/>
            <w:noProof/>
            <w:sz w:val="22"/>
            <w:szCs w:val="22"/>
          </w:rPr>
          <w:tab/>
        </w:r>
        <w:r w:rsidRPr="00663B28">
          <w:rPr>
            <w:rStyle w:val="Hyperlink"/>
            <w:noProof/>
          </w:rPr>
          <w:t>Konkretisierung der Algorithmen für spezifische Einsatzszenarien</w:t>
        </w:r>
        <w:r>
          <w:rPr>
            <w:noProof/>
            <w:webHidden/>
          </w:rPr>
          <w:tab/>
        </w:r>
        <w:r>
          <w:rPr>
            <w:noProof/>
            <w:webHidden/>
          </w:rPr>
          <w:fldChar w:fldCharType="begin"/>
        </w:r>
        <w:r>
          <w:rPr>
            <w:noProof/>
            <w:webHidden/>
          </w:rPr>
          <w:instrText xml:space="preserve"> PAGEREF _Toc501705834 \h </w:instrText>
        </w:r>
        <w:r>
          <w:rPr>
            <w:noProof/>
            <w:webHidden/>
          </w:rPr>
        </w:r>
        <w:r>
          <w:rPr>
            <w:noProof/>
            <w:webHidden/>
          </w:rPr>
          <w:fldChar w:fldCharType="separate"/>
        </w:r>
        <w:r>
          <w:rPr>
            <w:noProof/>
            <w:webHidden/>
          </w:rPr>
          <w:t>19</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35" w:history="1">
        <w:r w:rsidRPr="00663B28">
          <w:rPr>
            <w:rStyle w:val="Hyperlink"/>
            <w:noProof/>
          </w:rPr>
          <w:t>3.1</w:t>
        </w:r>
        <w:r>
          <w:rPr>
            <w:rFonts w:asciiTheme="minorHAnsi" w:eastAsiaTheme="minorEastAsia" w:hAnsiTheme="minorHAnsi" w:cstheme="minorBidi"/>
            <w:b w:val="0"/>
            <w:iCs w:val="0"/>
            <w:noProof/>
            <w:szCs w:val="22"/>
          </w:rPr>
          <w:tab/>
        </w:r>
        <w:r w:rsidRPr="00663B28">
          <w:rPr>
            <w:rStyle w:val="Hyperlink"/>
            <w:noProof/>
          </w:rPr>
          <w:t>Kryptographische Algorithmen für XML-Dokumente</w:t>
        </w:r>
        <w:r>
          <w:rPr>
            <w:noProof/>
            <w:webHidden/>
          </w:rPr>
          <w:tab/>
        </w:r>
        <w:r>
          <w:rPr>
            <w:noProof/>
            <w:webHidden/>
          </w:rPr>
          <w:fldChar w:fldCharType="begin"/>
        </w:r>
        <w:r>
          <w:rPr>
            <w:noProof/>
            <w:webHidden/>
          </w:rPr>
          <w:instrText xml:space="preserve"> PAGEREF _Toc501705835 \h </w:instrText>
        </w:r>
        <w:r>
          <w:rPr>
            <w:noProof/>
            <w:webHidden/>
          </w:rPr>
        </w:r>
        <w:r>
          <w:rPr>
            <w:noProof/>
            <w:webHidden/>
          </w:rPr>
          <w:fldChar w:fldCharType="separate"/>
        </w:r>
        <w:r>
          <w:rPr>
            <w:noProof/>
            <w:webHidden/>
          </w:rPr>
          <w:t>19</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36" w:history="1">
        <w:r w:rsidRPr="00663B28">
          <w:rPr>
            <w:rStyle w:val="Hyperlink"/>
            <w:noProof/>
          </w:rPr>
          <w:t>3.1.1</w:t>
        </w:r>
        <w:r>
          <w:rPr>
            <w:rFonts w:asciiTheme="minorHAnsi" w:eastAsiaTheme="minorEastAsia" w:hAnsiTheme="minorHAnsi" w:cstheme="minorBidi"/>
            <w:noProof/>
            <w:szCs w:val="22"/>
          </w:rPr>
          <w:tab/>
        </w:r>
        <w:r w:rsidRPr="00663B28">
          <w:rPr>
            <w:rStyle w:val="Hyperlink"/>
            <w:noProof/>
          </w:rPr>
          <w:t>XML-Signaturen für nicht-qualifizierte Signaturen</w:t>
        </w:r>
        <w:r>
          <w:rPr>
            <w:noProof/>
            <w:webHidden/>
          </w:rPr>
          <w:tab/>
        </w:r>
        <w:r>
          <w:rPr>
            <w:noProof/>
            <w:webHidden/>
          </w:rPr>
          <w:fldChar w:fldCharType="begin"/>
        </w:r>
        <w:r>
          <w:rPr>
            <w:noProof/>
            <w:webHidden/>
          </w:rPr>
          <w:instrText xml:space="preserve"> PAGEREF _Toc501705836 \h </w:instrText>
        </w:r>
        <w:r>
          <w:rPr>
            <w:noProof/>
            <w:webHidden/>
          </w:rPr>
        </w:r>
        <w:r>
          <w:rPr>
            <w:noProof/>
            <w:webHidden/>
          </w:rPr>
          <w:fldChar w:fldCharType="separate"/>
        </w:r>
        <w:r>
          <w:rPr>
            <w:noProof/>
            <w:webHidden/>
          </w:rPr>
          <w:t>20</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37" w:history="1">
        <w:r w:rsidRPr="00663B28">
          <w:rPr>
            <w:rStyle w:val="Hyperlink"/>
            <w:noProof/>
          </w:rPr>
          <w:t>3.1.2</w:t>
        </w:r>
        <w:r>
          <w:rPr>
            <w:rFonts w:asciiTheme="minorHAnsi" w:eastAsiaTheme="minorEastAsia" w:hAnsiTheme="minorHAnsi" w:cstheme="minorBidi"/>
            <w:noProof/>
            <w:szCs w:val="22"/>
          </w:rPr>
          <w:tab/>
        </w:r>
        <w:r w:rsidRPr="00663B28">
          <w:rPr>
            <w:rStyle w:val="Hyperlink"/>
            <w:noProof/>
          </w:rPr>
          <w:t>XML-Signaturen für qualifizierte elektronische Signaturen</w:t>
        </w:r>
        <w:r>
          <w:rPr>
            <w:noProof/>
            <w:webHidden/>
          </w:rPr>
          <w:tab/>
        </w:r>
        <w:r>
          <w:rPr>
            <w:noProof/>
            <w:webHidden/>
          </w:rPr>
          <w:fldChar w:fldCharType="begin"/>
        </w:r>
        <w:r>
          <w:rPr>
            <w:noProof/>
            <w:webHidden/>
          </w:rPr>
          <w:instrText xml:space="preserve"> PAGEREF _Toc501705837 \h </w:instrText>
        </w:r>
        <w:r>
          <w:rPr>
            <w:noProof/>
            <w:webHidden/>
          </w:rPr>
        </w:r>
        <w:r>
          <w:rPr>
            <w:noProof/>
            <w:webHidden/>
          </w:rPr>
          <w:fldChar w:fldCharType="separate"/>
        </w:r>
        <w:r>
          <w:rPr>
            <w:noProof/>
            <w:webHidden/>
          </w:rPr>
          <w:t>21</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38" w:history="1">
        <w:r w:rsidRPr="00663B28">
          <w:rPr>
            <w:rStyle w:val="Hyperlink"/>
            <w:noProof/>
          </w:rPr>
          <w:t>3.1.3</w:t>
        </w:r>
        <w:r>
          <w:rPr>
            <w:rFonts w:asciiTheme="minorHAnsi" w:eastAsiaTheme="minorEastAsia" w:hAnsiTheme="minorHAnsi" w:cstheme="minorBidi"/>
            <w:noProof/>
            <w:szCs w:val="22"/>
          </w:rPr>
          <w:tab/>
        </w:r>
        <w:r w:rsidRPr="00663B28">
          <w:rPr>
            <w:rStyle w:val="Hyperlink"/>
            <w:noProof/>
          </w:rPr>
          <w:t>Webservice</w:t>
        </w:r>
        <w:r w:rsidRPr="00663B28">
          <w:rPr>
            <w:rStyle w:val="Hyperlink"/>
            <w:noProof/>
            <w:lang w:val="en-GB"/>
          </w:rPr>
          <w:t xml:space="preserve"> Security</w:t>
        </w:r>
        <w:r w:rsidRPr="00663B28">
          <w:rPr>
            <w:rStyle w:val="Hyperlink"/>
            <w:noProof/>
          </w:rPr>
          <w:t xml:space="preserve"> Standard (WSS)</w:t>
        </w:r>
        <w:r>
          <w:rPr>
            <w:noProof/>
            <w:webHidden/>
          </w:rPr>
          <w:tab/>
        </w:r>
        <w:r>
          <w:rPr>
            <w:noProof/>
            <w:webHidden/>
          </w:rPr>
          <w:fldChar w:fldCharType="begin"/>
        </w:r>
        <w:r>
          <w:rPr>
            <w:noProof/>
            <w:webHidden/>
          </w:rPr>
          <w:instrText xml:space="preserve"> PAGEREF _Toc501705838 \h </w:instrText>
        </w:r>
        <w:r>
          <w:rPr>
            <w:noProof/>
            <w:webHidden/>
          </w:rPr>
        </w:r>
        <w:r>
          <w:rPr>
            <w:noProof/>
            <w:webHidden/>
          </w:rPr>
          <w:fldChar w:fldCharType="separate"/>
        </w:r>
        <w:r>
          <w:rPr>
            <w:noProof/>
            <w:webHidden/>
          </w:rPr>
          <w:t>21</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39" w:history="1">
        <w:r w:rsidRPr="00663B28">
          <w:rPr>
            <w:rStyle w:val="Hyperlink"/>
            <w:noProof/>
          </w:rPr>
          <w:t>3.1.4</w:t>
        </w:r>
        <w:r>
          <w:rPr>
            <w:rFonts w:asciiTheme="minorHAnsi" w:eastAsiaTheme="minorEastAsia" w:hAnsiTheme="minorHAnsi" w:cstheme="minorBidi"/>
            <w:noProof/>
            <w:szCs w:val="22"/>
          </w:rPr>
          <w:tab/>
        </w:r>
        <w:r w:rsidRPr="00663B28">
          <w:rPr>
            <w:rStyle w:val="Hyperlink"/>
            <w:noProof/>
          </w:rPr>
          <w:t>XML-Verschlüsselung – Symmetrisch</w:t>
        </w:r>
        <w:r>
          <w:rPr>
            <w:noProof/>
            <w:webHidden/>
          </w:rPr>
          <w:tab/>
        </w:r>
        <w:r>
          <w:rPr>
            <w:noProof/>
            <w:webHidden/>
          </w:rPr>
          <w:fldChar w:fldCharType="begin"/>
        </w:r>
        <w:r>
          <w:rPr>
            <w:noProof/>
            <w:webHidden/>
          </w:rPr>
          <w:instrText xml:space="preserve"> PAGEREF _Toc501705839 \h </w:instrText>
        </w:r>
        <w:r>
          <w:rPr>
            <w:noProof/>
            <w:webHidden/>
          </w:rPr>
        </w:r>
        <w:r>
          <w:rPr>
            <w:noProof/>
            <w:webHidden/>
          </w:rPr>
          <w:fldChar w:fldCharType="separate"/>
        </w:r>
        <w:r>
          <w:rPr>
            <w:noProof/>
            <w:webHidden/>
          </w:rPr>
          <w:t>22</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40" w:history="1">
        <w:r w:rsidRPr="00663B28">
          <w:rPr>
            <w:rStyle w:val="Hyperlink"/>
            <w:noProof/>
          </w:rPr>
          <w:t>3.1.5</w:t>
        </w:r>
        <w:r>
          <w:rPr>
            <w:rFonts w:asciiTheme="minorHAnsi" w:eastAsiaTheme="minorEastAsia" w:hAnsiTheme="minorHAnsi" w:cstheme="minorBidi"/>
            <w:noProof/>
            <w:szCs w:val="22"/>
          </w:rPr>
          <w:tab/>
        </w:r>
        <w:r w:rsidRPr="00663B28">
          <w:rPr>
            <w:rStyle w:val="Hyperlink"/>
            <w:noProof/>
          </w:rPr>
          <w:t>XML-Verschlüsselung – Hybrid</w:t>
        </w:r>
        <w:r>
          <w:rPr>
            <w:noProof/>
            <w:webHidden/>
          </w:rPr>
          <w:tab/>
        </w:r>
        <w:r>
          <w:rPr>
            <w:noProof/>
            <w:webHidden/>
          </w:rPr>
          <w:fldChar w:fldCharType="begin"/>
        </w:r>
        <w:r>
          <w:rPr>
            <w:noProof/>
            <w:webHidden/>
          </w:rPr>
          <w:instrText xml:space="preserve"> PAGEREF _Toc501705840 \h </w:instrText>
        </w:r>
        <w:r>
          <w:rPr>
            <w:noProof/>
            <w:webHidden/>
          </w:rPr>
        </w:r>
        <w:r>
          <w:rPr>
            <w:noProof/>
            <w:webHidden/>
          </w:rPr>
          <w:fldChar w:fldCharType="separate"/>
        </w:r>
        <w:r>
          <w:rPr>
            <w:noProof/>
            <w:webHidden/>
          </w:rPr>
          <w:t>22</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41" w:history="1">
        <w:r w:rsidRPr="00663B28">
          <w:rPr>
            <w:rStyle w:val="Hyperlink"/>
            <w:noProof/>
          </w:rPr>
          <w:t>3.2</w:t>
        </w:r>
        <w:r>
          <w:rPr>
            <w:rFonts w:asciiTheme="minorHAnsi" w:eastAsiaTheme="minorEastAsia" w:hAnsiTheme="minorHAnsi" w:cstheme="minorBidi"/>
            <w:b w:val="0"/>
            <w:iCs w:val="0"/>
            <w:noProof/>
            <w:szCs w:val="22"/>
          </w:rPr>
          <w:tab/>
        </w:r>
        <w:r w:rsidRPr="00663B28">
          <w:rPr>
            <w:rStyle w:val="Hyperlink"/>
            <w:noProof/>
          </w:rPr>
          <w:t>Karten-verifizierbare Authentifizierung und Verschlüsselung</w:t>
        </w:r>
        <w:r>
          <w:rPr>
            <w:noProof/>
            <w:webHidden/>
          </w:rPr>
          <w:tab/>
        </w:r>
        <w:r>
          <w:rPr>
            <w:noProof/>
            <w:webHidden/>
          </w:rPr>
          <w:fldChar w:fldCharType="begin"/>
        </w:r>
        <w:r>
          <w:rPr>
            <w:noProof/>
            <w:webHidden/>
          </w:rPr>
          <w:instrText xml:space="preserve"> PAGEREF _Toc501705841 \h </w:instrText>
        </w:r>
        <w:r>
          <w:rPr>
            <w:noProof/>
            <w:webHidden/>
          </w:rPr>
        </w:r>
        <w:r>
          <w:rPr>
            <w:noProof/>
            <w:webHidden/>
          </w:rPr>
          <w:fldChar w:fldCharType="separate"/>
        </w:r>
        <w:r>
          <w:rPr>
            <w:noProof/>
            <w:webHidden/>
          </w:rPr>
          <w:t>23</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42" w:history="1">
        <w:r w:rsidRPr="00663B28">
          <w:rPr>
            <w:rStyle w:val="Hyperlink"/>
            <w:noProof/>
            <w:lang w:val="en-GB"/>
          </w:rPr>
          <w:t>3.2.1</w:t>
        </w:r>
        <w:r>
          <w:rPr>
            <w:rFonts w:asciiTheme="minorHAnsi" w:eastAsiaTheme="minorEastAsia" w:hAnsiTheme="minorHAnsi" w:cstheme="minorBidi"/>
            <w:noProof/>
            <w:szCs w:val="22"/>
          </w:rPr>
          <w:tab/>
        </w:r>
        <w:r w:rsidRPr="00663B28">
          <w:rPr>
            <w:rStyle w:val="Hyperlink"/>
            <w:noProof/>
            <w:lang w:val="en-GB"/>
          </w:rPr>
          <w:t>Card-to-Card-Authentisierung G1</w:t>
        </w:r>
        <w:r>
          <w:rPr>
            <w:noProof/>
            <w:webHidden/>
          </w:rPr>
          <w:tab/>
        </w:r>
        <w:r>
          <w:rPr>
            <w:noProof/>
            <w:webHidden/>
          </w:rPr>
          <w:fldChar w:fldCharType="begin"/>
        </w:r>
        <w:r>
          <w:rPr>
            <w:noProof/>
            <w:webHidden/>
          </w:rPr>
          <w:instrText xml:space="preserve"> PAGEREF _Toc501705842 \h </w:instrText>
        </w:r>
        <w:r>
          <w:rPr>
            <w:noProof/>
            <w:webHidden/>
          </w:rPr>
        </w:r>
        <w:r>
          <w:rPr>
            <w:noProof/>
            <w:webHidden/>
          </w:rPr>
          <w:fldChar w:fldCharType="separate"/>
        </w:r>
        <w:r>
          <w:rPr>
            <w:noProof/>
            <w:webHidden/>
          </w:rPr>
          <w:t>23</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43" w:history="1">
        <w:r w:rsidRPr="00663B28">
          <w:rPr>
            <w:rStyle w:val="Hyperlink"/>
            <w:noProof/>
            <w:lang w:val="en-GB"/>
          </w:rPr>
          <w:t>3.2.2</w:t>
        </w:r>
        <w:r>
          <w:rPr>
            <w:rFonts w:asciiTheme="minorHAnsi" w:eastAsiaTheme="minorEastAsia" w:hAnsiTheme="minorHAnsi" w:cstheme="minorBidi"/>
            <w:noProof/>
            <w:szCs w:val="22"/>
          </w:rPr>
          <w:tab/>
        </w:r>
        <w:r w:rsidRPr="00663B28">
          <w:rPr>
            <w:rStyle w:val="Hyperlink"/>
            <w:noProof/>
            <w:lang w:val="en-GB"/>
          </w:rPr>
          <w:t>Card-to-Server (C2S) Authentisierung und Trusted Channel G1</w:t>
        </w:r>
        <w:r>
          <w:rPr>
            <w:noProof/>
            <w:webHidden/>
          </w:rPr>
          <w:tab/>
        </w:r>
        <w:r>
          <w:rPr>
            <w:noProof/>
            <w:webHidden/>
          </w:rPr>
          <w:fldChar w:fldCharType="begin"/>
        </w:r>
        <w:r>
          <w:rPr>
            <w:noProof/>
            <w:webHidden/>
          </w:rPr>
          <w:instrText xml:space="preserve"> PAGEREF _Toc501705843 \h </w:instrText>
        </w:r>
        <w:r>
          <w:rPr>
            <w:noProof/>
            <w:webHidden/>
          </w:rPr>
        </w:r>
        <w:r>
          <w:rPr>
            <w:noProof/>
            <w:webHidden/>
          </w:rPr>
          <w:fldChar w:fldCharType="separate"/>
        </w:r>
        <w:r>
          <w:rPr>
            <w:noProof/>
            <w:webHidden/>
          </w:rPr>
          <w:t>23</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44" w:history="1">
        <w:r w:rsidRPr="00663B28">
          <w:rPr>
            <w:rStyle w:val="Hyperlink"/>
            <w:noProof/>
            <w:lang w:val="en-GB"/>
          </w:rPr>
          <w:t>3.2.3</w:t>
        </w:r>
        <w:r>
          <w:rPr>
            <w:rFonts w:asciiTheme="minorHAnsi" w:eastAsiaTheme="minorEastAsia" w:hAnsiTheme="minorHAnsi" w:cstheme="minorBidi"/>
            <w:noProof/>
            <w:szCs w:val="22"/>
          </w:rPr>
          <w:tab/>
        </w:r>
        <w:r w:rsidRPr="00663B28">
          <w:rPr>
            <w:rStyle w:val="Hyperlink"/>
            <w:noProof/>
            <w:lang w:val="en-GB"/>
          </w:rPr>
          <w:t>Card-to-Card-Authentisierung G2</w:t>
        </w:r>
        <w:r>
          <w:rPr>
            <w:noProof/>
            <w:webHidden/>
          </w:rPr>
          <w:tab/>
        </w:r>
        <w:r>
          <w:rPr>
            <w:noProof/>
            <w:webHidden/>
          </w:rPr>
          <w:fldChar w:fldCharType="begin"/>
        </w:r>
        <w:r>
          <w:rPr>
            <w:noProof/>
            <w:webHidden/>
          </w:rPr>
          <w:instrText xml:space="preserve"> PAGEREF _Toc501705844 \h </w:instrText>
        </w:r>
        <w:r>
          <w:rPr>
            <w:noProof/>
            <w:webHidden/>
          </w:rPr>
        </w:r>
        <w:r>
          <w:rPr>
            <w:noProof/>
            <w:webHidden/>
          </w:rPr>
          <w:fldChar w:fldCharType="separate"/>
        </w:r>
        <w:r>
          <w:rPr>
            <w:noProof/>
            <w:webHidden/>
          </w:rPr>
          <w:t>24</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45" w:history="1">
        <w:r w:rsidRPr="00663B28">
          <w:rPr>
            <w:rStyle w:val="Hyperlink"/>
            <w:noProof/>
            <w:lang w:val="en-GB"/>
          </w:rPr>
          <w:t>3.2.4</w:t>
        </w:r>
        <w:r>
          <w:rPr>
            <w:rFonts w:asciiTheme="minorHAnsi" w:eastAsiaTheme="minorEastAsia" w:hAnsiTheme="minorHAnsi" w:cstheme="minorBidi"/>
            <w:noProof/>
            <w:szCs w:val="22"/>
          </w:rPr>
          <w:tab/>
        </w:r>
        <w:r w:rsidRPr="00663B28">
          <w:rPr>
            <w:rStyle w:val="Hyperlink"/>
            <w:noProof/>
            <w:lang w:val="en-GB"/>
          </w:rPr>
          <w:t>Card-to-Server (C2S) Authentisierung und Trusted Channel G2</w:t>
        </w:r>
        <w:r>
          <w:rPr>
            <w:noProof/>
            <w:webHidden/>
          </w:rPr>
          <w:tab/>
        </w:r>
        <w:r>
          <w:rPr>
            <w:noProof/>
            <w:webHidden/>
          </w:rPr>
          <w:fldChar w:fldCharType="begin"/>
        </w:r>
        <w:r>
          <w:rPr>
            <w:noProof/>
            <w:webHidden/>
          </w:rPr>
          <w:instrText xml:space="preserve"> PAGEREF _Toc501705845 \h </w:instrText>
        </w:r>
        <w:r>
          <w:rPr>
            <w:noProof/>
            <w:webHidden/>
          </w:rPr>
        </w:r>
        <w:r>
          <w:rPr>
            <w:noProof/>
            <w:webHidden/>
          </w:rPr>
          <w:fldChar w:fldCharType="separate"/>
        </w:r>
        <w:r>
          <w:rPr>
            <w:noProof/>
            <w:webHidden/>
          </w:rPr>
          <w:t>24</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46" w:history="1">
        <w:r w:rsidRPr="00663B28">
          <w:rPr>
            <w:rStyle w:val="Hyperlink"/>
            <w:noProof/>
          </w:rPr>
          <w:t>3.2.5</w:t>
        </w:r>
        <w:r>
          <w:rPr>
            <w:rFonts w:asciiTheme="minorHAnsi" w:eastAsiaTheme="minorEastAsia" w:hAnsiTheme="minorHAnsi" w:cstheme="minorBidi"/>
            <w:noProof/>
            <w:szCs w:val="22"/>
          </w:rPr>
          <w:tab/>
        </w:r>
        <w:r w:rsidRPr="00663B28">
          <w:rPr>
            <w:rStyle w:val="Hyperlink"/>
            <w:noProof/>
          </w:rPr>
          <w:t>Hinweis für die C2S-Authentisierung</w:t>
        </w:r>
        <w:r>
          <w:rPr>
            <w:noProof/>
            <w:webHidden/>
          </w:rPr>
          <w:tab/>
        </w:r>
        <w:r>
          <w:rPr>
            <w:noProof/>
            <w:webHidden/>
          </w:rPr>
          <w:fldChar w:fldCharType="begin"/>
        </w:r>
        <w:r>
          <w:rPr>
            <w:noProof/>
            <w:webHidden/>
          </w:rPr>
          <w:instrText xml:space="preserve"> PAGEREF _Toc501705846 \h </w:instrText>
        </w:r>
        <w:r>
          <w:rPr>
            <w:noProof/>
            <w:webHidden/>
          </w:rPr>
        </w:r>
        <w:r>
          <w:rPr>
            <w:noProof/>
            <w:webHidden/>
          </w:rPr>
          <w:fldChar w:fldCharType="separate"/>
        </w:r>
        <w:r>
          <w:rPr>
            <w:noProof/>
            <w:webHidden/>
          </w:rPr>
          <w:t>24</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47" w:history="1">
        <w:r w:rsidRPr="00663B28">
          <w:rPr>
            <w:rStyle w:val="Hyperlink"/>
            <w:noProof/>
          </w:rPr>
          <w:t>3.3</w:t>
        </w:r>
        <w:r>
          <w:rPr>
            <w:rFonts w:asciiTheme="minorHAnsi" w:eastAsiaTheme="minorEastAsia" w:hAnsiTheme="minorHAnsi" w:cstheme="minorBidi"/>
            <w:b w:val="0"/>
            <w:iCs w:val="0"/>
            <w:noProof/>
            <w:szCs w:val="22"/>
          </w:rPr>
          <w:tab/>
        </w:r>
        <w:r w:rsidRPr="00663B28">
          <w:rPr>
            <w:rStyle w:val="Hyperlink"/>
            <w:noProof/>
          </w:rPr>
          <w:t>Netzwerkprotokolle</w:t>
        </w:r>
        <w:r>
          <w:rPr>
            <w:noProof/>
            <w:webHidden/>
          </w:rPr>
          <w:tab/>
        </w:r>
        <w:r>
          <w:rPr>
            <w:noProof/>
            <w:webHidden/>
          </w:rPr>
          <w:fldChar w:fldCharType="begin"/>
        </w:r>
        <w:r>
          <w:rPr>
            <w:noProof/>
            <w:webHidden/>
          </w:rPr>
          <w:instrText xml:space="preserve"> PAGEREF _Toc501705847 \h </w:instrText>
        </w:r>
        <w:r>
          <w:rPr>
            <w:noProof/>
            <w:webHidden/>
          </w:rPr>
        </w:r>
        <w:r>
          <w:rPr>
            <w:noProof/>
            <w:webHidden/>
          </w:rPr>
          <w:fldChar w:fldCharType="separate"/>
        </w:r>
        <w:r>
          <w:rPr>
            <w:noProof/>
            <w:webHidden/>
          </w:rPr>
          <w:t>25</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48" w:history="1">
        <w:r w:rsidRPr="00663B28">
          <w:rPr>
            <w:rStyle w:val="Hyperlink"/>
            <w:noProof/>
          </w:rPr>
          <w:t>3.3.1</w:t>
        </w:r>
        <w:r>
          <w:rPr>
            <w:rFonts w:asciiTheme="minorHAnsi" w:eastAsiaTheme="minorEastAsia" w:hAnsiTheme="minorHAnsi" w:cstheme="minorBidi"/>
            <w:noProof/>
            <w:szCs w:val="22"/>
          </w:rPr>
          <w:tab/>
        </w:r>
        <w:r w:rsidRPr="00663B28">
          <w:rPr>
            <w:rStyle w:val="Hyperlink"/>
            <w:noProof/>
          </w:rPr>
          <w:t>IPsec-Kontext</w:t>
        </w:r>
        <w:r>
          <w:rPr>
            <w:noProof/>
            <w:webHidden/>
          </w:rPr>
          <w:tab/>
        </w:r>
        <w:r>
          <w:rPr>
            <w:noProof/>
            <w:webHidden/>
          </w:rPr>
          <w:fldChar w:fldCharType="begin"/>
        </w:r>
        <w:r>
          <w:rPr>
            <w:noProof/>
            <w:webHidden/>
          </w:rPr>
          <w:instrText xml:space="preserve"> PAGEREF _Toc501705848 \h </w:instrText>
        </w:r>
        <w:r>
          <w:rPr>
            <w:noProof/>
            <w:webHidden/>
          </w:rPr>
        </w:r>
        <w:r>
          <w:rPr>
            <w:noProof/>
            <w:webHidden/>
          </w:rPr>
          <w:fldChar w:fldCharType="separate"/>
        </w:r>
        <w:r>
          <w:rPr>
            <w:noProof/>
            <w:webHidden/>
          </w:rPr>
          <w:t>25</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49" w:history="1">
        <w:r w:rsidRPr="00663B28">
          <w:rPr>
            <w:rStyle w:val="Hyperlink"/>
            <w:noProof/>
          </w:rPr>
          <w:t>3.3.2</w:t>
        </w:r>
        <w:r>
          <w:rPr>
            <w:rFonts w:asciiTheme="minorHAnsi" w:eastAsiaTheme="minorEastAsia" w:hAnsiTheme="minorHAnsi" w:cstheme="minorBidi"/>
            <w:noProof/>
            <w:szCs w:val="22"/>
          </w:rPr>
          <w:tab/>
        </w:r>
        <w:r w:rsidRPr="00663B28">
          <w:rPr>
            <w:rStyle w:val="Hyperlink"/>
            <w:noProof/>
          </w:rPr>
          <w:t>TLS-Verbindungen</w:t>
        </w:r>
        <w:r>
          <w:rPr>
            <w:noProof/>
            <w:webHidden/>
          </w:rPr>
          <w:tab/>
        </w:r>
        <w:r>
          <w:rPr>
            <w:noProof/>
            <w:webHidden/>
          </w:rPr>
          <w:fldChar w:fldCharType="begin"/>
        </w:r>
        <w:r>
          <w:rPr>
            <w:noProof/>
            <w:webHidden/>
          </w:rPr>
          <w:instrText xml:space="preserve"> PAGEREF _Toc501705849 \h </w:instrText>
        </w:r>
        <w:r>
          <w:rPr>
            <w:noProof/>
            <w:webHidden/>
          </w:rPr>
        </w:r>
        <w:r>
          <w:rPr>
            <w:noProof/>
            <w:webHidden/>
          </w:rPr>
          <w:fldChar w:fldCharType="separate"/>
        </w:r>
        <w:r>
          <w:rPr>
            <w:noProof/>
            <w:webHidden/>
          </w:rPr>
          <w:t>28</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50" w:history="1">
        <w:r w:rsidRPr="00663B28">
          <w:rPr>
            <w:rStyle w:val="Hyperlink"/>
            <w:noProof/>
          </w:rPr>
          <w:t>3.3.3</w:t>
        </w:r>
        <w:r>
          <w:rPr>
            <w:rFonts w:asciiTheme="minorHAnsi" w:eastAsiaTheme="minorEastAsia" w:hAnsiTheme="minorHAnsi" w:cstheme="minorBidi"/>
            <w:noProof/>
            <w:szCs w:val="22"/>
          </w:rPr>
          <w:tab/>
        </w:r>
        <w:r w:rsidRPr="00663B28">
          <w:rPr>
            <w:rStyle w:val="Hyperlink"/>
            <w:noProof/>
          </w:rPr>
          <w:t>DNSSEC-Kontext</w:t>
        </w:r>
        <w:r>
          <w:rPr>
            <w:noProof/>
            <w:webHidden/>
          </w:rPr>
          <w:tab/>
        </w:r>
        <w:r>
          <w:rPr>
            <w:noProof/>
            <w:webHidden/>
          </w:rPr>
          <w:fldChar w:fldCharType="begin"/>
        </w:r>
        <w:r>
          <w:rPr>
            <w:noProof/>
            <w:webHidden/>
          </w:rPr>
          <w:instrText xml:space="preserve"> PAGEREF _Toc501705850 \h </w:instrText>
        </w:r>
        <w:r>
          <w:rPr>
            <w:noProof/>
            <w:webHidden/>
          </w:rPr>
        </w:r>
        <w:r>
          <w:rPr>
            <w:noProof/>
            <w:webHidden/>
          </w:rPr>
          <w:fldChar w:fldCharType="separate"/>
        </w:r>
        <w:r>
          <w:rPr>
            <w:noProof/>
            <w:webHidden/>
          </w:rPr>
          <w:t>35</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51" w:history="1">
        <w:r w:rsidRPr="00663B28">
          <w:rPr>
            <w:rStyle w:val="Hyperlink"/>
            <w:noProof/>
          </w:rPr>
          <w:t>3.4</w:t>
        </w:r>
        <w:r>
          <w:rPr>
            <w:rFonts w:asciiTheme="minorHAnsi" w:eastAsiaTheme="minorEastAsia" w:hAnsiTheme="minorHAnsi" w:cstheme="minorBidi"/>
            <w:b w:val="0"/>
            <w:iCs w:val="0"/>
            <w:noProof/>
            <w:szCs w:val="22"/>
          </w:rPr>
          <w:tab/>
        </w:r>
        <w:r w:rsidRPr="00663B28">
          <w:rPr>
            <w:rStyle w:val="Hyperlink"/>
            <w:noProof/>
          </w:rPr>
          <w:t>Masterkey-Verfahren (informativ)</w:t>
        </w:r>
        <w:r>
          <w:rPr>
            <w:noProof/>
            <w:webHidden/>
          </w:rPr>
          <w:tab/>
        </w:r>
        <w:r>
          <w:rPr>
            <w:noProof/>
            <w:webHidden/>
          </w:rPr>
          <w:fldChar w:fldCharType="begin"/>
        </w:r>
        <w:r>
          <w:rPr>
            <w:noProof/>
            <w:webHidden/>
          </w:rPr>
          <w:instrText xml:space="preserve"> PAGEREF _Toc501705851 \h </w:instrText>
        </w:r>
        <w:r>
          <w:rPr>
            <w:noProof/>
            <w:webHidden/>
          </w:rPr>
        </w:r>
        <w:r>
          <w:rPr>
            <w:noProof/>
            <w:webHidden/>
          </w:rPr>
          <w:fldChar w:fldCharType="separate"/>
        </w:r>
        <w:r>
          <w:rPr>
            <w:noProof/>
            <w:webHidden/>
          </w:rPr>
          <w:t>35</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52" w:history="1">
        <w:r w:rsidRPr="00663B28">
          <w:rPr>
            <w:rStyle w:val="Hyperlink"/>
            <w:noProof/>
          </w:rPr>
          <w:t>3.5</w:t>
        </w:r>
        <w:r>
          <w:rPr>
            <w:rFonts w:asciiTheme="minorHAnsi" w:eastAsiaTheme="minorEastAsia" w:hAnsiTheme="minorHAnsi" w:cstheme="minorBidi"/>
            <w:b w:val="0"/>
            <w:iCs w:val="0"/>
            <w:noProof/>
            <w:szCs w:val="22"/>
          </w:rPr>
          <w:tab/>
        </w:r>
        <w:r w:rsidRPr="00663B28">
          <w:rPr>
            <w:rStyle w:val="Hyperlink"/>
            <w:noProof/>
          </w:rPr>
          <w:t>Hybride Verschlüsselung binärer Daten</w:t>
        </w:r>
        <w:r>
          <w:rPr>
            <w:noProof/>
            <w:webHidden/>
          </w:rPr>
          <w:tab/>
        </w:r>
        <w:r>
          <w:rPr>
            <w:noProof/>
            <w:webHidden/>
          </w:rPr>
          <w:fldChar w:fldCharType="begin"/>
        </w:r>
        <w:r>
          <w:rPr>
            <w:noProof/>
            <w:webHidden/>
          </w:rPr>
          <w:instrText xml:space="preserve"> PAGEREF _Toc501705852 \h </w:instrText>
        </w:r>
        <w:r>
          <w:rPr>
            <w:noProof/>
            <w:webHidden/>
          </w:rPr>
        </w:r>
        <w:r>
          <w:rPr>
            <w:noProof/>
            <w:webHidden/>
          </w:rPr>
          <w:fldChar w:fldCharType="separate"/>
        </w:r>
        <w:r>
          <w:rPr>
            <w:noProof/>
            <w:webHidden/>
          </w:rPr>
          <w:t>38</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53" w:history="1">
        <w:r w:rsidRPr="00663B28">
          <w:rPr>
            <w:rStyle w:val="Hyperlink"/>
            <w:noProof/>
          </w:rPr>
          <w:t>3.5.1</w:t>
        </w:r>
        <w:r>
          <w:rPr>
            <w:rFonts w:asciiTheme="minorHAnsi" w:eastAsiaTheme="minorEastAsia" w:hAnsiTheme="minorHAnsi" w:cstheme="minorBidi"/>
            <w:noProof/>
            <w:szCs w:val="22"/>
          </w:rPr>
          <w:tab/>
        </w:r>
        <w:r w:rsidRPr="00663B28">
          <w:rPr>
            <w:rStyle w:val="Hyperlink"/>
            <w:noProof/>
          </w:rPr>
          <w:t>Symmetrischer Anteil der hybriden Verschlüsselung binärer Daten</w:t>
        </w:r>
        <w:r>
          <w:rPr>
            <w:noProof/>
            <w:webHidden/>
          </w:rPr>
          <w:tab/>
        </w:r>
        <w:r>
          <w:rPr>
            <w:noProof/>
            <w:webHidden/>
          </w:rPr>
          <w:fldChar w:fldCharType="begin"/>
        </w:r>
        <w:r>
          <w:rPr>
            <w:noProof/>
            <w:webHidden/>
          </w:rPr>
          <w:instrText xml:space="preserve"> PAGEREF _Toc501705853 \h </w:instrText>
        </w:r>
        <w:r>
          <w:rPr>
            <w:noProof/>
            <w:webHidden/>
          </w:rPr>
        </w:r>
        <w:r>
          <w:rPr>
            <w:noProof/>
            <w:webHidden/>
          </w:rPr>
          <w:fldChar w:fldCharType="separate"/>
        </w:r>
        <w:r>
          <w:rPr>
            <w:noProof/>
            <w:webHidden/>
          </w:rPr>
          <w:t>38</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54" w:history="1">
        <w:r w:rsidRPr="00663B28">
          <w:rPr>
            <w:rStyle w:val="Hyperlink"/>
            <w:noProof/>
          </w:rPr>
          <w:t>3.5.2</w:t>
        </w:r>
        <w:r>
          <w:rPr>
            <w:rFonts w:asciiTheme="minorHAnsi" w:eastAsiaTheme="minorEastAsia" w:hAnsiTheme="minorHAnsi" w:cstheme="minorBidi"/>
            <w:noProof/>
            <w:szCs w:val="22"/>
          </w:rPr>
          <w:tab/>
        </w:r>
        <w:r w:rsidRPr="00663B28">
          <w:rPr>
            <w:rStyle w:val="Hyperlink"/>
            <w:noProof/>
          </w:rPr>
          <w:t>Asymmetrischer Anteil der hybriden Verschlüsselung binärer Daten</w:t>
        </w:r>
        <w:r>
          <w:rPr>
            <w:noProof/>
            <w:webHidden/>
          </w:rPr>
          <w:tab/>
        </w:r>
        <w:r>
          <w:rPr>
            <w:noProof/>
            <w:webHidden/>
          </w:rPr>
          <w:fldChar w:fldCharType="begin"/>
        </w:r>
        <w:r>
          <w:rPr>
            <w:noProof/>
            <w:webHidden/>
          </w:rPr>
          <w:instrText xml:space="preserve"> PAGEREF _Toc501705854 \h </w:instrText>
        </w:r>
        <w:r>
          <w:rPr>
            <w:noProof/>
            <w:webHidden/>
          </w:rPr>
        </w:r>
        <w:r>
          <w:rPr>
            <w:noProof/>
            <w:webHidden/>
          </w:rPr>
          <w:fldChar w:fldCharType="separate"/>
        </w:r>
        <w:r>
          <w:rPr>
            <w:noProof/>
            <w:webHidden/>
          </w:rPr>
          <w:t>38</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55" w:history="1">
        <w:r w:rsidRPr="00663B28">
          <w:rPr>
            <w:rStyle w:val="Hyperlink"/>
            <w:noProof/>
          </w:rPr>
          <w:t>3.6</w:t>
        </w:r>
        <w:r>
          <w:rPr>
            <w:rFonts w:asciiTheme="minorHAnsi" w:eastAsiaTheme="minorEastAsia" w:hAnsiTheme="minorHAnsi" w:cstheme="minorBidi"/>
            <w:b w:val="0"/>
            <w:iCs w:val="0"/>
            <w:noProof/>
            <w:szCs w:val="22"/>
          </w:rPr>
          <w:tab/>
        </w:r>
        <w:r w:rsidRPr="00663B28">
          <w:rPr>
            <w:rStyle w:val="Hyperlink"/>
            <w:noProof/>
          </w:rPr>
          <w:t>Symmetrische Verschlüsselung binärer Daten</w:t>
        </w:r>
        <w:r>
          <w:rPr>
            <w:noProof/>
            <w:webHidden/>
          </w:rPr>
          <w:tab/>
        </w:r>
        <w:r>
          <w:rPr>
            <w:noProof/>
            <w:webHidden/>
          </w:rPr>
          <w:fldChar w:fldCharType="begin"/>
        </w:r>
        <w:r>
          <w:rPr>
            <w:noProof/>
            <w:webHidden/>
          </w:rPr>
          <w:instrText xml:space="preserve"> PAGEREF _Toc501705855 \h </w:instrText>
        </w:r>
        <w:r>
          <w:rPr>
            <w:noProof/>
            <w:webHidden/>
          </w:rPr>
        </w:r>
        <w:r>
          <w:rPr>
            <w:noProof/>
            <w:webHidden/>
          </w:rPr>
          <w:fldChar w:fldCharType="separate"/>
        </w:r>
        <w:r>
          <w:rPr>
            <w:noProof/>
            <w:webHidden/>
          </w:rPr>
          <w:t>39</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56" w:history="1">
        <w:r w:rsidRPr="00663B28">
          <w:rPr>
            <w:rStyle w:val="Hyperlink"/>
            <w:noProof/>
          </w:rPr>
          <w:t>3.7</w:t>
        </w:r>
        <w:r>
          <w:rPr>
            <w:rFonts w:asciiTheme="minorHAnsi" w:eastAsiaTheme="minorEastAsia" w:hAnsiTheme="minorHAnsi" w:cstheme="minorBidi"/>
            <w:b w:val="0"/>
            <w:iCs w:val="0"/>
            <w:noProof/>
            <w:szCs w:val="22"/>
          </w:rPr>
          <w:tab/>
        </w:r>
        <w:r w:rsidRPr="00663B28">
          <w:rPr>
            <w:rStyle w:val="Hyperlink"/>
            <w:noProof/>
          </w:rPr>
          <w:t>Signatur binärer Inhaltsdaten (Dokumente)</w:t>
        </w:r>
        <w:r>
          <w:rPr>
            <w:noProof/>
            <w:webHidden/>
          </w:rPr>
          <w:tab/>
        </w:r>
        <w:r>
          <w:rPr>
            <w:noProof/>
            <w:webHidden/>
          </w:rPr>
          <w:fldChar w:fldCharType="begin"/>
        </w:r>
        <w:r>
          <w:rPr>
            <w:noProof/>
            <w:webHidden/>
          </w:rPr>
          <w:instrText xml:space="preserve"> PAGEREF _Toc501705856 \h </w:instrText>
        </w:r>
        <w:r>
          <w:rPr>
            <w:noProof/>
            <w:webHidden/>
          </w:rPr>
        </w:r>
        <w:r>
          <w:rPr>
            <w:noProof/>
            <w:webHidden/>
          </w:rPr>
          <w:fldChar w:fldCharType="separate"/>
        </w:r>
        <w:r>
          <w:rPr>
            <w:noProof/>
            <w:webHidden/>
          </w:rPr>
          <w:t>39</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57" w:history="1">
        <w:r w:rsidRPr="00663B28">
          <w:rPr>
            <w:rStyle w:val="Hyperlink"/>
            <w:noProof/>
          </w:rPr>
          <w:t>3.8</w:t>
        </w:r>
        <w:r>
          <w:rPr>
            <w:rFonts w:asciiTheme="minorHAnsi" w:eastAsiaTheme="minorEastAsia" w:hAnsiTheme="minorHAnsi" w:cstheme="minorBidi"/>
            <w:b w:val="0"/>
            <w:iCs w:val="0"/>
            <w:noProof/>
            <w:szCs w:val="22"/>
          </w:rPr>
          <w:tab/>
        </w:r>
        <w:r w:rsidRPr="00663B28">
          <w:rPr>
            <w:rStyle w:val="Hyperlink"/>
            <w:noProof/>
          </w:rPr>
          <w:t>Signaturen innerhalb von PDF/A-Dokumenten</w:t>
        </w:r>
        <w:r>
          <w:rPr>
            <w:noProof/>
            <w:webHidden/>
          </w:rPr>
          <w:tab/>
        </w:r>
        <w:r>
          <w:rPr>
            <w:noProof/>
            <w:webHidden/>
          </w:rPr>
          <w:fldChar w:fldCharType="begin"/>
        </w:r>
        <w:r>
          <w:rPr>
            <w:noProof/>
            <w:webHidden/>
          </w:rPr>
          <w:instrText xml:space="preserve"> PAGEREF _Toc501705857 \h </w:instrText>
        </w:r>
        <w:r>
          <w:rPr>
            <w:noProof/>
            <w:webHidden/>
          </w:rPr>
        </w:r>
        <w:r>
          <w:rPr>
            <w:noProof/>
            <w:webHidden/>
          </w:rPr>
          <w:fldChar w:fldCharType="separate"/>
        </w:r>
        <w:r>
          <w:rPr>
            <w:noProof/>
            <w:webHidden/>
          </w:rPr>
          <w:t>40</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58" w:history="1">
        <w:r w:rsidRPr="00663B28">
          <w:rPr>
            <w:rStyle w:val="Hyperlink"/>
            <w:noProof/>
          </w:rPr>
          <w:t>3.9</w:t>
        </w:r>
        <w:r>
          <w:rPr>
            <w:rFonts w:asciiTheme="minorHAnsi" w:eastAsiaTheme="minorEastAsia" w:hAnsiTheme="minorHAnsi" w:cstheme="minorBidi"/>
            <w:b w:val="0"/>
            <w:iCs w:val="0"/>
            <w:noProof/>
            <w:szCs w:val="22"/>
          </w:rPr>
          <w:tab/>
        </w:r>
        <w:r w:rsidRPr="00663B28">
          <w:rPr>
            <w:rStyle w:val="Hyperlink"/>
            <w:noProof/>
          </w:rPr>
          <w:t>Kartenpersonalisierung</w:t>
        </w:r>
        <w:r>
          <w:rPr>
            <w:noProof/>
            <w:webHidden/>
          </w:rPr>
          <w:tab/>
        </w:r>
        <w:r>
          <w:rPr>
            <w:noProof/>
            <w:webHidden/>
          </w:rPr>
          <w:fldChar w:fldCharType="begin"/>
        </w:r>
        <w:r>
          <w:rPr>
            <w:noProof/>
            <w:webHidden/>
          </w:rPr>
          <w:instrText xml:space="preserve"> PAGEREF _Toc501705858 \h </w:instrText>
        </w:r>
        <w:r>
          <w:rPr>
            <w:noProof/>
            <w:webHidden/>
          </w:rPr>
        </w:r>
        <w:r>
          <w:rPr>
            <w:noProof/>
            <w:webHidden/>
          </w:rPr>
          <w:fldChar w:fldCharType="separate"/>
        </w:r>
        <w:r>
          <w:rPr>
            <w:noProof/>
            <w:webHidden/>
          </w:rPr>
          <w:t>41</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59" w:history="1">
        <w:r w:rsidRPr="00663B28">
          <w:rPr>
            <w:rStyle w:val="Hyperlink"/>
            <w:noProof/>
          </w:rPr>
          <w:t>3.10</w:t>
        </w:r>
        <w:r>
          <w:rPr>
            <w:rFonts w:asciiTheme="minorHAnsi" w:eastAsiaTheme="minorEastAsia" w:hAnsiTheme="minorHAnsi" w:cstheme="minorBidi"/>
            <w:b w:val="0"/>
            <w:iCs w:val="0"/>
            <w:noProof/>
            <w:szCs w:val="22"/>
          </w:rPr>
          <w:tab/>
        </w:r>
        <w:r w:rsidRPr="00663B28">
          <w:rPr>
            <w:rStyle w:val="Hyperlink"/>
            <w:noProof/>
          </w:rPr>
          <w:t>Bildung der pseudonymisierten Versichertenidentität</w:t>
        </w:r>
        <w:r>
          <w:rPr>
            <w:noProof/>
            <w:webHidden/>
          </w:rPr>
          <w:tab/>
        </w:r>
        <w:r>
          <w:rPr>
            <w:noProof/>
            <w:webHidden/>
          </w:rPr>
          <w:fldChar w:fldCharType="begin"/>
        </w:r>
        <w:r>
          <w:rPr>
            <w:noProof/>
            <w:webHidden/>
          </w:rPr>
          <w:instrText xml:space="preserve"> PAGEREF _Toc501705859 \h </w:instrText>
        </w:r>
        <w:r>
          <w:rPr>
            <w:noProof/>
            <w:webHidden/>
          </w:rPr>
        </w:r>
        <w:r>
          <w:rPr>
            <w:noProof/>
            <w:webHidden/>
          </w:rPr>
          <w:fldChar w:fldCharType="separate"/>
        </w:r>
        <w:r>
          <w:rPr>
            <w:noProof/>
            <w:webHidden/>
          </w:rPr>
          <w:t>42</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60" w:history="1">
        <w:r w:rsidRPr="00663B28">
          <w:rPr>
            <w:rStyle w:val="Hyperlink"/>
            <w:noProof/>
          </w:rPr>
          <w:t>3.11</w:t>
        </w:r>
        <w:r>
          <w:rPr>
            <w:rFonts w:asciiTheme="minorHAnsi" w:eastAsiaTheme="minorEastAsia" w:hAnsiTheme="minorHAnsi" w:cstheme="minorBidi"/>
            <w:b w:val="0"/>
            <w:iCs w:val="0"/>
            <w:noProof/>
            <w:szCs w:val="22"/>
          </w:rPr>
          <w:tab/>
        </w:r>
        <w:r w:rsidRPr="00663B28">
          <w:rPr>
            <w:rStyle w:val="Hyperlink"/>
            <w:noProof/>
          </w:rPr>
          <w:t>Spezielle Anwendungen von Hashfunktionen</w:t>
        </w:r>
        <w:r>
          <w:rPr>
            <w:noProof/>
            <w:webHidden/>
          </w:rPr>
          <w:tab/>
        </w:r>
        <w:r>
          <w:rPr>
            <w:noProof/>
            <w:webHidden/>
          </w:rPr>
          <w:fldChar w:fldCharType="begin"/>
        </w:r>
        <w:r>
          <w:rPr>
            <w:noProof/>
            <w:webHidden/>
          </w:rPr>
          <w:instrText xml:space="preserve"> PAGEREF _Toc501705860 \h </w:instrText>
        </w:r>
        <w:r>
          <w:rPr>
            <w:noProof/>
            <w:webHidden/>
          </w:rPr>
        </w:r>
        <w:r>
          <w:rPr>
            <w:noProof/>
            <w:webHidden/>
          </w:rPr>
          <w:fldChar w:fldCharType="separate"/>
        </w:r>
        <w:r>
          <w:rPr>
            <w:noProof/>
            <w:webHidden/>
          </w:rPr>
          <w:t>42</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61" w:history="1">
        <w:r w:rsidRPr="00663B28">
          <w:rPr>
            <w:rStyle w:val="Hyperlink"/>
            <w:noProof/>
            <w:highlight w:val="yellow"/>
          </w:rPr>
          <w:t>3.11.1</w:t>
        </w:r>
        <w:r>
          <w:rPr>
            <w:rFonts w:asciiTheme="minorHAnsi" w:eastAsiaTheme="minorEastAsia" w:hAnsiTheme="minorHAnsi" w:cstheme="minorBidi"/>
            <w:noProof/>
            <w:szCs w:val="22"/>
          </w:rPr>
          <w:tab/>
        </w:r>
        <w:r w:rsidRPr="00663B28">
          <w:rPr>
            <w:rStyle w:val="Hyperlink"/>
            <w:noProof/>
          </w:rPr>
          <w:t>Hashfunktionen und OCSP (informativ)</w:t>
        </w:r>
        <w:r>
          <w:rPr>
            <w:noProof/>
            <w:webHidden/>
          </w:rPr>
          <w:tab/>
        </w:r>
        <w:r>
          <w:rPr>
            <w:noProof/>
            <w:webHidden/>
          </w:rPr>
          <w:fldChar w:fldCharType="begin"/>
        </w:r>
        <w:r>
          <w:rPr>
            <w:noProof/>
            <w:webHidden/>
          </w:rPr>
          <w:instrText xml:space="preserve"> PAGEREF _Toc501705861 \h </w:instrText>
        </w:r>
        <w:r>
          <w:rPr>
            <w:noProof/>
            <w:webHidden/>
          </w:rPr>
        </w:r>
        <w:r>
          <w:rPr>
            <w:noProof/>
            <w:webHidden/>
          </w:rPr>
          <w:fldChar w:fldCharType="separate"/>
        </w:r>
        <w:r>
          <w:rPr>
            <w:noProof/>
            <w:webHidden/>
          </w:rPr>
          <w:t>43</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62" w:history="1">
        <w:r w:rsidRPr="00663B28">
          <w:rPr>
            <w:rStyle w:val="Hyperlink"/>
            <w:noProof/>
          </w:rPr>
          <w:t>3.12</w:t>
        </w:r>
        <w:r>
          <w:rPr>
            <w:rFonts w:asciiTheme="minorHAnsi" w:eastAsiaTheme="minorEastAsia" w:hAnsiTheme="minorHAnsi" w:cstheme="minorBidi"/>
            <w:b w:val="0"/>
            <w:iCs w:val="0"/>
            <w:noProof/>
            <w:szCs w:val="22"/>
          </w:rPr>
          <w:tab/>
        </w:r>
        <w:r w:rsidRPr="00663B28">
          <w:rPr>
            <w:rStyle w:val="Hyperlink"/>
            <w:noProof/>
          </w:rPr>
          <w:t>kryptographische Vorgaben für die SAK des Konnektors</w:t>
        </w:r>
        <w:r>
          <w:rPr>
            <w:noProof/>
            <w:webHidden/>
          </w:rPr>
          <w:tab/>
        </w:r>
        <w:r>
          <w:rPr>
            <w:noProof/>
            <w:webHidden/>
          </w:rPr>
          <w:fldChar w:fldCharType="begin"/>
        </w:r>
        <w:r>
          <w:rPr>
            <w:noProof/>
            <w:webHidden/>
          </w:rPr>
          <w:instrText xml:space="preserve"> PAGEREF _Toc501705862 \h </w:instrText>
        </w:r>
        <w:r>
          <w:rPr>
            <w:noProof/>
            <w:webHidden/>
          </w:rPr>
        </w:r>
        <w:r>
          <w:rPr>
            <w:noProof/>
            <w:webHidden/>
          </w:rPr>
          <w:fldChar w:fldCharType="separate"/>
        </w:r>
        <w:r>
          <w:rPr>
            <w:noProof/>
            <w:webHidden/>
          </w:rPr>
          <w:t>44</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63" w:history="1">
        <w:r w:rsidRPr="00663B28">
          <w:rPr>
            <w:rStyle w:val="Hyperlink"/>
            <w:noProof/>
          </w:rPr>
          <w:t>3.13</w:t>
        </w:r>
        <w:r>
          <w:rPr>
            <w:rFonts w:asciiTheme="minorHAnsi" w:eastAsiaTheme="minorEastAsia" w:hAnsiTheme="minorHAnsi" w:cstheme="minorBidi"/>
            <w:b w:val="0"/>
            <w:iCs w:val="0"/>
            <w:noProof/>
            <w:szCs w:val="22"/>
          </w:rPr>
          <w:tab/>
        </w:r>
        <w:r w:rsidRPr="00663B28">
          <w:rPr>
            <w:rStyle w:val="Hyperlink"/>
            <w:noProof/>
          </w:rPr>
          <w:t>Migration im PKI-Bereich</w:t>
        </w:r>
        <w:r>
          <w:rPr>
            <w:noProof/>
            <w:webHidden/>
          </w:rPr>
          <w:tab/>
        </w:r>
        <w:r>
          <w:rPr>
            <w:noProof/>
            <w:webHidden/>
          </w:rPr>
          <w:fldChar w:fldCharType="begin"/>
        </w:r>
        <w:r>
          <w:rPr>
            <w:noProof/>
            <w:webHidden/>
          </w:rPr>
          <w:instrText xml:space="preserve"> PAGEREF _Toc501705863 \h </w:instrText>
        </w:r>
        <w:r>
          <w:rPr>
            <w:noProof/>
            <w:webHidden/>
          </w:rPr>
        </w:r>
        <w:r>
          <w:rPr>
            <w:noProof/>
            <w:webHidden/>
          </w:rPr>
          <w:fldChar w:fldCharType="separate"/>
        </w:r>
        <w:r>
          <w:rPr>
            <w:noProof/>
            <w:webHidden/>
          </w:rPr>
          <w:t>44</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64" w:history="1">
        <w:r w:rsidRPr="00663B28">
          <w:rPr>
            <w:rStyle w:val="Hyperlink"/>
            <w:noProof/>
          </w:rPr>
          <w:t>3.14</w:t>
        </w:r>
        <w:r>
          <w:rPr>
            <w:rFonts w:asciiTheme="minorHAnsi" w:eastAsiaTheme="minorEastAsia" w:hAnsiTheme="minorHAnsi" w:cstheme="minorBidi"/>
            <w:b w:val="0"/>
            <w:iCs w:val="0"/>
            <w:noProof/>
            <w:szCs w:val="22"/>
          </w:rPr>
          <w:tab/>
        </w:r>
        <w:r w:rsidRPr="00663B28">
          <w:rPr>
            <w:rStyle w:val="Hyperlink"/>
            <w:noProof/>
          </w:rPr>
          <w:t>Spezielle Anwendungen von kryptographischen Signaturen</w:t>
        </w:r>
        <w:r>
          <w:rPr>
            <w:noProof/>
            <w:webHidden/>
          </w:rPr>
          <w:tab/>
        </w:r>
        <w:r>
          <w:rPr>
            <w:noProof/>
            <w:webHidden/>
          </w:rPr>
          <w:fldChar w:fldCharType="begin"/>
        </w:r>
        <w:r>
          <w:rPr>
            <w:noProof/>
            <w:webHidden/>
          </w:rPr>
          <w:instrText xml:space="preserve"> PAGEREF _Toc501705864 \h </w:instrText>
        </w:r>
        <w:r>
          <w:rPr>
            <w:noProof/>
            <w:webHidden/>
          </w:rPr>
        </w:r>
        <w:r>
          <w:rPr>
            <w:noProof/>
            <w:webHidden/>
          </w:rPr>
          <w:fldChar w:fldCharType="separate"/>
        </w:r>
        <w:r>
          <w:rPr>
            <w:noProof/>
            <w:webHidden/>
          </w:rPr>
          <w:t>45</w:t>
        </w:r>
        <w:r>
          <w:rPr>
            <w:noProof/>
            <w:webHidden/>
          </w:rPr>
          <w:fldChar w:fldCharType="end"/>
        </w:r>
      </w:hyperlink>
    </w:p>
    <w:p w:rsidR="00720398" w:rsidRDefault="00720398">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5865" w:history="1">
        <w:r w:rsidRPr="00663B28">
          <w:rPr>
            <w:rStyle w:val="Hyperlink"/>
            <w:noProof/>
          </w:rPr>
          <w:t>4</w:t>
        </w:r>
        <w:r>
          <w:rPr>
            <w:rFonts w:asciiTheme="minorHAnsi" w:eastAsiaTheme="minorEastAsia" w:hAnsiTheme="minorHAnsi" w:cstheme="minorBidi"/>
            <w:b w:val="0"/>
            <w:bCs w:val="0"/>
            <w:noProof/>
            <w:sz w:val="22"/>
            <w:szCs w:val="22"/>
          </w:rPr>
          <w:tab/>
        </w:r>
        <w:r w:rsidRPr="00663B28">
          <w:rPr>
            <w:rStyle w:val="Hyperlink"/>
            <w:noProof/>
          </w:rPr>
          <w:t>Umsetzungsprobleme mit der TR-03116-1</w:t>
        </w:r>
        <w:r>
          <w:rPr>
            <w:noProof/>
            <w:webHidden/>
          </w:rPr>
          <w:tab/>
        </w:r>
        <w:r>
          <w:rPr>
            <w:noProof/>
            <w:webHidden/>
          </w:rPr>
          <w:fldChar w:fldCharType="begin"/>
        </w:r>
        <w:r>
          <w:rPr>
            <w:noProof/>
            <w:webHidden/>
          </w:rPr>
          <w:instrText xml:space="preserve"> PAGEREF _Toc501705865 \h </w:instrText>
        </w:r>
        <w:r>
          <w:rPr>
            <w:noProof/>
            <w:webHidden/>
          </w:rPr>
        </w:r>
        <w:r>
          <w:rPr>
            <w:noProof/>
            <w:webHidden/>
          </w:rPr>
          <w:fldChar w:fldCharType="separate"/>
        </w:r>
        <w:r>
          <w:rPr>
            <w:noProof/>
            <w:webHidden/>
          </w:rPr>
          <w:t>47</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66" w:history="1">
        <w:r w:rsidRPr="00663B28">
          <w:rPr>
            <w:rStyle w:val="Hyperlink"/>
            <w:noProof/>
          </w:rPr>
          <w:t>4.1</w:t>
        </w:r>
        <w:r>
          <w:rPr>
            <w:rFonts w:asciiTheme="minorHAnsi" w:eastAsiaTheme="minorEastAsia" w:hAnsiTheme="minorHAnsi" w:cstheme="minorBidi"/>
            <w:b w:val="0"/>
            <w:iCs w:val="0"/>
            <w:noProof/>
            <w:szCs w:val="22"/>
          </w:rPr>
          <w:tab/>
        </w:r>
        <w:r w:rsidRPr="00663B28">
          <w:rPr>
            <w:rStyle w:val="Hyperlink"/>
            <w:noProof/>
          </w:rPr>
          <w:t>XMLDSig und PKCS1-v2.1</w:t>
        </w:r>
        <w:r>
          <w:rPr>
            <w:noProof/>
            <w:webHidden/>
          </w:rPr>
          <w:tab/>
        </w:r>
        <w:r>
          <w:rPr>
            <w:noProof/>
            <w:webHidden/>
          </w:rPr>
          <w:fldChar w:fldCharType="begin"/>
        </w:r>
        <w:r>
          <w:rPr>
            <w:noProof/>
            <w:webHidden/>
          </w:rPr>
          <w:instrText xml:space="preserve"> PAGEREF _Toc501705866 \h </w:instrText>
        </w:r>
        <w:r>
          <w:rPr>
            <w:noProof/>
            <w:webHidden/>
          </w:rPr>
        </w:r>
        <w:r>
          <w:rPr>
            <w:noProof/>
            <w:webHidden/>
          </w:rPr>
          <w:fldChar w:fldCharType="separate"/>
        </w:r>
        <w:r>
          <w:rPr>
            <w:noProof/>
            <w:webHidden/>
          </w:rPr>
          <w:t>47</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67" w:history="1">
        <w:r w:rsidRPr="00663B28">
          <w:rPr>
            <w:rStyle w:val="Hyperlink"/>
            <w:noProof/>
          </w:rPr>
          <w:t>4.2</w:t>
        </w:r>
        <w:r>
          <w:rPr>
            <w:rFonts w:asciiTheme="minorHAnsi" w:eastAsiaTheme="minorEastAsia" w:hAnsiTheme="minorHAnsi" w:cstheme="minorBidi"/>
            <w:b w:val="0"/>
            <w:iCs w:val="0"/>
            <w:noProof/>
            <w:szCs w:val="22"/>
          </w:rPr>
          <w:tab/>
        </w:r>
        <w:r w:rsidRPr="00663B28">
          <w:rPr>
            <w:rStyle w:val="Hyperlink"/>
            <w:noProof/>
          </w:rPr>
          <w:t>XMLEnc: Die Nutzung von RSAES-OAEP und AES-GCM</w:t>
        </w:r>
        <w:r>
          <w:rPr>
            <w:noProof/>
            <w:webHidden/>
          </w:rPr>
          <w:tab/>
        </w:r>
        <w:r>
          <w:rPr>
            <w:noProof/>
            <w:webHidden/>
          </w:rPr>
          <w:fldChar w:fldCharType="begin"/>
        </w:r>
        <w:r>
          <w:rPr>
            <w:noProof/>
            <w:webHidden/>
          </w:rPr>
          <w:instrText xml:space="preserve"> PAGEREF _Toc501705867 \h </w:instrText>
        </w:r>
        <w:r>
          <w:rPr>
            <w:noProof/>
            <w:webHidden/>
          </w:rPr>
        </w:r>
        <w:r>
          <w:rPr>
            <w:noProof/>
            <w:webHidden/>
          </w:rPr>
          <w:fldChar w:fldCharType="separate"/>
        </w:r>
        <w:r>
          <w:rPr>
            <w:noProof/>
            <w:webHidden/>
          </w:rPr>
          <w:t>48</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68" w:history="1">
        <w:r w:rsidRPr="00663B28">
          <w:rPr>
            <w:rStyle w:val="Hyperlink"/>
            <w:noProof/>
            <w:lang w:val="en-GB"/>
          </w:rPr>
          <w:t>4.3</w:t>
        </w:r>
        <w:r>
          <w:rPr>
            <w:rFonts w:asciiTheme="minorHAnsi" w:eastAsiaTheme="minorEastAsia" w:hAnsiTheme="minorHAnsi" w:cstheme="minorBidi"/>
            <w:b w:val="0"/>
            <w:iCs w:val="0"/>
            <w:noProof/>
            <w:szCs w:val="22"/>
          </w:rPr>
          <w:tab/>
        </w:r>
        <w:r w:rsidRPr="00663B28">
          <w:rPr>
            <w:rStyle w:val="Hyperlink"/>
            <w:noProof/>
            <w:lang w:val="en-GB"/>
          </w:rPr>
          <w:t>XML Signature Wrapping und XML Encryption Wrapping</w:t>
        </w:r>
        <w:r>
          <w:rPr>
            <w:noProof/>
            <w:webHidden/>
          </w:rPr>
          <w:tab/>
        </w:r>
        <w:r>
          <w:rPr>
            <w:noProof/>
            <w:webHidden/>
          </w:rPr>
          <w:fldChar w:fldCharType="begin"/>
        </w:r>
        <w:r>
          <w:rPr>
            <w:noProof/>
            <w:webHidden/>
          </w:rPr>
          <w:instrText xml:space="preserve"> PAGEREF _Toc501705868 \h </w:instrText>
        </w:r>
        <w:r>
          <w:rPr>
            <w:noProof/>
            <w:webHidden/>
          </w:rPr>
        </w:r>
        <w:r>
          <w:rPr>
            <w:noProof/>
            <w:webHidden/>
          </w:rPr>
          <w:fldChar w:fldCharType="separate"/>
        </w:r>
        <w:r>
          <w:rPr>
            <w:noProof/>
            <w:webHidden/>
          </w:rPr>
          <w:t>48</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69" w:history="1">
        <w:r w:rsidRPr="00663B28">
          <w:rPr>
            <w:rStyle w:val="Hyperlink"/>
            <w:noProof/>
          </w:rPr>
          <w:t>4.4</w:t>
        </w:r>
        <w:r>
          <w:rPr>
            <w:rFonts w:asciiTheme="minorHAnsi" w:eastAsiaTheme="minorEastAsia" w:hAnsiTheme="minorHAnsi" w:cstheme="minorBidi"/>
            <w:b w:val="0"/>
            <w:iCs w:val="0"/>
            <w:noProof/>
            <w:szCs w:val="22"/>
          </w:rPr>
          <w:tab/>
        </w:r>
        <w:r w:rsidRPr="00663B28">
          <w:rPr>
            <w:rStyle w:val="Hyperlink"/>
            <w:noProof/>
          </w:rPr>
          <w:t>Güte von Zufallszahlen</w:t>
        </w:r>
        <w:r>
          <w:rPr>
            <w:noProof/>
            <w:webHidden/>
          </w:rPr>
          <w:tab/>
        </w:r>
        <w:r>
          <w:rPr>
            <w:noProof/>
            <w:webHidden/>
          </w:rPr>
          <w:fldChar w:fldCharType="begin"/>
        </w:r>
        <w:r>
          <w:rPr>
            <w:noProof/>
            <w:webHidden/>
          </w:rPr>
          <w:instrText xml:space="preserve"> PAGEREF _Toc501705869 \h </w:instrText>
        </w:r>
        <w:r>
          <w:rPr>
            <w:noProof/>
            <w:webHidden/>
          </w:rPr>
        </w:r>
        <w:r>
          <w:rPr>
            <w:noProof/>
            <w:webHidden/>
          </w:rPr>
          <w:fldChar w:fldCharType="separate"/>
        </w:r>
        <w:r>
          <w:rPr>
            <w:noProof/>
            <w:webHidden/>
          </w:rPr>
          <w:t>48</w:t>
        </w:r>
        <w:r>
          <w:rPr>
            <w:noProof/>
            <w:webHidden/>
          </w:rPr>
          <w:fldChar w:fldCharType="end"/>
        </w:r>
      </w:hyperlink>
    </w:p>
    <w:p w:rsidR="00720398" w:rsidRDefault="00720398">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5870" w:history="1">
        <w:r w:rsidRPr="00663B28">
          <w:rPr>
            <w:rStyle w:val="Hyperlink"/>
            <w:noProof/>
            <w:highlight w:val="yellow"/>
          </w:rPr>
          <w:t>5</w:t>
        </w:r>
        <w:r>
          <w:rPr>
            <w:rFonts w:asciiTheme="minorHAnsi" w:eastAsiaTheme="minorEastAsia" w:hAnsiTheme="minorHAnsi" w:cstheme="minorBidi"/>
            <w:b w:val="0"/>
            <w:bCs w:val="0"/>
            <w:noProof/>
            <w:sz w:val="22"/>
            <w:szCs w:val="22"/>
          </w:rPr>
          <w:tab/>
        </w:r>
        <w:r w:rsidRPr="00663B28">
          <w:rPr>
            <w:rStyle w:val="Hyperlink"/>
            <w:noProof/>
          </w:rPr>
          <w:t>Migration 120-Bit-Sicherheitsniveau</w:t>
        </w:r>
        <w:r>
          <w:rPr>
            <w:noProof/>
            <w:webHidden/>
          </w:rPr>
          <w:tab/>
        </w:r>
        <w:r>
          <w:rPr>
            <w:noProof/>
            <w:webHidden/>
          </w:rPr>
          <w:fldChar w:fldCharType="begin"/>
        </w:r>
        <w:r>
          <w:rPr>
            <w:noProof/>
            <w:webHidden/>
          </w:rPr>
          <w:instrText xml:space="preserve"> PAGEREF _Toc501705870 \h </w:instrText>
        </w:r>
        <w:r>
          <w:rPr>
            <w:noProof/>
            <w:webHidden/>
          </w:rPr>
        </w:r>
        <w:r>
          <w:rPr>
            <w:noProof/>
            <w:webHidden/>
          </w:rPr>
          <w:fldChar w:fldCharType="separate"/>
        </w:r>
        <w:r>
          <w:rPr>
            <w:noProof/>
            <w:webHidden/>
          </w:rPr>
          <w:t>50</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71" w:history="1">
        <w:r w:rsidRPr="00663B28">
          <w:rPr>
            <w:rStyle w:val="Hyperlink"/>
            <w:noProof/>
          </w:rPr>
          <w:t>5.1</w:t>
        </w:r>
        <w:r>
          <w:rPr>
            <w:rFonts w:asciiTheme="minorHAnsi" w:eastAsiaTheme="minorEastAsia" w:hAnsiTheme="minorHAnsi" w:cstheme="minorBidi"/>
            <w:b w:val="0"/>
            <w:iCs w:val="0"/>
            <w:noProof/>
            <w:szCs w:val="22"/>
          </w:rPr>
          <w:tab/>
        </w:r>
        <w:r w:rsidRPr="00663B28">
          <w:rPr>
            <w:rStyle w:val="Hyperlink"/>
            <w:noProof/>
          </w:rPr>
          <w:t>PKI-Begriff Schlüsselgeneration</w:t>
        </w:r>
        <w:r>
          <w:rPr>
            <w:noProof/>
            <w:webHidden/>
          </w:rPr>
          <w:tab/>
        </w:r>
        <w:r>
          <w:rPr>
            <w:noProof/>
            <w:webHidden/>
          </w:rPr>
          <w:fldChar w:fldCharType="begin"/>
        </w:r>
        <w:r>
          <w:rPr>
            <w:noProof/>
            <w:webHidden/>
          </w:rPr>
          <w:instrText xml:space="preserve"> PAGEREF _Toc501705871 \h </w:instrText>
        </w:r>
        <w:r>
          <w:rPr>
            <w:noProof/>
            <w:webHidden/>
          </w:rPr>
        </w:r>
        <w:r>
          <w:rPr>
            <w:noProof/>
            <w:webHidden/>
          </w:rPr>
          <w:fldChar w:fldCharType="separate"/>
        </w:r>
        <w:r>
          <w:rPr>
            <w:noProof/>
            <w:webHidden/>
          </w:rPr>
          <w:t>50</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72" w:history="1">
        <w:r w:rsidRPr="00663B28">
          <w:rPr>
            <w:rStyle w:val="Hyperlink"/>
            <w:noProof/>
          </w:rPr>
          <w:t>5.2</w:t>
        </w:r>
        <w:r>
          <w:rPr>
            <w:rFonts w:asciiTheme="minorHAnsi" w:eastAsiaTheme="minorEastAsia" w:hAnsiTheme="minorHAnsi" w:cstheme="minorBidi"/>
            <w:b w:val="0"/>
            <w:iCs w:val="0"/>
            <w:noProof/>
            <w:szCs w:val="22"/>
          </w:rPr>
          <w:tab/>
        </w:r>
        <w:r w:rsidRPr="00663B28">
          <w:rPr>
            <w:rStyle w:val="Hyperlink"/>
            <w:noProof/>
          </w:rPr>
          <w:t>X.509-Root der TI</w:t>
        </w:r>
        <w:r>
          <w:rPr>
            <w:noProof/>
            <w:webHidden/>
          </w:rPr>
          <w:tab/>
        </w:r>
        <w:r>
          <w:rPr>
            <w:noProof/>
            <w:webHidden/>
          </w:rPr>
          <w:fldChar w:fldCharType="begin"/>
        </w:r>
        <w:r>
          <w:rPr>
            <w:noProof/>
            <w:webHidden/>
          </w:rPr>
          <w:instrText xml:space="preserve"> PAGEREF _Toc501705872 \h </w:instrText>
        </w:r>
        <w:r>
          <w:rPr>
            <w:noProof/>
            <w:webHidden/>
          </w:rPr>
        </w:r>
        <w:r>
          <w:rPr>
            <w:noProof/>
            <w:webHidden/>
          </w:rPr>
          <w:fldChar w:fldCharType="separate"/>
        </w:r>
        <w:r>
          <w:rPr>
            <w:noProof/>
            <w:webHidden/>
          </w:rPr>
          <w:t>51</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73" w:history="1">
        <w:r w:rsidRPr="00663B28">
          <w:rPr>
            <w:rStyle w:val="Hyperlink"/>
            <w:noProof/>
          </w:rPr>
          <w:t>5.3</w:t>
        </w:r>
        <w:r>
          <w:rPr>
            <w:rFonts w:asciiTheme="minorHAnsi" w:eastAsiaTheme="minorEastAsia" w:hAnsiTheme="minorHAnsi" w:cstheme="minorBidi"/>
            <w:b w:val="0"/>
            <w:iCs w:val="0"/>
            <w:noProof/>
            <w:szCs w:val="22"/>
          </w:rPr>
          <w:tab/>
        </w:r>
        <w:r w:rsidRPr="00663B28">
          <w:rPr>
            <w:rStyle w:val="Hyperlink"/>
            <w:noProof/>
          </w:rPr>
          <w:t>ECDSA-Schlüssel in X.509-Zertifikaten</w:t>
        </w:r>
        <w:r>
          <w:rPr>
            <w:noProof/>
            <w:webHidden/>
          </w:rPr>
          <w:tab/>
        </w:r>
        <w:r>
          <w:rPr>
            <w:noProof/>
            <w:webHidden/>
          </w:rPr>
          <w:fldChar w:fldCharType="begin"/>
        </w:r>
        <w:r>
          <w:rPr>
            <w:noProof/>
            <w:webHidden/>
          </w:rPr>
          <w:instrText xml:space="preserve"> PAGEREF _Toc501705873 \h </w:instrText>
        </w:r>
        <w:r>
          <w:rPr>
            <w:noProof/>
            <w:webHidden/>
          </w:rPr>
        </w:r>
        <w:r>
          <w:rPr>
            <w:noProof/>
            <w:webHidden/>
          </w:rPr>
          <w:fldChar w:fldCharType="separate"/>
        </w:r>
        <w:r>
          <w:rPr>
            <w:noProof/>
            <w:webHidden/>
          </w:rPr>
          <w:t>53</w:t>
        </w:r>
        <w:r>
          <w:rPr>
            <w:noProof/>
            <w:webHidden/>
          </w:rPr>
          <w:fldChar w:fldCharType="end"/>
        </w:r>
      </w:hyperlink>
    </w:p>
    <w:p w:rsidR="00720398" w:rsidRDefault="00720398">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5874" w:history="1">
        <w:r w:rsidRPr="00663B28">
          <w:rPr>
            <w:rStyle w:val="Hyperlink"/>
            <w:noProof/>
          </w:rPr>
          <w:t>6</w:t>
        </w:r>
        <w:r>
          <w:rPr>
            <w:rFonts w:asciiTheme="minorHAnsi" w:eastAsiaTheme="minorEastAsia" w:hAnsiTheme="minorHAnsi" w:cstheme="minorBidi"/>
            <w:b w:val="0"/>
            <w:bCs w:val="0"/>
            <w:noProof/>
            <w:sz w:val="22"/>
            <w:szCs w:val="22"/>
          </w:rPr>
          <w:tab/>
        </w:r>
        <w:r w:rsidRPr="00663B28">
          <w:rPr>
            <w:rStyle w:val="Hyperlink"/>
            <w:noProof/>
          </w:rPr>
          <w:t>Anhang A – Verzeichnisse</w:t>
        </w:r>
        <w:r>
          <w:rPr>
            <w:noProof/>
            <w:webHidden/>
          </w:rPr>
          <w:tab/>
        </w:r>
        <w:r>
          <w:rPr>
            <w:noProof/>
            <w:webHidden/>
          </w:rPr>
          <w:fldChar w:fldCharType="begin"/>
        </w:r>
        <w:r>
          <w:rPr>
            <w:noProof/>
            <w:webHidden/>
          </w:rPr>
          <w:instrText xml:space="preserve"> PAGEREF _Toc501705874 \h </w:instrText>
        </w:r>
        <w:r>
          <w:rPr>
            <w:noProof/>
            <w:webHidden/>
          </w:rPr>
        </w:r>
        <w:r>
          <w:rPr>
            <w:noProof/>
            <w:webHidden/>
          </w:rPr>
          <w:fldChar w:fldCharType="separate"/>
        </w:r>
        <w:r>
          <w:rPr>
            <w:noProof/>
            <w:webHidden/>
          </w:rPr>
          <w:t>54</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75" w:history="1">
        <w:r w:rsidRPr="00663B28">
          <w:rPr>
            <w:rStyle w:val="Hyperlink"/>
            <w:noProof/>
          </w:rPr>
          <w:t>6.1</w:t>
        </w:r>
        <w:r>
          <w:rPr>
            <w:rFonts w:asciiTheme="minorHAnsi" w:eastAsiaTheme="minorEastAsia" w:hAnsiTheme="minorHAnsi" w:cstheme="minorBidi"/>
            <w:b w:val="0"/>
            <w:iCs w:val="0"/>
            <w:noProof/>
            <w:szCs w:val="22"/>
          </w:rPr>
          <w:tab/>
        </w:r>
        <w:r w:rsidRPr="00663B28">
          <w:rPr>
            <w:rStyle w:val="Hyperlink"/>
            <w:noProof/>
          </w:rPr>
          <w:t>A1 – Abkürzungen</w:t>
        </w:r>
        <w:r>
          <w:rPr>
            <w:noProof/>
            <w:webHidden/>
          </w:rPr>
          <w:tab/>
        </w:r>
        <w:r>
          <w:rPr>
            <w:noProof/>
            <w:webHidden/>
          </w:rPr>
          <w:fldChar w:fldCharType="begin"/>
        </w:r>
        <w:r>
          <w:rPr>
            <w:noProof/>
            <w:webHidden/>
          </w:rPr>
          <w:instrText xml:space="preserve"> PAGEREF _Toc501705875 \h </w:instrText>
        </w:r>
        <w:r>
          <w:rPr>
            <w:noProof/>
            <w:webHidden/>
          </w:rPr>
        </w:r>
        <w:r>
          <w:rPr>
            <w:noProof/>
            <w:webHidden/>
          </w:rPr>
          <w:fldChar w:fldCharType="separate"/>
        </w:r>
        <w:r>
          <w:rPr>
            <w:noProof/>
            <w:webHidden/>
          </w:rPr>
          <w:t>54</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76" w:history="1">
        <w:r w:rsidRPr="00663B28">
          <w:rPr>
            <w:rStyle w:val="Hyperlink"/>
            <w:noProof/>
          </w:rPr>
          <w:t>6.2</w:t>
        </w:r>
        <w:r>
          <w:rPr>
            <w:rFonts w:asciiTheme="minorHAnsi" w:eastAsiaTheme="minorEastAsia" w:hAnsiTheme="minorHAnsi" w:cstheme="minorBidi"/>
            <w:b w:val="0"/>
            <w:iCs w:val="0"/>
            <w:noProof/>
            <w:szCs w:val="22"/>
          </w:rPr>
          <w:tab/>
        </w:r>
        <w:r w:rsidRPr="00663B28">
          <w:rPr>
            <w:rStyle w:val="Hyperlink"/>
            <w:noProof/>
          </w:rPr>
          <w:t>A2 – Glossar</w:t>
        </w:r>
        <w:r>
          <w:rPr>
            <w:noProof/>
            <w:webHidden/>
          </w:rPr>
          <w:tab/>
        </w:r>
        <w:r>
          <w:rPr>
            <w:noProof/>
            <w:webHidden/>
          </w:rPr>
          <w:fldChar w:fldCharType="begin"/>
        </w:r>
        <w:r>
          <w:rPr>
            <w:noProof/>
            <w:webHidden/>
          </w:rPr>
          <w:instrText xml:space="preserve"> PAGEREF _Toc501705876 \h </w:instrText>
        </w:r>
        <w:r>
          <w:rPr>
            <w:noProof/>
            <w:webHidden/>
          </w:rPr>
        </w:r>
        <w:r>
          <w:rPr>
            <w:noProof/>
            <w:webHidden/>
          </w:rPr>
          <w:fldChar w:fldCharType="separate"/>
        </w:r>
        <w:r>
          <w:rPr>
            <w:noProof/>
            <w:webHidden/>
          </w:rPr>
          <w:t>54</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77" w:history="1">
        <w:r w:rsidRPr="00663B28">
          <w:rPr>
            <w:rStyle w:val="Hyperlink"/>
            <w:noProof/>
          </w:rPr>
          <w:t>6.3</w:t>
        </w:r>
        <w:r>
          <w:rPr>
            <w:rFonts w:asciiTheme="minorHAnsi" w:eastAsiaTheme="minorEastAsia" w:hAnsiTheme="minorHAnsi" w:cstheme="minorBidi"/>
            <w:b w:val="0"/>
            <w:iCs w:val="0"/>
            <w:noProof/>
            <w:szCs w:val="22"/>
          </w:rPr>
          <w:tab/>
        </w:r>
        <w:r w:rsidRPr="00663B28">
          <w:rPr>
            <w:rStyle w:val="Hyperlink"/>
            <w:noProof/>
          </w:rPr>
          <w:t>A3 – Abbildungsverzeichnis</w:t>
        </w:r>
        <w:r>
          <w:rPr>
            <w:noProof/>
            <w:webHidden/>
          </w:rPr>
          <w:tab/>
        </w:r>
        <w:r>
          <w:rPr>
            <w:noProof/>
            <w:webHidden/>
          </w:rPr>
          <w:fldChar w:fldCharType="begin"/>
        </w:r>
        <w:r>
          <w:rPr>
            <w:noProof/>
            <w:webHidden/>
          </w:rPr>
          <w:instrText xml:space="preserve"> PAGEREF _Toc501705877 \h </w:instrText>
        </w:r>
        <w:r>
          <w:rPr>
            <w:noProof/>
            <w:webHidden/>
          </w:rPr>
        </w:r>
        <w:r>
          <w:rPr>
            <w:noProof/>
            <w:webHidden/>
          </w:rPr>
          <w:fldChar w:fldCharType="separate"/>
        </w:r>
        <w:r>
          <w:rPr>
            <w:noProof/>
            <w:webHidden/>
          </w:rPr>
          <w:t>54</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78" w:history="1">
        <w:r w:rsidRPr="00663B28">
          <w:rPr>
            <w:rStyle w:val="Hyperlink"/>
            <w:noProof/>
          </w:rPr>
          <w:t>6.4</w:t>
        </w:r>
        <w:r>
          <w:rPr>
            <w:rFonts w:asciiTheme="minorHAnsi" w:eastAsiaTheme="minorEastAsia" w:hAnsiTheme="minorHAnsi" w:cstheme="minorBidi"/>
            <w:b w:val="0"/>
            <w:iCs w:val="0"/>
            <w:noProof/>
            <w:szCs w:val="22"/>
          </w:rPr>
          <w:tab/>
        </w:r>
        <w:r w:rsidRPr="00663B28">
          <w:rPr>
            <w:rStyle w:val="Hyperlink"/>
            <w:noProof/>
          </w:rPr>
          <w:t>A4 – Tabellenverzeichnis</w:t>
        </w:r>
        <w:r>
          <w:rPr>
            <w:noProof/>
            <w:webHidden/>
          </w:rPr>
          <w:tab/>
        </w:r>
        <w:r>
          <w:rPr>
            <w:noProof/>
            <w:webHidden/>
          </w:rPr>
          <w:fldChar w:fldCharType="begin"/>
        </w:r>
        <w:r>
          <w:rPr>
            <w:noProof/>
            <w:webHidden/>
          </w:rPr>
          <w:instrText xml:space="preserve"> PAGEREF _Toc501705878 \h </w:instrText>
        </w:r>
        <w:r>
          <w:rPr>
            <w:noProof/>
            <w:webHidden/>
          </w:rPr>
        </w:r>
        <w:r>
          <w:rPr>
            <w:noProof/>
            <w:webHidden/>
          </w:rPr>
          <w:fldChar w:fldCharType="separate"/>
        </w:r>
        <w:r>
          <w:rPr>
            <w:noProof/>
            <w:webHidden/>
          </w:rPr>
          <w:t>54</w:t>
        </w:r>
        <w:r>
          <w:rPr>
            <w:noProof/>
            <w:webHidden/>
          </w:rPr>
          <w:fldChar w:fldCharType="end"/>
        </w:r>
      </w:hyperlink>
    </w:p>
    <w:p w:rsidR="00720398" w:rsidRDefault="00720398">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879" w:history="1">
        <w:r w:rsidRPr="00663B28">
          <w:rPr>
            <w:rStyle w:val="Hyperlink"/>
            <w:noProof/>
          </w:rPr>
          <w:t>6.5</w:t>
        </w:r>
        <w:r>
          <w:rPr>
            <w:rFonts w:asciiTheme="minorHAnsi" w:eastAsiaTheme="minorEastAsia" w:hAnsiTheme="minorHAnsi" w:cstheme="minorBidi"/>
            <w:b w:val="0"/>
            <w:iCs w:val="0"/>
            <w:noProof/>
            <w:szCs w:val="22"/>
          </w:rPr>
          <w:tab/>
        </w:r>
        <w:r w:rsidRPr="00663B28">
          <w:rPr>
            <w:rStyle w:val="Hyperlink"/>
            <w:noProof/>
          </w:rPr>
          <w:t>A5 – Referenzierte Dokumente</w:t>
        </w:r>
        <w:r>
          <w:rPr>
            <w:noProof/>
            <w:webHidden/>
          </w:rPr>
          <w:tab/>
        </w:r>
        <w:r>
          <w:rPr>
            <w:noProof/>
            <w:webHidden/>
          </w:rPr>
          <w:fldChar w:fldCharType="begin"/>
        </w:r>
        <w:r>
          <w:rPr>
            <w:noProof/>
            <w:webHidden/>
          </w:rPr>
          <w:instrText xml:space="preserve"> PAGEREF _Toc501705879 \h </w:instrText>
        </w:r>
        <w:r>
          <w:rPr>
            <w:noProof/>
            <w:webHidden/>
          </w:rPr>
        </w:r>
        <w:r>
          <w:rPr>
            <w:noProof/>
            <w:webHidden/>
          </w:rPr>
          <w:fldChar w:fldCharType="separate"/>
        </w:r>
        <w:r>
          <w:rPr>
            <w:noProof/>
            <w:webHidden/>
          </w:rPr>
          <w:t>56</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80" w:history="1">
        <w:r w:rsidRPr="00663B28">
          <w:rPr>
            <w:rStyle w:val="Hyperlink"/>
            <w:noProof/>
          </w:rPr>
          <w:t>6.5.1</w:t>
        </w:r>
        <w:r>
          <w:rPr>
            <w:rFonts w:asciiTheme="minorHAnsi" w:eastAsiaTheme="minorEastAsia" w:hAnsiTheme="minorHAnsi" w:cstheme="minorBidi"/>
            <w:noProof/>
            <w:szCs w:val="22"/>
          </w:rPr>
          <w:tab/>
        </w:r>
        <w:r w:rsidRPr="00663B28">
          <w:rPr>
            <w:rStyle w:val="Hyperlink"/>
            <w:noProof/>
          </w:rPr>
          <w:t>A5.1 – Dokumente der gematik</w:t>
        </w:r>
        <w:r>
          <w:rPr>
            <w:noProof/>
            <w:webHidden/>
          </w:rPr>
          <w:tab/>
        </w:r>
        <w:r>
          <w:rPr>
            <w:noProof/>
            <w:webHidden/>
          </w:rPr>
          <w:fldChar w:fldCharType="begin"/>
        </w:r>
        <w:r>
          <w:rPr>
            <w:noProof/>
            <w:webHidden/>
          </w:rPr>
          <w:instrText xml:space="preserve"> PAGEREF _Toc501705880 \h </w:instrText>
        </w:r>
        <w:r>
          <w:rPr>
            <w:noProof/>
            <w:webHidden/>
          </w:rPr>
        </w:r>
        <w:r>
          <w:rPr>
            <w:noProof/>
            <w:webHidden/>
          </w:rPr>
          <w:fldChar w:fldCharType="separate"/>
        </w:r>
        <w:r>
          <w:rPr>
            <w:noProof/>
            <w:webHidden/>
          </w:rPr>
          <w:t>56</w:t>
        </w:r>
        <w:r>
          <w:rPr>
            <w:noProof/>
            <w:webHidden/>
          </w:rPr>
          <w:fldChar w:fldCharType="end"/>
        </w:r>
      </w:hyperlink>
    </w:p>
    <w:p w:rsidR="00720398" w:rsidRDefault="00720398">
      <w:pPr>
        <w:pStyle w:val="Verzeichnis3"/>
        <w:tabs>
          <w:tab w:val="left" w:pos="1320"/>
          <w:tab w:val="right" w:leader="dot" w:pos="8726"/>
        </w:tabs>
        <w:rPr>
          <w:rFonts w:asciiTheme="minorHAnsi" w:eastAsiaTheme="minorEastAsia" w:hAnsiTheme="minorHAnsi" w:cstheme="minorBidi"/>
          <w:noProof/>
          <w:szCs w:val="22"/>
        </w:rPr>
      </w:pPr>
      <w:hyperlink w:anchor="_Toc501705881" w:history="1">
        <w:r w:rsidRPr="00663B28">
          <w:rPr>
            <w:rStyle w:val="Hyperlink"/>
            <w:noProof/>
          </w:rPr>
          <w:t>6.5.2</w:t>
        </w:r>
        <w:r>
          <w:rPr>
            <w:rFonts w:asciiTheme="minorHAnsi" w:eastAsiaTheme="minorEastAsia" w:hAnsiTheme="minorHAnsi" w:cstheme="minorBidi"/>
            <w:noProof/>
            <w:szCs w:val="22"/>
          </w:rPr>
          <w:tab/>
        </w:r>
        <w:r w:rsidRPr="00663B28">
          <w:rPr>
            <w:rStyle w:val="Hyperlink"/>
            <w:noProof/>
          </w:rPr>
          <w:t>A5.2 – Weitere Dokumente</w:t>
        </w:r>
        <w:r>
          <w:rPr>
            <w:noProof/>
            <w:webHidden/>
          </w:rPr>
          <w:tab/>
        </w:r>
        <w:r>
          <w:rPr>
            <w:noProof/>
            <w:webHidden/>
          </w:rPr>
          <w:fldChar w:fldCharType="begin"/>
        </w:r>
        <w:r>
          <w:rPr>
            <w:noProof/>
            <w:webHidden/>
          </w:rPr>
          <w:instrText xml:space="preserve"> PAGEREF _Toc501705881 \h </w:instrText>
        </w:r>
        <w:r>
          <w:rPr>
            <w:noProof/>
            <w:webHidden/>
          </w:rPr>
        </w:r>
        <w:r>
          <w:rPr>
            <w:noProof/>
            <w:webHidden/>
          </w:rPr>
          <w:fldChar w:fldCharType="separate"/>
        </w:r>
        <w:r>
          <w:rPr>
            <w:noProof/>
            <w:webHidden/>
          </w:rPr>
          <w:t>56</w:t>
        </w:r>
        <w:r>
          <w:rPr>
            <w:noProof/>
            <w:webHidden/>
          </w:rPr>
          <w:fldChar w:fldCharType="end"/>
        </w:r>
      </w:hyperlink>
    </w:p>
    <w:p w:rsidR="00370191" w:rsidRPr="0000494E" w:rsidRDefault="00370191" w:rsidP="00370191">
      <w:pPr>
        <w:pStyle w:val="Verzeichnis3"/>
        <w:tabs>
          <w:tab w:val="right" w:leader="dot" w:pos="8726"/>
        </w:tabs>
      </w:pPr>
      <w:r w:rsidRPr="0000494E">
        <w:fldChar w:fldCharType="end"/>
      </w:r>
    </w:p>
    <w:p w:rsidR="00370191" w:rsidRPr="0000494E" w:rsidRDefault="00370191" w:rsidP="00720398">
      <w:pPr>
        <w:pStyle w:val="berschrift1"/>
      </w:pPr>
      <w:bookmarkStart w:id="11" w:name="_Toc59868036"/>
      <w:bookmarkStart w:id="12" w:name="_Toc126455648"/>
      <w:bookmarkStart w:id="13" w:name="_Toc126575047"/>
      <w:bookmarkStart w:id="14" w:name="_Toc126575290"/>
      <w:bookmarkStart w:id="15" w:name="_Toc175538627"/>
      <w:bookmarkStart w:id="16" w:name="_Toc175543298"/>
      <w:bookmarkStart w:id="17" w:name="_Toc175547559"/>
      <w:bookmarkStart w:id="18" w:name="_Toc501705808"/>
      <w:r w:rsidRPr="0000494E">
        <w:lastRenderedPageBreak/>
        <w:t>Einführung</w:t>
      </w:r>
      <w:bookmarkEnd w:id="12"/>
      <w:bookmarkEnd w:id="13"/>
      <w:bookmarkEnd w:id="14"/>
      <w:bookmarkEnd w:id="15"/>
      <w:bookmarkEnd w:id="16"/>
      <w:bookmarkEnd w:id="17"/>
      <w:bookmarkEnd w:id="18"/>
    </w:p>
    <w:p w:rsidR="00370191" w:rsidRPr="0000494E" w:rsidRDefault="00370191" w:rsidP="00720398">
      <w:pPr>
        <w:pStyle w:val="berschrift2"/>
      </w:pPr>
      <w:bookmarkStart w:id="19" w:name="_Toc126455649"/>
      <w:bookmarkStart w:id="20" w:name="_Toc126575048"/>
      <w:bookmarkStart w:id="21" w:name="_Toc126575291"/>
      <w:bookmarkStart w:id="22" w:name="_Toc175538628"/>
      <w:bookmarkStart w:id="23" w:name="_Toc175543299"/>
      <w:bookmarkStart w:id="24" w:name="_Toc175547560"/>
      <w:bookmarkStart w:id="25" w:name="_Ref324935966"/>
      <w:bookmarkStart w:id="26" w:name="_Toc501705809"/>
      <w:r w:rsidRPr="0000494E">
        <w:t>Zielsetzung und Einordnung des D</w:t>
      </w:r>
      <w:r w:rsidRPr="0000494E">
        <w:t>o</w:t>
      </w:r>
      <w:r w:rsidRPr="0000494E">
        <w:t>kuments</w:t>
      </w:r>
      <w:bookmarkEnd w:id="19"/>
      <w:bookmarkEnd w:id="20"/>
      <w:bookmarkEnd w:id="21"/>
      <w:bookmarkEnd w:id="22"/>
      <w:bookmarkEnd w:id="23"/>
      <w:bookmarkEnd w:id="24"/>
      <w:bookmarkEnd w:id="25"/>
      <w:bookmarkEnd w:id="26"/>
    </w:p>
    <w:p w:rsidR="00370191" w:rsidRPr="0000494E" w:rsidRDefault="00370191" w:rsidP="00370191">
      <w:pPr>
        <w:pStyle w:val="gemStandard"/>
      </w:pPr>
      <w:bookmarkStart w:id="27" w:name="_Toc126455650"/>
      <w:bookmarkStart w:id="28" w:name="_Toc126575049"/>
      <w:bookmarkStart w:id="29" w:name="_Toc126575292"/>
      <w:bookmarkStart w:id="30" w:name="_Toc119221120"/>
      <w:bookmarkStart w:id="31" w:name="_Toc119221123"/>
      <w:bookmarkStart w:id="32" w:name="_Toc175538629"/>
      <w:bookmarkStart w:id="33" w:name="_Toc175543300"/>
      <w:bookmarkStart w:id="34" w:name="_Toc175547561"/>
      <w:bookmarkEnd w:id="30"/>
      <w:bookmarkEnd w:id="31"/>
      <w:r w:rsidRPr="0000494E">
        <w:t>Die vorliegende übergreifende Spezifikation definiert Anforderungen an Produkte der TI be</w:t>
      </w:r>
      <w:r w:rsidRPr="0000494E">
        <w:softHyphen/>
        <w:t>züglich kryptographischer Verfahren. Diese Anforderungen sind als übergreifende R</w:t>
      </w:r>
      <w:r w:rsidRPr="0000494E">
        <w:t>e</w:t>
      </w:r>
      <w:r w:rsidRPr="0000494E">
        <w:t>gelungen relevant für Interop</w:t>
      </w:r>
      <w:r w:rsidRPr="0000494E">
        <w:t>e</w:t>
      </w:r>
      <w:r w:rsidRPr="0000494E">
        <w:t>rabilität und Verfahrenssicherheit.</w:t>
      </w:r>
    </w:p>
    <w:p w:rsidR="00370191" w:rsidRPr="0000494E" w:rsidRDefault="00370191" w:rsidP="00370191">
      <w:pPr>
        <w:pStyle w:val="gemStandard"/>
      </w:pPr>
      <w:r w:rsidRPr="0000494E">
        <w:t>Für die TI ist die Technische Richtlinie 03116 Teil 1 [BSI-TR-03116-1] normativ, d. h. nur dort auf</w:t>
      </w:r>
      <w:r w:rsidRPr="0000494E">
        <w:softHyphen/>
        <w:t>ge</w:t>
      </w:r>
      <w:r w:rsidRPr="0000494E">
        <w:softHyphen/>
        <w:t>führte kryptographische Verfahren dürfen von Produkten in der TI ve</w:t>
      </w:r>
      <w:r w:rsidRPr="0000494E">
        <w:t>r</w:t>
      </w:r>
      <w:r w:rsidRPr="0000494E">
        <w:t>wendet werden. Wenn mehrere unterschiedliche Produkttypen der TI zusammenarbeiten ist es bez. der Inter</w:t>
      </w:r>
      <w:r w:rsidRPr="0000494E">
        <w:softHyphen/>
        <w:t>operabilität nicht sinnvoll wenn jeder beteiligter Produkttyp alle dort aufge</w:t>
      </w:r>
      <w:r w:rsidRPr="0000494E">
        <w:softHyphen/>
        <w:t>führten Ve</w:t>
      </w:r>
      <w:r w:rsidRPr="0000494E">
        <w:t>r</w:t>
      </w:r>
      <w:r w:rsidRPr="0000494E">
        <w:softHyphen/>
        <w:t>fahren umsetzen muss, da er vermuten muss die Gegenstelle beherrscht nur eine Teil</w:t>
      </w:r>
      <w:r w:rsidRPr="0000494E">
        <w:softHyphen/>
        <w:t>menge der dort aufgeführten Verfahren. Um einen gemeinsamen Nenner zu de</w:t>
      </w:r>
      <w:r w:rsidRPr="0000494E">
        <w:softHyphen/>
        <w:t>fi</w:t>
      </w:r>
      <w:r w:rsidRPr="0000494E">
        <w:softHyphen/>
        <w:t>nieren, legt dieses Dokument für bestimmte Einsatzzwecke ein Mindestmaß an ver</w:t>
      </w:r>
      <w:r w:rsidRPr="0000494E">
        <w:softHyphen/>
        <w:t>pflich</w:t>
      </w:r>
      <w:r w:rsidRPr="0000494E">
        <w:softHyphen/>
        <w:t>tend zu im</w:t>
      </w:r>
      <w:r w:rsidRPr="0000494E">
        <w:softHyphen/>
        <w:t>ple</w:t>
      </w:r>
      <w:r w:rsidRPr="0000494E">
        <w:softHyphen/>
        <w:t>mentierenden Verfahren aus [BSI-TR-03116-1] fest, oftmals mit spezif</w:t>
      </w:r>
      <w:r w:rsidRPr="0000494E">
        <w:t>i</w:t>
      </w:r>
      <w:r w:rsidRPr="0000494E">
        <w:t>schen Para</w:t>
      </w:r>
      <w:r w:rsidRPr="0000494E">
        <w:softHyphen/>
        <w:t>m</w:t>
      </w:r>
      <w:r w:rsidRPr="0000494E">
        <w:t>e</w:t>
      </w:r>
      <w:r w:rsidRPr="0000494E">
        <w:t>tern. Ein Produkttyp ist frei, weitere Verfahren aus der [BSI-TR-03116-1] optional zu im</w:t>
      </w:r>
      <w:r w:rsidRPr="0000494E">
        <w:softHyphen/>
        <w:t>ple</w:t>
      </w:r>
      <w:r w:rsidRPr="0000494E">
        <w:softHyphen/>
        <w:t>mentieren, kann sich jedoch nicht ohne Weiteres darauf verlassen, dass sein po</w:t>
      </w:r>
      <w:r w:rsidRPr="0000494E">
        <w:softHyphen/>
        <w:t>tentieller Kommunikationspartner diese auch b</w:t>
      </w:r>
      <w:r w:rsidRPr="0000494E">
        <w:t>e</w:t>
      </w:r>
      <w:r w:rsidRPr="0000494E">
        <w:t>herrscht.</w:t>
      </w:r>
    </w:p>
    <w:p w:rsidR="00370191" w:rsidRPr="0000494E" w:rsidRDefault="00370191" w:rsidP="00370191">
      <w:pPr>
        <w:pStyle w:val="gemStandard"/>
      </w:pPr>
      <w:r w:rsidRPr="0000494E">
        <w:t>Dieses Dokument folgt den Konventionen der TR. Diese hat einen Betrachtungszeitraum von sechs bzw. sieben Jahren. Analog zu Kapitel 1 [BSI-TR-03116-1] bedeutet eine Aus</w:t>
      </w:r>
      <w:r w:rsidRPr="0000494E">
        <w:softHyphen/>
        <w:t xml:space="preserve">sage „Algorithmus X ist geeignet bis Ende </w:t>
      </w:r>
      <w:r w:rsidRPr="0089271B">
        <w:t>202</w:t>
      </w:r>
      <w:r w:rsidRPr="00090FC2">
        <w:t>3</w:t>
      </w:r>
      <w:r w:rsidRPr="0089271B">
        <w:t>+</w:t>
      </w:r>
      <w:r w:rsidRPr="0000494E">
        <w:t xml:space="preserve">“ generell nicht, dass Algorithmus X nach Ende </w:t>
      </w:r>
      <w:r w:rsidRPr="0089271B">
        <w:t>202</w:t>
      </w:r>
      <w:r w:rsidRPr="00090FC2">
        <w:t>3</w:t>
      </w:r>
      <w:r w:rsidRPr="0000494E">
        <w:t xml:space="preserve"> nicht mehr geeignet ist, sondern lediglich dass über die Eignung nach Ende </w:t>
      </w:r>
      <w:r w:rsidRPr="0089271B">
        <w:t>202</w:t>
      </w:r>
      <w:r w:rsidRPr="00090FC2">
        <w:t>3</w:t>
      </w:r>
      <w:r w:rsidRPr="0000494E">
        <w:t xml:space="preserve"> in der TR keine explizite Aussage gemacht wird und dass aus heutiger Sicht die weitere Eignung nicht ausgeschlossen ist. Aussagen über den Betrachtung</w:t>
      </w:r>
      <w:r w:rsidRPr="0000494E">
        <w:t>s</w:t>
      </w:r>
      <w:r w:rsidRPr="0000494E">
        <w:softHyphen/>
        <w:t>zeitraum hinaus sind „mit einem höheren Maß an Spekulation verbu</w:t>
      </w:r>
      <w:r w:rsidRPr="0000494E">
        <w:t>n</w:t>
      </w:r>
      <w:r w:rsidRPr="0000494E">
        <w:t>den“.</w:t>
      </w:r>
    </w:p>
    <w:p w:rsidR="00370191" w:rsidRPr="0000494E" w:rsidRDefault="00370191" w:rsidP="00370191">
      <w:pPr>
        <w:pStyle w:val="gemStandard"/>
      </w:pPr>
      <w:r w:rsidRPr="0000494E">
        <w:t>Bei neuen Erkenntnissen über die verwendeten kryptographischen Algorithmen, die zu einer Änderung der TR-03116-1 führen, wird eine Anpassung dieses Dokumentes erfo</w:t>
      </w:r>
      <w:r w:rsidRPr="0000494E">
        <w:t>l</w:t>
      </w:r>
      <w:r w:rsidRPr="0000494E">
        <w:t>gen. Für Verwendungszwecke, bei denen bereits eine Migration zu stärkeren Algorithmen in Pla</w:t>
      </w:r>
      <w:r w:rsidRPr="0000494E">
        <w:softHyphen/>
        <w:t>nung ist oder die Verwendung von Algorithmen unte</w:t>
      </w:r>
      <w:r w:rsidRPr="0000494E">
        <w:t>r</w:t>
      </w:r>
      <w:r w:rsidRPr="0000494E">
        <w:t>schiedlicher Stärke zulässig ist, wird ein Ausblick gegeben, bis wann welche Algorithmen ausgetauscht sein müssen. Bei den Migrationsstrategien für kryptographische Algorithmen ist darauf zu achten, dass hin</w:t>
      </w:r>
      <w:r w:rsidRPr="0000494E">
        <w:softHyphen/>
        <w:t>ter</w:t>
      </w:r>
      <w:r w:rsidRPr="0000494E">
        <w:softHyphen/>
        <w:t>legte Objekte umzuschlüsseln sind bzw. die älteren Algorithmen (unter der Bedi</w:t>
      </w:r>
      <w:r w:rsidRPr="0000494E">
        <w:t>n</w:t>
      </w:r>
      <w:r w:rsidRPr="0000494E">
        <w:t>gung, dass sie sicherheitstechnisch noch geeignet sind) für eine gewisse Übergangsph</w:t>
      </w:r>
      <w:r w:rsidRPr="0000494E">
        <w:t>a</w:t>
      </w:r>
      <w:r w:rsidRPr="0000494E">
        <w:t>se weiter unterstützt werden müssen und danach zuverlässig in den Kompone</w:t>
      </w:r>
      <w:r w:rsidRPr="0000494E">
        <w:t>n</w:t>
      </w:r>
      <w:r w:rsidRPr="0000494E">
        <w:t>ten de</w:t>
      </w:r>
      <w:r w:rsidRPr="0000494E">
        <w:softHyphen/>
        <w:t>aktiviert werden müssen.</w:t>
      </w:r>
    </w:p>
    <w:p w:rsidR="00370191" w:rsidRPr="004F03EE" w:rsidRDefault="00370191" w:rsidP="00720398">
      <w:pPr>
        <w:pStyle w:val="berschrift2"/>
      </w:pPr>
      <w:bookmarkStart w:id="35" w:name="_Ref318293625"/>
      <w:bookmarkStart w:id="36" w:name="_Toc501705810"/>
      <w:r w:rsidRPr="004F03EE">
        <w:t>Zielgruppe</w:t>
      </w:r>
      <w:bookmarkEnd w:id="27"/>
      <w:bookmarkEnd w:id="28"/>
      <w:bookmarkEnd w:id="29"/>
      <w:bookmarkEnd w:id="32"/>
      <w:bookmarkEnd w:id="33"/>
      <w:bookmarkEnd w:id="34"/>
      <w:bookmarkEnd w:id="35"/>
      <w:bookmarkEnd w:id="36"/>
    </w:p>
    <w:p w:rsidR="00370191" w:rsidRPr="0000494E" w:rsidRDefault="00370191" w:rsidP="00370191">
      <w:pPr>
        <w:pStyle w:val="gemStandard"/>
        <w:rPr>
          <w:strike/>
        </w:rPr>
      </w:pPr>
      <w:r w:rsidRPr="0000494E">
        <w:t>Das Dokument richtet sich an Hersteller und Anbieter von Produkten der TI, die krypt</w:t>
      </w:r>
      <w:r w:rsidRPr="0000494E">
        <w:t>o</w:t>
      </w:r>
      <w:r w:rsidRPr="0000494E">
        <w:t xml:space="preserve">graphische Objekte verwalten. </w:t>
      </w:r>
    </w:p>
    <w:p w:rsidR="00370191" w:rsidRPr="004F03EE" w:rsidRDefault="00370191" w:rsidP="00720398">
      <w:pPr>
        <w:pStyle w:val="berschrift2"/>
      </w:pPr>
      <w:bookmarkStart w:id="37" w:name="_Toc126455651"/>
      <w:bookmarkStart w:id="38" w:name="_Toc126575050"/>
      <w:bookmarkStart w:id="39" w:name="_Toc126575293"/>
      <w:bookmarkStart w:id="40" w:name="_Toc175538630"/>
      <w:bookmarkStart w:id="41" w:name="_Toc175543301"/>
      <w:bookmarkStart w:id="42" w:name="_Toc175547562"/>
      <w:bookmarkStart w:id="43" w:name="_Toc501705811"/>
      <w:r w:rsidRPr="004F03EE">
        <w:lastRenderedPageBreak/>
        <w:t>Geltungsbereich</w:t>
      </w:r>
      <w:bookmarkEnd w:id="37"/>
      <w:bookmarkEnd w:id="38"/>
      <w:bookmarkEnd w:id="39"/>
      <w:bookmarkEnd w:id="40"/>
      <w:bookmarkEnd w:id="41"/>
      <w:bookmarkEnd w:id="42"/>
      <w:bookmarkEnd w:id="43"/>
    </w:p>
    <w:p w:rsidR="00370191" w:rsidRPr="0000494E" w:rsidRDefault="00370191" w:rsidP="00370191">
      <w:pPr>
        <w:pStyle w:val="gemStandard"/>
      </w:pPr>
      <w:bookmarkStart w:id="44" w:name="_Toc126455652"/>
      <w:bookmarkStart w:id="45" w:name="_Toc126575051"/>
      <w:bookmarkStart w:id="46" w:name="_Toc126575294"/>
      <w:bookmarkStart w:id="47" w:name="_Toc175538631"/>
      <w:bookmarkStart w:id="48" w:name="_Toc175543302"/>
      <w:bookmarkStart w:id="49" w:name="_Toc175547563"/>
      <w:r w:rsidRPr="0000494E">
        <w:t>Dieses Dokument enthält normative Festlegungen zur Telematikinfrastruktur des deu</w:t>
      </w:r>
      <w:r w:rsidRPr="0000494E">
        <w:t>t</w:t>
      </w:r>
      <w:r w:rsidRPr="0000494E">
        <w:t>schen Gesundheitswesens. Der Gültigkeitszeitraum der vorliegenden Version und deren Anwendung in Zulassungsverfahren wird durch die gematik GmbH in gesonderten Do</w:t>
      </w:r>
      <w:r w:rsidRPr="0000494E">
        <w:softHyphen/>
        <w:t>kumenten (z. B. Dokumentenlandkarte, Produkttypsteckbrief, Lei</w:t>
      </w:r>
      <w:r w:rsidRPr="0000494E">
        <w:t>s</w:t>
      </w:r>
      <w:r w:rsidRPr="0000494E">
        <w:t>tungsbeschreibung) fest</w:t>
      </w:r>
      <w:r w:rsidRPr="0000494E">
        <w:softHyphen/>
        <w:t>gelegt und bekannt gegeben.</w:t>
      </w:r>
    </w:p>
    <w:p w:rsidR="00370191" w:rsidRPr="0000494E" w:rsidRDefault="00370191" w:rsidP="00370191">
      <w:pPr>
        <w:pStyle w:val="gemStandard"/>
      </w:pPr>
      <w:r w:rsidRPr="0000494E">
        <w:t>Schutzrechts-/Patentrechtshinweis</w:t>
      </w:r>
    </w:p>
    <w:p w:rsidR="00370191" w:rsidRPr="0000494E" w:rsidRDefault="00370191" w:rsidP="00370191">
      <w:pPr>
        <w:pStyle w:val="gemAnmerkung"/>
      </w:pPr>
      <w:r w:rsidRPr="0000494E">
        <w:t>Die nachfolgende Spezifikation ist von der gematik allein unter technischen Gesichtspunkten e</w:t>
      </w:r>
      <w:r w:rsidRPr="0000494E">
        <w:t>r</w:t>
      </w:r>
      <w:r w:rsidRPr="0000494E">
        <w:t>stellt worden. Im Einzelfall kann nicht ausgeschlossen werden, dass die Implementierung der Sp</w:t>
      </w:r>
      <w:r w:rsidRPr="0000494E">
        <w:t>e</w:t>
      </w:r>
      <w:r w:rsidRPr="0000494E">
        <w:softHyphen/>
        <w:t>zifikation in technische Schutzrechte Dritter eingreift. Es ist allein Sache des Anbieters oder He</w:t>
      </w:r>
      <w:r w:rsidRPr="0000494E">
        <w:t>r</w:t>
      </w:r>
      <w:r w:rsidRPr="0000494E">
        <w:softHyphen/>
        <w:t>stellers, durch geeignete Maßnahmen dafür Sorge zu tragen, dass von ihm aufgrund der Spe</w:t>
      </w:r>
      <w:r w:rsidRPr="0000494E">
        <w:softHyphen/>
        <w:t>zifik</w:t>
      </w:r>
      <w:r w:rsidRPr="0000494E">
        <w:t>a</w:t>
      </w:r>
      <w:r w:rsidRPr="0000494E">
        <w:t>tion angebotene Produkte und/oder Leistungen nicht gegen Schutzrechte Dritter verstoßen und sich ggf. die erforderlichen Erlaubnisse/Lizenzen von den betroffenen Schutz</w:t>
      </w:r>
      <w:r w:rsidRPr="0000494E">
        <w:softHyphen/>
        <w:t>rechtsinhabern einzuholen. Die gematik GmbH übernimmt insofern ke</w:t>
      </w:r>
      <w:r w:rsidRPr="0000494E">
        <w:t>i</w:t>
      </w:r>
      <w:r w:rsidRPr="0000494E">
        <w:t>nerlei Gewährleistungen.</w:t>
      </w:r>
    </w:p>
    <w:p w:rsidR="00370191" w:rsidRPr="004F03EE" w:rsidRDefault="00370191" w:rsidP="00720398">
      <w:pPr>
        <w:pStyle w:val="berschrift2"/>
      </w:pPr>
      <w:bookmarkStart w:id="50" w:name="_Toc59868037"/>
      <w:bookmarkStart w:id="51" w:name="_Toc121813397"/>
      <w:bookmarkStart w:id="52" w:name="_Toc126575054"/>
      <w:bookmarkStart w:id="53" w:name="_Toc126575297"/>
      <w:bookmarkStart w:id="54" w:name="_Toc175538634"/>
      <w:bookmarkStart w:id="55" w:name="_Toc175543305"/>
      <w:bookmarkStart w:id="56" w:name="_Toc175547566"/>
      <w:bookmarkStart w:id="57" w:name="_Toc174966298"/>
      <w:bookmarkStart w:id="58" w:name="_Toc234737288"/>
      <w:bookmarkStart w:id="59" w:name="_Toc501705812"/>
      <w:bookmarkEnd w:id="11"/>
      <w:bookmarkEnd w:id="44"/>
      <w:bookmarkEnd w:id="45"/>
      <w:bookmarkEnd w:id="46"/>
      <w:bookmarkEnd w:id="47"/>
      <w:bookmarkEnd w:id="48"/>
      <w:bookmarkEnd w:id="49"/>
      <w:r w:rsidRPr="004F03EE">
        <w:t>Abgrenzung des Dokuments</w:t>
      </w:r>
      <w:bookmarkEnd w:id="57"/>
      <w:bookmarkEnd w:id="58"/>
      <w:bookmarkEnd w:id="59"/>
    </w:p>
    <w:p w:rsidR="00370191" w:rsidRPr="0000494E" w:rsidRDefault="00370191" w:rsidP="00370191">
      <w:pPr>
        <w:pStyle w:val="gemStandard"/>
      </w:pPr>
      <w:r w:rsidRPr="0000494E">
        <w:t>Aufgabe des Dokumentes ist es nicht, eine Sicherheitsbewertung von kryptographischen Algorithmen vorz</w:t>
      </w:r>
      <w:r w:rsidRPr="0000494E">
        <w:t>u</w:t>
      </w:r>
      <w:r w:rsidRPr="0000494E">
        <w:t>nehmen. Dieser Gesichtspunkt wird in [BSI-TR-03116-1] behandelt. Es werden lediglich die dort vorgegebenen Algorithmen weiter eingeschränkt, um die He</w:t>
      </w:r>
      <w:r w:rsidRPr="0000494E">
        <w:t>r</w:t>
      </w:r>
      <w:r w:rsidRPr="0000494E">
        <w:t>stellung der Interoperabilität zu unterstützen.</w:t>
      </w:r>
    </w:p>
    <w:p w:rsidR="00370191" w:rsidRPr="0000494E" w:rsidRDefault="00370191" w:rsidP="00370191">
      <w:pPr>
        <w:pStyle w:val="gemStandard"/>
      </w:pPr>
      <w:r w:rsidRPr="0000494E">
        <w:t>Es ist nicht Ziel dieses Dokumentes, den Prozess zum Austauschen von Algorithmen zu de</w:t>
      </w:r>
      <w:r w:rsidRPr="0000494E">
        <w:softHyphen/>
        <w:t>finieren, sondern lediglich den zeitlichen Rahmen für die Verwendbarkeit von Algo</w:t>
      </w:r>
      <w:r w:rsidRPr="0000494E">
        <w:softHyphen/>
        <w:t>rithmen fes</w:t>
      </w:r>
      <w:r w:rsidRPr="0000494E">
        <w:t>t</w:t>
      </w:r>
      <w:r w:rsidRPr="0000494E">
        <w:t xml:space="preserve">zulegen und somit auf den Bedarf für die Migration hinzuweisen. </w:t>
      </w:r>
    </w:p>
    <w:p w:rsidR="00370191" w:rsidRPr="004F03EE" w:rsidRDefault="00370191" w:rsidP="00720398">
      <w:pPr>
        <w:pStyle w:val="berschrift2"/>
      </w:pPr>
      <w:bookmarkStart w:id="60" w:name="_Toc328986530"/>
      <w:bookmarkStart w:id="61" w:name="_Toc501705813"/>
      <w:r w:rsidRPr="004F03EE">
        <w:t>Methodik</w:t>
      </w:r>
      <w:bookmarkEnd w:id="60"/>
      <w:bookmarkEnd w:id="61"/>
    </w:p>
    <w:p w:rsidR="00370191" w:rsidRPr="0000494E" w:rsidRDefault="00370191" w:rsidP="00370191">
      <w:pPr>
        <w:pStyle w:val="gemStandard"/>
      </w:pPr>
      <w:r w:rsidRPr="0000494E">
        <w:t>Anforderungen als Ausdruck normativer Festlegungen werden durch eine eindeutige ID sowie die dem RFC 2119 [RFC-2119] entsprechenden, in Großbuchstaben geschrieb</w:t>
      </w:r>
      <w:r w:rsidRPr="0000494E">
        <w:t>e</w:t>
      </w:r>
      <w:r w:rsidRPr="0000494E">
        <w:t>nen deutschen Schlüsselworte MUSS, DARF NICHT, SOLL, SOLL NICHT, KANN g</w:t>
      </w:r>
      <w:r w:rsidRPr="0000494E">
        <w:t>e</w:t>
      </w:r>
      <w:r w:rsidRPr="0000494E">
        <w:t xml:space="preserve">kennzeichnet. </w:t>
      </w:r>
    </w:p>
    <w:p w:rsidR="00370191" w:rsidRPr="0000494E" w:rsidRDefault="00370191" w:rsidP="00370191">
      <w:r w:rsidRPr="0000494E">
        <w:t>Sie werden im Dokument wie folgt dargestellt:</w:t>
      </w:r>
    </w:p>
    <w:p w:rsidR="00370191" w:rsidRPr="0000494E" w:rsidRDefault="00370191" w:rsidP="00370191">
      <w:pPr>
        <w:pStyle w:val="gemStandard"/>
      </w:pPr>
      <w:r w:rsidRPr="00C92FDF">
        <w:rPr>
          <w:rFonts w:ascii="Wingdings" w:hAnsi="Wingdings"/>
          <w:b/>
        </w:rPr>
        <w:sym w:font="Wingdings" w:char="F0D6"/>
      </w:r>
      <w:r w:rsidRPr="0000494E">
        <w:tab/>
      </w:r>
      <w:r w:rsidRPr="0000494E">
        <w:rPr>
          <w:b/>
        </w:rPr>
        <w:t>GS-A_0000 &lt;Titel der Afo&gt;</w:t>
      </w:r>
    </w:p>
    <w:p w:rsidR="00720398" w:rsidRDefault="00370191" w:rsidP="00720398">
      <w:pPr>
        <w:pStyle w:val="gemStandard"/>
        <w:rPr>
          <w:rFonts w:ascii="Wingdings" w:hAnsi="Wingdings"/>
          <w:b/>
        </w:rPr>
      </w:pPr>
      <w:r w:rsidRPr="0000494E">
        <w:t>Text</w:t>
      </w:r>
      <w:r w:rsidR="00492AD6">
        <w:t>/</w:t>
      </w:r>
      <w:r w:rsidRPr="0000494E">
        <w:t>Beschreibung</w:t>
      </w:r>
    </w:p>
    <w:p w:rsidR="00370191" w:rsidRPr="00720398" w:rsidRDefault="00720398" w:rsidP="00720398">
      <w:pPr>
        <w:pStyle w:val="gemStandard"/>
      </w:pPr>
      <w:r>
        <w:rPr>
          <w:b/>
        </w:rPr>
        <w:sym w:font="Wingdings" w:char="F0D5"/>
      </w:r>
    </w:p>
    <w:p w:rsidR="00370191" w:rsidRPr="0000494E" w:rsidRDefault="00370191" w:rsidP="00370191">
      <w:pPr>
        <w:pStyle w:val="gemStandard"/>
      </w:pPr>
      <w:r w:rsidRPr="0000494E">
        <w:t>Dabei umfasst die Anforderung sämtliche innerhalb der Textmarken angeführten Inhalte.</w:t>
      </w:r>
    </w:p>
    <w:p w:rsidR="00370191" w:rsidRPr="0000494E" w:rsidRDefault="00370191" w:rsidP="00720398">
      <w:pPr>
        <w:pStyle w:val="berschrift3"/>
      </w:pPr>
      <w:bookmarkStart w:id="62" w:name="_Toc328986531"/>
      <w:bookmarkStart w:id="63" w:name="_Toc501705814"/>
      <w:r w:rsidRPr="0000494E">
        <w:t>Hinweis auf offene Punkte</w:t>
      </w:r>
      <w:bookmarkEnd w:id="62"/>
      <w:bookmarkEnd w:id="63"/>
      <w:r w:rsidRPr="0000494E">
        <w:t xml:space="preserve"> </w:t>
      </w:r>
    </w:p>
    <w:p w:rsidR="00370191" w:rsidRPr="0000494E" w:rsidRDefault="00370191" w:rsidP="00370191">
      <w:pPr>
        <w:pStyle w:val="TBD"/>
      </w:pPr>
      <w:r w:rsidRPr="0000494E">
        <w:t>Beschreibung des offenen Punktes.</w:t>
      </w:r>
    </w:p>
    <w:p w:rsidR="00370191" w:rsidRPr="0000494E" w:rsidRDefault="00370191" w:rsidP="00370191">
      <w:pPr>
        <w:pStyle w:val="gemtab11ptAbstand"/>
      </w:pPr>
    </w:p>
    <w:p w:rsidR="00720398" w:rsidRDefault="00720398" w:rsidP="00720398">
      <w:pPr>
        <w:pStyle w:val="berschrift1"/>
        <w:sectPr w:rsidR="00720398" w:rsidSect="00370191">
          <w:pgSz w:w="11906" w:h="16838" w:code="9"/>
          <w:pgMar w:top="1469" w:right="1469" w:bottom="1701" w:left="1701" w:header="539" w:footer="437" w:gutter="0"/>
          <w:pgBorders w:offsetFrom="page">
            <w:right w:val="single" w:sz="48" w:space="24" w:color="CCFFCC"/>
          </w:pgBorders>
          <w:cols w:space="708"/>
          <w:docGrid w:linePitch="360"/>
        </w:sectPr>
      </w:pPr>
      <w:bookmarkStart w:id="64" w:name="_Toc126455659"/>
      <w:bookmarkStart w:id="65" w:name="_Toc126575084"/>
      <w:bookmarkStart w:id="66" w:name="_Toc126575344"/>
      <w:bookmarkStart w:id="67" w:name="_Toc175538681"/>
      <w:bookmarkStart w:id="68" w:name="_Toc175543335"/>
      <w:bookmarkStart w:id="69" w:name="_Toc175547595"/>
      <w:bookmarkStart w:id="70" w:name="_Ref160603655"/>
      <w:bookmarkStart w:id="71" w:name="_Toc174966310"/>
      <w:bookmarkStart w:id="72" w:name="_Toc234737301"/>
      <w:bookmarkEnd w:id="50"/>
      <w:bookmarkEnd w:id="51"/>
      <w:bookmarkEnd w:id="52"/>
      <w:bookmarkEnd w:id="53"/>
      <w:bookmarkEnd w:id="54"/>
      <w:bookmarkEnd w:id="55"/>
      <w:bookmarkEnd w:id="56"/>
    </w:p>
    <w:p w:rsidR="00370191" w:rsidRPr="004F03EE" w:rsidRDefault="00370191" w:rsidP="00720398">
      <w:pPr>
        <w:pStyle w:val="berschrift1"/>
      </w:pPr>
      <w:bookmarkStart w:id="73" w:name="_Toc501705815"/>
      <w:r w:rsidRPr="0000494E">
        <w:lastRenderedPageBreak/>
        <w:t>Ei</w:t>
      </w:r>
      <w:r w:rsidRPr="004F03EE">
        <w:t>nsatzszenarioübergreifende Alg</w:t>
      </w:r>
      <w:r w:rsidRPr="004F03EE">
        <w:t>o</w:t>
      </w:r>
      <w:r w:rsidRPr="004F03EE">
        <w:t>rithmen</w:t>
      </w:r>
      <w:bookmarkEnd w:id="70"/>
      <w:bookmarkEnd w:id="71"/>
      <w:bookmarkEnd w:id="72"/>
      <w:bookmarkEnd w:id="73"/>
    </w:p>
    <w:p w:rsidR="00370191" w:rsidRPr="0000494E" w:rsidRDefault="00370191" w:rsidP="00370191">
      <w:pPr>
        <w:pStyle w:val="gemStandard"/>
      </w:pPr>
      <w:r w:rsidRPr="0000494E">
        <w:t>Nachfolgend werden grundlegende Festlegungen zur Verwendung von Algorithmen i</w:t>
      </w:r>
      <w:r w:rsidRPr="0000494E">
        <w:t>n</w:t>
      </w:r>
      <w:r w:rsidRPr="0000494E">
        <w:t>nerhalb der Telematikinfrastruktur getroffen. Diese Anforderungen sind una</w:t>
      </w:r>
      <w:r w:rsidRPr="0000494E">
        <w:t>b</w:t>
      </w:r>
      <w:r w:rsidRPr="0000494E">
        <w:t>hängig von den im nachfolgenden Kapitel definierten Einsatzszenarien und werden durch diese ve</w:t>
      </w:r>
      <w:r w:rsidRPr="0000494E">
        <w:t>r</w:t>
      </w:r>
      <w:r w:rsidRPr="0000494E">
        <w:softHyphen/>
        <w:t>wendet.</w:t>
      </w:r>
    </w:p>
    <w:p w:rsidR="00370191" w:rsidRPr="0000494E" w:rsidRDefault="00370191" w:rsidP="00370191">
      <w:pPr>
        <w:pStyle w:val="gemStandardfett"/>
      </w:pPr>
      <w:r w:rsidRPr="0000494E">
        <w:rPr>
          <w:rFonts w:ascii="Wingdings" w:hAnsi="Wingdings"/>
        </w:rPr>
        <w:sym w:font="Wingdings" w:char="F0D6"/>
      </w:r>
      <w:r w:rsidRPr="0000494E">
        <w:tab/>
        <w:t>GS-A_3080 asymmetrischen Schlüssel maximale Gültigkeitsdauer</w:t>
      </w:r>
    </w:p>
    <w:p w:rsidR="00720398" w:rsidRDefault="00370191" w:rsidP="00370191">
      <w:pPr>
        <w:pStyle w:val="gemEinzug"/>
        <w:rPr>
          <w:rFonts w:ascii="Wingdings" w:hAnsi="Wingdings"/>
          <w:b/>
        </w:rPr>
      </w:pPr>
      <w:r w:rsidRPr="0000494E">
        <w:t>Die Lebensdauer von asymmetrischen Schlüsseln und somit die in einem Zertifikat angegebene Gültigkeit</w:t>
      </w:r>
      <w:r w:rsidRPr="0000494E">
        <w:t>s</w:t>
      </w:r>
      <w:r w:rsidRPr="0000494E">
        <w:t>dauer SOLL maximal 5 Jahre betragen.</w:t>
      </w:r>
    </w:p>
    <w:p w:rsidR="00370191" w:rsidRPr="00720398" w:rsidRDefault="00720398" w:rsidP="00720398">
      <w:pPr>
        <w:pStyle w:val="gemStandard"/>
      </w:pPr>
      <w:r>
        <w:rPr>
          <w:b/>
        </w:rPr>
        <w:sym w:font="Wingdings" w:char="F0D5"/>
      </w:r>
    </w:p>
    <w:p w:rsidR="00370191" w:rsidRPr="0000494E" w:rsidRDefault="00370191" w:rsidP="00720398">
      <w:pPr>
        <w:pStyle w:val="berschrift2"/>
      </w:pPr>
      <w:bookmarkStart w:id="74" w:name="_Toc174966311"/>
      <w:bookmarkStart w:id="75" w:name="_Ref185307192"/>
      <w:bookmarkStart w:id="76" w:name="_Ref194209534"/>
      <w:bookmarkStart w:id="77" w:name="_Toc234737302"/>
      <w:bookmarkStart w:id="78" w:name="_Toc501705816"/>
      <w:r w:rsidRPr="0000494E">
        <w:t>Identitäten</w:t>
      </w:r>
      <w:bookmarkEnd w:id="74"/>
      <w:bookmarkEnd w:id="75"/>
      <w:bookmarkEnd w:id="76"/>
      <w:bookmarkEnd w:id="77"/>
      <w:bookmarkEnd w:id="78"/>
    </w:p>
    <w:p w:rsidR="00370191" w:rsidRPr="0000494E" w:rsidRDefault="00370191" w:rsidP="00370191">
      <w:pPr>
        <w:pStyle w:val="gemStandard"/>
      </w:pPr>
      <w:r w:rsidRPr="0000494E">
        <w:t>Der Begriff „kryptographische Identität“ (nachfolgend nur noch als Identität bezeichnet) be</w:t>
      </w:r>
      <w:r w:rsidRPr="0000494E">
        <w:softHyphen/>
        <w:t>zeichnet einen Verbund aus Identitätsdaten und einem kryptographischen Objekt, das bspw. im Rahmen einer Authentisierung und Authent</w:t>
      </w:r>
      <w:r w:rsidRPr="0000494E">
        <w:t>i</w:t>
      </w:r>
      <w:r w:rsidRPr="0000494E">
        <w:t>fizierung verwendet werden kann. Im Allgemeinen handelt es sich um Schlüsselpaare, bestehend aus öffentlichem und pr</w:t>
      </w:r>
      <w:r w:rsidRPr="0000494E">
        <w:t>i</w:t>
      </w:r>
      <w:r w:rsidRPr="0000494E">
        <w:softHyphen/>
        <w:t>va</w:t>
      </w:r>
      <w:r w:rsidRPr="0000494E">
        <w:softHyphen/>
        <w:t>tem Schlüssel, sowie einem Zertifikat, das die Kombination aus Attributen und öffent</w:t>
      </w:r>
      <w:r w:rsidRPr="0000494E">
        <w:softHyphen/>
        <w:t>lichem Schlüssel durch eine übergeordnete Instanz (CA – Certification Authority) be</w:t>
      </w:r>
      <w:r w:rsidRPr="0000494E">
        <w:softHyphen/>
      </w:r>
      <w:r w:rsidRPr="0000494E">
        <w:t>s</w:t>
      </w:r>
      <w:r w:rsidRPr="0000494E">
        <w:t>tätigt.</w:t>
      </w:r>
    </w:p>
    <w:p w:rsidR="00370191" w:rsidRPr="0000494E" w:rsidRDefault="00370191" w:rsidP="00370191">
      <w:pPr>
        <w:pStyle w:val="gemStandard"/>
      </w:pPr>
      <w:r w:rsidRPr="0000494E">
        <w:t>Bei den Algorithmenvorgaben für Identitäten muss u. a. spezifiziert werden:</w:t>
      </w:r>
    </w:p>
    <w:p w:rsidR="00370191" w:rsidRPr="0000494E" w:rsidRDefault="00370191" w:rsidP="00370191">
      <w:pPr>
        <w:pStyle w:val="gemAufzhlung"/>
      </w:pPr>
      <w:r w:rsidRPr="0000494E">
        <w:t>für welche Algorithmen und für welchen Verwendungszweck die Schlüssel verwendet werden (bestimmte Verwendungszwecke schließen einander aus)</w:t>
      </w:r>
      <w:r w:rsidRPr="0000494E">
        <w:rPr>
          <w:rStyle w:val="Funotenzeichen"/>
        </w:rPr>
        <w:footnoteReference w:id="1"/>
      </w:r>
      <w:r w:rsidRPr="0000494E">
        <w:t>,</w:t>
      </w:r>
    </w:p>
    <w:p w:rsidR="00370191" w:rsidRPr="0000494E" w:rsidRDefault="00370191" w:rsidP="00370191">
      <w:pPr>
        <w:pStyle w:val="gemAufzhlung"/>
      </w:pPr>
      <w:r w:rsidRPr="0000494E">
        <w:t>welche Algorithmen für die Signatur des Zertif</w:t>
      </w:r>
      <w:r w:rsidRPr="0000494E">
        <w:t>i</w:t>
      </w:r>
      <w:r w:rsidRPr="0000494E">
        <w:t>kates verwendet werden,</w:t>
      </w:r>
    </w:p>
    <w:p w:rsidR="00370191" w:rsidRPr="0000494E" w:rsidRDefault="00370191" w:rsidP="00370191">
      <w:pPr>
        <w:pStyle w:val="gemAufzhlung"/>
      </w:pPr>
      <w:r w:rsidRPr="0000494E">
        <w:t>mit welchen Algorithmen die OCSP-Responses si</w:t>
      </w:r>
      <w:r w:rsidRPr="0000494E">
        <w:t>g</w:t>
      </w:r>
      <w:r w:rsidRPr="0000494E">
        <w:t xml:space="preserve">niert werden und </w:t>
      </w:r>
    </w:p>
    <w:p w:rsidR="00370191" w:rsidRPr="0000494E" w:rsidRDefault="00370191" w:rsidP="00370191">
      <w:pPr>
        <w:pStyle w:val="gemAufzhlung"/>
      </w:pPr>
      <w:r w:rsidRPr="0000494E">
        <w:t xml:space="preserve">wie die Zertifikate des OCSP-Responders signiert sind. </w:t>
      </w:r>
    </w:p>
    <w:p w:rsidR="00370191" w:rsidRPr="004F03EE" w:rsidRDefault="00370191" w:rsidP="00720398">
      <w:pPr>
        <w:pStyle w:val="berschrift3"/>
      </w:pPr>
      <w:bookmarkStart w:id="79" w:name="_Ref160538746"/>
      <w:bookmarkStart w:id="80" w:name="_Toc174966312"/>
      <w:bookmarkStart w:id="81" w:name="_Toc234737303"/>
      <w:bookmarkStart w:id="82" w:name="_Toc501705817"/>
      <w:r w:rsidRPr="004F03EE">
        <w:t>X.509-Identitäten</w:t>
      </w:r>
      <w:bookmarkEnd w:id="79"/>
      <w:bookmarkEnd w:id="80"/>
      <w:bookmarkEnd w:id="81"/>
      <w:bookmarkEnd w:id="82"/>
    </w:p>
    <w:p w:rsidR="00370191" w:rsidRPr="0000494E" w:rsidRDefault="00370191" w:rsidP="00370191">
      <w:pPr>
        <w:pStyle w:val="gemStandard"/>
      </w:pPr>
      <w:r w:rsidRPr="0000494E">
        <w:t xml:space="preserve">Eine X.509-Identität ist eine Identität gemäß Abschnitt </w:t>
      </w:r>
      <w:r w:rsidRPr="0000494E">
        <w:fldChar w:fldCharType="begin"/>
      </w:r>
      <w:r w:rsidRPr="0000494E">
        <w:instrText xml:space="preserve"> REF _Ref185307192 \r \h  \* MERGEFORMAT </w:instrText>
      </w:r>
      <w:r w:rsidRPr="0000494E">
        <w:fldChar w:fldCharType="separate"/>
      </w:r>
      <w:r w:rsidR="00492AD6">
        <w:t>2.1</w:t>
      </w:r>
      <w:r w:rsidRPr="0000494E">
        <w:fldChar w:fldCharType="end"/>
      </w:r>
      <w:r w:rsidRPr="0000494E">
        <w:t>, bei der ein X.509-Zertifikat [RFC-5280] verwendet wird.</w:t>
      </w:r>
    </w:p>
    <w:p w:rsidR="00370191" w:rsidRPr="0000494E" w:rsidRDefault="00370191" w:rsidP="00370191">
      <w:pPr>
        <w:pStyle w:val="gemStandard"/>
      </w:pPr>
      <w:r w:rsidRPr="0000494E">
        <w:t>Bei der Aufteilung von X.509-Identitäten wurden die Identitäten zunächst nach Gruppen für verschiedene Einsatzzwecke des Schlüssels unterteilt und diese bei B</w:t>
      </w:r>
      <w:r w:rsidRPr="0000494E">
        <w:t>e</w:t>
      </w:r>
      <w:r w:rsidRPr="0000494E">
        <w:t>darf um einen not</w:t>
      </w:r>
      <w:r w:rsidRPr="0000494E">
        <w:softHyphen/>
        <w:t xml:space="preserve">wendigen Einsatzkontext erweitert. Aus dieser Aufteilung ergibt sich die nachfolgend tabellarisch dargestellte Übersicht der Arten von X.509-Identitäten. Der exemplarische </w:t>
      </w:r>
      <w:r w:rsidRPr="0000494E">
        <w:lastRenderedPageBreak/>
        <w:t>Einsatzort der Identitäten ist hierbei rein informativ, die Ausprägung wird in den Spe</w:t>
      </w:r>
      <w:r w:rsidRPr="0000494E">
        <w:softHyphen/>
        <w:t>zifik</w:t>
      </w:r>
      <w:r w:rsidRPr="0000494E">
        <w:t>a</w:t>
      </w:r>
      <w:r w:rsidRPr="0000494E">
        <w:t xml:space="preserve">tionen festgelegt, die eine kryptographische Identität benötigen. </w:t>
      </w:r>
    </w:p>
    <w:p w:rsidR="00370191" w:rsidRPr="0000494E" w:rsidRDefault="00370191" w:rsidP="00370191">
      <w:pPr>
        <w:pStyle w:val="gemStandard"/>
      </w:pPr>
    </w:p>
    <w:p w:rsidR="00370191" w:rsidRPr="0000494E" w:rsidRDefault="00370191" w:rsidP="00370191">
      <w:pPr>
        <w:pStyle w:val="Beschriftung"/>
      </w:pPr>
      <w:bookmarkStart w:id="83" w:name="_Toc231717382"/>
      <w:bookmarkStart w:id="84" w:name="_Ref325646029"/>
      <w:bookmarkStart w:id="85" w:name="_Toc501116765"/>
      <w:r w:rsidRPr="0000494E">
        <w:t xml:space="preserve">Tabelle </w:t>
      </w:r>
      <w:r w:rsidRPr="0000494E">
        <w:fldChar w:fldCharType="begin"/>
      </w:r>
      <w:r w:rsidRPr="0000494E">
        <w:instrText xml:space="preserve"> SEQ Tabelle \* ARABIC </w:instrText>
      </w:r>
      <w:r w:rsidRPr="0000494E">
        <w:fldChar w:fldCharType="separate"/>
      </w:r>
      <w:r w:rsidR="00492AD6">
        <w:rPr>
          <w:noProof/>
        </w:rPr>
        <w:t>1</w:t>
      </w:r>
      <w:r w:rsidRPr="0000494E">
        <w:fldChar w:fldCharType="end"/>
      </w:r>
      <w:bookmarkEnd w:id="84"/>
      <w:r w:rsidRPr="0000494E">
        <w:t>: Tab_KRYPT_001 Übersicht über Arten von X.509-Identitäten</w:t>
      </w:r>
      <w:bookmarkEnd w:id="83"/>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0"/>
        <w:gridCol w:w="1928"/>
        <w:gridCol w:w="2520"/>
        <w:gridCol w:w="3433"/>
      </w:tblGrid>
      <w:tr w:rsidR="00370191" w:rsidRPr="007F6C79" w:rsidTr="00370191">
        <w:trPr>
          <w:tblHeader/>
        </w:trPr>
        <w:tc>
          <w:tcPr>
            <w:tcW w:w="1060" w:type="dxa"/>
            <w:shd w:val="clear" w:color="auto" w:fill="E0E0E0"/>
          </w:tcPr>
          <w:p w:rsidR="00370191" w:rsidRPr="007F6C79" w:rsidRDefault="00370191" w:rsidP="00370191">
            <w:pPr>
              <w:pStyle w:val="gemtab11ptAbstand"/>
              <w:rPr>
                <w:b/>
                <w:sz w:val="20"/>
              </w:rPr>
            </w:pPr>
            <w:r w:rsidRPr="007F6C79">
              <w:rPr>
                <w:b/>
                <w:sz w:val="20"/>
              </w:rPr>
              <w:t>Ref</w:t>
            </w:r>
            <w:r w:rsidRPr="007F6C79">
              <w:rPr>
                <w:b/>
                <w:sz w:val="20"/>
              </w:rPr>
              <w:t>e</w:t>
            </w:r>
            <w:r w:rsidRPr="007F6C79">
              <w:rPr>
                <w:b/>
                <w:sz w:val="20"/>
              </w:rPr>
              <w:t>renz</w:t>
            </w:r>
          </w:p>
        </w:tc>
        <w:tc>
          <w:tcPr>
            <w:tcW w:w="1928" w:type="dxa"/>
            <w:shd w:val="clear" w:color="auto" w:fill="E0E0E0"/>
          </w:tcPr>
          <w:p w:rsidR="00370191" w:rsidRPr="007F6C79" w:rsidRDefault="00370191" w:rsidP="00370191">
            <w:pPr>
              <w:pStyle w:val="gemtab11ptAbstand"/>
              <w:rPr>
                <w:b/>
                <w:sz w:val="20"/>
              </w:rPr>
            </w:pPr>
            <w:r w:rsidRPr="007F6C79">
              <w:rPr>
                <w:b/>
                <w:sz w:val="20"/>
              </w:rPr>
              <w:t>Gruppe</w:t>
            </w:r>
          </w:p>
        </w:tc>
        <w:tc>
          <w:tcPr>
            <w:tcW w:w="2520" w:type="dxa"/>
            <w:shd w:val="clear" w:color="auto" w:fill="E0E0E0"/>
          </w:tcPr>
          <w:p w:rsidR="00370191" w:rsidRPr="007F6C79" w:rsidRDefault="00370191" w:rsidP="00370191">
            <w:pPr>
              <w:pStyle w:val="gemtab11ptAbstand"/>
              <w:rPr>
                <w:b/>
                <w:sz w:val="20"/>
              </w:rPr>
            </w:pPr>
            <w:r w:rsidRPr="007F6C79">
              <w:rPr>
                <w:b/>
                <w:sz w:val="20"/>
              </w:rPr>
              <w:t>Kontext</w:t>
            </w:r>
          </w:p>
        </w:tc>
        <w:tc>
          <w:tcPr>
            <w:tcW w:w="3433" w:type="dxa"/>
            <w:shd w:val="clear" w:color="auto" w:fill="E0E0E0"/>
          </w:tcPr>
          <w:p w:rsidR="00370191" w:rsidRPr="007F6C79" w:rsidRDefault="00370191" w:rsidP="00370191">
            <w:pPr>
              <w:pStyle w:val="gemtab11ptAbstand"/>
              <w:rPr>
                <w:b/>
                <w:sz w:val="20"/>
              </w:rPr>
            </w:pPr>
            <w:r w:rsidRPr="007F6C79">
              <w:rPr>
                <w:b/>
                <w:sz w:val="20"/>
              </w:rPr>
              <w:t>Exemplarische Ident</w:t>
            </w:r>
            <w:r w:rsidRPr="007F6C79">
              <w:rPr>
                <w:b/>
                <w:sz w:val="20"/>
              </w:rPr>
              <w:t>i</w:t>
            </w:r>
            <w:r w:rsidRPr="007F6C79">
              <w:rPr>
                <w:b/>
                <w:sz w:val="20"/>
              </w:rPr>
              <w:t>täten zur Verwendung (nicht vollstä</w:t>
            </w:r>
            <w:r w:rsidRPr="007F6C79">
              <w:rPr>
                <w:b/>
                <w:sz w:val="20"/>
              </w:rPr>
              <w:t>n</w:t>
            </w:r>
            <w:r w:rsidRPr="007F6C79">
              <w:rPr>
                <w:b/>
                <w:sz w:val="20"/>
              </w:rPr>
              <w:t>dig)</w:t>
            </w:r>
          </w:p>
        </w:tc>
      </w:tr>
      <w:tr w:rsidR="00370191" w:rsidRPr="0000494E" w:rsidTr="00370191">
        <w:tc>
          <w:tcPr>
            <w:tcW w:w="1060" w:type="dxa"/>
          </w:tcPr>
          <w:p w:rsidR="00370191" w:rsidRPr="0000494E" w:rsidRDefault="00370191" w:rsidP="00370191">
            <w:pPr>
              <w:pStyle w:val="gemtab11ptAbstand"/>
              <w:rPr>
                <w:sz w:val="20"/>
              </w:rPr>
            </w:pPr>
            <w:r w:rsidRPr="0000494E">
              <w:rPr>
                <w:sz w:val="20"/>
              </w:rPr>
              <w:fldChar w:fldCharType="begin"/>
            </w:r>
            <w:r w:rsidRPr="0000494E">
              <w:rPr>
                <w:sz w:val="20"/>
              </w:rPr>
              <w:instrText xml:space="preserve"> REF _Ref185846934 \r \h  \* MERGEFORMAT </w:instrText>
            </w:r>
            <w:r w:rsidRPr="0000494E">
              <w:rPr>
                <w:sz w:val="20"/>
              </w:rPr>
            </w:r>
            <w:r w:rsidRPr="0000494E">
              <w:rPr>
                <w:sz w:val="20"/>
              </w:rPr>
              <w:fldChar w:fldCharType="separate"/>
            </w:r>
            <w:r w:rsidR="00492AD6">
              <w:rPr>
                <w:sz w:val="20"/>
              </w:rPr>
              <w:t>2.1.1.1</w:t>
            </w:r>
            <w:r w:rsidRPr="0000494E">
              <w:rPr>
                <w:sz w:val="20"/>
              </w:rPr>
              <w:fldChar w:fldCharType="end"/>
            </w:r>
          </w:p>
        </w:tc>
        <w:tc>
          <w:tcPr>
            <w:tcW w:w="1928" w:type="dxa"/>
            <w:vMerge w:val="restart"/>
          </w:tcPr>
          <w:p w:rsidR="00370191" w:rsidRPr="0000494E" w:rsidRDefault="00370191" w:rsidP="00370191">
            <w:pPr>
              <w:pStyle w:val="gemtab11ptAbstand"/>
              <w:rPr>
                <w:sz w:val="20"/>
              </w:rPr>
            </w:pPr>
            <w:r w:rsidRPr="0000494E">
              <w:rPr>
                <w:sz w:val="20"/>
              </w:rPr>
              <w:t>Identitäten für die Erstellung von Si</w:t>
            </w:r>
            <w:r w:rsidRPr="0000494E">
              <w:rPr>
                <w:sz w:val="20"/>
              </w:rPr>
              <w:t>g</w:t>
            </w:r>
            <w:r w:rsidRPr="0000494E">
              <w:rPr>
                <w:sz w:val="20"/>
              </w:rPr>
              <w:t>naturen</w:t>
            </w:r>
          </w:p>
        </w:tc>
        <w:tc>
          <w:tcPr>
            <w:tcW w:w="2520" w:type="dxa"/>
          </w:tcPr>
          <w:p w:rsidR="00370191" w:rsidRPr="0000494E" w:rsidRDefault="00370191" w:rsidP="00370191">
            <w:pPr>
              <w:pStyle w:val="gemtab11ptAbstand"/>
              <w:rPr>
                <w:sz w:val="20"/>
              </w:rPr>
            </w:pPr>
            <w:r w:rsidRPr="0000494E">
              <w:rPr>
                <w:sz w:val="20"/>
              </w:rPr>
              <w:t>Identitäten für die Erste</w:t>
            </w:r>
            <w:r w:rsidRPr="0000494E">
              <w:rPr>
                <w:sz w:val="20"/>
              </w:rPr>
              <w:t>l</w:t>
            </w:r>
            <w:r w:rsidRPr="0000494E">
              <w:rPr>
                <w:sz w:val="20"/>
              </w:rPr>
              <w:t>lung nicht-qualifizierter digitaler Sign</w:t>
            </w:r>
            <w:r w:rsidRPr="0000494E">
              <w:rPr>
                <w:sz w:val="20"/>
              </w:rPr>
              <w:t>a</w:t>
            </w:r>
            <w:r w:rsidRPr="0000494E">
              <w:rPr>
                <w:sz w:val="20"/>
              </w:rPr>
              <w:t xml:space="preserve">turen </w:t>
            </w:r>
          </w:p>
        </w:tc>
        <w:tc>
          <w:tcPr>
            <w:tcW w:w="3433" w:type="dxa"/>
          </w:tcPr>
          <w:p w:rsidR="00370191" w:rsidRPr="0000494E" w:rsidRDefault="00370191" w:rsidP="00370191">
            <w:pPr>
              <w:pStyle w:val="gemtab11ptAbstand"/>
              <w:rPr>
                <w:sz w:val="20"/>
              </w:rPr>
            </w:pPr>
            <w:r w:rsidRPr="0000494E">
              <w:rPr>
                <w:sz w:val="20"/>
              </w:rPr>
              <w:t>OSIG-Identität der SMC-B bzw. HSM-B</w:t>
            </w:r>
          </w:p>
        </w:tc>
      </w:tr>
      <w:tr w:rsidR="00370191" w:rsidRPr="0000494E" w:rsidTr="00370191">
        <w:tc>
          <w:tcPr>
            <w:tcW w:w="1060" w:type="dxa"/>
          </w:tcPr>
          <w:p w:rsidR="00370191" w:rsidRPr="0000494E" w:rsidRDefault="00370191" w:rsidP="00370191">
            <w:pPr>
              <w:pStyle w:val="gemtab11ptAbstand"/>
              <w:rPr>
                <w:sz w:val="20"/>
              </w:rPr>
            </w:pPr>
            <w:r w:rsidRPr="0000494E">
              <w:rPr>
                <w:sz w:val="20"/>
              </w:rPr>
              <w:fldChar w:fldCharType="begin"/>
            </w:r>
            <w:r w:rsidRPr="0000494E">
              <w:rPr>
                <w:sz w:val="20"/>
              </w:rPr>
              <w:instrText xml:space="preserve"> REF _Ref335290474 \r \h  \* MERGEFORMAT </w:instrText>
            </w:r>
            <w:r w:rsidRPr="0000494E">
              <w:rPr>
                <w:sz w:val="20"/>
              </w:rPr>
            </w:r>
            <w:r w:rsidRPr="0000494E">
              <w:rPr>
                <w:sz w:val="20"/>
              </w:rPr>
              <w:fldChar w:fldCharType="separate"/>
            </w:r>
            <w:r w:rsidR="00492AD6">
              <w:rPr>
                <w:sz w:val="20"/>
              </w:rPr>
              <w:t>2.1.1.2</w:t>
            </w:r>
            <w:r w:rsidRPr="0000494E">
              <w:rPr>
                <w:sz w:val="20"/>
              </w:rPr>
              <w:fldChar w:fldCharType="end"/>
            </w:r>
          </w:p>
        </w:tc>
        <w:tc>
          <w:tcPr>
            <w:tcW w:w="1928" w:type="dxa"/>
            <w:vMerge/>
          </w:tcPr>
          <w:p w:rsidR="00370191" w:rsidRPr="0000494E" w:rsidRDefault="00370191" w:rsidP="00370191">
            <w:pPr>
              <w:pStyle w:val="gemtab11ptAbstand"/>
              <w:rPr>
                <w:sz w:val="20"/>
              </w:rPr>
            </w:pPr>
          </w:p>
        </w:tc>
        <w:tc>
          <w:tcPr>
            <w:tcW w:w="2520" w:type="dxa"/>
          </w:tcPr>
          <w:p w:rsidR="00370191" w:rsidRPr="0000494E" w:rsidRDefault="00370191" w:rsidP="00370191">
            <w:pPr>
              <w:pStyle w:val="gemtab11ptAbstand"/>
              <w:rPr>
                <w:sz w:val="20"/>
              </w:rPr>
            </w:pPr>
            <w:r w:rsidRPr="0000494E">
              <w:rPr>
                <w:sz w:val="20"/>
              </w:rPr>
              <w:t>Identitäten für die Erste</w:t>
            </w:r>
            <w:r w:rsidRPr="0000494E">
              <w:rPr>
                <w:sz w:val="20"/>
              </w:rPr>
              <w:t>l</w:t>
            </w:r>
            <w:r w:rsidRPr="0000494E">
              <w:rPr>
                <w:sz w:val="20"/>
              </w:rPr>
              <w:t>lung qualifizierter Sign</w:t>
            </w:r>
            <w:r w:rsidRPr="0000494E">
              <w:rPr>
                <w:sz w:val="20"/>
              </w:rPr>
              <w:t>a</w:t>
            </w:r>
            <w:r w:rsidRPr="0000494E">
              <w:rPr>
                <w:sz w:val="20"/>
              </w:rPr>
              <w:t>turen</w:t>
            </w:r>
          </w:p>
        </w:tc>
        <w:tc>
          <w:tcPr>
            <w:tcW w:w="3433" w:type="dxa"/>
          </w:tcPr>
          <w:p w:rsidR="00370191" w:rsidRPr="0000494E" w:rsidRDefault="00370191" w:rsidP="00370191">
            <w:pPr>
              <w:pStyle w:val="gemtab11ptAbstand"/>
              <w:rPr>
                <w:sz w:val="20"/>
              </w:rPr>
            </w:pPr>
            <w:r w:rsidRPr="0000494E">
              <w:rPr>
                <w:sz w:val="20"/>
              </w:rPr>
              <w:t>QES-Identität des HBA</w:t>
            </w:r>
          </w:p>
        </w:tc>
      </w:tr>
      <w:tr w:rsidR="00370191" w:rsidRPr="0000494E" w:rsidTr="00370191">
        <w:tc>
          <w:tcPr>
            <w:tcW w:w="1060" w:type="dxa"/>
          </w:tcPr>
          <w:p w:rsidR="00370191" w:rsidRPr="0000494E" w:rsidRDefault="00370191" w:rsidP="00370191">
            <w:pPr>
              <w:pStyle w:val="gemtab11ptAbstand"/>
              <w:rPr>
                <w:sz w:val="20"/>
              </w:rPr>
            </w:pPr>
            <w:r w:rsidRPr="0000494E">
              <w:rPr>
                <w:sz w:val="20"/>
              </w:rPr>
              <w:fldChar w:fldCharType="begin"/>
            </w:r>
            <w:r w:rsidRPr="0000494E">
              <w:rPr>
                <w:sz w:val="20"/>
              </w:rPr>
              <w:instrText xml:space="preserve"> REF _Ref324943274 \n \h  \* MERGEFORMAT </w:instrText>
            </w:r>
            <w:r w:rsidRPr="0000494E">
              <w:rPr>
                <w:sz w:val="20"/>
              </w:rPr>
            </w:r>
            <w:r w:rsidRPr="0000494E">
              <w:rPr>
                <w:sz w:val="20"/>
              </w:rPr>
              <w:fldChar w:fldCharType="separate"/>
            </w:r>
            <w:r w:rsidR="00492AD6">
              <w:rPr>
                <w:sz w:val="20"/>
              </w:rPr>
              <w:t>2.1.1.5</w:t>
            </w:r>
            <w:r w:rsidRPr="0000494E">
              <w:rPr>
                <w:sz w:val="20"/>
              </w:rPr>
              <w:fldChar w:fldCharType="end"/>
            </w:r>
          </w:p>
        </w:tc>
        <w:tc>
          <w:tcPr>
            <w:tcW w:w="1928" w:type="dxa"/>
            <w:vMerge/>
          </w:tcPr>
          <w:p w:rsidR="00370191" w:rsidRPr="0000494E" w:rsidRDefault="00370191" w:rsidP="00370191">
            <w:pPr>
              <w:pStyle w:val="gemtab11ptAbstand"/>
              <w:rPr>
                <w:sz w:val="20"/>
              </w:rPr>
            </w:pPr>
          </w:p>
        </w:tc>
        <w:tc>
          <w:tcPr>
            <w:tcW w:w="2520" w:type="dxa"/>
          </w:tcPr>
          <w:p w:rsidR="00370191" w:rsidRPr="0000494E" w:rsidRDefault="00370191" w:rsidP="00370191">
            <w:pPr>
              <w:pStyle w:val="gemtab11ptAbstand"/>
              <w:rPr>
                <w:sz w:val="20"/>
              </w:rPr>
            </w:pPr>
            <w:r w:rsidRPr="0000494E">
              <w:rPr>
                <w:sz w:val="20"/>
              </w:rPr>
              <w:t>Signaturidentit</w:t>
            </w:r>
            <w:r w:rsidRPr="0000494E">
              <w:rPr>
                <w:sz w:val="20"/>
              </w:rPr>
              <w:t>ä</w:t>
            </w:r>
            <w:r w:rsidRPr="0000494E">
              <w:rPr>
                <w:sz w:val="20"/>
              </w:rPr>
              <w:t>ten, die in den Diensten der TI-Plattform und den Fac</w:t>
            </w:r>
            <w:r w:rsidRPr="0000494E">
              <w:rPr>
                <w:sz w:val="20"/>
              </w:rPr>
              <w:t>h</w:t>
            </w:r>
            <w:r w:rsidRPr="0000494E">
              <w:rPr>
                <w:sz w:val="20"/>
              </w:rPr>
              <w:t>diensten zum Einsatz ko</w:t>
            </w:r>
            <w:r w:rsidRPr="0000494E">
              <w:rPr>
                <w:sz w:val="20"/>
              </w:rPr>
              <w:t>m</w:t>
            </w:r>
            <w:r w:rsidRPr="0000494E">
              <w:rPr>
                <w:sz w:val="20"/>
              </w:rPr>
              <w:t>men.</w:t>
            </w:r>
          </w:p>
        </w:tc>
        <w:tc>
          <w:tcPr>
            <w:tcW w:w="3433" w:type="dxa"/>
          </w:tcPr>
          <w:p w:rsidR="00370191" w:rsidRPr="0000494E" w:rsidRDefault="00370191" w:rsidP="00370191">
            <w:pPr>
              <w:pStyle w:val="gemtab11ptAbstand"/>
              <w:rPr>
                <w:sz w:val="20"/>
              </w:rPr>
            </w:pPr>
            <w:r w:rsidRPr="0000494E">
              <w:rPr>
                <w:sz w:val="20"/>
              </w:rPr>
              <w:t>Fachdienstsignatur</w:t>
            </w:r>
          </w:p>
          <w:p w:rsidR="00370191" w:rsidRPr="0000494E" w:rsidRDefault="00370191" w:rsidP="00370191">
            <w:pPr>
              <w:pStyle w:val="gemtab11ptAbstand"/>
              <w:rPr>
                <w:sz w:val="20"/>
              </w:rPr>
            </w:pPr>
            <w:r w:rsidRPr="0000494E">
              <w:rPr>
                <w:sz w:val="20"/>
              </w:rPr>
              <w:t>Signatur durch zentrale Kompone</w:t>
            </w:r>
            <w:r w:rsidRPr="0000494E">
              <w:rPr>
                <w:sz w:val="20"/>
              </w:rPr>
              <w:t>n</w:t>
            </w:r>
            <w:r w:rsidRPr="0000494E">
              <w:rPr>
                <w:sz w:val="20"/>
              </w:rPr>
              <w:t>te der TI-Plattform</w:t>
            </w:r>
          </w:p>
          <w:p w:rsidR="00370191" w:rsidRPr="0000494E" w:rsidRDefault="00370191" w:rsidP="00370191">
            <w:pPr>
              <w:pStyle w:val="gemtab11ptAbstand"/>
              <w:rPr>
                <w:sz w:val="20"/>
              </w:rPr>
            </w:pPr>
            <w:r w:rsidRPr="0000494E">
              <w:rPr>
                <w:sz w:val="20"/>
              </w:rPr>
              <w:t>Code-Signatur</w:t>
            </w:r>
          </w:p>
        </w:tc>
      </w:tr>
      <w:tr w:rsidR="00370191" w:rsidRPr="0000494E" w:rsidTr="00370191">
        <w:tc>
          <w:tcPr>
            <w:tcW w:w="1060" w:type="dxa"/>
          </w:tcPr>
          <w:p w:rsidR="00370191" w:rsidRPr="0000494E" w:rsidRDefault="00370191" w:rsidP="00370191">
            <w:pPr>
              <w:pStyle w:val="gemtab11ptAbstand"/>
              <w:rPr>
                <w:sz w:val="20"/>
              </w:rPr>
            </w:pPr>
            <w:r>
              <w:rPr>
                <w:sz w:val="20"/>
              </w:rPr>
              <w:fldChar w:fldCharType="begin"/>
            </w:r>
            <w:r>
              <w:rPr>
                <w:sz w:val="20"/>
              </w:rPr>
              <w:instrText xml:space="preserve"> REF _Ref473273022 \r \h </w:instrText>
            </w:r>
            <w:r>
              <w:rPr>
                <w:sz w:val="20"/>
              </w:rPr>
            </w:r>
            <w:r>
              <w:rPr>
                <w:sz w:val="20"/>
              </w:rPr>
              <w:fldChar w:fldCharType="separate"/>
            </w:r>
            <w:r w:rsidR="00492AD6">
              <w:rPr>
                <w:sz w:val="20"/>
              </w:rPr>
              <w:t>0</w:t>
            </w:r>
            <w:r>
              <w:rPr>
                <w:sz w:val="20"/>
              </w:rPr>
              <w:fldChar w:fldCharType="end"/>
            </w:r>
          </w:p>
        </w:tc>
        <w:tc>
          <w:tcPr>
            <w:tcW w:w="1928" w:type="dxa"/>
            <w:vMerge w:val="restart"/>
          </w:tcPr>
          <w:p w:rsidR="00370191" w:rsidRPr="0000494E" w:rsidRDefault="00370191" w:rsidP="00370191">
            <w:pPr>
              <w:pStyle w:val="gemtab11ptAbstand"/>
              <w:rPr>
                <w:sz w:val="20"/>
              </w:rPr>
            </w:pPr>
            <w:r w:rsidRPr="0000494E">
              <w:rPr>
                <w:sz w:val="20"/>
              </w:rPr>
              <w:t>Identitäten für die Client-Server-Authent</w:t>
            </w:r>
            <w:r w:rsidRPr="0000494E">
              <w:rPr>
                <w:sz w:val="20"/>
              </w:rPr>
              <w:t>i</w:t>
            </w:r>
            <w:r w:rsidRPr="0000494E">
              <w:rPr>
                <w:sz w:val="20"/>
              </w:rPr>
              <w:t>fizierung</w:t>
            </w:r>
          </w:p>
          <w:p w:rsidR="00370191" w:rsidRPr="0000494E" w:rsidRDefault="00370191" w:rsidP="00370191">
            <w:pPr>
              <w:pStyle w:val="gemtab11ptAbstand"/>
              <w:rPr>
                <w:sz w:val="20"/>
              </w:rPr>
            </w:pPr>
          </w:p>
        </w:tc>
        <w:tc>
          <w:tcPr>
            <w:tcW w:w="2520" w:type="dxa"/>
          </w:tcPr>
          <w:p w:rsidR="00370191" w:rsidRPr="0000494E" w:rsidRDefault="00370191" w:rsidP="00370191">
            <w:pPr>
              <w:pStyle w:val="gemtab11ptAbstand"/>
              <w:rPr>
                <w:sz w:val="20"/>
              </w:rPr>
            </w:pPr>
            <w:r w:rsidRPr="0000494E">
              <w:rPr>
                <w:sz w:val="20"/>
              </w:rPr>
              <w:t>Identitäten für den Au</w:t>
            </w:r>
            <w:r w:rsidRPr="0000494E">
              <w:rPr>
                <w:sz w:val="20"/>
              </w:rPr>
              <w:t>f</w:t>
            </w:r>
            <w:r w:rsidRPr="0000494E">
              <w:rPr>
                <w:sz w:val="20"/>
              </w:rPr>
              <w:t>bau von TLS-Verbindu</w:t>
            </w:r>
            <w:r w:rsidRPr="0000494E">
              <w:rPr>
                <w:sz w:val="20"/>
              </w:rPr>
              <w:t>n</w:t>
            </w:r>
            <w:r w:rsidRPr="0000494E">
              <w:rPr>
                <w:sz w:val="20"/>
              </w:rPr>
              <w:t>gen</w:t>
            </w:r>
          </w:p>
        </w:tc>
        <w:tc>
          <w:tcPr>
            <w:tcW w:w="3433" w:type="dxa"/>
          </w:tcPr>
          <w:p w:rsidR="00370191" w:rsidRPr="0000494E" w:rsidRDefault="00370191" w:rsidP="00370191">
            <w:pPr>
              <w:pStyle w:val="gemtab11ptAbstand"/>
              <w:rPr>
                <w:sz w:val="20"/>
              </w:rPr>
            </w:pPr>
            <w:r w:rsidRPr="0000494E">
              <w:rPr>
                <w:sz w:val="20"/>
              </w:rPr>
              <w:t>Fachdienst</w:t>
            </w:r>
            <w:r>
              <w:rPr>
                <w:sz w:val="20"/>
              </w:rPr>
              <w:t xml:space="preserve"> </w:t>
            </w:r>
            <w:r w:rsidRPr="0000494E">
              <w:rPr>
                <w:sz w:val="20"/>
              </w:rPr>
              <w:t>TLS – Se</w:t>
            </w:r>
            <w:r w:rsidRPr="0000494E">
              <w:rPr>
                <w:sz w:val="20"/>
              </w:rPr>
              <w:t>r</w:t>
            </w:r>
            <w:r w:rsidRPr="0000494E">
              <w:rPr>
                <w:sz w:val="20"/>
              </w:rPr>
              <w:t>ver</w:t>
            </w:r>
          </w:p>
          <w:p w:rsidR="00370191" w:rsidRPr="0000494E" w:rsidRDefault="00370191" w:rsidP="00370191">
            <w:pPr>
              <w:pStyle w:val="gemtab11ptAbstand"/>
              <w:rPr>
                <w:sz w:val="20"/>
              </w:rPr>
            </w:pPr>
            <w:r w:rsidRPr="0000494E">
              <w:rPr>
                <w:sz w:val="20"/>
              </w:rPr>
              <w:t>Fachdienst TLS – Client</w:t>
            </w:r>
          </w:p>
          <w:p w:rsidR="00370191" w:rsidRPr="0000494E" w:rsidRDefault="00370191" w:rsidP="00370191">
            <w:pPr>
              <w:pStyle w:val="gemtab11ptAbstand"/>
              <w:rPr>
                <w:sz w:val="20"/>
              </w:rPr>
            </w:pPr>
            <w:r w:rsidRPr="0000494E">
              <w:rPr>
                <w:sz w:val="20"/>
              </w:rPr>
              <w:t>zentrale TI-Plattform TLS – Se</w:t>
            </w:r>
            <w:r w:rsidRPr="0000494E">
              <w:rPr>
                <w:sz w:val="20"/>
              </w:rPr>
              <w:t>r</w:t>
            </w:r>
            <w:r w:rsidRPr="0000494E">
              <w:rPr>
                <w:sz w:val="20"/>
              </w:rPr>
              <w:t>ver</w:t>
            </w:r>
          </w:p>
          <w:p w:rsidR="00370191" w:rsidRPr="0000494E" w:rsidRDefault="00370191" w:rsidP="00370191">
            <w:pPr>
              <w:pStyle w:val="gemtab11ptAbstand"/>
              <w:rPr>
                <w:sz w:val="20"/>
              </w:rPr>
            </w:pPr>
            <w:r w:rsidRPr="0000494E">
              <w:rPr>
                <w:sz w:val="20"/>
              </w:rPr>
              <w:t>zentrale TI-Plattform TLS – Client</w:t>
            </w:r>
          </w:p>
          <w:p w:rsidR="00370191" w:rsidRPr="0000494E" w:rsidRDefault="00370191" w:rsidP="00370191">
            <w:pPr>
              <w:pStyle w:val="gemtab11ptAbstand"/>
              <w:rPr>
                <w:sz w:val="20"/>
              </w:rPr>
            </w:pPr>
            <w:r w:rsidRPr="0000494E">
              <w:rPr>
                <w:sz w:val="20"/>
              </w:rPr>
              <w:t>AUT-Identität der SMC-B</w:t>
            </w:r>
          </w:p>
          <w:p w:rsidR="00370191" w:rsidRPr="0000494E" w:rsidRDefault="00370191" w:rsidP="00370191">
            <w:pPr>
              <w:pStyle w:val="gemtab11ptAbstand"/>
              <w:rPr>
                <w:sz w:val="20"/>
              </w:rPr>
            </w:pPr>
            <w:r w:rsidRPr="0000494E">
              <w:rPr>
                <w:sz w:val="20"/>
              </w:rPr>
              <w:t>AUT-Identität des Kartenterm</w:t>
            </w:r>
            <w:r w:rsidRPr="0000494E">
              <w:rPr>
                <w:sz w:val="20"/>
              </w:rPr>
              <w:t>i</w:t>
            </w:r>
            <w:r w:rsidRPr="0000494E">
              <w:rPr>
                <w:sz w:val="20"/>
              </w:rPr>
              <w:t>nals</w:t>
            </w:r>
          </w:p>
          <w:p w:rsidR="00370191" w:rsidRPr="0000494E" w:rsidRDefault="00370191" w:rsidP="00370191">
            <w:pPr>
              <w:pStyle w:val="gemtab11ptAbstand"/>
              <w:rPr>
                <w:sz w:val="20"/>
              </w:rPr>
            </w:pPr>
            <w:r w:rsidRPr="0000494E">
              <w:rPr>
                <w:sz w:val="20"/>
              </w:rPr>
              <w:t>AUT-Identität des Anwendung</w:t>
            </w:r>
            <w:r w:rsidRPr="0000494E">
              <w:rPr>
                <w:sz w:val="20"/>
              </w:rPr>
              <w:t>s</w:t>
            </w:r>
            <w:r w:rsidRPr="0000494E">
              <w:rPr>
                <w:sz w:val="20"/>
              </w:rPr>
              <w:t>konnektors</w:t>
            </w:r>
          </w:p>
          <w:p w:rsidR="00370191" w:rsidRPr="0000494E" w:rsidRDefault="00370191" w:rsidP="00370191">
            <w:pPr>
              <w:pStyle w:val="gemtab11ptAbstand"/>
              <w:rPr>
                <w:sz w:val="20"/>
              </w:rPr>
            </w:pPr>
            <w:r w:rsidRPr="0000494E">
              <w:rPr>
                <w:sz w:val="20"/>
              </w:rPr>
              <w:t>AUT-Identität der SAK</w:t>
            </w:r>
          </w:p>
          <w:p w:rsidR="00370191" w:rsidRPr="0000494E" w:rsidRDefault="00370191" w:rsidP="00370191">
            <w:pPr>
              <w:pStyle w:val="gemtab11ptAbstand"/>
              <w:rPr>
                <w:sz w:val="20"/>
              </w:rPr>
            </w:pPr>
            <w:r w:rsidRPr="0000494E">
              <w:rPr>
                <w:sz w:val="20"/>
              </w:rPr>
              <w:t>AUT-Identität der eGK</w:t>
            </w:r>
          </w:p>
          <w:p w:rsidR="00370191" w:rsidRPr="0000494E" w:rsidRDefault="00370191" w:rsidP="00370191">
            <w:pPr>
              <w:pStyle w:val="gemtab11ptAbstand"/>
              <w:rPr>
                <w:sz w:val="20"/>
              </w:rPr>
            </w:pPr>
            <w:r w:rsidRPr="0000494E">
              <w:rPr>
                <w:sz w:val="20"/>
              </w:rPr>
              <w:t>AUTN-Identität der eGK</w:t>
            </w:r>
          </w:p>
          <w:p w:rsidR="00370191" w:rsidRPr="0000494E" w:rsidRDefault="00370191" w:rsidP="00370191">
            <w:pPr>
              <w:pStyle w:val="gemtab11ptAbstand"/>
              <w:rPr>
                <w:sz w:val="20"/>
                <w:lang w:val="fr-FR"/>
              </w:rPr>
            </w:pPr>
            <w:r w:rsidRPr="0000494E">
              <w:rPr>
                <w:sz w:val="20"/>
              </w:rPr>
              <w:t>AUT-Identität des HBA</w:t>
            </w:r>
          </w:p>
        </w:tc>
      </w:tr>
      <w:tr w:rsidR="00370191" w:rsidRPr="0000494E" w:rsidTr="00370191">
        <w:trPr>
          <w:trHeight w:val="667"/>
        </w:trPr>
        <w:tc>
          <w:tcPr>
            <w:tcW w:w="1060" w:type="dxa"/>
          </w:tcPr>
          <w:p w:rsidR="00370191" w:rsidRPr="0000494E" w:rsidRDefault="00370191" w:rsidP="00370191">
            <w:pPr>
              <w:pStyle w:val="gemtab11ptAbstand"/>
              <w:rPr>
                <w:sz w:val="20"/>
              </w:rPr>
            </w:pPr>
            <w:r w:rsidRPr="0000494E">
              <w:rPr>
                <w:sz w:val="20"/>
              </w:rPr>
              <w:fldChar w:fldCharType="begin"/>
            </w:r>
            <w:r w:rsidRPr="0000494E">
              <w:rPr>
                <w:sz w:val="20"/>
              </w:rPr>
              <w:instrText xml:space="preserve"> REF _Ref324782197 \n \h  \* MERGEFORMAT </w:instrText>
            </w:r>
            <w:r w:rsidRPr="0000494E">
              <w:rPr>
                <w:sz w:val="20"/>
              </w:rPr>
            </w:r>
            <w:r w:rsidRPr="0000494E">
              <w:rPr>
                <w:sz w:val="20"/>
              </w:rPr>
              <w:fldChar w:fldCharType="separate"/>
            </w:r>
            <w:r w:rsidR="00492AD6">
              <w:rPr>
                <w:sz w:val="20"/>
              </w:rPr>
              <w:t>2.1.1.4</w:t>
            </w:r>
            <w:r w:rsidRPr="0000494E">
              <w:rPr>
                <w:sz w:val="20"/>
              </w:rPr>
              <w:fldChar w:fldCharType="end"/>
            </w:r>
          </w:p>
        </w:tc>
        <w:tc>
          <w:tcPr>
            <w:tcW w:w="1928" w:type="dxa"/>
            <w:vMerge/>
          </w:tcPr>
          <w:p w:rsidR="00370191" w:rsidRPr="0000494E" w:rsidRDefault="00370191" w:rsidP="00370191">
            <w:pPr>
              <w:pStyle w:val="gemtab11ptAbstand"/>
              <w:rPr>
                <w:sz w:val="20"/>
              </w:rPr>
            </w:pPr>
          </w:p>
        </w:tc>
        <w:tc>
          <w:tcPr>
            <w:tcW w:w="2520" w:type="dxa"/>
          </w:tcPr>
          <w:p w:rsidR="00370191" w:rsidRPr="0000494E" w:rsidRDefault="00370191" w:rsidP="00370191">
            <w:pPr>
              <w:pStyle w:val="gemtab11ptAbstand"/>
              <w:rPr>
                <w:sz w:val="20"/>
              </w:rPr>
            </w:pPr>
            <w:r w:rsidRPr="0000494E">
              <w:rPr>
                <w:sz w:val="20"/>
              </w:rPr>
              <w:t>Identitäten für den Au</w:t>
            </w:r>
            <w:r w:rsidRPr="0000494E">
              <w:rPr>
                <w:sz w:val="20"/>
              </w:rPr>
              <w:t>f</w:t>
            </w:r>
            <w:r w:rsidRPr="0000494E">
              <w:rPr>
                <w:sz w:val="20"/>
              </w:rPr>
              <w:t>bau von IPsec-Verbi</w:t>
            </w:r>
            <w:r w:rsidRPr="0000494E">
              <w:rPr>
                <w:sz w:val="20"/>
              </w:rPr>
              <w:t>n</w:t>
            </w:r>
            <w:r w:rsidRPr="0000494E">
              <w:rPr>
                <w:sz w:val="20"/>
              </w:rPr>
              <w:t>dungen</w:t>
            </w:r>
          </w:p>
        </w:tc>
        <w:tc>
          <w:tcPr>
            <w:tcW w:w="3433" w:type="dxa"/>
          </w:tcPr>
          <w:p w:rsidR="00370191" w:rsidRPr="0000494E" w:rsidRDefault="00370191" w:rsidP="00370191">
            <w:pPr>
              <w:pStyle w:val="gemtab11ptAbstand"/>
              <w:rPr>
                <w:sz w:val="20"/>
              </w:rPr>
            </w:pPr>
            <w:r w:rsidRPr="0000494E">
              <w:rPr>
                <w:sz w:val="20"/>
              </w:rPr>
              <w:t xml:space="preserve">ID.NK.VPN </w:t>
            </w:r>
          </w:p>
          <w:p w:rsidR="00370191" w:rsidRPr="0000494E" w:rsidRDefault="00370191" w:rsidP="00370191">
            <w:pPr>
              <w:pStyle w:val="gemtab11ptAbstand"/>
              <w:rPr>
                <w:sz w:val="20"/>
              </w:rPr>
            </w:pPr>
            <w:r w:rsidRPr="0000494E">
              <w:rPr>
                <w:sz w:val="20"/>
              </w:rPr>
              <w:t>ID.VPNK.VPN</w:t>
            </w:r>
          </w:p>
        </w:tc>
      </w:tr>
      <w:tr w:rsidR="00370191" w:rsidRPr="0000494E" w:rsidTr="00370191">
        <w:tc>
          <w:tcPr>
            <w:tcW w:w="1060" w:type="dxa"/>
          </w:tcPr>
          <w:p w:rsidR="00370191" w:rsidRPr="0000494E" w:rsidRDefault="00370191" w:rsidP="00370191">
            <w:pPr>
              <w:pStyle w:val="gemtab11ptAbstand"/>
              <w:rPr>
                <w:sz w:val="20"/>
              </w:rPr>
            </w:pPr>
            <w:r w:rsidRPr="0000494E">
              <w:rPr>
                <w:sz w:val="20"/>
              </w:rPr>
              <w:fldChar w:fldCharType="begin"/>
            </w:r>
            <w:r w:rsidRPr="0000494E">
              <w:rPr>
                <w:sz w:val="20"/>
              </w:rPr>
              <w:instrText xml:space="preserve"> REF _Ref325378053 \r \h  \* MERGEFORMAT </w:instrText>
            </w:r>
            <w:r w:rsidRPr="0000494E">
              <w:rPr>
                <w:sz w:val="20"/>
              </w:rPr>
            </w:r>
            <w:r w:rsidRPr="0000494E">
              <w:rPr>
                <w:sz w:val="20"/>
              </w:rPr>
              <w:fldChar w:fldCharType="separate"/>
            </w:r>
            <w:r w:rsidR="00492AD6">
              <w:rPr>
                <w:sz w:val="20"/>
              </w:rPr>
              <w:t>2.1.1.6</w:t>
            </w:r>
            <w:r w:rsidRPr="0000494E">
              <w:rPr>
                <w:sz w:val="20"/>
              </w:rPr>
              <w:fldChar w:fldCharType="end"/>
            </w:r>
          </w:p>
        </w:tc>
        <w:tc>
          <w:tcPr>
            <w:tcW w:w="1928" w:type="dxa"/>
          </w:tcPr>
          <w:p w:rsidR="00370191" w:rsidRPr="0000494E" w:rsidRDefault="00370191" w:rsidP="00370191">
            <w:pPr>
              <w:pStyle w:val="gemtab11ptAbstand"/>
              <w:rPr>
                <w:sz w:val="20"/>
              </w:rPr>
            </w:pPr>
            <w:r w:rsidRPr="0000494E">
              <w:rPr>
                <w:sz w:val="20"/>
              </w:rPr>
              <w:t>Verschlüsselung</w:t>
            </w:r>
            <w:r w:rsidRPr="0000494E">
              <w:rPr>
                <w:sz w:val="20"/>
              </w:rPr>
              <w:t>s</w:t>
            </w:r>
            <w:r w:rsidRPr="0000494E">
              <w:rPr>
                <w:sz w:val="20"/>
              </w:rPr>
              <w:softHyphen/>
              <w:t>zertifikate</w:t>
            </w:r>
          </w:p>
        </w:tc>
        <w:tc>
          <w:tcPr>
            <w:tcW w:w="2520" w:type="dxa"/>
          </w:tcPr>
          <w:p w:rsidR="00370191" w:rsidRPr="0000494E" w:rsidRDefault="00370191" w:rsidP="00370191">
            <w:pPr>
              <w:pStyle w:val="gemtab11ptAbstand"/>
              <w:rPr>
                <w:sz w:val="20"/>
              </w:rPr>
            </w:pPr>
            <w:r w:rsidRPr="0000494E">
              <w:rPr>
                <w:sz w:val="20"/>
              </w:rPr>
              <w:t>Identitäten, für die med</w:t>
            </w:r>
            <w:r w:rsidRPr="0000494E">
              <w:rPr>
                <w:sz w:val="20"/>
              </w:rPr>
              <w:t>i</w:t>
            </w:r>
            <w:r w:rsidRPr="0000494E">
              <w:rPr>
                <w:sz w:val="20"/>
              </w:rPr>
              <w:t>zinische Daten ve</w:t>
            </w:r>
            <w:r w:rsidRPr="0000494E">
              <w:rPr>
                <w:sz w:val="20"/>
              </w:rPr>
              <w:t>r</w:t>
            </w:r>
            <w:r w:rsidRPr="0000494E">
              <w:rPr>
                <w:sz w:val="20"/>
              </w:rPr>
              <w:t>schlüsselt we</w:t>
            </w:r>
            <w:r w:rsidRPr="0000494E">
              <w:rPr>
                <w:sz w:val="20"/>
              </w:rPr>
              <w:t>r</w:t>
            </w:r>
            <w:r w:rsidRPr="0000494E">
              <w:rPr>
                <w:sz w:val="20"/>
              </w:rPr>
              <w:t>den</w:t>
            </w:r>
          </w:p>
        </w:tc>
        <w:tc>
          <w:tcPr>
            <w:tcW w:w="3433" w:type="dxa"/>
          </w:tcPr>
          <w:p w:rsidR="00370191" w:rsidRPr="0000494E" w:rsidRDefault="00370191" w:rsidP="00370191">
            <w:pPr>
              <w:pStyle w:val="gemtab11ptAbstand"/>
              <w:rPr>
                <w:sz w:val="20"/>
              </w:rPr>
            </w:pPr>
            <w:r w:rsidRPr="0000494E">
              <w:rPr>
                <w:sz w:val="20"/>
              </w:rPr>
              <w:t>ENC-Identität der eGK</w:t>
            </w:r>
          </w:p>
          <w:p w:rsidR="00370191" w:rsidRPr="0000494E" w:rsidRDefault="00370191" w:rsidP="00370191">
            <w:pPr>
              <w:pStyle w:val="gemtab11ptAbstand"/>
              <w:rPr>
                <w:sz w:val="20"/>
              </w:rPr>
            </w:pPr>
            <w:r w:rsidRPr="0000494E">
              <w:rPr>
                <w:sz w:val="20"/>
              </w:rPr>
              <w:t>ENCV-Identität der eGK</w:t>
            </w:r>
          </w:p>
          <w:p w:rsidR="00370191" w:rsidRPr="0000494E" w:rsidRDefault="00370191" w:rsidP="00370191">
            <w:pPr>
              <w:pStyle w:val="gemtab11ptAbstand"/>
              <w:rPr>
                <w:sz w:val="20"/>
              </w:rPr>
            </w:pPr>
            <w:r w:rsidRPr="0000494E">
              <w:rPr>
                <w:sz w:val="20"/>
              </w:rPr>
              <w:t>ENC-Identität des HBA</w:t>
            </w:r>
          </w:p>
          <w:p w:rsidR="00370191" w:rsidRPr="0000494E" w:rsidRDefault="00370191" w:rsidP="00370191">
            <w:pPr>
              <w:pStyle w:val="gemtab11ptAbstand"/>
              <w:rPr>
                <w:sz w:val="20"/>
              </w:rPr>
            </w:pPr>
            <w:r w:rsidRPr="0000494E">
              <w:rPr>
                <w:sz w:val="20"/>
              </w:rPr>
              <w:t>ENC-Identität der SMC-B</w:t>
            </w:r>
          </w:p>
        </w:tc>
      </w:tr>
    </w:tbl>
    <w:p w:rsidR="00370191" w:rsidRPr="0000494E" w:rsidRDefault="00370191" w:rsidP="00370191">
      <w:pPr>
        <w:pStyle w:val="gemStandard"/>
      </w:pPr>
      <w:r w:rsidRPr="0000494E">
        <w:t>Für den Aufbau der X.509-Zertifikate gelten die Vorgaben aus den jeweiligen Spe</w:t>
      </w:r>
      <w:r w:rsidRPr="0000494E">
        <w:softHyphen/>
        <w:t>zifi</w:t>
      </w:r>
      <w:r w:rsidRPr="0000494E">
        <w:softHyphen/>
        <w:t>kati</w:t>
      </w:r>
      <w:r w:rsidRPr="0000494E">
        <w:t>o</w:t>
      </w:r>
      <w:r w:rsidRPr="0000494E">
        <w:t xml:space="preserve">nen der X.509-Zertifikate. </w:t>
      </w:r>
    </w:p>
    <w:p w:rsidR="00370191" w:rsidRPr="004F03EE" w:rsidRDefault="00370191" w:rsidP="00720398">
      <w:pPr>
        <w:pStyle w:val="berschrift4"/>
      </w:pPr>
      <w:bookmarkStart w:id="86" w:name="_Ref185846934"/>
      <w:bookmarkStart w:id="87" w:name="_Ref185848146"/>
      <w:bookmarkStart w:id="88" w:name="_Ref185848300"/>
      <w:bookmarkStart w:id="89" w:name="_Toc234737305"/>
      <w:bookmarkStart w:id="90" w:name="_Ref324942979"/>
      <w:bookmarkStart w:id="91" w:name="_Toc501705818"/>
      <w:r w:rsidRPr="00996668">
        <w:t>D</w:t>
      </w:r>
      <w:r w:rsidRPr="004F03EE">
        <w:t>igitale nicht-qualifi</w:t>
      </w:r>
      <w:bookmarkEnd w:id="86"/>
      <w:bookmarkEnd w:id="87"/>
      <w:bookmarkEnd w:id="88"/>
      <w:bookmarkEnd w:id="89"/>
      <w:r w:rsidRPr="004F03EE">
        <w:t>zierte elektronische Sign</w:t>
      </w:r>
      <w:r w:rsidRPr="004F03EE">
        <w:t>a</w:t>
      </w:r>
      <w:r w:rsidRPr="004F03EE">
        <w:t>turen</w:t>
      </w:r>
      <w:bookmarkEnd w:id="90"/>
      <w:bookmarkEnd w:id="91"/>
      <w:r w:rsidRPr="004F03EE">
        <w:t xml:space="preserve"> </w:t>
      </w:r>
    </w:p>
    <w:p w:rsidR="00370191" w:rsidRPr="0000494E" w:rsidRDefault="00370191" w:rsidP="00370191">
      <w:pPr>
        <w:pStyle w:val="gemStandard"/>
        <w:ind w:left="567" w:hanging="567"/>
      </w:pPr>
      <w:r w:rsidRPr="004C205D">
        <w:rPr>
          <w:rFonts w:ascii="Wingdings" w:hAnsi="Wingdings"/>
          <w:b/>
        </w:rPr>
        <w:sym w:font="Wingdings" w:char="F0D6"/>
      </w:r>
      <w:r w:rsidRPr="0000494E">
        <w:tab/>
      </w:r>
      <w:r w:rsidRPr="0000494E">
        <w:rPr>
          <w:b/>
        </w:rPr>
        <w:t>GS-A_4357 X.509-Identitäten für die Erstellung und Prüfung digitaler nicht-qualifizierter elektronischer Signat</w:t>
      </w:r>
      <w:r w:rsidRPr="0000494E">
        <w:rPr>
          <w:b/>
        </w:rPr>
        <w:t>u</w:t>
      </w:r>
      <w:r w:rsidRPr="0000494E">
        <w:rPr>
          <w:b/>
        </w:rPr>
        <w:t>ren</w:t>
      </w:r>
    </w:p>
    <w:p w:rsidR="00720398" w:rsidRDefault="00370191" w:rsidP="00370191">
      <w:pPr>
        <w:pStyle w:val="gemEinzug"/>
        <w:rPr>
          <w:rFonts w:ascii="Wingdings" w:hAnsi="Wingdings"/>
          <w:b/>
        </w:rPr>
      </w:pPr>
      <w:r w:rsidRPr="0000494E">
        <w:t>Alle Produkttypen, die X.509-Identitäten bei der Erstellung oder Prüfung digitaler nicht-qua</w:t>
      </w:r>
      <w:r w:rsidRPr="0000494E">
        <w:softHyphen/>
        <w:t>li</w:t>
      </w:r>
      <w:r w:rsidRPr="0000494E">
        <w:softHyphen/>
        <w:t>fi</w:t>
      </w:r>
      <w:r w:rsidRPr="0000494E">
        <w:softHyphen/>
        <w:t xml:space="preserve">zierter elektronischer Signaturen verwenden, MÜSSEN die in </w:t>
      </w:r>
      <w:r w:rsidRPr="0000494E">
        <w:lastRenderedPageBreak/>
        <w:t>Tab_KRYPT_002 aufgeführten Algorithmen unterstützen und die Tabellenvorgaben erfüllen.</w:t>
      </w:r>
      <w:r>
        <w:t xml:space="preserve"> </w:t>
      </w:r>
      <w:r>
        <w:br/>
      </w:r>
      <w:r w:rsidRPr="005206EE">
        <w:t xml:space="preserve">Produkttypen, die Zertifikate (X.509-Identitäten) auf Basis der Schlüsselgeneration „ECDSA“ </w:t>
      </w:r>
      <w:r>
        <w:t xml:space="preserve">ausstellen </w:t>
      </w:r>
      <w:r w:rsidRPr="005206EE">
        <w:t xml:space="preserve">(vgl. Abschnitt </w:t>
      </w:r>
      <w:r w:rsidRPr="005206EE">
        <w:fldChar w:fldCharType="begin"/>
      </w:r>
      <w:r w:rsidRPr="005206EE">
        <w:instrText xml:space="preserve"> REF _Ref471812483 \r \h </w:instrText>
      </w:r>
      <w:r>
        <w:instrText xml:space="preserve"> \* MERGEFORMAT </w:instrText>
      </w:r>
      <w:r w:rsidRPr="005206EE">
        <w:rPr>
          <w:highlight w:val="yellow"/>
        </w:rPr>
      </w:r>
      <w:r w:rsidRPr="005206EE">
        <w:rPr>
          <w:highlight w:val="yellow"/>
        </w:rPr>
        <w:fldChar w:fldCharType="separate"/>
      </w:r>
      <w:r w:rsidR="00492AD6">
        <w:t>5.1</w:t>
      </w:r>
      <w:r w:rsidRPr="005206EE">
        <w:fldChar w:fldCharType="end"/>
      </w:r>
      <w:r w:rsidRPr="005206EE">
        <w:t>)</w:t>
      </w:r>
      <w:r>
        <w:t xml:space="preserve"> oder verwenden,</w:t>
      </w:r>
      <w:r w:rsidRPr="005206EE">
        <w:t xml:space="preserve"> MÜSSEN die in Tab_KRYPT_002a aufgeführten Algorithmen und die Tabe</w:t>
      </w:r>
      <w:r w:rsidRPr="005206EE">
        <w:t>l</w:t>
      </w:r>
      <w:r w:rsidRPr="005206EE">
        <w:t>lenvorgaben erfüllen.</w:t>
      </w:r>
      <w:r>
        <w:t xml:space="preserve"> </w:t>
      </w:r>
    </w:p>
    <w:p w:rsidR="00370191" w:rsidRPr="00720398" w:rsidRDefault="00720398" w:rsidP="00720398">
      <w:pPr>
        <w:pStyle w:val="gemStandard"/>
      </w:pPr>
      <w:r>
        <w:rPr>
          <w:b/>
        </w:rPr>
        <w:sym w:font="Wingdings" w:char="F0D5"/>
      </w:r>
    </w:p>
    <w:p w:rsidR="00370191" w:rsidRPr="0000494E" w:rsidRDefault="00370191" w:rsidP="00370191">
      <w:pPr>
        <w:pStyle w:val="gemEinzug"/>
      </w:pPr>
    </w:p>
    <w:p w:rsidR="00370191" w:rsidRPr="0000494E" w:rsidRDefault="00370191" w:rsidP="00370191">
      <w:pPr>
        <w:pStyle w:val="Beschriftung"/>
      </w:pPr>
      <w:bookmarkStart w:id="92" w:name="_Ref182304042"/>
      <w:bookmarkStart w:id="93" w:name="_Toc231717383"/>
      <w:bookmarkStart w:id="94" w:name="_Toc501116766"/>
      <w:r w:rsidRPr="0000494E">
        <w:t xml:space="preserve">Tabelle </w:t>
      </w:r>
      <w:r w:rsidRPr="0000494E">
        <w:fldChar w:fldCharType="begin"/>
      </w:r>
      <w:r w:rsidRPr="0000494E">
        <w:instrText xml:space="preserve"> SEQ Tabelle \* ARABIC </w:instrText>
      </w:r>
      <w:r w:rsidRPr="0000494E">
        <w:fldChar w:fldCharType="separate"/>
      </w:r>
      <w:r w:rsidR="00492AD6">
        <w:rPr>
          <w:noProof/>
        </w:rPr>
        <w:t>2</w:t>
      </w:r>
      <w:r w:rsidRPr="0000494E">
        <w:fldChar w:fldCharType="end"/>
      </w:r>
      <w:bookmarkEnd w:id="92"/>
      <w:r w:rsidRPr="0000494E">
        <w:t>: Tab_KRYPT_002 Algorithmen für X.509-Identitäten zur Erstellung nicht-qualifizierter Si</w:t>
      </w:r>
      <w:r w:rsidRPr="0000494E">
        <w:t>g</w:t>
      </w:r>
      <w:r w:rsidRPr="0000494E">
        <w:t>naturen</w:t>
      </w:r>
      <w:bookmarkEnd w:id="93"/>
      <w:r w:rsidRPr="007E7838">
        <w:t xml:space="preserve"> für die</w:t>
      </w:r>
      <w:r>
        <w:t xml:space="preserve"> </w:t>
      </w:r>
      <w:r w:rsidRPr="00F911F8">
        <w:t>Schlüsselgeneration „RSA“</w:t>
      </w:r>
      <w:bookmarkEnd w:id="94"/>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3544"/>
        <w:gridCol w:w="2440"/>
      </w:tblGrid>
      <w:tr w:rsidR="00370191" w:rsidRPr="00EB138F" w:rsidTr="00370191">
        <w:trPr>
          <w:tblHeader/>
        </w:trPr>
        <w:tc>
          <w:tcPr>
            <w:tcW w:w="2943" w:type="dxa"/>
            <w:shd w:val="clear" w:color="auto" w:fill="E0E0E0"/>
          </w:tcPr>
          <w:p w:rsidR="00370191" w:rsidRPr="00EB138F" w:rsidRDefault="00370191" w:rsidP="00370191">
            <w:pPr>
              <w:pStyle w:val="gemtab11ptAbstand"/>
              <w:rPr>
                <w:b/>
                <w:sz w:val="20"/>
              </w:rPr>
            </w:pPr>
            <w:r w:rsidRPr="00EB138F">
              <w:rPr>
                <w:b/>
                <w:sz w:val="20"/>
              </w:rPr>
              <w:t>Anwendungsfall</w:t>
            </w:r>
          </w:p>
        </w:tc>
        <w:tc>
          <w:tcPr>
            <w:tcW w:w="3544" w:type="dxa"/>
            <w:shd w:val="clear" w:color="auto" w:fill="E0E0E0"/>
          </w:tcPr>
          <w:p w:rsidR="00370191" w:rsidRPr="00EB138F" w:rsidRDefault="00370191" w:rsidP="00370191">
            <w:pPr>
              <w:pStyle w:val="gemtab11ptAbstand"/>
              <w:rPr>
                <w:b/>
                <w:sz w:val="20"/>
              </w:rPr>
            </w:pPr>
            <w:r w:rsidRPr="00EB138F">
              <w:rPr>
                <w:b/>
                <w:sz w:val="20"/>
              </w:rPr>
              <w:t>Vorgabe</w:t>
            </w:r>
          </w:p>
        </w:tc>
        <w:tc>
          <w:tcPr>
            <w:tcW w:w="2440" w:type="dxa"/>
            <w:shd w:val="clear" w:color="auto" w:fill="E0E0E0"/>
          </w:tcPr>
          <w:p w:rsidR="00370191" w:rsidRPr="00EB138F" w:rsidRDefault="00370191" w:rsidP="00370191">
            <w:pPr>
              <w:pStyle w:val="gemtab11ptAbstand"/>
              <w:rPr>
                <w:b/>
                <w:sz w:val="20"/>
              </w:rPr>
            </w:pPr>
            <w:r w:rsidRPr="00EB138F">
              <w:rPr>
                <w:b/>
                <w:sz w:val="20"/>
              </w:rPr>
              <w:t>Schlüssellänge</w:t>
            </w:r>
          </w:p>
        </w:tc>
      </w:tr>
      <w:tr w:rsidR="00370191" w:rsidRPr="0000494E" w:rsidTr="00370191">
        <w:tc>
          <w:tcPr>
            <w:tcW w:w="2943" w:type="dxa"/>
          </w:tcPr>
          <w:p w:rsidR="00370191" w:rsidRPr="00AD523A" w:rsidRDefault="00370191" w:rsidP="00370191">
            <w:pPr>
              <w:pStyle w:val="gemtab11ptAbstand"/>
              <w:rPr>
                <w:sz w:val="20"/>
                <w:highlight w:val="yellow"/>
              </w:rPr>
            </w:pPr>
            <w:r w:rsidRPr="00AD523A">
              <w:rPr>
                <w:sz w:val="20"/>
              </w:rPr>
              <w:t>Art und Kodierung des öffen</w:t>
            </w:r>
            <w:r w:rsidRPr="00AD523A">
              <w:rPr>
                <w:sz w:val="20"/>
              </w:rPr>
              <w:t>t</w:t>
            </w:r>
            <w:r w:rsidRPr="00AD523A">
              <w:rPr>
                <w:sz w:val="20"/>
              </w:rPr>
              <w:t xml:space="preserve">lichen Schlüssels </w:t>
            </w:r>
          </w:p>
          <w:p w:rsidR="00370191" w:rsidRPr="00AD523A" w:rsidRDefault="00370191" w:rsidP="00370191">
            <w:pPr>
              <w:pStyle w:val="gemtab11ptAbstand"/>
              <w:rPr>
                <w:strike/>
                <w:sz w:val="20"/>
                <w:highlight w:val="yellow"/>
              </w:rPr>
            </w:pPr>
          </w:p>
        </w:tc>
        <w:tc>
          <w:tcPr>
            <w:tcW w:w="3544" w:type="dxa"/>
          </w:tcPr>
          <w:p w:rsidR="00370191" w:rsidRPr="0000494E" w:rsidRDefault="00370191" w:rsidP="00370191">
            <w:pPr>
              <w:pStyle w:val="gemtab11ptAbstand"/>
              <w:rPr>
                <w:sz w:val="20"/>
              </w:rPr>
            </w:pPr>
            <w:r w:rsidRPr="0000494E">
              <w:rPr>
                <w:sz w:val="20"/>
              </w:rPr>
              <w:t>RSA</w:t>
            </w:r>
          </w:p>
          <w:p w:rsidR="00370191" w:rsidRPr="0000494E" w:rsidRDefault="00370191" w:rsidP="00370191">
            <w:pPr>
              <w:pStyle w:val="gemtab11ptAbstand"/>
              <w:rPr>
                <w:sz w:val="20"/>
              </w:rPr>
            </w:pPr>
            <w:r w:rsidRPr="0000494E">
              <w:rPr>
                <w:sz w:val="20"/>
              </w:rPr>
              <w:t>(OID 1.2.840.113549.1.1.1)</w:t>
            </w:r>
          </w:p>
        </w:tc>
        <w:tc>
          <w:tcPr>
            <w:tcW w:w="2440" w:type="dxa"/>
          </w:tcPr>
          <w:p w:rsidR="00370191" w:rsidRPr="0000494E" w:rsidRDefault="00370191" w:rsidP="00370191">
            <w:pPr>
              <w:pStyle w:val="gemtab11ptAbstand"/>
              <w:rPr>
                <w:sz w:val="20"/>
              </w:rPr>
            </w:pPr>
            <w:r w:rsidRPr="0000494E">
              <w:rPr>
                <w:sz w:val="20"/>
              </w:rPr>
              <w:t>2048 Bit</w:t>
            </w:r>
            <w:r>
              <w:rPr>
                <w:sz w:val="20"/>
              </w:rPr>
              <w:t xml:space="preserve">, </w:t>
            </w:r>
            <w:r w:rsidRPr="00077337">
              <w:rPr>
                <w:sz w:val="20"/>
              </w:rPr>
              <w:t>zulässig</w:t>
            </w:r>
            <w:r>
              <w:rPr>
                <w:sz w:val="20"/>
              </w:rPr>
              <w:br/>
            </w:r>
            <w:r w:rsidRPr="0000494E">
              <w:rPr>
                <w:sz w:val="20"/>
              </w:rPr>
              <w:t xml:space="preserve">bis Ende </w:t>
            </w:r>
            <w:r w:rsidRPr="00314548">
              <w:rPr>
                <w:sz w:val="20"/>
              </w:rPr>
              <w:t>202</w:t>
            </w:r>
            <w:r w:rsidRPr="007F60E9">
              <w:rPr>
                <w:sz w:val="20"/>
              </w:rPr>
              <w:t>3</w:t>
            </w:r>
          </w:p>
        </w:tc>
      </w:tr>
      <w:tr w:rsidR="00370191" w:rsidRPr="0000494E" w:rsidTr="00370191">
        <w:trPr>
          <w:trHeight w:val="2660"/>
        </w:trPr>
        <w:tc>
          <w:tcPr>
            <w:tcW w:w="2943" w:type="dxa"/>
          </w:tcPr>
          <w:p w:rsidR="00370191" w:rsidRPr="0000494E" w:rsidRDefault="00370191" w:rsidP="00370191">
            <w:pPr>
              <w:pStyle w:val="gemtab11ptAbstand"/>
              <w:rPr>
                <w:sz w:val="20"/>
              </w:rPr>
            </w:pPr>
            <w:r w:rsidRPr="0000494E">
              <w:rPr>
                <w:sz w:val="20"/>
              </w:rPr>
              <w:t xml:space="preserve">Signatur </w:t>
            </w:r>
            <w:r>
              <w:rPr>
                <w:sz w:val="20"/>
              </w:rPr>
              <w:t xml:space="preserve">eines </w:t>
            </w:r>
            <w:r w:rsidRPr="0000494E">
              <w:rPr>
                <w:sz w:val="20"/>
              </w:rPr>
              <w:t>Zertifikats</w:t>
            </w:r>
          </w:p>
          <w:p w:rsidR="00370191" w:rsidRPr="0000494E" w:rsidRDefault="00370191" w:rsidP="00370191">
            <w:pPr>
              <w:pStyle w:val="gemtab11ptAbstand"/>
              <w:rPr>
                <w:sz w:val="20"/>
              </w:rPr>
            </w:pPr>
            <w:r w:rsidRPr="0000494E">
              <w:rPr>
                <w:sz w:val="20"/>
              </w:rPr>
              <w:t xml:space="preserve">Signatur </w:t>
            </w:r>
            <w:r w:rsidRPr="0055689E">
              <w:rPr>
                <w:sz w:val="20"/>
              </w:rPr>
              <w:t>einer</w:t>
            </w:r>
            <w:r>
              <w:rPr>
                <w:sz w:val="20"/>
              </w:rPr>
              <w:t xml:space="preserve"> </w:t>
            </w:r>
            <w:r w:rsidRPr="0000494E">
              <w:rPr>
                <w:sz w:val="20"/>
              </w:rPr>
              <w:t>OCSP-Re</w:t>
            </w:r>
            <w:r w:rsidRPr="0000494E">
              <w:rPr>
                <w:sz w:val="20"/>
              </w:rPr>
              <w:t>s</w:t>
            </w:r>
            <w:r w:rsidRPr="0000494E">
              <w:rPr>
                <w:sz w:val="20"/>
              </w:rPr>
              <w:t>ponse</w:t>
            </w:r>
          </w:p>
          <w:p w:rsidR="00370191" w:rsidRPr="0000494E" w:rsidRDefault="00370191" w:rsidP="00370191">
            <w:pPr>
              <w:pStyle w:val="gemtab11ptAbstand"/>
              <w:rPr>
                <w:sz w:val="20"/>
              </w:rPr>
            </w:pPr>
            <w:r w:rsidRPr="0000494E">
              <w:rPr>
                <w:sz w:val="20"/>
              </w:rPr>
              <w:t xml:space="preserve">Signatur </w:t>
            </w:r>
            <w:r w:rsidRPr="0055689E">
              <w:rPr>
                <w:sz w:val="20"/>
              </w:rPr>
              <w:t>eines</w:t>
            </w:r>
            <w:r w:rsidRPr="0000494E">
              <w:rPr>
                <w:sz w:val="20"/>
              </w:rPr>
              <w:t xml:space="preserve"> OCSP-Respo</w:t>
            </w:r>
            <w:r w:rsidRPr="0000494E">
              <w:rPr>
                <w:sz w:val="20"/>
              </w:rPr>
              <w:t>n</w:t>
            </w:r>
            <w:r w:rsidRPr="0000494E">
              <w:rPr>
                <w:sz w:val="20"/>
              </w:rPr>
              <w:t xml:space="preserve">der-Zertifikates </w:t>
            </w:r>
          </w:p>
          <w:p w:rsidR="00370191" w:rsidRPr="0055689E" w:rsidRDefault="00370191" w:rsidP="00370191">
            <w:pPr>
              <w:pStyle w:val="gemtab11ptAbstand"/>
              <w:rPr>
                <w:sz w:val="20"/>
                <w:highlight w:val="yellow"/>
              </w:rPr>
            </w:pPr>
            <w:r w:rsidRPr="0055689E">
              <w:rPr>
                <w:sz w:val="20"/>
              </w:rPr>
              <w:t>Signatur einer CRL</w:t>
            </w:r>
          </w:p>
          <w:p w:rsidR="00370191" w:rsidRPr="0000494E" w:rsidRDefault="00370191" w:rsidP="00370191">
            <w:pPr>
              <w:pStyle w:val="gemtab11ptAbstand"/>
              <w:rPr>
                <w:sz w:val="20"/>
              </w:rPr>
            </w:pPr>
            <w:r w:rsidRPr="0055689E">
              <w:rPr>
                <w:sz w:val="20"/>
              </w:rPr>
              <w:t>Signatur des Zertifikats das Basis der Signatu</w:t>
            </w:r>
            <w:r w:rsidRPr="0055689E">
              <w:rPr>
                <w:sz w:val="20"/>
              </w:rPr>
              <w:t>r</w:t>
            </w:r>
            <w:r w:rsidRPr="0055689E">
              <w:rPr>
                <w:sz w:val="20"/>
              </w:rPr>
              <w:t>prüfung einer CRL ist</w:t>
            </w:r>
          </w:p>
        </w:tc>
        <w:tc>
          <w:tcPr>
            <w:tcW w:w="3544" w:type="dxa"/>
          </w:tcPr>
          <w:p w:rsidR="00370191" w:rsidRPr="0000494E" w:rsidRDefault="00370191" w:rsidP="00370191">
            <w:pPr>
              <w:pStyle w:val="gemtab11ptAbstand"/>
              <w:rPr>
                <w:sz w:val="20"/>
              </w:rPr>
            </w:pPr>
            <w:r w:rsidRPr="0000494E">
              <w:rPr>
                <w:sz w:val="20"/>
              </w:rPr>
              <w:t>sha256withRSAEncryption</w:t>
            </w:r>
            <w:r w:rsidRPr="0000494E">
              <w:rPr>
                <w:sz w:val="20"/>
              </w:rPr>
              <w:br/>
              <w:t>(OID 1.2.840.113549.1.1.11)</w:t>
            </w:r>
          </w:p>
        </w:tc>
        <w:tc>
          <w:tcPr>
            <w:tcW w:w="2440" w:type="dxa"/>
          </w:tcPr>
          <w:p w:rsidR="00370191" w:rsidRPr="0000494E" w:rsidRDefault="00370191" w:rsidP="00370191">
            <w:pPr>
              <w:pStyle w:val="gemtab11ptAbstand"/>
              <w:rPr>
                <w:sz w:val="20"/>
              </w:rPr>
            </w:pPr>
            <w:r w:rsidRPr="0000494E">
              <w:rPr>
                <w:sz w:val="20"/>
              </w:rPr>
              <w:t>2048 Bit</w:t>
            </w:r>
            <w:r>
              <w:rPr>
                <w:sz w:val="20"/>
              </w:rPr>
              <w:t xml:space="preserve">, </w:t>
            </w:r>
            <w:r w:rsidRPr="00077337">
              <w:rPr>
                <w:sz w:val="20"/>
              </w:rPr>
              <w:t>zulässig</w:t>
            </w:r>
            <w:r>
              <w:rPr>
                <w:sz w:val="20"/>
              </w:rPr>
              <w:br/>
            </w:r>
            <w:r w:rsidRPr="0000494E">
              <w:rPr>
                <w:sz w:val="20"/>
              </w:rPr>
              <w:t xml:space="preserve">bis Ende </w:t>
            </w:r>
            <w:r w:rsidRPr="00314548">
              <w:rPr>
                <w:sz w:val="20"/>
              </w:rPr>
              <w:t>202</w:t>
            </w:r>
            <w:r w:rsidRPr="007F60E9">
              <w:rPr>
                <w:sz w:val="20"/>
              </w:rPr>
              <w:t>3</w:t>
            </w:r>
          </w:p>
        </w:tc>
      </w:tr>
    </w:tbl>
    <w:p w:rsidR="00370191" w:rsidRDefault="00370191" w:rsidP="00370191">
      <w:pPr>
        <w:pStyle w:val="Beschriftung"/>
      </w:pPr>
    </w:p>
    <w:p w:rsidR="00370191" w:rsidRPr="0000494E" w:rsidRDefault="00370191" w:rsidP="00370191">
      <w:pPr>
        <w:pStyle w:val="Beschriftung"/>
      </w:pPr>
      <w:bookmarkStart w:id="95" w:name="_Toc501116767"/>
      <w:r w:rsidRPr="00995A3E">
        <w:t xml:space="preserve">Tabelle </w:t>
      </w:r>
      <w:r w:rsidRPr="00995A3E">
        <w:fldChar w:fldCharType="begin"/>
      </w:r>
      <w:r w:rsidRPr="00995A3E">
        <w:instrText xml:space="preserve"> SEQ Tabelle \* ARABIC </w:instrText>
      </w:r>
      <w:r w:rsidRPr="00995A3E">
        <w:rPr>
          <w:highlight w:val="yellow"/>
        </w:rPr>
        <w:fldChar w:fldCharType="separate"/>
      </w:r>
      <w:r w:rsidR="00492AD6">
        <w:rPr>
          <w:noProof/>
        </w:rPr>
        <w:t>3</w:t>
      </w:r>
      <w:r w:rsidRPr="00995A3E">
        <w:fldChar w:fldCharType="end"/>
      </w:r>
      <w:r w:rsidRPr="00995A3E">
        <w:t>: Tab_KRYPT_002a Algorithmen für X.509-Identitäten zur Erstellung nicht-qualifizierter Si</w:t>
      </w:r>
      <w:r w:rsidRPr="00995A3E">
        <w:t>g</w:t>
      </w:r>
      <w:r w:rsidRPr="00995A3E">
        <w:t xml:space="preserve">naturen </w:t>
      </w:r>
      <w:r w:rsidRPr="007E7838">
        <w:t>für die</w:t>
      </w:r>
      <w:r>
        <w:t xml:space="preserve"> </w:t>
      </w:r>
      <w:r w:rsidRPr="00995A3E">
        <w:t>Schlüsselgeneration „ECDSA“</w:t>
      </w:r>
      <w:bookmarkEnd w:id="95"/>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3402"/>
        <w:gridCol w:w="2865"/>
      </w:tblGrid>
      <w:tr w:rsidR="00370191" w:rsidRPr="00EB138F" w:rsidTr="00370191">
        <w:trPr>
          <w:tblHeader/>
        </w:trPr>
        <w:tc>
          <w:tcPr>
            <w:tcW w:w="2660" w:type="dxa"/>
            <w:shd w:val="clear" w:color="auto" w:fill="E0E0E0"/>
          </w:tcPr>
          <w:p w:rsidR="00370191" w:rsidRPr="00EB138F" w:rsidRDefault="00370191" w:rsidP="00370191">
            <w:pPr>
              <w:pStyle w:val="gemtab11ptAbstand"/>
              <w:rPr>
                <w:b/>
                <w:sz w:val="20"/>
              </w:rPr>
            </w:pPr>
            <w:r w:rsidRPr="00EB138F">
              <w:rPr>
                <w:b/>
                <w:sz w:val="20"/>
              </w:rPr>
              <w:t>Anwendungsfall</w:t>
            </w:r>
          </w:p>
        </w:tc>
        <w:tc>
          <w:tcPr>
            <w:tcW w:w="3402" w:type="dxa"/>
            <w:shd w:val="clear" w:color="auto" w:fill="E0E0E0"/>
          </w:tcPr>
          <w:p w:rsidR="00370191" w:rsidRPr="00EB138F" w:rsidRDefault="00370191" w:rsidP="00370191">
            <w:pPr>
              <w:pStyle w:val="gemtab11ptAbstand"/>
              <w:rPr>
                <w:b/>
                <w:sz w:val="20"/>
              </w:rPr>
            </w:pPr>
            <w:r w:rsidRPr="00EB138F">
              <w:rPr>
                <w:b/>
                <w:sz w:val="20"/>
              </w:rPr>
              <w:t>Vorgabe</w:t>
            </w:r>
          </w:p>
        </w:tc>
        <w:tc>
          <w:tcPr>
            <w:tcW w:w="2865" w:type="dxa"/>
            <w:shd w:val="clear" w:color="auto" w:fill="E0E0E0"/>
          </w:tcPr>
          <w:p w:rsidR="00370191" w:rsidRPr="00EB138F" w:rsidRDefault="00370191" w:rsidP="00370191">
            <w:pPr>
              <w:pStyle w:val="gemtab11ptAbstand"/>
              <w:rPr>
                <w:b/>
                <w:sz w:val="20"/>
              </w:rPr>
            </w:pPr>
            <w:r w:rsidRPr="00EB138F">
              <w:rPr>
                <w:b/>
                <w:sz w:val="20"/>
              </w:rPr>
              <w:t>Domainparameter</w:t>
            </w:r>
          </w:p>
          <w:p w:rsidR="00370191" w:rsidRPr="00EB138F" w:rsidRDefault="00370191" w:rsidP="00370191">
            <w:pPr>
              <w:pStyle w:val="gemtab11ptAbstand"/>
              <w:rPr>
                <w:b/>
                <w:sz w:val="20"/>
              </w:rPr>
            </w:pPr>
            <w:r w:rsidRPr="00EB138F">
              <w:rPr>
                <w:b/>
                <w:sz w:val="20"/>
              </w:rPr>
              <w:t>/ Schlüsse</w:t>
            </w:r>
            <w:r w:rsidRPr="00EB138F">
              <w:rPr>
                <w:b/>
                <w:sz w:val="20"/>
              </w:rPr>
              <w:t>l</w:t>
            </w:r>
            <w:r w:rsidRPr="00EB138F">
              <w:rPr>
                <w:b/>
                <w:sz w:val="20"/>
              </w:rPr>
              <w:t>länge</w:t>
            </w:r>
          </w:p>
        </w:tc>
      </w:tr>
      <w:tr w:rsidR="00370191" w:rsidRPr="0000494E" w:rsidTr="00370191">
        <w:tc>
          <w:tcPr>
            <w:tcW w:w="2660" w:type="dxa"/>
          </w:tcPr>
          <w:p w:rsidR="00370191" w:rsidRPr="0000494E" w:rsidRDefault="00370191" w:rsidP="00370191">
            <w:pPr>
              <w:pStyle w:val="gemtab11ptAbstand"/>
              <w:rPr>
                <w:sz w:val="20"/>
              </w:rPr>
            </w:pPr>
            <w:r>
              <w:rPr>
                <w:sz w:val="20"/>
              </w:rPr>
              <w:t>Art und Kodierung des öffen</w:t>
            </w:r>
            <w:r>
              <w:rPr>
                <w:sz w:val="20"/>
              </w:rPr>
              <w:t>t</w:t>
            </w:r>
            <w:r w:rsidRPr="00AD523A">
              <w:rPr>
                <w:sz w:val="20"/>
              </w:rPr>
              <w:t>lichen Schlüssels</w:t>
            </w:r>
          </w:p>
        </w:tc>
        <w:tc>
          <w:tcPr>
            <w:tcW w:w="3402" w:type="dxa"/>
          </w:tcPr>
          <w:p w:rsidR="00370191" w:rsidRPr="00995A3E" w:rsidRDefault="00370191" w:rsidP="00370191">
            <w:pPr>
              <w:pStyle w:val="gemtab11ptAbstand"/>
              <w:rPr>
                <w:sz w:val="20"/>
              </w:rPr>
            </w:pPr>
            <w:r>
              <w:rPr>
                <w:sz w:val="20"/>
              </w:rPr>
              <w:t>ecPublicKey</w:t>
            </w:r>
          </w:p>
          <w:p w:rsidR="00370191" w:rsidRPr="00995A3E" w:rsidRDefault="00370191" w:rsidP="00370191">
            <w:pPr>
              <w:pStyle w:val="gemtab11ptAbstand"/>
              <w:rPr>
                <w:sz w:val="20"/>
              </w:rPr>
            </w:pPr>
            <w:r w:rsidRPr="00995A3E">
              <w:rPr>
                <w:sz w:val="20"/>
              </w:rPr>
              <w:t>{OID 1.2.840.10045.</w:t>
            </w:r>
            <w:r>
              <w:rPr>
                <w:sz w:val="20"/>
              </w:rPr>
              <w:t>2</w:t>
            </w:r>
            <w:r w:rsidRPr="00995A3E">
              <w:rPr>
                <w:sz w:val="20"/>
              </w:rPr>
              <w:t>.</w:t>
            </w:r>
            <w:r>
              <w:rPr>
                <w:sz w:val="20"/>
              </w:rPr>
              <w:t>1</w:t>
            </w:r>
            <w:r w:rsidRPr="00995A3E">
              <w:rPr>
                <w:sz w:val="20"/>
              </w:rPr>
              <w:t>}</w:t>
            </w:r>
          </w:p>
          <w:p w:rsidR="00370191" w:rsidRDefault="00370191" w:rsidP="00370191">
            <w:pPr>
              <w:pStyle w:val="gemtab11ptAbstand"/>
              <w:rPr>
                <w:sz w:val="20"/>
              </w:rPr>
            </w:pPr>
            <w:r w:rsidRPr="00995A3E">
              <w:rPr>
                <w:sz w:val="20"/>
              </w:rPr>
              <w:t xml:space="preserve">auf </w:t>
            </w:r>
            <w:r>
              <w:rPr>
                <w:sz w:val="20"/>
              </w:rPr>
              <w:t xml:space="preserve">der </w:t>
            </w:r>
            <w:r w:rsidRPr="00995A3E">
              <w:rPr>
                <w:sz w:val="20"/>
              </w:rPr>
              <w:t>Kurve brainpoolP256r1</w:t>
            </w:r>
            <w:r>
              <w:rPr>
                <w:sz w:val="20"/>
              </w:rPr>
              <w:br/>
            </w:r>
            <w:r w:rsidRPr="00995A3E">
              <w:rPr>
                <w:sz w:val="20"/>
              </w:rPr>
              <w:t>[RFC-5639#3.4, brai</w:t>
            </w:r>
            <w:r w:rsidRPr="00995A3E">
              <w:rPr>
                <w:sz w:val="20"/>
              </w:rPr>
              <w:t>n</w:t>
            </w:r>
            <w:r w:rsidRPr="00995A3E">
              <w:rPr>
                <w:sz w:val="20"/>
              </w:rPr>
              <w:t>poolP256r1]</w:t>
            </w:r>
          </w:p>
          <w:p w:rsidR="00370191" w:rsidRPr="0000494E" w:rsidRDefault="00370191" w:rsidP="00370191">
            <w:pPr>
              <w:pStyle w:val="gemtab11ptAbstand"/>
              <w:rPr>
                <w:sz w:val="20"/>
              </w:rPr>
            </w:pPr>
            <w:r>
              <w:rPr>
                <w:sz w:val="20"/>
              </w:rPr>
              <w:t>Die Kodierung des öffentlichen Punkt erfolgt nach [RFC5480, A</w:t>
            </w:r>
            <w:r>
              <w:rPr>
                <w:sz w:val="20"/>
              </w:rPr>
              <w:t>b</w:t>
            </w:r>
            <w:r>
              <w:rPr>
                <w:sz w:val="20"/>
              </w:rPr>
              <w:t xml:space="preserve">schnitt 2], vgl. Beispiel auf S. </w:t>
            </w:r>
            <w:r>
              <w:rPr>
                <w:sz w:val="20"/>
              </w:rPr>
              <w:fldChar w:fldCharType="begin"/>
            </w:r>
            <w:r>
              <w:rPr>
                <w:sz w:val="20"/>
              </w:rPr>
              <w:instrText xml:space="preserve"> PAGEREF _Ref473190567 \h </w:instrText>
            </w:r>
            <w:r>
              <w:rPr>
                <w:sz w:val="20"/>
              </w:rPr>
            </w:r>
            <w:r>
              <w:rPr>
                <w:sz w:val="20"/>
              </w:rPr>
              <w:fldChar w:fldCharType="separate"/>
            </w:r>
            <w:r w:rsidR="00492AD6">
              <w:rPr>
                <w:noProof/>
                <w:sz w:val="20"/>
              </w:rPr>
              <w:t>49</w:t>
            </w:r>
            <w:r>
              <w:rPr>
                <w:sz w:val="20"/>
              </w:rPr>
              <w:fldChar w:fldCharType="end"/>
            </w:r>
            <w:r>
              <w:rPr>
                <w:sz w:val="20"/>
              </w:rPr>
              <w:t>f)</w:t>
            </w:r>
          </w:p>
        </w:tc>
        <w:tc>
          <w:tcPr>
            <w:tcW w:w="2865" w:type="dxa"/>
          </w:tcPr>
          <w:p w:rsidR="00370191" w:rsidRDefault="00370191" w:rsidP="00370191">
            <w:pPr>
              <w:pStyle w:val="gemtab11ptAbstand"/>
              <w:rPr>
                <w:sz w:val="20"/>
              </w:rPr>
            </w:pPr>
            <w:r>
              <w:rPr>
                <w:sz w:val="20"/>
              </w:rPr>
              <w:t>Kurve: brai</w:t>
            </w:r>
            <w:r>
              <w:rPr>
                <w:sz w:val="20"/>
              </w:rPr>
              <w:t>n</w:t>
            </w:r>
            <w:r>
              <w:rPr>
                <w:sz w:val="20"/>
              </w:rPr>
              <w:t>poolP256r1</w:t>
            </w:r>
          </w:p>
          <w:p w:rsidR="00370191" w:rsidRDefault="00370191" w:rsidP="00370191">
            <w:pPr>
              <w:pStyle w:val="gemtab11ptAbstand"/>
              <w:rPr>
                <w:sz w:val="20"/>
              </w:rPr>
            </w:pPr>
            <w:r>
              <w:rPr>
                <w:sz w:val="20"/>
              </w:rPr>
              <w:t>Der privater Schlüssel muss z</w:t>
            </w:r>
            <w:r>
              <w:rPr>
                <w:sz w:val="20"/>
              </w:rPr>
              <w:t>u</w:t>
            </w:r>
            <w:r>
              <w:rPr>
                <w:sz w:val="20"/>
              </w:rPr>
              <w:t>fällig und gleichverteilt aus</w:t>
            </w:r>
            <w:r>
              <w:rPr>
                <w:sz w:val="20"/>
              </w:rPr>
              <w:br/>
              <w:t xml:space="preserve"> {1, …, q} gewählt werden.</w:t>
            </w:r>
          </w:p>
          <w:p w:rsidR="00370191" w:rsidRDefault="00370191" w:rsidP="00370191">
            <w:pPr>
              <w:pStyle w:val="gemtab11ptAbstand"/>
              <w:rPr>
                <w:sz w:val="20"/>
              </w:rPr>
            </w:pPr>
            <w:r>
              <w:rPr>
                <w:sz w:val="20"/>
              </w:rPr>
              <w:t>(q ist die Ordnung des</w:t>
            </w:r>
            <w:r>
              <w:rPr>
                <w:sz w:val="20"/>
              </w:rPr>
              <w:br/>
              <w:t xml:space="preserve"> Basi</w:t>
            </w:r>
            <w:r>
              <w:rPr>
                <w:sz w:val="20"/>
              </w:rPr>
              <w:t>s</w:t>
            </w:r>
            <w:r>
              <w:rPr>
                <w:sz w:val="20"/>
              </w:rPr>
              <w:t xml:space="preserve">punkts und </w:t>
            </w:r>
            <w:r w:rsidRPr="00E34D83">
              <w:rPr>
                <w:position w:val="-10"/>
                <w:sz w:val="20"/>
              </w:rPr>
              <w:object w:dxaOrig="18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16.8pt" o:ole="">
                  <v:imagedata r:id="rId14" o:title=""/>
                </v:shape>
                <o:OLEObject Type="Embed" ProgID="Equation.3" ShapeID="_x0000_i1025" DrawAspect="Content" ObjectID="_1575447638" r:id="rId15"/>
              </w:object>
            </w:r>
            <w:r>
              <w:rPr>
                <w:sz w:val="20"/>
              </w:rPr>
              <w:t>).</w:t>
            </w:r>
          </w:p>
          <w:p w:rsidR="00370191" w:rsidRPr="0000494E" w:rsidRDefault="00370191" w:rsidP="00370191">
            <w:pPr>
              <w:pStyle w:val="gemtab11ptAbstand"/>
              <w:rPr>
                <w:sz w:val="20"/>
              </w:rPr>
            </w:pPr>
            <w:r>
              <w:rPr>
                <w:sz w:val="20"/>
              </w:rPr>
              <w:t>zulässig bis Ende 2023+</w:t>
            </w:r>
          </w:p>
        </w:tc>
      </w:tr>
      <w:tr w:rsidR="00370191" w:rsidRPr="0000494E" w:rsidTr="00370191">
        <w:trPr>
          <w:trHeight w:val="2660"/>
        </w:trPr>
        <w:tc>
          <w:tcPr>
            <w:tcW w:w="2660" w:type="dxa"/>
          </w:tcPr>
          <w:p w:rsidR="00370191" w:rsidRPr="0000494E" w:rsidRDefault="00370191" w:rsidP="00370191">
            <w:pPr>
              <w:pStyle w:val="gemtab11ptAbstand"/>
              <w:rPr>
                <w:sz w:val="20"/>
              </w:rPr>
            </w:pPr>
            <w:r w:rsidRPr="0000494E">
              <w:rPr>
                <w:sz w:val="20"/>
              </w:rPr>
              <w:lastRenderedPageBreak/>
              <w:t xml:space="preserve">Signatur </w:t>
            </w:r>
            <w:r>
              <w:rPr>
                <w:sz w:val="20"/>
              </w:rPr>
              <w:t xml:space="preserve">eines </w:t>
            </w:r>
            <w:r w:rsidRPr="0000494E">
              <w:rPr>
                <w:sz w:val="20"/>
              </w:rPr>
              <w:t>Zertifikats</w:t>
            </w:r>
          </w:p>
          <w:p w:rsidR="00370191" w:rsidRPr="0000494E" w:rsidRDefault="00370191" w:rsidP="00370191">
            <w:pPr>
              <w:pStyle w:val="gemtab11ptAbstand"/>
              <w:rPr>
                <w:sz w:val="20"/>
              </w:rPr>
            </w:pPr>
            <w:r w:rsidRPr="0000494E">
              <w:rPr>
                <w:sz w:val="20"/>
              </w:rPr>
              <w:t xml:space="preserve">Signatur </w:t>
            </w:r>
            <w:r w:rsidRPr="0055689E">
              <w:rPr>
                <w:sz w:val="20"/>
              </w:rPr>
              <w:t>einer</w:t>
            </w:r>
            <w:r>
              <w:rPr>
                <w:sz w:val="20"/>
              </w:rPr>
              <w:t xml:space="preserve"> </w:t>
            </w:r>
            <w:r w:rsidRPr="0000494E">
              <w:rPr>
                <w:sz w:val="20"/>
              </w:rPr>
              <w:t>OCSP-Re</w:t>
            </w:r>
            <w:r w:rsidRPr="0000494E">
              <w:rPr>
                <w:sz w:val="20"/>
              </w:rPr>
              <w:t>s</w:t>
            </w:r>
            <w:r w:rsidRPr="0000494E">
              <w:rPr>
                <w:sz w:val="20"/>
              </w:rPr>
              <w:t>ponse</w:t>
            </w:r>
          </w:p>
          <w:p w:rsidR="00370191" w:rsidRPr="0000494E" w:rsidRDefault="00370191" w:rsidP="00370191">
            <w:pPr>
              <w:pStyle w:val="gemtab11ptAbstand"/>
              <w:rPr>
                <w:sz w:val="20"/>
              </w:rPr>
            </w:pPr>
            <w:r w:rsidRPr="0000494E">
              <w:rPr>
                <w:sz w:val="20"/>
              </w:rPr>
              <w:t xml:space="preserve">Signatur </w:t>
            </w:r>
            <w:r w:rsidRPr="0055689E">
              <w:rPr>
                <w:sz w:val="20"/>
              </w:rPr>
              <w:t>eines</w:t>
            </w:r>
            <w:r w:rsidRPr="0000494E">
              <w:rPr>
                <w:sz w:val="20"/>
              </w:rPr>
              <w:t xml:space="preserve"> OCSP-Respo</w:t>
            </w:r>
            <w:r w:rsidRPr="0000494E">
              <w:rPr>
                <w:sz w:val="20"/>
              </w:rPr>
              <w:t>n</w:t>
            </w:r>
            <w:r w:rsidRPr="0000494E">
              <w:rPr>
                <w:sz w:val="20"/>
              </w:rPr>
              <w:t xml:space="preserve">der-Zertifikates </w:t>
            </w:r>
          </w:p>
          <w:p w:rsidR="00370191" w:rsidRPr="0055689E" w:rsidRDefault="00370191" w:rsidP="00370191">
            <w:pPr>
              <w:pStyle w:val="gemtab11ptAbstand"/>
              <w:rPr>
                <w:sz w:val="20"/>
                <w:highlight w:val="yellow"/>
              </w:rPr>
            </w:pPr>
            <w:r w:rsidRPr="0055689E">
              <w:rPr>
                <w:sz w:val="20"/>
              </w:rPr>
              <w:t>Signatur einer CRL</w:t>
            </w:r>
          </w:p>
          <w:p w:rsidR="00370191" w:rsidRPr="0000494E" w:rsidRDefault="00370191" w:rsidP="00370191">
            <w:pPr>
              <w:pStyle w:val="gemtab11ptAbstand"/>
              <w:rPr>
                <w:sz w:val="20"/>
              </w:rPr>
            </w:pPr>
            <w:r w:rsidRPr="0055689E">
              <w:rPr>
                <w:sz w:val="20"/>
              </w:rPr>
              <w:t>Signatur des Zertifikats das Basis der Signatu</w:t>
            </w:r>
            <w:r w:rsidRPr="0055689E">
              <w:rPr>
                <w:sz w:val="20"/>
              </w:rPr>
              <w:t>r</w:t>
            </w:r>
            <w:r w:rsidRPr="0055689E">
              <w:rPr>
                <w:sz w:val="20"/>
              </w:rPr>
              <w:t>prüfung einer CRL ist</w:t>
            </w:r>
          </w:p>
        </w:tc>
        <w:tc>
          <w:tcPr>
            <w:tcW w:w="3402" w:type="dxa"/>
          </w:tcPr>
          <w:p w:rsidR="00370191" w:rsidRPr="0008087C" w:rsidRDefault="00370191" w:rsidP="00370191">
            <w:pPr>
              <w:pStyle w:val="gemtab11ptAbstand"/>
              <w:rPr>
                <w:sz w:val="20"/>
                <w:lang w:val="en-US"/>
              </w:rPr>
            </w:pPr>
            <w:r w:rsidRPr="002544E7">
              <w:rPr>
                <w:sz w:val="20"/>
                <w:lang w:val="en-US"/>
              </w:rPr>
              <w:t>ecdsa-with-SHA256 [RFC-3279]</w:t>
            </w:r>
          </w:p>
          <w:p w:rsidR="00370191" w:rsidRPr="0008087C" w:rsidRDefault="00370191" w:rsidP="00370191">
            <w:pPr>
              <w:pStyle w:val="gemtab11ptAbstand"/>
              <w:rPr>
                <w:sz w:val="20"/>
                <w:lang w:val="en-US"/>
              </w:rPr>
            </w:pPr>
            <w:r w:rsidRPr="0008087C">
              <w:rPr>
                <w:sz w:val="20"/>
                <w:lang w:val="en-US"/>
              </w:rPr>
              <w:t>{OID 1.2.840.10045.4.3.2}</w:t>
            </w:r>
          </w:p>
          <w:p w:rsidR="00370191" w:rsidRDefault="00370191" w:rsidP="00370191">
            <w:pPr>
              <w:pStyle w:val="gemtab11ptAbstand"/>
              <w:rPr>
                <w:sz w:val="20"/>
              </w:rPr>
            </w:pPr>
            <w:r w:rsidRPr="00995A3E">
              <w:rPr>
                <w:sz w:val="20"/>
              </w:rPr>
              <w:t xml:space="preserve">auf </w:t>
            </w:r>
            <w:r>
              <w:rPr>
                <w:sz w:val="20"/>
              </w:rPr>
              <w:t xml:space="preserve">der </w:t>
            </w:r>
            <w:r w:rsidRPr="00995A3E">
              <w:rPr>
                <w:sz w:val="20"/>
              </w:rPr>
              <w:t>Kurve brainpoolP256r1</w:t>
            </w:r>
            <w:r>
              <w:rPr>
                <w:sz w:val="20"/>
              </w:rPr>
              <w:br/>
            </w:r>
            <w:r w:rsidRPr="00995A3E">
              <w:rPr>
                <w:sz w:val="20"/>
              </w:rPr>
              <w:t>[RFC-5639#3.4, brai</w:t>
            </w:r>
            <w:r w:rsidRPr="00995A3E">
              <w:rPr>
                <w:sz w:val="20"/>
              </w:rPr>
              <w:t>n</w:t>
            </w:r>
            <w:r w:rsidRPr="00995A3E">
              <w:rPr>
                <w:sz w:val="20"/>
              </w:rPr>
              <w:t>poolP256r1]</w:t>
            </w:r>
          </w:p>
          <w:p w:rsidR="00370191" w:rsidRPr="0000494E" w:rsidRDefault="00370191" w:rsidP="00370191">
            <w:pPr>
              <w:pStyle w:val="gemtab11ptAbstand"/>
              <w:rPr>
                <w:sz w:val="20"/>
              </w:rPr>
            </w:pPr>
            <w:r>
              <w:rPr>
                <w:sz w:val="20"/>
              </w:rPr>
              <w:t xml:space="preserve">vgl. Beispiel auf S. </w:t>
            </w:r>
            <w:r>
              <w:rPr>
                <w:sz w:val="20"/>
              </w:rPr>
              <w:fldChar w:fldCharType="begin"/>
            </w:r>
            <w:r>
              <w:rPr>
                <w:sz w:val="20"/>
              </w:rPr>
              <w:instrText xml:space="preserve"> PAGEREF _Ref473190567 \h </w:instrText>
            </w:r>
            <w:r>
              <w:rPr>
                <w:sz w:val="20"/>
              </w:rPr>
            </w:r>
            <w:r>
              <w:rPr>
                <w:sz w:val="20"/>
              </w:rPr>
              <w:fldChar w:fldCharType="separate"/>
            </w:r>
            <w:r w:rsidR="00492AD6">
              <w:rPr>
                <w:noProof/>
                <w:sz w:val="20"/>
              </w:rPr>
              <w:t>49</w:t>
            </w:r>
            <w:r>
              <w:rPr>
                <w:sz w:val="20"/>
              </w:rPr>
              <w:fldChar w:fldCharType="end"/>
            </w:r>
            <w:r>
              <w:rPr>
                <w:sz w:val="20"/>
              </w:rPr>
              <w:t>f</w:t>
            </w:r>
          </w:p>
        </w:tc>
        <w:tc>
          <w:tcPr>
            <w:tcW w:w="2865" w:type="dxa"/>
          </w:tcPr>
          <w:p w:rsidR="00370191" w:rsidRPr="0000494E" w:rsidRDefault="00370191" w:rsidP="00370191">
            <w:pPr>
              <w:pStyle w:val="gemtab11ptAbstand"/>
              <w:rPr>
                <w:sz w:val="20"/>
              </w:rPr>
            </w:pPr>
            <w:r>
              <w:rPr>
                <w:sz w:val="20"/>
              </w:rPr>
              <w:t>s. o.</w:t>
            </w:r>
          </w:p>
        </w:tc>
      </w:tr>
    </w:tbl>
    <w:p w:rsidR="00370191" w:rsidRDefault="00370191" w:rsidP="00370191">
      <w:pPr>
        <w:pStyle w:val="gemStandard"/>
      </w:pPr>
    </w:p>
    <w:p w:rsidR="00370191" w:rsidRDefault="00370191" w:rsidP="00370191">
      <w:pPr>
        <w:pStyle w:val="gemStandard"/>
      </w:pPr>
      <w:r w:rsidRPr="003E37E2">
        <w:t>Aktuell werden in der TI CRLs ausschließlich im Rahmen des IPsec-Verbindungsaufbaus (Verbindung der Konnektoren in die TI) verwendet.</w:t>
      </w:r>
    </w:p>
    <w:p w:rsidR="00370191" w:rsidRDefault="00370191" w:rsidP="00370191">
      <w:pPr>
        <w:pStyle w:val="gemStandard"/>
      </w:pPr>
      <w:r w:rsidRPr="0000494E">
        <w:t>Für die maximale Gültigkeitsdauer der Zertifikate gilt die Anforderung [GS-A_3080].</w:t>
      </w:r>
    </w:p>
    <w:p w:rsidR="00370191" w:rsidRDefault="00370191" w:rsidP="00370191">
      <w:pPr>
        <w:pStyle w:val="gemStandard"/>
      </w:pPr>
    </w:p>
    <w:p w:rsidR="00370191" w:rsidRPr="004F03EE" w:rsidRDefault="00370191" w:rsidP="00720398">
      <w:pPr>
        <w:pStyle w:val="berschrift4"/>
      </w:pPr>
      <w:bookmarkStart w:id="96" w:name="_Ref324935325"/>
      <w:bookmarkStart w:id="97" w:name="_Ref335290474"/>
      <w:bookmarkStart w:id="98" w:name="_Toc501705819"/>
      <w:r>
        <w:t>Q</w:t>
      </w:r>
      <w:r w:rsidRPr="004F03EE">
        <w:t>ualifizierte elektronische Signaturen</w:t>
      </w:r>
      <w:bookmarkEnd w:id="96"/>
      <w:bookmarkEnd w:id="97"/>
      <w:bookmarkEnd w:id="98"/>
      <w:r w:rsidRPr="004F03EE">
        <w:t xml:space="preserve"> </w:t>
      </w:r>
    </w:p>
    <w:p w:rsidR="00370191" w:rsidRPr="0000494E" w:rsidRDefault="00370191" w:rsidP="00370191">
      <w:pPr>
        <w:pStyle w:val="gemStandard"/>
        <w:ind w:left="567" w:hanging="567"/>
        <w:rPr>
          <w:b/>
        </w:rPr>
      </w:pPr>
      <w:r w:rsidRPr="00553071">
        <w:rPr>
          <w:rFonts w:ascii="Wingdings" w:hAnsi="Wingdings"/>
          <w:b/>
        </w:rPr>
        <w:sym w:font="Wingdings" w:char="F0D6"/>
      </w:r>
      <w:r w:rsidRPr="0000494E">
        <w:tab/>
      </w:r>
      <w:r w:rsidRPr="0000494E">
        <w:rPr>
          <w:b/>
        </w:rPr>
        <w:t>GS-A_4358 X.509-Identitäten für die Erstellung und Prüfung qualifizierter elektronischer Sign</w:t>
      </w:r>
      <w:r w:rsidRPr="0000494E">
        <w:rPr>
          <w:b/>
        </w:rPr>
        <w:t>a</w:t>
      </w:r>
      <w:r w:rsidRPr="0000494E">
        <w:rPr>
          <w:b/>
        </w:rPr>
        <w:t>turen</w:t>
      </w:r>
    </w:p>
    <w:p w:rsidR="00720398" w:rsidRDefault="00370191" w:rsidP="00370191">
      <w:pPr>
        <w:pStyle w:val="gemEinzug"/>
        <w:rPr>
          <w:rFonts w:ascii="Wingdings" w:hAnsi="Wingdings"/>
          <w:b/>
        </w:rPr>
      </w:pPr>
      <w:r w:rsidRPr="0000494E">
        <w:t>Alle Produkttypen, die X.509-Identitäten für die Erstellung oder Prüfung von quali</w:t>
      </w:r>
      <w:r w:rsidRPr="0000494E">
        <w:softHyphen/>
        <w:t>fizierten elektronischen Signaturen verwenden, MÜSSEN mindestens alle in Tabe</w:t>
      </w:r>
      <w:r w:rsidRPr="0000494E">
        <w:t>l</w:t>
      </w:r>
      <w:r w:rsidRPr="0000494E">
        <w:t>le Tab_KRYPT_003 aufgeführten Algorithmen unterstützen und die Tabellenvorg</w:t>
      </w:r>
      <w:r w:rsidRPr="0000494E">
        <w:t>a</w:t>
      </w:r>
      <w:r w:rsidRPr="0000494E">
        <w:t>ben e</w:t>
      </w:r>
      <w:r w:rsidRPr="0000494E">
        <w:t>r</w:t>
      </w:r>
      <w:r w:rsidRPr="0000494E">
        <w:t>füllen.</w:t>
      </w:r>
      <w:r>
        <w:tab/>
      </w:r>
      <w:r>
        <w:br/>
        <w:t>TSP-X.509-QES</w:t>
      </w:r>
      <w:r w:rsidRPr="005206EE">
        <w:t xml:space="preserve">, die qualifizierte Zertifikate (X.509-Identitäten) auf Basis der Schlüsselgeneration „ECDSA“ (vgl. Abschnitt </w:t>
      </w:r>
      <w:r w:rsidRPr="005206EE">
        <w:fldChar w:fldCharType="begin"/>
      </w:r>
      <w:r w:rsidRPr="005206EE">
        <w:instrText xml:space="preserve"> REF _Ref471812483 \r \h </w:instrText>
      </w:r>
      <w:r>
        <w:instrText xml:space="preserve"> \* MERGEFORMAT </w:instrText>
      </w:r>
      <w:r w:rsidRPr="005206EE">
        <w:rPr>
          <w:highlight w:val="yellow"/>
        </w:rPr>
      </w:r>
      <w:r w:rsidRPr="005206EE">
        <w:rPr>
          <w:highlight w:val="yellow"/>
        </w:rPr>
        <w:fldChar w:fldCharType="separate"/>
      </w:r>
      <w:r w:rsidR="00492AD6">
        <w:t>5.1</w:t>
      </w:r>
      <w:r w:rsidRPr="005206EE">
        <w:fldChar w:fldCharType="end"/>
      </w:r>
      <w:r w:rsidRPr="005206EE">
        <w:t xml:space="preserve">) erstellen </w:t>
      </w:r>
      <w:r>
        <w:t>oder verwenden</w:t>
      </w:r>
      <w:r w:rsidRPr="005206EE">
        <w:t xml:space="preserve"> MÜ</w:t>
      </w:r>
      <w:r w:rsidRPr="005206EE">
        <w:t>S</w:t>
      </w:r>
      <w:r w:rsidRPr="005206EE">
        <w:t>SEN die in Tab_KRYPT_003a au</w:t>
      </w:r>
      <w:r w:rsidRPr="005206EE">
        <w:t>f</w:t>
      </w:r>
      <w:r w:rsidRPr="005206EE">
        <w:t>geführten Algorithmen und die Tabellenvorgaben erfüllen.</w:t>
      </w:r>
      <w:r>
        <w:t xml:space="preserve"> </w:t>
      </w:r>
    </w:p>
    <w:p w:rsidR="00370191" w:rsidRPr="00720398" w:rsidRDefault="00720398" w:rsidP="00720398">
      <w:pPr>
        <w:pStyle w:val="gemStandard"/>
      </w:pPr>
      <w:r>
        <w:rPr>
          <w:b/>
        </w:rPr>
        <w:sym w:font="Wingdings" w:char="F0D5"/>
      </w:r>
    </w:p>
    <w:p w:rsidR="00370191" w:rsidRPr="0000494E" w:rsidRDefault="00370191" w:rsidP="00370191">
      <w:pPr>
        <w:pStyle w:val="Beschriftung"/>
      </w:pPr>
      <w:bookmarkStart w:id="99" w:name="_Ref324775416"/>
      <w:bookmarkStart w:id="100" w:name="_Ref324775426"/>
    </w:p>
    <w:p w:rsidR="00370191" w:rsidRPr="0000494E" w:rsidRDefault="00370191" w:rsidP="00370191">
      <w:pPr>
        <w:pStyle w:val="Beschriftung"/>
      </w:pPr>
      <w:bookmarkStart w:id="101" w:name="_Toc501116768"/>
      <w:r w:rsidRPr="0000494E">
        <w:t xml:space="preserve">Tabelle </w:t>
      </w:r>
      <w:r w:rsidRPr="0000494E">
        <w:fldChar w:fldCharType="begin"/>
      </w:r>
      <w:r w:rsidRPr="0000494E">
        <w:instrText xml:space="preserve"> SEQ Tabelle \* ARABIC </w:instrText>
      </w:r>
      <w:r w:rsidRPr="0000494E">
        <w:fldChar w:fldCharType="separate"/>
      </w:r>
      <w:r w:rsidR="00492AD6">
        <w:rPr>
          <w:noProof/>
        </w:rPr>
        <w:t>4</w:t>
      </w:r>
      <w:r w:rsidRPr="0000494E">
        <w:fldChar w:fldCharType="end"/>
      </w:r>
      <w:bookmarkEnd w:id="100"/>
      <w:r w:rsidRPr="0000494E">
        <w:t>: Tab_KRYPT_003 Algorithmen für X.509-Identitäten zur Erstellung qualifizierter elektronischer Si</w:t>
      </w:r>
      <w:r w:rsidRPr="0000494E">
        <w:t>g</w:t>
      </w:r>
      <w:r w:rsidRPr="0000494E">
        <w:t>naturen</w:t>
      </w:r>
      <w:bookmarkEnd w:id="99"/>
      <w:r>
        <w:t xml:space="preserve"> </w:t>
      </w:r>
      <w:r w:rsidRPr="007E7838">
        <w:t>für die</w:t>
      </w:r>
      <w:r>
        <w:t xml:space="preserve"> S</w:t>
      </w:r>
      <w:r w:rsidRPr="00F911F8">
        <w:t>chlüsselgeneration „RSA“</w:t>
      </w:r>
      <w:bookmarkEnd w:id="101"/>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1"/>
        <w:gridCol w:w="4751"/>
        <w:gridCol w:w="1836"/>
      </w:tblGrid>
      <w:tr w:rsidR="00370191" w:rsidRPr="00EB138F" w:rsidTr="00370191">
        <w:trPr>
          <w:tblHeader/>
        </w:trPr>
        <w:tc>
          <w:tcPr>
            <w:tcW w:w="2161" w:type="dxa"/>
            <w:shd w:val="clear" w:color="auto" w:fill="E0E0E0"/>
          </w:tcPr>
          <w:p w:rsidR="00370191" w:rsidRPr="00EB138F" w:rsidRDefault="00370191" w:rsidP="00370191">
            <w:pPr>
              <w:pStyle w:val="gemtab11ptAbstand"/>
              <w:rPr>
                <w:b/>
                <w:sz w:val="20"/>
              </w:rPr>
            </w:pPr>
            <w:bookmarkStart w:id="102" w:name="_Ref164678548"/>
            <w:bookmarkStart w:id="103" w:name="_Toc174966316"/>
            <w:bookmarkStart w:id="104" w:name="_Ref183429190"/>
            <w:bookmarkStart w:id="105" w:name="_Ref185319578"/>
            <w:bookmarkStart w:id="106" w:name="_Ref224633325"/>
            <w:bookmarkStart w:id="107" w:name="_Toc234737307"/>
            <w:r w:rsidRPr="00EB138F">
              <w:rPr>
                <w:b/>
                <w:sz w:val="20"/>
              </w:rPr>
              <w:t>Anwendungs</w:t>
            </w:r>
            <w:r w:rsidRPr="002259EA">
              <w:rPr>
                <w:b/>
                <w:sz w:val="20"/>
              </w:rPr>
              <w:t>fälle</w:t>
            </w:r>
          </w:p>
        </w:tc>
        <w:tc>
          <w:tcPr>
            <w:tcW w:w="4751" w:type="dxa"/>
            <w:shd w:val="clear" w:color="auto" w:fill="E0E0E0"/>
          </w:tcPr>
          <w:p w:rsidR="00370191" w:rsidRPr="00EB138F" w:rsidRDefault="00370191" w:rsidP="00370191">
            <w:pPr>
              <w:pStyle w:val="gemtab11ptAbstand"/>
              <w:rPr>
                <w:b/>
                <w:sz w:val="20"/>
              </w:rPr>
            </w:pPr>
            <w:r w:rsidRPr="00EB138F">
              <w:rPr>
                <w:b/>
                <w:sz w:val="20"/>
              </w:rPr>
              <w:t>Vorgabe</w:t>
            </w:r>
          </w:p>
        </w:tc>
        <w:tc>
          <w:tcPr>
            <w:tcW w:w="1836" w:type="dxa"/>
            <w:shd w:val="clear" w:color="auto" w:fill="E0E0E0"/>
          </w:tcPr>
          <w:p w:rsidR="00370191" w:rsidRPr="00EB138F" w:rsidRDefault="00370191" w:rsidP="00370191">
            <w:pPr>
              <w:pStyle w:val="gemtab11ptAbstand"/>
              <w:rPr>
                <w:b/>
                <w:sz w:val="20"/>
              </w:rPr>
            </w:pPr>
            <w:r w:rsidRPr="00EB138F">
              <w:rPr>
                <w:b/>
                <w:sz w:val="20"/>
              </w:rPr>
              <w:t>Schlüssellänge</w:t>
            </w:r>
          </w:p>
        </w:tc>
      </w:tr>
      <w:tr w:rsidR="00370191" w:rsidRPr="002259EA" w:rsidTr="00370191">
        <w:tc>
          <w:tcPr>
            <w:tcW w:w="2161" w:type="dxa"/>
            <w:shd w:val="clear" w:color="auto" w:fill="auto"/>
          </w:tcPr>
          <w:p w:rsidR="00370191" w:rsidRPr="002259EA" w:rsidRDefault="00370191" w:rsidP="00370191">
            <w:pPr>
              <w:pStyle w:val="gemtab11ptAbstand"/>
              <w:rPr>
                <w:sz w:val="20"/>
                <w:highlight w:val="green"/>
              </w:rPr>
            </w:pPr>
            <w:r w:rsidRPr="002259EA">
              <w:rPr>
                <w:sz w:val="20"/>
              </w:rPr>
              <w:t>Signatur des VDA-Zertifikats</w:t>
            </w:r>
          </w:p>
        </w:tc>
        <w:tc>
          <w:tcPr>
            <w:tcW w:w="6587" w:type="dxa"/>
            <w:gridSpan w:val="2"/>
            <w:shd w:val="clear" w:color="auto" w:fill="auto"/>
          </w:tcPr>
          <w:p w:rsidR="00370191" w:rsidRPr="002259EA" w:rsidRDefault="00370191" w:rsidP="00370191">
            <w:pPr>
              <w:pStyle w:val="gemtab11ptAbstand"/>
              <w:rPr>
                <w:sz w:val="20"/>
                <w:highlight w:val="green"/>
              </w:rPr>
            </w:pPr>
            <w:r w:rsidRPr="002259EA">
              <w:rPr>
                <w:sz w:val="20"/>
              </w:rPr>
              <w:t xml:space="preserve">Nachdem die eIDAS-Verordnung das Signaturgesetz </w:t>
            </w:r>
            <w:commentRangeStart w:id="108"/>
            <w:r w:rsidRPr="002259EA">
              <w:rPr>
                <w:sz w:val="20"/>
              </w:rPr>
              <w:t>vollständig</w:t>
            </w:r>
            <w:commentRangeEnd w:id="108"/>
            <w:r w:rsidRPr="002259EA">
              <w:rPr>
                <w:rStyle w:val="Kommentarzeichen"/>
                <w:highlight w:val="green"/>
              </w:rPr>
              <w:commentReference w:id="108"/>
            </w:r>
            <w:r w:rsidRPr="002259EA">
              <w:rPr>
                <w:sz w:val="20"/>
              </w:rPr>
              <w:t xml:space="preserve"> abg</w:t>
            </w:r>
            <w:r w:rsidRPr="002259EA">
              <w:rPr>
                <w:sz w:val="20"/>
              </w:rPr>
              <w:t>e</w:t>
            </w:r>
            <w:r w:rsidRPr="002259EA">
              <w:rPr>
                <w:sz w:val="20"/>
              </w:rPr>
              <w:t>löst hat, steht es einem VDA frei zu entscheiden welche Signatur (bspw. signiert von einer beliebigen VDA-internen CA) sein VDA-Zertifikat haben soll. Insbesondere kann die Signatur mit einem Nicht-RSA-Verfahren erstellt werden.</w:t>
            </w:r>
          </w:p>
          <w:p w:rsidR="00370191" w:rsidRPr="002259EA" w:rsidRDefault="00370191" w:rsidP="00370191">
            <w:pPr>
              <w:pStyle w:val="gemtab11ptAbstand"/>
              <w:rPr>
                <w:sz w:val="20"/>
                <w:highlight w:val="green"/>
              </w:rPr>
            </w:pPr>
            <w:r w:rsidRPr="002259EA">
              <w:rPr>
                <w:sz w:val="20"/>
              </w:rPr>
              <w:t xml:space="preserve">Eine auswertende Komponente muss mit beliebigen (also auch nicht-RSA basierten) Signaturen eines VDA-Zertifikats umgehen können (bspw. Signatur des VDA-Zertifikats nicht auswerten, Authentizität und Integrität des Zertifikats wird über die Vertrauensliste sichergestellt). </w:t>
            </w:r>
          </w:p>
        </w:tc>
      </w:tr>
      <w:tr w:rsidR="00370191" w:rsidRPr="0000494E" w:rsidTr="00370191">
        <w:tc>
          <w:tcPr>
            <w:tcW w:w="2161" w:type="dxa"/>
            <w:shd w:val="clear" w:color="auto" w:fill="auto"/>
          </w:tcPr>
          <w:p w:rsidR="00370191" w:rsidRPr="00AD523A" w:rsidRDefault="00370191" w:rsidP="00370191">
            <w:pPr>
              <w:pStyle w:val="gemtab11ptAbstand"/>
              <w:rPr>
                <w:sz w:val="20"/>
                <w:highlight w:val="yellow"/>
              </w:rPr>
            </w:pPr>
            <w:r w:rsidRPr="00AD523A">
              <w:rPr>
                <w:sz w:val="20"/>
              </w:rPr>
              <w:lastRenderedPageBreak/>
              <w:t xml:space="preserve">Art und Kodierung des öffentlichen </w:t>
            </w:r>
            <w:r w:rsidRPr="002259EA">
              <w:rPr>
                <w:sz w:val="20"/>
              </w:rPr>
              <w:t>EE-</w:t>
            </w:r>
            <w:r w:rsidRPr="00AD523A">
              <w:rPr>
                <w:sz w:val="20"/>
              </w:rPr>
              <w:t xml:space="preserve">Schlüssels </w:t>
            </w:r>
          </w:p>
          <w:p w:rsidR="00370191" w:rsidRPr="0000494E" w:rsidRDefault="00370191" w:rsidP="00370191">
            <w:pPr>
              <w:pStyle w:val="gemtab11ptAbstand"/>
              <w:rPr>
                <w:sz w:val="20"/>
              </w:rPr>
            </w:pPr>
          </w:p>
        </w:tc>
        <w:tc>
          <w:tcPr>
            <w:tcW w:w="4751" w:type="dxa"/>
            <w:shd w:val="clear" w:color="auto" w:fill="auto"/>
          </w:tcPr>
          <w:p w:rsidR="00370191" w:rsidRDefault="00370191" w:rsidP="00370191">
            <w:pPr>
              <w:pStyle w:val="gemtab11ptAbstand"/>
              <w:rPr>
                <w:sz w:val="20"/>
              </w:rPr>
            </w:pPr>
            <w:r w:rsidRPr="0000494E">
              <w:rPr>
                <w:sz w:val="20"/>
              </w:rPr>
              <w:t>RSA</w:t>
            </w:r>
          </w:p>
          <w:p w:rsidR="00370191" w:rsidRPr="0000494E" w:rsidRDefault="00370191" w:rsidP="00370191">
            <w:pPr>
              <w:pStyle w:val="gemtab11ptAbstand"/>
              <w:rPr>
                <w:sz w:val="20"/>
              </w:rPr>
            </w:pPr>
            <w:r w:rsidRPr="002259EA">
              <w:rPr>
                <w:sz w:val="20"/>
              </w:rPr>
              <w:t>Entweder</w:t>
            </w:r>
            <w:r>
              <w:rPr>
                <w:sz w:val="20"/>
              </w:rPr>
              <w:t xml:space="preserve"> </w:t>
            </w:r>
            <w:r w:rsidRPr="0000494E">
              <w:rPr>
                <w:sz w:val="20"/>
              </w:rPr>
              <w:t>OID 1.2.840.113549.1.1.1</w:t>
            </w:r>
            <w:r>
              <w:rPr>
                <w:sz w:val="20"/>
              </w:rPr>
              <w:t xml:space="preserve"> </w:t>
            </w:r>
            <w:r w:rsidRPr="002259EA">
              <w:rPr>
                <w:sz w:val="20"/>
              </w:rPr>
              <w:t>(rsaEncrypt</w:t>
            </w:r>
            <w:r w:rsidRPr="002259EA">
              <w:rPr>
                <w:sz w:val="20"/>
              </w:rPr>
              <w:t>i</w:t>
            </w:r>
            <w:r w:rsidRPr="002259EA">
              <w:rPr>
                <w:sz w:val="20"/>
              </w:rPr>
              <w:t>on) oder OID 1.2.840.113549.1.1.10 (id-RSASSA-PSS) [RFC-5756]. Die Auswahl obliegt dem EE-Zertifikatsausgebenden VDA.</w:t>
            </w:r>
          </w:p>
        </w:tc>
        <w:tc>
          <w:tcPr>
            <w:tcW w:w="1836" w:type="dxa"/>
            <w:shd w:val="clear" w:color="auto" w:fill="auto"/>
          </w:tcPr>
          <w:p w:rsidR="00370191" w:rsidRPr="0000494E" w:rsidRDefault="00370191" w:rsidP="00370191">
            <w:pPr>
              <w:pStyle w:val="gemtab11ptAbstand"/>
              <w:rPr>
                <w:sz w:val="20"/>
              </w:rPr>
            </w:pPr>
            <w:r w:rsidRPr="0000494E">
              <w:rPr>
                <w:sz w:val="20"/>
              </w:rPr>
              <w:t>2048 Bit</w:t>
            </w:r>
            <w:r w:rsidRPr="003817B3">
              <w:rPr>
                <w:sz w:val="20"/>
              </w:rPr>
              <w:t>, zulässig</w:t>
            </w:r>
            <w:r>
              <w:rPr>
                <w:sz w:val="20"/>
              </w:rPr>
              <w:br/>
            </w:r>
            <w:r w:rsidRPr="0000494E">
              <w:rPr>
                <w:sz w:val="20"/>
              </w:rPr>
              <w:t xml:space="preserve">bis Ende </w:t>
            </w:r>
            <w:r w:rsidRPr="00314548">
              <w:rPr>
                <w:sz w:val="20"/>
              </w:rPr>
              <w:t>202</w:t>
            </w:r>
            <w:r w:rsidRPr="004D1F06">
              <w:rPr>
                <w:sz w:val="20"/>
              </w:rPr>
              <w:t>2</w:t>
            </w:r>
          </w:p>
        </w:tc>
      </w:tr>
      <w:tr w:rsidR="00370191" w:rsidRPr="0000494E" w:rsidTr="00370191">
        <w:tc>
          <w:tcPr>
            <w:tcW w:w="2161" w:type="dxa"/>
            <w:vMerge w:val="restart"/>
            <w:shd w:val="clear" w:color="auto" w:fill="auto"/>
          </w:tcPr>
          <w:p w:rsidR="00370191" w:rsidRPr="0000494E" w:rsidRDefault="00370191" w:rsidP="00370191">
            <w:pPr>
              <w:pStyle w:val="gemtab11ptAbstand"/>
              <w:rPr>
                <w:sz w:val="20"/>
              </w:rPr>
            </w:pPr>
            <w:r>
              <w:rPr>
                <w:sz w:val="20"/>
              </w:rPr>
              <w:t>Signatur</w:t>
            </w:r>
            <w:r w:rsidRPr="00257139">
              <w:rPr>
                <w:sz w:val="20"/>
              </w:rPr>
              <w:t xml:space="preserve"> </w:t>
            </w:r>
            <w:r>
              <w:rPr>
                <w:sz w:val="20"/>
              </w:rPr>
              <w:t>eines</w:t>
            </w:r>
            <w:r>
              <w:rPr>
                <w:sz w:val="20"/>
              </w:rPr>
              <w:br/>
            </w:r>
            <w:r w:rsidRPr="0000494E">
              <w:rPr>
                <w:sz w:val="20"/>
              </w:rPr>
              <w:t>Zertifikats</w:t>
            </w:r>
            <w:r w:rsidRPr="002259EA">
              <w:rPr>
                <w:sz w:val="20"/>
              </w:rPr>
              <w:t>,</w:t>
            </w:r>
          </w:p>
          <w:p w:rsidR="00370191" w:rsidRPr="0000494E" w:rsidRDefault="00370191" w:rsidP="00370191">
            <w:pPr>
              <w:pStyle w:val="gemtab11ptAbstand"/>
              <w:rPr>
                <w:sz w:val="20"/>
              </w:rPr>
            </w:pPr>
            <w:r w:rsidRPr="0000494E">
              <w:rPr>
                <w:sz w:val="20"/>
              </w:rPr>
              <w:t xml:space="preserve">Signatur </w:t>
            </w:r>
            <w:r w:rsidRPr="0055689E">
              <w:rPr>
                <w:sz w:val="20"/>
              </w:rPr>
              <w:t>einer</w:t>
            </w:r>
            <w:r>
              <w:rPr>
                <w:sz w:val="20"/>
              </w:rPr>
              <w:t xml:space="preserve"> </w:t>
            </w:r>
            <w:r w:rsidRPr="0000494E">
              <w:rPr>
                <w:sz w:val="20"/>
              </w:rPr>
              <w:t>OCSP-Response</w:t>
            </w:r>
            <w:r>
              <w:rPr>
                <w:sz w:val="20"/>
              </w:rPr>
              <w:t xml:space="preserve"> </w:t>
            </w:r>
            <w:r w:rsidRPr="002259EA">
              <w:rPr>
                <w:sz w:val="20"/>
              </w:rPr>
              <w:t>oder</w:t>
            </w:r>
          </w:p>
          <w:p w:rsidR="00370191" w:rsidRPr="0000494E" w:rsidRDefault="00370191" w:rsidP="00370191">
            <w:pPr>
              <w:pStyle w:val="gemtab11ptAbstand"/>
              <w:rPr>
                <w:sz w:val="20"/>
              </w:rPr>
            </w:pPr>
            <w:r w:rsidRPr="0000494E">
              <w:rPr>
                <w:sz w:val="20"/>
              </w:rPr>
              <w:t xml:space="preserve">Signatur </w:t>
            </w:r>
            <w:r w:rsidRPr="0055689E">
              <w:rPr>
                <w:sz w:val="20"/>
              </w:rPr>
              <w:t>eines</w:t>
            </w:r>
            <w:r w:rsidRPr="0000494E">
              <w:rPr>
                <w:sz w:val="20"/>
              </w:rPr>
              <w:t xml:space="preserve"> OCSP-Respon</w:t>
            </w:r>
            <w:r>
              <w:rPr>
                <w:sz w:val="20"/>
              </w:rPr>
              <w:t>der-Zertifikates</w:t>
            </w:r>
          </w:p>
        </w:tc>
        <w:tc>
          <w:tcPr>
            <w:tcW w:w="4751" w:type="dxa"/>
            <w:shd w:val="clear" w:color="auto" w:fill="auto"/>
          </w:tcPr>
          <w:p w:rsidR="00370191" w:rsidRPr="0000494E" w:rsidRDefault="00370191" w:rsidP="00370191">
            <w:pPr>
              <w:pStyle w:val="gemtab11ptAbstand"/>
              <w:rPr>
                <w:sz w:val="20"/>
              </w:rPr>
            </w:pPr>
            <w:r w:rsidRPr="0000494E">
              <w:rPr>
                <w:sz w:val="20"/>
              </w:rPr>
              <w:t>sha256withRSAEncryption</w:t>
            </w:r>
            <w:r w:rsidRPr="0000494E">
              <w:rPr>
                <w:sz w:val="20"/>
              </w:rPr>
              <w:br/>
              <w:t>(OID 1.2.840.113549.1.1.11)</w:t>
            </w:r>
          </w:p>
        </w:tc>
        <w:tc>
          <w:tcPr>
            <w:tcW w:w="1836" w:type="dxa"/>
            <w:shd w:val="clear" w:color="auto" w:fill="auto"/>
          </w:tcPr>
          <w:p w:rsidR="00370191" w:rsidRPr="0000494E" w:rsidRDefault="00370191" w:rsidP="00370191">
            <w:pPr>
              <w:pStyle w:val="gemtab11ptAbstand"/>
              <w:rPr>
                <w:sz w:val="20"/>
              </w:rPr>
            </w:pPr>
            <w:r w:rsidRPr="0000494E">
              <w:rPr>
                <w:sz w:val="20"/>
              </w:rPr>
              <w:t>2048 Bit</w:t>
            </w:r>
            <w:r w:rsidRPr="003817B3">
              <w:rPr>
                <w:sz w:val="20"/>
              </w:rPr>
              <w:t>, zulässig</w:t>
            </w:r>
            <w:r>
              <w:rPr>
                <w:sz w:val="20"/>
              </w:rPr>
              <w:br/>
            </w:r>
            <w:r w:rsidRPr="0000494E">
              <w:rPr>
                <w:sz w:val="20"/>
              </w:rPr>
              <w:t xml:space="preserve">bis Ende </w:t>
            </w:r>
            <w:r w:rsidRPr="00314548">
              <w:rPr>
                <w:sz w:val="20"/>
              </w:rPr>
              <w:t>20</w:t>
            </w:r>
            <w:r w:rsidRPr="002259EA">
              <w:rPr>
                <w:sz w:val="20"/>
              </w:rPr>
              <w:t>18</w:t>
            </w:r>
          </w:p>
        </w:tc>
      </w:tr>
      <w:tr w:rsidR="00370191" w:rsidRPr="002259EA" w:rsidTr="00370191">
        <w:tc>
          <w:tcPr>
            <w:tcW w:w="2161" w:type="dxa"/>
            <w:vMerge/>
            <w:shd w:val="clear" w:color="auto" w:fill="auto"/>
          </w:tcPr>
          <w:p w:rsidR="00370191" w:rsidRPr="0000494E" w:rsidRDefault="00370191" w:rsidP="00370191">
            <w:pPr>
              <w:pStyle w:val="gemtab11ptAbstand"/>
              <w:rPr>
                <w:sz w:val="20"/>
              </w:rPr>
            </w:pPr>
          </w:p>
        </w:tc>
        <w:tc>
          <w:tcPr>
            <w:tcW w:w="4751" w:type="dxa"/>
            <w:shd w:val="clear" w:color="auto" w:fill="auto"/>
          </w:tcPr>
          <w:p w:rsidR="00370191" w:rsidRPr="002259EA" w:rsidRDefault="00370191" w:rsidP="00370191">
            <w:pPr>
              <w:pStyle w:val="gemtab11ptAbstand"/>
              <w:rPr>
                <w:sz w:val="20"/>
              </w:rPr>
            </w:pPr>
            <w:r w:rsidRPr="002259EA">
              <w:rPr>
                <w:sz w:val="20"/>
              </w:rPr>
              <w:t>id-RSASSA-PSS</w:t>
            </w:r>
            <w:r w:rsidRPr="002259EA">
              <w:rPr>
                <w:sz w:val="20"/>
              </w:rPr>
              <w:br/>
              <w:t>(1.2.840.113549.1.1.10) [RFC-5756]</w:t>
            </w:r>
          </w:p>
          <w:p w:rsidR="00370191" w:rsidRPr="002259EA" w:rsidRDefault="00370191" w:rsidP="00370191">
            <w:pPr>
              <w:pStyle w:val="gemtab11ptAbstand"/>
              <w:rPr>
                <w:sz w:val="20"/>
              </w:rPr>
            </w:pPr>
            <w:r w:rsidRPr="002259EA">
              <w:rPr>
                <w:sz w:val="20"/>
              </w:rPr>
              <w:t>Die Hashfunktion für die Hashwertberechnung der TBSCertificate-Datenstruktur MUSS eine nach [ALGCAT] zulässige Hashfunktion sein. Als Has</w:t>
            </w:r>
            <w:r w:rsidRPr="002259EA">
              <w:rPr>
                <w:sz w:val="20"/>
              </w:rPr>
              <w:t>h</w:t>
            </w:r>
            <w:r w:rsidRPr="002259EA">
              <w:rPr>
                <w:sz w:val="20"/>
              </w:rPr>
              <w:t xml:space="preserve">funktion SOLL SHA-256 [FIPS-180-4] verwendet werden. </w:t>
            </w:r>
          </w:p>
          <w:p w:rsidR="00370191" w:rsidRPr="002259EA" w:rsidRDefault="00370191" w:rsidP="00370191">
            <w:pPr>
              <w:pStyle w:val="gemtab11ptAbstand"/>
              <w:rPr>
                <w:sz w:val="20"/>
              </w:rPr>
            </w:pPr>
            <w:r w:rsidRPr="002259EA">
              <w:rPr>
                <w:sz w:val="20"/>
              </w:rPr>
              <w:t>Als MGF MUSS MGF1 [PKCS#1] verwendet we</w:t>
            </w:r>
            <w:r w:rsidRPr="002259EA">
              <w:rPr>
                <w:sz w:val="20"/>
              </w:rPr>
              <w:t>r</w:t>
            </w:r>
            <w:r w:rsidRPr="002259EA">
              <w:rPr>
                <w:sz w:val="20"/>
              </w:rPr>
              <w:t>den. Die innerhalb der MGF1 verwendete Has</w:t>
            </w:r>
            <w:r w:rsidRPr="002259EA">
              <w:rPr>
                <w:sz w:val="20"/>
              </w:rPr>
              <w:t>h</w:t>
            </w:r>
            <w:r w:rsidRPr="002259EA">
              <w:rPr>
                <w:sz w:val="20"/>
              </w:rPr>
              <w:t>funktion MUSS die gleiche Hashfunktion sein, wie die Hashfunktion der Hashwertberechnung der TBSCertificate-Datenstruktur.</w:t>
            </w:r>
            <w:r w:rsidRPr="002259EA">
              <w:rPr>
                <w:rStyle w:val="Funotenzeichen"/>
              </w:rPr>
              <w:footnoteReference w:id="2"/>
            </w:r>
          </w:p>
          <w:p w:rsidR="00370191" w:rsidRPr="002259EA" w:rsidRDefault="00370191" w:rsidP="00370191">
            <w:pPr>
              <w:pStyle w:val="gemtab11ptAbstand"/>
              <w:rPr>
                <w:sz w:val="20"/>
              </w:rPr>
            </w:pPr>
            <w:r w:rsidRPr="002259EA">
              <w:rPr>
                <w:sz w:val="20"/>
              </w:rPr>
              <w:t>Die Saltlänge MUSS mindestens 256 Bit betr</w:t>
            </w:r>
            <w:r w:rsidRPr="002259EA">
              <w:rPr>
                <w:sz w:val="20"/>
              </w:rPr>
              <w:t>a</w:t>
            </w:r>
            <w:r w:rsidRPr="002259EA">
              <w:rPr>
                <w:sz w:val="20"/>
              </w:rPr>
              <w:t>gen.</w:t>
            </w:r>
            <w:r w:rsidRPr="002259EA">
              <w:rPr>
                <w:rStyle w:val="Funotenzeichen"/>
              </w:rPr>
              <w:footnoteReference w:id="3"/>
            </w:r>
          </w:p>
        </w:tc>
        <w:tc>
          <w:tcPr>
            <w:tcW w:w="1836" w:type="dxa"/>
            <w:shd w:val="clear" w:color="auto" w:fill="auto"/>
          </w:tcPr>
          <w:p w:rsidR="00370191" w:rsidRPr="002259EA" w:rsidRDefault="00370191" w:rsidP="00370191">
            <w:pPr>
              <w:pStyle w:val="gemtab11ptAbstand"/>
              <w:rPr>
                <w:sz w:val="20"/>
                <w:highlight w:val="green"/>
              </w:rPr>
            </w:pPr>
            <w:r w:rsidRPr="002259EA">
              <w:rPr>
                <w:sz w:val="20"/>
              </w:rPr>
              <w:t>2048 Bit, zulässig bis Ende 2022</w:t>
            </w:r>
          </w:p>
        </w:tc>
      </w:tr>
    </w:tbl>
    <w:p w:rsidR="00370191" w:rsidRDefault="00370191" w:rsidP="00370191">
      <w:pPr>
        <w:pStyle w:val="Beschriftung"/>
        <w:rPr>
          <w:highlight w:val="yellow"/>
        </w:rPr>
      </w:pPr>
    </w:p>
    <w:p w:rsidR="00370191" w:rsidRPr="0000494E" w:rsidRDefault="00370191" w:rsidP="00370191">
      <w:pPr>
        <w:pStyle w:val="Beschriftung"/>
      </w:pPr>
      <w:bookmarkStart w:id="109" w:name="_Toc501116769"/>
      <w:r w:rsidRPr="00995A3E">
        <w:t xml:space="preserve">Tabelle </w:t>
      </w:r>
      <w:r w:rsidRPr="00995A3E">
        <w:fldChar w:fldCharType="begin"/>
      </w:r>
      <w:r w:rsidRPr="00995A3E">
        <w:instrText xml:space="preserve"> SEQ Tabelle \* ARABIC </w:instrText>
      </w:r>
      <w:r w:rsidRPr="00995A3E">
        <w:rPr>
          <w:highlight w:val="yellow"/>
        </w:rPr>
        <w:fldChar w:fldCharType="separate"/>
      </w:r>
      <w:r w:rsidR="00492AD6">
        <w:rPr>
          <w:noProof/>
        </w:rPr>
        <w:t>5</w:t>
      </w:r>
      <w:r w:rsidRPr="00995A3E">
        <w:fldChar w:fldCharType="end"/>
      </w:r>
      <w:r w:rsidRPr="00995A3E">
        <w:t>: Tab_KRYPT_00</w:t>
      </w:r>
      <w:r>
        <w:t>3</w:t>
      </w:r>
      <w:r w:rsidRPr="00995A3E">
        <w:t>a Algorithmen für X.509-Identitäten zur Erstellung qualifizierter Si</w:t>
      </w:r>
      <w:r w:rsidRPr="00995A3E">
        <w:t>g</w:t>
      </w:r>
      <w:r w:rsidRPr="00995A3E">
        <w:t xml:space="preserve">naturen </w:t>
      </w:r>
      <w:r w:rsidRPr="007E7838">
        <w:t>für die</w:t>
      </w:r>
      <w:r>
        <w:t xml:space="preserve"> </w:t>
      </w:r>
      <w:r w:rsidRPr="00995A3E">
        <w:t>Schlüsselgeneration „ECDSA“</w:t>
      </w:r>
      <w:bookmarkEnd w:id="109"/>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3260"/>
        <w:gridCol w:w="3544"/>
        <w:gridCol w:w="30"/>
      </w:tblGrid>
      <w:tr w:rsidR="00370191" w:rsidRPr="00EB138F" w:rsidTr="00370191">
        <w:trPr>
          <w:tblHeader/>
        </w:trPr>
        <w:tc>
          <w:tcPr>
            <w:tcW w:w="2093" w:type="dxa"/>
            <w:shd w:val="clear" w:color="auto" w:fill="E0E0E0"/>
          </w:tcPr>
          <w:p w:rsidR="00370191" w:rsidRPr="00EB138F" w:rsidRDefault="00370191" w:rsidP="00370191">
            <w:pPr>
              <w:pStyle w:val="gemtab11ptAbstand"/>
              <w:rPr>
                <w:b/>
                <w:sz w:val="20"/>
              </w:rPr>
            </w:pPr>
            <w:bookmarkStart w:id="110" w:name="_Ref473273022"/>
            <w:bookmarkEnd w:id="102"/>
            <w:bookmarkEnd w:id="103"/>
            <w:bookmarkEnd w:id="104"/>
            <w:bookmarkEnd w:id="105"/>
            <w:r w:rsidRPr="00EB138F">
              <w:rPr>
                <w:b/>
                <w:sz w:val="20"/>
              </w:rPr>
              <w:t>Anwendungsfall</w:t>
            </w:r>
          </w:p>
        </w:tc>
        <w:tc>
          <w:tcPr>
            <w:tcW w:w="3260" w:type="dxa"/>
            <w:shd w:val="clear" w:color="auto" w:fill="E0E0E0"/>
          </w:tcPr>
          <w:p w:rsidR="00370191" w:rsidRPr="00EB138F" w:rsidRDefault="00370191" w:rsidP="00370191">
            <w:pPr>
              <w:pStyle w:val="gemtab11ptAbstand"/>
              <w:rPr>
                <w:b/>
                <w:sz w:val="20"/>
              </w:rPr>
            </w:pPr>
            <w:r w:rsidRPr="00EB138F">
              <w:rPr>
                <w:b/>
                <w:sz w:val="20"/>
              </w:rPr>
              <w:t>Vorgabe</w:t>
            </w:r>
          </w:p>
        </w:tc>
        <w:tc>
          <w:tcPr>
            <w:tcW w:w="3574" w:type="dxa"/>
            <w:gridSpan w:val="2"/>
            <w:shd w:val="clear" w:color="auto" w:fill="E0E0E0"/>
          </w:tcPr>
          <w:p w:rsidR="00370191" w:rsidRPr="00EB138F" w:rsidRDefault="00370191" w:rsidP="00370191">
            <w:pPr>
              <w:pStyle w:val="gemtab11ptAbstand"/>
              <w:rPr>
                <w:b/>
                <w:sz w:val="20"/>
              </w:rPr>
            </w:pPr>
            <w:r w:rsidRPr="00EB138F">
              <w:rPr>
                <w:b/>
                <w:sz w:val="20"/>
              </w:rPr>
              <w:t>Domainparameter</w:t>
            </w:r>
          </w:p>
          <w:p w:rsidR="00370191" w:rsidRPr="00EB138F" w:rsidRDefault="00370191" w:rsidP="00370191">
            <w:pPr>
              <w:pStyle w:val="gemtab11ptAbstand"/>
              <w:rPr>
                <w:b/>
                <w:sz w:val="20"/>
              </w:rPr>
            </w:pPr>
            <w:r w:rsidRPr="00EB138F">
              <w:rPr>
                <w:b/>
                <w:sz w:val="20"/>
              </w:rPr>
              <w:t>/ Schlüssellänge</w:t>
            </w:r>
          </w:p>
        </w:tc>
      </w:tr>
      <w:tr w:rsidR="00370191" w:rsidRPr="002259EA" w:rsidTr="00370191">
        <w:trPr>
          <w:gridAfter w:val="1"/>
          <w:wAfter w:w="30" w:type="dxa"/>
        </w:trPr>
        <w:tc>
          <w:tcPr>
            <w:tcW w:w="2093" w:type="dxa"/>
            <w:shd w:val="clear" w:color="auto" w:fill="auto"/>
          </w:tcPr>
          <w:p w:rsidR="00370191" w:rsidRPr="002259EA" w:rsidRDefault="00370191" w:rsidP="00370191">
            <w:pPr>
              <w:pStyle w:val="gemtab11ptAbstand"/>
              <w:rPr>
                <w:sz w:val="20"/>
                <w:highlight w:val="green"/>
              </w:rPr>
            </w:pPr>
            <w:r w:rsidRPr="002259EA">
              <w:rPr>
                <w:sz w:val="20"/>
              </w:rPr>
              <w:t>Signatur des VDA-Zertifikats</w:t>
            </w:r>
          </w:p>
        </w:tc>
        <w:tc>
          <w:tcPr>
            <w:tcW w:w="6804" w:type="dxa"/>
            <w:gridSpan w:val="2"/>
            <w:shd w:val="clear" w:color="auto" w:fill="auto"/>
          </w:tcPr>
          <w:p w:rsidR="00370191" w:rsidRPr="002259EA" w:rsidRDefault="00370191" w:rsidP="00370191">
            <w:pPr>
              <w:pStyle w:val="gemtab11ptAbstand"/>
              <w:rPr>
                <w:sz w:val="20"/>
                <w:highlight w:val="green"/>
              </w:rPr>
            </w:pPr>
            <w:r w:rsidRPr="002259EA">
              <w:rPr>
                <w:sz w:val="20"/>
              </w:rPr>
              <w:t>Nachdem die eIDAS-Verordnung das Signaturgesetz vollständig abgelöst hat, steht es einem VDA frei zu entscheiden welche Signatur (bspw. si</w:t>
            </w:r>
            <w:r w:rsidRPr="002259EA">
              <w:rPr>
                <w:sz w:val="20"/>
              </w:rPr>
              <w:t>g</w:t>
            </w:r>
            <w:r w:rsidRPr="002259EA">
              <w:rPr>
                <w:sz w:val="20"/>
              </w:rPr>
              <w:t>niert von einer beliebigen VDA-internen CA) sein VDA-Zertifikat haben soll. Insbesondere kann die Signatur mit einem Nicht-ECDSA-Verfahren erstellt werden.</w:t>
            </w:r>
          </w:p>
          <w:p w:rsidR="00370191" w:rsidRPr="002259EA" w:rsidRDefault="00370191" w:rsidP="00370191">
            <w:pPr>
              <w:pStyle w:val="gemtab11ptAbstand"/>
              <w:rPr>
                <w:sz w:val="20"/>
                <w:highlight w:val="green"/>
              </w:rPr>
            </w:pPr>
            <w:r w:rsidRPr="002259EA">
              <w:rPr>
                <w:sz w:val="20"/>
              </w:rPr>
              <w:t xml:space="preserve">Eine auswertende Komponente muss mit beliebigen (also auch nicht-ECDSA basierten) Signaturen eines VDA-Zertifikats umgehen können (bspw. Signatur des VDA-Zertifikats nicht auswerten, Authentizität und Integrität des Zertifikats wird über die Vertrauensliste sichergestellt). </w:t>
            </w:r>
          </w:p>
        </w:tc>
      </w:tr>
      <w:tr w:rsidR="00370191" w:rsidRPr="0000494E" w:rsidTr="00370191">
        <w:tc>
          <w:tcPr>
            <w:tcW w:w="2093" w:type="dxa"/>
          </w:tcPr>
          <w:p w:rsidR="00370191" w:rsidRPr="0000494E" w:rsidRDefault="00370191" w:rsidP="00370191">
            <w:pPr>
              <w:pStyle w:val="gemtab11ptAbstand"/>
              <w:rPr>
                <w:sz w:val="20"/>
              </w:rPr>
            </w:pPr>
            <w:r>
              <w:rPr>
                <w:sz w:val="20"/>
              </w:rPr>
              <w:t>Art und Kodierung des öffent</w:t>
            </w:r>
            <w:r w:rsidRPr="00AD523A">
              <w:rPr>
                <w:sz w:val="20"/>
              </w:rPr>
              <w:t>lichen</w:t>
            </w:r>
            <w:r>
              <w:rPr>
                <w:sz w:val="20"/>
              </w:rPr>
              <w:br/>
            </w:r>
            <w:r w:rsidRPr="002259EA">
              <w:rPr>
                <w:sz w:val="20"/>
              </w:rPr>
              <w:t>EE-</w:t>
            </w:r>
            <w:r w:rsidRPr="00AD523A">
              <w:rPr>
                <w:sz w:val="20"/>
              </w:rPr>
              <w:t>Schlüssels</w:t>
            </w:r>
          </w:p>
        </w:tc>
        <w:tc>
          <w:tcPr>
            <w:tcW w:w="3260" w:type="dxa"/>
          </w:tcPr>
          <w:p w:rsidR="00370191" w:rsidRPr="00995A3E" w:rsidRDefault="00370191" w:rsidP="00370191">
            <w:pPr>
              <w:pStyle w:val="gemtab11ptAbstand"/>
              <w:rPr>
                <w:sz w:val="20"/>
              </w:rPr>
            </w:pPr>
            <w:r>
              <w:rPr>
                <w:sz w:val="20"/>
              </w:rPr>
              <w:t>ecPublicKey</w:t>
            </w:r>
          </w:p>
          <w:p w:rsidR="00370191" w:rsidRPr="00995A3E" w:rsidRDefault="00370191" w:rsidP="00370191">
            <w:pPr>
              <w:pStyle w:val="gemtab11ptAbstand"/>
              <w:rPr>
                <w:sz w:val="20"/>
              </w:rPr>
            </w:pPr>
            <w:r w:rsidRPr="00995A3E">
              <w:rPr>
                <w:sz w:val="20"/>
              </w:rPr>
              <w:t>{OID 1.2.840.10045.</w:t>
            </w:r>
            <w:r>
              <w:rPr>
                <w:sz w:val="20"/>
              </w:rPr>
              <w:t>2</w:t>
            </w:r>
            <w:r w:rsidRPr="00995A3E">
              <w:rPr>
                <w:sz w:val="20"/>
              </w:rPr>
              <w:t>.</w:t>
            </w:r>
            <w:r>
              <w:rPr>
                <w:sz w:val="20"/>
              </w:rPr>
              <w:t>1</w:t>
            </w:r>
            <w:r w:rsidRPr="00995A3E">
              <w:rPr>
                <w:sz w:val="20"/>
              </w:rPr>
              <w:t>}</w:t>
            </w:r>
          </w:p>
          <w:p w:rsidR="00370191" w:rsidRDefault="00370191" w:rsidP="00370191">
            <w:pPr>
              <w:pStyle w:val="gemtab11ptAbstand"/>
              <w:rPr>
                <w:sz w:val="20"/>
              </w:rPr>
            </w:pPr>
            <w:r w:rsidRPr="00995A3E">
              <w:rPr>
                <w:sz w:val="20"/>
              </w:rPr>
              <w:t xml:space="preserve">auf </w:t>
            </w:r>
            <w:r>
              <w:rPr>
                <w:sz w:val="20"/>
              </w:rPr>
              <w:t xml:space="preserve">der </w:t>
            </w:r>
            <w:r w:rsidRPr="00995A3E">
              <w:rPr>
                <w:sz w:val="20"/>
              </w:rPr>
              <w:t>Kurve brainpoolP256r1</w:t>
            </w:r>
            <w:r>
              <w:rPr>
                <w:sz w:val="20"/>
              </w:rPr>
              <w:br/>
            </w:r>
            <w:r w:rsidRPr="00995A3E">
              <w:rPr>
                <w:sz w:val="20"/>
              </w:rPr>
              <w:t>[RFC-5639#3.4, brainpoolP256r1]</w:t>
            </w:r>
          </w:p>
          <w:p w:rsidR="00370191" w:rsidRPr="0000494E" w:rsidRDefault="00370191" w:rsidP="00370191">
            <w:pPr>
              <w:pStyle w:val="gemtab11ptAbstand"/>
              <w:rPr>
                <w:sz w:val="20"/>
              </w:rPr>
            </w:pPr>
            <w:r>
              <w:rPr>
                <w:sz w:val="20"/>
              </w:rPr>
              <w:t xml:space="preserve">Die Kodierung des öffentlichen Punkt erfolgt nach [RFC5480, </w:t>
            </w:r>
            <w:r>
              <w:rPr>
                <w:sz w:val="20"/>
              </w:rPr>
              <w:lastRenderedPageBreak/>
              <w:t>Abschnitt 2], vgl. Beispiel auf S. 48f)</w:t>
            </w:r>
          </w:p>
        </w:tc>
        <w:tc>
          <w:tcPr>
            <w:tcW w:w="3574" w:type="dxa"/>
            <w:gridSpan w:val="2"/>
          </w:tcPr>
          <w:p w:rsidR="00370191" w:rsidRDefault="00370191" w:rsidP="00370191">
            <w:pPr>
              <w:pStyle w:val="gemtab11ptAbstand"/>
              <w:rPr>
                <w:sz w:val="20"/>
              </w:rPr>
            </w:pPr>
            <w:r>
              <w:rPr>
                <w:sz w:val="20"/>
              </w:rPr>
              <w:lastRenderedPageBreak/>
              <w:t>Kurve: brainpoolP256r1</w:t>
            </w:r>
          </w:p>
          <w:p w:rsidR="00370191" w:rsidRDefault="00370191" w:rsidP="00370191">
            <w:pPr>
              <w:pStyle w:val="gemtab11ptAbstand"/>
              <w:rPr>
                <w:sz w:val="20"/>
              </w:rPr>
            </w:pPr>
            <w:r>
              <w:rPr>
                <w:sz w:val="20"/>
              </w:rPr>
              <w:t>Der privater Schlüssel muss zufällig und gleichverteilt aus</w:t>
            </w:r>
            <w:r>
              <w:rPr>
                <w:sz w:val="20"/>
              </w:rPr>
              <w:br/>
              <w:t xml:space="preserve"> {1, …, q} gewählt werden.</w:t>
            </w:r>
          </w:p>
          <w:p w:rsidR="00370191" w:rsidRDefault="00370191" w:rsidP="00370191">
            <w:pPr>
              <w:pStyle w:val="gemtab11ptAbstand"/>
              <w:rPr>
                <w:sz w:val="20"/>
              </w:rPr>
            </w:pPr>
            <w:r>
              <w:rPr>
                <w:sz w:val="20"/>
              </w:rPr>
              <w:t>(q ist die Ordnung des</w:t>
            </w:r>
            <w:r>
              <w:rPr>
                <w:sz w:val="20"/>
              </w:rPr>
              <w:br/>
              <w:t xml:space="preserve"> Basispunkts und </w:t>
            </w:r>
            <w:r w:rsidRPr="00E34D83">
              <w:rPr>
                <w:position w:val="-10"/>
                <w:sz w:val="20"/>
              </w:rPr>
              <w:object w:dxaOrig="1800" w:dyaOrig="345">
                <v:shape id="_x0000_i1026" type="#_x0000_t75" style="width:90pt;height:17.4pt" o:ole="">
                  <v:imagedata r:id="rId17" o:title=""/>
                </v:shape>
                <o:OLEObject Type="Embed" ProgID="Equation.3" ShapeID="_x0000_i1026" DrawAspect="Content" ObjectID="_1575447639" r:id="rId18"/>
              </w:object>
            </w:r>
            <w:r>
              <w:rPr>
                <w:sz w:val="20"/>
              </w:rPr>
              <w:t>).</w:t>
            </w:r>
          </w:p>
          <w:p w:rsidR="00370191" w:rsidRPr="0000494E" w:rsidRDefault="00370191" w:rsidP="00370191">
            <w:pPr>
              <w:pStyle w:val="gemtab11ptAbstand"/>
              <w:rPr>
                <w:sz w:val="20"/>
              </w:rPr>
            </w:pPr>
            <w:r>
              <w:rPr>
                <w:sz w:val="20"/>
              </w:rPr>
              <w:t>zulässig bis Ende 2023+</w:t>
            </w:r>
          </w:p>
        </w:tc>
      </w:tr>
      <w:tr w:rsidR="00370191" w:rsidRPr="0000494E" w:rsidTr="00370191">
        <w:trPr>
          <w:trHeight w:val="1609"/>
        </w:trPr>
        <w:tc>
          <w:tcPr>
            <w:tcW w:w="2093" w:type="dxa"/>
          </w:tcPr>
          <w:p w:rsidR="00370191" w:rsidRPr="0000494E" w:rsidRDefault="00370191" w:rsidP="00370191">
            <w:pPr>
              <w:pStyle w:val="gemtab11ptAbstand"/>
              <w:rPr>
                <w:sz w:val="20"/>
              </w:rPr>
            </w:pPr>
            <w:r w:rsidRPr="0000494E">
              <w:rPr>
                <w:sz w:val="20"/>
              </w:rPr>
              <w:lastRenderedPageBreak/>
              <w:t xml:space="preserve">Signatur </w:t>
            </w:r>
            <w:r>
              <w:rPr>
                <w:sz w:val="20"/>
              </w:rPr>
              <w:t>eines</w:t>
            </w:r>
            <w:r>
              <w:rPr>
                <w:sz w:val="20"/>
              </w:rPr>
              <w:br/>
            </w:r>
            <w:r w:rsidRPr="0000494E">
              <w:rPr>
                <w:sz w:val="20"/>
              </w:rPr>
              <w:t>Zertifikats</w:t>
            </w:r>
            <w:r w:rsidRPr="002259EA">
              <w:rPr>
                <w:sz w:val="20"/>
              </w:rPr>
              <w:t>,</w:t>
            </w:r>
          </w:p>
          <w:p w:rsidR="00370191" w:rsidRPr="0000494E" w:rsidRDefault="00370191" w:rsidP="00370191">
            <w:pPr>
              <w:pStyle w:val="gemtab11ptAbstand"/>
              <w:rPr>
                <w:sz w:val="20"/>
              </w:rPr>
            </w:pPr>
            <w:r w:rsidRPr="0000494E">
              <w:rPr>
                <w:sz w:val="20"/>
              </w:rPr>
              <w:t xml:space="preserve">Signatur </w:t>
            </w:r>
            <w:r w:rsidRPr="0055689E">
              <w:rPr>
                <w:sz w:val="20"/>
              </w:rPr>
              <w:t>einer</w:t>
            </w:r>
            <w:r>
              <w:rPr>
                <w:sz w:val="20"/>
              </w:rPr>
              <w:t xml:space="preserve"> </w:t>
            </w:r>
            <w:r w:rsidRPr="0000494E">
              <w:rPr>
                <w:sz w:val="20"/>
              </w:rPr>
              <w:t>OCSP-Response</w:t>
            </w:r>
            <w:r>
              <w:rPr>
                <w:sz w:val="20"/>
              </w:rPr>
              <w:t xml:space="preserve"> </w:t>
            </w:r>
            <w:r w:rsidRPr="002259EA">
              <w:rPr>
                <w:sz w:val="20"/>
              </w:rPr>
              <w:t>oder</w:t>
            </w:r>
          </w:p>
          <w:p w:rsidR="00370191" w:rsidRPr="0000494E" w:rsidRDefault="00370191" w:rsidP="00370191">
            <w:pPr>
              <w:pStyle w:val="gemtab11ptAbstand"/>
              <w:rPr>
                <w:sz w:val="20"/>
              </w:rPr>
            </w:pPr>
            <w:r w:rsidRPr="0000494E">
              <w:rPr>
                <w:sz w:val="20"/>
              </w:rPr>
              <w:t xml:space="preserve">Signatur </w:t>
            </w:r>
            <w:r w:rsidRPr="0055689E">
              <w:rPr>
                <w:sz w:val="20"/>
              </w:rPr>
              <w:t>eines</w:t>
            </w:r>
            <w:r w:rsidRPr="0000494E">
              <w:rPr>
                <w:sz w:val="20"/>
              </w:rPr>
              <w:t xml:space="preserve"> OCSP-Responder-Zertifikates </w:t>
            </w:r>
          </w:p>
        </w:tc>
        <w:tc>
          <w:tcPr>
            <w:tcW w:w="3260" w:type="dxa"/>
          </w:tcPr>
          <w:p w:rsidR="00370191" w:rsidRPr="00344E65" w:rsidRDefault="00370191" w:rsidP="00370191">
            <w:pPr>
              <w:pStyle w:val="gemStandard"/>
              <w:rPr>
                <w:sz w:val="20"/>
                <w:szCs w:val="20"/>
                <w:highlight w:val="yellow"/>
                <w:lang w:val="en-US"/>
              </w:rPr>
            </w:pPr>
            <w:r w:rsidRPr="00344E65">
              <w:rPr>
                <w:sz w:val="20"/>
                <w:lang w:val="en-US"/>
              </w:rPr>
              <w:t xml:space="preserve">ecdsa-with-SHA256 </w:t>
            </w:r>
            <w:r w:rsidRPr="00344E65">
              <w:rPr>
                <w:sz w:val="20"/>
                <w:szCs w:val="20"/>
                <w:lang w:val="en-US"/>
              </w:rPr>
              <w:t>[RFC-3279]</w:t>
            </w:r>
          </w:p>
          <w:p w:rsidR="00370191" w:rsidRPr="00344E65" w:rsidRDefault="00370191" w:rsidP="00370191">
            <w:pPr>
              <w:pStyle w:val="gemtab11ptAbstand"/>
              <w:rPr>
                <w:sz w:val="20"/>
                <w:lang w:val="en-US"/>
              </w:rPr>
            </w:pPr>
            <w:r w:rsidRPr="00344E65">
              <w:rPr>
                <w:sz w:val="20"/>
                <w:lang w:val="en-US"/>
              </w:rPr>
              <w:t>{OID 1.2.840.10045.4.3.2}</w:t>
            </w:r>
          </w:p>
          <w:p w:rsidR="00370191" w:rsidRDefault="00370191" w:rsidP="00370191">
            <w:pPr>
              <w:pStyle w:val="gemtab11ptAbstand"/>
              <w:rPr>
                <w:sz w:val="20"/>
              </w:rPr>
            </w:pPr>
            <w:r w:rsidRPr="00995A3E">
              <w:rPr>
                <w:sz w:val="20"/>
              </w:rPr>
              <w:t xml:space="preserve">auf Kurve </w:t>
            </w:r>
            <w:r>
              <w:rPr>
                <w:sz w:val="20"/>
              </w:rPr>
              <w:t xml:space="preserve">der </w:t>
            </w:r>
            <w:r w:rsidRPr="00995A3E">
              <w:rPr>
                <w:sz w:val="20"/>
              </w:rPr>
              <w:t>brainpoolP256r1</w:t>
            </w:r>
            <w:r>
              <w:rPr>
                <w:sz w:val="20"/>
              </w:rPr>
              <w:br/>
            </w:r>
            <w:r w:rsidRPr="00995A3E">
              <w:rPr>
                <w:sz w:val="20"/>
              </w:rPr>
              <w:t>[RFC-5639#3.4, brainpoolP256r1]</w:t>
            </w:r>
          </w:p>
          <w:p w:rsidR="00370191" w:rsidRPr="0000494E" w:rsidRDefault="00370191" w:rsidP="00370191">
            <w:pPr>
              <w:pStyle w:val="gemtab11ptAbstand"/>
              <w:rPr>
                <w:sz w:val="20"/>
              </w:rPr>
            </w:pPr>
            <w:r>
              <w:rPr>
                <w:sz w:val="20"/>
              </w:rPr>
              <w:t>vgl. Beispiel auf S. 48f</w:t>
            </w:r>
          </w:p>
        </w:tc>
        <w:tc>
          <w:tcPr>
            <w:tcW w:w="3574" w:type="dxa"/>
            <w:gridSpan w:val="2"/>
          </w:tcPr>
          <w:p w:rsidR="00370191" w:rsidRPr="0000494E" w:rsidRDefault="00370191" w:rsidP="00370191">
            <w:pPr>
              <w:pStyle w:val="gemtab11ptAbstand"/>
              <w:rPr>
                <w:sz w:val="20"/>
              </w:rPr>
            </w:pPr>
            <w:r>
              <w:rPr>
                <w:sz w:val="20"/>
              </w:rPr>
              <w:t>s. o.</w:t>
            </w:r>
          </w:p>
        </w:tc>
      </w:tr>
    </w:tbl>
    <w:p w:rsidR="00370191" w:rsidRPr="004F03EE" w:rsidRDefault="00370191" w:rsidP="00720398">
      <w:pPr>
        <w:pStyle w:val="berschrift4"/>
      </w:pPr>
      <w:bookmarkStart w:id="111" w:name="_Toc501705820"/>
      <w:r w:rsidRPr="004F03EE">
        <w:t>TLS-Authentifizierung</w:t>
      </w:r>
      <w:bookmarkEnd w:id="106"/>
      <w:bookmarkEnd w:id="107"/>
      <w:bookmarkEnd w:id="110"/>
      <w:bookmarkEnd w:id="111"/>
    </w:p>
    <w:p w:rsidR="00370191" w:rsidRPr="0000494E" w:rsidRDefault="00370191" w:rsidP="00370191">
      <w:pPr>
        <w:pStyle w:val="gemStandard"/>
        <w:ind w:left="567" w:hanging="567"/>
        <w:rPr>
          <w:b/>
        </w:rPr>
      </w:pPr>
      <w:r w:rsidRPr="0000494E">
        <w:rPr>
          <w:rFonts w:ascii="Wingdings" w:hAnsi="Wingdings"/>
          <w:b/>
        </w:rPr>
        <w:sym w:font="Wingdings" w:char="F0D6"/>
      </w:r>
      <w:r w:rsidRPr="0000494E">
        <w:rPr>
          <w:b/>
        </w:rPr>
        <w:tab/>
        <w:t>GS-A_4359 X.509-Identitäten für die Durchfü</w:t>
      </w:r>
      <w:r w:rsidRPr="0000494E">
        <w:rPr>
          <w:b/>
        </w:rPr>
        <w:t>h</w:t>
      </w:r>
      <w:r w:rsidRPr="0000494E">
        <w:rPr>
          <w:b/>
        </w:rPr>
        <w:t>rung einer TLS-Authenti</w:t>
      </w:r>
      <w:r w:rsidRPr="0000494E">
        <w:rPr>
          <w:b/>
        </w:rPr>
        <w:softHyphen/>
        <w:t>fizierung</w:t>
      </w:r>
    </w:p>
    <w:p w:rsidR="00720398" w:rsidRDefault="00370191" w:rsidP="00370191">
      <w:pPr>
        <w:pStyle w:val="gemEinzug"/>
        <w:rPr>
          <w:rFonts w:ascii="Wingdings" w:hAnsi="Wingdings"/>
          <w:b/>
        </w:rPr>
      </w:pPr>
      <w:r w:rsidRPr="0000494E">
        <w:t>Alle Produkttypen, die X.509-Identitäten für eine TLS-Authentifizierung ver</w:t>
      </w:r>
      <w:r w:rsidRPr="0000494E">
        <w:softHyphen/>
        <w:t>we</w:t>
      </w:r>
      <w:r w:rsidRPr="0000494E">
        <w:t>n</w:t>
      </w:r>
      <w:r w:rsidRPr="0000494E">
        <w:t>den, MÜSSEN alle in Tab_KRYPT_002 aufgeführten Algorithmen unterstützen und die Tabellenanforderungen erfüllen.</w:t>
      </w:r>
      <w:r>
        <w:tab/>
      </w:r>
      <w:r>
        <w:br/>
      </w:r>
      <w:r w:rsidRPr="005206EE">
        <w:t xml:space="preserve">Produkttypen die Zertifikate (X.509-Identitäten) auf Basis der Schlüsselgeneration „ECDSA“ </w:t>
      </w:r>
      <w:r>
        <w:t xml:space="preserve">ausstellen </w:t>
      </w:r>
      <w:r w:rsidRPr="005206EE">
        <w:t xml:space="preserve">(vgl. Abschnitt </w:t>
      </w:r>
      <w:r w:rsidRPr="005206EE">
        <w:fldChar w:fldCharType="begin"/>
      </w:r>
      <w:r w:rsidRPr="005206EE">
        <w:instrText xml:space="preserve"> REF _Ref471812483 \r \h </w:instrText>
      </w:r>
      <w:r>
        <w:instrText xml:space="preserve"> \* MERGEFORMAT </w:instrText>
      </w:r>
      <w:r w:rsidRPr="005206EE">
        <w:rPr>
          <w:highlight w:val="yellow"/>
        </w:rPr>
      </w:r>
      <w:r w:rsidRPr="005206EE">
        <w:rPr>
          <w:highlight w:val="yellow"/>
        </w:rPr>
        <w:fldChar w:fldCharType="separate"/>
      </w:r>
      <w:r w:rsidR="00492AD6">
        <w:t>5.1</w:t>
      </w:r>
      <w:r w:rsidRPr="005206EE">
        <w:fldChar w:fldCharType="end"/>
      </w:r>
      <w:r w:rsidRPr="005206EE">
        <w:t>)</w:t>
      </w:r>
      <w:r>
        <w:t xml:space="preserve"> oder verwenden,</w:t>
      </w:r>
      <w:r w:rsidRPr="005206EE">
        <w:t xml:space="preserve"> MÜSSEN die in Tab_KRYPT_002a aufgeführten Algorithmen und die Tabe</w:t>
      </w:r>
      <w:r w:rsidRPr="005206EE">
        <w:t>l</w:t>
      </w:r>
      <w:r w:rsidRPr="005206EE">
        <w:t>lenvorgaben erfüllen.</w:t>
      </w:r>
      <w:r>
        <w:t xml:space="preserve"> </w:t>
      </w:r>
    </w:p>
    <w:p w:rsidR="00370191" w:rsidRPr="00720398" w:rsidRDefault="00720398" w:rsidP="00720398">
      <w:pPr>
        <w:pStyle w:val="gemStandard"/>
      </w:pPr>
      <w:r>
        <w:rPr>
          <w:b/>
        </w:rPr>
        <w:sym w:font="Wingdings" w:char="F0D5"/>
      </w:r>
    </w:p>
    <w:p w:rsidR="00370191" w:rsidRPr="0000494E" w:rsidRDefault="00370191" w:rsidP="00720398">
      <w:pPr>
        <w:pStyle w:val="berschrift4"/>
      </w:pPr>
      <w:bookmarkStart w:id="112" w:name="_Ref324782197"/>
      <w:bookmarkStart w:id="113" w:name="_Toc501705821"/>
      <w:r w:rsidRPr="0000494E">
        <w:t>IPsec-Authentifizierung</w:t>
      </w:r>
      <w:bookmarkEnd w:id="112"/>
      <w:bookmarkEnd w:id="113"/>
    </w:p>
    <w:p w:rsidR="00370191" w:rsidRPr="0000494E" w:rsidRDefault="00370191" w:rsidP="00370191">
      <w:pPr>
        <w:pStyle w:val="gemStandardfett"/>
        <w:ind w:left="567" w:hanging="567"/>
      </w:pPr>
      <w:r w:rsidRPr="0000494E">
        <w:rPr>
          <w:rFonts w:ascii="Wingdings" w:hAnsi="Wingdings"/>
        </w:rPr>
        <w:sym w:font="Wingdings" w:char="F0D6"/>
      </w:r>
      <w:r w:rsidRPr="0000494E">
        <w:tab/>
        <w:t>GS-A_4360 X.509-Identitäten für die Durchfü</w:t>
      </w:r>
      <w:r w:rsidRPr="0000494E">
        <w:t>h</w:t>
      </w:r>
      <w:r w:rsidRPr="0000494E">
        <w:t>rung der IPsec-Authentifizierung</w:t>
      </w:r>
    </w:p>
    <w:p w:rsidR="00720398" w:rsidRDefault="00370191" w:rsidP="00370191">
      <w:pPr>
        <w:pStyle w:val="gemEinzug"/>
        <w:rPr>
          <w:rFonts w:ascii="Wingdings" w:hAnsi="Wingdings"/>
          <w:b/>
        </w:rPr>
      </w:pPr>
      <w:r w:rsidRPr="0000494E">
        <w:t>Alle Produkttypen, die X.509-Identitäten für eine IPsec-Authentifizierung verwe</w:t>
      </w:r>
      <w:r w:rsidRPr="0000494E">
        <w:t>n</w:t>
      </w:r>
      <w:r w:rsidRPr="0000494E">
        <w:t>den, MÜSSEN alle in Tab_KRYPT_002 aufgeführten Algorithmen unterstützen und die Tabellenanforderungen erfüllen.</w:t>
      </w:r>
      <w:r>
        <w:tab/>
      </w:r>
      <w:r>
        <w:br/>
      </w:r>
      <w:r w:rsidRPr="005206EE">
        <w:t xml:space="preserve">Produkttypen die Zertifikate (X.509-Identitäten) auf Basis der Schlüsselgeneration „ECDSA“ </w:t>
      </w:r>
      <w:r>
        <w:t xml:space="preserve">ausstellen </w:t>
      </w:r>
      <w:r w:rsidRPr="005206EE">
        <w:t xml:space="preserve">(vgl. Abschnitt </w:t>
      </w:r>
      <w:r w:rsidRPr="005206EE">
        <w:fldChar w:fldCharType="begin"/>
      </w:r>
      <w:r w:rsidRPr="005206EE">
        <w:instrText xml:space="preserve"> REF _Ref471812483 \r \h </w:instrText>
      </w:r>
      <w:r>
        <w:instrText xml:space="preserve"> \* MERGEFORMAT </w:instrText>
      </w:r>
      <w:r w:rsidRPr="005206EE">
        <w:rPr>
          <w:highlight w:val="yellow"/>
        </w:rPr>
      </w:r>
      <w:r w:rsidRPr="005206EE">
        <w:rPr>
          <w:highlight w:val="yellow"/>
        </w:rPr>
        <w:fldChar w:fldCharType="separate"/>
      </w:r>
      <w:r w:rsidR="00492AD6">
        <w:t>5.1</w:t>
      </w:r>
      <w:r w:rsidRPr="005206EE">
        <w:fldChar w:fldCharType="end"/>
      </w:r>
      <w:r w:rsidRPr="005206EE">
        <w:t>)</w:t>
      </w:r>
      <w:r>
        <w:t xml:space="preserve"> oder verwenden,</w:t>
      </w:r>
      <w:r w:rsidRPr="005206EE">
        <w:t xml:space="preserve"> MÜSSEN die in Tab_KRYPT_002a aufgeführten Algorithmen und die Tabe</w:t>
      </w:r>
      <w:r w:rsidRPr="005206EE">
        <w:t>l</w:t>
      </w:r>
      <w:r w:rsidRPr="005206EE">
        <w:t>lenvorgaben erfüllen.</w:t>
      </w:r>
      <w:r>
        <w:t xml:space="preserve"> </w:t>
      </w:r>
    </w:p>
    <w:p w:rsidR="00370191" w:rsidRPr="00720398" w:rsidRDefault="00720398" w:rsidP="00720398">
      <w:pPr>
        <w:pStyle w:val="gemStandard"/>
      </w:pPr>
      <w:r>
        <w:rPr>
          <w:b/>
        </w:rPr>
        <w:sym w:font="Wingdings" w:char="F0D5"/>
      </w:r>
    </w:p>
    <w:p w:rsidR="00370191" w:rsidRPr="004F03EE" w:rsidRDefault="00370191" w:rsidP="00720398">
      <w:pPr>
        <w:pStyle w:val="berschrift4"/>
      </w:pPr>
      <w:bookmarkStart w:id="114" w:name="_Ref324943274"/>
      <w:bookmarkStart w:id="115" w:name="_Toc501705822"/>
      <w:r>
        <w:t>D</w:t>
      </w:r>
      <w:r w:rsidRPr="0000494E">
        <w:t>igitale Signaturen durch TI-Komponente</w:t>
      </w:r>
      <w:r w:rsidRPr="004F03EE">
        <w:t>n</w:t>
      </w:r>
      <w:bookmarkEnd w:id="114"/>
      <w:bookmarkEnd w:id="115"/>
    </w:p>
    <w:p w:rsidR="00370191" w:rsidRPr="0000494E" w:rsidRDefault="00370191" w:rsidP="00370191">
      <w:pPr>
        <w:pStyle w:val="gemStandardfett"/>
        <w:ind w:left="567" w:hanging="567"/>
      </w:pPr>
      <w:bookmarkStart w:id="116" w:name="_Ref324935360"/>
      <w:r w:rsidRPr="0000494E">
        <w:rPr>
          <w:rFonts w:ascii="Wingdings" w:hAnsi="Wingdings"/>
        </w:rPr>
        <w:sym w:font="Wingdings" w:char="F0D6"/>
      </w:r>
      <w:r w:rsidRPr="0000494E">
        <w:tab/>
        <w:t>GS-A_4361 X.509-Identitäten für die Erstellung und Prüfung digitaler Sig</w:t>
      </w:r>
      <w:r w:rsidRPr="0000494E">
        <w:softHyphen/>
        <w:t>nat</w:t>
      </w:r>
      <w:r w:rsidRPr="0000494E">
        <w:t>u</w:t>
      </w:r>
      <w:r w:rsidRPr="0000494E">
        <w:t>ren</w:t>
      </w:r>
    </w:p>
    <w:p w:rsidR="00720398" w:rsidRDefault="00370191" w:rsidP="00370191">
      <w:pPr>
        <w:pStyle w:val="gemEinzug"/>
        <w:rPr>
          <w:rFonts w:ascii="Wingdings" w:hAnsi="Wingdings"/>
          <w:b/>
        </w:rPr>
      </w:pPr>
      <w:r w:rsidRPr="0000494E">
        <w:t>Alle Produkttypen, die X.509-Identitäten verwenden, die zur Erste</w:t>
      </w:r>
      <w:r w:rsidRPr="0000494E">
        <w:t>l</w:t>
      </w:r>
      <w:r w:rsidRPr="0000494E">
        <w:t>lung und Prüfung digitaler Signaturen in Bezug auf TI-Komponenten (technische X.509-Zertifikate) genutzt werden, MÜSSEN alle in Tab_KRYPT_002 aufgeführten Algorithmen unte</w:t>
      </w:r>
      <w:r w:rsidRPr="0000494E">
        <w:t>r</w:t>
      </w:r>
      <w:r w:rsidRPr="0000494E">
        <w:softHyphen/>
        <w:t>stützen und die Tabellenanforderungen erfüllen.</w:t>
      </w:r>
      <w:r>
        <w:tab/>
      </w:r>
      <w:r>
        <w:br/>
      </w:r>
      <w:r w:rsidRPr="005206EE">
        <w:t xml:space="preserve">Produkttypen die Zertifikate (X.509-Identitäten) auf Basis der Schlüsselgeneration </w:t>
      </w:r>
      <w:r w:rsidRPr="005206EE">
        <w:lastRenderedPageBreak/>
        <w:t xml:space="preserve">„ECDSA“ </w:t>
      </w:r>
      <w:r>
        <w:t xml:space="preserve">ausstellen </w:t>
      </w:r>
      <w:r w:rsidRPr="005206EE">
        <w:t xml:space="preserve">(vgl. Abschnitt </w:t>
      </w:r>
      <w:r w:rsidRPr="005206EE">
        <w:fldChar w:fldCharType="begin"/>
      </w:r>
      <w:r w:rsidRPr="005206EE">
        <w:instrText xml:space="preserve"> REF _Ref471812483 \r \h </w:instrText>
      </w:r>
      <w:r>
        <w:instrText xml:space="preserve"> \* MERGEFORMAT </w:instrText>
      </w:r>
      <w:r w:rsidRPr="005206EE">
        <w:rPr>
          <w:highlight w:val="yellow"/>
        </w:rPr>
      </w:r>
      <w:r w:rsidRPr="005206EE">
        <w:rPr>
          <w:highlight w:val="yellow"/>
        </w:rPr>
        <w:fldChar w:fldCharType="separate"/>
      </w:r>
      <w:r w:rsidR="00492AD6">
        <w:t>5.1</w:t>
      </w:r>
      <w:r w:rsidRPr="005206EE">
        <w:fldChar w:fldCharType="end"/>
      </w:r>
      <w:r w:rsidRPr="005206EE">
        <w:t>)</w:t>
      </w:r>
      <w:r>
        <w:t xml:space="preserve"> oder verwenden,</w:t>
      </w:r>
      <w:r w:rsidRPr="005206EE">
        <w:t xml:space="preserve"> MÜSSEN die in Tab_KRYPT_002a aufgeführten Algorithmen und die Tabe</w:t>
      </w:r>
      <w:r w:rsidRPr="005206EE">
        <w:t>l</w:t>
      </w:r>
      <w:r w:rsidRPr="005206EE">
        <w:t>lenvorgaben erfüllen.</w:t>
      </w:r>
      <w:r w:rsidRPr="0000494E">
        <w:rPr>
          <w:b/>
        </w:rPr>
        <w:t xml:space="preserve"> </w:t>
      </w:r>
    </w:p>
    <w:p w:rsidR="00370191" w:rsidRPr="00720398" w:rsidRDefault="00720398" w:rsidP="00720398">
      <w:pPr>
        <w:pStyle w:val="gemStandard"/>
        <w:rPr>
          <w:szCs w:val="22"/>
        </w:rPr>
      </w:pPr>
      <w:r>
        <w:rPr>
          <w:b/>
        </w:rPr>
        <w:sym w:font="Wingdings" w:char="F0D5"/>
      </w:r>
    </w:p>
    <w:p w:rsidR="00370191" w:rsidRPr="0000494E" w:rsidRDefault="00370191" w:rsidP="00720398">
      <w:pPr>
        <w:pStyle w:val="berschrift4"/>
      </w:pPr>
      <w:bookmarkStart w:id="117" w:name="_Ref325378053"/>
      <w:bookmarkEnd w:id="116"/>
      <w:bookmarkEnd w:id="117"/>
      <w:r>
        <w:t xml:space="preserve"> </w:t>
      </w:r>
      <w:bookmarkStart w:id="118" w:name="_Toc501705823"/>
      <w:r w:rsidRPr="00626D0D">
        <w:t>Verschlüsselung</w:t>
      </w:r>
      <w:bookmarkEnd w:id="118"/>
    </w:p>
    <w:p w:rsidR="00370191" w:rsidRPr="0000494E" w:rsidRDefault="00370191" w:rsidP="00370191">
      <w:pPr>
        <w:pStyle w:val="gemStandardfett"/>
      </w:pPr>
      <w:r w:rsidRPr="0000494E">
        <w:rPr>
          <w:rFonts w:ascii="Wingdings" w:hAnsi="Wingdings"/>
        </w:rPr>
        <w:sym w:font="Wingdings" w:char="F0D6"/>
      </w:r>
      <w:r w:rsidRPr="0000494E">
        <w:tab/>
        <w:t>GS-A_4362 X.509-Identitäten für Verschlüsselung</w:t>
      </w:r>
      <w:r w:rsidRPr="0000494E">
        <w:t>s</w:t>
      </w:r>
      <w:r w:rsidRPr="0000494E">
        <w:t>zertifikate</w:t>
      </w:r>
    </w:p>
    <w:p w:rsidR="00720398" w:rsidRDefault="00370191" w:rsidP="00370191">
      <w:pPr>
        <w:pStyle w:val="gemEinzug"/>
        <w:rPr>
          <w:rFonts w:ascii="Wingdings" w:hAnsi="Wingdings"/>
          <w:b/>
        </w:rPr>
      </w:pPr>
      <w:r w:rsidRPr="0000494E">
        <w:t>Alle Produkttypen, die X.509-Identitäten für die Verschlüsselung (Verschlüsselung</w:t>
      </w:r>
      <w:r w:rsidRPr="0000494E">
        <w:t>s</w:t>
      </w:r>
      <w:r w:rsidRPr="0000494E">
        <w:softHyphen/>
        <w:t>zertifikate) verwenden, MÜSSEN alle in Tab_KRYPT_002 aufgeführten A</w:t>
      </w:r>
      <w:r w:rsidRPr="0000494E">
        <w:t>l</w:t>
      </w:r>
      <w:r w:rsidRPr="0000494E">
        <w:t>gorithmen unterstützten und die Tabellenanforderungen erfüllen.</w:t>
      </w:r>
      <w:r>
        <w:tab/>
      </w:r>
      <w:r>
        <w:br/>
      </w:r>
      <w:r w:rsidRPr="005206EE">
        <w:t xml:space="preserve">Produkttypen die Zertifikate (X.509-Identitäten) auf Basis der Schlüsselgeneration „ECDSA“ </w:t>
      </w:r>
      <w:r>
        <w:t xml:space="preserve">ausstellen </w:t>
      </w:r>
      <w:r w:rsidRPr="005206EE">
        <w:t xml:space="preserve">(vgl. Abschnitt </w:t>
      </w:r>
      <w:r w:rsidRPr="005206EE">
        <w:fldChar w:fldCharType="begin"/>
      </w:r>
      <w:r w:rsidRPr="005206EE">
        <w:instrText xml:space="preserve"> REF _Ref471812483 \r \h </w:instrText>
      </w:r>
      <w:r>
        <w:instrText xml:space="preserve"> \* MERGEFORMAT </w:instrText>
      </w:r>
      <w:r w:rsidRPr="005206EE">
        <w:rPr>
          <w:highlight w:val="yellow"/>
        </w:rPr>
      </w:r>
      <w:r w:rsidRPr="005206EE">
        <w:rPr>
          <w:highlight w:val="yellow"/>
        </w:rPr>
        <w:fldChar w:fldCharType="separate"/>
      </w:r>
      <w:r w:rsidR="00492AD6">
        <w:t>5.1</w:t>
      </w:r>
      <w:r w:rsidRPr="005206EE">
        <w:fldChar w:fldCharType="end"/>
      </w:r>
      <w:r w:rsidRPr="005206EE">
        <w:t>)</w:t>
      </w:r>
      <w:r>
        <w:t xml:space="preserve"> oder verwenden,</w:t>
      </w:r>
      <w:r w:rsidRPr="005206EE">
        <w:t xml:space="preserve"> MÜSSEN die in Tab_KRYPT_002a aufgeführten Algorithmen und die Tabe</w:t>
      </w:r>
      <w:r w:rsidRPr="005206EE">
        <w:t>l</w:t>
      </w:r>
      <w:r w:rsidRPr="005206EE">
        <w:t>lenvorgaben erfüllen.</w:t>
      </w:r>
      <w:r>
        <w:t xml:space="preserve"> </w:t>
      </w:r>
    </w:p>
    <w:p w:rsidR="00370191" w:rsidRPr="00720398" w:rsidRDefault="00720398" w:rsidP="00720398">
      <w:pPr>
        <w:pStyle w:val="gemStandard"/>
      </w:pPr>
      <w:r>
        <w:rPr>
          <w:b/>
        </w:rPr>
        <w:sym w:font="Wingdings" w:char="F0D5"/>
      </w:r>
    </w:p>
    <w:p w:rsidR="00370191" w:rsidRPr="0000494E" w:rsidRDefault="00370191" w:rsidP="00720398">
      <w:pPr>
        <w:pStyle w:val="berschrift3"/>
      </w:pPr>
      <w:bookmarkStart w:id="119" w:name="_Toc174966319"/>
      <w:bookmarkStart w:id="120" w:name="_Toc234737312"/>
      <w:bookmarkStart w:id="121" w:name="_Toc501705824"/>
      <w:r w:rsidRPr="0000494E">
        <w:t>CV-Identitäten</w:t>
      </w:r>
      <w:bookmarkEnd w:id="119"/>
      <w:bookmarkEnd w:id="120"/>
      <w:bookmarkEnd w:id="121"/>
    </w:p>
    <w:p w:rsidR="00370191" w:rsidRPr="0000494E" w:rsidRDefault="00370191" w:rsidP="00370191">
      <w:pPr>
        <w:pStyle w:val="gemStandard"/>
      </w:pPr>
      <w:r w:rsidRPr="0000494E">
        <w:t>CV-Identitäten werden für die Authentifizierung zw</w:t>
      </w:r>
      <w:r w:rsidRPr="0000494E">
        <w:t>i</w:t>
      </w:r>
      <w:r w:rsidRPr="0000494E">
        <w:t>schen Karten verwendet.</w:t>
      </w:r>
    </w:p>
    <w:p w:rsidR="00370191" w:rsidRPr="004F03EE" w:rsidRDefault="00370191" w:rsidP="00720398">
      <w:pPr>
        <w:pStyle w:val="berschrift4"/>
      </w:pPr>
      <w:bookmarkStart w:id="122" w:name="_Ref160538558"/>
      <w:bookmarkStart w:id="123" w:name="_Toc174966320"/>
      <w:bookmarkStart w:id="124" w:name="_Toc234737313"/>
      <w:bookmarkStart w:id="125" w:name="_Toc501705825"/>
      <w:r w:rsidRPr="004F03EE">
        <w:t>CV-Zertifikate</w:t>
      </w:r>
      <w:bookmarkEnd w:id="122"/>
      <w:bookmarkEnd w:id="123"/>
      <w:bookmarkEnd w:id="124"/>
      <w:r w:rsidRPr="004F03EE">
        <w:t xml:space="preserve"> G1</w:t>
      </w:r>
      <w:bookmarkEnd w:id="125"/>
    </w:p>
    <w:p w:rsidR="00370191" w:rsidRPr="0000494E" w:rsidRDefault="00370191" w:rsidP="00370191">
      <w:pPr>
        <w:pStyle w:val="gemStandardfett"/>
      </w:pPr>
      <w:r w:rsidRPr="0000494E">
        <w:rPr>
          <w:rFonts w:ascii="Wingdings" w:hAnsi="Wingdings"/>
        </w:rPr>
        <w:sym w:font="Wingdings" w:char="F0D6"/>
      </w:r>
      <w:r w:rsidRPr="0000494E">
        <w:tab/>
        <w:t>GS-A_4363 CV-Zertifikate G1</w:t>
      </w:r>
    </w:p>
    <w:p w:rsidR="00720398" w:rsidRDefault="00370191" w:rsidP="00370191">
      <w:pPr>
        <w:pStyle w:val="gemEinzug"/>
        <w:rPr>
          <w:rFonts w:ascii="Wingdings" w:hAnsi="Wingdings"/>
          <w:b/>
        </w:rPr>
      </w:pPr>
      <w:r w:rsidRPr="0000494E">
        <w:t>Alle Produkttypen, die CV-Zertifikate der Kartengeneration G1 erstellen oder prüfen, MÜSSEN die in Tab_KRYPT_004 aufgeführten Algorithmen verwenden und die Tabellenanforderungen erfüllen.</w:t>
      </w:r>
    </w:p>
    <w:p w:rsidR="00370191" w:rsidRPr="00720398" w:rsidRDefault="00720398" w:rsidP="00720398">
      <w:pPr>
        <w:pStyle w:val="gemStandard"/>
      </w:pPr>
      <w:r>
        <w:rPr>
          <w:b/>
        </w:rPr>
        <w:sym w:font="Wingdings" w:char="F0D5"/>
      </w:r>
    </w:p>
    <w:p w:rsidR="00370191" w:rsidRDefault="00370191" w:rsidP="00370191">
      <w:pPr>
        <w:pStyle w:val="Beschriftung"/>
      </w:pPr>
      <w:bookmarkStart w:id="126" w:name="_Ref183494408"/>
      <w:bookmarkStart w:id="127" w:name="_Toc231717391"/>
    </w:p>
    <w:p w:rsidR="00370191" w:rsidRPr="0000494E" w:rsidRDefault="00370191" w:rsidP="00370191">
      <w:pPr>
        <w:pStyle w:val="Beschriftung"/>
      </w:pPr>
      <w:bookmarkStart w:id="128" w:name="_Toc501116770"/>
      <w:r w:rsidRPr="0000494E">
        <w:t xml:space="preserve">Tabelle </w:t>
      </w:r>
      <w:r w:rsidRPr="0000494E">
        <w:fldChar w:fldCharType="begin"/>
      </w:r>
      <w:r w:rsidRPr="0000494E">
        <w:instrText xml:space="preserve"> SEQ Tabelle \* ARABIC </w:instrText>
      </w:r>
      <w:r w:rsidRPr="0000494E">
        <w:fldChar w:fldCharType="separate"/>
      </w:r>
      <w:r w:rsidR="00492AD6">
        <w:rPr>
          <w:noProof/>
        </w:rPr>
        <w:t>6</w:t>
      </w:r>
      <w:r w:rsidRPr="0000494E">
        <w:fldChar w:fldCharType="end"/>
      </w:r>
      <w:bookmarkEnd w:id="126"/>
      <w:r w:rsidRPr="0000494E">
        <w:t>: Tab_KRYPT_004 Algorithmen für CV-Zertifikate</w:t>
      </w:r>
      <w:bookmarkEnd w:id="127"/>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3750"/>
        <w:gridCol w:w="2730"/>
      </w:tblGrid>
      <w:tr w:rsidR="00370191" w:rsidRPr="0000494E" w:rsidTr="00370191">
        <w:trPr>
          <w:trHeight w:val="485"/>
        </w:trPr>
        <w:tc>
          <w:tcPr>
            <w:tcW w:w="2448" w:type="dxa"/>
            <w:shd w:val="clear" w:color="auto" w:fill="D9D9D9"/>
          </w:tcPr>
          <w:p w:rsidR="00370191" w:rsidRPr="0000494E" w:rsidRDefault="00370191" w:rsidP="00370191">
            <w:pPr>
              <w:pStyle w:val="gemtab11ptAbstand"/>
              <w:rPr>
                <w:sz w:val="20"/>
              </w:rPr>
            </w:pPr>
            <w:r w:rsidRPr="0000494E">
              <w:rPr>
                <w:sz w:val="20"/>
              </w:rPr>
              <w:t>Algorithmen Typ</w:t>
            </w:r>
          </w:p>
        </w:tc>
        <w:tc>
          <w:tcPr>
            <w:tcW w:w="3750" w:type="dxa"/>
            <w:shd w:val="clear" w:color="auto" w:fill="D9D9D9"/>
          </w:tcPr>
          <w:p w:rsidR="00370191" w:rsidRPr="0000494E" w:rsidRDefault="00370191" w:rsidP="00370191">
            <w:pPr>
              <w:pStyle w:val="gemtab11ptAbstand"/>
              <w:rPr>
                <w:sz w:val="20"/>
              </w:rPr>
            </w:pPr>
            <w:r w:rsidRPr="0000494E">
              <w:rPr>
                <w:sz w:val="20"/>
              </w:rPr>
              <w:t>Algorithmus</w:t>
            </w:r>
          </w:p>
        </w:tc>
        <w:tc>
          <w:tcPr>
            <w:tcW w:w="2730" w:type="dxa"/>
            <w:shd w:val="clear" w:color="auto" w:fill="D9D9D9"/>
          </w:tcPr>
          <w:p w:rsidR="00370191" w:rsidRPr="0000494E" w:rsidRDefault="00370191" w:rsidP="00370191">
            <w:pPr>
              <w:pStyle w:val="gemtab11ptAbstand"/>
              <w:rPr>
                <w:sz w:val="20"/>
              </w:rPr>
            </w:pPr>
            <w:r w:rsidRPr="0000494E">
              <w:rPr>
                <w:sz w:val="20"/>
              </w:rPr>
              <w:t>Schlüssellänge</w:t>
            </w:r>
          </w:p>
        </w:tc>
      </w:tr>
      <w:tr w:rsidR="00370191" w:rsidRPr="0000494E" w:rsidTr="00370191">
        <w:trPr>
          <w:cantSplit/>
          <w:trHeight w:val="546"/>
        </w:trPr>
        <w:tc>
          <w:tcPr>
            <w:tcW w:w="2448" w:type="dxa"/>
          </w:tcPr>
          <w:p w:rsidR="00370191" w:rsidRPr="0000494E" w:rsidRDefault="00370191" w:rsidP="00370191">
            <w:pPr>
              <w:pStyle w:val="gemtab11ptAbstand"/>
              <w:rPr>
                <w:sz w:val="20"/>
              </w:rPr>
            </w:pPr>
            <w:r w:rsidRPr="0000494E">
              <w:rPr>
                <w:sz w:val="20"/>
              </w:rPr>
              <w:t>über das Zertifikat best</w:t>
            </w:r>
            <w:r w:rsidRPr="0000494E">
              <w:rPr>
                <w:sz w:val="20"/>
              </w:rPr>
              <w:t>ä</w:t>
            </w:r>
            <w:r w:rsidRPr="0000494E">
              <w:rPr>
                <w:sz w:val="20"/>
              </w:rPr>
              <w:t>tigtes Schlü</w:t>
            </w:r>
            <w:r w:rsidRPr="0000494E">
              <w:rPr>
                <w:sz w:val="20"/>
              </w:rPr>
              <w:t>s</w:t>
            </w:r>
            <w:r w:rsidRPr="0000494E">
              <w:rPr>
                <w:sz w:val="20"/>
              </w:rPr>
              <w:t>selpaar</w:t>
            </w:r>
          </w:p>
        </w:tc>
        <w:tc>
          <w:tcPr>
            <w:tcW w:w="3750" w:type="dxa"/>
          </w:tcPr>
          <w:p w:rsidR="00370191" w:rsidRPr="0000494E" w:rsidRDefault="00370191" w:rsidP="00370191">
            <w:pPr>
              <w:pStyle w:val="gemtab11ptAbstand"/>
              <w:rPr>
                <w:sz w:val="20"/>
                <w:lang w:val="en-US"/>
              </w:rPr>
            </w:pPr>
            <w:r w:rsidRPr="0000494E">
              <w:rPr>
                <w:sz w:val="20"/>
                <w:lang w:val="en-US"/>
              </w:rPr>
              <w:t>authS_ISO9796-2 Withrsa_sha256_mutual</w:t>
            </w:r>
          </w:p>
          <w:p w:rsidR="00370191" w:rsidRPr="0000494E" w:rsidRDefault="00370191" w:rsidP="00370191">
            <w:pPr>
              <w:pStyle w:val="gemtab11ptAbstand"/>
              <w:rPr>
                <w:sz w:val="20"/>
                <w:lang w:val="en-US"/>
              </w:rPr>
            </w:pPr>
            <w:r w:rsidRPr="0000494E">
              <w:rPr>
                <w:sz w:val="20"/>
                <w:lang w:val="en-US"/>
              </w:rPr>
              <w:t>(OID 1.3.36.3.5.2.4)</w:t>
            </w:r>
          </w:p>
        </w:tc>
        <w:tc>
          <w:tcPr>
            <w:tcW w:w="2730" w:type="dxa"/>
          </w:tcPr>
          <w:p w:rsidR="00370191" w:rsidRPr="0000494E" w:rsidRDefault="00370191" w:rsidP="00370191">
            <w:pPr>
              <w:pStyle w:val="gemtab11ptAbstand"/>
              <w:rPr>
                <w:sz w:val="20"/>
              </w:rPr>
            </w:pPr>
            <w:r w:rsidRPr="0000494E">
              <w:rPr>
                <w:sz w:val="20"/>
              </w:rPr>
              <w:t xml:space="preserve">2048 Bit bis Ende </w:t>
            </w:r>
            <w:r w:rsidRPr="00314548">
              <w:rPr>
                <w:sz w:val="20"/>
              </w:rPr>
              <w:t>2018</w:t>
            </w:r>
          </w:p>
        </w:tc>
      </w:tr>
      <w:tr w:rsidR="00370191" w:rsidRPr="0000494E" w:rsidTr="00370191">
        <w:trPr>
          <w:cantSplit/>
          <w:trHeight w:val="697"/>
        </w:trPr>
        <w:tc>
          <w:tcPr>
            <w:tcW w:w="2448" w:type="dxa"/>
            <w:tcBorders>
              <w:bottom w:val="single" w:sz="4" w:space="0" w:color="auto"/>
            </w:tcBorders>
          </w:tcPr>
          <w:p w:rsidR="00370191" w:rsidRPr="0000494E" w:rsidRDefault="00370191" w:rsidP="00370191">
            <w:pPr>
              <w:pStyle w:val="gemtab11ptAbstand"/>
              <w:rPr>
                <w:sz w:val="20"/>
              </w:rPr>
            </w:pPr>
            <w:r w:rsidRPr="0000494E">
              <w:rPr>
                <w:sz w:val="20"/>
              </w:rPr>
              <w:t>Signatur des Endnu</w:t>
            </w:r>
            <w:r w:rsidRPr="0000494E">
              <w:rPr>
                <w:sz w:val="20"/>
              </w:rPr>
              <w:t>t</w:t>
            </w:r>
            <w:r w:rsidRPr="0000494E">
              <w:rPr>
                <w:sz w:val="20"/>
              </w:rPr>
              <w:t xml:space="preserve">zerzertifikats </w:t>
            </w:r>
          </w:p>
        </w:tc>
        <w:tc>
          <w:tcPr>
            <w:tcW w:w="3750" w:type="dxa"/>
          </w:tcPr>
          <w:p w:rsidR="00370191" w:rsidRPr="0000494E" w:rsidRDefault="00370191" w:rsidP="00370191">
            <w:pPr>
              <w:pStyle w:val="gemtab11ptAbstand"/>
              <w:rPr>
                <w:sz w:val="20"/>
                <w:lang w:val="en-US"/>
              </w:rPr>
            </w:pPr>
            <w:r w:rsidRPr="0000494E">
              <w:rPr>
                <w:sz w:val="20"/>
                <w:lang w:val="en-US"/>
              </w:rPr>
              <w:t>sigS_ISO9796-2Withrsa_sha256</w:t>
            </w:r>
          </w:p>
          <w:p w:rsidR="00370191" w:rsidRPr="0000494E" w:rsidRDefault="00370191" w:rsidP="00370191">
            <w:pPr>
              <w:pStyle w:val="gemtab11ptAbstand"/>
              <w:rPr>
                <w:sz w:val="20"/>
                <w:lang w:val="en-US"/>
              </w:rPr>
            </w:pPr>
            <w:r w:rsidRPr="0000494E">
              <w:rPr>
                <w:sz w:val="20"/>
                <w:lang w:val="en-US"/>
              </w:rPr>
              <w:t>(OID 1.3.36.3.4.2.2.4)</w:t>
            </w:r>
          </w:p>
        </w:tc>
        <w:tc>
          <w:tcPr>
            <w:tcW w:w="2730" w:type="dxa"/>
            <w:tcBorders>
              <w:bottom w:val="single" w:sz="4" w:space="0" w:color="auto"/>
            </w:tcBorders>
          </w:tcPr>
          <w:p w:rsidR="00370191" w:rsidRPr="0000494E" w:rsidRDefault="00370191" w:rsidP="00370191">
            <w:pPr>
              <w:pStyle w:val="gemtab11ptAbstand"/>
              <w:rPr>
                <w:sz w:val="20"/>
              </w:rPr>
            </w:pPr>
            <w:r w:rsidRPr="0000494E">
              <w:rPr>
                <w:sz w:val="20"/>
              </w:rPr>
              <w:t xml:space="preserve">2048 Bit bis Ende </w:t>
            </w:r>
            <w:r w:rsidRPr="00314548">
              <w:rPr>
                <w:sz w:val="20"/>
              </w:rPr>
              <w:t>2018</w:t>
            </w:r>
          </w:p>
        </w:tc>
      </w:tr>
    </w:tbl>
    <w:p w:rsidR="00370191" w:rsidRPr="0000494E" w:rsidRDefault="00370191" w:rsidP="00370191">
      <w:pPr>
        <w:pStyle w:val="gemStandard"/>
      </w:pPr>
      <w:r w:rsidRPr="0000494E">
        <w:t>Für die maximale Gültigkeitsdauer der Zertifikate gilt die Anforderung [GS-A_3080].</w:t>
      </w:r>
    </w:p>
    <w:p w:rsidR="00370191" w:rsidRPr="0000494E" w:rsidRDefault="00370191" w:rsidP="00370191">
      <w:pPr>
        <w:pStyle w:val="gemStandard"/>
      </w:pPr>
      <w:r w:rsidRPr="0000494E">
        <w:t xml:space="preserve">Das verwendete Signaturverfahren ISO-9796-2 DS1 ist nach [BSI-TR-03116-1] in der TI nur noch bis Ende </w:t>
      </w:r>
      <w:r w:rsidRPr="00314548">
        <w:t>2018</w:t>
      </w:r>
      <w:r w:rsidRPr="0000494E">
        <w:t xml:space="preserve"> z</w:t>
      </w:r>
      <w:r w:rsidRPr="0000494E">
        <w:t>u</w:t>
      </w:r>
      <w:r>
        <w:t xml:space="preserve">lässig. Damit ist Ende </w:t>
      </w:r>
      <w:r w:rsidRPr="00C23034">
        <w:t>2018</w:t>
      </w:r>
      <w:r w:rsidRPr="0000494E">
        <w:t xml:space="preserve"> eine obere Schranke für das Ende der G1-Karten.</w:t>
      </w:r>
    </w:p>
    <w:p w:rsidR="00370191" w:rsidRPr="004F03EE" w:rsidRDefault="00370191" w:rsidP="00720398">
      <w:pPr>
        <w:pStyle w:val="berschrift4"/>
        <w:rPr>
          <w:lang w:val="en-US"/>
        </w:rPr>
      </w:pPr>
      <w:bookmarkStart w:id="129" w:name="_Toc174966321"/>
      <w:bookmarkStart w:id="130" w:name="_Toc234737314"/>
      <w:bookmarkStart w:id="131" w:name="_Toc501705826"/>
      <w:r w:rsidRPr="004F03EE">
        <w:rPr>
          <w:lang w:val="en-US"/>
        </w:rPr>
        <w:t>CV-Certification-Authority (CV-CA)</w:t>
      </w:r>
      <w:r w:rsidRPr="004F03EE">
        <w:rPr>
          <w:lang w:val="en-GB"/>
        </w:rPr>
        <w:t xml:space="preserve"> Zertifikat</w:t>
      </w:r>
      <w:bookmarkEnd w:id="129"/>
      <w:bookmarkEnd w:id="130"/>
      <w:r w:rsidRPr="004F03EE">
        <w:rPr>
          <w:lang w:val="en-GB"/>
        </w:rPr>
        <w:t xml:space="preserve"> G1</w:t>
      </w:r>
      <w:bookmarkEnd w:id="131"/>
    </w:p>
    <w:p w:rsidR="00370191" w:rsidRPr="0000494E" w:rsidRDefault="00370191" w:rsidP="00370191">
      <w:pPr>
        <w:pStyle w:val="gemStandardfett"/>
      </w:pPr>
      <w:r w:rsidRPr="0000494E">
        <w:rPr>
          <w:rFonts w:ascii="Wingdings" w:hAnsi="Wingdings"/>
        </w:rPr>
        <w:sym w:font="Wingdings" w:char="F0D6"/>
      </w:r>
      <w:r w:rsidRPr="0000494E">
        <w:tab/>
        <w:t>GS-A_4364 CV-CA-Zertifikate G1</w:t>
      </w:r>
    </w:p>
    <w:p w:rsidR="00720398" w:rsidRDefault="00370191" w:rsidP="00370191">
      <w:pPr>
        <w:pStyle w:val="gemEinzug"/>
        <w:rPr>
          <w:rFonts w:ascii="Wingdings" w:hAnsi="Wingdings"/>
          <w:b/>
        </w:rPr>
      </w:pPr>
      <w:r w:rsidRPr="0000494E">
        <w:lastRenderedPageBreak/>
        <w:t>Alle Produkttypen, die CV-CA-Zertifikate der Kartengeneration G1 erstellen oder prüfen, MÜSSEN die in Tab_KRYPT_005 aufgeführten Algorithmen verwe</w:t>
      </w:r>
      <w:r w:rsidRPr="0000494E">
        <w:t>n</w:t>
      </w:r>
      <w:r w:rsidRPr="0000494E">
        <w:t>den und die T</w:t>
      </w:r>
      <w:r w:rsidRPr="0000494E">
        <w:t>a</w:t>
      </w:r>
      <w:r w:rsidRPr="0000494E">
        <w:t>bellenanforderungen erfüllen.</w:t>
      </w:r>
    </w:p>
    <w:p w:rsidR="00370191" w:rsidRPr="00720398" w:rsidRDefault="00720398" w:rsidP="00720398">
      <w:pPr>
        <w:pStyle w:val="gemStandard"/>
      </w:pPr>
      <w:r>
        <w:rPr>
          <w:b/>
        </w:rPr>
        <w:sym w:font="Wingdings" w:char="F0D5"/>
      </w:r>
    </w:p>
    <w:p w:rsidR="00370191" w:rsidRPr="0000494E" w:rsidRDefault="00370191" w:rsidP="00370191">
      <w:pPr>
        <w:pStyle w:val="gemStandard"/>
      </w:pPr>
    </w:p>
    <w:p w:rsidR="00370191" w:rsidRPr="0000494E" w:rsidRDefault="00370191" w:rsidP="00370191">
      <w:pPr>
        <w:pStyle w:val="Beschriftung"/>
      </w:pPr>
      <w:bookmarkStart w:id="132" w:name="_Ref183494472"/>
      <w:bookmarkStart w:id="133" w:name="_Toc231717392"/>
      <w:bookmarkStart w:id="134" w:name="_Toc501116771"/>
      <w:r w:rsidRPr="0000494E">
        <w:t xml:space="preserve">Tabelle </w:t>
      </w:r>
      <w:r w:rsidRPr="0000494E">
        <w:fldChar w:fldCharType="begin"/>
      </w:r>
      <w:r w:rsidRPr="0000494E">
        <w:instrText xml:space="preserve"> SEQ Tabelle \* ARABIC </w:instrText>
      </w:r>
      <w:r w:rsidRPr="0000494E">
        <w:fldChar w:fldCharType="separate"/>
      </w:r>
      <w:r w:rsidR="00492AD6">
        <w:rPr>
          <w:noProof/>
        </w:rPr>
        <w:t>7</w:t>
      </w:r>
      <w:r w:rsidRPr="0000494E">
        <w:fldChar w:fldCharType="end"/>
      </w:r>
      <w:bookmarkEnd w:id="132"/>
      <w:r w:rsidRPr="0000494E">
        <w:t>: Tab_KRYPT_005 Algorithmen für CV-CA-Zertifikate</w:t>
      </w:r>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3780"/>
        <w:gridCol w:w="2700"/>
      </w:tblGrid>
      <w:tr w:rsidR="00370191" w:rsidRPr="0000494E">
        <w:trPr>
          <w:trHeight w:val="485"/>
        </w:trPr>
        <w:tc>
          <w:tcPr>
            <w:tcW w:w="2448" w:type="dxa"/>
            <w:shd w:val="clear" w:color="auto" w:fill="D9D9D9"/>
          </w:tcPr>
          <w:p w:rsidR="00370191" w:rsidRPr="0000494E" w:rsidRDefault="00370191" w:rsidP="00370191">
            <w:pPr>
              <w:pStyle w:val="gemtab11ptAbstand"/>
              <w:rPr>
                <w:sz w:val="20"/>
              </w:rPr>
            </w:pPr>
            <w:r w:rsidRPr="0000494E">
              <w:rPr>
                <w:sz w:val="20"/>
              </w:rPr>
              <w:t>Algorithmen Typ</w:t>
            </w:r>
          </w:p>
        </w:tc>
        <w:tc>
          <w:tcPr>
            <w:tcW w:w="3780" w:type="dxa"/>
            <w:shd w:val="clear" w:color="auto" w:fill="D9D9D9"/>
          </w:tcPr>
          <w:p w:rsidR="00370191" w:rsidRPr="0000494E" w:rsidRDefault="00370191" w:rsidP="00370191">
            <w:pPr>
              <w:pStyle w:val="gemtab11ptAbstand"/>
              <w:rPr>
                <w:sz w:val="20"/>
              </w:rPr>
            </w:pPr>
            <w:r w:rsidRPr="0000494E">
              <w:rPr>
                <w:sz w:val="20"/>
              </w:rPr>
              <w:t>Algorithmus</w:t>
            </w:r>
          </w:p>
        </w:tc>
        <w:tc>
          <w:tcPr>
            <w:tcW w:w="2700" w:type="dxa"/>
            <w:shd w:val="clear" w:color="auto" w:fill="D9D9D9"/>
          </w:tcPr>
          <w:p w:rsidR="00370191" w:rsidRPr="0000494E" w:rsidRDefault="00370191" w:rsidP="00370191">
            <w:pPr>
              <w:pStyle w:val="gemtab11ptAbstand"/>
              <w:rPr>
                <w:sz w:val="20"/>
              </w:rPr>
            </w:pPr>
            <w:r w:rsidRPr="0000494E">
              <w:rPr>
                <w:sz w:val="20"/>
              </w:rPr>
              <w:t>Schlüssellänge</w:t>
            </w:r>
          </w:p>
        </w:tc>
      </w:tr>
      <w:tr w:rsidR="00370191" w:rsidRPr="0000494E">
        <w:trPr>
          <w:cantSplit/>
          <w:trHeight w:val="546"/>
        </w:trPr>
        <w:tc>
          <w:tcPr>
            <w:tcW w:w="2448" w:type="dxa"/>
          </w:tcPr>
          <w:p w:rsidR="00370191" w:rsidRPr="0000494E" w:rsidRDefault="00370191" w:rsidP="00370191">
            <w:pPr>
              <w:pStyle w:val="gemtab11ptAbstand"/>
              <w:rPr>
                <w:sz w:val="20"/>
              </w:rPr>
            </w:pPr>
            <w:r w:rsidRPr="0000494E">
              <w:rPr>
                <w:sz w:val="20"/>
              </w:rPr>
              <w:t>über das Zertifikat best</w:t>
            </w:r>
            <w:r w:rsidRPr="0000494E">
              <w:rPr>
                <w:sz w:val="20"/>
              </w:rPr>
              <w:t>ä</w:t>
            </w:r>
            <w:r w:rsidRPr="0000494E">
              <w:rPr>
                <w:sz w:val="20"/>
              </w:rPr>
              <w:t>tigtes Schlü</w:t>
            </w:r>
            <w:r w:rsidRPr="0000494E">
              <w:rPr>
                <w:sz w:val="20"/>
              </w:rPr>
              <w:t>s</w:t>
            </w:r>
            <w:r w:rsidRPr="0000494E">
              <w:rPr>
                <w:sz w:val="20"/>
              </w:rPr>
              <w:t>selpaar</w:t>
            </w:r>
          </w:p>
        </w:tc>
        <w:tc>
          <w:tcPr>
            <w:tcW w:w="3780" w:type="dxa"/>
          </w:tcPr>
          <w:p w:rsidR="00370191" w:rsidRPr="0000494E" w:rsidRDefault="00370191" w:rsidP="00370191">
            <w:pPr>
              <w:pStyle w:val="gemtab11ptAbstand"/>
              <w:rPr>
                <w:sz w:val="20"/>
                <w:lang w:val="en-US"/>
              </w:rPr>
            </w:pPr>
            <w:r w:rsidRPr="0000494E">
              <w:rPr>
                <w:sz w:val="20"/>
                <w:lang w:val="en-US"/>
              </w:rPr>
              <w:t>sigS_ISO9796-2Withrsa_sha256</w:t>
            </w:r>
          </w:p>
          <w:p w:rsidR="00370191" w:rsidRPr="0000494E" w:rsidRDefault="00370191" w:rsidP="00370191">
            <w:pPr>
              <w:pStyle w:val="gemtab11ptAbstand"/>
              <w:rPr>
                <w:sz w:val="20"/>
                <w:lang w:val="en-US"/>
              </w:rPr>
            </w:pPr>
            <w:r w:rsidRPr="0000494E">
              <w:rPr>
                <w:sz w:val="20"/>
                <w:lang w:val="en-US"/>
              </w:rPr>
              <w:t>(OID 1.3.36.3.4.2.2.4)</w:t>
            </w:r>
          </w:p>
        </w:tc>
        <w:tc>
          <w:tcPr>
            <w:tcW w:w="2700" w:type="dxa"/>
          </w:tcPr>
          <w:p w:rsidR="00370191" w:rsidRPr="0000494E" w:rsidRDefault="00370191" w:rsidP="00370191">
            <w:pPr>
              <w:pStyle w:val="gemtab11ptAbstand"/>
              <w:rPr>
                <w:sz w:val="20"/>
              </w:rPr>
            </w:pPr>
            <w:r w:rsidRPr="0000494E">
              <w:rPr>
                <w:sz w:val="20"/>
              </w:rPr>
              <w:t xml:space="preserve">2048 Bit bis Ende </w:t>
            </w:r>
            <w:r w:rsidRPr="00314548">
              <w:rPr>
                <w:sz w:val="20"/>
              </w:rPr>
              <w:t>2018</w:t>
            </w:r>
          </w:p>
        </w:tc>
      </w:tr>
      <w:tr w:rsidR="00370191" w:rsidRPr="0000494E">
        <w:trPr>
          <w:cantSplit/>
          <w:trHeight w:val="697"/>
        </w:trPr>
        <w:tc>
          <w:tcPr>
            <w:tcW w:w="2448" w:type="dxa"/>
            <w:tcBorders>
              <w:bottom w:val="single" w:sz="4" w:space="0" w:color="auto"/>
            </w:tcBorders>
          </w:tcPr>
          <w:p w:rsidR="00370191" w:rsidRPr="0000494E" w:rsidRDefault="00370191" w:rsidP="00370191">
            <w:pPr>
              <w:pStyle w:val="gemtab11ptAbstand"/>
              <w:rPr>
                <w:sz w:val="20"/>
              </w:rPr>
            </w:pPr>
            <w:r w:rsidRPr="0000494E">
              <w:rPr>
                <w:sz w:val="20"/>
              </w:rPr>
              <w:t>Signatur des CA-Zertifikates</w:t>
            </w:r>
          </w:p>
        </w:tc>
        <w:tc>
          <w:tcPr>
            <w:tcW w:w="3780" w:type="dxa"/>
          </w:tcPr>
          <w:p w:rsidR="00370191" w:rsidRPr="0000494E" w:rsidRDefault="00370191" w:rsidP="00370191">
            <w:pPr>
              <w:pStyle w:val="gemtab11ptAbstand"/>
              <w:rPr>
                <w:sz w:val="20"/>
                <w:lang w:val="en-US"/>
              </w:rPr>
            </w:pPr>
            <w:r w:rsidRPr="0000494E">
              <w:rPr>
                <w:sz w:val="20"/>
                <w:lang w:val="en-US"/>
              </w:rPr>
              <w:t>sigS_ISO9796-2Withrsa_sha256</w:t>
            </w:r>
          </w:p>
          <w:p w:rsidR="00370191" w:rsidRPr="0000494E" w:rsidRDefault="00370191" w:rsidP="00370191">
            <w:pPr>
              <w:pStyle w:val="gemtab11ptAbstand"/>
              <w:rPr>
                <w:sz w:val="20"/>
                <w:lang w:val="en-US"/>
              </w:rPr>
            </w:pPr>
            <w:r w:rsidRPr="0000494E">
              <w:rPr>
                <w:sz w:val="20"/>
                <w:lang w:val="en-US"/>
              </w:rPr>
              <w:t>(OID 1.3.36.3.4.2.2.4)</w:t>
            </w:r>
          </w:p>
        </w:tc>
        <w:tc>
          <w:tcPr>
            <w:tcW w:w="2700" w:type="dxa"/>
            <w:tcBorders>
              <w:bottom w:val="single" w:sz="4" w:space="0" w:color="auto"/>
            </w:tcBorders>
          </w:tcPr>
          <w:p w:rsidR="00370191" w:rsidRPr="0000494E" w:rsidRDefault="00370191" w:rsidP="00370191">
            <w:pPr>
              <w:pStyle w:val="gemtab11ptAbstand"/>
              <w:rPr>
                <w:sz w:val="20"/>
              </w:rPr>
            </w:pPr>
            <w:r w:rsidRPr="0000494E">
              <w:rPr>
                <w:sz w:val="20"/>
              </w:rPr>
              <w:t xml:space="preserve">2048 Bit bis Ende </w:t>
            </w:r>
            <w:r w:rsidRPr="00314548">
              <w:rPr>
                <w:sz w:val="20"/>
              </w:rPr>
              <w:t>2018</w:t>
            </w:r>
          </w:p>
        </w:tc>
      </w:tr>
    </w:tbl>
    <w:p w:rsidR="00370191" w:rsidRPr="0000494E" w:rsidRDefault="00370191" w:rsidP="00370191">
      <w:pPr>
        <w:pStyle w:val="gemStandard"/>
      </w:pPr>
      <w:r w:rsidRPr="0000494E">
        <w:t>Für die maximale Gültigkeitsdauer der Zertifikate gilt die Anforderung [GS-A_3080].</w:t>
      </w:r>
    </w:p>
    <w:p w:rsidR="00370191" w:rsidRPr="0000494E" w:rsidRDefault="00370191" w:rsidP="00370191">
      <w:pPr>
        <w:pStyle w:val="gemStandard"/>
      </w:pPr>
      <w:r w:rsidRPr="0000494E">
        <w:t xml:space="preserve">Das verwendete Signaturverfahren ISO-9796-2 DS1 ist nach [BSI-TR-03116-1] in der TI nur noch bis Ende </w:t>
      </w:r>
      <w:r w:rsidRPr="00314548">
        <w:t>2018</w:t>
      </w:r>
      <w:r w:rsidRPr="0000494E">
        <w:t xml:space="preserve"> zulässig. Damit ist Ende </w:t>
      </w:r>
      <w:r w:rsidRPr="0089271B">
        <w:t>2018</w:t>
      </w:r>
      <w:r w:rsidRPr="0000494E">
        <w:t xml:space="preserve"> eine obere Schra</w:t>
      </w:r>
      <w:r w:rsidRPr="0000494E">
        <w:t>n</w:t>
      </w:r>
      <w:r w:rsidRPr="0000494E">
        <w:t>ke für das Ende der G1-Karten.</w:t>
      </w:r>
    </w:p>
    <w:p w:rsidR="00370191" w:rsidRPr="004F03EE" w:rsidRDefault="00370191" w:rsidP="00720398">
      <w:pPr>
        <w:pStyle w:val="berschrift4"/>
      </w:pPr>
      <w:bookmarkStart w:id="135" w:name="_Ref324946903"/>
      <w:bookmarkStart w:id="136" w:name="_Toc501705827"/>
      <w:r w:rsidRPr="004F03EE">
        <w:t>CV-Zertifikate G2</w:t>
      </w:r>
      <w:bookmarkEnd w:id="135"/>
      <w:bookmarkEnd w:id="136"/>
    </w:p>
    <w:p w:rsidR="00370191" w:rsidRPr="0000494E" w:rsidRDefault="00370191" w:rsidP="00370191">
      <w:pPr>
        <w:pStyle w:val="gemStandardfett"/>
      </w:pPr>
      <w:r w:rsidRPr="0000494E">
        <w:rPr>
          <w:rFonts w:ascii="Wingdings" w:hAnsi="Wingdings"/>
        </w:rPr>
        <w:sym w:font="Wingdings" w:char="F0D6"/>
      </w:r>
      <w:r w:rsidRPr="0000494E">
        <w:tab/>
        <w:t>GS-A_4365 CV-Zertifikate G2</w:t>
      </w:r>
    </w:p>
    <w:p w:rsidR="00720398" w:rsidRDefault="00370191" w:rsidP="00370191">
      <w:pPr>
        <w:pStyle w:val="gemEinzug"/>
        <w:rPr>
          <w:rFonts w:ascii="Wingdings" w:hAnsi="Wingdings"/>
          <w:b/>
        </w:rPr>
      </w:pPr>
      <w:r w:rsidRPr="0000494E">
        <w:t>Alle Produkttypen, die CV-Zertifikate der Kartengeneration G2 erstellen oder prüfen, MÜSSEN die in Tab_KRYPT_006 aufgeführten Algorithmen verwenden und die Tabellenanforderungen erfüllen.</w:t>
      </w:r>
    </w:p>
    <w:p w:rsidR="00370191" w:rsidRPr="00720398" w:rsidRDefault="00720398" w:rsidP="00720398">
      <w:pPr>
        <w:pStyle w:val="gemStandard"/>
      </w:pPr>
      <w:r>
        <w:rPr>
          <w:b/>
        </w:rPr>
        <w:sym w:font="Wingdings" w:char="F0D5"/>
      </w:r>
    </w:p>
    <w:p w:rsidR="00370191" w:rsidRPr="0000494E" w:rsidRDefault="00370191" w:rsidP="00370191">
      <w:pPr>
        <w:pStyle w:val="gemStandard"/>
      </w:pPr>
    </w:p>
    <w:p w:rsidR="00370191" w:rsidRPr="0000494E" w:rsidRDefault="00370191" w:rsidP="00370191">
      <w:pPr>
        <w:pStyle w:val="Beschriftung"/>
      </w:pPr>
      <w:bookmarkStart w:id="137" w:name="_Ref325711258"/>
      <w:bookmarkStart w:id="138" w:name="_Toc501116772"/>
      <w:r w:rsidRPr="0000494E">
        <w:t xml:space="preserve">Tabelle </w:t>
      </w:r>
      <w:r w:rsidRPr="0000494E">
        <w:fldChar w:fldCharType="begin"/>
      </w:r>
      <w:r w:rsidRPr="0000494E">
        <w:instrText xml:space="preserve"> SEQ Tabelle \* ARABIC </w:instrText>
      </w:r>
      <w:r w:rsidRPr="0000494E">
        <w:fldChar w:fldCharType="separate"/>
      </w:r>
      <w:r w:rsidR="00492AD6">
        <w:rPr>
          <w:noProof/>
        </w:rPr>
        <w:t>8</w:t>
      </w:r>
      <w:r w:rsidRPr="0000494E">
        <w:fldChar w:fldCharType="end"/>
      </w:r>
      <w:bookmarkEnd w:id="137"/>
      <w:r w:rsidRPr="0000494E">
        <w:t>: Tab_KRYPT_006 Algorithmen für CV-Zertifikate</w:t>
      </w:r>
      <w:bookmarkEnd w:id="138"/>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3750"/>
        <w:gridCol w:w="2743"/>
      </w:tblGrid>
      <w:tr w:rsidR="00370191" w:rsidRPr="0000494E" w:rsidTr="00370191">
        <w:trPr>
          <w:tblHeader/>
        </w:trPr>
        <w:tc>
          <w:tcPr>
            <w:tcW w:w="2448" w:type="dxa"/>
            <w:shd w:val="clear" w:color="auto" w:fill="D9D9D9"/>
          </w:tcPr>
          <w:p w:rsidR="00370191" w:rsidRPr="0000494E" w:rsidRDefault="00370191" w:rsidP="00370191">
            <w:pPr>
              <w:pStyle w:val="gemtab11ptAbstand"/>
              <w:rPr>
                <w:sz w:val="20"/>
              </w:rPr>
            </w:pPr>
            <w:r w:rsidRPr="0000494E">
              <w:rPr>
                <w:sz w:val="20"/>
              </w:rPr>
              <w:t>Algorithmen Typ</w:t>
            </w:r>
          </w:p>
        </w:tc>
        <w:tc>
          <w:tcPr>
            <w:tcW w:w="3750" w:type="dxa"/>
            <w:shd w:val="clear" w:color="auto" w:fill="D9D9D9"/>
          </w:tcPr>
          <w:p w:rsidR="00370191" w:rsidRPr="0000494E" w:rsidRDefault="00370191" w:rsidP="00370191">
            <w:pPr>
              <w:pStyle w:val="gemtab11ptAbstand"/>
              <w:rPr>
                <w:sz w:val="20"/>
              </w:rPr>
            </w:pPr>
            <w:r w:rsidRPr="0000494E">
              <w:rPr>
                <w:sz w:val="20"/>
              </w:rPr>
              <w:t>Algorithmus</w:t>
            </w:r>
          </w:p>
        </w:tc>
        <w:tc>
          <w:tcPr>
            <w:tcW w:w="2743" w:type="dxa"/>
            <w:shd w:val="clear" w:color="auto" w:fill="D9D9D9"/>
          </w:tcPr>
          <w:p w:rsidR="00370191" w:rsidRPr="0000494E" w:rsidRDefault="00370191" w:rsidP="00370191">
            <w:pPr>
              <w:pStyle w:val="gemtab11ptAbstand"/>
              <w:rPr>
                <w:sz w:val="20"/>
              </w:rPr>
            </w:pPr>
            <w:r w:rsidRPr="0000494E">
              <w:rPr>
                <w:sz w:val="20"/>
              </w:rPr>
              <w:t>Schlüssellänge</w:t>
            </w:r>
          </w:p>
        </w:tc>
      </w:tr>
      <w:tr w:rsidR="00370191" w:rsidRPr="0000494E" w:rsidTr="00370191">
        <w:tc>
          <w:tcPr>
            <w:tcW w:w="2448" w:type="dxa"/>
          </w:tcPr>
          <w:p w:rsidR="00370191" w:rsidRPr="0000494E" w:rsidRDefault="00370191" w:rsidP="00370191">
            <w:pPr>
              <w:pStyle w:val="gemtab11ptAbstand"/>
              <w:rPr>
                <w:sz w:val="20"/>
              </w:rPr>
            </w:pPr>
            <w:r w:rsidRPr="0000494E">
              <w:rPr>
                <w:sz w:val="20"/>
              </w:rPr>
              <w:t>über das Zertifikat best</w:t>
            </w:r>
            <w:r w:rsidRPr="0000494E">
              <w:rPr>
                <w:sz w:val="20"/>
              </w:rPr>
              <w:t>ä</w:t>
            </w:r>
            <w:r w:rsidRPr="0000494E">
              <w:rPr>
                <w:sz w:val="20"/>
              </w:rPr>
              <w:t>tigtes Schlü</w:t>
            </w:r>
            <w:r w:rsidRPr="0000494E">
              <w:rPr>
                <w:sz w:val="20"/>
              </w:rPr>
              <w:t>s</w:t>
            </w:r>
            <w:r w:rsidRPr="0000494E">
              <w:rPr>
                <w:sz w:val="20"/>
              </w:rPr>
              <w:t>selpaar</w:t>
            </w:r>
          </w:p>
        </w:tc>
        <w:tc>
          <w:tcPr>
            <w:tcW w:w="3750" w:type="dxa"/>
          </w:tcPr>
          <w:p w:rsidR="00370191" w:rsidRPr="0000494E" w:rsidRDefault="00370191" w:rsidP="00370191">
            <w:pPr>
              <w:pStyle w:val="gemtab11ptAbstand"/>
              <w:rPr>
                <w:b/>
                <w:i/>
                <w:iCs/>
                <w:sz w:val="20"/>
              </w:rPr>
            </w:pPr>
            <w:r w:rsidRPr="0000494E">
              <w:rPr>
                <w:b/>
                <w:sz w:val="20"/>
              </w:rPr>
              <w:t>Authentisierung ohne Sessionke</w:t>
            </w:r>
            <w:r w:rsidRPr="0000494E">
              <w:rPr>
                <w:b/>
                <w:sz w:val="20"/>
              </w:rPr>
              <w:t>y</w:t>
            </w:r>
            <w:r w:rsidRPr="0000494E">
              <w:rPr>
                <w:b/>
                <w:sz w:val="20"/>
              </w:rPr>
              <w:t>-Aushandlung</w:t>
            </w:r>
            <w:r w:rsidRPr="0000494E">
              <w:rPr>
                <w:b/>
                <w:i/>
                <w:iCs/>
                <w:sz w:val="20"/>
              </w:rPr>
              <w:t xml:space="preserve"> </w:t>
            </w:r>
          </w:p>
          <w:p w:rsidR="00370191" w:rsidRPr="0000494E" w:rsidRDefault="00370191" w:rsidP="00370191">
            <w:pPr>
              <w:pStyle w:val="gemtab11ptAbstand"/>
              <w:rPr>
                <w:sz w:val="20"/>
              </w:rPr>
            </w:pPr>
            <w:r w:rsidRPr="0000494E">
              <w:rPr>
                <w:sz w:val="20"/>
              </w:rPr>
              <w:t>[RFC-5639#3.4, brai</w:t>
            </w:r>
            <w:r w:rsidRPr="0000494E">
              <w:rPr>
                <w:sz w:val="20"/>
              </w:rPr>
              <w:t>n</w:t>
            </w:r>
            <w:r w:rsidRPr="0000494E">
              <w:rPr>
                <w:sz w:val="20"/>
              </w:rPr>
              <w:t>poolP256r1]</w:t>
            </w:r>
          </w:p>
          <w:p w:rsidR="00370191" w:rsidRPr="0000494E" w:rsidRDefault="00370191" w:rsidP="00370191">
            <w:pPr>
              <w:pStyle w:val="gemtab11ptAbstand"/>
              <w:rPr>
                <w:sz w:val="20"/>
              </w:rPr>
            </w:pPr>
            <w:r w:rsidRPr="0000494E">
              <w:rPr>
                <w:sz w:val="20"/>
              </w:rPr>
              <w:t>ecdsa-with-SHA256</w:t>
            </w:r>
          </w:p>
          <w:p w:rsidR="00370191" w:rsidRPr="0000494E" w:rsidRDefault="00370191" w:rsidP="00370191">
            <w:pPr>
              <w:pStyle w:val="gemtab11ptAbstand"/>
              <w:rPr>
                <w:sz w:val="20"/>
              </w:rPr>
            </w:pPr>
            <w:r w:rsidRPr="0000494E">
              <w:rPr>
                <w:sz w:val="20"/>
              </w:rPr>
              <w:t>{OID 1.2.840.10045.4.3.2}</w:t>
            </w:r>
          </w:p>
          <w:p w:rsidR="00370191" w:rsidRPr="0000494E" w:rsidRDefault="00370191" w:rsidP="00370191">
            <w:pPr>
              <w:pStyle w:val="gemtab11ptAbstand"/>
              <w:rPr>
                <w:sz w:val="20"/>
              </w:rPr>
            </w:pPr>
          </w:p>
          <w:p w:rsidR="00370191" w:rsidRPr="0000494E" w:rsidRDefault="00370191" w:rsidP="00370191">
            <w:pPr>
              <w:pStyle w:val="gemtab11ptAbstand"/>
              <w:rPr>
                <w:b/>
                <w:i/>
                <w:iCs/>
                <w:sz w:val="20"/>
              </w:rPr>
            </w:pPr>
            <w:r w:rsidRPr="0000494E">
              <w:rPr>
                <w:b/>
                <w:sz w:val="20"/>
              </w:rPr>
              <w:t>Authentisierung mit Sessionkey-A</w:t>
            </w:r>
            <w:r w:rsidRPr="0000494E">
              <w:rPr>
                <w:b/>
                <w:sz w:val="20"/>
              </w:rPr>
              <w:t>u</w:t>
            </w:r>
            <w:r w:rsidRPr="0000494E">
              <w:rPr>
                <w:b/>
                <w:sz w:val="20"/>
              </w:rPr>
              <w:t>shandlung</w:t>
            </w:r>
            <w:r w:rsidRPr="0000494E">
              <w:rPr>
                <w:b/>
                <w:i/>
                <w:iCs/>
                <w:sz w:val="20"/>
              </w:rPr>
              <w:t xml:space="preserve"> </w:t>
            </w:r>
          </w:p>
          <w:p w:rsidR="00370191" w:rsidRPr="0093737A" w:rsidRDefault="00370191" w:rsidP="00370191">
            <w:pPr>
              <w:pStyle w:val="gemtab11ptAbstand"/>
              <w:rPr>
                <w:sz w:val="20"/>
              </w:rPr>
            </w:pPr>
            <w:r w:rsidRPr="0093737A">
              <w:rPr>
                <w:sz w:val="20"/>
              </w:rPr>
              <w:t>[RFC-5639#3.4, brai</w:t>
            </w:r>
            <w:r w:rsidRPr="0093737A">
              <w:rPr>
                <w:sz w:val="20"/>
              </w:rPr>
              <w:t>n</w:t>
            </w:r>
            <w:r w:rsidRPr="0093737A">
              <w:rPr>
                <w:sz w:val="20"/>
              </w:rPr>
              <w:t>poolP256r1]</w:t>
            </w:r>
          </w:p>
          <w:p w:rsidR="00370191" w:rsidRPr="0093737A" w:rsidRDefault="00370191" w:rsidP="00370191">
            <w:pPr>
              <w:pStyle w:val="gemtab11ptAbstand"/>
              <w:rPr>
                <w:sz w:val="20"/>
              </w:rPr>
            </w:pPr>
            <w:r w:rsidRPr="0093737A">
              <w:rPr>
                <w:sz w:val="20"/>
              </w:rPr>
              <w:t>authS_gemSpec-COS-G2_ecc-with-sha256</w:t>
            </w:r>
          </w:p>
          <w:p w:rsidR="00370191" w:rsidRPr="0000494E" w:rsidRDefault="00370191" w:rsidP="00370191">
            <w:pPr>
              <w:pStyle w:val="gemtab11ptAbstand"/>
              <w:rPr>
                <w:strike/>
                <w:sz w:val="20"/>
                <w:lang w:val="en-US"/>
              </w:rPr>
            </w:pPr>
            <w:r w:rsidRPr="0000494E">
              <w:rPr>
                <w:sz w:val="20"/>
              </w:rPr>
              <w:t>{OID 1.3.36.3.5.3.1}</w:t>
            </w:r>
          </w:p>
        </w:tc>
        <w:tc>
          <w:tcPr>
            <w:tcW w:w="2743" w:type="dxa"/>
          </w:tcPr>
          <w:p w:rsidR="00370191" w:rsidRPr="0000494E" w:rsidRDefault="00370191" w:rsidP="00370191">
            <w:pPr>
              <w:pStyle w:val="gemtab11ptAbstand"/>
              <w:rPr>
                <w:sz w:val="20"/>
              </w:rPr>
            </w:pPr>
            <w:r w:rsidRPr="0000494E">
              <w:rPr>
                <w:sz w:val="20"/>
              </w:rPr>
              <w:t xml:space="preserve">256 Bit bis Ende </w:t>
            </w:r>
            <w:r w:rsidRPr="00654C45">
              <w:rPr>
                <w:sz w:val="20"/>
              </w:rPr>
              <w:t>2023+</w:t>
            </w:r>
          </w:p>
        </w:tc>
      </w:tr>
      <w:tr w:rsidR="00370191" w:rsidRPr="0000494E" w:rsidTr="00370191">
        <w:tc>
          <w:tcPr>
            <w:tcW w:w="2448" w:type="dxa"/>
            <w:tcBorders>
              <w:bottom w:val="single" w:sz="4" w:space="0" w:color="auto"/>
            </w:tcBorders>
          </w:tcPr>
          <w:p w:rsidR="00370191" w:rsidRPr="0000494E" w:rsidRDefault="00370191" w:rsidP="00370191">
            <w:pPr>
              <w:pStyle w:val="gemtab11ptAbstand"/>
              <w:rPr>
                <w:sz w:val="20"/>
              </w:rPr>
            </w:pPr>
            <w:r w:rsidRPr="0000494E">
              <w:rPr>
                <w:sz w:val="20"/>
              </w:rPr>
              <w:t>Signatur des Endnu</w:t>
            </w:r>
            <w:r w:rsidRPr="0000494E">
              <w:rPr>
                <w:sz w:val="20"/>
              </w:rPr>
              <w:t>t</w:t>
            </w:r>
            <w:r w:rsidRPr="0000494E">
              <w:rPr>
                <w:sz w:val="20"/>
              </w:rPr>
              <w:t>zerzertifikats</w:t>
            </w:r>
          </w:p>
        </w:tc>
        <w:tc>
          <w:tcPr>
            <w:tcW w:w="3750" w:type="dxa"/>
          </w:tcPr>
          <w:p w:rsidR="00370191" w:rsidRPr="0000494E" w:rsidRDefault="00370191" w:rsidP="00370191">
            <w:pPr>
              <w:pStyle w:val="gemtab11ptAbstand"/>
              <w:rPr>
                <w:sz w:val="20"/>
                <w:lang w:val="en-US"/>
              </w:rPr>
            </w:pPr>
            <w:r w:rsidRPr="0000494E">
              <w:rPr>
                <w:sz w:val="20"/>
                <w:lang w:val="en-US"/>
              </w:rPr>
              <w:t xml:space="preserve"> [RFC-5639#3.4, brai</w:t>
            </w:r>
            <w:r w:rsidRPr="0000494E">
              <w:rPr>
                <w:sz w:val="20"/>
                <w:lang w:val="en-US"/>
              </w:rPr>
              <w:t>n</w:t>
            </w:r>
            <w:r w:rsidRPr="0000494E">
              <w:rPr>
                <w:sz w:val="20"/>
                <w:lang w:val="en-US"/>
              </w:rPr>
              <w:t>poolP256r1]</w:t>
            </w:r>
          </w:p>
          <w:p w:rsidR="00370191" w:rsidRPr="0000494E" w:rsidRDefault="00370191" w:rsidP="00370191">
            <w:pPr>
              <w:pStyle w:val="gemtab11ptAbstand"/>
              <w:rPr>
                <w:sz w:val="20"/>
                <w:lang w:val="en-US"/>
              </w:rPr>
            </w:pPr>
            <w:r w:rsidRPr="0000494E">
              <w:rPr>
                <w:sz w:val="20"/>
                <w:lang w:val="en-US"/>
              </w:rPr>
              <w:t>ecdsa-with-SHA256</w:t>
            </w:r>
          </w:p>
          <w:p w:rsidR="00370191" w:rsidRPr="0000494E" w:rsidRDefault="00370191" w:rsidP="00370191">
            <w:pPr>
              <w:pStyle w:val="gemtab11ptAbstand"/>
              <w:rPr>
                <w:strike/>
                <w:sz w:val="20"/>
                <w:lang w:val="en-US"/>
              </w:rPr>
            </w:pPr>
            <w:r w:rsidRPr="0000494E">
              <w:rPr>
                <w:sz w:val="20"/>
                <w:lang w:val="en-US"/>
              </w:rPr>
              <w:lastRenderedPageBreak/>
              <w:t>{OID 1.2.840.10045.4.3.2}</w:t>
            </w:r>
          </w:p>
        </w:tc>
        <w:tc>
          <w:tcPr>
            <w:tcW w:w="2743" w:type="dxa"/>
            <w:tcBorders>
              <w:bottom w:val="single" w:sz="4" w:space="0" w:color="auto"/>
            </w:tcBorders>
          </w:tcPr>
          <w:p w:rsidR="00370191" w:rsidRPr="0000494E" w:rsidRDefault="00370191" w:rsidP="00370191">
            <w:pPr>
              <w:pStyle w:val="gemtab11ptAbstand"/>
              <w:rPr>
                <w:sz w:val="20"/>
              </w:rPr>
            </w:pPr>
            <w:r w:rsidRPr="0000494E">
              <w:rPr>
                <w:sz w:val="20"/>
              </w:rPr>
              <w:lastRenderedPageBreak/>
              <w:t xml:space="preserve">256 Bit bis Ende </w:t>
            </w:r>
            <w:r w:rsidRPr="00654C45">
              <w:rPr>
                <w:sz w:val="20"/>
              </w:rPr>
              <w:t>2023+</w:t>
            </w:r>
          </w:p>
        </w:tc>
      </w:tr>
    </w:tbl>
    <w:p w:rsidR="00370191" w:rsidRPr="0000494E" w:rsidRDefault="00370191" w:rsidP="00370191">
      <w:pPr>
        <w:pStyle w:val="gemStandard"/>
      </w:pPr>
      <w:r w:rsidRPr="0000494E">
        <w:lastRenderedPageBreak/>
        <w:t>Für die maximale Gültigkeitsdauer der Zertifikate gilt die Anforderung [GS-A_3080].</w:t>
      </w:r>
    </w:p>
    <w:p w:rsidR="00370191" w:rsidRPr="004F03EE" w:rsidRDefault="00370191" w:rsidP="00720398">
      <w:pPr>
        <w:pStyle w:val="berschrift4"/>
        <w:rPr>
          <w:lang w:val="en-GB"/>
        </w:rPr>
      </w:pPr>
      <w:bookmarkStart w:id="139" w:name="_Toc501705828"/>
      <w:r w:rsidRPr="004F03EE">
        <w:rPr>
          <w:lang w:val="en-GB"/>
        </w:rPr>
        <w:t>CV-Certification-Authority (CV-CA) Zertifikat G2</w:t>
      </w:r>
      <w:bookmarkEnd w:id="139"/>
    </w:p>
    <w:p w:rsidR="00370191" w:rsidRPr="0000494E" w:rsidRDefault="00370191" w:rsidP="00370191">
      <w:pPr>
        <w:pStyle w:val="gemStandardfett"/>
      </w:pPr>
      <w:r w:rsidRPr="0000494E">
        <w:rPr>
          <w:rFonts w:ascii="Wingdings" w:hAnsi="Wingdings"/>
        </w:rPr>
        <w:sym w:font="Wingdings" w:char="F0D6"/>
      </w:r>
      <w:r w:rsidRPr="0000494E">
        <w:tab/>
        <w:t>GS-A_4366 CV-CA-Zertifikate G2</w:t>
      </w:r>
    </w:p>
    <w:p w:rsidR="00720398" w:rsidRDefault="00370191" w:rsidP="00370191">
      <w:pPr>
        <w:pStyle w:val="gemEinzug"/>
        <w:rPr>
          <w:rFonts w:ascii="Wingdings" w:hAnsi="Wingdings"/>
          <w:b/>
        </w:rPr>
      </w:pPr>
      <w:r w:rsidRPr="0000494E">
        <w:t>Alle Produkttypen, die CV-CA-Zertifikate der Kartengeneration G2 erstellen oder prüfen, MÜSSEN dien Tab_KRYPT_007 aufgeführten Algorithmen verwenden und die T</w:t>
      </w:r>
      <w:r w:rsidRPr="0000494E">
        <w:t>a</w:t>
      </w:r>
      <w:r w:rsidRPr="0000494E">
        <w:t>bellenanforderungen erfüllen.</w:t>
      </w:r>
    </w:p>
    <w:p w:rsidR="00370191" w:rsidRPr="00720398" w:rsidRDefault="00720398" w:rsidP="00720398">
      <w:pPr>
        <w:pStyle w:val="gemStandard"/>
      </w:pPr>
      <w:r>
        <w:rPr>
          <w:b/>
        </w:rPr>
        <w:sym w:font="Wingdings" w:char="F0D5"/>
      </w:r>
    </w:p>
    <w:p w:rsidR="00370191" w:rsidRPr="0000494E" w:rsidRDefault="00370191" w:rsidP="00370191">
      <w:pPr>
        <w:pStyle w:val="gemStandard"/>
      </w:pPr>
    </w:p>
    <w:p w:rsidR="00370191" w:rsidRPr="0000494E" w:rsidRDefault="00370191" w:rsidP="00370191">
      <w:pPr>
        <w:pStyle w:val="Beschriftung"/>
      </w:pPr>
      <w:bookmarkStart w:id="140" w:name="_Ref325711291"/>
      <w:bookmarkStart w:id="141" w:name="_Toc501116773"/>
      <w:r w:rsidRPr="0000494E">
        <w:t xml:space="preserve">Tabelle </w:t>
      </w:r>
      <w:r w:rsidRPr="0000494E">
        <w:fldChar w:fldCharType="begin"/>
      </w:r>
      <w:r w:rsidRPr="0000494E">
        <w:instrText xml:space="preserve"> SEQ Tabelle \* ARABIC </w:instrText>
      </w:r>
      <w:r w:rsidRPr="0000494E">
        <w:fldChar w:fldCharType="separate"/>
      </w:r>
      <w:r w:rsidR="00492AD6">
        <w:rPr>
          <w:noProof/>
        </w:rPr>
        <w:t>9</w:t>
      </w:r>
      <w:r w:rsidRPr="0000494E">
        <w:fldChar w:fldCharType="end"/>
      </w:r>
      <w:bookmarkEnd w:id="140"/>
      <w:r w:rsidRPr="0000494E">
        <w:t>: Tab_KRYPT_007 Algorithmen für CV-CA-Zertifikate</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3780"/>
        <w:gridCol w:w="2700"/>
      </w:tblGrid>
      <w:tr w:rsidR="00370191" w:rsidRPr="0000494E">
        <w:trPr>
          <w:trHeight w:val="485"/>
        </w:trPr>
        <w:tc>
          <w:tcPr>
            <w:tcW w:w="2448" w:type="dxa"/>
            <w:shd w:val="clear" w:color="auto" w:fill="D9D9D9"/>
          </w:tcPr>
          <w:p w:rsidR="00370191" w:rsidRPr="0000494E" w:rsidRDefault="00370191" w:rsidP="00370191">
            <w:pPr>
              <w:pStyle w:val="gemtab11ptAbstand"/>
              <w:rPr>
                <w:sz w:val="20"/>
              </w:rPr>
            </w:pPr>
            <w:r w:rsidRPr="0000494E">
              <w:rPr>
                <w:sz w:val="20"/>
              </w:rPr>
              <w:t>Algorithmen Typ</w:t>
            </w:r>
          </w:p>
        </w:tc>
        <w:tc>
          <w:tcPr>
            <w:tcW w:w="3780" w:type="dxa"/>
            <w:shd w:val="clear" w:color="auto" w:fill="D9D9D9"/>
          </w:tcPr>
          <w:p w:rsidR="00370191" w:rsidRPr="0000494E" w:rsidRDefault="00370191" w:rsidP="00370191">
            <w:pPr>
              <w:pStyle w:val="gemtab11ptAbstand"/>
              <w:rPr>
                <w:sz w:val="20"/>
              </w:rPr>
            </w:pPr>
            <w:r w:rsidRPr="0000494E">
              <w:rPr>
                <w:sz w:val="20"/>
              </w:rPr>
              <w:t>Algorithmus</w:t>
            </w:r>
          </w:p>
        </w:tc>
        <w:tc>
          <w:tcPr>
            <w:tcW w:w="2700" w:type="dxa"/>
            <w:shd w:val="clear" w:color="auto" w:fill="D9D9D9"/>
          </w:tcPr>
          <w:p w:rsidR="00370191" w:rsidRPr="0000494E" w:rsidRDefault="00370191" w:rsidP="00370191">
            <w:pPr>
              <w:pStyle w:val="gemtab11ptAbstand"/>
              <w:rPr>
                <w:sz w:val="20"/>
              </w:rPr>
            </w:pPr>
            <w:r w:rsidRPr="0000494E">
              <w:rPr>
                <w:sz w:val="20"/>
              </w:rPr>
              <w:t>Schlüssellänge</w:t>
            </w:r>
          </w:p>
        </w:tc>
      </w:tr>
      <w:tr w:rsidR="00370191" w:rsidRPr="0000494E">
        <w:trPr>
          <w:cantSplit/>
          <w:trHeight w:val="546"/>
        </w:trPr>
        <w:tc>
          <w:tcPr>
            <w:tcW w:w="2448" w:type="dxa"/>
          </w:tcPr>
          <w:p w:rsidR="00370191" w:rsidRPr="0000494E" w:rsidRDefault="00370191" w:rsidP="00370191">
            <w:pPr>
              <w:pStyle w:val="gemtab11ptAbstand"/>
              <w:rPr>
                <w:sz w:val="20"/>
              </w:rPr>
            </w:pPr>
            <w:r w:rsidRPr="0000494E">
              <w:rPr>
                <w:sz w:val="20"/>
              </w:rPr>
              <w:t>über das Zertifikat best</w:t>
            </w:r>
            <w:r w:rsidRPr="0000494E">
              <w:rPr>
                <w:sz w:val="20"/>
              </w:rPr>
              <w:t>ä</w:t>
            </w:r>
            <w:r w:rsidRPr="0000494E">
              <w:rPr>
                <w:sz w:val="20"/>
              </w:rPr>
              <w:t>tigtes Schlü</w:t>
            </w:r>
            <w:r w:rsidRPr="0000494E">
              <w:rPr>
                <w:sz w:val="20"/>
              </w:rPr>
              <w:t>s</w:t>
            </w:r>
            <w:r w:rsidRPr="0000494E">
              <w:rPr>
                <w:sz w:val="20"/>
              </w:rPr>
              <w:t>selpaar</w:t>
            </w:r>
          </w:p>
        </w:tc>
        <w:tc>
          <w:tcPr>
            <w:tcW w:w="3780" w:type="dxa"/>
          </w:tcPr>
          <w:p w:rsidR="00370191" w:rsidRPr="0000494E" w:rsidRDefault="00370191" w:rsidP="00370191">
            <w:pPr>
              <w:pStyle w:val="gemtab11ptAbstand"/>
              <w:rPr>
                <w:sz w:val="20"/>
                <w:lang w:val="en-US"/>
              </w:rPr>
            </w:pPr>
            <w:r w:rsidRPr="0000494E">
              <w:rPr>
                <w:sz w:val="20"/>
                <w:lang w:val="en-US"/>
              </w:rPr>
              <w:t>[RFC-5639#3.4, brai</w:t>
            </w:r>
            <w:r w:rsidRPr="0000494E">
              <w:rPr>
                <w:sz w:val="20"/>
                <w:lang w:val="en-US"/>
              </w:rPr>
              <w:t>n</w:t>
            </w:r>
            <w:r w:rsidRPr="0000494E">
              <w:rPr>
                <w:sz w:val="20"/>
                <w:lang w:val="en-US"/>
              </w:rPr>
              <w:t>poolP256r1]</w:t>
            </w:r>
          </w:p>
          <w:p w:rsidR="00370191" w:rsidRPr="0000494E" w:rsidRDefault="00370191" w:rsidP="00370191">
            <w:pPr>
              <w:pStyle w:val="gemtab11ptAbstand"/>
              <w:rPr>
                <w:sz w:val="20"/>
                <w:lang w:val="en-US"/>
              </w:rPr>
            </w:pPr>
            <w:r w:rsidRPr="0000494E">
              <w:rPr>
                <w:sz w:val="20"/>
                <w:lang w:val="en-US"/>
              </w:rPr>
              <w:t>ecdsa-with-SHA256</w:t>
            </w:r>
          </w:p>
          <w:p w:rsidR="00370191" w:rsidRPr="0000494E" w:rsidRDefault="00370191" w:rsidP="00370191">
            <w:pPr>
              <w:pStyle w:val="gemtab11ptAbstand"/>
              <w:rPr>
                <w:strike/>
                <w:sz w:val="20"/>
                <w:lang w:val="en-US"/>
              </w:rPr>
            </w:pPr>
            <w:r w:rsidRPr="0000494E">
              <w:rPr>
                <w:sz w:val="20"/>
                <w:lang w:val="en-US"/>
              </w:rPr>
              <w:t>{OID 1.2.840.10045.4.3.2}</w:t>
            </w:r>
          </w:p>
        </w:tc>
        <w:tc>
          <w:tcPr>
            <w:tcW w:w="2700" w:type="dxa"/>
          </w:tcPr>
          <w:p w:rsidR="00370191" w:rsidRPr="0000494E" w:rsidRDefault="00370191" w:rsidP="00370191">
            <w:pPr>
              <w:pStyle w:val="gemtab11ptAbstand"/>
              <w:rPr>
                <w:sz w:val="20"/>
              </w:rPr>
            </w:pPr>
            <w:r w:rsidRPr="0000494E">
              <w:rPr>
                <w:sz w:val="20"/>
              </w:rPr>
              <w:t xml:space="preserve">256 Bit bis Ende </w:t>
            </w:r>
            <w:r w:rsidRPr="00654C45">
              <w:rPr>
                <w:sz w:val="20"/>
              </w:rPr>
              <w:t>2023+</w:t>
            </w:r>
          </w:p>
        </w:tc>
      </w:tr>
      <w:tr w:rsidR="00370191" w:rsidRPr="0000494E">
        <w:trPr>
          <w:cantSplit/>
          <w:trHeight w:val="697"/>
        </w:trPr>
        <w:tc>
          <w:tcPr>
            <w:tcW w:w="2448" w:type="dxa"/>
            <w:tcBorders>
              <w:bottom w:val="single" w:sz="4" w:space="0" w:color="auto"/>
            </w:tcBorders>
          </w:tcPr>
          <w:p w:rsidR="00370191" w:rsidRPr="0000494E" w:rsidRDefault="00370191" w:rsidP="00370191">
            <w:pPr>
              <w:pStyle w:val="gemtab11ptAbstand"/>
              <w:rPr>
                <w:sz w:val="20"/>
              </w:rPr>
            </w:pPr>
            <w:r w:rsidRPr="0000494E">
              <w:rPr>
                <w:sz w:val="20"/>
              </w:rPr>
              <w:t>Signatur des CA-Zertifikates</w:t>
            </w:r>
          </w:p>
        </w:tc>
        <w:tc>
          <w:tcPr>
            <w:tcW w:w="3780" w:type="dxa"/>
          </w:tcPr>
          <w:p w:rsidR="00370191" w:rsidRPr="0000494E" w:rsidRDefault="00370191" w:rsidP="00370191">
            <w:pPr>
              <w:pStyle w:val="gemtab11ptAbstand"/>
              <w:rPr>
                <w:sz w:val="20"/>
                <w:lang w:val="en-US"/>
              </w:rPr>
            </w:pPr>
            <w:r w:rsidRPr="0000494E">
              <w:rPr>
                <w:sz w:val="20"/>
                <w:lang w:val="en-US"/>
              </w:rPr>
              <w:t>[RFC-5639#3.4, brai</w:t>
            </w:r>
            <w:r w:rsidRPr="0000494E">
              <w:rPr>
                <w:sz w:val="20"/>
                <w:lang w:val="en-US"/>
              </w:rPr>
              <w:t>n</w:t>
            </w:r>
            <w:r w:rsidRPr="0000494E">
              <w:rPr>
                <w:sz w:val="20"/>
                <w:lang w:val="en-US"/>
              </w:rPr>
              <w:t>poolP256r1]</w:t>
            </w:r>
          </w:p>
          <w:p w:rsidR="00370191" w:rsidRPr="0000494E" w:rsidRDefault="00370191" w:rsidP="00370191">
            <w:pPr>
              <w:pStyle w:val="gemtab11ptAbstand"/>
              <w:rPr>
                <w:sz w:val="20"/>
                <w:lang w:val="en-US"/>
              </w:rPr>
            </w:pPr>
            <w:r w:rsidRPr="0000494E">
              <w:rPr>
                <w:sz w:val="20"/>
                <w:lang w:val="en-US"/>
              </w:rPr>
              <w:t>ecdsa-with-SHA256</w:t>
            </w:r>
          </w:p>
          <w:p w:rsidR="00370191" w:rsidRPr="0000494E" w:rsidRDefault="00370191" w:rsidP="00370191">
            <w:pPr>
              <w:pStyle w:val="gemtab11ptAbstand"/>
              <w:rPr>
                <w:strike/>
                <w:sz w:val="20"/>
                <w:lang w:val="en-US"/>
              </w:rPr>
            </w:pPr>
            <w:r w:rsidRPr="0000494E">
              <w:rPr>
                <w:sz w:val="20"/>
                <w:lang w:val="en-US"/>
              </w:rPr>
              <w:t>{OID 1.2.840.10045.4.3.2}</w:t>
            </w:r>
          </w:p>
        </w:tc>
        <w:tc>
          <w:tcPr>
            <w:tcW w:w="2700" w:type="dxa"/>
            <w:tcBorders>
              <w:bottom w:val="single" w:sz="4" w:space="0" w:color="auto"/>
            </w:tcBorders>
          </w:tcPr>
          <w:p w:rsidR="00370191" w:rsidRPr="0000494E" w:rsidRDefault="00370191" w:rsidP="00370191">
            <w:pPr>
              <w:pStyle w:val="gemtab11ptAbstand"/>
              <w:rPr>
                <w:sz w:val="20"/>
              </w:rPr>
            </w:pPr>
            <w:r w:rsidRPr="0000494E">
              <w:rPr>
                <w:sz w:val="20"/>
              </w:rPr>
              <w:t xml:space="preserve">256 Bit bis Ende </w:t>
            </w:r>
            <w:r w:rsidRPr="00654C45">
              <w:rPr>
                <w:sz w:val="20"/>
              </w:rPr>
              <w:t>2023+</w:t>
            </w:r>
          </w:p>
        </w:tc>
      </w:tr>
    </w:tbl>
    <w:p w:rsidR="00370191" w:rsidRPr="0000494E" w:rsidRDefault="00370191" w:rsidP="00370191">
      <w:pPr>
        <w:pStyle w:val="gemStandard"/>
      </w:pPr>
      <w:bookmarkStart w:id="142" w:name="_Toc174966322"/>
      <w:bookmarkStart w:id="143" w:name="_Ref211682485"/>
      <w:bookmarkStart w:id="144" w:name="_Toc234737315"/>
      <w:bookmarkStart w:id="145" w:name="_Ref326076188"/>
      <w:r w:rsidRPr="0000494E">
        <w:t>Für die maximale Gültigkeitsdauer der Zertifikate gilt die Anforderung [GS-A_3080].</w:t>
      </w:r>
    </w:p>
    <w:p w:rsidR="00370191" w:rsidRDefault="00370191" w:rsidP="00720398">
      <w:pPr>
        <w:pStyle w:val="berschrift2"/>
      </w:pPr>
      <w:bookmarkStart w:id="146" w:name="_Toc501705829"/>
      <w:r w:rsidRPr="004F03EE">
        <w:t>Zufallszahlengeneratoren</w:t>
      </w:r>
      <w:bookmarkEnd w:id="142"/>
      <w:bookmarkEnd w:id="143"/>
      <w:bookmarkEnd w:id="144"/>
      <w:bookmarkEnd w:id="145"/>
      <w:bookmarkEnd w:id="146"/>
    </w:p>
    <w:p w:rsidR="00370191" w:rsidRPr="0000494E" w:rsidRDefault="00370191" w:rsidP="00370191">
      <w:pPr>
        <w:pStyle w:val="gemStandardfett"/>
      </w:pPr>
      <w:r w:rsidRPr="0000494E">
        <w:rPr>
          <w:rFonts w:ascii="Wingdings" w:hAnsi="Wingdings"/>
        </w:rPr>
        <w:sym w:font="Wingdings" w:char="F0D6"/>
      </w:r>
      <w:r w:rsidRPr="0000494E">
        <w:tab/>
        <w:t>GS-A_4367 Zufallszahlengenerator</w:t>
      </w:r>
    </w:p>
    <w:p w:rsidR="00720398" w:rsidRDefault="00370191" w:rsidP="00370191">
      <w:pPr>
        <w:pStyle w:val="gemEinzug"/>
        <w:rPr>
          <w:rFonts w:ascii="Wingdings" w:hAnsi="Wingdings"/>
          <w:b/>
        </w:rPr>
      </w:pPr>
      <w:r w:rsidRPr="0000494E">
        <w:t>Alle Produkttypen, die Zufallszahlen generieren, MÜSSEN die Anforderungen aus [BSI-TR-03116-1#3.4 E</w:t>
      </w:r>
      <w:r w:rsidRPr="0000494E">
        <w:t>r</w:t>
      </w:r>
      <w:r w:rsidRPr="0000494E">
        <w:t>zeugung von Zufallszahlen] erfüllen.</w:t>
      </w:r>
    </w:p>
    <w:p w:rsidR="00370191" w:rsidRPr="00720398" w:rsidRDefault="00720398" w:rsidP="00720398">
      <w:pPr>
        <w:pStyle w:val="gemStandard"/>
      </w:pPr>
      <w:r>
        <w:rPr>
          <w:b/>
        </w:rPr>
        <w:sym w:font="Wingdings" w:char="F0D5"/>
      </w:r>
    </w:p>
    <w:p w:rsidR="00370191" w:rsidRPr="0000494E" w:rsidRDefault="00370191" w:rsidP="00720398">
      <w:pPr>
        <w:pStyle w:val="berschrift2"/>
      </w:pPr>
      <w:bookmarkStart w:id="147" w:name="_Toc501705830"/>
      <w:r w:rsidRPr="0000494E">
        <w:t>Hilfestellung bei der Umsetzung (Zufall</w:t>
      </w:r>
      <w:r w:rsidRPr="0000494E">
        <w:t>s</w:t>
      </w:r>
      <w:r w:rsidRPr="0000494E">
        <w:t>generatoren)</w:t>
      </w:r>
      <w:r w:rsidRPr="0000494E">
        <w:rPr>
          <w:rStyle w:val="Funotenzeichen"/>
        </w:rPr>
        <w:footnoteReference w:id="4"/>
      </w:r>
      <w:bookmarkEnd w:id="147"/>
    </w:p>
    <w:p w:rsidR="00370191" w:rsidRPr="0000494E" w:rsidRDefault="00370191" w:rsidP="00370191">
      <w:pPr>
        <w:pStyle w:val="gemStandard"/>
      </w:pPr>
      <w:r w:rsidRPr="0000494E">
        <w:t>Die Sicherheit eines deterministischen Zufallszahlengenerators (DRNGs) hängt maßge</w:t>
      </w:r>
      <w:r w:rsidRPr="0000494E">
        <w:t>b</w:t>
      </w:r>
      <w:r w:rsidRPr="0000494E">
        <w:t xml:space="preserve">lich von drei Faktoren ab: </w:t>
      </w:r>
    </w:p>
    <w:p w:rsidR="00370191" w:rsidRPr="004C205D" w:rsidRDefault="00370191" w:rsidP="00370191">
      <w:pPr>
        <w:pStyle w:val="gemAufzhlung"/>
      </w:pPr>
      <w:r w:rsidRPr="004C205D">
        <w:t xml:space="preserve">von der Entropie des Seeds, </w:t>
      </w:r>
    </w:p>
    <w:p w:rsidR="00370191" w:rsidRPr="004C205D" w:rsidRDefault="00370191" w:rsidP="00370191">
      <w:pPr>
        <w:pStyle w:val="gemAufzhlung"/>
      </w:pPr>
      <w:r w:rsidRPr="004C205D">
        <w:lastRenderedPageBreak/>
        <w:t xml:space="preserve">vom algorithmischen Anteil (generelles Design) und </w:t>
      </w:r>
    </w:p>
    <w:p w:rsidR="00370191" w:rsidRPr="004C205D" w:rsidRDefault="00370191" w:rsidP="00370191">
      <w:pPr>
        <w:pStyle w:val="gemAufzhlung"/>
      </w:pPr>
      <w:r w:rsidRPr="004C205D">
        <w:t>dem Schutz des inneren Zustands (und der zur Ausgabe vorgesehenen Z</w:t>
      </w:r>
      <w:r w:rsidRPr="004C205D">
        <w:t>u</w:t>
      </w:r>
      <w:r w:rsidRPr="004C205D">
        <w:t xml:space="preserve">fallszahlen). </w:t>
      </w:r>
    </w:p>
    <w:p w:rsidR="00370191" w:rsidRPr="0000494E" w:rsidRDefault="00370191" w:rsidP="00370191">
      <w:pPr>
        <w:pStyle w:val="gemStandard"/>
      </w:pPr>
      <w:r w:rsidRPr="0000494E">
        <w:t>Der Nachweis, dass der algorithmische Anteil eines DRNGs den Anforderungen einer bestimmten Funktional</w:t>
      </w:r>
      <w:r w:rsidRPr="0000494E">
        <w:t>i</w:t>
      </w:r>
      <w:r w:rsidRPr="0000494E">
        <w:t>tätsklasse genügt, kann schwierig und aufwändig sein. Deshalb wurde das BSI gebeten, die DRNGs in [FIPS-186-2+CN1] und [ANSI-X9.31] in Bezug auf die kryptograph</w:t>
      </w:r>
      <w:r w:rsidRPr="0000494E">
        <w:t>i</w:t>
      </w:r>
      <w:r w:rsidRPr="0000494E">
        <w:t xml:space="preserve">sche Güte ihres algorithmischen Anteils zu bewerten. </w:t>
      </w:r>
    </w:p>
    <w:p w:rsidR="00370191" w:rsidRPr="0000494E" w:rsidRDefault="00370191" w:rsidP="00370191">
      <w:pPr>
        <w:pStyle w:val="gemStandard"/>
      </w:pPr>
      <w:r w:rsidRPr="0000494E">
        <w:t>Das Ergebnis ist:</w:t>
      </w:r>
    </w:p>
    <w:p w:rsidR="00370191" w:rsidRPr="0000494E" w:rsidRDefault="00370191" w:rsidP="00370191">
      <w:pPr>
        <w:pStyle w:val="gemStandard"/>
      </w:pPr>
      <w:r w:rsidRPr="0000494E">
        <w:t>A) [FIPS-186-2+CN1]: Lässt man in dem DRNG aus A</w:t>
      </w:r>
      <w:r w:rsidRPr="0000494E">
        <w:t>p</w:t>
      </w:r>
      <w:r w:rsidRPr="0000494E">
        <w:t>pendix 3.1 (S. 16f.) in Schritt 3c bzw. in dem DRNG aus Algorithmus 1 (Change Notice 1, S. 72f.) in Schritt 3.3 den Term "mod q" weg, so werden gleich verteilt 160-Bit Zufallszahlen bzw. 320-Bit Zufallszahlen erzeugt (vgl. A</w:t>
      </w:r>
      <w:r w:rsidRPr="0000494E">
        <w:t>b</w:t>
      </w:r>
      <w:r w:rsidRPr="0000494E">
        <w:t>schnitt „General Purpose Random Number Generation“ (Change Notice 1, S. 74)).</w:t>
      </w:r>
      <w:r w:rsidRPr="0000494E">
        <w:tab/>
      </w:r>
      <w:r w:rsidRPr="0000494E">
        <w:br/>
        <w:t>Beide DRNGs sind dann</w:t>
      </w:r>
    </w:p>
    <w:p w:rsidR="00370191" w:rsidRPr="0000494E" w:rsidRDefault="00370191" w:rsidP="00370191">
      <w:pPr>
        <w:pStyle w:val="gemListe"/>
      </w:pPr>
      <w:r w:rsidRPr="0000494E">
        <w:t>algorithmisch geeignet für die Klasse K4 [AIS-20-1999] und</w:t>
      </w:r>
    </w:p>
    <w:p w:rsidR="00370191" w:rsidRPr="0000494E" w:rsidRDefault="00370191" w:rsidP="00370191">
      <w:pPr>
        <w:pStyle w:val="gemListe"/>
      </w:pPr>
      <w:r w:rsidRPr="0000494E">
        <w:t>erfüllen die algorithmischen Anforderungen aus DRG.3 [AIS-20].</w:t>
      </w:r>
    </w:p>
    <w:p w:rsidR="00370191" w:rsidRPr="0000494E" w:rsidRDefault="00370191" w:rsidP="00370191">
      <w:pPr>
        <w:pStyle w:val="gemStandard"/>
      </w:pPr>
      <w:r w:rsidRPr="0000494E">
        <w:t>Ob eine konkrete Implementierung eines dieser DRNG bspw. Teil der Klasse DRG.3 ist, bleibt im Einzelfall zu prüfen, da dazu u. a. auch Fragen über die Initialisierung zu bean</w:t>
      </w:r>
      <w:r w:rsidRPr="0000494E">
        <w:t>t</w:t>
      </w:r>
      <w:r w:rsidRPr="0000494E">
        <w:t>worten sind (vgl. (DRG.3.1) [KS-2011]).</w:t>
      </w:r>
    </w:p>
    <w:p w:rsidR="00370191" w:rsidRPr="0000494E" w:rsidRDefault="00370191" w:rsidP="00370191">
      <w:pPr>
        <w:pStyle w:val="gemStandard"/>
      </w:pPr>
      <w:r w:rsidRPr="0000494E">
        <w:t>Das BSI empfiehlt bei den Zufallsgeneratoren aus [FIPS-186-2+CN1] nach Möglichkeit SHA-256 [FIPS-180-4] anstatt SHA-1 zu verwenden. Folgt man der Empfe</w:t>
      </w:r>
      <w:r w:rsidRPr="0000494E">
        <w:t>h</w:t>
      </w:r>
      <w:r w:rsidRPr="0000494E">
        <w:t xml:space="preserve">lung, so ist der Algorithmus dementsprechend zu adaptieren. </w:t>
      </w:r>
    </w:p>
    <w:p w:rsidR="00370191" w:rsidRPr="0000494E" w:rsidRDefault="00370191" w:rsidP="00370191">
      <w:pPr>
        <w:pStyle w:val="gemStandard"/>
      </w:pPr>
      <w:r w:rsidRPr="0000494E">
        <w:t>B) [ANSI-X9.31]: Der Zufallsgenerator aus Appendix A.2.4 ist</w:t>
      </w:r>
    </w:p>
    <w:p w:rsidR="00370191" w:rsidRPr="0000494E" w:rsidRDefault="00370191" w:rsidP="00370191">
      <w:pPr>
        <w:pStyle w:val="gemStandard"/>
        <w:ind w:firstLine="397"/>
      </w:pPr>
      <w:r w:rsidRPr="0000494E">
        <w:t>(1) algorithmisch geeignet für die Klasse K3 [AIS-20-1999] und</w:t>
      </w:r>
    </w:p>
    <w:p w:rsidR="00370191" w:rsidRPr="0000494E" w:rsidRDefault="00370191" w:rsidP="00370191">
      <w:pPr>
        <w:pStyle w:val="gemStandard"/>
        <w:ind w:firstLine="397"/>
      </w:pPr>
      <w:r w:rsidRPr="0000494E">
        <w:t>(2) erfüllt die algorithmischen Anforderungen aus DRG.2 [AIS-20].</w:t>
      </w:r>
    </w:p>
    <w:p w:rsidR="00370191" w:rsidRPr="004F03EE" w:rsidRDefault="00370191" w:rsidP="00720398">
      <w:pPr>
        <w:pStyle w:val="berschrift2"/>
      </w:pPr>
      <w:bookmarkStart w:id="148" w:name="_Ref433379439"/>
      <w:bookmarkStart w:id="149" w:name="_Toc501705831"/>
      <w:r w:rsidRPr="004F03EE">
        <w:t>Schlüsselerzeugung</w:t>
      </w:r>
      <w:bookmarkEnd w:id="148"/>
      <w:bookmarkEnd w:id="149"/>
    </w:p>
    <w:p w:rsidR="00370191" w:rsidRPr="0000494E" w:rsidRDefault="00370191" w:rsidP="00370191">
      <w:pPr>
        <w:pStyle w:val="gemStandardfett"/>
      </w:pPr>
      <w:r w:rsidRPr="0000494E">
        <w:rPr>
          <w:rFonts w:ascii="Wingdings" w:hAnsi="Wingdings"/>
        </w:rPr>
        <w:sym w:font="Wingdings" w:char="F0D6"/>
      </w:r>
      <w:r w:rsidRPr="0000494E">
        <w:tab/>
        <w:t>GS-A_4368 Schlüsselerzeugung</w:t>
      </w:r>
    </w:p>
    <w:p w:rsidR="00720398" w:rsidRDefault="00370191" w:rsidP="00370191">
      <w:pPr>
        <w:pStyle w:val="gemEinzug"/>
        <w:rPr>
          <w:rFonts w:ascii="Wingdings" w:hAnsi="Wingdings"/>
          <w:b/>
        </w:rPr>
      </w:pPr>
      <w:r w:rsidRPr="0000494E">
        <w:t>Alle Produkttypen, die Schlüssel erzeugen, MÜSSEN die Anforderungen aus [BSI-TR-03116-1#3.5 Schlüssele</w:t>
      </w:r>
      <w:r w:rsidRPr="0000494E">
        <w:t>r</w:t>
      </w:r>
      <w:r w:rsidRPr="0000494E">
        <w:t>zeugung] erfüllen.</w:t>
      </w:r>
    </w:p>
    <w:p w:rsidR="00370191" w:rsidRPr="00720398" w:rsidRDefault="00720398" w:rsidP="00720398">
      <w:pPr>
        <w:pStyle w:val="gemStandard"/>
      </w:pPr>
      <w:r>
        <w:rPr>
          <w:b/>
        </w:rPr>
        <w:sym w:font="Wingdings" w:char="F0D5"/>
      </w:r>
    </w:p>
    <w:p w:rsidR="00370191" w:rsidRPr="0000494E" w:rsidRDefault="00370191" w:rsidP="00370191">
      <w:pPr>
        <w:pStyle w:val="gemAnmerkung"/>
      </w:pPr>
      <w:r w:rsidRPr="0000494E">
        <w:t>Hinweis: im Rahmen der Sicherheitszertifizierung von Komponenten, wie bspw. des Konnektors</w:t>
      </w:r>
      <w:r>
        <w:t>,</w:t>
      </w:r>
      <w:r w:rsidRPr="0000494E">
        <w:t xml:space="preserve"> wird dies übe</w:t>
      </w:r>
      <w:r w:rsidRPr="0000494E">
        <w:t>r</w:t>
      </w:r>
      <w:r w:rsidRPr="0000494E">
        <w:t>prüft.</w:t>
      </w:r>
    </w:p>
    <w:p w:rsidR="00370191" w:rsidRPr="0000494E" w:rsidRDefault="00370191" w:rsidP="00370191">
      <w:pPr>
        <w:pStyle w:val="gemStandardfett"/>
        <w:ind w:left="567" w:hanging="567"/>
      </w:pPr>
      <w:r w:rsidRPr="0000494E">
        <w:rPr>
          <w:rFonts w:ascii="Wingdings" w:hAnsi="Wingdings"/>
        </w:rPr>
        <w:sym w:font="Wingdings" w:char="F0D6"/>
      </w:r>
      <w:r w:rsidRPr="0000494E">
        <w:tab/>
        <w:t>GS-A_5021 Schlüsselerzeugung bei einer Schlüsselspeicherpersonalisierung</w:t>
      </w:r>
    </w:p>
    <w:p w:rsidR="00720398" w:rsidRDefault="00370191" w:rsidP="00370191">
      <w:pPr>
        <w:pStyle w:val="gemEinzug"/>
        <w:rPr>
          <w:rFonts w:ascii="Wingdings" w:hAnsi="Wingdings"/>
          <w:b/>
        </w:rPr>
      </w:pPr>
      <w:r w:rsidRPr="0000494E">
        <w:t>Ein Herausgeber von Sicherheitsmodulen für kryptographisches Schlüsselmaterial, welche in der TI genutzt werden (also bspw. eGK, SMC-B, HSM-B, SMC-KT und HBA), MUSS sicherstellen, dass auf dem Sicherheitsmodul gespeicherten Schlü</w:t>
      </w:r>
      <w:r w:rsidRPr="0000494E">
        <w:t>s</w:t>
      </w:r>
      <w:r w:rsidRPr="0000494E">
        <w:t>sel die Anforderungen aus [BSI-TR-03116-1#3.5 Schlüsse</w:t>
      </w:r>
      <w:r w:rsidRPr="0000494E">
        <w:t>l</w:t>
      </w:r>
      <w:r w:rsidRPr="0000494E">
        <w:t>erzeugung] erfüllen.</w:t>
      </w:r>
    </w:p>
    <w:p w:rsidR="00370191" w:rsidRPr="00720398" w:rsidRDefault="00720398" w:rsidP="00720398">
      <w:pPr>
        <w:pStyle w:val="gemStandard"/>
      </w:pPr>
      <w:r>
        <w:rPr>
          <w:b/>
        </w:rPr>
        <w:lastRenderedPageBreak/>
        <w:sym w:font="Wingdings" w:char="F0D5"/>
      </w:r>
    </w:p>
    <w:p w:rsidR="00370191" w:rsidRDefault="00370191" w:rsidP="00370191">
      <w:pPr>
        <w:pStyle w:val="gemAnmerkung"/>
      </w:pPr>
      <w:r w:rsidRPr="0000494E">
        <w:t>Hinweis: Dies ist eine Anforderung an Kartenherausgeber, die so sicherstellen müssen, dass das in den Sicherheitsmodulen (also auch HSM-B) zur Verfügung stehende kryptographische Schlü</w:t>
      </w:r>
      <w:r w:rsidRPr="0000494E">
        <w:t>s</w:t>
      </w:r>
      <w:r w:rsidRPr="0000494E">
        <w:t>selmaterial</w:t>
      </w:r>
      <w:r>
        <w:t xml:space="preserve"> </w:t>
      </w:r>
      <w:r w:rsidRPr="0000494E">
        <w:t>geeignet ist Daten mit sehr hohem Schutzbedarf schü</w:t>
      </w:r>
      <w:r w:rsidRPr="0000494E">
        <w:t>t</w:t>
      </w:r>
      <w:r w:rsidRPr="0000494E">
        <w:t xml:space="preserve">zen zu können. (siehe auch Kapitel </w:t>
      </w:r>
      <w:r w:rsidRPr="0000494E">
        <w:fldChar w:fldCharType="begin"/>
      </w:r>
      <w:r w:rsidRPr="0000494E">
        <w:instrText xml:space="preserve"> REF _Ref336959598 \r \h  \* MERGEFORMAT </w:instrText>
      </w:r>
      <w:r w:rsidRPr="0000494E">
        <w:fldChar w:fldCharType="separate"/>
      </w:r>
      <w:r w:rsidR="00492AD6">
        <w:t>4.4</w:t>
      </w:r>
      <w:r w:rsidRPr="0000494E">
        <w:fldChar w:fldCharType="end"/>
      </w:r>
      <w:r w:rsidRPr="0000494E">
        <w:t>)</w:t>
      </w:r>
    </w:p>
    <w:p w:rsidR="00370191" w:rsidRPr="001765A3" w:rsidRDefault="00370191" w:rsidP="00370191">
      <w:pPr>
        <w:pStyle w:val="gemStandard"/>
        <w:keepNext/>
        <w:jc w:val="left"/>
        <w:rPr>
          <w:b/>
          <w:szCs w:val="22"/>
          <w:highlight w:val="yellow"/>
        </w:rPr>
      </w:pPr>
      <w:r w:rsidRPr="001765A3">
        <w:rPr>
          <w:rFonts w:ascii="Wingdings" w:hAnsi="Wingdings"/>
          <w:b/>
          <w:szCs w:val="22"/>
        </w:rPr>
        <w:sym w:font="Wingdings" w:char="F0D6"/>
      </w:r>
      <w:r w:rsidRPr="001765A3">
        <w:rPr>
          <w:b/>
          <w:szCs w:val="22"/>
        </w:rPr>
        <w:tab/>
        <w:t>GS-A_</w:t>
      </w:r>
      <w:r>
        <w:rPr>
          <w:b/>
          <w:szCs w:val="22"/>
        </w:rPr>
        <w:t>5338</w:t>
      </w:r>
      <w:r w:rsidRPr="001765A3">
        <w:rPr>
          <w:b/>
          <w:szCs w:val="22"/>
        </w:rPr>
        <w:t xml:space="preserve"> HBA/SMC-B – Erzeugung asymmetrischer Schlüsselpaare auf der</w:t>
      </w:r>
      <w:r>
        <w:rPr>
          <w:b/>
          <w:szCs w:val="22"/>
        </w:rPr>
        <w:t xml:space="preserve"> jeweiligen</w:t>
      </w:r>
      <w:r w:rsidRPr="001765A3">
        <w:rPr>
          <w:b/>
          <w:szCs w:val="22"/>
        </w:rPr>
        <w:t xml:space="preserve"> Karte</w:t>
      </w:r>
      <w:r>
        <w:rPr>
          <w:b/>
          <w:szCs w:val="22"/>
        </w:rPr>
        <w:t xml:space="preserve"> selbst</w:t>
      </w:r>
    </w:p>
    <w:p w:rsidR="00720398" w:rsidRDefault="00370191" w:rsidP="00370191">
      <w:pPr>
        <w:pStyle w:val="gemStandard"/>
        <w:ind w:left="709"/>
        <w:rPr>
          <w:rFonts w:ascii="Wingdings" w:hAnsi="Wingdings"/>
          <w:b/>
        </w:rPr>
      </w:pPr>
      <w:r w:rsidRPr="001765A3">
        <w:t xml:space="preserve">Ein Kartenherausgeber </w:t>
      </w:r>
      <w:r w:rsidRPr="002259EA">
        <w:t xml:space="preserve">oder, falls der </w:t>
      </w:r>
      <w:commentRangeStart w:id="150"/>
      <w:r w:rsidRPr="002259EA">
        <w:t>Kartenherausgeber</w:t>
      </w:r>
      <w:commentRangeEnd w:id="150"/>
      <w:r w:rsidRPr="002259EA">
        <w:rPr>
          <w:rStyle w:val="Kommentarzeichen"/>
          <w:highlight w:val="green"/>
        </w:rPr>
        <w:commentReference w:id="150"/>
      </w:r>
      <w:r w:rsidRPr="002259EA">
        <w:t xml:space="preserve"> einen Dritten mit der Kartenpersonalisierung beauftragt, der Kartenpersonalisierer</w:t>
      </w:r>
      <w:r>
        <w:t xml:space="preserve"> </w:t>
      </w:r>
      <w:r w:rsidRPr="001765A3">
        <w:t>für HBA oder SMC-B MUSS sicherstellen, dass bei der Personalisierung der Karten HBA und SMC-B alle asymmetrischen Schlüssel</w:t>
      </w:r>
      <w:r>
        <w:softHyphen/>
      </w:r>
      <w:r w:rsidRPr="001765A3">
        <w:t>paare, bei denen die privaten Schlüssel auf der Karte gespeichert werden,</w:t>
      </w:r>
      <w:r>
        <w:t xml:space="preserve"> auf der Karte erzeugt werden. </w:t>
      </w:r>
    </w:p>
    <w:p w:rsidR="00370191" w:rsidRPr="00720398" w:rsidRDefault="00720398" w:rsidP="00370191">
      <w:pPr>
        <w:pStyle w:val="gemStandard"/>
        <w:ind w:left="709"/>
      </w:pPr>
      <w:r>
        <w:rPr>
          <w:rFonts w:ascii="Wingdings" w:hAnsi="Wingdings"/>
          <w:b/>
        </w:rPr>
        <w:sym w:font="Wingdings" w:char="F0D5"/>
      </w:r>
    </w:p>
    <w:p w:rsidR="00370191" w:rsidRDefault="00370191" w:rsidP="00370191">
      <w:pPr>
        <w:pStyle w:val="gemStandard"/>
      </w:pPr>
      <w:r w:rsidRPr="00ED11FB">
        <w:t>Aufgrund des geringeren Mengengerüsts bei HBA und SMC-B ist dort die On-Card-Gene</w:t>
      </w:r>
      <w:r>
        <w:softHyphen/>
      </w:r>
      <w:r w:rsidRPr="00ED11FB">
        <w:t xml:space="preserve">rierung der entsprechenden Schlüsselpaare möglich. Somit </w:t>
      </w:r>
      <w:r>
        <w:t xml:space="preserve">(vgl. auch [PP-0082, FPT_EMS.1] </w:t>
      </w:r>
      <w:r w:rsidRPr="00ED11FB">
        <w:t xml:space="preserve">ist </w:t>
      </w:r>
      <w:r>
        <w:t xml:space="preserve">technisch </w:t>
      </w:r>
      <w:r w:rsidRPr="00ED11FB">
        <w:t>sichergestellt, dass keine Kopie der privaten Schlüssel außer</w:t>
      </w:r>
      <w:r>
        <w:softHyphen/>
      </w:r>
      <w:r w:rsidRPr="00ED11FB">
        <w:t>halb der Chipkarte existiert</w:t>
      </w:r>
      <w:r>
        <w:t xml:space="preserve"> (Kontext: Ende-zu-Ende-Verschlüsselung von medizinischen Daten)</w:t>
      </w:r>
      <w:r w:rsidRPr="00ED11FB">
        <w:t>.</w:t>
      </w:r>
      <w:r>
        <w:t xml:space="preserve"> </w:t>
      </w:r>
    </w:p>
    <w:p w:rsidR="00370191" w:rsidRPr="009E3191" w:rsidRDefault="00370191" w:rsidP="00370191">
      <w:pPr>
        <w:pStyle w:val="gemStandard"/>
        <w:keepNext/>
        <w:jc w:val="left"/>
        <w:rPr>
          <w:b/>
          <w:szCs w:val="22"/>
          <w:highlight w:val="yellow"/>
        </w:rPr>
      </w:pPr>
      <w:r w:rsidRPr="009E3191">
        <w:rPr>
          <w:rFonts w:ascii="Wingdings" w:hAnsi="Wingdings"/>
          <w:b/>
          <w:szCs w:val="22"/>
        </w:rPr>
        <w:sym w:font="Wingdings" w:char="F0D6"/>
      </w:r>
      <w:r w:rsidRPr="009E3191">
        <w:rPr>
          <w:b/>
          <w:szCs w:val="22"/>
        </w:rPr>
        <w:tab/>
        <w:t>GS-A_5386 kartenindividuelle geheime und private Schlüssel G2-Karten</w:t>
      </w:r>
    </w:p>
    <w:p w:rsidR="00370191" w:rsidRPr="009E3191" w:rsidRDefault="00370191" w:rsidP="00370191">
      <w:pPr>
        <w:pStyle w:val="gemStandard"/>
        <w:ind w:left="709"/>
        <w:rPr>
          <w:highlight w:val="yellow"/>
        </w:rPr>
      </w:pPr>
      <w:r w:rsidRPr="009E3191">
        <w:t>Ein Kartenherausgeber, der G2-Karten herausgibt, MUSS sicherstellen, dass bei der Personalisierung der Karten alle für eine Karte zu personal</w:t>
      </w:r>
      <w:r w:rsidRPr="009E3191">
        <w:t>i</w:t>
      </w:r>
      <w:r w:rsidRPr="009E3191">
        <w:t>sierenden privaten und geheimen Schlüssel kartenindividuell sind.</w:t>
      </w:r>
      <w:r>
        <w:t xml:space="preserve"> </w:t>
      </w:r>
      <w:r w:rsidRPr="002259EA">
        <w:t xml:space="preserve">Bei </w:t>
      </w:r>
      <w:commentRangeStart w:id="151"/>
      <w:r w:rsidRPr="002259EA">
        <w:t>Beauftragung</w:t>
      </w:r>
      <w:commentRangeEnd w:id="151"/>
      <w:r w:rsidRPr="002259EA">
        <w:rPr>
          <w:rStyle w:val="Kommentarzeichen"/>
          <w:highlight w:val="green"/>
        </w:rPr>
        <w:commentReference w:id="151"/>
      </w:r>
      <w:r w:rsidRPr="002259EA">
        <w:t xml:space="preserve"> eines Dritten mit der Schlüsselerzeugung ist dies durch den Dritten sicherzustellen.</w:t>
      </w:r>
      <w:r w:rsidRPr="009E3191">
        <w:tab/>
      </w:r>
      <w:r w:rsidRPr="009E3191">
        <w:br/>
        <w:t>Falls symmetrische Schlüssel (bspw. SK.CMS.AES128) nicht pro Karte zufällig erzeugt werden, sondern mit einem Schlüsselableitungsverfahren erzeugt we</w:t>
      </w:r>
      <w:r w:rsidRPr="009E3191">
        <w:t>r</w:t>
      </w:r>
      <w:r w:rsidRPr="009E3191">
        <w:t>den, so MUSS der Ka</w:t>
      </w:r>
      <w:r w:rsidRPr="009E3191">
        <w:t>r</w:t>
      </w:r>
      <w:r w:rsidRPr="009E3191">
        <w:t>tenherausgeber sicherstellen, dass</w:t>
      </w:r>
    </w:p>
    <w:p w:rsidR="00370191" w:rsidRPr="009E3191" w:rsidRDefault="00370191" w:rsidP="00370191">
      <w:pPr>
        <w:pStyle w:val="gemStandard"/>
        <w:numPr>
          <w:ilvl w:val="0"/>
          <w:numId w:val="12"/>
        </w:numPr>
        <w:rPr>
          <w:highlight w:val="yellow"/>
        </w:rPr>
      </w:pPr>
      <w:r w:rsidRPr="009E3191">
        <w:t>das verwendete Schlüsselableitungsverfahren (KDF) unumkehrbar und nicht-vorhersagbar ist (Hilfestellung: Beispiele in [gemSpec_Krypt, 2.4 und 3.4]).</w:t>
      </w:r>
    </w:p>
    <w:p w:rsidR="00720398" w:rsidRDefault="00370191" w:rsidP="00370191">
      <w:pPr>
        <w:pStyle w:val="gemStandard"/>
        <w:numPr>
          <w:ilvl w:val="0"/>
          <w:numId w:val="12"/>
        </w:numPr>
        <w:rPr>
          <w:rFonts w:ascii="Wingdings" w:hAnsi="Wingdings"/>
          <w:b/>
        </w:rPr>
      </w:pPr>
      <w:r w:rsidRPr="00396027">
        <w:t>der Masterkey (Key Derivation Key (KDK)) GS-A_4368 erfüllt (insbesond</w:t>
      </w:r>
      <w:r w:rsidRPr="00396027">
        <w:t>e</w:t>
      </w:r>
      <w:r w:rsidRPr="00396027">
        <w:t>re Entropie-Vorgaben). Der KDK MUSS eine Mindestentropie von 120 Bit b</w:t>
      </w:r>
      <w:r w:rsidRPr="00396027">
        <w:t>e</w:t>
      </w:r>
      <w:r w:rsidRPr="00396027">
        <w:t xml:space="preserve">sitzen. </w:t>
      </w:r>
    </w:p>
    <w:p w:rsidR="00370191" w:rsidRPr="00720398" w:rsidRDefault="00720398" w:rsidP="00370191">
      <w:pPr>
        <w:pStyle w:val="gemStandard"/>
        <w:numPr>
          <w:ilvl w:val="0"/>
          <w:numId w:val="12"/>
        </w:numPr>
        <w:rPr>
          <w:b/>
          <w:highlight w:val="yellow"/>
        </w:rPr>
      </w:pPr>
      <w:r>
        <w:rPr>
          <w:rFonts w:ascii="Wingdings" w:hAnsi="Wingdings"/>
          <w:b/>
        </w:rPr>
        <w:sym w:font="Wingdings" w:char="F0D5"/>
      </w:r>
    </w:p>
    <w:p w:rsidR="00370191" w:rsidRPr="009E3191" w:rsidRDefault="00370191" w:rsidP="00370191">
      <w:pPr>
        <w:pStyle w:val="gemStandard"/>
        <w:rPr>
          <w:highlight w:val="yellow"/>
        </w:rPr>
      </w:pPr>
      <w:r w:rsidRPr="009E3191">
        <w:t>Für private Schlüssel bei HBA und SMC-B wird die kartenindividuelle Erzeugung und Personalisierung durch GS-A_5338 technisch sichergestellt. Je nach verwendetem COS, insbesondere dessen spezifischen Personalisierungsverfahrens, kann es sein, dass ein Ka</w:t>
      </w:r>
      <w:r w:rsidRPr="009E3191">
        <w:t>r</w:t>
      </w:r>
      <w:r w:rsidRPr="009E3191">
        <w:t>tenherausgeber symmetrische Schlüssel aus technischen Gründen personalisieren muss, obwohl er später nicht plant mit diesen Schlüsseln bspw. im Rahmen eines CMS zu arbeiten. Es ist sicherheitskritisch, dass auch diese symmetrischen Schlüssel ebe</w:t>
      </w:r>
      <w:r w:rsidRPr="009E3191">
        <w:t>n</w:t>
      </w:r>
      <w:r w:rsidRPr="009E3191">
        <w:t>falls die A</w:t>
      </w:r>
      <w:r w:rsidRPr="009E3191">
        <w:t>n</w:t>
      </w:r>
      <w:r w:rsidRPr="009E3191">
        <w:t>forderungen GS-A_5021 bzw. GS-A_4368 erfüllen.</w:t>
      </w:r>
    </w:p>
    <w:p w:rsidR="00370191" w:rsidRPr="009E3191" w:rsidRDefault="00370191" w:rsidP="00370191">
      <w:pPr>
        <w:pStyle w:val="gemStandard"/>
        <w:rPr>
          <w:highlight w:val="yellow"/>
        </w:rPr>
      </w:pPr>
      <w:r w:rsidRPr="009E3191">
        <w:t>Als geeignete Schlüsselableitungsverfahren (KDF) für die Erzeugung von kartenindivid</w:t>
      </w:r>
      <w:r w:rsidRPr="009E3191">
        <w:t>u</w:t>
      </w:r>
      <w:r w:rsidRPr="009E3191">
        <w:t>ellen Schlüssel sind bspw. folgende Verfahren geeignet:</w:t>
      </w:r>
    </w:p>
    <w:p w:rsidR="00370191" w:rsidRPr="009E3191" w:rsidRDefault="00370191" w:rsidP="00370191">
      <w:pPr>
        <w:pStyle w:val="gemStandard"/>
        <w:numPr>
          <w:ilvl w:val="0"/>
          <w:numId w:val="13"/>
        </w:numPr>
        <w:rPr>
          <w:highlight w:val="yellow"/>
        </w:rPr>
      </w:pPr>
      <w:r w:rsidRPr="009E3191">
        <w:t>alle Verfahren aus [NIST-SP-800-108] mittels CMAC [NIST-SP-800-38B],</w:t>
      </w:r>
    </w:p>
    <w:p w:rsidR="00370191" w:rsidRPr="009E3191" w:rsidRDefault="00370191" w:rsidP="00370191">
      <w:pPr>
        <w:pStyle w:val="gemStandard"/>
        <w:numPr>
          <w:ilvl w:val="0"/>
          <w:numId w:val="13"/>
        </w:numPr>
        <w:rPr>
          <w:highlight w:val="yellow"/>
        </w:rPr>
      </w:pPr>
      <w:r w:rsidRPr="009E3191">
        <w:lastRenderedPageBreak/>
        <w:t>alle Verfahren aus [NIST-SP-800-56-A] bzw. [NIST-SP-800-56-B] mittels jeder nach [BSI-TR-03116-1] zulässigen Hashfunktion,</w:t>
      </w:r>
    </w:p>
    <w:p w:rsidR="00370191" w:rsidRPr="009E3191" w:rsidRDefault="00370191" w:rsidP="00370191">
      <w:pPr>
        <w:pStyle w:val="gemStandard"/>
        <w:numPr>
          <w:ilvl w:val="0"/>
          <w:numId w:val="13"/>
        </w:numPr>
        <w:rPr>
          <w:highlight w:val="yellow"/>
        </w:rPr>
      </w:pPr>
      <w:r w:rsidRPr="009E3191">
        <w:t>alle Verfahren aus [NIST-SP-800-56C] mittels CMAC [NIST-SP-800-38B] oder e</w:t>
      </w:r>
      <w:r w:rsidRPr="009E3191">
        <w:t>i</w:t>
      </w:r>
      <w:r w:rsidRPr="009E3191">
        <w:t>nes HMAC, der auf einer nach [BSI-TR-03116-1] zulässigen Hashfunktion b</w:t>
      </w:r>
      <w:r w:rsidRPr="009E3191">
        <w:t>a</w:t>
      </w:r>
      <w:r w:rsidRPr="009E3191">
        <w:t>siert,</w:t>
      </w:r>
    </w:p>
    <w:p w:rsidR="00370191" w:rsidRPr="009E3191" w:rsidRDefault="00370191" w:rsidP="00370191">
      <w:pPr>
        <w:pStyle w:val="gemStandard"/>
        <w:numPr>
          <w:ilvl w:val="0"/>
          <w:numId w:val="13"/>
        </w:numPr>
        <w:rPr>
          <w:highlight w:val="yellow"/>
        </w:rPr>
      </w:pPr>
      <w:r w:rsidRPr="009E3191">
        <w:t>das Verfahren nach [ANSI-X9.63, Abschnitt 5.6.3] mittels jeder nach [BSI-TR-03116-1] zulässigen Hashfunktion.</w:t>
      </w:r>
    </w:p>
    <w:p w:rsidR="00370191" w:rsidRPr="004F03EE" w:rsidRDefault="00370191" w:rsidP="00720398">
      <w:pPr>
        <w:pStyle w:val="berschrift2"/>
      </w:pPr>
      <w:bookmarkStart w:id="152" w:name="_Ref211682976"/>
      <w:bookmarkStart w:id="153" w:name="_Toc211927983"/>
      <w:bookmarkStart w:id="154" w:name="_Toc501705832"/>
      <w:r w:rsidRPr="004F03EE">
        <w:t>Padding</w:t>
      </w:r>
      <w:bookmarkEnd w:id="154"/>
    </w:p>
    <w:p w:rsidR="00370191" w:rsidRPr="004F03EE" w:rsidRDefault="00370191" w:rsidP="00720398">
      <w:pPr>
        <w:pStyle w:val="berschrift3"/>
      </w:pPr>
      <w:bookmarkStart w:id="155" w:name="_Ref324780797"/>
      <w:bookmarkStart w:id="156" w:name="_Toc501705833"/>
      <w:r w:rsidRPr="004F03EE">
        <w:t xml:space="preserve">Zufalls-Padding für </w:t>
      </w:r>
      <w:bookmarkEnd w:id="152"/>
      <w:r w:rsidRPr="004F03EE">
        <w:t>Blockchiffr</w:t>
      </w:r>
      <w:bookmarkEnd w:id="153"/>
      <w:bookmarkEnd w:id="155"/>
      <w:r w:rsidRPr="004F03EE">
        <w:t>en bei XML-Verschlüsselung</w:t>
      </w:r>
      <w:bookmarkEnd w:id="156"/>
    </w:p>
    <w:p w:rsidR="00370191" w:rsidRPr="0000494E" w:rsidRDefault="00370191" w:rsidP="00370191">
      <w:pPr>
        <w:pStyle w:val="TBD"/>
      </w:pPr>
      <w:r w:rsidRPr="0000494E">
        <w:t>Nach dem Umstieg vom Betriebsmodus CBC auf den GCM (symmetrische Verschlüsselung) sind die ehem</w:t>
      </w:r>
      <w:r w:rsidRPr="0000494E">
        <w:t>a</w:t>
      </w:r>
      <w:r w:rsidRPr="0000494E">
        <w:t>ligen Vorgaben in diesem Abschnitt obsolet.</w:t>
      </w:r>
    </w:p>
    <w:p w:rsidR="00370191" w:rsidRPr="0000494E" w:rsidRDefault="00370191" w:rsidP="00370191">
      <w:pPr>
        <w:pStyle w:val="gemStandard"/>
      </w:pPr>
    </w:p>
    <w:p w:rsidR="00720398" w:rsidRDefault="00720398" w:rsidP="00720398">
      <w:pPr>
        <w:pStyle w:val="berschrift1"/>
        <w:sectPr w:rsidR="00720398" w:rsidSect="00370191">
          <w:pgSz w:w="11906" w:h="16838" w:code="9"/>
          <w:pgMar w:top="1469" w:right="1469" w:bottom="1701" w:left="1701" w:header="539" w:footer="437" w:gutter="0"/>
          <w:pgBorders w:offsetFrom="page">
            <w:right w:val="single" w:sz="48" w:space="24" w:color="CCFFCC"/>
          </w:pgBorders>
          <w:cols w:space="708"/>
          <w:docGrid w:linePitch="360"/>
        </w:sectPr>
      </w:pPr>
      <w:bookmarkStart w:id="157" w:name="_Ref160521375"/>
      <w:bookmarkStart w:id="158" w:name="_Ref160603656"/>
      <w:bookmarkStart w:id="159" w:name="_Toc174966325"/>
      <w:bookmarkStart w:id="160" w:name="_Toc234737325"/>
    </w:p>
    <w:p w:rsidR="00370191" w:rsidRPr="004F03EE" w:rsidRDefault="00370191" w:rsidP="00720398">
      <w:pPr>
        <w:pStyle w:val="berschrift1"/>
      </w:pPr>
      <w:bookmarkStart w:id="161" w:name="_Toc501705834"/>
      <w:r w:rsidRPr="004F03EE">
        <w:lastRenderedPageBreak/>
        <w:t xml:space="preserve">Konkretisierung der Algorithmen für </w:t>
      </w:r>
      <w:bookmarkEnd w:id="157"/>
      <w:r w:rsidRPr="004F03EE">
        <w:t>spezifische Einsatzsz</w:t>
      </w:r>
      <w:r w:rsidRPr="004F03EE">
        <w:t>e</w:t>
      </w:r>
      <w:r w:rsidRPr="004F03EE">
        <w:t>narien</w:t>
      </w:r>
      <w:bookmarkEnd w:id="158"/>
      <w:bookmarkEnd w:id="159"/>
      <w:bookmarkEnd w:id="160"/>
      <w:bookmarkEnd w:id="161"/>
    </w:p>
    <w:p w:rsidR="00370191" w:rsidRPr="0000494E" w:rsidRDefault="00370191" w:rsidP="00370191">
      <w:pPr>
        <w:pStyle w:val="gemStandard"/>
      </w:pPr>
      <w:r w:rsidRPr="0000494E">
        <w:t>In den nachfolgenden Abschnitten werden die kryptographischen Algorithmen für ve</w:t>
      </w:r>
      <w:r w:rsidRPr="0000494E">
        <w:t>r</w:t>
      </w:r>
      <w:r w:rsidRPr="0000494E">
        <w:t>schiedene Einsatzszenarien spezifiziert. In diesem Zusammenhang sind ausschließlich die kryptographischen Aspekte der Einsatzsz</w:t>
      </w:r>
      <w:r w:rsidRPr="0000494E">
        <w:t>e</w:t>
      </w:r>
      <w:r w:rsidRPr="0000494E">
        <w:t xml:space="preserve">narien relevant. </w:t>
      </w:r>
    </w:p>
    <w:p w:rsidR="00370191" w:rsidRPr="0000494E" w:rsidRDefault="00370191" w:rsidP="00370191">
      <w:pPr>
        <w:pStyle w:val="gemStandard"/>
      </w:pPr>
      <w:r w:rsidRPr="0000494E">
        <w:object w:dxaOrig="8777" w:dyaOrig="5544">
          <v:shape id="_x0000_i1027" type="#_x0000_t75" style="width:438.6pt;height:277.2pt" o:ole="">
            <v:imagedata r:id="rId19" o:title=""/>
          </v:shape>
          <o:OLEObject Type="Embed" ProgID="Visio.Drawing.11" ShapeID="_x0000_i1027" DrawAspect="Content" ObjectID="_1575447640" r:id="rId20"/>
        </w:object>
      </w:r>
    </w:p>
    <w:p w:rsidR="00370191" w:rsidRPr="0000494E" w:rsidRDefault="00370191" w:rsidP="00370191">
      <w:pPr>
        <w:pStyle w:val="Beschriftung"/>
        <w:jc w:val="center"/>
      </w:pPr>
      <w:bookmarkStart w:id="162" w:name="_Toc501116764"/>
      <w:r w:rsidRPr="0000494E">
        <w:t xml:space="preserve">Abbildung </w:t>
      </w:r>
      <w:r w:rsidRPr="0000494E">
        <w:fldChar w:fldCharType="begin"/>
      </w:r>
      <w:r w:rsidRPr="0000494E">
        <w:instrText xml:space="preserve"> SEQ Abbildung \* ARABIC </w:instrText>
      </w:r>
      <w:r w:rsidRPr="0000494E">
        <w:fldChar w:fldCharType="separate"/>
      </w:r>
      <w:r w:rsidR="00492AD6">
        <w:rPr>
          <w:noProof/>
        </w:rPr>
        <w:t>1</w:t>
      </w:r>
      <w:r w:rsidRPr="0000494E">
        <w:fldChar w:fldCharType="end"/>
      </w:r>
      <w:r w:rsidRPr="0000494E">
        <w:t>: Verwendung von Algorithmen nach Zonen und OSI-Schicht</w:t>
      </w:r>
      <w:bookmarkEnd w:id="162"/>
    </w:p>
    <w:p w:rsidR="00370191" w:rsidRPr="0000494E" w:rsidRDefault="00370191" w:rsidP="00370191">
      <w:pPr>
        <w:pStyle w:val="gemStandard"/>
      </w:pPr>
      <w:r w:rsidRPr="0000494E">
        <w:t>Abbildung 1 stellt beispielhaft die für die Vertraulichkeit von medizinischen Daten releva</w:t>
      </w:r>
      <w:r w:rsidRPr="0000494E">
        <w:t>n</w:t>
      </w:r>
      <w:r w:rsidRPr="0000494E">
        <w:t>ten Algorithmen auf den verschiedenen OSI-Schichten in einer Übersicht dar. Es besteht in dieser Abbildung kein Anspruch auf Vollständi</w:t>
      </w:r>
      <w:r w:rsidRPr="0000494E">
        <w:t>g</w:t>
      </w:r>
      <w:r w:rsidRPr="0000494E">
        <w:t xml:space="preserve">keit. </w:t>
      </w:r>
    </w:p>
    <w:p w:rsidR="00370191" w:rsidRPr="004F03EE" w:rsidRDefault="00370191" w:rsidP="00720398">
      <w:pPr>
        <w:pStyle w:val="berschrift2"/>
      </w:pPr>
      <w:bookmarkStart w:id="163" w:name="_Toc174966326"/>
      <w:bookmarkStart w:id="164" w:name="_Toc234737326"/>
      <w:bookmarkStart w:id="165" w:name="_Toc501705835"/>
      <w:r w:rsidRPr="004F03EE">
        <w:t>Kryptographische Algorithmen für XML-Dokumente</w:t>
      </w:r>
      <w:bookmarkEnd w:id="163"/>
      <w:bookmarkEnd w:id="164"/>
      <w:bookmarkEnd w:id="165"/>
    </w:p>
    <w:p w:rsidR="00370191" w:rsidRPr="0000494E" w:rsidRDefault="00370191" w:rsidP="00370191">
      <w:pPr>
        <w:pStyle w:val="gemStandardfett"/>
      </w:pPr>
      <w:r w:rsidRPr="0000494E">
        <w:rPr>
          <w:rFonts w:ascii="Wingdings" w:hAnsi="Wingdings"/>
        </w:rPr>
        <w:sym w:font="Wingdings" w:char="F0D6"/>
      </w:r>
      <w:r w:rsidRPr="0000494E">
        <w:tab/>
        <w:t>GS-A_4370 Kryptographische Algorithmen für XML-Dokumente</w:t>
      </w:r>
    </w:p>
    <w:p w:rsidR="00370191" w:rsidRPr="0000494E" w:rsidRDefault="00370191" w:rsidP="00370191">
      <w:pPr>
        <w:pStyle w:val="gemEinzug"/>
      </w:pPr>
      <w:r w:rsidRPr="0000494E">
        <w:t>Alle Produkttypen, die XML-Dokumente</w:t>
      </w:r>
    </w:p>
    <w:p w:rsidR="00370191" w:rsidRPr="0000494E" w:rsidRDefault="00370191" w:rsidP="00370191">
      <w:pPr>
        <w:pStyle w:val="gemAufzhlung"/>
        <w:rPr>
          <w:b/>
        </w:rPr>
      </w:pPr>
      <w:r w:rsidRPr="0000494E">
        <w:t>verschlüsseln, MÜSSEN dies mittels CMS (PKCS#7) oder XMLEnc durchfü</w:t>
      </w:r>
      <w:r w:rsidRPr="0000494E">
        <w:t>h</w:t>
      </w:r>
      <w:r w:rsidRPr="0000494E">
        <w:t>ren,</w:t>
      </w:r>
    </w:p>
    <w:p w:rsidR="00720398" w:rsidRDefault="00370191" w:rsidP="00370191">
      <w:pPr>
        <w:pStyle w:val="gemAufzhlung"/>
        <w:rPr>
          <w:rFonts w:ascii="Wingdings" w:hAnsi="Wingdings"/>
          <w:b/>
        </w:rPr>
      </w:pPr>
      <w:r w:rsidRPr="0000494E">
        <w:t>signieren, MÜSSEN dies mittels CMS (PKCS#7) oder XMLDSig durc</w:t>
      </w:r>
      <w:r w:rsidRPr="0000494E">
        <w:t>h</w:t>
      </w:r>
      <w:r w:rsidRPr="0000494E">
        <w:t xml:space="preserve">führen. </w:t>
      </w:r>
    </w:p>
    <w:p w:rsidR="00370191" w:rsidRPr="00720398" w:rsidRDefault="00720398" w:rsidP="00720398">
      <w:pPr>
        <w:pStyle w:val="gemStandard"/>
      </w:pPr>
      <w:r>
        <w:rPr>
          <w:b/>
        </w:rPr>
        <w:sym w:font="Wingdings" w:char="F0D5"/>
      </w:r>
    </w:p>
    <w:p w:rsidR="00370191" w:rsidRPr="0000494E" w:rsidRDefault="00370191" w:rsidP="00370191">
      <w:pPr>
        <w:pStyle w:val="gemStandard"/>
      </w:pPr>
      <w:r w:rsidRPr="0000494E">
        <w:lastRenderedPageBreak/>
        <w:t>XML-Signaturen sind bezüglich der verwendeten Algorithmen selbst beschreibend, die für die Erstellung einer Signatur verwendeten Algorithmen sind in der Sign</w:t>
      </w:r>
      <w:r w:rsidRPr="0000494E">
        <w:t>a</w:t>
      </w:r>
      <w:r w:rsidRPr="0000494E">
        <w:t xml:space="preserve">tur aufgeführt. </w:t>
      </w:r>
    </w:p>
    <w:p w:rsidR="00370191" w:rsidRPr="0000494E" w:rsidRDefault="00370191" w:rsidP="00370191">
      <w:pPr>
        <w:pStyle w:val="gemStandard"/>
      </w:pPr>
      <w:r w:rsidRPr="0000494E">
        <w:t>Zur vollständigen Spezifikation der Algorithmen für XML-Signaturen müssen für alle Si</w:t>
      </w:r>
      <w:r w:rsidRPr="0000494E">
        <w:t>g</w:t>
      </w:r>
      <w:r w:rsidRPr="0000494E">
        <w:t>naturbestandteile Algorithmen spezifiziert werden. Die nachfolgenden A</w:t>
      </w:r>
      <w:r w:rsidRPr="0000494E">
        <w:t>b</w:t>
      </w:r>
      <w:r w:rsidRPr="0000494E">
        <w:t>schnitte wählen aus der Menge der zulässigen Algorithmen die j</w:t>
      </w:r>
      <w:r w:rsidRPr="0000494E">
        <w:t>e</w:t>
      </w:r>
      <w:r w:rsidRPr="0000494E">
        <w:t>weiligen Algorithmen für die einzelnen Einsatzszenarien aus.</w:t>
      </w:r>
    </w:p>
    <w:p w:rsidR="00370191" w:rsidRPr="0000494E" w:rsidRDefault="00370191" w:rsidP="00370191">
      <w:pPr>
        <w:pStyle w:val="gemStandard"/>
        <w:rPr>
          <w:strike/>
        </w:rPr>
      </w:pPr>
      <w:r w:rsidRPr="0000494E">
        <w:t>Die Referenzierung von Algorithmen in XML-Signaturen und XML-Verschlüsselungen erfolgt nicht wie in Zertifikaten oder Signaturen binärer Daten über OIDs so</w:t>
      </w:r>
      <w:r w:rsidRPr="0000494E">
        <w:t>n</w:t>
      </w:r>
      <w:r w:rsidRPr="0000494E">
        <w:t>dern über URIs. Die URIs der Algorithmen dienen als eindeutige Identifier und nicht dazu, dass u</w:t>
      </w:r>
      <w:r w:rsidRPr="0000494E">
        <w:t>n</w:t>
      </w:r>
      <w:r w:rsidRPr="0000494E">
        <w:t xml:space="preserve">ter der jeweils angegebenen URI die Beschreibung zu finden ist. </w:t>
      </w:r>
    </w:p>
    <w:p w:rsidR="00370191" w:rsidRPr="0000494E" w:rsidRDefault="00370191" w:rsidP="00370191">
      <w:pPr>
        <w:pStyle w:val="gemStandard"/>
      </w:pPr>
    </w:p>
    <w:p w:rsidR="00370191" w:rsidRPr="0000494E" w:rsidRDefault="00370191" w:rsidP="00370191">
      <w:pPr>
        <w:pStyle w:val="Beschriftung"/>
      </w:pPr>
      <w:bookmarkStart w:id="166" w:name="_Toc231717398"/>
      <w:bookmarkStart w:id="167" w:name="_Toc501116774"/>
      <w:r w:rsidRPr="0000494E">
        <w:t xml:space="preserve">Tabelle </w:t>
      </w:r>
      <w:r w:rsidRPr="0000494E">
        <w:fldChar w:fldCharType="begin"/>
      </w:r>
      <w:r w:rsidRPr="0000494E">
        <w:instrText xml:space="preserve"> SEQ Tabelle \* ARABIC </w:instrText>
      </w:r>
      <w:r w:rsidRPr="0000494E">
        <w:fldChar w:fldCharType="separate"/>
      </w:r>
      <w:r w:rsidR="00492AD6">
        <w:rPr>
          <w:noProof/>
        </w:rPr>
        <w:t>10</w:t>
      </w:r>
      <w:r w:rsidRPr="0000494E">
        <w:fldChar w:fldCharType="end"/>
      </w:r>
      <w:r w:rsidRPr="0000494E">
        <w:t>: Tab_KRYPT_008 Beispiele für solche Algorithmen-URIs</w:t>
      </w:r>
      <w:bookmarkEnd w:id="166"/>
      <w:bookmarkEnd w:id="167"/>
    </w:p>
    <w:tbl>
      <w:tblPr>
        <w:tblW w:w="49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56"/>
        <w:gridCol w:w="3235"/>
      </w:tblGrid>
      <w:tr w:rsidR="00370191" w:rsidRPr="0000494E" w:rsidTr="00370191">
        <w:trPr>
          <w:tblHeader/>
        </w:trPr>
        <w:tc>
          <w:tcPr>
            <w:tcW w:w="3181" w:type="pct"/>
            <w:shd w:val="clear" w:color="auto" w:fill="E0E0E0"/>
          </w:tcPr>
          <w:p w:rsidR="00370191" w:rsidRPr="0000494E" w:rsidRDefault="00370191" w:rsidP="00370191">
            <w:pPr>
              <w:pStyle w:val="gemAGG1TabelleFett"/>
            </w:pPr>
            <w:r w:rsidRPr="0000494E">
              <w:t>Algorithmen Identifier</w:t>
            </w:r>
          </w:p>
        </w:tc>
        <w:tc>
          <w:tcPr>
            <w:tcW w:w="1819" w:type="pct"/>
            <w:shd w:val="clear" w:color="auto" w:fill="E0E0E0"/>
          </w:tcPr>
          <w:p w:rsidR="00370191" w:rsidRPr="0000494E" w:rsidRDefault="00370191" w:rsidP="00370191">
            <w:pPr>
              <w:pStyle w:val="gemAGG1TabelleFett"/>
            </w:pPr>
            <w:r w:rsidRPr="0000494E">
              <w:t>Erläutert in</w:t>
            </w:r>
          </w:p>
        </w:tc>
      </w:tr>
      <w:tr w:rsidR="00370191" w:rsidRPr="0000494E" w:rsidTr="00370191">
        <w:tc>
          <w:tcPr>
            <w:tcW w:w="3181" w:type="pct"/>
          </w:tcPr>
          <w:p w:rsidR="00370191" w:rsidRPr="0000494E" w:rsidRDefault="00370191" w:rsidP="00370191">
            <w:pPr>
              <w:pStyle w:val="gemAGG1Table"/>
            </w:pPr>
            <w:hyperlink r:id="rId21" w:history="1">
              <w:r w:rsidRPr="0000494E">
                <w:rPr>
                  <w:rStyle w:val="Hyperlink"/>
                </w:rPr>
                <w:t>http://www.w3.org/2001/04/xmlenc#aes256-cbc</w:t>
              </w:r>
            </w:hyperlink>
          </w:p>
        </w:tc>
        <w:tc>
          <w:tcPr>
            <w:tcW w:w="1819" w:type="pct"/>
          </w:tcPr>
          <w:p w:rsidR="00370191" w:rsidRPr="0000494E" w:rsidRDefault="00370191" w:rsidP="00370191">
            <w:pPr>
              <w:pStyle w:val="gemAGG1Table"/>
            </w:pPr>
            <w:r w:rsidRPr="0000494E">
              <w:t>[XMLEnc]</w:t>
            </w:r>
          </w:p>
        </w:tc>
      </w:tr>
      <w:tr w:rsidR="00370191" w:rsidRPr="0000494E" w:rsidTr="00370191">
        <w:tc>
          <w:tcPr>
            <w:tcW w:w="3181" w:type="pct"/>
          </w:tcPr>
          <w:p w:rsidR="00370191" w:rsidRPr="0000494E" w:rsidRDefault="00370191" w:rsidP="00370191">
            <w:pPr>
              <w:pStyle w:val="gemAGG1Table"/>
            </w:pPr>
            <w:hyperlink r:id="rId22" w:history="1">
              <w:r w:rsidRPr="0000494E">
                <w:rPr>
                  <w:rStyle w:val="Hyperlink"/>
                </w:rPr>
                <w:t>http://www.w3.org/2001/04/xmlenc#rsa-1_5</w:t>
              </w:r>
            </w:hyperlink>
          </w:p>
        </w:tc>
        <w:tc>
          <w:tcPr>
            <w:tcW w:w="1819" w:type="pct"/>
          </w:tcPr>
          <w:p w:rsidR="00370191" w:rsidRPr="0000494E" w:rsidRDefault="00370191" w:rsidP="00370191">
            <w:pPr>
              <w:pStyle w:val="gemAGG1Table"/>
            </w:pPr>
            <w:r w:rsidRPr="0000494E">
              <w:t>[XMLEnc]</w:t>
            </w:r>
          </w:p>
        </w:tc>
      </w:tr>
      <w:tr w:rsidR="00370191" w:rsidRPr="0000494E" w:rsidTr="00370191">
        <w:tc>
          <w:tcPr>
            <w:tcW w:w="3181" w:type="pct"/>
          </w:tcPr>
          <w:p w:rsidR="00370191" w:rsidRPr="0000494E" w:rsidRDefault="00370191" w:rsidP="00370191">
            <w:pPr>
              <w:pStyle w:val="gemAGG1Table"/>
              <w:rPr>
                <w:rStyle w:val="Hyperlink"/>
              </w:rPr>
            </w:pPr>
            <w:hyperlink r:id="rId23" w:history="1">
              <w:r w:rsidRPr="0000494E">
                <w:rPr>
                  <w:rStyle w:val="Hyperlink"/>
                </w:rPr>
                <w:t>http://www.w3.org/2001/04/xmlenc#sha256</w:t>
              </w:r>
            </w:hyperlink>
            <w:r w:rsidRPr="0000494E">
              <w:rPr>
                <w:rStyle w:val="Hyperlink"/>
              </w:rPr>
              <w:t xml:space="preserve"> </w:t>
            </w:r>
          </w:p>
        </w:tc>
        <w:tc>
          <w:tcPr>
            <w:tcW w:w="1819" w:type="pct"/>
          </w:tcPr>
          <w:p w:rsidR="00370191" w:rsidRPr="0000494E" w:rsidRDefault="00370191" w:rsidP="00370191">
            <w:pPr>
              <w:pStyle w:val="gemAGG1Table"/>
            </w:pPr>
            <w:r w:rsidRPr="0000494E">
              <w:t xml:space="preserve">[XMLDSig] </w:t>
            </w:r>
          </w:p>
        </w:tc>
      </w:tr>
      <w:tr w:rsidR="00370191" w:rsidRPr="0000494E" w:rsidTr="00370191">
        <w:tc>
          <w:tcPr>
            <w:tcW w:w="3181" w:type="pct"/>
          </w:tcPr>
          <w:p w:rsidR="00370191" w:rsidRPr="0000494E" w:rsidRDefault="00370191" w:rsidP="00370191">
            <w:pPr>
              <w:pStyle w:val="gemAGG1Table"/>
              <w:rPr>
                <w:rStyle w:val="Hyperlink"/>
              </w:rPr>
            </w:pPr>
            <w:hyperlink r:id="rId24" w:history="1">
              <w:r w:rsidRPr="0000494E">
                <w:rPr>
                  <w:rStyle w:val="Hyperlink"/>
                </w:rPr>
                <w:t>http://www.w3.org/2000/09/xmldsig#enveloped-signature</w:t>
              </w:r>
            </w:hyperlink>
            <w:r w:rsidRPr="0000494E">
              <w:rPr>
                <w:rStyle w:val="Hyperlink"/>
              </w:rPr>
              <w:t xml:space="preserve"> </w:t>
            </w:r>
          </w:p>
        </w:tc>
        <w:tc>
          <w:tcPr>
            <w:tcW w:w="1819" w:type="pct"/>
          </w:tcPr>
          <w:p w:rsidR="00370191" w:rsidRPr="0000494E" w:rsidRDefault="00370191" w:rsidP="00370191">
            <w:pPr>
              <w:pStyle w:val="gemAGG1Table"/>
            </w:pPr>
            <w:r w:rsidRPr="0000494E">
              <w:t xml:space="preserve">[XMLDSig] </w:t>
            </w:r>
          </w:p>
        </w:tc>
      </w:tr>
      <w:tr w:rsidR="00370191" w:rsidRPr="0000494E" w:rsidTr="00370191">
        <w:tc>
          <w:tcPr>
            <w:tcW w:w="3181" w:type="pct"/>
          </w:tcPr>
          <w:p w:rsidR="00370191" w:rsidRPr="0000494E" w:rsidRDefault="00370191" w:rsidP="00370191">
            <w:pPr>
              <w:pStyle w:val="gemAGG1Table"/>
              <w:rPr>
                <w:rStyle w:val="Hyperlink"/>
              </w:rPr>
            </w:pPr>
            <w:hyperlink r:id="rId25" w:history="1">
              <w:r w:rsidRPr="0000494E">
                <w:rPr>
                  <w:rStyle w:val="Hyperlink"/>
                </w:rPr>
                <w:t>http://www.w3.org/2001/04/xmldsig-</w:t>
              </w:r>
              <w:r w:rsidRPr="0000494E">
                <w:rPr>
                  <w:rStyle w:val="Hyperlink"/>
                </w:rPr>
                <w:t>m</w:t>
              </w:r>
              <w:r w:rsidRPr="0000494E">
                <w:rPr>
                  <w:rStyle w:val="Hyperlink"/>
                </w:rPr>
                <w:t>ore#rsa-sha256</w:t>
              </w:r>
            </w:hyperlink>
            <w:r w:rsidRPr="0000494E">
              <w:rPr>
                <w:rStyle w:val="Hyperlink"/>
              </w:rPr>
              <w:t xml:space="preserve"> </w:t>
            </w:r>
          </w:p>
        </w:tc>
        <w:tc>
          <w:tcPr>
            <w:tcW w:w="1819" w:type="pct"/>
          </w:tcPr>
          <w:p w:rsidR="00370191" w:rsidRPr="0000494E" w:rsidRDefault="00370191" w:rsidP="00370191">
            <w:pPr>
              <w:pStyle w:val="gemAGG1Table"/>
            </w:pPr>
            <w:r w:rsidRPr="0000494E">
              <w:t>[RFC-4051] bzw. [RFC-6931]</w:t>
            </w:r>
          </w:p>
        </w:tc>
      </w:tr>
      <w:tr w:rsidR="00370191" w:rsidRPr="0000494E" w:rsidTr="00370191">
        <w:tc>
          <w:tcPr>
            <w:tcW w:w="3181" w:type="pct"/>
          </w:tcPr>
          <w:p w:rsidR="00370191" w:rsidRPr="0000494E" w:rsidRDefault="00370191" w:rsidP="00370191">
            <w:pPr>
              <w:pStyle w:val="gemAGG1Table"/>
            </w:pPr>
            <w:hyperlink r:id="rId26" w:history="1">
              <w:r w:rsidRPr="0000494E">
                <w:rPr>
                  <w:rStyle w:val="Hyperlink"/>
                </w:rPr>
                <w:t>http://www.w3.org/2001/10/xml-</w:t>
              </w:r>
              <w:r w:rsidRPr="0000494E">
                <w:rPr>
                  <w:rStyle w:val="Hyperlink"/>
                </w:rPr>
                <w:t>e</w:t>
              </w:r>
              <w:r w:rsidRPr="0000494E">
                <w:rPr>
                  <w:rStyle w:val="Hyperlink"/>
                </w:rPr>
                <w:t>xc-c14n#</w:t>
              </w:r>
            </w:hyperlink>
            <w:r w:rsidRPr="0000494E">
              <w:t xml:space="preserve"> </w:t>
            </w:r>
          </w:p>
        </w:tc>
        <w:tc>
          <w:tcPr>
            <w:tcW w:w="1819" w:type="pct"/>
          </w:tcPr>
          <w:p w:rsidR="00370191" w:rsidRPr="0000494E" w:rsidRDefault="00370191" w:rsidP="00370191">
            <w:pPr>
              <w:pStyle w:val="gemAGG1Table"/>
            </w:pPr>
            <w:r w:rsidRPr="0000494E">
              <w:t>[XMLCan_V1.0]</w:t>
            </w:r>
          </w:p>
        </w:tc>
      </w:tr>
      <w:tr w:rsidR="00370191" w:rsidRPr="0000494E" w:rsidTr="00370191">
        <w:tc>
          <w:tcPr>
            <w:tcW w:w="3181" w:type="pct"/>
          </w:tcPr>
          <w:p w:rsidR="00370191" w:rsidRPr="0000494E" w:rsidRDefault="00370191" w:rsidP="00370191">
            <w:pPr>
              <w:pStyle w:val="gemAGG1Table"/>
            </w:pPr>
            <w:hyperlink r:id="rId27" w:history="1">
              <w:r w:rsidRPr="0000494E">
                <w:rPr>
                  <w:rStyle w:val="Hyperlink"/>
                </w:rPr>
                <w:t>http://www.w3.org/2009/xmlenc11#aes256-gcm</w:t>
              </w:r>
            </w:hyperlink>
          </w:p>
        </w:tc>
        <w:tc>
          <w:tcPr>
            <w:tcW w:w="1819" w:type="pct"/>
          </w:tcPr>
          <w:p w:rsidR="00370191" w:rsidRPr="0000494E" w:rsidRDefault="00370191" w:rsidP="00370191">
            <w:pPr>
              <w:pStyle w:val="gemAGG1Table"/>
            </w:pPr>
            <w:r w:rsidRPr="0000494E">
              <w:t>[XMLEnc-1.1]</w:t>
            </w:r>
          </w:p>
        </w:tc>
      </w:tr>
      <w:tr w:rsidR="00370191" w:rsidRPr="0000494E" w:rsidTr="00370191">
        <w:tc>
          <w:tcPr>
            <w:tcW w:w="3181" w:type="pct"/>
          </w:tcPr>
          <w:p w:rsidR="00370191" w:rsidRPr="0000494E" w:rsidRDefault="00370191" w:rsidP="00370191">
            <w:pPr>
              <w:pStyle w:val="gemAGG1Table"/>
            </w:pPr>
            <w:hyperlink r:id="rId28" w:history="1">
              <w:r w:rsidRPr="0000494E">
                <w:rPr>
                  <w:rStyle w:val="Hyperlink"/>
                </w:rPr>
                <w:t>http://www.w3.org/2007/05/xmldsig-more#sha256-rsa-MGF1</w:t>
              </w:r>
            </w:hyperlink>
          </w:p>
        </w:tc>
        <w:tc>
          <w:tcPr>
            <w:tcW w:w="1819" w:type="pct"/>
          </w:tcPr>
          <w:p w:rsidR="00370191" w:rsidRPr="0000494E" w:rsidRDefault="00370191" w:rsidP="00370191">
            <w:pPr>
              <w:pStyle w:val="gemAGG1Table"/>
            </w:pPr>
            <w:r w:rsidRPr="0000494E">
              <w:t>[RFC-6931]</w:t>
            </w:r>
          </w:p>
        </w:tc>
      </w:tr>
    </w:tbl>
    <w:p w:rsidR="00370191" w:rsidRPr="004F03EE" w:rsidRDefault="00370191" w:rsidP="00720398">
      <w:pPr>
        <w:pStyle w:val="berschrift3"/>
      </w:pPr>
      <w:bookmarkStart w:id="168" w:name="_Toc217388065"/>
      <w:bookmarkStart w:id="169" w:name="_Ref167004094"/>
      <w:bookmarkStart w:id="170" w:name="_Toc174966328"/>
      <w:bookmarkStart w:id="171" w:name="_Toc234737328"/>
      <w:bookmarkStart w:id="172" w:name="_Ref242084777"/>
      <w:bookmarkStart w:id="173" w:name="_Toc501705836"/>
      <w:bookmarkEnd w:id="168"/>
      <w:r w:rsidRPr="0000494E">
        <w:t>XM</w:t>
      </w:r>
      <w:r w:rsidRPr="004F03EE">
        <w:t>L-Signaturen für nicht-qualifizierte Si</w:t>
      </w:r>
      <w:r w:rsidRPr="004F03EE">
        <w:t>g</w:t>
      </w:r>
      <w:r w:rsidRPr="004F03EE">
        <w:t>naturen</w:t>
      </w:r>
      <w:bookmarkEnd w:id="169"/>
      <w:bookmarkEnd w:id="170"/>
      <w:bookmarkEnd w:id="171"/>
      <w:bookmarkEnd w:id="172"/>
      <w:bookmarkEnd w:id="173"/>
    </w:p>
    <w:p w:rsidR="00370191" w:rsidRPr="0000494E" w:rsidRDefault="00370191" w:rsidP="00370191">
      <w:pPr>
        <w:pStyle w:val="gemStandardfett"/>
      </w:pPr>
      <w:r w:rsidRPr="0000494E">
        <w:rPr>
          <w:rFonts w:ascii="Wingdings" w:hAnsi="Wingdings"/>
        </w:rPr>
        <w:sym w:font="Wingdings" w:char="F0D6"/>
      </w:r>
      <w:r w:rsidRPr="0000494E">
        <w:tab/>
        <w:t>GS-A_4371 XML-Signaturen für nicht-qualifizierte Signat</w:t>
      </w:r>
      <w:r w:rsidRPr="0000494E">
        <w:t>u</w:t>
      </w:r>
      <w:r w:rsidRPr="0000494E">
        <w:t>ren</w:t>
      </w:r>
    </w:p>
    <w:p w:rsidR="00720398" w:rsidRDefault="00370191" w:rsidP="00370191">
      <w:pPr>
        <w:pStyle w:val="gemEinzug"/>
        <w:rPr>
          <w:rFonts w:ascii="Wingdings" w:hAnsi="Wingdings"/>
          <w:b/>
        </w:rPr>
      </w:pPr>
      <w:r w:rsidRPr="0000494E">
        <w:t>Alle Produkttypen, die XML-Signaturen für nicht-qualifizierte Signaturen erzeugen oder prüfen, MÜSSEN die Algorithmen und Vorgaben der Tabelle Tab_KRYPT_009 e</w:t>
      </w:r>
      <w:r w:rsidRPr="0000494E">
        <w:t>r</w:t>
      </w:r>
      <w:r w:rsidRPr="0000494E">
        <w:t>füllen.</w:t>
      </w:r>
    </w:p>
    <w:p w:rsidR="00370191" w:rsidRPr="00720398" w:rsidRDefault="00720398" w:rsidP="00720398">
      <w:pPr>
        <w:pStyle w:val="gemStandard"/>
      </w:pPr>
      <w:r>
        <w:rPr>
          <w:b/>
        </w:rPr>
        <w:sym w:font="Wingdings" w:char="F0D5"/>
      </w:r>
    </w:p>
    <w:p w:rsidR="00370191" w:rsidRPr="0000494E" w:rsidRDefault="00370191" w:rsidP="00370191">
      <w:pPr>
        <w:pStyle w:val="gemStandard"/>
      </w:pPr>
    </w:p>
    <w:p w:rsidR="00370191" w:rsidRPr="0000494E" w:rsidRDefault="00370191" w:rsidP="00370191">
      <w:pPr>
        <w:pStyle w:val="Beschriftung"/>
      </w:pPr>
      <w:bookmarkStart w:id="174" w:name="_Toc231717399"/>
      <w:bookmarkStart w:id="175" w:name="_Toc501116775"/>
      <w:r w:rsidRPr="0000494E">
        <w:t xml:space="preserve">Tabelle </w:t>
      </w:r>
      <w:r w:rsidRPr="0000494E">
        <w:fldChar w:fldCharType="begin"/>
      </w:r>
      <w:r w:rsidRPr="0000494E">
        <w:instrText xml:space="preserve"> SEQ Tabelle \* ARABIC </w:instrText>
      </w:r>
      <w:r w:rsidRPr="0000494E">
        <w:fldChar w:fldCharType="separate"/>
      </w:r>
      <w:r w:rsidR="00492AD6">
        <w:rPr>
          <w:noProof/>
        </w:rPr>
        <w:t>11</w:t>
      </w:r>
      <w:r w:rsidRPr="0000494E">
        <w:fldChar w:fldCharType="end"/>
      </w:r>
      <w:r w:rsidRPr="0000494E">
        <w:t>: Tab_KRYPT_009 Algorithmen für die Erzeugung von nicht-qualifizierten elek</w:t>
      </w:r>
      <w:r w:rsidRPr="0000494E">
        <w:t>t</w:t>
      </w:r>
      <w:r w:rsidRPr="0000494E">
        <w:t>ronischen XML-Signaturen</w:t>
      </w:r>
      <w:bookmarkEnd w:id="174"/>
      <w:bookmarkEnd w:id="175"/>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857"/>
        <w:gridCol w:w="1800"/>
        <w:gridCol w:w="3600"/>
        <w:gridCol w:w="1633"/>
      </w:tblGrid>
      <w:tr w:rsidR="00370191" w:rsidRPr="0000494E" w:rsidTr="00370191">
        <w:trPr>
          <w:tblHeader/>
        </w:trPr>
        <w:tc>
          <w:tcPr>
            <w:tcW w:w="1857" w:type="dxa"/>
            <w:shd w:val="clear" w:color="auto" w:fill="E0E0E0"/>
          </w:tcPr>
          <w:p w:rsidR="00370191" w:rsidRPr="0000494E" w:rsidRDefault="00370191" w:rsidP="00370191">
            <w:pPr>
              <w:pStyle w:val="gemAGG1TabelleFett"/>
            </w:pPr>
            <w:r w:rsidRPr="0000494E">
              <w:t>Signaturbestandteil</w:t>
            </w:r>
          </w:p>
        </w:tc>
        <w:tc>
          <w:tcPr>
            <w:tcW w:w="1800" w:type="dxa"/>
            <w:shd w:val="clear" w:color="auto" w:fill="E0E0E0"/>
          </w:tcPr>
          <w:p w:rsidR="00370191" w:rsidRPr="0000494E" w:rsidRDefault="00370191" w:rsidP="00370191">
            <w:pPr>
              <w:pStyle w:val="gemAGG1TabelleFett"/>
            </w:pPr>
            <w:r w:rsidRPr="0000494E">
              <w:t>Beschreibung</w:t>
            </w:r>
          </w:p>
        </w:tc>
        <w:tc>
          <w:tcPr>
            <w:tcW w:w="3600" w:type="dxa"/>
            <w:shd w:val="clear" w:color="auto" w:fill="E0E0E0"/>
          </w:tcPr>
          <w:p w:rsidR="00370191" w:rsidRPr="0000494E" w:rsidRDefault="00370191" w:rsidP="00370191">
            <w:pPr>
              <w:pStyle w:val="gemAGG1TabelleFett"/>
            </w:pPr>
            <w:r w:rsidRPr="0000494E">
              <w:t>Algorithmus</w:t>
            </w:r>
          </w:p>
        </w:tc>
        <w:tc>
          <w:tcPr>
            <w:tcW w:w="1633" w:type="dxa"/>
            <w:shd w:val="clear" w:color="auto" w:fill="E0E0E0"/>
          </w:tcPr>
          <w:p w:rsidR="00370191" w:rsidRPr="0000494E" w:rsidRDefault="00370191" w:rsidP="00370191">
            <w:pPr>
              <w:pStyle w:val="gemAGG1TabelleFett"/>
            </w:pPr>
            <w:r w:rsidRPr="0000494E">
              <w:t>Anmerkung</w:t>
            </w:r>
          </w:p>
        </w:tc>
      </w:tr>
      <w:tr w:rsidR="00370191" w:rsidRPr="0000494E" w:rsidTr="00370191">
        <w:tc>
          <w:tcPr>
            <w:tcW w:w="1857" w:type="dxa"/>
          </w:tcPr>
          <w:p w:rsidR="00370191" w:rsidRPr="0000494E" w:rsidRDefault="00370191" w:rsidP="00370191">
            <w:pPr>
              <w:pStyle w:val="gemAGG1TabelleFett"/>
            </w:pPr>
            <w:r w:rsidRPr="0000494E">
              <w:t>Signaturstandard</w:t>
            </w:r>
          </w:p>
          <w:p w:rsidR="00370191" w:rsidRPr="0000494E" w:rsidRDefault="00370191" w:rsidP="00370191">
            <w:pPr>
              <w:pStyle w:val="gemAGG1TabelleFett"/>
            </w:pPr>
          </w:p>
        </w:tc>
        <w:tc>
          <w:tcPr>
            <w:tcW w:w="1800" w:type="dxa"/>
          </w:tcPr>
          <w:p w:rsidR="00370191" w:rsidRPr="0000494E" w:rsidRDefault="00370191" w:rsidP="00370191">
            <w:pPr>
              <w:pStyle w:val="gemAGG1Table"/>
            </w:pPr>
            <w:r w:rsidRPr="0000494E">
              <w:t>Signaturstandard</w:t>
            </w:r>
          </w:p>
        </w:tc>
        <w:tc>
          <w:tcPr>
            <w:tcW w:w="3600" w:type="dxa"/>
          </w:tcPr>
          <w:p w:rsidR="00370191" w:rsidRPr="0000494E" w:rsidRDefault="00370191" w:rsidP="00370191">
            <w:pPr>
              <w:pStyle w:val="gemAGG1Table"/>
              <w:rPr>
                <w:lang w:val="en-US"/>
              </w:rPr>
            </w:pPr>
            <w:r w:rsidRPr="0000494E">
              <w:rPr>
                <w:lang w:val="en-US"/>
              </w:rPr>
              <w:t xml:space="preserve">ETSI TS 101 903 V1.4.2 (2010-12) </w:t>
            </w:r>
          </w:p>
          <w:p w:rsidR="00370191" w:rsidRPr="0000494E" w:rsidRDefault="00370191" w:rsidP="00370191">
            <w:pPr>
              <w:pStyle w:val="gemAGG1Table"/>
              <w:rPr>
                <w:lang w:val="en-US"/>
              </w:rPr>
            </w:pPr>
            <w:r w:rsidRPr="0000494E">
              <w:rPr>
                <w:lang w:val="en-US"/>
              </w:rPr>
              <w:t>Electronic Signatures and Infrastructures (ESI); XML Advanced Electronic Signatures (XAdES)</w:t>
            </w:r>
          </w:p>
          <w:p w:rsidR="00370191" w:rsidRPr="0000494E" w:rsidRDefault="00370191" w:rsidP="00370191">
            <w:pPr>
              <w:pStyle w:val="gemAGG1Table"/>
            </w:pPr>
            <w:r w:rsidRPr="0000494E">
              <w:t>[ETSI-XAdES]</w:t>
            </w:r>
          </w:p>
          <w:p w:rsidR="00370191" w:rsidRPr="0000494E" w:rsidRDefault="00370191" w:rsidP="00370191">
            <w:pPr>
              <w:pStyle w:val="gemAGG1Table"/>
            </w:pPr>
          </w:p>
          <w:p w:rsidR="00370191" w:rsidRPr="0000494E" w:rsidRDefault="00370191" w:rsidP="00370191">
            <w:pPr>
              <w:pStyle w:val="gemAGG1Table"/>
            </w:pPr>
          </w:p>
        </w:tc>
        <w:tc>
          <w:tcPr>
            <w:tcW w:w="1633" w:type="dxa"/>
          </w:tcPr>
          <w:p w:rsidR="00370191" w:rsidRPr="0000494E" w:rsidRDefault="00370191" w:rsidP="00370191">
            <w:pPr>
              <w:pStyle w:val="gemAGG1Table"/>
            </w:pPr>
            <w:r w:rsidRPr="0000494E">
              <w:t>Die Verwendung des Standards ist für die Signatur von XML-Dokumenten ve</w:t>
            </w:r>
            <w:r w:rsidRPr="0000494E">
              <w:t>r</w:t>
            </w:r>
            <w:r w:rsidRPr="0000494E">
              <w:t>pflichtend, die nicht über CMS (PKCS#7) signiert werden.</w:t>
            </w:r>
          </w:p>
        </w:tc>
      </w:tr>
      <w:tr w:rsidR="00370191" w:rsidRPr="0000494E" w:rsidTr="00370191">
        <w:tc>
          <w:tcPr>
            <w:tcW w:w="1857" w:type="dxa"/>
          </w:tcPr>
          <w:p w:rsidR="00370191" w:rsidRPr="0000494E" w:rsidRDefault="00370191" w:rsidP="00370191">
            <w:pPr>
              <w:pStyle w:val="gemAGG1TabelleFett"/>
            </w:pPr>
            <w:r w:rsidRPr="0000494E">
              <w:t>kryptographisches Signaturverfahren</w:t>
            </w:r>
          </w:p>
          <w:p w:rsidR="00370191" w:rsidRPr="0000494E" w:rsidRDefault="00370191" w:rsidP="00370191">
            <w:pPr>
              <w:pStyle w:val="gemAGG1TabelleFett"/>
            </w:pPr>
          </w:p>
        </w:tc>
        <w:tc>
          <w:tcPr>
            <w:tcW w:w="1800" w:type="dxa"/>
          </w:tcPr>
          <w:p w:rsidR="00370191" w:rsidRPr="0000494E" w:rsidRDefault="00370191" w:rsidP="00370191">
            <w:pPr>
              <w:pStyle w:val="gemAGG1Table"/>
            </w:pPr>
            <w:r w:rsidRPr="0000494E">
              <w:t>Algorithmus für die Berechnung des Nac</w:t>
            </w:r>
            <w:r w:rsidRPr="0000494E">
              <w:t>h</w:t>
            </w:r>
            <w:r w:rsidRPr="0000494E">
              <w:t>richten Digest und die Verschlüss</w:t>
            </w:r>
            <w:r w:rsidRPr="0000494E">
              <w:t>e</w:t>
            </w:r>
            <w:r w:rsidRPr="0000494E">
              <w:t>lung mit dem privaten Schlüssel</w:t>
            </w:r>
          </w:p>
        </w:tc>
        <w:tc>
          <w:tcPr>
            <w:tcW w:w="3600" w:type="dxa"/>
          </w:tcPr>
          <w:p w:rsidR="00370191" w:rsidRPr="0000494E" w:rsidRDefault="00370191" w:rsidP="00370191">
            <w:pPr>
              <w:pStyle w:val="gemAGG1TabelleFett"/>
            </w:pPr>
            <w:r w:rsidRPr="0000494E">
              <w:t>RSASSA-PKCS1-v1_5 mit SHA256</w:t>
            </w:r>
          </w:p>
          <w:p w:rsidR="00370191" w:rsidRPr="0000494E" w:rsidRDefault="00370191" w:rsidP="00370191">
            <w:pPr>
              <w:pStyle w:val="gemAGG1Table"/>
            </w:pPr>
          </w:p>
          <w:p w:rsidR="00370191" w:rsidRPr="0000494E" w:rsidRDefault="00370191" w:rsidP="00370191">
            <w:pPr>
              <w:pStyle w:val="gemAGG1Table"/>
            </w:pPr>
            <w:r w:rsidRPr="0000494E">
              <w:t>Dieser Algorithmus ist nur noch bis Ende 201</w:t>
            </w:r>
            <w:r w:rsidRPr="005F047B">
              <w:t>7</w:t>
            </w:r>
            <w:r w:rsidRPr="0000494E">
              <w:t xml:space="preserve"> in der TI verwendbar, mit der Empfe</w:t>
            </w:r>
            <w:r w:rsidRPr="0000494E">
              <w:t>h</w:t>
            </w:r>
            <w:r w:rsidRPr="0000494E">
              <w:t>lung ihn nicht mehr zu ve</w:t>
            </w:r>
            <w:r w:rsidRPr="0000494E">
              <w:t>r</w:t>
            </w:r>
            <w:r w:rsidRPr="0000494E">
              <w:t>wenden.</w:t>
            </w:r>
          </w:p>
          <w:p w:rsidR="00370191" w:rsidRPr="0000494E" w:rsidRDefault="00370191" w:rsidP="00370191">
            <w:pPr>
              <w:pStyle w:val="gemAGG1TabelleFett"/>
            </w:pPr>
            <w:r w:rsidRPr="0000494E">
              <w:t>RSASSA-PSS mit SHA256</w:t>
            </w:r>
          </w:p>
          <w:p w:rsidR="00370191" w:rsidRPr="0000494E" w:rsidRDefault="00370191" w:rsidP="00370191">
            <w:pPr>
              <w:pStyle w:val="gemAGG1Table"/>
            </w:pPr>
            <w:r w:rsidRPr="0000494E">
              <w:t xml:space="preserve">bis nach Ende </w:t>
            </w:r>
            <w:r w:rsidRPr="00163B9D">
              <w:t>2021+</w:t>
            </w:r>
            <w:r w:rsidRPr="0000494E">
              <w:t xml:space="preserve"> ve</w:t>
            </w:r>
            <w:r w:rsidRPr="0000494E">
              <w:t>r</w:t>
            </w:r>
            <w:r w:rsidRPr="0000494E">
              <w:t>wendbar (Ende des Betrachtungshorizonts)</w:t>
            </w:r>
          </w:p>
          <w:p w:rsidR="00370191" w:rsidRPr="0000494E" w:rsidRDefault="00370191" w:rsidP="00370191">
            <w:pPr>
              <w:pStyle w:val="gemAGG1Table"/>
            </w:pPr>
          </w:p>
          <w:p w:rsidR="00370191" w:rsidRPr="0000494E" w:rsidRDefault="00370191" w:rsidP="00370191">
            <w:pPr>
              <w:pStyle w:val="gemAGG1Table"/>
            </w:pPr>
            <w:r w:rsidRPr="0000494E">
              <w:t xml:space="preserve">(Hinweis: siehe Abschnitt </w:t>
            </w:r>
            <w:r w:rsidRPr="0000494E">
              <w:fldChar w:fldCharType="begin"/>
            </w:r>
            <w:r w:rsidRPr="0000494E">
              <w:instrText xml:space="preserve"> REF _Ref351985181 \r \h  \* MERGEFORMAT </w:instrText>
            </w:r>
            <w:r w:rsidRPr="0000494E">
              <w:fldChar w:fldCharType="separate"/>
            </w:r>
            <w:r w:rsidR="00492AD6">
              <w:t>4.1</w:t>
            </w:r>
            <w:r w:rsidRPr="0000494E">
              <w:fldChar w:fldCharType="end"/>
            </w:r>
            <w:r w:rsidRPr="0000494E">
              <w:t>)</w:t>
            </w:r>
          </w:p>
        </w:tc>
        <w:tc>
          <w:tcPr>
            <w:tcW w:w="1633" w:type="dxa"/>
          </w:tcPr>
          <w:p w:rsidR="00370191" w:rsidRPr="0000494E" w:rsidRDefault="00370191" w:rsidP="00370191">
            <w:pPr>
              <w:pStyle w:val="gemAGG1Table"/>
            </w:pPr>
            <w:r w:rsidRPr="0000494E">
              <w:t>Die Verwendung des Algorithmus ist ve</w:t>
            </w:r>
            <w:r w:rsidRPr="0000494E">
              <w:t>r</w:t>
            </w:r>
            <w:r w:rsidRPr="0000494E">
              <w:t>pflichtend.</w:t>
            </w:r>
          </w:p>
          <w:p w:rsidR="00370191" w:rsidRPr="0000494E" w:rsidRDefault="00370191" w:rsidP="00370191">
            <w:pPr>
              <w:pStyle w:val="gemAGG1Table"/>
            </w:pPr>
          </w:p>
          <w:p w:rsidR="00370191" w:rsidRPr="0000494E" w:rsidRDefault="00370191" w:rsidP="00370191">
            <w:pPr>
              <w:pStyle w:val="gemAGG1Table"/>
            </w:pPr>
            <w:r w:rsidRPr="0000494E">
              <w:t>Es soll RSASSA-PSS verwendet werden.</w:t>
            </w:r>
          </w:p>
          <w:p w:rsidR="00370191" w:rsidRPr="0000494E" w:rsidRDefault="00370191" w:rsidP="00370191">
            <w:pPr>
              <w:pStyle w:val="gemAGG1Table"/>
            </w:pPr>
          </w:p>
          <w:p w:rsidR="00370191" w:rsidRPr="0000494E" w:rsidRDefault="00370191" w:rsidP="00370191">
            <w:pPr>
              <w:pStyle w:val="gemAGG1Table"/>
              <w:rPr>
                <w:b/>
              </w:rPr>
            </w:pPr>
            <w:r w:rsidRPr="0000494E">
              <w:t>Alle hier aufgefüh</w:t>
            </w:r>
            <w:r w:rsidRPr="0000494E">
              <w:t>r</w:t>
            </w:r>
            <w:r w:rsidRPr="0000494E">
              <w:t>ten Signaturverfa</w:t>
            </w:r>
            <w:r w:rsidRPr="0000494E">
              <w:t>h</w:t>
            </w:r>
            <w:r w:rsidRPr="0000494E">
              <w:t>ren müssen von einer Signaturpr</w:t>
            </w:r>
            <w:r w:rsidRPr="0000494E">
              <w:t>ü</w:t>
            </w:r>
            <w:r w:rsidRPr="0000494E">
              <w:lastRenderedPageBreak/>
              <w:t>fenden Komponente überprüfbar sein.</w:t>
            </w:r>
          </w:p>
        </w:tc>
      </w:tr>
      <w:tr w:rsidR="00370191" w:rsidRPr="0000494E" w:rsidTr="00370191">
        <w:tc>
          <w:tcPr>
            <w:tcW w:w="1857" w:type="dxa"/>
          </w:tcPr>
          <w:p w:rsidR="00370191" w:rsidRPr="0000494E" w:rsidRDefault="00370191" w:rsidP="00370191">
            <w:pPr>
              <w:pStyle w:val="gemAGG1TabelleFett"/>
            </w:pPr>
            <w:r w:rsidRPr="0000494E">
              <w:lastRenderedPageBreak/>
              <w:t>DigestMethod</w:t>
            </w:r>
          </w:p>
          <w:p w:rsidR="00370191" w:rsidRPr="0000494E" w:rsidRDefault="00370191" w:rsidP="00370191">
            <w:pPr>
              <w:pStyle w:val="gemAGG1TabelleFett"/>
            </w:pPr>
          </w:p>
        </w:tc>
        <w:tc>
          <w:tcPr>
            <w:tcW w:w="1800" w:type="dxa"/>
          </w:tcPr>
          <w:p w:rsidR="00370191" w:rsidRPr="0000494E" w:rsidRDefault="00370191" w:rsidP="00370191">
            <w:pPr>
              <w:pStyle w:val="gemAGG1Table"/>
            </w:pPr>
            <w:r w:rsidRPr="0000494E">
              <w:t>Methode zur Berec</w:t>
            </w:r>
            <w:r w:rsidRPr="0000494E">
              <w:t>h</w:t>
            </w:r>
            <w:r w:rsidRPr="0000494E">
              <w:t>nung eines Digest der zu signierenden Bere</w:t>
            </w:r>
            <w:r w:rsidRPr="0000494E">
              <w:t>i</w:t>
            </w:r>
            <w:r w:rsidRPr="0000494E">
              <w:t>che</w:t>
            </w:r>
          </w:p>
        </w:tc>
        <w:tc>
          <w:tcPr>
            <w:tcW w:w="3600" w:type="dxa"/>
          </w:tcPr>
          <w:p w:rsidR="00370191" w:rsidRPr="0000494E" w:rsidRDefault="00370191" w:rsidP="00370191">
            <w:pPr>
              <w:pStyle w:val="gemAGG1TabelleFett"/>
            </w:pPr>
            <w:r w:rsidRPr="0000494E">
              <w:t>SHA-256</w:t>
            </w:r>
          </w:p>
          <w:p w:rsidR="00370191" w:rsidRPr="0000494E" w:rsidRDefault="00370191" w:rsidP="00370191">
            <w:pPr>
              <w:pStyle w:val="gemAGG1Table"/>
            </w:pPr>
            <w:r w:rsidRPr="0000494E">
              <w:t>Die [XMLDSig] konforme B</w:t>
            </w:r>
            <w:r w:rsidRPr="0000494E">
              <w:t>e</w:t>
            </w:r>
            <w:r w:rsidRPr="0000494E">
              <w:t xml:space="preserve">zeichnung lautet: </w:t>
            </w:r>
          </w:p>
          <w:p w:rsidR="00370191" w:rsidRPr="0000494E" w:rsidRDefault="00370191" w:rsidP="00370191">
            <w:pPr>
              <w:pStyle w:val="gemAGG1Table"/>
            </w:pPr>
            <w:hyperlink r:id="rId29" w:history="1">
              <w:r w:rsidRPr="0000494E">
                <w:rPr>
                  <w:rStyle w:val="Hyperlink"/>
                </w:rPr>
                <w:t>http://www.w3.org/2001/04/xmlenc#sha256</w:t>
              </w:r>
            </w:hyperlink>
          </w:p>
        </w:tc>
        <w:tc>
          <w:tcPr>
            <w:tcW w:w="1633" w:type="dxa"/>
          </w:tcPr>
          <w:p w:rsidR="00370191" w:rsidRPr="0000494E" w:rsidRDefault="00370191" w:rsidP="00370191">
            <w:pPr>
              <w:pStyle w:val="gemAGG1Table"/>
              <w:rPr>
                <w:b/>
              </w:rPr>
            </w:pPr>
            <w:r w:rsidRPr="0000494E">
              <w:t>Die Verwendung des Algorithmus ist ve</w:t>
            </w:r>
            <w:r w:rsidRPr="0000494E">
              <w:t>r</w:t>
            </w:r>
            <w:r w:rsidRPr="0000494E">
              <w:t>pflichtend.</w:t>
            </w:r>
          </w:p>
        </w:tc>
      </w:tr>
      <w:tr w:rsidR="00370191" w:rsidRPr="0000494E" w:rsidTr="00370191">
        <w:tc>
          <w:tcPr>
            <w:tcW w:w="1857" w:type="dxa"/>
          </w:tcPr>
          <w:p w:rsidR="00370191" w:rsidRPr="0000494E" w:rsidRDefault="00370191" w:rsidP="00370191">
            <w:pPr>
              <w:pStyle w:val="gemAGG1TabelleFett"/>
            </w:pPr>
            <w:r w:rsidRPr="0000494E">
              <w:t>Kryptographisches Token</w:t>
            </w:r>
          </w:p>
        </w:tc>
        <w:tc>
          <w:tcPr>
            <w:tcW w:w="1800" w:type="dxa"/>
          </w:tcPr>
          <w:p w:rsidR="00370191" w:rsidRPr="0000494E" w:rsidRDefault="00370191" w:rsidP="00370191">
            <w:pPr>
              <w:pStyle w:val="gemAGG1Table"/>
            </w:pPr>
            <w:r w:rsidRPr="0000494E">
              <w:t>Kryptographisches Token für die Sign</w:t>
            </w:r>
            <w:r w:rsidRPr="0000494E">
              <w:t>a</w:t>
            </w:r>
            <w:r w:rsidRPr="0000494E">
              <w:t>tur, bestehend aus einem privaten Schlüssel und einem zugehörigen X.509-Zertif</w:t>
            </w:r>
            <w:r w:rsidRPr="0000494E">
              <w:t>i</w:t>
            </w:r>
            <w:r w:rsidRPr="0000494E">
              <w:t>kat</w:t>
            </w:r>
          </w:p>
        </w:tc>
        <w:tc>
          <w:tcPr>
            <w:tcW w:w="3600" w:type="dxa"/>
          </w:tcPr>
          <w:p w:rsidR="00370191" w:rsidRPr="0000494E" w:rsidRDefault="00370191" w:rsidP="00370191">
            <w:pPr>
              <w:pStyle w:val="gemAGG1Table"/>
            </w:pPr>
            <w:r w:rsidRPr="0000494E">
              <w:t>Identitäten gemäß einem der folgenden A</w:t>
            </w:r>
            <w:r w:rsidRPr="0000494E">
              <w:t>b</w:t>
            </w:r>
            <w:r w:rsidRPr="0000494E">
              <w:t>schnitte</w:t>
            </w:r>
          </w:p>
          <w:p w:rsidR="00370191" w:rsidRPr="0000494E" w:rsidRDefault="00370191" w:rsidP="00370191">
            <w:pPr>
              <w:pStyle w:val="gemAGG1Table"/>
            </w:pPr>
            <w:r w:rsidRPr="0000494E">
              <w:fldChar w:fldCharType="begin"/>
            </w:r>
            <w:r w:rsidRPr="0000494E">
              <w:instrText xml:space="preserve"> REF _Ref185848146 \r \h  \* MERGEFORMAT </w:instrText>
            </w:r>
            <w:r w:rsidRPr="0000494E">
              <w:fldChar w:fldCharType="separate"/>
            </w:r>
            <w:r w:rsidR="00492AD6">
              <w:t>2.1.1.1</w:t>
            </w:r>
            <w:r w:rsidRPr="0000494E">
              <w:fldChar w:fldCharType="end"/>
            </w:r>
          </w:p>
          <w:p w:rsidR="00370191" w:rsidRPr="0000494E" w:rsidRDefault="00370191" w:rsidP="00370191">
            <w:pPr>
              <w:pStyle w:val="gemAGG1Table"/>
            </w:pPr>
          </w:p>
        </w:tc>
        <w:tc>
          <w:tcPr>
            <w:tcW w:w="1633" w:type="dxa"/>
          </w:tcPr>
          <w:p w:rsidR="00370191" w:rsidRPr="0000494E" w:rsidRDefault="00370191" w:rsidP="00370191">
            <w:pPr>
              <w:pStyle w:val="gemAGG1Table"/>
            </w:pPr>
            <w:r w:rsidRPr="0000494E">
              <w:t>Die Auswahl des kryptographischen Tokens ist von dem jeweiligen Einsat</w:t>
            </w:r>
            <w:r w:rsidRPr="0000494E">
              <w:t>z</w:t>
            </w:r>
            <w:r w:rsidRPr="0000494E">
              <w:t>zweck a</w:t>
            </w:r>
            <w:r w:rsidRPr="0000494E">
              <w:t>b</w:t>
            </w:r>
            <w:r w:rsidRPr="0000494E">
              <w:t>hängig.</w:t>
            </w:r>
          </w:p>
        </w:tc>
      </w:tr>
    </w:tbl>
    <w:p w:rsidR="00370191" w:rsidRPr="004F03EE" w:rsidRDefault="00370191" w:rsidP="00720398">
      <w:pPr>
        <w:pStyle w:val="berschrift3"/>
      </w:pPr>
      <w:bookmarkStart w:id="176" w:name="_Toc174966331"/>
      <w:bookmarkStart w:id="177" w:name="_Toc234737329"/>
      <w:bookmarkStart w:id="178" w:name="_Toc501705837"/>
      <w:r w:rsidRPr="004F03EE">
        <w:t>XML-Signaturen für qualifizierte elektronische Signat</w:t>
      </w:r>
      <w:r w:rsidRPr="004F03EE">
        <w:t>u</w:t>
      </w:r>
      <w:r w:rsidRPr="004F03EE">
        <w:t>ren</w:t>
      </w:r>
      <w:bookmarkEnd w:id="176"/>
      <w:bookmarkEnd w:id="177"/>
      <w:bookmarkEnd w:id="178"/>
    </w:p>
    <w:p w:rsidR="00370191" w:rsidRPr="0000494E" w:rsidRDefault="00370191" w:rsidP="00370191">
      <w:pPr>
        <w:pStyle w:val="gemStandardfett"/>
      </w:pPr>
      <w:r w:rsidRPr="0000494E">
        <w:rPr>
          <w:rFonts w:ascii="Wingdings" w:hAnsi="Wingdings"/>
        </w:rPr>
        <w:sym w:font="Wingdings" w:char="F0D6"/>
      </w:r>
      <w:r w:rsidRPr="0000494E">
        <w:tab/>
        <w:t>GS-A_4372 XML-Signaturen für qualifizierte elektronische Sign</w:t>
      </w:r>
      <w:r w:rsidRPr="0000494E">
        <w:t>a</w:t>
      </w:r>
      <w:r w:rsidRPr="0000494E">
        <w:t>turen</w:t>
      </w:r>
    </w:p>
    <w:p w:rsidR="00720398" w:rsidRDefault="00370191" w:rsidP="00370191">
      <w:pPr>
        <w:pStyle w:val="gemEinzug"/>
        <w:rPr>
          <w:rFonts w:ascii="Wingdings" w:hAnsi="Wingdings"/>
          <w:b/>
        </w:rPr>
      </w:pPr>
      <w:r w:rsidRPr="0000494E">
        <w:t>Alle Produkttypen, die XML-Signaturen für qualifizierte elektronische Signaturen e</w:t>
      </w:r>
      <w:r w:rsidRPr="0000494E">
        <w:t>r</w:t>
      </w:r>
      <w:r w:rsidRPr="0000494E">
        <w:t>zeugen oder prüfen, MÜSSEN die Vorgaben der Tabelle Tab_KRYPT_010 erfü</w:t>
      </w:r>
      <w:r w:rsidRPr="0000494E">
        <w:t>l</w:t>
      </w:r>
      <w:r w:rsidRPr="0000494E">
        <w:t>len.</w:t>
      </w:r>
    </w:p>
    <w:p w:rsidR="00370191" w:rsidRPr="00720398" w:rsidRDefault="00720398" w:rsidP="00720398">
      <w:pPr>
        <w:pStyle w:val="gemStandard"/>
      </w:pPr>
      <w:r>
        <w:rPr>
          <w:b/>
        </w:rPr>
        <w:sym w:font="Wingdings" w:char="F0D5"/>
      </w:r>
    </w:p>
    <w:p w:rsidR="00370191" w:rsidRPr="0000494E" w:rsidRDefault="00370191" w:rsidP="00370191">
      <w:pPr>
        <w:pStyle w:val="gemStandard"/>
      </w:pPr>
    </w:p>
    <w:p w:rsidR="00370191" w:rsidRPr="0000494E" w:rsidRDefault="00370191" w:rsidP="00370191">
      <w:pPr>
        <w:pStyle w:val="Beschriftung"/>
      </w:pPr>
      <w:bookmarkStart w:id="179" w:name="_Toc231717401"/>
      <w:bookmarkStart w:id="180" w:name="_Toc501116776"/>
      <w:r w:rsidRPr="0000494E">
        <w:t xml:space="preserve">Tabelle </w:t>
      </w:r>
      <w:r w:rsidRPr="0000494E">
        <w:fldChar w:fldCharType="begin"/>
      </w:r>
      <w:r w:rsidRPr="0000494E">
        <w:instrText xml:space="preserve"> SEQ Tabelle \* ARABIC </w:instrText>
      </w:r>
      <w:r w:rsidRPr="0000494E">
        <w:fldChar w:fldCharType="separate"/>
      </w:r>
      <w:r w:rsidR="00492AD6">
        <w:rPr>
          <w:noProof/>
        </w:rPr>
        <w:t>12</w:t>
      </w:r>
      <w:r w:rsidRPr="0000494E">
        <w:fldChar w:fldCharType="end"/>
      </w:r>
      <w:r w:rsidRPr="0000494E">
        <w:t>: Tab_KRYPT_010 Algorithmen für qualifizierte XML-Signaturen</w:t>
      </w:r>
      <w:bookmarkEnd w:id="179"/>
      <w:bookmarkEnd w:id="180"/>
    </w:p>
    <w:tbl>
      <w:tblPr>
        <w:tblW w:w="8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857"/>
        <w:gridCol w:w="1751"/>
        <w:gridCol w:w="3629"/>
        <w:gridCol w:w="1700"/>
      </w:tblGrid>
      <w:tr w:rsidR="00370191" w:rsidRPr="0000494E">
        <w:trPr>
          <w:tblHeader/>
        </w:trPr>
        <w:tc>
          <w:tcPr>
            <w:tcW w:w="1857" w:type="dxa"/>
            <w:shd w:val="clear" w:color="auto" w:fill="E0E0E0"/>
          </w:tcPr>
          <w:p w:rsidR="00370191" w:rsidRPr="0000494E" w:rsidRDefault="00370191" w:rsidP="00370191">
            <w:pPr>
              <w:pStyle w:val="gemAGG1TabelleFett"/>
            </w:pPr>
            <w:r w:rsidRPr="0000494E">
              <w:t>Signaturbestandteil</w:t>
            </w:r>
          </w:p>
        </w:tc>
        <w:tc>
          <w:tcPr>
            <w:tcW w:w="1751" w:type="dxa"/>
            <w:shd w:val="clear" w:color="auto" w:fill="E0E0E0"/>
          </w:tcPr>
          <w:p w:rsidR="00370191" w:rsidRPr="0000494E" w:rsidRDefault="00370191" w:rsidP="00370191">
            <w:pPr>
              <w:pStyle w:val="gemAGG1TabelleFett"/>
            </w:pPr>
            <w:r w:rsidRPr="0000494E">
              <w:t>Beschreibung</w:t>
            </w:r>
          </w:p>
        </w:tc>
        <w:tc>
          <w:tcPr>
            <w:tcW w:w="3629" w:type="dxa"/>
            <w:shd w:val="clear" w:color="auto" w:fill="E0E0E0"/>
          </w:tcPr>
          <w:p w:rsidR="00370191" w:rsidRPr="0000494E" w:rsidRDefault="00370191" w:rsidP="00370191">
            <w:pPr>
              <w:pStyle w:val="gemAGG1TabelleFett"/>
            </w:pPr>
            <w:r w:rsidRPr="0000494E">
              <w:t>Algorithmus</w:t>
            </w:r>
          </w:p>
        </w:tc>
        <w:tc>
          <w:tcPr>
            <w:tcW w:w="1700" w:type="dxa"/>
            <w:shd w:val="clear" w:color="auto" w:fill="E0E0E0"/>
          </w:tcPr>
          <w:p w:rsidR="00370191" w:rsidRPr="0000494E" w:rsidRDefault="00370191" w:rsidP="00370191">
            <w:pPr>
              <w:pStyle w:val="gemAGG1TabelleFett"/>
            </w:pPr>
            <w:r w:rsidRPr="0000494E">
              <w:t>Anmerkung</w:t>
            </w:r>
          </w:p>
        </w:tc>
      </w:tr>
      <w:tr w:rsidR="00370191" w:rsidRPr="0000494E">
        <w:tc>
          <w:tcPr>
            <w:tcW w:w="1857" w:type="dxa"/>
          </w:tcPr>
          <w:p w:rsidR="00370191" w:rsidRPr="0000494E" w:rsidRDefault="00370191" w:rsidP="00370191">
            <w:pPr>
              <w:pStyle w:val="gemAGG1TabelleFett"/>
            </w:pPr>
            <w:r w:rsidRPr="0000494E">
              <w:t>Signaturstandard</w:t>
            </w:r>
          </w:p>
          <w:p w:rsidR="00370191" w:rsidRPr="0000494E" w:rsidRDefault="00370191" w:rsidP="00370191">
            <w:pPr>
              <w:pStyle w:val="gemAGG1TabelleFett"/>
            </w:pPr>
          </w:p>
        </w:tc>
        <w:tc>
          <w:tcPr>
            <w:tcW w:w="1751" w:type="dxa"/>
          </w:tcPr>
          <w:p w:rsidR="00370191" w:rsidRPr="0000494E" w:rsidRDefault="00370191" w:rsidP="00370191">
            <w:pPr>
              <w:pStyle w:val="gemAGG1Table"/>
            </w:pPr>
            <w:r w:rsidRPr="0000494E">
              <w:t>Signaturstandard</w:t>
            </w:r>
          </w:p>
        </w:tc>
        <w:tc>
          <w:tcPr>
            <w:tcW w:w="3629" w:type="dxa"/>
          </w:tcPr>
          <w:p w:rsidR="00370191" w:rsidRPr="0000494E" w:rsidRDefault="00370191" w:rsidP="00370191">
            <w:pPr>
              <w:pStyle w:val="gemAGG1Table"/>
              <w:rPr>
                <w:lang w:val="en-US"/>
              </w:rPr>
            </w:pPr>
            <w:r w:rsidRPr="0000494E">
              <w:rPr>
                <w:lang w:val="en-US"/>
              </w:rPr>
              <w:t xml:space="preserve">ETSI TS 101 903 V1.4.2 (2010-12) </w:t>
            </w:r>
          </w:p>
          <w:p w:rsidR="00370191" w:rsidRPr="0000494E" w:rsidRDefault="00370191" w:rsidP="00370191">
            <w:pPr>
              <w:pStyle w:val="gemAGG1Table"/>
              <w:rPr>
                <w:lang w:val="en-US"/>
              </w:rPr>
            </w:pPr>
            <w:r w:rsidRPr="0000494E">
              <w:rPr>
                <w:lang w:val="en-US"/>
              </w:rPr>
              <w:t>Electronic Signatures and Infrastructures (ESI); XML Advanced Electronic Signatures (XAdES)</w:t>
            </w:r>
          </w:p>
          <w:p w:rsidR="00370191" w:rsidRPr="0000494E" w:rsidRDefault="00370191" w:rsidP="00370191">
            <w:pPr>
              <w:pStyle w:val="gemAGG1Table"/>
            </w:pPr>
            <w:r w:rsidRPr="0000494E">
              <w:t>[ETSI-XAdES]</w:t>
            </w:r>
          </w:p>
          <w:p w:rsidR="00370191" w:rsidRPr="0000494E" w:rsidRDefault="00370191" w:rsidP="00370191">
            <w:pPr>
              <w:pStyle w:val="gemAGG1Table"/>
            </w:pPr>
          </w:p>
          <w:p w:rsidR="00370191" w:rsidRPr="0000494E" w:rsidRDefault="00370191" w:rsidP="00370191">
            <w:pPr>
              <w:pStyle w:val="gemAGG1Table"/>
            </w:pPr>
          </w:p>
        </w:tc>
        <w:tc>
          <w:tcPr>
            <w:tcW w:w="1700" w:type="dxa"/>
          </w:tcPr>
          <w:p w:rsidR="00370191" w:rsidRPr="0000494E" w:rsidRDefault="00370191" w:rsidP="00370191">
            <w:pPr>
              <w:pStyle w:val="gemAGG1Table"/>
            </w:pPr>
            <w:r w:rsidRPr="0000494E">
              <w:t>Die Verwendung des Standards ist für die Signatur von XML-Dokumenten ve</w:t>
            </w:r>
            <w:r w:rsidRPr="0000494E">
              <w:t>r</w:t>
            </w:r>
            <w:r w:rsidRPr="0000494E">
              <w:t>pflichtend, die nicht über CMS (PKCS#7) signiert werden.</w:t>
            </w:r>
          </w:p>
        </w:tc>
      </w:tr>
      <w:tr w:rsidR="00370191" w:rsidRPr="0000494E">
        <w:tc>
          <w:tcPr>
            <w:tcW w:w="1857" w:type="dxa"/>
          </w:tcPr>
          <w:p w:rsidR="00370191" w:rsidRPr="0000494E" w:rsidRDefault="00370191" w:rsidP="00370191">
            <w:pPr>
              <w:pStyle w:val="gemAGG1TabelleFett"/>
            </w:pPr>
            <w:r w:rsidRPr="0000494E">
              <w:t>kryptographisches Signaturverfahren</w:t>
            </w:r>
          </w:p>
          <w:p w:rsidR="00370191" w:rsidRPr="0000494E" w:rsidRDefault="00370191" w:rsidP="00370191">
            <w:pPr>
              <w:pStyle w:val="gemAGG1TabelleFett"/>
            </w:pPr>
          </w:p>
        </w:tc>
        <w:tc>
          <w:tcPr>
            <w:tcW w:w="1751" w:type="dxa"/>
          </w:tcPr>
          <w:p w:rsidR="00370191" w:rsidRPr="0000494E" w:rsidRDefault="00370191" w:rsidP="00370191">
            <w:pPr>
              <w:pStyle w:val="gemAGG1Table"/>
            </w:pPr>
            <w:r w:rsidRPr="0000494E">
              <w:t>Algorithmus für die Berechnung des Nac</w:t>
            </w:r>
            <w:r w:rsidRPr="0000494E">
              <w:t>h</w:t>
            </w:r>
            <w:r w:rsidRPr="0000494E">
              <w:t>richten-Digest und die Verschlüss</w:t>
            </w:r>
            <w:r w:rsidRPr="0000494E">
              <w:t>e</w:t>
            </w:r>
            <w:r w:rsidRPr="0000494E">
              <w:t>lung mit dem privaten Schlü</w:t>
            </w:r>
            <w:r w:rsidRPr="0000494E">
              <w:t>s</w:t>
            </w:r>
            <w:r w:rsidRPr="0000494E">
              <w:t>sel</w:t>
            </w:r>
          </w:p>
        </w:tc>
        <w:tc>
          <w:tcPr>
            <w:tcW w:w="3629" w:type="dxa"/>
          </w:tcPr>
          <w:p w:rsidR="00370191" w:rsidRPr="0000494E" w:rsidRDefault="00370191" w:rsidP="00370191">
            <w:pPr>
              <w:pStyle w:val="gemAGG1TabelleFett"/>
            </w:pPr>
            <w:r w:rsidRPr="0000494E">
              <w:t>RSASSA-PKCS1-v1_5 mit SHA256</w:t>
            </w:r>
          </w:p>
          <w:p w:rsidR="00370191" w:rsidRPr="0000494E" w:rsidRDefault="00370191" w:rsidP="00370191">
            <w:pPr>
              <w:pStyle w:val="gemAGG1Table"/>
            </w:pPr>
          </w:p>
          <w:p w:rsidR="00370191" w:rsidRPr="0000494E" w:rsidRDefault="00370191" w:rsidP="00370191">
            <w:pPr>
              <w:pStyle w:val="gemAGG1Table"/>
            </w:pPr>
            <w:r w:rsidRPr="0000494E">
              <w:t>Dieser Algorithmus ist nur noch bis Ende 201</w:t>
            </w:r>
            <w:r w:rsidRPr="005F047B">
              <w:t>7</w:t>
            </w:r>
            <w:r w:rsidRPr="0000494E">
              <w:t xml:space="preserve"> im qualifizierten Vertrauen</w:t>
            </w:r>
            <w:r w:rsidRPr="0000494E">
              <w:t>s</w:t>
            </w:r>
            <w:r w:rsidRPr="0000494E">
              <w:t>raum (und damit auch in der TI) verwendbar, mit der Em</w:t>
            </w:r>
            <w:r w:rsidRPr="0000494E">
              <w:t>p</w:t>
            </w:r>
            <w:r w:rsidRPr="0000494E">
              <w:t>fehlung ihn nicht mehr zu ve</w:t>
            </w:r>
            <w:r w:rsidRPr="0000494E">
              <w:t>r</w:t>
            </w:r>
            <w:r w:rsidRPr="0000494E">
              <w:t>wenden.</w:t>
            </w:r>
          </w:p>
          <w:p w:rsidR="00370191" w:rsidRPr="0000494E" w:rsidRDefault="00370191" w:rsidP="00370191">
            <w:pPr>
              <w:pStyle w:val="gemAGG1Table"/>
            </w:pPr>
          </w:p>
          <w:p w:rsidR="00370191" w:rsidRPr="0000494E" w:rsidRDefault="00370191" w:rsidP="00370191">
            <w:pPr>
              <w:pStyle w:val="gemAGG1TabelleFett"/>
            </w:pPr>
            <w:r w:rsidRPr="0000494E">
              <w:t>RSASSA-PSS mit SHA256</w:t>
            </w:r>
          </w:p>
          <w:p w:rsidR="00370191" w:rsidRPr="0000494E" w:rsidRDefault="00370191" w:rsidP="00370191">
            <w:pPr>
              <w:pStyle w:val="gemAGG1Table"/>
            </w:pPr>
            <w:r w:rsidRPr="0000494E">
              <w:t xml:space="preserve">bis nach Ende </w:t>
            </w:r>
            <w:r w:rsidRPr="00163B9D">
              <w:t>202</w:t>
            </w:r>
            <w:r w:rsidRPr="008840AD">
              <w:t>3</w:t>
            </w:r>
            <w:r w:rsidRPr="00163B9D">
              <w:t>+</w:t>
            </w:r>
            <w:r w:rsidRPr="0000494E">
              <w:t xml:space="preserve"> ve</w:t>
            </w:r>
            <w:r w:rsidRPr="0000494E">
              <w:t>r</w:t>
            </w:r>
            <w:r w:rsidRPr="0000494E">
              <w:t>wendbar (Ende des Betrachtungshorizonts)</w:t>
            </w:r>
          </w:p>
          <w:p w:rsidR="00370191" w:rsidRPr="0000494E" w:rsidRDefault="00370191" w:rsidP="00370191">
            <w:pPr>
              <w:pStyle w:val="gemAGG1Table"/>
            </w:pPr>
          </w:p>
          <w:p w:rsidR="00370191" w:rsidRPr="0000494E" w:rsidRDefault="00370191" w:rsidP="00370191">
            <w:pPr>
              <w:pStyle w:val="gemAGG1Table"/>
              <w:rPr>
                <w:b/>
              </w:rPr>
            </w:pPr>
            <w:r w:rsidRPr="0000494E">
              <w:t xml:space="preserve">(Hinweis: siehe Abschnitt </w:t>
            </w:r>
            <w:r w:rsidRPr="0000494E">
              <w:fldChar w:fldCharType="begin"/>
            </w:r>
            <w:r w:rsidRPr="0000494E">
              <w:instrText xml:space="preserve"> REF _Ref351985181 \r \h  \* MERGEFORMAT </w:instrText>
            </w:r>
            <w:r w:rsidRPr="0000494E">
              <w:fldChar w:fldCharType="separate"/>
            </w:r>
            <w:r w:rsidR="00492AD6">
              <w:t>4.1</w:t>
            </w:r>
            <w:r w:rsidRPr="0000494E">
              <w:fldChar w:fldCharType="end"/>
            </w:r>
            <w:r w:rsidRPr="0000494E">
              <w:t>)</w:t>
            </w:r>
          </w:p>
        </w:tc>
        <w:tc>
          <w:tcPr>
            <w:tcW w:w="1700" w:type="dxa"/>
          </w:tcPr>
          <w:p w:rsidR="00370191" w:rsidRPr="0000494E" w:rsidRDefault="00370191" w:rsidP="00370191">
            <w:pPr>
              <w:pStyle w:val="gemAGG1Table"/>
            </w:pPr>
            <w:r w:rsidRPr="0000494E">
              <w:t>Der Algorithmus muss für alle qualif</w:t>
            </w:r>
            <w:r w:rsidRPr="0000494E">
              <w:t>i</w:t>
            </w:r>
            <w:r w:rsidRPr="0000494E">
              <w:t>zierten Signaturen verwe</w:t>
            </w:r>
            <w:r w:rsidRPr="0000494E">
              <w:t>n</w:t>
            </w:r>
            <w:r w:rsidRPr="0000494E">
              <w:t>det we</w:t>
            </w:r>
            <w:r w:rsidRPr="0000494E">
              <w:t>r</w:t>
            </w:r>
            <w:r w:rsidRPr="0000494E">
              <w:t xml:space="preserve">den. </w:t>
            </w:r>
          </w:p>
          <w:p w:rsidR="00370191" w:rsidRPr="0000494E" w:rsidRDefault="00370191" w:rsidP="00370191">
            <w:pPr>
              <w:pStyle w:val="gemAGG1Table"/>
            </w:pPr>
          </w:p>
          <w:p w:rsidR="00370191" w:rsidRPr="0000494E" w:rsidRDefault="00370191" w:rsidP="00370191">
            <w:pPr>
              <w:pStyle w:val="gemAGG1Table"/>
            </w:pPr>
            <w:r w:rsidRPr="0000494E">
              <w:t>Es soll RSASSA-PSS verwendet werden.</w:t>
            </w:r>
          </w:p>
          <w:p w:rsidR="00370191" w:rsidRPr="0000494E" w:rsidRDefault="00370191" w:rsidP="00370191">
            <w:pPr>
              <w:pStyle w:val="gemAGG1Table"/>
            </w:pPr>
          </w:p>
          <w:p w:rsidR="00370191" w:rsidRPr="0000494E" w:rsidRDefault="00370191" w:rsidP="00370191">
            <w:pPr>
              <w:pStyle w:val="gemAGG1Table"/>
            </w:pPr>
            <w:r w:rsidRPr="0000494E">
              <w:t>Alle hier aufgefüh</w:t>
            </w:r>
            <w:r w:rsidRPr="0000494E">
              <w:t>r</w:t>
            </w:r>
            <w:r w:rsidRPr="0000494E">
              <w:t>ten Signaturverfa</w:t>
            </w:r>
            <w:r w:rsidRPr="0000494E">
              <w:t>h</w:t>
            </w:r>
            <w:r w:rsidRPr="0000494E">
              <w:t>ren müssen von einer Signaturpr</w:t>
            </w:r>
            <w:r w:rsidRPr="0000494E">
              <w:t>ü</w:t>
            </w:r>
            <w:r w:rsidRPr="0000494E">
              <w:t>fenden Komponente übe</w:t>
            </w:r>
            <w:r w:rsidRPr="0000494E">
              <w:t>r</w:t>
            </w:r>
            <w:r w:rsidRPr="0000494E">
              <w:t>prüfbar sein.</w:t>
            </w:r>
          </w:p>
        </w:tc>
      </w:tr>
      <w:tr w:rsidR="00370191" w:rsidRPr="0000494E">
        <w:tc>
          <w:tcPr>
            <w:tcW w:w="1857" w:type="dxa"/>
          </w:tcPr>
          <w:p w:rsidR="00370191" w:rsidRPr="0000494E" w:rsidRDefault="00370191" w:rsidP="00370191">
            <w:pPr>
              <w:pStyle w:val="gemAGG1TabelleFett"/>
            </w:pPr>
            <w:r w:rsidRPr="0000494E">
              <w:t>DigestMethod</w:t>
            </w:r>
          </w:p>
          <w:p w:rsidR="00370191" w:rsidRPr="0000494E" w:rsidRDefault="00370191" w:rsidP="00370191">
            <w:pPr>
              <w:pStyle w:val="gemAGG1TabelleFett"/>
            </w:pPr>
          </w:p>
        </w:tc>
        <w:tc>
          <w:tcPr>
            <w:tcW w:w="1751" w:type="dxa"/>
          </w:tcPr>
          <w:p w:rsidR="00370191" w:rsidRPr="0000494E" w:rsidRDefault="00370191" w:rsidP="00370191">
            <w:pPr>
              <w:pStyle w:val="gemAGG1Table"/>
            </w:pPr>
            <w:r w:rsidRPr="0000494E">
              <w:t>Methode zur Berec</w:t>
            </w:r>
            <w:r w:rsidRPr="0000494E">
              <w:t>h</w:t>
            </w:r>
            <w:r w:rsidRPr="0000494E">
              <w:t>nung eines Digest der zu signierenden Bere</w:t>
            </w:r>
            <w:r w:rsidRPr="0000494E">
              <w:t>i</w:t>
            </w:r>
            <w:r w:rsidRPr="0000494E">
              <w:t>che</w:t>
            </w:r>
          </w:p>
        </w:tc>
        <w:tc>
          <w:tcPr>
            <w:tcW w:w="3629" w:type="dxa"/>
          </w:tcPr>
          <w:p w:rsidR="00370191" w:rsidRPr="0000494E" w:rsidRDefault="00370191" w:rsidP="00370191">
            <w:pPr>
              <w:pStyle w:val="gemAGG1TabelleFett"/>
            </w:pPr>
            <w:r w:rsidRPr="0000494E">
              <w:t>SHA-256</w:t>
            </w:r>
          </w:p>
          <w:p w:rsidR="00370191" w:rsidRPr="0000494E" w:rsidRDefault="00370191" w:rsidP="00370191">
            <w:pPr>
              <w:pStyle w:val="gemAGG1Table"/>
            </w:pPr>
            <w:r w:rsidRPr="0000494E">
              <w:t>Die [XMLDSig] konforme Bezeic</w:t>
            </w:r>
            <w:r w:rsidRPr="0000494E">
              <w:t>h</w:t>
            </w:r>
            <w:r w:rsidRPr="0000494E">
              <w:t xml:space="preserve">nung lautet: </w:t>
            </w:r>
          </w:p>
          <w:p w:rsidR="00370191" w:rsidRPr="0000494E" w:rsidRDefault="00370191" w:rsidP="00370191">
            <w:pPr>
              <w:pStyle w:val="gemAGG1Table"/>
            </w:pPr>
            <w:hyperlink r:id="rId30" w:history="1">
              <w:r w:rsidRPr="0000494E">
                <w:rPr>
                  <w:rStyle w:val="Hyperlink"/>
                </w:rPr>
                <w:t>http://www.w3.org/2001/04/xmlenc#sha256</w:t>
              </w:r>
            </w:hyperlink>
            <w:r w:rsidRPr="0000494E">
              <w:t xml:space="preserve"> </w:t>
            </w:r>
          </w:p>
        </w:tc>
        <w:tc>
          <w:tcPr>
            <w:tcW w:w="1700" w:type="dxa"/>
          </w:tcPr>
          <w:p w:rsidR="00370191" w:rsidRPr="0000494E" w:rsidRDefault="00370191" w:rsidP="00370191">
            <w:pPr>
              <w:pStyle w:val="gemAGG1Table"/>
            </w:pPr>
            <w:r w:rsidRPr="0000494E">
              <w:t>Der Algorithmus muss für alle qualif</w:t>
            </w:r>
            <w:r w:rsidRPr="0000494E">
              <w:t>i</w:t>
            </w:r>
            <w:r w:rsidRPr="0000494E">
              <w:t>zierten Signaturen verwe</w:t>
            </w:r>
            <w:r w:rsidRPr="0000494E">
              <w:t>n</w:t>
            </w:r>
            <w:r w:rsidRPr="0000494E">
              <w:t>det we</w:t>
            </w:r>
            <w:r w:rsidRPr="0000494E">
              <w:t>r</w:t>
            </w:r>
            <w:r w:rsidRPr="0000494E">
              <w:t xml:space="preserve">den. </w:t>
            </w:r>
          </w:p>
        </w:tc>
      </w:tr>
      <w:tr w:rsidR="00370191" w:rsidRPr="0000494E">
        <w:tc>
          <w:tcPr>
            <w:tcW w:w="1857" w:type="dxa"/>
          </w:tcPr>
          <w:p w:rsidR="00370191" w:rsidRPr="0000494E" w:rsidRDefault="00370191" w:rsidP="00370191">
            <w:pPr>
              <w:pStyle w:val="gemAGG1TabelleFett"/>
            </w:pPr>
            <w:r w:rsidRPr="0000494E">
              <w:t>Kryptographisches T</w:t>
            </w:r>
            <w:r w:rsidRPr="0000494E">
              <w:t>o</w:t>
            </w:r>
            <w:r w:rsidRPr="0000494E">
              <w:t>ken</w:t>
            </w:r>
          </w:p>
        </w:tc>
        <w:tc>
          <w:tcPr>
            <w:tcW w:w="1751" w:type="dxa"/>
          </w:tcPr>
          <w:p w:rsidR="00370191" w:rsidRPr="0000494E" w:rsidRDefault="00370191" w:rsidP="00370191">
            <w:pPr>
              <w:pStyle w:val="gemAGG1Table"/>
            </w:pPr>
            <w:r w:rsidRPr="0000494E">
              <w:t>Kryptographisches Token für die Sign</w:t>
            </w:r>
            <w:r w:rsidRPr="0000494E">
              <w:t>a</w:t>
            </w:r>
            <w:r w:rsidRPr="0000494E">
              <w:t>tur, bestehend aus einem privaten Schlüssel und einem zugehör</w:t>
            </w:r>
            <w:r w:rsidRPr="0000494E">
              <w:t>i</w:t>
            </w:r>
            <w:r w:rsidRPr="0000494E">
              <w:t>gen X.509-Zertifikat</w:t>
            </w:r>
          </w:p>
        </w:tc>
        <w:tc>
          <w:tcPr>
            <w:tcW w:w="3629" w:type="dxa"/>
          </w:tcPr>
          <w:p w:rsidR="00370191" w:rsidRPr="0000494E" w:rsidRDefault="00370191" w:rsidP="00370191">
            <w:pPr>
              <w:pStyle w:val="gemAGG1Table"/>
            </w:pPr>
            <w:r w:rsidRPr="0000494E">
              <w:t>Identitäten gemäß dem folgenden Abschni</w:t>
            </w:r>
            <w:r w:rsidRPr="0000494E">
              <w:t>t</w:t>
            </w:r>
            <w:r w:rsidRPr="0000494E">
              <w:t>t</w:t>
            </w:r>
          </w:p>
          <w:p w:rsidR="00370191" w:rsidRPr="0000494E" w:rsidRDefault="00370191" w:rsidP="00370191">
            <w:pPr>
              <w:pStyle w:val="gemAGG1Table"/>
            </w:pPr>
            <w:r w:rsidRPr="0000494E">
              <w:fldChar w:fldCharType="begin"/>
            </w:r>
            <w:r w:rsidRPr="0000494E">
              <w:instrText xml:space="preserve"> REF _Ref324935325 \r \h  \* MERGEFORMAT </w:instrText>
            </w:r>
            <w:r w:rsidRPr="0000494E">
              <w:fldChar w:fldCharType="separate"/>
            </w:r>
            <w:r w:rsidR="00492AD6">
              <w:t>2.1.1.2</w:t>
            </w:r>
            <w:r w:rsidRPr="0000494E">
              <w:fldChar w:fldCharType="end"/>
            </w:r>
          </w:p>
        </w:tc>
        <w:tc>
          <w:tcPr>
            <w:tcW w:w="1700" w:type="dxa"/>
          </w:tcPr>
          <w:p w:rsidR="00370191" w:rsidRPr="0000494E" w:rsidRDefault="00370191" w:rsidP="00370191">
            <w:pPr>
              <w:pStyle w:val="gemAGG1Table"/>
            </w:pPr>
            <w:r w:rsidRPr="0000494E">
              <w:t>Es darf nur eine Identität, die den Ansprüchen qualif</w:t>
            </w:r>
            <w:r w:rsidRPr="0000494E">
              <w:t>i</w:t>
            </w:r>
            <w:r w:rsidRPr="0000494E">
              <w:t>zierter Signat</w:t>
            </w:r>
            <w:r w:rsidRPr="0000494E">
              <w:t>u</w:t>
            </w:r>
            <w:r w:rsidRPr="0000494E">
              <w:t>ren entspricht, verwendet we</w:t>
            </w:r>
            <w:r w:rsidRPr="0000494E">
              <w:t>r</w:t>
            </w:r>
            <w:r w:rsidRPr="0000494E">
              <w:t xml:space="preserve">den. </w:t>
            </w:r>
          </w:p>
        </w:tc>
      </w:tr>
    </w:tbl>
    <w:p w:rsidR="00370191" w:rsidRPr="004F03EE" w:rsidRDefault="00370191" w:rsidP="00720398">
      <w:pPr>
        <w:pStyle w:val="berschrift3"/>
      </w:pPr>
      <w:bookmarkStart w:id="181" w:name="_Toc174966332"/>
      <w:bookmarkStart w:id="182" w:name="_Toc234737330"/>
      <w:bookmarkStart w:id="183" w:name="_Toc501705838"/>
      <w:r w:rsidRPr="004F03EE">
        <w:t>Webservice</w:t>
      </w:r>
      <w:r w:rsidRPr="004F03EE">
        <w:rPr>
          <w:lang w:val="en-GB"/>
        </w:rPr>
        <w:t xml:space="preserve"> Security</w:t>
      </w:r>
      <w:r w:rsidRPr="004F03EE">
        <w:t xml:space="preserve"> Standard (WSS)</w:t>
      </w:r>
      <w:bookmarkEnd w:id="181"/>
      <w:bookmarkEnd w:id="182"/>
      <w:bookmarkEnd w:id="183"/>
    </w:p>
    <w:p w:rsidR="00370191" w:rsidRPr="0000494E" w:rsidRDefault="00370191" w:rsidP="00370191">
      <w:pPr>
        <w:pStyle w:val="gemStandard"/>
      </w:pPr>
      <w:r w:rsidRPr="0000494E">
        <w:t xml:space="preserve">Nicht relevant für </w:t>
      </w:r>
      <w:r w:rsidRPr="00C14451">
        <w:t>den Wirkbetrieb der TI.</w:t>
      </w:r>
    </w:p>
    <w:p w:rsidR="00370191" w:rsidRPr="004F03EE" w:rsidRDefault="00370191" w:rsidP="00720398">
      <w:pPr>
        <w:pStyle w:val="berschrift3"/>
      </w:pPr>
      <w:bookmarkStart w:id="184" w:name="_Ref160599554"/>
      <w:bookmarkStart w:id="185" w:name="_Toc174966333"/>
      <w:bookmarkStart w:id="186" w:name="_Toc234737331"/>
      <w:bookmarkStart w:id="187" w:name="_Toc501705839"/>
      <w:r w:rsidRPr="004F03EE">
        <w:lastRenderedPageBreak/>
        <w:t>XML-Verschlüsselung – Symmetrisch</w:t>
      </w:r>
      <w:bookmarkEnd w:id="184"/>
      <w:bookmarkEnd w:id="185"/>
      <w:bookmarkEnd w:id="186"/>
      <w:bookmarkEnd w:id="187"/>
    </w:p>
    <w:p w:rsidR="00370191" w:rsidRPr="0000494E" w:rsidRDefault="00370191" w:rsidP="00370191">
      <w:pPr>
        <w:pStyle w:val="gemStandardfett"/>
      </w:pPr>
      <w:r w:rsidRPr="0000494E">
        <w:rPr>
          <w:rFonts w:ascii="Wingdings" w:hAnsi="Wingdings"/>
        </w:rPr>
        <w:sym w:font="Wingdings" w:char="F0D6"/>
      </w:r>
      <w:r w:rsidRPr="0000494E">
        <w:tab/>
        <w:t>GS-A_4373 XML-Verschlüsselung - symmetrisch</w:t>
      </w:r>
    </w:p>
    <w:p w:rsidR="00370191" w:rsidRPr="0000494E" w:rsidRDefault="00370191" w:rsidP="00370191">
      <w:pPr>
        <w:pStyle w:val="gemEinzug"/>
      </w:pPr>
      <w:r w:rsidRPr="0000494E">
        <w:t>Alle Produkttypen, die XML-Dokumente mittels [XMLEnc-1.1] verschlüsseln, MÜ</w:t>
      </w:r>
      <w:r w:rsidRPr="0000494E">
        <w:t>S</w:t>
      </w:r>
      <w:r w:rsidRPr="0000494E">
        <w:t>SEN die folgenden Vo</w:t>
      </w:r>
      <w:r w:rsidRPr="0000494E">
        <w:t>r</w:t>
      </w:r>
      <w:r w:rsidRPr="0000494E">
        <w:t>gaben umsetzen:</w:t>
      </w:r>
    </w:p>
    <w:p w:rsidR="00370191" w:rsidRPr="0000494E" w:rsidRDefault="00370191" w:rsidP="00370191">
      <w:pPr>
        <w:pStyle w:val="gemAufzhlung"/>
      </w:pPr>
      <w:r w:rsidRPr="0000494E">
        <w:t>Als symmetrische Block-Chiffre muss AES [FIPS-197] mit einer Schlüssellä</w:t>
      </w:r>
      <w:r w:rsidRPr="0000494E">
        <w:t>n</w:t>
      </w:r>
      <w:r w:rsidRPr="0000494E">
        <w:t>ge von 256 Bit im Galois/Counter Mode (GCM) gemäß [NIST-SP-800-38D] mit der Tag-Länge von 128 Bit verwe</w:t>
      </w:r>
      <w:r w:rsidRPr="0000494E">
        <w:t>n</w:t>
      </w:r>
      <w:r w:rsidRPr="0000494E">
        <w:t>det werden.</w:t>
      </w:r>
    </w:p>
    <w:p w:rsidR="00370191" w:rsidRPr="0000494E" w:rsidRDefault="00370191" w:rsidP="00370191">
      <w:pPr>
        <w:pStyle w:val="gemAufzhlung"/>
      </w:pPr>
      <w:r w:rsidRPr="0000494E">
        <w:t>Die IVs dürfen sich bei gleichem Schlüssel nicht wiederholen (vgl. [NIST-SP-800-38D#S.25] und [BSI-TR-02102-1#S. 24]). Der IV soll e</w:t>
      </w:r>
      <w:r w:rsidRPr="0000494E">
        <w:t>i</w:t>
      </w:r>
      <w:r w:rsidRPr="0000494E">
        <w:t>ne Bitlänge von 96 Bit besitzen, seine Länge muss mindestens 96 Bit sein. Es wird empfohlen den IV zufällig zu wä</w:t>
      </w:r>
      <w:r w:rsidRPr="0000494E">
        <w:t>h</w:t>
      </w:r>
      <w:r w:rsidRPr="0000494E">
        <w:t>len (vgl. [gemSpec_Krypt#GS-A_4367]).</w:t>
      </w:r>
    </w:p>
    <w:p w:rsidR="00720398" w:rsidRDefault="00370191" w:rsidP="00370191">
      <w:pPr>
        <w:pStyle w:val="gemAufzhlung"/>
        <w:rPr>
          <w:rFonts w:ascii="Wingdings" w:hAnsi="Wingdings"/>
          <w:b/>
        </w:rPr>
      </w:pPr>
      <w:r w:rsidRPr="0000494E">
        <w:t>Hinweis: Im Normalfall ist davon auszugehen, dass für die Sicherung der I</w:t>
      </w:r>
      <w:r w:rsidRPr="0000494E">
        <w:t>n</w:t>
      </w:r>
      <w:r w:rsidRPr="0000494E">
        <w:t>tegrität und Authentizität der übertragenen Daten zudem noch eine Signatur der zu verschlüsselnden Daten notwe</w:t>
      </w:r>
      <w:r w:rsidRPr="0000494E">
        <w:t>n</w:t>
      </w:r>
      <w:r w:rsidRPr="0000494E">
        <w:t>dig ist.</w:t>
      </w:r>
    </w:p>
    <w:p w:rsidR="00370191" w:rsidRPr="00720398" w:rsidRDefault="00720398" w:rsidP="00720398">
      <w:pPr>
        <w:pStyle w:val="gemStandard"/>
      </w:pPr>
      <w:r>
        <w:rPr>
          <w:b/>
        </w:rPr>
        <w:sym w:font="Wingdings" w:char="F0D5"/>
      </w:r>
    </w:p>
    <w:p w:rsidR="00370191" w:rsidRPr="004F03EE" w:rsidRDefault="00370191" w:rsidP="00720398">
      <w:pPr>
        <w:pStyle w:val="berschrift3"/>
      </w:pPr>
      <w:bookmarkStart w:id="188" w:name="_Toc174966334"/>
      <w:bookmarkStart w:id="189" w:name="_Toc234737332"/>
      <w:bookmarkStart w:id="190" w:name="_Toc501705840"/>
      <w:r w:rsidRPr="0000494E">
        <w:t>XML-Verschlüsselung – H</w:t>
      </w:r>
      <w:r w:rsidRPr="004F03EE">
        <w:t>ybrid</w:t>
      </w:r>
      <w:bookmarkEnd w:id="188"/>
      <w:bookmarkEnd w:id="189"/>
      <w:bookmarkEnd w:id="190"/>
    </w:p>
    <w:p w:rsidR="00370191" w:rsidRPr="0000494E" w:rsidRDefault="00370191" w:rsidP="00370191">
      <w:pPr>
        <w:pStyle w:val="gemStandardfett"/>
      </w:pPr>
      <w:r w:rsidRPr="0000494E">
        <w:rPr>
          <w:rFonts w:ascii="Wingdings" w:hAnsi="Wingdings"/>
        </w:rPr>
        <w:sym w:font="Wingdings" w:char="F0D6"/>
      </w:r>
      <w:r w:rsidRPr="0000494E">
        <w:tab/>
        <w:t>GS-A_4374 XML-Verschlüsselung - Hybrid</w:t>
      </w:r>
    </w:p>
    <w:p w:rsidR="00720398" w:rsidRDefault="00370191" w:rsidP="00370191">
      <w:pPr>
        <w:pStyle w:val="gemEinzug"/>
        <w:rPr>
          <w:rFonts w:ascii="Wingdings" w:hAnsi="Wingdings"/>
          <w:b/>
        </w:rPr>
      </w:pPr>
      <w:r w:rsidRPr="0000494E">
        <w:t>Alle Produkttypen, die XML-Dokumente mittels [XMLEnc-1.1] hybrid ver</w:t>
      </w:r>
      <w:r w:rsidRPr="0000494E">
        <w:softHyphen/>
        <w:t>schlü</w:t>
      </w:r>
      <w:r w:rsidRPr="0000494E">
        <w:t>s</w:t>
      </w:r>
      <w:r w:rsidRPr="0000494E">
        <w:softHyphen/>
        <w:t>seln, MÜSSEN das XML-Dokument gemäß [gemSpec_Krypt#GS-A_4373] sym</w:t>
      </w:r>
      <w:r w:rsidRPr="0000494E">
        <w:softHyphen/>
        <w:t>me</w:t>
      </w:r>
      <w:r w:rsidRPr="0000494E">
        <w:t>t</w:t>
      </w:r>
      <w:r w:rsidRPr="0000494E">
        <w:t>risch verschlüsseln, wobei der eingesetzte symmetrischer Schlüssel (jeweils) für eine spezifische Person oder Komponente asymmetrisch ve</w:t>
      </w:r>
      <w:r w:rsidRPr="0000494E">
        <w:t>r</w:t>
      </w:r>
      <w:r w:rsidRPr="0000494E">
        <w:t>schlüsselt wird.</w:t>
      </w:r>
      <w:r w:rsidRPr="0000494E">
        <w:tab/>
      </w:r>
      <w:r w:rsidRPr="0000494E">
        <w:br/>
        <w:t>(Hinweis: Analog zum Hinweis in [gemSpec_Krypt#GS-A_4373] gilt auch hier, dass im Normalfall für die Sicherung der Integrität und Authentizität der übertragenen D</w:t>
      </w:r>
      <w:r w:rsidRPr="0000494E">
        <w:t>a</w:t>
      </w:r>
      <w:r w:rsidRPr="0000494E">
        <w:t xml:space="preserve">ten zudem noch eine Signatur dieser Daten notwendig ist.) </w:t>
      </w:r>
    </w:p>
    <w:p w:rsidR="00370191" w:rsidRPr="00720398" w:rsidRDefault="00720398" w:rsidP="00720398">
      <w:pPr>
        <w:pStyle w:val="gemStandard"/>
      </w:pPr>
      <w:r>
        <w:rPr>
          <w:b/>
        </w:rPr>
        <w:sym w:font="Wingdings" w:char="F0D5"/>
      </w:r>
    </w:p>
    <w:p w:rsidR="00370191" w:rsidRPr="0000494E" w:rsidRDefault="00370191" w:rsidP="00370191">
      <w:pPr>
        <w:pStyle w:val="gemStandardfett"/>
      </w:pPr>
      <w:r w:rsidRPr="0000494E">
        <w:rPr>
          <w:rFonts w:ascii="Wingdings" w:hAnsi="Wingdings"/>
        </w:rPr>
        <w:sym w:font="Wingdings" w:char="F0D6"/>
      </w:r>
      <w:r w:rsidRPr="0000494E">
        <w:tab/>
        <w:t>GS-A_4375 XML-Verschlüsselung - Hybrid, Schlüsseltran</w:t>
      </w:r>
      <w:r w:rsidRPr="0000494E">
        <w:t>s</w:t>
      </w:r>
      <w:r w:rsidRPr="0000494E">
        <w:t>port</w:t>
      </w:r>
    </w:p>
    <w:p w:rsidR="00720398" w:rsidRDefault="00370191" w:rsidP="00370191">
      <w:pPr>
        <w:pStyle w:val="gemEinzug"/>
        <w:rPr>
          <w:rFonts w:ascii="Wingdings" w:hAnsi="Wingdings"/>
          <w:b/>
        </w:rPr>
      </w:pPr>
      <w:r w:rsidRPr="0000494E">
        <w:t>Alle Produkttypen, die XML-Dokumente mittels [XMLEnc-1.1] hybrid ver</w:t>
      </w:r>
      <w:r w:rsidRPr="0000494E">
        <w:softHyphen/>
        <w:t>schlü</w:t>
      </w:r>
      <w:r w:rsidRPr="0000494E">
        <w:t>s</w:t>
      </w:r>
      <w:r w:rsidRPr="0000494E">
        <w:softHyphen/>
        <w:t>seln, MÜSSEN für die Verschlüsselung des symmetrischen Schlüssel den Algo</w:t>
      </w:r>
      <w:r w:rsidRPr="0000494E">
        <w:softHyphen/>
        <w:t>rith</w:t>
      </w:r>
      <w:r w:rsidRPr="0000494E">
        <w:softHyphen/>
        <w:t>mus RSAES-OAEP gemäß RFC 3447 [PKCS#1] oder Algorithmus RSAES-PKCS1-v1_5 u</w:t>
      </w:r>
      <w:r w:rsidRPr="0000494E">
        <w:t>n</w:t>
      </w:r>
      <w:r w:rsidRPr="0000494E">
        <w:t>ter Berücksichtigung von speziellen Maßnahmen gegen Seiten</w:t>
      </w:r>
      <w:r w:rsidRPr="0000494E">
        <w:softHyphen/>
        <w:t>kanal</w:t>
      </w:r>
      <w:r w:rsidRPr="0000494E">
        <w:softHyphen/>
        <w:t>angriffe (vgl. [BSI-TR-03116-1] S. 16) verwe</w:t>
      </w:r>
      <w:r w:rsidRPr="0000494E">
        <w:t>n</w:t>
      </w:r>
      <w:r w:rsidRPr="0000494E">
        <w:t>den.</w:t>
      </w:r>
    </w:p>
    <w:p w:rsidR="00370191" w:rsidRPr="00720398" w:rsidRDefault="00720398" w:rsidP="00720398">
      <w:pPr>
        <w:pStyle w:val="gemStandard"/>
      </w:pPr>
      <w:r>
        <w:rPr>
          <w:b/>
        </w:rPr>
        <w:sym w:font="Wingdings" w:char="F0D5"/>
      </w:r>
    </w:p>
    <w:p w:rsidR="00370191" w:rsidRPr="0000494E" w:rsidRDefault="00370191" w:rsidP="00370191">
      <w:pPr>
        <w:pStyle w:val="gemStandardfett"/>
      </w:pPr>
      <w:r w:rsidRPr="0000494E">
        <w:rPr>
          <w:rFonts w:ascii="Wingdings" w:hAnsi="Wingdings"/>
        </w:rPr>
        <w:sym w:font="Wingdings" w:char="F0D6"/>
      </w:r>
      <w:r w:rsidRPr="0000494E">
        <w:tab/>
        <w:t>GS-A_4376 XML-Verschlüsselung - Hybrid, Schlüsseltran</w:t>
      </w:r>
      <w:r w:rsidRPr="0000494E">
        <w:t>s</w:t>
      </w:r>
      <w:r w:rsidRPr="0000494E">
        <w:t>port RSAES-OAEP</w:t>
      </w:r>
    </w:p>
    <w:p w:rsidR="00720398" w:rsidRDefault="00370191" w:rsidP="00370191">
      <w:pPr>
        <w:pStyle w:val="gemEinzug"/>
        <w:rPr>
          <w:rFonts w:ascii="Wingdings" w:hAnsi="Wingdings"/>
          <w:b/>
        </w:rPr>
      </w:pPr>
      <w:r w:rsidRPr="0000494E">
        <w:t>Alle Produkttypen, die XML-Dokumente mittels [XMLEnc-1.1] hybrid verschlü</w:t>
      </w:r>
      <w:r w:rsidRPr="0000494E">
        <w:t>s</w:t>
      </w:r>
      <w:r w:rsidRPr="0000494E">
        <w:softHyphen/>
        <w:t>seln, SOLLEN für den Schlüsseltransport den Algorithmus RSAES-OAEP gemäß RFC 3447 [PKCS#1] verwenden.</w:t>
      </w:r>
    </w:p>
    <w:p w:rsidR="00370191" w:rsidRPr="00720398" w:rsidRDefault="00720398" w:rsidP="00720398">
      <w:pPr>
        <w:pStyle w:val="gemStandard"/>
      </w:pPr>
      <w:r>
        <w:rPr>
          <w:b/>
        </w:rPr>
        <w:sym w:font="Wingdings" w:char="F0D5"/>
      </w:r>
    </w:p>
    <w:p w:rsidR="00492AD6" w:rsidRPr="0000494E" w:rsidRDefault="00492AD6" w:rsidP="00370191">
      <w:pPr>
        <w:pStyle w:val="gemEinzug"/>
        <w:rPr>
          <w:b/>
        </w:rPr>
      </w:pPr>
    </w:p>
    <w:p w:rsidR="00370191" w:rsidRPr="004F03EE" w:rsidRDefault="00370191" w:rsidP="00720398">
      <w:pPr>
        <w:pStyle w:val="berschrift2"/>
      </w:pPr>
      <w:bookmarkStart w:id="191" w:name="_Toc174966336"/>
      <w:bookmarkStart w:id="192" w:name="_Toc234737334"/>
      <w:bookmarkStart w:id="193" w:name="_Toc501705841"/>
      <w:r w:rsidRPr="0000494E">
        <w:t>Karten-verifizierbare Authentifizierung und Verschlüs</w:t>
      </w:r>
      <w:r w:rsidRPr="004F03EE">
        <w:t>selung</w:t>
      </w:r>
      <w:bookmarkEnd w:id="191"/>
      <w:bookmarkEnd w:id="192"/>
      <w:bookmarkEnd w:id="193"/>
    </w:p>
    <w:p w:rsidR="00370191" w:rsidRPr="00492AD6" w:rsidRDefault="00370191" w:rsidP="00720398">
      <w:pPr>
        <w:pStyle w:val="berschrift3"/>
        <w:rPr>
          <w:lang w:val="en-GB"/>
        </w:rPr>
      </w:pPr>
      <w:bookmarkStart w:id="194" w:name="_Toc174966337"/>
      <w:bookmarkStart w:id="195" w:name="_Toc234737335"/>
      <w:bookmarkStart w:id="196" w:name="_Toc501705842"/>
      <w:r w:rsidRPr="00492AD6">
        <w:rPr>
          <w:lang w:val="en-GB"/>
        </w:rPr>
        <w:t>Card-to-Card-Authentisierung</w:t>
      </w:r>
      <w:bookmarkEnd w:id="194"/>
      <w:bookmarkEnd w:id="195"/>
      <w:r w:rsidRPr="00492AD6">
        <w:rPr>
          <w:lang w:val="en-GB"/>
        </w:rPr>
        <w:t xml:space="preserve"> G1</w:t>
      </w:r>
      <w:bookmarkEnd w:id="196"/>
    </w:p>
    <w:p w:rsidR="00370191" w:rsidRPr="0000494E" w:rsidRDefault="00370191" w:rsidP="00370191">
      <w:pPr>
        <w:pStyle w:val="gemStandardfett"/>
        <w:rPr>
          <w:lang w:val="en-GB"/>
        </w:rPr>
      </w:pPr>
      <w:r w:rsidRPr="0000494E">
        <w:rPr>
          <w:rFonts w:ascii="Wingdings" w:hAnsi="Wingdings"/>
        </w:rPr>
        <w:sym w:font="Wingdings" w:char="F0D6"/>
      </w:r>
      <w:r w:rsidRPr="0000494E">
        <w:rPr>
          <w:lang w:val="en-GB"/>
        </w:rPr>
        <w:tab/>
        <w:t>GS-A_4377 Card-to-Card-Authentisierung G1</w:t>
      </w:r>
    </w:p>
    <w:p w:rsidR="00720398" w:rsidRDefault="00370191" w:rsidP="00370191">
      <w:pPr>
        <w:pStyle w:val="gemEinzug"/>
        <w:rPr>
          <w:rFonts w:ascii="Wingdings" w:hAnsi="Wingdings"/>
          <w:b/>
        </w:rPr>
      </w:pPr>
      <w:r w:rsidRPr="0000494E">
        <w:t>Alle Produkttypen, die die Card-to-Card-Authentisierung für Karten der Generation G1 durchführen, MÜSSEN dabei eine CV-Identität gemäß [gemSpec_Krypt#GS-A_4363] verwenden.</w:t>
      </w:r>
    </w:p>
    <w:p w:rsidR="00370191" w:rsidRPr="00720398" w:rsidRDefault="00720398" w:rsidP="00720398">
      <w:pPr>
        <w:pStyle w:val="gemStandard"/>
      </w:pPr>
      <w:r>
        <w:rPr>
          <w:b/>
        </w:rPr>
        <w:sym w:font="Wingdings" w:char="F0D5"/>
      </w:r>
    </w:p>
    <w:p w:rsidR="00370191" w:rsidRPr="0000494E" w:rsidRDefault="00370191" w:rsidP="00370191">
      <w:pPr>
        <w:pStyle w:val="gemStandard"/>
      </w:pPr>
      <w:r w:rsidRPr="0000494E">
        <w:t>Das Verfahren zur Durchführung der Card-to-Card-Authentisierung wird in [gemSpec_eGK_ObjSys] festgelegt.</w:t>
      </w:r>
    </w:p>
    <w:p w:rsidR="00370191" w:rsidRPr="004F03EE" w:rsidRDefault="00370191" w:rsidP="00720398">
      <w:pPr>
        <w:pStyle w:val="berschrift3"/>
        <w:rPr>
          <w:lang w:val="en-GB"/>
        </w:rPr>
      </w:pPr>
      <w:bookmarkStart w:id="197" w:name="_Toc174966338"/>
      <w:bookmarkStart w:id="198" w:name="_Ref229280099"/>
      <w:bookmarkStart w:id="199" w:name="_Ref229280592"/>
      <w:bookmarkStart w:id="200" w:name="_Ref229280885"/>
      <w:bookmarkStart w:id="201" w:name="_Toc234737336"/>
      <w:bookmarkStart w:id="202" w:name="_Toc501705843"/>
      <w:r w:rsidRPr="004F03EE">
        <w:rPr>
          <w:lang w:val="en-GB"/>
        </w:rPr>
        <w:t>Card-to-Server (C2S) Authentisierung und Trusted Channel</w:t>
      </w:r>
      <w:bookmarkEnd w:id="197"/>
      <w:bookmarkEnd w:id="198"/>
      <w:bookmarkEnd w:id="199"/>
      <w:bookmarkEnd w:id="200"/>
      <w:bookmarkEnd w:id="201"/>
      <w:r w:rsidRPr="004F03EE">
        <w:rPr>
          <w:lang w:val="en-GB"/>
        </w:rPr>
        <w:t xml:space="preserve"> G1</w:t>
      </w:r>
      <w:bookmarkEnd w:id="202"/>
    </w:p>
    <w:p w:rsidR="00370191" w:rsidRPr="0000494E" w:rsidRDefault="00370191" w:rsidP="00370191">
      <w:pPr>
        <w:pStyle w:val="gemStandardfett"/>
        <w:rPr>
          <w:lang w:val="en-GB"/>
        </w:rPr>
      </w:pPr>
      <w:r w:rsidRPr="0000494E">
        <w:rPr>
          <w:rFonts w:ascii="Wingdings" w:hAnsi="Wingdings"/>
        </w:rPr>
        <w:sym w:font="Wingdings" w:char="F0D6"/>
      </w:r>
      <w:r w:rsidRPr="0000494E">
        <w:rPr>
          <w:lang w:val="en-GB"/>
        </w:rPr>
        <w:tab/>
        <w:t>GS-A_4378 Card-to-Server (C2S) Authentisierung und Trusted Channel G1</w:t>
      </w:r>
    </w:p>
    <w:p w:rsidR="00370191" w:rsidRPr="0000494E" w:rsidRDefault="00370191" w:rsidP="00370191">
      <w:pPr>
        <w:pStyle w:val="gemEinzug"/>
      </w:pPr>
      <w:r w:rsidRPr="0000494E">
        <w:t>Alle Produkttypen, die die Card-to-Server-Authentisierung für Karten der Generation G1 durchführen, MÜSSEN die fo</w:t>
      </w:r>
      <w:r w:rsidRPr="0000494E">
        <w:t>l</w:t>
      </w:r>
      <w:r w:rsidRPr="0000494E">
        <w:t>genden Vorgaben berücksichtigen:</w:t>
      </w:r>
    </w:p>
    <w:p w:rsidR="00370191" w:rsidRPr="0000494E" w:rsidRDefault="00370191" w:rsidP="00370191">
      <w:pPr>
        <w:pStyle w:val="gemAufzhlung"/>
      </w:pPr>
      <w:r w:rsidRPr="0000494E">
        <w:t>Die Authentisierung muss mit 3TDES analog [EN-14890-1#8.8] erfolgen und die Vorgaben der Tabelle Tab_KRYPT_011 berücksicht</w:t>
      </w:r>
      <w:r w:rsidRPr="0000494E">
        <w:t>i</w:t>
      </w:r>
      <w:r w:rsidRPr="0000494E">
        <w:t>gen.</w:t>
      </w:r>
    </w:p>
    <w:p w:rsidR="00370191" w:rsidRPr="0000494E" w:rsidRDefault="00370191" w:rsidP="00370191">
      <w:pPr>
        <w:pStyle w:val="gemAufzhlung"/>
      </w:pPr>
      <w:r w:rsidRPr="0000494E">
        <w:t>Die Schlüsselvereinbarung muss analog zu [EN-14890-1#8.8.2] erfo</w:t>
      </w:r>
      <w:r w:rsidRPr="0000494E">
        <w:t>l</w:t>
      </w:r>
      <w:r w:rsidRPr="0000494E">
        <w:t>gen.</w:t>
      </w:r>
    </w:p>
    <w:p w:rsidR="00720398" w:rsidRDefault="00370191" w:rsidP="00370191">
      <w:pPr>
        <w:pStyle w:val="gemAufzhlung"/>
        <w:rPr>
          <w:rFonts w:ascii="Wingdings" w:hAnsi="Wingdings"/>
          <w:b/>
        </w:rPr>
      </w:pPr>
      <w:r w:rsidRPr="0000494E">
        <w:t>Das Verfahren zur Durchführung der Card-to-Server-Authentisierung erfolgt auf Grundlage von [EN-14890-1#8.8].</w:t>
      </w:r>
    </w:p>
    <w:p w:rsidR="00370191" w:rsidRPr="00720398" w:rsidRDefault="00720398" w:rsidP="00720398">
      <w:pPr>
        <w:pStyle w:val="gemStandard"/>
      </w:pPr>
      <w:r>
        <w:rPr>
          <w:b/>
        </w:rPr>
        <w:sym w:font="Wingdings" w:char="F0D5"/>
      </w:r>
    </w:p>
    <w:p w:rsidR="00370191" w:rsidRPr="0000494E" w:rsidRDefault="00370191" w:rsidP="00370191">
      <w:pPr>
        <w:pStyle w:val="gemStandard"/>
      </w:pPr>
      <w:r w:rsidRPr="0000494E">
        <w:t>Weitere Vorgaben finden sich in [gemSpec_SST_FD_VSDM].</w:t>
      </w:r>
    </w:p>
    <w:p w:rsidR="00370191" w:rsidRPr="0000494E" w:rsidRDefault="00370191" w:rsidP="00370191">
      <w:pPr>
        <w:pStyle w:val="gemStandard"/>
      </w:pPr>
      <w:r w:rsidRPr="0000494E">
        <w:t>C2S-Authentisierung bzw. der Trusted-Channel wird zwischen der eGK, dem zuge</w:t>
      </w:r>
      <w:r w:rsidRPr="0000494E">
        <w:softHyphen/>
        <w:t>ordneten CMS und dem zug</w:t>
      </w:r>
      <w:r w:rsidRPr="0000494E">
        <w:t>e</w:t>
      </w:r>
      <w:r w:rsidRPr="0000494E">
        <w:t>ordneten VSDM-System verwendet.</w:t>
      </w:r>
    </w:p>
    <w:p w:rsidR="00370191" w:rsidRPr="0000494E" w:rsidRDefault="00370191" w:rsidP="00370191">
      <w:pPr>
        <w:pStyle w:val="gemStandard"/>
      </w:pPr>
      <w:r w:rsidRPr="0000494E">
        <w:t xml:space="preserve">Der Algorithmus 3TDES ist nach [BSI-TR-03116-1] in der TI </w:t>
      </w:r>
      <w:r w:rsidRPr="0089271B">
        <w:t>nur noch im Rahmen der Kommunikation mit einer G1-Karte</w:t>
      </w:r>
      <w:r>
        <w:t xml:space="preserve"> und </w:t>
      </w:r>
      <w:r w:rsidRPr="0000494E">
        <w:t xml:space="preserve">nur noch bis Ende </w:t>
      </w:r>
      <w:r w:rsidRPr="0089271B">
        <w:t>2018</w:t>
      </w:r>
      <w:r w:rsidRPr="0000494E">
        <w:t xml:space="preserve"> zulä</w:t>
      </w:r>
      <w:r w:rsidRPr="0000494E">
        <w:t>s</w:t>
      </w:r>
      <w:r w:rsidRPr="0000494E">
        <w:t xml:space="preserve">sig. Damit ist Ende </w:t>
      </w:r>
      <w:r w:rsidRPr="0089271B">
        <w:t>2018</w:t>
      </w:r>
      <w:r w:rsidRPr="0000494E">
        <w:t xml:space="preserve"> eine obere Schranke für das Ende der G1-Karten.</w:t>
      </w:r>
    </w:p>
    <w:p w:rsidR="00370191" w:rsidRPr="0000494E" w:rsidRDefault="00370191" w:rsidP="00370191">
      <w:pPr>
        <w:pStyle w:val="gemStandard"/>
      </w:pPr>
      <w:bookmarkStart w:id="203" w:name="_Ref183934866"/>
    </w:p>
    <w:p w:rsidR="00370191" w:rsidRPr="0000494E" w:rsidRDefault="00370191" w:rsidP="00370191">
      <w:pPr>
        <w:pStyle w:val="Beschriftung"/>
      </w:pPr>
      <w:bookmarkStart w:id="204" w:name="_Toc231717409"/>
      <w:bookmarkStart w:id="205" w:name="_Toc501116777"/>
      <w:r w:rsidRPr="0000494E">
        <w:t xml:space="preserve">Tabelle </w:t>
      </w:r>
      <w:r w:rsidRPr="0000494E">
        <w:fldChar w:fldCharType="begin"/>
      </w:r>
      <w:r w:rsidRPr="0000494E">
        <w:instrText xml:space="preserve"> SEQ Tabelle \* ARABIC </w:instrText>
      </w:r>
      <w:r w:rsidRPr="0000494E">
        <w:fldChar w:fldCharType="separate"/>
      </w:r>
      <w:r w:rsidR="00492AD6">
        <w:rPr>
          <w:noProof/>
        </w:rPr>
        <w:t>13</w:t>
      </w:r>
      <w:r w:rsidRPr="0000494E">
        <w:fldChar w:fldCharType="end"/>
      </w:r>
      <w:bookmarkEnd w:id="203"/>
      <w:r w:rsidRPr="0000494E">
        <w:t>: Tab_KRYPT_011 Algorithmen für Card-to-Server-Authentifizierung</w:t>
      </w:r>
      <w:bookmarkEnd w:id="204"/>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4"/>
        <w:gridCol w:w="2361"/>
        <w:gridCol w:w="2007"/>
      </w:tblGrid>
      <w:tr w:rsidR="00370191" w:rsidRPr="00A012FE">
        <w:tc>
          <w:tcPr>
            <w:tcW w:w="0" w:type="auto"/>
            <w:shd w:val="clear" w:color="auto" w:fill="D9D9D9"/>
          </w:tcPr>
          <w:p w:rsidR="00370191" w:rsidRPr="00A012FE" w:rsidRDefault="00370191" w:rsidP="00370191">
            <w:pPr>
              <w:pStyle w:val="gemAGG1TabelleFett"/>
              <w:rPr>
                <w:sz w:val="20"/>
                <w:szCs w:val="20"/>
              </w:rPr>
            </w:pPr>
            <w:r w:rsidRPr="00A012FE">
              <w:rPr>
                <w:sz w:val="20"/>
                <w:szCs w:val="20"/>
              </w:rPr>
              <w:t>Algorithmen Typ</w:t>
            </w:r>
          </w:p>
        </w:tc>
        <w:tc>
          <w:tcPr>
            <w:tcW w:w="0" w:type="auto"/>
            <w:shd w:val="clear" w:color="auto" w:fill="D9D9D9"/>
          </w:tcPr>
          <w:p w:rsidR="00370191" w:rsidRPr="00A012FE" w:rsidRDefault="00370191" w:rsidP="00370191">
            <w:pPr>
              <w:pStyle w:val="gemAGG1TabelleFett"/>
              <w:rPr>
                <w:sz w:val="20"/>
                <w:szCs w:val="20"/>
              </w:rPr>
            </w:pPr>
            <w:r w:rsidRPr="00A012FE">
              <w:rPr>
                <w:sz w:val="20"/>
                <w:szCs w:val="20"/>
              </w:rPr>
              <w:t>Algorithmus</w:t>
            </w:r>
          </w:p>
        </w:tc>
        <w:tc>
          <w:tcPr>
            <w:tcW w:w="0" w:type="auto"/>
            <w:shd w:val="clear" w:color="auto" w:fill="D9D9D9"/>
          </w:tcPr>
          <w:p w:rsidR="00370191" w:rsidRPr="00A012FE" w:rsidRDefault="00370191" w:rsidP="00370191">
            <w:pPr>
              <w:pStyle w:val="gemAGG1TabelleFett"/>
              <w:rPr>
                <w:sz w:val="20"/>
                <w:szCs w:val="20"/>
              </w:rPr>
            </w:pPr>
            <w:r w:rsidRPr="00A012FE">
              <w:rPr>
                <w:sz w:val="20"/>
                <w:szCs w:val="20"/>
              </w:rPr>
              <w:t>Schlüssellänge</w:t>
            </w:r>
          </w:p>
        </w:tc>
      </w:tr>
      <w:tr w:rsidR="00370191" w:rsidRPr="00A012FE">
        <w:trPr>
          <w:cantSplit/>
        </w:trPr>
        <w:tc>
          <w:tcPr>
            <w:tcW w:w="0" w:type="auto"/>
          </w:tcPr>
          <w:p w:rsidR="00370191" w:rsidRPr="00A012FE" w:rsidRDefault="00370191" w:rsidP="00370191">
            <w:pPr>
              <w:pStyle w:val="gemAGG1TabelleFett"/>
              <w:rPr>
                <w:sz w:val="20"/>
                <w:szCs w:val="20"/>
              </w:rPr>
            </w:pPr>
            <w:r w:rsidRPr="00A012FE">
              <w:rPr>
                <w:sz w:val="20"/>
                <w:szCs w:val="20"/>
              </w:rPr>
              <w:t>Authentifizierung und Verschlüsselung der A</w:t>
            </w:r>
            <w:r w:rsidRPr="00A012FE">
              <w:rPr>
                <w:sz w:val="20"/>
                <w:szCs w:val="20"/>
              </w:rPr>
              <w:t>u</w:t>
            </w:r>
            <w:r w:rsidRPr="00A012FE">
              <w:rPr>
                <w:sz w:val="20"/>
                <w:szCs w:val="20"/>
              </w:rPr>
              <w:t>thentisi</w:t>
            </w:r>
            <w:r w:rsidRPr="00A012FE">
              <w:rPr>
                <w:sz w:val="20"/>
                <w:szCs w:val="20"/>
              </w:rPr>
              <w:t>e</w:t>
            </w:r>
            <w:r w:rsidRPr="00A012FE">
              <w:rPr>
                <w:sz w:val="20"/>
                <w:szCs w:val="20"/>
              </w:rPr>
              <w:t>rungsdaten</w:t>
            </w:r>
          </w:p>
        </w:tc>
        <w:tc>
          <w:tcPr>
            <w:tcW w:w="0" w:type="auto"/>
          </w:tcPr>
          <w:p w:rsidR="00370191" w:rsidRPr="00A012FE" w:rsidRDefault="00370191" w:rsidP="00370191">
            <w:pPr>
              <w:pStyle w:val="gemAGG1TabelleFett"/>
              <w:rPr>
                <w:sz w:val="20"/>
                <w:szCs w:val="20"/>
              </w:rPr>
            </w:pPr>
            <w:r w:rsidRPr="00A012FE">
              <w:rPr>
                <w:sz w:val="20"/>
                <w:szCs w:val="20"/>
              </w:rPr>
              <w:t>3TDES im CBC-Modus</w:t>
            </w:r>
          </w:p>
          <w:p w:rsidR="00370191" w:rsidRPr="00A012FE" w:rsidRDefault="00370191" w:rsidP="00370191">
            <w:pPr>
              <w:pStyle w:val="gemAGG1TabelleFett"/>
              <w:rPr>
                <w:sz w:val="20"/>
                <w:szCs w:val="20"/>
              </w:rPr>
            </w:pPr>
            <w:r w:rsidRPr="00A012FE">
              <w:rPr>
                <w:sz w:val="20"/>
                <w:szCs w:val="20"/>
              </w:rPr>
              <w:t>(OID 1.3.6.1.4.1.4929.1.8)</w:t>
            </w:r>
          </w:p>
        </w:tc>
        <w:tc>
          <w:tcPr>
            <w:tcW w:w="0" w:type="auto"/>
          </w:tcPr>
          <w:p w:rsidR="00370191" w:rsidRPr="00A012FE" w:rsidRDefault="00370191" w:rsidP="00370191">
            <w:pPr>
              <w:pStyle w:val="gemAGG1TabelleFett"/>
              <w:rPr>
                <w:sz w:val="20"/>
                <w:szCs w:val="20"/>
              </w:rPr>
            </w:pPr>
            <w:r w:rsidRPr="00A012FE">
              <w:rPr>
                <w:sz w:val="20"/>
                <w:szCs w:val="20"/>
              </w:rPr>
              <w:t>168 Bit</w:t>
            </w:r>
          </w:p>
          <w:p w:rsidR="00370191" w:rsidRPr="00A012FE" w:rsidRDefault="00370191" w:rsidP="00370191">
            <w:pPr>
              <w:pStyle w:val="gemAGG1TabelleFett"/>
              <w:rPr>
                <w:sz w:val="20"/>
                <w:szCs w:val="20"/>
              </w:rPr>
            </w:pPr>
            <w:r w:rsidRPr="00A012FE">
              <w:rPr>
                <w:sz w:val="20"/>
                <w:szCs w:val="20"/>
              </w:rPr>
              <w:t>zulässig bis Ende 2018</w:t>
            </w:r>
          </w:p>
        </w:tc>
      </w:tr>
    </w:tbl>
    <w:p w:rsidR="00370191" w:rsidRPr="004F03EE" w:rsidRDefault="00370191" w:rsidP="00720398">
      <w:pPr>
        <w:pStyle w:val="berschrift3"/>
        <w:rPr>
          <w:lang w:val="en-GB"/>
        </w:rPr>
      </w:pPr>
      <w:bookmarkStart w:id="206" w:name="_Toc174966339"/>
      <w:bookmarkStart w:id="207" w:name="_Ref201070474"/>
      <w:bookmarkStart w:id="208" w:name="_Toc234737337"/>
      <w:bookmarkStart w:id="209" w:name="_Ref335294851"/>
      <w:bookmarkStart w:id="210" w:name="_Toc501705844"/>
      <w:r w:rsidRPr="004F03EE">
        <w:rPr>
          <w:lang w:val="en-GB"/>
        </w:rPr>
        <w:lastRenderedPageBreak/>
        <w:t>Card-to-Card-Authentisierung G2</w:t>
      </w:r>
      <w:bookmarkEnd w:id="209"/>
      <w:bookmarkEnd w:id="210"/>
    </w:p>
    <w:p w:rsidR="00370191" w:rsidRPr="0000494E" w:rsidRDefault="00370191" w:rsidP="00370191">
      <w:pPr>
        <w:pStyle w:val="gemStandardfett"/>
        <w:rPr>
          <w:lang w:val="en-GB"/>
        </w:rPr>
      </w:pPr>
      <w:r w:rsidRPr="0000494E">
        <w:rPr>
          <w:rFonts w:ascii="Wingdings" w:hAnsi="Wingdings"/>
        </w:rPr>
        <w:sym w:font="Wingdings" w:char="F0D6"/>
      </w:r>
      <w:r w:rsidRPr="0000494E">
        <w:rPr>
          <w:lang w:val="en-GB"/>
        </w:rPr>
        <w:tab/>
        <w:t>GS-A_4379 Card-to-Card-Authentisierung G2</w:t>
      </w:r>
    </w:p>
    <w:p w:rsidR="00720398" w:rsidRDefault="00370191" w:rsidP="00370191">
      <w:pPr>
        <w:pStyle w:val="gemEinzug"/>
        <w:rPr>
          <w:rFonts w:ascii="Wingdings" w:hAnsi="Wingdings"/>
          <w:b/>
        </w:rPr>
      </w:pPr>
      <w:r w:rsidRPr="0000494E">
        <w:t>Alle Produkttypen, die die Card-to-Card-Authentisierung für Karten der Generation G2 durchführen, MÜSSEN dabei eine CV-Identität gemäß [gemSpec_Krypt#GS-A_4365] verwenden.</w:t>
      </w:r>
      <w:r w:rsidRPr="0000494E">
        <w:rPr>
          <w:b/>
        </w:rPr>
        <w:t xml:space="preserve"> </w:t>
      </w:r>
    </w:p>
    <w:p w:rsidR="00370191" w:rsidRPr="00720398" w:rsidRDefault="00720398" w:rsidP="00720398">
      <w:pPr>
        <w:pStyle w:val="gemStandard"/>
      </w:pPr>
      <w:r>
        <w:rPr>
          <w:b/>
        </w:rPr>
        <w:sym w:font="Wingdings" w:char="F0D5"/>
      </w:r>
    </w:p>
    <w:p w:rsidR="00370191" w:rsidRPr="0000494E" w:rsidRDefault="00370191" w:rsidP="00370191">
      <w:pPr>
        <w:pStyle w:val="gemStandard"/>
      </w:pPr>
      <w:r w:rsidRPr="0000494E">
        <w:t>Das Verfahren zur Durchführung der Card-to-Card-Authentisierung wird in [gemSpec_COS] spezifiziert.</w:t>
      </w:r>
    </w:p>
    <w:p w:rsidR="00370191" w:rsidRPr="0000494E" w:rsidRDefault="00370191" w:rsidP="00720398">
      <w:pPr>
        <w:pStyle w:val="berschrift3"/>
        <w:rPr>
          <w:lang w:val="en-GB"/>
        </w:rPr>
      </w:pPr>
      <w:bookmarkStart w:id="211" w:name="_Toc501705845"/>
      <w:r w:rsidRPr="0000494E">
        <w:rPr>
          <w:lang w:val="en-GB"/>
        </w:rPr>
        <w:t>Card-to-Server (C2S) Authentisierung und Trusted Channel G2</w:t>
      </w:r>
      <w:bookmarkEnd w:id="211"/>
    </w:p>
    <w:p w:rsidR="00370191" w:rsidRPr="0000494E" w:rsidRDefault="00370191" w:rsidP="00370191">
      <w:pPr>
        <w:pStyle w:val="gemStandardfett"/>
        <w:rPr>
          <w:lang w:val="en-GB"/>
        </w:rPr>
      </w:pPr>
      <w:r w:rsidRPr="0000494E">
        <w:rPr>
          <w:rFonts w:ascii="Wingdings" w:hAnsi="Wingdings"/>
        </w:rPr>
        <w:sym w:font="Wingdings" w:char="F0D6"/>
      </w:r>
      <w:r w:rsidRPr="0000494E">
        <w:rPr>
          <w:lang w:val="en-GB"/>
        </w:rPr>
        <w:tab/>
        <w:t>GS-A_4380 Card-to-Server (C2S) Authentisierung und Trusted Channel G2</w:t>
      </w:r>
    </w:p>
    <w:p w:rsidR="00370191" w:rsidRPr="0000494E" w:rsidRDefault="00370191" w:rsidP="00370191">
      <w:pPr>
        <w:pStyle w:val="gemEinzug"/>
      </w:pPr>
      <w:r w:rsidRPr="0000494E">
        <w:t xml:space="preserve">Alle Produkttypen, die </w:t>
      </w:r>
      <w:r w:rsidRPr="00DF0936">
        <w:t xml:space="preserve"> eine</w:t>
      </w:r>
      <w:r>
        <w:t xml:space="preserve"> </w:t>
      </w:r>
      <w:r w:rsidRPr="0000494E">
        <w:t xml:space="preserve">Card-to-Server-Authentisierung für </w:t>
      </w:r>
      <w:r w:rsidRPr="00F03EE3">
        <w:t>Karten</w:t>
      </w:r>
      <w:r>
        <w:t xml:space="preserve"> </w:t>
      </w:r>
      <w:r w:rsidRPr="0000494E">
        <w:t>der Gener</w:t>
      </w:r>
      <w:r w:rsidRPr="0000494E">
        <w:t>a</w:t>
      </w:r>
      <w:r w:rsidRPr="0000494E">
        <w:t>tion G2 durchführen, MÜSSEN die fo</w:t>
      </w:r>
      <w:r w:rsidRPr="0000494E">
        <w:t>l</w:t>
      </w:r>
      <w:r w:rsidRPr="0000494E">
        <w:t>genden Vorgaben berücksichtigen:</w:t>
      </w:r>
    </w:p>
    <w:p w:rsidR="00370191" w:rsidRPr="0000494E" w:rsidRDefault="00370191" w:rsidP="00370191">
      <w:pPr>
        <w:pStyle w:val="gemAufzhlung"/>
      </w:pPr>
      <w:r w:rsidRPr="0000494E">
        <w:t>Die Authentisierung muss mit AES analog [EN-14890-1#8.8] erfo</w:t>
      </w:r>
      <w:r w:rsidRPr="0000494E">
        <w:t>l</w:t>
      </w:r>
      <w:r w:rsidRPr="0000494E">
        <w:t>gen</w:t>
      </w:r>
      <w:r>
        <w:t>.</w:t>
      </w:r>
    </w:p>
    <w:p w:rsidR="00720398" w:rsidRDefault="00370191" w:rsidP="00370191">
      <w:pPr>
        <w:pStyle w:val="gemAufzhlung"/>
        <w:rPr>
          <w:rFonts w:ascii="Wingdings" w:hAnsi="Wingdings"/>
          <w:b/>
        </w:rPr>
      </w:pPr>
      <w:r w:rsidRPr="0000494E">
        <w:t>Die Schlüsselvereinbarung muss analog zu [EN-14890-1#8.8.2] erfo</w:t>
      </w:r>
      <w:r w:rsidRPr="0000494E">
        <w:t>l</w:t>
      </w:r>
      <w:r w:rsidRPr="0000494E">
        <w:t>gen.</w:t>
      </w:r>
    </w:p>
    <w:p w:rsidR="00370191" w:rsidRPr="00720398" w:rsidRDefault="00720398" w:rsidP="00720398">
      <w:pPr>
        <w:pStyle w:val="gemStandard"/>
      </w:pPr>
      <w:r>
        <w:rPr>
          <w:b/>
        </w:rPr>
        <w:sym w:font="Wingdings" w:char="F0D5"/>
      </w:r>
    </w:p>
    <w:p w:rsidR="00370191" w:rsidRPr="0000494E" w:rsidRDefault="00370191" w:rsidP="00370191">
      <w:pPr>
        <w:pStyle w:val="gemStandard"/>
      </w:pPr>
      <w:r w:rsidRPr="0000494E">
        <w:t>Das Verfahren zur Durchführung der Card-to-Server-Authentisierung wird in [gemSpec_COS] spezifiziert.</w:t>
      </w:r>
    </w:p>
    <w:p w:rsidR="00370191" w:rsidRPr="0000494E" w:rsidRDefault="00370191" w:rsidP="00370191">
      <w:pPr>
        <w:pStyle w:val="gemStandard"/>
      </w:pPr>
      <w:r w:rsidRPr="0000494E">
        <w:t xml:space="preserve">C2S-Authentisierung bzw. der Trusted-Channel wird zwischen der </w:t>
      </w:r>
      <w:r>
        <w:t xml:space="preserve">Karte </w:t>
      </w:r>
      <w:r w:rsidRPr="00F03EE3">
        <w:t>und</w:t>
      </w:r>
      <w:r>
        <w:t xml:space="preserve"> </w:t>
      </w:r>
      <w:r w:rsidRPr="0000494E">
        <w:t>dem zuge</w:t>
      </w:r>
      <w:r w:rsidRPr="0000494E">
        <w:softHyphen/>
        <w:t xml:space="preserve">ordneten </w:t>
      </w:r>
      <w:r w:rsidRPr="00F03EE3">
        <w:t>Management</w:t>
      </w:r>
      <w:r>
        <w:t>-</w:t>
      </w:r>
      <w:r w:rsidRPr="0000494E">
        <w:t xml:space="preserve">System verwendet. </w:t>
      </w:r>
    </w:p>
    <w:p w:rsidR="00370191" w:rsidRPr="0000494E" w:rsidRDefault="00370191" w:rsidP="00370191">
      <w:pPr>
        <w:pStyle w:val="gemStandard"/>
      </w:pPr>
      <w:r w:rsidRPr="0000494E">
        <w:t xml:space="preserve">Der Algorithmus AES ist nach [BSI-TR-03116-1] in der TI bis Ende </w:t>
      </w:r>
      <w:r w:rsidRPr="00163B9D">
        <w:t>2021+</w:t>
      </w:r>
      <w:r w:rsidRPr="0000494E">
        <w:t xml:space="preserve"> (meint bis E</w:t>
      </w:r>
      <w:r w:rsidRPr="0000494E">
        <w:t>n</w:t>
      </w:r>
      <w:r w:rsidRPr="0000494E">
        <w:t>de des Betrachtungsraums der TR) zulässig.</w:t>
      </w:r>
    </w:p>
    <w:p w:rsidR="00370191" w:rsidRPr="0000494E" w:rsidRDefault="00370191" w:rsidP="00370191">
      <w:pPr>
        <w:pStyle w:val="gemStandardfett"/>
      </w:pPr>
      <w:r w:rsidRPr="0000494E">
        <w:rPr>
          <w:rFonts w:ascii="Wingdings" w:hAnsi="Wingdings"/>
        </w:rPr>
        <w:sym w:font="Wingdings" w:char="F0D6"/>
      </w:r>
      <w:r w:rsidRPr="0000494E">
        <w:tab/>
        <w:t>GS-A_4381 Schlüssellängen Algorithmus AES</w:t>
      </w:r>
    </w:p>
    <w:p w:rsidR="00720398" w:rsidRDefault="00370191" w:rsidP="00370191">
      <w:pPr>
        <w:pStyle w:val="gemEinzug"/>
        <w:rPr>
          <w:rFonts w:ascii="Wingdings" w:hAnsi="Wingdings"/>
          <w:b/>
        </w:rPr>
      </w:pPr>
      <w:r w:rsidRPr="0000494E">
        <w:t>Alle Produkttypen, die den Algorithmus AES nutzen, MÜSSEN die Schlüssellängen gemäß Tabelle Tab_KRYPT_012 nutzen.</w:t>
      </w:r>
    </w:p>
    <w:p w:rsidR="00370191" w:rsidRPr="00720398" w:rsidRDefault="00720398" w:rsidP="00720398">
      <w:pPr>
        <w:pStyle w:val="gemStandard"/>
      </w:pPr>
      <w:r>
        <w:rPr>
          <w:b/>
        </w:rPr>
        <w:sym w:font="Wingdings" w:char="F0D5"/>
      </w:r>
    </w:p>
    <w:p w:rsidR="00370191" w:rsidRDefault="00370191" w:rsidP="00370191">
      <w:pPr>
        <w:pStyle w:val="Beschriftung"/>
      </w:pPr>
    </w:p>
    <w:p w:rsidR="00370191" w:rsidRPr="0000494E" w:rsidRDefault="00370191" w:rsidP="00370191">
      <w:pPr>
        <w:pStyle w:val="Beschriftung"/>
      </w:pPr>
      <w:bookmarkStart w:id="212" w:name="_Toc501116778"/>
      <w:r w:rsidRPr="0000494E">
        <w:t xml:space="preserve">Tabelle </w:t>
      </w:r>
      <w:r w:rsidRPr="0000494E">
        <w:fldChar w:fldCharType="begin"/>
      </w:r>
      <w:r w:rsidRPr="0000494E">
        <w:instrText xml:space="preserve"> SEQ Tabelle \* ARABIC </w:instrText>
      </w:r>
      <w:r w:rsidRPr="0000494E">
        <w:fldChar w:fldCharType="separate"/>
      </w:r>
      <w:r w:rsidR="00492AD6">
        <w:rPr>
          <w:noProof/>
        </w:rPr>
        <w:t>14</w:t>
      </w:r>
      <w:r w:rsidRPr="0000494E">
        <w:fldChar w:fldCharType="end"/>
      </w:r>
      <w:r w:rsidRPr="0000494E">
        <w:t>: Tab_KRYPT_012 Algorithmen für Card-to-Server-Authentifizierung</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3273"/>
        <w:gridCol w:w="1743"/>
      </w:tblGrid>
      <w:tr w:rsidR="00370191" w:rsidRPr="00A012FE" w:rsidTr="00370191">
        <w:tc>
          <w:tcPr>
            <w:tcW w:w="3936" w:type="dxa"/>
            <w:shd w:val="clear" w:color="auto" w:fill="D9D9D9"/>
          </w:tcPr>
          <w:p w:rsidR="00370191" w:rsidRPr="00A012FE" w:rsidRDefault="00370191" w:rsidP="00370191">
            <w:pPr>
              <w:pStyle w:val="gemAGG1TabelleFett"/>
              <w:rPr>
                <w:sz w:val="20"/>
              </w:rPr>
            </w:pPr>
            <w:r w:rsidRPr="00A012FE">
              <w:rPr>
                <w:sz w:val="20"/>
              </w:rPr>
              <w:t>Algorithmen Typ</w:t>
            </w:r>
          </w:p>
        </w:tc>
        <w:tc>
          <w:tcPr>
            <w:tcW w:w="3273" w:type="dxa"/>
            <w:shd w:val="clear" w:color="auto" w:fill="D9D9D9"/>
          </w:tcPr>
          <w:p w:rsidR="00370191" w:rsidRPr="00A012FE" w:rsidRDefault="00370191" w:rsidP="00370191">
            <w:pPr>
              <w:pStyle w:val="gemAGG1TabelleFett"/>
              <w:rPr>
                <w:sz w:val="20"/>
              </w:rPr>
            </w:pPr>
            <w:r w:rsidRPr="00A012FE">
              <w:rPr>
                <w:sz w:val="20"/>
              </w:rPr>
              <w:t>Algorithmus</w:t>
            </w:r>
          </w:p>
        </w:tc>
        <w:tc>
          <w:tcPr>
            <w:tcW w:w="1743" w:type="dxa"/>
            <w:shd w:val="clear" w:color="auto" w:fill="D9D9D9"/>
          </w:tcPr>
          <w:p w:rsidR="00370191" w:rsidRPr="00A012FE" w:rsidRDefault="00370191" w:rsidP="00370191">
            <w:pPr>
              <w:pStyle w:val="gemAGG1TabelleFett"/>
              <w:rPr>
                <w:sz w:val="20"/>
              </w:rPr>
            </w:pPr>
            <w:r w:rsidRPr="00A012FE">
              <w:rPr>
                <w:sz w:val="20"/>
              </w:rPr>
              <w:t>Schlüssellänge</w:t>
            </w:r>
          </w:p>
        </w:tc>
      </w:tr>
      <w:tr w:rsidR="00370191" w:rsidRPr="00A012FE" w:rsidTr="00370191">
        <w:trPr>
          <w:cantSplit/>
        </w:trPr>
        <w:tc>
          <w:tcPr>
            <w:tcW w:w="3936" w:type="dxa"/>
          </w:tcPr>
          <w:p w:rsidR="00370191" w:rsidRPr="00A012FE" w:rsidRDefault="00370191" w:rsidP="00370191">
            <w:pPr>
              <w:pStyle w:val="gemAGG1TabelleFett"/>
              <w:rPr>
                <w:sz w:val="20"/>
              </w:rPr>
            </w:pPr>
            <w:r w:rsidRPr="00A012FE">
              <w:rPr>
                <w:sz w:val="20"/>
              </w:rPr>
              <w:t>Authentifizierung und Verschlüsselung der Authentisierungsd</w:t>
            </w:r>
            <w:r w:rsidRPr="00A012FE">
              <w:rPr>
                <w:sz w:val="20"/>
              </w:rPr>
              <w:t>a</w:t>
            </w:r>
            <w:r w:rsidRPr="00A012FE">
              <w:rPr>
                <w:sz w:val="20"/>
              </w:rPr>
              <w:t>ten</w:t>
            </w:r>
          </w:p>
          <w:p w:rsidR="00370191" w:rsidRPr="00A012FE" w:rsidRDefault="00370191" w:rsidP="00370191">
            <w:pPr>
              <w:pStyle w:val="gemAGG1TabelleFett"/>
              <w:rPr>
                <w:sz w:val="20"/>
              </w:rPr>
            </w:pPr>
          </w:p>
        </w:tc>
        <w:tc>
          <w:tcPr>
            <w:tcW w:w="3273" w:type="dxa"/>
          </w:tcPr>
          <w:p w:rsidR="00370191" w:rsidRPr="00A012FE" w:rsidRDefault="00370191" w:rsidP="00370191">
            <w:pPr>
              <w:pStyle w:val="gemAGG1TabelleFett"/>
              <w:rPr>
                <w:sz w:val="20"/>
              </w:rPr>
            </w:pPr>
            <w:r w:rsidRPr="00A012FE">
              <w:rPr>
                <w:sz w:val="20"/>
              </w:rPr>
              <w:t>AES im CBC-Modus</w:t>
            </w:r>
          </w:p>
          <w:p w:rsidR="00370191" w:rsidRPr="00A012FE" w:rsidRDefault="00370191" w:rsidP="00370191">
            <w:pPr>
              <w:pStyle w:val="gemAGG1TabelleFett"/>
              <w:rPr>
                <w:sz w:val="20"/>
              </w:rPr>
            </w:pPr>
            <w:r w:rsidRPr="00A012FE">
              <w:rPr>
                <w:sz w:val="20"/>
              </w:rPr>
              <w:t>(OID 2.16.840.1.101.3.4.1)</w:t>
            </w:r>
          </w:p>
        </w:tc>
        <w:tc>
          <w:tcPr>
            <w:tcW w:w="1743" w:type="dxa"/>
          </w:tcPr>
          <w:p w:rsidR="00370191" w:rsidRPr="00A012FE" w:rsidRDefault="00370191" w:rsidP="00370191">
            <w:pPr>
              <w:pStyle w:val="gemAGG1TabelleFett"/>
              <w:rPr>
                <w:strike/>
                <w:sz w:val="20"/>
              </w:rPr>
            </w:pPr>
            <w:r w:rsidRPr="00A012FE">
              <w:rPr>
                <w:sz w:val="20"/>
              </w:rPr>
              <w:t>128 Bit</w:t>
            </w:r>
          </w:p>
          <w:p w:rsidR="00370191" w:rsidRPr="00A012FE" w:rsidRDefault="00370191" w:rsidP="00370191">
            <w:pPr>
              <w:pStyle w:val="gemAGG1TabelleFett"/>
              <w:rPr>
                <w:sz w:val="20"/>
              </w:rPr>
            </w:pPr>
            <w:r w:rsidRPr="00A012FE">
              <w:rPr>
                <w:sz w:val="20"/>
              </w:rPr>
              <w:t>zulässig bis E</w:t>
            </w:r>
            <w:r w:rsidRPr="00A012FE">
              <w:rPr>
                <w:sz w:val="20"/>
              </w:rPr>
              <w:t>n</w:t>
            </w:r>
            <w:r w:rsidRPr="00A012FE">
              <w:rPr>
                <w:sz w:val="20"/>
              </w:rPr>
              <w:t>de 202</w:t>
            </w:r>
            <w:r w:rsidRPr="008840AD">
              <w:rPr>
                <w:sz w:val="20"/>
              </w:rPr>
              <w:t>3</w:t>
            </w:r>
            <w:r w:rsidRPr="00A012FE">
              <w:rPr>
                <w:sz w:val="20"/>
              </w:rPr>
              <w:t>+</w:t>
            </w:r>
          </w:p>
        </w:tc>
      </w:tr>
    </w:tbl>
    <w:p w:rsidR="00370191" w:rsidRPr="004F03EE" w:rsidRDefault="00370191" w:rsidP="00720398">
      <w:pPr>
        <w:pStyle w:val="berschrift3"/>
      </w:pPr>
      <w:bookmarkStart w:id="213" w:name="_Toc501705846"/>
      <w:r w:rsidRPr="004F03EE">
        <w:t>Hinweis für die C2S-Authentisierung</w:t>
      </w:r>
      <w:bookmarkEnd w:id="213"/>
    </w:p>
    <w:p w:rsidR="00370191" w:rsidRPr="0000494E" w:rsidRDefault="00370191" w:rsidP="00370191">
      <w:pPr>
        <w:pStyle w:val="gemStandard"/>
      </w:pPr>
      <w:r w:rsidRPr="0000494E">
        <w:t xml:space="preserve">Der in [NIST-SP-800-38B] definierte CMAC unterscheidet sich von dem in [gemSpec_COS#N002.800] definierten CMAC. Man beachte insbesondere (N002.800b): </w:t>
      </w:r>
      <w:r w:rsidRPr="0000494E">
        <w:lastRenderedPageBreak/>
        <w:t xml:space="preserve">Im Gegensatz zum CMAC [NIST-SP-800-38B] wird beim CMAC gemäß [gemSpec_COS] erwartet, dass die Daten </w:t>
      </w:r>
      <w:r w:rsidRPr="0000494E">
        <w:rPr>
          <w:b/>
          <w:bCs/>
        </w:rPr>
        <w:t xml:space="preserve">vor </w:t>
      </w:r>
      <w:r w:rsidRPr="0000494E">
        <w:t>der CMAC-Berechnung gepaddet werden (siehe auch [gemSpec_COS#Hinweis(19)]).</w:t>
      </w:r>
    </w:p>
    <w:p w:rsidR="00370191" w:rsidRPr="004F03EE" w:rsidRDefault="00370191" w:rsidP="00720398">
      <w:pPr>
        <w:pStyle w:val="berschrift2"/>
      </w:pPr>
      <w:bookmarkStart w:id="214" w:name="_Toc501705847"/>
      <w:r w:rsidRPr="004F03EE">
        <w:t>Netzwerkprotokolle</w:t>
      </w:r>
      <w:bookmarkEnd w:id="206"/>
      <w:bookmarkEnd w:id="207"/>
      <w:bookmarkEnd w:id="208"/>
      <w:bookmarkEnd w:id="214"/>
    </w:p>
    <w:p w:rsidR="00370191" w:rsidRPr="0000494E" w:rsidRDefault="00370191" w:rsidP="00370191">
      <w:pPr>
        <w:pStyle w:val="gemStandard"/>
      </w:pPr>
      <w:r w:rsidRPr="0000494E">
        <w:t>Im Gegensatz zu kryptographischen Verfahren für den Integritätsschutz oder die Ver</w:t>
      </w:r>
      <w:r w:rsidRPr="0000494E">
        <w:softHyphen/>
        <w:t>traulichkeit von Daten, bei d</w:t>
      </w:r>
      <w:r w:rsidRPr="0000494E">
        <w:t>e</w:t>
      </w:r>
      <w:r w:rsidRPr="0000494E">
        <w:t>nen keine direkte Kommunikation zwischen dem Sender bzw. dem Erzeuger und dem Empfänger stattfindet, kann bei Netzwerkprotokollen eine Au</w:t>
      </w:r>
      <w:r w:rsidRPr="0000494E">
        <w:t>s</w:t>
      </w:r>
      <w:r w:rsidRPr="0000494E">
        <w:softHyphen/>
        <w:t>handlung des kryptographischen Algorithmus erfolgen. Das Ziel der nachfolgenden Fes</w:t>
      </w:r>
      <w:r w:rsidRPr="0000494E">
        <w:t>t</w:t>
      </w:r>
      <w:r w:rsidRPr="0000494E">
        <w:softHyphen/>
        <w:t>legungen ist es daher, jeweils genau einen verpflichtend zu unterstützenden Algo</w:t>
      </w:r>
      <w:r w:rsidRPr="0000494E">
        <w:softHyphen/>
        <w:t>rithmus festzulegen, so dass eine Einigung zumindest auf diesen Algorithmus immer mög</w:t>
      </w:r>
      <w:r w:rsidRPr="0000494E">
        <w:softHyphen/>
        <w:t>lich ist. Zusätzlich können aber auch optionale Algorithmen festgelegt werden, auf die sich Sen</w:t>
      </w:r>
      <w:r w:rsidRPr="0000494E">
        <w:softHyphen/>
        <w:t>der und Em</w:t>
      </w:r>
      <w:r w:rsidRPr="0000494E">
        <w:t>p</w:t>
      </w:r>
      <w:r w:rsidRPr="0000494E">
        <w:t>fänger ebenfalls im Zuge der Aushandlung einigen können. Es darf jedoch durch keine der Komponenten vorausgesetzt werden, dass der Gegenpart diese optio</w:t>
      </w:r>
      <w:r w:rsidRPr="0000494E">
        <w:softHyphen/>
        <w:t>nalen Algorithmen unte</w:t>
      </w:r>
      <w:r w:rsidRPr="0000494E">
        <w:t>r</w:t>
      </w:r>
      <w:r w:rsidRPr="0000494E">
        <w:t xml:space="preserve">stützt. </w:t>
      </w:r>
    </w:p>
    <w:p w:rsidR="00370191" w:rsidRPr="004F03EE" w:rsidRDefault="00370191" w:rsidP="00720398">
      <w:pPr>
        <w:pStyle w:val="berschrift3"/>
      </w:pPr>
      <w:bookmarkStart w:id="215" w:name="_Toc174966340"/>
      <w:bookmarkStart w:id="216" w:name="_Ref229280011"/>
      <w:bookmarkStart w:id="217" w:name="_Ref229280317"/>
      <w:bookmarkStart w:id="218" w:name="_Ref229280813"/>
      <w:bookmarkStart w:id="219" w:name="_Toc234737338"/>
      <w:bookmarkStart w:id="220" w:name="_Toc501705848"/>
      <w:r w:rsidRPr="004F03EE">
        <w:t>IPsec-Kontext</w:t>
      </w:r>
      <w:bookmarkEnd w:id="215"/>
      <w:bookmarkEnd w:id="216"/>
      <w:bookmarkEnd w:id="217"/>
      <w:bookmarkEnd w:id="218"/>
      <w:bookmarkEnd w:id="219"/>
      <w:bookmarkEnd w:id="220"/>
    </w:p>
    <w:p w:rsidR="00370191" w:rsidRPr="00273989" w:rsidRDefault="00370191" w:rsidP="00370191">
      <w:pPr>
        <w:pStyle w:val="gemStandardfett"/>
        <w:rPr>
          <w:highlight w:val="yellow"/>
        </w:rPr>
      </w:pPr>
      <w:bookmarkStart w:id="221" w:name="_Ref164669991"/>
      <w:r w:rsidRPr="00273989">
        <w:rPr>
          <w:rFonts w:ascii="Wingdings" w:hAnsi="Wingdings"/>
        </w:rPr>
        <w:sym w:font="Wingdings" w:char="F0D6"/>
      </w:r>
      <w:r w:rsidRPr="00273989">
        <w:tab/>
        <w:t>GS-A_4382 IPsec-Kontext - Schlüsselvereinbarung</w:t>
      </w:r>
    </w:p>
    <w:p w:rsidR="00370191" w:rsidRPr="00273989" w:rsidRDefault="00370191" w:rsidP="00370191">
      <w:pPr>
        <w:pStyle w:val="gemEinzug"/>
        <w:rPr>
          <w:highlight w:val="yellow"/>
        </w:rPr>
      </w:pPr>
      <w:r w:rsidRPr="00273989">
        <w:t>Alle Produkttypen, die die Authentifizierung, den Schlüsselaustausch und die ve</w:t>
      </w:r>
      <w:r w:rsidRPr="00273989">
        <w:t>r</w:t>
      </w:r>
      <w:r w:rsidRPr="00273989">
        <w:t>schlüsselte Kommunikation im IPsec-Kontext durchführen, MÜSSEN die Schlüsse</w:t>
      </w:r>
      <w:r w:rsidRPr="00273989">
        <w:t>l</w:t>
      </w:r>
      <w:r w:rsidRPr="00273989">
        <w:t>vereinbarung mittels IKEv2 [RFC-</w:t>
      </w:r>
      <w:r w:rsidRPr="002259EA">
        <w:t>7296</w:t>
      </w:r>
      <w:r w:rsidRPr="00273989">
        <w:t xml:space="preserve">] </w:t>
      </w:r>
      <w:commentRangeStart w:id="222"/>
      <w:r w:rsidRPr="00273989">
        <w:t>gemäß</w:t>
      </w:r>
      <w:commentRangeEnd w:id="222"/>
      <w:r>
        <w:rPr>
          <w:rStyle w:val="Kommentarzeichen"/>
        </w:rPr>
        <w:commentReference w:id="222"/>
      </w:r>
      <w:r w:rsidRPr="00273989">
        <w:t xml:space="preserve"> den folgenden Vorgaben durchfü</w:t>
      </w:r>
      <w:r w:rsidRPr="00273989">
        <w:t>h</w:t>
      </w:r>
      <w:r w:rsidRPr="00273989">
        <w:t>ren:</w:t>
      </w:r>
    </w:p>
    <w:p w:rsidR="00370191" w:rsidRPr="00273989" w:rsidRDefault="00370191" w:rsidP="00370191">
      <w:pPr>
        <w:pStyle w:val="gemAufzhlung"/>
        <w:rPr>
          <w:highlight w:val="yellow"/>
        </w:rPr>
      </w:pPr>
      <w:r w:rsidRPr="00273989">
        <w:t xml:space="preserve">Zur Authentisierung </w:t>
      </w:r>
      <w:r>
        <w:t>MUSS</w:t>
      </w:r>
      <w:r w:rsidRPr="00273989">
        <w:t xml:space="preserve"> eine Identität mit einem X.509-Zertifikat gemäß [gemSpec_Krypt#GS-A_4360] verwe</w:t>
      </w:r>
      <w:r w:rsidRPr="00273989">
        <w:t>n</w:t>
      </w:r>
      <w:r w:rsidRPr="00273989">
        <w:t xml:space="preserve">det werden. </w:t>
      </w:r>
    </w:p>
    <w:p w:rsidR="00370191" w:rsidRDefault="00370191" w:rsidP="00370191">
      <w:pPr>
        <w:pStyle w:val="gemAufzhlung"/>
        <w:rPr>
          <w:highlight w:val="yellow"/>
        </w:rPr>
      </w:pPr>
      <w:r>
        <w:t>Für „Hash und URL“ MUSS SHA-1 verwendet werden.</w:t>
      </w:r>
    </w:p>
    <w:p w:rsidR="00370191" w:rsidRDefault="00370191" w:rsidP="00370191">
      <w:pPr>
        <w:pStyle w:val="gemAufzhlung"/>
        <w:rPr>
          <w:highlight w:val="yellow"/>
        </w:rPr>
      </w:pPr>
      <w:r>
        <w:t xml:space="preserve">Die </w:t>
      </w:r>
      <w:r w:rsidRPr="00273989">
        <w:t xml:space="preserve">Diffie-Hellman-Gruppen </w:t>
      </w:r>
      <w:r>
        <w:t xml:space="preserve">aus Tabelle </w:t>
      </w:r>
      <w:r w:rsidRPr="00273989">
        <w:t xml:space="preserve">Tab_KRYPT_014 </w:t>
      </w:r>
      <w:r>
        <w:t xml:space="preserve">MÜSSEN </w:t>
      </w:r>
      <w:r w:rsidRPr="00273989">
        <w:t>für den Schlüssel</w:t>
      </w:r>
      <w:r>
        <w:softHyphen/>
      </w:r>
      <w:r w:rsidRPr="00273989">
        <w:t>aus</w:t>
      </w:r>
      <w:r>
        <w:softHyphen/>
      </w:r>
      <w:r w:rsidRPr="00273989">
        <w:t xml:space="preserve">tausch </w:t>
      </w:r>
      <w:r>
        <w:t>unterstützt werden</w:t>
      </w:r>
      <w:r w:rsidRPr="00273989">
        <w:t>.</w:t>
      </w:r>
      <w:r>
        <w:t xml:space="preserve"> Zusätzlich KÖNNEN Gruppen aus [BSI-TR-02102-3, Abschnitt 3.2.4, Tabelle 5], bei denen der Verwendung</w:t>
      </w:r>
      <w:r>
        <w:t>s</w:t>
      </w:r>
      <w:r>
        <w:t xml:space="preserve">zeitraum ein „+“ enthält, verwendet werden. </w:t>
      </w:r>
    </w:p>
    <w:p w:rsidR="00370191" w:rsidRPr="00C43E7E" w:rsidRDefault="00370191" w:rsidP="00370191">
      <w:pPr>
        <w:pStyle w:val="gemAufzhlung"/>
        <w:rPr>
          <w:highlight w:val="yellow"/>
        </w:rPr>
      </w:pPr>
      <w:r w:rsidRPr="00273989">
        <w:t xml:space="preserve">Der private DH-Exponent für den Schlüsselaustausch </w:t>
      </w:r>
      <w:r>
        <w:t>MUSS</w:t>
      </w:r>
      <w:r w:rsidRPr="00273989">
        <w:t xml:space="preserve"> eine Länge von min</w:t>
      </w:r>
      <w:r w:rsidRPr="00273989">
        <w:softHyphen/>
        <w:t>de</w:t>
      </w:r>
      <w:r w:rsidRPr="00273989">
        <w:t>s</w:t>
      </w:r>
      <w:r w:rsidRPr="00273989">
        <w:t>tens 256 Bit haben.</w:t>
      </w:r>
    </w:p>
    <w:p w:rsidR="00370191" w:rsidRDefault="00370191" w:rsidP="00370191">
      <w:pPr>
        <w:pStyle w:val="gemAufzhlung"/>
        <w:rPr>
          <w:highlight w:val="yellow"/>
        </w:rPr>
      </w:pPr>
      <w:r>
        <w:t>Die Authentisierung der ephemeren (EC)DH-Parameter erfolgt durch eine Signatur der Parameter durch den jeweiligen Protokollteilnehmer. Bei dieser Signatur MUSS SHA-256 als Hashfunktion verwendet werden. Es SOLL die Authentisierungsmethode „Digital Signature“ nach [RFC-7427] dabei verwe</w:t>
      </w:r>
      <w:r>
        <w:t>n</w:t>
      </w:r>
      <w:r>
        <w:t>det werden.</w:t>
      </w:r>
    </w:p>
    <w:p w:rsidR="00370191" w:rsidRPr="00273989" w:rsidRDefault="00370191" w:rsidP="00370191">
      <w:pPr>
        <w:pStyle w:val="gemAufzhlung"/>
        <w:rPr>
          <w:highlight w:val="yellow"/>
        </w:rPr>
      </w:pPr>
      <w:r>
        <w:t xml:space="preserve">Bei den </w:t>
      </w:r>
      <w:r w:rsidRPr="00273989">
        <w:t xml:space="preserve">symmetrische Verschlüsselungsalgorithmen </w:t>
      </w:r>
      <w:r>
        <w:t xml:space="preserve">MÜSSEN die in </w:t>
      </w:r>
      <w:r w:rsidRPr="00273989">
        <w:t xml:space="preserve">Tabelle Tab_KRYPT_013 </w:t>
      </w:r>
      <w:r>
        <w:t>aufgeführten Verfahren unterstützt we</w:t>
      </w:r>
      <w:r>
        <w:t>r</w:t>
      </w:r>
      <w:r>
        <w:t>den (sowohl für IKE-Nachrichten als auch später für die Verschlüsselung von ESP-Paketen). Es KÖNNEN weitere Verfahren nach [BSI-TR-02102-3, Abschnitt 3.2.1, Tabelle 2] bzw. [BSI-TR-02102-3, Abschnitt 3.3.1, Tabelle 7] verwe</w:t>
      </w:r>
      <w:r>
        <w:t>n</w:t>
      </w:r>
      <w:r>
        <w:t>det werden</w:t>
      </w:r>
      <w:r w:rsidRPr="00273989">
        <w:t>.</w:t>
      </w:r>
    </w:p>
    <w:p w:rsidR="00370191" w:rsidRDefault="00370191" w:rsidP="00370191">
      <w:pPr>
        <w:pStyle w:val="gemAufzhlung"/>
        <w:rPr>
          <w:highlight w:val="yellow"/>
        </w:rPr>
      </w:pPr>
      <w:r>
        <w:lastRenderedPageBreak/>
        <w:t>Für den Integritätsschutz (sowohl innerhalb von IKEv2 als auch a</w:t>
      </w:r>
      <w:r>
        <w:t>n</w:t>
      </w:r>
      <w:r>
        <w:t xml:space="preserve">schließend für ESP-Pakete) MUSS </w:t>
      </w:r>
      <w:r w:rsidRPr="00273989">
        <w:t xml:space="preserve">HMAC mittels SHA-1 unterstützt werden. </w:t>
      </w:r>
      <w:r>
        <w:t>Es KÖ</w:t>
      </w:r>
      <w:r>
        <w:t>N</w:t>
      </w:r>
      <w:r>
        <w:t>NEN weitere Verfahren nach [BSI-TR-02102-3, Abschnitt 3.2.3, Tabelle 4] bzw. [BSI-TR-02102-3, Abschnitt 3.3.1, Tabelle 8] verwendet werden</w:t>
      </w:r>
      <w:r w:rsidRPr="00273989">
        <w:t>.</w:t>
      </w:r>
    </w:p>
    <w:p w:rsidR="00370191" w:rsidRPr="00273989" w:rsidRDefault="00370191" w:rsidP="00370191">
      <w:pPr>
        <w:pStyle w:val="gemAufzhlung"/>
        <w:rPr>
          <w:highlight w:val="yellow"/>
        </w:rPr>
      </w:pPr>
      <w:r>
        <w:t>Als PRF MUSS PRF_HMAC_SHA1 unterstützt werden. Es KÖNNEN weitere Verfahren nach [BSI-TR-02102-3, Abschnitt 3.2.2, Tabelle 3] verwendet we</w:t>
      </w:r>
      <w:r>
        <w:t>r</w:t>
      </w:r>
      <w:r>
        <w:t>den.</w:t>
      </w:r>
    </w:p>
    <w:p w:rsidR="00370191" w:rsidRPr="00273989" w:rsidRDefault="00370191" w:rsidP="00370191">
      <w:pPr>
        <w:pStyle w:val="gemAufzhlung"/>
        <w:rPr>
          <w:highlight w:val="yellow"/>
        </w:rPr>
      </w:pPr>
      <w:r w:rsidRPr="002259EA">
        <w:t xml:space="preserve"> Schlüsselaktualisierung</w:t>
      </w:r>
      <w:r w:rsidRPr="00273989">
        <w:t xml:space="preserve">: die IKE-Lifetime darf maximal </w:t>
      </w:r>
      <w:r w:rsidRPr="002259EA">
        <w:t xml:space="preserve"> 24*7 Stunden</w:t>
      </w:r>
      <w:r>
        <w:t xml:space="preserve"> </w:t>
      </w:r>
      <w:r w:rsidRPr="00273989">
        <w:t>betr</w:t>
      </w:r>
      <w:r w:rsidRPr="00273989">
        <w:t>a</w:t>
      </w:r>
      <w:r w:rsidRPr="00273989">
        <w:t>gen</w:t>
      </w:r>
      <w:r>
        <w:t xml:space="preserve"> </w:t>
      </w:r>
      <w:r w:rsidRPr="002259EA">
        <w:t>(Reauthentication)</w:t>
      </w:r>
      <w:r w:rsidRPr="00273989">
        <w:t xml:space="preserve">. Die IPsec-SA-Lifetime darf maximal </w:t>
      </w:r>
      <w:r w:rsidRPr="002259EA">
        <w:t xml:space="preserve"> 24 Stunden</w:t>
      </w:r>
      <w:r>
        <w:t xml:space="preserve"> </w:t>
      </w:r>
      <w:r w:rsidRPr="00273989">
        <w:t>b</w:t>
      </w:r>
      <w:r w:rsidRPr="00273989">
        <w:t>e</w:t>
      </w:r>
      <w:r w:rsidRPr="00273989">
        <w:t>tragen</w:t>
      </w:r>
      <w:r>
        <w:t xml:space="preserve"> </w:t>
      </w:r>
      <w:r w:rsidRPr="002259EA">
        <w:t>(Rekeying)</w:t>
      </w:r>
      <w:r w:rsidRPr="00273989">
        <w:t>. Der Initiator soll nach Möglichkeit vor Ablauf der Lifetime das Rekeying anstoßen. Ansonsten muss der Responder bei Ablauf der Lifetime das Rekeying von sich aus sicherstellen</w:t>
      </w:r>
      <w:r w:rsidRPr="002259EA">
        <w:t>, bzw. falls dies nicht möglich ist, die Verbindung beenden</w:t>
      </w:r>
      <w:r w:rsidRPr="00EE1982">
        <w:t>.</w:t>
      </w:r>
    </w:p>
    <w:p w:rsidR="00720398" w:rsidRDefault="00370191" w:rsidP="00370191">
      <w:pPr>
        <w:pStyle w:val="gemAufzhlung"/>
        <w:rPr>
          <w:rFonts w:ascii="Wingdings" w:hAnsi="Wingdings"/>
          <w:b/>
        </w:rPr>
      </w:pPr>
      <w:r w:rsidRPr="00273989">
        <w:rPr>
          <w:rStyle w:val="gemAufzhlungZchn"/>
        </w:rPr>
        <w:t>Für die Schlüsselberechnung muss Forward Secrecy [BSI-TR-02102-1, S.ix] (in [RFC-</w:t>
      </w:r>
      <w:r w:rsidRPr="002259EA">
        <w:t>7296</w:t>
      </w:r>
      <w:r w:rsidRPr="002259EA">
        <w:rPr>
          <w:rStyle w:val="gemAufzhlungZchn"/>
        </w:rPr>
        <w:t xml:space="preserve">] </w:t>
      </w:r>
      <w:r w:rsidRPr="00273989">
        <w:rPr>
          <w:rStyle w:val="gemAufzhlungZchn"/>
        </w:rPr>
        <w:t xml:space="preserve"> „Perfect Forward Secrecy“ genannt) gewährleistet werden. Meint die Wiederverwendung von zuvor schon verwendeten </w:t>
      </w:r>
      <w:r>
        <w:rPr>
          <w:rStyle w:val="gemAufzhlungZchn"/>
        </w:rPr>
        <w:t>(EC-)</w:t>
      </w:r>
      <w:r w:rsidRPr="00273989">
        <w:rPr>
          <w:rStyle w:val="gemAufzhlungZchn"/>
        </w:rPr>
        <w:t>Diffie-Hellman-Schlüsseln ([RFC-</w:t>
      </w:r>
      <w:r w:rsidRPr="002259EA">
        <w:t>7296</w:t>
      </w:r>
      <w:r w:rsidRPr="00273989">
        <w:rPr>
          <w:rStyle w:val="gemAufzhlungZchn"/>
        </w:rPr>
        <w:t>Abschnitt 2.12]) ist nicht e</w:t>
      </w:r>
      <w:r w:rsidRPr="00273989">
        <w:rPr>
          <w:rStyle w:val="gemAufzhlungZchn"/>
        </w:rPr>
        <w:t>r</w:t>
      </w:r>
      <w:r w:rsidRPr="00273989">
        <w:rPr>
          <w:rStyle w:val="gemAufzhlungZchn"/>
        </w:rPr>
        <w:t>laubt.</w:t>
      </w:r>
    </w:p>
    <w:p w:rsidR="00370191" w:rsidRPr="00720398" w:rsidRDefault="00720398" w:rsidP="00720398">
      <w:pPr>
        <w:pStyle w:val="gemStandard"/>
        <w:rPr>
          <w:highlight w:val="yellow"/>
        </w:rPr>
      </w:pPr>
      <w:r>
        <w:rPr>
          <w:b/>
        </w:rPr>
        <w:sym w:font="Wingdings" w:char="F0D5"/>
      </w:r>
    </w:p>
    <w:p w:rsidR="00370191" w:rsidRPr="00EE1982" w:rsidRDefault="00370191" w:rsidP="00370191">
      <w:pPr>
        <w:pStyle w:val="gemStandard"/>
      </w:pPr>
    </w:p>
    <w:p w:rsidR="00370191" w:rsidRPr="0000494E" w:rsidRDefault="00370191" w:rsidP="00370191">
      <w:pPr>
        <w:pStyle w:val="Beschriftung"/>
      </w:pPr>
      <w:bookmarkStart w:id="223" w:name="_Ref167006060"/>
      <w:bookmarkStart w:id="224" w:name="_Toc231717411"/>
      <w:bookmarkStart w:id="225" w:name="_Toc501116779"/>
      <w:r w:rsidRPr="0000494E">
        <w:t xml:space="preserve">Tabelle </w:t>
      </w:r>
      <w:r w:rsidRPr="0000494E">
        <w:fldChar w:fldCharType="begin"/>
      </w:r>
      <w:r w:rsidRPr="0000494E">
        <w:instrText xml:space="preserve"> SEQ Tabelle \* ARABIC </w:instrText>
      </w:r>
      <w:r w:rsidRPr="0000494E">
        <w:fldChar w:fldCharType="separate"/>
      </w:r>
      <w:r w:rsidR="00492AD6">
        <w:rPr>
          <w:noProof/>
        </w:rPr>
        <w:t>15</w:t>
      </w:r>
      <w:r w:rsidRPr="0000494E">
        <w:fldChar w:fldCharType="end"/>
      </w:r>
      <w:bookmarkEnd w:id="223"/>
      <w:r w:rsidRPr="0000494E">
        <w:t>: Tab_KRYPT_013 Algorithmen zur symmetrischen Verschlüsselung für IPsec</w:t>
      </w:r>
      <w:bookmarkEnd w:id="224"/>
      <w:bookmarkEnd w:id="22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240"/>
        <w:gridCol w:w="2340"/>
      </w:tblGrid>
      <w:tr w:rsidR="00370191" w:rsidRPr="00A012FE" w:rsidTr="00370191">
        <w:trPr>
          <w:trHeight w:val="315"/>
        </w:trPr>
        <w:tc>
          <w:tcPr>
            <w:tcW w:w="3348" w:type="dxa"/>
            <w:shd w:val="clear" w:color="auto" w:fill="D9D9D9"/>
          </w:tcPr>
          <w:p w:rsidR="00370191" w:rsidRPr="00A012FE" w:rsidRDefault="00370191" w:rsidP="00370191">
            <w:pPr>
              <w:pStyle w:val="gemAGG1TabelleFett"/>
              <w:rPr>
                <w:sz w:val="20"/>
              </w:rPr>
            </w:pPr>
            <w:r w:rsidRPr="00A012FE">
              <w:rPr>
                <w:sz w:val="20"/>
              </w:rPr>
              <w:t>Algorithmen Typ</w:t>
            </w:r>
          </w:p>
        </w:tc>
        <w:tc>
          <w:tcPr>
            <w:tcW w:w="3240" w:type="dxa"/>
            <w:shd w:val="clear" w:color="auto" w:fill="D9D9D9"/>
          </w:tcPr>
          <w:p w:rsidR="00370191" w:rsidRPr="00A012FE" w:rsidRDefault="00370191" w:rsidP="00370191">
            <w:pPr>
              <w:pStyle w:val="gemAGG1TabelleFett"/>
              <w:rPr>
                <w:sz w:val="20"/>
              </w:rPr>
            </w:pPr>
            <w:r w:rsidRPr="00A012FE">
              <w:rPr>
                <w:sz w:val="20"/>
              </w:rPr>
              <w:t>Algorithmus</w:t>
            </w:r>
          </w:p>
        </w:tc>
        <w:tc>
          <w:tcPr>
            <w:tcW w:w="2340" w:type="dxa"/>
            <w:shd w:val="clear" w:color="auto" w:fill="D9D9D9"/>
          </w:tcPr>
          <w:p w:rsidR="00370191" w:rsidRPr="00A012FE" w:rsidRDefault="00370191" w:rsidP="00370191">
            <w:pPr>
              <w:pStyle w:val="gemAGG1TabelleFett"/>
              <w:rPr>
                <w:sz w:val="20"/>
              </w:rPr>
            </w:pPr>
            <w:r w:rsidRPr="00A012FE">
              <w:rPr>
                <w:sz w:val="20"/>
              </w:rPr>
              <w:t>Schlüssellänge</w:t>
            </w:r>
          </w:p>
        </w:tc>
      </w:tr>
      <w:tr w:rsidR="00370191" w:rsidRPr="00A012FE" w:rsidTr="00370191">
        <w:trPr>
          <w:cantSplit/>
          <w:trHeight w:val="318"/>
        </w:trPr>
        <w:tc>
          <w:tcPr>
            <w:tcW w:w="3348" w:type="dxa"/>
          </w:tcPr>
          <w:p w:rsidR="00370191" w:rsidRPr="00A012FE" w:rsidRDefault="00370191" w:rsidP="00370191">
            <w:pPr>
              <w:pStyle w:val="gemAGG1TabelleFett"/>
              <w:rPr>
                <w:sz w:val="20"/>
              </w:rPr>
            </w:pPr>
            <w:r w:rsidRPr="00A012FE">
              <w:rPr>
                <w:sz w:val="20"/>
              </w:rPr>
              <w:t>Symmetrische Ve</w:t>
            </w:r>
            <w:r w:rsidRPr="00A012FE">
              <w:rPr>
                <w:sz w:val="20"/>
              </w:rPr>
              <w:t>r</w:t>
            </w:r>
            <w:r w:rsidRPr="00A012FE">
              <w:rPr>
                <w:sz w:val="20"/>
              </w:rPr>
              <w:t>schlüsselung des IPsec-Tran</w:t>
            </w:r>
            <w:r w:rsidRPr="00A012FE">
              <w:rPr>
                <w:sz w:val="20"/>
              </w:rPr>
              <w:t>s</w:t>
            </w:r>
            <w:r w:rsidRPr="00A012FE">
              <w:rPr>
                <w:sz w:val="20"/>
              </w:rPr>
              <w:t>ports</w:t>
            </w:r>
          </w:p>
        </w:tc>
        <w:tc>
          <w:tcPr>
            <w:tcW w:w="3240" w:type="dxa"/>
          </w:tcPr>
          <w:p w:rsidR="00370191" w:rsidRPr="00A012FE" w:rsidRDefault="00370191" w:rsidP="00370191">
            <w:pPr>
              <w:pStyle w:val="gemAGG1TabelleFett"/>
              <w:rPr>
                <w:sz w:val="20"/>
              </w:rPr>
            </w:pPr>
            <w:r w:rsidRPr="00A012FE">
              <w:rPr>
                <w:sz w:val="20"/>
              </w:rPr>
              <w:t>AES im CBC-Modus</w:t>
            </w:r>
          </w:p>
          <w:p w:rsidR="00370191" w:rsidRPr="00A012FE" w:rsidRDefault="00370191" w:rsidP="00370191">
            <w:pPr>
              <w:pStyle w:val="gemAGG1TabelleFett"/>
              <w:rPr>
                <w:sz w:val="20"/>
              </w:rPr>
            </w:pPr>
            <w:r w:rsidRPr="00A012FE">
              <w:rPr>
                <w:sz w:val="20"/>
              </w:rPr>
              <w:t>(OID 2.16.840.1.101.3.4.1.42)</w:t>
            </w:r>
          </w:p>
        </w:tc>
        <w:tc>
          <w:tcPr>
            <w:tcW w:w="2340" w:type="dxa"/>
          </w:tcPr>
          <w:p w:rsidR="00370191" w:rsidRPr="00A012FE" w:rsidRDefault="00370191" w:rsidP="00370191">
            <w:pPr>
              <w:pStyle w:val="gemAGG1TabelleFett"/>
              <w:rPr>
                <w:sz w:val="20"/>
              </w:rPr>
            </w:pPr>
            <w:r w:rsidRPr="00A012FE">
              <w:rPr>
                <w:sz w:val="20"/>
              </w:rPr>
              <w:t>256 Bit bis Ende 20</w:t>
            </w:r>
            <w:r>
              <w:rPr>
                <w:sz w:val="20"/>
              </w:rPr>
              <w:t>2</w:t>
            </w:r>
            <w:r w:rsidRPr="008840AD">
              <w:rPr>
                <w:sz w:val="20"/>
              </w:rPr>
              <w:t>3</w:t>
            </w:r>
            <w:r w:rsidRPr="00A012FE">
              <w:rPr>
                <w:sz w:val="20"/>
              </w:rPr>
              <w:t>+</w:t>
            </w:r>
          </w:p>
        </w:tc>
      </w:tr>
    </w:tbl>
    <w:p w:rsidR="00370191" w:rsidRPr="0000494E" w:rsidRDefault="00370191" w:rsidP="00370191">
      <w:pPr>
        <w:pStyle w:val="Beschriftung"/>
      </w:pPr>
      <w:bookmarkStart w:id="226" w:name="_Ref164654253"/>
      <w:bookmarkStart w:id="227" w:name="_Ref167006093"/>
      <w:bookmarkStart w:id="228" w:name="_Toc231717412"/>
      <w:bookmarkStart w:id="229" w:name="_Toc501116780"/>
      <w:r w:rsidRPr="0000494E">
        <w:t xml:space="preserve">Tabelle </w:t>
      </w:r>
      <w:r w:rsidRPr="0000494E">
        <w:fldChar w:fldCharType="begin"/>
      </w:r>
      <w:r w:rsidRPr="0000494E">
        <w:instrText xml:space="preserve"> SEQ Tabelle \* ARABIC </w:instrText>
      </w:r>
      <w:r w:rsidRPr="0000494E">
        <w:fldChar w:fldCharType="separate"/>
      </w:r>
      <w:r w:rsidR="00492AD6">
        <w:rPr>
          <w:noProof/>
        </w:rPr>
        <w:t>16</w:t>
      </w:r>
      <w:r w:rsidRPr="0000494E">
        <w:fldChar w:fldCharType="end"/>
      </w:r>
      <w:bookmarkEnd w:id="226"/>
      <w:bookmarkEnd w:id="227"/>
      <w:r w:rsidRPr="0000494E">
        <w:t>: Tab_KRYPT_014 Diffie-Hellman-Gruppen für den Schlüsselaustausch im IPsec-Kontext</w:t>
      </w:r>
      <w:bookmarkEnd w:id="228"/>
      <w:bookmarkEnd w:id="229"/>
    </w:p>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191"/>
      </w:tblGrid>
      <w:tr w:rsidR="00370191" w:rsidRPr="00A012FE" w:rsidTr="00370191">
        <w:trPr>
          <w:trHeight w:val="258"/>
        </w:trPr>
        <w:tc>
          <w:tcPr>
            <w:tcW w:w="2076" w:type="pct"/>
            <w:shd w:val="clear" w:color="auto" w:fill="D9D9D9"/>
          </w:tcPr>
          <w:p w:rsidR="00370191" w:rsidRPr="00A012FE" w:rsidRDefault="00370191" w:rsidP="00370191">
            <w:pPr>
              <w:pStyle w:val="gemAGG1TabelleFett"/>
              <w:rPr>
                <w:sz w:val="20"/>
              </w:rPr>
            </w:pPr>
            <w:r w:rsidRPr="00A012FE">
              <w:rPr>
                <w:sz w:val="20"/>
              </w:rPr>
              <w:t>kryptographischer Parameter</w:t>
            </w:r>
          </w:p>
        </w:tc>
        <w:tc>
          <w:tcPr>
            <w:tcW w:w="2924" w:type="pct"/>
            <w:shd w:val="clear" w:color="auto" w:fill="D9D9D9"/>
          </w:tcPr>
          <w:p w:rsidR="00370191" w:rsidRPr="00A012FE" w:rsidRDefault="00370191" w:rsidP="00370191">
            <w:pPr>
              <w:pStyle w:val="gemAGG1TabelleFett"/>
              <w:rPr>
                <w:sz w:val="20"/>
              </w:rPr>
            </w:pPr>
            <w:r w:rsidRPr="00A012FE">
              <w:rPr>
                <w:sz w:val="20"/>
              </w:rPr>
              <w:t>Vorgabe</w:t>
            </w:r>
          </w:p>
        </w:tc>
      </w:tr>
      <w:tr w:rsidR="00370191" w:rsidRPr="00A012FE" w:rsidTr="00370191">
        <w:trPr>
          <w:cantSplit/>
          <w:trHeight w:val="334"/>
        </w:trPr>
        <w:tc>
          <w:tcPr>
            <w:tcW w:w="2076" w:type="pct"/>
          </w:tcPr>
          <w:p w:rsidR="00370191" w:rsidRPr="00A012FE" w:rsidRDefault="00370191" w:rsidP="00370191">
            <w:pPr>
              <w:pStyle w:val="gemAGG1TabelleFett"/>
              <w:rPr>
                <w:sz w:val="20"/>
              </w:rPr>
            </w:pPr>
            <w:r w:rsidRPr="00A012FE">
              <w:rPr>
                <w:sz w:val="20"/>
              </w:rPr>
              <w:t xml:space="preserve">zu verwendende Diffie-Hellman-Gruppe </w:t>
            </w:r>
          </w:p>
        </w:tc>
        <w:tc>
          <w:tcPr>
            <w:tcW w:w="2924" w:type="pct"/>
          </w:tcPr>
          <w:p w:rsidR="00370191" w:rsidRPr="00A012FE" w:rsidRDefault="00370191" w:rsidP="00370191">
            <w:pPr>
              <w:pStyle w:val="gemAGG1TabelleFett"/>
              <w:rPr>
                <w:sz w:val="20"/>
              </w:rPr>
            </w:pPr>
            <w:r w:rsidRPr="00A012FE">
              <w:rPr>
                <w:sz w:val="20"/>
              </w:rPr>
              <w:t>Gruppe 14 definiert in [RFC-3526], verwendbar bis E</w:t>
            </w:r>
            <w:r w:rsidRPr="00A012FE">
              <w:rPr>
                <w:sz w:val="20"/>
              </w:rPr>
              <w:t>n</w:t>
            </w:r>
            <w:r w:rsidRPr="00A012FE">
              <w:rPr>
                <w:sz w:val="20"/>
              </w:rPr>
              <w:t>de 20</w:t>
            </w:r>
            <w:r>
              <w:rPr>
                <w:sz w:val="20"/>
              </w:rPr>
              <w:t>2</w:t>
            </w:r>
            <w:r w:rsidRPr="008840AD">
              <w:rPr>
                <w:sz w:val="20"/>
              </w:rPr>
              <w:t>3</w:t>
            </w:r>
            <w:r w:rsidRPr="00A012FE">
              <w:rPr>
                <w:sz w:val="20"/>
              </w:rPr>
              <w:t>+</w:t>
            </w:r>
          </w:p>
          <w:p w:rsidR="00370191" w:rsidRPr="00A012FE" w:rsidRDefault="00370191" w:rsidP="00370191">
            <w:pPr>
              <w:pStyle w:val="gemAGG1TabelleFett"/>
              <w:rPr>
                <w:sz w:val="20"/>
              </w:rPr>
            </w:pPr>
            <w:r w:rsidRPr="00A012FE">
              <w:rPr>
                <w:sz w:val="20"/>
              </w:rPr>
              <w:t>(informativ: Die Ordnung der DH-Gruppe ist eine 2048-Bit-Pri</w:t>
            </w:r>
            <w:r w:rsidRPr="00A012FE">
              <w:rPr>
                <w:sz w:val="20"/>
              </w:rPr>
              <w:t>m</w:t>
            </w:r>
            <w:r w:rsidRPr="00A012FE">
              <w:rPr>
                <w:sz w:val="20"/>
              </w:rPr>
              <w:t>zahl.)</w:t>
            </w:r>
          </w:p>
        </w:tc>
      </w:tr>
    </w:tbl>
    <w:p w:rsidR="00370191" w:rsidRDefault="00370191" w:rsidP="00370191">
      <w:pPr>
        <w:pStyle w:val="gemStandard"/>
        <w:rPr>
          <w:highlight w:val="yellow"/>
        </w:rPr>
      </w:pPr>
    </w:p>
    <w:p w:rsidR="00370191" w:rsidRPr="002259EA" w:rsidRDefault="00370191" w:rsidP="00370191">
      <w:pPr>
        <w:pStyle w:val="gemStandard"/>
        <w:rPr>
          <w:highlight w:val="magenta"/>
        </w:rPr>
      </w:pPr>
      <w:r w:rsidRPr="002259EA">
        <w:t>Ziel ist es zum Zeitpunkt der IKE-SA-Reauthentication ausgeführte Anwendungsfälle nicht zu unterbrechen. Aktuell wird aufgrund von TIP1-A_4492 im Rahmen der Reauthe</w:t>
      </w:r>
      <w:r w:rsidRPr="002259EA">
        <w:t>n</w:t>
      </w:r>
      <w:r w:rsidRPr="002259EA">
        <w:t>tication dem Konnektor eine neue (i.d.R. andere) VPN-TI-IP-Adresse zugewiesen, was dazu führt, dass bestehende TCP-Verbindungen in die TI effektiv zerstört und laufende Anwendungsfälle unterbrochen werden. Perspektivisch wird die folgende Anforderung als MUSS-Anforderung in TIP1-A_4492 integriert.</w:t>
      </w:r>
    </w:p>
    <w:p w:rsidR="00370191" w:rsidRPr="002259EA" w:rsidRDefault="00370191" w:rsidP="00370191">
      <w:pPr>
        <w:pStyle w:val="gemStandard"/>
        <w:rPr>
          <w:rStyle w:val="gemStandardfettZchn"/>
          <w:highlight w:val="magenta"/>
        </w:rPr>
      </w:pPr>
      <w:r w:rsidRPr="002259EA">
        <w:rPr>
          <w:rFonts w:ascii="Wingdings" w:hAnsi="Wingdings"/>
          <w:b/>
        </w:rPr>
        <w:sym w:font="Wingdings" w:char="F0D6"/>
      </w:r>
      <w:r w:rsidRPr="002259EA">
        <w:tab/>
      </w:r>
      <w:r w:rsidRPr="002259EA">
        <w:rPr>
          <w:rStyle w:val="gemStandardfettZchn"/>
        </w:rPr>
        <w:t>GS-A_5547 gleiche VPN-IP-Adresse nach Reauthentication</w:t>
      </w:r>
    </w:p>
    <w:p w:rsidR="00720398" w:rsidRDefault="00370191" w:rsidP="00370191">
      <w:pPr>
        <w:pStyle w:val="gemEinzug"/>
        <w:rPr>
          <w:rFonts w:ascii="Wingdings" w:hAnsi="Wingdings"/>
          <w:b/>
        </w:rPr>
      </w:pPr>
      <w:r w:rsidRPr="002259EA">
        <w:t>Der VPN-Zugangsdienst KANN nach einer Reauthentication (vgl. GS-A_4382 Spi</w:t>
      </w:r>
      <w:r w:rsidRPr="002259EA">
        <w:t>e</w:t>
      </w:r>
      <w:r w:rsidRPr="002259EA">
        <w:t>gelstrich „Schlüsselaktualisierung“) die gleiche VPN-IP-Adresse wie vor der Rea</w:t>
      </w:r>
      <w:r w:rsidRPr="002259EA">
        <w:t>u</w:t>
      </w:r>
      <w:r w:rsidRPr="002259EA">
        <w:lastRenderedPageBreak/>
        <w:t>thentication vergeben. Die Reauthentication ist in Bezug auf TIP1-A_4492 nicht als „neue Verbindung</w:t>
      </w:r>
      <w:r w:rsidR="00492AD6">
        <w:t>/</w:t>
      </w:r>
      <w:r w:rsidRPr="002259EA">
        <w:t>Neuaufbau des Tunnels“ zu betrachten.</w:t>
      </w:r>
    </w:p>
    <w:p w:rsidR="00370191" w:rsidRPr="00720398" w:rsidRDefault="00720398" w:rsidP="00720398">
      <w:pPr>
        <w:pStyle w:val="gemStandard"/>
        <w:rPr>
          <w:highlight w:val="magenta"/>
        </w:rPr>
      </w:pPr>
      <w:r>
        <w:rPr>
          <w:b/>
        </w:rPr>
        <w:sym w:font="Wingdings" w:char="F0D5"/>
      </w:r>
    </w:p>
    <w:p w:rsidR="00370191" w:rsidRPr="002259EA" w:rsidRDefault="00370191" w:rsidP="00370191">
      <w:pPr>
        <w:pStyle w:val="gemStandard"/>
        <w:rPr>
          <w:highlight w:val="magenta"/>
        </w:rPr>
      </w:pPr>
      <w:r w:rsidRPr="002259EA">
        <w:t>Da noch nicht alle VPN-Zugangsdienste technisch in der Lage sind GS-A_5547 umzuse</w:t>
      </w:r>
      <w:r w:rsidRPr="002259EA">
        <w:t>t</w:t>
      </w:r>
      <w:r w:rsidRPr="002259EA">
        <w:t>zen werden als Symptomlinderung die Gültigkeitsdauern der ausgehandelten Schlüssel erhöht, auch in Anbetracht, dass weitere Sicherheitsmaßnahmen (bspw. TIP1-A_5389) umgesetzt werden neben den klassischen Prüfungen, die im Rahmen einer Reauthent</w:t>
      </w:r>
      <w:r w:rsidRPr="002259EA">
        <w:t>i</w:t>
      </w:r>
      <w:r w:rsidRPr="002259EA">
        <w:t>cation durchgeführt werden.</w:t>
      </w:r>
    </w:p>
    <w:p w:rsidR="00370191" w:rsidRPr="002259EA" w:rsidRDefault="00370191" w:rsidP="00370191">
      <w:pPr>
        <w:pStyle w:val="gemStandard"/>
        <w:rPr>
          <w:rStyle w:val="gemStandardfettZchn"/>
          <w:highlight w:val="magenta"/>
        </w:rPr>
      </w:pPr>
      <w:r w:rsidRPr="002259EA">
        <w:rPr>
          <w:rFonts w:ascii="Wingdings" w:hAnsi="Wingdings"/>
          <w:b/>
        </w:rPr>
        <w:sym w:font="Wingdings" w:char="F0D6"/>
      </w:r>
      <w:r w:rsidRPr="002259EA">
        <w:tab/>
      </w:r>
      <w:r w:rsidRPr="002259EA">
        <w:rPr>
          <w:rStyle w:val="gemStandardfettZchn"/>
        </w:rPr>
        <w:t>GS-A_5548 Mindestgültigkeitszeiten IKE- und IPsec-SAs (Konnektor)</w:t>
      </w:r>
    </w:p>
    <w:p w:rsidR="00720398" w:rsidRDefault="00370191" w:rsidP="00370191">
      <w:pPr>
        <w:pStyle w:val="gemEinzug"/>
        <w:rPr>
          <w:rFonts w:ascii="Wingdings" w:hAnsi="Wingdings"/>
          <w:b/>
        </w:rPr>
      </w:pPr>
      <w:r w:rsidRPr="002259EA">
        <w:t>Der Konnektor MUSS die Konfiguration der Gültigkeitsdauern der IKE- bzw. IPsec-SAs auf (1) mindestens 90% und (2) kleiner als 100% der in GS-A_4382 Spiege</w:t>
      </w:r>
      <w:r w:rsidRPr="002259EA">
        <w:t>l</w:t>
      </w:r>
      <w:r w:rsidRPr="002259EA">
        <w:t>strich „Schlüsselaktualisierung“ aufgeführten Maximalwerte setzen.</w:t>
      </w:r>
    </w:p>
    <w:p w:rsidR="00370191" w:rsidRPr="00720398" w:rsidRDefault="00720398" w:rsidP="00720398">
      <w:pPr>
        <w:pStyle w:val="gemStandard"/>
        <w:rPr>
          <w:highlight w:val="magenta"/>
        </w:rPr>
      </w:pPr>
      <w:r>
        <w:rPr>
          <w:b/>
        </w:rPr>
        <w:sym w:font="Wingdings" w:char="F0D5"/>
      </w:r>
    </w:p>
    <w:p w:rsidR="00370191" w:rsidRPr="002259EA" w:rsidRDefault="00370191" w:rsidP="00370191">
      <w:pPr>
        <w:rPr>
          <w:rFonts w:cs="Arial"/>
          <w:highlight w:val="magenta"/>
          <w:lang w:val="fi-FI"/>
        </w:rPr>
      </w:pPr>
    </w:p>
    <w:p w:rsidR="00370191" w:rsidRPr="002259EA" w:rsidRDefault="00370191" w:rsidP="00370191">
      <w:pPr>
        <w:rPr>
          <w:rFonts w:cs="Arial"/>
          <w:highlight w:val="magenta"/>
          <w:lang w:val="fi-FI"/>
        </w:rPr>
      </w:pPr>
      <w:r w:rsidRPr="002259EA">
        <w:rPr>
          <w:rFonts w:cs="Arial"/>
          <w:lang w:val="fi-FI"/>
        </w:rPr>
        <w:t>Auszug Beispielkonfiguration /etc/ipsec.conf</w:t>
      </w:r>
    </w:p>
    <w:p w:rsidR="00370191" w:rsidRPr="002259EA" w:rsidRDefault="00370191" w:rsidP="00370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highlight w:val="magenta"/>
        </w:rPr>
      </w:pPr>
      <w:r w:rsidRPr="002259EA">
        <w:rPr>
          <w:rFonts w:ascii="Courier New" w:hAnsi="Courier New" w:cs="Courier New"/>
          <w:sz w:val="20"/>
          <w:szCs w:val="20"/>
        </w:rPr>
        <w:tab/>
        <w:t>ikelifetime=161h</w:t>
      </w:r>
    </w:p>
    <w:p w:rsidR="00370191" w:rsidRPr="002259EA" w:rsidRDefault="00370191" w:rsidP="00370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highlight w:val="magenta"/>
          <w:lang w:val="en-US"/>
        </w:rPr>
      </w:pPr>
      <w:r w:rsidRPr="002259EA">
        <w:rPr>
          <w:rFonts w:ascii="Courier New" w:hAnsi="Courier New" w:cs="Courier New"/>
          <w:sz w:val="20"/>
          <w:szCs w:val="20"/>
        </w:rPr>
        <w:tab/>
      </w:r>
      <w:r w:rsidRPr="002259EA">
        <w:rPr>
          <w:rFonts w:ascii="Courier New" w:hAnsi="Courier New" w:cs="Courier New"/>
          <w:sz w:val="20"/>
          <w:szCs w:val="20"/>
          <w:lang w:val="en-US"/>
        </w:rPr>
        <w:t>lifetime=23h</w:t>
      </w:r>
    </w:p>
    <w:p w:rsidR="00370191" w:rsidRPr="002259EA" w:rsidRDefault="00370191" w:rsidP="00370191">
      <w:pPr>
        <w:pStyle w:val="HTMLVorformatiert"/>
        <w:rPr>
          <w:highlight w:val="magenta"/>
          <w:lang w:val="en-US"/>
        </w:rPr>
      </w:pPr>
      <w:r w:rsidRPr="002259EA">
        <w:rPr>
          <w:lang w:val="en-US"/>
        </w:rPr>
        <w:tab/>
        <w:t>margintime = 20m</w:t>
      </w:r>
    </w:p>
    <w:p w:rsidR="00370191" w:rsidRPr="002259EA" w:rsidRDefault="00370191" w:rsidP="00370191">
      <w:pPr>
        <w:pStyle w:val="HTMLVorformatiert"/>
        <w:rPr>
          <w:highlight w:val="magenta"/>
          <w:lang w:val="en-US"/>
        </w:rPr>
      </w:pPr>
      <w:r w:rsidRPr="002259EA">
        <w:rPr>
          <w:lang w:val="en-US"/>
        </w:rPr>
        <w:tab/>
        <w:t>rekeyfuzz = 40%</w:t>
      </w:r>
    </w:p>
    <w:p w:rsidR="00370191" w:rsidRPr="002259EA" w:rsidRDefault="00370191" w:rsidP="00370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highlight w:val="magenta"/>
        </w:rPr>
      </w:pPr>
      <w:r w:rsidRPr="002259EA">
        <w:rPr>
          <w:rFonts w:ascii="Courier New" w:hAnsi="Courier New" w:cs="Courier New"/>
          <w:sz w:val="20"/>
          <w:szCs w:val="20"/>
          <w:lang w:val="en-US"/>
        </w:rPr>
        <w:tab/>
      </w:r>
      <w:r w:rsidRPr="002259EA">
        <w:rPr>
          <w:rFonts w:ascii="Courier New" w:hAnsi="Courier New" w:cs="Courier New"/>
          <w:sz w:val="20"/>
          <w:szCs w:val="20"/>
        </w:rPr>
        <w:t>keyexchange=ikev2</w:t>
      </w:r>
    </w:p>
    <w:p w:rsidR="00370191" w:rsidRPr="002259EA" w:rsidRDefault="00370191" w:rsidP="00370191">
      <w:pPr>
        <w:pStyle w:val="gemStandard"/>
        <w:rPr>
          <w:rStyle w:val="gemStandardfettZchn"/>
          <w:highlight w:val="magenta"/>
        </w:rPr>
      </w:pPr>
      <w:r w:rsidRPr="002259EA">
        <w:rPr>
          <w:rFonts w:ascii="Wingdings" w:hAnsi="Wingdings"/>
          <w:b/>
        </w:rPr>
        <w:sym w:font="Wingdings" w:char="F0D6"/>
      </w:r>
      <w:r w:rsidRPr="002259EA">
        <w:tab/>
      </w:r>
      <w:r w:rsidRPr="002259EA">
        <w:rPr>
          <w:rStyle w:val="gemStandardfettZchn"/>
        </w:rPr>
        <w:t>GS-A_5549 Mindestgültigkeitszeiten IKE- und IPsec-SAs (VPN-Zugangsdienst)</w:t>
      </w:r>
    </w:p>
    <w:p w:rsidR="00720398" w:rsidRDefault="00370191" w:rsidP="00370191">
      <w:pPr>
        <w:pStyle w:val="gemEinzug"/>
        <w:rPr>
          <w:rFonts w:ascii="Wingdings" w:hAnsi="Wingdings"/>
          <w:b/>
        </w:rPr>
      </w:pPr>
      <w:r w:rsidRPr="002259EA">
        <w:t>Der VPN-Zugangsdienst MUSS die Konfiguration der Gültigkeitsdauern der IKE- bzw. IPsec-SAs auf die in GS-A_4382 Spiegelstrich „Schlüsselaktualisierung“ au</w:t>
      </w:r>
      <w:r w:rsidRPr="002259EA">
        <w:t>f</w:t>
      </w:r>
      <w:r w:rsidRPr="002259EA">
        <w:t>geführten Maximalwerte setzen.</w:t>
      </w:r>
    </w:p>
    <w:p w:rsidR="00370191" w:rsidRPr="00720398" w:rsidRDefault="00720398" w:rsidP="00720398">
      <w:pPr>
        <w:pStyle w:val="gemStandard"/>
        <w:rPr>
          <w:highlight w:val="magenta"/>
        </w:rPr>
      </w:pPr>
      <w:r>
        <w:rPr>
          <w:b/>
        </w:rPr>
        <w:sym w:font="Wingdings" w:char="F0D5"/>
      </w:r>
    </w:p>
    <w:p w:rsidR="00370191" w:rsidRPr="006654B6" w:rsidRDefault="00370191" w:rsidP="00370191">
      <w:pPr>
        <w:pStyle w:val="gemStandard"/>
        <w:rPr>
          <w:rStyle w:val="gemStandardfettZchn"/>
          <w:lang w:val="en-US"/>
        </w:rPr>
      </w:pPr>
      <w:r w:rsidRPr="006654B6">
        <w:rPr>
          <w:rFonts w:ascii="Wingdings" w:hAnsi="Wingdings"/>
          <w:b/>
        </w:rPr>
        <w:sym w:font="Wingdings" w:char="F0D6"/>
      </w:r>
      <w:r w:rsidRPr="006654B6">
        <w:rPr>
          <w:lang w:val="en-US"/>
        </w:rPr>
        <w:tab/>
      </w:r>
      <w:r w:rsidRPr="006654B6">
        <w:rPr>
          <w:rStyle w:val="gemStandardfettZchn"/>
          <w:lang w:val="en-US"/>
        </w:rPr>
        <w:t>GS-A_5508 IPsec make_before_break</w:t>
      </w:r>
    </w:p>
    <w:p w:rsidR="00720398" w:rsidRDefault="00370191" w:rsidP="00370191">
      <w:pPr>
        <w:pStyle w:val="gemEinzug"/>
        <w:rPr>
          <w:rFonts w:ascii="Wingdings" w:hAnsi="Wingdings"/>
          <w:b/>
        </w:rPr>
      </w:pPr>
      <w:r w:rsidRPr="006654B6">
        <w:t xml:space="preserve">Alle Produkttypen, die mittels IPsec Daten schützen, </w:t>
      </w:r>
      <w:r w:rsidRPr="002259EA">
        <w:t xml:space="preserve"> </w:t>
      </w:r>
      <w:r w:rsidR="00F02D15">
        <w:t>SOLLEN</w:t>
      </w:r>
      <w:r w:rsidRPr="006654B6">
        <w:t xml:space="preserve"> die </w:t>
      </w:r>
      <w:r w:rsidRPr="007D2CD0">
        <w:t xml:space="preserve"> Reauthenticat</w:t>
      </w:r>
      <w:r w:rsidRPr="007D2CD0">
        <w:t>i</w:t>
      </w:r>
      <w:r w:rsidRPr="007D2CD0">
        <w:t>on (vgl. [RFC-7296#2.8.3 „Reauthentication is done by […]“])</w:t>
      </w:r>
      <w:r>
        <w:t xml:space="preserve"> </w:t>
      </w:r>
      <w:r w:rsidRPr="006654B6">
        <w:t xml:space="preserve">durchführen, indem die neue </w:t>
      </w:r>
      <w:r w:rsidRPr="007D2CD0">
        <w:t>IKE</w:t>
      </w:r>
      <w:r w:rsidRPr="006654B6">
        <w:t xml:space="preserve">-SA aufgebaut wird bevor die bestehende </w:t>
      </w:r>
      <w:r w:rsidRPr="007D2CD0">
        <w:t>I</w:t>
      </w:r>
      <w:r w:rsidRPr="007D2CD0">
        <w:t>KE</w:t>
      </w:r>
      <w:r w:rsidRPr="006654B6">
        <w:t>-SA gelöscht wird.</w:t>
      </w:r>
      <w:r>
        <w:t xml:space="preserve"> </w:t>
      </w:r>
    </w:p>
    <w:p w:rsidR="00370191" w:rsidRPr="00720398" w:rsidRDefault="00720398" w:rsidP="00720398">
      <w:pPr>
        <w:pStyle w:val="gemStandard"/>
      </w:pPr>
      <w:r>
        <w:rPr>
          <w:b/>
        </w:rPr>
        <w:sym w:font="Wingdings" w:char="F0D5"/>
      </w:r>
    </w:p>
    <w:p w:rsidR="00370191" w:rsidRDefault="00370191" w:rsidP="00370191">
      <w:pPr>
        <w:pStyle w:val="gemStandard"/>
      </w:pPr>
    </w:p>
    <w:p w:rsidR="00370191" w:rsidRPr="00A24687" w:rsidRDefault="00370191" w:rsidP="00370191">
      <w:pPr>
        <w:pStyle w:val="gemStandardfett"/>
        <w:rPr>
          <w:highlight w:val="yellow"/>
        </w:rPr>
      </w:pPr>
      <w:r w:rsidRPr="00A24687">
        <w:rPr>
          <w:rFonts w:ascii="Wingdings" w:hAnsi="Wingdings"/>
        </w:rPr>
        <w:sym w:font="Wingdings" w:char="F0D6"/>
      </w:r>
      <w:r w:rsidRPr="00A24687">
        <w:tab/>
        <w:t>GS-A_4383 IPsec-Kontext – Verschlüsselte Ko</w:t>
      </w:r>
      <w:r w:rsidRPr="00A24687">
        <w:t>m</w:t>
      </w:r>
      <w:r w:rsidRPr="00A24687">
        <w:t>munikation</w:t>
      </w:r>
    </w:p>
    <w:p w:rsidR="00370191" w:rsidRDefault="00370191" w:rsidP="00370191">
      <w:pPr>
        <w:pStyle w:val="gemEinzug"/>
        <w:rPr>
          <w:rStyle w:val="gemAufzhlungZchn"/>
          <w:highlight w:val="yellow"/>
        </w:rPr>
      </w:pPr>
      <w:r w:rsidRPr="00820DED">
        <w:rPr>
          <w:rStyle w:val="gemAufzhlungZchn"/>
        </w:rPr>
        <w:t>Alle Produkttypen, die mittels I</w:t>
      </w:r>
      <w:r>
        <w:rPr>
          <w:rStyle w:val="gemAufzhlungZchn"/>
        </w:rPr>
        <w:t>P</w:t>
      </w:r>
      <w:r w:rsidRPr="00820DED">
        <w:rPr>
          <w:rStyle w:val="gemAufzhlungZchn"/>
        </w:rPr>
        <w:t>sec</w:t>
      </w:r>
      <w:r>
        <w:rPr>
          <w:rStyle w:val="gemAufzhlungZchn"/>
        </w:rPr>
        <w:t>-</w:t>
      </w:r>
      <w:r w:rsidRPr="00820DED">
        <w:rPr>
          <w:rStyle w:val="gemAufzhlungZchn"/>
        </w:rPr>
        <w:t>Daten schützen</w:t>
      </w:r>
      <w:r>
        <w:rPr>
          <w:rStyle w:val="gemAufzhlungZchn"/>
        </w:rPr>
        <w:t>,</w:t>
      </w:r>
      <w:r w:rsidRPr="00820DED">
        <w:rPr>
          <w:rStyle w:val="gemAufzhlungZchn"/>
        </w:rPr>
        <w:t xml:space="preserve"> MÜSSEN dies ausschließlich </w:t>
      </w:r>
      <w:r>
        <w:rPr>
          <w:rStyle w:val="gemAufzhlungZchn"/>
        </w:rPr>
        <w:t xml:space="preserve">auf Grundlage </w:t>
      </w:r>
      <w:r w:rsidRPr="00820DED">
        <w:rPr>
          <w:rStyle w:val="gemAufzhlungZchn"/>
        </w:rPr>
        <w:t xml:space="preserve">der in GS-A_4382 als zulässig aufgeführten Verfahren </w:t>
      </w:r>
      <w:r>
        <w:rPr>
          <w:rStyle w:val="gemAufzhlungZchn"/>
        </w:rPr>
        <w:t>und Vorg</w:t>
      </w:r>
      <w:r>
        <w:rPr>
          <w:rStyle w:val="gemAufzhlungZchn"/>
        </w:rPr>
        <w:t>a</w:t>
      </w:r>
      <w:r>
        <w:rPr>
          <w:rStyle w:val="gemAufzhlungZchn"/>
        </w:rPr>
        <w:t xml:space="preserve">ben </w:t>
      </w:r>
      <w:r w:rsidRPr="00820DED">
        <w:rPr>
          <w:rStyle w:val="gemAufzhlungZchn"/>
        </w:rPr>
        <w:t>tun.</w:t>
      </w:r>
      <w:r>
        <w:rPr>
          <w:rStyle w:val="gemAufzhlungZchn"/>
        </w:rPr>
        <w:t xml:space="preserve"> Weiter gilt:</w:t>
      </w:r>
    </w:p>
    <w:p w:rsidR="00370191" w:rsidRPr="00273989" w:rsidRDefault="00370191" w:rsidP="00370191">
      <w:pPr>
        <w:pStyle w:val="gemAufzhlung"/>
        <w:rPr>
          <w:highlight w:val="yellow"/>
        </w:rPr>
      </w:pPr>
      <w:r>
        <w:t xml:space="preserve">Bei den </w:t>
      </w:r>
      <w:r w:rsidRPr="00273989">
        <w:t xml:space="preserve">symmetrische Verschlüsselungsalgorithmen </w:t>
      </w:r>
      <w:r>
        <w:t xml:space="preserve">MÜSSEN die in </w:t>
      </w:r>
      <w:r w:rsidRPr="00273989">
        <w:t xml:space="preserve">Tabelle Tab_KRYPT_013 </w:t>
      </w:r>
      <w:r>
        <w:t xml:space="preserve">aufgeführten Verfahren unterstützt werden. Es KÖNNEN </w:t>
      </w:r>
      <w:r>
        <w:lastRenderedPageBreak/>
        <w:t>weitere Verfahren nach [BSI-TR-02102-3, Abschnitt 3.3.1, Tabelle 7] verwe</w:t>
      </w:r>
      <w:r>
        <w:t>n</w:t>
      </w:r>
      <w:r>
        <w:t>det werden</w:t>
      </w:r>
      <w:r w:rsidRPr="00273989">
        <w:t>.</w:t>
      </w:r>
    </w:p>
    <w:p w:rsidR="00370191" w:rsidRDefault="00370191" w:rsidP="00370191">
      <w:pPr>
        <w:pStyle w:val="gemAufzhlung"/>
        <w:rPr>
          <w:highlight w:val="yellow"/>
        </w:rPr>
      </w:pPr>
      <w:r>
        <w:t xml:space="preserve">Für den Integritätsschutz MUSS </w:t>
      </w:r>
      <w:r w:rsidRPr="00273989">
        <w:t>HMAC mittels SHA-1 unterstützt we</w:t>
      </w:r>
      <w:r w:rsidRPr="00273989">
        <w:t>r</w:t>
      </w:r>
      <w:r w:rsidRPr="00273989">
        <w:t xml:space="preserve">den. </w:t>
      </w:r>
      <w:r>
        <w:t>Es KÖNNEN weitere Verfahren nach [BSI-TR-02102-3, Abschnitt 3.3.1, Tabelle 8] verwendet werden</w:t>
      </w:r>
      <w:r w:rsidRPr="00273989">
        <w:t>.</w:t>
      </w:r>
    </w:p>
    <w:p w:rsidR="00720398" w:rsidRDefault="00370191" w:rsidP="00370191">
      <w:pPr>
        <w:pStyle w:val="gemAufzhlung"/>
        <w:rPr>
          <w:rFonts w:ascii="Wingdings" w:hAnsi="Wingdings"/>
          <w:b/>
        </w:rPr>
      </w:pPr>
      <w:r w:rsidRPr="002408EC">
        <w:t>Rekeying: Die IPsec-SA-Lifetime darf maximal 3600 Sekunden betr</w:t>
      </w:r>
      <w:r w:rsidRPr="002408EC">
        <w:t>a</w:t>
      </w:r>
      <w:r w:rsidRPr="002408EC">
        <w:t xml:space="preserve">gen. Der Initiator soll nach Möglichkeit vor Ablauf der Lifetime das Rekeying anstoßen. Ansonsten muss der Responder bei Ablauf der Lifetime das Rekeying von sich aus sicherstellen. </w:t>
      </w:r>
    </w:p>
    <w:p w:rsidR="00370191" w:rsidRPr="00720398" w:rsidRDefault="00720398" w:rsidP="00720398">
      <w:pPr>
        <w:pStyle w:val="gemStandard"/>
      </w:pPr>
      <w:r>
        <w:rPr>
          <w:b/>
        </w:rPr>
        <w:sym w:font="Wingdings" w:char="F0D5"/>
      </w:r>
    </w:p>
    <w:p w:rsidR="00370191" w:rsidRDefault="00370191" w:rsidP="00720398">
      <w:pPr>
        <w:pStyle w:val="berschrift3"/>
      </w:pPr>
      <w:bookmarkStart w:id="230" w:name="_Ref185672222"/>
      <w:bookmarkStart w:id="231" w:name="_Toc234737341"/>
      <w:bookmarkStart w:id="232" w:name="_Toc501705849"/>
      <w:bookmarkEnd w:id="221"/>
      <w:r w:rsidRPr="004F03EE">
        <w:t>TLS-Verbindungen</w:t>
      </w:r>
      <w:bookmarkEnd w:id="230"/>
      <w:bookmarkEnd w:id="231"/>
      <w:bookmarkEnd w:id="232"/>
    </w:p>
    <w:p w:rsidR="00370191" w:rsidRPr="0000494E" w:rsidRDefault="00370191" w:rsidP="00370191">
      <w:pPr>
        <w:pStyle w:val="gemStandard"/>
        <w:rPr>
          <w:rStyle w:val="gemStandardfettZchn"/>
        </w:rPr>
      </w:pPr>
      <w:r w:rsidRPr="00553071">
        <w:rPr>
          <w:rFonts w:ascii="Wingdings" w:hAnsi="Wingdings"/>
          <w:b/>
        </w:rPr>
        <w:sym w:font="Wingdings" w:char="F0D6"/>
      </w:r>
      <w:r w:rsidRPr="0000494E">
        <w:tab/>
      </w:r>
      <w:r w:rsidRPr="0000494E">
        <w:rPr>
          <w:rStyle w:val="gemStandardfettZchn"/>
        </w:rPr>
        <w:t>GS-A_4385 TLS-Verbindungen, Version 1.2</w:t>
      </w:r>
    </w:p>
    <w:p w:rsidR="00720398" w:rsidRDefault="00370191" w:rsidP="00370191">
      <w:pPr>
        <w:pStyle w:val="gemEinzug"/>
        <w:rPr>
          <w:rFonts w:ascii="Wingdings" w:hAnsi="Wingdings"/>
          <w:b/>
        </w:rPr>
      </w:pPr>
      <w:r w:rsidRPr="0000494E">
        <w:t xml:space="preserve">Alle Produkttypen, die Übertragungen mittels TLS durchführen, </w:t>
      </w:r>
      <w:r w:rsidRPr="001A7099">
        <w:t>MÜSSEN</w:t>
      </w:r>
      <w:r>
        <w:t xml:space="preserve"> </w:t>
      </w:r>
      <w:r w:rsidRPr="0000494E">
        <w:t xml:space="preserve">die TLS-Version 1.2 </w:t>
      </w:r>
      <w:r w:rsidRPr="007144C5">
        <w:t>[RFC-5246]</w:t>
      </w:r>
      <w:r>
        <w:t xml:space="preserve"> </w:t>
      </w:r>
      <w:r w:rsidRPr="00D44983">
        <w:t>unterstützen</w:t>
      </w:r>
      <w:r w:rsidRPr="0000494E">
        <w:t>.</w:t>
      </w:r>
    </w:p>
    <w:p w:rsidR="00370191" w:rsidRPr="00720398" w:rsidRDefault="00720398" w:rsidP="00720398">
      <w:pPr>
        <w:pStyle w:val="gemStandard"/>
      </w:pPr>
      <w:r>
        <w:rPr>
          <w:b/>
        </w:rPr>
        <w:sym w:font="Wingdings" w:char="F0D5"/>
      </w:r>
    </w:p>
    <w:p w:rsidR="00370191" w:rsidRDefault="00370191" w:rsidP="00370191">
      <w:pPr>
        <w:pStyle w:val="gemStandard"/>
      </w:pPr>
      <w:r w:rsidRPr="001A7099">
        <w:t>Nach [RFC-5246, Abschnitt 7.4.1.2] muss ein TLS-</w:t>
      </w:r>
      <w:r>
        <w:t>C</w:t>
      </w:r>
      <w:r w:rsidRPr="001A7099">
        <w:t xml:space="preserve">lient beim Aufbau einer TLS-Verbindung (Handshake) </w:t>
      </w:r>
      <w:r>
        <w:t xml:space="preserve">die </w:t>
      </w:r>
      <w:r w:rsidRPr="001A7099">
        <w:t xml:space="preserve">höchste von ihm unterstützte Version, also Version 1.2, </w:t>
      </w:r>
      <w:r>
        <w:t>als „favorite choice“ angeben</w:t>
      </w:r>
      <w:r w:rsidRPr="001A7099">
        <w:t>. Mit [RFC-5246, Abschnitt 7.4.1.3] muss ein TLS-Server mit der höchsten von bei</w:t>
      </w:r>
      <w:r>
        <w:softHyphen/>
      </w:r>
      <w:r w:rsidRPr="001A7099">
        <w:t>den Kommunikationspartnern unterstützten Version antworten, also nach GS-A_4385 Ver</w:t>
      </w:r>
      <w:r>
        <w:softHyphen/>
      </w:r>
      <w:r w:rsidRPr="001A7099">
        <w:t xml:space="preserve">sion </w:t>
      </w:r>
      <w:r w:rsidRPr="00902E8D">
        <w:t>1.2. Damit wird zwischen Komponenten und Diensten, die GS-A_4385 umsetzen</w:t>
      </w:r>
      <w:r>
        <w:t>, nur noch die TLS-</w:t>
      </w:r>
      <w:r w:rsidRPr="00902E8D">
        <w:t>Version 1.2 verwendet.</w:t>
      </w:r>
    </w:p>
    <w:p w:rsidR="00370191" w:rsidRDefault="00370191" w:rsidP="00370191">
      <w:pPr>
        <w:pStyle w:val="gemStandard"/>
      </w:pPr>
      <w:r w:rsidRPr="00FB6986">
        <w:t>Mittelfristig wird eine vollständige Migration auf TLS Version 1.2 angestrebt (vgl. auch [BSI-TR-02102-2, Abschnitt 3.2])</w:t>
      </w:r>
      <w:r w:rsidRPr="00CA57C6">
        <w:t>, d. h. auße</w:t>
      </w:r>
      <w:r w:rsidRPr="001A7099">
        <w:t xml:space="preserve">r für </w:t>
      </w:r>
      <w:r>
        <w:t xml:space="preserve">den </w:t>
      </w:r>
      <w:r w:rsidRPr="001A7099">
        <w:t xml:space="preserve">Konnektor und </w:t>
      </w:r>
      <w:r>
        <w:t xml:space="preserve">das </w:t>
      </w:r>
      <w:r w:rsidRPr="001A7099">
        <w:t xml:space="preserve">KOM-LE-CM </w:t>
      </w:r>
      <w:r>
        <w:t xml:space="preserve">(s. u. GS-A_5530) </w:t>
      </w:r>
      <w:r w:rsidRPr="001A7099">
        <w:t>wir</w:t>
      </w:r>
      <w:r>
        <w:t>d</w:t>
      </w:r>
      <w:r w:rsidRPr="001A7099">
        <w:t xml:space="preserve"> die grundsätzliche Unterstützung </w:t>
      </w:r>
      <w:r>
        <w:t xml:space="preserve">von TLS-Version 1.1 </w:t>
      </w:r>
      <w:r w:rsidRPr="001A7099">
        <w:t>freigestellt</w:t>
      </w:r>
      <w:r>
        <w:t>,</w:t>
      </w:r>
      <w:r w:rsidRPr="001A7099">
        <w:t xml:space="preserve"> </w:t>
      </w:r>
      <w:r>
        <w:t>und in einer späteren Migrationsphase wird diese Unterstützung (bzw. die Verwendung) untersagt</w:t>
      </w:r>
      <w:r w:rsidRPr="001A7099">
        <w:t>.</w:t>
      </w:r>
    </w:p>
    <w:p w:rsidR="00370191" w:rsidRPr="0000494E" w:rsidRDefault="00370191" w:rsidP="00370191">
      <w:pPr>
        <w:pStyle w:val="gemStandard"/>
        <w:rPr>
          <w:rStyle w:val="gemStandardfettZchn"/>
        </w:rPr>
      </w:pPr>
      <w:r w:rsidRPr="00553071">
        <w:rPr>
          <w:rFonts w:ascii="Wingdings" w:hAnsi="Wingdings"/>
          <w:b/>
        </w:rPr>
        <w:sym w:font="Wingdings" w:char="F0D6"/>
      </w:r>
      <w:r w:rsidRPr="0000494E">
        <w:tab/>
      </w:r>
      <w:r w:rsidRPr="0000494E">
        <w:rPr>
          <w:rStyle w:val="gemStandardfettZchn"/>
        </w:rPr>
        <w:t xml:space="preserve">GS-A_4386 TLS-Verbindungen, </w:t>
      </w:r>
      <w:r w:rsidRPr="00526FDC">
        <w:rPr>
          <w:rStyle w:val="gemStandardfettZchn"/>
        </w:rPr>
        <w:t>optional</w:t>
      </w:r>
      <w:r>
        <w:rPr>
          <w:rStyle w:val="gemStandardfettZchn"/>
        </w:rPr>
        <w:t xml:space="preserve"> </w:t>
      </w:r>
      <w:r w:rsidRPr="0000494E">
        <w:rPr>
          <w:rStyle w:val="gemStandardfettZchn"/>
        </w:rPr>
        <w:t>Version 1.1</w:t>
      </w:r>
    </w:p>
    <w:p w:rsidR="00720398" w:rsidRDefault="00370191" w:rsidP="00370191">
      <w:pPr>
        <w:pStyle w:val="gemEinzug"/>
        <w:rPr>
          <w:rFonts w:ascii="Wingdings" w:hAnsi="Wingdings"/>
          <w:b/>
        </w:rPr>
      </w:pPr>
      <w:r w:rsidRPr="0000494E">
        <w:t xml:space="preserve">Alle Produkttypen, die Übertragungen mittels TLS durchführen, </w:t>
      </w:r>
      <w:r w:rsidRPr="00FB5E6D">
        <w:t>KÖNNEN</w:t>
      </w:r>
      <w:r w:rsidRPr="0000494E">
        <w:t xml:space="preserve"> die TLS-Version 1.1 </w:t>
      </w:r>
      <w:r w:rsidRPr="007144C5">
        <w:t>[RFC-4346]</w:t>
      </w:r>
      <w:r>
        <w:t xml:space="preserve"> </w:t>
      </w:r>
      <w:r w:rsidRPr="0000494E">
        <w:t>unterstützen</w:t>
      </w:r>
      <w:r>
        <w:t xml:space="preserve"> </w:t>
      </w:r>
      <w:r w:rsidRPr="007144C5">
        <w:t>(oder auch nicht)</w:t>
      </w:r>
      <w:r w:rsidRPr="0000494E">
        <w:t>.</w:t>
      </w:r>
    </w:p>
    <w:p w:rsidR="00370191" w:rsidRPr="00720398" w:rsidRDefault="00720398" w:rsidP="00720398">
      <w:pPr>
        <w:pStyle w:val="gemStandard"/>
      </w:pPr>
      <w:r>
        <w:rPr>
          <w:b/>
        </w:rPr>
        <w:sym w:font="Wingdings" w:char="F0D5"/>
      </w:r>
    </w:p>
    <w:p w:rsidR="00370191" w:rsidRDefault="00370191" w:rsidP="00370191">
      <w:pPr>
        <w:pStyle w:val="gemStandard"/>
      </w:pPr>
      <w:r w:rsidRPr="00EC0858">
        <w:t xml:space="preserve">Da alle </w:t>
      </w:r>
      <w:r>
        <w:t xml:space="preserve">aktuellen </w:t>
      </w:r>
      <w:r w:rsidRPr="00EC0858">
        <w:t>Webbrowser</w:t>
      </w:r>
      <w:r>
        <w:t xml:space="preserve"> (vgl. Übersicht</w:t>
      </w:r>
      <w:r>
        <w:rPr>
          <w:rStyle w:val="Funotenzeichen"/>
        </w:rPr>
        <w:footnoteReference w:id="5"/>
      </w:r>
      <w:r>
        <w:t>)</w:t>
      </w:r>
      <w:r w:rsidRPr="00EC0858">
        <w:t xml:space="preserve"> seit längere</w:t>
      </w:r>
      <w:r>
        <w:t>m</w:t>
      </w:r>
      <w:r w:rsidRPr="00EC0858">
        <w:t xml:space="preserve"> TLS-Version 1.2 unterstü</w:t>
      </w:r>
      <w:r w:rsidRPr="00EC0858">
        <w:t>t</w:t>
      </w:r>
      <w:r w:rsidRPr="00EC0858">
        <w:t xml:space="preserve">zen ist eine Forderung der Unterstützung von </w:t>
      </w:r>
      <w:r>
        <w:t>TLS-</w:t>
      </w:r>
      <w:r w:rsidRPr="00EC0858">
        <w:t xml:space="preserve">Version 1.1 </w:t>
      </w:r>
      <w:r>
        <w:t>bei</w:t>
      </w:r>
      <w:r w:rsidRPr="00EC0858">
        <w:t xml:space="preserve"> Diensten innerhalb der TI</w:t>
      </w:r>
      <w:r>
        <w:t>,</w:t>
      </w:r>
      <w:r w:rsidRPr="00EC0858">
        <w:t xml:space="preserve"> die </w:t>
      </w:r>
      <w:r>
        <w:t xml:space="preserve">u. Um. </w:t>
      </w:r>
      <w:r w:rsidRPr="00EC0858">
        <w:t xml:space="preserve">von einem Primärsystem </w:t>
      </w:r>
      <w:r>
        <w:t xml:space="preserve">aus mittels </w:t>
      </w:r>
      <w:r w:rsidRPr="00EC0858">
        <w:t>eine</w:t>
      </w:r>
      <w:r>
        <w:t>s</w:t>
      </w:r>
      <w:r w:rsidRPr="00EC0858">
        <w:t xml:space="preserve"> Webbrowser</w:t>
      </w:r>
      <w:r>
        <w:t>s</w:t>
      </w:r>
      <w:r w:rsidRPr="00EC0858">
        <w:t xml:space="preserve"> kontaktiert we</w:t>
      </w:r>
      <w:r w:rsidRPr="00EC0858">
        <w:t>r</w:t>
      </w:r>
      <w:r w:rsidRPr="00EC0858">
        <w:t>den</w:t>
      </w:r>
      <w:r>
        <w:t xml:space="preserve"> (bspw. VZD)</w:t>
      </w:r>
      <w:r w:rsidRPr="00EC0858">
        <w:t>, nicht notwendig.</w:t>
      </w:r>
    </w:p>
    <w:p w:rsidR="00370191" w:rsidRDefault="00370191" w:rsidP="00370191">
      <w:pPr>
        <w:pStyle w:val="gemStandard"/>
        <w:rPr>
          <w:highlight w:val="yellow"/>
        </w:rPr>
      </w:pPr>
      <w:r w:rsidRPr="001D1086">
        <w:t>Komponenten</w:t>
      </w:r>
      <w:r>
        <w:t>,</w:t>
      </w:r>
      <w:r w:rsidRPr="001D1086">
        <w:t xml:space="preserve"> die direkt mit einem P</w:t>
      </w:r>
      <w:r>
        <w:t>rimärsystem</w:t>
      </w:r>
      <w:r w:rsidRPr="001D1086">
        <w:t xml:space="preserve"> per TLS in Verbindung treten, sollen </w:t>
      </w:r>
      <w:r>
        <w:t>zu</w:t>
      </w:r>
      <w:r>
        <w:softHyphen/>
        <w:t>nächst weiterhin die TLS-</w:t>
      </w:r>
      <w:r w:rsidRPr="001D1086">
        <w:t>Version 1.1 unterstützen</w:t>
      </w:r>
      <w:r>
        <w:t>, um eine größtmögliche Interoper</w:t>
      </w:r>
      <w:r>
        <w:t>a</w:t>
      </w:r>
      <w:r>
        <w:t>bilität zu erreichen</w:t>
      </w:r>
      <w:r w:rsidRPr="001D1086">
        <w:t xml:space="preserve">. </w:t>
      </w:r>
    </w:p>
    <w:p w:rsidR="00370191" w:rsidRPr="001D1086" w:rsidRDefault="00370191" w:rsidP="00370191">
      <w:pPr>
        <w:pStyle w:val="gemStandard"/>
        <w:rPr>
          <w:rStyle w:val="gemStandardfettZchn"/>
          <w:highlight w:val="yellow"/>
        </w:rPr>
      </w:pPr>
      <w:r w:rsidRPr="001D1086">
        <w:rPr>
          <w:rFonts w:ascii="Wingdings" w:hAnsi="Wingdings"/>
          <w:b/>
        </w:rPr>
        <w:lastRenderedPageBreak/>
        <w:sym w:font="Wingdings" w:char="F0D6"/>
      </w:r>
      <w:r w:rsidRPr="001D1086">
        <w:tab/>
      </w:r>
      <w:r w:rsidRPr="001D1086">
        <w:rPr>
          <w:rStyle w:val="gemStandardfettZchn"/>
        </w:rPr>
        <w:t>GS-A_5530 TLS-Verbindungen, Version 1.1</w:t>
      </w:r>
    </w:p>
    <w:p w:rsidR="00720398" w:rsidRDefault="00370191" w:rsidP="00370191">
      <w:pPr>
        <w:pStyle w:val="gemEinzug"/>
        <w:rPr>
          <w:rFonts w:ascii="Wingdings" w:hAnsi="Wingdings"/>
          <w:b/>
        </w:rPr>
      </w:pPr>
      <w:r w:rsidRPr="001D1086">
        <w:t>Der Konnektor und das KOM-LE-CM MÜSSEN die TLS-Version 1.1 unterstü</w:t>
      </w:r>
      <w:r w:rsidRPr="001D1086">
        <w:t>t</w:t>
      </w:r>
      <w:r w:rsidRPr="001D1086">
        <w:t>zen.</w:t>
      </w:r>
    </w:p>
    <w:p w:rsidR="00370191" w:rsidRPr="00720398" w:rsidRDefault="00720398" w:rsidP="00720398">
      <w:pPr>
        <w:pStyle w:val="gemStandard"/>
      </w:pPr>
      <w:r>
        <w:rPr>
          <w:b/>
        </w:rPr>
        <w:sym w:font="Wingdings" w:char="F0D5"/>
      </w:r>
    </w:p>
    <w:p w:rsidR="00370191" w:rsidRPr="0000494E" w:rsidRDefault="00370191" w:rsidP="00370191">
      <w:pPr>
        <w:pStyle w:val="gemStandard"/>
        <w:rPr>
          <w:rStyle w:val="gemStandardfettZchn"/>
        </w:rPr>
      </w:pPr>
      <w:r w:rsidRPr="00553071">
        <w:rPr>
          <w:rFonts w:ascii="Wingdings" w:hAnsi="Wingdings"/>
          <w:b/>
        </w:rPr>
        <w:sym w:font="Wingdings" w:char="F0D6"/>
      </w:r>
      <w:r w:rsidRPr="0000494E">
        <w:tab/>
      </w:r>
      <w:r w:rsidRPr="0000494E">
        <w:rPr>
          <w:rStyle w:val="gemStandardfettZchn"/>
        </w:rPr>
        <w:t xml:space="preserve">GS-A_4387 TLS-Verbindungen, </w:t>
      </w:r>
      <w:r w:rsidRPr="005D3C5B">
        <w:rPr>
          <w:rStyle w:val="gemStandardfettZchn"/>
        </w:rPr>
        <w:t>nicht</w:t>
      </w:r>
      <w:r>
        <w:rPr>
          <w:rStyle w:val="gemStandardfettZchn"/>
        </w:rPr>
        <w:t xml:space="preserve"> </w:t>
      </w:r>
      <w:r w:rsidRPr="0000494E">
        <w:rPr>
          <w:rStyle w:val="gemStandardfettZchn"/>
        </w:rPr>
        <w:t>Version 1.0</w:t>
      </w:r>
    </w:p>
    <w:p w:rsidR="00720398" w:rsidRDefault="00370191" w:rsidP="00370191">
      <w:pPr>
        <w:pStyle w:val="gemEinzug"/>
        <w:rPr>
          <w:rFonts w:ascii="Wingdings" w:hAnsi="Wingdings"/>
          <w:b/>
        </w:rPr>
      </w:pPr>
      <w:r w:rsidRPr="0000494E">
        <w:t>Alle Produkttypen, die Übertragungen mittels TLS durchführen, DÜRFEN NICHT die TLS-Version 1.0 unterstützen.</w:t>
      </w:r>
    </w:p>
    <w:p w:rsidR="00370191" w:rsidRPr="00720398" w:rsidRDefault="00720398" w:rsidP="00720398">
      <w:pPr>
        <w:pStyle w:val="gemStandard"/>
      </w:pPr>
      <w:r>
        <w:rPr>
          <w:b/>
        </w:rPr>
        <w:sym w:font="Wingdings" w:char="F0D5"/>
      </w:r>
    </w:p>
    <w:p w:rsidR="00370191" w:rsidRPr="0000494E" w:rsidRDefault="00370191" w:rsidP="00370191">
      <w:pPr>
        <w:pStyle w:val="gemStandard"/>
        <w:rPr>
          <w:rStyle w:val="gemStandardfettZchn"/>
        </w:rPr>
      </w:pPr>
      <w:r w:rsidRPr="00553071">
        <w:rPr>
          <w:rFonts w:ascii="Wingdings" w:hAnsi="Wingdings"/>
          <w:b/>
        </w:rPr>
        <w:sym w:font="Wingdings" w:char="F0D6"/>
      </w:r>
      <w:r w:rsidRPr="0000494E">
        <w:tab/>
      </w:r>
      <w:r w:rsidRPr="0000494E">
        <w:rPr>
          <w:rStyle w:val="gemStandardfettZchn"/>
        </w:rPr>
        <w:t>GS-A_5035 Nichtverwendung des SSL-Protokolls</w:t>
      </w:r>
    </w:p>
    <w:p w:rsidR="00720398" w:rsidRDefault="00370191" w:rsidP="00370191">
      <w:pPr>
        <w:pStyle w:val="gemEinzug"/>
        <w:rPr>
          <w:rFonts w:ascii="Wingdings" w:hAnsi="Wingdings"/>
          <w:b/>
        </w:rPr>
      </w:pPr>
      <w:r w:rsidRPr="0000494E">
        <w:t>Alle Produkttypen, die Daten über Datenleitungen übertragen wollen, DÜRFEN NICHT das SSL-Protokoll unterstützen .</w:t>
      </w:r>
    </w:p>
    <w:p w:rsidR="00370191" w:rsidRPr="00720398" w:rsidRDefault="00720398" w:rsidP="00720398">
      <w:pPr>
        <w:pStyle w:val="gemStandard"/>
      </w:pPr>
      <w:r>
        <w:rPr>
          <w:b/>
        </w:rPr>
        <w:sym w:font="Wingdings" w:char="F0D5"/>
      </w:r>
    </w:p>
    <w:p w:rsidR="00370191" w:rsidRPr="0000494E" w:rsidRDefault="00370191" w:rsidP="00370191">
      <w:pPr>
        <w:pStyle w:val="gemStandardfett"/>
      </w:pPr>
      <w:r w:rsidRPr="0000494E">
        <w:rPr>
          <w:rFonts w:ascii="Wingdings" w:hAnsi="Wingdings"/>
        </w:rPr>
        <w:sym w:font="Wingdings" w:char="F0D6"/>
      </w:r>
      <w:r w:rsidRPr="0000494E">
        <w:tab/>
        <w:t>GS-A_4384 TLS-Verbindungen</w:t>
      </w:r>
    </w:p>
    <w:p w:rsidR="00370191" w:rsidRPr="0000494E" w:rsidRDefault="00370191" w:rsidP="00370191">
      <w:pPr>
        <w:pStyle w:val="gemEinzug"/>
      </w:pPr>
      <w:r w:rsidRPr="0000494E">
        <w:t>Alle Produkttypen, die Übertragungen mittels TLS durchführen, MÜSSEN die fo</w:t>
      </w:r>
      <w:r w:rsidRPr="0000494E">
        <w:t>l</w:t>
      </w:r>
      <w:r w:rsidRPr="0000494E">
        <w:t>genden Vorgaben erfü</w:t>
      </w:r>
      <w:r w:rsidRPr="0000494E">
        <w:t>l</w:t>
      </w:r>
      <w:r w:rsidRPr="0000494E">
        <w:t>len:</w:t>
      </w:r>
    </w:p>
    <w:p w:rsidR="00370191" w:rsidRPr="0000494E" w:rsidRDefault="00370191" w:rsidP="00370191">
      <w:pPr>
        <w:pStyle w:val="gemAufzhlung"/>
      </w:pPr>
      <w:r w:rsidRPr="0000494E">
        <w:t xml:space="preserve">Zur Authentifizierung </w:t>
      </w:r>
      <w:r>
        <w:t>MUSS</w:t>
      </w:r>
      <w:r w:rsidRPr="0000494E">
        <w:t xml:space="preserve"> eine X.509-Identität gemäß [gemSpec_Krypt#GS-A_4359] verwendet werden.</w:t>
      </w:r>
    </w:p>
    <w:p w:rsidR="00370191" w:rsidRPr="0000494E" w:rsidRDefault="00370191" w:rsidP="00370191">
      <w:pPr>
        <w:pStyle w:val="gemAufzhlung"/>
      </w:pPr>
      <w:r>
        <w:t>Als Cipher Suite MUSS</w:t>
      </w:r>
      <w:r w:rsidRPr="0000494E">
        <w:t xml:space="preserve"> eine Cipher Suite gemäß der Tabelle Tab_KRYPT_015 verwendet werden. </w:t>
      </w:r>
    </w:p>
    <w:p w:rsidR="00370191" w:rsidRPr="0000494E" w:rsidRDefault="00370191" w:rsidP="00370191">
      <w:pPr>
        <w:pStyle w:val="gemAufzhlung"/>
      </w:pPr>
      <w:r>
        <w:t xml:space="preserve">Es MUSS </w:t>
      </w:r>
      <w:r w:rsidRPr="0000494E">
        <w:t>für die Schlüssel</w:t>
      </w:r>
      <w:r>
        <w:softHyphen/>
      </w:r>
      <w:r w:rsidRPr="0000494E">
        <w:t xml:space="preserve">aushandlung </w:t>
      </w:r>
      <w:r>
        <w:t xml:space="preserve">eine </w:t>
      </w:r>
      <w:r w:rsidRPr="0000494E">
        <w:t xml:space="preserve">Diffie-Hellman-Gruppen gemäß Tab_KRYPT_016 </w:t>
      </w:r>
      <w:r>
        <w:t>verwendet werden</w:t>
      </w:r>
      <w:r w:rsidRPr="0000494E">
        <w:t>.</w:t>
      </w:r>
    </w:p>
    <w:p w:rsidR="00720398" w:rsidRDefault="00370191" w:rsidP="00370191">
      <w:pPr>
        <w:pStyle w:val="gemAufzhlung"/>
        <w:rPr>
          <w:rFonts w:ascii="Wingdings" w:hAnsi="Wingdings"/>
          <w:b/>
        </w:rPr>
      </w:pPr>
      <w:r w:rsidRPr="0000494E">
        <w:t xml:space="preserve">Der </w:t>
      </w:r>
      <w:r>
        <w:t xml:space="preserve">private </w:t>
      </w:r>
      <w:r w:rsidRPr="0000494E">
        <w:t xml:space="preserve">DH-Exponent für den Schlüsselaustausch </w:t>
      </w:r>
      <w:r>
        <w:t xml:space="preserve">MUSS </w:t>
      </w:r>
      <w:r w:rsidRPr="0000494E">
        <w:t>eine Länge von min</w:t>
      </w:r>
      <w:r w:rsidRPr="0000494E">
        <w:softHyphen/>
        <w:t xml:space="preserve">destens </w:t>
      </w:r>
      <w:r w:rsidRPr="00B11734">
        <w:t>256 Bit</w:t>
      </w:r>
      <w:r w:rsidRPr="0000494E">
        <w:t xml:space="preserve"> haben. </w:t>
      </w:r>
    </w:p>
    <w:p w:rsidR="00370191" w:rsidRPr="00720398" w:rsidRDefault="00720398" w:rsidP="00720398">
      <w:pPr>
        <w:pStyle w:val="gemStandard"/>
      </w:pPr>
      <w:r>
        <w:rPr>
          <w:b/>
        </w:rPr>
        <w:sym w:font="Wingdings" w:char="F0D5"/>
      </w:r>
    </w:p>
    <w:p w:rsidR="00370191" w:rsidRDefault="00370191" w:rsidP="00370191">
      <w:pPr>
        <w:pStyle w:val="gemStandard"/>
      </w:pPr>
      <w:r w:rsidRPr="00DB1C82">
        <w:t xml:space="preserve">Für </w:t>
      </w:r>
      <w:r>
        <w:t xml:space="preserve">Embedded-Systeme </w:t>
      </w:r>
      <w:r w:rsidRPr="00DB1C82">
        <w:t>(Konnektor, eHealth-KT) ist in diesem Zusammenhang lesen</w:t>
      </w:r>
      <w:r w:rsidRPr="00DB1C82">
        <w:t>s</w:t>
      </w:r>
      <w:r w:rsidRPr="00DB1C82">
        <w:t>wert: [Oorschot-Wiener-1996].</w:t>
      </w:r>
      <w:r>
        <w:t xml:space="preserve"> </w:t>
      </w:r>
    </w:p>
    <w:p w:rsidR="00370191" w:rsidRPr="0000494E" w:rsidRDefault="00370191" w:rsidP="00370191">
      <w:pPr>
        <w:pStyle w:val="Beschriftung"/>
      </w:pPr>
      <w:bookmarkStart w:id="233" w:name="_Toc231717418"/>
    </w:p>
    <w:p w:rsidR="00370191" w:rsidRPr="0000494E" w:rsidRDefault="00370191" w:rsidP="00370191">
      <w:pPr>
        <w:pStyle w:val="Beschriftung"/>
      </w:pPr>
      <w:bookmarkStart w:id="234" w:name="_Toc501116781"/>
      <w:r w:rsidRPr="0000494E">
        <w:t xml:space="preserve">Tabelle </w:t>
      </w:r>
      <w:r w:rsidRPr="0000494E">
        <w:fldChar w:fldCharType="begin"/>
      </w:r>
      <w:r w:rsidRPr="0000494E">
        <w:instrText xml:space="preserve"> SEQ Tabelle \* ARABIC </w:instrText>
      </w:r>
      <w:r w:rsidRPr="0000494E">
        <w:fldChar w:fldCharType="separate"/>
      </w:r>
      <w:r w:rsidR="00492AD6">
        <w:rPr>
          <w:noProof/>
        </w:rPr>
        <w:t>17</w:t>
      </w:r>
      <w:r w:rsidRPr="0000494E">
        <w:fldChar w:fldCharType="end"/>
      </w:r>
      <w:r w:rsidRPr="0000494E">
        <w:t>: Tab_KRYPT_015 Algorithmen für TLS</w:t>
      </w:r>
      <w:bookmarkEnd w:id="233"/>
      <w:bookmarkEnd w:id="234"/>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1182"/>
        <w:gridCol w:w="4665"/>
        <w:gridCol w:w="3030"/>
      </w:tblGrid>
      <w:tr w:rsidR="00370191" w:rsidRPr="00A012FE">
        <w:trPr>
          <w:trHeight w:val="592"/>
        </w:trPr>
        <w:tc>
          <w:tcPr>
            <w:tcW w:w="0" w:type="auto"/>
            <w:shd w:val="clear" w:color="auto" w:fill="D9D9D9"/>
          </w:tcPr>
          <w:p w:rsidR="00370191" w:rsidRPr="00A012FE" w:rsidRDefault="00370191" w:rsidP="00370191">
            <w:pPr>
              <w:pStyle w:val="gemAGG1TabelleFett"/>
              <w:rPr>
                <w:sz w:val="20"/>
              </w:rPr>
            </w:pPr>
            <w:r w:rsidRPr="00A012FE">
              <w:rPr>
                <w:sz w:val="20"/>
              </w:rPr>
              <w:t>Algorithmen Typ</w:t>
            </w:r>
          </w:p>
        </w:tc>
        <w:tc>
          <w:tcPr>
            <w:tcW w:w="4674" w:type="dxa"/>
            <w:shd w:val="clear" w:color="auto" w:fill="D9D9D9"/>
          </w:tcPr>
          <w:p w:rsidR="00370191" w:rsidRPr="00A012FE" w:rsidRDefault="00370191" w:rsidP="00370191">
            <w:pPr>
              <w:pStyle w:val="gemAGG1TabelleFett"/>
              <w:rPr>
                <w:sz w:val="20"/>
              </w:rPr>
            </w:pPr>
            <w:r w:rsidRPr="00A012FE">
              <w:rPr>
                <w:sz w:val="20"/>
              </w:rPr>
              <w:t>Algorithmus</w:t>
            </w:r>
          </w:p>
        </w:tc>
        <w:tc>
          <w:tcPr>
            <w:tcW w:w="3060" w:type="dxa"/>
            <w:shd w:val="clear" w:color="auto" w:fill="D9D9D9"/>
          </w:tcPr>
          <w:p w:rsidR="00370191" w:rsidRPr="00A012FE" w:rsidRDefault="00370191" w:rsidP="00370191">
            <w:pPr>
              <w:pStyle w:val="gemAGG1TabelleFett"/>
              <w:rPr>
                <w:sz w:val="20"/>
              </w:rPr>
            </w:pPr>
            <w:r w:rsidRPr="00A012FE">
              <w:rPr>
                <w:sz w:val="20"/>
              </w:rPr>
              <w:t>Symmetrische Schlüssellänge</w:t>
            </w:r>
          </w:p>
        </w:tc>
      </w:tr>
      <w:tr w:rsidR="00370191" w:rsidRPr="00A012FE">
        <w:trPr>
          <w:cantSplit/>
          <w:trHeight w:val="270"/>
        </w:trPr>
        <w:tc>
          <w:tcPr>
            <w:tcW w:w="0" w:type="auto"/>
            <w:vMerge w:val="restart"/>
          </w:tcPr>
          <w:p w:rsidR="00370191" w:rsidRPr="00A012FE" w:rsidRDefault="00370191" w:rsidP="00370191">
            <w:pPr>
              <w:pStyle w:val="gemAGG1TabelleFett"/>
              <w:rPr>
                <w:sz w:val="20"/>
              </w:rPr>
            </w:pPr>
            <w:r w:rsidRPr="00A012FE">
              <w:rPr>
                <w:sz w:val="20"/>
              </w:rPr>
              <w:t>TLS Cipher Suite</w:t>
            </w:r>
          </w:p>
        </w:tc>
        <w:tc>
          <w:tcPr>
            <w:tcW w:w="4674" w:type="dxa"/>
          </w:tcPr>
          <w:p w:rsidR="00370191" w:rsidRPr="00A012FE" w:rsidRDefault="00370191" w:rsidP="00370191">
            <w:pPr>
              <w:pStyle w:val="gemAGG1TabelleFett"/>
              <w:rPr>
                <w:sz w:val="20"/>
                <w:lang w:val="en-GB"/>
              </w:rPr>
            </w:pPr>
            <w:r w:rsidRPr="00A012FE">
              <w:rPr>
                <w:sz w:val="20"/>
                <w:lang w:val="en-GB"/>
              </w:rPr>
              <w:t>TLS_DHE_RSA_WITH_AES_128_CBC_SHA</w:t>
            </w:r>
          </w:p>
        </w:tc>
        <w:tc>
          <w:tcPr>
            <w:tcW w:w="3060" w:type="dxa"/>
          </w:tcPr>
          <w:p w:rsidR="00370191" w:rsidRPr="00A012FE" w:rsidRDefault="00370191" w:rsidP="00370191">
            <w:pPr>
              <w:pStyle w:val="gemAGG1TabelleFett"/>
              <w:rPr>
                <w:sz w:val="20"/>
              </w:rPr>
            </w:pPr>
            <w:r w:rsidRPr="00A012FE">
              <w:rPr>
                <w:sz w:val="20"/>
              </w:rPr>
              <w:t>128 Bit bis Ende 202</w:t>
            </w:r>
            <w:r w:rsidRPr="008840AD">
              <w:rPr>
                <w:sz w:val="20"/>
              </w:rPr>
              <w:t>3</w:t>
            </w:r>
            <w:r w:rsidRPr="00A012FE">
              <w:rPr>
                <w:sz w:val="20"/>
              </w:rPr>
              <w:t>+</w:t>
            </w:r>
          </w:p>
        </w:tc>
      </w:tr>
      <w:tr w:rsidR="00370191" w:rsidRPr="00A012FE">
        <w:trPr>
          <w:cantSplit/>
          <w:trHeight w:val="318"/>
        </w:trPr>
        <w:tc>
          <w:tcPr>
            <w:tcW w:w="0" w:type="auto"/>
            <w:vMerge/>
          </w:tcPr>
          <w:p w:rsidR="00370191" w:rsidRPr="00A012FE" w:rsidRDefault="00370191" w:rsidP="00370191">
            <w:pPr>
              <w:pStyle w:val="gemAGG1TabelleFett"/>
              <w:rPr>
                <w:sz w:val="20"/>
              </w:rPr>
            </w:pPr>
          </w:p>
        </w:tc>
        <w:tc>
          <w:tcPr>
            <w:tcW w:w="4674" w:type="dxa"/>
          </w:tcPr>
          <w:p w:rsidR="00370191" w:rsidRPr="00A012FE" w:rsidRDefault="00370191" w:rsidP="00370191">
            <w:pPr>
              <w:pStyle w:val="gemAGG1TabelleFett"/>
              <w:rPr>
                <w:sz w:val="20"/>
                <w:lang w:val="en-GB"/>
              </w:rPr>
            </w:pPr>
            <w:r w:rsidRPr="00A012FE">
              <w:rPr>
                <w:sz w:val="20"/>
                <w:lang w:val="en-GB"/>
              </w:rPr>
              <w:t>TLS_DHE_RSA_WITH_AES_256_CBC_SHA</w:t>
            </w:r>
          </w:p>
        </w:tc>
        <w:tc>
          <w:tcPr>
            <w:tcW w:w="3060" w:type="dxa"/>
          </w:tcPr>
          <w:p w:rsidR="00370191" w:rsidRPr="00A012FE" w:rsidRDefault="00370191" w:rsidP="00370191">
            <w:pPr>
              <w:pStyle w:val="gemAGG1TabelleFett"/>
              <w:rPr>
                <w:sz w:val="20"/>
              </w:rPr>
            </w:pPr>
            <w:r w:rsidRPr="00A012FE">
              <w:rPr>
                <w:sz w:val="20"/>
              </w:rPr>
              <w:t>256 Bit bis Ende 202</w:t>
            </w:r>
            <w:r w:rsidRPr="008840AD">
              <w:rPr>
                <w:sz w:val="20"/>
              </w:rPr>
              <w:t>3</w:t>
            </w:r>
            <w:r w:rsidRPr="00A012FE">
              <w:rPr>
                <w:sz w:val="20"/>
              </w:rPr>
              <w:t>+</w:t>
            </w:r>
          </w:p>
        </w:tc>
      </w:tr>
    </w:tbl>
    <w:p w:rsidR="00370191" w:rsidRPr="0000494E" w:rsidRDefault="00370191" w:rsidP="00370191">
      <w:pPr>
        <w:pStyle w:val="gemStandard"/>
      </w:pPr>
      <w:bookmarkStart w:id="235" w:name="_Ref195433811"/>
    </w:p>
    <w:p w:rsidR="00370191" w:rsidRPr="0000494E" w:rsidRDefault="00370191" w:rsidP="00370191">
      <w:pPr>
        <w:pStyle w:val="Beschriftung"/>
      </w:pPr>
      <w:bookmarkStart w:id="236" w:name="_Ref223420179"/>
      <w:bookmarkStart w:id="237" w:name="_Toc231717419"/>
      <w:bookmarkStart w:id="238" w:name="_Toc501116782"/>
      <w:r w:rsidRPr="0000494E">
        <w:t xml:space="preserve">Tabelle </w:t>
      </w:r>
      <w:r w:rsidRPr="0000494E">
        <w:fldChar w:fldCharType="begin"/>
      </w:r>
      <w:r w:rsidRPr="0000494E">
        <w:instrText xml:space="preserve"> SEQ Tabelle \* ARABIC </w:instrText>
      </w:r>
      <w:r w:rsidRPr="0000494E">
        <w:fldChar w:fldCharType="separate"/>
      </w:r>
      <w:r w:rsidR="00492AD6">
        <w:rPr>
          <w:noProof/>
        </w:rPr>
        <w:t>18</w:t>
      </w:r>
      <w:r w:rsidRPr="0000494E">
        <w:fldChar w:fldCharType="end"/>
      </w:r>
      <w:bookmarkEnd w:id="235"/>
      <w:bookmarkEnd w:id="236"/>
      <w:r w:rsidRPr="0000494E">
        <w:t>: Tab_KRYPT_016 Diffie-Hellman-Gruppen für die Schlüsselaushandlung bei TLS</w:t>
      </w:r>
      <w:bookmarkEnd w:id="237"/>
      <w:bookmarkEnd w:id="238"/>
    </w:p>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191"/>
      </w:tblGrid>
      <w:tr w:rsidR="00370191" w:rsidRPr="00A012FE">
        <w:trPr>
          <w:trHeight w:val="258"/>
        </w:trPr>
        <w:tc>
          <w:tcPr>
            <w:tcW w:w="2076" w:type="pct"/>
            <w:shd w:val="clear" w:color="auto" w:fill="D9D9D9"/>
          </w:tcPr>
          <w:p w:rsidR="00370191" w:rsidRPr="00A012FE" w:rsidRDefault="00370191" w:rsidP="00370191">
            <w:pPr>
              <w:pStyle w:val="gemAGG1TabelleFett"/>
              <w:rPr>
                <w:sz w:val="20"/>
              </w:rPr>
            </w:pPr>
            <w:r w:rsidRPr="00A012FE">
              <w:rPr>
                <w:sz w:val="20"/>
              </w:rPr>
              <w:t>kryptographischer Parameter</w:t>
            </w:r>
          </w:p>
        </w:tc>
        <w:tc>
          <w:tcPr>
            <w:tcW w:w="2924" w:type="pct"/>
            <w:shd w:val="clear" w:color="auto" w:fill="D9D9D9"/>
          </w:tcPr>
          <w:p w:rsidR="00370191" w:rsidRPr="00A012FE" w:rsidRDefault="00370191" w:rsidP="00370191">
            <w:pPr>
              <w:pStyle w:val="gemAGG1TabelleFett"/>
              <w:rPr>
                <w:sz w:val="20"/>
              </w:rPr>
            </w:pPr>
            <w:r w:rsidRPr="00A012FE">
              <w:rPr>
                <w:sz w:val="20"/>
              </w:rPr>
              <w:t>Vorgabe</w:t>
            </w:r>
          </w:p>
        </w:tc>
      </w:tr>
      <w:tr w:rsidR="00370191" w:rsidRPr="00A012FE">
        <w:trPr>
          <w:cantSplit/>
          <w:trHeight w:val="334"/>
        </w:trPr>
        <w:tc>
          <w:tcPr>
            <w:tcW w:w="2076" w:type="pct"/>
          </w:tcPr>
          <w:p w:rsidR="00370191" w:rsidRPr="00A012FE" w:rsidRDefault="00370191" w:rsidP="00370191">
            <w:pPr>
              <w:pStyle w:val="gemAGG1TabelleFett"/>
              <w:rPr>
                <w:sz w:val="20"/>
              </w:rPr>
            </w:pPr>
            <w:r w:rsidRPr="00A012FE">
              <w:rPr>
                <w:sz w:val="20"/>
              </w:rPr>
              <w:lastRenderedPageBreak/>
              <w:t xml:space="preserve">zu verwendende Diffie-Hellman-Gruppe </w:t>
            </w:r>
          </w:p>
        </w:tc>
        <w:tc>
          <w:tcPr>
            <w:tcW w:w="2924" w:type="pct"/>
          </w:tcPr>
          <w:p w:rsidR="00370191" w:rsidRPr="00A012FE" w:rsidRDefault="00370191" w:rsidP="00370191">
            <w:pPr>
              <w:pStyle w:val="gemAGG1TabelleFett"/>
              <w:rPr>
                <w:sz w:val="20"/>
              </w:rPr>
            </w:pPr>
            <w:r w:rsidRPr="00A012FE">
              <w:rPr>
                <w:sz w:val="20"/>
              </w:rPr>
              <w:t>Gruppe 14 definiert in [RFC-3526], verwendbar bis E</w:t>
            </w:r>
            <w:r w:rsidRPr="00A012FE">
              <w:rPr>
                <w:sz w:val="20"/>
              </w:rPr>
              <w:t>n</w:t>
            </w:r>
            <w:r w:rsidRPr="00A012FE">
              <w:rPr>
                <w:sz w:val="20"/>
              </w:rPr>
              <w:t>de 202</w:t>
            </w:r>
            <w:r w:rsidRPr="008840AD">
              <w:rPr>
                <w:sz w:val="20"/>
              </w:rPr>
              <w:t>3</w:t>
            </w:r>
          </w:p>
          <w:p w:rsidR="00370191" w:rsidRPr="00A012FE" w:rsidRDefault="00370191" w:rsidP="00370191">
            <w:pPr>
              <w:pStyle w:val="gemAGG1TabelleFett"/>
              <w:rPr>
                <w:sz w:val="20"/>
              </w:rPr>
            </w:pPr>
            <w:r w:rsidRPr="00A012FE">
              <w:rPr>
                <w:sz w:val="20"/>
              </w:rPr>
              <w:t>(informativ: Die Ordnung der DH-Gruppe ist eine 2048-Bit-Pri</w:t>
            </w:r>
            <w:r w:rsidRPr="00A012FE">
              <w:rPr>
                <w:sz w:val="20"/>
              </w:rPr>
              <w:t>m</w:t>
            </w:r>
            <w:r w:rsidRPr="00A012FE">
              <w:rPr>
                <w:sz w:val="20"/>
              </w:rPr>
              <w:t>zahl.)</w:t>
            </w:r>
          </w:p>
        </w:tc>
      </w:tr>
    </w:tbl>
    <w:p w:rsidR="00370191" w:rsidRDefault="00370191" w:rsidP="00370191">
      <w:pPr>
        <w:pStyle w:val="gemStandard"/>
      </w:pPr>
      <w:bookmarkStart w:id="239" w:name="_Toc174966343"/>
      <w:bookmarkStart w:id="240" w:name="_Ref229280555"/>
      <w:bookmarkStart w:id="241" w:name="_Toc234737340"/>
      <w:r w:rsidRPr="0000494E">
        <w:t>Einen lesenswerten Abriss bekannter Angriffe auf TLS findet man in [TLS-Attacks], vgl. auch [Breaking-TLS].</w:t>
      </w:r>
    </w:p>
    <w:p w:rsidR="00370191" w:rsidRPr="005D3C5B" w:rsidRDefault="00370191" w:rsidP="00370191">
      <w:pPr>
        <w:pStyle w:val="gemStandard"/>
        <w:rPr>
          <w:rStyle w:val="gemStandardfettZchn"/>
          <w:highlight w:val="yellow"/>
        </w:rPr>
      </w:pPr>
      <w:r w:rsidRPr="005D3C5B">
        <w:rPr>
          <w:rFonts w:ascii="Wingdings" w:hAnsi="Wingdings"/>
          <w:b/>
        </w:rPr>
        <w:sym w:font="Wingdings" w:char="F0D6"/>
      </w:r>
      <w:r w:rsidRPr="005D3C5B">
        <w:tab/>
      </w:r>
      <w:r w:rsidRPr="005D3C5B">
        <w:rPr>
          <w:rStyle w:val="gemStandardfettZchn"/>
        </w:rPr>
        <w:t xml:space="preserve">GS-A_5541 TLS-Verbindungen </w:t>
      </w:r>
      <w:r w:rsidRPr="005D3C5B">
        <w:rPr>
          <w:b/>
        </w:rPr>
        <w:t>als TLS-Klient zur Störungsampel</w:t>
      </w:r>
    </w:p>
    <w:p w:rsidR="00720398" w:rsidRDefault="00370191" w:rsidP="00370191">
      <w:pPr>
        <w:pStyle w:val="gemEinzug"/>
        <w:rPr>
          <w:rFonts w:ascii="Wingdings" w:hAnsi="Wingdings"/>
          <w:b/>
        </w:rPr>
      </w:pPr>
      <w:r w:rsidRPr="005D3C5B">
        <w:t xml:space="preserve">Alle Produkttypen, die das TLS-Protokoll als TLS-Klient zur Störungsampel (die Störungsampel ist also TLS-Server) verwenden, KÖNNEN auf die explizite Prüfung der vom TLS-Server gesendeten DH-Gruppe und des öffentlichen DH-Schlüssels des TLS-Servers verzichten (vgl. GS-A_4384, Spiegelstrich 3). </w:t>
      </w:r>
    </w:p>
    <w:p w:rsidR="00370191" w:rsidRPr="00720398" w:rsidRDefault="00720398" w:rsidP="00720398">
      <w:pPr>
        <w:pStyle w:val="gemStandard"/>
      </w:pPr>
      <w:r>
        <w:rPr>
          <w:b/>
        </w:rPr>
        <w:sym w:font="Wingdings" w:char="F0D5"/>
      </w:r>
    </w:p>
    <w:p w:rsidR="00370191" w:rsidRPr="005D3C5B" w:rsidRDefault="00370191" w:rsidP="00370191">
      <w:pPr>
        <w:pStyle w:val="gemStandard"/>
        <w:rPr>
          <w:rStyle w:val="gemStandardfettZchn"/>
          <w:highlight w:val="yellow"/>
        </w:rPr>
      </w:pPr>
      <w:r w:rsidRPr="005D3C5B">
        <w:rPr>
          <w:rFonts w:ascii="Wingdings" w:hAnsi="Wingdings"/>
          <w:b/>
        </w:rPr>
        <w:sym w:font="Wingdings" w:char="F0D6"/>
      </w:r>
      <w:r w:rsidRPr="005D3C5B">
        <w:tab/>
      </w:r>
      <w:r w:rsidRPr="005D3C5B">
        <w:rPr>
          <w:rStyle w:val="gemStandardfettZchn"/>
        </w:rPr>
        <w:t>GS-A_554</w:t>
      </w:r>
      <w:r>
        <w:rPr>
          <w:rStyle w:val="gemStandardfettZchn"/>
        </w:rPr>
        <w:t>2</w:t>
      </w:r>
      <w:r w:rsidRPr="005D3C5B">
        <w:rPr>
          <w:rStyle w:val="gemStandardfettZchn"/>
        </w:rPr>
        <w:t xml:space="preserve"> TLS-Verbindungen </w:t>
      </w:r>
      <w:r>
        <w:rPr>
          <w:b/>
        </w:rPr>
        <w:t>(fatal Alert bei Abbrüchen)</w:t>
      </w:r>
    </w:p>
    <w:p w:rsidR="00720398" w:rsidRDefault="00370191" w:rsidP="00370191">
      <w:pPr>
        <w:pStyle w:val="gemEinzug"/>
        <w:rPr>
          <w:rFonts w:ascii="Wingdings" w:hAnsi="Wingdings"/>
          <w:b/>
        </w:rPr>
      </w:pPr>
      <w:r w:rsidRPr="00A869FA">
        <w:t>Alle Produkttypen, die das TLS-Protokoll verwenden, MÜSSEN sicherstellen, dass alle von ihnen durchgeführten Verbindungsabbrüche (egal ob im noch laufenden TLS-Handshake oder in einer schon etablierten TLS-Verbindung) mit einer im TLS-Protokoll aufgeführten Fehlermeldung (fataler Alert) angekündigt werden, außer das TLS-Protokoll unte</w:t>
      </w:r>
      <w:r>
        <w:t>rsagt dies explizi</w:t>
      </w:r>
      <w:r w:rsidRPr="00A869FA">
        <w:t>t.</w:t>
      </w:r>
      <w:r>
        <w:t xml:space="preserve"> </w:t>
      </w:r>
    </w:p>
    <w:p w:rsidR="00370191" w:rsidRPr="00720398" w:rsidRDefault="00720398" w:rsidP="00720398">
      <w:pPr>
        <w:pStyle w:val="gemStandard"/>
      </w:pPr>
      <w:r>
        <w:rPr>
          <w:b/>
        </w:rPr>
        <w:sym w:font="Wingdings" w:char="F0D5"/>
      </w:r>
    </w:p>
    <w:p w:rsidR="00370191" w:rsidRDefault="00370191" w:rsidP="00370191">
      <w:pPr>
        <w:pStyle w:val="gemStandardfett"/>
        <w:rPr>
          <w:b w:val="0"/>
        </w:rPr>
      </w:pPr>
      <w:r w:rsidRPr="001B63A7">
        <w:rPr>
          <w:b w:val="0"/>
        </w:rPr>
        <w:t>Sicherheitsziel bei der Verwendung von TLS in der TI ist die Forward Secrecy [BSI-TR-02102-1, S. ix], was sich u. a. in den vorgegebenen CipherSuites (vgl. Tab_KRYPT_015 und Tab_KRYPT_016) widerspiegelt. Um dieses Ziel zu erreichen, muss sichergestellt werden, dass in regelmäßigen Abständen frisches Schlüsselmaterial über einen authenti</w:t>
      </w:r>
      <w:r>
        <w:rPr>
          <w:b w:val="0"/>
        </w:rPr>
        <w:softHyphen/>
      </w:r>
      <w:r w:rsidRPr="001B63A7">
        <w:rPr>
          <w:b w:val="0"/>
        </w:rPr>
        <w:t>sierten Diffie-Hellman-Schlüsselaustausch gebildet wird, welches das alte Material er</w:t>
      </w:r>
      <w:r>
        <w:rPr>
          <w:b w:val="0"/>
        </w:rPr>
        <w:softHyphen/>
      </w:r>
      <w:r w:rsidRPr="001B63A7">
        <w:rPr>
          <w:b w:val="0"/>
        </w:rPr>
        <w:t>setzt, wobei das alte Material sowohl im Klienten als auch im Server sicher gelöscht wird. Insbesondere bei der Nutzung von TLS-Resumption (vgl. [RFC-5246, S. 36] oder [RFC-5077]) kann die Dauer einer TLS-Session deutlich länger sein als die Lebensdauer der TCP-Verbindung innerhalb welcher der initiale Schlüsselaustausch stattgefunden hat. Aus diesem Grunde werden analog zu den IPsec-Vorgaben (vgl. [gemSpec_Krypt#GS-A_4383]) Vorgaben für die maximale Gültigkeitsdauer dieses Schlüsselmaterials ge</w:t>
      </w:r>
      <w:r>
        <w:rPr>
          <w:b w:val="0"/>
        </w:rPr>
        <w:softHyphen/>
      </w:r>
      <w:r w:rsidRPr="001B63A7">
        <w:rPr>
          <w:b w:val="0"/>
        </w:rPr>
        <w:t>macht.</w:t>
      </w:r>
    </w:p>
    <w:p w:rsidR="00492AD6" w:rsidRPr="00492AD6" w:rsidRDefault="00492AD6" w:rsidP="00492AD6">
      <w:pPr>
        <w:pStyle w:val="gemStandard"/>
      </w:pPr>
    </w:p>
    <w:p w:rsidR="00370191" w:rsidRPr="001B63A7" w:rsidRDefault="00370191" w:rsidP="00370191">
      <w:pPr>
        <w:pStyle w:val="gemStandardfett"/>
      </w:pPr>
      <w:r w:rsidRPr="001B63A7">
        <w:rPr>
          <w:rFonts w:ascii="Wingdings" w:hAnsi="Wingdings"/>
        </w:rPr>
        <w:sym w:font="Wingdings" w:char="F0D6"/>
      </w:r>
      <w:r w:rsidRPr="001B63A7">
        <w:tab/>
        <w:t>GS-A_5322 Weitere Vorgaben für TLS-Verbindungen</w:t>
      </w:r>
    </w:p>
    <w:p w:rsidR="00370191" w:rsidRPr="001B63A7" w:rsidRDefault="00370191" w:rsidP="00370191">
      <w:pPr>
        <w:pStyle w:val="gemEinzug"/>
      </w:pPr>
      <w:r w:rsidRPr="001B63A7">
        <w:t>Alle Produkttypen, die Übertragungen mittels TLS durchführen, MÜSSEN u. a. fo</w:t>
      </w:r>
      <w:r w:rsidRPr="001B63A7">
        <w:t>l</w:t>
      </w:r>
      <w:r w:rsidRPr="001B63A7">
        <w:t>gende Vorgaben erfü</w:t>
      </w:r>
      <w:r w:rsidRPr="001B63A7">
        <w:t>l</w:t>
      </w:r>
      <w:r w:rsidRPr="001B63A7">
        <w:t>len:</w:t>
      </w:r>
    </w:p>
    <w:p w:rsidR="00370191" w:rsidRPr="001B63A7" w:rsidRDefault="00370191" w:rsidP="00370191">
      <w:pPr>
        <w:pStyle w:val="gemAufzhlung"/>
      </w:pPr>
      <w:r w:rsidRPr="001B63A7">
        <w:t xml:space="preserve">Falls der Produkttyp als </w:t>
      </w:r>
      <w:r w:rsidRPr="00F840C5">
        <w:rPr>
          <w:i/>
        </w:rPr>
        <w:t>Klient</w:t>
      </w:r>
      <w:r w:rsidRPr="001B63A7">
        <w:t xml:space="preserve"> oder als </w:t>
      </w:r>
      <w:r w:rsidRPr="00F840C5">
        <w:rPr>
          <w:i/>
        </w:rPr>
        <w:t>Server</w:t>
      </w:r>
      <w:r w:rsidRPr="001B63A7">
        <w:t xml:space="preserve"> im Rahmen von TLS an einer Session-Resumption mittels SessionID (vgl. [RFC-5246, Abschnitt 7.4.1.2]) teilnimmt, MUSS er sicherstellen, dass nach spätestens 24 Stunden das über den Diffie-Hellman-Schlüsselaustausch ausgehandelte Schlüsselmaterial und alles davon abgeleitete Schlüsselmaterial (vgl. [RFC-5246, Abschnitt 8.1 und 6.3]) bei ihm sicher gelöscht wird.</w:t>
      </w:r>
    </w:p>
    <w:p w:rsidR="00370191" w:rsidRPr="001B63A7" w:rsidRDefault="00370191" w:rsidP="00370191">
      <w:pPr>
        <w:pStyle w:val="gemAufzhlung"/>
      </w:pPr>
      <w:r w:rsidRPr="001B63A7">
        <w:lastRenderedPageBreak/>
        <w:t xml:space="preserve">Falls der Produkttyp als </w:t>
      </w:r>
      <w:r w:rsidRPr="00F840C5">
        <w:rPr>
          <w:i/>
        </w:rPr>
        <w:t>Klient</w:t>
      </w:r>
      <w:r w:rsidRPr="001B63A7">
        <w:t xml:space="preserve"> im Rahmen von TLS an einer Session-Resump</w:t>
      </w:r>
      <w:r>
        <w:softHyphen/>
      </w:r>
      <w:r w:rsidRPr="001B63A7">
        <w:t>tion nach [RFC-5077] teilnimmt, MUSS er sicherstellen, dass nach spätestens 24 Stunden das über den Diffie-Hellman-Schlüsselaustausch aus</w:t>
      </w:r>
      <w:r>
        <w:softHyphen/>
      </w:r>
      <w:r w:rsidRPr="001B63A7">
        <w:t>gehandelte Schlüsselmaterial und alles davon abgeleitete Schlüsselmaterial (vgl. [RFC-5246, Abschnitt 8.1 und 6.3]) bei ihm sicher gelöscht wird. Damit verbundene SessionTickets MUSS er ebenfalls sicher löschen.</w:t>
      </w:r>
    </w:p>
    <w:p w:rsidR="00370191" w:rsidRDefault="00370191" w:rsidP="00370191">
      <w:pPr>
        <w:pStyle w:val="gemAufzhlung"/>
      </w:pPr>
      <w:r w:rsidRPr="001B63A7">
        <w:t xml:space="preserve">Falls der Produkttyp als </w:t>
      </w:r>
      <w:r w:rsidRPr="00F840C5">
        <w:rPr>
          <w:i/>
        </w:rPr>
        <w:t>Server</w:t>
      </w:r>
      <w:r w:rsidRPr="001B63A7">
        <w:t xml:space="preserve"> im Rahmen von TLS an einer Session-Resump</w:t>
      </w:r>
      <w:r>
        <w:softHyphen/>
      </w:r>
      <w:r w:rsidRPr="001B63A7">
        <w:t>tion nach [RFC-5077] teilnimmt, MUSS er sicherstellen, dass nach spätestens 24 Stunden das über den Diffie-Hellman-Schlüsselaustausch aus</w:t>
      </w:r>
      <w:r>
        <w:softHyphen/>
      </w:r>
      <w:r w:rsidRPr="001B63A7">
        <w:t>gehandelte Schlüsselmaterial und alles davon abgeleitete Schlüsselmaterial (vgl. [RFC-5246, Abschnitt 8.1 und 6.3]) bei ihm sicher gelöscht wird. Damit verbundene SessionTickets MUSS er, falls bei ihm vorhanden, sicher lö</w:t>
      </w:r>
      <w:r>
        <w:softHyphen/>
      </w:r>
      <w:r w:rsidRPr="001B63A7">
        <w:t>schen. Das Schlüsselmaterial, dass bei der Erzeugung des SessionTickets (für die Sicherung von Vertraulichkeit und Authentizität der SessionTickets) verwendet wird, MUSS spätestens alle 48 Stunden gewechselt werden und das alte Material MUSS sicher gelöscht werden. Als kryptographische Verfah</w:t>
      </w:r>
      <w:r>
        <w:softHyphen/>
      </w:r>
      <w:r w:rsidRPr="001B63A7">
        <w:t>ren zur Erzeugung/Sicherung der SessionTickets MÜSSEN ausschließlich nach [BSI-TR-03116-1] zulässige Verfahren verwendet werden und das Schlüsselmaterial muss die Entropieanforderungen gemäß [gemSpec_Krypt#GS-A_4368] erfüllen.</w:t>
      </w:r>
    </w:p>
    <w:p w:rsidR="00720398" w:rsidRDefault="00370191" w:rsidP="00370191">
      <w:pPr>
        <w:pStyle w:val="gemAufzhlung"/>
        <w:rPr>
          <w:rFonts w:ascii="Wingdings" w:hAnsi="Wingdings"/>
          <w:b/>
        </w:rPr>
      </w:pPr>
      <w:r>
        <w:t>F</w:t>
      </w:r>
      <w:r w:rsidRPr="001B63A7">
        <w:t xml:space="preserve">alls ein Produkttyp als </w:t>
      </w:r>
      <w:r w:rsidRPr="00F840C5">
        <w:rPr>
          <w:i/>
        </w:rPr>
        <w:t>Klient</w:t>
      </w:r>
      <w:r w:rsidRPr="001B63A7">
        <w:t xml:space="preserve"> oder </w:t>
      </w:r>
      <w:r w:rsidRPr="00F840C5">
        <w:rPr>
          <w:i/>
        </w:rPr>
        <w:t>Server</w:t>
      </w:r>
      <w:r w:rsidRPr="001B63A7">
        <w:t xml:space="preserve"> im Rahmen von TLS die Renegot</w:t>
      </w:r>
      <w:r w:rsidRPr="001B63A7">
        <w:t>i</w:t>
      </w:r>
      <w:r w:rsidRPr="001B63A7">
        <w:t>a</w:t>
      </w:r>
      <w:r>
        <w:softHyphen/>
      </w:r>
      <w:r w:rsidRPr="001B63A7">
        <w:t>tion unterstützt, so MUSS er dies ausschließlich nach [RFC-5746] tun. A</w:t>
      </w:r>
      <w:r w:rsidRPr="001B63A7">
        <w:t>n</w:t>
      </w:r>
      <w:r w:rsidRPr="001B63A7">
        <w:t>sonsten MUSS er die Renegotiation-Anfrage des Kommunikations</w:t>
      </w:r>
      <w:r>
        <w:softHyphen/>
      </w:r>
      <w:r w:rsidRPr="001B63A7">
        <w:t>partners ablehnen.</w:t>
      </w:r>
    </w:p>
    <w:p w:rsidR="00370191" w:rsidRPr="00720398" w:rsidRDefault="00720398" w:rsidP="00720398">
      <w:pPr>
        <w:pStyle w:val="gemStandard"/>
      </w:pPr>
      <w:r>
        <w:rPr>
          <w:b/>
        </w:rPr>
        <w:sym w:font="Wingdings" w:char="F0D5"/>
      </w:r>
    </w:p>
    <w:p w:rsidR="00370191" w:rsidRDefault="00370191" w:rsidP="00370191">
      <w:pPr>
        <w:pStyle w:val="gemStandardfett"/>
        <w:rPr>
          <w:b w:val="0"/>
        </w:rPr>
      </w:pPr>
      <w:r w:rsidRPr="001B63A7">
        <w:rPr>
          <w:b w:val="0"/>
        </w:rPr>
        <w:t xml:space="preserve">Aktuell gibt es in der TI keine Anwendungsfälle </w:t>
      </w:r>
      <w:r w:rsidRPr="001C022E">
        <w:rPr>
          <w:b w:val="0"/>
        </w:rPr>
        <w:t>(Wechsel der kryptographischen Identität innerhalb einer TLS-Verbindung oder erzwungene Schlüssel-„Auffrischung“ de</w:t>
      </w:r>
      <w:r>
        <w:rPr>
          <w:b w:val="0"/>
        </w:rPr>
        <w:t>r</w:t>
      </w:r>
      <w:r w:rsidRPr="001C022E">
        <w:rPr>
          <w:b w:val="0"/>
        </w:rPr>
        <w:t xml:space="preserve"> Sitzung</w:t>
      </w:r>
      <w:r w:rsidRPr="001C022E">
        <w:rPr>
          <w:b w:val="0"/>
        </w:rPr>
        <w:t>s</w:t>
      </w:r>
      <w:r w:rsidRPr="001C022E">
        <w:rPr>
          <w:b w:val="0"/>
        </w:rPr>
        <w:t>schlüssel</w:t>
      </w:r>
      <w:r w:rsidRPr="00C47853">
        <w:rPr>
          <w:b w:val="0"/>
        </w:rPr>
        <w:t>), die</w:t>
      </w:r>
      <w:r>
        <w:rPr>
          <w:b w:val="0"/>
        </w:rPr>
        <w:t xml:space="preserve"> </w:t>
      </w:r>
      <w:r w:rsidRPr="001B63A7">
        <w:rPr>
          <w:b w:val="0"/>
        </w:rPr>
        <w:t xml:space="preserve"> eine Session-Renegotiation im Rahmen von TLS</w:t>
      </w:r>
      <w:r>
        <w:rPr>
          <w:b w:val="0"/>
        </w:rPr>
        <w:t xml:space="preserve"> </w:t>
      </w:r>
      <w:r w:rsidRPr="00542D71">
        <w:rPr>
          <w:b w:val="0"/>
        </w:rPr>
        <w:t>unmittelbar erforde</w:t>
      </w:r>
      <w:r w:rsidRPr="00542D71">
        <w:rPr>
          <w:b w:val="0"/>
        </w:rPr>
        <w:t>r</w:t>
      </w:r>
      <w:r w:rsidRPr="00542D71">
        <w:rPr>
          <w:b w:val="0"/>
        </w:rPr>
        <w:t>lich machen</w:t>
      </w:r>
      <w:r w:rsidRPr="001B63A7">
        <w:rPr>
          <w:b w:val="0"/>
        </w:rPr>
        <w:t>.</w:t>
      </w:r>
      <w:r>
        <w:rPr>
          <w:b w:val="0"/>
        </w:rPr>
        <w:t xml:space="preserve"> </w:t>
      </w:r>
      <w:r w:rsidRPr="00B63D65">
        <w:rPr>
          <w:b w:val="0"/>
        </w:rPr>
        <w:t xml:space="preserve">Lesenswert </w:t>
      </w:r>
      <w:r>
        <w:rPr>
          <w:b w:val="0"/>
        </w:rPr>
        <w:t>bez. des Themas Sicherheitsprobleme mit TLS-</w:t>
      </w:r>
      <w:r w:rsidRPr="00B63D65">
        <w:rPr>
          <w:b w:val="0"/>
        </w:rPr>
        <w:t>Session-Renegotiation ist [IR-2014</w:t>
      </w:r>
      <w:r>
        <w:rPr>
          <w:b w:val="0"/>
        </w:rPr>
        <w:t>, S.181ff</w:t>
      </w:r>
      <w:r w:rsidRPr="00B63D65">
        <w:rPr>
          <w:b w:val="0"/>
        </w:rPr>
        <w:t>]</w:t>
      </w:r>
      <w:r>
        <w:rPr>
          <w:b w:val="0"/>
        </w:rPr>
        <w:t xml:space="preserve"> u</w:t>
      </w:r>
      <w:r w:rsidRPr="006664D3">
        <w:rPr>
          <w:b w:val="0"/>
        </w:rPr>
        <w:t xml:space="preserve">nd </w:t>
      </w:r>
      <w:r>
        <w:rPr>
          <w:b w:val="0"/>
        </w:rPr>
        <w:t xml:space="preserve">allgemein </w:t>
      </w:r>
      <w:r w:rsidRPr="006664D3">
        <w:rPr>
          <w:b w:val="0"/>
        </w:rPr>
        <w:t>[CM-2014].</w:t>
      </w:r>
    </w:p>
    <w:p w:rsidR="00370191" w:rsidRPr="00F74DC9" w:rsidRDefault="00370191" w:rsidP="00370191">
      <w:pPr>
        <w:pStyle w:val="gemStandard"/>
        <w:rPr>
          <w:highlight w:val="yellow"/>
        </w:rPr>
      </w:pPr>
      <w:r w:rsidRPr="00F74DC9">
        <w:t>Es hat sich gezeigt, dass es notwendig ist weitere Vorgaben zur TLS-Renegotiation für die Sicherstellung der Interoperabilität zwischen Komponenten und Diensten zu machen.</w:t>
      </w:r>
    </w:p>
    <w:p w:rsidR="00370191" w:rsidRPr="00F74DC9" w:rsidRDefault="00370191" w:rsidP="00370191">
      <w:pPr>
        <w:pStyle w:val="gemStandard"/>
        <w:rPr>
          <w:rStyle w:val="gemStandardfettZchn"/>
          <w:highlight w:val="yellow"/>
          <w:lang w:val="en-US"/>
        </w:rPr>
      </w:pPr>
      <w:r w:rsidRPr="00F74DC9">
        <w:rPr>
          <w:rFonts w:ascii="Wingdings" w:hAnsi="Wingdings"/>
          <w:b/>
        </w:rPr>
        <w:sym w:font="Wingdings" w:char="F0D6"/>
      </w:r>
      <w:r w:rsidRPr="00F74DC9">
        <w:rPr>
          <w:lang w:val="en-US"/>
        </w:rPr>
        <w:tab/>
      </w:r>
      <w:r w:rsidRPr="00F74DC9">
        <w:rPr>
          <w:rStyle w:val="gemStandardfettZchn"/>
          <w:lang w:val="en-US"/>
        </w:rPr>
        <w:t>GS-A_5524 TLS-Renegotiation eHealth-KT</w:t>
      </w:r>
    </w:p>
    <w:p w:rsidR="00370191" w:rsidRPr="00F74DC9" w:rsidRDefault="00370191" w:rsidP="00370191">
      <w:pPr>
        <w:pStyle w:val="gemEinzug"/>
        <w:rPr>
          <w:highlight w:val="yellow"/>
        </w:rPr>
      </w:pPr>
      <w:r w:rsidRPr="00F74DC9">
        <w:t>Das eHealth-KT MUSS beim einen TLS-Verbindungsaufbau die TLS-Extension „r</w:t>
      </w:r>
      <w:r w:rsidRPr="00F74DC9">
        <w:t>e</w:t>
      </w:r>
      <w:r w:rsidRPr="00F74DC9">
        <w:t>negotiation_info“ gemäß [RFC-5746] senden, unabhängig davon ob das eHealth-KT TLS-Renegotiation unterstützt oder nicht unterstützt. Im weiteren TLS-Protokollverlauf MUSS das eHealth-KT eines der beiden folgenden Verhalten au</w:t>
      </w:r>
      <w:r w:rsidRPr="00F74DC9">
        <w:t>f</w:t>
      </w:r>
      <w:r w:rsidRPr="00F74DC9">
        <w:t>weisen:</w:t>
      </w:r>
    </w:p>
    <w:p w:rsidR="00370191" w:rsidRPr="00F74DC9" w:rsidRDefault="00370191" w:rsidP="00370191">
      <w:pPr>
        <w:pStyle w:val="gemEinzug"/>
        <w:numPr>
          <w:ilvl w:val="0"/>
          <w:numId w:val="18"/>
        </w:numPr>
        <w:rPr>
          <w:highlight w:val="yellow"/>
        </w:rPr>
      </w:pPr>
      <w:r w:rsidRPr="00F74DC9">
        <w:t>Entweder das eHealth-KT lehnt jede Renegotiation mit einem „no_renegotiation“-Alert ab, oder</w:t>
      </w:r>
    </w:p>
    <w:p w:rsidR="00720398" w:rsidRDefault="00370191" w:rsidP="00370191">
      <w:pPr>
        <w:pStyle w:val="gemEinzug"/>
        <w:numPr>
          <w:ilvl w:val="0"/>
          <w:numId w:val="18"/>
        </w:numPr>
        <w:rPr>
          <w:rFonts w:ascii="Wingdings" w:hAnsi="Wingdings"/>
          <w:b/>
        </w:rPr>
      </w:pPr>
      <w:r w:rsidRPr="005F785E">
        <w:t xml:space="preserve">das eHealth-KT unterstützt die Renegotiation gemäß [RFC-5746], wobei ausschließlich „Secure Renegotiation“ durch das eHealth-KT akzeptiert werden (d.h., falls das „secure_renegotiation“-flag [RFC-5746#3.7] gleich FALSE ist, muss das KT die Renegotiation mit einem „no_renegotiation“-Alert ablehnen). </w:t>
      </w:r>
    </w:p>
    <w:p w:rsidR="00370191" w:rsidRPr="00720398" w:rsidRDefault="00720398" w:rsidP="00720398">
      <w:pPr>
        <w:pStyle w:val="gemStandard"/>
        <w:rPr>
          <w:highlight w:val="yellow"/>
        </w:rPr>
      </w:pPr>
      <w:r>
        <w:rPr>
          <w:b/>
        </w:rPr>
        <w:lastRenderedPageBreak/>
        <w:sym w:font="Wingdings" w:char="F0D5"/>
      </w:r>
    </w:p>
    <w:p w:rsidR="00370191" w:rsidRPr="00F74DC9" w:rsidRDefault="00370191" w:rsidP="00370191">
      <w:pPr>
        <w:pStyle w:val="gemStandard"/>
        <w:rPr>
          <w:rStyle w:val="gemStandardfettZchn"/>
          <w:highlight w:val="yellow"/>
        </w:rPr>
      </w:pPr>
      <w:r w:rsidRPr="00F74DC9">
        <w:rPr>
          <w:rFonts w:ascii="Wingdings" w:hAnsi="Wingdings"/>
          <w:b/>
        </w:rPr>
        <w:sym w:font="Wingdings" w:char="F0D6"/>
      </w:r>
      <w:r w:rsidRPr="00F74DC9">
        <w:tab/>
      </w:r>
      <w:r w:rsidRPr="00F74DC9">
        <w:rPr>
          <w:rStyle w:val="gemStandardfettZchn"/>
        </w:rPr>
        <w:t>GS-A_5525 TLS-Renegotiation Konnektor</w:t>
      </w:r>
    </w:p>
    <w:p w:rsidR="00720398" w:rsidRDefault="00370191" w:rsidP="00370191">
      <w:pPr>
        <w:pStyle w:val="gemEinzug"/>
        <w:rPr>
          <w:rFonts w:ascii="Wingdings" w:hAnsi="Wingdings"/>
          <w:b/>
        </w:rPr>
      </w:pPr>
      <w:r w:rsidRPr="00F74DC9">
        <w:t>Der Konnektor MUSS den RFC 5746 (TLS-Renegotiation-Indication-Extension [RFC-5746]) unterstützen und nur „Secure Renegotiation“ erlauben und durchfü</w:t>
      </w:r>
      <w:r w:rsidRPr="00F74DC9">
        <w:t>h</w:t>
      </w:r>
      <w:r w:rsidRPr="00F74DC9">
        <w:t>ren.</w:t>
      </w:r>
    </w:p>
    <w:p w:rsidR="00370191" w:rsidRPr="00720398" w:rsidRDefault="00720398" w:rsidP="00720398">
      <w:pPr>
        <w:pStyle w:val="gemStandard"/>
        <w:rPr>
          <w:highlight w:val="yellow"/>
        </w:rPr>
      </w:pPr>
      <w:r>
        <w:rPr>
          <w:b/>
        </w:rPr>
        <w:sym w:font="Wingdings" w:char="F0D5"/>
      </w:r>
    </w:p>
    <w:p w:rsidR="00370191" w:rsidRPr="00F74DC9" w:rsidRDefault="00370191" w:rsidP="00370191">
      <w:pPr>
        <w:pStyle w:val="gemStandard"/>
        <w:rPr>
          <w:highlight w:val="yellow"/>
        </w:rPr>
      </w:pPr>
      <w:r w:rsidRPr="00F74DC9">
        <w:t>Für eine Java-Implementierung bedeutet dies, dass allowLegacyHelloMessages und a</w:t>
      </w:r>
      <w:r w:rsidRPr="00F74DC9">
        <w:t>l</w:t>
      </w:r>
      <w:r w:rsidRPr="00F74DC9">
        <w:t>lowUnsafeRenegotiation jeweils auf false gesetzt sind (Modus Strict).</w:t>
      </w:r>
      <w:r w:rsidRPr="00F74DC9">
        <w:rPr>
          <w:rStyle w:val="Funotenzeichen"/>
        </w:rPr>
        <w:footnoteReference w:id="6"/>
      </w:r>
    </w:p>
    <w:p w:rsidR="00370191" w:rsidRPr="00F74DC9" w:rsidRDefault="00370191" w:rsidP="00370191">
      <w:pPr>
        <w:pStyle w:val="gemStandard"/>
        <w:rPr>
          <w:highlight w:val="yellow"/>
        </w:rPr>
      </w:pPr>
      <w:r w:rsidRPr="00F74DC9">
        <w:t>Da der Angriff [Ray-2009], der zur Erstellung des [RFC-5746] führte, praktisch durchfüh</w:t>
      </w:r>
      <w:r w:rsidRPr="00F74DC9">
        <w:t>r</w:t>
      </w:r>
      <w:r w:rsidRPr="00F74DC9">
        <w:t>bar war, wurde die Mehrzahl der existierenden TLS-Bibliotheken relativ zügig angepasst (Timeline in [IR-2014, S. 190, Abbildung 7.2]).</w:t>
      </w:r>
      <w:r w:rsidRPr="00F74DC9">
        <w:rPr>
          <w:rStyle w:val="Funotenzeichen"/>
        </w:rPr>
        <w:footnoteReference w:id="7"/>
      </w:r>
      <w:r w:rsidRPr="00F74DC9">
        <w:t xml:space="preserve"> Um für den unwahrscheinlichen Fall, dass aktuell ein schon bestehender Fachdienst Probleme bei der Umsetzung der folgenden Anforderung hat, wurde diese als SOLL-Anforderung formuliert. Es ist geplant diese A</w:t>
      </w:r>
      <w:r w:rsidRPr="00F74DC9">
        <w:t>n</w:t>
      </w:r>
      <w:r w:rsidRPr="00F74DC9">
        <w:t>forderung zukünftig in eine MUSS-Anforderung zu ändern.</w:t>
      </w:r>
    </w:p>
    <w:p w:rsidR="00370191" w:rsidRPr="00F74DC9" w:rsidRDefault="00370191" w:rsidP="00370191">
      <w:pPr>
        <w:pStyle w:val="gemStandard"/>
        <w:rPr>
          <w:rStyle w:val="gemStandardfettZchn"/>
          <w:highlight w:val="yellow"/>
          <w:lang w:val="en-US"/>
        </w:rPr>
      </w:pPr>
      <w:r w:rsidRPr="00F74DC9">
        <w:rPr>
          <w:rFonts w:ascii="Wingdings" w:hAnsi="Wingdings"/>
          <w:b/>
        </w:rPr>
        <w:sym w:font="Wingdings" w:char="F0D6"/>
      </w:r>
      <w:r w:rsidRPr="00F74DC9">
        <w:rPr>
          <w:lang w:val="en-US"/>
        </w:rPr>
        <w:tab/>
      </w:r>
      <w:r w:rsidRPr="00F74DC9">
        <w:rPr>
          <w:rStyle w:val="gemStandardfettZchn"/>
          <w:lang w:val="en-US"/>
        </w:rPr>
        <w:t>GS-A_5526 TLS-Renegotiation-Indication-Extension</w:t>
      </w:r>
    </w:p>
    <w:p w:rsidR="00720398" w:rsidRDefault="00370191" w:rsidP="00370191">
      <w:pPr>
        <w:pStyle w:val="gemEinzug"/>
        <w:rPr>
          <w:rFonts w:ascii="Wingdings" w:hAnsi="Wingdings"/>
          <w:b/>
        </w:rPr>
      </w:pPr>
      <w:r w:rsidRPr="00F74DC9">
        <w:t xml:space="preserve">Alle Produkttypen, die das TLS-Protokoll verwenden, SOLLEN den RFC 5746 (TLS-Renegotiation-Indication-Extension [RFC-5746]) unterstützen. </w:t>
      </w:r>
    </w:p>
    <w:p w:rsidR="00370191" w:rsidRPr="00720398" w:rsidRDefault="00720398" w:rsidP="00720398">
      <w:pPr>
        <w:pStyle w:val="gemStandard"/>
        <w:rPr>
          <w:highlight w:val="yellow"/>
        </w:rPr>
      </w:pPr>
      <w:r>
        <w:rPr>
          <w:b/>
        </w:rPr>
        <w:sym w:font="Wingdings" w:char="F0D5"/>
      </w:r>
    </w:p>
    <w:p w:rsidR="00370191" w:rsidRPr="00F74DC9" w:rsidRDefault="00370191" w:rsidP="00370191">
      <w:pPr>
        <w:pStyle w:val="gemStandard"/>
        <w:rPr>
          <w:highlight w:val="yellow"/>
        </w:rPr>
      </w:pPr>
      <w:r w:rsidRPr="00F74DC9">
        <w:t>Die folgende Anforderung hat den Zweck die Interoperabilität zwischen Konnektor und Intermediär sicherzustellen.</w:t>
      </w:r>
    </w:p>
    <w:p w:rsidR="00370191" w:rsidRPr="00F74DC9" w:rsidRDefault="00370191" w:rsidP="00370191">
      <w:pPr>
        <w:pStyle w:val="gemStandard"/>
        <w:rPr>
          <w:rStyle w:val="gemStandardfettZchn"/>
          <w:highlight w:val="yellow"/>
          <w:lang w:val="en-US"/>
        </w:rPr>
      </w:pPr>
      <w:r w:rsidRPr="00F74DC9">
        <w:rPr>
          <w:rFonts w:ascii="Wingdings" w:hAnsi="Wingdings"/>
          <w:b/>
        </w:rPr>
        <w:sym w:font="Wingdings" w:char="F0D6"/>
      </w:r>
      <w:r w:rsidRPr="00F74DC9">
        <w:rPr>
          <w:lang w:val="en-US"/>
        </w:rPr>
        <w:tab/>
      </w:r>
      <w:r w:rsidRPr="00F74DC9">
        <w:rPr>
          <w:rStyle w:val="gemStandardfettZchn"/>
          <w:lang w:val="en-US"/>
        </w:rPr>
        <w:t xml:space="preserve">GS-A_5527 TLS-Renegotiation-Indication-Extension </w:t>
      </w:r>
      <w:r w:rsidRPr="006B7683">
        <w:rPr>
          <w:rStyle w:val="gemStandardfettZchn"/>
          <w:lang w:val="en-US"/>
        </w:rPr>
        <w:t>Intermediär</w:t>
      </w:r>
    </w:p>
    <w:p w:rsidR="00720398" w:rsidRDefault="00370191" w:rsidP="00370191">
      <w:pPr>
        <w:pStyle w:val="gemEinzug"/>
        <w:rPr>
          <w:rFonts w:ascii="Wingdings" w:hAnsi="Wingdings"/>
          <w:b/>
        </w:rPr>
      </w:pPr>
      <w:r w:rsidRPr="00F74DC9">
        <w:t>Der Intermediär MUSS den RFC 5746 (TLS-Renegotiation-Indication-Extension [RFC-5746]) unterstützen und nur „Secure Renegotiation“ erlauben und durchfü</w:t>
      </w:r>
      <w:r w:rsidRPr="00F74DC9">
        <w:t>h</w:t>
      </w:r>
      <w:r w:rsidRPr="00F74DC9">
        <w:t>ren.</w:t>
      </w:r>
    </w:p>
    <w:p w:rsidR="00370191" w:rsidRPr="00720398" w:rsidRDefault="00720398" w:rsidP="00720398">
      <w:pPr>
        <w:pStyle w:val="gemStandard"/>
      </w:pPr>
      <w:r>
        <w:rPr>
          <w:b/>
        </w:rPr>
        <w:sym w:font="Wingdings" w:char="F0D5"/>
      </w:r>
    </w:p>
    <w:p w:rsidR="00370191" w:rsidRPr="00895CDD" w:rsidRDefault="00370191" w:rsidP="00370191">
      <w:pPr>
        <w:pStyle w:val="gemStandard"/>
        <w:rPr>
          <w:szCs w:val="22"/>
        </w:rPr>
      </w:pPr>
      <w:r w:rsidRPr="007A4F6D">
        <w:rPr>
          <w:szCs w:val="22"/>
        </w:rPr>
        <w:t>Für eine verbesserte Interoperabilität zu bestimmten TLS-Implementierungen (bspw. SChannel)</w:t>
      </w:r>
      <w:r w:rsidRPr="007A4F6D">
        <w:rPr>
          <w:rStyle w:val="Funotenzeichen"/>
          <w:szCs w:val="22"/>
        </w:rPr>
        <w:footnoteReference w:id="8"/>
      </w:r>
      <w:r w:rsidRPr="007A4F6D">
        <w:rPr>
          <w:szCs w:val="22"/>
        </w:rPr>
        <w:t xml:space="preserve"> sollen im Konnektor zusätzlich zu den Ciphersuiten aus GS-A_4384 weitere Ciphersuiten unterstützt werden. Mit der mittelfristigen Anhebung des zu erreichenden Sicherheitsniveaus auf 120 Bit (vgl. [ALGCAT] und BSI-TR-03116-1]) werden die folge</w:t>
      </w:r>
      <w:r w:rsidRPr="007A4F6D">
        <w:rPr>
          <w:szCs w:val="22"/>
        </w:rPr>
        <w:t>n</w:t>
      </w:r>
      <w:r w:rsidRPr="007A4F6D">
        <w:rPr>
          <w:szCs w:val="22"/>
        </w:rPr>
        <w:t xml:space="preserve">den Ciphersuiten mittelfristig verpflichtend. In diesem Kontext spielt die Performanz (3000 Bit Diffie-Hellman vs. 256 Bit Elliptic Curve Diffie-Hellman) bei </w:t>
      </w:r>
      <w:r>
        <w:rPr>
          <w:szCs w:val="22"/>
        </w:rPr>
        <w:t>E</w:t>
      </w:r>
      <w:r w:rsidRPr="007A4F6D">
        <w:rPr>
          <w:szCs w:val="22"/>
        </w:rPr>
        <w:t>mbedded-Geräten wie dem Konnektor eine wichtige Rolle.</w:t>
      </w:r>
    </w:p>
    <w:p w:rsidR="00370191" w:rsidRPr="001C68BC" w:rsidRDefault="00370191" w:rsidP="00370191">
      <w:pPr>
        <w:pStyle w:val="gemStandard"/>
        <w:rPr>
          <w:rStyle w:val="gemStandardfettZchn"/>
          <w:highlight w:val="yellow"/>
        </w:rPr>
      </w:pPr>
      <w:r w:rsidRPr="001C68BC">
        <w:rPr>
          <w:rFonts w:ascii="Wingdings" w:hAnsi="Wingdings"/>
          <w:b/>
        </w:rPr>
        <w:sym w:font="Wingdings" w:char="F0D6"/>
      </w:r>
      <w:r w:rsidRPr="001C68BC">
        <w:tab/>
      </w:r>
      <w:r w:rsidRPr="001C68BC">
        <w:rPr>
          <w:rStyle w:val="gemStandardfettZchn"/>
        </w:rPr>
        <w:t>GS-A_5345 TLS-Verbindungen Konnektor</w:t>
      </w:r>
    </w:p>
    <w:p w:rsidR="00370191" w:rsidRPr="001C68BC" w:rsidRDefault="00370191" w:rsidP="00370191">
      <w:pPr>
        <w:pStyle w:val="gemEinzug"/>
        <w:rPr>
          <w:szCs w:val="22"/>
          <w:highlight w:val="yellow"/>
        </w:rPr>
      </w:pPr>
      <w:r w:rsidRPr="001C68BC">
        <w:rPr>
          <w:szCs w:val="22"/>
        </w:rPr>
        <w:lastRenderedPageBreak/>
        <w:t>Der Konnektor</w:t>
      </w:r>
      <w:r w:rsidRPr="007A4F6D">
        <w:rPr>
          <w:szCs w:val="22"/>
        </w:rPr>
        <w:t xml:space="preserve"> MUSS </w:t>
      </w:r>
      <w:r w:rsidRPr="001C68BC">
        <w:rPr>
          <w:szCs w:val="22"/>
        </w:rPr>
        <w:t>für die TLS gesicherten Verbindungen neben den in [gemSpec_Krypt#GS-A_4384] aufgeführten Ciphersuiten folgende Vorgaben u</w:t>
      </w:r>
      <w:r w:rsidRPr="001C68BC">
        <w:rPr>
          <w:szCs w:val="22"/>
        </w:rPr>
        <w:t>m</w:t>
      </w:r>
      <w:r w:rsidRPr="001C68BC">
        <w:rPr>
          <w:szCs w:val="22"/>
        </w:rPr>
        <w:t>setzen:</w:t>
      </w:r>
    </w:p>
    <w:p w:rsidR="00370191" w:rsidRPr="001C68BC" w:rsidRDefault="00370191" w:rsidP="00370191">
      <w:pPr>
        <w:pStyle w:val="gemEinzug"/>
        <w:numPr>
          <w:ilvl w:val="0"/>
          <w:numId w:val="8"/>
        </w:numPr>
        <w:rPr>
          <w:highlight w:val="yellow"/>
        </w:rPr>
      </w:pPr>
      <w:r>
        <w:t xml:space="preserve">Der Konnektor </w:t>
      </w:r>
      <w:r w:rsidRPr="004E7C73">
        <w:t>MUSS</w:t>
      </w:r>
      <w:r>
        <w:t xml:space="preserve"> </w:t>
      </w:r>
      <w:r w:rsidRPr="001C68BC">
        <w:t>zusätzlich folgende Ciphersuiten unterstützen:</w:t>
      </w:r>
    </w:p>
    <w:p w:rsidR="00370191" w:rsidRPr="001C68BC" w:rsidRDefault="00370191" w:rsidP="00370191">
      <w:pPr>
        <w:pStyle w:val="Listenabsatz"/>
        <w:numPr>
          <w:ilvl w:val="0"/>
          <w:numId w:val="11"/>
        </w:numPr>
        <w:autoSpaceDE w:val="0"/>
        <w:autoSpaceDN w:val="0"/>
        <w:adjustRightInd w:val="0"/>
        <w:spacing w:after="20"/>
        <w:ind w:left="1429" w:hanging="357"/>
        <w:rPr>
          <w:rFonts w:ascii="Lucida Console" w:hAnsi="Lucida Console" w:cs="Lucida Console"/>
          <w:sz w:val="22"/>
          <w:szCs w:val="22"/>
          <w:highlight w:val="yellow"/>
          <w:lang w:val="en-US"/>
        </w:rPr>
      </w:pPr>
      <w:r w:rsidRPr="001C68BC">
        <w:rPr>
          <w:rFonts w:ascii="Lucida Console" w:hAnsi="Lucida Console" w:cs="Lucida Console"/>
          <w:sz w:val="22"/>
          <w:szCs w:val="22"/>
          <w:lang w:val="en-US"/>
        </w:rPr>
        <w:t>TLS_ECDHE_RSA_WITH_AES_128_CBC_SHA (0xC0, 0x13)</w:t>
      </w:r>
      <w:r w:rsidRPr="009C4F1F">
        <w:rPr>
          <w:rFonts w:ascii="Arial" w:eastAsia="MS Mincho" w:hAnsi="Arial"/>
          <w:sz w:val="22"/>
          <w:szCs w:val="22"/>
          <w:lang w:val="en-US"/>
        </w:rPr>
        <w:t>,</w:t>
      </w:r>
    </w:p>
    <w:p w:rsidR="00370191" w:rsidRPr="001C68BC" w:rsidRDefault="00370191" w:rsidP="00370191">
      <w:pPr>
        <w:pStyle w:val="Listenabsatz"/>
        <w:numPr>
          <w:ilvl w:val="0"/>
          <w:numId w:val="11"/>
        </w:numPr>
        <w:autoSpaceDE w:val="0"/>
        <w:autoSpaceDN w:val="0"/>
        <w:adjustRightInd w:val="0"/>
        <w:spacing w:after="20"/>
        <w:ind w:left="1429" w:hanging="357"/>
        <w:rPr>
          <w:rFonts w:ascii="Lucida Console" w:hAnsi="Lucida Console" w:cs="Lucida Console"/>
          <w:sz w:val="22"/>
          <w:szCs w:val="22"/>
          <w:highlight w:val="yellow"/>
          <w:lang w:val="en-US"/>
        </w:rPr>
      </w:pPr>
      <w:r w:rsidRPr="001C68BC">
        <w:rPr>
          <w:rFonts w:ascii="Lucida Console" w:hAnsi="Lucida Console" w:cs="Lucida Console"/>
          <w:sz w:val="22"/>
          <w:szCs w:val="22"/>
          <w:lang w:val="en-US"/>
        </w:rPr>
        <w:t>TLS_ECDHE_RSA_WITH_AES_256_CBC_SHA (0xC0, 0x14)</w:t>
      </w:r>
      <w:r w:rsidRPr="009C4F1F">
        <w:rPr>
          <w:rFonts w:ascii="Arial" w:eastAsia="MS Mincho" w:hAnsi="Arial"/>
          <w:sz w:val="22"/>
          <w:szCs w:val="22"/>
          <w:lang w:val="en-US"/>
        </w:rPr>
        <w:t>,</w:t>
      </w:r>
    </w:p>
    <w:p w:rsidR="00370191" w:rsidRPr="001C68BC" w:rsidRDefault="00370191" w:rsidP="00370191">
      <w:pPr>
        <w:pStyle w:val="Listenabsatz"/>
        <w:numPr>
          <w:ilvl w:val="0"/>
          <w:numId w:val="11"/>
        </w:numPr>
        <w:autoSpaceDE w:val="0"/>
        <w:autoSpaceDN w:val="0"/>
        <w:adjustRightInd w:val="0"/>
        <w:spacing w:after="20"/>
        <w:ind w:left="1429" w:hanging="357"/>
        <w:rPr>
          <w:rFonts w:ascii="Lucida Console" w:hAnsi="Lucida Console" w:cs="Lucida Console"/>
          <w:sz w:val="22"/>
          <w:szCs w:val="22"/>
          <w:highlight w:val="yellow"/>
          <w:lang w:val="en-US"/>
        </w:rPr>
      </w:pPr>
      <w:r w:rsidRPr="001C68BC">
        <w:rPr>
          <w:rFonts w:ascii="Lucida Console" w:hAnsi="Lucida Console" w:cs="Lucida Console"/>
          <w:sz w:val="22"/>
          <w:szCs w:val="22"/>
          <w:lang w:val="en-US"/>
        </w:rPr>
        <w:t>TLS_ECDHE_RSA_WITH_AES_128_CBC_SHA256 (0xC0, 0x27)</w:t>
      </w:r>
      <w:r w:rsidRPr="009C4F1F">
        <w:rPr>
          <w:rFonts w:ascii="Arial" w:eastAsia="MS Mincho" w:hAnsi="Arial"/>
          <w:sz w:val="22"/>
          <w:szCs w:val="22"/>
          <w:lang w:val="en-US"/>
        </w:rPr>
        <w:t>,</w:t>
      </w:r>
    </w:p>
    <w:p w:rsidR="00370191" w:rsidRPr="001C68BC" w:rsidRDefault="00370191" w:rsidP="00370191">
      <w:pPr>
        <w:pStyle w:val="Listenabsatz"/>
        <w:numPr>
          <w:ilvl w:val="0"/>
          <w:numId w:val="11"/>
        </w:numPr>
        <w:autoSpaceDE w:val="0"/>
        <w:autoSpaceDN w:val="0"/>
        <w:adjustRightInd w:val="0"/>
        <w:spacing w:after="20"/>
        <w:ind w:left="1429" w:hanging="357"/>
        <w:rPr>
          <w:rFonts w:ascii="Lucida Console" w:hAnsi="Lucida Console" w:cs="Lucida Console"/>
          <w:sz w:val="22"/>
          <w:szCs w:val="22"/>
          <w:highlight w:val="yellow"/>
          <w:lang w:val="en-US"/>
        </w:rPr>
      </w:pPr>
      <w:r w:rsidRPr="001C68BC">
        <w:rPr>
          <w:rFonts w:ascii="Lucida Console" w:hAnsi="Lucida Console" w:cs="Lucida Console"/>
          <w:sz w:val="22"/>
          <w:szCs w:val="22"/>
          <w:lang w:val="en-US"/>
        </w:rPr>
        <w:t>TLS_ECDHE_RSA_WITH_AES_256_CBC_SHA384 (0xC0, 0x28)</w:t>
      </w:r>
      <w:r w:rsidRPr="009C4F1F">
        <w:rPr>
          <w:rFonts w:ascii="Arial" w:eastAsia="MS Mincho" w:hAnsi="Arial"/>
          <w:sz w:val="22"/>
          <w:szCs w:val="22"/>
          <w:lang w:val="en-US"/>
        </w:rPr>
        <w:t>,</w:t>
      </w:r>
    </w:p>
    <w:p w:rsidR="00370191" w:rsidRPr="001C68BC" w:rsidRDefault="00370191" w:rsidP="00370191">
      <w:pPr>
        <w:pStyle w:val="Listenabsatz"/>
        <w:numPr>
          <w:ilvl w:val="0"/>
          <w:numId w:val="11"/>
        </w:numPr>
        <w:autoSpaceDE w:val="0"/>
        <w:autoSpaceDN w:val="0"/>
        <w:adjustRightInd w:val="0"/>
        <w:spacing w:after="20"/>
        <w:ind w:left="1429" w:hanging="357"/>
        <w:rPr>
          <w:rFonts w:ascii="Lucida Console" w:hAnsi="Lucida Console" w:cs="Lucida Console"/>
          <w:highlight w:val="yellow"/>
          <w:lang w:val="en-US"/>
        </w:rPr>
      </w:pPr>
      <w:r w:rsidRPr="001C68BC">
        <w:rPr>
          <w:rFonts w:ascii="Lucida Console" w:hAnsi="Lucida Console" w:cs="Lucida Console"/>
          <w:sz w:val="22"/>
          <w:szCs w:val="22"/>
          <w:lang w:val="en-US"/>
        </w:rPr>
        <w:t>TLS_ECDHE_RSA_WITH_AES_128_GCM_SHA256 (0xC0, 0x2f)</w:t>
      </w:r>
      <w:r w:rsidRPr="009C4F1F">
        <w:rPr>
          <w:rFonts w:ascii="Arial" w:eastAsia="MS Mincho" w:hAnsi="Arial"/>
          <w:sz w:val="22"/>
          <w:szCs w:val="22"/>
          <w:lang w:val="en-US"/>
        </w:rPr>
        <w:t xml:space="preserve"> und</w:t>
      </w:r>
    </w:p>
    <w:p w:rsidR="00370191" w:rsidRPr="001C68BC" w:rsidRDefault="00370191" w:rsidP="00370191">
      <w:pPr>
        <w:pStyle w:val="Listenabsatz"/>
        <w:numPr>
          <w:ilvl w:val="0"/>
          <w:numId w:val="11"/>
        </w:numPr>
        <w:autoSpaceDE w:val="0"/>
        <w:autoSpaceDN w:val="0"/>
        <w:adjustRightInd w:val="0"/>
        <w:spacing w:after="80"/>
        <w:rPr>
          <w:rFonts w:ascii="Lucida Console" w:hAnsi="Lucida Console" w:cs="Lucida Console"/>
          <w:highlight w:val="yellow"/>
          <w:lang w:val="en-US"/>
        </w:rPr>
      </w:pPr>
      <w:r w:rsidRPr="001C68BC">
        <w:rPr>
          <w:rFonts w:ascii="Lucida Console" w:hAnsi="Lucida Console" w:cs="Lucida Console"/>
          <w:sz w:val="22"/>
          <w:szCs w:val="22"/>
          <w:lang w:val="en-US"/>
        </w:rPr>
        <w:t>TLS_ECDHE_RSA_WITH_AES_256_GCM_SHA384 (0xC0, 0x30)</w:t>
      </w:r>
      <w:r w:rsidRPr="009C4F1F">
        <w:rPr>
          <w:rFonts w:ascii="Arial" w:eastAsia="MS Mincho" w:hAnsi="Arial"/>
          <w:sz w:val="22"/>
          <w:szCs w:val="22"/>
          <w:lang w:val="en-US"/>
        </w:rPr>
        <w:t>.</w:t>
      </w:r>
    </w:p>
    <w:p w:rsidR="00370191" w:rsidRPr="001C68BC" w:rsidRDefault="00370191" w:rsidP="00370191">
      <w:pPr>
        <w:pStyle w:val="gemEinzug"/>
        <w:numPr>
          <w:ilvl w:val="0"/>
          <w:numId w:val="8"/>
        </w:numPr>
        <w:rPr>
          <w:highlight w:val="yellow"/>
        </w:rPr>
      </w:pPr>
      <w:r w:rsidRPr="001C68BC">
        <w:t xml:space="preserve">Der Konnektor KANN </w:t>
      </w:r>
      <w:r w:rsidRPr="001C68BC">
        <w:rPr>
          <w:rFonts w:eastAsia="Times New Roman" w:cs="Arial"/>
          <w:color w:val="000000"/>
        </w:rPr>
        <w:t>weitere Ciphersuiten aus [TR-02102-2, Abschnitt 3.3.1 Tabelle 1] unterstützen.</w:t>
      </w:r>
    </w:p>
    <w:p w:rsidR="00370191" w:rsidRPr="001C68BC" w:rsidRDefault="00370191" w:rsidP="00370191">
      <w:pPr>
        <w:pStyle w:val="gemEinzug"/>
        <w:numPr>
          <w:ilvl w:val="0"/>
          <w:numId w:val="8"/>
        </w:numPr>
        <w:rPr>
          <w:highlight w:val="yellow"/>
        </w:rPr>
      </w:pPr>
      <w:r w:rsidRPr="001C68BC">
        <w:rPr>
          <w:rFonts w:eastAsia="Times New Roman" w:cs="Arial"/>
          <w:color w:val="000000"/>
        </w:rPr>
        <w:t xml:space="preserve">Falls Ciphersuiten aus Spiegelstrich (1) oder (2) unterstützt werden, </w:t>
      </w:r>
    </w:p>
    <w:p w:rsidR="00370191" w:rsidRPr="001C68BC" w:rsidRDefault="00370191" w:rsidP="00370191">
      <w:pPr>
        <w:pStyle w:val="gemEinzug"/>
        <w:numPr>
          <w:ilvl w:val="1"/>
          <w:numId w:val="8"/>
        </w:numPr>
        <w:rPr>
          <w:highlight w:val="yellow"/>
        </w:rPr>
      </w:pPr>
      <w:r w:rsidRPr="001C68BC">
        <w:rPr>
          <w:rFonts w:eastAsia="Times New Roman" w:cs="Arial"/>
          <w:color w:val="000000"/>
        </w:rPr>
        <w:t xml:space="preserve">    MÜSSEN bei dem ephemeren Elliptic-Curve-Diffie-Hellman-Schlüsselaustausch die Kurven P-256 oder P-384 [FIPS-186-4] unte</w:t>
      </w:r>
      <w:r w:rsidRPr="001C68BC">
        <w:rPr>
          <w:rFonts w:eastAsia="Times New Roman" w:cs="Arial"/>
          <w:color w:val="000000"/>
        </w:rPr>
        <w:t>r</w:t>
      </w:r>
      <w:r w:rsidRPr="001C68BC">
        <w:rPr>
          <w:rFonts w:eastAsia="Times New Roman" w:cs="Arial"/>
          <w:color w:val="000000"/>
        </w:rPr>
        <w:t xml:space="preserve">stützt werden, </w:t>
      </w:r>
    </w:p>
    <w:p w:rsidR="00370191" w:rsidRPr="001C68BC" w:rsidRDefault="00370191" w:rsidP="00370191">
      <w:pPr>
        <w:pStyle w:val="gemEinzug"/>
        <w:numPr>
          <w:ilvl w:val="1"/>
          <w:numId w:val="8"/>
        </w:numPr>
        <w:rPr>
          <w:highlight w:val="yellow"/>
        </w:rPr>
      </w:pPr>
      <w:r w:rsidRPr="001C68BC">
        <w:rPr>
          <w:rFonts w:eastAsia="Times New Roman" w:cs="Arial"/>
          <w:color w:val="000000"/>
        </w:rPr>
        <w:t xml:space="preserve">    MÜSSEN die Kurven brainpoolP256r1 und brainpoolP384r1 (vgl. [RFC-5639] und [RFC-7027]) unterstützt werden. </w:t>
      </w:r>
    </w:p>
    <w:p w:rsidR="00370191" w:rsidRDefault="00370191" w:rsidP="00370191">
      <w:pPr>
        <w:pStyle w:val="gemEinzug"/>
        <w:ind w:left="714"/>
        <w:rPr>
          <w:rFonts w:eastAsia="Times New Roman" w:cs="Arial"/>
          <w:color w:val="000000"/>
          <w:highlight w:val="yellow"/>
        </w:rPr>
      </w:pPr>
      <w:r w:rsidRPr="001C68BC">
        <w:rPr>
          <w:rFonts w:eastAsia="Times New Roman" w:cs="Arial"/>
          <w:color w:val="000000"/>
        </w:rPr>
        <w:t xml:space="preserve">   Andere Kurven SOLLEN NICHT verwendet werden.</w:t>
      </w:r>
    </w:p>
    <w:p w:rsidR="00720398" w:rsidRDefault="00370191" w:rsidP="00370191">
      <w:pPr>
        <w:pStyle w:val="gemEinzug"/>
        <w:numPr>
          <w:ilvl w:val="0"/>
          <w:numId w:val="8"/>
        </w:numPr>
        <w:rPr>
          <w:rFonts w:ascii="Wingdings" w:hAnsi="Wingdings"/>
          <w:b/>
        </w:rPr>
      </w:pPr>
      <w:r w:rsidRPr="007A4F6D">
        <w:rPr>
          <w:rFonts w:eastAsia="Times New Roman" w:cs="Arial"/>
          <w:color w:val="000000"/>
        </w:rPr>
        <w:t>Falls Ciphersuiten aus (1) oder (2) unterstützt werden, so MÜSSEN diese im CC-Zertifizierungsverfahren berücksichtigt werden.</w:t>
      </w:r>
    </w:p>
    <w:p w:rsidR="00370191" w:rsidRPr="00720398" w:rsidRDefault="00720398" w:rsidP="00720398">
      <w:pPr>
        <w:pStyle w:val="gemStandard"/>
        <w:rPr>
          <w:rFonts w:eastAsia="Times New Roman" w:cs="Arial"/>
          <w:color w:val="000000"/>
          <w:highlight w:val="yellow"/>
        </w:rPr>
      </w:pPr>
      <w:r>
        <w:rPr>
          <w:b/>
        </w:rPr>
        <w:sym w:font="Wingdings" w:char="F0D5"/>
      </w:r>
    </w:p>
    <w:p w:rsidR="00370191" w:rsidRPr="007F062D" w:rsidRDefault="00370191" w:rsidP="00370191">
      <w:pPr>
        <w:pStyle w:val="gemStandard"/>
        <w:rPr>
          <w:szCs w:val="22"/>
        </w:rPr>
      </w:pPr>
      <w:r>
        <w:rPr>
          <w:szCs w:val="22"/>
        </w:rPr>
        <w:t>Von</w:t>
      </w:r>
      <w:r w:rsidRPr="000A3DB0">
        <w:rPr>
          <w:szCs w:val="22"/>
        </w:rPr>
        <w:t xml:space="preserve"> </w:t>
      </w:r>
      <w:r>
        <w:rPr>
          <w:szCs w:val="22"/>
        </w:rPr>
        <w:t>einem TLS-Server, dessen Kommunikationspartner Standard-Webbrowser sind (</w:t>
      </w:r>
      <w:r w:rsidRPr="000A3DB0">
        <w:rPr>
          <w:szCs w:val="22"/>
        </w:rPr>
        <w:t>bspw. ein</w:t>
      </w:r>
      <w:r>
        <w:rPr>
          <w:szCs w:val="22"/>
        </w:rPr>
        <w:t>em</w:t>
      </w:r>
      <w:r w:rsidRPr="000A3DB0">
        <w:rPr>
          <w:szCs w:val="22"/>
        </w:rPr>
        <w:t xml:space="preserve"> Webserver</w:t>
      </w:r>
      <w:r>
        <w:rPr>
          <w:szCs w:val="22"/>
        </w:rPr>
        <w:t xml:space="preserve">), wird wie folgt </w:t>
      </w:r>
      <w:r w:rsidRPr="000A3DB0">
        <w:rPr>
          <w:szCs w:val="22"/>
        </w:rPr>
        <w:t xml:space="preserve">eine erweiterte </w:t>
      </w:r>
      <w:r w:rsidRPr="000A3DB0">
        <w:rPr>
          <w:rStyle w:val="gemStandardfettZchn"/>
          <w:b w:val="0"/>
        </w:rPr>
        <w:t>Webbrowser-Interoperabilität bez. der unterstützten TLS-Ciphersuiten gefo</w:t>
      </w:r>
      <w:r w:rsidRPr="000A3DB0">
        <w:rPr>
          <w:rStyle w:val="gemStandardfettZchn"/>
          <w:b w:val="0"/>
        </w:rPr>
        <w:t>r</w:t>
      </w:r>
      <w:r w:rsidRPr="000A3DB0">
        <w:rPr>
          <w:rStyle w:val="gemStandardfettZchn"/>
          <w:b w:val="0"/>
        </w:rPr>
        <w:t>dert.</w:t>
      </w:r>
    </w:p>
    <w:p w:rsidR="00370191" w:rsidRPr="00687823" w:rsidRDefault="00370191" w:rsidP="00370191">
      <w:pPr>
        <w:pStyle w:val="gemStandard"/>
        <w:rPr>
          <w:rStyle w:val="gemStandardfettZchn"/>
          <w:highlight w:val="yellow"/>
        </w:rPr>
      </w:pPr>
      <w:r w:rsidRPr="002408EC">
        <w:rPr>
          <w:rFonts w:ascii="Wingdings" w:hAnsi="Wingdings"/>
          <w:b/>
        </w:rPr>
        <w:sym w:font="Wingdings" w:char="F0D6"/>
      </w:r>
      <w:r w:rsidRPr="00687823">
        <w:tab/>
      </w:r>
      <w:r w:rsidRPr="00687823">
        <w:rPr>
          <w:rStyle w:val="gemStandardfettZchn"/>
        </w:rPr>
        <w:t>GS-A_</w:t>
      </w:r>
      <w:r>
        <w:rPr>
          <w:rStyle w:val="gemStandardfettZchn"/>
        </w:rPr>
        <w:t>5339</w:t>
      </w:r>
      <w:r w:rsidRPr="00687823">
        <w:rPr>
          <w:rStyle w:val="gemStandardfettZchn"/>
        </w:rPr>
        <w:t xml:space="preserve"> TLS-Verbindungen, erweiterte Webbrowser-Interoperabilität</w:t>
      </w:r>
    </w:p>
    <w:p w:rsidR="00370191" w:rsidRPr="00687823" w:rsidRDefault="00370191" w:rsidP="00370191">
      <w:pPr>
        <w:pStyle w:val="gemEinzug"/>
        <w:rPr>
          <w:highlight w:val="yellow"/>
        </w:rPr>
      </w:pPr>
      <w:r w:rsidRPr="00687823">
        <w:t>Alle Produkttypen, die TLS verwenden und bei denen insbesondere Webbrowser-Interoperabilität (Webportale, Download-Punkte o. Ä.) wichtig ist, MÜSSEN zur A</w:t>
      </w:r>
      <w:r w:rsidRPr="00687823">
        <w:t>b</w:t>
      </w:r>
      <w:r w:rsidRPr="00687823">
        <w:t>sicherung der TLS-Übertragung neben der in [gemSpec_Krypt#</w:t>
      </w:r>
      <w:r>
        <w:t>GS-A_4384</w:t>
      </w:r>
      <w:r w:rsidRPr="00687823">
        <w:t>] aufg</w:t>
      </w:r>
      <w:r w:rsidRPr="00687823">
        <w:t>e</w:t>
      </w:r>
      <w:r w:rsidRPr="00687823">
        <w:t xml:space="preserve">führten Vorgaben zusätzlich </w:t>
      </w:r>
      <w:r>
        <w:t xml:space="preserve">Folgendes </w:t>
      </w:r>
      <w:r w:rsidRPr="00687823">
        <w:t>sicherstellen:</w:t>
      </w:r>
    </w:p>
    <w:p w:rsidR="00370191" w:rsidRPr="00687823" w:rsidRDefault="00370191" w:rsidP="00370191">
      <w:pPr>
        <w:pStyle w:val="gemEinzug"/>
        <w:numPr>
          <w:ilvl w:val="0"/>
          <w:numId w:val="14"/>
        </w:numPr>
        <w:rPr>
          <w:highlight w:val="yellow"/>
        </w:rPr>
      </w:pPr>
      <w:r w:rsidRPr="00687823">
        <w:t>Der Produkttyp MUSS zusätzlich folgende Ciphersuiten unterstützen:</w:t>
      </w:r>
    </w:p>
    <w:p w:rsidR="00370191" w:rsidRPr="00687823" w:rsidRDefault="00370191" w:rsidP="00370191">
      <w:pPr>
        <w:pStyle w:val="Listenabsatz"/>
        <w:numPr>
          <w:ilvl w:val="0"/>
          <w:numId w:val="9"/>
        </w:numPr>
        <w:autoSpaceDE w:val="0"/>
        <w:autoSpaceDN w:val="0"/>
        <w:adjustRightInd w:val="0"/>
        <w:spacing w:after="20"/>
        <w:ind w:left="1429" w:hanging="357"/>
        <w:rPr>
          <w:rFonts w:ascii="Arial" w:hAnsi="Arial" w:cs="Arial"/>
          <w:sz w:val="22"/>
          <w:szCs w:val="22"/>
          <w:highlight w:val="yellow"/>
          <w:lang w:val="en-US"/>
        </w:rPr>
      </w:pPr>
      <w:r w:rsidRPr="008B2990">
        <w:rPr>
          <w:rFonts w:ascii="Lucida Console" w:hAnsi="Lucida Console" w:cs="Arial"/>
          <w:sz w:val="22"/>
          <w:szCs w:val="22"/>
          <w:lang w:val="en-US"/>
        </w:rPr>
        <w:t>TLS_ECDHE_RSA_WITH_AES_256_CBC_SHA (0xC0, 0x14)</w:t>
      </w:r>
      <w:r w:rsidRPr="00687823">
        <w:rPr>
          <w:rFonts w:ascii="Arial" w:hAnsi="Arial" w:cs="Arial"/>
          <w:sz w:val="22"/>
          <w:szCs w:val="22"/>
          <w:lang w:val="en-US"/>
        </w:rPr>
        <w:t>,</w:t>
      </w:r>
    </w:p>
    <w:p w:rsidR="00370191" w:rsidRPr="00687823" w:rsidRDefault="00370191" w:rsidP="00370191">
      <w:pPr>
        <w:pStyle w:val="Listenabsatz"/>
        <w:numPr>
          <w:ilvl w:val="0"/>
          <w:numId w:val="9"/>
        </w:numPr>
        <w:autoSpaceDE w:val="0"/>
        <w:autoSpaceDN w:val="0"/>
        <w:adjustRightInd w:val="0"/>
        <w:spacing w:after="20"/>
        <w:ind w:left="1429" w:hanging="357"/>
        <w:rPr>
          <w:rFonts w:ascii="Arial" w:hAnsi="Arial" w:cs="Arial"/>
          <w:sz w:val="22"/>
          <w:szCs w:val="22"/>
          <w:highlight w:val="yellow"/>
          <w:lang w:val="en-US"/>
        </w:rPr>
      </w:pPr>
      <w:r w:rsidRPr="008B2990">
        <w:rPr>
          <w:rFonts w:ascii="Lucida Console" w:hAnsi="Lucida Console" w:cs="Arial"/>
          <w:sz w:val="22"/>
          <w:szCs w:val="22"/>
          <w:lang w:val="en-US"/>
        </w:rPr>
        <w:t>TLS_ECDHE_RSA_WITH_AES_128_CBC_SHA (0xC0, 0x13)</w:t>
      </w:r>
      <w:r w:rsidRPr="00687823">
        <w:rPr>
          <w:rFonts w:ascii="Arial" w:hAnsi="Arial" w:cs="Arial"/>
          <w:sz w:val="22"/>
          <w:szCs w:val="22"/>
          <w:lang w:val="en-US"/>
        </w:rPr>
        <w:t>,</w:t>
      </w:r>
    </w:p>
    <w:p w:rsidR="00370191" w:rsidRPr="00687823" w:rsidRDefault="00370191" w:rsidP="00370191">
      <w:pPr>
        <w:pStyle w:val="Listenabsatz"/>
        <w:numPr>
          <w:ilvl w:val="0"/>
          <w:numId w:val="9"/>
        </w:numPr>
        <w:autoSpaceDE w:val="0"/>
        <w:autoSpaceDN w:val="0"/>
        <w:adjustRightInd w:val="0"/>
        <w:spacing w:after="20"/>
        <w:ind w:left="1429" w:hanging="357"/>
        <w:rPr>
          <w:rFonts w:ascii="Arial" w:hAnsi="Arial" w:cs="Arial"/>
          <w:highlight w:val="yellow"/>
          <w:lang w:val="en-US"/>
        </w:rPr>
      </w:pPr>
      <w:r w:rsidRPr="008B2990">
        <w:rPr>
          <w:rFonts w:ascii="Lucida Console" w:hAnsi="Lucida Console" w:cs="Arial"/>
          <w:color w:val="000000"/>
          <w:sz w:val="22"/>
          <w:szCs w:val="22"/>
          <w:lang w:val="en-US"/>
        </w:rPr>
        <w:t>TLS_ECDHE_RSA_WITH_AES_256_GCM_SHA384 (0xC0, 0x30)</w:t>
      </w:r>
      <w:r w:rsidRPr="00687823">
        <w:rPr>
          <w:rFonts w:ascii="Arial" w:hAnsi="Arial" w:cs="Arial"/>
          <w:color w:val="000000"/>
          <w:sz w:val="22"/>
          <w:szCs w:val="22"/>
          <w:lang w:val="en-US"/>
        </w:rPr>
        <w:t xml:space="preserve"> und </w:t>
      </w:r>
    </w:p>
    <w:p w:rsidR="00370191" w:rsidRPr="008B2990" w:rsidRDefault="00370191" w:rsidP="00370191">
      <w:pPr>
        <w:pStyle w:val="Listenabsatz"/>
        <w:numPr>
          <w:ilvl w:val="0"/>
          <w:numId w:val="9"/>
        </w:numPr>
        <w:autoSpaceDE w:val="0"/>
        <w:autoSpaceDN w:val="0"/>
        <w:adjustRightInd w:val="0"/>
        <w:spacing w:after="20"/>
        <w:ind w:left="1429" w:hanging="357"/>
        <w:rPr>
          <w:rFonts w:ascii="Lucida Console" w:hAnsi="Lucida Console" w:cs="Arial"/>
          <w:highlight w:val="yellow"/>
          <w:lang w:val="en-US"/>
        </w:rPr>
      </w:pPr>
      <w:r w:rsidRPr="008B2990">
        <w:rPr>
          <w:rFonts w:ascii="Lucida Console" w:hAnsi="Lucida Console" w:cs="Arial"/>
          <w:color w:val="000000"/>
          <w:sz w:val="22"/>
          <w:szCs w:val="22"/>
          <w:lang w:val="en-US"/>
        </w:rPr>
        <w:t>TLS_ECDHE_RSA_WITH_AES_128_GCM_SHA256 (0xC0, 0x2F).</w:t>
      </w:r>
    </w:p>
    <w:p w:rsidR="00370191" w:rsidRPr="00687823" w:rsidRDefault="00370191" w:rsidP="00370191">
      <w:pPr>
        <w:pStyle w:val="gemEinzug"/>
        <w:numPr>
          <w:ilvl w:val="0"/>
          <w:numId w:val="14"/>
        </w:numPr>
        <w:rPr>
          <w:highlight w:val="yellow"/>
        </w:rPr>
      </w:pPr>
      <w:r w:rsidRPr="00687823">
        <w:t>Der TLS-Server KANN weitere Cipher-Suiten aus [TR-02102-2, Abschnitt 3.3.1 Tabelle 1] unterstützen.</w:t>
      </w:r>
    </w:p>
    <w:p w:rsidR="00720398" w:rsidRDefault="00370191" w:rsidP="00370191">
      <w:pPr>
        <w:pStyle w:val="gemEinzug"/>
        <w:numPr>
          <w:ilvl w:val="0"/>
          <w:numId w:val="14"/>
        </w:numPr>
        <w:rPr>
          <w:rFonts w:ascii="Wingdings" w:hAnsi="Wingdings"/>
          <w:b/>
        </w:rPr>
      </w:pPr>
      <w:r w:rsidRPr="00687823">
        <w:t>Bei dem ephemeren Elliptic-Curve-Diffie-Hellman-Schlüsselaustausch MÜSSEN die Kurven P-256 oder P-384 [FIPS-186-4] unterstützt werden. Dan</w:t>
      </w:r>
      <w:r w:rsidRPr="00687823">
        <w:t>e</w:t>
      </w:r>
      <w:r w:rsidRPr="00687823">
        <w:t>ben KÖNNEN die Kurven brainpoolP256r1, brainpoolP384r1 oder brai</w:t>
      </w:r>
      <w:r w:rsidRPr="00687823">
        <w:t>n</w:t>
      </w:r>
      <w:r w:rsidRPr="00687823">
        <w:lastRenderedPageBreak/>
        <w:t>poolP512r1 (vgl. [RFC</w:t>
      </w:r>
      <w:r>
        <w:t>-</w:t>
      </w:r>
      <w:r w:rsidRPr="00687823">
        <w:t>5639] und [RFC</w:t>
      </w:r>
      <w:r>
        <w:t>-</w:t>
      </w:r>
      <w:r w:rsidRPr="00687823">
        <w:t>7027]) unterstützt werden.</w:t>
      </w:r>
      <w:r>
        <w:tab/>
      </w:r>
      <w:r w:rsidRPr="00687823">
        <w:t xml:space="preserve"> </w:t>
      </w:r>
      <w:r w:rsidRPr="00687823">
        <w:br/>
        <w:t xml:space="preserve">Andere Kurven SOLLEN NICHT verwendet werden (Hinweis: die Intention des letzten Satzes ist </w:t>
      </w:r>
      <w:r>
        <w:t xml:space="preserve">insbesondere, dass die Ordnung </w:t>
      </w:r>
      <w:r w:rsidRPr="00B876FC">
        <w:t>des Basispunktes in E(F_p)</w:t>
      </w:r>
      <w:r>
        <w:t xml:space="preserve"> </w:t>
      </w:r>
      <w:r w:rsidRPr="00687823">
        <w:t>nicht zu klein werden darf).</w:t>
      </w:r>
    </w:p>
    <w:p w:rsidR="00370191" w:rsidRPr="00720398" w:rsidRDefault="00720398" w:rsidP="00720398">
      <w:pPr>
        <w:pStyle w:val="gemStandard"/>
        <w:rPr>
          <w:highlight w:val="yellow"/>
        </w:rPr>
      </w:pPr>
      <w:r>
        <w:rPr>
          <w:b/>
        </w:rPr>
        <w:sym w:font="Wingdings" w:char="F0D5"/>
      </w:r>
    </w:p>
    <w:p w:rsidR="00370191" w:rsidRPr="00866DD0" w:rsidRDefault="00370191" w:rsidP="00370191">
      <w:pPr>
        <w:pStyle w:val="gemStandard"/>
        <w:rPr>
          <w:highlight w:val="yellow"/>
        </w:rPr>
      </w:pPr>
      <w:r w:rsidRPr="00687823">
        <w:t>Hinweis</w:t>
      </w:r>
      <w:r w:rsidRPr="00866DD0">
        <w:t>: hinte</w:t>
      </w:r>
      <w:r>
        <w:t>r</w:t>
      </w:r>
      <w:r w:rsidRPr="00866DD0">
        <w:t xml:space="preserve"> den folgenden Identifier-n verbirgt sich </w:t>
      </w:r>
      <w:r>
        <w:t xml:space="preserve">kryptographisch gesehen </w:t>
      </w:r>
      <w:r w:rsidRPr="00632908">
        <w:t xml:space="preserve">jeweils </w:t>
      </w:r>
      <w:r w:rsidRPr="00866DD0">
        <w:t>die gle</w:t>
      </w:r>
      <w:r w:rsidRPr="00866DD0">
        <w:t>i</w:t>
      </w:r>
      <w:r w:rsidRPr="00866DD0">
        <w:t>che Kurve:</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5263"/>
      </w:tblGrid>
      <w:tr w:rsidR="00370191" w:rsidRPr="001B7F5D" w:rsidTr="00370191">
        <w:tc>
          <w:tcPr>
            <w:tcW w:w="0" w:type="auto"/>
            <w:shd w:val="clear" w:color="auto" w:fill="auto"/>
          </w:tcPr>
          <w:p w:rsidR="00370191" w:rsidRPr="001B7F5D" w:rsidRDefault="00370191" w:rsidP="00370191">
            <w:pPr>
              <w:pStyle w:val="gemStandard"/>
              <w:rPr>
                <w:highlight w:val="yellow"/>
                <w:lang w:val="en-US"/>
              </w:rPr>
            </w:pPr>
            <w:r w:rsidRPr="001B7F5D">
              <w:rPr>
                <w:sz w:val="20"/>
                <w:szCs w:val="20"/>
              </w:rPr>
              <w:t>ansix9p256r1</w:t>
            </w:r>
          </w:p>
        </w:tc>
        <w:tc>
          <w:tcPr>
            <w:tcW w:w="0" w:type="auto"/>
            <w:shd w:val="clear" w:color="auto" w:fill="auto"/>
          </w:tcPr>
          <w:p w:rsidR="00370191" w:rsidRPr="001B7F5D" w:rsidRDefault="00370191" w:rsidP="00370191">
            <w:pPr>
              <w:pStyle w:val="gemStandard"/>
              <w:rPr>
                <w:highlight w:val="yellow"/>
                <w:lang w:val="en-US"/>
              </w:rPr>
            </w:pPr>
            <w:r w:rsidRPr="001B7F5D">
              <w:rPr>
                <w:sz w:val="20"/>
                <w:szCs w:val="20"/>
              </w:rPr>
              <w:t>[ANSI-X9.62#L.6.4.3]</w:t>
            </w:r>
          </w:p>
        </w:tc>
      </w:tr>
      <w:tr w:rsidR="00370191" w:rsidRPr="001B7F5D" w:rsidTr="00370191">
        <w:tc>
          <w:tcPr>
            <w:tcW w:w="0" w:type="auto"/>
            <w:shd w:val="clear" w:color="auto" w:fill="auto"/>
          </w:tcPr>
          <w:p w:rsidR="00370191" w:rsidRPr="001B7F5D" w:rsidRDefault="00370191" w:rsidP="00370191">
            <w:pPr>
              <w:pStyle w:val="gemStandard"/>
              <w:rPr>
                <w:highlight w:val="yellow"/>
                <w:lang w:val="en-US"/>
              </w:rPr>
            </w:pPr>
            <w:r w:rsidRPr="001B7F5D">
              <w:rPr>
                <w:sz w:val="20"/>
                <w:szCs w:val="20"/>
              </w:rPr>
              <w:t>ansip256r1</w:t>
            </w:r>
          </w:p>
        </w:tc>
        <w:tc>
          <w:tcPr>
            <w:tcW w:w="0" w:type="auto"/>
            <w:shd w:val="clear" w:color="auto" w:fill="auto"/>
          </w:tcPr>
          <w:p w:rsidR="00370191" w:rsidRPr="001B7F5D" w:rsidRDefault="00370191" w:rsidP="00370191">
            <w:pPr>
              <w:pStyle w:val="gemStandard"/>
              <w:rPr>
                <w:highlight w:val="yellow"/>
                <w:lang w:val="en-US"/>
              </w:rPr>
            </w:pPr>
            <w:hyperlink r:id="rId31" w:history="1">
              <w:r w:rsidRPr="001B7F5D">
                <w:rPr>
                  <w:rStyle w:val="Hyperlink"/>
                  <w:sz w:val="20"/>
                  <w:szCs w:val="20"/>
                  <w:lang w:val="en-US"/>
                </w:rPr>
                <w:t>http://oid-info.com/get/1.2.840.10045.3.1.7</w:t>
              </w:r>
            </w:hyperlink>
          </w:p>
        </w:tc>
      </w:tr>
      <w:tr w:rsidR="00370191" w:rsidRPr="001B7F5D" w:rsidTr="00370191">
        <w:tc>
          <w:tcPr>
            <w:tcW w:w="0" w:type="auto"/>
            <w:shd w:val="clear" w:color="auto" w:fill="auto"/>
          </w:tcPr>
          <w:p w:rsidR="00370191" w:rsidRPr="001B7F5D" w:rsidRDefault="00370191" w:rsidP="00370191">
            <w:pPr>
              <w:pStyle w:val="gemStandard"/>
              <w:rPr>
                <w:highlight w:val="yellow"/>
                <w:lang w:val="en-US"/>
              </w:rPr>
            </w:pPr>
            <w:r w:rsidRPr="001B7F5D">
              <w:rPr>
                <w:sz w:val="20"/>
                <w:szCs w:val="20"/>
              </w:rPr>
              <w:t>prime256v1</w:t>
            </w:r>
          </w:p>
        </w:tc>
        <w:tc>
          <w:tcPr>
            <w:tcW w:w="0" w:type="auto"/>
            <w:shd w:val="clear" w:color="auto" w:fill="auto"/>
          </w:tcPr>
          <w:p w:rsidR="00370191" w:rsidRPr="001B7F5D" w:rsidRDefault="00370191" w:rsidP="00370191">
            <w:pPr>
              <w:pStyle w:val="gemStandard"/>
              <w:rPr>
                <w:sz w:val="20"/>
                <w:szCs w:val="20"/>
                <w:highlight w:val="yellow"/>
                <w:lang w:val="en-US"/>
              </w:rPr>
            </w:pPr>
            <w:r w:rsidRPr="001B7F5D">
              <w:rPr>
                <w:sz w:val="20"/>
                <w:szCs w:val="20"/>
                <w:lang w:val="en-US"/>
              </w:rPr>
              <w:t xml:space="preserve">[RFC-3279], </w:t>
            </w:r>
          </w:p>
          <w:p w:rsidR="00370191" w:rsidRPr="001B7F5D" w:rsidRDefault="00370191" w:rsidP="00370191">
            <w:pPr>
              <w:pStyle w:val="gemStandard"/>
              <w:rPr>
                <w:rFonts w:ascii="Courier New" w:hAnsi="Courier New" w:cs="Courier New"/>
                <w:highlight w:val="yellow"/>
                <w:lang w:val="en-US"/>
              </w:rPr>
            </w:pPr>
            <w:r w:rsidRPr="001B7F5D">
              <w:rPr>
                <w:rFonts w:ascii="Courier New" w:hAnsi="Courier New" w:cs="Courier New"/>
                <w:sz w:val="20"/>
                <w:szCs w:val="20"/>
                <w:lang w:val="en-US"/>
              </w:rPr>
              <w:t>openssl ecparam -list_curves</w:t>
            </w:r>
          </w:p>
        </w:tc>
      </w:tr>
      <w:tr w:rsidR="00370191" w:rsidRPr="001B7F5D" w:rsidTr="00370191">
        <w:tc>
          <w:tcPr>
            <w:tcW w:w="0" w:type="auto"/>
            <w:shd w:val="clear" w:color="auto" w:fill="auto"/>
          </w:tcPr>
          <w:p w:rsidR="00370191" w:rsidRPr="001B7F5D" w:rsidRDefault="00370191" w:rsidP="00370191">
            <w:pPr>
              <w:pStyle w:val="gemStandard"/>
              <w:rPr>
                <w:highlight w:val="yellow"/>
                <w:lang w:val="en-US"/>
              </w:rPr>
            </w:pPr>
            <w:r w:rsidRPr="001B7F5D">
              <w:rPr>
                <w:sz w:val="20"/>
                <w:szCs w:val="20"/>
                <w:lang w:val="en-US"/>
              </w:rPr>
              <w:t>secp256r1</w:t>
            </w:r>
          </w:p>
        </w:tc>
        <w:tc>
          <w:tcPr>
            <w:tcW w:w="0" w:type="auto"/>
            <w:shd w:val="clear" w:color="auto" w:fill="auto"/>
          </w:tcPr>
          <w:p w:rsidR="00370191" w:rsidRPr="001B7F5D" w:rsidRDefault="00370191" w:rsidP="00370191">
            <w:pPr>
              <w:pStyle w:val="gemStandard"/>
              <w:rPr>
                <w:highlight w:val="yellow"/>
                <w:lang w:val="en-US"/>
              </w:rPr>
            </w:pPr>
            <w:r w:rsidRPr="001B7F5D">
              <w:rPr>
                <w:sz w:val="20"/>
                <w:szCs w:val="20"/>
                <w:lang w:val="en-US"/>
              </w:rPr>
              <w:t xml:space="preserve">[RFC-5480], </w:t>
            </w:r>
            <w:hyperlink r:id="rId32" w:history="1">
              <w:r w:rsidRPr="001B7F5D">
                <w:rPr>
                  <w:rStyle w:val="Hyperlink"/>
                  <w:sz w:val="20"/>
                  <w:szCs w:val="20"/>
                  <w:lang w:val="en-US"/>
                </w:rPr>
                <w:t>http://www.secg.org/collateral/sec2_final.pdf</w:t>
              </w:r>
            </w:hyperlink>
          </w:p>
        </w:tc>
      </w:tr>
      <w:tr w:rsidR="00370191" w:rsidRPr="001B7F5D" w:rsidTr="00370191">
        <w:tc>
          <w:tcPr>
            <w:tcW w:w="0" w:type="auto"/>
            <w:shd w:val="clear" w:color="auto" w:fill="auto"/>
          </w:tcPr>
          <w:p w:rsidR="00370191" w:rsidRPr="001B7F5D" w:rsidRDefault="00370191" w:rsidP="00370191">
            <w:pPr>
              <w:pStyle w:val="gemStandard"/>
              <w:rPr>
                <w:highlight w:val="yellow"/>
                <w:lang w:val="en-US"/>
              </w:rPr>
            </w:pPr>
            <w:r w:rsidRPr="001B7F5D">
              <w:rPr>
                <w:sz w:val="20"/>
                <w:szCs w:val="20"/>
              </w:rPr>
              <w:t>P-256 </w:t>
            </w:r>
          </w:p>
        </w:tc>
        <w:tc>
          <w:tcPr>
            <w:tcW w:w="0" w:type="auto"/>
            <w:shd w:val="clear" w:color="auto" w:fill="auto"/>
          </w:tcPr>
          <w:p w:rsidR="00370191" w:rsidRPr="001B7F5D" w:rsidRDefault="00370191" w:rsidP="00370191">
            <w:pPr>
              <w:pStyle w:val="gemStandard"/>
              <w:rPr>
                <w:lang w:val="en-US"/>
              </w:rPr>
            </w:pPr>
            <w:r w:rsidRPr="001B7F5D">
              <w:rPr>
                <w:sz w:val="20"/>
                <w:szCs w:val="20"/>
              </w:rPr>
              <w:t>[FIPS186-4]</w:t>
            </w:r>
          </w:p>
        </w:tc>
      </w:tr>
    </w:tbl>
    <w:p w:rsidR="00370191" w:rsidRPr="00C01122" w:rsidRDefault="00370191" w:rsidP="00370191">
      <w:pPr>
        <w:pStyle w:val="gemStandard"/>
        <w:rPr>
          <w:lang w:val="en-US"/>
        </w:rPr>
      </w:pPr>
      <w:r w:rsidRPr="00866DD0">
        <w:rPr>
          <w:lang w:val="en-US"/>
        </w:rPr>
        <w:t>Analog P-384 [FIPS186-4]:</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5263"/>
      </w:tblGrid>
      <w:tr w:rsidR="00370191" w:rsidRPr="001B7F5D" w:rsidTr="00370191">
        <w:tc>
          <w:tcPr>
            <w:tcW w:w="0" w:type="auto"/>
            <w:shd w:val="clear" w:color="auto" w:fill="auto"/>
          </w:tcPr>
          <w:p w:rsidR="00370191" w:rsidRPr="001B7F5D" w:rsidRDefault="00370191" w:rsidP="00370191">
            <w:pPr>
              <w:pStyle w:val="gemStandard"/>
              <w:rPr>
                <w:highlight w:val="yellow"/>
                <w:lang w:val="en-US"/>
              </w:rPr>
            </w:pPr>
            <w:r w:rsidRPr="001B7F5D">
              <w:rPr>
                <w:sz w:val="20"/>
                <w:szCs w:val="20"/>
              </w:rPr>
              <w:t>ansix9p384r1</w:t>
            </w:r>
          </w:p>
        </w:tc>
        <w:tc>
          <w:tcPr>
            <w:tcW w:w="0" w:type="auto"/>
            <w:shd w:val="clear" w:color="auto" w:fill="auto"/>
          </w:tcPr>
          <w:p w:rsidR="00370191" w:rsidRPr="001B7F5D" w:rsidRDefault="00370191" w:rsidP="00370191">
            <w:pPr>
              <w:pStyle w:val="gemStandard"/>
              <w:rPr>
                <w:highlight w:val="yellow"/>
                <w:lang w:val="en-US"/>
              </w:rPr>
            </w:pPr>
            <w:r w:rsidRPr="001B7F5D">
              <w:rPr>
                <w:sz w:val="20"/>
                <w:szCs w:val="20"/>
              </w:rPr>
              <w:t>[ANSI-X9.62#L.6.5.2]</w:t>
            </w:r>
          </w:p>
        </w:tc>
      </w:tr>
      <w:tr w:rsidR="00370191" w:rsidRPr="001B7F5D" w:rsidTr="00370191">
        <w:tc>
          <w:tcPr>
            <w:tcW w:w="0" w:type="auto"/>
            <w:shd w:val="clear" w:color="auto" w:fill="auto"/>
          </w:tcPr>
          <w:p w:rsidR="00370191" w:rsidRPr="001B7F5D" w:rsidRDefault="00370191" w:rsidP="00370191">
            <w:pPr>
              <w:pStyle w:val="gemStandard"/>
              <w:rPr>
                <w:highlight w:val="yellow"/>
                <w:lang w:val="en-US"/>
              </w:rPr>
            </w:pPr>
            <w:r w:rsidRPr="001B7F5D">
              <w:rPr>
                <w:sz w:val="20"/>
                <w:szCs w:val="20"/>
              </w:rPr>
              <w:t>ansip384r1</w:t>
            </w:r>
          </w:p>
        </w:tc>
        <w:tc>
          <w:tcPr>
            <w:tcW w:w="0" w:type="auto"/>
            <w:shd w:val="clear" w:color="auto" w:fill="auto"/>
          </w:tcPr>
          <w:p w:rsidR="00370191" w:rsidRPr="001B7F5D" w:rsidRDefault="00370191" w:rsidP="00370191">
            <w:pPr>
              <w:pStyle w:val="gemStandard"/>
              <w:rPr>
                <w:highlight w:val="yellow"/>
                <w:lang w:val="en-US"/>
              </w:rPr>
            </w:pPr>
            <w:hyperlink r:id="rId33" w:history="1">
              <w:r w:rsidRPr="001B7F5D">
                <w:rPr>
                  <w:rStyle w:val="Hyperlink"/>
                  <w:sz w:val="20"/>
                  <w:szCs w:val="20"/>
                  <w:lang w:val="en-US"/>
                </w:rPr>
                <w:t>http://oid-info.com/get/1.3.1</w:t>
              </w:r>
              <w:r w:rsidRPr="001B7F5D">
                <w:rPr>
                  <w:rStyle w:val="Hyperlink"/>
                  <w:sz w:val="20"/>
                  <w:szCs w:val="20"/>
                  <w:lang w:val="en-US"/>
                </w:rPr>
                <w:t>3</w:t>
              </w:r>
              <w:r w:rsidRPr="001B7F5D">
                <w:rPr>
                  <w:rStyle w:val="Hyperlink"/>
                  <w:sz w:val="20"/>
                  <w:szCs w:val="20"/>
                  <w:lang w:val="en-US"/>
                </w:rPr>
                <w:t>2.0.34</w:t>
              </w:r>
            </w:hyperlink>
          </w:p>
        </w:tc>
      </w:tr>
      <w:tr w:rsidR="00370191" w:rsidRPr="001B7F5D" w:rsidTr="00370191">
        <w:tc>
          <w:tcPr>
            <w:tcW w:w="0" w:type="auto"/>
            <w:shd w:val="clear" w:color="auto" w:fill="auto"/>
          </w:tcPr>
          <w:p w:rsidR="00370191" w:rsidRPr="001B7F5D" w:rsidRDefault="00370191" w:rsidP="00370191">
            <w:pPr>
              <w:pStyle w:val="gemStandard"/>
              <w:rPr>
                <w:highlight w:val="yellow"/>
                <w:lang w:val="en-US"/>
              </w:rPr>
            </w:pPr>
            <w:r w:rsidRPr="001B7F5D">
              <w:rPr>
                <w:sz w:val="20"/>
                <w:szCs w:val="20"/>
              </w:rPr>
              <w:t>prime384v1</w:t>
            </w:r>
          </w:p>
        </w:tc>
        <w:tc>
          <w:tcPr>
            <w:tcW w:w="0" w:type="auto"/>
            <w:shd w:val="clear" w:color="auto" w:fill="auto"/>
          </w:tcPr>
          <w:p w:rsidR="00370191" w:rsidRPr="001B7F5D" w:rsidRDefault="00370191" w:rsidP="00370191">
            <w:pPr>
              <w:pStyle w:val="gemStandard"/>
              <w:rPr>
                <w:sz w:val="20"/>
                <w:szCs w:val="20"/>
                <w:highlight w:val="yellow"/>
                <w:lang w:val="en-US"/>
              </w:rPr>
            </w:pPr>
            <w:r w:rsidRPr="001B7F5D">
              <w:rPr>
                <w:sz w:val="20"/>
                <w:szCs w:val="20"/>
                <w:lang w:val="en-US"/>
              </w:rPr>
              <w:t xml:space="preserve">[RFC-3279], </w:t>
            </w:r>
          </w:p>
          <w:p w:rsidR="00370191" w:rsidRPr="001B7F5D" w:rsidRDefault="00370191" w:rsidP="00370191">
            <w:pPr>
              <w:pStyle w:val="gemStandard"/>
              <w:rPr>
                <w:highlight w:val="yellow"/>
                <w:lang w:val="en-US"/>
              </w:rPr>
            </w:pPr>
            <w:r w:rsidRPr="001B7F5D">
              <w:rPr>
                <w:rFonts w:ascii="Courier New" w:hAnsi="Courier New" w:cs="Courier New"/>
                <w:sz w:val="20"/>
                <w:szCs w:val="20"/>
                <w:lang w:val="en-US"/>
              </w:rPr>
              <w:t>openssl ecparam -list_curves</w:t>
            </w:r>
          </w:p>
        </w:tc>
      </w:tr>
      <w:tr w:rsidR="00370191" w:rsidRPr="001B7F5D" w:rsidTr="00370191">
        <w:tc>
          <w:tcPr>
            <w:tcW w:w="0" w:type="auto"/>
            <w:shd w:val="clear" w:color="auto" w:fill="auto"/>
          </w:tcPr>
          <w:p w:rsidR="00370191" w:rsidRPr="001B7F5D" w:rsidRDefault="00370191" w:rsidP="00370191">
            <w:pPr>
              <w:pStyle w:val="gemStandard"/>
              <w:rPr>
                <w:highlight w:val="yellow"/>
                <w:lang w:val="en-US"/>
              </w:rPr>
            </w:pPr>
            <w:r w:rsidRPr="001B7F5D">
              <w:rPr>
                <w:sz w:val="20"/>
                <w:szCs w:val="20"/>
                <w:lang w:val="en-US"/>
              </w:rPr>
              <w:t>secp384r1</w:t>
            </w:r>
          </w:p>
        </w:tc>
        <w:tc>
          <w:tcPr>
            <w:tcW w:w="0" w:type="auto"/>
            <w:shd w:val="clear" w:color="auto" w:fill="auto"/>
          </w:tcPr>
          <w:p w:rsidR="00370191" w:rsidRPr="001B7F5D" w:rsidRDefault="00370191" w:rsidP="00370191">
            <w:pPr>
              <w:pStyle w:val="gemStandard"/>
              <w:rPr>
                <w:highlight w:val="yellow"/>
                <w:lang w:val="en-US"/>
              </w:rPr>
            </w:pPr>
            <w:r w:rsidRPr="001B7F5D">
              <w:rPr>
                <w:sz w:val="20"/>
                <w:szCs w:val="20"/>
                <w:lang w:val="en-US"/>
              </w:rPr>
              <w:t xml:space="preserve">[RFC-5480], </w:t>
            </w:r>
            <w:hyperlink r:id="rId34" w:history="1">
              <w:r w:rsidRPr="001B7F5D">
                <w:rPr>
                  <w:rStyle w:val="Hyperlink"/>
                  <w:sz w:val="20"/>
                  <w:szCs w:val="20"/>
                  <w:lang w:val="en-US"/>
                </w:rPr>
                <w:t>http://www.secg.org/collateral/sec2_final.pdf</w:t>
              </w:r>
            </w:hyperlink>
          </w:p>
        </w:tc>
      </w:tr>
      <w:tr w:rsidR="00370191" w:rsidRPr="001B7F5D" w:rsidTr="00370191">
        <w:tc>
          <w:tcPr>
            <w:tcW w:w="0" w:type="auto"/>
            <w:shd w:val="clear" w:color="auto" w:fill="auto"/>
          </w:tcPr>
          <w:p w:rsidR="00370191" w:rsidRPr="001B7F5D" w:rsidRDefault="00370191" w:rsidP="00370191">
            <w:pPr>
              <w:pStyle w:val="gemStandard"/>
              <w:rPr>
                <w:highlight w:val="yellow"/>
                <w:lang w:val="en-US"/>
              </w:rPr>
            </w:pPr>
            <w:r w:rsidRPr="001B7F5D">
              <w:rPr>
                <w:sz w:val="20"/>
                <w:szCs w:val="20"/>
              </w:rPr>
              <w:t>P-384 </w:t>
            </w:r>
          </w:p>
        </w:tc>
        <w:tc>
          <w:tcPr>
            <w:tcW w:w="0" w:type="auto"/>
            <w:shd w:val="clear" w:color="auto" w:fill="auto"/>
          </w:tcPr>
          <w:p w:rsidR="00370191" w:rsidRPr="001B7F5D" w:rsidRDefault="00370191" w:rsidP="00370191">
            <w:pPr>
              <w:pStyle w:val="gemStandard"/>
              <w:rPr>
                <w:lang w:val="en-US"/>
              </w:rPr>
            </w:pPr>
            <w:r w:rsidRPr="001B7F5D">
              <w:rPr>
                <w:sz w:val="20"/>
                <w:szCs w:val="20"/>
              </w:rPr>
              <w:t>[FIPS186-4]</w:t>
            </w:r>
          </w:p>
        </w:tc>
      </w:tr>
    </w:tbl>
    <w:p w:rsidR="00370191" w:rsidRDefault="00370191" w:rsidP="00370191">
      <w:pPr>
        <w:pStyle w:val="gemStandard"/>
        <w:rPr>
          <w:highlight w:val="green"/>
        </w:rPr>
      </w:pPr>
    </w:p>
    <w:p w:rsidR="00370191" w:rsidRPr="00991E93" w:rsidRDefault="00370191" w:rsidP="00370191">
      <w:pPr>
        <w:pStyle w:val="gemStandard"/>
        <w:rPr>
          <w:highlight w:val="green"/>
        </w:rPr>
      </w:pPr>
      <w:r w:rsidRPr="00991E93">
        <w:t>Der VZD wird u. Um. direkt von einem Webbrowser angesprochen, daher wird für eine  größere Interoperabilität zu verschiedenen Webbrowsern von ihm die Unterstützung z</w:t>
      </w:r>
      <w:r w:rsidRPr="00991E93">
        <w:t>u</w:t>
      </w:r>
      <w:r w:rsidRPr="00991E93">
        <w:t>sätzlicher TLS-Ciphersuiten gefordert.</w:t>
      </w:r>
    </w:p>
    <w:p w:rsidR="00370191" w:rsidRPr="00991E93" w:rsidRDefault="00370191" w:rsidP="00370191">
      <w:pPr>
        <w:pStyle w:val="gemStandard"/>
        <w:rPr>
          <w:rStyle w:val="gemStandardfettZchn"/>
          <w:highlight w:val="green"/>
        </w:rPr>
      </w:pPr>
      <w:r w:rsidRPr="00991E93">
        <w:rPr>
          <w:rFonts w:ascii="Wingdings" w:hAnsi="Wingdings"/>
          <w:b/>
        </w:rPr>
        <w:sym w:font="Wingdings" w:char="F0D6"/>
      </w:r>
      <w:r w:rsidRPr="00991E93">
        <w:tab/>
      </w:r>
      <w:r w:rsidRPr="00991E93">
        <w:rPr>
          <w:rStyle w:val="gemStandardfettZchn"/>
        </w:rPr>
        <w:t>GS-A_5482 zusätzliche  TLS-Ciphersuiten für  VZD</w:t>
      </w:r>
    </w:p>
    <w:p w:rsidR="00370191" w:rsidRPr="00991E93" w:rsidRDefault="00370191" w:rsidP="00370191">
      <w:pPr>
        <w:pStyle w:val="gemEinzug"/>
        <w:rPr>
          <w:szCs w:val="22"/>
          <w:highlight w:val="green"/>
        </w:rPr>
      </w:pPr>
      <w:r w:rsidRPr="00991E93">
        <w:rPr>
          <w:szCs w:val="22"/>
        </w:rPr>
        <w:t>Der VZD MUSS in Bezug auf TLS neben den in [gemSpec_Krypt#GS-A_4384] au</w:t>
      </w:r>
      <w:r w:rsidRPr="00991E93">
        <w:rPr>
          <w:szCs w:val="22"/>
        </w:rPr>
        <w:t>f</w:t>
      </w:r>
      <w:r w:rsidRPr="00991E93">
        <w:rPr>
          <w:szCs w:val="22"/>
        </w:rPr>
        <w:t>geführten Ciphersuiten folgende Vorgaben u</w:t>
      </w:r>
      <w:r w:rsidRPr="00991E93">
        <w:rPr>
          <w:szCs w:val="22"/>
        </w:rPr>
        <w:t>m</w:t>
      </w:r>
      <w:r w:rsidRPr="00991E93">
        <w:rPr>
          <w:szCs w:val="22"/>
        </w:rPr>
        <w:t>setzen:</w:t>
      </w:r>
    </w:p>
    <w:p w:rsidR="00370191" w:rsidRPr="00991E93" w:rsidRDefault="00370191" w:rsidP="00370191">
      <w:pPr>
        <w:pStyle w:val="gemEinzug"/>
        <w:numPr>
          <w:ilvl w:val="0"/>
          <w:numId w:val="16"/>
        </w:numPr>
        <w:rPr>
          <w:highlight w:val="green"/>
        </w:rPr>
      </w:pPr>
      <w:r w:rsidRPr="00991E93">
        <w:rPr>
          <w:szCs w:val="22"/>
        </w:rPr>
        <w:t>Der VZD MUSS</w:t>
      </w:r>
      <w:r w:rsidRPr="00991E93">
        <w:t xml:space="preserve"> zusätzlich fo</w:t>
      </w:r>
      <w:r w:rsidRPr="00991E93">
        <w:t>l</w:t>
      </w:r>
      <w:r w:rsidRPr="00991E93">
        <w:t>gende Ciphersuiten unterstützen:</w:t>
      </w:r>
    </w:p>
    <w:p w:rsidR="00370191" w:rsidRPr="00991E93" w:rsidRDefault="00370191" w:rsidP="00370191">
      <w:pPr>
        <w:pStyle w:val="Listenabsatz"/>
        <w:numPr>
          <w:ilvl w:val="0"/>
          <w:numId w:val="11"/>
        </w:numPr>
        <w:autoSpaceDE w:val="0"/>
        <w:autoSpaceDN w:val="0"/>
        <w:adjustRightInd w:val="0"/>
        <w:spacing w:after="20"/>
        <w:ind w:left="1429" w:hanging="357"/>
        <w:rPr>
          <w:rFonts w:ascii="Lucida Console" w:hAnsi="Lucida Console" w:cs="Lucida Console"/>
          <w:sz w:val="22"/>
          <w:szCs w:val="22"/>
          <w:highlight w:val="green"/>
          <w:lang w:val="en-US"/>
        </w:rPr>
      </w:pPr>
      <w:r w:rsidRPr="00991E93">
        <w:rPr>
          <w:rFonts w:ascii="Lucida Console" w:hAnsi="Lucida Console" w:cs="Lucida Console"/>
          <w:sz w:val="22"/>
          <w:szCs w:val="22"/>
          <w:lang w:val="en-US"/>
        </w:rPr>
        <w:t>TLS_ECDHE_RSA_WITH_AES_128_CBC_SHA (0xC0, 0x13)</w:t>
      </w:r>
      <w:r w:rsidRPr="00991E93">
        <w:rPr>
          <w:rFonts w:ascii="Arial" w:eastAsia="MS Mincho" w:hAnsi="Arial"/>
          <w:sz w:val="22"/>
          <w:szCs w:val="22"/>
          <w:lang w:val="en-US"/>
        </w:rPr>
        <w:t>,</w:t>
      </w:r>
    </w:p>
    <w:p w:rsidR="00370191" w:rsidRPr="00991E93" w:rsidRDefault="00370191" w:rsidP="00370191">
      <w:pPr>
        <w:pStyle w:val="Listenabsatz"/>
        <w:numPr>
          <w:ilvl w:val="0"/>
          <w:numId w:val="11"/>
        </w:numPr>
        <w:autoSpaceDE w:val="0"/>
        <w:autoSpaceDN w:val="0"/>
        <w:adjustRightInd w:val="0"/>
        <w:spacing w:after="20"/>
        <w:ind w:left="1429" w:hanging="357"/>
        <w:rPr>
          <w:rFonts w:ascii="Lucida Console" w:hAnsi="Lucida Console" w:cs="Lucida Console"/>
          <w:sz w:val="22"/>
          <w:szCs w:val="22"/>
          <w:highlight w:val="green"/>
          <w:lang w:val="en-US"/>
        </w:rPr>
      </w:pPr>
      <w:r w:rsidRPr="00991E93">
        <w:rPr>
          <w:rFonts w:ascii="Lucida Console" w:hAnsi="Lucida Console" w:cs="Lucida Console"/>
          <w:sz w:val="22"/>
          <w:szCs w:val="22"/>
          <w:lang w:val="en-US"/>
        </w:rPr>
        <w:t>TLS_ECDHE_RSA_WITH_AES_256_CBC_SHA (0xC0, 0x14)</w:t>
      </w:r>
      <w:r w:rsidRPr="00991E93">
        <w:rPr>
          <w:rFonts w:ascii="Arial" w:eastAsia="MS Mincho" w:hAnsi="Arial"/>
          <w:sz w:val="22"/>
          <w:szCs w:val="22"/>
          <w:lang w:val="en-US"/>
        </w:rPr>
        <w:t>,</w:t>
      </w:r>
    </w:p>
    <w:p w:rsidR="00370191" w:rsidRPr="00991E93" w:rsidRDefault="00370191" w:rsidP="00370191">
      <w:pPr>
        <w:pStyle w:val="Listenabsatz"/>
        <w:numPr>
          <w:ilvl w:val="0"/>
          <w:numId w:val="11"/>
        </w:numPr>
        <w:autoSpaceDE w:val="0"/>
        <w:autoSpaceDN w:val="0"/>
        <w:adjustRightInd w:val="0"/>
        <w:spacing w:after="20"/>
        <w:ind w:left="1429" w:hanging="357"/>
        <w:rPr>
          <w:rFonts w:ascii="Lucida Console" w:hAnsi="Lucida Console" w:cs="Lucida Console"/>
          <w:sz w:val="22"/>
          <w:szCs w:val="22"/>
          <w:highlight w:val="green"/>
          <w:lang w:val="en-US"/>
        </w:rPr>
      </w:pPr>
      <w:r w:rsidRPr="00991E93">
        <w:rPr>
          <w:rFonts w:ascii="Lucida Console" w:hAnsi="Lucida Console" w:cs="Lucida Console"/>
          <w:sz w:val="22"/>
          <w:szCs w:val="22"/>
          <w:lang w:val="en-US"/>
        </w:rPr>
        <w:t>TLS_ECDHE_RSA_WITH_AES_128_CBC_SHA256 (0xC0, 0x27)</w:t>
      </w:r>
      <w:r w:rsidRPr="00991E93">
        <w:rPr>
          <w:rFonts w:ascii="Arial" w:eastAsia="MS Mincho" w:hAnsi="Arial"/>
          <w:sz w:val="22"/>
          <w:szCs w:val="22"/>
          <w:lang w:val="en-US"/>
        </w:rPr>
        <w:t>,</w:t>
      </w:r>
    </w:p>
    <w:p w:rsidR="00370191" w:rsidRPr="00991E93" w:rsidRDefault="00370191" w:rsidP="00370191">
      <w:pPr>
        <w:pStyle w:val="Listenabsatz"/>
        <w:numPr>
          <w:ilvl w:val="0"/>
          <w:numId w:val="11"/>
        </w:numPr>
        <w:autoSpaceDE w:val="0"/>
        <w:autoSpaceDN w:val="0"/>
        <w:adjustRightInd w:val="0"/>
        <w:spacing w:after="20"/>
        <w:ind w:left="1429" w:hanging="357"/>
        <w:rPr>
          <w:rFonts w:ascii="Lucida Console" w:hAnsi="Lucida Console" w:cs="Lucida Console"/>
          <w:sz w:val="22"/>
          <w:szCs w:val="22"/>
          <w:highlight w:val="green"/>
          <w:lang w:val="en-US"/>
        </w:rPr>
      </w:pPr>
      <w:r w:rsidRPr="00991E93">
        <w:rPr>
          <w:rFonts w:ascii="Lucida Console" w:hAnsi="Lucida Console" w:cs="Lucida Console"/>
          <w:sz w:val="22"/>
          <w:szCs w:val="22"/>
          <w:lang w:val="en-US"/>
        </w:rPr>
        <w:t>TLS_ECDHE_RSA_WITH_AES_256_CBC_SHA384 (0xC0, 0x28)</w:t>
      </w:r>
      <w:r w:rsidRPr="00991E93">
        <w:rPr>
          <w:rFonts w:ascii="Arial" w:eastAsia="MS Mincho" w:hAnsi="Arial"/>
          <w:sz w:val="22"/>
          <w:szCs w:val="22"/>
          <w:lang w:val="en-US"/>
        </w:rPr>
        <w:t>,</w:t>
      </w:r>
    </w:p>
    <w:p w:rsidR="00370191" w:rsidRPr="00991E93" w:rsidRDefault="00370191" w:rsidP="00370191">
      <w:pPr>
        <w:pStyle w:val="Listenabsatz"/>
        <w:numPr>
          <w:ilvl w:val="0"/>
          <w:numId w:val="11"/>
        </w:numPr>
        <w:autoSpaceDE w:val="0"/>
        <w:autoSpaceDN w:val="0"/>
        <w:adjustRightInd w:val="0"/>
        <w:spacing w:after="20"/>
        <w:ind w:left="1429" w:hanging="357"/>
        <w:rPr>
          <w:rFonts w:ascii="Lucida Console" w:hAnsi="Lucida Console" w:cs="Lucida Console"/>
          <w:highlight w:val="green"/>
          <w:lang w:val="en-US"/>
        </w:rPr>
      </w:pPr>
      <w:r w:rsidRPr="00991E93">
        <w:rPr>
          <w:rFonts w:ascii="Lucida Console" w:hAnsi="Lucida Console" w:cs="Lucida Console"/>
          <w:sz w:val="22"/>
          <w:szCs w:val="22"/>
          <w:lang w:val="en-US"/>
        </w:rPr>
        <w:t>TLS_ECDHE_RSA_WITH_AES_128_GCM_SHA256 (0xC0, 0x2f)</w:t>
      </w:r>
      <w:r w:rsidRPr="00991E93">
        <w:rPr>
          <w:rFonts w:ascii="Arial" w:eastAsia="MS Mincho" w:hAnsi="Arial"/>
          <w:sz w:val="22"/>
          <w:szCs w:val="22"/>
          <w:lang w:val="en-US"/>
        </w:rPr>
        <w:t xml:space="preserve"> und</w:t>
      </w:r>
    </w:p>
    <w:p w:rsidR="00370191" w:rsidRPr="00991E93" w:rsidRDefault="00370191" w:rsidP="00370191">
      <w:pPr>
        <w:pStyle w:val="Listenabsatz"/>
        <w:numPr>
          <w:ilvl w:val="0"/>
          <w:numId w:val="11"/>
        </w:numPr>
        <w:autoSpaceDE w:val="0"/>
        <w:autoSpaceDN w:val="0"/>
        <w:adjustRightInd w:val="0"/>
        <w:spacing w:after="80"/>
        <w:rPr>
          <w:rFonts w:ascii="Lucida Console" w:hAnsi="Lucida Console" w:cs="Lucida Console"/>
          <w:highlight w:val="green"/>
          <w:lang w:val="en-US"/>
        </w:rPr>
      </w:pPr>
      <w:r w:rsidRPr="00991E93">
        <w:rPr>
          <w:rFonts w:ascii="Lucida Console" w:hAnsi="Lucida Console" w:cs="Lucida Console"/>
          <w:sz w:val="22"/>
          <w:szCs w:val="22"/>
          <w:lang w:val="en-US"/>
        </w:rPr>
        <w:t>TLS_ECDHE_RSA_WITH_AES_256_GCM_SHA384 (0xC0, 0x30)</w:t>
      </w:r>
      <w:r w:rsidRPr="00991E93">
        <w:rPr>
          <w:rFonts w:ascii="Arial" w:eastAsia="MS Mincho" w:hAnsi="Arial"/>
          <w:sz w:val="22"/>
          <w:szCs w:val="22"/>
          <w:lang w:val="en-US"/>
        </w:rPr>
        <w:t>.</w:t>
      </w:r>
    </w:p>
    <w:p w:rsidR="00370191" w:rsidRPr="00991E93" w:rsidRDefault="00370191" w:rsidP="00370191">
      <w:pPr>
        <w:pStyle w:val="gemEinzug"/>
        <w:numPr>
          <w:ilvl w:val="0"/>
          <w:numId w:val="16"/>
        </w:numPr>
        <w:rPr>
          <w:highlight w:val="green"/>
        </w:rPr>
      </w:pPr>
      <w:r w:rsidRPr="00991E93">
        <w:rPr>
          <w:szCs w:val="22"/>
        </w:rPr>
        <w:lastRenderedPageBreak/>
        <w:t>Der VZD KANN</w:t>
      </w:r>
      <w:r w:rsidRPr="00991E93">
        <w:t xml:space="preserve"> </w:t>
      </w:r>
      <w:r w:rsidRPr="00991E93">
        <w:rPr>
          <w:rFonts w:eastAsia="Times New Roman" w:cs="Arial"/>
          <w:color w:val="000000"/>
        </w:rPr>
        <w:t>weitere Ciphersuiten aus [TR-02102-2, Abschnitt 3.3.1 Tabelle 1] unterstützen.</w:t>
      </w:r>
    </w:p>
    <w:p w:rsidR="00720398" w:rsidRDefault="00370191" w:rsidP="00370191">
      <w:pPr>
        <w:pStyle w:val="gemEinzug"/>
        <w:numPr>
          <w:ilvl w:val="0"/>
          <w:numId w:val="16"/>
        </w:numPr>
        <w:rPr>
          <w:rFonts w:ascii="Wingdings" w:hAnsi="Wingdings"/>
          <w:b/>
        </w:rPr>
      </w:pPr>
      <w:r w:rsidRPr="00991E93">
        <w:rPr>
          <w:szCs w:val="22"/>
        </w:rPr>
        <w:t>Der VZD MUSS</w:t>
      </w:r>
      <w:r w:rsidRPr="00991E93">
        <w:t xml:space="preserve"> </w:t>
      </w:r>
      <w:r w:rsidRPr="00991E93">
        <w:rPr>
          <w:rFonts w:eastAsia="Times New Roman" w:cs="Arial"/>
          <w:color w:val="000000"/>
        </w:rPr>
        <w:t>bei den TLS-Ciphersuiten aus Spiegelstrich (1) oder (2) bei dem ephemeren Elliptic-Curve-Diffie-Hellman-Schlüsselaustausch die Ku</w:t>
      </w:r>
      <w:r w:rsidRPr="00991E93">
        <w:rPr>
          <w:rFonts w:eastAsia="Times New Roman" w:cs="Arial"/>
          <w:color w:val="000000"/>
        </w:rPr>
        <w:t>r</w:t>
      </w:r>
      <w:r w:rsidRPr="00991E93">
        <w:rPr>
          <w:rFonts w:eastAsia="Times New Roman" w:cs="Arial"/>
          <w:color w:val="000000"/>
        </w:rPr>
        <w:t xml:space="preserve">ven P-256 oder P-384 [FIPS-186-4] unterstützen. </w:t>
      </w:r>
      <w:r w:rsidRPr="00991E93">
        <w:t>Daneben</w:t>
      </w:r>
      <w:r w:rsidRPr="00991E93">
        <w:rPr>
          <w:rFonts w:eastAsia="Times New Roman" w:cs="Arial"/>
          <w:color w:val="000000"/>
        </w:rPr>
        <w:t xml:space="preserve"> KÖNNEN die Ku</w:t>
      </w:r>
      <w:r w:rsidRPr="00991E93">
        <w:rPr>
          <w:rFonts w:eastAsia="Times New Roman" w:cs="Arial"/>
          <w:color w:val="000000"/>
        </w:rPr>
        <w:t>r</w:t>
      </w:r>
      <w:r w:rsidRPr="00991E93">
        <w:rPr>
          <w:rFonts w:eastAsia="Times New Roman" w:cs="Arial"/>
          <w:color w:val="000000"/>
        </w:rPr>
        <w:t xml:space="preserve">ven brainpoolP256r1 und brainpoolP384r1 (vgl. [RFC-5639] und [RFC-7027]) unterstützt werden. Andere Kurven SOLLEN NICHT verwendet werden </w:t>
      </w:r>
      <w:r w:rsidRPr="00991E93">
        <w:t>(Hi</w:t>
      </w:r>
      <w:r w:rsidRPr="00991E93">
        <w:t>n</w:t>
      </w:r>
      <w:r w:rsidRPr="00991E93">
        <w:t xml:space="preserve">weis: die Intention des letzten Satzes ist insbesondere, dass die Ordnung </w:t>
      </w:r>
      <w:r w:rsidRPr="00B876FC">
        <w:t>des Basispun</w:t>
      </w:r>
      <w:r w:rsidRPr="00B876FC">
        <w:t>k</w:t>
      </w:r>
      <w:r w:rsidRPr="00B876FC">
        <w:t>tes in E(F_p)</w:t>
      </w:r>
      <w:r>
        <w:t xml:space="preserve"> </w:t>
      </w:r>
      <w:r w:rsidRPr="00687823">
        <w:t>nicht zu klein werden darf</w:t>
      </w:r>
      <w:r w:rsidRPr="00991E93">
        <w:t>)</w:t>
      </w:r>
      <w:r w:rsidRPr="00991E93">
        <w:rPr>
          <w:rFonts w:eastAsia="Times New Roman" w:cs="Arial"/>
          <w:color w:val="000000"/>
        </w:rPr>
        <w:t>.</w:t>
      </w:r>
    </w:p>
    <w:p w:rsidR="00370191" w:rsidRPr="00720398" w:rsidRDefault="00720398" w:rsidP="00720398">
      <w:pPr>
        <w:pStyle w:val="gemStandard"/>
        <w:rPr>
          <w:highlight w:val="green"/>
        </w:rPr>
      </w:pPr>
      <w:r>
        <w:rPr>
          <w:b/>
        </w:rPr>
        <w:sym w:font="Wingdings" w:char="F0D5"/>
      </w:r>
    </w:p>
    <w:p w:rsidR="00370191" w:rsidRPr="004F03EE" w:rsidRDefault="00370191" w:rsidP="00720398">
      <w:pPr>
        <w:pStyle w:val="berschrift3"/>
      </w:pPr>
      <w:bookmarkStart w:id="242" w:name="_Toc501705850"/>
      <w:r w:rsidRPr="004F03EE">
        <w:t>DNSSEC-Kontext</w:t>
      </w:r>
      <w:bookmarkEnd w:id="239"/>
      <w:bookmarkEnd w:id="240"/>
      <w:bookmarkEnd w:id="241"/>
      <w:bookmarkEnd w:id="242"/>
    </w:p>
    <w:p w:rsidR="00370191" w:rsidRPr="0000494E" w:rsidRDefault="00370191" w:rsidP="00370191">
      <w:pPr>
        <w:pStyle w:val="gemStandardfett"/>
      </w:pPr>
      <w:r w:rsidRPr="0000494E">
        <w:rPr>
          <w:rFonts w:ascii="Wingdings" w:hAnsi="Wingdings"/>
        </w:rPr>
        <w:sym w:font="Wingdings" w:char="F0D6"/>
      </w:r>
      <w:r w:rsidRPr="0000494E">
        <w:tab/>
        <w:t>GS-A_4388 DNSSEC-Kontext</w:t>
      </w:r>
    </w:p>
    <w:p w:rsidR="00720398" w:rsidRDefault="00370191" w:rsidP="00370191">
      <w:pPr>
        <w:pStyle w:val="gemEinzug"/>
        <w:rPr>
          <w:rFonts w:ascii="Wingdings" w:hAnsi="Wingdings"/>
          <w:b/>
        </w:rPr>
      </w:pPr>
      <w:r w:rsidRPr="0000494E">
        <w:t>Alle Produkttypen, die DNSSEC verwenden, MÜSSEN die Algorithmen und Vorg</w:t>
      </w:r>
      <w:r w:rsidRPr="0000494E">
        <w:t>a</w:t>
      </w:r>
      <w:r w:rsidRPr="0000494E">
        <w:t>ben gemäß Tabelle Tab_KRYPT_017 erfüllen.</w:t>
      </w:r>
    </w:p>
    <w:p w:rsidR="00370191" w:rsidRPr="00720398" w:rsidRDefault="00720398" w:rsidP="00720398">
      <w:pPr>
        <w:pStyle w:val="gemStandard"/>
      </w:pPr>
      <w:r>
        <w:rPr>
          <w:b/>
        </w:rPr>
        <w:sym w:font="Wingdings" w:char="F0D5"/>
      </w:r>
    </w:p>
    <w:p w:rsidR="00370191" w:rsidRPr="0000494E" w:rsidRDefault="00370191" w:rsidP="00370191">
      <w:pPr>
        <w:pStyle w:val="gemStandard"/>
      </w:pPr>
    </w:p>
    <w:p w:rsidR="00370191" w:rsidRPr="0000494E" w:rsidRDefault="00370191" w:rsidP="00370191">
      <w:pPr>
        <w:pStyle w:val="Beschriftung"/>
      </w:pPr>
      <w:bookmarkStart w:id="243" w:name="_Ref325646044"/>
      <w:bookmarkStart w:id="244" w:name="_Toc501116783"/>
      <w:r w:rsidRPr="0000494E">
        <w:t xml:space="preserve">Tabelle </w:t>
      </w:r>
      <w:r w:rsidRPr="0000494E">
        <w:fldChar w:fldCharType="begin"/>
      </w:r>
      <w:r w:rsidRPr="0000494E">
        <w:instrText xml:space="preserve"> SEQ Tabelle \* ARABIC </w:instrText>
      </w:r>
      <w:r w:rsidRPr="0000494E">
        <w:fldChar w:fldCharType="separate"/>
      </w:r>
      <w:r w:rsidR="00492AD6">
        <w:rPr>
          <w:noProof/>
        </w:rPr>
        <w:t>19</w:t>
      </w:r>
      <w:r w:rsidRPr="0000494E">
        <w:fldChar w:fldCharType="end"/>
      </w:r>
      <w:bookmarkEnd w:id="243"/>
      <w:r w:rsidRPr="0000494E">
        <w:t>: Tab_KRYPT_017 Algorithmen für DNSSEC</w:t>
      </w:r>
      <w:bookmarkEnd w:id="24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32"/>
        <w:gridCol w:w="1434"/>
        <w:gridCol w:w="1562"/>
      </w:tblGrid>
      <w:tr w:rsidR="00370191" w:rsidRPr="00A012FE">
        <w:trPr>
          <w:tblHeader/>
        </w:trPr>
        <w:tc>
          <w:tcPr>
            <w:tcW w:w="6048" w:type="dxa"/>
            <w:shd w:val="clear" w:color="auto" w:fill="D9D9D9"/>
          </w:tcPr>
          <w:p w:rsidR="00370191" w:rsidRPr="00A012FE" w:rsidRDefault="00370191" w:rsidP="00370191">
            <w:pPr>
              <w:pStyle w:val="gemAGG1TabelleFett"/>
              <w:rPr>
                <w:sz w:val="20"/>
              </w:rPr>
            </w:pPr>
            <w:r w:rsidRPr="00A012FE">
              <w:rPr>
                <w:sz w:val="20"/>
              </w:rPr>
              <w:t>Algorithmen Typ</w:t>
            </w:r>
          </w:p>
        </w:tc>
        <w:tc>
          <w:tcPr>
            <w:tcW w:w="1440" w:type="dxa"/>
            <w:shd w:val="clear" w:color="auto" w:fill="D9D9D9"/>
          </w:tcPr>
          <w:p w:rsidR="00370191" w:rsidRPr="00A012FE" w:rsidRDefault="00370191" w:rsidP="00370191">
            <w:pPr>
              <w:pStyle w:val="gemAGG1TabelleFett"/>
              <w:rPr>
                <w:sz w:val="20"/>
              </w:rPr>
            </w:pPr>
            <w:r w:rsidRPr="00A012FE">
              <w:rPr>
                <w:sz w:val="20"/>
              </w:rPr>
              <w:t>Algorithmus</w:t>
            </w:r>
          </w:p>
        </w:tc>
        <w:tc>
          <w:tcPr>
            <w:tcW w:w="1440" w:type="dxa"/>
            <w:shd w:val="clear" w:color="auto" w:fill="D9D9D9"/>
          </w:tcPr>
          <w:p w:rsidR="00370191" w:rsidRPr="00A012FE" w:rsidRDefault="00370191" w:rsidP="00370191">
            <w:pPr>
              <w:pStyle w:val="gemAGG1TabelleFett"/>
              <w:rPr>
                <w:sz w:val="20"/>
              </w:rPr>
            </w:pPr>
            <w:r w:rsidRPr="00A012FE">
              <w:rPr>
                <w:sz w:val="20"/>
              </w:rPr>
              <w:t>Schlüssellänge</w:t>
            </w:r>
          </w:p>
        </w:tc>
      </w:tr>
      <w:tr w:rsidR="00370191" w:rsidRPr="00A012FE">
        <w:tc>
          <w:tcPr>
            <w:tcW w:w="6048" w:type="dxa"/>
          </w:tcPr>
          <w:p w:rsidR="00370191" w:rsidRPr="00A012FE" w:rsidRDefault="00370191" w:rsidP="00370191">
            <w:pPr>
              <w:pStyle w:val="gemAGG1TabelleFett"/>
              <w:rPr>
                <w:sz w:val="20"/>
              </w:rPr>
            </w:pPr>
            <w:r w:rsidRPr="00A012FE">
              <w:rPr>
                <w:sz w:val="20"/>
              </w:rPr>
              <w:t>TSIG – symmetrischer Schlüssel zur Absicherung der Transa</w:t>
            </w:r>
            <w:r w:rsidRPr="00A012FE">
              <w:rPr>
                <w:sz w:val="20"/>
              </w:rPr>
              <w:t>k</w:t>
            </w:r>
            <w:r w:rsidRPr="00A012FE">
              <w:rPr>
                <w:sz w:val="20"/>
              </w:rPr>
              <w:t>tionskanäle zwischen zwei Name-Server-Instanzen bei Zone</w:t>
            </w:r>
            <w:r w:rsidRPr="00A012FE">
              <w:rPr>
                <w:sz w:val="20"/>
              </w:rPr>
              <w:t>n</w:t>
            </w:r>
            <w:r w:rsidRPr="00A012FE">
              <w:rPr>
                <w:sz w:val="20"/>
              </w:rPr>
              <w:t>transfers, Änd</w:t>
            </w:r>
            <w:r w:rsidRPr="00A012FE">
              <w:rPr>
                <w:sz w:val="20"/>
              </w:rPr>
              <w:t>e</w:t>
            </w:r>
            <w:r w:rsidRPr="00A012FE">
              <w:rPr>
                <w:sz w:val="20"/>
              </w:rPr>
              <w:t>rungsbenachrichtigungen, dynamischen Updates und rekursiven Queries.</w:t>
            </w:r>
          </w:p>
        </w:tc>
        <w:tc>
          <w:tcPr>
            <w:tcW w:w="1440" w:type="dxa"/>
          </w:tcPr>
          <w:p w:rsidR="00370191" w:rsidRPr="00A012FE" w:rsidRDefault="00370191" w:rsidP="00370191">
            <w:pPr>
              <w:pStyle w:val="gemAGG1TabelleFett"/>
              <w:rPr>
                <w:sz w:val="20"/>
              </w:rPr>
            </w:pPr>
            <w:r w:rsidRPr="00A012FE">
              <w:rPr>
                <w:sz w:val="20"/>
              </w:rPr>
              <w:t>HMAC-SHA-256</w:t>
            </w:r>
          </w:p>
        </w:tc>
        <w:tc>
          <w:tcPr>
            <w:tcW w:w="1440" w:type="dxa"/>
          </w:tcPr>
          <w:p w:rsidR="00370191" w:rsidRPr="00A012FE" w:rsidRDefault="00370191" w:rsidP="00370191">
            <w:pPr>
              <w:pStyle w:val="gemAGG1TabelleFett"/>
              <w:rPr>
                <w:sz w:val="20"/>
              </w:rPr>
            </w:pPr>
            <w:r w:rsidRPr="00A012FE">
              <w:rPr>
                <w:sz w:val="20"/>
              </w:rPr>
              <w:t>256 Bit</w:t>
            </w:r>
          </w:p>
        </w:tc>
      </w:tr>
      <w:tr w:rsidR="00370191" w:rsidRPr="00A012FE">
        <w:tc>
          <w:tcPr>
            <w:tcW w:w="6048" w:type="dxa"/>
          </w:tcPr>
          <w:p w:rsidR="00370191" w:rsidRPr="00A012FE" w:rsidRDefault="00370191" w:rsidP="00370191">
            <w:pPr>
              <w:pStyle w:val="gemAGG1TabelleFett"/>
              <w:rPr>
                <w:sz w:val="20"/>
              </w:rPr>
            </w:pPr>
            <w:r w:rsidRPr="00A012FE">
              <w:rPr>
                <w:sz w:val="20"/>
              </w:rPr>
              <w:t>DNSSEC ZSK</w:t>
            </w:r>
          </w:p>
          <w:p w:rsidR="00370191" w:rsidRPr="00A012FE" w:rsidRDefault="00370191" w:rsidP="00370191">
            <w:pPr>
              <w:pStyle w:val="gemAGG1TabelleFett"/>
              <w:rPr>
                <w:sz w:val="20"/>
              </w:rPr>
            </w:pPr>
            <w:r w:rsidRPr="00A012FE">
              <w:rPr>
                <w:sz w:val="20"/>
              </w:rPr>
              <w:t>Asymmetrische Schlüssel zur Wahrung der Authentizität und Integrität von Z</w:t>
            </w:r>
            <w:r w:rsidRPr="00A012FE">
              <w:rPr>
                <w:sz w:val="20"/>
              </w:rPr>
              <w:t>o</w:t>
            </w:r>
            <w:r w:rsidRPr="00A012FE">
              <w:rPr>
                <w:sz w:val="20"/>
              </w:rPr>
              <w:t>nendatenobjekten.</w:t>
            </w:r>
          </w:p>
        </w:tc>
        <w:tc>
          <w:tcPr>
            <w:tcW w:w="1440" w:type="dxa"/>
          </w:tcPr>
          <w:p w:rsidR="00370191" w:rsidRPr="00A012FE" w:rsidRDefault="00370191" w:rsidP="00370191">
            <w:pPr>
              <w:pStyle w:val="gemAGG1TabelleFett"/>
              <w:rPr>
                <w:sz w:val="20"/>
              </w:rPr>
            </w:pPr>
            <w:r w:rsidRPr="00A012FE">
              <w:rPr>
                <w:sz w:val="20"/>
              </w:rPr>
              <w:t>RSA-SHA-256 [RFC-5702]</w:t>
            </w:r>
          </w:p>
        </w:tc>
        <w:tc>
          <w:tcPr>
            <w:tcW w:w="1440" w:type="dxa"/>
          </w:tcPr>
          <w:p w:rsidR="00370191" w:rsidRPr="00A012FE" w:rsidRDefault="00370191" w:rsidP="00370191">
            <w:pPr>
              <w:pStyle w:val="gemAGG1TabelleFett"/>
              <w:rPr>
                <w:sz w:val="20"/>
              </w:rPr>
            </w:pPr>
            <w:r w:rsidRPr="00A012FE">
              <w:rPr>
                <w:sz w:val="20"/>
              </w:rPr>
              <w:t>2048 Bit</w:t>
            </w:r>
          </w:p>
        </w:tc>
      </w:tr>
      <w:tr w:rsidR="00370191" w:rsidRPr="00A012FE">
        <w:tc>
          <w:tcPr>
            <w:tcW w:w="6048" w:type="dxa"/>
          </w:tcPr>
          <w:p w:rsidR="00370191" w:rsidRPr="00A012FE" w:rsidRDefault="00370191" w:rsidP="00370191">
            <w:pPr>
              <w:pStyle w:val="gemAGG1TabelleFett"/>
              <w:rPr>
                <w:sz w:val="20"/>
              </w:rPr>
            </w:pPr>
            <w:r w:rsidRPr="00A012FE">
              <w:rPr>
                <w:sz w:val="20"/>
              </w:rPr>
              <w:t>DNSSEC KSK</w:t>
            </w:r>
          </w:p>
          <w:p w:rsidR="00370191" w:rsidRPr="00A012FE" w:rsidRDefault="00370191" w:rsidP="00370191">
            <w:pPr>
              <w:pStyle w:val="gemAGG1TabelleFett"/>
              <w:rPr>
                <w:sz w:val="20"/>
              </w:rPr>
            </w:pPr>
            <w:r w:rsidRPr="00A012FE">
              <w:rPr>
                <w:sz w:val="20"/>
              </w:rPr>
              <w:t>Asymmetrische Schlüssel zur Wahrung der Authentizität und Integrität von Z</w:t>
            </w:r>
            <w:r w:rsidRPr="00A012FE">
              <w:rPr>
                <w:sz w:val="20"/>
              </w:rPr>
              <w:t>o</w:t>
            </w:r>
            <w:r w:rsidRPr="00A012FE">
              <w:rPr>
                <w:sz w:val="20"/>
              </w:rPr>
              <w:t>nendatenobjekten.</w:t>
            </w:r>
          </w:p>
        </w:tc>
        <w:tc>
          <w:tcPr>
            <w:tcW w:w="1440" w:type="dxa"/>
          </w:tcPr>
          <w:p w:rsidR="00370191" w:rsidRPr="00A012FE" w:rsidRDefault="00370191" w:rsidP="00370191">
            <w:pPr>
              <w:pStyle w:val="gemAGG1TabelleFett"/>
              <w:rPr>
                <w:sz w:val="20"/>
              </w:rPr>
            </w:pPr>
            <w:r w:rsidRPr="00A012FE">
              <w:rPr>
                <w:sz w:val="20"/>
              </w:rPr>
              <w:t>RSA-SHA-256</w:t>
            </w:r>
            <w:r w:rsidRPr="00A012FE">
              <w:rPr>
                <w:sz w:val="20"/>
              </w:rPr>
              <w:br/>
              <w:t>[RFC-5702]</w:t>
            </w:r>
          </w:p>
        </w:tc>
        <w:tc>
          <w:tcPr>
            <w:tcW w:w="1440" w:type="dxa"/>
          </w:tcPr>
          <w:p w:rsidR="00370191" w:rsidRPr="00A012FE" w:rsidRDefault="00370191" w:rsidP="00370191">
            <w:pPr>
              <w:pStyle w:val="gemAGG1TabelleFett"/>
              <w:rPr>
                <w:sz w:val="20"/>
              </w:rPr>
            </w:pPr>
            <w:r w:rsidRPr="00A012FE">
              <w:rPr>
                <w:sz w:val="20"/>
              </w:rPr>
              <w:t>2048 Bit</w:t>
            </w:r>
          </w:p>
        </w:tc>
      </w:tr>
    </w:tbl>
    <w:p w:rsidR="00370191" w:rsidRPr="0000494E" w:rsidRDefault="00370191" w:rsidP="00370191">
      <w:pPr>
        <w:pStyle w:val="gemAnmerkung"/>
      </w:pPr>
      <w:r w:rsidRPr="0000494E">
        <w:t>Hinweis: Nach [RFC-5702] ist die Verwendung von SHA-256 [FIPS-180-4] möglich. Schlüssel</w:t>
      </w:r>
      <w:r w:rsidRPr="0000494E">
        <w:softHyphen/>
        <w:t>län</w:t>
      </w:r>
      <w:r w:rsidRPr="0000494E">
        <w:softHyphen/>
        <w:t>gen von RSA zwischen 512 bis 4096 Bit sind seit den Anfängen von DNSSEC mö</w:t>
      </w:r>
      <w:r w:rsidRPr="0000494E">
        <w:t>g</w:t>
      </w:r>
      <w:r w:rsidRPr="0000494E">
        <w:t>lich. Bei TSIG ist nach [RFC-4635] auch SHA-256 verwendbar und bspw. von bind seit der Version 9.5 unter</w:t>
      </w:r>
      <w:r w:rsidRPr="0000494E">
        <w:softHyphen/>
        <w:t>stützt.</w:t>
      </w:r>
    </w:p>
    <w:p w:rsidR="00370191" w:rsidRPr="004F03EE" w:rsidRDefault="00370191" w:rsidP="00720398">
      <w:pPr>
        <w:pStyle w:val="berschrift2"/>
      </w:pPr>
      <w:bookmarkStart w:id="245" w:name="_Toc234737342"/>
      <w:bookmarkStart w:id="246" w:name="_Toc501705851"/>
      <w:r w:rsidRPr="004F03EE">
        <w:t>Masterkey-Verfahren</w:t>
      </w:r>
      <w:bookmarkEnd w:id="245"/>
      <w:r w:rsidRPr="004F03EE">
        <w:t xml:space="preserve"> (informativ)</w:t>
      </w:r>
      <w:bookmarkEnd w:id="246"/>
    </w:p>
    <w:p w:rsidR="00370191" w:rsidRPr="0000494E" w:rsidRDefault="00370191" w:rsidP="00370191">
      <w:pPr>
        <w:pStyle w:val="gemStandard"/>
      </w:pPr>
      <w:r w:rsidRPr="0000494E">
        <w:t>Die gematik wurde aufgefordert, beispielhaft ein mögliches Ableitungsverfahren für einen ver</w:t>
      </w:r>
      <w:r w:rsidRPr="0000494E">
        <w:softHyphen/>
        <w:t>sichertenindividuellen symmetrischen Schlüssel auf Grundlage eines Ableitung</w:t>
      </w:r>
      <w:r w:rsidRPr="0000494E">
        <w:t>s</w:t>
      </w:r>
      <w:r w:rsidRPr="0000494E">
        <w:softHyphen/>
        <w:t>schlüssels (Masterkey) aufzuführen. Ein Kartenherausgeber ist frei in der Wahl seines Ableitungsverfahrens. Jedoch müssen beim Einsatz eines Able</w:t>
      </w:r>
      <w:r w:rsidRPr="0000494E">
        <w:t>i</w:t>
      </w:r>
      <w:r w:rsidRPr="0000494E">
        <w:t>tungsverfahrens, um die Qualität der Ableitung zu garantieren, insbesondere folge</w:t>
      </w:r>
      <w:r w:rsidRPr="0000494E">
        <w:t>n</w:t>
      </w:r>
      <w:r w:rsidRPr="0000494E">
        <w:t>de Punkte beachtet werden:</w:t>
      </w:r>
    </w:p>
    <w:p w:rsidR="00370191" w:rsidRPr="0000494E" w:rsidRDefault="00370191" w:rsidP="00370191">
      <w:pPr>
        <w:pStyle w:val="gemAufzhlung"/>
      </w:pPr>
      <w:r w:rsidRPr="0000494E">
        <w:lastRenderedPageBreak/>
        <w:t>Der Ableitungsprozess muss unumkehrbar und nicht-vorhersehbar sein, um sicher</w:t>
      </w:r>
      <w:r w:rsidRPr="0000494E">
        <w:softHyphen/>
        <w:t>zustellen, dass die Kompromittierung eines abgeleiteten Schlüssels nicht den Ableitungsschlüssel oder andere abgeleitete Schlüssel kompromi</w:t>
      </w:r>
      <w:r w:rsidRPr="0000494E">
        <w:t>t</w:t>
      </w:r>
      <w:r w:rsidRPr="0000494E">
        <w:t>tiert.</w:t>
      </w:r>
    </w:p>
    <w:p w:rsidR="00370191" w:rsidRPr="0000494E" w:rsidRDefault="00370191" w:rsidP="00370191">
      <w:pPr>
        <w:pStyle w:val="gemAufzhlung"/>
      </w:pPr>
      <w:r w:rsidRPr="0000494E">
        <w:t>Bei einer Schlüsselableitung (im Sinne von [ISO-11770]) basiert die krypto</w:t>
      </w:r>
      <w:r w:rsidRPr="0000494E">
        <w:softHyphen/>
        <w:t>gra</w:t>
      </w:r>
      <w:r w:rsidRPr="0000494E">
        <w:softHyphen/>
        <w:t>phische Stärke der abgeleiteten Schlüssel auf der Ableitungsfunktion und der krypto</w:t>
      </w:r>
      <w:r w:rsidRPr="0000494E">
        <w:softHyphen/>
        <w:t>graphischen Stärke des geheimen Ableitung</w:t>
      </w:r>
      <w:r w:rsidRPr="0000494E">
        <w:t>s</w:t>
      </w:r>
      <w:r w:rsidRPr="0000494E">
        <w:t>schlüssels (insbe</w:t>
      </w:r>
      <w:r w:rsidRPr="0000494E">
        <w:softHyphen/>
        <w:t>sondere hier dessen Entropie). Die Entropie der abgeleiteten Schlüssel ist kleiner gleich der Entropie des geheimen Ableitungsschlüssels. Um die En</w:t>
      </w:r>
      <w:r w:rsidRPr="0000494E">
        <w:t>t</w:t>
      </w:r>
      <w:r w:rsidRPr="0000494E">
        <w:t>ropie der ab</w:t>
      </w:r>
      <w:r w:rsidRPr="0000494E">
        <w:softHyphen/>
        <w:t>ge</w:t>
      </w:r>
      <w:r w:rsidRPr="0000494E">
        <w:softHyphen/>
        <w:t>leiteten Schlüssel sicherzustellen, muss die Entropie des g</w:t>
      </w:r>
      <w:r w:rsidRPr="0000494E">
        <w:t>e</w:t>
      </w:r>
      <w:r w:rsidRPr="0000494E">
        <w:t>heimen Ableitungsschlüssels (deutlich) größer sein als die zu erreichende Entr</w:t>
      </w:r>
      <w:r w:rsidRPr="0000494E">
        <w:t>o</w:t>
      </w:r>
      <w:r w:rsidRPr="0000494E">
        <w:t>pie der abgeleiteten Schlüssel.</w:t>
      </w:r>
    </w:p>
    <w:p w:rsidR="00370191" w:rsidRPr="0000494E" w:rsidRDefault="00370191" w:rsidP="00370191">
      <w:pPr>
        <w:pStyle w:val="gemAufzhlung"/>
      </w:pPr>
      <w:r w:rsidRPr="0000494E">
        <w:t>Der Betreiber eines Schlüsseldienstes muss im Falle des Einsatzes einer Schlüsselableitung (nach [ISO-11770]) in seinem Sicherheitskonzept Ma</w:t>
      </w:r>
      <w:r w:rsidRPr="0000494E">
        <w:t>ß</w:t>
      </w:r>
      <w:r w:rsidRPr="0000494E">
        <w:t>nah</w:t>
      </w:r>
      <w:r w:rsidRPr="0000494E">
        <w:softHyphen/>
        <w:t>men für das Bekanntwerden von Schwächen des krypt</w:t>
      </w:r>
      <w:r w:rsidRPr="0000494E">
        <w:t>o</w:t>
      </w:r>
      <w:r w:rsidRPr="0000494E">
        <w:t>graphischen Ver</w:t>
      </w:r>
      <w:r w:rsidRPr="0000494E">
        <w:softHyphen/>
        <w:t>fahrens, welche die Grundlage der Schlüsselableitung ist, da</w:t>
      </w:r>
      <w:r w:rsidRPr="0000494E">
        <w:t>r</w:t>
      </w:r>
      <w:r w:rsidRPr="0000494E">
        <w:t>legen.</w:t>
      </w:r>
    </w:p>
    <w:p w:rsidR="00370191" w:rsidRPr="0000494E" w:rsidRDefault="00370191" w:rsidP="00370191">
      <w:pPr>
        <w:pStyle w:val="gemStandard"/>
      </w:pPr>
      <w:r w:rsidRPr="0000494E">
        <w:t>Ein Kartenherausgeber hat auch die Freiheit, gar kein Able</w:t>
      </w:r>
      <w:r w:rsidRPr="0000494E">
        <w:t>i</w:t>
      </w:r>
      <w:r w:rsidRPr="0000494E">
        <w:t>tungsverfahren zu verwenden, sondern alle symmetrischen SK.CMS aller seiner Karten sicher in seinem RZ vorzuha</w:t>
      </w:r>
      <w:r w:rsidRPr="0000494E">
        <w:t>l</w:t>
      </w:r>
      <w:r w:rsidRPr="0000494E">
        <w:t>ten.</w:t>
      </w:r>
    </w:p>
    <w:p w:rsidR="00370191" w:rsidRPr="0000494E" w:rsidRDefault="00370191" w:rsidP="00370191">
      <w:pPr>
        <w:pStyle w:val="gemStandard"/>
      </w:pPr>
      <w:r w:rsidRPr="0000494E">
        <w:t>Ziel des Masterkey-Verfahrens zur Ableitung eines versichertenindividuellen Schlüssels ist es, aus einem geheimen Masterkey und einem öffentlichen</w:t>
      </w:r>
      <w:r w:rsidRPr="0000494E">
        <w:rPr>
          <w:rStyle w:val="Funotenzeichen"/>
        </w:rPr>
        <w:footnoteReference w:id="9"/>
      </w:r>
      <w:r w:rsidRPr="0000494E">
        <w:t xml:space="preserve"> versiche</w:t>
      </w:r>
      <w:r w:rsidRPr="0000494E">
        <w:t>r</w:t>
      </w:r>
      <w:r w:rsidRPr="0000494E">
        <w:t>tenindividuellen Merkmal einen geheimen symmetrischen Schlüssel abzuleiten, der zur Absicherung der Ve</w:t>
      </w:r>
      <w:r w:rsidRPr="0000494E">
        <w:t>r</w:t>
      </w:r>
      <w:r w:rsidRPr="0000494E">
        <w:t>bindung zwischen CMS und Smartcard verwendet wird. Die Vertraulichkeit der Daten muss durch die Geheimhaltung des Masterkeys gewährleistet sein. Das bedeutet, die Geheimhaltung anderer Daten als des Maste</w:t>
      </w:r>
      <w:r w:rsidRPr="0000494E">
        <w:t>r</w:t>
      </w:r>
      <w:r w:rsidRPr="0000494E">
        <w:t>keys darf für die Vertraulichkeit der Daten nicht notwendig sein. Die Durchführung dieses Verfahrens muss bei gleichen Eingang</w:t>
      </w:r>
      <w:r w:rsidRPr="0000494E">
        <w:t>s</w:t>
      </w:r>
      <w:r w:rsidRPr="0000494E">
        <w:softHyphen/>
        <w:t>parametern i</w:t>
      </w:r>
      <w:r w:rsidRPr="0000494E">
        <w:t>m</w:t>
      </w:r>
      <w:r w:rsidRPr="0000494E">
        <w:t xml:space="preserve">mer das gleiche Ergebnis generieren. </w:t>
      </w:r>
    </w:p>
    <w:p w:rsidR="00492AD6" w:rsidRDefault="00370191" w:rsidP="00492AD6">
      <w:pPr>
        <w:pStyle w:val="gemStandard"/>
      </w:pPr>
      <w:r w:rsidRPr="0000494E">
        <w:t>Für die Durchführung des Algorithmus wird neben dem Masterkey auch noch mindestens ein versichertenindividuelles Merkmal verwendet. Die Auswahl des Mer</w:t>
      </w:r>
      <w:r w:rsidRPr="0000494E">
        <w:t>k</w:t>
      </w:r>
      <w:r w:rsidRPr="0000494E">
        <w:t xml:space="preserve">mals ist fachlich motiviert und wird daher in diesem Dokument nicht spezifiziert. Das in </w:t>
      </w:r>
      <w:r w:rsidRPr="0000494E">
        <w:fldChar w:fldCharType="begin"/>
      </w:r>
      <w:r w:rsidRPr="0000494E">
        <w:instrText xml:space="preserve"> REF _Ref325459153 \h  \* MERGEFORMAT </w:instrText>
      </w:r>
      <w:r w:rsidRPr="0000494E">
        <w:fldChar w:fldCharType="separate"/>
      </w:r>
    </w:p>
    <w:p w:rsidR="00492AD6" w:rsidRDefault="00492AD6" w:rsidP="00492AD6">
      <w:pPr>
        <w:pStyle w:val="gemStandard"/>
      </w:pPr>
    </w:p>
    <w:p w:rsidR="00492AD6" w:rsidRDefault="00492AD6" w:rsidP="00492AD6">
      <w:pPr>
        <w:pStyle w:val="gemStandard"/>
        <w:rPr>
          <w:noProof/>
        </w:rPr>
      </w:pPr>
    </w:p>
    <w:p w:rsidR="00492AD6" w:rsidRDefault="00492AD6" w:rsidP="00492AD6">
      <w:pPr>
        <w:pStyle w:val="gemStandard"/>
        <w:rPr>
          <w:noProof/>
        </w:rPr>
      </w:pPr>
    </w:p>
    <w:p w:rsidR="00492AD6" w:rsidRDefault="00492AD6" w:rsidP="00492AD6"/>
    <w:p w:rsidR="00492AD6" w:rsidRDefault="00492AD6" w:rsidP="00492AD6"/>
    <w:p w:rsidR="00492AD6" w:rsidRPr="00492AD6" w:rsidRDefault="00492AD6" w:rsidP="00492AD6"/>
    <w:p w:rsidR="00370191" w:rsidRDefault="00492AD6" w:rsidP="00370191">
      <w:pPr>
        <w:pStyle w:val="gemStandard"/>
      </w:pPr>
      <w:r w:rsidRPr="0000494E">
        <w:t xml:space="preserve">Tabelle </w:t>
      </w:r>
      <w:r>
        <w:rPr>
          <w:noProof/>
        </w:rPr>
        <w:t>20</w:t>
      </w:r>
      <w:r w:rsidR="00370191" w:rsidRPr="0000494E">
        <w:fldChar w:fldCharType="end"/>
      </w:r>
      <w:r w:rsidR="00370191" w:rsidRPr="0000494E">
        <w:t xml:space="preserve"> beispielhafte Verfahren b</w:t>
      </w:r>
      <w:r w:rsidR="00370191" w:rsidRPr="0000494E">
        <w:t>e</w:t>
      </w:r>
      <w:r w:rsidR="00370191" w:rsidRPr="0000494E">
        <w:t>steht aus einer Kombination von AES-Ver</w:t>
      </w:r>
      <w:r w:rsidR="00370191" w:rsidRPr="0000494E">
        <w:softHyphen/>
        <w:t>schlüs</w:t>
      </w:r>
      <w:r w:rsidR="00370191" w:rsidRPr="0000494E">
        <w:softHyphen/>
        <w:t>selung [FIPS-197] und Hashwert-Bildung. Die Schlü</w:t>
      </w:r>
      <w:r w:rsidR="00370191" w:rsidRPr="0000494E">
        <w:t>s</w:t>
      </w:r>
      <w:r w:rsidR="00370191" w:rsidRPr="0000494E">
        <w:t xml:space="preserve">sel- bzw. Hashwert-Länge ergibt sich gemäß </w:t>
      </w:r>
      <w:r w:rsidR="00370191" w:rsidRPr="0000494E">
        <w:fldChar w:fldCharType="begin"/>
      </w:r>
      <w:r w:rsidR="00370191" w:rsidRPr="0000494E">
        <w:instrText xml:space="preserve"> REF _Ref183509605 \h  \* MERGEFORMAT </w:instrText>
      </w:r>
      <w:r w:rsidR="00370191" w:rsidRPr="0000494E">
        <w:fldChar w:fldCharType="separate"/>
      </w:r>
      <w:r w:rsidRPr="0000494E">
        <w:t xml:space="preserve">Tabelle </w:t>
      </w:r>
      <w:r>
        <w:rPr>
          <w:noProof/>
        </w:rPr>
        <w:t>21</w:t>
      </w:r>
      <w:r w:rsidR="00370191" w:rsidRPr="0000494E">
        <w:fldChar w:fldCharType="end"/>
      </w:r>
      <w:r w:rsidR="00370191" w:rsidRPr="0000494E">
        <w:t>.</w:t>
      </w:r>
    </w:p>
    <w:p w:rsidR="00370191" w:rsidRDefault="00370191" w:rsidP="00370191">
      <w:pPr>
        <w:pStyle w:val="Beschriftung"/>
      </w:pPr>
      <w:bookmarkStart w:id="247" w:name="_Toc231717421"/>
      <w:bookmarkStart w:id="248" w:name="_Ref325459143"/>
      <w:bookmarkStart w:id="249" w:name="_Ref325459153"/>
    </w:p>
    <w:p w:rsidR="00492AD6" w:rsidRDefault="00492AD6" w:rsidP="00492AD6"/>
    <w:p w:rsidR="00492AD6" w:rsidRDefault="00492AD6" w:rsidP="00492AD6"/>
    <w:p w:rsidR="00492AD6" w:rsidRDefault="00492AD6" w:rsidP="00492AD6"/>
    <w:p w:rsidR="00492AD6" w:rsidRDefault="00492AD6" w:rsidP="00492AD6"/>
    <w:p w:rsidR="00492AD6" w:rsidRDefault="00492AD6" w:rsidP="00492AD6"/>
    <w:p w:rsidR="00492AD6" w:rsidRPr="00492AD6" w:rsidRDefault="00492AD6" w:rsidP="00492AD6"/>
    <w:p w:rsidR="00370191" w:rsidRPr="0000494E" w:rsidRDefault="00370191" w:rsidP="00370191">
      <w:pPr>
        <w:pStyle w:val="Beschriftung"/>
      </w:pPr>
      <w:bookmarkStart w:id="250" w:name="_Toc501116784"/>
      <w:r w:rsidRPr="0000494E">
        <w:t xml:space="preserve">Tabelle </w:t>
      </w:r>
      <w:r w:rsidRPr="0000494E">
        <w:fldChar w:fldCharType="begin"/>
      </w:r>
      <w:r w:rsidRPr="0000494E">
        <w:instrText xml:space="preserve"> SEQ Tabelle \* ARABIC </w:instrText>
      </w:r>
      <w:r w:rsidRPr="0000494E">
        <w:fldChar w:fldCharType="separate"/>
      </w:r>
      <w:r w:rsidR="00492AD6">
        <w:rPr>
          <w:noProof/>
        </w:rPr>
        <w:t>20</w:t>
      </w:r>
      <w:r w:rsidRPr="0000494E">
        <w:fldChar w:fldCharType="end"/>
      </w:r>
      <w:bookmarkEnd w:id="249"/>
      <w:r w:rsidRPr="0000494E">
        <w:t>: Tab_KRYPT_018 Ablauf zur Berechnung eines</w:t>
      </w:r>
      <w:r w:rsidRPr="0000494E">
        <w:rPr>
          <w:noProof/>
        </w:rPr>
        <w:t xml:space="preserve"> versichertenindividuellen Schlüssels</w:t>
      </w:r>
      <w:bookmarkEnd w:id="247"/>
      <w:bookmarkEnd w:id="248"/>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4"/>
        <w:gridCol w:w="4283"/>
        <w:gridCol w:w="3385"/>
      </w:tblGrid>
      <w:tr w:rsidR="00370191" w:rsidRPr="00A012FE">
        <w:trPr>
          <w:trHeight w:val="70"/>
          <w:tblHeader/>
        </w:trPr>
        <w:tc>
          <w:tcPr>
            <w:tcW w:w="0" w:type="auto"/>
            <w:shd w:val="clear" w:color="auto" w:fill="E0E0E0"/>
          </w:tcPr>
          <w:p w:rsidR="00370191" w:rsidRPr="00A012FE" w:rsidRDefault="00370191" w:rsidP="00370191">
            <w:pPr>
              <w:pStyle w:val="gemAGG1TabelleFett"/>
              <w:rPr>
                <w:sz w:val="20"/>
              </w:rPr>
            </w:pPr>
            <w:r w:rsidRPr="00A012FE">
              <w:rPr>
                <w:sz w:val="20"/>
              </w:rPr>
              <w:t>Reihenfolge</w:t>
            </w:r>
          </w:p>
        </w:tc>
        <w:tc>
          <w:tcPr>
            <w:tcW w:w="4438" w:type="dxa"/>
            <w:shd w:val="clear" w:color="auto" w:fill="E0E0E0"/>
          </w:tcPr>
          <w:p w:rsidR="00370191" w:rsidRPr="00A012FE" w:rsidRDefault="00370191" w:rsidP="00370191">
            <w:pPr>
              <w:pStyle w:val="gemAGG1TabelleFett"/>
              <w:rPr>
                <w:sz w:val="20"/>
              </w:rPr>
            </w:pPr>
            <w:r w:rsidRPr="00A012FE">
              <w:rPr>
                <w:sz w:val="20"/>
              </w:rPr>
              <w:t>Beschreibung</w:t>
            </w:r>
          </w:p>
        </w:tc>
        <w:tc>
          <w:tcPr>
            <w:tcW w:w="3433" w:type="dxa"/>
            <w:shd w:val="clear" w:color="auto" w:fill="E0E0E0"/>
          </w:tcPr>
          <w:p w:rsidR="00370191" w:rsidRPr="00A012FE" w:rsidRDefault="00370191" w:rsidP="00370191">
            <w:pPr>
              <w:pStyle w:val="gemAGG1TabelleFett"/>
              <w:rPr>
                <w:sz w:val="20"/>
              </w:rPr>
            </w:pPr>
            <w:r w:rsidRPr="00A012FE">
              <w:rPr>
                <w:sz w:val="20"/>
              </w:rPr>
              <w:t>Formale Darstellung</w:t>
            </w:r>
          </w:p>
        </w:tc>
      </w:tr>
      <w:tr w:rsidR="00370191" w:rsidRPr="00A012FE">
        <w:trPr>
          <w:cantSplit/>
          <w:trHeight w:val="141"/>
        </w:trPr>
        <w:tc>
          <w:tcPr>
            <w:tcW w:w="0" w:type="auto"/>
          </w:tcPr>
          <w:p w:rsidR="00370191" w:rsidRPr="00A012FE" w:rsidRDefault="00370191" w:rsidP="00370191">
            <w:pPr>
              <w:pStyle w:val="gemAGG1TabelleFett"/>
              <w:rPr>
                <w:sz w:val="20"/>
              </w:rPr>
            </w:pPr>
            <w:r w:rsidRPr="00A012FE">
              <w:rPr>
                <w:sz w:val="20"/>
              </w:rPr>
              <w:t>1</w:t>
            </w:r>
          </w:p>
        </w:tc>
        <w:tc>
          <w:tcPr>
            <w:tcW w:w="4438" w:type="dxa"/>
          </w:tcPr>
          <w:p w:rsidR="00370191" w:rsidRPr="00A012FE" w:rsidRDefault="00370191" w:rsidP="00370191">
            <w:pPr>
              <w:pStyle w:val="gemAGG1TabelleFett"/>
              <w:rPr>
                <w:sz w:val="20"/>
              </w:rPr>
            </w:pPr>
            <w:r w:rsidRPr="00A012FE">
              <w:rPr>
                <w:sz w:val="20"/>
              </w:rPr>
              <w:t>Bildung eines Hashwertes über dem vers</w:t>
            </w:r>
            <w:r w:rsidRPr="00A012FE">
              <w:rPr>
                <w:sz w:val="20"/>
              </w:rPr>
              <w:t>i</w:t>
            </w:r>
            <w:r w:rsidRPr="00A012FE">
              <w:rPr>
                <w:sz w:val="20"/>
              </w:rPr>
              <w:t>chertenindividuellen Merkmal unter Verwe</w:t>
            </w:r>
            <w:r w:rsidRPr="00A012FE">
              <w:rPr>
                <w:sz w:val="20"/>
              </w:rPr>
              <w:t>n</w:t>
            </w:r>
            <w:r w:rsidRPr="00A012FE">
              <w:rPr>
                <w:sz w:val="20"/>
              </w:rPr>
              <w:t>dung eines statischen Pa</w:t>
            </w:r>
            <w:r w:rsidRPr="00A012FE">
              <w:rPr>
                <w:sz w:val="20"/>
              </w:rPr>
              <w:t>d</w:t>
            </w:r>
            <w:r w:rsidRPr="00A012FE">
              <w:rPr>
                <w:sz w:val="20"/>
              </w:rPr>
              <w:t>ding-Verfahrens für den Fall, dass das versichertenindiv</w:t>
            </w:r>
            <w:r w:rsidRPr="00A012FE">
              <w:rPr>
                <w:sz w:val="20"/>
              </w:rPr>
              <w:t>i</w:t>
            </w:r>
            <w:r w:rsidRPr="00A012FE">
              <w:rPr>
                <w:sz w:val="20"/>
              </w:rPr>
              <w:t>duelle Merkmal in seiner Länge nicht der Blocklänge des Hash-Algorithmus en</w:t>
            </w:r>
            <w:r w:rsidRPr="00A012FE">
              <w:rPr>
                <w:sz w:val="20"/>
              </w:rPr>
              <w:t>t</w:t>
            </w:r>
            <w:r w:rsidRPr="00A012FE">
              <w:rPr>
                <w:sz w:val="20"/>
              </w:rPr>
              <w:t>spricht.</w:t>
            </w:r>
            <w:r w:rsidRPr="00A012FE">
              <w:rPr>
                <w:sz w:val="20"/>
              </w:rPr>
              <w:br/>
              <w:t>Im Ergebnis wird ein versichertenindividuelles Merkmal geei</w:t>
            </w:r>
            <w:r w:rsidRPr="00A012FE">
              <w:rPr>
                <w:sz w:val="20"/>
              </w:rPr>
              <w:t>g</w:t>
            </w:r>
            <w:r w:rsidRPr="00A012FE">
              <w:rPr>
                <w:sz w:val="20"/>
              </w:rPr>
              <w:t>neter Länge für den nächsten Schritt erzeugt.</w:t>
            </w:r>
          </w:p>
        </w:tc>
        <w:tc>
          <w:tcPr>
            <w:tcW w:w="3433" w:type="dxa"/>
          </w:tcPr>
          <w:p w:rsidR="00370191" w:rsidRPr="00A012FE" w:rsidRDefault="00370191" w:rsidP="00370191">
            <w:pPr>
              <w:pStyle w:val="gemAGG1TabelleFett"/>
              <w:rPr>
                <w:sz w:val="20"/>
              </w:rPr>
            </w:pPr>
            <w:r w:rsidRPr="00A012FE">
              <w:rPr>
                <w:sz w:val="20"/>
              </w:rPr>
              <w:t xml:space="preserve">HASH#1 = </w:t>
            </w:r>
            <w:r w:rsidRPr="00A012FE">
              <w:rPr>
                <w:sz w:val="20"/>
              </w:rPr>
              <w:br/>
              <w:t>SHA-256(versichertenindividuelles Merkmal)</w:t>
            </w:r>
          </w:p>
        </w:tc>
      </w:tr>
      <w:tr w:rsidR="00370191" w:rsidRPr="00A012FE">
        <w:trPr>
          <w:cantSplit/>
          <w:trHeight w:val="141"/>
        </w:trPr>
        <w:tc>
          <w:tcPr>
            <w:tcW w:w="0" w:type="auto"/>
          </w:tcPr>
          <w:p w:rsidR="00370191" w:rsidRPr="00A012FE" w:rsidRDefault="00370191" w:rsidP="00370191">
            <w:pPr>
              <w:pStyle w:val="gemAGG1TabelleFett"/>
              <w:rPr>
                <w:sz w:val="20"/>
              </w:rPr>
            </w:pPr>
            <w:r w:rsidRPr="00A012FE">
              <w:rPr>
                <w:sz w:val="20"/>
              </w:rPr>
              <w:t>2</w:t>
            </w:r>
          </w:p>
        </w:tc>
        <w:tc>
          <w:tcPr>
            <w:tcW w:w="4438" w:type="dxa"/>
          </w:tcPr>
          <w:p w:rsidR="00370191" w:rsidRPr="00A012FE" w:rsidRDefault="00370191" w:rsidP="00370191">
            <w:pPr>
              <w:pStyle w:val="gemAGG1TabelleFett"/>
              <w:rPr>
                <w:sz w:val="20"/>
              </w:rPr>
            </w:pPr>
            <w:r w:rsidRPr="00A012FE">
              <w:rPr>
                <w:sz w:val="20"/>
              </w:rPr>
              <w:t>AES-Verschlüsselung des Resultats mit dem Ma</w:t>
            </w:r>
            <w:r w:rsidRPr="00A012FE">
              <w:rPr>
                <w:sz w:val="20"/>
              </w:rPr>
              <w:t>s</w:t>
            </w:r>
            <w:r w:rsidRPr="00A012FE">
              <w:rPr>
                <w:sz w:val="20"/>
              </w:rPr>
              <w:t>terkey.</w:t>
            </w:r>
            <w:r w:rsidRPr="00A012FE">
              <w:rPr>
                <w:sz w:val="20"/>
              </w:rPr>
              <w:br/>
              <w:t>Durch die Verschlüsselung an dieser Stelle ist sichergestellt, dass der versichertenindiv</w:t>
            </w:r>
            <w:r w:rsidRPr="00A012FE">
              <w:rPr>
                <w:sz w:val="20"/>
              </w:rPr>
              <w:t>i</w:t>
            </w:r>
            <w:r w:rsidRPr="00A012FE">
              <w:rPr>
                <w:sz w:val="20"/>
              </w:rPr>
              <w:t>duelle Schlüssel nur durch den Besi</w:t>
            </w:r>
            <w:r w:rsidRPr="00A012FE">
              <w:rPr>
                <w:sz w:val="20"/>
              </w:rPr>
              <w:t>t</w:t>
            </w:r>
            <w:r w:rsidRPr="00A012FE">
              <w:rPr>
                <w:sz w:val="20"/>
              </w:rPr>
              <w:t>zer des geheimen Masterkeys erzeugt werden kann.</w:t>
            </w:r>
          </w:p>
        </w:tc>
        <w:tc>
          <w:tcPr>
            <w:tcW w:w="3433" w:type="dxa"/>
          </w:tcPr>
          <w:p w:rsidR="00370191" w:rsidRPr="00A012FE" w:rsidRDefault="00370191" w:rsidP="00370191">
            <w:pPr>
              <w:pStyle w:val="gemAGG1TabelleFett"/>
              <w:rPr>
                <w:sz w:val="20"/>
              </w:rPr>
            </w:pPr>
            <w:r w:rsidRPr="00A012FE">
              <w:rPr>
                <w:sz w:val="20"/>
              </w:rPr>
              <w:t>ENC#1 = AES-256(HASH#1)</w:t>
            </w:r>
          </w:p>
        </w:tc>
      </w:tr>
      <w:tr w:rsidR="00370191" w:rsidRPr="00A012FE">
        <w:trPr>
          <w:cantSplit/>
          <w:trHeight w:val="141"/>
        </w:trPr>
        <w:tc>
          <w:tcPr>
            <w:tcW w:w="0" w:type="auto"/>
          </w:tcPr>
          <w:p w:rsidR="00370191" w:rsidRPr="00A012FE" w:rsidRDefault="00370191" w:rsidP="00370191">
            <w:pPr>
              <w:pStyle w:val="gemAGG1TabelleFett"/>
              <w:rPr>
                <w:sz w:val="20"/>
              </w:rPr>
            </w:pPr>
            <w:r w:rsidRPr="00A012FE">
              <w:rPr>
                <w:sz w:val="20"/>
              </w:rPr>
              <w:t>3</w:t>
            </w:r>
          </w:p>
        </w:tc>
        <w:tc>
          <w:tcPr>
            <w:tcW w:w="4438" w:type="dxa"/>
          </w:tcPr>
          <w:p w:rsidR="00370191" w:rsidRPr="00A012FE" w:rsidRDefault="00370191" w:rsidP="00370191">
            <w:pPr>
              <w:pStyle w:val="gemAGG1TabelleFett"/>
              <w:rPr>
                <w:sz w:val="20"/>
              </w:rPr>
            </w:pPr>
            <w:r w:rsidRPr="00A012FE">
              <w:rPr>
                <w:sz w:val="20"/>
              </w:rPr>
              <w:t>Bildung eines Hashwertes über dem Ergebnis des vorher</w:t>
            </w:r>
            <w:r w:rsidRPr="00A012FE">
              <w:rPr>
                <w:sz w:val="20"/>
              </w:rPr>
              <w:t>i</w:t>
            </w:r>
            <w:r w:rsidRPr="00A012FE">
              <w:rPr>
                <w:sz w:val="20"/>
              </w:rPr>
              <w:t xml:space="preserve">gen Verarbeitungsschritts. </w:t>
            </w:r>
            <w:r w:rsidRPr="00A012FE">
              <w:rPr>
                <w:sz w:val="20"/>
              </w:rPr>
              <w:br/>
              <w:t>Dies stellt sicher, dass ein Schlüssel geeign</w:t>
            </w:r>
            <w:r w:rsidRPr="00A012FE">
              <w:rPr>
                <w:sz w:val="20"/>
              </w:rPr>
              <w:t>e</w:t>
            </w:r>
            <w:r w:rsidRPr="00A012FE">
              <w:rPr>
                <w:sz w:val="20"/>
              </w:rPr>
              <w:t>ter Länge e</w:t>
            </w:r>
            <w:r w:rsidRPr="00A012FE">
              <w:rPr>
                <w:sz w:val="20"/>
              </w:rPr>
              <w:t>r</w:t>
            </w:r>
            <w:r w:rsidRPr="00A012FE">
              <w:rPr>
                <w:sz w:val="20"/>
              </w:rPr>
              <w:t>zeugt wird.</w:t>
            </w:r>
          </w:p>
        </w:tc>
        <w:tc>
          <w:tcPr>
            <w:tcW w:w="3433" w:type="dxa"/>
          </w:tcPr>
          <w:p w:rsidR="00370191" w:rsidRPr="00A012FE" w:rsidRDefault="00370191" w:rsidP="00370191">
            <w:pPr>
              <w:pStyle w:val="gemAGG1TabelleFett"/>
              <w:rPr>
                <w:sz w:val="20"/>
              </w:rPr>
            </w:pPr>
            <w:r w:rsidRPr="00A012FE">
              <w:rPr>
                <w:sz w:val="20"/>
              </w:rPr>
              <w:t xml:space="preserve">Versichertenindividueller Schlüssel = </w:t>
            </w:r>
            <w:r w:rsidRPr="00A012FE">
              <w:rPr>
                <w:sz w:val="20"/>
              </w:rPr>
              <w:br/>
              <w:t>SHA-256(ENC#1)</w:t>
            </w:r>
          </w:p>
        </w:tc>
      </w:tr>
    </w:tbl>
    <w:p w:rsidR="00370191" w:rsidRPr="0000494E" w:rsidRDefault="00370191" w:rsidP="00370191">
      <w:pPr>
        <w:pStyle w:val="gemStandard"/>
      </w:pPr>
      <w:r w:rsidRPr="0000494E">
        <w:t xml:space="preserve">In der nachfolgenden Tabelle werden Kürzel entsprechend der Definition aus Abschnitt </w:t>
      </w:r>
      <w:r w:rsidRPr="0000494E">
        <w:fldChar w:fldCharType="begin"/>
      </w:r>
      <w:r w:rsidRPr="0000494E">
        <w:instrText xml:space="preserve"> REF _Ref335294851 \r \h  \* MERGEFORMAT </w:instrText>
      </w:r>
      <w:r w:rsidRPr="0000494E">
        <w:fldChar w:fldCharType="separate"/>
      </w:r>
      <w:r w:rsidR="00492AD6">
        <w:t>3.2.3</w:t>
      </w:r>
      <w:r w:rsidRPr="0000494E">
        <w:fldChar w:fldCharType="end"/>
      </w:r>
      <w:r w:rsidRPr="0000494E">
        <w:t xml:space="preserve"> verwendet.</w:t>
      </w:r>
    </w:p>
    <w:p w:rsidR="00370191" w:rsidRPr="0000494E" w:rsidRDefault="00370191" w:rsidP="00370191">
      <w:pPr>
        <w:pStyle w:val="gemStandard"/>
      </w:pPr>
    </w:p>
    <w:p w:rsidR="00370191" w:rsidRPr="0000494E" w:rsidRDefault="00370191" w:rsidP="00370191">
      <w:pPr>
        <w:pStyle w:val="Beschriftung"/>
      </w:pPr>
      <w:bookmarkStart w:id="251" w:name="_Ref183509605"/>
      <w:bookmarkStart w:id="252" w:name="_Toc231717422"/>
      <w:bookmarkStart w:id="253" w:name="_Toc501116785"/>
      <w:r w:rsidRPr="0000494E">
        <w:t xml:space="preserve">Tabelle </w:t>
      </w:r>
      <w:r w:rsidRPr="0000494E">
        <w:fldChar w:fldCharType="begin"/>
      </w:r>
      <w:r w:rsidRPr="0000494E">
        <w:instrText xml:space="preserve"> SEQ Tabelle \* ARABIC </w:instrText>
      </w:r>
      <w:r w:rsidRPr="0000494E">
        <w:fldChar w:fldCharType="separate"/>
      </w:r>
      <w:r w:rsidR="00492AD6">
        <w:rPr>
          <w:noProof/>
        </w:rPr>
        <w:t>21</w:t>
      </w:r>
      <w:r w:rsidRPr="0000494E">
        <w:fldChar w:fldCharType="end"/>
      </w:r>
      <w:bookmarkEnd w:id="251"/>
      <w:r w:rsidRPr="0000494E">
        <w:t>: Tab_KRYPT_019 eingesetzte Algorithmen für die Ableitung eines versicherte</w:t>
      </w:r>
      <w:r w:rsidRPr="0000494E">
        <w:t>n</w:t>
      </w:r>
      <w:r w:rsidRPr="0000494E">
        <w:t>individuellen Schlü</w:t>
      </w:r>
      <w:r w:rsidRPr="0000494E">
        <w:t>s</w:t>
      </w:r>
      <w:r w:rsidRPr="0000494E">
        <w:t>sels</w:t>
      </w:r>
      <w:bookmarkEnd w:id="252"/>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7"/>
        <w:gridCol w:w="2442"/>
        <w:gridCol w:w="1903"/>
      </w:tblGrid>
      <w:tr w:rsidR="00370191" w:rsidRPr="00A012FE">
        <w:trPr>
          <w:trHeight w:val="70"/>
        </w:trPr>
        <w:tc>
          <w:tcPr>
            <w:tcW w:w="0" w:type="auto"/>
            <w:shd w:val="clear" w:color="auto" w:fill="E0E0E0"/>
          </w:tcPr>
          <w:p w:rsidR="00370191" w:rsidRPr="00A012FE" w:rsidRDefault="00370191" w:rsidP="00370191">
            <w:pPr>
              <w:pStyle w:val="gemAGG1TabelleFett"/>
              <w:rPr>
                <w:sz w:val="20"/>
              </w:rPr>
            </w:pPr>
            <w:r w:rsidRPr="00A012FE">
              <w:rPr>
                <w:sz w:val="20"/>
              </w:rPr>
              <w:t>Algorithmen Typ</w:t>
            </w:r>
          </w:p>
        </w:tc>
        <w:tc>
          <w:tcPr>
            <w:tcW w:w="0" w:type="auto"/>
            <w:shd w:val="clear" w:color="auto" w:fill="E0E0E0"/>
          </w:tcPr>
          <w:p w:rsidR="00370191" w:rsidRPr="00A012FE" w:rsidRDefault="00370191" w:rsidP="00370191">
            <w:pPr>
              <w:pStyle w:val="gemAGG1TabelleFett"/>
              <w:rPr>
                <w:sz w:val="20"/>
              </w:rPr>
            </w:pPr>
            <w:r w:rsidRPr="00A012FE">
              <w:rPr>
                <w:sz w:val="20"/>
              </w:rPr>
              <w:t>Algorithmus</w:t>
            </w:r>
          </w:p>
        </w:tc>
        <w:tc>
          <w:tcPr>
            <w:tcW w:w="0" w:type="auto"/>
            <w:shd w:val="clear" w:color="auto" w:fill="E0E0E0"/>
          </w:tcPr>
          <w:p w:rsidR="00370191" w:rsidRPr="00A012FE" w:rsidRDefault="00370191" w:rsidP="00370191">
            <w:pPr>
              <w:pStyle w:val="gemAGG1TabelleFett"/>
              <w:rPr>
                <w:sz w:val="20"/>
              </w:rPr>
            </w:pPr>
            <w:r w:rsidRPr="00A012FE">
              <w:rPr>
                <w:sz w:val="20"/>
              </w:rPr>
              <w:t>Unterverfahren</w:t>
            </w:r>
          </w:p>
        </w:tc>
      </w:tr>
      <w:tr w:rsidR="00370191" w:rsidRPr="00A012FE">
        <w:trPr>
          <w:cantSplit/>
          <w:trHeight w:val="141"/>
        </w:trPr>
        <w:tc>
          <w:tcPr>
            <w:tcW w:w="0" w:type="auto"/>
          </w:tcPr>
          <w:p w:rsidR="00370191" w:rsidRPr="00A012FE" w:rsidRDefault="00370191" w:rsidP="00370191">
            <w:pPr>
              <w:pStyle w:val="gemAGG1TabelleFett"/>
              <w:rPr>
                <w:sz w:val="20"/>
              </w:rPr>
            </w:pPr>
            <w:r w:rsidRPr="00A012FE">
              <w:rPr>
                <w:sz w:val="20"/>
              </w:rPr>
              <w:t>Masterkey-Verfahren für die Generierung des versichertenind</w:t>
            </w:r>
            <w:r w:rsidRPr="00A012FE">
              <w:rPr>
                <w:sz w:val="20"/>
              </w:rPr>
              <w:t>i</w:t>
            </w:r>
            <w:r w:rsidRPr="00A012FE">
              <w:rPr>
                <w:sz w:val="20"/>
              </w:rPr>
              <w:t>viduellen Schlüssel innerhalb eines CMS</w:t>
            </w:r>
          </w:p>
        </w:tc>
        <w:tc>
          <w:tcPr>
            <w:tcW w:w="0" w:type="auto"/>
          </w:tcPr>
          <w:p w:rsidR="00370191" w:rsidRPr="00A012FE" w:rsidRDefault="00370191" w:rsidP="00370191">
            <w:pPr>
              <w:pStyle w:val="gemAGG1TabelleFett"/>
              <w:rPr>
                <w:sz w:val="20"/>
              </w:rPr>
            </w:pPr>
            <w:r w:rsidRPr="00A012FE">
              <w:rPr>
                <w:sz w:val="20"/>
              </w:rPr>
              <w:t>AES basiertes Verfahren gemäß vorheriger Defin</w:t>
            </w:r>
            <w:r w:rsidRPr="00A012FE">
              <w:rPr>
                <w:sz w:val="20"/>
              </w:rPr>
              <w:t>i</w:t>
            </w:r>
            <w:r w:rsidRPr="00A012FE">
              <w:rPr>
                <w:sz w:val="20"/>
              </w:rPr>
              <w:t>tion</w:t>
            </w:r>
          </w:p>
        </w:tc>
        <w:tc>
          <w:tcPr>
            <w:tcW w:w="0" w:type="auto"/>
          </w:tcPr>
          <w:p w:rsidR="00370191" w:rsidRPr="00A012FE" w:rsidRDefault="00370191" w:rsidP="00370191">
            <w:pPr>
              <w:pStyle w:val="gemAGG1TabelleFett"/>
              <w:rPr>
                <w:sz w:val="20"/>
              </w:rPr>
            </w:pPr>
            <w:r w:rsidRPr="00A012FE">
              <w:rPr>
                <w:sz w:val="20"/>
              </w:rPr>
              <w:t>AES-256</w:t>
            </w:r>
          </w:p>
          <w:p w:rsidR="00370191" w:rsidRPr="00A012FE" w:rsidRDefault="00370191" w:rsidP="00370191">
            <w:pPr>
              <w:pStyle w:val="gemAGG1TabelleFett"/>
              <w:rPr>
                <w:sz w:val="20"/>
              </w:rPr>
            </w:pPr>
            <w:r w:rsidRPr="00A012FE">
              <w:rPr>
                <w:sz w:val="20"/>
              </w:rPr>
              <w:t>SHA-256</w:t>
            </w:r>
          </w:p>
          <w:p w:rsidR="00370191" w:rsidRPr="00A012FE" w:rsidRDefault="00370191" w:rsidP="00370191">
            <w:pPr>
              <w:pStyle w:val="gemAGG1TabelleFett"/>
              <w:rPr>
                <w:sz w:val="20"/>
              </w:rPr>
            </w:pPr>
            <w:r w:rsidRPr="00A012FE">
              <w:rPr>
                <w:sz w:val="20"/>
              </w:rPr>
              <w:t>anwendbar bis Ende 202</w:t>
            </w:r>
            <w:r w:rsidRPr="008840AD">
              <w:rPr>
                <w:sz w:val="20"/>
              </w:rPr>
              <w:t>3</w:t>
            </w:r>
            <w:r w:rsidRPr="00A012FE">
              <w:rPr>
                <w:sz w:val="20"/>
              </w:rPr>
              <w:t>+</w:t>
            </w:r>
          </w:p>
        </w:tc>
      </w:tr>
    </w:tbl>
    <w:p w:rsidR="00370191" w:rsidRPr="004F03EE" w:rsidRDefault="00370191" w:rsidP="00720398">
      <w:pPr>
        <w:pStyle w:val="berschrift2"/>
      </w:pPr>
      <w:bookmarkStart w:id="254" w:name="_Toc234737346"/>
      <w:bookmarkStart w:id="255" w:name="_Toc501705852"/>
      <w:r w:rsidRPr="004F03EE">
        <w:lastRenderedPageBreak/>
        <w:t>Hybride Verschlüsselung binärer Daten</w:t>
      </w:r>
      <w:bookmarkEnd w:id="254"/>
      <w:bookmarkEnd w:id="255"/>
    </w:p>
    <w:p w:rsidR="00370191" w:rsidRPr="0000494E" w:rsidRDefault="00370191" w:rsidP="00370191">
      <w:pPr>
        <w:pStyle w:val="gemStandard"/>
      </w:pPr>
      <w:r w:rsidRPr="0000494E">
        <w:t>Für die hybride Verschlüsselung werden die Daten z</w:t>
      </w:r>
      <w:r w:rsidRPr="0000494E">
        <w:t>u</w:t>
      </w:r>
      <w:r w:rsidRPr="0000494E">
        <w:t>nächst symmetrisch mittels eines zufällig gewählten geheimen symmetrischen Schlüssels verschlüsselt. Der geheime Schlüssel wird im Anschluss asymmetrisch für jeden Empfänger separat ve</w:t>
      </w:r>
      <w:r w:rsidRPr="0000494E">
        <w:t>r</w:t>
      </w:r>
      <w:r w:rsidRPr="0000494E">
        <w:t xml:space="preserve">schlüsselt. </w:t>
      </w:r>
    </w:p>
    <w:p w:rsidR="00370191" w:rsidRPr="0000494E" w:rsidRDefault="00370191" w:rsidP="00370191">
      <w:pPr>
        <w:pStyle w:val="gemAnmerkung"/>
      </w:pPr>
      <w:r w:rsidRPr="0000494E">
        <w:t>Hinweis: unter binären Daten sind im gesamten Dokument beliebige Daten insbesondere belieb</w:t>
      </w:r>
      <w:r w:rsidRPr="0000494E">
        <w:t>i</w:t>
      </w:r>
      <w:r w:rsidRPr="0000494E">
        <w:t>gen Typs (Text, HTML, PDF, JPG etc.) zu verstehen. Es gilt das Prinzip: das Spezielle vor dem Allgemeinen: gibt es weitere spezielle Vorgaben für bestimmte Datenformate, sind diese für die entsprechenden Daten verpflichtend (überschreiben oder ergänzen die allgemeinen Vorgaben).</w:t>
      </w:r>
    </w:p>
    <w:p w:rsidR="00370191" w:rsidRPr="004F03EE" w:rsidRDefault="00370191" w:rsidP="00720398">
      <w:pPr>
        <w:pStyle w:val="berschrift3"/>
      </w:pPr>
      <w:bookmarkStart w:id="256" w:name="_Toc234737347"/>
      <w:bookmarkStart w:id="257" w:name="_Toc501705853"/>
      <w:r w:rsidRPr="004F03EE">
        <w:t>Symmetrischer Anteil der hybriden Ve</w:t>
      </w:r>
      <w:r w:rsidRPr="004F03EE">
        <w:t>r</w:t>
      </w:r>
      <w:r w:rsidRPr="004F03EE">
        <w:t>schlüsselung binärer Daten</w:t>
      </w:r>
      <w:bookmarkEnd w:id="257"/>
      <w:r w:rsidRPr="004F03EE">
        <w:t xml:space="preserve"> </w:t>
      </w:r>
      <w:bookmarkEnd w:id="256"/>
    </w:p>
    <w:p w:rsidR="00370191" w:rsidRPr="0000494E" w:rsidRDefault="00370191" w:rsidP="00370191">
      <w:pPr>
        <w:pStyle w:val="gemStandardfett"/>
        <w:ind w:left="567" w:hanging="522"/>
      </w:pPr>
      <w:r w:rsidRPr="0000494E">
        <w:rPr>
          <w:rFonts w:ascii="Wingdings" w:hAnsi="Wingdings"/>
        </w:rPr>
        <w:sym w:font="Wingdings" w:char="F0D6"/>
      </w:r>
      <w:r w:rsidRPr="0000494E">
        <w:tab/>
        <w:t>GS-A_4389 Symmetrischer Anteil der hybriden Verschlüsselung binärer D</w:t>
      </w:r>
      <w:r w:rsidRPr="0000494E">
        <w:t>a</w:t>
      </w:r>
      <w:r w:rsidRPr="0000494E">
        <w:t>ten</w:t>
      </w:r>
    </w:p>
    <w:p w:rsidR="00370191" w:rsidRPr="0000494E" w:rsidRDefault="00370191" w:rsidP="00370191">
      <w:pPr>
        <w:pStyle w:val="gemEinzug"/>
      </w:pPr>
      <w:r w:rsidRPr="0000494E">
        <w:t>Produkttypen, die die hybride Verschlüsselung binärer Daten durchführen, MÜ</w:t>
      </w:r>
      <w:r w:rsidRPr="0000494E">
        <w:t>S</w:t>
      </w:r>
      <w:r w:rsidRPr="0000494E">
        <w:t>SEN für den symmetrischen Anteil der Verschlüsselung die folgenden Vorgaben berück</w:t>
      </w:r>
      <w:r w:rsidRPr="0000494E">
        <w:softHyphen/>
        <w:t>sic</w:t>
      </w:r>
      <w:r w:rsidRPr="0000494E">
        <w:t>h</w:t>
      </w:r>
      <w:r w:rsidRPr="0000494E">
        <w:t>tigen:</w:t>
      </w:r>
    </w:p>
    <w:p w:rsidR="00370191" w:rsidRPr="0000494E" w:rsidRDefault="00370191" w:rsidP="00370191">
      <w:pPr>
        <w:pStyle w:val="gemAufzhlung"/>
      </w:pPr>
      <w:r w:rsidRPr="0000494E">
        <w:t>Als symmetrische Block-Chiffre muss AES [FIPS-197] mit einer Schlüs</w:t>
      </w:r>
      <w:r w:rsidRPr="0000494E">
        <w:softHyphen/>
        <w:t>sellänge von 256 Bit im Galois/Counter Mode (GCM) g</w:t>
      </w:r>
      <w:r w:rsidRPr="0000494E">
        <w:t>e</w:t>
      </w:r>
      <w:r w:rsidRPr="0000494E">
        <w:t>mäß [NIST-SP-800-38D] mit der Tag-Länge von 128 Bit verwe</w:t>
      </w:r>
      <w:r w:rsidRPr="0000494E">
        <w:t>n</w:t>
      </w:r>
      <w:r w:rsidRPr="0000494E">
        <w:t>det werden.</w:t>
      </w:r>
    </w:p>
    <w:p w:rsidR="00370191" w:rsidRPr="0000494E" w:rsidRDefault="00370191" w:rsidP="00370191">
      <w:pPr>
        <w:pStyle w:val="gemAufzhlung"/>
      </w:pPr>
      <w:r w:rsidRPr="0000494E">
        <w:t>Die IVs dürfen sich bei gleichem Schlüssel nicht wiederholen (vgl. [NIST-SP-800-38D#S.25] und [BSI-TR-02102-1#S.24]). Der IV soll e</w:t>
      </w:r>
      <w:r w:rsidRPr="0000494E">
        <w:t>i</w:t>
      </w:r>
      <w:r w:rsidRPr="0000494E">
        <w:t>ne Bitlänge von 96 Bit besitzen, seine Länge muss mindestens 96 Bit sein. Es wird empfohlen den IV zufällig zu wä</w:t>
      </w:r>
      <w:r w:rsidRPr="0000494E">
        <w:t>h</w:t>
      </w:r>
      <w:r w:rsidRPr="0000494E">
        <w:t>len (vgl. [gem</w:t>
      </w:r>
      <w:r w:rsidRPr="0000494E">
        <w:softHyphen/>
        <w:t>Spec_Krypt#GS-A_4367]).</w:t>
      </w:r>
    </w:p>
    <w:p w:rsidR="00720398" w:rsidRDefault="00370191" w:rsidP="00370191">
      <w:pPr>
        <w:pStyle w:val="gemAufzhlung"/>
        <w:rPr>
          <w:rFonts w:ascii="Wingdings" w:hAnsi="Wingdings"/>
          <w:b/>
        </w:rPr>
      </w:pPr>
      <w:r w:rsidRPr="0000494E">
        <w:t>Hinweis: Im Normalfall ist davon auszugehen, dass für die Sicherung der I</w:t>
      </w:r>
      <w:r w:rsidRPr="0000494E">
        <w:t>n</w:t>
      </w:r>
      <w:r w:rsidRPr="0000494E">
        <w:t>tegrität und Authentizität der zu verschlüsselnden Daten zudem noch eine Signatur dieser Daten notwe</w:t>
      </w:r>
      <w:r w:rsidRPr="0000494E">
        <w:t>n</w:t>
      </w:r>
      <w:r w:rsidRPr="0000494E">
        <w:t>dig ist.</w:t>
      </w:r>
    </w:p>
    <w:p w:rsidR="00370191" w:rsidRPr="00720398" w:rsidRDefault="00720398" w:rsidP="00720398">
      <w:pPr>
        <w:pStyle w:val="gemStandard"/>
      </w:pPr>
      <w:r>
        <w:rPr>
          <w:b/>
        </w:rPr>
        <w:sym w:font="Wingdings" w:char="F0D5"/>
      </w:r>
    </w:p>
    <w:p w:rsidR="00370191" w:rsidRPr="0000494E" w:rsidRDefault="00370191" w:rsidP="00370191"/>
    <w:p w:rsidR="00370191" w:rsidRPr="0000494E" w:rsidRDefault="00370191" w:rsidP="00370191">
      <w:pPr>
        <w:pStyle w:val="gemAnmerkung"/>
      </w:pPr>
      <w:r w:rsidRPr="0000494E">
        <w:t>Hinweis: In [RFC-5084] findet man Informationen über die Verwendung von AES-GCM innerhalb von CMS [RFC-5652].</w:t>
      </w:r>
    </w:p>
    <w:p w:rsidR="00370191" w:rsidRPr="0000494E" w:rsidRDefault="00370191" w:rsidP="00720398">
      <w:pPr>
        <w:pStyle w:val="berschrift3"/>
      </w:pPr>
      <w:bookmarkStart w:id="258" w:name="_Toc234737348"/>
      <w:bookmarkStart w:id="259" w:name="_Toc501705854"/>
      <w:r w:rsidRPr="0000494E">
        <w:t>Asymmetrischer Anteil der hybriden Ve</w:t>
      </w:r>
      <w:r w:rsidRPr="0000494E">
        <w:t>r</w:t>
      </w:r>
      <w:r w:rsidRPr="0000494E">
        <w:t>schlüsselung binärer Daten</w:t>
      </w:r>
      <w:bookmarkEnd w:id="259"/>
      <w:r w:rsidRPr="0000494E">
        <w:t xml:space="preserve"> </w:t>
      </w:r>
      <w:bookmarkEnd w:id="258"/>
    </w:p>
    <w:p w:rsidR="00370191" w:rsidRPr="0000494E" w:rsidRDefault="00370191" w:rsidP="00370191">
      <w:pPr>
        <w:pStyle w:val="gemStandardfett"/>
        <w:ind w:left="567" w:hanging="567"/>
      </w:pPr>
      <w:r w:rsidRPr="0000494E">
        <w:rPr>
          <w:rFonts w:ascii="Wingdings" w:hAnsi="Wingdings"/>
        </w:rPr>
        <w:sym w:font="Wingdings" w:char="F0D6"/>
      </w:r>
      <w:r w:rsidRPr="0000494E">
        <w:tab/>
        <w:t>GS-A_4390 Asymmetrischer Anteil der hybriden Verschlüsselung binärer D</w:t>
      </w:r>
      <w:r w:rsidRPr="0000494E">
        <w:t>a</w:t>
      </w:r>
      <w:r w:rsidRPr="0000494E">
        <w:t>ten</w:t>
      </w:r>
    </w:p>
    <w:p w:rsidR="00370191" w:rsidRPr="0000494E" w:rsidRDefault="00370191" w:rsidP="00370191">
      <w:pPr>
        <w:pStyle w:val="gemEinzug"/>
      </w:pPr>
      <w:r w:rsidRPr="0000494E">
        <w:t>Produkttypen, die die hybride Verschlüsselung binärer Daten durchführen, MÜ</w:t>
      </w:r>
      <w:r w:rsidRPr="0000494E">
        <w:t>S</w:t>
      </w:r>
      <w:r w:rsidRPr="0000494E">
        <w:t>SEN für den asymmetrischen Anteil der Verschlüsselung die folgenden Vorgaben berück</w:t>
      </w:r>
      <w:r w:rsidRPr="0000494E">
        <w:softHyphen/>
        <w:t>sicht</w:t>
      </w:r>
      <w:r w:rsidRPr="0000494E">
        <w:t>i</w:t>
      </w:r>
      <w:r w:rsidRPr="0000494E">
        <w:t>gen:</w:t>
      </w:r>
    </w:p>
    <w:p w:rsidR="00370191" w:rsidRPr="0000494E" w:rsidRDefault="00370191" w:rsidP="00370191">
      <w:pPr>
        <w:pStyle w:val="gemAufzhlung"/>
      </w:pPr>
      <w:r w:rsidRPr="0000494E">
        <w:t xml:space="preserve">Als asymmetrisches Verschlüsselungsverfahren soll RSAES-OAEP gemäß [PKCS#1, Kapitel 7.1] verwendet werden. </w:t>
      </w:r>
    </w:p>
    <w:p w:rsidR="00370191" w:rsidRPr="0000494E" w:rsidRDefault="00370191" w:rsidP="00370191">
      <w:pPr>
        <w:pStyle w:val="gemAufzhlung"/>
      </w:pPr>
      <w:r w:rsidRPr="0000494E">
        <w:t>Sofern eine Implementierung der Systeme mit RSAES-OAEP nicht möglich ist, muss RSAES-PKCS1-v1-5 gemäß [PKCS#1 Kapitel 7.2] verwendet we</w:t>
      </w:r>
      <w:r w:rsidRPr="0000494E">
        <w:t>r</w:t>
      </w:r>
      <w:r w:rsidRPr="0000494E">
        <w:lastRenderedPageBreak/>
        <w:t>den. Die Gültigkeit dieses Verfahrens ist bis Ende 2017 beschränkt. Bei der Verwendung dieses Verfahrens ist besonders auf die zusätzliche Sicherung der Integrität und Authentizität der verschlüsselten Daten zu achten, da A</w:t>
      </w:r>
      <w:r w:rsidRPr="0000494E">
        <w:t>n</w:t>
      </w:r>
      <w:r w:rsidRPr="0000494E">
        <w:t>griffe bekannt sind bei denen ein Angreifer korrekt dekodierbare Chiffretexte erzeugen kann.</w:t>
      </w:r>
    </w:p>
    <w:p w:rsidR="00720398" w:rsidRDefault="00370191" w:rsidP="00370191">
      <w:pPr>
        <w:pStyle w:val="gemAufzhlung"/>
        <w:rPr>
          <w:rFonts w:ascii="Wingdings" w:hAnsi="Wingdings"/>
          <w:b/>
        </w:rPr>
      </w:pPr>
      <w:r w:rsidRPr="0000494E">
        <w:t xml:space="preserve">Als Mask-Generation-Function für die Verwendung in RSAES-OAEP muss MGF 1 mit SHA-256 als Hash-Funktion gemäß </w:t>
      </w:r>
      <w:r w:rsidRPr="0000494E">
        <w:rPr>
          <w:rFonts w:eastAsia="Times New Roman" w:cs="Arial"/>
          <w:szCs w:val="22"/>
        </w:rPr>
        <w:t xml:space="preserve">[PKCS#1, Anhang B.2.1] </w:t>
      </w:r>
      <w:r w:rsidRPr="0000494E">
        <w:t>ve</w:t>
      </w:r>
      <w:r w:rsidRPr="0000494E">
        <w:t>r</w:t>
      </w:r>
      <w:r w:rsidRPr="0000494E">
        <w:t>wendet we</w:t>
      </w:r>
      <w:r w:rsidRPr="0000494E">
        <w:t>r</w:t>
      </w:r>
      <w:r w:rsidRPr="0000494E">
        <w:t>den.</w:t>
      </w:r>
    </w:p>
    <w:p w:rsidR="00370191" w:rsidRPr="00720398" w:rsidRDefault="00720398" w:rsidP="00720398">
      <w:pPr>
        <w:pStyle w:val="gemStandard"/>
      </w:pPr>
      <w:r>
        <w:rPr>
          <w:b/>
        </w:rPr>
        <w:sym w:font="Wingdings" w:char="F0D5"/>
      </w:r>
    </w:p>
    <w:p w:rsidR="00370191" w:rsidRPr="0000494E" w:rsidRDefault="00370191" w:rsidP="00720398">
      <w:pPr>
        <w:pStyle w:val="berschrift2"/>
      </w:pPr>
      <w:bookmarkStart w:id="260" w:name="_Toc501705855"/>
      <w:r w:rsidRPr="0000494E">
        <w:t>Symmetrische Verschlüsselung binärer Daten</w:t>
      </w:r>
      <w:bookmarkEnd w:id="260"/>
    </w:p>
    <w:p w:rsidR="00370191" w:rsidRPr="0000494E" w:rsidRDefault="00370191" w:rsidP="00370191">
      <w:pPr>
        <w:pStyle w:val="gemStandard"/>
        <w:rPr>
          <w:b/>
        </w:rPr>
      </w:pPr>
      <w:r w:rsidRPr="0000494E">
        <w:rPr>
          <w:rFonts w:ascii="Wingdings" w:hAnsi="Wingdings"/>
          <w:b/>
        </w:rPr>
        <w:sym w:font="Wingdings" w:char="F0D6"/>
      </w:r>
      <w:r w:rsidRPr="0000494E">
        <w:rPr>
          <w:b/>
        </w:rPr>
        <w:tab/>
        <w:t>GS-A_5016 Symmetrische Verschlüss</w:t>
      </w:r>
      <w:r w:rsidRPr="0000494E">
        <w:rPr>
          <w:b/>
        </w:rPr>
        <w:t>e</w:t>
      </w:r>
      <w:r w:rsidRPr="0000494E">
        <w:rPr>
          <w:b/>
        </w:rPr>
        <w:t>lung binärer Daten</w:t>
      </w:r>
    </w:p>
    <w:p w:rsidR="00370191" w:rsidRPr="0000494E" w:rsidRDefault="00370191" w:rsidP="00370191">
      <w:pPr>
        <w:pStyle w:val="gemEinzug"/>
      </w:pPr>
      <w:r w:rsidRPr="0000494E">
        <w:t>Produkttypen, die die symmetrische Verschlüsselung binärer Daten durchführen, MÜSSEN die folgenden Vorgaben berücksic</w:t>
      </w:r>
      <w:r w:rsidRPr="0000494E">
        <w:t>h</w:t>
      </w:r>
      <w:r w:rsidRPr="0000494E">
        <w:t>tigen:</w:t>
      </w:r>
    </w:p>
    <w:p w:rsidR="00370191" w:rsidRPr="0000494E" w:rsidRDefault="00370191" w:rsidP="00370191">
      <w:pPr>
        <w:pStyle w:val="gemAufzhlung"/>
      </w:pPr>
      <w:r w:rsidRPr="0000494E">
        <w:t>Als symmetrische Block-Chiffre muss AES [FIPS-197] mit einer Schlüssellä</w:t>
      </w:r>
      <w:r w:rsidRPr="0000494E">
        <w:t>n</w:t>
      </w:r>
      <w:r w:rsidRPr="0000494E">
        <w:t>ge von 256 Bit im Galois/Counter Mode (GCM) gemäß [NIST-SP-800-38D] mit der Tag-Länge von 128 Bit verwe</w:t>
      </w:r>
      <w:r w:rsidRPr="0000494E">
        <w:t>n</w:t>
      </w:r>
      <w:r w:rsidRPr="0000494E">
        <w:t>det werden.</w:t>
      </w:r>
    </w:p>
    <w:p w:rsidR="00370191" w:rsidRPr="0000494E" w:rsidRDefault="00370191" w:rsidP="00370191">
      <w:pPr>
        <w:pStyle w:val="gemAufzhlung"/>
      </w:pPr>
      <w:r w:rsidRPr="0000494E">
        <w:t>Die IVs dürfen sich bei gleichem Schlüssel nicht wiederholen (vgl. [NIST-SP-800-38D#S.25] und [BSI-TR-02102-1#S.24]). Der IV soll e</w:t>
      </w:r>
      <w:r w:rsidRPr="0000494E">
        <w:t>i</w:t>
      </w:r>
      <w:r w:rsidRPr="0000494E">
        <w:t>ne Bitlänge von 96 Bit besitzen, seine Länge muss mindestens 96 Bit sein. Es wird empfohlen den IV zufällig zu wä</w:t>
      </w:r>
      <w:r w:rsidRPr="0000494E">
        <w:t>h</w:t>
      </w:r>
      <w:r w:rsidRPr="0000494E">
        <w:t>len (vgl. [gem</w:t>
      </w:r>
      <w:r w:rsidRPr="0000494E">
        <w:softHyphen/>
        <w:t>Spec_Krypt#GS-A_4367]).</w:t>
      </w:r>
    </w:p>
    <w:p w:rsidR="00720398" w:rsidRDefault="00370191" w:rsidP="00370191">
      <w:pPr>
        <w:pStyle w:val="gemAufzhlung"/>
        <w:rPr>
          <w:rFonts w:ascii="Wingdings" w:hAnsi="Wingdings"/>
          <w:b/>
        </w:rPr>
      </w:pPr>
      <w:r w:rsidRPr="0000494E">
        <w:t>Hinweis: Im Normalfall ist davon auszugehen, dass für die Sicherung der I</w:t>
      </w:r>
      <w:r w:rsidRPr="0000494E">
        <w:t>n</w:t>
      </w:r>
      <w:r w:rsidRPr="0000494E">
        <w:t>tegrität und Authentizität der übertragenen Daten zudem noch eine Signatur der zu verschlüsselnden Daten notwe</w:t>
      </w:r>
      <w:r w:rsidRPr="0000494E">
        <w:t>n</w:t>
      </w:r>
      <w:r w:rsidRPr="0000494E">
        <w:t>dig ist.</w:t>
      </w:r>
    </w:p>
    <w:p w:rsidR="00370191" w:rsidRPr="00720398" w:rsidRDefault="00720398" w:rsidP="00720398">
      <w:pPr>
        <w:pStyle w:val="gemStandard"/>
      </w:pPr>
      <w:r>
        <w:rPr>
          <w:b/>
        </w:rPr>
        <w:sym w:font="Wingdings" w:char="F0D5"/>
      </w:r>
    </w:p>
    <w:p w:rsidR="00370191" w:rsidRPr="0000494E" w:rsidRDefault="00370191" w:rsidP="00370191"/>
    <w:p w:rsidR="00370191" w:rsidRPr="0000494E" w:rsidRDefault="00370191" w:rsidP="00370191">
      <w:pPr>
        <w:pStyle w:val="gemAnmerkung"/>
      </w:pPr>
      <w:r w:rsidRPr="0000494E">
        <w:t>Hinweis: In [RFC-5084] findet man Informationen über die Verwendung von AES-GCM innerhalb von CMS [RFC-5652].</w:t>
      </w:r>
    </w:p>
    <w:p w:rsidR="00370191" w:rsidRPr="004F03EE" w:rsidRDefault="00370191" w:rsidP="00720398">
      <w:pPr>
        <w:pStyle w:val="berschrift2"/>
      </w:pPr>
      <w:bookmarkStart w:id="261" w:name="_Toc501705856"/>
      <w:r w:rsidRPr="004F03EE">
        <w:t>Signatur binärer Inhaltsdaten (Dokumente)</w:t>
      </w:r>
      <w:bookmarkEnd w:id="261"/>
    </w:p>
    <w:p w:rsidR="00370191" w:rsidRPr="0000494E" w:rsidRDefault="00370191" w:rsidP="00370191">
      <w:pPr>
        <w:pStyle w:val="gemStandardfett"/>
      </w:pPr>
      <w:r w:rsidRPr="0000494E">
        <w:rPr>
          <w:rFonts w:ascii="Wingdings" w:hAnsi="Wingdings"/>
        </w:rPr>
        <w:sym w:font="Wingdings" w:char="F0D6"/>
      </w:r>
      <w:r w:rsidRPr="0000494E">
        <w:tab/>
        <w:t>GS-A_5080 Signat</w:t>
      </w:r>
      <w:r w:rsidRPr="0000494E">
        <w:t>u</w:t>
      </w:r>
      <w:r w:rsidRPr="0000494E">
        <w:t>ren binärer Daten (Dokumente)</w:t>
      </w:r>
    </w:p>
    <w:p w:rsidR="00720398" w:rsidRDefault="00370191" w:rsidP="00370191">
      <w:pPr>
        <w:pStyle w:val="gemEinzug"/>
        <w:rPr>
          <w:rFonts w:ascii="Wingdings" w:hAnsi="Wingdings"/>
          <w:b/>
        </w:rPr>
      </w:pPr>
      <w:r w:rsidRPr="0000494E">
        <w:t>Alle Produkttypen, die CMS-Signaturen [RFC-5652] von Inhaltsdaten (wie bspw. Textdokumenten ungleich PDF/A) erzeugen oder prüfen, MÜSSEN die Alg</w:t>
      </w:r>
      <w:r w:rsidRPr="0000494E">
        <w:t>o</w:t>
      </w:r>
      <w:r w:rsidRPr="0000494E">
        <w:t>rithmen und Vorgaben der Tabelle Tab_KRYPT_020 e</w:t>
      </w:r>
      <w:r w:rsidRPr="0000494E">
        <w:t>r</w:t>
      </w:r>
      <w:r w:rsidRPr="0000494E">
        <w:t>füllen.</w:t>
      </w:r>
    </w:p>
    <w:p w:rsidR="00370191" w:rsidRPr="00720398" w:rsidRDefault="00720398" w:rsidP="00720398">
      <w:pPr>
        <w:pStyle w:val="gemStandard"/>
      </w:pPr>
      <w:r>
        <w:rPr>
          <w:b/>
        </w:rPr>
        <w:sym w:font="Wingdings" w:char="F0D5"/>
      </w:r>
    </w:p>
    <w:p w:rsidR="00370191" w:rsidRPr="0000494E" w:rsidRDefault="00370191" w:rsidP="00370191">
      <w:pPr>
        <w:pStyle w:val="gemStandard"/>
      </w:pPr>
    </w:p>
    <w:p w:rsidR="00370191" w:rsidRPr="0000494E" w:rsidRDefault="00370191" w:rsidP="00370191">
      <w:pPr>
        <w:pStyle w:val="Beschriftung"/>
      </w:pPr>
      <w:bookmarkStart w:id="262" w:name="_Toc501116786"/>
      <w:r w:rsidRPr="0000494E">
        <w:t xml:space="preserve">Tabelle </w:t>
      </w:r>
      <w:r w:rsidRPr="0000494E">
        <w:fldChar w:fldCharType="begin"/>
      </w:r>
      <w:r w:rsidRPr="0000494E">
        <w:instrText xml:space="preserve"> SEQ Tabelle \* ARABIC </w:instrText>
      </w:r>
      <w:r w:rsidRPr="0000494E">
        <w:fldChar w:fldCharType="separate"/>
      </w:r>
      <w:r w:rsidR="00492AD6">
        <w:rPr>
          <w:noProof/>
        </w:rPr>
        <w:t>22</w:t>
      </w:r>
      <w:r w:rsidRPr="0000494E">
        <w:fldChar w:fldCharType="end"/>
      </w:r>
      <w:r w:rsidRPr="0000494E">
        <w:t>: Tab_KRYPT_020 Algorithmen für die Erzeugung und Prüfung von binären Daten im Kontext von Dokumentensignaturen</w:t>
      </w:r>
      <w:bookmarkEnd w:id="262"/>
    </w:p>
    <w:tbl>
      <w:tblPr>
        <w:tblW w:w="8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75"/>
        <w:gridCol w:w="2182"/>
        <w:gridCol w:w="3600"/>
        <w:gridCol w:w="1566"/>
      </w:tblGrid>
      <w:tr w:rsidR="00370191" w:rsidRPr="00A012FE" w:rsidTr="00370191">
        <w:trPr>
          <w:tblHeader/>
        </w:trPr>
        <w:tc>
          <w:tcPr>
            <w:tcW w:w="1475" w:type="dxa"/>
            <w:shd w:val="clear" w:color="auto" w:fill="E0E0E0"/>
          </w:tcPr>
          <w:p w:rsidR="00370191" w:rsidRPr="00A012FE" w:rsidRDefault="00370191" w:rsidP="00370191">
            <w:pPr>
              <w:pStyle w:val="gemAGG1TabelleFett"/>
              <w:rPr>
                <w:sz w:val="20"/>
              </w:rPr>
            </w:pPr>
            <w:r w:rsidRPr="00A012FE">
              <w:rPr>
                <w:sz w:val="20"/>
              </w:rPr>
              <w:lastRenderedPageBreak/>
              <w:t>Signaturb</w:t>
            </w:r>
            <w:r w:rsidRPr="00A012FE">
              <w:rPr>
                <w:sz w:val="20"/>
              </w:rPr>
              <w:t>e</w:t>
            </w:r>
            <w:r w:rsidRPr="00A012FE">
              <w:rPr>
                <w:sz w:val="20"/>
              </w:rPr>
              <w:t>standteil</w:t>
            </w:r>
          </w:p>
        </w:tc>
        <w:tc>
          <w:tcPr>
            <w:tcW w:w="2182" w:type="dxa"/>
            <w:shd w:val="clear" w:color="auto" w:fill="E0E0E0"/>
          </w:tcPr>
          <w:p w:rsidR="00370191" w:rsidRPr="00A012FE" w:rsidRDefault="00370191" w:rsidP="00370191">
            <w:pPr>
              <w:pStyle w:val="gemAGG1TabelleFett"/>
              <w:rPr>
                <w:sz w:val="20"/>
              </w:rPr>
            </w:pPr>
            <w:r w:rsidRPr="00A012FE">
              <w:rPr>
                <w:sz w:val="20"/>
              </w:rPr>
              <w:t>Beschreibung</w:t>
            </w:r>
          </w:p>
        </w:tc>
        <w:tc>
          <w:tcPr>
            <w:tcW w:w="3600" w:type="dxa"/>
            <w:shd w:val="clear" w:color="auto" w:fill="E0E0E0"/>
          </w:tcPr>
          <w:p w:rsidR="00370191" w:rsidRPr="00A012FE" w:rsidRDefault="00370191" w:rsidP="00370191">
            <w:pPr>
              <w:pStyle w:val="gemAGG1TabelleFett"/>
              <w:rPr>
                <w:sz w:val="20"/>
              </w:rPr>
            </w:pPr>
            <w:r w:rsidRPr="00A012FE">
              <w:rPr>
                <w:sz w:val="20"/>
              </w:rPr>
              <w:t>Algorithmus</w:t>
            </w:r>
          </w:p>
        </w:tc>
        <w:tc>
          <w:tcPr>
            <w:tcW w:w="1566" w:type="dxa"/>
            <w:shd w:val="clear" w:color="auto" w:fill="E0E0E0"/>
          </w:tcPr>
          <w:p w:rsidR="00370191" w:rsidRPr="00A012FE" w:rsidRDefault="00370191" w:rsidP="00370191">
            <w:pPr>
              <w:pStyle w:val="gemAGG1TabelleFett"/>
              <w:rPr>
                <w:sz w:val="20"/>
              </w:rPr>
            </w:pPr>
            <w:r w:rsidRPr="00A012FE">
              <w:rPr>
                <w:sz w:val="20"/>
              </w:rPr>
              <w:t>Anmerkung</w:t>
            </w:r>
          </w:p>
        </w:tc>
      </w:tr>
      <w:tr w:rsidR="00370191" w:rsidRPr="00A012FE" w:rsidTr="00370191">
        <w:tc>
          <w:tcPr>
            <w:tcW w:w="1475" w:type="dxa"/>
          </w:tcPr>
          <w:p w:rsidR="00370191" w:rsidRPr="00A012FE" w:rsidRDefault="00370191" w:rsidP="00370191">
            <w:pPr>
              <w:pStyle w:val="gemAGG1TabelleFett"/>
              <w:rPr>
                <w:sz w:val="20"/>
              </w:rPr>
            </w:pPr>
            <w:r w:rsidRPr="00A012FE">
              <w:rPr>
                <w:sz w:val="20"/>
              </w:rPr>
              <w:t>Signatursta</w:t>
            </w:r>
            <w:r w:rsidRPr="00A012FE">
              <w:rPr>
                <w:sz w:val="20"/>
              </w:rPr>
              <w:t>n</w:t>
            </w:r>
            <w:r w:rsidRPr="00A012FE">
              <w:rPr>
                <w:sz w:val="20"/>
              </w:rPr>
              <w:t>dard</w:t>
            </w:r>
          </w:p>
          <w:p w:rsidR="00370191" w:rsidRPr="00A012FE" w:rsidRDefault="00370191" w:rsidP="00370191">
            <w:pPr>
              <w:pStyle w:val="gemAGG1TabelleFett"/>
              <w:rPr>
                <w:sz w:val="20"/>
              </w:rPr>
            </w:pPr>
          </w:p>
        </w:tc>
        <w:tc>
          <w:tcPr>
            <w:tcW w:w="2182" w:type="dxa"/>
          </w:tcPr>
          <w:p w:rsidR="00370191" w:rsidRPr="00A012FE" w:rsidRDefault="00370191" w:rsidP="00370191">
            <w:pPr>
              <w:pStyle w:val="gemAGG1Table"/>
              <w:rPr>
                <w:sz w:val="20"/>
              </w:rPr>
            </w:pPr>
            <w:r w:rsidRPr="00A012FE">
              <w:rPr>
                <w:sz w:val="20"/>
              </w:rPr>
              <w:t>Signaturstandard</w:t>
            </w:r>
          </w:p>
        </w:tc>
        <w:tc>
          <w:tcPr>
            <w:tcW w:w="3600" w:type="dxa"/>
          </w:tcPr>
          <w:p w:rsidR="00370191" w:rsidRPr="00A012FE" w:rsidRDefault="00370191" w:rsidP="00370191">
            <w:pPr>
              <w:pStyle w:val="gemAGG1Table"/>
              <w:rPr>
                <w:sz w:val="20"/>
                <w:lang w:val="en-US"/>
              </w:rPr>
            </w:pPr>
            <w:r w:rsidRPr="00A012FE">
              <w:rPr>
                <w:sz w:val="20"/>
                <w:lang w:val="en-US"/>
              </w:rPr>
              <w:t xml:space="preserve">ETSI TS 101 733 V1.7.4 (2008-07) </w:t>
            </w:r>
          </w:p>
          <w:p w:rsidR="00370191" w:rsidRPr="00A012FE" w:rsidRDefault="00370191" w:rsidP="00370191">
            <w:pPr>
              <w:pStyle w:val="gemAGG1Table"/>
              <w:rPr>
                <w:sz w:val="20"/>
                <w:lang w:val="en-US"/>
              </w:rPr>
            </w:pPr>
            <w:r w:rsidRPr="00A012FE">
              <w:rPr>
                <w:sz w:val="20"/>
                <w:lang w:val="en-US"/>
              </w:rPr>
              <w:t>Electronic Signatures and Infrastru</w:t>
            </w:r>
            <w:r w:rsidRPr="00A012FE">
              <w:rPr>
                <w:sz w:val="20"/>
                <w:lang w:val="en-US"/>
              </w:rPr>
              <w:t>c</w:t>
            </w:r>
            <w:r w:rsidRPr="00A012FE">
              <w:rPr>
                <w:sz w:val="20"/>
                <w:lang w:val="en-US"/>
              </w:rPr>
              <w:t>tures (ESI); CMS Advanced Electronic Sign</w:t>
            </w:r>
            <w:r w:rsidRPr="00A012FE">
              <w:rPr>
                <w:sz w:val="20"/>
                <w:lang w:val="en-US"/>
              </w:rPr>
              <w:t>a</w:t>
            </w:r>
            <w:r w:rsidRPr="00A012FE">
              <w:rPr>
                <w:sz w:val="20"/>
                <w:lang w:val="en-US"/>
              </w:rPr>
              <w:t>tures (CAdES)</w:t>
            </w:r>
          </w:p>
          <w:p w:rsidR="00370191" w:rsidRPr="00A012FE" w:rsidRDefault="00370191" w:rsidP="00370191">
            <w:pPr>
              <w:pStyle w:val="gemAGG1Table"/>
              <w:rPr>
                <w:sz w:val="20"/>
              </w:rPr>
            </w:pPr>
            <w:r w:rsidRPr="00A012FE">
              <w:rPr>
                <w:sz w:val="20"/>
              </w:rPr>
              <w:t>[ETSI-CAdES]</w:t>
            </w:r>
          </w:p>
          <w:p w:rsidR="00370191" w:rsidRPr="00A012FE" w:rsidRDefault="00370191" w:rsidP="00370191">
            <w:pPr>
              <w:pStyle w:val="gemAGG1Table"/>
              <w:rPr>
                <w:sz w:val="20"/>
              </w:rPr>
            </w:pPr>
          </w:p>
          <w:p w:rsidR="00370191" w:rsidRPr="00A012FE" w:rsidRDefault="00370191" w:rsidP="00370191">
            <w:pPr>
              <w:pStyle w:val="gemAGG1Table"/>
              <w:rPr>
                <w:sz w:val="20"/>
              </w:rPr>
            </w:pPr>
          </w:p>
        </w:tc>
        <w:tc>
          <w:tcPr>
            <w:tcW w:w="1566" w:type="dxa"/>
          </w:tcPr>
          <w:p w:rsidR="00370191" w:rsidRPr="00A012FE" w:rsidRDefault="00370191" w:rsidP="00370191">
            <w:pPr>
              <w:pStyle w:val="gemAGG1Table"/>
              <w:rPr>
                <w:sz w:val="20"/>
              </w:rPr>
            </w:pPr>
            <w:r w:rsidRPr="00A012FE">
              <w:rPr>
                <w:sz w:val="20"/>
              </w:rPr>
              <w:t>Die Verwe</w:t>
            </w:r>
            <w:r w:rsidRPr="00A012FE">
              <w:rPr>
                <w:sz w:val="20"/>
              </w:rPr>
              <w:t>n</w:t>
            </w:r>
            <w:r w:rsidRPr="00A012FE">
              <w:rPr>
                <w:sz w:val="20"/>
              </w:rPr>
              <w:t>dung des Sta</w:t>
            </w:r>
            <w:r w:rsidRPr="00A012FE">
              <w:rPr>
                <w:sz w:val="20"/>
              </w:rPr>
              <w:t>n</w:t>
            </w:r>
            <w:r w:rsidRPr="00A012FE">
              <w:rPr>
                <w:sz w:val="20"/>
              </w:rPr>
              <w:t>dards ist für die Signatur von Dokumenten ve</w:t>
            </w:r>
            <w:r w:rsidRPr="00A012FE">
              <w:rPr>
                <w:sz w:val="20"/>
              </w:rPr>
              <w:t>r</w:t>
            </w:r>
            <w:r w:rsidRPr="00A012FE">
              <w:rPr>
                <w:sz w:val="20"/>
              </w:rPr>
              <w:t>pflichtend die mittels CMS (PKCS#7) e</w:t>
            </w:r>
            <w:r w:rsidRPr="00A012FE">
              <w:rPr>
                <w:sz w:val="20"/>
              </w:rPr>
              <w:t>r</w:t>
            </w:r>
            <w:r w:rsidRPr="00A012FE">
              <w:rPr>
                <w:sz w:val="20"/>
              </w:rPr>
              <w:t>zeugt werden.</w:t>
            </w:r>
          </w:p>
        </w:tc>
      </w:tr>
      <w:tr w:rsidR="00370191" w:rsidRPr="00A012FE" w:rsidTr="00370191">
        <w:tc>
          <w:tcPr>
            <w:tcW w:w="1475" w:type="dxa"/>
          </w:tcPr>
          <w:p w:rsidR="00370191" w:rsidRPr="00A012FE" w:rsidRDefault="00370191" w:rsidP="00370191">
            <w:pPr>
              <w:pStyle w:val="gemAGG1TabelleFett"/>
              <w:rPr>
                <w:sz w:val="20"/>
              </w:rPr>
            </w:pPr>
            <w:r w:rsidRPr="00A012FE">
              <w:rPr>
                <w:sz w:val="20"/>
              </w:rPr>
              <w:t>kryptograph</w:t>
            </w:r>
            <w:r w:rsidRPr="00A012FE">
              <w:rPr>
                <w:sz w:val="20"/>
              </w:rPr>
              <w:t>i</w:t>
            </w:r>
            <w:r w:rsidRPr="00A012FE">
              <w:rPr>
                <w:sz w:val="20"/>
              </w:rPr>
              <w:t>sches Sign</w:t>
            </w:r>
            <w:r w:rsidRPr="00A012FE">
              <w:rPr>
                <w:sz w:val="20"/>
              </w:rPr>
              <w:t>a</w:t>
            </w:r>
            <w:r w:rsidRPr="00A012FE">
              <w:rPr>
                <w:sz w:val="20"/>
              </w:rPr>
              <w:t>turverfahren</w:t>
            </w:r>
          </w:p>
          <w:p w:rsidR="00370191" w:rsidRPr="00A012FE" w:rsidRDefault="00370191" w:rsidP="00370191">
            <w:pPr>
              <w:pStyle w:val="gemAGG1TabelleFett"/>
              <w:rPr>
                <w:sz w:val="20"/>
              </w:rPr>
            </w:pPr>
          </w:p>
        </w:tc>
        <w:tc>
          <w:tcPr>
            <w:tcW w:w="2182" w:type="dxa"/>
          </w:tcPr>
          <w:p w:rsidR="00370191" w:rsidRPr="00A012FE" w:rsidRDefault="00370191" w:rsidP="00370191">
            <w:pPr>
              <w:pStyle w:val="gemAGG1Table"/>
              <w:rPr>
                <w:sz w:val="20"/>
              </w:rPr>
            </w:pPr>
            <w:r w:rsidRPr="00A012FE">
              <w:rPr>
                <w:sz w:val="20"/>
              </w:rPr>
              <w:t>Algorithmus für die Berechnung des Nac</w:t>
            </w:r>
            <w:r w:rsidRPr="00A012FE">
              <w:rPr>
                <w:sz w:val="20"/>
              </w:rPr>
              <w:t>h</w:t>
            </w:r>
            <w:r w:rsidRPr="00A012FE">
              <w:rPr>
                <w:sz w:val="20"/>
              </w:rPr>
              <w:t>ric</w:t>
            </w:r>
            <w:r w:rsidRPr="00A012FE">
              <w:rPr>
                <w:sz w:val="20"/>
              </w:rPr>
              <w:t>h</w:t>
            </w:r>
            <w:r w:rsidRPr="00A012FE">
              <w:rPr>
                <w:sz w:val="20"/>
              </w:rPr>
              <w:t>ten Digest und die Verschlüss</w:t>
            </w:r>
            <w:r w:rsidRPr="00A012FE">
              <w:rPr>
                <w:sz w:val="20"/>
              </w:rPr>
              <w:t>e</w:t>
            </w:r>
            <w:r w:rsidRPr="00A012FE">
              <w:rPr>
                <w:sz w:val="20"/>
              </w:rPr>
              <w:t>lung mit dem privaten Schlüssel</w:t>
            </w:r>
          </w:p>
        </w:tc>
        <w:tc>
          <w:tcPr>
            <w:tcW w:w="3600" w:type="dxa"/>
          </w:tcPr>
          <w:p w:rsidR="00370191" w:rsidRPr="00A012FE" w:rsidRDefault="00370191" w:rsidP="00370191">
            <w:pPr>
              <w:pStyle w:val="gemAGG1TabelleFett"/>
              <w:rPr>
                <w:b/>
                <w:sz w:val="20"/>
              </w:rPr>
            </w:pPr>
            <w:r w:rsidRPr="00A012FE">
              <w:rPr>
                <w:b/>
                <w:sz w:val="20"/>
              </w:rPr>
              <w:t>RSASSA-PKCS1-v1_5 mit SHA256</w:t>
            </w:r>
          </w:p>
          <w:p w:rsidR="00370191" w:rsidRPr="00A012FE" w:rsidRDefault="00370191" w:rsidP="00370191">
            <w:pPr>
              <w:pStyle w:val="gemAGG1Table"/>
              <w:rPr>
                <w:sz w:val="20"/>
              </w:rPr>
            </w:pPr>
            <w:r w:rsidRPr="00A012FE">
              <w:rPr>
                <w:sz w:val="20"/>
              </w:rPr>
              <w:t>Dieser Algorithmus ist nur noch bis Ende 2017 in der TI verwendbar, mit der Empfehlung ihn nicht mehr zu ve</w:t>
            </w:r>
            <w:r w:rsidRPr="00A012FE">
              <w:rPr>
                <w:sz w:val="20"/>
              </w:rPr>
              <w:t>r</w:t>
            </w:r>
            <w:r w:rsidRPr="00A012FE">
              <w:rPr>
                <w:sz w:val="20"/>
              </w:rPr>
              <w:t>wenden.</w:t>
            </w:r>
          </w:p>
          <w:p w:rsidR="00370191" w:rsidRPr="00A012FE" w:rsidRDefault="00370191" w:rsidP="00370191">
            <w:pPr>
              <w:pStyle w:val="gemAGG1Table"/>
              <w:rPr>
                <w:sz w:val="20"/>
              </w:rPr>
            </w:pPr>
          </w:p>
          <w:p w:rsidR="00370191" w:rsidRPr="00A012FE" w:rsidRDefault="00370191" w:rsidP="00370191">
            <w:pPr>
              <w:pStyle w:val="gemAGG1Table"/>
              <w:rPr>
                <w:sz w:val="20"/>
              </w:rPr>
            </w:pPr>
            <w:r w:rsidRPr="00A012FE">
              <w:rPr>
                <w:sz w:val="20"/>
              </w:rPr>
              <w:t xml:space="preserve">oder </w:t>
            </w:r>
          </w:p>
          <w:p w:rsidR="00370191" w:rsidRPr="00A012FE" w:rsidRDefault="00370191" w:rsidP="00370191">
            <w:pPr>
              <w:pStyle w:val="gemAGG1TabelleFett"/>
              <w:rPr>
                <w:b/>
                <w:sz w:val="20"/>
              </w:rPr>
            </w:pPr>
            <w:r w:rsidRPr="00A012FE">
              <w:rPr>
                <w:b/>
                <w:sz w:val="20"/>
              </w:rPr>
              <w:t>RSASSA-PSS mit SHA256</w:t>
            </w:r>
          </w:p>
          <w:p w:rsidR="00370191" w:rsidRPr="00A012FE" w:rsidRDefault="00370191" w:rsidP="00370191">
            <w:pPr>
              <w:pStyle w:val="gemAGG1Table"/>
              <w:rPr>
                <w:sz w:val="20"/>
              </w:rPr>
            </w:pPr>
            <w:r w:rsidRPr="00A012FE">
              <w:rPr>
                <w:sz w:val="20"/>
              </w:rPr>
              <w:t>bis nach Ende 202</w:t>
            </w:r>
            <w:r w:rsidRPr="008840AD">
              <w:rPr>
                <w:sz w:val="20"/>
              </w:rPr>
              <w:t>3</w:t>
            </w:r>
            <w:r w:rsidRPr="00A012FE">
              <w:rPr>
                <w:sz w:val="20"/>
              </w:rPr>
              <w:t>+ verwendbar (E</w:t>
            </w:r>
            <w:r w:rsidRPr="00A012FE">
              <w:rPr>
                <w:sz w:val="20"/>
              </w:rPr>
              <w:t>n</w:t>
            </w:r>
            <w:r w:rsidRPr="00A012FE">
              <w:rPr>
                <w:sz w:val="20"/>
              </w:rPr>
              <w:t>de des Betrachtungshorizonts)</w:t>
            </w:r>
          </w:p>
          <w:p w:rsidR="00370191" w:rsidRPr="00A012FE" w:rsidRDefault="00370191" w:rsidP="00370191">
            <w:pPr>
              <w:pStyle w:val="gemAGG1Table"/>
              <w:rPr>
                <w:sz w:val="20"/>
              </w:rPr>
            </w:pPr>
          </w:p>
          <w:p w:rsidR="00370191" w:rsidRPr="005B14BE" w:rsidRDefault="00370191" w:rsidP="00370191">
            <w:pPr>
              <w:pStyle w:val="gemAGG1Table"/>
              <w:rPr>
                <w:strike/>
                <w:sz w:val="20"/>
                <w:highlight w:val="yellow"/>
              </w:rPr>
            </w:pPr>
          </w:p>
          <w:p w:rsidR="00370191" w:rsidRPr="00A012FE" w:rsidRDefault="00370191" w:rsidP="00370191">
            <w:pPr>
              <w:pStyle w:val="gemAGG1Table"/>
              <w:rPr>
                <w:b/>
                <w:sz w:val="20"/>
              </w:rPr>
            </w:pPr>
          </w:p>
        </w:tc>
        <w:tc>
          <w:tcPr>
            <w:tcW w:w="1566" w:type="dxa"/>
          </w:tcPr>
          <w:p w:rsidR="00370191" w:rsidRPr="00A012FE" w:rsidRDefault="00370191" w:rsidP="00370191">
            <w:pPr>
              <w:pStyle w:val="gemAGG1Table"/>
              <w:rPr>
                <w:sz w:val="20"/>
              </w:rPr>
            </w:pPr>
            <w:r w:rsidRPr="00A012FE">
              <w:rPr>
                <w:sz w:val="20"/>
              </w:rPr>
              <w:t>Die Verwe</w:t>
            </w:r>
            <w:r w:rsidRPr="00A012FE">
              <w:rPr>
                <w:sz w:val="20"/>
              </w:rPr>
              <w:t>n</w:t>
            </w:r>
            <w:r w:rsidRPr="00A012FE">
              <w:rPr>
                <w:sz w:val="20"/>
              </w:rPr>
              <w:t>dung einer di</w:t>
            </w:r>
            <w:r w:rsidRPr="00A012FE">
              <w:rPr>
                <w:sz w:val="20"/>
              </w:rPr>
              <w:t>e</w:t>
            </w:r>
            <w:r w:rsidRPr="00A012FE">
              <w:rPr>
                <w:sz w:val="20"/>
              </w:rPr>
              <w:t>ser Alg</w:t>
            </w:r>
            <w:r w:rsidRPr="00A012FE">
              <w:rPr>
                <w:sz w:val="20"/>
              </w:rPr>
              <w:t>o</w:t>
            </w:r>
            <w:r w:rsidRPr="00A012FE">
              <w:rPr>
                <w:sz w:val="20"/>
              </w:rPr>
              <w:t>rithmen ist ve</w:t>
            </w:r>
            <w:r w:rsidRPr="00A012FE">
              <w:rPr>
                <w:sz w:val="20"/>
              </w:rPr>
              <w:t>r</w:t>
            </w:r>
            <w:r w:rsidRPr="00A012FE">
              <w:rPr>
                <w:sz w:val="20"/>
              </w:rPr>
              <w:t>pflichtend.</w:t>
            </w:r>
          </w:p>
          <w:p w:rsidR="00370191" w:rsidRPr="00A012FE" w:rsidRDefault="00370191" w:rsidP="00370191">
            <w:pPr>
              <w:pStyle w:val="gemAGG1Table"/>
              <w:rPr>
                <w:sz w:val="20"/>
              </w:rPr>
            </w:pPr>
          </w:p>
          <w:p w:rsidR="00370191" w:rsidRPr="00A012FE" w:rsidRDefault="00370191" w:rsidP="00370191">
            <w:pPr>
              <w:pStyle w:val="gemAGG1Table"/>
              <w:rPr>
                <w:sz w:val="20"/>
              </w:rPr>
            </w:pPr>
            <w:r w:rsidRPr="00A012FE">
              <w:rPr>
                <w:sz w:val="20"/>
              </w:rPr>
              <w:t>Es soll RSASSA-PSS verwendet we</w:t>
            </w:r>
            <w:r w:rsidRPr="00A012FE">
              <w:rPr>
                <w:sz w:val="20"/>
              </w:rPr>
              <w:t>r</w:t>
            </w:r>
            <w:r w:rsidRPr="00A012FE">
              <w:rPr>
                <w:sz w:val="20"/>
              </w:rPr>
              <w:t>den.</w:t>
            </w:r>
          </w:p>
          <w:p w:rsidR="00370191" w:rsidRPr="00A012FE" w:rsidRDefault="00370191" w:rsidP="00370191">
            <w:pPr>
              <w:pStyle w:val="gemAGG1Table"/>
              <w:rPr>
                <w:sz w:val="20"/>
              </w:rPr>
            </w:pPr>
          </w:p>
          <w:p w:rsidR="00370191" w:rsidRPr="00A012FE" w:rsidRDefault="00370191" w:rsidP="00370191">
            <w:pPr>
              <w:pStyle w:val="gemAGG1Table"/>
              <w:rPr>
                <w:b/>
                <w:sz w:val="20"/>
              </w:rPr>
            </w:pPr>
            <w:r w:rsidRPr="00A012FE">
              <w:rPr>
                <w:sz w:val="20"/>
              </w:rPr>
              <w:t>Alle hier aufg</w:t>
            </w:r>
            <w:r w:rsidRPr="00A012FE">
              <w:rPr>
                <w:sz w:val="20"/>
              </w:rPr>
              <w:t>e</w:t>
            </w:r>
            <w:r w:rsidRPr="00A012FE">
              <w:rPr>
                <w:sz w:val="20"/>
              </w:rPr>
              <w:t>führten Sign</w:t>
            </w:r>
            <w:r w:rsidRPr="00A012FE">
              <w:rPr>
                <w:sz w:val="20"/>
              </w:rPr>
              <w:t>a</w:t>
            </w:r>
            <w:r w:rsidRPr="00A012FE">
              <w:rPr>
                <w:sz w:val="20"/>
              </w:rPr>
              <w:t>turverfa</w:t>
            </w:r>
            <w:r w:rsidRPr="00A012FE">
              <w:rPr>
                <w:sz w:val="20"/>
              </w:rPr>
              <w:t>h</w:t>
            </w:r>
            <w:r w:rsidRPr="00A012FE">
              <w:rPr>
                <w:sz w:val="20"/>
              </w:rPr>
              <w:t>ren müssen von einer Signatu</w:t>
            </w:r>
            <w:r w:rsidRPr="00A012FE">
              <w:rPr>
                <w:sz w:val="20"/>
              </w:rPr>
              <w:t>r</w:t>
            </w:r>
            <w:r w:rsidRPr="00A012FE">
              <w:rPr>
                <w:sz w:val="20"/>
              </w:rPr>
              <w:t>prüfenden Komponente überprüfbar sein.</w:t>
            </w:r>
          </w:p>
        </w:tc>
      </w:tr>
      <w:tr w:rsidR="00370191" w:rsidRPr="00A012FE" w:rsidTr="00370191">
        <w:tc>
          <w:tcPr>
            <w:tcW w:w="1475" w:type="dxa"/>
          </w:tcPr>
          <w:p w:rsidR="00370191" w:rsidRPr="00A012FE" w:rsidRDefault="00370191" w:rsidP="00370191">
            <w:pPr>
              <w:pStyle w:val="gemAGG1TabelleFett"/>
              <w:rPr>
                <w:sz w:val="20"/>
              </w:rPr>
            </w:pPr>
            <w:r w:rsidRPr="00A012FE">
              <w:rPr>
                <w:sz w:val="20"/>
              </w:rPr>
              <w:t>DigestMethod</w:t>
            </w:r>
          </w:p>
          <w:p w:rsidR="00370191" w:rsidRPr="00A012FE" w:rsidRDefault="00370191" w:rsidP="00370191">
            <w:pPr>
              <w:pStyle w:val="gemAGG1TabelleFett"/>
              <w:rPr>
                <w:sz w:val="20"/>
              </w:rPr>
            </w:pPr>
          </w:p>
        </w:tc>
        <w:tc>
          <w:tcPr>
            <w:tcW w:w="2182" w:type="dxa"/>
          </w:tcPr>
          <w:p w:rsidR="00370191" w:rsidRPr="00A012FE" w:rsidRDefault="00370191" w:rsidP="00370191">
            <w:pPr>
              <w:pStyle w:val="gemAGG1Table"/>
              <w:rPr>
                <w:sz w:val="20"/>
              </w:rPr>
            </w:pPr>
            <w:r w:rsidRPr="00A012FE">
              <w:rPr>
                <w:sz w:val="20"/>
              </w:rPr>
              <w:t>Methode zur Berec</w:t>
            </w:r>
            <w:r w:rsidRPr="00A012FE">
              <w:rPr>
                <w:sz w:val="20"/>
              </w:rPr>
              <w:t>h</w:t>
            </w:r>
            <w:r w:rsidRPr="00A012FE">
              <w:rPr>
                <w:sz w:val="20"/>
              </w:rPr>
              <w:t>nung eines Digest der zu signierenden Bere</w:t>
            </w:r>
            <w:r w:rsidRPr="00A012FE">
              <w:rPr>
                <w:sz w:val="20"/>
              </w:rPr>
              <w:t>i</w:t>
            </w:r>
            <w:r w:rsidRPr="00A012FE">
              <w:rPr>
                <w:sz w:val="20"/>
              </w:rPr>
              <w:t>che</w:t>
            </w:r>
          </w:p>
        </w:tc>
        <w:tc>
          <w:tcPr>
            <w:tcW w:w="3600" w:type="dxa"/>
          </w:tcPr>
          <w:p w:rsidR="00370191" w:rsidRPr="00A012FE" w:rsidRDefault="00370191" w:rsidP="00370191">
            <w:pPr>
              <w:pStyle w:val="gemAGG1TabelleFett"/>
              <w:rPr>
                <w:sz w:val="20"/>
              </w:rPr>
            </w:pPr>
            <w:r w:rsidRPr="00A012FE">
              <w:rPr>
                <w:sz w:val="20"/>
              </w:rPr>
              <w:t>SHA-256</w:t>
            </w:r>
          </w:p>
          <w:p w:rsidR="00370191" w:rsidRPr="00A012FE" w:rsidRDefault="00370191" w:rsidP="00370191">
            <w:pPr>
              <w:pStyle w:val="gemAGG1Table"/>
              <w:rPr>
                <w:sz w:val="20"/>
              </w:rPr>
            </w:pPr>
          </w:p>
        </w:tc>
        <w:tc>
          <w:tcPr>
            <w:tcW w:w="1566" w:type="dxa"/>
          </w:tcPr>
          <w:p w:rsidR="00370191" w:rsidRPr="00A012FE" w:rsidRDefault="00370191" w:rsidP="00370191">
            <w:pPr>
              <w:pStyle w:val="gemAGG1Table"/>
              <w:rPr>
                <w:b/>
                <w:sz w:val="20"/>
              </w:rPr>
            </w:pPr>
            <w:r w:rsidRPr="00A012FE">
              <w:rPr>
                <w:sz w:val="20"/>
              </w:rPr>
              <w:t>Die Verwe</w:t>
            </w:r>
            <w:r w:rsidRPr="00A012FE">
              <w:rPr>
                <w:sz w:val="20"/>
              </w:rPr>
              <w:t>n</w:t>
            </w:r>
            <w:r w:rsidRPr="00A012FE">
              <w:rPr>
                <w:sz w:val="20"/>
              </w:rPr>
              <w:t>dung des Alg</w:t>
            </w:r>
            <w:r w:rsidRPr="00A012FE">
              <w:rPr>
                <w:sz w:val="20"/>
              </w:rPr>
              <w:t>o</w:t>
            </w:r>
            <w:r w:rsidRPr="00A012FE">
              <w:rPr>
                <w:sz w:val="20"/>
              </w:rPr>
              <w:t>rithmus ist ve</w:t>
            </w:r>
            <w:r w:rsidRPr="00A012FE">
              <w:rPr>
                <w:sz w:val="20"/>
              </w:rPr>
              <w:t>r</w:t>
            </w:r>
            <w:r w:rsidRPr="00A012FE">
              <w:rPr>
                <w:sz w:val="20"/>
              </w:rPr>
              <w:t>pflichtend.</w:t>
            </w:r>
          </w:p>
        </w:tc>
      </w:tr>
      <w:tr w:rsidR="00370191" w:rsidRPr="00A012FE" w:rsidTr="00370191">
        <w:tc>
          <w:tcPr>
            <w:tcW w:w="1475" w:type="dxa"/>
          </w:tcPr>
          <w:p w:rsidR="00370191" w:rsidRPr="00A012FE" w:rsidRDefault="00370191" w:rsidP="00370191">
            <w:pPr>
              <w:pStyle w:val="gemAGG1TabelleFett"/>
              <w:rPr>
                <w:sz w:val="20"/>
              </w:rPr>
            </w:pPr>
            <w:r w:rsidRPr="00A012FE">
              <w:rPr>
                <w:sz w:val="20"/>
              </w:rPr>
              <w:t>Kryptograph</w:t>
            </w:r>
            <w:r w:rsidRPr="00A012FE">
              <w:rPr>
                <w:sz w:val="20"/>
              </w:rPr>
              <w:t>i</w:t>
            </w:r>
            <w:r w:rsidRPr="00A012FE">
              <w:rPr>
                <w:sz w:val="20"/>
              </w:rPr>
              <w:t>sches Token</w:t>
            </w:r>
          </w:p>
        </w:tc>
        <w:tc>
          <w:tcPr>
            <w:tcW w:w="2182" w:type="dxa"/>
          </w:tcPr>
          <w:p w:rsidR="00370191" w:rsidRPr="00A012FE" w:rsidRDefault="00370191" w:rsidP="00370191">
            <w:pPr>
              <w:pStyle w:val="gemAGG1Table"/>
              <w:rPr>
                <w:sz w:val="20"/>
              </w:rPr>
            </w:pPr>
            <w:r w:rsidRPr="00A012FE">
              <w:rPr>
                <w:sz w:val="20"/>
              </w:rPr>
              <w:t>Kryptographisches Token für die Signatur, best</w:t>
            </w:r>
            <w:r w:rsidRPr="00A012FE">
              <w:rPr>
                <w:sz w:val="20"/>
              </w:rPr>
              <w:t>e</w:t>
            </w:r>
            <w:r w:rsidRPr="00A012FE">
              <w:rPr>
                <w:sz w:val="20"/>
              </w:rPr>
              <w:t>hend aus einem privaten Schlüssel und einem zugehörigen X.509-Zertif</w:t>
            </w:r>
            <w:r w:rsidRPr="00A012FE">
              <w:rPr>
                <w:sz w:val="20"/>
              </w:rPr>
              <w:t>i</w:t>
            </w:r>
            <w:r w:rsidRPr="00A012FE">
              <w:rPr>
                <w:sz w:val="20"/>
              </w:rPr>
              <w:t>kat</w:t>
            </w:r>
          </w:p>
        </w:tc>
        <w:tc>
          <w:tcPr>
            <w:tcW w:w="3600" w:type="dxa"/>
          </w:tcPr>
          <w:p w:rsidR="00370191" w:rsidRPr="00A012FE" w:rsidRDefault="00370191" w:rsidP="00370191">
            <w:pPr>
              <w:pStyle w:val="gemAGG1Table"/>
              <w:rPr>
                <w:sz w:val="20"/>
              </w:rPr>
            </w:pPr>
            <w:r w:rsidRPr="00A012FE">
              <w:rPr>
                <w:sz w:val="20"/>
              </w:rPr>
              <w:t>Identitäten gemäß einem der folge</w:t>
            </w:r>
            <w:r w:rsidRPr="00A012FE">
              <w:rPr>
                <w:sz w:val="20"/>
              </w:rPr>
              <w:t>n</w:t>
            </w:r>
            <w:r w:rsidRPr="00A012FE">
              <w:rPr>
                <w:sz w:val="20"/>
              </w:rPr>
              <w:t>den A</w:t>
            </w:r>
            <w:r w:rsidRPr="00A012FE">
              <w:rPr>
                <w:sz w:val="20"/>
              </w:rPr>
              <w:t>b</w:t>
            </w:r>
            <w:r w:rsidRPr="00A012FE">
              <w:rPr>
                <w:sz w:val="20"/>
              </w:rPr>
              <w:t>schnitte</w:t>
            </w:r>
          </w:p>
          <w:p w:rsidR="00370191" w:rsidRPr="00A012FE" w:rsidRDefault="00370191" w:rsidP="00370191">
            <w:pPr>
              <w:pStyle w:val="gemAGG1Table"/>
              <w:rPr>
                <w:sz w:val="20"/>
              </w:rPr>
            </w:pPr>
            <w:r w:rsidRPr="00A012FE">
              <w:rPr>
                <w:sz w:val="20"/>
              </w:rPr>
              <w:fldChar w:fldCharType="begin"/>
            </w:r>
            <w:r w:rsidRPr="00A012FE">
              <w:rPr>
                <w:sz w:val="20"/>
              </w:rPr>
              <w:instrText xml:space="preserve"> REF _Ref185848146 \r \h  \* MERGEFORMAT </w:instrText>
            </w:r>
            <w:r w:rsidRPr="00A012FE">
              <w:rPr>
                <w:sz w:val="20"/>
              </w:rPr>
            </w:r>
            <w:r w:rsidRPr="00A012FE">
              <w:rPr>
                <w:sz w:val="20"/>
              </w:rPr>
              <w:fldChar w:fldCharType="separate"/>
            </w:r>
            <w:r w:rsidR="00492AD6">
              <w:rPr>
                <w:sz w:val="20"/>
              </w:rPr>
              <w:t>2.1.1.1</w:t>
            </w:r>
            <w:r w:rsidRPr="00A012FE">
              <w:rPr>
                <w:sz w:val="20"/>
              </w:rPr>
              <w:fldChar w:fldCharType="end"/>
            </w:r>
          </w:p>
          <w:p w:rsidR="00370191" w:rsidRPr="00A012FE" w:rsidRDefault="00370191" w:rsidP="00370191">
            <w:pPr>
              <w:pStyle w:val="gemAGG1Table"/>
              <w:rPr>
                <w:sz w:val="20"/>
              </w:rPr>
            </w:pPr>
            <w:r w:rsidRPr="00A012FE">
              <w:rPr>
                <w:sz w:val="20"/>
              </w:rPr>
              <w:fldChar w:fldCharType="begin"/>
            </w:r>
            <w:r w:rsidRPr="00A012FE">
              <w:rPr>
                <w:sz w:val="20"/>
              </w:rPr>
              <w:instrText xml:space="preserve"> REF _Ref324935325 \r \h  \* MERGEFORMAT </w:instrText>
            </w:r>
            <w:r w:rsidRPr="00A012FE">
              <w:rPr>
                <w:sz w:val="20"/>
              </w:rPr>
            </w:r>
            <w:r w:rsidRPr="00A012FE">
              <w:rPr>
                <w:sz w:val="20"/>
              </w:rPr>
              <w:fldChar w:fldCharType="separate"/>
            </w:r>
            <w:r w:rsidR="00492AD6">
              <w:rPr>
                <w:sz w:val="20"/>
              </w:rPr>
              <w:t>2.1.1.2</w:t>
            </w:r>
            <w:r w:rsidRPr="00A012FE">
              <w:rPr>
                <w:sz w:val="20"/>
              </w:rPr>
              <w:fldChar w:fldCharType="end"/>
            </w:r>
          </w:p>
        </w:tc>
        <w:tc>
          <w:tcPr>
            <w:tcW w:w="1566" w:type="dxa"/>
          </w:tcPr>
          <w:p w:rsidR="00370191" w:rsidRPr="00A012FE" w:rsidRDefault="00370191" w:rsidP="00370191">
            <w:pPr>
              <w:pStyle w:val="gemAGG1Table"/>
              <w:rPr>
                <w:sz w:val="20"/>
              </w:rPr>
            </w:pPr>
            <w:r w:rsidRPr="00A012FE">
              <w:rPr>
                <w:sz w:val="20"/>
              </w:rPr>
              <w:t>Die Auswahl des kryptogr</w:t>
            </w:r>
            <w:r w:rsidRPr="00A012FE">
              <w:rPr>
                <w:sz w:val="20"/>
              </w:rPr>
              <w:t>a</w:t>
            </w:r>
            <w:r w:rsidRPr="00A012FE">
              <w:rPr>
                <w:sz w:val="20"/>
              </w:rPr>
              <w:t>phischen T</w:t>
            </w:r>
            <w:r w:rsidRPr="00A012FE">
              <w:rPr>
                <w:sz w:val="20"/>
              </w:rPr>
              <w:t>o</w:t>
            </w:r>
            <w:r w:rsidRPr="00A012FE">
              <w:rPr>
                <w:sz w:val="20"/>
              </w:rPr>
              <w:t>kens ist von dem jeweil</w:t>
            </w:r>
            <w:r w:rsidRPr="00A012FE">
              <w:rPr>
                <w:sz w:val="20"/>
              </w:rPr>
              <w:t>i</w:t>
            </w:r>
            <w:r w:rsidRPr="00A012FE">
              <w:rPr>
                <w:sz w:val="20"/>
              </w:rPr>
              <w:t>gen Einsatzzweck a</w:t>
            </w:r>
            <w:r w:rsidRPr="00A012FE">
              <w:rPr>
                <w:sz w:val="20"/>
              </w:rPr>
              <w:t>b</w:t>
            </w:r>
            <w:r w:rsidRPr="00A012FE">
              <w:rPr>
                <w:sz w:val="20"/>
              </w:rPr>
              <w:t>hängig.</w:t>
            </w:r>
          </w:p>
        </w:tc>
      </w:tr>
    </w:tbl>
    <w:p w:rsidR="00370191" w:rsidRPr="004F03EE" w:rsidRDefault="00370191" w:rsidP="00720398">
      <w:pPr>
        <w:pStyle w:val="berschrift2"/>
      </w:pPr>
      <w:bookmarkStart w:id="263" w:name="_Toc501705857"/>
      <w:r w:rsidRPr="004F03EE">
        <w:t>Signaturen innerhalb von PDF/A-Dokumenten</w:t>
      </w:r>
      <w:bookmarkEnd w:id="263"/>
    </w:p>
    <w:p w:rsidR="00370191" w:rsidRPr="0000494E" w:rsidRDefault="00370191" w:rsidP="00370191">
      <w:pPr>
        <w:pStyle w:val="gemStandardfett"/>
      </w:pPr>
      <w:bookmarkStart w:id="264" w:name="_Toc234737349"/>
      <w:r w:rsidRPr="0000494E">
        <w:rPr>
          <w:rFonts w:ascii="Wingdings" w:hAnsi="Wingdings"/>
        </w:rPr>
        <w:sym w:font="Wingdings" w:char="F0D6"/>
      </w:r>
      <w:r w:rsidRPr="0000494E">
        <w:tab/>
        <w:t>GS-A_5081 Signat</w:t>
      </w:r>
      <w:r w:rsidRPr="0000494E">
        <w:t>u</w:t>
      </w:r>
      <w:r w:rsidRPr="0000494E">
        <w:t>ren von PDF/A-Dokumenten</w:t>
      </w:r>
    </w:p>
    <w:p w:rsidR="00720398" w:rsidRDefault="00370191" w:rsidP="00370191">
      <w:pPr>
        <w:pStyle w:val="gemEinzug"/>
        <w:rPr>
          <w:rFonts w:ascii="Wingdings" w:hAnsi="Wingdings"/>
          <w:b/>
        </w:rPr>
      </w:pPr>
      <w:r w:rsidRPr="0000494E">
        <w:t>Alle Produkttypen, die in PDF/A-Dokumenten [PDF/A-2] Signaturen einbe</w:t>
      </w:r>
      <w:r w:rsidRPr="0000494E">
        <w:t>t</w:t>
      </w:r>
      <w:r w:rsidRPr="0000494E">
        <w:t>ten/er</w:t>
      </w:r>
      <w:r w:rsidRPr="0000494E">
        <w:softHyphen/>
        <w:t>zeugen oder diese Signaturen prüfen, MÜSSEN die Algorithmen und Vorg</w:t>
      </w:r>
      <w:r w:rsidRPr="0000494E">
        <w:t>a</w:t>
      </w:r>
      <w:r w:rsidRPr="0000494E">
        <w:t>ben der Tabelle Tab_KRYPT_021 e</w:t>
      </w:r>
      <w:r w:rsidRPr="0000494E">
        <w:t>r</w:t>
      </w:r>
      <w:r w:rsidRPr="0000494E">
        <w:t>füllen.</w:t>
      </w:r>
    </w:p>
    <w:p w:rsidR="00370191" w:rsidRPr="00720398" w:rsidRDefault="00720398" w:rsidP="00720398">
      <w:pPr>
        <w:pStyle w:val="gemStandard"/>
      </w:pPr>
      <w:r>
        <w:rPr>
          <w:b/>
        </w:rPr>
        <w:sym w:font="Wingdings" w:char="F0D5"/>
      </w:r>
    </w:p>
    <w:p w:rsidR="00370191" w:rsidRPr="0000494E" w:rsidRDefault="00370191" w:rsidP="00370191">
      <w:pPr>
        <w:pStyle w:val="gemStandard"/>
      </w:pPr>
    </w:p>
    <w:p w:rsidR="00370191" w:rsidRPr="0000494E" w:rsidRDefault="00370191" w:rsidP="00370191">
      <w:pPr>
        <w:pStyle w:val="Beschriftung"/>
      </w:pPr>
      <w:bookmarkStart w:id="265" w:name="_Toc501116787"/>
      <w:r w:rsidRPr="0000494E">
        <w:lastRenderedPageBreak/>
        <w:t xml:space="preserve">Tabelle </w:t>
      </w:r>
      <w:r w:rsidRPr="0000494E">
        <w:fldChar w:fldCharType="begin"/>
      </w:r>
      <w:r w:rsidRPr="0000494E">
        <w:instrText xml:space="preserve"> SEQ Tabelle \* ARABIC </w:instrText>
      </w:r>
      <w:r w:rsidRPr="0000494E">
        <w:fldChar w:fldCharType="separate"/>
      </w:r>
      <w:r w:rsidR="00492AD6">
        <w:rPr>
          <w:noProof/>
        </w:rPr>
        <w:t>23</w:t>
      </w:r>
      <w:r w:rsidRPr="0000494E">
        <w:fldChar w:fldCharType="end"/>
      </w:r>
      <w:r w:rsidRPr="0000494E">
        <w:t>: Tab_KRYPT_021 Algorithmen für die Erzeugung und Prüfung von PDF/A-Dokumentensignaturen</w:t>
      </w:r>
      <w:bookmarkEnd w:id="265"/>
    </w:p>
    <w:tbl>
      <w:tblPr>
        <w:tblW w:w="8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17"/>
        <w:gridCol w:w="2040"/>
        <w:gridCol w:w="3600"/>
        <w:gridCol w:w="1566"/>
      </w:tblGrid>
      <w:tr w:rsidR="00370191" w:rsidRPr="00A012FE" w:rsidTr="00370191">
        <w:trPr>
          <w:tblHeader/>
        </w:trPr>
        <w:tc>
          <w:tcPr>
            <w:tcW w:w="1617" w:type="dxa"/>
            <w:shd w:val="clear" w:color="auto" w:fill="E0E0E0"/>
          </w:tcPr>
          <w:p w:rsidR="00370191" w:rsidRPr="00A012FE" w:rsidRDefault="00370191" w:rsidP="00370191">
            <w:pPr>
              <w:pStyle w:val="gemAGG1TabelleFett"/>
              <w:rPr>
                <w:sz w:val="20"/>
              </w:rPr>
            </w:pPr>
            <w:r w:rsidRPr="00A012FE">
              <w:rPr>
                <w:sz w:val="20"/>
              </w:rPr>
              <w:t>Signaturb</w:t>
            </w:r>
            <w:r w:rsidRPr="00A012FE">
              <w:rPr>
                <w:sz w:val="20"/>
              </w:rPr>
              <w:t>e</w:t>
            </w:r>
            <w:r w:rsidRPr="00A012FE">
              <w:rPr>
                <w:sz w:val="20"/>
              </w:rPr>
              <w:t>standteil</w:t>
            </w:r>
          </w:p>
        </w:tc>
        <w:tc>
          <w:tcPr>
            <w:tcW w:w="2040" w:type="dxa"/>
            <w:shd w:val="clear" w:color="auto" w:fill="E0E0E0"/>
          </w:tcPr>
          <w:p w:rsidR="00370191" w:rsidRPr="00A012FE" w:rsidRDefault="00370191" w:rsidP="00370191">
            <w:pPr>
              <w:pStyle w:val="gemAGG1TabelleFett"/>
              <w:rPr>
                <w:sz w:val="20"/>
              </w:rPr>
            </w:pPr>
            <w:r w:rsidRPr="00A012FE">
              <w:rPr>
                <w:sz w:val="20"/>
              </w:rPr>
              <w:t>Beschreibung</w:t>
            </w:r>
          </w:p>
        </w:tc>
        <w:tc>
          <w:tcPr>
            <w:tcW w:w="3600" w:type="dxa"/>
            <w:shd w:val="clear" w:color="auto" w:fill="E0E0E0"/>
          </w:tcPr>
          <w:p w:rsidR="00370191" w:rsidRPr="00A012FE" w:rsidRDefault="00370191" w:rsidP="00370191">
            <w:pPr>
              <w:pStyle w:val="gemAGG1TabelleFett"/>
              <w:rPr>
                <w:sz w:val="20"/>
              </w:rPr>
            </w:pPr>
            <w:r w:rsidRPr="00A012FE">
              <w:rPr>
                <w:sz w:val="20"/>
              </w:rPr>
              <w:t>Algorithmus</w:t>
            </w:r>
          </w:p>
        </w:tc>
        <w:tc>
          <w:tcPr>
            <w:tcW w:w="1566" w:type="dxa"/>
            <w:shd w:val="clear" w:color="auto" w:fill="E0E0E0"/>
          </w:tcPr>
          <w:p w:rsidR="00370191" w:rsidRPr="00A012FE" w:rsidRDefault="00370191" w:rsidP="00370191">
            <w:pPr>
              <w:pStyle w:val="gemAGG1TabelleFett"/>
              <w:rPr>
                <w:sz w:val="20"/>
              </w:rPr>
            </w:pPr>
            <w:r w:rsidRPr="00A012FE">
              <w:rPr>
                <w:sz w:val="20"/>
              </w:rPr>
              <w:t>Anmerkung</w:t>
            </w:r>
          </w:p>
        </w:tc>
      </w:tr>
      <w:tr w:rsidR="00370191" w:rsidRPr="00A012FE" w:rsidTr="00370191">
        <w:tc>
          <w:tcPr>
            <w:tcW w:w="1617" w:type="dxa"/>
          </w:tcPr>
          <w:p w:rsidR="00370191" w:rsidRPr="00A012FE" w:rsidRDefault="00370191" w:rsidP="00370191">
            <w:pPr>
              <w:pStyle w:val="gemAGG1TabelleFett"/>
              <w:rPr>
                <w:b/>
                <w:sz w:val="20"/>
              </w:rPr>
            </w:pPr>
            <w:r w:rsidRPr="00A012FE">
              <w:rPr>
                <w:b/>
                <w:sz w:val="20"/>
              </w:rPr>
              <w:t>Signatursta</w:t>
            </w:r>
            <w:r w:rsidRPr="00A012FE">
              <w:rPr>
                <w:b/>
                <w:sz w:val="20"/>
              </w:rPr>
              <w:t>n</w:t>
            </w:r>
            <w:r w:rsidRPr="00A012FE">
              <w:rPr>
                <w:b/>
                <w:sz w:val="20"/>
              </w:rPr>
              <w:t>dard</w:t>
            </w:r>
          </w:p>
          <w:p w:rsidR="00370191" w:rsidRPr="00A012FE" w:rsidRDefault="00370191" w:rsidP="00370191">
            <w:pPr>
              <w:pStyle w:val="gemAGG1TabelleFett"/>
              <w:rPr>
                <w:b/>
                <w:sz w:val="20"/>
              </w:rPr>
            </w:pPr>
          </w:p>
        </w:tc>
        <w:tc>
          <w:tcPr>
            <w:tcW w:w="2040" w:type="dxa"/>
          </w:tcPr>
          <w:p w:rsidR="00370191" w:rsidRPr="00A012FE" w:rsidRDefault="00370191" w:rsidP="00370191">
            <w:pPr>
              <w:pStyle w:val="gemAGG1Table"/>
              <w:rPr>
                <w:sz w:val="20"/>
              </w:rPr>
            </w:pPr>
            <w:r w:rsidRPr="00A012FE">
              <w:rPr>
                <w:sz w:val="20"/>
              </w:rPr>
              <w:t>Signaturstandard</w:t>
            </w:r>
          </w:p>
        </w:tc>
        <w:tc>
          <w:tcPr>
            <w:tcW w:w="3600" w:type="dxa"/>
          </w:tcPr>
          <w:p w:rsidR="00370191" w:rsidRPr="00A012FE" w:rsidRDefault="00370191" w:rsidP="00370191">
            <w:pPr>
              <w:pStyle w:val="gemAGG1Table"/>
              <w:rPr>
                <w:sz w:val="20"/>
                <w:lang w:val="en-GB"/>
              </w:rPr>
            </w:pPr>
            <w:r w:rsidRPr="00A012FE">
              <w:rPr>
                <w:sz w:val="20"/>
                <w:lang w:val="en-GB"/>
              </w:rPr>
              <w:t>ETSI TS 102 778-3 V1.2.1,</w:t>
            </w:r>
          </w:p>
          <w:p w:rsidR="00370191" w:rsidRPr="00A012FE" w:rsidRDefault="00370191" w:rsidP="00370191">
            <w:pPr>
              <w:pStyle w:val="gemAGG1Table"/>
              <w:rPr>
                <w:sz w:val="20"/>
                <w:lang w:val="en-GB"/>
              </w:rPr>
            </w:pPr>
            <w:r w:rsidRPr="00A012FE">
              <w:rPr>
                <w:sz w:val="20"/>
                <w:lang w:val="en-GB"/>
              </w:rPr>
              <w:t>PDF Advanced Electronic Signature Pr</w:t>
            </w:r>
            <w:r w:rsidRPr="00A012FE">
              <w:rPr>
                <w:sz w:val="20"/>
                <w:lang w:val="en-GB"/>
              </w:rPr>
              <w:t>o</w:t>
            </w:r>
            <w:r w:rsidRPr="00A012FE">
              <w:rPr>
                <w:sz w:val="20"/>
                <w:lang w:val="en-GB"/>
              </w:rPr>
              <w:t>files; Part 3: PAdES Enhanced – PAdES-BES and PAdES-EPES Pr</w:t>
            </w:r>
            <w:r w:rsidRPr="00A012FE">
              <w:rPr>
                <w:sz w:val="20"/>
                <w:lang w:val="en-GB"/>
              </w:rPr>
              <w:t>o</w:t>
            </w:r>
            <w:r w:rsidRPr="00A012FE">
              <w:rPr>
                <w:sz w:val="20"/>
                <w:lang w:val="en-GB"/>
              </w:rPr>
              <w:t>files</w:t>
            </w:r>
          </w:p>
          <w:p w:rsidR="00370191" w:rsidRPr="00A012FE" w:rsidRDefault="00370191" w:rsidP="00370191">
            <w:pPr>
              <w:pStyle w:val="gemAGG1Table"/>
              <w:rPr>
                <w:sz w:val="20"/>
              </w:rPr>
            </w:pPr>
            <w:r w:rsidRPr="00A012FE">
              <w:rPr>
                <w:sz w:val="20"/>
              </w:rPr>
              <w:t>Technical Specification, 2010 [PAdES-3]</w:t>
            </w:r>
          </w:p>
          <w:p w:rsidR="00370191" w:rsidRPr="00A012FE" w:rsidRDefault="00370191" w:rsidP="00370191">
            <w:pPr>
              <w:pStyle w:val="gemAGG1Table"/>
              <w:rPr>
                <w:sz w:val="20"/>
              </w:rPr>
            </w:pPr>
          </w:p>
        </w:tc>
        <w:tc>
          <w:tcPr>
            <w:tcW w:w="1566" w:type="dxa"/>
          </w:tcPr>
          <w:p w:rsidR="00370191" w:rsidRPr="00A012FE" w:rsidRDefault="00370191" w:rsidP="00370191">
            <w:pPr>
              <w:pStyle w:val="gemAGG1Table"/>
              <w:rPr>
                <w:sz w:val="20"/>
              </w:rPr>
            </w:pPr>
            <w:r w:rsidRPr="00A012FE">
              <w:rPr>
                <w:sz w:val="20"/>
              </w:rPr>
              <w:t>Die Verwe</w:t>
            </w:r>
            <w:r w:rsidRPr="00A012FE">
              <w:rPr>
                <w:sz w:val="20"/>
              </w:rPr>
              <w:t>n</w:t>
            </w:r>
            <w:r w:rsidRPr="00A012FE">
              <w:rPr>
                <w:sz w:val="20"/>
              </w:rPr>
              <w:t>dung des Sta</w:t>
            </w:r>
            <w:r w:rsidRPr="00A012FE">
              <w:rPr>
                <w:sz w:val="20"/>
              </w:rPr>
              <w:t>n</w:t>
            </w:r>
            <w:r w:rsidRPr="00A012FE">
              <w:rPr>
                <w:sz w:val="20"/>
              </w:rPr>
              <w:t>dards ist für die Signatur von PDF/A [PDF/A-2] Dok</w:t>
            </w:r>
            <w:r w:rsidRPr="00A012FE">
              <w:rPr>
                <w:sz w:val="20"/>
              </w:rPr>
              <w:t>u</w:t>
            </w:r>
            <w:r w:rsidRPr="00A012FE">
              <w:rPr>
                <w:sz w:val="20"/>
              </w:rPr>
              <w:t>menten verpflic</w:t>
            </w:r>
            <w:r w:rsidRPr="00A012FE">
              <w:rPr>
                <w:sz w:val="20"/>
              </w:rPr>
              <w:t>h</w:t>
            </w:r>
            <w:r w:rsidRPr="00A012FE">
              <w:rPr>
                <w:sz w:val="20"/>
              </w:rPr>
              <w:t>tend, die mittels ei</w:t>
            </w:r>
            <w:r w:rsidRPr="00A012FE">
              <w:rPr>
                <w:sz w:val="20"/>
              </w:rPr>
              <w:t>n</w:t>
            </w:r>
            <w:r w:rsidRPr="00A012FE">
              <w:rPr>
                <w:sz w:val="20"/>
              </w:rPr>
              <w:t>gebetteter Si</w:t>
            </w:r>
            <w:r w:rsidRPr="00A012FE">
              <w:rPr>
                <w:sz w:val="20"/>
              </w:rPr>
              <w:t>g</w:t>
            </w:r>
            <w:r w:rsidRPr="00A012FE">
              <w:rPr>
                <w:sz w:val="20"/>
              </w:rPr>
              <w:t>naturen si</w:t>
            </w:r>
            <w:r w:rsidRPr="00A012FE">
              <w:rPr>
                <w:sz w:val="20"/>
              </w:rPr>
              <w:t>g</w:t>
            </w:r>
            <w:r w:rsidRPr="00A012FE">
              <w:rPr>
                <w:sz w:val="20"/>
              </w:rPr>
              <w:t>niert we</w:t>
            </w:r>
            <w:r w:rsidRPr="00A012FE">
              <w:rPr>
                <w:sz w:val="20"/>
              </w:rPr>
              <w:t>r</w:t>
            </w:r>
            <w:r w:rsidRPr="00A012FE">
              <w:rPr>
                <w:sz w:val="20"/>
              </w:rPr>
              <w:t>den.</w:t>
            </w:r>
          </w:p>
        </w:tc>
      </w:tr>
      <w:tr w:rsidR="00370191" w:rsidRPr="00A012FE" w:rsidTr="00370191">
        <w:tc>
          <w:tcPr>
            <w:tcW w:w="1617" w:type="dxa"/>
          </w:tcPr>
          <w:p w:rsidR="00370191" w:rsidRPr="00A012FE" w:rsidRDefault="00370191" w:rsidP="00370191">
            <w:pPr>
              <w:pStyle w:val="gemAGG1TabelleFett"/>
              <w:rPr>
                <w:b/>
                <w:sz w:val="20"/>
              </w:rPr>
            </w:pPr>
            <w:r w:rsidRPr="00A012FE">
              <w:rPr>
                <w:b/>
                <w:sz w:val="20"/>
              </w:rPr>
              <w:t>kryptograph</w:t>
            </w:r>
            <w:r w:rsidRPr="00A012FE">
              <w:rPr>
                <w:b/>
                <w:sz w:val="20"/>
              </w:rPr>
              <w:t>i</w:t>
            </w:r>
            <w:r w:rsidRPr="00A012FE">
              <w:rPr>
                <w:b/>
                <w:sz w:val="20"/>
              </w:rPr>
              <w:t>sches Sign</w:t>
            </w:r>
            <w:r w:rsidRPr="00A012FE">
              <w:rPr>
                <w:b/>
                <w:sz w:val="20"/>
              </w:rPr>
              <w:t>a</w:t>
            </w:r>
            <w:r w:rsidRPr="00A012FE">
              <w:rPr>
                <w:b/>
                <w:sz w:val="20"/>
              </w:rPr>
              <w:t>turverfahren</w:t>
            </w:r>
          </w:p>
          <w:p w:rsidR="00370191" w:rsidRPr="00A012FE" w:rsidRDefault="00370191" w:rsidP="00370191">
            <w:pPr>
              <w:pStyle w:val="gemAGG1TabelleFett"/>
              <w:rPr>
                <w:b/>
                <w:sz w:val="20"/>
              </w:rPr>
            </w:pPr>
          </w:p>
        </w:tc>
        <w:tc>
          <w:tcPr>
            <w:tcW w:w="2040" w:type="dxa"/>
          </w:tcPr>
          <w:p w:rsidR="00370191" w:rsidRPr="00A012FE" w:rsidRDefault="00370191" w:rsidP="00370191">
            <w:pPr>
              <w:pStyle w:val="gemAGG1Table"/>
              <w:rPr>
                <w:sz w:val="20"/>
              </w:rPr>
            </w:pPr>
            <w:r w:rsidRPr="00A012FE">
              <w:rPr>
                <w:sz w:val="20"/>
              </w:rPr>
              <w:t>Algorithmus für die Berechnung des Nac</w:t>
            </w:r>
            <w:r w:rsidRPr="00A012FE">
              <w:rPr>
                <w:sz w:val="20"/>
              </w:rPr>
              <w:t>h</w:t>
            </w:r>
            <w:r w:rsidRPr="00A012FE">
              <w:rPr>
                <w:sz w:val="20"/>
              </w:rPr>
              <w:t>richten Digest und die Verschlüss</w:t>
            </w:r>
            <w:r w:rsidRPr="00A012FE">
              <w:rPr>
                <w:sz w:val="20"/>
              </w:rPr>
              <w:t>e</w:t>
            </w:r>
            <w:r w:rsidRPr="00A012FE">
              <w:rPr>
                <w:sz w:val="20"/>
              </w:rPr>
              <w:t>lung mit dem privaten Schlüssel</w:t>
            </w:r>
          </w:p>
        </w:tc>
        <w:tc>
          <w:tcPr>
            <w:tcW w:w="3600" w:type="dxa"/>
          </w:tcPr>
          <w:p w:rsidR="00370191" w:rsidRPr="00A012FE" w:rsidRDefault="00370191" w:rsidP="00370191">
            <w:pPr>
              <w:pStyle w:val="gemAGG1TabelleFett"/>
              <w:rPr>
                <w:b/>
                <w:sz w:val="20"/>
              </w:rPr>
            </w:pPr>
            <w:r w:rsidRPr="00A012FE">
              <w:rPr>
                <w:b/>
                <w:sz w:val="20"/>
              </w:rPr>
              <w:t>RSASSA-PKCS1-v1_5 mit SHA256</w:t>
            </w:r>
          </w:p>
          <w:p w:rsidR="00370191" w:rsidRPr="00A012FE" w:rsidRDefault="00370191" w:rsidP="00370191">
            <w:pPr>
              <w:pStyle w:val="gemAGG1Table"/>
              <w:rPr>
                <w:sz w:val="20"/>
              </w:rPr>
            </w:pPr>
            <w:r w:rsidRPr="00A012FE">
              <w:rPr>
                <w:sz w:val="20"/>
              </w:rPr>
              <w:t>Dieser Algorithmus ist nur noch bis Ende 2017 in der TI verwendbar, mit der Empfehlung ihn nicht mehr zu ve</w:t>
            </w:r>
            <w:r w:rsidRPr="00A012FE">
              <w:rPr>
                <w:sz w:val="20"/>
              </w:rPr>
              <w:t>r</w:t>
            </w:r>
            <w:r w:rsidRPr="00A012FE">
              <w:rPr>
                <w:sz w:val="20"/>
              </w:rPr>
              <w:t>wenden.</w:t>
            </w:r>
          </w:p>
          <w:p w:rsidR="00370191" w:rsidRPr="00A012FE" w:rsidRDefault="00370191" w:rsidP="00370191">
            <w:pPr>
              <w:pStyle w:val="gemAGG1Table"/>
              <w:rPr>
                <w:sz w:val="20"/>
              </w:rPr>
            </w:pPr>
          </w:p>
          <w:p w:rsidR="00370191" w:rsidRPr="00A012FE" w:rsidRDefault="00370191" w:rsidP="00370191">
            <w:pPr>
              <w:pStyle w:val="gemAGG1Table"/>
              <w:rPr>
                <w:sz w:val="20"/>
              </w:rPr>
            </w:pPr>
            <w:r w:rsidRPr="00A012FE">
              <w:rPr>
                <w:sz w:val="20"/>
              </w:rPr>
              <w:t xml:space="preserve">oder </w:t>
            </w:r>
          </w:p>
          <w:p w:rsidR="00370191" w:rsidRPr="00A012FE" w:rsidRDefault="00370191" w:rsidP="00370191">
            <w:pPr>
              <w:pStyle w:val="gemAGG1TabelleFett"/>
              <w:rPr>
                <w:b/>
                <w:sz w:val="20"/>
              </w:rPr>
            </w:pPr>
            <w:r w:rsidRPr="00A012FE">
              <w:rPr>
                <w:b/>
                <w:sz w:val="20"/>
              </w:rPr>
              <w:t>RSASSA-PSS mit SHA256</w:t>
            </w:r>
          </w:p>
          <w:p w:rsidR="00370191" w:rsidRPr="00A012FE" w:rsidRDefault="00370191" w:rsidP="00370191">
            <w:pPr>
              <w:pStyle w:val="gemAGG1Table"/>
              <w:rPr>
                <w:sz w:val="20"/>
              </w:rPr>
            </w:pPr>
            <w:r w:rsidRPr="00A012FE">
              <w:rPr>
                <w:sz w:val="20"/>
              </w:rPr>
              <w:t>bis nach Ende 202</w:t>
            </w:r>
            <w:r w:rsidRPr="008840AD">
              <w:rPr>
                <w:sz w:val="20"/>
              </w:rPr>
              <w:t>3</w:t>
            </w:r>
            <w:r w:rsidRPr="00A012FE">
              <w:rPr>
                <w:sz w:val="20"/>
              </w:rPr>
              <w:t>+ verwendbar (E</w:t>
            </w:r>
            <w:r w:rsidRPr="00A012FE">
              <w:rPr>
                <w:sz w:val="20"/>
              </w:rPr>
              <w:t>n</w:t>
            </w:r>
            <w:r w:rsidRPr="00A012FE">
              <w:rPr>
                <w:sz w:val="20"/>
              </w:rPr>
              <w:t>de des Betrachtungshorizonts)</w:t>
            </w:r>
          </w:p>
          <w:p w:rsidR="00370191" w:rsidRPr="00A012FE" w:rsidRDefault="00370191" w:rsidP="00370191">
            <w:pPr>
              <w:pStyle w:val="gemAGG1Table"/>
              <w:rPr>
                <w:sz w:val="20"/>
              </w:rPr>
            </w:pPr>
          </w:p>
          <w:p w:rsidR="00370191" w:rsidRPr="00470AC2" w:rsidRDefault="00370191" w:rsidP="00370191">
            <w:pPr>
              <w:pStyle w:val="gemAGG1Table"/>
              <w:rPr>
                <w:strike/>
                <w:sz w:val="20"/>
                <w:highlight w:val="yellow"/>
              </w:rPr>
            </w:pPr>
          </w:p>
          <w:p w:rsidR="00370191" w:rsidRPr="00A012FE" w:rsidRDefault="00370191" w:rsidP="00370191">
            <w:pPr>
              <w:pStyle w:val="gemAGG1Table"/>
              <w:rPr>
                <w:b/>
                <w:sz w:val="20"/>
              </w:rPr>
            </w:pPr>
          </w:p>
        </w:tc>
        <w:tc>
          <w:tcPr>
            <w:tcW w:w="1566" w:type="dxa"/>
          </w:tcPr>
          <w:p w:rsidR="00370191" w:rsidRPr="00A012FE" w:rsidRDefault="00370191" w:rsidP="00370191">
            <w:pPr>
              <w:pStyle w:val="gemAGG1Table"/>
              <w:rPr>
                <w:sz w:val="20"/>
              </w:rPr>
            </w:pPr>
            <w:r w:rsidRPr="00A012FE">
              <w:rPr>
                <w:sz w:val="20"/>
              </w:rPr>
              <w:t>Die Verwe</w:t>
            </w:r>
            <w:r w:rsidRPr="00A012FE">
              <w:rPr>
                <w:sz w:val="20"/>
              </w:rPr>
              <w:t>n</w:t>
            </w:r>
            <w:r w:rsidRPr="00A012FE">
              <w:rPr>
                <w:sz w:val="20"/>
              </w:rPr>
              <w:t>dung einer di</w:t>
            </w:r>
            <w:r w:rsidRPr="00A012FE">
              <w:rPr>
                <w:sz w:val="20"/>
              </w:rPr>
              <w:t>e</w:t>
            </w:r>
            <w:r w:rsidRPr="00A012FE">
              <w:rPr>
                <w:sz w:val="20"/>
              </w:rPr>
              <w:t>ser Alg</w:t>
            </w:r>
            <w:r w:rsidRPr="00A012FE">
              <w:rPr>
                <w:sz w:val="20"/>
              </w:rPr>
              <w:t>o</w:t>
            </w:r>
            <w:r w:rsidRPr="00A012FE">
              <w:rPr>
                <w:sz w:val="20"/>
              </w:rPr>
              <w:t>rithmen ist ve</w:t>
            </w:r>
            <w:r w:rsidRPr="00A012FE">
              <w:rPr>
                <w:sz w:val="20"/>
              </w:rPr>
              <w:t>r</w:t>
            </w:r>
            <w:r w:rsidRPr="00A012FE">
              <w:rPr>
                <w:sz w:val="20"/>
              </w:rPr>
              <w:t>pflichtend.</w:t>
            </w:r>
          </w:p>
          <w:p w:rsidR="00370191" w:rsidRPr="00A012FE" w:rsidRDefault="00370191" w:rsidP="00370191">
            <w:pPr>
              <w:pStyle w:val="gemAGG1Table"/>
              <w:rPr>
                <w:sz w:val="20"/>
              </w:rPr>
            </w:pPr>
          </w:p>
          <w:p w:rsidR="00370191" w:rsidRPr="00A012FE" w:rsidRDefault="00370191" w:rsidP="00370191">
            <w:pPr>
              <w:pStyle w:val="gemAGG1Table"/>
              <w:rPr>
                <w:sz w:val="20"/>
              </w:rPr>
            </w:pPr>
            <w:r w:rsidRPr="00A012FE">
              <w:rPr>
                <w:sz w:val="20"/>
              </w:rPr>
              <w:t>Es soll RSASSA-PSS verwendet we</w:t>
            </w:r>
            <w:r w:rsidRPr="00A012FE">
              <w:rPr>
                <w:sz w:val="20"/>
              </w:rPr>
              <w:t>r</w:t>
            </w:r>
            <w:r w:rsidRPr="00A012FE">
              <w:rPr>
                <w:sz w:val="20"/>
              </w:rPr>
              <w:t>den.</w:t>
            </w:r>
          </w:p>
          <w:p w:rsidR="00370191" w:rsidRPr="00A012FE" w:rsidRDefault="00370191" w:rsidP="00370191">
            <w:pPr>
              <w:pStyle w:val="gemAGG1Table"/>
              <w:rPr>
                <w:sz w:val="20"/>
              </w:rPr>
            </w:pPr>
          </w:p>
          <w:p w:rsidR="00370191" w:rsidRPr="00A012FE" w:rsidRDefault="00370191" w:rsidP="00370191">
            <w:pPr>
              <w:pStyle w:val="gemAGG1Table"/>
              <w:rPr>
                <w:b/>
                <w:sz w:val="20"/>
              </w:rPr>
            </w:pPr>
            <w:r w:rsidRPr="00A012FE">
              <w:rPr>
                <w:sz w:val="20"/>
              </w:rPr>
              <w:t>Alle hier aufg</w:t>
            </w:r>
            <w:r w:rsidRPr="00A012FE">
              <w:rPr>
                <w:sz w:val="20"/>
              </w:rPr>
              <w:t>e</w:t>
            </w:r>
            <w:r w:rsidRPr="00A012FE">
              <w:rPr>
                <w:sz w:val="20"/>
              </w:rPr>
              <w:t>führten Sign</w:t>
            </w:r>
            <w:r w:rsidRPr="00A012FE">
              <w:rPr>
                <w:sz w:val="20"/>
              </w:rPr>
              <w:t>a</w:t>
            </w:r>
            <w:r w:rsidRPr="00A012FE">
              <w:rPr>
                <w:sz w:val="20"/>
              </w:rPr>
              <w:t>turverfa</w:t>
            </w:r>
            <w:r w:rsidRPr="00A012FE">
              <w:rPr>
                <w:sz w:val="20"/>
              </w:rPr>
              <w:t>h</w:t>
            </w:r>
            <w:r w:rsidRPr="00A012FE">
              <w:rPr>
                <w:sz w:val="20"/>
              </w:rPr>
              <w:t>ren müssen von einer Signatu</w:t>
            </w:r>
            <w:r w:rsidRPr="00A012FE">
              <w:rPr>
                <w:sz w:val="20"/>
              </w:rPr>
              <w:t>r</w:t>
            </w:r>
            <w:r w:rsidRPr="00A012FE">
              <w:rPr>
                <w:sz w:val="20"/>
              </w:rPr>
              <w:t>prüfenden Komponente übe</w:t>
            </w:r>
            <w:r w:rsidRPr="00A012FE">
              <w:rPr>
                <w:sz w:val="20"/>
              </w:rPr>
              <w:t>r</w:t>
            </w:r>
            <w:r w:rsidRPr="00A012FE">
              <w:rPr>
                <w:sz w:val="20"/>
              </w:rPr>
              <w:t>prüfbar sein.</w:t>
            </w:r>
          </w:p>
        </w:tc>
      </w:tr>
      <w:tr w:rsidR="00370191" w:rsidRPr="00A012FE" w:rsidTr="00370191">
        <w:tc>
          <w:tcPr>
            <w:tcW w:w="1617" w:type="dxa"/>
          </w:tcPr>
          <w:p w:rsidR="00370191" w:rsidRPr="00A012FE" w:rsidRDefault="00370191" w:rsidP="00370191">
            <w:pPr>
              <w:pStyle w:val="gemAGG1TabelleFett"/>
              <w:rPr>
                <w:b/>
                <w:sz w:val="20"/>
              </w:rPr>
            </w:pPr>
            <w:r w:rsidRPr="00A012FE">
              <w:rPr>
                <w:b/>
                <w:sz w:val="20"/>
              </w:rPr>
              <w:t>DigestMethod</w:t>
            </w:r>
          </w:p>
          <w:p w:rsidR="00370191" w:rsidRPr="00A012FE" w:rsidRDefault="00370191" w:rsidP="00370191">
            <w:pPr>
              <w:pStyle w:val="gemAGG1TabelleFett"/>
              <w:rPr>
                <w:b/>
                <w:sz w:val="20"/>
              </w:rPr>
            </w:pPr>
          </w:p>
        </w:tc>
        <w:tc>
          <w:tcPr>
            <w:tcW w:w="2040" w:type="dxa"/>
          </w:tcPr>
          <w:p w:rsidR="00370191" w:rsidRPr="00A012FE" w:rsidRDefault="00370191" w:rsidP="00370191">
            <w:pPr>
              <w:pStyle w:val="gemAGG1Table"/>
              <w:rPr>
                <w:sz w:val="20"/>
              </w:rPr>
            </w:pPr>
            <w:r w:rsidRPr="00A012FE">
              <w:rPr>
                <w:sz w:val="20"/>
              </w:rPr>
              <w:t>Methode zur Berec</w:t>
            </w:r>
            <w:r w:rsidRPr="00A012FE">
              <w:rPr>
                <w:sz w:val="20"/>
              </w:rPr>
              <w:t>h</w:t>
            </w:r>
            <w:r w:rsidRPr="00A012FE">
              <w:rPr>
                <w:sz w:val="20"/>
              </w:rPr>
              <w:t>nung eines Digest der zu signierenden Bere</w:t>
            </w:r>
            <w:r w:rsidRPr="00A012FE">
              <w:rPr>
                <w:sz w:val="20"/>
              </w:rPr>
              <w:t>i</w:t>
            </w:r>
            <w:r w:rsidRPr="00A012FE">
              <w:rPr>
                <w:sz w:val="20"/>
              </w:rPr>
              <w:t>che</w:t>
            </w:r>
          </w:p>
        </w:tc>
        <w:tc>
          <w:tcPr>
            <w:tcW w:w="3600" w:type="dxa"/>
          </w:tcPr>
          <w:p w:rsidR="00370191" w:rsidRPr="00A012FE" w:rsidRDefault="00370191" w:rsidP="00370191">
            <w:pPr>
              <w:pStyle w:val="gemAGG1TabelleFett"/>
              <w:rPr>
                <w:b/>
                <w:sz w:val="20"/>
              </w:rPr>
            </w:pPr>
            <w:r w:rsidRPr="00A012FE">
              <w:rPr>
                <w:b/>
                <w:sz w:val="20"/>
              </w:rPr>
              <w:t>SHA-256</w:t>
            </w:r>
          </w:p>
          <w:p w:rsidR="00370191" w:rsidRPr="00A012FE" w:rsidRDefault="00370191" w:rsidP="00370191">
            <w:pPr>
              <w:pStyle w:val="gemAGG1Table"/>
              <w:rPr>
                <w:sz w:val="20"/>
              </w:rPr>
            </w:pPr>
          </w:p>
        </w:tc>
        <w:tc>
          <w:tcPr>
            <w:tcW w:w="1566" w:type="dxa"/>
          </w:tcPr>
          <w:p w:rsidR="00370191" w:rsidRPr="00A012FE" w:rsidRDefault="00370191" w:rsidP="00370191">
            <w:pPr>
              <w:pStyle w:val="gemAGG1Table"/>
              <w:rPr>
                <w:b/>
                <w:sz w:val="20"/>
              </w:rPr>
            </w:pPr>
            <w:r w:rsidRPr="00A012FE">
              <w:rPr>
                <w:sz w:val="20"/>
              </w:rPr>
              <w:t>Die Verwe</w:t>
            </w:r>
            <w:r w:rsidRPr="00A012FE">
              <w:rPr>
                <w:sz w:val="20"/>
              </w:rPr>
              <w:t>n</w:t>
            </w:r>
            <w:r w:rsidRPr="00A012FE">
              <w:rPr>
                <w:sz w:val="20"/>
              </w:rPr>
              <w:t>dung des Alg</w:t>
            </w:r>
            <w:r w:rsidRPr="00A012FE">
              <w:rPr>
                <w:sz w:val="20"/>
              </w:rPr>
              <w:t>o</w:t>
            </w:r>
            <w:r w:rsidRPr="00A012FE">
              <w:rPr>
                <w:sz w:val="20"/>
              </w:rPr>
              <w:t>rithmus ist ve</w:t>
            </w:r>
            <w:r w:rsidRPr="00A012FE">
              <w:rPr>
                <w:sz w:val="20"/>
              </w:rPr>
              <w:t>r</w:t>
            </w:r>
            <w:r w:rsidRPr="00A012FE">
              <w:rPr>
                <w:sz w:val="20"/>
              </w:rPr>
              <w:t>pflichtend.</w:t>
            </w:r>
          </w:p>
        </w:tc>
      </w:tr>
      <w:tr w:rsidR="00370191" w:rsidRPr="00A012FE" w:rsidTr="00370191">
        <w:tc>
          <w:tcPr>
            <w:tcW w:w="1617" w:type="dxa"/>
          </w:tcPr>
          <w:p w:rsidR="00370191" w:rsidRPr="00A012FE" w:rsidRDefault="00370191" w:rsidP="00370191">
            <w:pPr>
              <w:pStyle w:val="gemAGG1TabelleFett"/>
              <w:rPr>
                <w:b/>
                <w:sz w:val="20"/>
              </w:rPr>
            </w:pPr>
            <w:r w:rsidRPr="00A012FE">
              <w:rPr>
                <w:b/>
                <w:sz w:val="20"/>
              </w:rPr>
              <w:t>Kryptograph</w:t>
            </w:r>
            <w:r w:rsidRPr="00A012FE">
              <w:rPr>
                <w:b/>
                <w:sz w:val="20"/>
              </w:rPr>
              <w:t>i</w:t>
            </w:r>
            <w:r w:rsidRPr="00A012FE">
              <w:rPr>
                <w:b/>
                <w:sz w:val="20"/>
              </w:rPr>
              <w:t>sches Token</w:t>
            </w:r>
          </w:p>
        </w:tc>
        <w:tc>
          <w:tcPr>
            <w:tcW w:w="2040" w:type="dxa"/>
          </w:tcPr>
          <w:p w:rsidR="00370191" w:rsidRPr="00A012FE" w:rsidRDefault="00370191" w:rsidP="00370191">
            <w:pPr>
              <w:pStyle w:val="gemAGG1Table"/>
              <w:rPr>
                <w:sz w:val="20"/>
              </w:rPr>
            </w:pPr>
            <w:r w:rsidRPr="00A012FE">
              <w:rPr>
                <w:sz w:val="20"/>
              </w:rPr>
              <w:t>Kryptographisches Token für die Sign</w:t>
            </w:r>
            <w:r w:rsidRPr="00A012FE">
              <w:rPr>
                <w:sz w:val="20"/>
              </w:rPr>
              <w:t>a</w:t>
            </w:r>
            <w:r w:rsidRPr="00A012FE">
              <w:rPr>
                <w:sz w:val="20"/>
              </w:rPr>
              <w:t>tur, bestehend aus einem privaten Schlüssel und einem zugehörigen X.509-Zertif</w:t>
            </w:r>
            <w:r w:rsidRPr="00A012FE">
              <w:rPr>
                <w:sz w:val="20"/>
              </w:rPr>
              <w:t>i</w:t>
            </w:r>
            <w:r w:rsidRPr="00A012FE">
              <w:rPr>
                <w:sz w:val="20"/>
              </w:rPr>
              <w:t>kat</w:t>
            </w:r>
          </w:p>
        </w:tc>
        <w:tc>
          <w:tcPr>
            <w:tcW w:w="3600" w:type="dxa"/>
          </w:tcPr>
          <w:p w:rsidR="00370191" w:rsidRPr="00A012FE" w:rsidRDefault="00370191" w:rsidP="00370191">
            <w:pPr>
              <w:pStyle w:val="gemAGG1Table"/>
              <w:rPr>
                <w:sz w:val="20"/>
              </w:rPr>
            </w:pPr>
            <w:r w:rsidRPr="00A012FE">
              <w:rPr>
                <w:sz w:val="20"/>
              </w:rPr>
              <w:t>Identitäten gemäß einem der folge</w:t>
            </w:r>
            <w:r w:rsidRPr="00A012FE">
              <w:rPr>
                <w:sz w:val="20"/>
              </w:rPr>
              <w:t>n</w:t>
            </w:r>
            <w:r w:rsidRPr="00A012FE">
              <w:rPr>
                <w:sz w:val="20"/>
              </w:rPr>
              <w:t>den A</w:t>
            </w:r>
            <w:r w:rsidRPr="00A012FE">
              <w:rPr>
                <w:sz w:val="20"/>
              </w:rPr>
              <w:t>b</w:t>
            </w:r>
            <w:r w:rsidRPr="00A012FE">
              <w:rPr>
                <w:sz w:val="20"/>
              </w:rPr>
              <w:t>schnitte</w:t>
            </w:r>
          </w:p>
          <w:p w:rsidR="00370191" w:rsidRPr="00A012FE" w:rsidRDefault="00370191" w:rsidP="00370191">
            <w:pPr>
              <w:pStyle w:val="gemAGG1Table"/>
              <w:rPr>
                <w:sz w:val="20"/>
              </w:rPr>
            </w:pPr>
            <w:r w:rsidRPr="00A012FE">
              <w:rPr>
                <w:sz w:val="20"/>
              </w:rPr>
              <w:fldChar w:fldCharType="begin"/>
            </w:r>
            <w:r w:rsidRPr="00A012FE">
              <w:rPr>
                <w:sz w:val="20"/>
              </w:rPr>
              <w:instrText xml:space="preserve"> REF _Ref185848146 \r \h  \* MERGEFORMAT </w:instrText>
            </w:r>
            <w:r w:rsidRPr="00A012FE">
              <w:rPr>
                <w:sz w:val="20"/>
              </w:rPr>
            </w:r>
            <w:r w:rsidRPr="00A012FE">
              <w:rPr>
                <w:sz w:val="20"/>
              </w:rPr>
              <w:fldChar w:fldCharType="separate"/>
            </w:r>
            <w:r w:rsidR="00492AD6">
              <w:rPr>
                <w:sz w:val="20"/>
              </w:rPr>
              <w:t>2.1.1.1</w:t>
            </w:r>
            <w:r w:rsidRPr="00A012FE">
              <w:rPr>
                <w:sz w:val="20"/>
              </w:rPr>
              <w:fldChar w:fldCharType="end"/>
            </w:r>
          </w:p>
          <w:p w:rsidR="00370191" w:rsidRPr="00A012FE" w:rsidRDefault="00370191" w:rsidP="00370191">
            <w:pPr>
              <w:pStyle w:val="gemAGG1Table"/>
              <w:rPr>
                <w:sz w:val="20"/>
              </w:rPr>
            </w:pPr>
            <w:r w:rsidRPr="00A012FE">
              <w:rPr>
                <w:sz w:val="20"/>
              </w:rPr>
              <w:fldChar w:fldCharType="begin"/>
            </w:r>
            <w:r w:rsidRPr="00A012FE">
              <w:rPr>
                <w:sz w:val="20"/>
              </w:rPr>
              <w:instrText xml:space="preserve"> REF _Ref324935325 \r \h  \* MERGEFORMAT </w:instrText>
            </w:r>
            <w:r w:rsidRPr="00A012FE">
              <w:rPr>
                <w:sz w:val="20"/>
              </w:rPr>
            </w:r>
            <w:r w:rsidRPr="00A012FE">
              <w:rPr>
                <w:sz w:val="20"/>
              </w:rPr>
              <w:fldChar w:fldCharType="separate"/>
            </w:r>
            <w:r w:rsidR="00492AD6">
              <w:rPr>
                <w:sz w:val="20"/>
              </w:rPr>
              <w:t>2.1.1.2</w:t>
            </w:r>
            <w:r w:rsidRPr="00A012FE">
              <w:rPr>
                <w:sz w:val="20"/>
              </w:rPr>
              <w:fldChar w:fldCharType="end"/>
            </w:r>
          </w:p>
        </w:tc>
        <w:tc>
          <w:tcPr>
            <w:tcW w:w="1566" w:type="dxa"/>
          </w:tcPr>
          <w:p w:rsidR="00370191" w:rsidRPr="00A012FE" w:rsidRDefault="00370191" w:rsidP="00370191">
            <w:pPr>
              <w:pStyle w:val="gemAGG1Table"/>
              <w:rPr>
                <w:sz w:val="20"/>
              </w:rPr>
            </w:pPr>
            <w:r w:rsidRPr="00A012FE">
              <w:rPr>
                <w:sz w:val="20"/>
              </w:rPr>
              <w:t>Die Auswahl des kryptogr</w:t>
            </w:r>
            <w:r w:rsidRPr="00A012FE">
              <w:rPr>
                <w:sz w:val="20"/>
              </w:rPr>
              <w:t>a</w:t>
            </w:r>
            <w:r w:rsidRPr="00A012FE">
              <w:rPr>
                <w:sz w:val="20"/>
              </w:rPr>
              <w:t>phischen T</w:t>
            </w:r>
            <w:r w:rsidRPr="00A012FE">
              <w:rPr>
                <w:sz w:val="20"/>
              </w:rPr>
              <w:t>o</w:t>
            </w:r>
            <w:r w:rsidRPr="00A012FE">
              <w:rPr>
                <w:sz w:val="20"/>
              </w:rPr>
              <w:t>kens ist von dem jeweil</w:t>
            </w:r>
            <w:r w:rsidRPr="00A012FE">
              <w:rPr>
                <w:sz w:val="20"/>
              </w:rPr>
              <w:t>i</w:t>
            </w:r>
            <w:r w:rsidRPr="00A012FE">
              <w:rPr>
                <w:sz w:val="20"/>
              </w:rPr>
              <w:t>gen Einsatzzweck a</w:t>
            </w:r>
            <w:r w:rsidRPr="00A012FE">
              <w:rPr>
                <w:sz w:val="20"/>
              </w:rPr>
              <w:t>b</w:t>
            </w:r>
            <w:r w:rsidRPr="00A012FE">
              <w:rPr>
                <w:sz w:val="20"/>
              </w:rPr>
              <w:t>hängig.</w:t>
            </w:r>
          </w:p>
        </w:tc>
      </w:tr>
    </w:tbl>
    <w:p w:rsidR="00370191" w:rsidRPr="00423F02" w:rsidRDefault="00370191" w:rsidP="00720398">
      <w:pPr>
        <w:pStyle w:val="berschrift2"/>
      </w:pPr>
      <w:bookmarkStart w:id="266" w:name="_Toc501705858"/>
      <w:bookmarkEnd w:id="264"/>
      <w:r w:rsidRPr="00423F02">
        <w:t>Kartenpersonalisierung</w:t>
      </w:r>
      <w:bookmarkEnd w:id="266"/>
      <w:r w:rsidRPr="00423F02">
        <w:t xml:space="preserve"> </w:t>
      </w:r>
    </w:p>
    <w:p w:rsidR="00370191" w:rsidRDefault="00370191" w:rsidP="00370191">
      <w:pPr>
        <w:pStyle w:val="gemEinzug"/>
        <w:ind w:left="0"/>
        <w:jc w:val="left"/>
      </w:pPr>
      <w:r w:rsidRPr="001E0ECD">
        <w:t xml:space="preserve">Vgl. auch Abschnitt </w:t>
      </w:r>
      <w:r w:rsidRPr="001E0ECD">
        <w:fldChar w:fldCharType="begin"/>
      </w:r>
      <w:r w:rsidRPr="001E0ECD">
        <w:instrText xml:space="preserve"> REF _Ref433379439 \r \h </w:instrText>
      </w:r>
      <w:r>
        <w:instrText xml:space="preserve"> \* MERGEFORMAT </w:instrText>
      </w:r>
      <w:r w:rsidRPr="001E0ECD">
        <w:rPr>
          <w:highlight w:val="yellow"/>
        </w:rPr>
      </w:r>
      <w:r w:rsidRPr="001E0ECD">
        <w:rPr>
          <w:highlight w:val="yellow"/>
        </w:rPr>
        <w:fldChar w:fldCharType="separate"/>
      </w:r>
      <w:r w:rsidR="00492AD6">
        <w:t>2.4</w:t>
      </w:r>
      <w:r w:rsidRPr="001E0ECD">
        <w:fldChar w:fldCharType="end"/>
      </w:r>
      <w:r w:rsidRPr="001E0ECD">
        <w:t xml:space="preserve"> (Schlüsselerzeugung)</w:t>
      </w:r>
      <w:r>
        <w:t>.</w:t>
      </w:r>
    </w:p>
    <w:p w:rsidR="00370191" w:rsidRPr="0000494E" w:rsidRDefault="00370191" w:rsidP="00370191">
      <w:pPr>
        <w:pStyle w:val="gemStandardfett"/>
      </w:pPr>
      <w:r w:rsidRPr="0000494E">
        <w:rPr>
          <w:rFonts w:ascii="Wingdings" w:hAnsi="Wingdings"/>
        </w:rPr>
        <w:sym w:font="Wingdings" w:char="F0D6"/>
      </w:r>
      <w:r w:rsidRPr="0000494E">
        <w:tab/>
        <w:t>GS-A_4391 MAC im Rahmen der Personalisierung der eGK</w:t>
      </w:r>
    </w:p>
    <w:p w:rsidR="00370191" w:rsidRPr="0000494E" w:rsidRDefault="00370191" w:rsidP="00370191">
      <w:pPr>
        <w:pStyle w:val="gemEinzug"/>
      </w:pPr>
      <w:r w:rsidRPr="0000494E">
        <w:lastRenderedPageBreak/>
        <w:t>Der Herausgeber der eGK MUSS sicherstellen, dass bei der Personalisierung der eGK die Daten bei der Übermittlung integritätsgeschützt werden. Für die Ab</w:t>
      </w:r>
      <w:r w:rsidRPr="0000494E">
        <w:softHyphen/>
        <w:t>sich</w:t>
      </w:r>
      <w:r w:rsidRPr="0000494E">
        <w:t>e</w:t>
      </w:r>
      <w:r w:rsidRPr="0000494E">
        <w:t>rung der Integrität ist in diesem Kontext der AES-256 CMAC nach [NIST-SP-800-38B] (vgl. [BSI-TR-03116-1#3.2.2, 4.5.2]) zu ve</w:t>
      </w:r>
      <w:r w:rsidRPr="0000494E">
        <w:t>r</w:t>
      </w:r>
      <w:r w:rsidRPr="0000494E">
        <w:t xml:space="preserve">wenden. </w:t>
      </w:r>
    </w:p>
    <w:p w:rsidR="00370191" w:rsidRPr="0000494E" w:rsidRDefault="00370191" w:rsidP="00370191">
      <w:pPr>
        <w:pStyle w:val="gemEinzug"/>
      </w:pPr>
      <w:r w:rsidRPr="0000494E">
        <w:t>Die Länge des CMAC muss 128 Bit betragen.</w:t>
      </w:r>
    </w:p>
    <w:p w:rsidR="00720398" w:rsidRDefault="00370191" w:rsidP="00370191">
      <w:pPr>
        <w:pStyle w:val="gemEinzug"/>
        <w:rPr>
          <w:rFonts w:ascii="Wingdings" w:hAnsi="Wingdings"/>
          <w:b/>
        </w:rPr>
      </w:pPr>
      <w:r w:rsidRPr="0000494E">
        <w:t>Nach [NIST-SP-800-38B#S.13] sollen nicht mehr als 2</w:t>
      </w:r>
      <w:r w:rsidRPr="0000494E">
        <w:rPr>
          <w:vertAlign w:val="superscript"/>
        </w:rPr>
        <w:t>48</w:t>
      </w:r>
      <w:r w:rsidRPr="0000494E">
        <w:t xml:space="preserve"> Nachrichtenblöcke (2</w:t>
      </w:r>
      <w:r w:rsidRPr="0000494E">
        <w:rPr>
          <w:vertAlign w:val="superscript"/>
        </w:rPr>
        <w:t>22</w:t>
      </w:r>
      <w:r>
        <w:t xml:space="preserve"> GByte) mit dem</w:t>
      </w:r>
      <w:r w:rsidRPr="0000494E">
        <w:t>selbe</w:t>
      </w:r>
      <w:r>
        <w:t>n</w:t>
      </w:r>
      <w:r w:rsidRPr="0000494E">
        <w:t xml:space="preserve"> Schlüssel verarbeitet werden. Nach [NIST-SP-800-38B#S.14] ist ein CMAC anfällig für Replay-Attacken, was bei der Anwendung des CMACs zu berücksichtigen ist.</w:t>
      </w:r>
    </w:p>
    <w:p w:rsidR="00370191" w:rsidRPr="00720398" w:rsidRDefault="00720398" w:rsidP="00720398">
      <w:pPr>
        <w:pStyle w:val="gemStandard"/>
      </w:pPr>
      <w:bookmarkStart w:id="267" w:name="_Toc231717427"/>
      <w:r>
        <w:rPr>
          <w:b/>
        </w:rPr>
        <w:sym w:font="Wingdings" w:char="F0D5"/>
      </w:r>
    </w:p>
    <w:p w:rsidR="00370191" w:rsidRPr="0000494E" w:rsidRDefault="00370191" w:rsidP="00720398">
      <w:pPr>
        <w:pStyle w:val="berschrift2"/>
      </w:pPr>
      <w:bookmarkStart w:id="268" w:name="_Toc234737350"/>
      <w:bookmarkStart w:id="269" w:name="_Toc501705859"/>
      <w:bookmarkEnd w:id="267"/>
      <w:r w:rsidRPr="0000494E">
        <w:t>Bildung der pseudonymisierten Versichertenident</w:t>
      </w:r>
      <w:r w:rsidRPr="0000494E">
        <w:t>i</w:t>
      </w:r>
      <w:r w:rsidRPr="0000494E">
        <w:t>tät</w:t>
      </w:r>
      <w:bookmarkEnd w:id="268"/>
      <w:bookmarkEnd w:id="269"/>
    </w:p>
    <w:p w:rsidR="00370191" w:rsidRPr="0000494E" w:rsidRDefault="00370191" w:rsidP="00370191">
      <w:pPr>
        <w:pStyle w:val="gemStandardfett"/>
        <w:ind w:left="567" w:hanging="567"/>
      </w:pPr>
      <w:bookmarkStart w:id="270" w:name="_Toc234737351"/>
      <w:r w:rsidRPr="0000494E">
        <w:rPr>
          <w:rFonts w:ascii="Wingdings" w:hAnsi="Wingdings"/>
        </w:rPr>
        <w:sym w:font="Wingdings" w:char="F0D6"/>
      </w:r>
      <w:r w:rsidRPr="0000494E">
        <w:tab/>
        <w:t>GS-A_4392 Algorithmus im Rahmen der Bildung der pseudonymisierten Ve</w:t>
      </w:r>
      <w:r w:rsidRPr="0000494E">
        <w:t>r</w:t>
      </w:r>
      <w:r w:rsidRPr="0000494E">
        <w:t>sichertenidentität</w:t>
      </w:r>
    </w:p>
    <w:p w:rsidR="00720398" w:rsidRDefault="00370191" w:rsidP="00370191">
      <w:pPr>
        <w:pStyle w:val="gemEinzug"/>
        <w:rPr>
          <w:rFonts w:ascii="Wingdings" w:hAnsi="Wingdings"/>
          <w:b/>
        </w:rPr>
      </w:pPr>
      <w:r w:rsidRPr="0000494E">
        <w:t>Alle Produkttypen, die pseudonymisierte Versichertenidentitäten berechnen, MÜ</w:t>
      </w:r>
      <w:r w:rsidRPr="0000494E">
        <w:t>S</w:t>
      </w:r>
      <w:r w:rsidRPr="0000494E">
        <w:t>SEN den Hash-Algorithmus SHA-256 [FIPS-180-4] verwenden.</w:t>
      </w:r>
    </w:p>
    <w:p w:rsidR="00370191" w:rsidRPr="00720398" w:rsidRDefault="00720398" w:rsidP="00720398">
      <w:pPr>
        <w:pStyle w:val="gemStandard"/>
      </w:pPr>
      <w:r>
        <w:rPr>
          <w:b/>
        </w:rPr>
        <w:sym w:font="Wingdings" w:char="F0D5"/>
      </w:r>
    </w:p>
    <w:p w:rsidR="00370191" w:rsidRPr="0000494E" w:rsidRDefault="00370191" w:rsidP="00720398">
      <w:pPr>
        <w:pStyle w:val="berschrift2"/>
      </w:pPr>
      <w:bookmarkStart w:id="271" w:name="_Toc501705860"/>
      <w:bookmarkEnd w:id="270"/>
      <w:r w:rsidRPr="0000494E">
        <w:t>Spezielle Anwendungen von Hashfunktionen</w:t>
      </w:r>
      <w:bookmarkEnd w:id="271"/>
    </w:p>
    <w:p w:rsidR="00370191" w:rsidRPr="004F03EE" w:rsidRDefault="00370191" w:rsidP="00370191">
      <w:pPr>
        <w:pStyle w:val="gemStandardfett"/>
      </w:pPr>
      <w:r w:rsidRPr="0000494E">
        <w:rPr>
          <w:rFonts w:ascii="Wingdings" w:hAnsi="Wingdings"/>
        </w:rPr>
        <w:sym w:font="Wingdings" w:char="F0D6"/>
      </w:r>
      <w:r w:rsidRPr="0000494E">
        <w:tab/>
        <w:t>GS-A_4393 Algorithmus bei der Erstellung von Has</w:t>
      </w:r>
      <w:r w:rsidRPr="0000494E">
        <w:t>h</w:t>
      </w:r>
      <w:r w:rsidRPr="0000494E">
        <w:t>werten von Zertifikaten oder öffentlichen Schlüsseln</w:t>
      </w:r>
    </w:p>
    <w:p w:rsidR="00720398" w:rsidRDefault="00370191" w:rsidP="00370191">
      <w:pPr>
        <w:pStyle w:val="gemEinzug"/>
        <w:rPr>
          <w:rFonts w:ascii="Wingdings" w:hAnsi="Wingdings"/>
          <w:b/>
        </w:rPr>
      </w:pPr>
      <w:r w:rsidRPr="0000494E">
        <w:t>Alle Produkttypen, die Fingerprints eines öffentlichen Schlüssels oder eines Zertif</w:t>
      </w:r>
      <w:r w:rsidRPr="0000494E">
        <w:t>i</w:t>
      </w:r>
      <w:r w:rsidRPr="0000494E">
        <w:t>kates erstellen, MÜSSEN den Hash-Algorithmus SHA-256 [FIPS-180-4] dafür ve</w:t>
      </w:r>
      <w:r w:rsidRPr="0000494E">
        <w:t>r</w:t>
      </w:r>
      <w:r w:rsidRPr="0000494E">
        <w:t>we</w:t>
      </w:r>
      <w:r w:rsidRPr="0000494E">
        <w:t>n</w:t>
      </w:r>
      <w:r w:rsidRPr="0000494E">
        <w:t>den.</w:t>
      </w:r>
    </w:p>
    <w:p w:rsidR="00370191" w:rsidRPr="00720398" w:rsidRDefault="00720398" w:rsidP="00720398">
      <w:pPr>
        <w:pStyle w:val="gemStandard"/>
      </w:pPr>
      <w:r>
        <w:rPr>
          <w:b/>
        </w:rPr>
        <w:sym w:font="Wingdings" w:char="F0D5"/>
      </w:r>
    </w:p>
    <w:p w:rsidR="00370191" w:rsidRDefault="00370191" w:rsidP="00370191">
      <w:pPr>
        <w:pStyle w:val="gemStandard"/>
      </w:pPr>
      <w:r w:rsidRPr="0000494E">
        <w:t>Erläuterung:</w:t>
      </w:r>
    </w:p>
    <w:p w:rsidR="00370191" w:rsidRDefault="00370191" w:rsidP="00370191">
      <w:pPr>
        <w:pStyle w:val="gemStandard"/>
      </w:pPr>
      <w:r w:rsidRPr="0000494E">
        <w:t xml:space="preserve">Alle CAs und der TSL-Dienst müssen im Rahmen ihrer Prozesse öffentliche Schlüssel oder Zertifikate (bspw. auf Webseiten) veröffentlichen. Dabei wird auch jeweils der SHA-256 Hashwert mit veröffentlicht. </w:t>
      </w:r>
    </w:p>
    <w:p w:rsidR="00370191" w:rsidRDefault="00370191" w:rsidP="00370191">
      <w:pPr>
        <w:pStyle w:val="gemStandard"/>
      </w:pPr>
      <w:r w:rsidRPr="0000494E">
        <w:t>Hersteller einer gSMC-KT müssen den Hashwert des auf der Karte befindlichen Zertif</w:t>
      </w:r>
      <w:r w:rsidRPr="0000494E">
        <w:t>i</w:t>
      </w:r>
      <w:r w:rsidRPr="0000494E">
        <w:t>kats in MF</w:t>
      </w:r>
      <w:r w:rsidR="00492AD6">
        <w:t>/</w:t>
      </w:r>
      <w:r w:rsidRPr="0000494E">
        <w:t>DF.KT</w:t>
      </w:r>
      <w:r w:rsidR="00492AD6">
        <w:t>/</w:t>
      </w:r>
      <w:r w:rsidRPr="0000494E">
        <w:t>EF.C.SMKT.AUT.R2048 entweder auf dem ID-1-Kartenkörper dr</w:t>
      </w:r>
      <w:r w:rsidRPr="0000494E">
        <w:t>u</w:t>
      </w:r>
      <w:r w:rsidRPr="0000494E">
        <w:t>cken (das ID-000-Modul ist dann herausbrechbar) oder ausgedruckt mitliefern. Der Konnektor muss den Hashwert des Zertifikats bei initialen Pairing mit dem KT berechnen und dem Administrator präsentieren.</w:t>
      </w:r>
    </w:p>
    <w:p w:rsidR="00370191" w:rsidRPr="0000494E" w:rsidRDefault="00370191" w:rsidP="00370191">
      <w:pPr>
        <w:pStyle w:val="gemStandard"/>
      </w:pPr>
      <w:r w:rsidRPr="00DD4670">
        <w:t xml:space="preserve">Innerhalb der CertHash-Extension </w:t>
      </w:r>
      <w:r>
        <w:t xml:space="preserve">als Teil </w:t>
      </w:r>
      <w:r w:rsidRPr="00DD4670">
        <w:t>einer OCSP-Response wird vom TSP ein SHA-256 Hashwert des Zertifikats, über das eine Sperrinformation gegeben wird, mitg</w:t>
      </w:r>
      <w:r w:rsidRPr="00DD4670">
        <w:t>e</w:t>
      </w:r>
      <w:r w:rsidRPr="00DD4670">
        <w:t>liefert.</w:t>
      </w:r>
    </w:p>
    <w:p w:rsidR="00370191" w:rsidRPr="0000494E" w:rsidRDefault="00370191" w:rsidP="00370191">
      <w:pPr>
        <w:pStyle w:val="gemStandardfett"/>
      </w:pPr>
    </w:p>
    <w:p w:rsidR="00370191" w:rsidRPr="0000494E" w:rsidRDefault="00370191" w:rsidP="00370191">
      <w:pPr>
        <w:pStyle w:val="gemStandardfett"/>
        <w:rPr>
          <w:rFonts w:ascii="0031" w:hAnsi="0031"/>
          <w:lang w:val="en-GB"/>
        </w:rPr>
      </w:pPr>
      <w:r w:rsidRPr="0000494E">
        <w:rPr>
          <w:rFonts w:ascii="Wingdings" w:hAnsi="Wingdings"/>
        </w:rPr>
        <w:lastRenderedPageBreak/>
        <w:sym w:font="Wingdings" w:char="F0D6"/>
      </w:r>
      <w:r w:rsidRPr="0000494E">
        <w:rPr>
          <w:lang w:val="en-GB"/>
        </w:rPr>
        <w:tab/>
        <w:t>GS-A_5131 Hash-Algorithmus bei OCSP</w:t>
      </w:r>
      <w:r w:rsidR="00492AD6">
        <w:rPr>
          <w:lang w:val="en-GB"/>
        </w:rPr>
        <w:t>/</w:t>
      </w:r>
      <w:r w:rsidRPr="0000494E">
        <w:rPr>
          <w:lang w:val="en-GB"/>
        </w:rPr>
        <w:t>CertID</w:t>
      </w:r>
    </w:p>
    <w:p w:rsidR="00370191" w:rsidRDefault="00370191" w:rsidP="00370191">
      <w:pPr>
        <w:pStyle w:val="gemEinzug"/>
      </w:pPr>
      <w:r w:rsidRPr="0000494E">
        <w:t>Alle Produkttypen, die OCSP-Anfragen stellen oder beantworten, MÜSSEN bei der Erstellung und Verwendung der CertID-Struktur (vgl. [RFC-6960, Abschnitt 4.1.1] oder [RFC-2560, Abschnitt 4.1.1]) den Hash-Algorithmus SHA-1 [FIPS-180-4] ve</w:t>
      </w:r>
      <w:r w:rsidRPr="0000494E">
        <w:t>r</w:t>
      </w:r>
      <w:r w:rsidRPr="0000494E">
        <w:t>wenden.</w:t>
      </w:r>
    </w:p>
    <w:p w:rsidR="00720398" w:rsidRDefault="00370191" w:rsidP="00370191">
      <w:pPr>
        <w:pStyle w:val="gemEinzug"/>
        <w:rPr>
          <w:rFonts w:ascii="Wingdings" w:hAnsi="Wingdings"/>
          <w:b/>
        </w:rPr>
      </w:pPr>
      <w:r w:rsidRPr="00DD4670">
        <w:t xml:space="preserve">Ein OCSP-Server KANN auch </w:t>
      </w:r>
      <w:r>
        <w:t xml:space="preserve">zusätzlich </w:t>
      </w:r>
      <w:r w:rsidRPr="00DD4670">
        <w:t>andere Hashfunktionen im Rahmen der CertID, die nach [BSI-TR-03116-1] zulässig sind, unterstützen.</w:t>
      </w:r>
      <w:r>
        <w:t xml:space="preserve"> </w:t>
      </w:r>
    </w:p>
    <w:p w:rsidR="00370191" w:rsidRPr="00720398" w:rsidRDefault="00720398" w:rsidP="00720398">
      <w:pPr>
        <w:pStyle w:val="gemStandard"/>
      </w:pPr>
      <w:r>
        <w:rPr>
          <w:b/>
        </w:rPr>
        <w:sym w:font="Wingdings" w:char="F0D5"/>
      </w:r>
    </w:p>
    <w:p w:rsidR="00370191" w:rsidRPr="00423F02" w:rsidRDefault="00370191" w:rsidP="00720398">
      <w:pPr>
        <w:pStyle w:val="berschrift3"/>
        <w:rPr>
          <w:highlight w:val="yellow"/>
        </w:rPr>
      </w:pPr>
      <w:bookmarkStart w:id="272" w:name="_Toc501705861"/>
      <w:r w:rsidRPr="00423F02">
        <w:t>Hashfunktionen und OCSP (informativ)</w:t>
      </w:r>
      <w:bookmarkEnd w:id="272"/>
    </w:p>
    <w:p w:rsidR="00370191" w:rsidRDefault="00370191" w:rsidP="00370191">
      <w:pPr>
        <w:pStyle w:val="gemStandard"/>
      </w:pPr>
      <w:r>
        <w:t>Es hat sich gezeigt, dass zum folgenden Themenkomplex eine Erläuterung hilfreich ist.</w:t>
      </w:r>
    </w:p>
    <w:p w:rsidR="00370191" w:rsidRDefault="00370191" w:rsidP="00370191">
      <w:pPr>
        <w:pStyle w:val="gemStandard"/>
      </w:pPr>
      <w:r>
        <w:t>Im Zusammenspiel OCSP-Anfrage und OCSP-Antwort werden an drei Stellen Hash</w:t>
      </w:r>
      <w:r w:rsidRPr="005A44A5">
        <w:t>funk</w:t>
      </w:r>
      <w:r>
        <w:softHyphen/>
      </w:r>
      <w:r w:rsidRPr="005A44A5">
        <w:t>ti</w:t>
      </w:r>
      <w:r>
        <w:softHyphen/>
      </w:r>
      <w:r w:rsidRPr="005A44A5">
        <w:t>onen</w:t>
      </w:r>
      <w:r>
        <w:t xml:space="preserve"> verwendet, die theoretisch alle paarweise verschieden sein können. </w:t>
      </w:r>
    </w:p>
    <w:p w:rsidR="00370191" w:rsidRDefault="00370191" w:rsidP="00370191">
      <w:pPr>
        <w:pStyle w:val="gemStandard"/>
      </w:pPr>
      <w:r w:rsidRPr="005A44A5">
        <w:rPr>
          <w:b/>
        </w:rPr>
        <w:t>Erste Stelle:</w:t>
      </w:r>
      <w:r>
        <w:t xml:space="preserve"> Zunächst erzeugt ein OCSP-Client eine OCSP-Anfrage (</w:t>
      </w:r>
      <w:r w:rsidRPr="0000494E">
        <w:t>vgl. [RFC-6960, Abschnitt 4.1.1] oder [RFC-2560, Abschnitt 4.1.1])</w:t>
      </w:r>
      <w:r>
        <w:t>. Dafür muss dieser u. a. eine CertID-Datenstruktur erzeugen:</w:t>
      </w:r>
    </w:p>
    <w:p w:rsidR="00370191" w:rsidRDefault="00370191" w:rsidP="00370191">
      <w:pPr>
        <w:pStyle w:val="HTMLVorformatiert"/>
      </w:pPr>
    </w:p>
    <w:p w:rsidR="00370191" w:rsidRPr="003604F5" w:rsidRDefault="00370191" w:rsidP="00370191">
      <w:pPr>
        <w:pStyle w:val="HTMLVorformatiert"/>
      </w:pPr>
      <w:r w:rsidRPr="00B24831">
        <w:t xml:space="preserve">   </w:t>
      </w:r>
      <w:r w:rsidRPr="003604F5">
        <w:t>CertID          ::=     SEQUENCE {</w:t>
      </w:r>
    </w:p>
    <w:p w:rsidR="00370191" w:rsidRPr="00423F02" w:rsidRDefault="00370191" w:rsidP="00370191">
      <w:pPr>
        <w:pStyle w:val="HTMLVorformatiert"/>
        <w:rPr>
          <w:lang w:val="en-US"/>
        </w:rPr>
      </w:pPr>
      <w:r w:rsidRPr="003604F5">
        <w:t xml:space="preserve">       </w:t>
      </w:r>
      <w:r w:rsidRPr="00423F02">
        <w:rPr>
          <w:lang w:val="en-US"/>
        </w:rPr>
        <w:t>hashAlgorithm       AlgorithmIdentifier,</w:t>
      </w:r>
    </w:p>
    <w:p w:rsidR="00370191" w:rsidRPr="00E753C8" w:rsidRDefault="00370191" w:rsidP="00370191">
      <w:pPr>
        <w:pStyle w:val="HTMLVorformatiert"/>
        <w:rPr>
          <w:lang w:val="en-US"/>
        </w:rPr>
      </w:pPr>
      <w:r w:rsidRPr="00F563BB">
        <w:rPr>
          <w:lang w:val="en-US"/>
        </w:rPr>
        <w:t xml:space="preserve">       issuerNameHash      OCTET STRING</w:t>
      </w:r>
      <w:r w:rsidRPr="00E753C8">
        <w:rPr>
          <w:lang w:val="en-US"/>
        </w:rPr>
        <w:t>, -- Hash of issuer's DN</w:t>
      </w:r>
    </w:p>
    <w:p w:rsidR="00370191" w:rsidRPr="00E753C8" w:rsidRDefault="00370191" w:rsidP="00370191">
      <w:pPr>
        <w:pStyle w:val="HTMLVorformatiert"/>
        <w:rPr>
          <w:lang w:val="en-US"/>
        </w:rPr>
      </w:pPr>
      <w:r w:rsidRPr="00E753C8">
        <w:rPr>
          <w:lang w:val="en-US"/>
        </w:rPr>
        <w:t xml:space="preserve">       issuerKeyHash       OCTET STRING, -- Hash of issuer's public key</w:t>
      </w:r>
    </w:p>
    <w:p w:rsidR="00370191" w:rsidRDefault="00370191" w:rsidP="00370191">
      <w:pPr>
        <w:pStyle w:val="HTMLVorformatiert"/>
      </w:pPr>
      <w:r w:rsidRPr="00E753C8">
        <w:rPr>
          <w:lang w:val="en-US"/>
        </w:rPr>
        <w:t xml:space="preserve">       </w:t>
      </w:r>
      <w:r>
        <w:t>serialNumber        CertificateSerialNumber }</w:t>
      </w:r>
    </w:p>
    <w:p w:rsidR="00370191" w:rsidRDefault="00370191" w:rsidP="00370191">
      <w:pPr>
        <w:pStyle w:val="gemStandard"/>
      </w:pPr>
      <w:r>
        <w:t>Bei der Wahl der Hashfunktion kann er sich nur darauf verlassen, dass der OCSP-Responder als Hash</w:t>
      </w:r>
      <w:r>
        <w:softHyphen/>
        <w:t>algorithmus (vgl. „hashAlgorithm“-Datenfeld) SHA-1 [FIPS-180-4] unterstützt. Für den Anfragenden und den OCSP-Responder gilt demen</w:t>
      </w:r>
      <w:r>
        <w:t>t</w:t>
      </w:r>
      <w:r>
        <w:t>spre</w:t>
      </w:r>
      <w:r>
        <w:softHyphen/>
        <w:t>chend GS-A_5131. Er muss SHA-1 für die CertID-Struktur verwenden. Ein OCSP-Res</w:t>
      </w:r>
      <w:r>
        <w:softHyphen/>
        <w:t>ponder, der zusätzlich weitere Hashfunktionen unterstützt, muss nichts zurückbauen – er darf auch so in der TI arbeiten.</w:t>
      </w:r>
    </w:p>
    <w:p w:rsidR="00370191" w:rsidRDefault="00370191" w:rsidP="00370191">
      <w:pPr>
        <w:pStyle w:val="gemStandard"/>
      </w:pPr>
      <w:r>
        <w:t>Warum ist der Einsatz von SHA-1 an dieser Stelle kryptographisch gesehen ausre</w:t>
      </w:r>
      <w:r>
        <w:t>i</w:t>
      </w:r>
      <w:r>
        <w:t>chend? Da (1) ein OCSP-Responder der TI nicht für beliebige CAs arbeitet (Wahl von DN und öffentlichen Schlüssel ist damit beschränkt) und (2) i. d. R. die CertHash-Extension Teil der OCSP-Antwort ist und in</w:t>
      </w:r>
      <w:r>
        <w:softHyphen/>
        <w:t>nerhalb der CertHash-Extension in der TI eine krypt</w:t>
      </w:r>
      <w:r>
        <w:t>o</w:t>
      </w:r>
      <w:r>
        <w:t>graphisch hochwertigen Hashfunk</w:t>
      </w:r>
      <w:r>
        <w:softHyphen/>
        <w:t>tion verwendet wird, ist die Verwendung von SHA-1 hier aus Sicherheitssicht betrachtet unbedenklich. (Vgl. analoges Vorgehen BNetzA-OCSP-Responder für den qualifizierten Vertrauensraum.) Es ist also sichergestellt, dass zwischen OCSP-Client und -Responder keine (evtl. von einem Angreifer böswillig herbe</w:t>
      </w:r>
      <w:r>
        <w:t>i</w:t>
      </w:r>
      <w:r>
        <w:t>geführten) Unklarheiten darüber entstehen können über welches Zertifikat gerade g</w:t>
      </w:r>
      <w:r>
        <w:t>e</w:t>
      </w:r>
      <w:r>
        <w:t xml:space="preserve">sprochen wird. Es geht bei GS-A_5131 vornehmlich um die Interoperabilität von OCSP-Client und OCSP-Responder. </w:t>
      </w:r>
    </w:p>
    <w:p w:rsidR="00370191" w:rsidRDefault="00370191" w:rsidP="00370191">
      <w:pPr>
        <w:pStyle w:val="gemStandard"/>
      </w:pPr>
      <w:r>
        <w:t>Die optionale Signatur einer OCSP-Anfrage wird in der TI nicht verwendet, damit ist die dort verwendete Hashfunktion die aktuelle Betrachtung irrelevant.</w:t>
      </w:r>
    </w:p>
    <w:p w:rsidR="00370191" w:rsidRDefault="00370191" w:rsidP="00370191">
      <w:pPr>
        <w:pStyle w:val="gemStandard"/>
      </w:pPr>
      <w:r w:rsidRPr="005A44A5">
        <w:rPr>
          <w:b/>
        </w:rPr>
        <w:t>Zweite Stelle:</w:t>
      </w:r>
      <w:r>
        <w:t xml:space="preserve"> Für die Beantwortung der OCSP-Anfrage erzeugt der OCSP-Responder u. a. eine CertHash-Datenstruktur:</w:t>
      </w:r>
    </w:p>
    <w:p w:rsidR="00370191" w:rsidRDefault="00370191" w:rsidP="00370191">
      <w:pPr>
        <w:pStyle w:val="HTMLVorformatiert"/>
        <w:ind w:left="709"/>
        <w:rPr>
          <w:lang w:val="en-US"/>
        </w:rPr>
      </w:pPr>
      <w:r w:rsidRPr="00036F57">
        <w:rPr>
          <w:lang w:val="en-US"/>
        </w:rPr>
        <w:t>id-commonpki-at-certHash OBJECT IDENTIFIER ::= {1 3 36 8 313}</w:t>
      </w:r>
    </w:p>
    <w:p w:rsidR="00370191" w:rsidRPr="00F563BB" w:rsidRDefault="00370191" w:rsidP="00370191">
      <w:pPr>
        <w:pStyle w:val="HTMLVorformatiert"/>
        <w:ind w:left="709"/>
        <w:rPr>
          <w:lang w:val="en-US"/>
        </w:rPr>
      </w:pPr>
      <w:r w:rsidRPr="00F563BB">
        <w:rPr>
          <w:lang w:val="en-US"/>
        </w:rPr>
        <w:lastRenderedPageBreak/>
        <w:t>CertHash ::= SEQUENCE {</w:t>
      </w:r>
    </w:p>
    <w:p w:rsidR="00370191" w:rsidRPr="00F563BB" w:rsidRDefault="00370191" w:rsidP="00370191">
      <w:pPr>
        <w:pStyle w:val="HTMLVorformatiert"/>
        <w:ind w:left="709"/>
        <w:rPr>
          <w:lang w:val="en-US"/>
        </w:rPr>
      </w:pPr>
      <w:r w:rsidRPr="00F563BB">
        <w:rPr>
          <w:lang w:val="en-US"/>
        </w:rPr>
        <w:t xml:space="preserve">     hashAlgorithm   AlgorithmIdentifier,  -- The identifier </w:t>
      </w:r>
    </w:p>
    <w:p w:rsidR="00370191" w:rsidRPr="00036F57" w:rsidRDefault="00370191" w:rsidP="00370191">
      <w:pPr>
        <w:pStyle w:val="HTMLVorformatiert"/>
        <w:ind w:left="709"/>
        <w:rPr>
          <w:lang w:val="en-US"/>
        </w:rPr>
      </w:pPr>
      <w:r w:rsidRPr="00036F57">
        <w:rPr>
          <w:lang w:val="en-US"/>
        </w:rPr>
        <w:t xml:space="preserve">     -- of the algorithm that has been used the hash value below. </w:t>
      </w:r>
    </w:p>
    <w:p w:rsidR="00370191" w:rsidRPr="00036F57" w:rsidRDefault="00370191" w:rsidP="00370191">
      <w:pPr>
        <w:pStyle w:val="HTMLVorformatiert"/>
        <w:ind w:left="709"/>
      </w:pPr>
      <w:r w:rsidRPr="00036F57">
        <w:rPr>
          <w:lang w:val="en-US"/>
        </w:rPr>
        <w:t>     </w:t>
      </w:r>
      <w:r w:rsidRPr="00036F57">
        <w:t>certificateHash OCTET STRING }</w:t>
      </w:r>
    </w:p>
    <w:p w:rsidR="00370191" w:rsidRDefault="00370191" w:rsidP="00370191">
      <w:pPr>
        <w:pStyle w:val="gemStandard"/>
      </w:pPr>
      <w:r>
        <w:t>Hierfür muss eine kryptographisch hochwertige (nach [BSI-TR-03116-1] zulässige) Hash</w:t>
      </w:r>
      <w:r>
        <w:softHyphen/>
        <w:t>funktion verwendet werden. Normativ ist an dieser Stelle: „</w:t>
      </w:r>
      <w:r w:rsidRPr="0000494E">
        <w:t>GS-A_4393 Algorithmus bei der Erstellung von Hashwerten von Zertifikaten oder öffentlichen Schlüsseln</w:t>
      </w:r>
      <w:r>
        <w:t>“. Späte</w:t>
      </w:r>
      <w:r>
        <w:t>s</w:t>
      </w:r>
      <w:r>
        <w:t>tens an dieser Stelle können OCSP-Client und OCSP-Server sich sicher sein, ob sie über das gleiche Zertifikat sprechen.</w:t>
      </w:r>
    </w:p>
    <w:p w:rsidR="00370191" w:rsidRDefault="00370191" w:rsidP="00370191">
      <w:pPr>
        <w:pStyle w:val="gemStandard"/>
      </w:pPr>
      <w:r w:rsidRPr="005A44A5">
        <w:rPr>
          <w:b/>
        </w:rPr>
        <w:t>Dritte Stelle:</w:t>
      </w:r>
      <w:r>
        <w:t xml:space="preserve"> Die OCSP-Response muss am Ende vom OCSP-Responder signiert we</w:t>
      </w:r>
      <w:r>
        <w:t>r</w:t>
      </w:r>
      <w:r>
        <w:t>den. Dafür ist die Vorgabe aus Tab_KRYPT_002 „Signatur der OCSP-Response“ norm</w:t>
      </w:r>
      <w:r>
        <w:t>a</w:t>
      </w:r>
      <w:r>
        <w:t>tiv, welche über die für die jeweiligen Zertifikate geltenden Anforderungen (bspw. GS-A_4357) angezogen we</w:t>
      </w:r>
      <w:r>
        <w:t>r</w:t>
      </w:r>
      <w:r>
        <w:t>den.</w:t>
      </w:r>
    </w:p>
    <w:p w:rsidR="00370191" w:rsidRPr="0000494E" w:rsidRDefault="00370191" w:rsidP="00720398">
      <w:pPr>
        <w:pStyle w:val="berschrift2"/>
      </w:pPr>
      <w:bookmarkStart w:id="273" w:name="_Toc501705862"/>
      <w:r w:rsidRPr="0000494E">
        <w:t>kryptographische Vorgaben für die SAK des Konnektors</w:t>
      </w:r>
      <w:bookmarkEnd w:id="273"/>
    </w:p>
    <w:p w:rsidR="00370191" w:rsidRPr="0000494E" w:rsidRDefault="00370191" w:rsidP="00370191">
      <w:pPr>
        <w:pStyle w:val="gemStandardfett"/>
        <w:ind w:left="567" w:hanging="567"/>
        <w:rPr>
          <w:rFonts w:ascii="0031" w:hAnsi="0031"/>
        </w:rPr>
      </w:pPr>
      <w:r w:rsidRPr="0000494E">
        <w:rPr>
          <w:rFonts w:ascii="Wingdings" w:hAnsi="Wingdings"/>
        </w:rPr>
        <w:sym w:font="Wingdings" w:char="F0D6"/>
      </w:r>
      <w:r w:rsidRPr="0000494E">
        <w:tab/>
        <w:t>GS-A_5071 kryptographische Vorgaben für eine Signaturprüfung in der SAK-Konnektor</w:t>
      </w:r>
    </w:p>
    <w:p w:rsidR="00370191" w:rsidRPr="0000494E" w:rsidRDefault="00370191" w:rsidP="00370191">
      <w:pPr>
        <w:pStyle w:val="gemEinzug"/>
      </w:pPr>
      <w:r w:rsidRPr="0000494E">
        <w:t>Die SAK des Konnektors MUSS bei der Prüfung von qualifizierten elektronischen Signaturen mindestens folgende Verfahren wie im Algorithmenkatalog [ALGCAT] benannt, unterstützen:</w:t>
      </w:r>
    </w:p>
    <w:p w:rsidR="00370191" w:rsidRPr="0000494E" w:rsidRDefault="00370191" w:rsidP="00370191">
      <w:pPr>
        <w:pStyle w:val="gemAufzhlung"/>
      </w:pPr>
      <w:r w:rsidRPr="0000494E">
        <w:t>SHA-256, SHA-512/256, SHA-384, SHA-512 nach FIPS-180-4 (März 2012) [FIPS-180-4] (jeweils Abschnitt 6.2, 6.7, 6.5 und 6.4 ebe</w:t>
      </w:r>
      <w:r w:rsidRPr="0000494E">
        <w:t>n</w:t>
      </w:r>
      <w:r w:rsidRPr="0000494E">
        <w:t>da),</w:t>
      </w:r>
    </w:p>
    <w:p w:rsidR="00370191" w:rsidRPr="0000494E" w:rsidRDefault="00370191" w:rsidP="00370191">
      <w:pPr>
        <w:pStyle w:val="gemAufzhlung"/>
      </w:pPr>
      <w:r w:rsidRPr="0000494E">
        <w:t>RSASSA-PSS nach PKCS#1 (PKCS#1 v2.1: RSA Cryptographic Standard, 14.06.2002) Abschnitt 8.1 und 9.1,</w:t>
      </w:r>
    </w:p>
    <w:p w:rsidR="00370191" w:rsidRPr="0000494E" w:rsidRDefault="00370191" w:rsidP="00370191">
      <w:pPr>
        <w:pStyle w:val="gemAufzhlung"/>
      </w:pPr>
      <w:r w:rsidRPr="0000494E">
        <w:t>RSASSA-PKCS1-v1_5 nach PKCS#1 (PKCS#1 v2.1: RSA Cryptographic Standard, 14.06.2002) Abschnitt 8.2 und 9.2,</w:t>
      </w:r>
    </w:p>
    <w:p w:rsidR="00370191" w:rsidRPr="0000494E" w:rsidRDefault="00370191" w:rsidP="00370191">
      <w:pPr>
        <w:pStyle w:val="gemAufzhlung"/>
      </w:pPr>
      <w:r w:rsidRPr="0000494E">
        <w:t>bei RSA muss ein Modulus zwischen 1976 bis 4096 Bit verwendbar sein,</w:t>
      </w:r>
    </w:p>
    <w:p w:rsidR="00720398" w:rsidRDefault="00370191" w:rsidP="00370191">
      <w:pPr>
        <w:pStyle w:val="gemAufzhlung"/>
        <w:rPr>
          <w:rFonts w:ascii="Wingdings" w:hAnsi="Wingdings"/>
          <w:b/>
        </w:rPr>
      </w:pPr>
      <w:r w:rsidRPr="0000494E">
        <w:t>ECDSA basierend auf E(F_p) (vgl. Technische Richtlinie 03111, Vers</w:t>
      </w:r>
      <w:r w:rsidRPr="0000494E">
        <w:t>i</w:t>
      </w:r>
      <w:r w:rsidRPr="0000494E">
        <w:t xml:space="preserve">on 2.0) auf der Kurve P256r1 [RFC-5639]. </w:t>
      </w:r>
    </w:p>
    <w:p w:rsidR="00370191" w:rsidRPr="00720398" w:rsidRDefault="00720398" w:rsidP="00720398">
      <w:pPr>
        <w:pStyle w:val="gemStandard"/>
      </w:pPr>
      <w:r>
        <w:rPr>
          <w:b/>
        </w:rPr>
        <w:sym w:font="Wingdings" w:char="F0D5"/>
      </w:r>
    </w:p>
    <w:p w:rsidR="00370191" w:rsidRPr="0000494E" w:rsidRDefault="00370191" w:rsidP="00720398">
      <w:pPr>
        <w:pStyle w:val="berschrift2"/>
      </w:pPr>
      <w:bookmarkStart w:id="274" w:name="_Toc501705863"/>
      <w:r w:rsidRPr="0000494E">
        <w:t>Migration im PKI-Bereich</w:t>
      </w:r>
      <w:bookmarkEnd w:id="274"/>
    </w:p>
    <w:p w:rsidR="00370191" w:rsidRPr="0000494E" w:rsidRDefault="00370191" w:rsidP="00370191">
      <w:pPr>
        <w:pStyle w:val="TBD"/>
      </w:pPr>
      <w:r w:rsidRPr="0000494E">
        <w:t xml:space="preserve">Diese Vorgabe ist aus den Produkten TSP-CVC, TSP-X.509-nonQES, TSL-Dienst hier her verlagert worden (ehemals </w:t>
      </w:r>
      <w:r w:rsidRPr="0000494E">
        <w:rPr>
          <w:bCs/>
        </w:rPr>
        <w:t>TIP1-A_2623).</w:t>
      </w:r>
    </w:p>
    <w:p w:rsidR="00370191" w:rsidRPr="0000494E" w:rsidRDefault="00370191" w:rsidP="00370191">
      <w:pPr>
        <w:pStyle w:val="gemStandardfett"/>
        <w:ind w:left="567" w:hanging="567"/>
        <w:rPr>
          <w:rFonts w:ascii="0031" w:hAnsi="0031"/>
        </w:rPr>
      </w:pPr>
      <w:bookmarkStart w:id="275" w:name="_Toc324345700"/>
      <w:r w:rsidRPr="0000494E">
        <w:rPr>
          <w:rFonts w:ascii="Wingdings" w:hAnsi="Wingdings"/>
        </w:rPr>
        <w:sym w:font="Wingdings" w:char="F0D6"/>
      </w:r>
      <w:r w:rsidRPr="0000494E">
        <w:tab/>
        <w:t>GS-A_5079 Migration von Algorithmen und Schlüssellängen bei PKI-Betreibern</w:t>
      </w:r>
    </w:p>
    <w:p w:rsidR="00720398" w:rsidRDefault="00370191" w:rsidP="00370191">
      <w:pPr>
        <w:pStyle w:val="gemEinzug"/>
        <w:rPr>
          <w:rFonts w:ascii="Wingdings" w:hAnsi="Wingdings"/>
          <w:b/>
        </w:rPr>
      </w:pPr>
      <w:r w:rsidRPr="0000494E">
        <w:t>Der Anbieter einer Schlüsselverwaltung MUSS neue Vorgaben zu Algorithmen und/oder Schlüssellängen der gematik nach einer vorgegebenen Über</w:t>
      </w:r>
      <w:r w:rsidRPr="0000494E">
        <w:softHyphen/>
        <w:t>gangs</w:t>
      </w:r>
      <w:r w:rsidRPr="0000494E">
        <w:softHyphen/>
        <w:t xml:space="preserve">frist </w:t>
      </w:r>
      <w:r w:rsidRPr="0000494E">
        <w:lastRenderedPageBreak/>
        <w:t>um</w:t>
      </w:r>
      <w:r w:rsidRPr="0000494E">
        <w:softHyphen/>
        <w:t>setzen. Nach Ablauf der Übergangsfrist MÜSSEN ausschließlich diese geände</w:t>
      </w:r>
      <w:r w:rsidRPr="0000494E">
        <w:t>r</w:t>
      </w:r>
      <w:r w:rsidRPr="0000494E">
        <w:softHyphen/>
        <w:t>ten Parameter bei der Erzeugung von Zertifikaten ve</w:t>
      </w:r>
      <w:r w:rsidRPr="0000494E">
        <w:t>r</w:t>
      </w:r>
      <w:r w:rsidRPr="0000494E">
        <w:t>wendet werden.</w:t>
      </w:r>
      <w:r w:rsidRPr="0000494E">
        <w:rPr>
          <w:color w:val="0000FF"/>
        </w:rPr>
        <w:t xml:space="preserve"> </w:t>
      </w:r>
    </w:p>
    <w:p w:rsidR="00370191" w:rsidRPr="00720398" w:rsidRDefault="00720398" w:rsidP="00720398">
      <w:pPr>
        <w:pStyle w:val="gemStandard"/>
      </w:pPr>
      <w:r>
        <w:rPr>
          <w:b/>
        </w:rPr>
        <w:sym w:font="Wingdings" w:char="F0D5"/>
      </w:r>
    </w:p>
    <w:p w:rsidR="00370191" w:rsidRDefault="00370191" w:rsidP="00720398">
      <w:pPr>
        <w:pStyle w:val="berschrift2"/>
      </w:pPr>
      <w:bookmarkStart w:id="276" w:name="_Toc501705864"/>
      <w:r w:rsidRPr="0000494E">
        <w:t>Spezielle Anwendungen von krypt</w:t>
      </w:r>
      <w:r w:rsidRPr="004F03EE">
        <w:t>ographischen Signaturen</w:t>
      </w:r>
      <w:bookmarkEnd w:id="276"/>
    </w:p>
    <w:p w:rsidR="00370191" w:rsidRPr="00553071" w:rsidRDefault="00370191" w:rsidP="00370191">
      <w:pPr>
        <w:pStyle w:val="gemStandard"/>
      </w:pPr>
    </w:p>
    <w:p w:rsidR="00370191" w:rsidRPr="00933619" w:rsidRDefault="00370191" w:rsidP="00370191">
      <w:pPr>
        <w:pStyle w:val="gemStandardfett"/>
      </w:pPr>
      <w:r w:rsidRPr="0000494E">
        <w:rPr>
          <w:rFonts w:ascii="Wingdings" w:hAnsi="Wingdings"/>
        </w:rPr>
        <w:sym w:font="Wingdings" w:char="F0D6"/>
      </w:r>
      <w:r w:rsidRPr="0000494E">
        <w:tab/>
        <w:t>GS-A_5207 Signaturverfahren beim initialen Pairing zwischen Konnektor und eHealth-Kartenterminal</w:t>
      </w:r>
    </w:p>
    <w:p w:rsidR="00720398" w:rsidRDefault="00370191" w:rsidP="00370191">
      <w:pPr>
        <w:pStyle w:val="gemEinzug"/>
        <w:rPr>
          <w:rFonts w:ascii="Wingdings" w:hAnsi="Wingdings"/>
          <w:b/>
        </w:rPr>
      </w:pPr>
      <w:r w:rsidRPr="0000494E">
        <w:t>Alle Produkttypen, die beim initialen Pairing zwischen Konnektor und eHealth-Kartenterminal die Signatur des Shared-Secret (ShS.AUT.KT vgl. [gemSpec_KT#2.5.2.1, 3.7.2.1]) erzeugen oder prüfen, MÜSSEN dafür RSASSA-PSS [PKCS#1] verwenden.</w:t>
      </w:r>
    </w:p>
    <w:p w:rsidR="00370191" w:rsidRPr="00720398" w:rsidRDefault="00720398" w:rsidP="00720398">
      <w:pPr>
        <w:pStyle w:val="gemStandard"/>
      </w:pPr>
      <w:r>
        <w:rPr>
          <w:b/>
        </w:rPr>
        <w:sym w:font="Wingdings" w:char="F0D5"/>
      </w:r>
    </w:p>
    <w:p w:rsidR="00370191" w:rsidRPr="0000494E" w:rsidRDefault="00370191" w:rsidP="00370191">
      <w:pPr>
        <w:pStyle w:val="gemStandard"/>
      </w:pPr>
      <w:r w:rsidRPr="0000494E">
        <w:t>Erläuterung: Beim initialen Pairing zwischen Konnektor und eHealth-Kartenterminal wird vom Konnektor ein 16 Byte langes Geheimnis erzeugt, das bei späteren Verbindungs</w:t>
      </w:r>
      <w:r w:rsidRPr="0000494E">
        <w:softHyphen/>
        <w:t>aufbauten zwischen Konnektor und KT im Rahmen eines Challenge-Response-Verfahrens ([gemSpec_KT#3.7.2]) verwendet wird. Dieses Geheimnis wird von der gSMC-KT des KT beim initialen Pairing signiert. Die Signatur wird vom KT zum Konne</w:t>
      </w:r>
      <w:r w:rsidRPr="0000494E">
        <w:t>k</w:t>
      </w:r>
      <w:r w:rsidRPr="0000494E">
        <w:t>tor transportiert und dort vom Konnektor geprüft.</w:t>
      </w:r>
    </w:p>
    <w:p w:rsidR="00370191" w:rsidRPr="00933619" w:rsidRDefault="00370191" w:rsidP="00370191">
      <w:pPr>
        <w:pStyle w:val="gemStandardfett"/>
      </w:pPr>
      <w:r w:rsidRPr="0000494E">
        <w:rPr>
          <w:rFonts w:ascii="Wingdings" w:hAnsi="Wingdings"/>
        </w:rPr>
        <w:sym w:font="Wingdings" w:char="F0D6"/>
      </w:r>
      <w:r w:rsidRPr="0000494E">
        <w:tab/>
        <w:t>GS-A_5208 Signaturverfahren für externe Authentisierung</w:t>
      </w:r>
    </w:p>
    <w:p w:rsidR="00720398" w:rsidRDefault="00370191" w:rsidP="00370191">
      <w:pPr>
        <w:pStyle w:val="gemEinzug"/>
        <w:rPr>
          <w:rFonts w:ascii="Wingdings" w:hAnsi="Wingdings"/>
          <w:b/>
        </w:rPr>
      </w:pPr>
      <w:r w:rsidRPr="0000494E">
        <w:t>Der Konnektor MUSS an der Schnittstelle für die externe Authentisierung die Sign</w:t>
      </w:r>
      <w:r w:rsidRPr="0000494E">
        <w:t>a</w:t>
      </w:r>
      <w:r w:rsidRPr="0000494E">
        <w:t>turverfahren RSASSA-PKCS1-v1_5 [PKCS#1] und RSASSA-PSS [PKCS#1] anbi</w:t>
      </w:r>
      <w:r w:rsidRPr="0000494E">
        <w:t>e</w:t>
      </w:r>
      <w:r w:rsidRPr="0000494E">
        <w:t>ten.</w:t>
      </w:r>
    </w:p>
    <w:p w:rsidR="00370191" w:rsidRPr="00720398" w:rsidRDefault="00720398" w:rsidP="00720398">
      <w:pPr>
        <w:pStyle w:val="gemStandard"/>
      </w:pPr>
      <w:r>
        <w:rPr>
          <w:b/>
        </w:rPr>
        <w:sym w:font="Wingdings" w:char="F0D5"/>
      </w:r>
    </w:p>
    <w:p w:rsidR="00370191" w:rsidRDefault="00370191" w:rsidP="00370191">
      <w:pPr>
        <w:pStyle w:val="gemStandard"/>
      </w:pPr>
      <w:r w:rsidRPr="0000494E">
        <w:t>Erläuterung: Der Konnektor erlaubt (bei entsprechender Berechtigung) die direkte Nu</w:t>
      </w:r>
      <w:r w:rsidRPr="0000494E">
        <w:t>t</w:t>
      </w:r>
      <w:r w:rsidRPr="0000494E">
        <w:t>zung der privaten Schlüssel MF/ DF.ESIGN/ PrK.HP.AUT.* auf einem HBA oder MF/ DF.ESIGN/ PrK.HCI.AUT.* auf einer SMC-B durch ein Primärsystem. Dies wird fast i</w:t>
      </w:r>
      <w:r w:rsidRPr="0000494E">
        <w:t>m</w:t>
      </w:r>
      <w:r w:rsidRPr="0000494E">
        <w:t>mer für eine klientenseitige TLS-Authentisierung gegenüber einem TLS-Server (auße</w:t>
      </w:r>
      <w:r w:rsidRPr="0000494E">
        <w:t>r</w:t>
      </w:r>
      <w:r w:rsidRPr="0000494E">
        <w:t>halb der TI) verwendet. Dafür werden über die Schnittstelle RSASSA-PKCS1-v1_5-Signaturen von den entsprechenden Karten erzeugt und über den Konnektor an ein Pr</w:t>
      </w:r>
      <w:r w:rsidRPr="0000494E">
        <w:t>i</w:t>
      </w:r>
      <w:r w:rsidRPr="0000494E">
        <w:t>märsystem übergeben. Für unbenannte Anwendungen müssen auch RSASSA-PSS-Signaturen erzeugbar sein. Diese Signaturen sind nicht als Dokumentensignaturen ve</w:t>
      </w:r>
      <w:r w:rsidRPr="0000494E">
        <w:t>r</w:t>
      </w:r>
      <w:r w:rsidRPr="0000494E">
        <w:t xml:space="preserve">wendbar, der Verwendungszweck ist in den zu </w:t>
      </w:r>
      <w:r>
        <w:t xml:space="preserve">den </w:t>
      </w:r>
      <w:r w:rsidRPr="0000494E">
        <w:t>privaten Schlüsseln gehörigen Zertif</w:t>
      </w:r>
      <w:r w:rsidRPr="0000494E">
        <w:t>i</w:t>
      </w:r>
      <w:r w:rsidRPr="0000494E">
        <w:t>katen kodiert (ExtendedKeyUsage: keyPurposeId = id-kp-clientAuth).</w:t>
      </w:r>
    </w:p>
    <w:p w:rsidR="00370191" w:rsidRDefault="00370191" w:rsidP="00370191">
      <w:pPr>
        <w:pStyle w:val="gemStandardfett"/>
      </w:pPr>
    </w:p>
    <w:p w:rsidR="00370191" w:rsidRPr="00762C8B" w:rsidRDefault="00370191" w:rsidP="00370191">
      <w:pPr>
        <w:pStyle w:val="gemStandardfett"/>
        <w:rPr>
          <w:rFonts w:ascii="0031" w:hAnsi="0031"/>
          <w:highlight w:val="yellow"/>
        </w:rPr>
      </w:pPr>
      <w:r w:rsidRPr="00762C8B">
        <w:rPr>
          <w:rFonts w:ascii="Wingdings" w:hAnsi="Wingdings"/>
        </w:rPr>
        <w:sym w:font="Wingdings" w:char="F0D6"/>
      </w:r>
      <w:r w:rsidRPr="00762C8B">
        <w:tab/>
        <w:t>GS-A_</w:t>
      </w:r>
      <w:r>
        <w:t>5340</w:t>
      </w:r>
      <w:r w:rsidRPr="00762C8B">
        <w:t xml:space="preserve"> Signatur der TSL</w:t>
      </w:r>
    </w:p>
    <w:p w:rsidR="00720398" w:rsidRDefault="00370191" w:rsidP="00370191">
      <w:pPr>
        <w:pStyle w:val="gemEinzug"/>
        <w:rPr>
          <w:rFonts w:ascii="Wingdings" w:hAnsi="Wingdings"/>
          <w:b/>
        </w:rPr>
      </w:pPr>
      <w:r w:rsidRPr="00762C8B">
        <w:t xml:space="preserve">Der TSL-Dienst MUSS für die Signatur der TSL </w:t>
      </w:r>
      <w:r>
        <w:t>das Signaturverfahren RSASSA-PSS</w:t>
      </w:r>
      <w:r w:rsidRPr="00D96263">
        <w:t xml:space="preserve"> [PKCS#1]</w:t>
      </w:r>
      <w:r>
        <w:t xml:space="preserve"> verwenden mit dem XMLDSig-</w:t>
      </w:r>
      <w:r w:rsidRPr="00762C8B">
        <w:t>Identifier „http://www.w3.org/2007/05/xmldsig-more#sha256-rsa-MGF1“ nach [RFC-6931</w:t>
      </w:r>
      <w:r>
        <w:t>,</w:t>
      </w:r>
      <w:r w:rsidRPr="00762C8B">
        <w:t xml:space="preserve"> Abschnitt „2.3.10 RSASSA-PSS Without Parameters“</w:t>
      </w:r>
      <w:r>
        <w:t>]</w:t>
      </w:r>
      <w:r w:rsidRPr="00762C8B">
        <w:t>.</w:t>
      </w:r>
    </w:p>
    <w:p w:rsidR="00370191" w:rsidRPr="00720398" w:rsidRDefault="00720398" w:rsidP="00720398">
      <w:pPr>
        <w:pStyle w:val="gemStandard"/>
        <w:rPr>
          <w:highlight w:val="yellow"/>
        </w:rPr>
      </w:pPr>
      <w:r>
        <w:rPr>
          <w:b/>
        </w:rPr>
        <w:lastRenderedPageBreak/>
        <w:sym w:font="Wingdings" w:char="F0D5"/>
      </w:r>
    </w:p>
    <w:p w:rsidR="00370191" w:rsidRPr="0000494E" w:rsidRDefault="00370191" w:rsidP="00370191">
      <w:pPr>
        <w:pStyle w:val="gemStandard"/>
        <w:rPr>
          <w:b/>
        </w:rPr>
      </w:pPr>
    </w:p>
    <w:p w:rsidR="00720398" w:rsidRDefault="00720398" w:rsidP="00720398">
      <w:pPr>
        <w:pStyle w:val="berschrift1"/>
        <w:sectPr w:rsidR="00720398" w:rsidSect="00370191">
          <w:pgSz w:w="11906" w:h="16838" w:code="9"/>
          <w:pgMar w:top="1469" w:right="1469" w:bottom="1701" w:left="1701" w:header="539" w:footer="437" w:gutter="0"/>
          <w:pgBorders w:offsetFrom="page">
            <w:right w:val="single" w:sz="48" w:space="24" w:color="CCFFCC"/>
          </w:pgBorders>
          <w:cols w:space="708"/>
          <w:docGrid w:linePitch="360"/>
        </w:sectPr>
      </w:pPr>
    </w:p>
    <w:p w:rsidR="00370191" w:rsidRPr="004F03EE" w:rsidRDefault="00370191" w:rsidP="00720398">
      <w:pPr>
        <w:pStyle w:val="berschrift1"/>
      </w:pPr>
      <w:bookmarkStart w:id="277" w:name="_Toc501705865"/>
      <w:r w:rsidRPr="004F03EE">
        <w:lastRenderedPageBreak/>
        <w:t>Umsetzungsprobleme mit der TR-03116</w:t>
      </w:r>
      <w:bookmarkEnd w:id="275"/>
      <w:r w:rsidRPr="004F03EE">
        <w:t>-1</w:t>
      </w:r>
      <w:bookmarkEnd w:id="277"/>
    </w:p>
    <w:p w:rsidR="00370191" w:rsidRPr="0000494E" w:rsidRDefault="00370191" w:rsidP="00370191">
      <w:pPr>
        <w:pStyle w:val="gemStandard"/>
      </w:pPr>
      <w:r w:rsidRPr="0000494E">
        <w:t>Das u. a. durch die TR-03116</w:t>
      </w:r>
      <w:r>
        <w:t>-1</w:t>
      </w:r>
      <w:r w:rsidRPr="0000494E">
        <w:t xml:space="preserve"> [BSI-TR-03116-1] angestrebte Sicherheitsniveau soll per</w:t>
      </w:r>
      <w:r w:rsidRPr="0000494E">
        <w:softHyphen/>
        <w:t>sö</w:t>
      </w:r>
      <w:r w:rsidRPr="0000494E">
        <w:t>n</w:t>
      </w:r>
      <w:r w:rsidRPr="0000494E">
        <w:softHyphen/>
        <w:t>liche medizinische Daten effektiv schützen. Dazu lehnt sie sich an die sehr starken kry</w:t>
      </w:r>
      <w:r w:rsidRPr="0000494E">
        <w:t>p</w:t>
      </w:r>
      <w:r w:rsidRPr="0000494E">
        <w:t>to</w:t>
      </w:r>
      <w:r w:rsidRPr="0000494E">
        <w:softHyphen/>
        <w:t>gra</w:t>
      </w:r>
      <w:r w:rsidRPr="0000494E">
        <w:softHyphen/>
        <w:t>phischen Vorgaben für die qualifizierte elektronische Signatur [ALGCAT] an. Einige Fo</w:t>
      </w:r>
      <w:r w:rsidRPr="0000494E">
        <w:t>r</w:t>
      </w:r>
      <w:r w:rsidRPr="0000494E">
        <w:t xml:space="preserve">mate (bspw. XMLDSig) oder Implementierungen (bspw. Standard-Java-Bibliotheken) können einige Vorgaben von Hause aus nicht erfüllen. </w:t>
      </w:r>
    </w:p>
    <w:p w:rsidR="00370191" w:rsidRPr="0000494E" w:rsidRDefault="00370191" w:rsidP="00370191">
      <w:pPr>
        <w:pStyle w:val="gemStandard"/>
      </w:pPr>
      <w:r w:rsidRPr="0000494E">
        <w:t>Dieses Kapitel weist auf Umsetzungsprobleme hin (ehemals Kapitel 3.3 aus dem Krypt</w:t>
      </w:r>
      <w:r>
        <w:t>o</w:t>
      </w:r>
      <w:r w:rsidRPr="0000494E">
        <w:t>graphiekonzept des B</w:t>
      </w:r>
      <w:r w:rsidRPr="0000494E">
        <w:t>a</w:t>
      </w:r>
      <w:r w:rsidRPr="0000494E">
        <w:t>sis-Rollouts).</w:t>
      </w:r>
    </w:p>
    <w:p w:rsidR="00370191" w:rsidRPr="004F03EE" w:rsidRDefault="00370191" w:rsidP="00720398">
      <w:pPr>
        <w:pStyle w:val="berschrift2"/>
      </w:pPr>
      <w:bookmarkStart w:id="278" w:name="_Ref351985181"/>
      <w:bookmarkStart w:id="279" w:name="_Toc501705866"/>
      <w:r w:rsidRPr="004F03EE">
        <w:t>XMLDSig und PKCS1-v2.1</w:t>
      </w:r>
      <w:bookmarkEnd w:id="278"/>
      <w:bookmarkEnd w:id="279"/>
    </w:p>
    <w:p w:rsidR="00370191" w:rsidRPr="0000494E" w:rsidRDefault="00370191" w:rsidP="00370191">
      <w:pPr>
        <w:pStyle w:val="gemStandard"/>
        <w:rPr>
          <w:strike/>
        </w:rPr>
      </w:pPr>
      <w:r w:rsidRPr="0000494E">
        <w:t>Mit [XMLDSig] allein ist aktuell keine Nutzung von RSASSA-PSS [PKCS#1] möglich. Die A</w:t>
      </w:r>
      <w:r w:rsidRPr="0000494E">
        <w:t>l</w:t>
      </w:r>
      <w:r w:rsidRPr="0000494E">
        <w:t>ternative für RSA-Signaturen RSASSA-PKCS1-v1_5 ist nach [BSI-TR-03116-1] nur noch bis Ende 201</w:t>
      </w:r>
      <w:r w:rsidRPr="005F047B">
        <w:t>7</w:t>
      </w:r>
      <w:r w:rsidRPr="0000494E">
        <w:t xml:space="preserve"> zulässig (insbesondere auch für digitale nicht-qualifizierte elektron</w:t>
      </w:r>
      <w:r w:rsidRPr="0000494E">
        <w:t>i</w:t>
      </w:r>
      <w:r w:rsidRPr="0000494E">
        <w:t>sche Signaturen).</w:t>
      </w:r>
    </w:p>
    <w:p w:rsidR="00370191" w:rsidRPr="0000494E" w:rsidRDefault="00370191" w:rsidP="00370191">
      <w:pPr>
        <w:pStyle w:val="gemStandard"/>
      </w:pPr>
      <w:r w:rsidRPr="0000494E">
        <w:t>Aus diesem Grund hat die gematik entschieden für die Signatur nach [XMLDSig] zusätzl</w:t>
      </w:r>
      <w:r w:rsidRPr="0000494E">
        <w:t>i</w:t>
      </w:r>
      <w:r w:rsidRPr="0000494E">
        <w:t>che Identifier für RSASSA-PSS aus [RFC-6931] innerhalb der TI zu verwenden, welche auf der Lösung aus [XMLDSig-RSA-PSS] basieren. Der RFC-6931 [RFC-6931] ist die Aktualisierung von [RFC-4051]. Die in Abschnitt „2.3.9 RSASSA-PSS With Parameters“ und „2.3.10 RSASSA-PSS Without P</w:t>
      </w:r>
      <w:r w:rsidRPr="0000494E">
        <w:t>a</w:t>
      </w:r>
      <w:r w:rsidRPr="0000494E">
        <w:t>rameters“ aufgeführten Identifier für RSASS-PSS-Signaturen müssen innerhalb von XMLDSig für solche Signaturen verwendet we</w:t>
      </w:r>
      <w:r w:rsidRPr="0000494E">
        <w:t>r</w:t>
      </w:r>
      <w:r w:rsidRPr="0000494E">
        <w:t>den.</w:t>
      </w:r>
    </w:p>
    <w:p w:rsidR="00370191" w:rsidRPr="0000494E" w:rsidRDefault="00370191" w:rsidP="00370191">
      <w:pPr>
        <w:pStyle w:val="gemStandardfett"/>
        <w:rPr>
          <w:rFonts w:ascii="0031" w:hAnsi="0031"/>
        </w:rPr>
      </w:pPr>
      <w:r w:rsidRPr="0000494E">
        <w:rPr>
          <w:rFonts w:ascii="Wingdings" w:hAnsi="Wingdings"/>
        </w:rPr>
        <w:sym w:font="Wingdings" w:char="F0D6"/>
      </w:r>
      <w:r w:rsidRPr="0000494E">
        <w:tab/>
        <w:t>GS-A_5091 Verwendung von RSASSA-PSS bei XMLDSig-Signaturen</w:t>
      </w:r>
    </w:p>
    <w:p w:rsidR="00720398" w:rsidRDefault="00370191" w:rsidP="00370191">
      <w:pPr>
        <w:pStyle w:val="gemEinzug"/>
        <w:rPr>
          <w:rFonts w:ascii="Wingdings" w:hAnsi="Wingdings"/>
          <w:b/>
        </w:rPr>
      </w:pPr>
      <w:r w:rsidRPr="0000494E">
        <w:t>Produkttypen, die RSASSA-PSS-Signaturen [PKCS#1] innerhalb von XMLDSig e</w:t>
      </w:r>
      <w:r w:rsidRPr="0000494E">
        <w:t>r</w:t>
      </w:r>
      <w:r w:rsidRPr="0000494E">
        <w:t>stellen oder prüfen, MÜSSEN die Identifier aus [RFC-6931] Abschnitt „2.3.9 RSASSA-PSS With Parameters“ und „2.3.10 RSASSA-PSS Without Parameters“ für die Kodierung dieser Signaturen verwenden.</w:t>
      </w:r>
      <w:r w:rsidRPr="0000494E">
        <w:rPr>
          <w:color w:val="0000FF"/>
        </w:rPr>
        <w:t xml:space="preserve"> </w:t>
      </w:r>
    </w:p>
    <w:p w:rsidR="00370191" w:rsidRPr="00720398" w:rsidRDefault="00720398" w:rsidP="00720398">
      <w:pPr>
        <w:pStyle w:val="gemStandard"/>
      </w:pPr>
      <w:r>
        <w:rPr>
          <w:b/>
        </w:rPr>
        <w:sym w:font="Wingdings" w:char="F0D5"/>
      </w:r>
    </w:p>
    <w:p w:rsidR="00370191" w:rsidRPr="0000494E" w:rsidRDefault="00370191" w:rsidP="00370191">
      <w:pPr>
        <w:pStyle w:val="gemStandard"/>
      </w:pPr>
      <w:r w:rsidRPr="0000494E">
        <w:t>Ein Beispiel aus [RFC-6931] Abschnitt „2.3.10 RSASSA-PSS Without P</w:t>
      </w:r>
      <w:r w:rsidRPr="0000494E">
        <w:t>a</w:t>
      </w:r>
      <w:r w:rsidRPr="0000494E">
        <w:t xml:space="preserve">rameters“: </w:t>
      </w:r>
    </w:p>
    <w:p w:rsidR="00370191" w:rsidRPr="0000494E" w:rsidRDefault="00370191" w:rsidP="00370191">
      <w:pPr>
        <w:pStyle w:val="HTMLVorformatiert"/>
      </w:pPr>
    </w:p>
    <w:p w:rsidR="00370191" w:rsidRPr="0093737A" w:rsidRDefault="00370191" w:rsidP="00370191">
      <w:pPr>
        <w:pStyle w:val="HTMLVorformatiert"/>
        <w:rPr>
          <w:lang w:val="en-GB"/>
        </w:rPr>
      </w:pPr>
      <w:r w:rsidRPr="0093737A">
        <w:rPr>
          <w:lang w:val="en-GB"/>
        </w:rPr>
        <w:t>&lt;SignatureMethod</w:t>
      </w:r>
    </w:p>
    <w:p w:rsidR="00370191" w:rsidRPr="0093737A" w:rsidRDefault="00370191" w:rsidP="00370191">
      <w:pPr>
        <w:pStyle w:val="HTMLVorformatiert"/>
        <w:rPr>
          <w:lang w:val="en-GB"/>
        </w:rPr>
      </w:pPr>
      <w:r w:rsidRPr="0093737A">
        <w:rPr>
          <w:lang w:val="en-GB"/>
        </w:rPr>
        <w:t xml:space="preserve">     Algorithm=</w:t>
      </w:r>
    </w:p>
    <w:p w:rsidR="00370191" w:rsidRPr="0093737A" w:rsidRDefault="00370191" w:rsidP="00370191">
      <w:pPr>
        <w:pStyle w:val="HTMLVorformatiert"/>
        <w:rPr>
          <w:lang w:val="en-GB"/>
        </w:rPr>
      </w:pPr>
      <w:r w:rsidRPr="0093737A">
        <w:rPr>
          <w:lang w:val="en-GB"/>
        </w:rPr>
        <w:t xml:space="preserve">     "http://www.w3.org/2007/05/xmldsig-more#sha256-rsa-MGF1"</w:t>
      </w:r>
    </w:p>
    <w:p w:rsidR="00370191" w:rsidRPr="0000494E" w:rsidRDefault="00370191" w:rsidP="00370191">
      <w:pPr>
        <w:pStyle w:val="HTMLVorformatiert"/>
      </w:pPr>
      <w:r w:rsidRPr="0093737A">
        <w:rPr>
          <w:lang w:val="en-GB"/>
        </w:rPr>
        <w:t xml:space="preserve">   </w:t>
      </w:r>
      <w:r w:rsidRPr="0000494E">
        <w:t>/&gt;</w:t>
      </w:r>
    </w:p>
    <w:p w:rsidR="00370191" w:rsidRPr="0000494E" w:rsidRDefault="00370191" w:rsidP="00370191">
      <w:pPr>
        <w:pStyle w:val="HTMLVorformatiert"/>
      </w:pPr>
    </w:p>
    <w:p w:rsidR="00370191" w:rsidRPr="0000494E" w:rsidRDefault="00370191" w:rsidP="00370191">
      <w:pPr>
        <w:pStyle w:val="gemStandard"/>
      </w:pPr>
      <w:r w:rsidRPr="0000494E">
        <w:t>Vgl. [gemSpec_COS, (N003.000)]: Die Hashfunktion, auf der die Mask-generation-function basiert, ist SHA-256 [FIPS-180-4]. Die Länge des salt ist gleich der Ausgabelä</w:t>
      </w:r>
      <w:r w:rsidRPr="0000494E">
        <w:t>n</w:t>
      </w:r>
      <w:r w:rsidRPr="0000494E">
        <w:t xml:space="preserve">ge eben jener Hashfunktion (= 256 Bit). </w:t>
      </w:r>
    </w:p>
    <w:p w:rsidR="00370191" w:rsidRPr="004F03EE" w:rsidRDefault="00370191" w:rsidP="00720398">
      <w:pPr>
        <w:pStyle w:val="berschrift2"/>
      </w:pPr>
      <w:bookmarkStart w:id="280" w:name="_Toc501705867"/>
      <w:r w:rsidRPr="004F03EE">
        <w:lastRenderedPageBreak/>
        <w:t>XMLEnc: Die Nutzung von RSAES-OAEP und AES-GCM</w:t>
      </w:r>
      <w:bookmarkEnd w:id="280"/>
    </w:p>
    <w:p w:rsidR="00370191" w:rsidRPr="0000494E" w:rsidRDefault="00370191" w:rsidP="00370191">
      <w:pPr>
        <w:pStyle w:val="gemStandard"/>
      </w:pPr>
      <w:r w:rsidRPr="0000494E">
        <w:t>Bei der Verschlüsselung mittels XMLEnc [XMLEnc] gibt es zwei Probleme in Bezug auf fe</w:t>
      </w:r>
      <w:r w:rsidRPr="0000494E">
        <w:t>h</w:t>
      </w:r>
      <w:r w:rsidRPr="0000494E">
        <w:t>lende Identifier für kryptographische Verfahren, die in Abstimmung mit dem BSI für den Einsatz in der TI no</w:t>
      </w:r>
      <w:r w:rsidRPr="0000494E">
        <w:t>t</w:t>
      </w:r>
      <w:r w:rsidRPr="0000494E">
        <w:t xml:space="preserve">wendig sind. </w:t>
      </w:r>
    </w:p>
    <w:p w:rsidR="00370191" w:rsidRPr="0000494E" w:rsidRDefault="00370191" w:rsidP="00370191">
      <w:pPr>
        <w:pStyle w:val="gemAufzhlung"/>
      </w:pPr>
      <w:r w:rsidRPr="0000494E">
        <w:t>Für die symmetrische Verschlüsselung mittels AES-GCM ([FIPS-197], [NIST-SP-800-38D]) gibt es keine Algorithmen-Identifier innerhalb von [XMLEnc]. Solche gibt es in [XMLEnc-1.1, Abschnitt 5.2.4].</w:t>
      </w:r>
    </w:p>
    <w:p w:rsidR="00370191" w:rsidRPr="0000494E" w:rsidRDefault="00370191" w:rsidP="00370191">
      <w:pPr>
        <w:pStyle w:val="gemAufzhlung"/>
      </w:pPr>
      <w:r w:rsidRPr="0000494E">
        <w:t>Bei der Verschlüsselung mittels [PKCS#1] gibt es zwei Varianten: RS</w:t>
      </w:r>
      <w:r w:rsidRPr="0000494E">
        <w:t>A</w:t>
      </w:r>
      <w:r w:rsidRPr="0000494E">
        <w:t>ES-OAEP und RSAES-PKCS1-v1_5. Beide Varianten werden von den Smartc</w:t>
      </w:r>
      <w:r w:rsidRPr="0000494E">
        <w:t>a</w:t>
      </w:r>
      <w:r w:rsidRPr="0000494E">
        <w:t>rds der TI unterstützt und für die zweite Variante stehen innerhalb von [XMLEnc] au</w:t>
      </w:r>
      <w:r w:rsidRPr="0000494E">
        <w:t>s</w:t>
      </w:r>
      <w:r w:rsidRPr="0000494E">
        <w:t>reichend Identifier zur Verfügung. Diese Variante ist nach [BSI-TR-03116-1] nur bis Ende 2017 zulässig. Bei der Variante RSAES-OAEP fehlt in [XMLEnc] ein Identifier für RSAES-OAEP mit der MGF basierend auf SHA-256 (vgl. auch Kapitel 5.10 „MGF Mask Generation Function“ in [gemSpec_COS]). Einen solchen Identifier</w:t>
      </w:r>
      <w:r w:rsidRPr="0000494E">
        <w:rPr>
          <w:rStyle w:val="Funotenzeichen"/>
        </w:rPr>
        <w:footnoteReference w:id="10"/>
      </w:r>
      <w:r w:rsidRPr="0000494E">
        <w:t xml:space="preserve"> gibt es in XMLEnc Version 1.1 [XMLEnc-1.1, A</w:t>
      </w:r>
      <w:r w:rsidRPr="0000494E">
        <w:t>b</w:t>
      </w:r>
      <w:r w:rsidRPr="0000494E">
        <w:t>schnitt 5.5.2].</w:t>
      </w:r>
    </w:p>
    <w:p w:rsidR="00370191" w:rsidRPr="0000494E" w:rsidRDefault="00370191" w:rsidP="00370191">
      <w:pPr>
        <w:pStyle w:val="gemStandard"/>
      </w:pPr>
      <w:r w:rsidRPr="0000494E">
        <w:t>Aus diesem Grund hat die gematik entschieden für die XML-Verschlüsselung die Vorg</w:t>
      </w:r>
      <w:r w:rsidRPr="0000494E">
        <w:t>a</w:t>
      </w:r>
      <w:r w:rsidRPr="0000494E">
        <w:t>ben aus [XMLEnc-1.1] zu verwenden.</w:t>
      </w:r>
    </w:p>
    <w:p w:rsidR="00370191" w:rsidRPr="0000494E" w:rsidRDefault="00370191" w:rsidP="00720398">
      <w:pPr>
        <w:pStyle w:val="berschrift2"/>
        <w:rPr>
          <w:lang w:val="en-GB"/>
        </w:rPr>
      </w:pPr>
      <w:bookmarkStart w:id="281" w:name="_Toc501705868"/>
      <w:r w:rsidRPr="0000494E">
        <w:rPr>
          <w:lang w:val="en-GB"/>
        </w:rPr>
        <w:t>XML Signature Wrapping und XML Encryption Wrapping</w:t>
      </w:r>
      <w:bookmarkEnd w:id="281"/>
    </w:p>
    <w:p w:rsidR="00370191" w:rsidRPr="0000494E" w:rsidRDefault="00370191" w:rsidP="00370191">
      <w:pPr>
        <w:pStyle w:val="gemStandard"/>
      </w:pPr>
      <w:r w:rsidRPr="0000494E">
        <w:t>Komplexität ist der natürliche Feind von Sicherheit. Die unten dem Sammelbegriff XML betitelten Formate und Protokolle sind sehr flexibel und leistungsfähig, aber auch sehr komplex. Noch dazu sind Sicherheitsmechanismen in diesem Bereich zum Teil nach</w:t>
      </w:r>
      <w:r w:rsidRPr="0000494E">
        <w:softHyphen/>
        <w:t>trä</w:t>
      </w:r>
      <w:r w:rsidRPr="0000494E">
        <w:t>g</w:t>
      </w:r>
      <w:r w:rsidRPr="0000494E">
        <w:softHyphen/>
        <w:t>lich beigefügt worden und sind damit oft weniger leistungsfähig als im CMS-Bereich. XML-Daten effektiv zu schützen ist aktives Forschungsthema [XMLEnc-CM], [XSpRES]. Öfter als in and</w:t>
      </w:r>
      <w:r w:rsidRPr="0000494E">
        <w:t>e</w:t>
      </w:r>
      <w:r w:rsidRPr="0000494E">
        <w:t xml:space="preserve">ren Bereichen werden neue Schwachstellen bekannt [BreakingXMLEnc], [XSW-Attack]. </w:t>
      </w:r>
    </w:p>
    <w:p w:rsidR="00370191" w:rsidRPr="0000494E" w:rsidRDefault="00370191" w:rsidP="00370191">
      <w:pPr>
        <w:pStyle w:val="gemStandard"/>
      </w:pPr>
      <w:r w:rsidRPr="0000494E">
        <w:t>Aus diesem Grunde wird bei einer Sicherheitsevaluierung gesondert auf derartige Angri</w:t>
      </w:r>
      <w:r w:rsidRPr="0000494E">
        <w:t>f</w:t>
      </w:r>
      <w:r w:rsidRPr="0000494E">
        <w:t>fe geachtet. Die gematik beobachtet neue Entwicklungen im Bereich der XML-Sicherheit und leitet falls notwendig Maßnahmen ein.</w:t>
      </w:r>
    </w:p>
    <w:p w:rsidR="00370191" w:rsidRPr="004F03EE" w:rsidRDefault="00370191" w:rsidP="00720398">
      <w:pPr>
        <w:pStyle w:val="berschrift2"/>
      </w:pPr>
      <w:bookmarkStart w:id="282" w:name="_Ref336959598"/>
      <w:bookmarkStart w:id="283" w:name="_Toc501705869"/>
      <w:r w:rsidRPr="004F03EE">
        <w:t>Güte von Zufallszahlen</w:t>
      </w:r>
      <w:bookmarkEnd w:id="282"/>
      <w:bookmarkEnd w:id="283"/>
    </w:p>
    <w:p w:rsidR="00370191" w:rsidRPr="0000494E" w:rsidRDefault="00370191" w:rsidP="00370191">
      <w:pPr>
        <w:pStyle w:val="gemStandard"/>
        <w:rPr>
          <w:lang w:eastAsia="en-US"/>
        </w:rPr>
      </w:pPr>
      <w:r w:rsidRPr="0000494E">
        <w:rPr>
          <w:lang w:eastAsia="en-US"/>
        </w:rPr>
        <w:t>Nach dem Kerckhoffs'schen Prinzip von 1883 [Ker-1883] darf die Sicherungsleistung von kryptographischen Verfahren alleinig auf der Geheimhaltung der geheimen oder pr</w:t>
      </w:r>
      <w:r w:rsidRPr="0000494E">
        <w:rPr>
          <w:lang w:eastAsia="en-US"/>
        </w:rPr>
        <w:t>i</w:t>
      </w:r>
      <w:r w:rsidRPr="0000494E">
        <w:rPr>
          <w:lang w:eastAsia="en-US"/>
        </w:rPr>
        <w:t>vaten Schlüssel beruhen. Geheimhaltung inkludiert insbesondere, dass sie nicht erraten we</w:t>
      </w:r>
      <w:r w:rsidRPr="0000494E">
        <w:rPr>
          <w:lang w:eastAsia="en-US"/>
        </w:rPr>
        <w:t>r</w:t>
      </w:r>
      <w:r w:rsidRPr="0000494E">
        <w:rPr>
          <w:lang w:eastAsia="en-US"/>
        </w:rPr>
        <w:t>den können. Wenn bei einer Schlüsselerzeugung zu wenig Entropie vorhanden ist, kann die Geheimhaltung nicht gewährleistet werden. Die kryptographischen Verfahren, welche mit diesen Schlüsseln dann arbeiten, können die von ihnen verlangten Sicherheitslei</w:t>
      </w:r>
      <w:r w:rsidRPr="0000494E">
        <w:rPr>
          <w:lang w:eastAsia="en-US"/>
        </w:rPr>
        <w:t>s</w:t>
      </w:r>
      <w:r w:rsidRPr="0000494E">
        <w:rPr>
          <w:lang w:eastAsia="en-US"/>
        </w:rPr>
        <w:t>tungen nicht mehr erbringen. Aus diesem Grunde verlangt [BSI-TR-03116-1] eine Mi</w:t>
      </w:r>
      <w:r w:rsidRPr="0000494E">
        <w:rPr>
          <w:lang w:eastAsia="en-US"/>
        </w:rPr>
        <w:t>n</w:t>
      </w:r>
      <w:r w:rsidRPr="0000494E">
        <w:rPr>
          <w:lang w:eastAsia="en-US"/>
        </w:rPr>
        <w:lastRenderedPageBreak/>
        <w:t>destgüte der Zufallszahlerzeugung u. a. bei einer Schlüsselerze</w:t>
      </w:r>
      <w:r w:rsidRPr="0000494E">
        <w:rPr>
          <w:lang w:eastAsia="en-US"/>
        </w:rPr>
        <w:t>u</w:t>
      </w:r>
      <w:r w:rsidRPr="0000494E">
        <w:rPr>
          <w:lang w:eastAsia="en-US"/>
        </w:rPr>
        <w:t xml:space="preserve">gung. Die Basis für die Beurteilung der Güte stellt [AIS-20] und [AIS-31] dar. </w:t>
      </w:r>
    </w:p>
    <w:p w:rsidR="00370191" w:rsidRPr="0000494E" w:rsidRDefault="00370191" w:rsidP="00370191">
      <w:pPr>
        <w:pStyle w:val="gemStandard"/>
        <w:rPr>
          <w:lang w:eastAsia="en-US"/>
        </w:rPr>
      </w:pPr>
      <w:r w:rsidRPr="0000494E">
        <w:rPr>
          <w:lang w:eastAsia="en-US"/>
        </w:rPr>
        <w:t>Aktuell sind nicht alle Produkte in der TI bez. dieser Mindestgüte bewertet worden. Davon sind Smartcards nicht betroffen, da diese eine Sicherheitsevaluierung/-zertifizierung durchlaufen haben, bei der die Güte der Zufallszahlenerzeugung positiv beurteilt wu</w:t>
      </w:r>
      <w:r w:rsidRPr="0000494E">
        <w:rPr>
          <w:lang w:eastAsia="en-US"/>
        </w:rPr>
        <w:t>r</w:t>
      </w:r>
      <w:r w:rsidRPr="0000494E">
        <w:rPr>
          <w:lang w:eastAsia="en-US"/>
        </w:rPr>
        <w:t>de. Probleme bereiten insbesondere  HSMs.</w:t>
      </w:r>
    </w:p>
    <w:p w:rsidR="00370191" w:rsidRPr="0000494E" w:rsidRDefault="00370191" w:rsidP="00370191">
      <w:pPr>
        <w:pStyle w:val="gemStandard"/>
        <w:rPr>
          <w:lang w:eastAsia="en-US"/>
        </w:rPr>
      </w:pPr>
      <w:r w:rsidRPr="0000494E">
        <w:rPr>
          <w:lang w:eastAsia="en-US"/>
        </w:rPr>
        <w:t>Neben einer möglichen Common-Criteria-Zertifizierung dieser Produkte, bei der analog zu den Smartcards die Güte geprüfte wird, gibt es weitere mögliche Lösungen:</w:t>
      </w:r>
    </w:p>
    <w:p w:rsidR="00370191" w:rsidRPr="0000494E" w:rsidRDefault="00370191" w:rsidP="00370191">
      <w:pPr>
        <w:pStyle w:val="gemStandard"/>
        <w:numPr>
          <w:ilvl w:val="0"/>
          <w:numId w:val="7"/>
        </w:numPr>
        <w:rPr>
          <w:lang w:eastAsia="en-US"/>
        </w:rPr>
      </w:pPr>
      <w:r w:rsidRPr="0000494E">
        <w:rPr>
          <w:lang w:eastAsia="en-US"/>
        </w:rPr>
        <w:t>gesonderte Prüfung der Güte nach [AIS-20] und [AIS-31] ohne komplette Co</w:t>
      </w:r>
      <w:r w:rsidRPr="0000494E">
        <w:rPr>
          <w:lang w:eastAsia="en-US"/>
        </w:rPr>
        <w:t>m</w:t>
      </w:r>
      <w:r w:rsidRPr="0000494E">
        <w:rPr>
          <w:lang w:eastAsia="en-US"/>
        </w:rPr>
        <w:t>mon-Criteria-Zertifizierung,</w:t>
      </w:r>
    </w:p>
    <w:p w:rsidR="00370191" w:rsidRDefault="00370191" w:rsidP="00370191">
      <w:pPr>
        <w:pStyle w:val="gemStandard"/>
        <w:numPr>
          <w:ilvl w:val="0"/>
          <w:numId w:val="7"/>
        </w:numPr>
        <w:rPr>
          <w:lang w:eastAsia="en-US"/>
        </w:rPr>
      </w:pPr>
      <w:r w:rsidRPr="0000494E">
        <w:rPr>
          <w:lang w:eastAsia="en-US"/>
        </w:rPr>
        <w:t>Herstellererklärung über die Güte (wie sie bspw. aktuell bei der Kartenproduktion üblich ist).</w:t>
      </w:r>
    </w:p>
    <w:p w:rsidR="00370191" w:rsidRDefault="00370191" w:rsidP="00370191">
      <w:pPr>
        <w:pStyle w:val="gemStandard"/>
        <w:rPr>
          <w:lang w:eastAsia="en-US"/>
        </w:rPr>
      </w:pPr>
    </w:p>
    <w:p w:rsidR="00720398" w:rsidRDefault="00720398" w:rsidP="00720398">
      <w:pPr>
        <w:pStyle w:val="berschrift1"/>
        <w:sectPr w:rsidR="00720398" w:rsidSect="00370191">
          <w:pgSz w:w="11906" w:h="16838" w:code="9"/>
          <w:pgMar w:top="1469" w:right="1469" w:bottom="1701" w:left="1701" w:header="539" w:footer="437" w:gutter="0"/>
          <w:pgBorders w:offsetFrom="page">
            <w:right w:val="single" w:sz="48" w:space="24" w:color="CCFFCC"/>
          </w:pgBorders>
          <w:cols w:space="708"/>
          <w:docGrid w:linePitch="360"/>
        </w:sectPr>
      </w:pPr>
    </w:p>
    <w:p w:rsidR="00370191" w:rsidRPr="00D2141C" w:rsidRDefault="00370191" w:rsidP="00720398">
      <w:pPr>
        <w:pStyle w:val="berschrift1"/>
        <w:rPr>
          <w:highlight w:val="yellow"/>
        </w:rPr>
      </w:pPr>
      <w:bookmarkStart w:id="284" w:name="_Toc501705870"/>
      <w:r w:rsidRPr="00D2141C">
        <w:lastRenderedPageBreak/>
        <w:t>Migration 120-Bit-Sicherheitsniveau</w:t>
      </w:r>
      <w:bookmarkEnd w:id="284"/>
    </w:p>
    <w:p w:rsidR="00370191" w:rsidRDefault="00370191" w:rsidP="00370191">
      <w:pPr>
        <w:pStyle w:val="gemStandard"/>
        <w:rPr>
          <w:lang w:eastAsia="en-US"/>
        </w:rPr>
      </w:pPr>
      <w:r>
        <w:rPr>
          <w:lang w:eastAsia="en-US"/>
        </w:rPr>
        <w:t>Das „Sicherheitsniveau eines kryptographischen Verfahrens“ ist definiert als der Log</w:t>
      </w:r>
      <w:r>
        <w:rPr>
          <w:lang w:eastAsia="en-US"/>
        </w:rPr>
        <w:t>a</w:t>
      </w:r>
      <w:r>
        <w:rPr>
          <w:lang w:eastAsia="en-US"/>
        </w:rPr>
        <w:t>rithmus zur Basis 2 der Anzahl der „Rechenschritte“ die notwendig sind um ein krypt</w:t>
      </w:r>
      <w:r>
        <w:rPr>
          <w:lang w:eastAsia="en-US"/>
        </w:rPr>
        <w:t>o</w:t>
      </w:r>
      <w:r>
        <w:rPr>
          <w:lang w:eastAsia="en-US"/>
        </w:rPr>
        <w:t>graphisches Verfahren mit hoher Wahrscheinlichkeit zu brechen. Was als „Rechenschritt“ definiert ist, ist vom Verfahren abhängig. Das Sicherheitsniveau wird in Bit angeg</w:t>
      </w:r>
      <w:r>
        <w:rPr>
          <w:lang w:eastAsia="en-US"/>
        </w:rPr>
        <w:t>e</w:t>
      </w:r>
      <w:r>
        <w:rPr>
          <w:lang w:eastAsia="en-US"/>
        </w:rPr>
        <w:t xml:space="preserve">ben. Beispielsweise nimmt man aktuell an, dass für das Brechen einer AES-Chiffre mit 128 Bit Schlüssellänge rund </w:t>
      </w:r>
      <w:r w:rsidRPr="00D2141C">
        <w:rPr>
          <w:position w:val="-4"/>
          <w:lang w:eastAsia="en-US"/>
        </w:rPr>
        <w:object w:dxaOrig="520" w:dyaOrig="300">
          <v:shape id="_x0000_i1028" type="#_x0000_t75" style="width:25.8pt;height:15pt" o:ole="">
            <v:imagedata r:id="rId35" o:title=""/>
          </v:shape>
          <o:OLEObject Type="Embed" ProgID="Equation.3" ShapeID="_x0000_i1028" DrawAspect="Content" ObjectID="_1575447641" r:id="rId36"/>
        </w:object>
      </w:r>
      <w:r>
        <w:rPr>
          <w:lang w:eastAsia="en-US"/>
        </w:rPr>
        <w:t xml:space="preserve"> Rechenschritte, die der Durchführung einer AES-Ver</w:t>
      </w:r>
      <w:r>
        <w:rPr>
          <w:lang w:eastAsia="en-US"/>
        </w:rPr>
        <w:softHyphen/>
        <w:t>schlüs</w:t>
      </w:r>
      <w:r>
        <w:rPr>
          <w:lang w:eastAsia="en-US"/>
        </w:rPr>
        <w:softHyphen/>
        <w:t>sel</w:t>
      </w:r>
      <w:r>
        <w:rPr>
          <w:lang w:eastAsia="en-US"/>
        </w:rPr>
        <w:softHyphen/>
        <w:t xml:space="preserve">ung (eines 128-Bit Eingabeblocks) entsprechen, im Mittel notwendig sind. Somit erreicht eine AES-128-Bit-Verschlüsselung maximal ein Sicherheitsniveau von ca. 126,4 Bit. Eine RSA-2048-Bit-Verschlüsselung erreicht ein Sicherheitsniveau von ca. 100 Bit. </w:t>
      </w:r>
    </w:p>
    <w:p w:rsidR="00370191" w:rsidRDefault="00370191" w:rsidP="00370191">
      <w:pPr>
        <w:pStyle w:val="gemStandard"/>
        <w:rPr>
          <w:szCs w:val="22"/>
        </w:rPr>
      </w:pPr>
      <w:r>
        <w:rPr>
          <w:lang w:eastAsia="en-US"/>
        </w:rPr>
        <w:t xml:space="preserve">Für den qualifizierten Vertrauensraum ist ab Ende 2022 </w:t>
      </w:r>
      <w:r w:rsidRPr="007A4F6D">
        <w:rPr>
          <w:szCs w:val="22"/>
        </w:rPr>
        <w:t>[ALGCAT]</w:t>
      </w:r>
      <w:r>
        <w:rPr>
          <w:szCs w:val="22"/>
        </w:rPr>
        <w:t xml:space="preserve"> und für die TI ab Ende 2023 ein Sicherheitsniveau von mindestens 120 Bit für alle kryptographischen Verfahren vorgeschrieben. Daher ist bis dahin eine Migration aller Komponenten und Dienste no</w:t>
      </w:r>
      <w:r>
        <w:rPr>
          <w:szCs w:val="22"/>
        </w:rPr>
        <w:t>t</w:t>
      </w:r>
      <w:r>
        <w:rPr>
          <w:szCs w:val="22"/>
        </w:rPr>
        <w:t>wendig, die kryptographische Verfahren mit Schlüssellängen bez. Domainparametern ve</w:t>
      </w:r>
      <w:r>
        <w:rPr>
          <w:szCs w:val="22"/>
        </w:rPr>
        <w:t>r</w:t>
      </w:r>
      <w:r>
        <w:rPr>
          <w:szCs w:val="22"/>
        </w:rPr>
        <w:t>wenden die nur ein Sicherheitsniveau von unter 120 Bit erreichen können.</w:t>
      </w:r>
    </w:p>
    <w:p w:rsidR="00370191" w:rsidRDefault="00370191" w:rsidP="00370191">
      <w:pPr>
        <w:pStyle w:val="gemStandard"/>
        <w:rPr>
          <w:szCs w:val="22"/>
        </w:rPr>
      </w:pPr>
      <w:r>
        <w:rPr>
          <w:szCs w:val="22"/>
        </w:rPr>
        <w:t>Aufgrund der höheren Performanz, insbesondere in Chipkarten und Embedded-Geräten, wird nicht auf RSA-3072-Bit sondern auf ECDSA mit 256-Bit-Schlüsseln migriert.</w:t>
      </w:r>
    </w:p>
    <w:p w:rsidR="00370191" w:rsidRDefault="00370191" w:rsidP="00370191">
      <w:pPr>
        <w:pStyle w:val="gemStandard"/>
        <w:rPr>
          <w:szCs w:val="22"/>
        </w:rPr>
      </w:pPr>
      <w:r>
        <w:rPr>
          <w:szCs w:val="22"/>
        </w:rPr>
        <w:t>Die Migration erfolgt schrittweise und Komponenten und Dienste werden zusätzlich mit Schlüsselmaterial und Zertifikaten auf Basis von ECDSA auf der Kurve brainpoolP256r1 ausgestattet werden. Es gibt bis maximal Ende 2022 (</w:t>
      </w:r>
      <w:r>
        <w:t xml:space="preserve">vgl. Abschnitt </w:t>
      </w:r>
      <w:r>
        <w:fldChar w:fldCharType="begin"/>
      </w:r>
      <w:r>
        <w:instrText xml:space="preserve"> REF _Ref324935325 \r \h </w:instrText>
      </w:r>
      <w:r>
        <w:fldChar w:fldCharType="separate"/>
      </w:r>
      <w:r w:rsidR="00492AD6">
        <w:t>2.1.1.2</w:t>
      </w:r>
      <w:r>
        <w:fldChar w:fldCharType="end"/>
      </w:r>
      <w:r>
        <w:rPr>
          <w:szCs w:val="22"/>
        </w:rPr>
        <w:t>) bzw. Ende 2023 (</w:t>
      </w:r>
      <w:r>
        <w:t xml:space="preserve">vgl. Abschnitt </w:t>
      </w:r>
      <w:r>
        <w:fldChar w:fldCharType="begin"/>
      </w:r>
      <w:r>
        <w:instrText xml:space="preserve"> REF _Ref324942979 \r \h </w:instrText>
      </w:r>
      <w:r>
        <w:fldChar w:fldCharType="separate"/>
      </w:r>
      <w:r w:rsidR="00492AD6">
        <w:t>2.1.1.1</w:t>
      </w:r>
      <w:r>
        <w:fldChar w:fldCharType="end"/>
      </w:r>
      <w:r>
        <w:rPr>
          <w:szCs w:val="22"/>
        </w:rPr>
        <w:t>) ein Paralle</w:t>
      </w:r>
      <w:r>
        <w:rPr>
          <w:szCs w:val="22"/>
        </w:rPr>
        <w:t>l</w:t>
      </w:r>
      <w:r>
        <w:rPr>
          <w:szCs w:val="22"/>
        </w:rPr>
        <w:t>betrieb in der TI.</w:t>
      </w:r>
    </w:p>
    <w:p w:rsidR="00370191" w:rsidRDefault="00370191" w:rsidP="00370191">
      <w:pPr>
        <w:pStyle w:val="gemStandard"/>
        <w:rPr>
          <w:szCs w:val="22"/>
        </w:rPr>
      </w:pPr>
      <w:r>
        <w:rPr>
          <w:szCs w:val="22"/>
        </w:rPr>
        <w:t>Zunächst werden die X.509-Root der TI (Produkttyp „gematik Root-CA“), die TSPs der TI und die Objektsysteme der Chipkarten verändert um einen späteren Parallelbetrieb zu e</w:t>
      </w:r>
      <w:r>
        <w:rPr>
          <w:szCs w:val="22"/>
        </w:rPr>
        <w:t>r</w:t>
      </w:r>
      <w:r>
        <w:rPr>
          <w:szCs w:val="22"/>
        </w:rPr>
        <w:t>möglichen. Erst in einer späteren Migrationsphase werden die neu erzeugten ECDSA-basierten Identitäten in Arbeitsabläufen der TI g</w:t>
      </w:r>
      <w:r>
        <w:rPr>
          <w:szCs w:val="22"/>
        </w:rPr>
        <w:t>e</w:t>
      </w:r>
      <w:r>
        <w:rPr>
          <w:szCs w:val="22"/>
        </w:rPr>
        <w:t>nutzt.</w:t>
      </w:r>
    </w:p>
    <w:p w:rsidR="00370191" w:rsidRPr="004F03EE" w:rsidRDefault="00370191" w:rsidP="00720398">
      <w:pPr>
        <w:pStyle w:val="berschrift2"/>
      </w:pPr>
      <w:bookmarkStart w:id="285" w:name="_Ref471812483"/>
      <w:bookmarkStart w:id="286" w:name="_Toc501705871"/>
      <w:r>
        <w:t>PKI-Begriff Schlüsselgeneration</w:t>
      </w:r>
      <w:bookmarkEnd w:id="285"/>
      <w:bookmarkEnd w:id="286"/>
    </w:p>
    <w:p w:rsidR="00370191" w:rsidRDefault="00370191" w:rsidP="00370191">
      <w:pPr>
        <w:pStyle w:val="gemStandard"/>
        <w:rPr>
          <w:szCs w:val="22"/>
        </w:rPr>
      </w:pPr>
      <w:r>
        <w:rPr>
          <w:szCs w:val="22"/>
        </w:rPr>
        <w:t>In [gemKPT_PKI_TIP#3.2] wird der Begriff der Schlüsselgeneration eingeführt. Eine CA signiert Zert</w:t>
      </w:r>
      <w:r>
        <w:rPr>
          <w:szCs w:val="22"/>
        </w:rPr>
        <w:t>i</w:t>
      </w:r>
      <w:r>
        <w:rPr>
          <w:szCs w:val="22"/>
        </w:rPr>
        <w:t>fikate im abstrahierten Sinne mit „ihrem Signaturschlüssel“. Dieser Schlüssel wird regelmäßig neu erzeugt und solange Verfahren und Schlüssellänge bzw. Domainp</w:t>
      </w:r>
      <w:r>
        <w:rPr>
          <w:szCs w:val="22"/>
        </w:rPr>
        <w:t>a</w:t>
      </w:r>
      <w:r>
        <w:rPr>
          <w:szCs w:val="22"/>
        </w:rPr>
        <w:t>rameter gleichbleiben, handelt es sich um eine neue Schlüsselversion. Kryptographisch b</w:t>
      </w:r>
      <w:r>
        <w:rPr>
          <w:szCs w:val="22"/>
        </w:rPr>
        <w:t>e</w:t>
      </w:r>
      <w:r>
        <w:rPr>
          <w:szCs w:val="22"/>
        </w:rPr>
        <w:t xml:space="preserve">trachtet wurde der neue Signaturschlüssel zufällig (vgl. </w:t>
      </w:r>
      <w:r w:rsidRPr="007C56D2">
        <w:rPr>
          <w:szCs w:val="22"/>
        </w:rPr>
        <w:t>GS-A_4368</w:t>
      </w:r>
      <w:r>
        <w:rPr>
          <w:szCs w:val="22"/>
        </w:rPr>
        <w:t>) erzeugt, ist also kryptographisch unabhängig vom alten Signaturschlüssel, und die CA arbeitet mit mehr</w:t>
      </w:r>
      <w:r>
        <w:rPr>
          <w:szCs w:val="22"/>
        </w:rPr>
        <w:t>e</w:t>
      </w:r>
      <w:r>
        <w:rPr>
          <w:szCs w:val="22"/>
        </w:rPr>
        <w:t>ren kryptographischen Schlüsseln.</w:t>
      </w:r>
    </w:p>
    <w:p w:rsidR="00370191" w:rsidRDefault="00370191" w:rsidP="00370191">
      <w:pPr>
        <w:pStyle w:val="gemStandard"/>
        <w:rPr>
          <w:szCs w:val="22"/>
        </w:rPr>
      </w:pPr>
      <w:r>
        <w:rPr>
          <w:szCs w:val="22"/>
        </w:rPr>
        <w:t xml:space="preserve">Beispiel: im Fall der X.509-Root der TI (vgl. Abschnitt </w:t>
      </w:r>
      <w:r>
        <w:rPr>
          <w:szCs w:val="22"/>
        </w:rPr>
        <w:fldChar w:fldCharType="begin"/>
      </w:r>
      <w:r>
        <w:rPr>
          <w:szCs w:val="22"/>
        </w:rPr>
        <w:instrText xml:space="preserve"> REF _Ref472954605 \r \h </w:instrText>
      </w:r>
      <w:r>
        <w:rPr>
          <w:szCs w:val="22"/>
        </w:rPr>
      </w:r>
      <w:r>
        <w:rPr>
          <w:szCs w:val="22"/>
        </w:rPr>
        <w:fldChar w:fldCharType="separate"/>
      </w:r>
      <w:r w:rsidR="00492AD6">
        <w:rPr>
          <w:szCs w:val="22"/>
        </w:rPr>
        <w:t>5.2</w:t>
      </w:r>
      <w:r>
        <w:rPr>
          <w:szCs w:val="22"/>
        </w:rPr>
        <w:fldChar w:fldCharType="end"/>
      </w:r>
      <w:r>
        <w:rPr>
          <w:szCs w:val="22"/>
        </w:rPr>
        <w:t>) wird ihr Signaturschlüssel im Regelfall alle zwei Jahre neu erzeugt (vgl. GEM.RCA1 und GEM.RCA2)</w:t>
      </w:r>
      <w:r>
        <w:rPr>
          <w:rStyle w:val="Funotenzeichen"/>
          <w:szCs w:val="22"/>
        </w:rPr>
        <w:footnoteReference w:id="11"/>
      </w:r>
      <w:r>
        <w:rPr>
          <w:szCs w:val="22"/>
        </w:rPr>
        <w:t>. Der Signatu</w:t>
      </w:r>
      <w:r>
        <w:rPr>
          <w:szCs w:val="22"/>
        </w:rPr>
        <w:t>r</w:t>
      </w:r>
      <w:r>
        <w:rPr>
          <w:szCs w:val="22"/>
        </w:rPr>
        <w:t>schlüssel liegt hier in zwei Versionen vor. Beide Schlüssel kommen aus der Schlüsselg</w:t>
      </w:r>
      <w:r>
        <w:rPr>
          <w:szCs w:val="22"/>
        </w:rPr>
        <w:t>e</w:t>
      </w:r>
      <w:r>
        <w:rPr>
          <w:szCs w:val="22"/>
        </w:rPr>
        <w:t>nerat</w:t>
      </w:r>
      <w:r>
        <w:rPr>
          <w:szCs w:val="22"/>
        </w:rPr>
        <w:t>i</w:t>
      </w:r>
      <w:r>
        <w:rPr>
          <w:szCs w:val="22"/>
        </w:rPr>
        <w:t>on „RSA“.</w:t>
      </w:r>
    </w:p>
    <w:p w:rsidR="00370191" w:rsidRDefault="00370191" w:rsidP="00370191">
      <w:pPr>
        <w:pStyle w:val="gemStandard"/>
        <w:rPr>
          <w:szCs w:val="22"/>
        </w:rPr>
      </w:pPr>
      <w:r>
        <w:rPr>
          <w:szCs w:val="22"/>
        </w:rPr>
        <w:lastRenderedPageBreak/>
        <w:t>Für die Migration muss ein Signaturschlüssel in der X.509-Root der TI erzeugt werden, der aus der Schlüsselgeneration „ECDSA“ stammt. Für ihn gelten die Vorgaben aus [gemSpec_Krypt#</w:t>
      </w:r>
      <w:r w:rsidRPr="00584C9F">
        <w:rPr>
          <w:szCs w:val="22"/>
        </w:rPr>
        <w:t>GS-A_4357</w:t>
      </w:r>
      <w:r>
        <w:rPr>
          <w:szCs w:val="22"/>
        </w:rPr>
        <w:t>, Schlü</w:t>
      </w:r>
      <w:r>
        <w:rPr>
          <w:szCs w:val="22"/>
        </w:rPr>
        <w:t>s</w:t>
      </w:r>
      <w:r>
        <w:rPr>
          <w:szCs w:val="22"/>
        </w:rPr>
        <w:t>selgeneration „ECDSA“].</w:t>
      </w:r>
    </w:p>
    <w:p w:rsidR="00370191" w:rsidRPr="004F03EE" w:rsidRDefault="00370191" w:rsidP="00720398">
      <w:pPr>
        <w:pStyle w:val="berschrift2"/>
      </w:pPr>
      <w:bookmarkStart w:id="287" w:name="_Ref472954605"/>
      <w:bookmarkStart w:id="288" w:name="_Ref473190567"/>
      <w:bookmarkStart w:id="289" w:name="_Toc501705872"/>
      <w:r>
        <w:t>X.509-Root der TI</w:t>
      </w:r>
      <w:bookmarkEnd w:id="287"/>
      <w:bookmarkEnd w:id="288"/>
      <w:bookmarkEnd w:id="289"/>
      <w:r>
        <w:t xml:space="preserve"> </w:t>
      </w:r>
    </w:p>
    <w:p w:rsidR="00370191" w:rsidRDefault="00370191" w:rsidP="00370191">
      <w:pPr>
        <w:pStyle w:val="gemStandard"/>
        <w:rPr>
          <w:lang w:eastAsia="en-US"/>
        </w:rPr>
      </w:pPr>
      <w:r>
        <w:rPr>
          <w:lang w:eastAsia="en-US"/>
        </w:rPr>
        <w:t>Die X.509-Root der TI (Produkttyp: gematik Root-CA) ermöglicht es über eine klassische PKI-Baumstruktur die meisten Zertifikate der TI zu prüfen. Für zukünftige A</w:t>
      </w:r>
      <w:r>
        <w:rPr>
          <w:lang w:eastAsia="en-US"/>
        </w:rPr>
        <w:t>n</w:t>
      </w:r>
      <w:r>
        <w:rPr>
          <w:lang w:eastAsia="en-US"/>
        </w:rPr>
        <w:t>wendungen, die nur mit erhöhten Kosten das leistungsstarke, aber auch deutlich kompl</w:t>
      </w:r>
      <w:r>
        <w:rPr>
          <w:lang w:eastAsia="en-US"/>
        </w:rPr>
        <w:t>e</w:t>
      </w:r>
      <w:r>
        <w:rPr>
          <w:lang w:eastAsia="en-US"/>
        </w:rPr>
        <w:t>xere TSL-Modell auswerten können, ist sie eine Infrastrukturleistung der TI, so wie auch die CVC-Root.</w:t>
      </w:r>
    </w:p>
    <w:p w:rsidR="00370191" w:rsidRPr="0000494E" w:rsidRDefault="00370191" w:rsidP="00370191">
      <w:pPr>
        <w:pStyle w:val="gemStandard"/>
        <w:rPr>
          <w:b/>
        </w:rPr>
      </w:pPr>
      <w:r>
        <w:rPr>
          <w:lang w:eastAsia="en-US"/>
        </w:rPr>
        <w:t xml:space="preserve">Die X.509-Root muss für die Migration ECDSA-basierte Zertifikate für TSPs ausstellen können. Aufgrund von [gemSpec_PKI#GS-A_5511] muss die X.509-Root der TI </w:t>
      </w:r>
      <w:r>
        <w:t xml:space="preserve"> neben dem Si</w:t>
      </w:r>
      <w:r>
        <w:t>g</w:t>
      </w:r>
      <w:r>
        <w:t>naturschlüssel für die Schlüsselgeneration „RSA“ auch einen Signaturschlüssel für die Schlüsselgeneration „ECDSA“ gemäß GS-A_4357 (brainpoolP256r1) erzeugen, und diesen verwenden kö</w:t>
      </w:r>
      <w:r>
        <w:t>n</w:t>
      </w:r>
      <w:r>
        <w:t>nen.</w:t>
      </w:r>
    </w:p>
    <w:p w:rsidR="00370191" w:rsidRDefault="00370191" w:rsidP="00370191">
      <w:pPr>
        <w:pStyle w:val="gemStandard"/>
        <w:rPr>
          <w:lang w:eastAsia="en-US"/>
        </w:rPr>
      </w:pPr>
      <w:r>
        <w:rPr>
          <w:lang w:eastAsia="en-US"/>
        </w:rPr>
        <w:t>Als Hilfestellung wird im Folgenden ein X.509-Root-TI-Zertifikat betrachtet. Gemäß GS-A_4357 muss der öffentliche ECDSA-Schlüssel der Schlüsselgeneration „ECDSA“ auf der Ku</w:t>
      </w:r>
      <w:r>
        <w:rPr>
          <w:lang w:eastAsia="en-US"/>
        </w:rPr>
        <w:t>r</w:t>
      </w:r>
      <w:r>
        <w:rPr>
          <w:lang w:eastAsia="en-US"/>
        </w:rPr>
        <w:t xml:space="preserve">ve brainpoolP256r1 liegen. Sei </w:t>
      </w:r>
    </w:p>
    <w:p w:rsidR="00370191" w:rsidRPr="00B902EB" w:rsidRDefault="00370191" w:rsidP="00370191">
      <w:pPr>
        <w:pStyle w:val="gemStandard"/>
        <w:jc w:val="left"/>
        <w:rPr>
          <w:rFonts w:ascii="Lucida Console" w:hAnsi="Lucida Console"/>
          <w:sz w:val="20"/>
          <w:szCs w:val="20"/>
          <w:lang w:eastAsia="en-US"/>
        </w:rPr>
      </w:pPr>
      <w:r w:rsidRPr="00B902EB">
        <w:rPr>
          <w:rFonts w:ascii="Lucida Console" w:hAnsi="Lucida Console"/>
          <w:sz w:val="20"/>
          <w:szCs w:val="20"/>
          <w:lang w:eastAsia="en-US"/>
        </w:rPr>
        <w:t>d=SHA-256(„gemSpec_Krypt-Beispiel X.509-Root-TI ECDSA-Schluessel“)</w:t>
      </w:r>
      <w:r w:rsidRPr="00B902EB">
        <w:rPr>
          <w:rFonts w:ascii="Lucida Console" w:hAnsi="Lucida Console"/>
          <w:sz w:val="20"/>
          <w:szCs w:val="20"/>
          <w:lang w:eastAsia="en-US"/>
        </w:rPr>
        <w:br/>
        <w:t xml:space="preserve"> =0x</w:t>
      </w:r>
      <w:r w:rsidRPr="00B902EB">
        <w:rPr>
          <w:rFonts w:ascii="Lucida Console" w:eastAsia="Times New Roman" w:hAnsi="Lucida Console" w:cs="Lucida Console"/>
          <w:sz w:val="20"/>
          <w:szCs w:val="20"/>
        </w:rPr>
        <w:t>62e50dca4da29b0b10ead635a20b51fb1ec281d11f90cde8b5a9d92371ae8052</w:t>
      </w:r>
    </w:p>
    <w:p w:rsidR="00370191" w:rsidRDefault="00370191" w:rsidP="00370191">
      <w:pPr>
        <w:pStyle w:val="gemStandard"/>
        <w:rPr>
          <w:lang w:eastAsia="en-US"/>
        </w:rPr>
      </w:pPr>
      <w:r>
        <w:rPr>
          <w:lang w:eastAsia="en-US"/>
        </w:rPr>
        <w:t>Dieses d wird als Ganzzahl (Little-Endian) interpretiert und dies sei der für das Beispiel maßgebliche private Schlüssel. Damit ergibt sich folgender öffentlicher Punkt auf der Kurve brainpoolP256r1:</w:t>
      </w:r>
    </w:p>
    <w:p w:rsidR="00370191" w:rsidRPr="00B902EB" w:rsidRDefault="00370191" w:rsidP="00370191">
      <w:pPr>
        <w:pStyle w:val="gemStandard"/>
        <w:rPr>
          <w:rFonts w:ascii="Lucida Console" w:eastAsia="Times New Roman" w:hAnsi="Lucida Console" w:cs="Lucida Console"/>
          <w:sz w:val="20"/>
          <w:szCs w:val="20"/>
        </w:rPr>
      </w:pPr>
      <w:r w:rsidRPr="00B902EB">
        <w:rPr>
          <w:rFonts w:ascii="Lucida Console" w:eastAsia="Times New Roman" w:hAnsi="Lucida Console" w:cs="Lucida Console"/>
          <w:sz w:val="20"/>
          <w:szCs w:val="20"/>
        </w:rPr>
        <w:t>(0x377434509adcbb827f74acd7adf0ce72aa28ddc53be3f15ea8023a9b0722c09d,</w:t>
      </w:r>
      <w:r w:rsidRPr="00B902EB">
        <w:rPr>
          <w:rFonts w:ascii="Lucida Console" w:eastAsia="Times New Roman" w:hAnsi="Lucida Console" w:cs="Lucida Console"/>
          <w:sz w:val="20"/>
          <w:szCs w:val="20"/>
        </w:rPr>
        <w:br/>
        <w:t xml:space="preserve"> 0x5364a99686c02092bbf9efde9878847b90f09d90b7ac4193553820258a58dfd5)</w:t>
      </w:r>
    </w:p>
    <w:p w:rsidR="00370191" w:rsidRPr="00592EE9" w:rsidRDefault="00370191" w:rsidP="00370191">
      <w:pPr>
        <w:pStyle w:val="gemStandard"/>
        <w:rPr>
          <w:rFonts w:eastAsia="Times New Roman" w:cs="Arial"/>
          <w:szCs w:val="22"/>
        </w:rPr>
      </w:pPr>
      <w:r>
        <w:rPr>
          <w:rFonts w:eastAsia="Times New Roman" w:cs="Arial"/>
          <w:szCs w:val="22"/>
        </w:rPr>
        <w:t>Folgend ist die ASN.1-DER-Kodierung des Schlüssels, so wie sie sich später auch im Ze</w:t>
      </w:r>
      <w:r>
        <w:rPr>
          <w:rFonts w:eastAsia="Times New Roman" w:cs="Arial"/>
          <w:szCs w:val="22"/>
        </w:rPr>
        <w:t>r</w:t>
      </w:r>
      <w:r>
        <w:rPr>
          <w:rFonts w:eastAsia="Times New Roman" w:cs="Arial"/>
          <w:szCs w:val="22"/>
        </w:rPr>
        <w:t>tifikat befindet, aufgeführt:</w:t>
      </w:r>
    </w:p>
    <w:p w:rsidR="00370191" w:rsidRPr="00F95C0D" w:rsidRDefault="00370191" w:rsidP="00370191">
      <w:pPr>
        <w:autoSpaceDE w:val="0"/>
        <w:autoSpaceDN w:val="0"/>
        <w:adjustRightInd w:val="0"/>
        <w:spacing w:after="0"/>
        <w:jc w:val="left"/>
        <w:rPr>
          <w:rFonts w:ascii="Lucida Console" w:eastAsia="Times New Roman" w:hAnsi="Lucida Console" w:cs="Lucida Console"/>
          <w:sz w:val="18"/>
          <w:szCs w:val="18"/>
        </w:rPr>
      </w:pPr>
      <w:r w:rsidRPr="00F95C0D">
        <w:rPr>
          <w:rFonts w:ascii="Lucida Console" w:eastAsia="Times New Roman" w:hAnsi="Lucida Console" w:cs="Lucida Console"/>
          <w:sz w:val="18"/>
          <w:szCs w:val="18"/>
        </w:rPr>
        <w:t>MFowFAYHK</w:t>
      </w:r>
      <w:r w:rsidRPr="00F95C0D">
        <w:rPr>
          <w:rFonts w:ascii="Lucida Console" w:eastAsia="Times New Roman" w:hAnsi="Lucida Console" w:cs="Lucida Console"/>
          <w:sz w:val="18"/>
          <w:szCs w:val="18"/>
        </w:rPr>
        <w:t>o</w:t>
      </w:r>
      <w:r w:rsidRPr="00F95C0D">
        <w:rPr>
          <w:rFonts w:ascii="Lucida Console" w:eastAsia="Times New Roman" w:hAnsi="Lucida Console" w:cs="Lucida Console"/>
          <w:sz w:val="18"/>
          <w:szCs w:val="18"/>
        </w:rPr>
        <w:t>ZIzj0CAQYJKyQDAwIIAQEHA0IABDd0NFCa3LuCf3Ss163wznKqKN3FO+PxXqgCOpsH</w:t>
      </w:r>
      <w:r>
        <w:rPr>
          <w:rFonts w:ascii="Lucida Console" w:eastAsia="Times New Roman" w:hAnsi="Lucida Console" w:cs="Lucida Console"/>
          <w:sz w:val="18"/>
          <w:szCs w:val="18"/>
        </w:rPr>
        <w:br/>
      </w:r>
      <w:r w:rsidRPr="00F95C0D">
        <w:rPr>
          <w:rFonts w:ascii="Lucida Console" w:eastAsia="Times New Roman" w:hAnsi="Lucida Console" w:cs="Lucida Console"/>
          <w:sz w:val="18"/>
          <w:szCs w:val="18"/>
        </w:rPr>
        <w:t>IsCdU2SplobAIJK7+e/emHiEe5DwnZC3rEGTVTggJYpY39</w:t>
      </w:r>
      <w:r>
        <w:rPr>
          <w:rFonts w:ascii="Lucida Console" w:eastAsia="Times New Roman" w:hAnsi="Lucida Console" w:cs="Lucida Console"/>
          <w:sz w:val="18"/>
          <w:szCs w:val="18"/>
        </w:rPr>
        <w:t>U</w:t>
      </w:r>
      <w:r w:rsidRPr="00F95C0D">
        <w:rPr>
          <w:rFonts w:ascii="Lucida Console" w:eastAsia="Times New Roman" w:hAnsi="Lucida Console" w:cs="Lucida Console"/>
          <w:sz w:val="18"/>
          <w:szCs w:val="18"/>
        </w:rPr>
        <w:t>=</w:t>
      </w:r>
    </w:p>
    <w:p w:rsidR="00370191" w:rsidRPr="00996668" w:rsidRDefault="00370191" w:rsidP="00370191">
      <w:pPr>
        <w:autoSpaceDE w:val="0"/>
        <w:autoSpaceDN w:val="0"/>
        <w:adjustRightInd w:val="0"/>
        <w:spacing w:after="0"/>
        <w:jc w:val="left"/>
        <w:rPr>
          <w:rFonts w:ascii="Lucida Console" w:eastAsia="Times New Roman" w:hAnsi="Lucida Console" w:cs="Lucida Console"/>
          <w:szCs w:val="22"/>
        </w:rPr>
      </w:pP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996668">
        <w:rPr>
          <w:rFonts w:ascii="Lucida Console" w:eastAsia="Times New Roman" w:hAnsi="Lucida Console" w:cs="Lucida Console"/>
          <w:sz w:val="20"/>
          <w:szCs w:val="20"/>
        </w:rPr>
        <w:t xml:space="preserve">  </w:t>
      </w:r>
      <w:r w:rsidRPr="00AB15BD">
        <w:rPr>
          <w:rFonts w:ascii="Lucida Console" w:eastAsia="Times New Roman" w:hAnsi="Lucida Console" w:cs="Lucida Console"/>
          <w:sz w:val="20"/>
          <w:szCs w:val="20"/>
          <w:lang w:val="en-US"/>
        </w:rPr>
        <w:t>0  90: SEQUENCE {</w:t>
      </w: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AB15BD">
        <w:rPr>
          <w:rFonts w:ascii="Lucida Console" w:eastAsia="Times New Roman" w:hAnsi="Lucida Console" w:cs="Lucida Console"/>
          <w:sz w:val="20"/>
          <w:szCs w:val="20"/>
          <w:lang w:val="en-US"/>
        </w:rPr>
        <w:t xml:space="preserve">  2  20:   SEQUENCE {</w:t>
      </w: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AB15BD">
        <w:rPr>
          <w:rFonts w:ascii="Lucida Console" w:eastAsia="Times New Roman" w:hAnsi="Lucida Console" w:cs="Lucida Console"/>
          <w:sz w:val="20"/>
          <w:szCs w:val="20"/>
          <w:lang w:val="en-US"/>
        </w:rPr>
        <w:t xml:space="preserve">  4   7:     OBJECT IDENTIFIER ecPublicKey (1 2 840 10045 2 1)</w:t>
      </w: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AB15BD">
        <w:rPr>
          <w:rFonts w:ascii="Lucida Console" w:eastAsia="Times New Roman" w:hAnsi="Lucida Console" w:cs="Lucida Console"/>
          <w:sz w:val="20"/>
          <w:szCs w:val="20"/>
          <w:lang w:val="en-US"/>
        </w:rPr>
        <w:t xml:space="preserve"> 13   9:     OBJECT IDENTIFIER brainpoolP256r1 (1 3 36 3 3 2 8 1 1 7)</w:t>
      </w: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AB15BD">
        <w:rPr>
          <w:rFonts w:ascii="Lucida Console" w:eastAsia="Times New Roman" w:hAnsi="Lucida Console" w:cs="Lucida Console"/>
          <w:sz w:val="20"/>
          <w:szCs w:val="20"/>
          <w:lang w:val="en-US"/>
        </w:rPr>
        <w:t xml:space="preserve">       :     }</w:t>
      </w: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AB15BD">
        <w:rPr>
          <w:rFonts w:ascii="Lucida Console" w:eastAsia="Times New Roman" w:hAnsi="Lucida Console" w:cs="Lucida Console"/>
          <w:sz w:val="20"/>
          <w:szCs w:val="20"/>
          <w:lang w:val="en-US"/>
        </w:rPr>
        <w:t xml:space="preserve"> 24  66:   BIT STRING</w:t>
      </w: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AB15BD">
        <w:rPr>
          <w:rFonts w:ascii="Lucida Console" w:eastAsia="Times New Roman" w:hAnsi="Lucida Console" w:cs="Lucida Console"/>
          <w:sz w:val="20"/>
          <w:szCs w:val="20"/>
          <w:lang w:val="en-US"/>
        </w:rPr>
        <w:t xml:space="preserve">       :     04 37 74 34 50 9A DC BB 82 7F 74 AC D7 AD F0 CE</w:t>
      </w: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AB15BD">
        <w:rPr>
          <w:rFonts w:ascii="Lucida Console" w:eastAsia="Times New Roman" w:hAnsi="Lucida Console" w:cs="Lucida Console"/>
          <w:sz w:val="20"/>
          <w:szCs w:val="20"/>
          <w:lang w:val="en-US"/>
        </w:rPr>
        <w:t xml:space="preserve">       :     72 AA 28 DD C5 3B E3 F1 5E A8 02 3A 9B 07 22 C0</w:t>
      </w: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AB15BD">
        <w:rPr>
          <w:rFonts w:ascii="Lucida Console" w:eastAsia="Times New Roman" w:hAnsi="Lucida Console" w:cs="Lucida Console"/>
          <w:sz w:val="20"/>
          <w:szCs w:val="20"/>
          <w:lang w:val="en-US"/>
        </w:rPr>
        <w:t xml:space="preserve">       :     9D 53 64 A9 96 86 C0 20 92 BB F9 EF DE 98 78 84</w:t>
      </w: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AB15BD">
        <w:rPr>
          <w:rFonts w:ascii="Lucida Console" w:eastAsia="Times New Roman" w:hAnsi="Lucida Console" w:cs="Lucida Console"/>
          <w:sz w:val="20"/>
          <w:szCs w:val="20"/>
          <w:lang w:val="en-US"/>
        </w:rPr>
        <w:t xml:space="preserve">       :     7B 90 F0 9D 90 B7 AC 41 93 55 38 20 25 8A 58 DF</w:t>
      </w: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rPr>
      </w:pPr>
      <w:r w:rsidRPr="00AB15BD">
        <w:rPr>
          <w:rFonts w:ascii="Lucida Console" w:eastAsia="Times New Roman" w:hAnsi="Lucida Console" w:cs="Lucida Console"/>
          <w:sz w:val="20"/>
          <w:szCs w:val="20"/>
          <w:lang w:val="en-US"/>
        </w:rPr>
        <w:t xml:space="preserve">       </w:t>
      </w:r>
      <w:r w:rsidRPr="00AB15BD">
        <w:rPr>
          <w:rFonts w:ascii="Lucida Console" w:eastAsia="Times New Roman" w:hAnsi="Lucida Console" w:cs="Lucida Console"/>
          <w:sz w:val="20"/>
          <w:szCs w:val="20"/>
        </w:rPr>
        <w:t>:     D5</w:t>
      </w:r>
    </w:p>
    <w:p w:rsidR="00370191" w:rsidRPr="00AB15BD" w:rsidRDefault="00370191" w:rsidP="00370191">
      <w:pPr>
        <w:autoSpaceDE w:val="0"/>
        <w:autoSpaceDN w:val="0"/>
        <w:adjustRightInd w:val="0"/>
        <w:spacing w:after="0"/>
        <w:jc w:val="left"/>
        <w:rPr>
          <w:rFonts w:ascii="Lucida Console" w:eastAsia="Times New Roman" w:hAnsi="Lucida Console" w:cs="Lucida Console"/>
          <w:sz w:val="20"/>
          <w:szCs w:val="20"/>
        </w:rPr>
      </w:pPr>
      <w:r w:rsidRPr="00AB15BD">
        <w:rPr>
          <w:rFonts w:ascii="Lucida Console" w:eastAsia="Times New Roman" w:hAnsi="Lucida Console" w:cs="Lucida Console"/>
          <w:sz w:val="20"/>
          <w:szCs w:val="20"/>
        </w:rPr>
        <w:t xml:space="preserve">       :   }</w:t>
      </w:r>
    </w:p>
    <w:p w:rsidR="00370191" w:rsidRDefault="00370191" w:rsidP="00370191">
      <w:pPr>
        <w:pStyle w:val="gemStandard"/>
        <w:rPr>
          <w:rFonts w:eastAsia="Times New Roman" w:cs="Arial"/>
          <w:szCs w:val="22"/>
        </w:rPr>
      </w:pPr>
      <w:r>
        <w:rPr>
          <w:rFonts w:eastAsia="Times New Roman" w:cs="Arial"/>
          <w:szCs w:val="22"/>
        </w:rPr>
        <w:t>Das selbstsignierte Beispiel-Root-Zertifikat im PEM-Format:</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-----BEGIN CERTIFICATE-----</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MIICajCCAg+gAwIBAgIBATAKBggqhkjOPQQDAjBtMQswCQYDVQQGEwJERTEVMBMG</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A1UECgwMZ2VtYXRpayBHbWJIMTQwMgYDVQQLDCtaZW50cmFsZSBSb290LUNBIGRl</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ciBUZWxlbWF0aWtpbmZyYXN0cnVrdHVyMREwDwYDVQQDDAhHRU0uUkNBMzAeFw0x</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NjEyMDkwODQxNTZaFw0yNjEyMDcwODQxNTZaMG0xCzAJBgNVBAYTAkRFMRUwEwYD</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VQQKDAxnZW1hdGlrIEdtYkgxNDAyBgNVBAsMK1plbnRyYWxlIFJvb3QtQ0EgZGVy</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lastRenderedPageBreak/>
        <w:t>IFRlbGVtYXRpa2luZnJhc3RydWt0dXIxETAPBgNVBAMMCEdFTS5SQ0EzMFowFAYH</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KoZIzj0CAQYJKyQDAwIIAQEHA0IABDd0NFCa3LuCf3Ss163wznKqKN3FO+PxXqgC</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OpsHIsCdU2SplobAIJK7+e/emHiEe5DwnZC3rEGTVTggJYpY39WjgZ4wgZswHQYD</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VR0OBBYEFBERSneTkJZDKt3uLzjddI870TMmMEIGCCsGAQUFBwEBBDYwNDAyBggr</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BgEFBQcwAYYmaHR0cDovL29jc3Aucm9vdC1jYS50aS1kaWVuc3RlLmRlL29jc3Aw</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DwYDVR0TAQH/BAUwAwEB/zAOBgNVHQ8BAf8EBAMCAQYwFQYDVR0gBA4wDDAKBggq</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ghQATASBIzAKBggqhkjOPQQDAgNJADBGAiEApQ6qGHTx97IsdzgoWH9/W32yt4rk</w:t>
      </w:r>
    </w:p>
    <w:p w:rsidR="00370191" w:rsidRPr="000D53BB" w:rsidRDefault="00370191" w:rsidP="00370191">
      <w:pPr>
        <w:autoSpaceDE w:val="0"/>
        <w:autoSpaceDN w:val="0"/>
        <w:adjustRightInd w:val="0"/>
        <w:spacing w:after="0"/>
        <w:jc w:val="left"/>
        <w:rPr>
          <w:rFonts w:ascii="Lucida Console" w:eastAsia="Times New Roman" w:hAnsi="Lucida Console" w:cs="Lucida Console"/>
          <w:sz w:val="20"/>
          <w:szCs w:val="20"/>
        </w:rPr>
      </w:pPr>
      <w:r w:rsidRPr="000D53BB">
        <w:rPr>
          <w:rFonts w:ascii="Lucida Console" w:eastAsia="Times New Roman" w:hAnsi="Lucida Console" w:cs="Lucida Console"/>
          <w:sz w:val="20"/>
          <w:szCs w:val="20"/>
        </w:rPr>
        <w:t>udUis0xxGZ48YOUCIQCTQ4puol5YYIAZYk74mfid3JBOvMBV/XgPV2WpS/99yg==</w:t>
      </w:r>
    </w:p>
    <w:p w:rsidR="00370191" w:rsidRDefault="00370191" w:rsidP="00370191">
      <w:pPr>
        <w:autoSpaceDE w:val="0"/>
        <w:autoSpaceDN w:val="0"/>
        <w:adjustRightInd w:val="0"/>
        <w:spacing w:after="0"/>
        <w:jc w:val="left"/>
        <w:rPr>
          <w:rFonts w:ascii="Lucida Console" w:eastAsia="Times New Roman" w:hAnsi="Lucida Console" w:cs="Lucida Console"/>
          <w:szCs w:val="22"/>
        </w:rPr>
      </w:pPr>
      <w:r w:rsidRPr="000D53BB">
        <w:rPr>
          <w:rFonts w:ascii="Lucida Console" w:eastAsia="Times New Roman" w:hAnsi="Lucida Console" w:cs="Lucida Console"/>
          <w:sz w:val="20"/>
          <w:szCs w:val="20"/>
        </w:rPr>
        <w:t>-----END CERTIFICATE-----</w:t>
      </w:r>
    </w:p>
    <w:p w:rsidR="00370191" w:rsidRDefault="00370191" w:rsidP="00370191">
      <w:pPr>
        <w:autoSpaceDE w:val="0"/>
        <w:autoSpaceDN w:val="0"/>
        <w:adjustRightInd w:val="0"/>
        <w:spacing w:after="0"/>
        <w:jc w:val="left"/>
        <w:rPr>
          <w:rFonts w:ascii="Lucida Console" w:eastAsia="Times New Roman" w:hAnsi="Lucida Console" w:cs="Lucida Console"/>
          <w:sz w:val="18"/>
          <w:szCs w:val="18"/>
        </w:rPr>
      </w:pPr>
    </w:p>
    <w:p w:rsidR="00370191" w:rsidRDefault="00370191" w:rsidP="00370191">
      <w:pPr>
        <w:pStyle w:val="gemStandard"/>
        <w:rPr>
          <w:szCs w:val="22"/>
          <w:lang w:eastAsia="en-US"/>
        </w:rPr>
      </w:pPr>
      <w:r>
        <w:rPr>
          <w:szCs w:val="22"/>
          <w:lang w:eastAsia="en-US"/>
        </w:rPr>
        <w:t xml:space="preserve">Relativ am </w:t>
      </w:r>
      <w:r w:rsidRPr="002C1EFD">
        <w:rPr>
          <w:szCs w:val="22"/>
          <w:lang w:eastAsia="en-US"/>
        </w:rPr>
        <w:t xml:space="preserve">Anfang des Zertifikats </w:t>
      </w:r>
      <w:r>
        <w:rPr>
          <w:szCs w:val="22"/>
          <w:lang w:eastAsia="en-US"/>
        </w:rPr>
        <w:t>befindet sich die OID gemäß GS-A_4357</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rPr>
      </w:pPr>
      <w:r w:rsidRPr="002C1EFD">
        <w:rPr>
          <w:rFonts w:ascii="Lucida Console" w:eastAsia="Times New Roman" w:hAnsi="Lucida Console" w:cs="Lucida Console"/>
          <w:sz w:val="20"/>
          <w:szCs w:val="20"/>
        </w:rPr>
        <w:t>16  10:   SEQUENCE {</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rPr>
      </w:pPr>
      <w:r w:rsidRPr="002C1EFD">
        <w:rPr>
          <w:rFonts w:ascii="Lucida Console" w:eastAsia="Times New Roman" w:hAnsi="Lucida Console" w:cs="Lucida Console"/>
          <w:sz w:val="20"/>
          <w:szCs w:val="20"/>
        </w:rPr>
        <w:t>18   8:     OBJECT IDENTIFIER ecdsaWithSHA256 (1 2 840 10045 4 3 2)</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rPr>
      </w:pPr>
      <w:r w:rsidRPr="002C1EFD">
        <w:rPr>
          <w:rFonts w:ascii="Lucida Console" w:eastAsia="Times New Roman" w:hAnsi="Lucida Console" w:cs="Lucida Console"/>
          <w:sz w:val="20"/>
          <w:szCs w:val="20"/>
        </w:rPr>
        <w:t xml:space="preserve">      :     }</w:t>
      </w:r>
    </w:p>
    <w:p w:rsidR="00370191" w:rsidRDefault="00370191" w:rsidP="00370191">
      <w:pPr>
        <w:pStyle w:val="gemStandard"/>
        <w:rPr>
          <w:szCs w:val="22"/>
          <w:lang w:eastAsia="en-US"/>
        </w:rPr>
      </w:pPr>
      <w:r>
        <w:rPr>
          <w:szCs w:val="22"/>
          <w:lang w:eastAsia="en-US"/>
        </w:rPr>
        <w:t>Ab Offset 280 befindet sich der schon o. g. öffentlicher Schlüssel:</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2C1EFD">
        <w:rPr>
          <w:rFonts w:ascii="Lucida Console" w:eastAsia="Times New Roman" w:hAnsi="Lucida Console" w:cs="Lucida Console"/>
          <w:sz w:val="20"/>
          <w:szCs w:val="20"/>
          <w:lang w:val="en-US"/>
        </w:rPr>
        <w:t>282  90:   SEQUENCE {</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2C1EFD">
        <w:rPr>
          <w:rFonts w:ascii="Lucida Console" w:eastAsia="Times New Roman" w:hAnsi="Lucida Console" w:cs="Lucida Console"/>
          <w:sz w:val="20"/>
          <w:szCs w:val="20"/>
          <w:lang w:val="en-US"/>
        </w:rPr>
        <w:t>284  20:     SEQUENCE {</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2C1EFD">
        <w:rPr>
          <w:rFonts w:ascii="Lucida Console" w:eastAsia="Times New Roman" w:hAnsi="Lucida Console" w:cs="Lucida Console"/>
          <w:sz w:val="20"/>
          <w:szCs w:val="20"/>
          <w:lang w:val="en-US"/>
        </w:rPr>
        <w:t>286   7:       OBJECT IDENTIFIER ecPublicKey (1 2 840 10045 2 1)</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2C1EFD">
        <w:rPr>
          <w:rFonts w:ascii="Lucida Console" w:eastAsia="Times New Roman" w:hAnsi="Lucida Console" w:cs="Lucida Console"/>
          <w:sz w:val="20"/>
          <w:szCs w:val="20"/>
          <w:lang w:val="en-US"/>
        </w:rPr>
        <w:t>295   9:       OBJECT IDENTIFIER brainpoolP256r1 (1 3 36 3 3 2 8 1 1 7)</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2C1EFD">
        <w:rPr>
          <w:rFonts w:ascii="Lucida Console" w:eastAsia="Times New Roman" w:hAnsi="Lucida Console" w:cs="Lucida Console"/>
          <w:sz w:val="20"/>
          <w:szCs w:val="20"/>
          <w:lang w:val="en-US"/>
        </w:rPr>
        <w:t xml:space="preserve">       :       }</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2C1EFD">
        <w:rPr>
          <w:rFonts w:ascii="Lucida Console" w:eastAsia="Times New Roman" w:hAnsi="Lucida Console" w:cs="Lucida Console"/>
          <w:sz w:val="20"/>
          <w:szCs w:val="20"/>
          <w:lang w:val="en-US"/>
        </w:rPr>
        <w:t>306  66:     BIT STRING</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2C1EFD">
        <w:rPr>
          <w:rFonts w:ascii="Lucida Console" w:eastAsia="Times New Roman" w:hAnsi="Lucida Console" w:cs="Lucida Console"/>
          <w:sz w:val="20"/>
          <w:szCs w:val="20"/>
          <w:lang w:val="en-US"/>
        </w:rPr>
        <w:t xml:space="preserve">       :       04 37 74 34 50 9A DC BB 82 7F 74 AC D7 AD F0 CE</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2C1EFD">
        <w:rPr>
          <w:rFonts w:ascii="Lucida Console" w:eastAsia="Times New Roman" w:hAnsi="Lucida Console" w:cs="Lucida Console"/>
          <w:sz w:val="20"/>
          <w:szCs w:val="20"/>
          <w:lang w:val="en-US"/>
        </w:rPr>
        <w:t xml:space="preserve">       :       72 AA 28 DD C5 3B E3 F1 5E A8 02 3A 9B 07 22 C0</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2C1EFD">
        <w:rPr>
          <w:rFonts w:ascii="Lucida Console" w:eastAsia="Times New Roman" w:hAnsi="Lucida Console" w:cs="Lucida Console"/>
          <w:sz w:val="20"/>
          <w:szCs w:val="20"/>
          <w:lang w:val="en-US"/>
        </w:rPr>
        <w:t xml:space="preserve">       :       9D 53 64 A9 96 86 C0 20 92 BB F9 EF DE 98 78 84</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2C1EFD">
        <w:rPr>
          <w:rFonts w:ascii="Lucida Console" w:eastAsia="Times New Roman" w:hAnsi="Lucida Console" w:cs="Lucida Console"/>
          <w:sz w:val="20"/>
          <w:szCs w:val="20"/>
          <w:lang w:val="en-US"/>
        </w:rPr>
        <w:t xml:space="preserve">       :       7B 90 F0 9D 90 B7 AC 41 93 55 38 20 25 8A 58 DF</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rPr>
      </w:pPr>
      <w:r w:rsidRPr="002C1EFD">
        <w:rPr>
          <w:rFonts w:ascii="Lucida Console" w:eastAsia="Times New Roman" w:hAnsi="Lucida Console" w:cs="Lucida Console"/>
          <w:sz w:val="20"/>
          <w:szCs w:val="20"/>
          <w:lang w:val="en-US"/>
        </w:rPr>
        <w:t xml:space="preserve">       </w:t>
      </w:r>
      <w:r w:rsidRPr="002C1EFD">
        <w:rPr>
          <w:rFonts w:ascii="Lucida Console" w:eastAsia="Times New Roman" w:hAnsi="Lucida Console" w:cs="Lucida Console"/>
          <w:sz w:val="20"/>
          <w:szCs w:val="20"/>
        </w:rPr>
        <w:t>:       D5</w:t>
      </w:r>
    </w:p>
    <w:p w:rsidR="00370191" w:rsidRPr="002C1EFD" w:rsidRDefault="00370191" w:rsidP="00370191">
      <w:pPr>
        <w:autoSpaceDE w:val="0"/>
        <w:autoSpaceDN w:val="0"/>
        <w:adjustRightInd w:val="0"/>
        <w:spacing w:after="0"/>
        <w:jc w:val="left"/>
        <w:rPr>
          <w:rFonts w:ascii="Lucida Console" w:eastAsia="Times New Roman" w:hAnsi="Lucida Console" w:cs="Lucida Console"/>
          <w:sz w:val="20"/>
          <w:szCs w:val="20"/>
        </w:rPr>
      </w:pPr>
      <w:r w:rsidRPr="002C1EFD">
        <w:rPr>
          <w:rFonts w:ascii="Lucida Console" w:eastAsia="Times New Roman" w:hAnsi="Lucida Console" w:cs="Lucida Console"/>
          <w:sz w:val="20"/>
          <w:szCs w:val="20"/>
        </w:rPr>
        <w:t xml:space="preserve">       :     }</w:t>
      </w:r>
    </w:p>
    <w:p w:rsidR="00370191" w:rsidRDefault="00370191" w:rsidP="00370191">
      <w:pPr>
        <w:pStyle w:val="gemStandard"/>
        <w:rPr>
          <w:szCs w:val="22"/>
          <w:lang w:eastAsia="en-US"/>
        </w:rPr>
      </w:pPr>
      <w:r>
        <w:rPr>
          <w:szCs w:val="22"/>
          <w:lang w:eastAsia="en-US"/>
        </w:rPr>
        <w:t>Und am Ende des Zertifikats befindet sich die ECDSA-Signatur:</w:t>
      </w:r>
    </w:p>
    <w:p w:rsidR="00370191" w:rsidRPr="002544E7" w:rsidRDefault="00370191" w:rsidP="00370191">
      <w:pPr>
        <w:autoSpaceDE w:val="0"/>
        <w:autoSpaceDN w:val="0"/>
        <w:adjustRightInd w:val="0"/>
        <w:spacing w:after="0"/>
        <w:jc w:val="left"/>
        <w:rPr>
          <w:rFonts w:ascii="Lucida Console" w:eastAsia="Times New Roman" w:hAnsi="Lucida Console" w:cs="Lucida Console"/>
          <w:sz w:val="20"/>
          <w:szCs w:val="20"/>
        </w:rPr>
      </w:pP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E138A2">
        <w:rPr>
          <w:rFonts w:ascii="Lucida Console" w:eastAsia="Times New Roman" w:hAnsi="Lucida Console" w:cs="Lucida Console"/>
          <w:sz w:val="20"/>
          <w:szCs w:val="20"/>
          <w:lang w:val="en-US"/>
        </w:rPr>
        <w:t>535  10:   SEQUENCE {</w:t>
      </w: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E138A2">
        <w:rPr>
          <w:rFonts w:ascii="Lucida Console" w:eastAsia="Times New Roman" w:hAnsi="Lucida Console" w:cs="Lucida Console"/>
          <w:sz w:val="20"/>
          <w:szCs w:val="20"/>
          <w:lang w:val="en-US"/>
        </w:rPr>
        <w:t>537   8:     OBJECT IDENTIFIER ecdsaWithSHA256 (1 2 840 10045 4 3 2)</w:t>
      </w: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E138A2">
        <w:rPr>
          <w:rFonts w:ascii="Lucida Console" w:eastAsia="Times New Roman" w:hAnsi="Lucida Console" w:cs="Lucida Console"/>
          <w:sz w:val="20"/>
          <w:szCs w:val="20"/>
          <w:lang w:val="en-US"/>
        </w:rPr>
        <w:t xml:space="preserve">       :     }</w:t>
      </w: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E138A2">
        <w:rPr>
          <w:rFonts w:ascii="Lucida Console" w:eastAsia="Times New Roman" w:hAnsi="Lucida Console" w:cs="Lucida Console"/>
          <w:sz w:val="20"/>
          <w:szCs w:val="20"/>
          <w:lang w:val="en-US"/>
        </w:rPr>
        <w:t>547  73:   BIT STRING, encapsulates {</w:t>
      </w: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rPr>
      </w:pPr>
      <w:r w:rsidRPr="00E138A2">
        <w:rPr>
          <w:rFonts w:ascii="Lucida Console" w:eastAsia="Times New Roman" w:hAnsi="Lucida Console" w:cs="Lucida Console"/>
          <w:sz w:val="20"/>
          <w:szCs w:val="20"/>
        </w:rPr>
        <w:t>550  70:     SEQUENCE {</w:t>
      </w: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rPr>
      </w:pPr>
      <w:r w:rsidRPr="00E138A2">
        <w:rPr>
          <w:rFonts w:ascii="Lucida Console" w:eastAsia="Times New Roman" w:hAnsi="Lucida Console" w:cs="Lucida Console"/>
          <w:sz w:val="20"/>
          <w:szCs w:val="20"/>
        </w:rPr>
        <w:t>552  33:       INTEGER</w:t>
      </w: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rPr>
      </w:pPr>
      <w:r w:rsidRPr="00E138A2">
        <w:rPr>
          <w:rFonts w:ascii="Lucida Console" w:eastAsia="Times New Roman" w:hAnsi="Lucida Console" w:cs="Lucida Console"/>
          <w:sz w:val="20"/>
          <w:szCs w:val="20"/>
        </w:rPr>
        <w:t xml:space="preserve">       :         00 A5 0E AA 18 74 F1 F7 B2 2C 77 38 28 58 7F 7F</w:t>
      </w: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rPr>
      </w:pPr>
      <w:r w:rsidRPr="00E138A2">
        <w:rPr>
          <w:rFonts w:ascii="Lucida Console" w:eastAsia="Times New Roman" w:hAnsi="Lucida Console" w:cs="Lucida Console"/>
          <w:sz w:val="20"/>
          <w:szCs w:val="20"/>
        </w:rPr>
        <w:t xml:space="preserve">       :         5B 7D B2 B7 8A E4 B9 D5 22 B3 4C 71 19 9E 3C 60</w:t>
      </w: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rPr>
      </w:pPr>
      <w:r w:rsidRPr="00E138A2">
        <w:rPr>
          <w:rFonts w:ascii="Lucida Console" w:eastAsia="Times New Roman" w:hAnsi="Lucida Console" w:cs="Lucida Console"/>
          <w:sz w:val="20"/>
          <w:szCs w:val="20"/>
        </w:rPr>
        <w:t xml:space="preserve">       :         E5</w:t>
      </w: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rPr>
      </w:pPr>
      <w:r w:rsidRPr="00E138A2">
        <w:rPr>
          <w:rFonts w:ascii="Lucida Console" w:eastAsia="Times New Roman" w:hAnsi="Lucida Console" w:cs="Lucida Console"/>
          <w:sz w:val="20"/>
          <w:szCs w:val="20"/>
        </w:rPr>
        <w:t>587  33:       INTEGER</w:t>
      </w: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rPr>
      </w:pPr>
      <w:r w:rsidRPr="00E138A2">
        <w:rPr>
          <w:rFonts w:ascii="Lucida Console" w:eastAsia="Times New Roman" w:hAnsi="Lucida Console" w:cs="Lucida Console"/>
          <w:sz w:val="20"/>
          <w:szCs w:val="20"/>
        </w:rPr>
        <w:t xml:space="preserve">       :         00 93 43 8A 6E A2 5E 58 60 80 19 62 4E F8 99 F8</w:t>
      </w:r>
    </w:p>
    <w:p w:rsidR="00370191" w:rsidRPr="00E138A2"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E138A2">
        <w:rPr>
          <w:rFonts w:ascii="Lucida Console" w:eastAsia="Times New Roman" w:hAnsi="Lucida Console" w:cs="Lucida Console"/>
          <w:sz w:val="20"/>
          <w:szCs w:val="20"/>
        </w:rPr>
        <w:t xml:space="preserve">       </w:t>
      </w:r>
      <w:r w:rsidRPr="00E138A2">
        <w:rPr>
          <w:rFonts w:ascii="Lucida Console" w:eastAsia="Times New Roman" w:hAnsi="Lucida Console" w:cs="Lucida Console"/>
          <w:sz w:val="20"/>
          <w:szCs w:val="20"/>
          <w:lang w:val="en-US"/>
        </w:rPr>
        <w:t>:         9D DC 90 4E BC C0 55 FD 78 0F 57 65 A9 4B FF 7D</w:t>
      </w:r>
    </w:p>
    <w:p w:rsidR="00370191" w:rsidRPr="002544E7" w:rsidRDefault="00370191" w:rsidP="00370191">
      <w:pPr>
        <w:autoSpaceDE w:val="0"/>
        <w:autoSpaceDN w:val="0"/>
        <w:adjustRightInd w:val="0"/>
        <w:spacing w:after="0"/>
        <w:jc w:val="left"/>
        <w:rPr>
          <w:rFonts w:ascii="Lucida Console" w:eastAsia="Times New Roman" w:hAnsi="Lucida Console" w:cs="Lucida Console"/>
          <w:sz w:val="20"/>
          <w:szCs w:val="20"/>
        </w:rPr>
      </w:pPr>
      <w:r w:rsidRPr="00E138A2">
        <w:rPr>
          <w:rFonts w:ascii="Lucida Console" w:eastAsia="Times New Roman" w:hAnsi="Lucida Console" w:cs="Lucida Console"/>
          <w:sz w:val="20"/>
          <w:szCs w:val="20"/>
          <w:lang w:val="en-US"/>
        </w:rPr>
        <w:t xml:space="preserve">       </w:t>
      </w:r>
      <w:r w:rsidRPr="002544E7">
        <w:rPr>
          <w:rFonts w:ascii="Lucida Console" w:eastAsia="Times New Roman" w:hAnsi="Lucida Console" w:cs="Lucida Console"/>
          <w:sz w:val="20"/>
          <w:szCs w:val="20"/>
        </w:rPr>
        <w:t>:         CA</w:t>
      </w:r>
    </w:p>
    <w:p w:rsidR="00370191" w:rsidRPr="002544E7" w:rsidRDefault="00370191" w:rsidP="00370191">
      <w:pPr>
        <w:autoSpaceDE w:val="0"/>
        <w:autoSpaceDN w:val="0"/>
        <w:adjustRightInd w:val="0"/>
        <w:spacing w:after="0"/>
        <w:jc w:val="left"/>
        <w:rPr>
          <w:rFonts w:ascii="Lucida Console" w:eastAsia="Times New Roman" w:hAnsi="Lucida Console" w:cs="Lucida Console"/>
          <w:sz w:val="20"/>
          <w:szCs w:val="20"/>
        </w:rPr>
      </w:pPr>
      <w:r w:rsidRPr="002544E7">
        <w:rPr>
          <w:rFonts w:ascii="Lucida Console" w:eastAsia="Times New Roman" w:hAnsi="Lucida Console" w:cs="Lucida Console"/>
          <w:sz w:val="20"/>
          <w:szCs w:val="20"/>
        </w:rPr>
        <w:t xml:space="preserve">       :       }</w:t>
      </w:r>
    </w:p>
    <w:p w:rsidR="00370191" w:rsidRPr="002544E7" w:rsidRDefault="00370191" w:rsidP="00370191">
      <w:pPr>
        <w:autoSpaceDE w:val="0"/>
        <w:autoSpaceDN w:val="0"/>
        <w:adjustRightInd w:val="0"/>
        <w:spacing w:after="0"/>
        <w:jc w:val="left"/>
        <w:rPr>
          <w:rFonts w:ascii="Lucida Console" w:eastAsia="Times New Roman" w:hAnsi="Lucida Console" w:cs="Lucida Console"/>
          <w:sz w:val="20"/>
          <w:szCs w:val="20"/>
        </w:rPr>
      </w:pPr>
      <w:r w:rsidRPr="002544E7">
        <w:rPr>
          <w:rFonts w:ascii="Lucida Console" w:eastAsia="Times New Roman" w:hAnsi="Lucida Console" w:cs="Lucida Console"/>
          <w:sz w:val="20"/>
          <w:szCs w:val="20"/>
        </w:rPr>
        <w:t xml:space="preserve">       :     }</w:t>
      </w:r>
    </w:p>
    <w:p w:rsidR="00370191" w:rsidRPr="002544E7" w:rsidRDefault="00370191" w:rsidP="00370191">
      <w:pPr>
        <w:autoSpaceDE w:val="0"/>
        <w:autoSpaceDN w:val="0"/>
        <w:adjustRightInd w:val="0"/>
        <w:spacing w:after="0"/>
        <w:jc w:val="left"/>
        <w:rPr>
          <w:rFonts w:ascii="Lucida Console" w:eastAsia="Times New Roman" w:hAnsi="Lucida Console" w:cs="Lucida Console"/>
          <w:sz w:val="20"/>
          <w:szCs w:val="20"/>
        </w:rPr>
      </w:pPr>
      <w:r w:rsidRPr="002544E7">
        <w:rPr>
          <w:rFonts w:ascii="Lucida Console" w:eastAsia="Times New Roman" w:hAnsi="Lucida Console" w:cs="Lucida Console"/>
          <w:sz w:val="20"/>
          <w:szCs w:val="20"/>
        </w:rPr>
        <w:t xml:space="preserve">       :   }</w:t>
      </w:r>
    </w:p>
    <w:p w:rsidR="00370191" w:rsidRPr="00990F85" w:rsidRDefault="00370191" w:rsidP="00370191">
      <w:pPr>
        <w:pStyle w:val="gemStandard"/>
        <w:rPr>
          <w:szCs w:val="22"/>
          <w:lang w:eastAsia="en-US"/>
        </w:rPr>
      </w:pPr>
      <w:r w:rsidRPr="00990F85">
        <w:rPr>
          <w:szCs w:val="22"/>
          <w:lang w:eastAsia="en-US"/>
        </w:rPr>
        <w:t>Die Signatur kann man bspw. mittels</w:t>
      </w:r>
    </w:p>
    <w:p w:rsidR="00370191" w:rsidRPr="00990F85" w:rsidRDefault="00370191" w:rsidP="00370191">
      <w:pPr>
        <w:pStyle w:val="gemStandard"/>
        <w:ind w:firstLine="578"/>
        <w:rPr>
          <w:sz w:val="20"/>
          <w:szCs w:val="20"/>
          <w:lang w:val="en-US" w:eastAsia="en-US"/>
        </w:rPr>
      </w:pPr>
      <w:r w:rsidRPr="00990F85">
        <w:rPr>
          <w:rFonts w:ascii="Lucida Console" w:eastAsia="Times New Roman" w:hAnsi="Lucida Console" w:cs="Lucida Console"/>
          <w:sz w:val="20"/>
          <w:szCs w:val="20"/>
          <w:lang w:val="en-US"/>
        </w:rPr>
        <w:t xml:space="preserve">openssl verify -check_ss_sig </w:t>
      </w:r>
      <w:r>
        <w:rPr>
          <w:rFonts w:ascii="Lucida Console" w:eastAsia="Times New Roman" w:hAnsi="Lucida Console" w:cs="Lucida Console"/>
          <w:sz w:val="20"/>
          <w:szCs w:val="20"/>
          <w:lang w:val="en-US"/>
        </w:rPr>
        <w:t>root</w:t>
      </w:r>
      <w:r w:rsidRPr="00990F85">
        <w:rPr>
          <w:rFonts w:ascii="Lucida Console" w:eastAsia="Times New Roman" w:hAnsi="Lucida Console" w:cs="Lucida Console"/>
          <w:sz w:val="20"/>
          <w:szCs w:val="20"/>
          <w:lang w:val="en-US"/>
        </w:rPr>
        <w:t>.pem</w:t>
      </w:r>
    </w:p>
    <w:p w:rsidR="00370191" w:rsidRDefault="00370191" w:rsidP="00370191">
      <w:pPr>
        <w:pStyle w:val="gemStandard"/>
        <w:rPr>
          <w:szCs w:val="22"/>
          <w:lang w:eastAsia="en-US"/>
        </w:rPr>
      </w:pPr>
      <w:r w:rsidRPr="00990F85">
        <w:rPr>
          <w:szCs w:val="22"/>
          <w:lang w:eastAsia="en-US"/>
        </w:rPr>
        <w:t>überprüfen</w:t>
      </w:r>
      <w:r>
        <w:rPr>
          <w:rStyle w:val="Funotenzeichen"/>
          <w:szCs w:val="22"/>
          <w:lang w:eastAsia="en-US"/>
        </w:rPr>
        <w:footnoteReference w:id="12"/>
      </w:r>
      <w:r>
        <w:rPr>
          <w:szCs w:val="22"/>
          <w:lang w:eastAsia="en-US"/>
        </w:rPr>
        <w:t xml:space="preserve"> </w:t>
      </w:r>
      <w:r w:rsidRPr="00990F85">
        <w:rPr>
          <w:szCs w:val="22"/>
          <w:lang w:eastAsia="en-US"/>
        </w:rPr>
        <w:t xml:space="preserve">und erhält </w:t>
      </w:r>
      <w:r>
        <w:rPr>
          <w:szCs w:val="22"/>
          <w:lang w:eastAsia="en-US"/>
        </w:rPr>
        <w:t>als Au</w:t>
      </w:r>
      <w:r>
        <w:rPr>
          <w:szCs w:val="22"/>
          <w:lang w:eastAsia="en-US"/>
        </w:rPr>
        <w:t>s</w:t>
      </w:r>
      <w:r>
        <w:rPr>
          <w:szCs w:val="22"/>
          <w:lang w:eastAsia="en-US"/>
        </w:rPr>
        <w:t>gabe:</w:t>
      </w:r>
    </w:p>
    <w:p w:rsidR="00370191" w:rsidRDefault="00370191" w:rsidP="00370191">
      <w:pPr>
        <w:autoSpaceDE w:val="0"/>
        <w:autoSpaceDN w:val="0"/>
        <w:adjustRightInd w:val="0"/>
        <w:spacing w:after="0"/>
        <w:jc w:val="left"/>
        <w:rPr>
          <w:rFonts w:ascii="Lucida Console" w:eastAsia="Times New Roman" w:hAnsi="Lucida Console" w:cs="Lucida Console"/>
          <w:sz w:val="20"/>
          <w:szCs w:val="20"/>
        </w:rPr>
      </w:pPr>
      <w:r w:rsidRPr="00990F85">
        <w:rPr>
          <w:rFonts w:ascii="Lucida Console" w:eastAsia="Times New Roman" w:hAnsi="Lucida Console" w:cs="Lucida Console"/>
          <w:sz w:val="20"/>
          <w:szCs w:val="20"/>
        </w:rPr>
        <w:t>root.pem: C = DE, O = gematik GmbH, OU = Zentrale Root-CA der</w:t>
      </w:r>
    </w:p>
    <w:p w:rsidR="00370191" w:rsidRPr="002544E7"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990F85">
        <w:rPr>
          <w:rFonts w:ascii="Lucida Console" w:eastAsia="Times New Roman" w:hAnsi="Lucida Console" w:cs="Lucida Console"/>
          <w:sz w:val="20"/>
          <w:szCs w:val="20"/>
        </w:rPr>
        <w:t xml:space="preserve"> </w:t>
      </w:r>
      <w:r w:rsidRPr="002544E7">
        <w:rPr>
          <w:rFonts w:ascii="Lucida Console" w:eastAsia="Times New Roman" w:hAnsi="Lucida Console" w:cs="Lucida Console"/>
          <w:sz w:val="20"/>
          <w:szCs w:val="20"/>
          <w:lang w:val="en-US"/>
        </w:rPr>
        <w:t>Telem</w:t>
      </w:r>
      <w:r w:rsidRPr="002544E7">
        <w:rPr>
          <w:rFonts w:ascii="Lucida Console" w:eastAsia="Times New Roman" w:hAnsi="Lucida Console" w:cs="Lucida Console"/>
          <w:sz w:val="20"/>
          <w:szCs w:val="20"/>
          <w:lang w:val="en-US"/>
        </w:rPr>
        <w:t>a</w:t>
      </w:r>
      <w:r w:rsidRPr="002544E7">
        <w:rPr>
          <w:rFonts w:ascii="Lucida Console" w:eastAsia="Times New Roman" w:hAnsi="Lucida Console" w:cs="Lucida Console"/>
          <w:sz w:val="20"/>
          <w:szCs w:val="20"/>
          <w:lang w:val="en-US"/>
        </w:rPr>
        <w:t>tikinfrastruktur, CN = GEM.RCA3</w:t>
      </w:r>
    </w:p>
    <w:p w:rsidR="00370191" w:rsidRPr="00990F85" w:rsidRDefault="00370191" w:rsidP="00370191">
      <w:pPr>
        <w:autoSpaceDE w:val="0"/>
        <w:autoSpaceDN w:val="0"/>
        <w:adjustRightInd w:val="0"/>
        <w:spacing w:after="0"/>
        <w:jc w:val="left"/>
        <w:rPr>
          <w:rFonts w:ascii="Lucida Console" w:eastAsia="Times New Roman" w:hAnsi="Lucida Console" w:cs="Lucida Console"/>
          <w:sz w:val="20"/>
          <w:szCs w:val="20"/>
          <w:lang w:val="en-US"/>
        </w:rPr>
      </w:pPr>
      <w:r w:rsidRPr="00990F85">
        <w:rPr>
          <w:rFonts w:ascii="Lucida Console" w:eastAsia="Times New Roman" w:hAnsi="Lucida Console" w:cs="Lucida Console"/>
          <w:sz w:val="20"/>
          <w:szCs w:val="20"/>
          <w:lang w:val="en-US"/>
        </w:rPr>
        <w:t>error 18 at 0 depth lookup:self signed certificate</w:t>
      </w:r>
    </w:p>
    <w:p w:rsidR="00370191" w:rsidRPr="00990F85" w:rsidRDefault="00370191" w:rsidP="00370191">
      <w:pPr>
        <w:autoSpaceDE w:val="0"/>
        <w:autoSpaceDN w:val="0"/>
        <w:adjustRightInd w:val="0"/>
        <w:spacing w:after="0"/>
        <w:jc w:val="left"/>
        <w:rPr>
          <w:rFonts w:ascii="Lucida Console" w:eastAsia="Times New Roman" w:hAnsi="Lucida Console" w:cs="Lucida Console"/>
          <w:sz w:val="20"/>
          <w:szCs w:val="20"/>
        </w:rPr>
      </w:pPr>
      <w:r w:rsidRPr="00990F85">
        <w:rPr>
          <w:rFonts w:ascii="Lucida Console" w:eastAsia="Times New Roman" w:hAnsi="Lucida Console" w:cs="Lucida Console"/>
          <w:sz w:val="20"/>
          <w:szCs w:val="20"/>
        </w:rPr>
        <w:t>OK</w:t>
      </w:r>
    </w:p>
    <w:p w:rsidR="00370191" w:rsidRPr="00990F85" w:rsidRDefault="00370191" w:rsidP="00370191">
      <w:pPr>
        <w:pStyle w:val="gemStandard"/>
        <w:rPr>
          <w:szCs w:val="22"/>
          <w:lang w:eastAsia="en-US"/>
        </w:rPr>
      </w:pPr>
    </w:p>
    <w:p w:rsidR="00370191" w:rsidRDefault="00370191" w:rsidP="00720398">
      <w:pPr>
        <w:pStyle w:val="berschrift2"/>
      </w:pPr>
      <w:bookmarkStart w:id="290" w:name="_Toc501705873"/>
      <w:r>
        <w:lastRenderedPageBreak/>
        <w:t>ECDSA-Schlüssel in X.509-Zertifikaten</w:t>
      </w:r>
      <w:bookmarkEnd w:id="290"/>
    </w:p>
    <w:p w:rsidR="00370191" w:rsidRPr="00933619" w:rsidRDefault="00370191" w:rsidP="00370191">
      <w:pPr>
        <w:pStyle w:val="gemStandardfett"/>
      </w:pPr>
      <w:r w:rsidRPr="0000494E">
        <w:rPr>
          <w:rFonts w:ascii="Wingdings" w:hAnsi="Wingdings"/>
        </w:rPr>
        <w:sym w:font="Wingdings" w:char="F0D6"/>
      </w:r>
      <w:r w:rsidRPr="0000494E">
        <w:tab/>
        <w:t>GS-A_</w:t>
      </w:r>
      <w:r>
        <w:t>5518 Prüfung Kurvenpunkte bei einer Zertifikatserstellung</w:t>
      </w:r>
    </w:p>
    <w:p w:rsidR="00720398" w:rsidRDefault="00370191" w:rsidP="00370191">
      <w:pPr>
        <w:pStyle w:val="gemEinzug"/>
        <w:rPr>
          <w:rFonts w:ascii="Wingdings" w:hAnsi="Wingdings"/>
          <w:b/>
        </w:rPr>
      </w:pPr>
      <w:r>
        <w:t>Alle Produkttypen, die X.509-Zertifikate erstellen und dabei öffentliche Punkte auf einer elliptischen Kurve in diesen Zertifikaten bestätigen, MÜSSEN überprüfen, ob die zu bestätigenden Punkte auch auf der zugehörigen Kurve (im Regelfall brai</w:t>
      </w:r>
      <w:r>
        <w:t>n</w:t>
      </w:r>
      <w:r>
        <w:t>poolP256r1 [RFC-5639#3.4]) liegen. Falls nein, MUSS der Produkttyp eine Zertif</w:t>
      </w:r>
      <w:r>
        <w:t>i</w:t>
      </w:r>
      <w:r>
        <w:t>katsausstellung ve</w:t>
      </w:r>
      <w:r>
        <w:t>r</w:t>
      </w:r>
      <w:r>
        <w:t xml:space="preserve">weigern. </w:t>
      </w:r>
    </w:p>
    <w:p w:rsidR="00370191" w:rsidRPr="00720398" w:rsidRDefault="00720398" w:rsidP="00720398">
      <w:pPr>
        <w:pStyle w:val="gemStandard"/>
      </w:pPr>
      <w:r>
        <w:rPr>
          <w:b/>
        </w:rPr>
        <w:sym w:font="Wingdings" w:char="F0D5"/>
      </w:r>
    </w:p>
    <w:p w:rsidR="00370191" w:rsidRPr="0000494E" w:rsidRDefault="00370191" w:rsidP="00370191">
      <w:pPr>
        <w:pStyle w:val="gemStandard"/>
        <w:rPr>
          <w:lang w:eastAsia="en-US"/>
        </w:rPr>
      </w:pPr>
    </w:p>
    <w:p w:rsidR="00720398" w:rsidRDefault="00720398" w:rsidP="00720398">
      <w:pPr>
        <w:pStyle w:val="berschrift1"/>
        <w:sectPr w:rsidR="00720398" w:rsidSect="00370191">
          <w:pgSz w:w="11906" w:h="16838" w:code="9"/>
          <w:pgMar w:top="1469" w:right="1469" w:bottom="1701" w:left="1701" w:header="539" w:footer="437" w:gutter="0"/>
          <w:pgBorders w:offsetFrom="page">
            <w:right w:val="single" w:sz="48" w:space="24" w:color="CCFFCC"/>
          </w:pgBorders>
          <w:cols w:space="708"/>
          <w:docGrid w:linePitch="360"/>
        </w:sectPr>
      </w:pPr>
    </w:p>
    <w:p w:rsidR="00370191" w:rsidRPr="004F03EE" w:rsidRDefault="00370191" w:rsidP="00720398">
      <w:pPr>
        <w:pStyle w:val="berschrift1"/>
      </w:pPr>
      <w:bookmarkStart w:id="291" w:name="_Toc501705874"/>
      <w:r w:rsidRPr="004F03EE">
        <w:lastRenderedPageBreak/>
        <w:t xml:space="preserve">Anhang </w:t>
      </w:r>
      <w:bookmarkEnd w:id="64"/>
      <w:bookmarkEnd w:id="65"/>
      <w:bookmarkEnd w:id="66"/>
      <w:bookmarkEnd w:id="67"/>
      <w:bookmarkEnd w:id="68"/>
      <w:bookmarkEnd w:id="69"/>
      <w:r w:rsidRPr="004F03EE">
        <w:t>A</w:t>
      </w:r>
      <w:r>
        <w:t xml:space="preserve"> –</w:t>
      </w:r>
      <w:r w:rsidRPr="004F03EE">
        <w:t xml:space="preserve"> Verzeichnisse</w:t>
      </w:r>
      <w:bookmarkEnd w:id="291"/>
    </w:p>
    <w:p w:rsidR="00370191" w:rsidRPr="004F03EE" w:rsidRDefault="00370191" w:rsidP="00720398">
      <w:pPr>
        <w:pStyle w:val="berschrift2"/>
      </w:pPr>
      <w:bookmarkStart w:id="292" w:name="_Toc434807561"/>
      <w:bookmarkStart w:id="293" w:name="_Toc434987729"/>
      <w:bookmarkStart w:id="294" w:name="_Toc436799862"/>
      <w:bookmarkStart w:id="295" w:name="_Toc520260033"/>
      <w:bookmarkStart w:id="296" w:name="_Toc126455660"/>
      <w:bookmarkStart w:id="297" w:name="_Toc126575085"/>
      <w:bookmarkStart w:id="298" w:name="_Toc126575345"/>
      <w:bookmarkStart w:id="299" w:name="_Toc175538682"/>
      <w:bookmarkStart w:id="300" w:name="_Toc175543336"/>
      <w:bookmarkStart w:id="301" w:name="_Toc175547596"/>
      <w:bookmarkStart w:id="302" w:name="ANFANG_ABKZG"/>
      <w:bookmarkStart w:id="303" w:name="ENDE_KAP3"/>
      <w:bookmarkStart w:id="304" w:name="_Toc501705875"/>
      <w:bookmarkEnd w:id="302"/>
      <w:bookmarkEnd w:id="303"/>
      <w:r w:rsidRPr="004F03EE">
        <w:t>A1 – Abkürzungen</w:t>
      </w:r>
      <w:bookmarkEnd w:id="292"/>
      <w:bookmarkEnd w:id="293"/>
      <w:bookmarkEnd w:id="294"/>
      <w:bookmarkEnd w:id="295"/>
      <w:bookmarkEnd w:id="296"/>
      <w:bookmarkEnd w:id="297"/>
      <w:bookmarkEnd w:id="298"/>
      <w:bookmarkEnd w:id="299"/>
      <w:bookmarkEnd w:id="300"/>
      <w:bookmarkEnd w:id="301"/>
      <w:bookmarkEnd w:id="304"/>
    </w:p>
    <w:tbl>
      <w:tblPr>
        <w:tblW w:w="88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39"/>
      </w:tblGrid>
      <w:tr w:rsidR="00370191" w:rsidRPr="00530873" w:rsidTr="00370191">
        <w:trPr>
          <w:trHeight w:val="307"/>
        </w:trPr>
        <w:tc>
          <w:tcPr>
            <w:tcW w:w="1440" w:type="dxa"/>
            <w:shd w:val="clear" w:color="auto" w:fill="E0E0E0"/>
          </w:tcPr>
          <w:p w:rsidR="00370191" w:rsidRPr="00530873" w:rsidRDefault="00370191" w:rsidP="00370191">
            <w:pPr>
              <w:pStyle w:val="gemtab11ptAbstand"/>
              <w:rPr>
                <w:b/>
                <w:bCs/>
                <w:sz w:val="20"/>
              </w:rPr>
            </w:pPr>
            <w:bookmarkStart w:id="305" w:name="_Toc434807562"/>
            <w:bookmarkStart w:id="306" w:name="_Toc434987730"/>
            <w:bookmarkStart w:id="307" w:name="_Toc436799863"/>
            <w:bookmarkStart w:id="308" w:name="ANFANG_DEFS"/>
            <w:bookmarkStart w:id="309" w:name="ENDE_ABKZG"/>
            <w:bookmarkStart w:id="310" w:name="_Toc520260034"/>
            <w:bookmarkEnd w:id="308"/>
            <w:bookmarkEnd w:id="309"/>
            <w:r w:rsidRPr="00530873">
              <w:rPr>
                <w:b/>
                <w:bCs/>
                <w:sz w:val="20"/>
              </w:rPr>
              <w:t>Kürzel</w:t>
            </w:r>
          </w:p>
        </w:tc>
        <w:tc>
          <w:tcPr>
            <w:tcW w:w="7439" w:type="dxa"/>
            <w:shd w:val="clear" w:color="auto" w:fill="E0E0E0"/>
          </w:tcPr>
          <w:p w:rsidR="00370191" w:rsidRPr="00530873" w:rsidRDefault="00370191" w:rsidP="00370191">
            <w:pPr>
              <w:pStyle w:val="gemtab11ptAbstand"/>
              <w:rPr>
                <w:b/>
                <w:bCs/>
                <w:sz w:val="20"/>
              </w:rPr>
            </w:pPr>
            <w:r w:rsidRPr="00530873">
              <w:rPr>
                <w:b/>
                <w:bCs/>
                <w:sz w:val="20"/>
              </w:rPr>
              <w:t>Erläuterung</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rPr>
            </w:pPr>
            <w:r w:rsidRPr="00530873">
              <w:rPr>
                <w:sz w:val="20"/>
              </w:rPr>
              <w:t>C2C</w:t>
            </w:r>
          </w:p>
        </w:tc>
        <w:tc>
          <w:tcPr>
            <w:tcW w:w="7439" w:type="dxa"/>
            <w:shd w:val="clear" w:color="auto" w:fill="auto"/>
          </w:tcPr>
          <w:p w:rsidR="00370191" w:rsidRPr="00530873" w:rsidRDefault="00370191" w:rsidP="00370191">
            <w:pPr>
              <w:pStyle w:val="gemtab11ptAbstand"/>
              <w:rPr>
                <w:sz w:val="20"/>
              </w:rPr>
            </w:pPr>
            <w:r w:rsidRPr="00530873">
              <w:rPr>
                <w:sz w:val="20"/>
              </w:rPr>
              <w:t>Card to Card</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rPr>
            </w:pPr>
            <w:r w:rsidRPr="00530873">
              <w:rPr>
                <w:sz w:val="20"/>
              </w:rPr>
              <w:t>C2S</w:t>
            </w:r>
          </w:p>
        </w:tc>
        <w:tc>
          <w:tcPr>
            <w:tcW w:w="7439" w:type="dxa"/>
            <w:shd w:val="clear" w:color="auto" w:fill="auto"/>
          </w:tcPr>
          <w:p w:rsidR="00370191" w:rsidRPr="00530873" w:rsidRDefault="00370191" w:rsidP="00370191">
            <w:pPr>
              <w:pStyle w:val="gemtab11ptAbstand"/>
              <w:rPr>
                <w:sz w:val="20"/>
              </w:rPr>
            </w:pPr>
            <w:r w:rsidRPr="00530873">
              <w:rPr>
                <w:sz w:val="20"/>
              </w:rPr>
              <w:t>Card to Server</w:t>
            </w:r>
          </w:p>
        </w:tc>
      </w:tr>
      <w:tr w:rsidR="00370191" w:rsidRPr="004E5F56" w:rsidTr="00370191">
        <w:trPr>
          <w:trHeight w:val="319"/>
        </w:trPr>
        <w:tc>
          <w:tcPr>
            <w:tcW w:w="1440" w:type="dxa"/>
            <w:shd w:val="clear" w:color="auto" w:fill="auto"/>
          </w:tcPr>
          <w:p w:rsidR="00370191" w:rsidRPr="00530873" w:rsidRDefault="00370191" w:rsidP="00370191">
            <w:pPr>
              <w:pStyle w:val="gemtab11ptAbstand"/>
              <w:rPr>
                <w:sz w:val="20"/>
              </w:rPr>
            </w:pPr>
            <w:r w:rsidRPr="00530873">
              <w:rPr>
                <w:sz w:val="20"/>
              </w:rPr>
              <w:t>CA</w:t>
            </w:r>
          </w:p>
        </w:tc>
        <w:tc>
          <w:tcPr>
            <w:tcW w:w="7439" w:type="dxa"/>
            <w:shd w:val="clear" w:color="auto" w:fill="auto"/>
          </w:tcPr>
          <w:p w:rsidR="00370191" w:rsidRPr="004E5F56" w:rsidRDefault="00370191" w:rsidP="00370191">
            <w:pPr>
              <w:pStyle w:val="gemtab11ptAbstand"/>
              <w:rPr>
                <w:sz w:val="20"/>
              </w:rPr>
            </w:pPr>
            <w:r w:rsidRPr="004E5F56">
              <w:rPr>
                <w:sz w:val="20"/>
              </w:rPr>
              <w:t>Certificate Authority</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rPr>
            </w:pPr>
            <w:r w:rsidRPr="00530873">
              <w:rPr>
                <w:sz w:val="20"/>
              </w:rPr>
              <w:t>CBC</w:t>
            </w:r>
          </w:p>
        </w:tc>
        <w:tc>
          <w:tcPr>
            <w:tcW w:w="7439" w:type="dxa"/>
            <w:shd w:val="clear" w:color="auto" w:fill="auto"/>
          </w:tcPr>
          <w:p w:rsidR="00370191" w:rsidRPr="00530873" w:rsidRDefault="00370191" w:rsidP="00370191">
            <w:pPr>
              <w:pStyle w:val="gemtab11ptAbstand"/>
              <w:rPr>
                <w:sz w:val="20"/>
              </w:rPr>
            </w:pPr>
            <w:r w:rsidRPr="00530873">
              <w:rPr>
                <w:sz w:val="20"/>
              </w:rPr>
              <w:t>Cipher Block Chaining</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rPr>
            </w:pPr>
            <w:r w:rsidRPr="00530873">
              <w:rPr>
                <w:sz w:val="20"/>
              </w:rPr>
              <w:t>DNS</w:t>
            </w:r>
          </w:p>
        </w:tc>
        <w:tc>
          <w:tcPr>
            <w:tcW w:w="7439" w:type="dxa"/>
            <w:shd w:val="clear" w:color="auto" w:fill="auto"/>
          </w:tcPr>
          <w:p w:rsidR="00370191" w:rsidRPr="00530873" w:rsidRDefault="00370191" w:rsidP="00370191">
            <w:pPr>
              <w:pStyle w:val="gemtab11ptAbstand"/>
              <w:rPr>
                <w:sz w:val="20"/>
              </w:rPr>
            </w:pPr>
            <w:r w:rsidRPr="00530873">
              <w:rPr>
                <w:sz w:val="20"/>
              </w:rPr>
              <w:t>Domain Name System</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rPr>
            </w:pPr>
            <w:r w:rsidRPr="00530873">
              <w:rPr>
                <w:sz w:val="20"/>
              </w:rPr>
              <w:t>DNSSEC</w:t>
            </w:r>
          </w:p>
        </w:tc>
        <w:tc>
          <w:tcPr>
            <w:tcW w:w="7439" w:type="dxa"/>
            <w:shd w:val="clear" w:color="auto" w:fill="auto"/>
          </w:tcPr>
          <w:p w:rsidR="00370191" w:rsidRPr="00530873" w:rsidRDefault="00370191" w:rsidP="00370191">
            <w:pPr>
              <w:pStyle w:val="gemtab11ptAbstand"/>
              <w:rPr>
                <w:sz w:val="20"/>
                <w:lang w:val="en-GB"/>
              </w:rPr>
            </w:pPr>
            <w:r w:rsidRPr="00530873">
              <w:rPr>
                <w:sz w:val="20"/>
                <w:lang w:val="en-GB"/>
              </w:rPr>
              <w:t>Domain Name System Security Extensions</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lang w:val="en-US"/>
              </w:rPr>
            </w:pPr>
            <w:r w:rsidRPr="00530873">
              <w:rPr>
                <w:sz w:val="20"/>
                <w:lang w:val="en-US"/>
              </w:rPr>
              <w:t>DRNG</w:t>
            </w:r>
          </w:p>
        </w:tc>
        <w:tc>
          <w:tcPr>
            <w:tcW w:w="7439" w:type="dxa"/>
            <w:shd w:val="clear" w:color="auto" w:fill="auto"/>
          </w:tcPr>
          <w:p w:rsidR="00370191" w:rsidRPr="00530873" w:rsidRDefault="00370191" w:rsidP="00370191">
            <w:pPr>
              <w:pStyle w:val="gemtab11ptAbstand"/>
              <w:rPr>
                <w:sz w:val="20"/>
                <w:lang w:val="en-US"/>
              </w:rPr>
            </w:pPr>
            <w:r w:rsidRPr="00530873">
              <w:rPr>
                <w:rStyle w:val="st"/>
                <w:sz w:val="20"/>
                <w:lang w:val="en-US"/>
              </w:rPr>
              <w:t>Deterministic Random Number Generator</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rPr>
            </w:pPr>
            <w:r w:rsidRPr="00530873">
              <w:rPr>
                <w:sz w:val="20"/>
              </w:rPr>
              <w:t>eGK</w:t>
            </w:r>
          </w:p>
        </w:tc>
        <w:tc>
          <w:tcPr>
            <w:tcW w:w="7439" w:type="dxa"/>
            <w:shd w:val="clear" w:color="auto" w:fill="auto"/>
          </w:tcPr>
          <w:p w:rsidR="00370191" w:rsidRPr="00530873" w:rsidRDefault="00370191" w:rsidP="00370191">
            <w:pPr>
              <w:pStyle w:val="gemtab11ptAbstand"/>
              <w:rPr>
                <w:sz w:val="20"/>
              </w:rPr>
            </w:pPr>
            <w:r w:rsidRPr="00530873">
              <w:rPr>
                <w:sz w:val="20"/>
              </w:rPr>
              <w:t>elektronische Gesundheitskarte</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rPr>
            </w:pPr>
            <w:r w:rsidRPr="00530873">
              <w:rPr>
                <w:sz w:val="20"/>
              </w:rPr>
              <w:t>IV</w:t>
            </w:r>
          </w:p>
        </w:tc>
        <w:tc>
          <w:tcPr>
            <w:tcW w:w="7439" w:type="dxa"/>
            <w:shd w:val="clear" w:color="auto" w:fill="auto"/>
          </w:tcPr>
          <w:p w:rsidR="00370191" w:rsidRPr="00530873" w:rsidRDefault="00370191" w:rsidP="00370191">
            <w:pPr>
              <w:pStyle w:val="gemtab11ptAbstand"/>
              <w:rPr>
                <w:sz w:val="20"/>
              </w:rPr>
            </w:pPr>
            <w:r w:rsidRPr="00530873">
              <w:rPr>
                <w:sz w:val="20"/>
              </w:rPr>
              <w:t>Initialisierungsvektor</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rPr>
            </w:pPr>
            <w:r w:rsidRPr="00530873">
              <w:rPr>
                <w:sz w:val="20"/>
              </w:rPr>
              <w:t>MAC</w:t>
            </w:r>
          </w:p>
        </w:tc>
        <w:tc>
          <w:tcPr>
            <w:tcW w:w="7439" w:type="dxa"/>
            <w:shd w:val="clear" w:color="auto" w:fill="auto"/>
          </w:tcPr>
          <w:p w:rsidR="00370191" w:rsidRPr="00530873" w:rsidRDefault="00370191" w:rsidP="00370191">
            <w:pPr>
              <w:pStyle w:val="gemtab11ptAbstand"/>
              <w:rPr>
                <w:sz w:val="20"/>
                <w:lang w:val="en-US"/>
              </w:rPr>
            </w:pPr>
            <w:r w:rsidRPr="00530873">
              <w:rPr>
                <w:sz w:val="20"/>
                <w:lang w:val="en-US"/>
              </w:rPr>
              <w:t>Message Authentication Code</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lang w:val="en-US"/>
              </w:rPr>
            </w:pPr>
            <w:r w:rsidRPr="00530873">
              <w:rPr>
                <w:sz w:val="20"/>
                <w:lang w:val="en-US"/>
              </w:rPr>
              <w:t>OCSP</w:t>
            </w:r>
          </w:p>
        </w:tc>
        <w:tc>
          <w:tcPr>
            <w:tcW w:w="7439" w:type="dxa"/>
            <w:shd w:val="clear" w:color="auto" w:fill="auto"/>
          </w:tcPr>
          <w:p w:rsidR="00370191" w:rsidRPr="00530873" w:rsidRDefault="00370191" w:rsidP="00370191">
            <w:pPr>
              <w:pStyle w:val="gemtab11ptAbstand"/>
              <w:rPr>
                <w:sz w:val="20"/>
                <w:lang w:val="en-US"/>
              </w:rPr>
            </w:pPr>
            <w:r w:rsidRPr="00530873">
              <w:rPr>
                <w:sz w:val="20"/>
                <w:lang w:val="en-US"/>
              </w:rPr>
              <w:t>Online Certificate Status Protocol</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lang w:val="en-US"/>
              </w:rPr>
            </w:pPr>
            <w:r w:rsidRPr="00530873">
              <w:rPr>
                <w:sz w:val="20"/>
                <w:lang w:val="en-US"/>
              </w:rPr>
              <w:t>OID</w:t>
            </w:r>
          </w:p>
        </w:tc>
        <w:tc>
          <w:tcPr>
            <w:tcW w:w="7439" w:type="dxa"/>
            <w:shd w:val="clear" w:color="auto" w:fill="auto"/>
          </w:tcPr>
          <w:p w:rsidR="00370191" w:rsidRPr="00530873" w:rsidRDefault="00370191" w:rsidP="00370191">
            <w:pPr>
              <w:pStyle w:val="gemtab11ptAbstand"/>
              <w:rPr>
                <w:sz w:val="20"/>
                <w:lang w:val="en-US"/>
              </w:rPr>
            </w:pPr>
            <w:r w:rsidRPr="00530873">
              <w:rPr>
                <w:sz w:val="20"/>
                <w:lang w:val="en-US"/>
              </w:rPr>
              <w:t>Object Identifier</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lang w:val="en-US"/>
              </w:rPr>
            </w:pPr>
            <w:r w:rsidRPr="00530873">
              <w:rPr>
                <w:sz w:val="20"/>
                <w:lang w:val="en-US"/>
              </w:rPr>
              <w:t>OSI</w:t>
            </w:r>
          </w:p>
        </w:tc>
        <w:tc>
          <w:tcPr>
            <w:tcW w:w="7439" w:type="dxa"/>
            <w:shd w:val="clear" w:color="auto" w:fill="auto"/>
          </w:tcPr>
          <w:p w:rsidR="00370191" w:rsidRPr="00530873" w:rsidRDefault="00370191" w:rsidP="00370191">
            <w:pPr>
              <w:pStyle w:val="gemtab11ptAbstand"/>
              <w:rPr>
                <w:sz w:val="20"/>
                <w:lang w:val="en-US"/>
              </w:rPr>
            </w:pPr>
            <w:r w:rsidRPr="00530873">
              <w:rPr>
                <w:sz w:val="20"/>
                <w:lang w:val="en-US"/>
              </w:rPr>
              <w:t>Open Systems Interconnection</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rPr>
            </w:pPr>
            <w:r w:rsidRPr="00530873">
              <w:rPr>
                <w:sz w:val="20"/>
              </w:rPr>
              <w:t>SAK</w:t>
            </w:r>
          </w:p>
        </w:tc>
        <w:tc>
          <w:tcPr>
            <w:tcW w:w="7439" w:type="dxa"/>
            <w:shd w:val="clear" w:color="auto" w:fill="auto"/>
          </w:tcPr>
          <w:p w:rsidR="00370191" w:rsidRPr="00530873" w:rsidRDefault="00370191" w:rsidP="00370191">
            <w:pPr>
              <w:pStyle w:val="gemtab11ptAbstand"/>
              <w:rPr>
                <w:sz w:val="20"/>
              </w:rPr>
            </w:pPr>
            <w:r w:rsidRPr="00530873">
              <w:rPr>
                <w:sz w:val="20"/>
              </w:rPr>
              <w:t>Signaturanwendungskomponente</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rPr>
            </w:pPr>
            <w:r w:rsidRPr="00530873">
              <w:rPr>
                <w:sz w:val="20"/>
              </w:rPr>
              <w:t>TI</w:t>
            </w:r>
          </w:p>
        </w:tc>
        <w:tc>
          <w:tcPr>
            <w:tcW w:w="7439" w:type="dxa"/>
            <w:shd w:val="clear" w:color="auto" w:fill="auto"/>
          </w:tcPr>
          <w:p w:rsidR="00370191" w:rsidRPr="00530873" w:rsidRDefault="00370191" w:rsidP="00370191">
            <w:pPr>
              <w:pStyle w:val="gemtab11ptAbstand"/>
              <w:rPr>
                <w:sz w:val="20"/>
              </w:rPr>
            </w:pPr>
            <w:r w:rsidRPr="00530873">
              <w:rPr>
                <w:sz w:val="20"/>
              </w:rPr>
              <w:t>Telematikinfrastruktur</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lang w:val="en-US"/>
              </w:rPr>
            </w:pPr>
            <w:r w:rsidRPr="00530873">
              <w:rPr>
                <w:sz w:val="20"/>
                <w:lang w:val="en-US"/>
              </w:rPr>
              <w:t>TLS</w:t>
            </w:r>
          </w:p>
        </w:tc>
        <w:tc>
          <w:tcPr>
            <w:tcW w:w="7439" w:type="dxa"/>
            <w:shd w:val="clear" w:color="auto" w:fill="auto"/>
          </w:tcPr>
          <w:p w:rsidR="00370191" w:rsidRPr="00530873" w:rsidRDefault="00370191" w:rsidP="00370191">
            <w:pPr>
              <w:pStyle w:val="gemtab11ptAbstand"/>
              <w:rPr>
                <w:sz w:val="20"/>
                <w:lang w:val="en-US"/>
              </w:rPr>
            </w:pPr>
            <w:r w:rsidRPr="00530873">
              <w:rPr>
                <w:sz w:val="20"/>
                <w:lang w:val="en-US"/>
              </w:rPr>
              <w:t>Transport Layer Security</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lang w:val="en-US"/>
              </w:rPr>
            </w:pPr>
            <w:r w:rsidRPr="00530873">
              <w:rPr>
                <w:sz w:val="20"/>
                <w:lang w:val="en-US"/>
              </w:rPr>
              <w:t>TSIG</w:t>
            </w:r>
          </w:p>
        </w:tc>
        <w:tc>
          <w:tcPr>
            <w:tcW w:w="7439" w:type="dxa"/>
            <w:shd w:val="clear" w:color="auto" w:fill="auto"/>
          </w:tcPr>
          <w:p w:rsidR="00370191" w:rsidRPr="00530873" w:rsidRDefault="00370191" w:rsidP="00370191">
            <w:pPr>
              <w:pStyle w:val="gemtab11ptAbstand"/>
              <w:rPr>
                <w:sz w:val="20"/>
                <w:lang w:val="en-US"/>
              </w:rPr>
            </w:pPr>
            <w:r w:rsidRPr="00530873">
              <w:rPr>
                <w:sz w:val="20"/>
                <w:lang w:val="en-US"/>
              </w:rPr>
              <w:t>Transaction Signature</w:t>
            </w:r>
          </w:p>
        </w:tc>
      </w:tr>
      <w:tr w:rsidR="00370191" w:rsidRPr="00530873" w:rsidTr="00370191">
        <w:trPr>
          <w:trHeight w:val="319"/>
        </w:trPr>
        <w:tc>
          <w:tcPr>
            <w:tcW w:w="1440" w:type="dxa"/>
            <w:shd w:val="clear" w:color="auto" w:fill="auto"/>
          </w:tcPr>
          <w:p w:rsidR="00370191" w:rsidRPr="00530873" w:rsidRDefault="00370191" w:rsidP="00370191">
            <w:pPr>
              <w:pStyle w:val="gemtab11ptAbstand"/>
              <w:rPr>
                <w:sz w:val="20"/>
                <w:lang w:val="en-US"/>
              </w:rPr>
            </w:pPr>
            <w:r w:rsidRPr="00530873">
              <w:rPr>
                <w:sz w:val="20"/>
                <w:lang w:val="en-US"/>
              </w:rPr>
              <w:t>URI</w:t>
            </w:r>
          </w:p>
        </w:tc>
        <w:tc>
          <w:tcPr>
            <w:tcW w:w="7439" w:type="dxa"/>
            <w:shd w:val="clear" w:color="auto" w:fill="auto"/>
          </w:tcPr>
          <w:p w:rsidR="00370191" w:rsidRPr="00530873" w:rsidRDefault="00370191" w:rsidP="00370191">
            <w:pPr>
              <w:pStyle w:val="gemtab11ptAbstand"/>
              <w:rPr>
                <w:sz w:val="20"/>
                <w:lang w:val="en-US"/>
              </w:rPr>
            </w:pPr>
            <w:r w:rsidRPr="00530873">
              <w:rPr>
                <w:sz w:val="20"/>
                <w:lang w:val="en-US"/>
              </w:rPr>
              <w:t>Uniform Resource Identifier</w:t>
            </w:r>
          </w:p>
        </w:tc>
      </w:tr>
    </w:tbl>
    <w:p w:rsidR="00370191" w:rsidRPr="004F03EE" w:rsidRDefault="00370191" w:rsidP="00720398">
      <w:pPr>
        <w:pStyle w:val="berschrift2"/>
      </w:pPr>
      <w:bookmarkStart w:id="311" w:name="_Toc126455661"/>
      <w:bookmarkStart w:id="312" w:name="_Toc126575086"/>
      <w:bookmarkStart w:id="313" w:name="_Toc126575346"/>
      <w:bookmarkStart w:id="314" w:name="_Toc175538683"/>
      <w:bookmarkStart w:id="315" w:name="_Toc175543337"/>
      <w:bookmarkStart w:id="316" w:name="_Toc175547597"/>
      <w:bookmarkStart w:id="317" w:name="_Toc501705876"/>
      <w:r w:rsidRPr="004F03EE">
        <w:t xml:space="preserve">A2 – </w:t>
      </w:r>
      <w:bookmarkEnd w:id="305"/>
      <w:bookmarkEnd w:id="306"/>
      <w:bookmarkEnd w:id="307"/>
      <w:bookmarkEnd w:id="310"/>
      <w:r w:rsidRPr="004F03EE">
        <w:t>Glossar</w:t>
      </w:r>
      <w:bookmarkEnd w:id="311"/>
      <w:bookmarkEnd w:id="312"/>
      <w:bookmarkEnd w:id="313"/>
      <w:bookmarkEnd w:id="314"/>
      <w:bookmarkEnd w:id="315"/>
      <w:bookmarkEnd w:id="316"/>
      <w:bookmarkEnd w:id="317"/>
    </w:p>
    <w:p w:rsidR="00370191" w:rsidRPr="0000494E" w:rsidRDefault="00370191" w:rsidP="00370191">
      <w:pPr>
        <w:pStyle w:val="gemStandard"/>
      </w:pPr>
      <w:bookmarkStart w:id="318" w:name="_Toc520260035"/>
      <w:bookmarkStart w:id="319" w:name="ANFANG_ABBTABS"/>
      <w:bookmarkStart w:id="320" w:name="ENDE_DEFS"/>
      <w:bookmarkStart w:id="321" w:name="_Toc126455662"/>
      <w:bookmarkStart w:id="322" w:name="_Toc126575087"/>
      <w:bookmarkStart w:id="323" w:name="_Toc126575347"/>
      <w:bookmarkStart w:id="324" w:name="_Toc175538684"/>
      <w:bookmarkStart w:id="325" w:name="_Toc175543338"/>
      <w:bookmarkStart w:id="326" w:name="_Toc175547598"/>
      <w:bookmarkEnd w:id="319"/>
      <w:bookmarkEnd w:id="320"/>
      <w:r w:rsidRPr="0000494E">
        <w:t>Das Glossar wird als eigenständiges Dokument, vgl. [gemGlossar] zur Verfügung gestellt.</w:t>
      </w:r>
    </w:p>
    <w:p w:rsidR="00370191" w:rsidRPr="004F03EE" w:rsidRDefault="00370191" w:rsidP="00720398">
      <w:pPr>
        <w:pStyle w:val="berschrift2"/>
      </w:pPr>
      <w:bookmarkStart w:id="327" w:name="_Toc501705877"/>
      <w:r w:rsidRPr="004F03EE">
        <w:t>A3 – Abbildungsverzeichnis</w:t>
      </w:r>
      <w:bookmarkEnd w:id="321"/>
      <w:bookmarkEnd w:id="322"/>
      <w:bookmarkEnd w:id="323"/>
      <w:bookmarkEnd w:id="324"/>
      <w:bookmarkEnd w:id="325"/>
      <w:bookmarkEnd w:id="326"/>
      <w:bookmarkEnd w:id="327"/>
    </w:p>
    <w:p w:rsidR="00492AD6" w:rsidRPr="00370191" w:rsidRDefault="00370191">
      <w:pPr>
        <w:pStyle w:val="Abbildungsverzeichnis"/>
        <w:tabs>
          <w:tab w:val="right" w:leader="dot" w:pos="8726"/>
        </w:tabs>
        <w:rPr>
          <w:rFonts w:ascii="Calibri" w:eastAsia="Times New Roman" w:hAnsi="Calibri"/>
          <w:noProof/>
          <w:szCs w:val="22"/>
        </w:rPr>
      </w:pPr>
      <w:r w:rsidRPr="0000494E">
        <w:fldChar w:fldCharType="begin"/>
      </w:r>
      <w:r w:rsidRPr="0000494E">
        <w:instrText xml:space="preserve"> TOC \h \z \c "Abbildung" </w:instrText>
      </w:r>
      <w:r w:rsidRPr="0000494E">
        <w:fldChar w:fldCharType="separate"/>
      </w:r>
      <w:hyperlink w:anchor="_Toc501116764" w:history="1">
        <w:r w:rsidR="00492AD6" w:rsidRPr="00045CF1">
          <w:rPr>
            <w:rStyle w:val="Hyperlink"/>
            <w:noProof/>
          </w:rPr>
          <w:t>Abbildung 1: Verwendung von Algorithmen nach Zonen und OSI-Schicht</w:t>
        </w:r>
        <w:r w:rsidR="00492AD6">
          <w:rPr>
            <w:noProof/>
            <w:webHidden/>
          </w:rPr>
          <w:tab/>
        </w:r>
        <w:r w:rsidR="00492AD6">
          <w:rPr>
            <w:rStyle w:val="Hyperlink"/>
            <w:noProof/>
          </w:rPr>
          <w:fldChar w:fldCharType="begin"/>
        </w:r>
        <w:r w:rsidR="00492AD6">
          <w:rPr>
            <w:noProof/>
            <w:webHidden/>
          </w:rPr>
          <w:instrText xml:space="preserve"> PAGEREF _Toc501116764 \h </w:instrText>
        </w:r>
        <w:r w:rsidR="00492AD6">
          <w:rPr>
            <w:rStyle w:val="Hyperlink"/>
            <w:noProof/>
          </w:rPr>
        </w:r>
        <w:r w:rsidR="00492AD6">
          <w:rPr>
            <w:rStyle w:val="Hyperlink"/>
            <w:noProof/>
          </w:rPr>
          <w:fldChar w:fldCharType="separate"/>
        </w:r>
        <w:r w:rsidR="00492AD6">
          <w:rPr>
            <w:noProof/>
            <w:webHidden/>
          </w:rPr>
          <w:t>19</w:t>
        </w:r>
        <w:r w:rsidR="00492AD6">
          <w:rPr>
            <w:rStyle w:val="Hyperlink"/>
            <w:noProof/>
          </w:rPr>
          <w:fldChar w:fldCharType="end"/>
        </w:r>
      </w:hyperlink>
    </w:p>
    <w:p w:rsidR="00370191" w:rsidRPr="004F03EE" w:rsidRDefault="00370191" w:rsidP="00720398">
      <w:pPr>
        <w:pStyle w:val="berschrift2"/>
      </w:pPr>
      <w:r w:rsidRPr="0000494E">
        <w:fldChar w:fldCharType="end"/>
      </w:r>
      <w:bookmarkStart w:id="328" w:name="_Toc126455663"/>
      <w:bookmarkStart w:id="329" w:name="_Toc126575088"/>
      <w:bookmarkStart w:id="330" w:name="_Toc126575348"/>
      <w:bookmarkStart w:id="331" w:name="_Toc175538685"/>
      <w:bookmarkStart w:id="332" w:name="_Toc175543339"/>
      <w:bookmarkStart w:id="333" w:name="_Toc175547599"/>
      <w:bookmarkStart w:id="334" w:name="_Toc501705878"/>
      <w:r w:rsidRPr="0000494E">
        <w:t>A4 – Tabellen</w:t>
      </w:r>
      <w:bookmarkEnd w:id="318"/>
      <w:r w:rsidRPr="0000494E">
        <w:t>ve</w:t>
      </w:r>
      <w:r w:rsidRPr="004F03EE">
        <w:t>rzeichnis</w:t>
      </w:r>
      <w:bookmarkEnd w:id="328"/>
      <w:bookmarkEnd w:id="329"/>
      <w:bookmarkEnd w:id="330"/>
      <w:bookmarkEnd w:id="331"/>
      <w:bookmarkEnd w:id="332"/>
      <w:bookmarkEnd w:id="333"/>
      <w:bookmarkEnd w:id="334"/>
    </w:p>
    <w:bookmarkStart w:id="335" w:name="ANFANG_REFDOKS"/>
    <w:bookmarkStart w:id="336" w:name="ENDE_ABBTABS"/>
    <w:bookmarkStart w:id="337" w:name="_Toc520260036"/>
    <w:bookmarkStart w:id="338" w:name="_Toc126455664"/>
    <w:bookmarkStart w:id="339" w:name="_Toc126575089"/>
    <w:bookmarkStart w:id="340" w:name="_Toc126575349"/>
    <w:bookmarkStart w:id="341" w:name="_Toc175538686"/>
    <w:bookmarkStart w:id="342" w:name="_Toc175543340"/>
    <w:bookmarkStart w:id="343" w:name="_Toc175547600"/>
    <w:bookmarkEnd w:id="335"/>
    <w:bookmarkEnd w:id="336"/>
    <w:p w:rsidR="00492AD6" w:rsidRPr="00370191" w:rsidRDefault="00370191">
      <w:pPr>
        <w:pStyle w:val="Abbildungsverzeichnis"/>
        <w:tabs>
          <w:tab w:val="right" w:leader="dot" w:pos="8726"/>
        </w:tabs>
        <w:rPr>
          <w:rFonts w:ascii="Calibri" w:eastAsia="Times New Roman" w:hAnsi="Calibri"/>
          <w:noProof/>
          <w:szCs w:val="22"/>
        </w:rPr>
      </w:pPr>
      <w:r w:rsidRPr="0000494E">
        <w:rPr>
          <w:szCs w:val="22"/>
        </w:rPr>
        <w:fldChar w:fldCharType="begin"/>
      </w:r>
      <w:r w:rsidRPr="0000494E">
        <w:rPr>
          <w:szCs w:val="22"/>
        </w:rPr>
        <w:instrText xml:space="preserve"> TOC \h \z \c "Tabelle" </w:instrText>
      </w:r>
      <w:r w:rsidRPr="0000494E">
        <w:rPr>
          <w:szCs w:val="22"/>
        </w:rPr>
        <w:fldChar w:fldCharType="separate"/>
      </w:r>
      <w:hyperlink w:anchor="_Toc501116765" w:history="1">
        <w:r w:rsidR="00492AD6" w:rsidRPr="00DB40B0">
          <w:rPr>
            <w:rStyle w:val="Hyperlink"/>
            <w:noProof/>
          </w:rPr>
          <w:t>Tabelle 1: Tab_KRYPT_001 Übersicht über Arten von X.509-Identitäten</w:t>
        </w:r>
        <w:r w:rsidR="00492AD6">
          <w:rPr>
            <w:noProof/>
            <w:webHidden/>
          </w:rPr>
          <w:tab/>
        </w:r>
        <w:r w:rsidR="00492AD6">
          <w:rPr>
            <w:rStyle w:val="Hyperlink"/>
            <w:noProof/>
          </w:rPr>
          <w:fldChar w:fldCharType="begin"/>
        </w:r>
        <w:r w:rsidR="00492AD6">
          <w:rPr>
            <w:noProof/>
            <w:webHidden/>
          </w:rPr>
          <w:instrText xml:space="preserve"> PAGEREF _Toc501116765 \h </w:instrText>
        </w:r>
        <w:r w:rsidR="00492AD6">
          <w:rPr>
            <w:rStyle w:val="Hyperlink"/>
            <w:noProof/>
          </w:rPr>
        </w:r>
        <w:r w:rsidR="00492AD6">
          <w:rPr>
            <w:rStyle w:val="Hyperlink"/>
            <w:noProof/>
          </w:rPr>
          <w:fldChar w:fldCharType="separate"/>
        </w:r>
        <w:r w:rsidR="00492AD6">
          <w:rPr>
            <w:noProof/>
            <w:webHidden/>
          </w:rPr>
          <w:t>9</w:t>
        </w:r>
        <w:r w:rsidR="00492AD6">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66" w:history="1">
        <w:r w:rsidRPr="00DB40B0">
          <w:rPr>
            <w:rStyle w:val="Hyperlink"/>
            <w:noProof/>
          </w:rPr>
          <w:t>Tabelle 2: Tab_KRYPT_002 Algorithmen für X.509-Identitäten zur Erstellung nicht-qualifizierter Signaturen für die Schlüsselgeneration „RSA“</w:t>
        </w:r>
        <w:r>
          <w:rPr>
            <w:noProof/>
            <w:webHidden/>
          </w:rPr>
          <w:tab/>
        </w:r>
        <w:r>
          <w:rPr>
            <w:rStyle w:val="Hyperlink"/>
            <w:noProof/>
          </w:rPr>
          <w:fldChar w:fldCharType="begin"/>
        </w:r>
        <w:r>
          <w:rPr>
            <w:noProof/>
            <w:webHidden/>
          </w:rPr>
          <w:instrText xml:space="preserve"> PAGEREF _Toc501116766 \h </w:instrText>
        </w:r>
        <w:r>
          <w:rPr>
            <w:rStyle w:val="Hyperlink"/>
            <w:noProof/>
          </w:rPr>
        </w:r>
        <w:r>
          <w:rPr>
            <w:rStyle w:val="Hyperlink"/>
            <w:noProof/>
          </w:rPr>
          <w:fldChar w:fldCharType="separate"/>
        </w:r>
        <w:r>
          <w:rPr>
            <w:noProof/>
            <w:webHidden/>
          </w:rPr>
          <w:t>10</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67" w:history="1">
        <w:r w:rsidRPr="00DB40B0">
          <w:rPr>
            <w:rStyle w:val="Hyperlink"/>
            <w:noProof/>
          </w:rPr>
          <w:t>Tabelle 3: Tab_KRYPT_002a Algorithmen für X.509-Identitäten zur Erstellung nicht-qualifizierter Signaturen für die Schlüsselgeneration „ECDSA“</w:t>
        </w:r>
        <w:r>
          <w:rPr>
            <w:noProof/>
            <w:webHidden/>
          </w:rPr>
          <w:tab/>
        </w:r>
        <w:r>
          <w:rPr>
            <w:rStyle w:val="Hyperlink"/>
            <w:noProof/>
          </w:rPr>
          <w:fldChar w:fldCharType="begin"/>
        </w:r>
        <w:r>
          <w:rPr>
            <w:noProof/>
            <w:webHidden/>
          </w:rPr>
          <w:instrText xml:space="preserve"> PAGEREF _Toc501116767 \h </w:instrText>
        </w:r>
        <w:r>
          <w:rPr>
            <w:rStyle w:val="Hyperlink"/>
            <w:noProof/>
          </w:rPr>
        </w:r>
        <w:r>
          <w:rPr>
            <w:rStyle w:val="Hyperlink"/>
            <w:noProof/>
          </w:rPr>
          <w:fldChar w:fldCharType="separate"/>
        </w:r>
        <w:r>
          <w:rPr>
            <w:noProof/>
            <w:webHidden/>
          </w:rPr>
          <w:t>10</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68" w:history="1">
        <w:r w:rsidRPr="00DB40B0">
          <w:rPr>
            <w:rStyle w:val="Hyperlink"/>
            <w:noProof/>
          </w:rPr>
          <w:t>Tabelle 4: Tab_KRYPT_003 Algorithmen für X.509-Identitäten zur Erstellung qualifizierter elektronischer Signaturen für die Schlüsselgeneration „RSA“</w:t>
        </w:r>
        <w:r>
          <w:rPr>
            <w:noProof/>
            <w:webHidden/>
          </w:rPr>
          <w:tab/>
        </w:r>
        <w:r>
          <w:rPr>
            <w:rStyle w:val="Hyperlink"/>
            <w:noProof/>
          </w:rPr>
          <w:fldChar w:fldCharType="begin"/>
        </w:r>
        <w:r>
          <w:rPr>
            <w:noProof/>
            <w:webHidden/>
          </w:rPr>
          <w:instrText xml:space="preserve"> PAGEREF _Toc501116768 \h </w:instrText>
        </w:r>
        <w:r>
          <w:rPr>
            <w:rStyle w:val="Hyperlink"/>
            <w:noProof/>
          </w:rPr>
        </w:r>
        <w:r>
          <w:rPr>
            <w:rStyle w:val="Hyperlink"/>
            <w:noProof/>
          </w:rPr>
          <w:fldChar w:fldCharType="separate"/>
        </w:r>
        <w:r>
          <w:rPr>
            <w:noProof/>
            <w:webHidden/>
          </w:rPr>
          <w:t>11</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69" w:history="1">
        <w:r w:rsidRPr="00DB40B0">
          <w:rPr>
            <w:rStyle w:val="Hyperlink"/>
            <w:noProof/>
          </w:rPr>
          <w:t>Tabelle 5: Tab_KRYPT_003a Algorithmen für X.509-Identitäten zur Erstellung qualifizierter Signaturen für die Schlüsselgeneration „ECDSA“</w:t>
        </w:r>
        <w:r>
          <w:rPr>
            <w:noProof/>
            <w:webHidden/>
          </w:rPr>
          <w:tab/>
        </w:r>
        <w:r>
          <w:rPr>
            <w:rStyle w:val="Hyperlink"/>
            <w:noProof/>
          </w:rPr>
          <w:fldChar w:fldCharType="begin"/>
        </w:r>
        <w:r>
          <w:rPr>
            <w:noProof/>
            <w:webHidden/>
          </w:rPr>
          <w:instrText xml:space="preserve"> PAGEREF _Toc501116769 \h </w:instrText>
        </w:r>
        <w:r>
          <w:rPr>
            <w:rStyle w:val="Hyperlink"/>
            <w:noProof/>
          </w:rPr>
        </w:r>
        <w:r>
          <w:rPr>
            <w:rStyle w:val="Hyperlink"/>
            <w:noProof/>
          </w:rPr>
          <w:fldChar w:fldCharType="separate"/>
        </w:r>
        <w:r>
          <w:rPr>
            <w:noProof/>
            <w:webHidden/>
          </w:rPr>
          <w:t>12</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70" w:history="1">
        <w:r w:rsidRPr="00DB40B0">
          <w:rPr>
            <w:rStyle w:val="Hyperlink"/>
            <w:noProof/>
          </w:rPr>
          <w:t>Tabelle 6: Tab_KRYPT_004 Algorithmen für CV-Zertifikate</w:t>
        </w:r>
        <w:r>
          <w:rPr>
            <w:noProof/>
            <w:webHidden/>
          </w:rPr>
          <w:tab/>
        </w:r>
        <w:r>
          <w:rPr>
            <w:rStyle w:val="Hyperlink"/>
            <w:noProof/>
          </w:rPr>
          <w:fldChar w:fldCharType="begin"/>
        </w:r>
        <w:r>
          <w:rPr>
            <w:noProof/>
            <w:webHidden/>
          </w:rPr>
          <w:instrText xml:space="preserve"> PAGEREF _Toc501116770 \h </w:instrText>
        </w:r>
        <w:r>
          <w:rPr>
            <w:rStyle w:val="Hyperlink"/>
            <w:noProof/>
          </w:rPr>
        </w:r>
        <w:r>
          <w:rPr>
            <w:rStyle w:val="Hyperlink"/>
            <w:noProof/>
          </w:rPr>
          <w:fldChar w:fldCharType="separate"/>
        </w:r>
        <w:r>
          <w:rPr>
            <w:noProof/>
            <w:webHidden/>
          </w:rPr>
          <w:t>14</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71" w:history="1">
        <w:r w:rsidRPr="00DB40B0">
          <w:rPr>
            <w:rStyle w:val="Hyperlink"/>
            <w:noProof/>
          </w:rPr>
          <w:t>Tabelle 7: Tab_KRYPT_005 Algorithmen für CV-CA-Zertifikate</w:t>
        </w:r>
        <w:r>
          <w:rPr>
            <w:noProof/>
            <w:webHidden/>
          </w:rPr>
          <w:tab/>
        </w:r>
        <w:r>
          <w:rPr>
            <w:rStyle w:val="Hyperlink"/>
            <w:noProof/>
          </w:rPr>
          <w:fldChar w:fldCharType="begin"/>
        </w:r>
        <w:r>
          <w:rPr>
            <w:noProof/>
            <w:webHidden/>
          </w:rPr>
          <w:instrText xml:space="preserve"> PAGEREF _Toc501116771 \h </w:instrText>
        </w:r>
        <w:r>
          <w:rPr>
            <w:rStyle w:val="Hyperlink"/>
            <w:noProof/>
          </w:rPr>
        </w:r>
        <w:r>
          <w:rPr>
            <w:rStyle w:val="Hyperlink"/>
            <w:noProof/>
          </w:rPr>
          <w:fldChar w:fldCharType="separate"/>
        </w:r>
        <w:r>
          <w:rPr>
            <w:noProof/>
            <w:webHidden/>
          </w:rPr>
          <w:t>14</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72" w:history="1">
        <w:r w:rsidRPr="00DB40B0">
          <w:rPr>
            <w:rStyle w:val="Hyperlink"/>
            <w:noProof/>
          </w:rPr>
          <w:t>Tabelle 8: Tab_KRYPT_006 Algorithmen für CV-Zertifikate</w:t>
        </w:r>
        <w:r>
          <w:rPr>
            <w:noProof/>
            <w:webHidden/>
          </w:rPr>
          <w:tab/>
        </w:r>
        <w:r>
          <w:rPr>
            <w:rStyle w:val="Hyperlink"/>
            <w:noProof/>
          </w:rPr>
          <w:fldChar w:fldCharType="begin"/>
        </w:r>
        <w:r>
          <w:rPr>
            <w:noProof/>
            <w:webHidden/>
          </w:rPr>
          <w:instrText xml:space="preserve"> PAGEREF _Toc501116772 \h </w:instrText>
        </w:r>
        <w:r>
          <w:rPr>
            <w:rStyle w:val="Hyperlink"/>
            <w:noProof/>
          </w:rPr>
        </w:r>
        <w:r>
          <w:rPr>
            <w:rStyle w:val="Hyperlink"/>
            <w:noProof/>
          </w:rPr>
          <w:fldChar w:fldCharType="separate"/>
        </w:r>
        <w:r>
          <w:rPr>
            <w:noProof/>
            <w:webHidden/>
          </w:rPr>
          <w:t>15</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73" w:history="1">
        <w:r w:rsidRPr="00DB40B0">
          <w:rPr>
            <w:rStyle w:val="Hyperlink"/>
            <w:noProof/>
          </w:rPr>
          <w:t>Tabelle 9: Tab_KRYPT_007 Algorithmen für CV-CA-Zertifikate</w:t>
        </w:r>
        <w:r>
          <w:rPr>
            <w:noProof/>
            <w:webHidden/>
          </w:rPr>
          <w:tab/>
        </w:r>
        <w:r>
          <w:rPr>
            <w:rStyle w:val="Hyperlink"/>
            <w:noProof/>
          </w:rPr>
          <w:fldChar w:fldCharType="begin"/>
        </w:r>
        <w:r>
          <w:rPr>
            <w:noProof/>
            <w:webHidden/>
          </w:rPr>
          <w:instrText xml:space="preserve"> PAGEREF _Toc501116773 \h </w:instrText>
        </w:r>
        <w:r>
          <w:rPr>
            <w:rStyle w:val="Hyperlink"/>
            <w:noProof/>
          </w:rPr>
        </w:r>
        <w:r>
          <w:rPr>
            <w:rStyle w:val="Hyperlink"/>
            <w:noProof/>
          </w:rPr>
          <w:fldChar w:fldCharType="separate"/>
        </w:r>
        <w:r>
          <w:rPr>
            <w:noProof/>
            <w:webHidden/>
          </w:rPr>
          <w:t>15</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74" w:history="1">
        <w:r w:rsidRPr="00DB40B0">
          <w:rPr>
            <w:rStyle w:val="Hyperlink"/>
            <w:noProof/>
          </w:rPr>
          <w:t>Tabelle 10: Tab_KRYPT_008 Beispiele für solche Algorithmen-URIs</w:t>
        </w:r>
        <w:r>
          <w:rPr>
            <w:noProof/>
            <w:webHidden/>
          </w:rPr>
          <w:tab/>
        </w:r>
        <w:r>
          <w:rPr>
            <w:rStyle w:val="Hyperlink"/>
            <w:noProof/>
          </w:rPr>
          <w:fldChar w:fldCharType="begin"/>
        </w:r>
        <w:r>
          <w:rPr>
            <w:noProof/>
            <w:webHidden/>
          </w:rPr>
          <w:instrText xml:space="preserve"> PAGEREF _Toc501116774 \h </w:instrText>
        </w:r>
        <w:r>
          <w:rPr>
            <w:rStyle w:val="Hyperlink"/>
            <w:noProof/>
          </w:rPr>
        </w:r>
        <w:r>
          <w:rPr>
            <w:rStyle w:val="Hyperlink"/>
            <w:noProof/>
          </w:rPr>
          <w:fldChar w:fldCharType="separate"/>
        </w:r>
        <w:r>
          <w:rPr>
            <w:noProof/>
            <w:webHidden/>
          </w:rPr>
          <w:t>20</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75" w:history="1">
        <w:r w:rsidRPr="00DB40B0">
          <w:rPr>
            <w:rStyle w:val="Hyperlink"/>
            <w:noProof/>
          </w:rPr>
          <w:t>Tabelle 11: Tab_KRYPT_009 Algorithmen für die Erzeugung von nicht-qualifizierten elektronischen XML-Signaturen</w:t>
        </w:r>
        <w:r>
          <w:rPr>
            <w:noProof/>
            <w:webHidden/>
          </w:rPr>
          <w:tab/>
        </w:r>
        <w:r>
          <w:rPr>
            <w:rStyle w:val="Hyperlink"/>
            <w:noProof/>
          </w:rPr>
          <w:fldChar w:fldCharType="begin"/>
        </w:r>
        <w:r>
          <w:rPr>
            <w:noProof/>
            <w:webHidden/>
          </w:rPr>
          <w:instrText xml:space="preserve"> PAGEREF _Toc501116775 \h </w:instrText>
        </w:r>
        <w:r>
          <w:rPr>
            <w:rStyle w:val="Hyperlink"/>
            <w:noProof/>
          </w:rPr>
        </w:r>
        <w:r>
          <w:rPr>
            <w:rStyle w:val="Hyperlink"/>
            <w:noProof/>
          </w:rPr>
          <w:fldChar w:fldCharType="separate"/>
        </w:r>
        <w:r>
          <w:rPr>
            <w:noProof/>
            <w:webHidden/>
          </w:rPr>
          <w:t>20</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76" w:history="1">
        <w:r w:rsidRPr="00DB40B0">
          <w:rPr>
            <w:rStyle w:val="Hyperlink"/>
            <w:noProof/>
          </w:rPr>
          <w:t>Tabelle 12: Tab_KRYPT_010 Algorithmen für qualifizierte XML-Signaturen</w:t>
        </w:r>
        <w:r>
          <w:rPr>
            <w:noProof/>
            <w:webHidden/>
          </w:rPr>
          <w:tab/>
        </w:r>
        <w:r>
          <w:rPr>
            <w:rStyle w:val="Hyperlink"/>
            <w:noProof/>
          </w:rPr>
          <w:fldChar w:fldCharType="begin"/>
        </w:r>
        <w:r>
          <w:rPr>
            <w:noProof/>
            <w:webHidden/>
          </w:rPr>
          <w:instrText xml:space="preserve"> PAGEREF _Toc501116776 \h </w:instrText>
        </w:r>
        <w:r>
          <w:rPr>
            <w:rStyle w:val="Hyperlink"/>
            <w:noProof/>
          </w:rPr>
        </w:r>
        <w:r>
          <w:rPr>
            <w:rStyle w:val="Hyperlink"/>
            <w:noProof/>
          </w:rPr>
          <w:fldChar w:fldCharType="separate"/>
        </w:r>
        <w:r>
          <w:rPr>
            <w:noProof/>
            <w:webHidden/>
          </w:rPr>
          <w:t>21</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77" w:history="1">
        <w:r w:rsidRPr="00DB40B0">
          <w:rPr>
            <w:rStyle w:val="Hyperlink"/>
            <w:noProof/>
          </w:rPr>
          <w:t>Tabelle 13: Tab_KRYPT_011 Algorithmen für Card-to-Server-Authentifizierung</w:t>
        </w:r>
        <w:r>
          <w:rPr>
            <w:noProof/>
            <w:webHidden/>
          </w:rPr>
          <w:tab/>
        </w:r>
        <w:r>
          <w:rPr>
            <w:rStyle w:val="Hyperlink"/>
            <w:noProof/>
          </w:rPr>
          <w:fldChar w:fldCharType="begin"/>
        </w:r>
        <w:r>
          <w:rPr>
            <w:noProof/>
            <w:webHidden/>
          </w:rPr>
          <w:instrText xml:space="preserve"> PAGEREF _Toc501116777 \h </w:instrText>
        </w:r>
        <w:r>
          <w:rPr>
            <w:rStyle w:val="Hyperlink"/>
            <w:noProof/>
          </w:rPr>
        </w:r>
        <w:r>
          <w:rPr>
            <w:rStyle w:val="Hyperlink"/>
            <w:noProof/>
          </w:rPr>
          <w:fldChar w:fldCharType="separate"/>
        </w:r>
        <w:r>
          <w:rPr>
            <w:noProof/>
            <w:webHidden/>
          </w:rPr>
          <w:t>23</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78" w:history="1">
        <w:r w:rsidRPr="00DB40B0">
          <w:rPr>
            <w:rStyle w:val="Hyperlink"/>
            <w:noProof/>
          </w:rPr>
          <w:t>Tabelle 14: Tab_KRYPT_012 Algorithmen für Card-to-Server-Authentifizierung</w:t>
        </w:r>
        <w:r>
          <w:rPr>
            <w:noProof/>
            <w:webHidden/>
          </w:rPr>
          <w:tab/>
        </w:r>
        <w:r>
          <w:rPr>
            <w:rStyle w:val="Hyperlink"/>
            <w:noProof/>
          </w:rPr>
          <w:fldChar w:fldCharType="begin"/>
        </w:r>
        <w:r>
          <w:rPr>
            <w:noProof/>
            <w:webHidden/>
          </w:rPr>
          <w:instrText xml:space="preserve"> PAGEREF _Toc501116778 \h </w:instrText>
        </w:r>
        <w:r>
          <w:rPr>
            <w:rStyle w:val="Hyperlink"/>
            <w:noProof/>
          </w:rPr>
        </w:r>
        <w:r>
          <w:rPr>
            <w:rStyle w:val="Hyperlink"/>
            <w:noProof/>
          </w:rPr>
          <w:fldChar w:fldCharType="separate"/>
        </w:r>
        <w:r>
          <w:rPr>
            <w:noProof/>
            <w:webHidden/>
          </w:rPr>
          <w:t>24</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79" w:history="1">
        <w:r w:rsidRPr="00DB40B0">
          <w:rPr>
            <w:rStyle w:val="Hyperlink"/>
            <w:noProof/>
          </w:rPr>
          <w:t>Tabelle 15: Tab_KRYPT_013 Algorithmen zur symmetrischen Verschlüsselung für IPsec</w:t>
        </w:r>
        <w:r>
          <w:rPr>
            <w:noProof/>
            <w:webHidden/>
          </w:rPr>
          <w:tab/>
        </w:r>
        <w:r>
          <w:rPr>
            <w:rStyle w:val="Hyperlink"/>
            <w:noProof/>
          </w:rPr>
          <w:fldChar w:fldCharType="begin"/>
        </w:r>
        <w:r>
          <w:rPr>
            <w:noProof/>
            <w:webHidden/>
          </w:rPr>
          <w:instrText xml:space="preserve"> PAGEREF _Toc501116779 \h </w:instrText>
        </w:r>
        <w:r>
          <w:rPr>
            <w:rStyle w:val="Hyperlink"/>
            <w:noProof/>
          </w:rPr>
        </w:r>
        <w:r>
          <w:rPr>
            <w:rStyle w:val="Hyperlink"/>
            <w:noProof/>
          </w:rPr>
          <w:fldChar w:fldCharType="separate"/>
        </w:r>
        <w:r>
          <w:rPr>
            <w:noProof/>
            <w:webHidden/>
          </w:rPr>
          <w:t>26</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80" w:history="1">
        <w:r w:rsidRPr="00DB40B0">
          <w:rPr>
            <w:rStyle w:val="Hyperlink"/>
            <w:noProof/>
          </w:rPr>
          <w:t>Tabelle 16: Tab_KRYPT_014 Diffie-Hellman-Gruppen für den Schlüsselaustausch im IPsec-Kontext</w:t>
        </w:r>
        <w:r>
          <w:rPr>
            <w:noProof/>
            <w:webHidden/>
          </w:rPr>
          <w:tab/>
        </w:r>
        <w:r>
          <w:rPr>
            <w:rStyle w:val="Hyperlink"/>
            <w:noProof/>
          </w:rPr>
          <w:fldChar w:fldCharType="begin"/>
        </w:r>
        <w:r>
          <w:rPr>
            <w:noProof/>
            <w:webHidden/>
          </w:rPr>
          <w:instrText xml:space="preserve"> PAGEREF _Toc501116780 \h </w:instrText>
        </w:r>
        <w:r>
          <w:rPr>
            <w:rStyle w:val="Hyperlink"/>
            <w:noProof/>
          </w:rPr>
        </w:r>
        <w:r>
          <w:rPr>
            <w:rStyle w:val="Hyperlink"/>
            <w:noProof/>
          </w:rPr>
          <w:fldChar w:fldCharType="separate"/>
        </w:r>
        <w:r>
          <w:rPr>
            <w:noProof/>
            <w:webHidden/>
          </w:rPr>
          <w:t>26</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81" w:history="1">
        <w:r w:rsidRPr="00DB40B0">
          <w:rPr>
            <w:rStyle w:val="Hyperlink"/>
            <w:noProof/>
          </w:rPr>
          <w:t>Tabelle 17: Tab_KRYPT_015 Algorithmen für TLS</w:t>
        </w:r>
        <w:r>
          <w:rPr>
            <w:noProof/>
            <w:webHidden/>
          </w:rPr>
          <w:tab/>
        </w:r>
        <w:r>
          <w:rPr>
            <w:rStyle w:val="Hyperlink"/>
            <w:noProof/>
          </w:rPr>
          <w:fldChar w:fldCharType="begin"/>
        </w:r>
        <w:r>
          <w:rPr>
            <w:noProof/>
            <w:webHidden/>
          </w:rPr>
          <w:instrText xml:space="preserve"> PAGEREF _Toc501116781 \h </w:instrText>
        </w:r>
        <w:r>
          <w:rPr>
            <w:rStyle w:val="Hyperlink"/>
            <w:noProof/>
          </w:rPr>
        </w:r>
        <w:r>
          <w:rPr>
            <w:rStyle w:val="Hyperlink"/>
            <w:noProof/>
          </w:rPr>
          <w:fldChar w:fldCharType="separate"/>
        </w:r>
        <w:r>
          <w:rPr>
            <w:noProof/>
            <w:webHidden/>
          </w:rPr>
          <w:t>29</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82" w:history="1">
        <w:r w:rsidRPr="00DB40B0">
          <w:rPr>
            <w:rStyle w:val="Hyperlink"/>
            <w:noProof/>
          </w:rPr>
          <w:t>Tabelle 18: Tab_KRYPT_016 Diffie-Hellman-Gruppen für die Schlüsselaushandlung bei TLS</w:t>
        </w:r>
        <w:r>
          <w:rPr>
            <w:noProof/>
            <w:webHidden/>
          </w:rPr>
          <w:tab/>
        </w:r>
        <w:r>
          <w:rPr>
            <w:rStyle w:val="Hyperlink"/>
            <w:noProof/>
          </w:rPr>
          <w:fldChar w:fldCharType="begin"/>
        </w:r>
        <w:r>
          <w:rPr>
            <w:noProof/>
            <w:webHidden/>
          </w:rPr>
          <w:instrText xml:space="preserve"> PAGEREF _Toc501116782 \h </w:instrText>
        </w:r>
        <w:r>
          <w:rPr>
            <w:rStyle w:val="Hyperlink"/>
            <w:noProof/>
          </w:rPr>
        </w:r>
        <w:r>
          <w:rPr>
            <w:rStyle w:val="Hyperlink"/>
            <w:noProof/>
          </w:rPr>
          <w:fldChar w:fldCharType="separate"/>
        </w:r>
        <w:r>
          <w:rPr>
            <w:noProof/>
            <w:webHidden/>
          </w:rPr>
          <w:t>29</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83" w:history="1">
        <w:r w:rsidRPr="00DB40B0">
          <w:rPr>
            <w:rStyle w:val="Hyperlink"/>
            <w:noProof/>
          </w:rPr>
          <w:t>Tabelle 19: Tab_KRYPT_017 Algorithmen für DNSSEC</w:t>
        </w:r>
        <w:r>
          <w:rPr>
            <w:noProof/>
            <w:webHidden/>
          </w:rPr>
          <w:tab/>
        </w:r>
        <w:r>
          <w:rPr>
            <w:rStyle w:val="Hyperlink"/>
            <w:noProof/>
          </w:rPr>
          <w:fldChar w:fldCharType="begin"/>
        </w:r>
        <w:r>
          <w:rPr>
            <w:noProof/>
            <w:webHidden/>
          </w:rPr>
          <w:instrText xml:space="preserve"> PAGEREF _Toc501116783 \h </w:instrText>
        </w:r>
        <w:r>
          <w:rPr>
            <w:rStyle w:val="Hyperlink"/>
            <w:noProof/>
          </w:rPr>
        </w:r>
        <w:r>
          <w:rPr>
            <w:rStyle w:val="Hyperlink"/>
            <w:noProof/>
          </w:rPr>
          <w:fldChar w:fldCharType="separate"/>
        </w:r>
        <w:r>
          <w:rPr>
            <w:noProof/>
            <w:webHidden/>
          </w:rPr>
          <w:t>34</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84" w:history="1">
        <w:r w:rsidRPr="00DB40B0">
          <w:rPr>
            <w:rStyle w:val="Hyperlink"/>
            <w:noProof/>
          </w:rPr>
          <w:t>Tabelle 20: Tab_KRYPT_018 Ablauf zur Berechnung eines versichertenindividuellen Schlüssels</w:t>
        </w:r>
        <w:r>
          <w:rPr>
            <w:noProof/>
            <w:webHidden/>
          </w:rPr>
          <w:tab/>
        </w:r>
        <w:r>
          <w:rPr>
            <w:rStyle w:val="Hyperlink"/>
            <w:noProof/>
          </w:rPr>
          <w:fldChar w:fldCharType="begin"/>
        </w:r>
        <w:r>
          <w:rPr>
            <w:noProof/>
            <w:webHidden/>
          </w:rPr>
          <w:instrText xml:space="preserve"> PAGEREF _Toc501116784 \h </w:instrText>
        </w:r>
        <w:r>
          <w:rPr>
            <w:rStyle w:val="Hyperlink"/>
            <w:noProof/>
          </w:rPr>
        </w:r>
        <w:r>
          <w:rPr>
            <w:rStyle w:val="Hyperlink"/>
            <w:noProof/>
          </w:rPr>
          <w:fldChar w:fldCharType="separate"/>
        </w:r>
        <w:r>
          <w:rPr>
            <w:noProof/>
            <w:webHidden/>
          </w:rPr>
          <w:t>36</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85" w:history="1">
        <w:r w:rsidRPr="00DB40B0">
          <w:rPr>
            <w:rStyle w:val="Hyperlink"/>
            <w:noProof/>
          </w:rPr>
          <w:t>Tabelle 21: Tab_KRYPT_019 eingesetzte Algorithmen für die Ableitung eines versichertenindividuellen Schlüssels</w:t>
        </w:r>
        <w:r>
          <w:rPr>
            <w:noProof/>
            <w:webHidden/>
          </w:rPr>
          <w:tab/>
        </w:r>
        <w:r>
          <w:rPr>
            <w:rStyle w:val="Hyperlink"/>
            <w:noProof/>
          </w:rPr>
          <w:fldChar w:fldCharType="begin"/>
        </w:r>
        <w:r>
          <w:rPr>
            <w:noProof/>
            <w:webHidden/>
          </w:rPr>
          <w:instrText xml:space="preserve"> PAGEREF _Toc501116785 \h </w:instrText>
        </w:r>
        <w:r>
          <w:rPr>
            <w:rStyle w:val="Hyperlink"/>
            <w:noProof/>
          </w:rPr>
        </w:r>
        <w:r>
          <w:rPr>
            <w:rStyle w:val="Hyperlink"/>
            <w:noProof/>
          </w:rPr>
          <w:fldChar w:fldCharType="separate"/>
        </w:r>
        <w:r>
          <w:rPr>
            <w:noProof/>
            <w:webHidden/>
          </w:rPr>
          <w:t>36</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86" w:history="1">
        <w:r w:rsidRPr="00DB40B0">
          <w:rPr>
            <w:rStyle w:val="Hyperlink"/>
            <w:noProof/>
          </w:rPr>
          <w:t>Tabelle 22: Tab_KRYPT_020 Algorithmen für die Erzeugung und Prüfung von binären Daten im Kontext von Dokumentensignaturen</w:t>
        </w:r>
        <w:r>
          <w:rPr>
            <w:noProof/>
            <w:webHidden/>
          </w:rPr>
          <w:tab/>
        </w:r>
        <w:r>
          <w:rPr>
            <w:rStyle w:val="Hyperlink"/>
            <w:noProof/>
          </w:rPr>
          <w:fldChar w:fldCharType="begin"/>
        </w:r>
        <w:r>
          <w:rPr>
            <w:noProof/>
            <w:webHidden/>
          </w:rPr>
          <w:instrText xml:space="preserve"> PAGEREF _Toc501116786 \h </w:instrText>
        </w:r>
        <w:r>
          <w:rPr>
            <w:rStyle w:val="Hyperlink"/>
            <w:noProof/>
          </w:rPr>
        </w:r>
        <w:r>
          <w:rPr>
            <w:rStyle w:val="Hyperlink"/>
            <w:noProof/>
          </w:rPr>
          <w:fldChar w:fldCharType="separate"/>
        </w:r>
        <w:r>
          <w:rPr>
            <w:noProof/>
            <w:webHidden/>
          </w:rPr>
          <w:t>38</w:t>
        </w:r>
        <w:r>
          <w:rPr>
            <w:rStyle w:val="Hyperlink"/>
            <w:noProof/>
          </w:rPr>
          <w:fldChar w:fldCharType="end"/>
        </w:r>
      </w:hyperlink>
    </w:p>
    <w:p w:rsidR="00492AD6" w:rsidRPr="00370191" w:rsidRDefault="00492AD6">
      <w:pPr>
        <w:pStyle w:val="Abbildungsverzeichnis"/>
        <w:tabs>
          <w:tab w:val="right" w:leader="dot" w:pos="8726"/>
        </w:tabs>
        <w:rPr>
          <w:rFonts w:ascii="Calibri" w:eastAsia="Times New Roman" w:hAnsi="Calibri"/>
          <w:noProof/>
          <w:szCs w:val="22"/>
        </w:rPr>
      </w:pPr>
      <w:hyperlink w:anchor="_Toc501116787" w:history="1">
        <w:r w:rsidRPr="00DB40B0">
          <w:rPr>
            <w:rStyle w:val="Hyperlink"/>
            <w:noProof/>
          </w:rPr>
          <w:t>Tabelle 23: Tab_KRYPT_021 Algorithmen für die Erzeugung und Prüfung von PDF/A-Dokumentensignaturen</w:t>
        </w:r>
        <w:r>
          <w:rPr>
            <w:noProof/>
            <w:webHidden/>
          </w:rPr>
          <w:tab/>
        </w:r>
        <w:r>
          <w:rPr>
            <w:rStyle w:val="Hyperlink"/>
            <w:noProof/>
          </w:rPr>
          <w:fldChar w:fldCharType="begin"/>
        </w:r>
        <w:r>
          <w:rPr>
            <w:noProof/>
            <w:webHidden/>
          </w:rPr>
          <w:instrText xml:space="preserve"> PAGEREF _Toc501116787 \h </w:instrText>
        </w:r>
        <w:r>
          <w:rPr>
            <w:rStyle w:val="Hyperlink"/>
            <w:noProof/>
          </w:rPr>
        </w:r>
        <w:r>
          <w:rPr>
            <w:rStyle w:val="Hyperlink"/>
            <w:noProof/>
          </w:rPr>
          <w:fldChar w:fldCharType="separate"/>
        </w:r>
        <w:r>
          <w:rPr>
            <w:noProof/>
            <w:webHidden/>
          </w:rPr>
          <w:t>39</w:t>
        </w:r>
        <w:r>
          <w:rPr>
            <w:rStyle w:val="Hyperlink"/>
            <w:noProof/>
          </w:rPr>
          <w:fldChar w:fldCharType="end"/>
        </w:r>
      </w:hyperlink>
    </w:p>
    <w:p w:rsidR="00370191" w:rsidRPr="0000494E" w:rsidRDefault="00370191" w:rsidP="00720398">
      <w:pPr>
        <w:pStyle w:val="berschrift2"/>
      </w:pPr>
      <w:r w:rsidRPr="0000494E">
        <w:rPr>
          <w:szCs w:val="22"/>
        </w:rPr>
        <w:lastRenderedPageBreak/>
        <w:fldChar w:fldCharType="end"/>
      </w:r>
      <w:bookmarkStart w:id="344" w:name="_Toc244580834"/>
      <w:bookmarkStart w:id="345" w:name="_Toc501705879"/>
      <w:bookmarkEnd w:id="337"/>
      <w:bookmarkEnd w:id="338"/>
      <w:bookmarkEnd w:id="339"/>
      <w:bookmarkEnd w:id="340"/>
      <w:bookmarkEnd w:id="341"/>
      <w:bookmarkEnd w:id="342"/>
      <w:bookmarkEnd w:id="343"/>
      <w:r>
        <w:t>A5 –</w:t>
      </w:r>
      <w:r w:rsidRPr="0000494E">
        <w:t xml:space="preserve"> Referenzierte Dokumente</w:t>
      </w:r>
      <w:bookmarkEnd w:id="344"/>
      <w:bookmarkEnd w:id="345"/>
    </w:p>
    <w:p w:rsidR="00370191" w:rsidRPr="0000494E" w:rsidRDefault="00370191" w:rsidP="00720398">
      <w:pPr>
        <w:pStyle w:val="berschrift3"/>
      </w:pPr>
      <w:bookmarkStart w:id="346" w:name="_Toc244580835"/>
      <w:bookmarkStart w:id="347" w:name="_Toc501705880"/>
      <w:r w:rsidRPr="0000494E">
        <w:t>A5.1 – Dokumente der gematik</w:t>
      </w:r>
      <w:bookmarkEnd w:id="346"/>
      <w:bookmarkEnd w:id="347"/>
    </w:p>
    <w:p w:rsidR="00370191" w:rsidRPr="0000494E" w:rsidRDefault="00370191" w:rsidP="00370191">
      <w:pPr>
        <w:pStyle w:val="gemStandard"/>
      </w:pPr>
      <w:r w:rsidRPr="0000494E">
        <w:t>Die nachfolgende Tabelle enthält die Bezeichnung der in dem vorliegenden Dokument re</w:t>
      </w:r>
      <w:r w:rsidRPr="0000494E">
        <w:softHyphen/>
        <w:t>feren</w:t>
      </w:r>
      <w:r w:rsidRPr="0000494E">
        <w:softHyphen/>
        <w:t>zierten Dokumente der gematik zur Telematikinfrastruktur. Der mit der vor</w:t>
      </w:r>
      <w:r w:rsidRPr="0000494E">
        <w:softHyphen/>
        <w:t>liege</w:t>
      </w:r>
      <w:r w:rsidRPr="0000494E">
        <w:t>n</w:t>
      </w:r>
      <w:r w:rsidRPr="0000494E">
        <w:softHyphen/>
        <w:t>den Version korrelierende Entwicklungsstand dieser Ko</w:t>
      </w:r>
      <w:r w:rsidRPr="0000494E">
        <w:t>n</w:t>
      </w:r>
      <w:r w:rsidRPr="0000494E">
        <w:t>zepte und Spezifi</w:t>
      </w:r>
      <w:r w:rsidRPr="0000494E">
        <w:softHyphen/>
        <w:t>ka</w:t>
      </w:r>
      <w:r w:rsidRPr="0000494E">
        <w:softHyphen/>
        <w:t>tio</w:t>
      </w:r>
      <w:r w:rsidRPr="0000494E">
        <w:softHyphen/>
        <w:t>nen wird pro Release in einer Dokumentenlandkarte definiert, Version und Stand der refere</w:t>
      </w:r>
      <w:r w:rsidRPr="0000494E">
        <w:t>n</w:t>
      </w:r>
      <w:r w:rsidRPr="0000494E">
        <w:t>zierten Dokumente sind daher in der nachfolgenden Tabe</w:t>
      </w:r>
      <w:r w:rsidRPr="0000494E">
        <w:t>l</w:t>
      </w:r>
      <w:r w:rsidRPr="0000494E">
        <w:t>le nicht aufgeführt. Deren zu diesem Dokument passende jeweils gültige Versionsnummer sind in der aktu</w:t>
      </w:r>
      <w:r w:rsidRPr="0000494E">
        <w:softHyphen/>
        <w:t>ellsten, von der g</w:t>
      </w:r>
      <w:r w:rsidRPr="0000494E">
        <w:t>e</w:t>
      </w:r>
      <w:r w:rsidRPr="0000494E">
        <w:t>matik veröffentlichten Dokumentenlandkarte enthalten, in der die vor</w:t>
      </w:r>
      <w:r w:rsidRPr="0000494E">
        <w:softHyphen/>
        <w:t>liegen</w:t>
      </w:r>
      <w:r w:rsidRPr="0000494E">
        <w:softHyphen/>
        <w:t>de Version au</w:t>
      </w:r>
      <w:r w:rsidRPr="0000494E">
        <w:t>f</w:t>
      </w:r>
      <w:r w:rsidRPr="0000494E">
        <w:t>geführt wird.</w:t>
      </w:r>
    </w:p>
    <w:p w:rsidR="00370191" w:rsidRPr="0000494E" w:rsidRDefault="00370191" w:rsidP="00370191">
      <w:pPr>
        <w:pStyle w:val="gemStandard"/>
      </w:pPr>
    </w:p>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3"/>
        <w:gridCol w:w="6084"/>
      </w:tblGrid>
      <w:tr w:rsidR="00370191" w:rsidRPr="00530873" w:rsidTr="00370191">
        <w:trPr>
          <w:tblHeader/>
        </w:trPr>
        <w:tc>
          <w:tcPr>
            <w:tcW w:w="2808" w:type="dxa"/>
            <w:shd w:val="clear" w:color="auto" w:fill="E0E0E0"/>
          </w:tcPr>
          <w:p w:rsidR="00370191" w:rsidRPr="00530873" w:rsidRDefault="00370191" w:rsidP="00370191">
            <w:pPr>
              <w:pStyle w:val="gemtab11ptAbstand"/>
              <w:rPr>
                <w:b/>
                <w:bCs/>
                <w:sz w:val="20"/>
              </w:rPr>
            </w:pPr>
            <w:r w:rsidRPr="00530873">
              <w:rPr>
                <w:b/>
                <w:bCs/>
                <w:sz w:val="20"/>
              </w:rPr>
              <w:t>[Quelle]</w:t>
            </w:r>
          </w:p>
        </w:tc>
        <w:tc>
          <w:tcPr>
            <w:tcW w:w="6119" w:type="dxa"/>
            <w:shd w:val="clear" w:color="auto" w:fill="E0E0E0"/>
          </w:tcPr>
          <w:p w:rsidR="00370191" w:rsidRPr="00530873" w:rsidRDefault="00370191" w:rsidP="00370191">
            <w:pPr>
              <w:pStyle w:val="gemtab11ptAbstand"/>
              <w:rPr>
                <w:b/>
                <w:bCs/>
                <w:sz w:val="20"/>
              </w:rPr>
            </w:pPr>
            <w:r w:rsidRPr="00530873">
              <w:rPr>
                <w:b/>
                <w:bCs/>
                <w:sz w:val="20"/>
              </w:rPr>
              <w:t>Herausgeber: Titel</w:t>
            </w:r>
          </w:p>
        </w:tc>
      </w:tr>
      <w:tr w:rsidR="00370191" w:rsidRPr="00530873" w:rsidTr="00370191">
        <w:tc>
          <w:tcPr>
            <w:tcW w:w="2808" w:type="dxa"/>
            <w:shd w:val="clear" w:color="auto" w:fill="auto"/>
          </w:tcPr>
          <w:p w:rsidR="00370191" w:rsidRPr="00530873" w:rsidRDefault="00370191" w:rsidP="00370191">
            <w:pPr>
              <w:pStyle w:val="gemtab11ptAbstand"/>
              <w:rPr>
                <w:sz w:val="20"/>
              </w:rPr>
            </w:pPr>
            <w:r w:rsidRPr="00530873">
              <w:rPr>
                <w:sz w:val="20"/>
              </w:rPr>
              <w:t>[gemGlossar]</w:t>
            </w:r>
          </w:p>
        </w:tc>
        <w:tc>
          <w:tcPr>
            <w:tcW w:w="6119" w:type="dxa"/>
            <w:shd w:val="clear" w:color="auto" w:fill="auto"/>
          </w:tcPr>
          <w:p w:rsidR="00370191" w:rsidRPr="00530873" w:rsidRDefault="00370191" w:rsidP="00370191">
            <w:pPr>
              <w:pStyle w:val="gemtab11ptAbstand"/>
              <w:rPr>
                <w:sz w:val="20"/>
              </w:rPr>
            </w:pPr>
            <w:r w:rsidRPr="00530873">
              <w:rPr>
                <w:sz w:val="20"/>
              </w:rPr>
              <w:t>gematik: Glossar der Telematikinfrastruktur</w:t>
            </w:r>
          </w:p>
        </w:tc>
      </w:tr>
      <w:tr w:rsidR="00370191" w:rsidRPr="00530873" w:rsidTr="00370191">
        <w:tc>
          <w:tcPr>
            <w:tcW w:w="2808" w:type="dxa"/>
            <w:shd w:val="clear" w:color="auto" w:fill="auto"/>
          </w:tcPr>
          <w:p w:rsidR="00370191" w:rsidRPr="00530873" w:rsidRDefault="00370191" w:rsidP="00370191">
            <w:pPr>
              <w:pStyle w:val="gemtab11ptAbstand"/>
              <w:rPr>
                <w:sz w:val="20"/>
              </w:rPr>
            </w:pPr>
            <w:r w:rsidRPr="00530873">
              <w:rPr>
                <w:sz w:val="20"/>
              </w:rPr>
              <w:t>[gemSpec_COS]</w:t>
            </w:r>
          </w:p>
        </w:tc>
        <w:tc>
          <w:tcPr>
            <w:tcW w:w="6119" w:type="dxa"/>
            <w:shd w:val="clear" w:color="auto" w:fill="auto"/>
          </w:tcPr>
          <w:p w:rsidR="00370191" w:rsidRPr="00530873" w:rsidRDefault="00370191" w:rsidP="00370191">
            <w:pPr>
              <w:pStyle w:val="gemtab11ptAbstand"/>
              <w:rPr>
                <w:sz w:val="20"/>
              </w:rPr>
            </w:pPr>
            <w:r w:rsidRPr="00530873">
              <w:rPr>
                <w:sz w:val="20"/>
              </w:rPr>
              <w:t>gematik: Spezifikation des Card Operating System (COS)</w:t>
            </w:r>
          </w:p>
        </w:tc>
      </w:tr>
      <w:tr w:rsidR="00370191" w:rsidRPr="00530873" w:rsidTr="00370191">
        <w:tc>
          <w:tcPr>
            <w:tcW w:w="2808" w:type="dxa"/>
            <w:shd w:val="clear" w:color="auto" w:fill="auto"/>
          </w:tcPr>
          <w:p w:rsidR="00370191" w:rsidRPr="00530873" w:rsidRDefault="00370191" w:rsidP="00370191">
            <w:pPr>
              <w:pStyle w:val="gemtab11ptAbstand"/>
              <w:rPr>
                <w:sz w:val="20"/>
              </w:rPr>
            </w:pPr>
            <w:r w:rsidRPr="00530873">
              <w:rPr>
                <w:sz w:val="20"/>
              </w:rPr>
              <w:t>[gemSpec_eGK_ObjSys]</w:t>
            </w:r>
          </w:p>
        </w:tc>
        <w:tc>
          <w:tcPr>
            <w:tcW w:w="6119" w:type="dxa"/>
            <w:shd w:val="clear" w:color="auto" w:fill="auto"/>
          </w:tcPr>
          <w:p w:rsidR="00370191" w:rsidRPr="00530873" w:rsidRDefault="00370191" w:rsidP="00370191">
            <w:pPr>
              <w:pStyle w:val="gemtab11ptAbstand"/>
              <w:rPr>
                <w:sz w:val="20"/>
              </w:rPr>
            </w:pPr>
            <w:r w:rsidRPr="00530873">
              <w:rPr>
                <w:sz w:val="20"/>
              </w:rPr>
              <w:t>gematik: Die Spezifikation der elektronischen Gesundheitskarte (eGK) – Objektsystem</w:t>
            </w:r>
          </w:p>
        </w:tc>
      </w:tr>
      <w:tr w:rsidR="00370191" w:rsidRPr="00530873" w:rsidTr="00370191">
        <w:tc>
          <w:tcPr>
            <w:tcW w:w="2808" w:type="dxa"/>
            <w:shd w:val="clear" w:color="auto" w:fill="auto"/>
          </w:tcPr>
          <w:p w:rsidR="00370191" w:rsidRPr="00530873" w:rsidRDefault="00370191" w:rsidP="00370191">
            <w:pPr>
              <w:pStyle w:val="gemtab11ptAbstand"/>
              <w:rPr>
                <w:sz w:val="20"/>
              </w:rPr>
            </w:pPr>
            <w:r w:rsidRPr="00530873">
              <w:rPr>
                <w:sz w:val="20"/>
              </w:rPr>
              <w:t>[gemSpec_KT]</w:t>
            </w:r>
          </w:p>
        </w:tc>
        <w:tc>
          <w:tcPr>
            <w:tcW w:w="6119" w:type="dxa"/>
            <w:shd w:val="clear" w:color="auto" w:fill="auto"/>
          </w:tcPr>
          <w:p w:rsidR="00370191" w:rsidRPr="00530873" w:rsidRDefault="00370191" w:rsidP="00370191">
            <w:pPr>
              <w:pStyle w:val="gemtab11ptAbstand"/>
              <w:rPr>
                <w:sz w:val="20"/>
              </w:rPr>
            </w:pPr>
            <w:r w:rsidRPr="00530873">
              <w:rPr>
                <w:sz w:val="20"/>
              </w:rPr>
              <w:t>gematik: Spezifikation eHealth-Kartenterminal</w:t>
            </w:r>
          </w:p>
        </w:tc>
      </w:tr>
      <w:tr w:rsidR="00370191" w:rsidRPr="00530873" w:rsidTr="00370191">
        <w:tc>
          <w:tcPr>
            <w:tcW w:w="2808" w:type="dxa"/>
            <w:shd w:val="clear" w:color="auto" w:fill="auto"/>
          </w:tcPr>
          <w:p w:rsidR="00370191" w:rsidRPr="00530873" w:rsidRDefault="00370191" w:rsidP="00370191">
            <w:pPr>
              <w:pStyle w:val="gemtab11ptAbstand"/>
              <w:rPr>
                <w:sz w:val="20"/>
              </w:rPr>
            </w:pPr>
            <w:r w:rsidRPr="00530873">
              <w:rPr>
                <w:sz w:val="20"/>
              </w:rPr>
              <w:t>[gemSpec_SST_FD_VSDM]</w:t>
            </w:r>
          </w:p>
        </w:tc>
        <w:tc>
          <w:tcPr>
            <w:tcW w:w="6119" w:type="dxa"/>
            <w:shd w:val="clear" w:color="auto" w:fill="auto"/>
          </w:tcPr>
          <w:p w:rsidR="00370191" w:rsidRPr="00530873" w:rsidRDefault="00370191" w:rsidP="00370191">
            <w:pPr>
              <w:pStyle w:val="gemtab11ptAbstand"/>
              <w:rPr>
                <w:sz w:val="20"/>
              </w:rPr>
            </w:pPr>
            <w:r w:rsidRPr="00530873">
              <w:rPr>
                <w:sz w:val="20"/>
              </w:rPr>
              <w:t>gematik: Schnittstellenspezifikation Fachdienste (UFS/VSDD/CMS)</w:t>
            </w:r>
          </w:p>
        </w:tc>
      </w:tr>
    </w:tbl>
    <w:p w:rsidR="00370191" w:rsidRPr="004F03EE" w:rsidRDefault="00370191" w:rsidP="00720398">
      <w:pPr>
        <w:pStyle w:val="berschrift3"/>
      </w:pPr>
      <w:bookmarkStart w:id="348" w:name="_Toc244580836"/>
      <w:bookmarkStart w:id="349" w:name="_Toc501705881"/>
      <w:bookmarkStart w:id="350" w:name="_GoBack"/>
      <w:r w:rsidRPr="004F03EE">
        <w:t>A5.2 – Weitere Dokumente</w:t>
      </w:r>
      <w:bookmarkEnd w:id="348"/>
      <w:bookmarkEnd w:id="349"/>
    </w:p>
    <w:bookmarkEnd w:id="350"/>
    <w:p w:rsidR="00370191" w:rsidRPr="0000494E" w:rsidRDefault="00370191" w:rsidP="00370191">
      <w:pPr>
        <w:pStyle w:val="gemStandard"/>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7"/>
        <w:gridCol w:w="6875"/>
      </w:tblGrid>
      <w:tr w:rsidR="00370191" w:rsidRPr="001B63A7" w:rsidTr="00370191">
        <w:trPr>
          <w:tblHeader/>
        </w:trPr>
        <w:tc>
          <w:tcPr>
            <w:tcW w:w="2077" w:type="dxa"/>
            <w:shd w:val="clear" w:color="auto" w:fill="E0E0E0"/>
          </w:tcPr>
          <w:p w:rsidR="00370191" w:rsidRPr="001B63A7" w:rsidRDefault="00370191" w:rsidP="00370191">
            <w:pPr>
              <w:pStyle w:val="gemtab11ptAbstand"/>
              <w:rPr>
                <w:b/>
                <w:bCs/>
                <w:sz w:val="20"/>
              </w:rPr>
            </w:pPr>
            <w:r w:rsidRPr="001B63A7">
              <w:rPr>
                <w:b/>
                <w:bCs/>
                <w:sz w:val="20"/>
              </w:rPr>
              <w:t>[Quelle]</w:t>
            </w:r>
          </w:p>
        </w:tc>
        <w:tc>
          <w:tcPr>
            <w:tcW w:w="6875" w:type="dxa"/>
            <w:shd w:val="clear" w:color="auto" w:fill="E0E0E0"/>
          </w:tcPr>
          <w:p w:rsidR="00370191" w:rsidRPr="001B63A7" w:rsidRDefault="00370191" w:rsidP="00370191">
            <w:pPr>
              <w:pStyle w:val="gemtab11ptAbstand"/>
              <w:rPr>
                <w:b/>
                <w:bCs/>
                <w:sz w:val="20"/>
              </w:rPr>
            </w:pPr>
            <w:r w:rsidRPr="001B63A7">
              <w:rPr>
                <w:b/>
                <w:bCs/>
                <w:sz w:val="20"/>
              </w:rPr>
              <w:t>Herausgeber (Erscheinungsdatum): Titel</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lang w:val="en-GB"/>
              </w:rPr>
              <w:t>[AIS-20-1999]</w:t>
            </w:r>
          </w:p>
        </w:tc>
        <w:tc>
          <w:tcPr>
            <w:tcW w:w="6875" w:type="dxa"/>
            <w:shd w:val="clear" w:color="auto" w:fill="auto"/>
          </w:tcPr>
          <w:p w:rsidR="00370191" w:rsidRPr="001B63A7" w:rsidRDefault="00370191" w:rsidP="00370191">
            <w:pPr>
              <w:pStyle w:val="gemtab11ptAbstand"/>
              <w:rPr>
                <w:sz w:val="20"/>
              </w:rPr>
            </w:pPr>
            <w:r w:rsidRPr="001B63A7">
              <w:rPr>
                <w:sz w:val="20"/>
                <w:lang w:val="en-GB"/>
              </w:rPr>
              <w:t>W. Schindler: Functionality Classes and Evaluation Methodology for D</w:t>
            </w:r>
            <w:r w:rsidRPr="001B63A7">
              <w:rPr>
                <w:sz w:val="20"/>
                <w:lang w:val="en-GB"/>
              </w:rPr>
              <w:t>e</w:t>
            </w:r>
            <w:r w:rsidRPr="001B63A7">
              <w:rPr>
                <w:sz w:val="20"/>
                <w:lang w:val="en-GB"/>
              </w:rPr>
              <w:t xml:space="preserve">terministic Random Number Generators. </w:t>
            </w:r>
            <w:r w:rsidRPr="001B63A7">
              <w:rPr>
                <w:sz w:val="20"/>
              </w:rPr>
              <w:t>Version 1.0, 02.12.1999, ehem</w:t>
            </w:r>
            <w:r w:rsidRPr="001B63A7">
              <w:rPr>
                <w:sz w:val="20"/>
              </w:rPr>
              <w:t>a</w:t>
            </w:r>
            <w:r w:rsidRPr="001B63A7">
              <w:rPr>
                <w:sz w:val="20"/>
              </w:rPr>
              <w:t>lige m</w:t>
            </w:r>
            <w:r w:rsidRPr="001B63A7">
              <w:rPr>
                <w:sz w:val="20"/>
              </w:rPr>
              <w:t>a</w:t>
            </w:r>
            <w:r w:rsidRPr="001B63A7">
              <w:rPr>
                <w:sz w:val="20"/>
              </w:rPr>
              <w:t>thematisch technische Anlage zur AIS20,</w:t>
            </w:r>
            <w:r w:rsidRPr="001B63A7">
              <w:rPr>
                <w:sz w:val="20"/>
              </w:rPr>
              <w:br/>
            </w:r>
            <w:hyperlink r:id="rId37" w:history="1">
              <w:r w:rsidRPr="001B63A7">
                <w:rPr>
                  <w:rStyle w:val="Hyperlink"/>
                  <w:sz w:val="20"/>
                </w:rPr>
                <w:t>https://www.bsi.bund.de/SharedDocs/Downloads/EN/BSI/Zertifierung/Interpretat</w:t>
              </w:r>
              <w:r w:rsidRPr="001B63A7">
                <w:rPr>
                  <w:rStyle w:val="Hyperlink"/>
                  <w:sz w:val="20"/>
                </w:rPr>
                <w:t>i</w:t>
              </w:r>
              <w:r w:rsidRPr="001B63A7">
                <w:rPr>
                  <w:rStyle w:val="Hyperlink"/>
                  <w:sz w:val="20"/>
                </w:rPr>
                <w:t>on/AIS20_Functionality_Classes_Evaluation_Methodology_DRNG.pdf?__blob=publicationFile</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[AIS-20]</w:t>
            </w:r>
          </w:p>
        </w:tc>
        <w:tc>
          <w:tcPr>
            <w:tcW w:w="6875" w:type="dxa"/>
            <w:shd w:val="clear" w:color="auto" w:fill="auto"/>
          </w:tcPr>
          <w:p w:rsidR="00370191" w:rsidRPr="001B63A7" w:rsidRDefault="00370191" w:rsidP="00370191">
            <w:pPr>
              <w:pStyle w:val="gemtab11ptAbstand"/>
              <w:rPr>
                <w:sz w:val="20"/>
              </w:rPr>
            </w:pPr>
            <w:r w:rsidRPr="001B63A7">
              <w:rPr>
                <w:sz w:val="20"/>
              </w:rPr>
              <w:t>AIS 20: Funktionalitätsklassen und Evaluationsmethodologie für determ</w:t>
            </w:r>
            <w:r w:rsidRPr="001B63A7">
              <w:rPr>
                <w:sz w:val="20"/>
              </w:rPr>
              <w:t>i</w:t>
            </w:r>
            <w:r w:rsidRPr="001B63A7">
              <w:rPr>
                <w:sz w:val="20"/>
              </w:rPr>
              <w:t>nistische Zufall</w:t>
            </w:r>
            <w:r w:rsidRPr="001B63A7">
              <w:rPr>
                <w:sz w:val="20"/>
              </w:rPr>
              <w:t>s</w:t>
            </w:r>
            <w:r w:rsidRPr="001B63A7">
              <w:rPr>
                <w:sz w:val="20"/>
              </w:rPr>
              <w:t>zahlengeneratoren, Version 3, 15.05.2013,</w:t>
            </w:r>
            <w:r w:rsidRPr="001B63A7">
              <w:rPr>
                <w:sz w:val="20"/>
              </w:rPr>
              <w:br/>
            </w:r>
            <w:hyperlink r:id="rId38" w:history="1">
              <w:r w:rsidRPr="001B63A7">
                <w:rPr>
                  <w:rStyle w:val="Hyperlink"/>
                  <w:sz w:val="20"/>
                </w:rPr>
                <w:t>https://www.bsi.bund.de/SharedDocs/Downloads/DE/BSI/Zertifizierung/Interpretationen/AIS_20_pdf.pdf?__blob=publicationFile</w:t>
              </w:r>
            </w:hyperlink>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t>[AIS-31]</w:t>
            </w:r>
          </w:p>
        </w:tc>
        <w:tc>
          <w:tcPr>
            <w:tcW w:w="6875" w:type="dxa"/>
            <w:shd w:val="clear" w:color="auto" w:fill="auto"/>
          </w:tcPr>
          <w:p w:rsidR="00370191" w:rsidRPr="001B63A7" w:rsidRDefault="00370191" w:rsidP="00370191">
            <w:pPr>
              <w:pStyle w:val="gemtab11ptAbstand"/>
              <w:rPr>
                <w:sz w:val="20"/>
              </w:rPr>
            </w:pPr>
            <w:r w:rsidRPr="001B63A7">
              <w:rPr>
                <w:sz w:val="20"/>
              </w:rPr>
              <w:t>AIS 31: Funktionalitätsklassen und Evaluationsmethodologie für physikal</w:t>
            </w:r>
            <w:r w:rsidRPr="001B63A7">
              <w:rPr>
                <w:sz w:val="20"/>
              </w:rPr>
              <w:t>i</w:t>
            </w:r>
            <w:r w:rsidRPr="001B63A7">
              <w:rPr>
                <w:sz w:val="20"/>
              </w:rPr>
              <w:t xml:space="preserve">sche Zufallszahlengeneratoren, Version 3, 15.05.2013, </w:t>
            </w:r>
            <w:hyperlink r:id="rId39" w:history="1">
              <w:r w:rsidRPr="001B63A7">
                <w:rPr>
                  <w:rStyle w:val="Hyperlink"/>
                  <w:sz w:val="20"/>
                </w:rPr>
                <w:t>https://www.bsi.bund.de/SharedDocs/Downloads/DE/BSI/Zertifizierung/Interpretationen/AIS_31_pdf.pdf?__blob=publicationFile</w:t>
              </w:r>
            </w:hyperlink>
            <w:r w:rsidRPr="001B63A7">
              <w:rPr>
                <w:sz w:val="20"/>
              </w:rPr>
              <w:t xml:space="preserve"> </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[ALGCAT]</w:t>
            </w:r>
          </w:p>
        </w:tc>
        <w:tc>
          <w:tcPr>
            <w:tcW w:w="6875" w:type="dxa"/>
            <w:shd w:val="clear" w:color="auto" w:fill="auto"/>
          </w:tcPr>
          <w:p w:rsidR="00370191" w:rsidRPr="001B63A7" w:rsidRDefault="00370191" w:rsidP="00370191">
            <w:pPr>
              <w:pStyle w:val="gemtab11ptAbstand"/>
              <w:rPr>
                <w:sz w:val="20"/>
              </w:rPr>
            </w:pPr>
            <w:r w:rsidRPr="001B63A7">
              <w:rPr>
                <w:sz w:val="20"/>
              </w:rPr>
              <w:t>Bekanntmachung zur elektronischen Signatur nach dem Signaturgesetz und der Signaturverordnung (Übersicht über geeignete Algorithmen), Bu</w:t>
            </w:r>
            <w:r w:rsidRPr="001B63A7">
              <w:rPr>
                <w:sz w:val="20"/>
              </w:rPr>
              <w:t>n</w:t>
            </w:r>
            <w:r w:rsidRPr="001B63A7">
              <w:rPr>
                <w:sz w:val="20"/>
              </w:rPr>
              <w:t>desnetzagentur für Elektrizität, Gas, Telekommunikation, Post und Eise</w:t>
            </w:r>
            <w:r w:rsidRPr="001B63A7">
              <w:rPr>
                <w:sz w:val="20"/>
              </w:rPr>
              <w:t>n</w:t>
            </w:r>
            <w:r w:rsidRPr="001B63A7">
              <w:rPr>
                <w:sz w:val="20"/>
              </w:rPr>
              <w:t xml:space="preserve">bahnen, vom </w:t>
            </w:r>
            <w:r w:rsidRPr="00626D0D">
              <w:rPr>
                <w:sz w:val="20"/>
              </w:rPr>
              <w:t>30.12.2016</w:t>
            </w:r>
            <w:r w:rsidRPr="001B63A7">
              <w:rPr>
                <w:sz w:val="20"/>
              </w:rPr>
              <w:t xml:space="preserve"> (auch online</w:t>
            </w:r>
            <w:r>
              <w:rPr>
                <w:sz w:val="20"/>
              </w:rPr>
              <w:t xml:space="preserve"> </w:t>
            </w:r>
            <w:r w:rsidRPr="001B63A7">
              <w:rPr>
                <w:sz w:val="20"/>
              </w:rPr>
              <w:t xml:space="preserve">verfügbar: </w:t>
            </w:r>
            <w:hyperlink r:id="rId40" w:history="1">
              <w:r w:rsidRPr="0055689E">
                <w:rPr>
                  <w:rStyle w:val="Hyperlink"/>
                  <w:sz w:val="20"/>
                </w:rPr>
                <w:t>https://www.bundesanzeiger.de</w:t>
              </w:r>
            </w:hyperlink>
            <w:r w:rsidRPr="0055689E">
              <w:rPr>
                <w:sz w:val="20"/>
              </w:rPr>
              <w:t xml:space="preserve"> mit dem Suchbegriff </w:t>
            </w:r>
            <w:r>
              <w:rPr>
                <w:sz w:val="20"/>
              </w:rPr>
              <w:br/>
            </w:r>
            <w:r w:rsidRPr="0055689E">
              <w:rPr>
                <w:sz w:val="20"/>
              </w:rPr>
              <w:lastRenderedPageBreak/>
              <w:t>„</w:t>
            </w:r>
            <w:r w:rsidRPr="00626D0D">
              <w:rPr>
                <w:sz w:val="20"/>
              </w:rPr>
              <w:t>BAnz AT 30.12.2016 B5</w:t>
            </w:r>
            <w:r>
              <w:rPr>
                <w:sz w:val="20"/>
              </w:rPr>
              <w:t>“</w:t>
            </w:r>
            <w:r w:rsidRPr="001B63A7">
              <w:rPr>
                <w:sz w:val="20"/>
              </w:rPr>
              <w:t>)</w:t>
            </w:r>
          </w:p>
        </w:tc>
      </w:tr>
      <w:tr w:rsidR="00370191" w:rsidRPr="001B63A7" w:rsidTr="00370191">
        <w:tc>
          <w:tcPr>
            <w:tcW w:w="2077" w:type="dxa"/>
            <w:shd w:val="clear" w:color="auto" w:fill="auto"/>
          </w:tcPr>
          <w:p w:rsidR="00370191" w:rsidRPr="00B02074" w:rsidRDefault="00370191" w:rsidP="00370191">
            <w:pPr>
              <w:pStyle w:val="gemtab11ptAbstand"/>
              <w:rPr>
                <w:sz w:val="20"/>
              </w:rPr>
            </w:pPr>
            <w:r w:rsidRPr="00B02074">
              <w:rPr>
                <w:sz w:val="20"/>
              </w:rPr>
              <w:lastRenderedPageBreak/>
              <w:t>[ANSI-X9.31]</w:t>
            </w:r>
          </w:p>
        </w:tc>
        <w:tc>
          <w:tcPr>
            <w:tcW w:w="6875" w:type="dxa"/>
            <w:shd w:val="clear" w:color="auto" w:fill="auto"/>
          </w:tcPr>
          <w:p w:rsidR="00370191" w:rsidRPr="001B63A7" w:rsidRDefault="00370191" w:rsidP="00370191">
            <w:pPr>
              <w:pStyle w:val="gemtab11ptAbstand"/>
              <w:rPr>
                <w:sz w:val="20"/>
              </w:rPr>
            </w:pPr>
            <w:r w:rsidRPr="00A822CB">
              <w:rPr>
                <w:sz w:val="20"/>
                <w:lang w:val="en-US"/>
              </w:rPr>
              <w:t xml:space="preserve">National Institute of Standards and Technology, NIST-Recommended Random Number Generator </w:t>
            </w:r>
            <w:r w:rsidRPr="009C4F1F">
              <w:rPr>
                <w:sz w:val="20"/>
                <w:lang w:val="en-US"/>
              </w:rPr>
              <w:t>Based on ANSI X9.31 Appe</w:t>
            </w:r>
            <w:r w:rsidRPr="001B63A7">
              <w:rPr>
                <w:sz w:val="20"/>
                <w:lang w:val="en-GB"/>
              </w:rPr>
              <w:t>ndix A.2.4 U</w:t>
            </w:r>
            <w:r w:rsidRPr="001B63A7">
              <w:rPr>
                <w:sz w:val="20"/>
                <w:lang w:val="en-GB"/>
              </w:rPr>
              <w:t>s</w:t>
            </w:r>
            <w:r w:rsidRPr="001B63A7">
              <w:rPr>
                <w:sz w:val="20"/>
                <w:lang w:val="en-GB"/>
              </w:rPr>
              <w:t>ing the 3-Key Triple DES and AES Algorithms, January 31, 2005.</w:t>
            </w:r>
            <w:r w:rsidRPr="001B63A7">
              <w:rPr>
                <w:sz w:val="20"/>
                <w:lang w:val="en-GB"/>
              </w:rPr>
              <w:tab/>
              <w:t xml:space="preserve"> </w:t>
            </w:r>
            <w:hyperlink r:id="rId41" w:history="1">
              <w:r w:rsidRPr="001B63A7">
                <w:rPr>
                  <w:rStyle w:val="Hyperlink"/>
                  <w:sz w:val="20"/>
                </w:rPr>
                <w:t>http://csrc.nist.gov/groups/STM/cavp/documents/rng/931rngext.pdf</w:t>
              </w:r>
            </w:hyperlink>
          </w:p>
        </w:tc>
      </w:tr>
      <w:tr w:rsidR="00370191" w:rsidRPr="0072426E" w:rsidTr="00370191">
        <w:tc>
          <w:tcPr>
            <w:tcW w:w="2077" w:type="dxa"/>
            <w:shd w:val="clear" w:color="auto" w:fill="auto"/>
          </w:tcPr>
          <w:p w:rsidR="00370191" w:rsidRPr="001B63A7" w:rsidRDefault="00370191" w:rsidP="00370191">
            <w:pPr>
              <w:pStyle w:val="gemtab11ptAbstand"/>
              <w:rPr>
                <w:sz w:val="20"/>
              </w:rPr>
            </w:pPr>
            <w:r>
              <w:rPr>
                <w:sz w:val="20"/>
              </w:rPr>
              <w:t>[ANSI-X9.62]</w:t>
            </w:r>
          </w:p>
        </w:tc>
        <w:tc>
          <w:tcPr>
            <w:tcW w:w="6875" w:type="dxa"/>
            <w:shd w:val="clear" w:color="auto" w:fill="auto"/>
          </w:tcPr>
          <w:p w:rsidR="00370191" w:rsidRPr="0072426E" w:rsidRDefault="00370191" w:rsidP="00370191">
            <w:pPr>
              <w:pStyle w:val="gemtab11ptAbstand"/>
              <w:rPr>
                <w:sz w:val="20"/>
                <w:lang w:val="en-US"/>
              </w:rPr>
            </w:pPr>
            <w:r w:rsidRPr="0072426E">
              <w:rPr>
                <w:sz w:val="20"/>
                <w:lang w:val="en-US"/>
              </w:rPr>
              <w:t>ANSI X9.62:2005</w:t>
            </w:r>
          </w:p>
          <w:p w:rsidR="00370191" w:rsidRPr="0072426E" w:rsidRDefault="00370191" w:rsidP="00370191">
            <w:pPr>
              <w:pStyle w:val="gemtab11ptAbstand"/>
              <w:rPr>
                <w:sz w:val="20"/>
                <w:lang w:val="en-US"/>
              </w:rPr>
            </w:pPr>
            <w:r w:rsidRPr="0072426E">
              <w:rPr>
                <w:sz w:val="20"/>
                <w:lang w:val="en-US"/>
              </w:rPr>
              <w:t>Public Key Cryptography for the Financial Services Industry, The Elliptic Curve Digital Signature Algorithm (ECDSA)</w:t>
            </w:r>
          </w:p>
        </w:tc>
      </w:tr>
      <w:tr w:rsidR="00370191" w:rsidRPr="0043461E" w:rsidTr="00370191">
        <w:tc>
          <w:tcPr>
            <w:tcW w:w="2077" w:type="dxa"/>
            <w:shd w:val="clear" w:color="auto" w:fill="auto"/>
          </w:tcPr>
          <w:p w:rsidR="00370191" w:rsidRPr="0043461E" w:rsidRDefault="00370191" w:rsidP="00370191">
            <w:pPr>
              <w:pStyle w:val="gemtab11ptAbstand"/>
              <w:rPr>
                <w:sz w:val="20"/>
                <w:highlight w:val="green"/>
              </w:rPr>
            </w:pPr>
            <w:r w:rsidRPr="007A4F6D">
              <w:rPr>
                <w:sz w:val="20"/>
              </w:rPr>
              <w:t>[ANSI-X9.63]</w:t>
            </w:r>
          </w:p>
        </w:tc>
        <w:tc>
          <w:tcPr>
            <w:tcW w:w="6875" w:type="dxa"/>
            <w:shd w:val="clear" w:color="auto" w:fill="auto"/>
          </w:tcPr>
          <w:p w:rsidR="00370191" w:rsidRPr="007A4F6D" w:rsidRDefault="00370191" w:rsidP="00370191">
            <w:pPr>
              <w:pStyle w:val="gemtab11ptAbstand"/>
              <w:rPr>
                <w:sz w:val="20"/>
                <w:highlight w:val="yellow"/>
                <w:lang w:val="en-GB"/>
              </w:rPr>
            </w:pPr>
            <w:r w:rsidRPr="007A4F6D">
              <w:rPr>
                <w:sz w:val="20"/>
                <w:lang w:val="en-GB"/>
              </w:rPr>
              <w:t>American National Standard for Financial Services X9.63–2001</w:t>
            </w:r>
          </w:p>
          <w:p w:rsidR="00370191" w:rsidRPr="007A4F6D" w:rsidRDefault="00370191" w:rsidP="00370191">
            <w:pPr>
              <w:pStyle w:val="gemtab11ptAbstand"/>
              <w:rPr>
                <w:sz w:val="20"/>
                <w:highlight w:val="yellow"/>
                <w:lang w:val="en-GB"/>
              </w:rPr>
            </w:pPr>
            <w:r w:rsidRPr="007A4F6D">
              <w:rPr>
                <w:sz w:val="20"/>
                <w:lang w:val="en-GB"/>
              </w:rPr>
              <w:t>Public Key Cryptography for the Financial Services Industry</w:t>
            </w:r>
          </w:p>
          <w:p w:rsidR="00370191" w:rsidRPr="0043461E" w:rsidRDefault="00370191" w:rsidP="00370191">
            <w:pPr>
              <w:pStyle w:val="gemtab11ptAbstand"/>
              <w:rPr>
                <w:sz w:val="20"/>
                <w:highlight w:val="green"/>
                <w:lang w:val="en-GB"/>
              </w:rPr>
            </w:pPr>
            <w:r w:rsidRPr="007A4F6D">
              <w:rPr>
                <w:sz w:val="20"/>
                <w:lang w:val="en-GB"/>
              </w:rPr>
              <w:t>Key Agreement and Key Transport Using Elliptic Curve Cryptography</w:t>
            </w:r>
          </w:p>
        </w:tc>
      </w:tr>
      <w:tr w:rsidR="00370191" w:rsidRPr="001B63A7" w:rsidTr="00370191">
        <w:tc>
          <w:tcPr>
            <w:tcW w:w="2077" w:type="dxa"/>
            <w:shd w:val="clear" w:color="auto" w:fill="auto"/>
          </w:tcPr>
          <w:p w:rsidR="00370191" w:rsidRPr="001B63A7" w:rsidRDefault="00370191" w:rsidP="00370191">
            <w:pPr>
              <w:pStyle w:val="gemtab11ptAbstand"/>
              <w:rPr>
                <w:sz w:val="20"/>
              </w:rPr>
            </w:pPr>
            <w:bookmarkStart w:id="351" w:name="qBrainpool"/>
            <w:r w:rsidRPr="001B63A7">
              <w:rPr>
                <w:sz w:val="20"/>
              </w:rPr>
              <w:t>[Brai</w:t>
            </w:r>
            <w:r w:rsidRPr="001B63A7">
              <w:rPr>
                <w:sz w:val="20"/>
              </w:rPr>
              <w:t>n</w:t>
            </w:r>
            <w:r w:rsidRPr="001B63A7">
              <w:rPr>
                <w:sz w:val="20"/>
              </w:rPr>
              <w:t>Pool</w:t>
            </w:r>
            <w:bookmarkEnd w:id="351"/>
            <w:r w:rsidRPr="001B63A7">
              <w:rPr>
                <w:sz w:val="20"/>
              </w:rPr>
              <w:t>]</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ECC Brainpool Standard Curves and Curve Generation v. 1.0 19.10.2005</w:t>
            </w:r>
          </w:p>
          <w:p w:rsidR="00370191" w:rsidRPr="001B63A7" w:rsidRDefault="00370191" w:rsidP="00370191">
            <w:pPr>
              <w:pStyle w:val="gemtab11ptAbstand"/>
              <w:rPr>
                <w:sz w:val="20"/>
                <w:lang w:val="en-GB"/>
              </w:rPr>
            </w:pPr>
            <w:hyperlink r:id="rId42" w:history="1">
              <w:r w:rsidRPr="001B63A7">
                <w:rPr>
                  <w:rStyle w:val="Hyperlink"/>
                  <w:sz w:val="20"/>
                  <w:lang w:val="en-GB"/>
                </w:rPr>
                <w:t>http://www.teletrust.de/file</w:t>
              </w:r>
              <w:r w:rsidRPr="001B63A7">
                <w:rPr>
                  <w:rStyle w:val="Hyperlink"/>
                  <w:sz w:val="20"/>
                  <w:lang w:val="en-GB"/>
                </w:rPr>
                <w:t>a</w:t>
              </w:r>
              <w:r w:rsidRPr="001B63A7">
                <w:rPr>
                  <w:rStyle w:val="Hyperlink"/>
                  <w:sz w:val="20"/>
                  <w:lang w:val="en-GB"/>
                </w:rPr>
                <w:t>dmin/files/oid/oid_ECC-Brainpool-Standard-curves-V1.pdf</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[Breaking-TLS]</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Lucky Thirteen: Breaking the TLS and DTLS Record Protocols</w:t>
            </w:r>
          </w:p>
          <w:p w:rsidR="00370191" w:rsidRPr="001B63A7" w:rsidRDefault="00370191" w:rsidP="00370191">
            <w:pPr>
              <w:pStyle w:val="gemtab11ptAbstand"/>
              <w:rPr>
                <w:sz w:val="20"/>
                <w:lang w:val="en-GB"/>
              </w:rPr>
            </w:pPr>
            <w:r w:rsidRPr="001B63A7">
              <w:rPr>
                <w:sz w:val="20"/>
                <w:lang w:val="en-GB"/>
              </w:rPr>
              <w:t>Nadhem J. AlFardan and Kenneth G. Paterson</w:t>
            </w:r>
          </w:p>
          <w:p w:rsidR="00370191" w:rsidRPr="001B63A7" w:rsidRDefault="00370191" w:rsidP="00370191">
            <w:pPr>
              <w:pStyle w:val="gemtab11ptAbstand"/>
              <w:rPr>
                <w:sz w:val="20"/>
                <w:lang w:val="en-GB"/>
              </w:rPr>
            </w:pPr>
            <w:r w:rsidRPr="001B63A7">
              <w:rPr>
                <w:sz w:val="20"/>
                <w:lang w:val="en-GB"/>
              </w:rPr>
              <w:t>Information Security Group, Royal Holloway, University of London, Egham, Surrey TW20 0EX, UK, 6th February 2013</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[BreakingX</w:t>
            </w:r>
            <w:r w:rsidRPr="001B63A7">
              <w:rPr>
                <w:sz w:val="20"/>
              </w:rPr>
              <w:t>M</w:t>
            </w:r>
            <w:r w:rsidRPr="001B63A7">
              <w:rPr>
                <w:sz w:val="20"/>
              </w:rPr>
              <w:t>LEnc]</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How to Break XML Encryption, Tibor Jager, Juraj Somorovsky, 2011</w:t>
            </w:r>
          </w:p>
          <w:p w:rsidR="00370191" w:rsidRPr="001B63A7" w:rsidRDefault="00370191" w:rsidP="00370191">
            <w:pPr>
              <w:pStyle w:val="gemtab11ptAbstand"/>
              <w:rPr>
                <w:sz w:val="20"/>
                <w:lang w:val="en-GB"/>
              </w:rPr>
            </w:pPr>
            <w:hyperlink r:id="rId43" w:history="1">
              <w:r w:rsidRPr="001B63A7">
                <w:rPr>
                  <w:rStyle w:val="Hyperlink"/>
                  <w:sz w:val="20"/>
                  <w:lang w:val="en-GB"/>
                </w:rPr>
                <w:t>http://www.nds.rub.de/media/nds/veroeffentlichungen/2011/10/22/HowToBreakXMLenc.pdf</w:t>
              </w:r>
            </w:hyperlink>
            <w:r w:rsidRPr="001B63A7">
              <w:rPr>
                <w:sz w:val="20"/>
                <w:lang w:val="en-GB"/>
              </w:rPr>
              <w:t xml:space="preserve"> </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[BSI-CC-PP-046]</w:t>
            </w:r>
          </w:p>
        </w:tc>
        <w:tc>
          <w:tcPr>
            <w:tcW w:w="6875" w:type="dxa"/>
            <w:shd w:val="clear" w:color="auto" w:fill="auto"/>
          </w:tcPr>
          <w:p w:rsidR="00370191" w:rsidRPr="001B63A7" w:rsidRDefault="00370191" w:rsidP="00370191">
            <w:pPr>
              <w:pStyle w:val="gemtab11ptAbstand"/>
              <w:rPr>
                <w:sz w:val="20"/>
              </w:rPr>
            </w:pPr>
            <w:r w:rsidRPr="001B63A7">
              <w:rPr>
                <w:sz w:val="20"/>
              </w:rPr>
              <w:t>BSI (in Zertifizierung): Common Criteria Schutzprofil (Protection Profile) für einen Ko</w:t>
            </w:r>
            <w:r w:rsidRPr="001B63A7">
              <w:rPr>
                <w:sz w:val="20"/>
              </w:rPr>
              <w:t>n</w:t>
            </w:r>
            <w:r w:rsidRPr="001B63A7">
              <w:rPr>
                <w:sz w:val="20"/>
              </w:rPr>
              <w:t>nektor im elektronischen Gesundheitswesen</w:t>
            </w:r>
            <w:r w:rsidRPr="001B63A7">
              <w:rPr>
                <w:sz w:val="20"/>
              </w:rPr>
              <w:br/>
              <w:t>Schutzprofil 2: Anforderungen an den Gesamtkonnektor und den darin entha</w:t>
            </w:r>
            <w:r w:rsidRPr="001B63A7">
              <w:rPr>
                <w:sz w:val="20"/>
              </w:rPr>
              <w:t>l</w:t>
            </w:r>
            <w:r w:rsidRPr="001B63A7">
              <w:rPr>
                <w:sz w:val="20"/>
              </w:rPr>
              <w:t>tenen AK-EB (AK-EB-PP), BSI-CC-PP-0046</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[BSI-TR-02102-1]</w:t>
            </w:r>
          </w:p>
        </w:tc>
        <w:tc>
          <w:tcPr>
            <w:tcW w:w="6875" w:type="dxa"/>
            <w:shd w:val="clear" w:color="auto" w:fill="auto"/>
          </w:tcPr>
          <w:p w:rsidR="00370191" w:rsidRPr="00266E03" w:rsidRDefault="00370191" w:rsidP="00370191">
            <w:pPr>
              <w:pStyle w:val="gemtab11ptAbstand"/>
              <w:rPr>
                <w:sz w:val="20"/>
                <w:highlight w:val="yellow"/>
              </w:rPr>
            </w:pPr>
            <w:r w:rsidRPr="001B63A7">
              <w:rPr>
                <w:sz w:val="20"/>
              </w:rPr>
              <w:t>BSI TR-02102-1 Technische Richtlinie „Kryptographische Verfahren: Em</w:t>
            </w:r>
            <w:r w:rsidRPr="001B63A7">
              <w:rPr>
                <w:sz w:val="20"/>
              </w:rPr>
              <w:t>p</w:t>
            </w:r>
            <w:r w:rsidRPr="001B63A7">
              <w:rPr>
                <w:sz w:val="20"/>
              </w:rPr>
              <w:t>fe</w:t>
            </w:r>
            <w:r w:rsidRPr="001B63A7">
              <w:rPr>
                <w:sz w:val="20"/>
              </w:rPr>
              <w:t>h</w:t>
            </w:r>
            <w:r w:rsidRPr="001B63A7">
              <w:rPr>
                <w:sz w:val="20"/>
              </w:rPr>
              <w:t xml:space="preserve">lungen und Schlüssellängen“ Version </w:t>
            </w:r>
            <w:r w:rsidRPr="007A4F6D">
              <w:rPr>
                <w:sz w:val="20"/>
              </w:rPr>
              <w:t>2016</w:t>
            </w:r>
            <w:r w:rsidRPr="00266E03">
              <w:rPr>
                <w:sz w:val="20"/>
              </w:rPr>
              <w:t>-01, Stand</w:t>
            </w:r>
            <w:r w:rsidRPr="007A4F6D">
              <w:rPr>
                <w:sz w:val="20"/>
              </w:rPr>
              <w:t xml:space="preserve"> 15.02.2016</w:t>
            </w:r>
          </w:p>
          <w:p w:rsidR="00370191" w:rsidRPr="001B63A7" w:rsidRDefault="00370191" w:rsidP="00370191">
            <w:pPr>
              <w:pStyle w:val="gemtab11ptAbstand"/>
              <w:rPr>
                <w:strike/>
                <w:sz w:val="20"/>
              </w:rPr>
            </w:pPr>
            <w:hyperlink r:id="rId44" w:history="1">
              <w:r w:rsidRPr="00266E03">
                <w:rPr>
                  <w:rStyle w:val="Hyperlink"/>
                  <w:sz w:val="20"/>
                </w:rPr>
                <w:t>https://www.bsi.bund.de/DE/Publikationen/TechnischeRichtlinien/tr02102/index_htm.html</w:t>
              </w:r>
            </w:hyperlink>
          </w:p>
        </w:tc>
      </w:tr>
      <w:tr w:rsidR="00370191" w:rsidRPr="00266E03" w:rsidTr="00370191">
        <w:tc>
          <w:tcPr>
            <w:tcW w:w="2077" w:type="dxa"/>
            <w:shd w:val="clear" w:color="auto" w:fill="auto"/>
          </w:tcPr>
          <w:p w:rsidR="00370191" w:rsidRPr="00266E03" w:rsidRDefault="00370191" w:rsidP="00370191">
            <w:pPr>
              <w:pStyle w:val="gemtab11ptAbstand"/>
              <w:rPr>
                <w:sz w:val="20"/>
                <w:highlight w:val="yellow"/>
              </w:rPr>
            </w:pPr>
            <w:r w:rsidRPr="00266E03">
              <w:rPr>
                <w:sz w:val="20"/>
              </w:rPr>
              <w:t>[BSI-TR-02102-3]</w:t>
            </w:r>
          </w:p>
        </w:tc>
        <w:tc>
          <w:tcPr>
            <w:tcW w:w="6875" w:type="dxa"/>
            <w:shd w:val="clear" w:color="auto" w:fill="auto"/>
          </w:tcPr>
          <w:p w:rsidR="00370191" w:rsidRPr="00266E03" w:rsidRDefault="00370191" w:rsidP="00370191">
            <w:pPr>
              <w:pStyle w:val="gemtab11ptAbstand"/>
              <w:rPr>
                <w:sz w:val="20"/>
                <w:highlight w:val="yellow"/>
              </w:rPr>
            </w:pPr>
            <w:r w:rsidRPr="00266E03">
              <w:rPr>
                <w:sz w:val="20"/>
              </w:rPr>
              <w:t>BSI TR-02102-3 Technische Richtlinie „Kryptographische Verfahren: Em</w:t>
            </w:r>
            <w:r w:rsidRPr="00266E03">
              <w:rPr>
                <w:sz w:val="20"/>
              </w:rPr>
              <w:t>p</w:t>
            </w:r>
            <w:r w:rsidRPr="00266E03">
              <w:rPr>
                <w:sz w:val="20"/>
              </w:rPr>
              <w:t>fe</w:t>
            </w:r>
            <w:r w:rsidRPr="00266E03">
              <w:rPr>
                <w:sz w:val="20"/>
              </w:rPr>
              <w:t>h</w:t>
            </w:r>
            <w:r w:rsidRPr="00266E03">
              <w:rPr>
                <w:sz w:val="20"/>
              </w:rPr>
              <w:t>lungen und Schlüssellängen, Teil 3 – Verwendung von Internet Protocol Security (IPsec) und Internet Key Exchange (IKEv2)“ Version 201</w:t>
            </w:r>
            <w:r w:rsidRPr="007A4F6D">
              <w:rPr>
                <w:sz w:val="20"/>
              </w:rPr>
              <w:t>6</w:t>
            </w:r>
            <w:r w:rsidRPr="00266E03">
              <w:rPr>
                <w:sz w:val="20"/>
              </w:rPr>
              <w:t>-01</w:t>
            </w:r>
          </w:p>
          <w:p w:rsidR="00370191" w:rsidRPr="00266E03" w:rsidRDefault="00370191" w:rsidP="00370191">
            <w:pPr>
              <w:pStyle w:val="gemtab11ptAbstand"/>
              <w:rPr>
                <w:strike/>
                <w:sz w:val="20"/>
                <w:highlight w:val="yellow"/>
              </w:rPr>
            </w:pPr>
            <w:hyperlink r:id="rId45" w:history="1">
              <w:r w:rsidRPr="00266E03">
                <w:rPr>
                  <w:rStyle w:val="Hyperlink"/>
                  <w:sz w:val="20"/>
                </w:rPr>
                <w:t>https://www.bsi.bund.de/DE/Publikationen/TechnischeRichtlinien/tr02102/index_htm.html</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[BSI-TR-03116-1]</w:t>
            </w:r>
          </w:p>
        </w:tc>
        <w:tc>
          <w:tcPr>
            <w:tcW w:w="6875" w:type="dxa"/>
            <w:shd w:val="clear" w:color="auto" w:fill="auto"/>
          </w:tcPr>
          <w:p w:rsidR="00370191" w:rsidRPr="001B63A7" w:rsidRDefault="00370191" w:rsidP="00370191">
            <w:pPr>
              <w:pStyle w:val="gemtab11ptAbstand"/>
              <w:rPr>
                <w:sz w:val="20"/>
              </w:rPr>
            </w:pPr>
            <w:r w:rsidRPr="001B63A7">
              <w:rPr>
                <w:sz w:val="20"/>
              </w:rPr>
              <w:t xml:space="preserve">Technische Richtlinie BSI TR-03116-1 Kryptographische Vorgaben für Projekte der Bundesregierung, Version: </w:t>
            </w:r>
            <w:r w:rsidRPr="00F5553E">
              <w:rPr>
                <w:sz w:val="20"/>
              </w:rPr>
              <w:t>3.1</w:t>
            </w:r>
            <w:r>
              <w:rPr>
                <w:sz w:val="20"/>
              </w:rPr>
              <w:t>9, Fassung Dezember 2015, 03.12.</w:t>
            </w:r>
            <w:r w:rsidRPr="00F5553E">
              <w:rPr>
                <w:sz w:val="20"/>
              </w:rPr>
              <w:t>2015</w:t>
            </w:r>
          </w:p>
          <w:p w:rsidR="00370191" w:rsidRPr="001B63A7" w:rsidRDefault="00370191" w:rsidP="00370191">
            <w:pPr>
              <w:pStyle w:val="gemtab11ptAbstand"/>
              <w:rPr>
                <w:sz w:val="20"/>
              </w:rPr>
            </w:pPr>
            <w:hyperlink r:id="rId46" w:history="1">
              <w:r w:rsidRPr="001B63A7">
                <w:rPr>
                  <w:rStyle w:val="Hyperlink"/>
                  <w:sz w:val="20"/>
                </w:rPr>
                <w:t>https://www.bsi.bund.de/D</w:t>
              </w:r>
              <w:r w:rsidRPr="001B63A7">
                <w:rPr>
                  <w:rStyle w:val="Hyperlink"/>
                  <w:sz w:val="20"/>
                </w:rPr>
                <w:t>E</w:t>
              </w:r>
              <w:r w:rsidRPr="001B63A7">
                <w:rPr>
                  <w:rStyle w:val="Hyperlink"/>
                  <w:sz w:val="20"/>
                </w:rPr>
                <w:t>/Publ</w:t>
              </w:r>
              <w:r w:rsidRPr="001B63A7">
                <w:rPr>
                  <w:rStyle w:val="Hyperlink"/>
                  <w:sz w:val="20"/>
                </w:rPr>
                <w:t>i</w:t>
              </w:r>
              <w:r w:rsidRPr="001B63A7">
                <w:rPr>
                  <w:rStyle w:val="Hyperlink"/>
                  <w:sz w:val="20"/>
                </w:rPr>
                <w:t>kationen/TechnischeRichtlinien/tr03116/index_htm.html</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[CM-2014]</w:t>
            </w:r>
          </w:p>
        </w:tc>
        <w:tc>
          <w:tcPr>
            <w:tcW w:w="6875" w:type="dxa"/>
            <w:shd w:val="clear" w:color="auto" w:fill="auto"/>
          </w:tcPr>
          <w:p w:rsidR="00370191" w:rsidRPr="001B63A7" w:rsidRDefault="00370191" w:rsidP="00370191">
            <w:pPr>
              <w:pStyle w:val="gemtab11ptAbstand"/>
              <w:rPr>
                <w:sz w:val="20"/>
                <w:lang w:val="en-US"/>
              </w:rPr>
            </w:pPr>
            <w:r w:rsidRPr="00423F02">
              <w:rPr>
                <w:sz w:val="20"/>
                <w:lang w:val="en-US"/>
              </w:rPr>
              <w:t>20 Years of SSL/TLS Research, An An</w:t>
            </w:r>
            <w:r w:rsidRPr="00DF0936">
              <w:rPr>
                <w:sz w:val="20"/>
                <w:lang w:val="en-US"/>
              </w:rPr>
              <w:t xml:space="preserve">alysis of the </w:t>
            </w:r>
            <w:r w:rsidRPr="001B63A7">
              <w:rPr>
                <w:sz w:val="20"/>
                <w:lang w:val="en-US"/>
              </w:rPr>
              <w:t>Internet’s Security Foundation, Christopher Meyer, 9. February 2014</w:t>
            </w:r>
          </w:p>
          <w:p w:rsidR="00370191" w:rsidRPr="001B63A7" w:rsidRDefault="00370191" w:rsidP="00370191">
            <w:pPr>
              <w:pStyle w:val="gemtab11ptAbstand"/>
              <w:rPr>
                <w:sz w:val="20"/>
                <w:lang w:val="en-US"/>
              </w:rPr>
            </w:pPr>
            <w:hyperlink r:id="rId47" w:history="1">
              <w:r w:rsidRPr="001B63A7">
                <w:rPr>
                  <w:rStyle w:val="Hyperlink"/>
                  <w:sz w:val="20"/>
                  <w:lang w:val="en-US"/>
                </w:rPr>
                <w:t>http://www-brs.ub.ruhr-uni-bochum.de/netahtml/H</w:t>
              </w:r>
              <w:r w:rsidRPr="001B63A7">
                <w:rPr>
                  <w:rStyle w:val="Hyperlink"/>
                  <w:sz w:val="20"/>
                  <w:lang w:val="en-US"/>
                </w:rPr>
                <w:t>S</w:t>
              </w:r>
              <w:r w:rsidRPr="001B63A7">
                <w:rPr>
                  <w:rStyle w:val="Hyperlink"/>
                  <w:sz w:val="20"/>
                  <w:lang w:val="en-US"/>
                </w:rPr>
                <w:t>S/Diss/MeyerChristopher/diss.pdf</w:t>
              </w:r>
            </w:hyperlink>
          </w:p>
        </w:tc>
      </w:tr>
      <w:tr w:rsidR="00370191" w:rsidRPr="005B783B" w:rsidTr="00370191">
        <w:tc>
          <w:tcPr>
            <w:tcW w:w="2077" w:type="dxa"/>
            <w:shd w:val="clear" w:color="auto" w:fill="auto"/>
          </w:tcPr>
          <w:p w:rsidR="00370191" w:rsidRPr="005B783B" w:rsidRDefault="00370191" w:rsidP="00370191">
            <w:pPr>
              <w:pStyle w:val="gemtab11ptAbstand"/>
              <w:rPr>
                <w:sz w:val="20"/>
                <w:highlight w:val="green"/>
              </w:rPr>
            </w:pPr>
            <w:r w:rsidRPr="005B783B">
              <w:rPr>
                <w:sz w:val="20"/>
              </w:rPr>
              <w:t>[eIDAS]</w:t>
            </w:r>
          </w:p>
        </w:tc>
        <w:tc>
          <w:tcPr>
            <w:tcW w:w="6875" w:type="dxa"/>
            <w:shd w:val="clear" w:color="auto" w:fill="auto"/>
          </w:tcPr>
          <w:p w:rsidR="00370191" w:rsidRPr="005B783B" w:rsidRDefault="00370191" w:rsidP="00370191">
            <w:pPr>
              <w:pStyle w:val="gemtab11ptAbstand"/>
              <w:rPr>
                <w:sz w:val="20"/>
                <w:highlight w:val="green"/>
              </w:rPr>
            </w:pPr>
            <w:r w:rsidRPr="005B783B">
              <w:rPr>
                <w:sz w:val="20"/>
              </w:rPr>
              <w:t>Verordnung (EU) Nr. 910/2014 des europäischen Parlaments und des Rates vom 23. Juli 2014 über elektronische Identifizierung und Vertra</w:t>
            </w:r>
            <w:r w:rsidRPr="005B783B">
              <w:rPr>
                <w:sz w:val="20"/>
              </w:rPr>
              <w:t>u</w:t>
            </w:r>
            <w:r w:rsidRPr="005B783B">
              <w:rPr>
                <w:sz w:val="20"/>
              </w:rPr>
              <w:lastRenderedPageBreak/>
              <w:t>ensdienste für elektronische Transaktionen im Binnenmarkt und zur Au</w:t>
            </w:r>
            <w:r w:rsidRPr="005B783B">
              <w:rPr>
                <w:sz w:val="20"/>
              </w:rPr>
              <w:t>f</w:t>
            </w:r>
            <w:r w:rsidRPr="005B783B">
              <w:rPr>
                <w:sz w:val="20"/>
              </w:rPr>
              <w:t>hebung der Richtlinie 1999/93/EG</w:t>
            </w:r>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lastRenderedPageBreak/>
              <w:t>[EN-14890-1]</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DIN EN 14890-1:2008</w:t>
            </w:r>
          </w:p>
          <w:p w:rsidR="00370191" w:rsidRPr="001B63A7" w:rsidRDefault="00370191" w:rsidP="00370191">
            <w:pPr>
              <w:pStyle w:val="gemtab11ptAbstand"/>
              <w:rPr>
                <w:sz w:val="20"/>
                <w:lang w:val="en-GB"/>
              </w:rPr>
            </w:pPr>
            <w:r w:rsidRPr="001B63A7">
              <w:rPr>
                <w:sz w:val="20"/>
                <w:lang w:val="en-GB"/>
              </w:rPr>
              <w:t>Application Interface for smart cards used as Secure Signature Creation D</w:t>
            </w:r>
            <w:r w:rsidRPr="001B63A7">
              <w:rPr>
                <w:sz w:val="20"/>
                <w:lang w:val="en-GB"/>
              </w:rPr>
              <w:t>e</w:t>
            </w:r>
            <w:r w:rsidRPr="001B63A7">
              <w:rPr>
                <w:sz w:val="20"/>
                <w:lang w:val="en-GB"/>
              </w:rPr>
              <w:t>vices - Part 1: Basic services</w:t>
            </w:r>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US"/>
              </w:rPr>
              <w:t>[ETSI-CAdES]</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ETSI TS 101 733 V1.7.4 (2008-07), Electronic Signatures and Infrastru</w:t>
            </w:r>
            <w:r w:rsidRPr="001B63A7">
              <w:rPr>
                <w:sz w:val="20"/>
                <w:lang w:val="en-GB"/>
              </w:rPr>
              <w:t>c</w:t>
            </w:r>
            <w:r w:rsidRPr="001B63A7">
              <w:rPr>
                <w:sz w:val="20"/>
                <w:lang w:val="en-GB"/>
              </w:rPr>
              <w:t>tures (ESI); CMS Advanced Electronic Signatures (CAdES)</w:t>
            </w:r>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t>[ETSI-XAdES]</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ETSI TS 101 903 V1.4.2 (2010-12), Electronic Signatures and Infrastru</w:t>
            </w:r>
            <w:r w:rsidRPr="001B63A7">
              <w:rPr>
                <w:sz w:val="20"/>
                <w:lang w:val="en-GB"/>
              </w:rPr>
              <w:t>c</w:t>
            </w:r>
            <w:r w:rsidRPr="001B63A7">
              <w:rPr>
                <w:sz w:val="20"/>
                <w:lang w:val="en-GB"/>
              </w:rPr>
              <w:t>tures (ESI); XML Advanced Electronic Signatures (XAdES)</w:t>
            </w:r>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t>[FIPS-180-4]</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Federal Information, Processing Standards Publication 180-4, Secure Hash Standard (SHS), March 2012</w:t>
            </w:r>
            <w:r w:rsidRPr="001B63A7">
              <w:rPr>
                <w:sz w:val="20"/>
                <w:lang w:val="en-GB"/>
              </w:rPr>
              <w:br/>
            </w:r>
            <w:hyperlink r:id="rId48" w:history="1">
              <w:r w:rsidRPr="001B63A7">
                <w:rPr>
                  <w:rStyle w:val="Hyperlink"/>
                  <w:sz w:val="20"/>
                  <w:lang w:val="en-GB"/>
                </w:rPr>
                <w:t>http://csrc.nist.gov/publications/fips/fips180-4/fips180-4.pdf</w:t>
              </w:r>
            </w:hyperlink>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t>[FIPS-186-2+CN1]</w:t>
            </w:r>
          </w:p>
        </w:tc>
        <w:tc>
          <w:tcPr>
            <w:tcW w:w="6875" w:type="dxa"/>
            <w:shd w:val="clear" w:color="auto" w:fill="auto"/>
          </w:tcPr>
          <w:p w:rsidR="00370191" w:rsidRPr="001B63A7" w:rsidRDefault="00370191" w:rsidP="00370191">
            <w:pPr>
              <w:pStyle w:val="gemtab11ptAbstand"/>
              <w:rPr>
                <w:sz w:val="20"/>
              </w:rPr>
            </w:pPr>
            <w:r w:rsidRPr="001B63A7">
              <w:rPr>
                <w:sz w:val="20"/>
                <w:lang w:val="en-GB"/>
              </w:rPr>
              <w:t xml:space="preserve">FIPS 186-2 - National Institute of Standards and Technology, </w:t>
            </w:r>
            <w:r w:rsidRPr="001B63A7">
              <w:rPr>
                <w:sz w:val="20"/>
                <w:u w:val="single"/>
                <w:lang w:val="en-GB"/>
              </w:rPr>
              <w:t>Digital Sign</w:t>
            </w:r>
            <w:r w:rsidRPr="001B63A7">
              <w:rPr>
                <w:sz w:val="20"/>
                <w:u w:val="single"/>
                <w:lang w:val="en-GB"/>
              </w:rPr>
              <w:t>a</w:t>
            </w:r>
            <w:r w:rsidRPr="001B63A7">
              <w:rPr>
                <w:sz w:val="20"/>
                <w:u w:val="single"/>
                <w:lang w:val="en-GB"/>
              </w:rPr>
              <w:t>ture Standard (DSS)</w:t>
            </w:r>
            <w:r w:rsidRPr="001B63A7">
              <w:rPr>
                <w:sz w:val="20"/>
                <w:lang w:val="en-GB"/>
              </w:rPr>
              <w:t>, Federal Information Processing Standards Public</w:t>
            </w:r>
            <w:r w:rsidRPr="001B63A7">
              <w:rPr>
                <w:sz w:val="20"/>
                <w:lang w:val="en-GB"/>
              </w:rPr>
              <w:t>a</w:t>
            </w:r>
            <w:r w:rsidRPr="001B63A7">
              <w:rPr>
                <w:sz w:val="20"/>
                <w:lang w:val="en-GB"/>
              </w:rPr>
              <w:t>tion 186-2, January 27, 2000 – Appendix 3.1 unter der Beac</w:t>
            </w:r>
            <w:r w:rsidRPr="001B63A7">
              <w:rPr>
                <w:sz w:val="20"/>
                <w:lang w:val="en-GB"/>
              </w:rPr>
              <w:t>h</w:t>
            </w:r>
            <w:r w:rsidRPr="001B63A7">
              <w:rPr>
                <w:sz w:val="20"/>
                <w:lang w:val="en-GB"/>
              </w:rPr>
              <w:t xml:space="preserve">tung des Change Notice 1, vom 5. </w:t>
            </w:r>
            <w:r w:rsidRPr="001B63A7">
              <w:rPr>
                <w:sz w:val="20"/>
              </w:rPr>
              <w:t>Oktober 2001</w:t>
            </w:r>
            <w:r w:rsidRPr="001B63A7">
              <w:rPr>
                <w:sz w:val="20"/>
              </w:rPr>
              <w:br/>
            </w:r>
            <w:hyperlink r:id="rId49" w:history="1">
              <w:r w:rsidRPr="001B63A7">
                <w:rPr>
                  <w:rStyle w:val="Hyperlink"/>
                  <w:sz w:val="20"/>
                </w:rPr>
                <w:t>http://csrc.nist.gov/publications/fips/archive/fips186-2/fips186-2-change1.pdf</w:t>
              </w:r>
            </w:hyperlink>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rPr>
              <w:t>[FIPS-197]</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Federal Information Processing Standards Publication 197,</w:t>
            </w:r>
            <w:r w:rsidRPr="001B63A7">
              <w:rPr>
                <w:sz w:val="20"/>
                <w:lang w:val="en-GB"/>
              </w:rPr>
              <w:br/>
              <w:t>(FIPS–197), November 26, 2001, Announcing the</w:t>
            </w:r>
            <w:r w:rsidRPr="001B63A7">
              <w:rPr>
                <w:sz w:val="20"/>
                <w:lang w:val="en-GB"/>
              </w:rPr>
              <w:br/>
              <w:t>ADVANCED ENCRYPTION STANDARD (AES)</w:t>
            </w:r>
          </w:p>
          <w:p w:rsidR="00370191" w:rsidRPr="001B63A7" w:rsidRDefault="00370191" w:rsidP="00370191">
            <w:pPr>
              <w:pStyle w:val="gemtab11ptAbstand"/>
              <w:rPr>
                <w:sz w:val="20"/>
                <w:lang w:val="en-GB"/>
              </w:rPr>
            </w:pPr>
            <w:hyperlink r:id="rId50" w:history="1">
              <w:r w:rsidRPr="001B63A7">
                <w:rPr>
                  <w:rStyle w:val="Hyperlink"/>
                  <w:sz w:val="20"/>
                  <w:lang w:val="en-GB"/>
                </w:rPr>
                <w:t>http://csrc.nist.gov/publications/fips/fips197/fips-197.pdf</w:t>
              </w:r>
            </w:hyperlink>
          </w:p>
        </w:tc>
      </w:tr>
      <w:tr w:rsidR="00370191" w:rsidRPr="00A83217" w:rsidTr="00370191">
        <w:tc>
          <w:tcPr>
            <w:tcW w:w="2077" w:type="dxa"/>
            <w:shd w:val="clear" w:color="auto" w:fill="auto"/>
          </w:tcPr>
          <w:p w:rsidR="00370191" w:rsidRPr="00A83217" w:rsidRDefault="00370191" w:rsidP="00370191">
            <w:pPr>
              <w:pStyle w:val="gemtab11ptAbstand"/>
              <w:rPr>
                <w:sz w:val="20"/>
                <w:highlight w:val="yellow"/>
                <w:lang w:val="en-GB"/>
              </w:rPr>
            </w:pPr>
            <w:r w:rsidRPr="00A83217">
              <w:rPr>
                <w:sz w:val="20"/>
                <w:lang w:val="en-GB"/>
              </w:rPr>
              <w:t>[IR-2014]</w:t>
            </w:r>
          </w:p>
        </w:tc>
        <w:tc>
          <w:tcPr>
            <w:tcW w:w="6875" w:type="dxa"/>
            <w:shd w:val="clear" w:color="auto" w:fill="auto"/>
          </w:tcPr>
          <w:p w:rsidR="00370191" w:rsidRPr="00A83217" w:rsidRDefault="00370191" w:rsidP="00370191">
            <w:pPr>
              <w:pStyle w:val="gemtab11ptAbstand"/>
              <w:rPr>
                <w:sz w:val="20"/>
                <w:highlight w:val="yellow"/>
                <w:lang w:val="en-GB"/>
              </w:rPr>
            </w:pPr>
            <w:r w:rsidRPr="00A83217">
              <w:rPr>
                <w:sz w:val="20"/>
                <w:lang w:val="en-GB"/>
              </w:rPr>
              <w:t>Bulletproof SSL and TLS: Understanding and deploying SSL/TLS and PKI to secure servers and web applications, Ivan Ristić,</w:t>
            </w:r>
            <w:r>
              <w:rPr>
                <w:sz w:val="20"/>
                <w:lang w:val="en-GB"/>
              </w:rPr>
              <w:t xml:space="preserve"> </w:t>
            </w:r>
            <w:r w:rsidRPr="00A83217">
              <w:rPr>
                <w:sz w:val="20"/>
                <w:lang w:val="en-GB"/>
              </w:rPr>
              <w:t>2014</w:t>
            </w:r>
          </w:p>
          <w:p w:rsidR="00370191" w:rsidRPr="00A83217" w:rsidRDefault="00370191" w:rsidP="00370191">
            <w:pPr>
              <w:pStyle w:val="gemtab11ptAbstand"/>
              <w:rPr>
                <w:sz w:val="20"/>
                <w:highlight w:val="yellow"/>
                <w:lang w:val="en-US"/>
              </w:rPr>
            </w:pPr>
            <w:hyperlink r:id="rId51" w:history="1">
              <w:r w:rsidRPr="00A83217">
                <w:rPr>
                  <w:rStyle w:val="Hyperlink"/>
                  <w:sz w:val="20"/>
                  <w:lang w:val="en-GB"/>
                </w:rPr>
                <w:t>https://www.feistyduck.com/books/bulletproof-ssl-and-tls/</w:t>
              </w:r>
            </w:hyperlink>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t>[ISO-11770]</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ISO/IEC 11770: 1996, Information technology – Security techniques – Key management, Part 3: Mechanisms using asymmetric techniques</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[Ker-1883]</w:t>
            </w:r>
          </w:p>
        </w:tc>
        <w:tc>
          <w:tcPr>
            <w:tcW w:w="6875" w:type="dxa"/>
            <w:shd w:val="clear" w:color="auto" w:fill="auto"/>
          </w:tcPr>
          <w:p w:rsidR="00370191" w:rsidRPr="001B63A7" w:rsidRDefault="00370191" w:rsidP="00370191">
            <w:pPr>
              <w:pStyle w:val="gemtab11ptAbstand"/>
              <w:rPr>
                <w:sz w:val="20"/>
              </w:rPr>
            </w:pPr>
            <w:r w:rsidRPr="001B63A7">
              <w:rPr>
                <w:sz w:val="20"/>
                <w:lang w:val="fr-FR"/>
              </w:rPr>
              <w:t>Auguste Kerckhoffs, "La cryptographie militaire", Journal des sciences milita</w:t>
            </w:r>
            <w:r w:rsidRPr="001B63A7">
              <w:rPr>
                <w:sz w:val="20"/>
                <w:lang w:val="fr-FR"/>
              </w:rPr>
              <w:t>i</w:t>
            </w:r>
            <w:r w:rsidRPr="001B63A7">
              <w:rPr>
                <w:sz w:val="20"/>
                <w:lang w:val="fr-FR"/>
              </w:rPr>
              <w:t xml:space="preserve">res, vol. </w:t>
            </w:r>
            <w:r w:rsidRPr="001B63A7">
              <w:rPr>
                <w:sz w:val="20"/>
              </w:rPr>
              <w:t>IX, Seite 5–83, Jan. 1883, Seite 161–191, Feb. 1883.</w:t>
            </w:r>
          </w:p>
          <w:p w:rsidR="00370191" w:rsidRPr="001B63A7" w:rsidRDefault="00370191" w:rsidP="00370191">
            <w:pPr>
              <w:pStyle w:val="gemtab11ptAbstand"/>
              <w:rPr>
                <w:sz w:val="20"/>
              </w:rPr>
            </w:pPr>
            <w:r w:rsidRPr="001B63A7">
              <w:rPr>
                <w:sz w:val="20"/>
              </w:rPr>
              <w:t xml:space="preserve">siehe auch </w:t>
            </w:r>
            <w:hyperlink r:id="rId52" w:history="1">
              <w:r w:rsidRPr="001B63A7">
                <w:rPr>
                  <w:rStyle w:val="Hyperlink"/>
                  <w:sz w:val="20"/>
                </w:rPr>
                <w:t>http://www.petitcolas.net/fabien/kerckhoffs/</w:t>
              </w:r>
            </w:hyperlink>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t>[KS-2011]</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W. Killmann, W. Schindler, „A proposal for: Functionality classes for ra</w:t>
            </w:r>
            <w:r w:rsidRPr="001B63A7">
              <w:rPr>
                <w:sz w:val="20"/>
                <w:lang w:val="en-GB"/>
              </w:rPr>
              <w:t>n</w:t>
            </w:r>
            <w:r w:rsidRPr="001B63A7">
              <w:rPr>
                <w:sz w:val="20"/>
                <w:lang w:val="en-GB"/>
              </w:rPr>
              <w:t>dom number ge</w:t>
            </w:r>
            <w:r w:rsidRPr="001B63A7">
              <w:rPr>
                <w:sz w:val="20"/>
                <w:lang w:val="en-GB"/>
              </w:rPr>
              <w:t>n</w:t>
            </w:r>
            <w:r w:rsidRPr="001B63A7">
              <w:rPr>
                <w:sz w:val="20"/>
                <w:lang w:val="en-GB"/>
              </w:rPr>
              <w:t>erators“, Version 2.0, September 2011</w:t>
            </w:r>
            <w:r w:rsidRPr="001B63A7">
              <w:rPr>
                <w:sz w:val="20"/>
                <w:lang w:val="en-GB"/>
              </w:rPr>
              <w:br/>
            </w:r>
            <w:hyperlink r:id="rId53" w:history="1">
              <w:r w:rsidRPr="001B63A7">
                <w:rPr>
                  <w:rStyle w:val="Hyperlink"/>
                  <w:sz w:val="20"/>
                  <w:lang w:val="en-GB"/>
                </w:rPr>
                <w:t>https://www.bsi.bund.de/SharedDocs/Downloads/EN/BSI/Zertifierung/Interpret</w:t>
              </w:r>
              <w:r w:rsidRPr="001B63A7">
                <w:rPr>
                  <w:rStyle w:val="Hyperlink"/>
                  <w:sz w:val="20"/>
                  <w:lang w:val="en-GB"/>
                </w:rPr>
                <w:t>a</w:t>
              </w:r>
              <w:r w:rsidRPr="001B63A7">
                <w:rPr>
                  <w:rStyle w:val="Hyperlink"/>
                  <w:sz w:val="20"/>
                  <w:lang w:val="en-GB"/>
                </w:rPr>
                <w:t>tion/AIS31_Functionality_classes_for_random_number_generators.pdf?__blob=publicationFile</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[NIST-SP-800-38A]</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NIST Special Publication 800-38A,</w:t>
            </w:r>
            <w:r w:rsidRPr="001B63A7">
              <w:rPr>
                <w:sz w:val="20"/>
                <w:lang w:val="en-GB"/>
              </w:rPr>
              <w:br/>
              <w:t>Recommendation for Block, Cipher Mo</w:t>
            </w:r>
            <w:r w:rsidRPr="001B63A7">
              <w:rPr>
                <w:sz w:val="20"/>
                <w:lang w:val="en-GB"/>
              </w:rPr>
              <w:t>des of Operation, Methods and Tec</w:t>
            </w:r>
            <w:r w:rsidRPr="001B63A7">
              <w:rPr>
                <w:sz w:val="20"/>
                <w:lang w:val="en-GB"/>
              </w:rPr>
              <w:t>h</w:t>
            </w:r>
            <w:r w:rsidRPr="001B63A7">
              <w:rPr>
                <w:sz w:val="20"/>
                <w:lang w:val="en-GB"/>
              </w:rPr>
              <w:t>niques, Morris Dworkin, December 2001 Edition,</w:t>
            </w:r>
          </w:p>
          <w:p w:rsidR="00370191" w:rsidRPr="001B63A7" w:rsidRDefault="00370191" w:rsidP="00370191">
            <w:pPr>
              <w:pStyle w:val="gemtab11ptAbstand"/>
              <w:rPr>
                <w:sz w:val="20"/>
                <w:lang w:val="en-GB"/>
              </w:rPr>
            </w:pPr>
            <w:hyperlink r:id="rId54" w:history="1">
              <w:r w:rsidRPr="001B63A7">
                <w:rPr>
                  <w:rStyle w:val="Hyperlink"/>
                  <w:sz w:val="20"/>
                  <w:lang w:val="en-GB"/>
                </w:rPr>
                <w:t>http://csrc.nist.gov/publications/nistpubs/800-38a/sp800-38a.pdf</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[NIST-SP-800-38B]</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NIST Special Publication 800-38B,</w:t>
            </w:r>
            <w:r w:rsidRPr="001B63A7">
              <w:rPr>
                <w:sz w:val="20"/>
                <w:lang w:val="en-GB"/>
              </w:rPr>
              <w:br/>
              <w:t>Recommendation for Block Cipher Modes of Operation: The CMAC Mode for Authentication, Morris Dworkin, May 2005 Edition,</w:t>
            </w:r>
          </w:p>
          <w:p w:rsidR="00370191" w:rsidRPr="001B63A7" w:rsidRDefault="00370191" w:rsidP="00370191">
            <w:pPr>
              <w:pStyle w:val="gemtab11ptAbstand"/>
              <w:rPr>
                <w:sz w:val="20"/>
                <w:lang w:val="en-GB"/>
              </w:rPr>
            </w:pPr>
            <w:hyperlink r:id="rId55" w:history="1">
              <w:r w:rsidRPr="001B63A7">
                <w:rPr>
                  <w:rStyle w:val="Hyperlink"/>
                  <w:sz w:val="20"/>
                  <w:lang w:val="en-GB"/>
                </w:rPr>
                <w:t>http://csrc.nist.gov/publications/nistpubs/800-38B/SP_800-38B.pdf</w:t>
              </w:r>
            </w:hyperlink>
          </w:p>
        </w:tc>
      </w:tr>
      <w:tr w:rsidR="00370191" w:rsidRPr="001B63A7" w:rsidTr="00370191">
        <w:tc>
          <w:tcPr>
            <w:tcW w:w="2077" w:type="dxa"/>
            <w:shd w:val="clear" w:color="auto" w:fill="auto"/>
          </w:tcPr>
          <w:p w:rsidR="00370191" w:rsidRPr="001B63A7" w:rsidRDefault="00370191" w:rsidP="00370191">
            <w:pPr>
              <w:pStyle w:val="gemtab11ptAbstand"/>
              <w:rPr>
                <w:strike/>
                <w:sz w:val="20"/>
                <w:lang w:val="en-GB"/>
              </w:rPr>
            </w:pPr>
            <w:r w:rsidRPr="001B63A7">
              <w:rPr>
                <w:sz w:val="20"/>
              </w:rPr>
              <w:t>[NIST-SP-800-38D]</w:t>
            </w:r>
          </w:p>
        </w:tc>
        <w:tc>
          <w:tcPr>
            <w:tcW w:w="6875" w:type="dxa"/>
            <w:shd w:val="clear" w:color="auto" w:fill="auto"/>
          </w:tcPr>
          <w:p w:rsidR="00370191" w:rsidRPr="001B63A7" w:rsidRDefault="00370191" w:rsidP="00370191">
            <w:pPr>
              <w:pStyle w:val="gemtab11ptAbstand"/>
              <w:rPr>
                <w:strike/>
                <w:sz w:val="20"/>
                <w:lang w:val="en-GB"/>
              </w:rPr>
            </w:pPr>
            <w:r w:rsidRPr="001B63A7">
              <w:rPr>
                <w:sz w:val="20"/>
                <w:lang w:val="en-GB"/>
              </w:rPr>
              <w:t>NIST Special Publication 800-38D,</w:t>
            </w:r>
            <w:r w:rsidRPr="001B63A7">
              <w:rPr>
                <w:sz w:val="20"/>
                <w:lang w:val="en-GB"/>
              </w:rPr>
              <w:br/>
              <w:t xml:space="preserve">Recommendation for Block Cipher Modes of Operation: Galois/Counter </w:t>
            </w:r>
            <w:r w:rsidRPr="001B63A7">
              <w:rPr>
                <w:sz w:val="20"/>
                <w:lang w:val="en-GB"/>
              </w:rPr>
              <w:lastRenderedPageBreak/>
              <w:t>Mode (GCM) and GMAC, Morris Dworkin, Nove</w:t>
            </w:r>
            <w:r w:rsidRPr="001B63A7">
              <w:rPr>
                <w:sz w:val="20"/>
                <w:lang w:val="en-GB"/>
              </w:rPr>
              <w:t>m</w:t>
            </w:r>
            <w:r w:rsidRPr="001B63A7">
              <w:rPr>
                <w:sz w:val="20"/>
                <w:lang w:val="en-GB"/>
              </w:rPr>
              <w:t xml:space="preserve">ber, 2007 </w:t>
            </w:r>
          </w:p>
        </w:tc>
      </w:tr>
      <w:tr w:rsidR="00370191" w:rsidRPr="007A4F6D" w:rsidTr="00370191">
        <w:tc>
          <w:tcPr>
            <w:tcW w:w="2077" w:type="dxa"/>
            <w:shd w:val="clear" w:color="auto" w:fill="auto"/>
          </w:tcPr>
          <w:p w:rsidR="00370191" w:rsidRPr="007A4F6D" w:rsidRDefault="00370191" w:rsidP="00370191">
            <w:pPr>
              <w:pStyle w:val="gemtab11ptAbstand"/>
              <w:rPr>
                <w:sz w:val="20"/>
                <w:highlight w:val="yellow"/>
              </w:rPr>
            </w:pPr>
            <w:r w:rsidRPr="007A4F6D">
              <w:rPr>
                <w:sz w:val="20"/>
              </w:rPr>
              <w:lastRenderedPageBreak/>
              <w:t>[NIST-SP-800-56-A]</w:t>
            </w:r>
          </w:p>
        </w:tc>
        <w:tc>
          <w:tcPr>
            <w:tcW w:w="6875" w:type="dxa"/>
            <w:shd w:val="clear" w:color="auto" w:fill="auto"/>
          </w:tcPr>
          <w:p w:rsidR="00370191" w:rsidRPr="007A4F6D" w:rsidRDefault="00370191" w:rsidP="00370191">
            <w:pPr>
              <w:pStyle w:val="gemtab11ptAbstand"/>
              <w:rPr>
                <w:sz w:val="20"/>
                <w:highlight w:val="yellow"/>
                <w:lang w:val="en-GB"/>
              </w:rPr>
            </w:pPr>
            <w:r w:rsidRPr="007A4F6D">
              <w:rPr>
                <w:sz w:val="20"/>
                <w:lang w:val="en-GB"/>
              </w:rPr>
              <w:t xml:space="preserve">NIST Special Publication 800-56A </w:t>
            </w:r>
            <w:r w:rsidRPr="007A4F6D">
              <w:rPr>
                <w:sz w:val="20"/>
                <w:lang w:val="en-GB"/>
              </w:rPr>
              <w:br/>
              <w:t>Recommendation for Pair-Wise Key Establishment Schemes Using Di</w:t>
            </w:r>
            <w:r w:rsidRPr="007A4F6D">
              <w:rPr>
                <w:sz w:val="20"/>
                <w:lang w:val="en-GB"/>
              </w:rPr>
              <w:t>s</w:t>
            </w:r>
            <w:r w:rsidRPr="007A4F6D">
              <w:rPr>
                <w:sz w:val="20"/>
                <w:lang w:val="en-GB"/>
              </w:rPr>
              <w:t>crete Logarithm Cryptography,  March, 2007</w:t>
            </w:r>
          </w:p>
        </w:tc>
      </w:tr>
      <w:tr w:rsidR="00370191" w:rsidRPr="007A4F6D" w:rsidTr="00370191">
        <w:tc>
          <w:tcPr>
            <w:tcW w:w="2077" w:type="dxa"/>
            <w:shd w:val="clear" w:color="auto" w:fill="auto"/>
          </w:tcPr>
          <w:p w:rsidR="00370191" w:rsidRPr="007A4F6D" w:rsidRDefault="00370191" w:rsidP="00370191">
            <w:pPr>
              <w:pStyle w:val="gemtab11ptAbstand"/>
              <w:rPr>
                <w:sz w:val="20"/>
                <w:highlight w:val="yellow"/>
                <w:lang w:val="en-US"/>
              </w:rPr>
            </w:pPr>
            <w:r w:rsidRPr="007A4F6D">
              <w:rPr>
                <w:sz w:val="20"/>
                <w:lang w:val="en-US"/>
              </w:rPr>
              <w:t>[NIST-SP-800-56-B]</w:t>
            </w:r>
          </w:p>
        </w:tc>
        <w:tc>
          <w:tcPr>
            <w:tcW w:w="6875" w:type="dxa"/>
            <w:shd w:val="clear" w:color="auto" w:fill="auto"/>
          </w:tcPr>
          <w:p w:rsidR="00370191" w:rsidRPr="007A4F6D" w:rsidRDefault="00370191" w:rsidP="00370191">
            <w:pPr>
              <w:pStyle w:val="gemtab11ptAbstand"/>
              <w:rPr>
                <w:sz w:val="20"/>
                <w:highlight w:val="yellow"/>
                <w:lang w:val="en-GB"/>
              </w:rPr>
            </w:pPr>
            <w:r w:rsidRPr="007A4F6D">
              <w:rPr>
                <w:sz w:val="20"/>
                <w:lang w:val="en-GB"/>
              </w:rPr>
              <w:t>NIST Special Publication 800-56B</w:t>
            </w:r>
            <w:r w:rsidRPr="007A4F6D">
              <w:rPr>
                <w:sz w:val="20"/>
                <w:lang w:val="en-GB"/>
              </w:rPr>
              <w:br/>
              <w:t>Recommendation for Pair-Wise</w:t>
            </w:r>
            <w:r w:rsidRPr="007A4F6D">
              <w:rPr>
                <w:sz w:val="20"/>
                <w:lang w:val="en-GB"/>
              </w:rPr>
              <w:tab/>
              <w:t xml:space="preserve">Key Establishment Schemes Using Integer Factorization Cryptography, August 2009 </w:t>
            </w:r>
          </w:p>
        </w:tc>
      </w:tr>
      <w:tr w:rsidR="00370191" w:rsidRPr="007A4F6D" w:rsidTr="00370191">
        <w:tc>
          <w:tcPr>
            <w:tcW w:w="2077" w:type="dxa"/>
            <w:shd w:val="clear" w:color="auto" w:fill="auto"/>
          </w:tcPr>
          <w:p w:rsidR="00370191" w:rsidRPr="007A4F6D" w:rsidRDefault="00370191" w:rsidP="00370191">
            <w:pPr>
              <w:pStyle w:val="gemtab11ptAbstand"/>
              <w:rPr>
                <w:sz w:val="20"/>
                <w:highlight w:val="yellow"/>
                <w:lang w:val="en-US"/>
              </w:rPr>
            </w:pPr>
            <w:r w:rsidRPr="007A4F6D">
              <w:rPr>
                <w:sz w:val="20"/>
                <w:lang w:val="en-US"/>
              </w:rPr>
              <w:t>[NIST-SP-800-56C]</w:t>
            </w:r>
          </w:p>
        </w:tc>
        <w:tc>
          <w:tcPr>
            <w:tcW w:w="6875" w:type="dxa"/>
            <w:shd w:val="clear" w:color="auto" w:fill="auto"/>
          </w:tcPr>
          <w:p w:rsidR="00370191" w:rsidRPr="007A4F6D" w:rsidRDefault="00370191" w:rsidP="00370191">
            <w:pPr>
              <w:pStyle w:val="gemtab11ptAbstand"/>
              <w:rPr>
                <w:sz w:val="20"/>
                <w:highlight w:val="yellow"/>
                <w:lang w:val="en-GB"/>
              </w:rPr>
            </w:pPr>
            <w:r w:rsidRPr="007A4F6D">
              <w:rPr>
                <w:sz w:val="20"/>
                <w:lang w:val="en-GB"/>
              </w:rPr>
              <w:t xml:space="preserve">NIST Special Publication 800-56C </w:t>
            </w:r>
          </w:p>
          <w:p w:rsidR="00370191" w:rsidRPr="007A4F6D" w:rsidRDefault="00370191" w:rsidP="00370191">
            <w:pPr>
              <w:pStyle w:val="gemtab11ptAbstand"/>
              <w:rPr>
                <w:sz w:val="20"/>
                <w:highlight w:val="yellow"/>
                <w:lang w:val="en-GB"/>
              </w:rPr>
            </w:pPr>
            <w:r w:rsidRPr="007A4F6D">
              <w:rPr>
                <w:sz w:val="20"/>
                <w:lang w:val="en-GB"/>
              </w:rPr>
              <w:t>Recommendation for Key Derivation through Extraction-then-Expansion, November 2011</w:t>
            </w:r>
          </w:p>
        </w:tc>
      </w:tr>
      <w:tr w:rsidR="00370191" w:rsidRPr="007A4F6D" w:rsidTr="00370191">
        <w:tc>
          <w:tcPr>
            <w:tcW w:w="2077" w:type="dxa"/>
            <w:shd w:val="clear" w:color="auto" w:fill="auto"/>
          </w:tcPr>
          <w:p w:rsidR="00370191" w:rsidRPr="007A4F6D" w:rsidRDefault="00370191" w:rsidP="00370191">
            <w:pPr>
              <w:pStyle w:val="gemtab11ptAbstand"/>
              <w:rPr>
                <w:sz w:val="20"/>
                <w:highlight w:val="yellow"/>
                <w:lang w:val="en-US"/>
              </w:rPr>
            </w:pPr>
            <w:r w:rsidRPr="007A4F6D">
              <w:rPr>
                <w:sz w:val="20"/>
                <w:lang w:val="en-US"/>
              </w:rPr>
              <w:t>[NIST-SP-800-108]</w:t>
            </w:r>
          </w:p>
        </w:tc>
        <w:tc>
          <w:tcPr>
            <w:tcW w:w="6875" w:type="dxa"/>
            <w:shd w:val="clear" w:color="auto" w:fill="auto"/>
          </w:tcPr>
          <w:p w:rsidR="00370191" w:rsidRPr="007A4F6D" w:rsidRDefault="00370191" w:rsidP="00370191">
            <w:pPr>
              <w:pStyle w:val="gemtab11ptAbstand"/>
              <w:rPr>
                <w:sz w:val="20"/>
                <w:highlight w:val="yellow"/>
                <w:lang w:val="en-GB"/>
              </w:rPr>
            </w:pPr>
            <w:r w:rsidRPr="007A4F6D">
              <w:rPr>
                <w:sz w:val="20"/>
                <w:lang w:val="en-GB"/>
              </w:rPr>
              <w:t>NIST Special Publication 800-108</w:t>
            </w:r>
            <w:r w:rsidRPr="007A4F6D">
              <w:rPr>
                <w:sz w:val="20"/>
                <w:lang w:val="en-GB"/>
              </w:rPr>
              <w:br/>
              <w:t>Recommendation for Key Derivation Using Pseudorandom Functions, O</w:t>
            </w:r>
            <w:r w:rsidRPr="007A4F6D">
              <w:rPr>
                <w:sz w:val="20"/>
                <w:lang w:val="en-GB"/>
              </w:rPr>
              <w:t>c</w:t>
            </w:r>
            <w:r w:rsidRPr="007A4F6D">
              <w:rPr>
                <w:sz w:val="20"/>
                <w:lang w:val="en-GB"/>
              </w:rPr>
              <w:t>tober 2009</w:t>
            </w:r>
          </w:p>
        </w:tc>
      </w:tr>
      <w:tr w:rsidR="00370191" w:rsidRPr="001B63A7" w:rsidTr="00370191">
        <w:tc>
          <w:tcPr>
            <w:tcW w:w="2077" w:type="dxa"/>
            <w:shd w:val="clear" w:color="auto" w:fill="auto"/>
          </w:tcPr>
          <w:p w:rsidR="00370191" w:rsidRPr="0045696F" w:rsidRDefault="00370191" w:rsidP="00370191">
            <w:pPr>
              <w:pStyle w:val="gemtab11ptAbstand"/>
              <w:rPr>
                <w:sz w:val="20"/>
                <w:lang w:val="en-US"/>
              </w:rPr>
            </w:pPr>
            <w:r w:rsidRPr="0045696F">
              <w:rPr>
                <w:sz w:val="20"/>
                <w:lang w:val="en-US"/>
              </w:rPr>
              <w:t>[Oorschot-Wiener-1996]</w:t>
            </w:r>
          </w:p>
        </w:tc>
        <w:tc>
          <w:tcPr>
            <w:tcW w:w="6875" w:type="dxa"/>
            <w:shd w:val="clear" w:color="auto" w:fill="auto"/>
          </w:tcPr>
          <w:p w:rsidR="00370191" w:rsidRPr="001B63A7" w:rsidRDefault="00370191" w:rsidP="00370191">
            <w:pPr>
              <w:pStyle w:val="gemtab11ptAbstand"/>
              <w:rPr>
                <w:sz w:val="20"/>
                <w:lang w:val="en-GB"/>
              </w:rPr>
            </w:pPr>
            <w:r>
              <w:rPr>
                <w:sz w:val="20"/>
                <w:lang w:val="en-GB"/>
              </w:rPr>
              <w:t>On Diffie-Hellman Key Agreement with Short Exponents, Paul C. van Oorschot, Michael J Weiner, Eurocrypt’ 96</w:t>
            </w:r>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573909">
              <w:rPr>
                <w:sz w:val="20"/>
                <w:lang w:val="en-US"/>
              </w:rPr>
              <w:t>[Padding-Oracle-2005]</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Padding Oracle Attacks on CBC-mode Encryption with Secret and Random IVs</w:t>
            </w:r>
            <w:r w:rsidRPr="001B63A7">
              <w:rPr>
                <w:sz w:val="20"/>
                <w:lang w:val="en-GB"/>
              </w:rPr>
              <w:br/>
              <w:t>Arnold K. L. Yau, Kenneth G. Paterson and Chris J. Mitchell, FSE 2005</w:t>
            </w:r>
          </w:p>
          <w:p w:rsidR="00370191" w:rsidRPr="001B63A7" w:rsidRDefault="00370191" w:rsidP="00370191">
            <w:pPr>
              <w:pStyle w:val="gemtab11ptAbstand"/>
              <w:rPr>
                <w:sz w:val="20"/>
                <w:lang w:val="en-GB"/>
              </w:rPr>
            </w:pPr>
            <w:hyperlink r:id="rId56" w:history="1">
              <w:r w:rsidRPr="001B63A7">
                <w:rPr>
                  <w:rStyle w:val="Hyperlink"/>
                  <w:sz w:val="20"/>
                  <w:lang w:val="en-GB"/>
                </w:rPr>
                <w:t>http://www.isg.rhul.ac.uk/~kp/secretIV.pdf</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lang w:val="en-GB"/>
              </w:rPr>
              <w:t>[PAdES-3]</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ETSI TS 102 778-3 V1.2.1,</w:t>
            </w:r>
          </w:p>
          <w:p w:rsidR="00370191" w:rsidRPr="001B63A7" w:rsidRDefault="00370191" w:rsidP="00370191">
            <w:pPr>
              <w:pStyle w:val="gemtab11ptAbstand"/>
              <w:rPr>
                <w:sz w:val="20"/>
                <w:lang w:val="en-GB"/>
              </w:rPr>
            </w:pPr>
            <w:r w:rsidRPr="001B63A7">
              <w:rPr>
                <w:sz w:val="20"/>
                <w:lang w:val="en-GB"/>
              </w:rPr>
              <w:t>PDF Advanced Electronic Signature Profiles; Part 3: PAdES Enhanced – PAdES-BES and PAdES-EPES Profiles</w:t>
            </w:r>
          </w:p>
          <w:p w:rsidR="00370191" w:rsidRPr="001B63A7" w:rsidRDefault="00370191" w:rsidP="00370191">
            <w:pPr>
              <w:pStyle w:val="gemtab11ptAbstand"/>
              <w:rPr>
                <w:sz w:val="20"/>
                <w:lang w:val="en-GB"/>
              </w:rPr>
            </w:pPr>
            <w:r w:rsidRPr="001B63A7">
              <w:rPr>
                <w:sz w:val="20"/>
                <w:lang w:val="en-GB"/>
              </w:rPr>
              <w:t xml:space="preserve">Technical Specification, 2010 </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[PDF/A-2]</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ISO 19005-2:2011 – Document management – Electronic document file format for long-term preservation – Part 2: Use of ISO 32000-1 (PDF/A-2)</w:t>
            </w:r>
          </w:p>
        </w:tc>
      </w:tr>
      <w:tr w:rsidR="00370191" w:rsidRPr="00557A48" w:rsidTr="00370191">
        <w:tc>
          <w:tcPr>
            <w:tcW w:w="2077" w:type="dxa"/>
            <w:shd w:val="clear" w:color="auto" w:fill="auto"/>
          </w:tcPr>
          <w:p w:rsidR="00370191" w:rsidRPr="00557A48" w:rsidRDefault="00370191" w:rsidP="00370191">
            <w:pPr>
              <w:pStyle w:val="gemtab11ptAbstand"/>
              <w:rPr>
                <w:sz w:val="20"/>
                <w:highlight w:val="yellow"/>
              </w:rPr>
            </w:pPr>
            <w:r w:rsidRPr="00557A48">
              <w:rPr>
                <w:sz w:val="20"/>
              </w:rPr>
              <w:t>[PP-0082]</w:t>
            </w:r>
          </w:p>
        </w:tc>
        <w:tc>
          <w:tcPr>
            <w:tcW w:w="6875" w:type="dxa"/>
            <w:shd w:val="clear" w:color="auto" w:fill="auto"/>
          </w:tcPr>
          <w:p w:rsidR="00370191" w:rsidRPr="00557A48" w:rsidRDefault="00370191" w:rsidP="00370191">
            <w:pPr>
              <w:pStyle w:val="gemtab11ptAbstand"/>
              <w:rPr>
                <w:sz w:val="20"/>
                <w:highlight w:val="yellow"/>
                <w:lang w:val="en-GB"/>
              </w:rPr>
            </w:pPr>
            <w:r w:rsidRPr="00557A48">
              <w:rPr>
                <w:sz w:val="20"/>
                <w:lang w:val="en-GB"/>
              </w:rPr>
              <w:t>Common Criteria Protection Profile, Card Operating System Generation 2 (PP COS G2), BSI-CC-PP-0082-V2, Version 1.9, 18th November 2014</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[RFC-2119]</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RFC 2119 (März 1997): Key words for use in RFCs to Indicate Requir</w:t>
            </w:r>
            <w:r w:rsidRPr="001B63A7">
              <w:rPr>
                <w:sz w:val="20"/>
                <w:lang w:val="en-GB"/>
              </w:rPr>
              <w:t>e</w:t>
            </w:r>
            <w:r w:rsidRPr="001B63A7">
              <w:rPr>
                <w:sz w:val="20"/>
                <w:lang w:val="en-GB"/>
              </w:rPr>
              <w:t xml:space="preserve">ment Levels, S. Bradner, </w:t>
            </w:r>
            <w:r w:rsidRPr="001B63A7">
              <w:rPr>
                <w:sz w:val="20"/>
                <w:lang w:val="en-GB"/>
              </w:rPr>
              <w:br/>
            </w:r>
            <w:hyperlink r:id="rId57" w:history="1">
              <w:r w:rsidRPr="001B63A7">
                <w:rPr>
                  <w:rStyle w:val="Hyperlink"/>
                  <w:sz w:val="20"/>
                  <w:lang w:val="en-GB"/>
                </w:rPr>
                <w:t>http://tools.ietf.org/html/rfc2119</w:t>
              </w:r>
            </w:hyperlink>
            <w:r w:rsidRPr="001B63A7">
              <w:rPr>
                <w:sz w:val="20"/>
                <w:lang w:val="en-GB"/>
              </w:rPr>
              <w:t xml:space="preserve"> </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[RFC-2590]</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RFC 2590 (June 1999): X.509 Internet Public Key Infrastructure Online Certificate Status Protocol - OCSP</w:t>
            </w:r>
          </w:p>
          <w:p w:rsidR="00370191" w:rsidRPr="001B63A7" w:rsidRDefault="00370191" w:rsidP="00370191">
            <w:pPr>
              <w:pStyle w:val="gemtab11ptAbstand"/>
              <w:rPr>
                <w:sz w:val="20"/>
                <w:lang w:val="en-GB"/>
              </w:rPr>
            </w:pPr>
            <w:hyperlink r:id="rId58" w:history="1">
              <w:r w:rsidRPr="001B63A7">
                <w:rPr>
                  <w:rStyle w:val="Hyperlink"/>
                  <w:sz w:val="20"/>
                  <w:lang w:val="en-GB"/>
                </w:rPr>
                <w:t>https://tools.ietf.org/html/rfc2560</w:t>
              </w:r>
            </w:hyperlink>
          </w:p>
          <w:p w:rsidR="00370191" w:rsidRPr="001B63A7" w:rsidRDefault="00370191" w:rsidP="00370191">
            <w:pPr>
              <w:pStyle w:val="gemtab11ptAbstand"/>
              <w:rPr>
                <w:sz w:val="20"/>
                <w:lang w:val="en-GB"/>
              </w:rPr>
            </w:pPr>
            <w:r w:rsidRPr="001B63A7">
              <w:rPr>
                <w:sz w:val="20"/>
                <w:lang w:val="en-GB"/>
              </w:rPr>
              <w:t>(Obsoleted by [RFC-6960])</w:t>
            </w:r>
          </w:p>
        </w:tc>
      </w:tr>
      <w:tr w:rsidR="00370191" w:rsidRPr="004E26A6" w:rsidTr="00370191">
        <w:tc>
          <w:tcPr>
            <w:tcW w:w="2077" w:type="dxa"/>
            <w:shd w:val="clear" w:color="auto" w:fill="auto"/>
          </w:tcPr>
          <w:p w:rsidR="00370191" w:rsidRPr="004E26A6" w:rsidRDefault="00370191" w:rsidP="00370191">
            <w:pPr>
              <w:pStyle w:val="gemtab11ptAbstand"/>
              <w:rPr>
                <w:sz w:val="20"/>
                <w:highlight w:val="yellow"/>
              </w:rPr>
            </w:pPr>
            <w:r w:rsidRPr="004E26A6">
              <w:rPr>
                <w:sz w:val="20"/>
              </w:rPr>
              <w:t>[RFC-3279]</w:t>
            </w:r>
          </w:p>
        </w:tc>
        <w:tc>
          <w:tcPr>
            <w:tcW w:w="6875" w:type="dxa"/>
            <w:shd w:val="clear" w:color="auto" w:fill="auto"/>
          </w:tcPr>
          <w:p w:rsidR="00370191" w:rsidRPr="004E26A6" w:rsidRDefault="00370191" w:rsidP="00370191">
            <w:pPr>
              <w:pStyle w:val="gemtab11ptAbstand"/>
              <w:rPr>
                <w:sz w:val="20"/>
                <w:highlight w:val="yellow"/>
                <w:lang w:val="en-US"/>
              </w:rPr>
            </w:pPr>
            <w:r w:rsidRPr="004E26A6">
              <w:rPr>
                <w:sz w:val="20"/>
                <w:lang w:val="en-US"/>
              </w:rPr>
              <w:t>RFC 3279 (April 2002): Algorithms and Identifiers for the Internet X.509 Public Key Infrastructure Certificate and Certificate Revocation List (CRL) Profile</w:t>
            </w:r>
          </w:p>
          <w:p w:rsidR="00370191" w:rsidRPr="004E26A6" w:rsidRDefault="00370191" w:rsidP="00370191">
            <w:pPr>
              <w:pStyle w:val="gemtab11ptAbstand"/>
              <w:rPr>
                <w:sz w:val="20"/>
                <w:highlight w:val="yellow"/>
                <w:lang w:val="en-US"/>
              </w:rPr>
            </w:pPr>
            <w:hyperlink r:id="rId59" w:history="1">
              <w:r w:rsidRPr="004E26A6">
                <w:rPr>
                  <w:rStyle w:val="Hyperlink"/>
                  <w:sz w:val="20"/>
                  <w:lang w:val="en-US"/>
                </w:rPr>
                <w:t>https://t</w:t>
              </w:r>
              <w:r w:rsidRPr="004E26A6">
                <w:rPr>
                  <w:rStyle w:val="Hyperlink"/>
                  <w:sz w:val="20"/>
                  <w:lang w:val="en-US"/>
                </w:rPr>
                <w:t>o</w:t>
              </w:r>
              <w:r w:rsidRPr="004E26A6">
                <w:rPr>
                  <w:rStyle w:val="Hyperlink"/>
                  <w:sz w:val="20"/>
                  <w:lang w:val="en-US"/>
                </w:rPr>
                <w:t>ols.ietf.org/html/rfc3279</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[RFC-3447], [PKCS#1]</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"Public-Key Cryptography Standards (PKCS) #1: RSA Cryptography Specific</w:t>
            </w:r>
            <w:r w:rsidRPr="001B63A7">
              <w:rPr>
                <w:sz w:val="20"/>
                <w:lang w:val="en-GB"/>
              </w:rPr>
              <w:t>a</w:t>
            </w:r>
            <w:r w:rsidRPr="001B63A7">
              <w:rPr>
                <w:sz w:val="20"/>
                <w:lang w:val="en-GB"/>
              </w:rPr>
              <w:t>tions Version 2.1", February 2003</w:t>
            </w:r>
          </w:p>
          <w:p w:rsidR="00370191" w:rsidRPr="001B63A7" w:rsidRDefault="00370191" w:rsidP="00370191">
            <w:pPr>
              <w:pStyle w:val="gemtab11ptAbstand"/>
              <w:rPr>
                <w:sz w:val="20"/>
                <w:lang w:val="en-GB"/>
              </w:rPr>
            </w:pPr>
            <w:hyperlink r:id="rId60" w:history="1">
              <w:r w:rsidRPr="001B63A7">
                <w:rPr>
                  <w:rStyle w:val="Hyperlink"/>
                  <w:sz w:val="20"/>
                  <w:lang w:val="en-GB"/>
                </w:rPr>
                <w:t>https://tool</w:t>
              </w:r>
              <w:r w:rsidRPr="001B63A7">
                <w:rPr>
                  <w:rStyle w:val="Hyperlink"/>
                  <w:sz w:val="20"/>
                  <w:lang w:val="en-GB"/>
                </w:rPr>
                <w:t>s</w:t>
              </w:r>
              <w:r w:rsidRPr="001B63A7">
                <w:rPr>
                  <w:rStyle w:val="Hyperlink"/>
                  <w:sz w:val="20"/>
                  <w:lang w:val="en-GB"/>
                </w:rPr>
                <w:t>.ietf.org/html/rfc3447</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[RFC-3526]</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 xml:space="preserve">RFC 3526 (Mai 2003: More Modular Exponential (MODP) Diffie-Hellman groups for Internet Key Exchange (IKE) </w:t>
            </w:r>
          </w:p>
          <w:p w:rsidR="00370191" w:rsidRPr="001B63A7" w:rsidRDefault="00370191" w:rsidP="00370191">
            <w:pPr>
              <w:pStyle w:val="gemtab11ptAbstand"/>
              <w:rPr>
                <w:sz w:val="20"/>
                <w:lang w:val="en-GB"/>
              </w:rPr>
            </w:pPr>
            <w:hyperlink r:id="rId61" w:history="1">
              <w:r w:rsidRPr="001B63A7">
                <w:rPr>
                  <w:rStyle w:val="Hyperlink"/>
                  <w:sz w:val="20"/>
                  <w:lang w:val="en-GB"/>
                </w:rPr>
                <w:t>http://tools.ietf.org/html/rfc3526</w:t>
              </w:r>
            </w:hyperlink>
            <w:r w:rsidRPr="001B63A7">
              <w:rPr>
                <w:sz w:val="20"/>
                <w:lang w:val="en-GB"/>
              </w:rPr>
              <w:t xml:space="preserve"> </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lastRenderedPageBreak/>
              <w:t>[RFC-4051]</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Additional XML Security Uniform Resource Identifiers (URIs), April 2005</w:t>
            </w:r>
          </w:p>
          <w:p w:rsidR="00370191" w:rsidRPr="001B63A7" w:rsidRDefault="00370191" w:rsidP="00370191">
            <w:pPr>
              <w:pStyle w:val="gemtab11ptAbstand"/>
              <w:rPr>
                <w:sz w:val="20"/>
                <w:lang w:val="en-GB"/>
              </w:rPr>
            </w:pPr>
            <w:hyperlink r:id="rId62" w:history="1">
              <w:r w:rsidRPr="001B63A7">
                <w:rPr>
                  <w:rStyle w:val="Hyperlink"/>
                  <w:sz w:val="20"/>
                  <w:lang w:val="en-GB"/>
                </w:rPr>
                <w:t>https://tools.ietf.org/ht</w:t>
              </w:r>
              <w:r w:rsidRPr="001B63A7">
                <w:rPr>
                  <w:rStyle w:val="Hyperlink"/>
                  <w:sz w:val="20"/>
                  <w:lang w:val="en-GB"/>
                </w:rPr>
                <w:t>m</w:t>
              </w:r>
              <w:r w:rsidRPr="001B63A7">
                <w:rPr>
                  <w:rStyle w:val="Hyperlink"/>
                  <w:sz w:val="20"/>
                  <w:lang w:val="en-GB"/>
                </w:rPr>
                <w:t>l/rfc4051</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[RFC-4635]</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 xml:space="preserve">RFC 4635 (August 2006): HMAC SHA TSIG Algorithm Identifiers </w:t>
            </w:r>
          </w:p>
          <w:p w:rsidR="00370191" w:rsidRPr="001B63A7" w:rsidRDefault="00370191" w:rsidP="00370191">
            <w:pPr>
              <w:pStyle w:val="gemtab11ptAbstand"/>
              <w:rPr>
                <w:sz w:val="20"/>
                <w:lang w:val="en-GB"/>
              </w:rPr>
            </w:pPr>
            <w:hyperlink r:id="rId63" w:history="1">
              <w:r w:rsidRPr="001B63A7">
                <w:rPr>
                  <w:rStyle w:val="Hyperlink"/>
                  <w:sz w:val="20"/>
                  <w:lang w:val="en-GB"/>
                </w:rPr>
                <w:t>http://tools.ietf.org/html/rfc4635</w:t>
              </w:r>
            </w:hyperlink>
            <w:r w:rsidRPr="001B63A7">
              <w:rPr>
                <w:sz w:val="20"/>
                <w:lang w:val="en-GB"/>
              </w:rPr>
              <w:t xml:space="preserve"> </w:t>
            </w:r>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t>[RFC-5077]</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 xml:space="preserve">Transport Layer Security (TLS) Session Resumption without Server-Side State, January 2008, </w:t>
            </w:r>
            <w:hyperlink r:id="rId64" w:history="1">
              <w:r w:rsidRPr="00E54BCB">
                <w:rPr>
                  <w:rStyle w:val="Hyperlink"/>
                  <w:sz w:val="20"/>
                  <w:lang w:val="en-GB"/>
                </w:rPr>
                <w:t>https://tools.ietf.org/html/rfc5077</w:t>
              </w:r>
            </w:hyperlink>
            <w:r>
              <w:rPr>
                <w:sz w:val="20"/>
                <w:lang w:val="en-GB"/>
              </w:rPr>
              <w:t xml:space="preserve"> </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[RFC-5084]</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RFC 5084: Using AES-CCM and AES-GCM Authenticated Encryption in the Cry</w:t>
            </w:r>
            <w:r w:rsidRPr="001B63A7">
              <w:rPr>
                <w:sz w:val="20"/>
                <w:lang w:val="en-GB"/>
              </w:rPr>
              <w:t>p</w:t>
            </w:r>
            <w:r w:rsidRPr="001B63A7">
              <w:rPr>
                <w:sz w:val="20"/>
                <w:lang w:val="en-GB"/>
              </w:rPr>
              <w:t>tographic Message Syntax (CMS), November 2007</w:t>
            </w:r>
          </w:p>
          <w:p w:rsidR="00370191" w:rsidRPr="001B63A7" w:rsidRDefault="00370191" w:rsidP="00370191">
            <w:pPr>
              <w:pStyle w:val="gemtab11ptAbstand"/>
              <w:rPr>
                <w:sz w:val="20"/>
                <w:lang w:val="en-GB"/>
              </w:rPr>
            </w:pPr>
            <w:hyperlink r:id="rId65" w:history="1">
              <w:r w:rsidRPr="001B63A7">
                <w:rPr>
                  <w:rStyle w:val="Hyperlink"/>
                  <w:sz w:val="20"/>
                  <w:lang w:val="en-GB"/>
                </w:rPr>
                <w:t>https://tools.ietf.org/html/rfc5084</w:t>
              </w:r>
            </w:hyperlink>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t>[RFC-5246]</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 xml:space="preserve">The Transport Layer Security (TLS) Protocol Version 1.2, August 2008, </w:t>
            </w:r>
            <w:hyperlink r:id="rId66" w:history="1">
              <w:r w:rsidRPr="001B63A7">
                <w:rPr>
                  <w:rStyle w:val="Hyperlink"/>
                  <w:sz w:val="20"/>
                  <w:lang w:val="en-GB"/>
                </w:rPr>
                <w:t>https://tools.i</w:t>
              </w:r>
              <w:r w:rsidRPr="001B63A7">
                <w:rPr>
                  <w:rStyle w:val="Hyperlink"/>
                  <w:sz w:val="20"/>
                  <w:lang w:val="en-GB"/>
                </w:rPr>
                <w:t>e</w:t>
              </w:r>
              <w:r w:rsidRPr="001B63A7">
                <w:rPr>
                  <w:rStyle w:val="Hyperlink"/>
                  <w:sz w:val="20"/>
                  <w:lang w:val="en-GB"/>
                </w:rPr>
                <w:t>tf.org/html/</w:t>
              </w:r>
              <w:r w:rsidRPr="001B63A7">
                <w:rPr>
                  <w:rStyle w:val="Hyperlink"/>
                  <w:sz w:val="20"/>
                  <w:lang w:val="en-GB"/>
                </w:rPr>
                <w:t>r</w:t>
              </w:r>
              <w:r w:rsidRPr="001B63A7">
                <w:rPr>
                  <w:rStyle w:val="Hyperlink"/>
                  <w:sz w:val="20"/>
                  <w:lang w:val="en-GB"/>
                </w:rPr>
                <w:t>fc5246</w:t>
              </w:r>
            </w:hyperlink>
          </w:p>
        </w:tc>
      </w:tr>
      <w:tr w:rsidR="00370191" w:rsidRPr="001B63A7" w:rsidTr="00370191">
        <w:tc>
          <w:tcPr>
            <w:tcW w:w="2077" w:type="dxa"/>
            <w:shd w:val="clear" w:color="auto" w:fill="auto"/>
          </w:tcPr>
          <w:p w:rsidR="00370191" w:rsidRPr="001B63A7" w:rsidRDefault="00370191" w:rsidP="00370191">
            <w:pPr>
              <w:pStyle w:val="gemtab11ptAbstand"/>
              <w:rPr>
                <w:strike/>
                <w:sz w:val="20"/>
              </w:rPr>
            </w:pPr>
            <w:r w:rsidRPr="001B63A7">
              <w:rPr>
                <w:sz w:val="20"/>
              </w:rPr>
              <w:t>[RFC-5280]</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RFC 5280: Internet X.509 Public Key Infrastructure Certificate and Certif</w:t>
            </w:r>
            <w:r w:rsidRPr="001B63A7">
              <w:rPr>
                <w:sz w:val="20"/>
                <w:lang w:val="en-GB"/>
              </w:rPr>
              <w:t>i</w:t>
            </w:r>
            <w:r w:rsidRPr="001B63A7">
              <w:rPr>
                <w:sz w:val="20"/>
                <w:lang w:val="en-GB"/>
              </w:rPr>
              <w:t>cate R</w:t>
            </w:r>
            <w:r w:rsidRPr="001B63A7">
              <w:rPr>
                <w:sz w:val="20"/>
                <w:lang w:val="en-GB"/>
              </w:rPr>
              <w:t>e</w:t>
            </w:r>
            <w:r w:rsidRPr="001B63A7">
              <w:rPr>
                <w:sz w:val="20"/>
                <w:lang w:val="en-GB"/>
              </w:rPr>
              <w:t>vocation List (CRL) Profile, Mai 2008</w:t>
            </w:r>
          </w:p>
          <w:p w:rsidR="00370191" w:rsidRPr="001B63A7" w:rsidRDefault="00370191" w:rsidP="00370191">
            <w:pPr>
              <w:pStyle w:val="gemtab11ptAbstand"/>
              <w:rPr>
                <w:sz w:val="20"/>
                <w:lang w:val="en-GB"/>
              </w:rPr>
            </w:pPr>
            <w:hyperlink r:id="rId67" w:history="1">
              <w:r w:rsidRPr="001B63A7">
                <w:rPr>
                  <w:rStyle w:val="Hyperlink"/>
                  <w:sz w:val="20"/>
                  <w:lang w:val="en-GB"/>
                </w:rPr>
                <w:t>https://tools.ietf.org/html/rfc5280</w:t>
              </w:r>
            </w:hyperlink>
          </w:p>
        </w:tc>
      </w:tr>
      <w:tr w:rsidR="00370191" w:rsidRPr="004E26A6" w:rsidTr="00370191">
        <w:tc>
          <w:tcPr>
            <w:tcW w:w="2077" w:type="dxa"/>
            <w:shd w:val="clear" w:color="auto" w:fill="auto"/>
          </w:tcPr>
          <w:p w:rsidR="00370191" w:rsidRPr="004E26A6" w:rsidRDefault="00370191" w:rsidP="00370191">
            <w:pPr>
              <w:pStyle w:val="gemtab11ptAbstand"/>
              <w:rPr>
                <w:sz w:val="20"/>
                <w:highlight w:val="yellow"/>
                <w:lang w:val="en-GB"/>
              </w:rPr>
            </w:pPr>
            <w:r w:rsidRPr="004E26A6">
              <w:rPr>
                <w:sz w:val="20"/>
                <w:lang w:val="en-GB"/>
              </w:rPr>
              <w:t>[RFC-5480]</w:t>
            </w:r>
          </w:p>
        </w:tc>
        <w:tc>
          <w:tcPr>
            <w:tcW w:w="6875" w:type="dxa"/>
            <w:shd w:val="clear" w:color="auto" w:fill="auto"/>
          </w:tcPr>
          <w:p w:rsidR="00370191" w:rsidRPr="004E26A6" w:rsidRDefault="00370191" w:rsidP="00370191">
            <w:pPr>
              <w:pStyle w:val="gemtab11ptAbstand"/>
              <w:rPr>
                <w:sz w:val="20"/>
                <w:highlight w:val="yellow"/>
                <w:lang w:val="en"/>
              </w:rPr>
            </w:pPr>
            <w:r w:rsidRPr="004E26A6">
              <w:rPr>
                <w:sz w:val="20"/>
                <w:lang w:val="en"/>
              </w:rPr>
              <w:t>RFC 5480 (March 2009): Elliptic Curve Cryptography Subject Public Key Information</w:t>
            </w:r>
            <w:r>
              <w:rPr>
                <w:sz w:val="20"/>
                <w:lang w:val="en"/>
              </w:rPr>
              <w:t xml:space="preserve">, </w:t>
            </w:r>
            <w:hyperlink r:id="rId68" w:history="1">
              <w:r w:rsidRPr="004E26A6">
                <w:rPr>
                  <w:rStyle w:val="Hyperlink"/>
                  <w:sz w:val="20"/>
                  <w:lang w:val="en"/>
                </w:rPr>
                <w:t>https://tools.ietf.org/html/rfc5480</w:t>
              </w:r>
            </w:hyperlink>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t>[RFC-5639]</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RFC 5639 (March 2010): Elliptic Curve Cryptography (ECC) Brainpool Sta</w:t>
            </w:r>
            <w:r w:rsidRPr="001B63A7">
              <w:rPr>
                <w:sz w:val="20"/>
                <w:lang w:val="en-GB"/>
              </w:rPr>
              <w:t>n</w:t>
            </w:r>
            <w:r w:rsidRPr="001B63A7">
              <w:rPr>
                <w:sz w:val="20"/>
                <w:lang w:val="en-GB"/>
              </w:rPr>
              <w:t>dard Curves and Curve Generation</w:t>
            </w:r>
            <w:r>
              <w:rPr>
                <w:sz w:val="20"/>
                <w:lang w:val="en-GB"/>
              </w:rPr>
              <w:t xml:space="preserve">, </w:t>
            </w:r>
            <w:hyperlink r:id="rId69" w:history="1">
              <w:r w:rsidRPr="001B63A7">
                <w:rPr>
                  <w:rStyle w:val="Hyperlink"/>
                  <w:sz w:val="20"/>
                  <w:lang w:val="en-GB"/>
                </w:rPr>
                <w:t>http://www.ietf.org/rfc/rfc5639.txt</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[RFC-5652]</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RFC 5652 (September 2009): Cryptographic Message Syntax (CMS), R. Ho</w:t>
            </w:r>
            <w:r w:rsidRPr="001B63A7">
              <w:rPr>
                <w:sz w:val="20"/>
                <w:lang w:val="en-GB"/>
              </w:rPr>
              <w:t>u</w:t>
            </w:r>
            <w:r w:rsidRPr="001B63A7">
              <w:rPr>
                <w:sz w:val="20"/>
                <w:lang w:val="en-GB"/>
              </w:rPr>
              <w:t xml:space="preserve">sley, </w:t>
            </w:r>
            <w:r w:rsidRPr="001B63A7">
              <w:rPr>
                <w:color w:val="0000FF"/>
                <w:sz w:val="20"/>
                <w:u w:val="single"/>
                <w:lang w:val="en-GB"/>
              </w:rPr>
              <w:t>http://tools.ietf.org/html/rfc5652</w:t>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[RFC-5702]</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RFC 5702 (October 2009): Use of SHA-2 Algorithms with RSA in DNSKEY and RRSIG Resource Records for DNSSEC</w:t>
            </w:r>
            <w:r>
              <w:rPr>
                <w:sz w:val="20"/>
                <w:lang w:val="en-GB"/>
              </w:rPr>
              <w:t xml:space="preserve">, </w:t>
            </w:r>
            <w:hyperlink r:id="rId70" w:history="1">
              <w:r w:rsidRPr="001B63A7">
                <w:rPr>
                  <w:rStyle w:val="Hyperlink"/>
                  <w:sz w:val="20"/>
                  <w:lang w:val="en-GB"/>
                </w:rPr>
                <w:t>http://tools.ietf.org/html/rfc5702</w:t>
              </w:r>
            </w:hyperlink>
            <w:r w:rsidRPr="001B63A7">
              <w:rPr>
                <w:sz w:val="20"/>
                <w:lang w:val="en-GB"/>
              </w:rPr>
              <w:t xml:space="preserve"> </w:t>
            </w:r>
          </w:p>
        </w:tc>
      </w:tr>
      <w:tr w:rsidR="00370191" w:rsidRPr="00E54BCB"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t>[RFC-5746]</w:t>
            </w:r>
          </w:p>
        </w:tc>
        <w:tc>
          <w:tcPr>
            <w:tcW w:w="6875" w:type="dxa"/>
            <w:shd w:val="clear" w:color="auto" w:fill="auto"/>
          </w:tcPr>
          <w:p w:rsidR="00370191" w:rsidRPr="00E54BCB" w:rsidRDefault="00370191" w:rsidP="00370191">
            <w:pPr>
              <w:pStyle w:val="gemtab11ptAbstand"/>
              <w:rPr>
                <w:sz w:val="20"/>
                <w:lang w:val="en-US"/>
              </w:rPr>
            </w:pPr>
            <w:r w:rsidRPr="001B63A7">
              <w:rPr>
                <w:sz w:val="20"/>
                <w:lang w:val="en-GB"/>
              </w:rPr>
              <w:t>Transport Layer Security (TLS) Renegotiation Indication Extension, Febr</w:t>
            </w:r>
            <w:r w:rsidRPr="001B63A7">
              <w:rPr>
                <w:sz w:val="20"/>
                <w:lang w:val="en-GB"/>
              </w:rPr>
              <w:t>u</w:t>
            </w:r>
            <w:r w:rsidRPr="001B63A7">
              <w:rPr>
                <w:sz w:val="20"/>
                <w:lang w:val="en-GB"/>
              </w:rPr>
              <w:t xml:space="preserve">ary 2010, </w:t>
            </w:r>
            <w:hyperlink r:id="rId71" w:history="1">
              <w:r w:rsidRPr="006B35BB">
                <w:rPr>
                  <w:rStyle w:val="Hyperlink"/>
                  <w:sz w:val="20"/>
                  <w:lang w:val="en-US"/>
                </w:rPr>
                <w:t>https://tools.ietf.org/html/rfc5746</w:t>
              </w:r>
            </w:hyperlink>
            <w:r>
              <w:rPr>
                <w:rStyle w:val="Hyperlink"/>
                <w:sz w:val="20"/>
                <w:lang w:val="en-US"/>
              </w:rPr>
              <w:t xml:space="preserve"> </w:t>
            </w:r>
          </w:p>
        </w:tc>
      </w:tr>
      <w:tr w:rsidR="00370191" w:rsidRPr="001551D9" w:rsidTr="00370191">
        <w:tc>
          <w:tcPr>
            <w:tcW w:w="2077" w:type="dxa"/>
            <w:shd w:val="clear" w:color="auto" w:fill="auto"/>
          </w:tcPr>
          <w:p w:rsidR="00370191" w:rsidRPr="003604F5" w:rsidRDefault="00370191" w:rsidP="00370191">
            <w:pPr>
              <w:pStyle w:val="gemtab11ptAbstand"/>
              <w:rPr>
                <w:strike/>
                <w:sz w:val="20"/>
                <w:highlight w:val="magenta"/>
                <w:lang w:val="en-US"/>
              </w:rPr>
            </w:pPr>
          </w:p>
        </w:tc>
        <w:tc>
          <w:tcPr>
            <w:tcW w:w="6875" w:type="dxa"/>
            <w:shd w:val="clear" w:color="auto" w:fill="auto"/>
          </w:tcPr>
          <w:p w:rsidR="00370191" w:rsidRPr="001551D9" w:rsidRDefault="00370191" w:rsidP="00370191">
            <w:pPr>
              <w:pStyle w:val="gemtab11ptAbstand"/>
              <w:rPr>
                <w:strike/>
                <w:sz w:val="20"/>
                <w:highlight w:val="magenta"/>
                <w:lang w:val="en-GB"/>
              </w:rPr>
            </w:pPr>
            <w:r w:rsidRPr="001551D9">
              <w:rPr>
                <w:rStyle w:val="Kommentarzeichen"/>
                <w:highlight w:val="magenta"/>
              </w:rPr>
              <w:commentReference w:id="352"/>
            </w:r>
            <w:r w:rsidRPr="001551D9">
              <w:rPr>
                <w:strike/>
                <w:sz w:val="20"/>
                <w:highlight w:val="magenta"/>
                <w:lang w:val="en-GB"/>
              </w:rPr>
              <w:fldChar w:fldCharType="begin"/>
            </w:r>
            <w:r w:rsidRPr="001551D9">
              <w:rPr>
                <w:strike/>
                <w:sz w:val="20"/>
                <w:highlight w:val="magenta"/>
                <w:lang w:val="en-GB"/>
              </w:rPr>
              <w:fldChar w:fldCharType="separate"/>
            </w:r>
            <w:r w:rsidR="00492AD6">
              <w:rPr>
                <w:b/>
                <w:bCs/>
                <w:strike/>
                <w:sz w:val="20"/>
                <w:highlight w:val="magenta"/>
              </w:rPr>
              <w:t>Fehler! Hyperlink-Referenz ungültig.</w:t>
            </w:r>
            <w:r w:rsidRPr="001551D9">
              <w:rPr>
                <w:strike/>
                <w:sz w:val="20"/>
                <w:highlight w:val="magenta"/>
                <w:lang w:val="en-GB"/>
              </w:rPr>
              <w:fldChar w:fldCharType="end"/>
            </w:r>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[RFC-6931]</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RFC 6931: Additional XML Security Uniform Resource Identifiers (URIs),</w:t>
            </w:r>
            <w:r w:rsidRPr="001B63A7">
              <w:rPr>
                <w:sz w:val="20"/>
                <w:lang w:val="en-GB"/>
              </w:rPr>
              <w:br/>
              <w:t>Do</w:t>
            </w:r>
            <w:r w:rsidRPr="001B63A7">
              <w:rPr>
                <w:sz w:val="20"/>
                <w:lang w:val="en-GB"/>
              </w:rPr>
              <w:t>n</w:t>
            </w:r>
            <w:r w:rsidRPr="001B63A7">
              <w:rPr>
                <w:sz w:val="20"/>
                <w:lang w:val="en-GB"/>
              </w:rPr>
              <w:t xml:space="preserve">ald Eastlake, April 2013, </w:t>
            </w:r>
            <w:hyperlink r:id="rId72" w:tooltip="https://tools.ietf.org/html/rfc6931" w:history="1">
              <w:r w:rsidRPr="001B63A7">
                <w:rPr>
                  <w:rStyle w:val="Hyperlink"/>
                  <w:sz w:val="20"/>
                  <w:lang w:val="en-GB"/>
                </w:rPr>
                <w:t>https://tools.ietf.org/html/rfc6</w:t>
              </w:r>
              <w:r w:rsidRPr="001B63A7">
                <w:rPr>
                  <w:rStyle w:val="Hyperlink"/>
                  <w:sz w:val="20"/>
                  <w:lang w:val="en-GB"/>
                </w:rPr>
                <w:t>9</w:t>
              </w:r>
              <w:r w:rsidRPr="001B63A7">
                <w:rPr>
                  <w:rStyle w:val="Hyperlink"/>
                  <w:sz w:val="20"/>
                  <w:lang w:val="en-GB"/>
                </w:rPr>
                <w:t>31</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[RFC-6960]</w:t>
            </w:r>
          </w:p>
        </w:tc>
        <w:tc>
          <w:tcPr>
            <w:tcW w:w="6875" w:type="dxa"/>
            <w:shd w:val="clear" w:color="auto" w:fill="auto"/>
          </w:tcPr>
          <w:p w:rsidR="00370191" w:rsidRPr="001B63A7" w:rsidRDefault="00370191" w:rsidP="00370191">
            <w:pPr>
              <w:pStyle w:val="gemtab11ptAbstand"/>
              <w:rPr>
                <w:sz w:val="20"/>
                <w:lang w:val="en-US"/>
              </w:rPr>
            </w:pPr>
            <w:r w:rsidRPr="001B63A7">
              <w:rPr>
                <w:sz w:val="20"/>
                <w:lang w:val="en-US"/>
              </w:rPr>
              <w:t>RFC 6960 (June 2013): X.509 Internet Public Key Infrastructure Online Certificate Status Protocol – OCSP</w:t>
            </w:r>
            <w:r>
              <w:rPr>
                <w:sz w:val="20"/>
                <w:lang w:val="en-US"/>
              </w:rPr>
              <w:t xml:space="preserve">, </w:t>
            </w:r>
            <w:hyperlink r:id="rId73" w:history="1">
              <w:r w:rsidRPr="001B63A7">
                <w:rPr>
                  <w:rStyle w:val="Hyperlink"/>
                  <w:sz w:val="20"/>
                  <w:lang w:val="en-US"/>
                </w:rPr>
                <w:t>https://tools.ietf.org/html/rfc6960</w:t>
              </w:r>
            </w:hyperlink>
          </w:p>
        </w:tc>
      </w:tr>
      <w:tr w:rsidR="00370191" w:rsidRPr="00BA604A" w:rsidTr="00370191">
        <w:tc>
          <w:tcPr>
            <w:tcW w:w="2077" w:type="dxa"/>
            <w:shd w:val="clear" w:color="auto" w:fill="auto"/>
          </w:tcPr>
          <w:p w:rsidR="00370191" w:rsidRPr="00BA604A" w:rsidRDefault="00370191" w:rsidP="00370191">
            <w:pPr>
              <w:pStyle w:val="gemtab11ptAbstand"/>
              <w:rPr>
                <w:sz w:val="20"/>
                <w:highlight w:val="yellow"/>
                <w:lang w:val="en-US"/>
              </w:rPr>
            </w:pPr>
            <w:r w:rsidRPr="00BA604A">
              <w:rPr>
                <w:sz w:val="20"/>
              </w:rPr>
              <w:t>[RFC-7027]</w:t>
            </w:r>
          </w:p>
        </w:tc>
        <w:tc>
          <w:tcPr>
            <w:tcW w:w="6875" w:type="dxa"/>
            <w:shd w:val="clear" w:color="auto" w:fill="auto"/>
          </w:tcPr>
          <w:p w:rsidR="00370191" w:rsidRPr="00BA604A" w:rsidRDefault="00370191" w:rsidP="00370191">
            <w:pPr>
              <w:pStyle w:val="gemtab11ptAbstand"/>
              <w:rPr>
                <w:sz w:val="20"/>
                <w:highlight w:val="yellow"/>
                <w:lang w:val="en-US"/>
              </w:rPr>
            </w:pPr>
            <w:r w:rsidRPr="00BA604A">
              <w:rPr>
                <w:sz w:val="20"/>
                <w:lang w:val="en-US"/>
              </w:rPr>
              <w:t>RFC 7027: (October 2013) Elliptic Curve Cryptography (ECC) Brainpool Curves  for Transport Layer Security (TLS)</w:t>
            </w:r>
            <w:r>
              <w:rPr>
                <w:sz w:val="20"/>
                <w:lang w:val="en-US"/>
              </w:rPr>
              <w:t xml:space="preserve">, </w:t>
            </w:r>
            <w:hyperlink r:id="rId74" w:history="1">
              <w:r w:rsidRPr="00BA604A">
                <w:rPr>
                  <w:rStyle w:val="Hyperlink"/>
                  <w:sz w:val="20"/>
                  <w:lang w:val="en-US"/>
                </w:rPr>
                <w:t>https://tools.ietf.org/html/rfc7027</w:t>
              </w:r>
            </w:hyperlink>
          </w:p>
        </w:tc>
      </w:tr>
      <w:tr w:rsidR="00370191" w:rsidRPr="001551D9" w:rsidTr="00370191">
        <w:trPr>
          <w:trHeight w:val="70"/>
        </w:trPr>
        <w:tc>
          <w:tcPr>
            <w:tcW w:w="2077" w:type="dxa"/>
            <w:shd w:val="clear" w:color="auto" w:fill="auto"/>
          </w:tcPr>
          <w:p w:rsidR="00370191" w:rsidRPr="001551D9" w:rsidRDefault="00370191" w:rsidP="00370191">
            <w:pPr>
              <w:pStyle w:val="gemtab11ptAbstand"/>
              <w:rPr>
                <w:sz w:val="20"/>
                <w:highlight w:val="magenta"/>
              </w:rPr>
            </w:pPr>
            <w:r w:rsidRPr="001551D9">
              <w:rPr>
                <w:sz w:val="20"/>
              </w:rPr>
              <w:t>[RFC-7296]</w:t>
            </w:r>
          </w:p>
        </w:tc>
        <w:tc>
          <w:tcPr>
            <w:tcW w:w="6875" w:type="dxa"/>
            <w:shd w:val="clear" w:color="auto" w:fill="auto"/>
          </w:tcPr>
          <w:p w:rsidR="00370191" w:rsidRPr="001551D9" w:rsidRDefault="00370191" w:rsidP="00370191">
            <w:pPr>
              <w:pStyle w:val="gemtab11ptAbstand"/>
              <w:rPr>
                <w:sz w:val="20"/>
                <w:highlight w:val="magenta"/>
                <w:lang w:val="en-US"/>
              </w:rPr>
            </w:pPr>
            <w:r w:rsidRPr="001551D9">
              <w:rPr>
                <w:sz w:val="20"/>
                <w:lang w:val="en-US"/>
              </w:rPr>
              <w:t xml:space="preserve">RFC 7296 (October 2014): Internet Key Exchange Protocol </w:t>
            </w:r>
            <w:commentRangeStart w:id="353"/>
            <w:r w:rsidRPr="001551D9">
              <w:rPr>
                <w:sz w:val="20"/>
                <w:lang w:val="en-US"/>
              </w:rPr>
              <w:t>Version</w:t>
            </w:r>
            <w:commentRangeEnd w:id="353"/>
            <w:r w:rsidRPr="001551D9">
              <w:rPr>
                <w:rStyle w:val="Kommentarzeichen"/>
                <w:highlight w:val="magenta"/>
              </w:rPr>
              <w:commentReference w:id="353"/>
            </w:r>
            <w:r w:rsidRPr="001551D9">
              <w:rPr>
                <w:sz w:val="20"/>
                <w:lang w:val="en-US"/>
              </w:rPr>
              <w:t xml:space="preserve"> 2 (IKEv2), </w:t>
            </w:r>
            <w:hyperlink r:id="rId75" w:history="1">
              <w:r w:rsidRPr="001551D9">
                <w:rPr>
                  <w:rStyle w:val="Hyperlink"/>
                  <w:sz w:val="20"/>
                  <w:lang w:val="en-US"/>
                </w:rPr>
                <w:t>https://tools.ietf.org/html/rfc7296</w:t>
              </w:r>
            </w:hyperlink>
          </w:p>
        </w:tc>
      </w:tr>
      <w:tr w:rsidR="00370191" w:rsidRPr="00796166" w:rsidTr="00370191">
        <w:trPr>
          <w:trHeight w:val="70"/>
        </w:trPr>
        <w:tc>
          <w:tcPr>
            <w:tcW w:w="2077" w:type="dxa"/>
            <w:shd w:val="clear" w:color="auto" w:fill="auto"/>
          </w:tcPr>
          <w:p w:rsidR="00370191" w:rsidRPr="00796166" w:rsidRDefault="00370191" w:rsidP="00370191">
            <w:pPr>
              <w:pStyle w:val="gemtab11ptAbstand"/>
              <w:rPr>
                <w:sz w:val="20"/>
                <w:highlight w:val="yellow"/>
              </w:rPr>
            </w:pPr>
            <w:r w:rsidRPr="00796166">
              <w:rPr>
                <w:sz w:val="20"/>
              </w:rPr>
              <w:t>[RFC-7427]</w:t>
            </w:r>
          </w:p>
        </w:tc>
        <w:tc>
          <w:tcPr>
            <w:tcW w:w="6875" w:type="dxa"/>
            <w:shd w:val="clear" w:color="auto" w:fill="auto"/>
          </w:tcPr>
          <w:p w:rsidR="00370191" w:rsidRPr="00796166" w:rsidRDefault="00370191" w:rsidP="00370191">
            <w:pPr>
              <w:pStyle w:val="gemtab11ptAbstand"/>
              <w:rPr>
                <w:sz w:val="20"/>
                <w:highlight w:val="yellow"/>
                <w:lang w:val="en-US"/>
              </w:rPr>
            </w:pPr>
            <w:r w:rsidRPr="00796166">
              <w:rPr>
                <w:sz w:val="20"/>
                <w:lang w:val="en-US"/>
              </w:rPr>
              <w:t>RFC 7427 (January 2015): Signature Authentication in the Internet Key Exchange Version 2 (IKEv2)</w:t>
            </w:r>
            <w:r>
              <w:rPr>
                <w:sz w:val="20"/>
                <w:lang w:val="en-US"/>
              </w:rPr>
              <w:t xml:space="preserve">, </w:t>
            </w:r>
            <w:hyperlink r:id="rId76" w:history="1">
              <w:r w:rsidRPr="00796166">
                <w:rPr>
                  <w:rStyle w:val="Hyperlink"/>
                  <w:sz w:val="20"/>
                  <w:lang w:val="en-US"/>
                </w:rPr>
                <w:t>https://tools.ietf.org/html/rfc7427</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[TLS-Attacks]</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 xml:space="preserve">Lessons Learned From Previous SSL/TLS Attacks - A Brief Chronology Of Attacks And Weaknesses, Christopher Meyer und Jörg Schwenk, 31. </w:t>
            </w:r>
            <w:r w:rsidRPr="001B63A7">
              <w:rPr>
                <w:sz w:val="20"/>
              </w:rPr>
              <w:t>J</w:t>
            </w:r>
            <w:r w:rsidRPr="001B63A7">
              <w:rPr>
                <w:sz w:val="20"/>
              </w:rPr>
              <w:t>a</w:t>
            </w:r>
            <w:r w:rsidRPr="001B63A7">
              <w:rPr>
                <w:sz w:val="20"/>
              </w:rPr>
              <w:t xml:space="preserve">nuar 2013, </w:t>
            </w:r>
            <w:hyperlink r:id="rId77" w:history="1">
              <w:r w:rsidRPr="001B63A7">
                <w:rPr>
                  <w:rStyle w:val="Hyperlink"/>
                  <w:sz w:val="20"/>
                </w:rPr>
                <w:t>http://eprint.iacr.org/2013/049</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[XMLCan_V1.0]</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Exclusive XML Canonicalization, Version 1.0</w:t>
            </w:r>
            <w:r>
              <w:rPr>
                <w:sz w:val="20"/>
                <w:lang w:val="en-GB"/>
              </w:rPr>
              <w:t>, W</w:t>
            </w:r>
            <w:r w:rsidRPr="001B63A7">
              <w:rPr>
                <w:sz w:val="20"/>
                <w:lang w:val="en-GB"/>
              </w:rPr>
              <w:t>3C Recommendation 18 July 2002</w:t>
            </w:r>
            <w:r>
              <w:rPr>
                <w:sz w:val="20"/>
                <w:lang w:val="en-GB"/>
              </w:rPr>
              <w:t xml:space="preserve">, </w:t>
            </w:r>
            <w:hyperlink r:id="rId78" w:history="1">
              <w:r w:rsidRPr="001B63A7">
                <w:rPr>
                  <w:rStyle w:val="Hyperlink"/>
                  <w:sz w:val="20"/>
                  <w:lang w:val="en-GB"/>
                </w:rPr>
                <w:t>http://www.w3.org/TR/xml-exc-c14n/</w:t>
              </w:r>
            </w:hyperlink>
            <w:r w:rsidRPr="001B63A7">
              <w:rPr>
                <w:sz w:val="20"/>
                <w:lang w:val="en-GB"/>
              </w:rPr>
              <w:t xml:space="preserve"> </w:t>
            </w:r>
          </w:p>
        </w:tc>
      </w:tr>
      <w:tr w:rsidR="00370191" w:rsidRPr="001B63A7" w:rsidTr="00370191">
        <w:tc>
          <w:tcPr>
            <w:tcW w:w="2077" w:type="dxa"/>
            <w:shd w:val="clear" w:color="auto" w:fill="auto"/>
          </w:tcPr>
          <w:p w:rsidR="00370191" w:rsidRPr="008A787F" w:rsidRDefault="00370191" w:rsidP="00370191">
            <w:pPr>
              <w:pStyle w:val="gemtab11ptAbstand"/>
              <w:rPr>
                <w:sz w:val="20"/>
                <w:lang w:val="en-US"/>
              </w:rPr>
            </w:pPr>
            <w:r w:rsidRPr="008A787F">
              <w:rPr>
                <w:sz w:val="20"/>
                <w:lang w:val="en-US"/>
              </w:rPr>
              <w:t>[XMLDSig]</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XML Signature Syntax and Processing (Second Edition)</w:t>
            </w:r>
            <w:r>
              <w:rPr>
                <w:sz w:val="20"/>
                <w:lang w:val="en-GB"/>
              </w:rPr>
              <w:t xml:space="preserve">, </w:t>
            </w:r>
            <w:r w:rsidRPr="001B63A7">
              <w:rPr>
                <w:sz w:val="20"/>
                <w:lang w:val="en-GB"/>
              </w:rPr>
              <w:t>W3C Reco</w:t>
            </w:r>
            <w:r w:rsidRPr="001B63A7">
              <w:rPr>
                <w:sz w:val="20"/>
                <w:lang w:val="en-GB"/>
              </w:rPr>
              <w:t>m</w:t>
            </w:r>
            <w:r w:rsidRPr="001B63A7">
              <w:rPr>
                <w:sz w:val="20"/>
                <w:lang w:val="en-GB"/>
              </w:rPr>
              <w:lastRenderedPageBreak/>
              <w:t>mendation 10 June 2008</w:t>
            </w:r>
            <w:r>
              <w:rPr>
                <w:sz w:val="20"/>
                <w:lang w:val="en-GB"/>
              </w:rPr>
              <w:t xml:space="preserve">, </w:t>
            </w:r>
            <w:hyperlink r:id="rId79" w:tooltip="http://www.w3.org/TR/2008/PER-xmldsig-core-20080326/" w:history="1">
              <w:r w:rsidRPr="001B63A7">
                <w:rPr>
                  <w:rStyle w:val="Hyperlink"/>
                  <w:sz w:val="20"/>
                  <w:lang w:val="en-GB"/>
                </w:rPr>
                <w:t>http://www.w3.org/TR/2</w:t>
              </w:r>
              <w:r w:rsidRPr="001B63A7">
                <w:rPr>
                  <w:rStyle w:val="Hyperlink"/>
                  <w:sz w:val="20"/>
                  <w:lang w:val="en-GB"/>
                </w:rPr>
                <w:t>0</w:t>
              </w:r>
              <w:r w:rsidRPr="001B63A7">
                <w:rPr>
                  <w:rStyle w:val="Hyperlink"/>
                  <w:sz w:val="20"/>
                  <w:lang w:val="en-GB"/>
                </w:rPr>
                <w:t>08/PER-xmldsig-core-20080326/</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lastRenderedPageBreak/>
              <w:t>[XMLDSig-Draft]</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XML Signature Syntax and Processing Version 2.0</w:t>
            </w:r>
            <w:r>
              <w:rPr>
                <w:sz w:val="20"/>
                <w:lang w:val="en-GB"/>
              </w:rPr>
              <w:t xml:space="preserve">, </w:t>
            </w:r>
            <w:r w:rsidRPr="001B63A7">
              <w:rPr>
                <w:sz w:val="20"/>
                <w:lang w:val="en-GB"/>
              </w:rPr>
              <w:t>W3C Editor's Draft 04 February 2014</w:t>
            </w:r>
            <w:r>
              <w:rPr>
                <w:sz w:val="20"/>
                <w:lang w:val="en-GB"/>
              </w:rPr>
              <w:t xml:space="preserve">, </w:t>
            </w:r>
            <w:hyperlink r:id="rId80" w:history="1">
              <w:r w:rsidRPr="001B63A7">
                <w:rPr>
                  <w:rStyle w:val="Hyperlink"/>
                  <w:sz w:val="20"/>
                  <w:lang w:val="en-GB"/>
                </w:rPr>
                <w:t>http://www.w3.org/2008/xmlsec/Drafts/xmlds</w:t>
              </w:r>
              <w:r w:rsidRPr="001B63A7">
                <w:rPr>
                  <w:rStyle w:val="Hyperlink"/>
                  <w:sz w:val="20"/>
                  <w:lang w:val="en-GB"/>
                </w:rPr>
                <w:t>i</w:t>
              </w:r>
              <w:r w:rsidRPr="001B63A7">
                <w:rPr>
                  <w:rStyle w:val="Hyperlink"/>
                  <w:sz w:val="20"/>
                  <w:lang w:val="en-GB"/>
                </w:rPr>
                <w:t>g-core-20/</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[XMLDSig-RSA-PSS]</w:t>
            </w:r>
          </w:p>
        </w:tc>
        <w:tc>
          <w:tcPr>
            <w:tcW w:w="6875" w:type="dxa"/>
            <w:shd w:val="clear" w:color="auto" w:fill="auto"/>
          </w:tcPr>
          <w:p w:rsidR="00370191" w:rsidRPr="001B63A7" w:rsidRDefault="00370191" w:rsidP="00370191">
            <w:pPr>
              <w:pStyle w:val="gemtab11ptAbstand"/>
              <w:rPr>
                <w:sz w:val="20"/>
              </w:rPr>
            </w:pPr>
            <w:r w:rsidRPr="001B63A7">
              <w:rPr>
                <w:sz w:val="20"/>
              </w:rPr>
              <w:t>RSA-PSS in XMLDSig, 25/26 September 2007</w:t>
            </w:r>
            <w:r>
              <w:rPr>
                <w:sz w:val="20"/>
              </w:rPr>
              <w:t xml:space="preserve">, </w:t>
            </w:r>
            <w:r w:rsidRPr="001B63A7">
              <w:rPr>
                <w:sz w:val="20"/>
              </w:rPr>
              <w:t>Konrad Lanz, Dieter Bra</w:t>
            </w:r>
            <w:r w:rsidRPr="001B63A7">
              <w:rPr>
                <w:sz w:val="20"/>
              </w:rPr>
              <w:t>t</w:t>
            </w:r>
            <w:r w:rsidRPr="001B63A7">
              <w:rPr>
                <w:sz w:val="20"/>
              </w:rPr>
              <w:t>ko, Peter Lipp</w:t>
            </w:r>
            <w:r>
              <w:rPr>
                <w:sz w:val="20"/>
              </w:rPr>
              <w:t xml:space="preserve">, </w:t>
            </w:r>
            <w:hyperlink r:id="rId81" w:history="1">
              <w:r w:rsidRPr="001B63A7">
                <w:rPr>
                  <w:rStyle w:val="Hyperlink"/>
                  <w:sz w:val="20"/>
                </w:rPr>
                <w:t>http://www.w3.org/2007/xmlsec/ws/papers/08-lanz-iaik/</w:t>
              </w:r>
            </w:hyperlink>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rPr>
              <w:t>[XMLEnc]</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XML Encryption Syntax and Processing</w:t>
            </w:r>
            <w:r>
              <w:rPr>
                <w:sz w:val="20"/>
                <w:lang w:val="en-GB"/>
              </w:rPr>
              <w:t xml:space="preserve">, </w:t>
            </w:r>
            <w:r w:rsidRPr="001B63A7">
              <w:rPr>
                <w:sz w:val="20"/>
                <w:lang w:val="en-GB"/>
              </w:rPr>
              <w:t>W3C Recommendation 10 D</w:t>
            </w:r>
            <w:r w:rsidRPr="001B63A7">
              <w:rPr>
                <w:sz w:val="20"/>
                <w:lang w:val="en-GB"/>
              </w:rPr>
              <w:t>e</w:t>
            </w:r>
            <w:r w:rsidRPr="001B63A7">
              <w:rPr>
                <w:sz w:val="20"/>
                <w:lang w:val="en-GB"/>
              </w:rPr>
              <w:t>cember 2002</w:t>
            </w:r>
            <w:r>
              <w:rPr>
                <w:sz w:val="20"/>
                <w:lang w:val="en-GB"/>
              </w:rPr>
              <w:t xml:space="preserve">, </w:t>
            </w:r>
            <w:hyperlink r:id="rId82" w:history="1">
              <w:r w:rsidRPr="001B63A7">
                <w:rPr>
                  <w:rStyle w:val="Hyperlink"/>
                  <w:sz w:val="20"/>
                  <w:lang w:val="en-GB"/>
                </w:rPr>
                <w:t>http://www.w3.org/TR/xmlenc-core/</w:t>
              </w:r>
            </w:hyperlink>
          </w:p>
        </w:tc>
      </w:tr>
      <w:tr w:rsidR="00370191" w:rsidRPr="001B63A7" w:rsidTr="00370191">
        <w:tc>
          <w:tcPr>
            <w:tcW w:w="2077" w:type="dxa"/>
            <w:shd w:val="clear" w:color="auto" w:fill="auto"/>
          </w:tcPr>
          <w:p w:rsidR="00370191" w:rsidRPr="001B63A7" w:rsidRDefault="00370191" w:rsidP="00370191">
            <w:pPr>
              <w:pStyle w:val="gemtab11ptAbstand"/>
              <w:rPr>
                <w:sz w:val="20"/>
                <w:lang w:val="en-GB"/>
              </w:rPr>
            </w:pPr>
            <w:r w:rsidRPr="001B63A7">
              <w:rPr>
                <w:sz w:val="20"/>
                <w:lang w:val="en-GB"/>
              </w:rPr>
              <w:t>[XMLEnc-CM]</w:t>
            </w:r>
          </w:p>
          <w:p w:rsidR="00370191" w:rsidRPr="001B63A7" w:rsidRDefault="00370191" w:rsidP="00370191">
            <w:pPr>
              <w:pStyle w:val="gemtab11ptAbstand"/>
              <w:rPr>
                <w:sz w:val="20"/>
              </w:rPr>
            </w:pP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Technical Analysis of Countermeasures against Attack on XML Encry</w:t>
            </w:r>
            <w:r w:rsidRPr="001B63A7">
              <w:rPr>
                <w:sz w:val="20"/>
                <w:lang w:val="en-GB"/>
              </w:rPr>
              <w:t>p</w:t>
            </w:r>
            <w:r w:rsidRPr="001B63A7">
              <w:rPr>
                <w:sz w:val="20"/>
                <w:lang w:val="en-GB"/>
              </w:rPr>
              <w:t>tion - or - Just Another Motiv</w:t>
            </w:r>
            <w:r w:rsidRPr="001B63A7">
              <w:rPr>
                <w:sz w:val="20"/>
                <w:lang w:val="en-GB"/>
              </w:rPr>
              <w:t>a</w:t>
            </w:r>
            <w:r w:rsidRPr="001B63A7">
              <w:rPr>
                <w:sz w:val="20"/>
                <w:lang w:val="en-GB"/>
              </w:rPr>
              <w:t>tion for Authenticated Encryption.</w:t>
            </w:r>
          </w:p>
          <w:p w:rsidR="00370191" w:rsidRPr="001B63A7" w:rsidRDefault="00370191" w:rsidP="00370191">
            <w:pPr>
              <w:pStyle w:val="gemtab11ptAbstand"/>
              <w:rPr>
                <w:sz w:val="20"/>
                <w:lang w:val="en-GB"/>
              </w:rPr>
            </w:pPr>
            <w:r w:rsidRPr="001B63A7">
              <w:rPr>
                <w:sz w:val="20"/>
                <w:lang w:val="en-GB"/>
              </w:rPr>
              <w:t>Juraj Somorovsky, Jörg Schwenk. 2011</w:t>
            </w:r>
          </w:p>
          <w:p w:rsidR="00370191" w:rsidRPr="001B63A7" w:rsidRDefault="00370191" w:rsidP="00370191">
            <w:pPr>
              <w:pStyle w:val="gemtab11ptAbstand"/>
              <w:rPr>
                <w:sz w:val="20"/>
                <w:lang w:val="en-GB"/>
              </w:rPr>
            </w:pPr>
            <w:hyperlink r:id="rId83" w:history="1">
              <w:r w:rsidRPr="001B63A7">
                <w:rPr>
                  <w:rStyle w:val="Hyperlink"/>
                  <w:sz w:val="20"/>
                  <w:lang w:val="en-GB"/>
                </w:rPr>
                <w:t>http://www.w3.org/2008/xmlsec/papers/xmlEncCountermeasuresW3C.pdf</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[XMLEnc-1.1]</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XML Encryption Syntax and Processing</w:t>
            </w:r>
            <w:r>
              <w:rPr>
                <w:sz w:val="20"/>
                <w:lang w:val="en-GB"/>
              </w:rPr>
              <w:t xml:space="preserve">, </w:t>
            </w:r>
            <w:r w:rsidRPr="001B63A7">
              <w:rPr>
                <w:sz w:val="20"/>
                <w:lang w:val="en-GB"/>
              </w:rPr>
              <w:t>W3C Recommendation 11 April 2013</w:t>
            </w:r>
            <w:r>
              <w:rPr>
                <w:sz w:val="20"/>
                <w:lang w:val="en-GB"/>
              </w:rPr>
              <w:t xml:space="preserve">, </w:t>
            </w:r>
            <w:hyperlink r:id="rId84" w:history="1">
              <w:r w:rsidRPr="001B63A7">
                <w:rPr>
                  <w:rStyle w:val="Hyperlink"/>
                  <w:sz w:val="20"/>
                  <w:lang w:val="en-GB"/>
                </w:rPr>
                <w:t>http://www.w3.org/TR/xmlen</w:t>
              </w:r>
              <w:r w:rsidRPr="001B63A7">
                <w:rPr>
                  <w:rStyle w:val="Hyperlink"/>
                  <w:sz w:val="20"/>
                  <w:lang w:val="en-GB"/>
                </w:rPr>
                <w:t>c</w:t>
              </w:r>
              <w:r w:rsidRPr="001B63A7">
                <w:rPr>
                  <w:rStyle w:val="Hyperlink"/>
                  <w:sz w:val="20"/>
                  <w:lang w:val="en-GB"/>
                </w:rPr>
                <w:t>-core1/</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[XSpRES]</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XML Spoofing Resistant Electronic Signature (XSpRES) --</w:t>
            </w:r>
            <w:r w:rsidRPr="001B63A7">
              <w:rPr>
                <w:sz w:val="20"/>
                <w:lang w:val="en-GB"/>
              </w:rPr>
              <w:br/>
              <w:t>Sichere Implementierung für XML-Signaturen</w:t>
            </w:r>
          </w:p>
          <w:p w:rsidR="00370191" w:rsidRPr="001B63A7" w:rsidRDefault="00370191" w:rsidP="00370191">
            <w:pPr>
              <w:pStyle w:val="gemtab11ptAbstand"/>
              <w:rPr>
                <w:sz w:val="20"/>
              </w:rPr>
            </w:pPr>
            <w:r w:rsidRPr="001B63A7">
              <w:rPr>
                <w:sz w:val="20"/>
              </w:rPr>
              <w:t>Bundesamt für Sicherheit in der Informationstechnik 2012</w:t>
            </w:r>
          </w:p>
          <w:p w:rsidR="00370191" w:rsidRPr="001B63A7" w:rsidRDefault="00370191" w:rsidP="00370191">
            <w:pPr>
              <w:pStyle w:val="gemtab11ptAbstand"/>
              <w:rPr>
                <w:sz w:val="20"/>
              </w:rPr>
            </w:pPr>
            <w:hyperlink r:id="rId85" w:tooltip="https://www.bsi.bund.de/SharedDocs/Downloads/DE/BSI/SOA/XSpRESS.pdf?__blob=publicationFile" w:history="1">
              <w:r w:rsidRPr="001B63A7">
                <w:rPr>
                  <w:rStyle w:val="Hyperlink"/>
                  <w:sz w:val="20"/>
                </w:rPr>
                <w:t>https://www.bsi.bund.</w:t>
              </w:r>
              <w:r w:rsidRPr="001B63A7">
                <w:rPr>
                  <w:rStyle w:val="Hyperlink"/>
                  <w:sz w:val="20"/>
                </w:rPr>
                <w:t>d</w:t>
              </w:r>
              <w:r w:rsidRPr="001B63A7">
                <w:rPr>
                  <w:rStyle w:val="Hyperlink"/>
                  <w:sz w:val="20"/>
                </w:rPr>
                <w:t>e/SharedDocs/Downloads/DE/BSI/SOA/XSpRESS.pdf?__blob=publicationFile</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[XSW-Attack]</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On Breaking SAML: Be Whoever You Want to Be</w:t>
            </w:r>
          </w:p>
          <w:p w:rsidR="00370191" w:rsidRPr="001B63A7" w:rsidRDefault="00370191" w:rsidP="00370191">
            <w:pPr>
              <w:pStyle w:val="gemtab11ptAbstand"/>
              <w:rPr>
                <w:sz w:val="20"/>
                <w:lang w:val="en-GB"/>
              </w:rPr>
            </w:pPr>
            <w:r w:rsidRPr="001B63A7">
              <w:rPr>
                <w:sz w:val="20"/>
                <w:lang w:val="en-GB"/>
              </w:rPr>
              <w:t>Juraj Somorovsky, Andreas Mayer, Jörg Schwenk, Marco Kam</w:t>
            </w:r>
            <w:r w:rsidRPr="001B63A7">
              <w:rPr>
                <w:sz w:val="20"/>
                <w:lang w:val="en-GB"/>
              </w:rPr>
              <w:t>p</w:t>
            </w:r>
            <w:r w:rsidRPr="001B63A7">
              <w:rPr>
                <w:sz w:val="20"/>
                <w:lang w:val="en-GB"/>
              </w:rPr>
              <w:t>mann, Meiko Jensen, Usenix 2012</w:t>
            </w:r>
          </w:p>
          <w:p w:rsidR="00370191" w:rsidRPr="001B63A7" w:rsidRDefault="00370191" w:rsidP="00370191">
            <w:pPr>
              <w:pStyle w:val="gemtab11ptAbstand"/>
              <w:rPr>
                <w:sz w:val="20"/>
                <w:lang w:val="en-GB"/>
              </w:rPr>
            </w:pPr>
            <w:hyperlink r:id="rId86" w:history="1">
              <w:r w:rsidRPr="001B63A7">
                <w:rPr>
                  <w:rStyle w:val="Hyperlink"/>
                  <w:sz w:val="20"/>
                  <w:lang w:val="en-GB"/>
                </w:rPr>
                <w:t>http://www.nds.rub.de/media/nds/veroeffentlichungen/2012/08/03/BreakingSAML.pdf</w:t>
              </w:r>
            </w:hyperlink>
          </w:p>
        </w:tc>
      </w:tr>
      <w:tr w:rsidR="00370191" w:rsidRPr="001B63A7" w:rsidTr="00370191">
        <w:tc>
          <w:tcPr>
            <w:tcW w:w="2077" w:type="dxa"/>
            <w:shd w:val="clear" w:color="auto" w:fill="auto"/>
          </w:tcPr>
          <w:p w:rsidR="00370191" w:rsidRPr="001B63A7" w:rsidRDefault="00370191" w:rsidP="00370191">
            <w:pPr>
              <w:pStyle w:val="gemtab11ptAbstand"/>
              <w:rPr>
                <w:sz w:val="20"/>
              </w:rPr>
            </w:pPr>
            <w:r w:rsidRPr="001B63A7">
              <w:rPr>
                <w:sz w:val="20"/>
              </w:rPr>
              <w:t>[Vaudenay-2002]</w:t>
            </w:r>
          </w:p>
        </w:tc>
        <w:tc>
          <w:tcPr>
            <w:tcW w:w="6875" w:type="dxa"/>
            <w:shd w:val="clear" w:color="auto" w:fill="auto"/>
          </w:tcPr>
          <w:p w:rsidR="00370191" w:rsidRPr="001B63A7" w:rsidRDefault="00370191" w:rsidP="00370191">
            <w:pPr>
              <w:pStyle w:val="gemtab11ptAbstand"/>
              <w:rPr>
                <w:sz w:val="20"/>
                <w:lang w:val="en-GB"/>
              </w:rPr>
            </w:pPr>
            <w:r w:rsidRPr="001B63A7">
              <w:rPr>
                <w:sz w:val="20"/>
                <w:lang w:val="en-GB"/>
              </w:rPr>
              <w:t>Security Flaws Induced by CBC Padding: Applications to SSL, IPsec, WTLS … , Serge Vaudenay, Eurocrypt 2002, LNCS 2332/2002, 535-545</w:t>
            </w:r>
          </w:p>
          <w:p w:rsidR="00370191" w:rsidRPr="001B63A7" w:rsidRDefault="00370191" w:rsidP="00370191">
            <w:pPr>
              <w:pStyle w:val="gemtab11ptAbstand"/>
              <w:rPr>
                <w:sz w:val="20"/>
                <w:lang w:val="en-GB"/>
              </w:rPr>
            </w:pPr>
            <w:hyperlink r:id="rId87" w:history="1">
              <w:r w:rsidRPr="001B63A7">
                <w:rPr>
                  <w:rStyle w:val="Hyperlink"/>
                  <w:sz w:val="20"/>
                  <w:lang w:val="en-GB"/>
                </w:rPr>
                <w:t>https://www.iacr.org/cryptodb/data/paper.php?pubkey=2850</w:t>
              </w:r>
            </w:hyperlink>
          </w:p>
        </w:tc>
      </w:tr>
    </w:tbl>
    <w:p w:rsidR="00370191" w:rsidRPr="00172BA4" w:rsidRDefault="00370191" w:rsidP="00370191">
      <w:pPr>
        <w:pStyle w:val="gemStandard"/>
        <w:rPr>
          <w:lang w:val="en-GB"/>
        </w:rPr>
      </w:pPr>
    </w:p>
    <w:sectPr w:rsidR="00370191" w:rsidRPr="00172BA4" w:rsidSect="00370191">
      <w:pgSz w:w="11906" w:h="16838" w:code="9"/>
      <w:pgMar w:top="1469" w:right="1469" w:bottom="1701" w:left="1701" w:header="539" w:footer="437" w:gutter="0"/>
      <w:pgBorders w:offsetFrom="page">
        <w:right w:val="single" w:sz="48" w:space="24" w:color="CCFFCC"/>
      </w:pgBorder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8" w:author="Hallof, Andreas" w:date="2017-12-06T15:46:00Z" w:initials="AH">
    <w:p w:rsidR="00370191" w:rsidRDefault="00370191">
      <w:pPr>
        <w:pStyle w:val="Kommentartext"/>
      </w:pPr>
      <w:r>
        <w:rPr>
          <w:rStyle w:val="Kommentarzeichen"/>
        </w:rPr>
        <w:annotationRef/>
      </w:r>
      <w:r>
        <w:t>Hier und alle nachfolgenden Änderungen in diesem Abschnitt: C_6289.</w:t>
      </w:r>
    </w:p>
  </w:comment>
  <w:comment w:id="150" w:author="Hallof, Andreas" w:date="2017-12-11T15:58:00Z" w:initials="AH">
    <w:p w:rsidR="00370191" w:rsidRDefault="00370191">
      <w:pPr>
        <w:pStyle w:val="Kommentartext"/>
      </w:pPr>
      <w:r>
        <w:rPr>
          <w:rStyle w:val="Kommentarzeichen"/>
        </w:rPr>
        <w:annotationRef/>
      </w:r>
      <w:r>
        <w:t>C_6230 + Ko</w:t>
      </w:r>
      <w:r>
        <w:t>m</w:t>
      </w:r>
      <w:r>
        <w:t>mentar GKV-SV_1</w:t>
      </w:r>
    </w:p>
  </w:comment>
  <w:comment w:id="151" w:author="Hallof, Andreas" w:date="2017-12-11T15:59:00Z" w:initials="AH">
    <w:p w:rsidR="00370191" w:rsidRDefault="00370191">
      <w:pPr>
        <w:pStyle w:val="Kommentartext"/>
      </w:pPr>
      <w:r>
        <w:rPr>
          <w:rStyle w:val="Kommentarzeichen"/>
        </w:rPr>
        <w:annotationRef/>
      </w:r>
      <w:r>
        <w:t>C_6230 + Ko</w:t>
      </w:r>
      <w:r>
        <w:t>m</w:t>
      </w:r>
      <w:r>
        <w:t>mentar GKV-SV_1</w:t>
      </w:r>
    </w:p>
  </w:comment>
  <w:comment w:id="222" w:author="Hallof, Andreas" w:date="2017-12-06T15:26:00Z" w:initials="AH">
    <w:p w:rsidR="00370191" w:rsidRDefault="00370191">
      <w:pPr>
        <w:pStyle w:val="Kommentartext"/>
      </w:pPr>
      <w:r>
        <w:t>Hier und folge</w:t>
      </w:r>
      <w:r>
        <w:t>n</w:t>
      </w:r>
      <w:r>
        <w:t xml:space="preserve">de Änderungen sind </w:t>
      </w:r>
      <w:r>
        <w:rPr>
          <w:rStyle w:val="Kommentarzeichen"/>
        </w:rPr>
        <w:annotationRef/>
      </w:r>
      <w:r>
        <w:t>C_6260.</w:t>
      </w:r>
    </w:p>
  </w:comment>
  <w:comment w:id="352" w:author="Hallof, Andreas" w:date="2017-12-06T15:31:00Z" w:initials="AH">
    <w:p w:rsidR="00370191" w:rsidRDefault="00370191">
      <w:pPr>
        <w:pStyle w:val="Kommentartext"/>
      </w:pPr>
      <w:r>
        <w:rPr>
          <w:rStyle w:val="Kommentarzeichen"/>
        </w:rPr>
        <w:annotationRef/>
      </w:r>
      <w:r>
        <w:t>Ergibt sich aus C_6260</w:t>
      </w:r>
    </w:p>
  </w:comment>
  <w:comment w:id="353" w:author="Hallof, Andreas" w:date="2017-12-06T15:39:00Z" w:initials="AH">
    <w:p w:rsidR="00370191" w:rsidRDefault="00370191">
      <w:pPr>
        <w:pStyle w:val="Kommentartext"/>
      </w:pPr>
      <w:r>
        <w:rPr>
          <w:rStyle w:val="Kommentarzeichen"/>
        </w:rPr>
        <w:annotationRef/>
      </w:r>
      <w:r>
        <w:t>Ergibt sich aus C_6260</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30A" w:rsidRDefault="00DA730A" w:rsidP="00370191">
      <w:pPr>
        <w:pStyle w:val="Kurzberschrift"/>
      </w:pPr>
      <w:r>
        <w:separator/>
      </w:r>
    </w:p>
  </w:endnote>
  <w:endnote w:type="continuationSeparator" w:id="0">
    <w:p w:rsidR="00DA730A" w:rsidRDefault="00DA730A" w:rsidP="00370191">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0031">
    <w:altName w:val="Arial"/>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96" w:type="dxa"/>
      <w:tblBorders>
        <w:top w:val="single" w:sz="4" w:space="0" w:color="auto"/>
      </w:tblBorders>
      <w:tblLook w:val="01E0" w:firstRow="1" w:lastRow="1" w:firstColumn="1" w:lastColumn="1" w:noHBand="0" w:noVBand="0"/>
    </w:tblPr>
    <w:tblGrid>
      <w:gridCol w:w="3528"/>
      <w:gridCol w:w="3060"/>
      <w:gridCol w:w="2308"/>
    </w:tblGrid>
    <w:tr w:rsidR="00370191" w:rsidTr="00370191">
      <w:tc>
        <w:tcPr>
          <w:tcW w:w="6588" w:type="dxa"/>
          <w:gridSpan w:val="2"/>
          <w:tcBorders>
            <w:top w:val="nil"/>
            <w:bottom w:val="single" w:sz="4" w:space="0" w:color="auto"/>
          </w:tcBorders>
          <w:shd w:val="clear" w:color="auto" w:fill="auto"/>
        </w:tcPr>
        <w:p w:rsidR="00370191" w:rsidRDefault="00370191" w:rsidP="00370191">
          <w:pPr>
            <w:pStyle w:val="Fuzeile"/>
            <w:spacing w:before="60" w:after="0"/>
          </w:pPr>
        </w:p>
      </w:tc>
      <w:tc>
        <w:tcPr>
          <w:tcW w:w="2308" w:type="dxa"/>
          <w:tcBorders>
            <w:top w:val="nil"/>
            <w:bottom w:val="single" w:sz="4" w:space="0" w:color="auto"/>
          </w:tcBorders>
          <w:shd w:val="clear" w:color="auto" w:fill="auto"/>
        </w:tcPr>
        <w:p w:rsidR="00370191" w:rsidRDefault="00370191" w:rsidP="00370191">
          <w:pPr>
            <w:pStyle w:val="Fuzeile"/>
            <w:spacing w:before="60" w:after="0"/>
          </w:pPr>
        </w:p>
      </w:tc>
    </w:tr>
    <w:tr w:rsidR="00370191" w:rsidTr="00370191">
      <w:tc>
        <w:tcPr>
          <w:tcW w:w="6588" w:type="dxa"/>
          <w:gridSpan w:val="2"/>
          <w:tcBorders>
            <w:top w:val="single" w:sz="4" w:space="0" w:color="auto"/>
            <w:bottom w:val="nil"/>
          </w:tcBorders>
          <w:shd w:val="clear" w:color="auto" w:fill="auto"/>
        </w:tcPr>
        <w:p w:rsidR="00370191" w:rsidRPr="00EB138F" w:rsidRDefault="00370191" w:rsidP="00370191">
          <w:pPr>
            <w:pStyle w:val="Fuzeile"/>
            <w:spacing w:before="60" w:after="0"/>
          </w:pPr>
          <w:r>
            <w:fldChar w:fldCharType="begin"/>
          </w:r>
          <w:r w:rsidRPr="00EB138F">
            <w:instrText xml:space="preserve"> FILENAME   \* MERGEFORMAT </w:instrText>
          </w:r>
          <w:r>
            <w:fldChar w:fldCharType="separate"/>
          </w:r>
          <w:r>
            <w:rPr>
              <w:noProof/>
            </w:rPr>
            <w:t>gemSpec_Krypt.doc</w:t>
          </w:r>
          <w:r>
            <w:fldChar w:fldCharType="end"/>
          </w:r>
        </w:p>
      </w:tc>
      <w:tc>
        <w:tcPr>
          <w:tcW w:w="2308" w:type="dxa"/>
          <w:tcBorders>
            <w:top w:val="single" w:sz="4" w:space="0" w:color="auto"/>
            <w:bottom w:val="nil"/>
          </w:tcBorders>
          <w:shd w:val="clear" w:color="auto" w:fill="auto"/>
        </w:tcPr>
        <w:p w:rsidR="00370191" w:rsidRDefault="00370191" w:rsidP="00370191">
          <w:pPr>
            <w:pStyle w:val="Fuzeile"/>
            <w:spacing w:before="60" w:after="0"/>
            <w:jc w:val="right"/>
          </w:pPr>
          <w:r>
            <w:t xml:space="preserve">Seite </w:t>
          </w:r>
          <w:r w:rsidRPr="00530873">
            <w:rPr>
              <w:rStyle w:val="Seitenzahl"/>
              <w:sz w:val="16"/>
              <w:szCs w:val="16"/>
            </w:rPr>
            <w:fldChar w:fldCharType="begin"/>
          </w:r>
          <w:r w:rsidRPr="00530873">
            <w:rPr>
              <w:rStyle w:val="Seitenzahl"/>
              <w:sz w:val="16"/>
              <w:szCs w:val="16"/>
            </w:rPr>
            <w:instrText xml:space="preserve"> PAGE </w:instrText>
          </w:r>
          <w:r w:rsidRPr="00530873">
            <w:rPr>
              <w:rStyle w:val="Seitenzahl"/>
              <w:sz w:val="16"/>
              <w:szCs w:val="16"/>
            </w:rPr>
            <w:fldChar w:fldCharType="separate"/>
          </w:r>
          <w:r w:rsidR="00720398">
            <w:rPr>
              <w:rStyle w:val="Seitenzahl"/>
              <w:noProof/>
              <w:sz w:val="16"/>
              <w:szCs w:val="16"/>
            </w:rPr>
            <w:t>57</w:t>
          </w:r>
          <w:r w:rsidRPr="00530873">
            <w:rPr>
              <w:rStyle w:val="Seitenzahl"/>
              <w:sz w:val="16"/>
              <w:szCs w:val="16"/>
            </w:rPr>
            <w:fldChar w:fldCharType="end"/>
          </w:r>
          <w:r w:rsidRPr="00530873">
            <w:rPr>
              <w:rStyle w:val="Seitenzahl"/>
              <w:sz w:val="18"/>
              <w:szCs w:val="18"/>
            </w:rPr>
            <w:t xml:space="preserve"> von </w:t>
          </w:r>
          <w:r w:rsidRPr="00530873">
            <w:rPr>
              <w:rStyle w:val="Seitenzahl"/>
              <w:sz w:val="16"/>
              <w:szCs w:val="16"/>
            </w:rPr>
            <w:fldChar w:fldCharType="begin"/>
          </w:r>
          <w:r w:rsidRPr="00530873">
            <w:rPr>
              <w:rStyle w:val="Seitenzahl"/>
              <w:sz w:val="16"/>
              <w:szCs w:val="16"/>
            </w:rPr>
            <w:instrText xml:space="preserve"> NUMPAGES </w:instrText>
          </w:r>
          <w:r w:rsidRPr="00530873">
            <w:rPr>
              <w:rStyle w:val="Seitenzahl"/>
              <w:sz w:val="16"/>
              <w:szCs w:val="16"/>
            </w:rPr>
            <w:fldChar w:fldCharType="separate"/>
          </w:r>
          <w:r w:rsidR="00720398">
            <w:rPr>
              <w:rStyle w:val="Seitenzahl"/>
              <w:noProof/>
              <w:sz w:val="16"/>
              <w:szCs w:val="16"/>
            </w:rPr>
            <w:t>61</w:t>
          </w:r>
          <w:r w:rsidRPr="00530873">
            <w:rPr>
              <w:rStyle w:val="Seitenzahl"/>
              <w:sz w:val="16"/>
              <w:szCs w:val="16"/>
            </w:rPr>
            <w:fldChar w:fldCharType="end"/>
          </w:r>
        </w:p>
      </w:tc>
    </w:tr>
    <w:tr w:rsidR="00370191" w:rsidTr="00370191">
      <w:tc>
        <w:tcPr>
          <w:tcW w:w="3528" w:type="dxa"/>
          <w:tcBorders>
            <w:top w:val="nil"/>
          </w:tcBorders>
          <w:shd w:val="clear" w:color="auto" w:fill="auto"/>
        </w:tcPr>
        <w:p w:rsidR="00370191" w:rsidRDefault="00370191" w:rsidP="00370191">
          <w:pPr>
            <w:pStyle w:val="Fuzeile"/>
            <w:spacing w:before="60" w:after="0"/>
          </w:pPr>
          <w:r>
            <w:t xml:space="preserve">Version: </w:t>
          </w:r>
          <w:r>
            <w:fldChar w:fldCharType="begin"/>
          </w:r>
          <w:r>
            <w:instrText xml:space="preserve"> REF  Version  \* MERGEFORMAT </w:instrText>
          </w:r>
          <w:r>
            <w:fldChar w:fldCharType="separate"/>
          </w:r>
          <w:r w:rsidRPr="002B2487">
            <w:rPr>
              <w:rFonts w:eastAsia="Times New Roman"/>
            </w:rPr>
            <w:t>2.9.0</w:t>
          </w:r>
          <w:r>
            <w:fldChar w:fldCharType="end"/>
          </w:r>
        </w:p>
      </w:tc>
      <w:tc>
        <w:tcPr>
          <w:tcW w:w="3060" w:type="dxa"/>
          <w:tcBorders>
            <w:top w:val="nil"/>
          </w:tcBorders>
          <w:shd w:val="clear" w:color="auto" w:fill="auto"/>
        </w:tcPr>
        <w:p w:rsidR="00370191" w:rsidRDefault="00370191" w:rsidP="00370191">
          <w:pPr>
            <w:pStyle w:val="Fuzeile"/>
            <w:spacing w:before="60" w:after="0"/>
          </w:pPr>
          <w:r w:rsidRPr="00530873">
            <w:rPr>
              <w:rStyle w:val="Seitenzahl"/>
              <w:sz w:val="16"/>
            </w:rPr>
            <w:t xml:space="preserve">© </w:t>
          </w:r>
          <w:r w:rsidRPr="00530873">
            <w:rPr>
              <w:rStyle w:val="Seitenzahl"/>
              <w:sz w:val="16"/>
              <w:szCs w:val="16"/>
            </w:rPr>
            <w:t>gematik –</w:t>
          </w:r>
          <w:r>
            <w:rPr>
              <w:rStyle w:val="Seitenzahl"/>
              <w:sz w:val="16"/>
              <w:szCs w:val="16"/>
            </w:rPr>
            <w:t xml:space="preserve"> </w:t>
          </w:r>
          <w:r w:rsidRPr="00C47132">
            <w:fldChar w:fldCharType="begin"/>
          </w:r>
          <w:r w:rsidRPr="00C47132">
            <w:instrText xml:space="preserve"> REF  Klassifikation  \* MERGEFORMAT </w:instrText>
          </w:r>
          <w:r w:rsidRPr="00C47132">
            <w:fldChar w:fldCharType="separate"/>
          </w:r>
          <w:r>
            <w:t>öffentlich</w:t>
          </w:r>
          <w:r w:rsidRPr="00C47132">
            <w:fldChar w:fldCharType="end"/>
          </w:r>
        </w:p>
      </w:tc>
      <w:tc>
        <w:tcPr>
          <w:tcW w:w="2308" w:type="dxa"/>
          <w:tcBorders>
            <w:top w:val="nil"/>
          </w:tcBorders>
          <w:shd w:val="clear" w:color="auto" w:fill="auto"/>
        </w:tcPr>
        <w:p w:rsidR="00370191" w:rsidRDefault="00370191" w:rsidP="00370191">
          <w:pPr>
            <w:pStyle w:val="Fuzeile"/>
            <w:spacing w:before="60" w:after="0"/>
            <w:jc w:val="right"/>
          </w:pPr>
          <w:r>
            <w:t xml:space="preserve">Stand: </w:t>
          </w:r>
          <w:fldSimple w:instr=" REF  Stand  \* MERGEFORMAT ">
            <w:r w:rsidR="00F02D15" w:rsidRPr="00F02D15">
              <w:rPr>
                <w:rFonts w:eastAsia="Times New Roman"/>
              </w:rPr>
              <w:t>19.12.2017</w:t>
            </w:r>
          </w:fldSimple>
          <w:r>
            <w:t xml:space="preserve">  </w:t>
          </w:r>
        </w:p>
      </w:tc>
    </w:tr>
  </w:tbl>
  <w:p w:rsidR="00370191" w:rsidRPr="00FB5B44" w:rsidRDefault="00370191" w:rsidP="0037019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370191" w:rsidTr="00370191">
      <w:tc>
        <w:tcPr>
          <w:tcW w:w="5688" w:type="dxa"/>
          <w:shd w:val="clear" w:color="auto" w:fill="auto"/>
        </w:tcPr>
        <w:p w:rsidR="00370191" w:rsidRPr="00EB138F" w:rsidRDefault="00370191" w:rsidP="00370191">
          <w:pPr>
            <w:pStyle w:val="Fuzeile"/>
          </w:pPr>
          <w:r>
            <w:fldChar w:fldCharType="begin"/>
          </w:r>
          <w:r w:rsidRPr="00EB138F">
            <w:instrText xml:space="preserve"> FILENAME   \* MERGEFORMAT </w:instrText>
          </w:r>
          <w:r>
            <w:fldChar w:fldCharType="separate"/>
          </w:r>
          <w:r>
            <w:rPr>
              <w:noProof/>
            </w:rPr>
            <w:t>gemSpec_Krypt.doc</w:t>
          </w:r>
          <w:r>
            <w:fldChar w:fldCharType="end"/>
          </w:r>
        </w:p>
      </w:tc>
      <w:tc>
        <w:tcPr>
          <w:tcW w:w="1800" w:type="dxa"/>
          <w:shd w:val="clear" w:color="auto" w:fill="auto"/>
        </w:tcPr>
        <w:p w:rsidR="00370191" w:rsidRDefault="00370191" w:rsidP="00370191">
          <w:pPr>
            <w:pStyle w:val="Fuzeile"/>
          </w:pPr>
          <w:r w:rsidRPr="00530873">
            <w:rPr>
              <w:rFonts w:cs="Arial"/>
            </w:rPr>
            <w:t>©</w:t>
          </w:r>
          <w:r>
            <w:t>gematik mbH</w:t>
          </w:r>
        </w:p>
      </w:tc>
      <w:tc>
        <w:tcPr>
          <w:tcW w:w="1620" w:type="dxa"/>
          <w:shd w:val="clear" w:color="auto" w:fill="auto"/>
        </w:tcPr>
        <w:p w:rsidR="00370191" w:rsidRDefault="00370191" w:rsidP="00370191">
          <w:pPr>
            <w:pStyle w:val="Fuzeile"/>
          </w:pPr>
          <w:r w:rsidRPr="00365B07">
            <w:t xml:space="preserve">Seite </w:t>
          </w:r>
          <w:r w:rsidRPr="00365B07">
            <w:fldChar w:fldCharType="begin"/>
          </w:r>
          <w:r w:rsidRPr="00365B07">
            <w:instrText xml:space="preserve"> PAGE </w:instrText>
          </w:r>
          <w:r>
            <w:fldChar w:fldCharType="separate"/>
          </w:r>
          <w:r>
            <w:rPr>
              <w:noProof/>
            </w:rPr>
            <w:t>42</w:t>
          </w:r>
          <w:r w:rsidRPr="00365B07">
            <w:fldChar w:fldCharType="end"/>
          </w:r>
          <w:r w:rsidRPr="00365B07">
            <w:t xml:space="preserve"> von </w:t>
          </w:r>
          <w:r w:rsidRPr="00365B07">
            <w:fldChar w:fldCharType="begin"/>
          </w:r>
          <w:r w:rsidRPr="00365B07">
            <w:instrText xml:space="preserve"> NUMPAGES </w:instrText>
          </w:r>
          <w:r>
            <w:fldChar w:fldCharType="separate"/>
          </w:r>
          <w:r>
            <w:rPr>
              <w:noProof/>
            </w:rPr>
            <w:t>1</w:t>
          </w:r>
          <w:r w:rsidRPr="00365B07">
            <w:fldChar w:fldCharType="end"/>
          </w:r>
        </w:p>
      </w:tc>
    </w:tr>
  </w:tbl>
  <w:p w:rsidR="00370191" w:rsidRDefault="00370191" w:rsidP="0037019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30A" w:rsidRDefault="00DA730A" w:rsidP="00370191">
      <w:pPr>
        <w:pStyle w:val="Kurzberschrift"/>
      </w:pPr>
      <w:r>
        <w:separator/>
      </w:r>
    </w:p>
  </w:footnote>
  <w:footnote w:type="continuationSeparator" w:id="0">
    <w:p w:rsidR="00DA730A" w:rsidRDefault="00DA730A" w:rsidP="00370191">
      <w:pPr>
        <w:pStyle w:val="Kurzberschrift"/>
      </w:pPr>
      <w:r>
        <w:continuationSeparator/>
      </w:r>
    </w:p>
  </w:footnote>
  <w:footnote w:id="1">
    <w:p w:rsidR="00370191" w:rsidRPr="004F03EE" w:rsidRDefault="00370191" w:rsidP="00370191">
      <w:pPr>
        <w:pStyle w:val="Funotentext"/>
      </w:pPr>
      <w:r w:rsidRPr="004F03EE">
        <w:rPr>
          <w:rStyle w:val="Funotenzeichen"/>
        </w:rPr>
        <w:footnoteRef/>
      </w:r>
      <w:r w:rsidRPr="004F03EE">
        <w:t xml:space="preserve"> Bspw. dürfen nicht Signaturschlüssel für die Sicherung von Authentizität und Integrität von D</w:t>
      </w:r>
      <w:r w:rsidRPr="004F03EE">
        <w:t>o</w:t>
      </w:r>
      <w:r w:rsidRPr="004F03EE">
        <w:t>kumenten als Signaturschlüssel für beliebige Challenges im Rahmen einer Authentisierung ve</w:t>
      </w:r>
      <w:r w:rsidRPr="004F03EE">
        <w:t>r</w:t>
      </w:r>
      <w:r w:rsidRPr="004F03EE">
        <w:t>wendet werden.</w:t>
      </w:r>
    </w:p>
  </w:footnote>
  <w:footnote w:id="2">
    <w:p w:rsidR="00370191" w:rsidRPr="002259EA" w:rsidRDefault="00370191" w:rsidP="00370191">
      <w:pPr>
        <w:pStyle w:val="Funotentext"/>
        <w:rPr>
          <w:highlight w:val="green"/>
        </w:rPr>
      </w:pPr>
      <w:r w:rsidRPr="002259EA">
        <w:rPr>
          <w:rStyle w:val="Funotenzeichen"/>
        </w:rPr>
        <w:footnoteRef/>
      </w:r>
      <w:r w:rsidRPr="002259EA">
        <w:t xml:space="preserve"> Dies entspricht der Empfehlung aus [RFC-5756] bzw. [RFC-4055, 3.1] und dient der Komplex</w:t>
      </w:r>
      <w:r w:rsidRPr="002259EA">
        <w:t>i</w:t>
      </w:r>
      <w:r w:rsidRPr="002259EA">
        <w:t>tätsreduktion.</w:t>
      </w:r>
    </w:p>
  </w:footnote>
  <w:footnote w:id="3">
    <w:p w:rsidR="00370191" w:rsidRDefault="00370191" w:rsidP="00370191">
      <w:pPr>
        <w:pStyle w:val="Funotentext"/>
      </w:pPr>
      <w:r w:rsidRPr="002259EA">
        <w:rPr>
          <w:rStyle w:val="Funotenzeichen"/>
        </w:rPr>
        <w:footnoteRef/>
      </w:r>
      <w:r w:rsidRPr="002259EA">
        <w:t xml:space="preserve"> Die Maximallänge des Salts ergibt sich nach [PKCS#1] in Abhängigkeit von der Länge des M</w:t>
      </w:r>
      <w:r w:rsidRPr="002259EA">
        <w:t>o</w:t>
      </w:r>
      <w:r w:rsidRPr="002259EA">
        <w:t>duls.</w:t>
      </w:r>
    </w:p>
  </w:footnote>
  <w:footnote w:id="4">
    <w:p w:rsidR="00370191" w:rsidRPr="004F03EE" w:rsidRDefault="00370191" w:rsidP="00370191">
      <w:pPr>
        <w:pStyle w:val="Funotentext"/>
      </w:pPr>
      <w:r w:rsidRPr="004F03EE">
        <w:rPr>
          <w:rStyle w:val="Funotenzeichen"/>
        </w:rPr>
        <w:footnoteRef/>
      </w:r>
      <w:r w:rsidRPr="004F03EE">
        <w:t xml:space="preserve"> Hinweis: dies ist das ehemalige „Kapitel 5.2.4 Hilfestellung bei der Umsetzung der Anforderu</w:t>
      </w:r>
      <w:r w:rsidRPr="004F03EE">
        <w:t>n</w:t>
      </w:r>
      <w:r w:rsidRPr="004F03EE">
        <w:t>gen“. Der Text in diesem Abschnitt entstand in enger Abstimmung mit dem BSI auf Gesellscha</w:t>
      </w:r>
      <w:r w:rsidRPr="004F03EE">
        <w:t>f</w:t>
      </w:r>
      <w:r w:rsidRPr="004F03EE">
        <w:t>terwunsch.</w:t>
      </w:r>
    </w:p>
  </w:footnote>
  <w:footnote w:id="5">
    <w:p w:rsidR="00370191" w:rsidRDefault="00370191" w:rsidP="00370191">
      <w:pPr>
        <w:pStyle w:val="Funotentext"/>
      </w:pPr>
      <w:r>
        <w:rPr>
          <w:rStyle w:val="Funotenzeichen"/>
        </w:rPr>
        <w:footnoteRef/>
      </w:r>
      <w:r>
        <w:t xml:space="preserve"> </w:t>
      </w:r>
      <w:hyperlink r:id="rId1" w:history="1">
        <w:r w:rsidRPr="00CC4CC0">
          <w:rPr>
            <w:rStyle w:val="Hyperlink"/>
            <w:szCs w:val="22"/>
          </w:rPr>
          <w:t>https://www.ssllabs.com/ssltest/clients.html</w:t>
        </w:r>
      </w:hyperlink>
      <w:r>
        <w:rPr>
          <w:rStyle w:val="Hyperlink"/>
          <w:szCs w:val="22"/>
        </w:rPr>
        <w:t xml:space="preserve"> </w:t>
      </w:r>
      <w:hyperlink r:id="rId2" w:history="1">
        <w:r w:rsidRPr="00CC4CC0">
          <w:rPr>
            <w:rStyle w:val="Hyperlink"/>
            <w:szCs w:val="22"/>
          </w:rPr>
          <w:t>https://en.wikipedia.org/wiki/Comparison_of_TLS_implementations</w:t>
        </w:r>
      </w:hyperlink>
    </w:p>
  </w:footnote>
  <w:footnote w:id="6">
    <w:p w:rsidR="00370191" w:rsidRDefault="00370191" w:rsidP="00370191">
      <w:pPr>
        <w:pStyle w:val="Funotentext"/>
      </w:pPr>
      <w:r>
        <w:rPr>
          <w:rStyle w:val="Funotenzeichen"/>
        </w:rPr>
        <w:footnoteRef/>
      </w:r>
      <w:r>
        <w:t xml:space="preserve"> </w:t>
      </w:r>
      <w:hyperlink r:id="rId3" w:history="1">
        <w:r w:rsidRPr="002E3BFB">
          <w:rPr>
            <w:rStyle w:val="Hyperlink"/>
          </w:rPr>
          <w:t>http://www.oracle.com/technetwork/java/javase/overview/tlsreadme2-176330.html</w:t>
        </w:r>
      </w:hyperlink>
    </w:p>
  </w:footnote>
  <w:footnote w:id="7">
    <w:p w:rsidR="00370191" w:rsidRDefault="00370191" w:rsidP="00370191">
      <w:pPr>
        <w:pStyle w:val="Funotentext"/>
      </w:pPr>
      <w:r>
        <w:rPr>
          <w:rStyle w:val="Funotenzeichen"/>
        </w:rPr>
        <w:footnoteRef/>
      </w:r>
      <w:r>
        <w:t xml:space="preserve"> Vgl. die erste Spalte „Secure Renegotiation“ bei </w:t>
      </w:r>
      <w:hyperlink r:id="rId4" w:anchor="Extensions" w:history="1">
        <w:r w:rsidRPr="002E3BFB">
          <w:rPr>
            <w:rStyle w:val="Hyperlink"/>
          </w:rPr>
          <w:t>https://en.wikipedia.org/wiki/Comparison_of_TLS_implementations#Extensions</w:t>
        </w:r>
      </w:hyperlink>
    </w:p>
  </w:footnote>
  <w:footnote w:id="8">
    <w:p w:rsidR="00370191" w:rsidRDefault="00370191">
      <w:pPr>
        <w:pStyle w:val="Funotentext"/>
      </w:pPr>
      <w:r>
        <w:rPr>
          <w:rStyle w:val="Funotenzeichen"/>
        </w:rPr>
        <w:footnoteRef/>
      </w:r>
      <w:r>
        <w:t xml:space="preserve"> </w:t>
      </w:r>
      <w:hyperlink r:id="rId5" w:history="1">
        <w:r w:rsidRPr="00CC4CC0">
          <w:rPr>
            <w:rStyle w:val="Hyperlink"/>
            <w:szCs w:val="22"/>
          </w:rPr>
          <w:t>https://en.wikipedia.org/wiki/Comparison_of_TLS_implementations</w:t>
        </w:r>
      </w:hyperlink>
      <w:r>
        <w:rPr>
          <w:rStyle w:val="Hyperlink"/>
          <w:szCs w:val="22"/>
        </w:rPr>
        <w:t xml:space="preserve"> </w:t>
      </w:r>
      <w:hyperlink r:id="rId6" w:history="1">
        <w:r w:rsidRPr="00CC4CC0">
          <w:rPr>
            <w:rStyle w:val="Hyperlink"/>
            <w:szCs w:val="22"/>
          </w:rPr>
          <w:t>https://www.ssllabs.com/ssltest/clients.html</w:t>
        </w:r>
      </w:hyperlink>
    </w:p>
  </w:footnote>
  <w:footnote w:id="9">
    <w:p w:rsidR="00370191" w:rsidRPr="004F03EE" w:rsidRDefault="00370191" w:rsidP="00370191">
      <w:pPr>
        <w:pStyle w:val="Funotentext"/>
      </w:pPr>
      <w:r w:rsidRPr="004F03EE">
        <w:rPr>
          <w:rStyle w:val="Funotenzeichen"/>
        </w:rPr>
        <w:footnoteRef/>
      </w:r>
      <w:r w:rsidRPr="004F03EE">
        <w:t xml:space="preserve"> Öffentlich bedeutet an dieser Stelle nicht, dass die Merkmale selbst nicht schützenswert sind, es soll jedoch ausdrücken, dass die Vertraulichkeit des versichertenindividuellen Schlüssels nicht von der Geheimhaltung dieser Merkmale abhängt. </w:t>
      </w:r>
    </w:p>
  </w:footnote>
  <w:footnote w:id="10">
    <w:p w:rsidR="00370191" w:rsidRPr="004F03EE" w:rsidRDefault="00370191" w:rsidP="00370191">
      <w:pPr>
        <w:pStyle w:val="Funotentext"/>
      </w:pPr>
      <w:r w:rsidRPr="004F03EE">
        <w:rPr>
          <w:rStyle w:val="Funotenzeichen"/>
        </w:rPr>
        <w:footnoteRef/>
      </w:r>
      <w:r w:rsidRPr="004F03EE">
        <w:t xml:space="preserve"> „http://www.w3.org/2009/xmlenc11#mgf1sha256“</w:t>
      </w:r>
    </w:p>
  </w:footnote>
  <w:footnote w:id="11">
    <w:p w:rsidR="00370191" w:rsidRDefault="00370191">
      <w:pPr>
        <w:pStyle w:val="Funotentext"/>
      </w:pPr>
      <w:r>
        <w:rPr>
          <w:rStyle w:val="Funotenzeichen"/>
        </w:rPr>
        <w:footnoteRef/>
      </w:r>
      <w:r>
        <w:t xml:space="preserve"> </w:t>
      </w:r>
      <w:hyperlink r:id="rId7" w:history="1">
        <w:r w:rsidRPr="001C0A11">
          <w:rPr>
            <w:rStyle w:val="Hyperlink"/>
          </w:rPr>
          <w:t>https://download.tsl.ti-dienste.de/</w:t>
        </w:r>
      </w:hyperlink>
    </w:p>
  </w:footnote>
  <w:footnote w:id="12">
    <w:p w:rsidR="00370191" w:rsidRDefault="00370191">
      <w:pPr>
        <w:pStyle w:val="Funotentext"/>
      </w:pPr>
      <w:r>
        <w:rPr>
          <w:rStyle w:val="Funotenzeichen"/>
        </w:rPr>
        <w:footnoteRef/>
      </w:r>
      <w:r>
        <w:t xml:space="preserve"> I</w:t>
      </w:r>
      <w:r>
        <w:rPr>
          <w:szCs w:val="22"/>
          <w:lang w:eastAsia="en-US"/>
        </w:rPr>
        <w:t>n der Datei root.pem sei das oben aufgeführte Zertifikat im PEM-Format enthalten.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191" w:rsidRPr="00CA7B46" w:rsidRDefault="00370191" w:rsidP="00370191">
    <w:pPr>
      <w:pStyle w:val="gem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in;margin-top:-2.25pt;width:150pt;height:56.25pt;z-index:-251658240" wrapcoords="-108 0 -108 21312 21600 21312 21600 0 -108 0">
          <v:imagedata r:id="rId1" o:title="Logo_Gematik_2012_Claim"/>
          <w10:wrap type="tight"/>
        </v:shape>
      </w:pict>
    </w:r>
  </w:p>
  <w:p w:rsidR="00370191" w:rsidRDefault="00370191" w:rsidP="00370191">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825"/>
      <w:gridCol w:w="911"/>
      <w:gridCol w:w="3216"/>
    </w:tblGrid>
    <w:tr w:rsidR="00370191" w:rsidTr="00370191">
      <w:tc>
        <w:tcPr>
          <w:tcW w:w="5148" w:type="dxa"/>
          <w:shd w:val="clear" w:color="auto" w:fill="auto"/>
        </w:tcPr>
        <w:p w:rsidR="00370191" w:rsidRDefault="00370191" w:rsidP="00370191">
          <w:pPr>
            <w:pStyle w:val="Kurzberschrift"/>
          </w:pPr>
          <w:r w:rsidRPr="00530873">
            <w:rPr>
              <w:sz w:val="24"/>
              <w:szCs w:val="24"/>
            </w:rPr>
            <w:t>eHealth-Terminal</w:t>
          </w:r>
          <w:r w:rsidRPr="00530873">
            <w:rPr>
              <w:sz w:val="24"/>
              <w:szCs w:val="24"/>
            </w:rPr>
            <w:br/>
            <w:t>auf der</w:t>
          </w:r>
          <w:r>
            <w:t xml:space="preserve"> Basis SICCT für das deutsche Gesundheitswesen</w:t>
          </w:r>
        </w:p>
        <w:p w:rsidR="00370191" w:rsidRDefault="00370191" w:rsidP="00370191">
          <w:pPr>
            <w:pStyle w:val="Kurzberschrift"/>
          </w:pPr>
        </w:p>
      </w:tc>
      <w:tc>
        <w:tcPr>
          <w:tcW w:w="997" w:type="dxa"/>
          <w:shd w:val="clear" w:color="auto" w:fill="auto"/>
        </w:tcPr>
        <w:p w:rsidR="00370191" w:rsidRDefault="00370191" w:rsidP="00370191">
          <w:pPr>
            <w:pStyle w:val="Kopfzeile"/>
          </w:pPr>
        </w:p>
      </w:tc>
      <w:tc>
        <w:tcPr>
          <w:tcW w:w="3142" w:type="dxa"/>
          <w:shd w:val="clear" w:color="auto" w:fill="auto"/>
        </w:tcPr>
        <w:p w:rsidR="00370191" w:rsidRDefault="00370191" w:rsidP="00370191">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150pt;height:52.5pt;z-index:251657216;mso-position-horizontal-relative:text;mso-position-vertical-relative:text">
                <v:imagedata r:id="rId1" o:title="Logo_gematik"/>
                <w10:wrap type="topAndBottom"/>
              </v:shape>
            </w:pict>
          </w:r>
        </w:p>
      </w:tc>
    </w:tr>
  </w:tbl>
  <w:p w:rsidR="00370191" w:rsidRDefault="00370191" w:rsidP="00370191">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191" w:rsidRDefault="00370191" w:rsidP="0037019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370191">
      <w:tc>
        <w:tcPr>
          <w:tcW w:w="6503" w:type="dxa"/>
          <w:shd w:val="clear" w:color="auto" w:fill="auto"/>
        </w:tcPr>
        <w:p w:rsidR="00370191" w:rsidRDefault="00370191" w:rsidP="00370191">
          <w:pPr>
            <w:pStyle w:val="gemTitelKopf"/>
          </w:pPr>
          <w:r w:rsidRPr="007D3FEA">
            <w:fldChar w:fldCharType="begin"/>
          </w:r>
          <w:r w:rsidRPr="007D3FEA">
            <w:instrText xml:space="preserve"> REF  DokTitel \h  \* MERGEFORMAT </w:instrText>
          </w:r>
          <w:r w:rsidRPr="007D3FEA">
            <w:fldChar w:fldCharType="separate"/>
          </w:r>
          <w:r w:rsidRPr="004F03EE">
            <w:t>Verwendung kryptograph</w:t>
          </w:r>
          <w:r w:rsidRPr="004F03EE">
            <w:t>i</w:t>
          </w:r>
          <w:r w:rsidRPr="004F03EE">
            <w:t xml:space="preserve">scher Algorithmen in der </w:t>
          </w:r>
          <w:r>
            <w:br/>
          </w:r>
          <w:r w:rsidRPr="004F03EE">
            <w:t>Telemat</w:t>
          </w:r>
          <w:r w:rsidRPr="004F03EE">
            <w:t>i</w:t>
          </w:r>
          <w:r w:rsidRPr="004F03EE">
            <w:t>kinfrastruktur</w:t>
          </w:r>
          <w:r w:rsidRPr="007D3FEA">
            <w:fldChar w:fldCharType="end"/>
          </w:r>
        </w:p>
      </w:tc>
      <w:tc>
        <w:tcPr>
          <w:tcW w:w="2442" w:type="dxa"/>
          <w:shd w:val="clear" w:color="auto" w:fill="auto"/>
        </w:tcPr>
        <w:p w:rsidR="00370191" w:rsidRDefault="00370191" w:rsidP="00370191">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1pt;height:41.4pt">
                <v:imagedata r:id="rId1" o:title="Logo_Gematik_2012_Claim"/>
              </v:shape>
            </w:pict>
          </w:r>
        </w:p>
      </w:tc>
    </w:tr>
  </w:tbl>
  <w:p w:rsidR="00370191" w:rsidRPr="00732DD8" w:rsidRDefault="00370191" w:rsidP="00370191">
    <w:pPr>
      <w:pStyle w:val="gem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decimal"/>
      <w:lvlText w:val="%1)"/>
      <w:lvlJc w:val="left"/>
      <w:pPr>
        <w:tabs>
          <w:tab w:val="num" w:pos="1065"/>
        </w:tabs>
        <w:ind w:left="1065" w:hanging="705"/>
      </w:pPr>
    </w:lvl>
  </w:abstractNum>
  <w:abstractNum w:abstractNumId="1">
    <w:nsid w:val="00000002"/>
    <w:multiLevelType w:val="singleLevel"/>
    <w:tmpl w:val="00000002"/>
    <w:name w:val="WW8Num2"/>
    <w:lvl w:ilvl="0">
      <w:start w:val="1"/>
      <w:numFmt w:val="bullet"/>
      <w:lvlText w:val=""/>
      <w:lvlJc w:val="left"/>
      <w:pPr>
        <w:tabs>
          <w:tab w:val="num" w:pos="1134"/>
        </w:tabs>
        <w:ind w:left="1134" w:hanging="283"/>
      </w:pPr>
      <w:rPr>
        <w:rFonts w:ascii="Symbol" w:hAnsi="Symbol"/>
      </w:rPr>
    </w:lvl>
  </w:abstractNum>
  <w:abstractNum w:abstractNumId="2">
    <w:nsid w:val="00000003"/>
    <w:multiLevelType w:val="singleLevel"/>
    <w:tmpl w:val="00000003"/>
    <w:name w:val="WW8Num3"/>
    <w:lvl w:ilvl="0">
      <w:start w:val="1"/>
      <w:numFmt w:val="decimal"/>
      <w:lvlText w:val="%1)"/>
      <w:lvlJc w:val="left"/>
      <w:pPr>
        <w:tabs>
          <w:tab w:val="num" w:pos="1080"/>
        </w:tabs>
        <w:ind w:left="1080" w:hanging="360"/>
      </w:pPr>
    </w:lvl>
  </w:abstractNum>
  <w:abstractNum w:abstractNumId="3">
    <w:nsid w:val="02BF781C"/>
    <w:multiLevelType w:val="hybridMultilevel"/>
    <w:tmpl w:val="93FCD9B6"/>
    <w:lvl w:ilvl="0">
      <w:start w:val="1"/>
      <w:numFmt w:val="decimal"/>
      <w:lvlText w:val="%1."/>
      <w:lvlJc w:val="left"/>
      <w:pPr>
        <w:tabs>
          <w:tab w:val="num" w:pos="927"/>
        </w:tabs>
        <w:ind w:left="927" w:hanging="360"/>
      </w:pPr>
      <w:rPr>
        <w:rFonts w:hint="default"/>
      </w:rPr>
    </w:lvl>
    <w:lvl w:ilvl="1">
      <w:start w:val="1"/>
      <w:numFmt w:val="bullet"/>
      <w:lvlText w:val=""/>
      <w:lvlJc w:val="left"/>
      <w:pPr>
        <w:tabs>
          <w:tab w:val="num" w:pos="1647"/>
        </w:tabs>
        <w:ind w:left="1647" w:hanging="360"/>
      </w:pPr>
      <w:rPr>
        <w:rFonts w:ascii="Symbol" w:hAnsi="Symbol" w:hint="default"/>
      </w:rPr>
    </w:lvl>
    <w:lvl w:ilvl="2">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abstractNum w:abstractNumId="4">
    <w:nsid w:val="0F92123B"/>
    <w:multiLevelType w:val="hybridMultilevel"/>
    <w:tmpl w:val="3B2457BC"/>
    <w:lvl w:ilvl="0">
      <w:start w:val="1"/>
      <w:numFmt w:val="decimal"/>
      <w:lvlText w:val="(%1)"/>
      <w:lvlJc w:val="left"/>
      <w:pPr>
        <w:ind w:left="927" w:hanging="360"/>
      </w:pPr>
      <w:rPr>
        <w:rFonts w:hint="default"/>
        <w:highlight w:val="none"/>
      </w:rPr>
    </w:lvl>
    <w:lvl w:ilvl="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5">
    <w:nsid w:val="154C2A71"/>
    <w:multiLevelType w:val="hybridMultilevel"/>
    <w:tmpl w:val="A6A23AAA"/>
    <w:lvl w:ilvl="0">
      <w:start w:val="1"/>
      <w:numFmt w:val="decimal"/>
      <w:lvlText w:val="(%1)"/>
      <w:lvlJc w:val="left"/>
      <w:pPr>
        <w:ind w:left="927" w:hanging="360"/>
      </w:pPr>
      <w:rPr>
        <w:rFonts w:hint="default"/>
        <w:highlight w:val="none"/>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6">
    <w:nsid w:val="177528AC"/>
    <w:multiLevelType w:val="hybridMultilevel"/>
    <w:tmpl w:val="DF68181C"/>
    <w:lvl w:ilvl="0">
      <w:start w:val="1"/>
      <w:numFmt w:val="decimal"/>
      <w:lvlText w:val="(%1)"/>
      <w:lvlJc w:val="left"/>
      <w:pPr>
        <w:ind w:left="1069" w:hanging="360"/>
      </w:pPr>
      <w:rPr>
        <w:rFonts w:hint="default"/>
        <w:highlight w:val="none"/>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7">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8">
    <w:nsid w:val="1AED2F0B"/>
    <w:multiLevelType w:val="multilevel"/>
    <w:tmpl w:val="EBA47950"/>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20CB408A"/>
    <w:multiLevelType w:val="multilevel"/>
    <w:tmpl w:val="84F67850"/>
    <w:lvl w:ilvl="0">
      <w:start w:val="5"/>
      <w:numFmt w:val="decimal"/>
      <w:lvlText w:val="%1"/>
      <w:lvlJc w:val="left"/>
      <w:pPr>
        <w:tabs>
          <w:tab w:val="num" w:pos="525"/>
        </w:tabs>
        <w:ind w:left="525" w:hanging="525"/>
      </w:pPr>
      <w:rPr>
        <w:rFonts w:hint="default"/>
      </w:rPr>
    </w:lvl>
    <w:lvl w:ilvl="1">
      <w:start w:val="3"/>
      <w:numFmt w:val="decimal"/>
      <w:lvlText w:val="%1.%2"/>
      <w:lvlJc w:val="left"/>
      <w:pPr>
        <w:tabs>
          <w:tab w:val="num" w:pos="525"/>
        </w:tabs>
        <w:ind w:left="525" w:hanging="525"/>
      </w:pPr>
      <w:rPr>
        <w:rFonts w:hint="default"/>
      </w:rPr>
    </w:lvl>
    <w:lvl w:ilvl="2">
      <w:start w:val="1"/>
      <w:numFmt w:val="decimal"/>
      <w:pStyle w:val="gem3"/>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0">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nsid w:val="2A037641"/>
    <w:multiLevelType w:val="hybridMultilevel"/>
    <w:tmpl w:val="E4B82DFE"/>
    <w:lvl w:ilvl="0">
      <w:start w:val="1"/>
      <w:numFmt w:val="bullet"/>
      <w:pStyle w:val="gemAufzhlung"/>
      <w:lvlText w:val=""/>
      <w:lvlJc w:val="left"/>
      <w:pPr>
        <w:ind w:left="1089" w:hanging="380"/>
      </w:pPr>
      <w:rPr>
        <w:rFonts w:ascii="Symbol" w:hAnsi="Symbol" w:hint="default"/>
        <w:highlight w:val="none"/>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2">
    <w:nsid w:val="2E5A6779"/>
    <w:multiLevelType w:val="hybridMultilevel"/>
    <w:tmpl w:val="3B2457BC"/>
    <w:lvl w:ilvl="0">
      <w:start w:val="1"/>
      <w:numFmt w:val="decimal"/>
      <w:lvlText w:val="(%1)"/>
      <w:lvlJc w:val="left"/>
      <w:pPr>
        <w:ind w:left="927" w:hanging="360"/>
      </w:pPr>
      <w:rPr>
        <w:rFonts w:hint="default"/>
        <w:highlight w:val="none"/>
      </w:rPr>
    </w:lvl>
    <w:lvl w:ilvl="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13">
    <w:nsid w:val="2F965C25"/>
    <w:multiLevelType w:val="hybridMultilevel"/>
    <w:tmpl w:val="6368276A"/>
    <w:lvl w:ilvl="0">
      <w:start w:val="1"/>
      <w:numFmt w:val="bullet"/>
      <w:lvlText w:val=""/>
      <w:lvlJc w:val="left"/>
      <w:pPr>
        <w:ind w:left="1431" w:hanging="360"/>
      </w:pPr>
      <w:rPr>
        <w:rFonts w:ascii="Symbol" w:hAnsi="Symbol" w:hint="default"/>
        <w:highlight w:val="none"/>
      </w:rPr>
    </w:lvl>
    <w:lvl w:ilvl="1">
      <w:start w:val="1"/>
      <w:numFmt w:val="bullet"/>
      <w:lvlText w:val="o"/>
      <w:lvlJc w:val="left"/>
      <w:pPr>
        <w:ind w:left="2151" w:hanging="360"/>
      </w:pPr>
      <w:rPr>
        <w:rFonts w:ascii="Courier New" w:hAnsi="Courier New" w:cs="Courier New" w:hint="default"/>
      </w:rPr>
    </w:lvl>
    <w:lvl w:ilvl="2" w:tentative="1">
      <w:start w:val="1"/>
      <w:numFmt w:val="bullet"/>
      <w:lvlText w:val=""/>
      <w:lvlJc w:val="left"/>
      <w:pPr>
        <w:ind w:left="2871" w:hanging="360"/>
      </w:pPr>
      <w:rPr>
        <w:rFonts w:ascii="Wingdings" w:hAnsi="Wingdings" w:hint="default"/>
      </w:rPr>
    </w:lvl>
    <w:lvl w:ilvl="3" w:tentative="1">
      <w:start w:val="1"/>
      <w:numFmt w:val="bullet"/>
      <w:lvlText w:val=""/>
      <w:lvlJc w:val="left"/>
      <w:pPr>
        <w:ind w:left="3591" w:hanging="360"/>
      </w:pPr>
      <w:rPr>
        <w:rFonts w:ascii="Symbol" w:hAnsi="Symbol" w:hint="default"/>
      </w:rPr>
    </w:lvl>
    <w:lvl w:ilvl="4" w:tentative="1">
      <w:start w:val="1"/>
      <w:numFmt w:val="bullet"/>
      <w:lvlText w:val="o"/>
      <w:lvlJc w:val="left"/>
      <w:pPr>
        <w:ind w:left="4311" w:hanging="360"/>
      </w:pPr>
      <w:rPr>
        <w:rFonts w:ascii="Courier New" w:hAnsi="Courier New" w:cs="Courier New" w:hint="default"/>
      </w:rPr>
    </w:lvl>
    <w:lvl w:ilvl="5" w:tentative="1">
      <w:start w:val="1"/>
      <w:numFmt w:val="bullet"/>
      <w:lvlText w:val=""/>
      <w:lvlJc w:val="left"/>
      <w:pPr>
        <w:ind w:left="5031" w:hanging="360"/>
      </w:pPr>
      <w:rPr>
        <w:rFonts w:ascii="Wingdings" w:hAnsi="Wingdings" w:hint="default"/>
      </w:rPr>
    </w:lvl>
    <w:lvl w:ilvl="6" w:tentative="1">
      <w:start w:val="1"/>
      <w:numFmt w:val="bullet"/>
      <w:lvlText w:val=""/>
      <w:lvlJc w:val="left"/>
      <w:pPr>
        <w:ind w:left="5751" w:hanging="360"/>
      </w:pPr>
      <w:rPr>
        <w:rFonts w:ascii="Symbol" w:hAnsi="Symbol" w:hint="default"/>
      </w:rPr>
    </w:lvl>
    <w:lvl w:ilvl="7" w:tentative="1">
      <w:start w:val="1"/>
      <w:numFmt w:val="bullet"/>
      <w:lvlText w:val="o"/>
      <w:lvlJc w:val="left"/>
      <w:pPr>
        <w:ind w:left="6471" w:hanging="360"/>
      </w:pPr>
      <w:rPr>
        <w:rFonts w:ascii="Courier New" w:hAnsi="Courier New" w:cs="Courier New" w:hint="default"/>
      </w:rPr>
    </w:lvl>
    <w:lvl w:ilvl="8" w:tentative="1">
      <w:start w:val="1"/>
      <w:numFmt w:val="bullet"/>
      <w:lvlText w:val=""/>
      <w:lvlJc w:val="left"/>
      <w:pPr>
        <w:ind w:left="7191" w:hanging="360"/>
      </w:pPr>
      <w:rPr>
        <w:rFonts w:ascii="Wingdings" w:hAnsi="Wingdings" w:hint="default"/>
      </w:rPr>
    </w:lvl>
  </w:abstractNum>
  <w:abstractNum w:abstractNumId="14">
    <w:nsid w:val="339E73DF"/>
    <w:multiLevelType w:val="hybridMultilevel"/>
    <w:tmpl w:val="EA2E9256"/>
    <w:lvl w:ilvl="0">
      <w:start w:val="1"/>
      <w:numFmt w:val="bullet"/>
      <w:pStyle w:val="gemnonum4"/>
      <w:lvlText w:val=""/>
      <w:lvlJc w:val="left"/>
      <w:pPr>
        <w:tabs>
          <w:tab w:val="num" w:pos="1701"/>
        </w:tabs>
        <w:ind w:left="1701" w:hanging="283"/>
      </w:pPr>
      <w:rPr>
        <w:rFonts w:ascii="Symbol" w:hAnsi="Symbol" w:hint="default"/>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5">
    <w:nsid w:val="37EF180A"/>
    <w:multiLevelType w:val="hybridMultilevel"/>
    <w:tmpl w:val="D396D9B2"/>
    <w:lvl w:ilvl="0">
      <w:start w:val="1"/>
      <w:numFmt w:val="bullet"/>
      <w:lvlText w:val=""/>
      <w:lvlJc w:val="left"/>
      <w:pPr>
        <w:ind w:left="1069" w:hanging="360"/>
      </w:pPr>
      <w:rPr>
        <w:rFonts w:ascii="Symbol" w:hAnsi="Symbol" w:hint="default"/>
        <w:highlight w:val="none"/>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6">
    <w:nsid w:val="3979099E"/>
    <w:multiLevelType w:val="multilevel"/>
    <w:tmpl w:val="57C0B2B4"/>
    <w:lvl w:ilvl="0">
      <w:start w:val="1"/>
      <w:numFmt w:val="decimal"/>
      <w:pStyle w:val="gem1"/>
      <w:lvlText w:val="%1"/>
      <w:lvlJc w:val="left"/>
      <w:pPr>
        <w:tabs>
          <w:tab w:val="num" w:pos="432"/>
        </w:tabs>
        <w:ind w:left="432" w:hanging="432"/>
      </w:pPr>
      <w:rPr>
        <w:rFonts w:hint="default"/>
        <w:highlight w:val="none"/>
      </w:rPr>
    </w:lvl>
    <w:lvl w:ilvl="1">
      <w:start w:val="1"/>
      <w:numFmt w:val="decimal"/>
      <w:pStyle w:val="gem2"/>
      <w:lvlText w:val="%1.%2"/>
      <w:lvlJc w:val="left"/>
      <w:pPr>
        <w:tabs>
          <w:tab w:val="num" w:pos="576"/>
        </w:tabs>
        <w:ind w:left="576" w:hanging="576"/>
      </w:pPr>
      <w:rPr>
        <w:rFonts w:hint="default"/>
      </w:rPr>
    </w:lvl>
    <w:lvl w:ilvl="2">
      <w:start w:val="1"/>
      <w:numFmt w:val="decimal"/>
      <w:pStyle w:val="GEM30"/>
      <w:lvlText w:val="%1.%2.%3"/>
      <w:lvlJc w:val="left"/>
      <w:pPr>
        <w:tabs>
          <w:tab w:val="num" w:pos="720"/>
        </w:tabs>
        <w:ind w:left="720" w:hanging="720"/>
      </w:pPr>
      <w:rPr>
        <w:rFonts w:hint="default"/>
        <w:highlight w:val="none"/>
      </w:rPr>
    </w:lvl>
    <w:lvl w:ilvl="3">
      <w:start w:val="1"/>
      <w:numFmt w:val="decimal"/>
      <w:pStyle w:val="gem4"/>
      <w:lvlText w:val="%1.%2.%3.%4"/>
      <w:lvlJc w:val="left"/>
      <w:pPr>
        <w:tabs>
          <w:tab w:val="num" w:pos="864"/>
        </w:tabs>
        <w:ind w:left="86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39F949B5"/>
    <w:multiLevelType w:val="hybridMultilevel"/>
    <w:tmpl w:val="B14A16C6"/>
    <w:lvl w:ilvl="0">
      <w:start w:val="1"/>
      <w:numFmt w:val="decimal"/>
      <w:pStyle w:val="gemListe"/>
      <w:lvlText w:val="(%1)"/>
      <w:lvlJc w:val="left"/>
      <w:pPr>
        <w:tabs>
          <w:tab w:val="num" w:pos="325"/>
        </w:tabs>
        <w:ind w:left="880" w:hanging="340"/>
      </w:pPr>
      <w:rPr>
        <w:rFonts w:hint="default"/>
      </w:rPr>
    </w:lvl>
    <w:lvl w:ilvl="1">
      <w:start w:val="1"/>
      <w:numFmt w:val="lowerLetter"/>
      <w:lvlText w:val="%2."/>
      <w:lvlJc w:val="left"/>
      <w:pPr>
        <w:tabs>
          <w:tab w:val="num" w:pos="1982"/>
        </w:tabs>
        <w:ind w:left="1982" w:hanging="360"/>
      </w:pPr>
    </w:lvl>
    <w:lvl w:ilvl="2" w:tentative="1">
      <w:start w:val="1"/>
      <w:numFmt w:val="lowerRoman"/>
      <w:lvlText w:val="%3."/>
      <w:lvlJc w:val="right"/>
      <w:pPr>
        <w:tabs>
          <w:tab w:val="num" w:pos="2702"/>
        </w:tabs>
        <w:ind w:left="2702" w:hanging="180"/>
      </w:pPr>
    </w:lvl>
    <w:lvl w:ilvl="3" w:tentative="1">
      <w:start w:val="1"/>
      <w:numFmt w:val="decimal"/>
      <w:lvlText w:val="%4."/>
      <w:lvlJc w:val="left"/>
      <w:pPr>
        <w:tabs>
          <w:tab w:val="num" w:pos="3422"/>
        </w:tabs>
        <w:ind w:left="3422" w:hanging="360"/>
      </w:pPr>
    </w:lvl>
    <w:lvl w:ilvl="4" w:tentative="1">
      <w:start w:val="1"/>
      <w:numFmt w:val="lowerLetter"/>
      <w:lvlText w:val="%5."/>
      <w:lvlJc w:val="left"/>
      <w:pPr>
        <w:tabs>
          <w:tab w:val="num" w:pos="4142"/>
        </w:tabs>
        <w:ind w:left="4142" w:hanging="360"/>
      </w:pPr>
    </w:lvl>
    <w:lvl w:ilvl="5" w:tentative="1">
      <w:start w:val="1"/>
      <w:numFmt w:val="lowerRoman"/>
      <w:lvlText w:val="%6."/>
      <w:lvlJc w:val="right"/>
      <w:pPr>
        <w:tabs>
          <w:tab w:val="num" w:pos="4862"/>
        </w:tabs>
        <w:ind w:left="4862" w:hanging="180"/>
      </w:pPr>
    </w:lvl>
    <w:lvl w:ilvl="6" w:tentative="1">
      <w:start w:val="1"/>
      <w:numFmt w:val="decimal"/>
      <w:lvlText w:val="%7."/>
      <w:lvlJc w:val="left"/>
      <w:pPr>
        <w:tabs>
          <w:tab w:val="num" w:pos="5582"/>
        </w:tabs>
        <w:ind w:left="5582" w:hanging="360"/>
      </w:pPr>
    </w:lvl>
    <w:lvl w:ilvl="7" w:tentative="1">
      <w:start w:val="1"/>
      <w:numFmt w:val="lowerLetter"/>
      <w:lvlText w:val="%8."/>
      <w:lvlJc w:val="left"/>
      <w:pPr>
        <w:tabs>
          <w:tab w:val="num" w:pos="6302"/>
        </w:tabs>
        <w:ind w:left="6302" w:hanging="360"/>
      </w:pPr>
    </w:lvl>
    <w:lvl w:ilvl="8" w:tentative="1">
      <w:start w:val="1"/>
      <w:numFmt w:val="lowerRoman"/>
      <w:lvlText w:val="%9."/>
      <w:lvlJc w:val="right"/>
      <w:pPr>
        <w:tabs>
          <w:tab w:val="num" w:pos="7022"/>
        </w:tabs>
        <w:ind w:left="7022" w:hanging="180"/>
      </w:pPr>
    </w:lvl>
  </w:abstractNum>
  <w:abstractNum w:abstractNumId="18">
    <w:nsid w:val="44897BC9"/>
    <w:multiLevelType w:val="hybridMultilevel"/>
    <w:tmpl w:val="BC48898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
    <w:nsid w:val="47A25367"/>
    <w:multiLevelType w:val="hybridMultilevel"/>
    <w:tmpl w:val="A6CED9F0"/>
    <w:lvl w:ilvl="0">
      <w:start w:val="1"/>
      <w:numFmt w:val="bullet"/>
      <w:lvlText w:val=""/>
      <w:lvlJc w:val="left"/>
      <w:pPr>
        <w:ind w:left="780" w:hanging="360"/>
      </w:pPr>
      <w:rPr>
        <w:rFonts w:ascii="Symbol" w:hAnsi="Symbol" w:hint="default"/>
        <w:highlight w:val="none"/>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20">
    <w:nsid w:val="4FFD5632"/>
    <w:multiLevelType w:val="multilevel"/>
    <w:tmpl w:val="E7BCD0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554E56FA"/>
    <w:multiLevelType w:val="hybridMultilevel"/>
    <w:tmpl w:val="FFDEB14E"/>
    <w:lvl w:ilvl="0">
      <w:start w:val="1"/>
      <w:numFmt w:val="bullet"/>
      <w:pStyle w:val="gemZwischenberschrif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nsid w:val="7F2B7946"/>
    <w:multiLevelType w:val="hybridMultilevel"/>
    <w:tmpl w:val="3B2457BC"/>
    <w:lvl w:ilvl="0">
      <w:start w:val="1"/>
      <w:numFmt w:val="decimal"/>
      <w:lvlText w:val="(%1)"/>
      <w:lvlJc w:val="left"/>
      <w:pPr>
        <w:ind w:left="927" w:hanging="360"/>
      </w:pPr>
      <w:rPr>
        <w:rFonts w:hint="default"/>
        <w:highlight w:val="none"/>
      </w:rPr>
    </w:lvl>
    <w:lvl w:ilvl="1">
      <w:start w:val="1"/>
      <w:numFmt w:val="lowerLetter"/>
      <w:lvlText w:val="%2."/>
      <w:lvlJc w:val="left"/>
      <w:pPr>
        <w:ind w:left="1647" w:hanging="360"/>
      </w:pPr>
      <w:rPr>
        <w:highlight w:val="none"/>
      </w:r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num w:numId="1">
    <w:abstractNumId w:val="20"/>
  </w:num>
  <w:num w:numId="2">
    <w:abstractNumId w:val="17"/>
  </w:num>
  <w:num w:numId="3">
    <w:abstractNumId w:val="16"/>
  </w:num>
  <w:num w:numId="4">
    <w:abstractNumId w:val="21"/>
  </w:num>
  <w:num w:numId="5">
    <w:abstractNumId w:val="7"/>
  </w:num>
  <w:num w:numId="6">
    <w:abstractNumId w:val="9"/>
  </w:num>
  <w:num w:numId="7">
    <w:abstractNumId w:val="18"/>
  </w:num>
  <w:num w:numId="8">
    <w:abstractNumId w:val="22"/>
  </w:num>
  <w:num w:numId="9">
    <w:abstractNumId w:val="15"/>
  </w:num>
  <w:num w:numId="10">
    <w:abstractNumId w:val="11"/>
  </w:num>
  <w:num w:numId="11">
    <w:abstractNumId w:val="13"/>
  </w:num>
  <w:num w:numId="12">
    <w:abstractNumId w:val="6"/>
  </w:num>
  <w:num w:numId="13">
    <w:abstractNumId w:val="19"/>
  </w:num>
  <w:num w:numId="14">
    <w:abstractNumId w:val="4"/>
  </w:num>
  <w:num w:numId="15">
    <w:abstractNumId w:val="8"/>
  </w:num>
  <w:num w:numId="16">
    <w:abstractNumId w:val="12"/>
  </w:num>
  <w:num w:numId="17">
    <w:abstractNumId w:val="3"/>
  </w:num>
  <w:num w:numId="18">
    <w:abstractNumId w:val="5"/>
  </w:num>
  <w:num w:numId="19">
    <w:abstractNumId w:val="14"/>
  </w:num>
  <w:num w:numId="20">
    <w:abstractNumId w:val="10"/>
  </w:num>
  <w:num w:numId="21">
    <w:abstractNumId w:val="10"/>
  </w:num>
  <w:num w:numId="22">
    <w:abstractNumId w:val="10"/>
  </w:num>
  <w:num w:numId="23">
    <w:abstractNumId w:val="10"/>
  </w:num>
  <w:num w:numId="24">
    <w:abstractNumId w:val="1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autoHyphenation/>
  <w:hyphenationZone w:val="425"/>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527A5"/>
    <w:rsid w:val="001203AC"/>
    <w:rsid w:val="002C0235"/>
    <w:rsid w:val="003604F5"/>
    <w:rsid w:val="00370191"/>
    <w:rsid w:val="00492AD6"/>
    <w:rsid w:val="00720398"/>
    <w:rsid w:val="00784CC0"/>
    <w:rsid w:val="009A3173"/>
    <w:rsid w:val="00DA730A"/>
    <w:rsid w:val="00F02D1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1F3761"/>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720398"/>
    <w:pPr>
      <w:keepNext/>
      <w:pageBreakBefore/>
      <w:numPr>
        <w:numId w:val="25"/>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720398"/>
    <w:pPr>
      <w:keepNext/>
      <w:numPr>
        <w:ilvl w:val="1"/>
        <w:numId w:val="25"/>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720398"/>
    <w:pPr>
      <w:keepNext/>
      <w:numPr>
        <w:ilvl w:val="2"/>
        <w:numId w:val="25"/>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720398"/>
    <w:pPr>
      <w:keepNext/>
      <w:numPr>
        <w:ilvl w:val="3"/>
        <w:numId w:val="25"/>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720398"/>
    <w:pPr>
      <w:keepNext/>
      <w:numPr>
        <w:ilvl w:val="4"/>
        <w:numId w:val="25"/>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720398"/>
    <w:pPr>
      <w:keepNext/>
      <w:numPr>
        <w:ilvl w:val="5"/>
        <w:numId w:val="25"/>
      </w:numPr>
      <w:spacing w:before="40" w:after="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25"/>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25"/>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25"/>
      </w:numPr>
      <w:spacing w:before="240" w:after="60"/>
      <w:outlineLvl w:val="8"/>
    </w:pPr>
    <w:rPr>
      <w:rFonts w:cs="Arial"/>
      <w:szCs w:val="22"/>
    </w:rPr>
  </w:style>
  <w:style w:type="character" w:default="1" w:styleId="Absatz-Standardschriftart">
    <w:name w:val="Default Paragraph Font"/>
    <w:aliases w:val="Char Char Char Zchn Zchn Char Char Char Zchn Zchn"/>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character" w:customStyle="1" w:styleId="GEM3Zchn">
    <w:name w:val="GEM_Ü3 Zchn"/>
    <w:link w:val="GEM30"/>
    <w:rsid w:val="00B2626B"/>
    <w:rPr>
      <w:rFonts w:ascii="Arial" w:eastAsia="MS Mincho" w:hAnsi="Arial" w:cs="Arial"/>
      <w:b/>
      <w:bCs/>
      <w:sz w:val="24"/>
      <w:szCs w:val="24"/>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7B073E"/>
    <w:pPr>
      <w:numPr>
        <w:numId w:val="3"/>
      </w:numPr>
      <w:outlineLvl w:val="9"/>
    </w:pPr>
    <w:rPr>
      <w:bCs/>
      <w:iCs/>
      <w:szCs w:val="22"/>
    </w:rPr>
  </w:style>
  <w:style w:type="paragraph" w:customStyle="1" w:styleId="GEM30">
    <w:name w:val="GEM_Ü3"/>
    <w:basedOn w:val="berschrift3"/>
    <w:next w:val="gemStandard"/>
    <w:link w:val="GEM3Zchn"/>
    <w:rsid w:val="00B2626B"/>
    <w:pPr>
      <w:numPr>
        <w:numId w:val="3"/>
      </w:numPr>
    </w:pPr>
  </w:style>
  <w:style w:type="paragraph" w:customStyle="1" w:styleId="gem4">
    <w:name w:val="gem_Ü4"/>
    <w:basedOn w:val="berschrift4"/>
    <w:next w:val="gemStandard"/>
    <w:link w:val="gem4Zchn"/>
    <w:rsid w:val="00B2626B"/>
    <w:pPr>
      <w:numPr>
        <w:numId w:val="3"/>
      </w:numPr>
      <w:ind w:left="862" w:hanging="862"/>
    </w:pPr>
    <w:rPr>
      <w:bCs/>
      <w:szCs w:val="20"/>
    </w:rPr>
  </w:style>
  <w:style w:type="paragraph" w:styleId="Verzeichnis1">
    <w:name w:val="toc 1"/>
    <w:basedOn w:val="Standard"/>
    <w:next w:val="Verzeichnis2"/>
    <w:autoRedefine/>
    <w:uiPriority w:val="39"/>
    <w:rsid w:val="00CA7B46"/>
    <w:pPr>
      <w:spacing w:before="240"/>
      <w:jc w:val="left"/>
    </w:pPr>
    <w:rPr>
      <w:b/>
      <w:bCs/>
      <w:sz w:val="24"/>
    </w:rPr>
  </w:style>
  <w:style w:type="paragraph" w:styleId="Verzeichnis2">
    <w:name w:val="toc 2"/>
    <w:basedOn w:val="Standard"/>
    <w:next w:val="Standard"/>
    <w:autoRedefine/>
    <w:uiPriority w:val="39"/>
    <w:rsid w:val="00CA7B46"/>
    <w:pPr>
      <w:spacing w:before="120" w:after="0"/>
      <w:ind w:left="220"/>
      <w:jc w:val="left"/>
    </w:pPr>
    <w:rPr>
      <w:b/>
      <w:iCs/>
      <w:szCs w:val="20"/>
    </w:rPr>
  </w:style>
  <w:style w:type="paragraph" w:styleId="Verzeichnis3">
    <w:name w:val="toc 3"/>
    <w:basedOn w:val="Standard"/>
    <w:next w:val="Verzeichnis4"/>
    <w:autoRedefine/>
    <w:uiPriority w:val="39"/>
    <w:rsid w:val="00CA7B46"/>
    <w:pPr>
      <w:spacing w:after="0"/>
      <w:ind w:left="440"/>
      <w:jc w:val="left"/>
    </w:pPr>
    <w:rPr>
      <w:szCs w:val="20"/>
    </w:rPr>
  </w:style>
  <w:style w:type="paragraph" w:styleId="Verzeichnis4">
    <w:name w:val="toc 4"/>
    <w:basedOn w:val="Standard"/>
    <w:next w:val="Standard"/>
    <w:autoRedefine/>
    <w:uiPriority w:val="39"/>
    <w:rsid w:val="00CA7B46"/>
    <w:pPr>
      <w:spacing w:after="0"/>
      <w:ind w:left="660"/>
      <w:jc w:val="left"/>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rsid w:val="00FB5B44"/>
    <w:pPr>
      <w:tabs>
        <w:tab w:val="center" w:pos="4536"/>
        <w:tab w:val="left" w:pos="5643"/>
        <w:tab w:val="left" w:pos="7182"/>
        <w:tab w:val="right" w:pos="8820"/>
      </w:tabs>
      <w:spacing w:after="60"/>
      <w:ind w:right="-79"/>
      <w:jc w:val="left"/>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rsid w:val="00CA7B46"/>
    <w:pPr>
      <w:spacing w:before="60" w:after="60"/>
      <w:jc w:val="left"/>
    </w:pPr>
    <w:rPr>
      <w:szCs w:val="20"/>
    </w:rPr>
  </w:style>
  <w:style w:type="paragraph" w:customStyle="1" w:styleId="gem1">
    <w:name w:val="gem_Ü1"/>
    <w:basedOn w:val="berschrift1"/>
    <w:next w:val="gemStandard"/>
    <w:link w:val="gem1Zchn"/>
    <w:rsid w:val="00B2626B"/>
    <w:pPr>
      <w:numPr>
        <w:numId w:val="3"/>
      </w:numPr>
      <w:ind w:left="431" w:hanging="431"/>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B2626B"/>
    <w:pPr>
      <w:numPr>
        <w:numId w:val="3"/>
      </w:numPr>
      <w:ind w:left="578" w:hanging="578"/>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basedOn w:val="Standard"/>
    <w:link w:val="gemStandardZchn"/>
    <w:rsid w:val="006E5816"/>
    <w:pPr>
      <w:spacing w:before="180" w:after="60"/>
    </w:pPr>
  </w:style>
  <w:style w:type="paragraph" w:customStyle="1" w:styleId="gemnonum1">
    <w:name w:val="gem_nonum_Ü1"/>
    <w:basedOn w:val="berschrift1"/>
    <w:next w:val="gemStandard"/>
    <w:rsid w:val="004F03EE"/>
    <w:pPr>
      <w:numPr>
        <w:numId w:val="0"/>
      </w:numPr>
    </w:pPr>
    <w:rPr>
      <w:bCs/>
      <w:szCs w:val="28"/>
    </w:rPr>
  </w:style>
  <w:style w:type="paragraph" w:customStyle="1" w:styleId="gemnonum2">
    <w:name w:val="gem_nonum_Ü2"/>
    <w:basedOn w:val="gem2"/>
    <w:next w:val="gemStandard"/>
    <w:rsid w:val="00CA7B46"/>
    <w:pPr>
      <w:numPr>
        <w:ilvl w:val="0"/>
        <w:numId w:val="0"/>
      </w:numPr>
    </w:pPr>
  </w:style>
  <w:style w:type="paragraph" w:customStyle="1" w:styleId="gemAufzhlung">
    <w:name w:val="gem_Aufzählung"/>
    <w:basedOn w:val="gemStandard"/>
    <w:link w:val="gemAufzhlungZchn"/>
    <w:rsid w:val="004C205D"/>
    <w:pPr>
      <w:numPr>
        <w:numId w:val="10"/>
      </w:numPr>
      <w:tabs>
        <w:tab w:val="left" w:pos="1134"/>
      </w:tabs>
      <w:ind w:left="1135" w:hanging="284"/>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CB1D7F"/>
  </w:style>
  <w:style w:type="paragraph" w:customStyle="1" w:styleId="gemTitelKopf">
    <w:name w:val="gem_Titel_Kopf"/>
    <w:basedOn w:val="gemTitel2"/>
    <w:rsid w:val="00D13304"/>
    <w:pPr>
      <w:spacing w:before="0"/>
      <w:jc w:val="left"/>
    </w:pPr>
    <w:rPr>
      <w:rFonts w:ascii="Tahoma" w:hAnsi="Tahoma"/>
      <w:spacing w:val="0"/>
      <w:kern w:val="0"/>
      <w:sz w:val="24"/>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2"/>
      </w:numPr>
    </w:pPr>
  </w:style>
  <w:style w:type="character" w:customStyle="1" w:styleId="gemEinzugZchn">
    <w:name w:val="gem_Einzug Zchn"/>
    <w:basedOn w:val="gemStandardZchn"/>
    <w:link w:val="gemEinzug"/>
    <w:rsid w:val="00866802"/>
    <w:rPr>
      <w:rFonts w:ascii="Arial" w:eastAsia="MS Mincho" w:hAnsi="Arial"/>
      <w:sz w:val="22"/>
      <w:szCs w:val="24"/>
      <w:lang w:val="de-DE" w:eastAsia="de-DE" w:bidi="ar-SA"/>
    </w:rPr>
  </w:style>
  <w:style w:type="paragraph" w:styleId="Textkrper">
    <w:name w:val="Body Text"/>
    <w:basedOn w:val="Standard"/>
    <w:rsid w:val="00FC1CA0"/>
    <w:pPr>
      <w:spacing w:after="0"/>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basedOn w:val="gemStandard"/>
    <w:link w:val="gemTab10ptZchnZchn"/>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Arial Narrow" w:eastAsia="Times New Roman" w:hAnsi="Arial Narrow"/>
      <w:szCs w:val="20"/>
      <w:lang w:eastAsia="en-US"/>
    </w:rPr>
  </w:style>
  <w:style w:type="character" w:customStyle="1" w:styleId="gemStandardZchn3">
    <w:name w:val="gem_Standard Zchn3"/>
    <w:rsid w:val="00782158"/>
    <w:rPr>
      <w:rFonts w:ascii="Arial" w:eastAsia="MS Mincho" w:hAnsi="Arial"/>
      <w:sz w:val="22"/>
      <w:szCs w:val="24"/>
      <w:lang w:val="de-DE" w:eastAsia="de-DE" w:bidi="ar-SA"/>
    </w:rPr>
  </w:style>
  <w:style w:type="character" w:styleId="Kommentarzeichen">
    <w:name w:val="annotation reference"/>
    <w:semiHidden/>
    <w:rsid w:val="00920935"/>
    <w:rPr>
      <w:sz w:val="16"/>
      <w:szCs w:val="16"/>
    </w:rPr>
  </w:style>
  <w:style w:type="paragraph" w:styleId="Kommentartext">
    <w:name w:val="annotation text"/>
    <w:basedOn w:val="Standard"/>
    <w:link w:val="KommentartextZchn"/>
    <w:semiHidde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semiHidden/>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0"/>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4"/>
      </w:numPr>
      <w:spacing w:before="480" w:after="240"/>
      <w:ind w:left="811" w:hanging="454"/>
      <w:jc w:val="left"/>
    </w:pPr>
    <w:rPr>
      <w:b/>
      <w:szCs w:val="22"/>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rsid w:val="004A113B"/>
    <w:pPr>
      <w:spacing w:before="0" w:after="0"/>
      <w:jc w:val="left"/>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Standard"/>
    <w:rsid w:val="00AF5B92"/>
    <w:pPr>
      <w:spacing w:before="120"/>
    </w:pPr>
    <w:rPr>
      <w:b/>
      <w:bCs/>
      <w:sz w:val="20"/>
      <w:szCs w:val="20"/>
    </w:rPr>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link w:val="gemAGG1TableZchn"/>
    <w:rsid w:val="00B75C9F"/>
    <w:pPr>
      <w:autoSpaceDE w:val="0"/>
      <w:autoSpaceDN w:val="0"/>
      <w:adjustRightInd w:val="0"/>
      <w:spacing w:before="0" w:after="0"/>
      <w:jc w:val="left"/>
    </w:pPr>
    <w:rPr>
      <w:sz w:val="16"/>
    </w:rPr>
  </w:style>
  <w:style w:type="character" w:customStyle="1" w:styleId="gemStandardZchn">
    <w:name w:val="gem_Standard Zchn"/>
    <w:link w:val="gemStandard"/>
    <w:rsid w:val="002A5A7D"/>
    <w:rPr>
      <w:rFonts w:ascii="Arial" w:eastAsia="MS Mincho" w:hAnsi="Arial"/>
      <w:sz w:val="22"/>
      <w:szCs w:val="24"/>
      <w:lang w:val="de-DE" w:eastAsia="de-DE" w:bidi="ar-SA"/>
    </w:rPr>
  </w:style>
  <w:style w:type="character" w:customStyle="1" w:styleId="gem4Zchn">
    <w:name w:val="gem_Ü4 Zchn"/>
    <w:link w:val="gem4"/>
    <w:rsid w:val="00B2626B"/>
    <w:rPr>
      <w:rFonts w:ascii="Arial" w:eastAsia="MS Mincho" w:hAnsi="Arial"/>
      <w:b/>
      <w:sz w:val="22"/>
    </w:rPr>
  </w:style>
  <w:style w:type="paragraph" w:customStyle="1" w:styleId="TBD">
    <w:name w:val="TBD"/>
    <w:basedOn w:val="Standard"/>
    <w:next w:val="Standard"/>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4C205D"/>
    <w:rPr>
      <w:rFonts w:ascii="Arial" w:eastAsia="MS Mincho" w:hAnsi="Arial"/>
      <w:sz w:val="22"/>
      <w:szCs w:val="24"/>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jc w:val="left"/>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rsid w:val="0098496E"/>
    <w:rPr>
      <w:position w:val="6"/>
      <w:sz w:val="16"/>
    </w:rPr>
  </w:style>
  <w:style w:type="paragraph" w:styleId="Funotentext">
    <w:name w:val="footnote text"/>
    <w:basedOn w:val="Standard"/>
    <w:link w:val="FunotentextZchn"/>
    <w:rsid w:val="0098496E"/>
    <w:pPr>
      <w:keepNext/>
      <w:keepLines/>
      <w:tabs>
        <w:tab w:val="left" w:pos="1889"/>
      </w:tabs>
      <w:spacing w:before="120" w:after="0"/>
      <w:jc w:val="left"/>
    </w:pPr>
    <w:rPr>
      <w:rFonts w:eastAsia="Times New Roman"/>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jc w:val="left"/>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semiHidden/>
    <w:rsid w:val="0098496E"/>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semiHidden/>
    <w:rsid w:val="0098496E"/>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semiHidden/>
    <w:rsid w:val="0098496E"/>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semiHidden/>
    <w:rsid w:val="0098496E"/>
    <w:pPr>
      <w:keepNext/>
      <w:keepLines/>
      <w:spacing w:after="0"/>
      <w:ind w:left="1760"/>
      <w:jc w:val="left"/>
    </w:pPr>
    <w:rPr>
      <w:rFonts w:ascii="Times New Roman" w:hAnsi="Times New Roman"/>
      <w:sz w:val="18"/>
      <w:szCs w:val="18"/>
    </w:rPr>
  </w:style>
  <w:style w:type="character" w:customStyle="1" w:styleId="gem2Zchn">
    <w:name w:val="gem_Ü2 Zchn"/>
    <w:link w:val="gem2"/>
    <w:rsid w:val="00B2626B"/>
    <w:rPr>
      <w:rFonts w:ascii="Arial" w:eastAsia="MS Mincho" w:hAnsi="Arial" w:cs="Arial"/>
      <w:b/>
      <w:bCs/>
      <w:iCs/>
      <w:sz w:val="26"/>
      <w:szCs w:val="24"/>
    </w:rPr>
  </w:style>
  <w:style w:type="character" w:customStyle="1" w:styleId="gem2Char">
    <w:name w:val="gem_Ü2 Char"/>
    <w:rsid w:val="002B0DE0"/>
    <w:rPr>
      <w:rFonts w:ascii="Arial" w:eastAsia="MS Mincho" w:hAnsi="Arial" w:cs="Arial"/>
      <w:b/>
      <w:bCs/>
      <w:iCs/>
      <w:sz w:val="26"/>
      <w:szCs w:val="24"/>
      <w:lang w:val="de-DE" w:eastAsia="de-DE" w:bidi="ar-SA"/>
    </w:rPr>
  </w:style>
  <w:style w:type="character" w:customStyle="1" w:styleId="gemZwischenberschriftChar">
    <w:name w:val="gem_Zwischenüberschrift Char"/>
    <w:link w:val="gemZwischenberschrift"/>
    <w:rsid w:val="0098496E"/>
    <w:rPr>
      <w:rFonts w:ascii="Arial" w:eastAsia="MS Mincho" w:hAnsi="Arial"/>
      <w:b/>
      <w:sz w:val="22"/>
      <w:szCs w:val="22"/>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E61255"/>
    <w:pPr>
      <w:numPr>
        <w:numId w:val="5"/>
      </w:numPr>
      <w:spacing w:after="0"/>
      <w:jc w:val="left"/>
    </w:pPr>
    <w:rPr>
      <w:rFonts w:eastAsia="Times New Roman" w:cs="Arial"/>
      <w:sz w:val="24"/>
    </w:rPr>
  </w:style>
  <w:style w:type="paragraph" w:styleId="NurText">
    <w:name w:val="Plain Text"/>
    <w:basedOn w:val="Standard"/>
    <w:rsid w:val="00DE4F55"/>
    <w:pPr>
      <w:spacing w:after="0"/>
      <w:jc w:val="left"/>
    </w:pPr>
    <w:rPr>
      <w:rFonts w:ascii="Courier New" w:eastAsia="Times New Roman" w:hAnsi="Courier New" w:cs="Courier New"/>
      <w:sz w:val="20"/>
      <w:szCs w:val="20"/>
    </w:rPr>
  </w:style>
  <w:style w:type="character" w:customStyle="1" w:styleId="gemtab11ptAbstandZchn">
    <w:name w:val="gem_tab_11pt_Abstand Zchn"/>
    <w:link w:val="gemtab11ptAbstand"/>
    <w:rsid w:val="00CB1D7F"/>
    <w:rPr>
      <w:rFonts w:ascii="Arial" w:eastAsia="MS Mincho" w:hAnsi="Arial"/>
      <w:sz w:val="22"/>
      <w:lang w:val="de-DE" w:eastAsia="de-DE" w:bidi="ar-SA"/>
    </w:rPr>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character" w:customStyle="1" w:styleId="gem1Zchn">
    <w:name w:val="gem_Ü1 Zchn"/>
    <w:link w:val="gem1"/>
    <w:rsid w:val="00B2626B"/>
    <w:rPr>
      <w:rFonts w:ascii="Arial" w:eastAsia="MS Mincho" w:hAnsi="Arial" w:cs="Arial"/>
      <w:b/>
      <w:bCs/>
      <w:spacing w:val="20"/>
      <w:kern w:val="16"/>
      <w:sz w:val="28"/>
      <w:szCs w:val="28"/>
    </w:rPr>
  </w:style>
  <w:style w:type="character" w:customStyle="1" w:styleId="gemStandardfettZchn1">
    <w:name w:val="gem_Standard_fett Zchn1"/>
    <w:rsid w:val="00E538C0"/>
    <w:rPr>
      <w:rFonts w:ascii="Arial" w:eastAsia="MS Mincho" w:hAnsi="Arial"/>
      <w:b/>
      <w:sz w:val="22"/>
      <w:szCs w:val="24"/>
      <w:lang w:val="de-DE" w:eastAsia="de-DE" w:bidi="ar-SA"/>
    </w:rPr>
  </w:style>
  <w:style w:type="character" w:customStyle="1" w:styleId="gem4Char">
    <w:name w:val="gem_Ü4 Char"/>
    <w:rsid w:val="00A6152B"/>
    <w:rPr>
      <w:rFonts w:ascii="Arial" w:eastAsia="MS Mincho" w:hAnsi="Arial"/>
      <w:lang w:val="de-DE" w:eastAsia="de-DE" w:bidi="ar-SA"/>
    </w:rPr>
  </w:style>
  <w:style w:type="paragraph" w:styleId="Beschriftung">
    <w:name w:val="caption"/>
    <w:aliases w:val="Bilder,Bilder + Zentriert + Zentriert,Bilder1,Bilder1 + Zentriert,Links...,Tabelle"/>
    <w:basedOn w:val="Standard"/>
    <w:next w:val="Standard"/>
    <w:link w:val="BeschriftungZchn"/>
    <w:qFormat/>
    <w:rsid w:val="00A6152B"/>
    <w:pPr>
      <w:spacing w:before="120"/>
    </w:pPr>
    <w:rPr>
      <w:b/>
      <w:bCs/>
      <w:sz w:val="20"/>
      <w:szCs w:val="20"/>
    </w:rPr>
  </w:style>
  <w:style w:type="character" w:customStyle="1" w:styleId="gemAGG1TableZchn">
    <w:name w:val="gem_AGG1_Table Zchn"/>
    <w:link w:val="gemAGG1Table"/>
    <w:rsid w:val="00A6152B"/>
    <w:rPr>
      <w:rFonts w:ascii="Arial" w:eastAsia="MS Mincho" w:hAnsi="Arial"/>
      <w:sz w:val="16"/>
      <w:szCs w:val="24"/>
      <w:lang w:val="de-DE" w:eastAsia="de-DE" w:bidi="ar-SA"/>
    </w:rPr>
  </w:style>
  <w:style w:type="paragraph" w:customStyle="1" w:styleId="gemAGG1TabelleFett">
    <w:name w:val="gem_AGG1_Tabelle_Fett"/>
    <w:basedOn w:val="gemAGG1Table"/>
    <w:link w:val="gemAGG1TabelleFettZchn"/>
    <w:rsid w:val="00DF1028"/>
    <w:pPr>
      <w:spacing w:before="60" w:after="60"/>
    </w:pPr>
    <w:rPr>
      <w:szCs w:val="16"/>
    </w:rPr>
  </w:style>
  <w:style w:type="character" w:customStyle="1" w:styleId="gemAGG1TabelleFettZchn">
    <w:name w:val="gem_AGG1_Tabelle_Fett Zchn"/>
    <w:link w:val="gemAGG1TabelleFett"/>
    <w:rsid w:val="00DF1028"/>
    <w:rPr>
      <w:rFonts w:ascii="Arial" w:eastAsia="MS Mincho" w:hAnsi="Arial"/>
      <w:sz w:val="16"/>
      <w:szCs w:val="16"/>
      <w:lang w:val="de-DE" w:eastAsia="de-DE" w:bidi="ar-SA"/>
    </w:rPr>
  </w:style>
  <w:style w:type="paragraph" w:customStyle="1" w:styleId="gem3">
    <w:name w:val="gemÜ3"/>
    <w:basedOn w:val="gemStandard"/>
    <w:rsid w:val="00C3076D"/>
    <w:pPr>
      <w:numPr>
        <w:ilvl w:val="2"/>
        <w:numId w:val="6"/>
      </w:numPr>
    </w:pPr>
    <w:rPr>
      <w:b/>
      <w:bCs/>
    </w:rPr>
  </w:style>
  <w:style w:type="paragraph" w:customStyle="1" w:styleId="OffenePunkte">
    <w:name w:val="Offene Punkte"/>
    <w:basedOn w:val="gemStandard"/>
    <w:link w:val="OffenePunkteZchnZchn"/>
    <w:rsid w:val="00096B2B"/>
    <w:pPr>
      <w:pBdr>
        <w:top w:val="single" w:sz="18" w:space="1" w:color="FF00FF"/>
        <w:left w:val="single" w:sz="18" w:space="4" w:color="FF00FF"/>
        <w:bottom w:val="single" w:sz="18" w:space="1" w:color="FF00FF"/>
        <w:right w:val="single" w:sz="18" w:space="4" w:color="FF00FF"/>
      </w:pBdr>
      <w:shd w:val="clear" w:color="auto" w:fill="F3F3F3"/>
      <w:spacing w:after="0"/>
      <w:jc w:val="left"/>
    </w:pPr>
    <w:rPr>
      <w:rFonts w:eastAsia="Times New Roman"/>
      <w:color w:val="000000"/>
      <w:sz w:val="18"/>
      <w:szCs w:val="20"/>
      <w:lang w:eastAsia="en-US"/>
    </w:rPr>
  </w:style>
  <w:style w:type="character" w:customStyle="1" w:styleId="OffenePunkteZchnZchn">
    <w:name w:val="Offene Punkte Zchn Zchn"/>
    <w:link w:val="OffenePunkte"/>
    <w:rsid w:val="00096B2B"/>
    <w:rPr>
      <w:rFonts w:ascii="Arial" w:eastAsia="MS Mincho" w:hAnsi="Arial"/>
      <w:color w:val="000000"/>
      <w:sz w:val="18"/>
      <w:szCs w:val="24"/>
      <w:lang w:val="de-DE" w:eastAsia="en-US" w:bidi="ar-SA"/>
    </w:rPr>
  </w:style>
  <w:style w:type="paragraph" w:customStyle="1" w:styleId="OffenePunkteFett">
    <w:name w:val="Offene Punkte_Fett"/>
    <w:basedOn w:val="OffenePunkte"/>
    <w:next w:val="OffenePunkte"/>
    <w:link w:val="OffenePunkteFettZchnZchn"/>
    <w:rsid w:val="00096B2B"/>
    <w:rPr>
      <w:b/>
      <w:bCs/>
      <w:iCs/>
    </w:rPr>
  </w:style>
  <w:style w:type="character" w:customStyle="1" w:styleId="OffenePunkteFettZchnZchn">
    <w:name w:val="Offene Punkte_Fett Zchn Zchn"/>
    <w:link w:val="OffenePunkteFett"/>
    <w:rsid w:val="00096B2B"/>
    <w:rPr>
      <w:rFonts w:ascii="Arial" w:eastAsia="MS Mincho" w:hAnsi="Arial"/>
      <w:b/>
      <w:bCs/>
      <w:iCs/>
      <w:color w:val="000000"/>
      <w:sz w:val="18"/>
      <w:szCs w:val="24"/>
      <w:lang w:val="de-DE" w:eastAsia="en-US" w:bidi="ar-SA"/>
    </w:rPr>
  </w:style>
  <w:style w:type="paragraph" w:customStyle="1" w:styleId="OffeneInhalteFETT">
    <w:name w:val="Offene Inhalte_FETT"/>
    <w:basedOn w:val="OffeneInhalte"/>
    <w:rsid w:val="005445FC"/>
    <w:rPr>
      <w:b/>
    </w:rPr>
  </w:style>
  <w:style w:type="paragraph" w:customStyle="1" w:styleId="OffeneInhalte">
    <w:name w:val="Offene Inhalte"/>
    <w:basedOn w:val="gemStandard"/>
    <w:rsid w:val="005445FC"/>
    <w:pPr>
      <w:pBdr>
        <w:top w:val="single" w:sz="18" w:space="1" w:color="3366FF"/>
        <w:left w:val="single" w:sz="18" w:space="4" w:color="3366FF"/>
        <w:bottom w:val="single" w:sz="18" w:space="1" w:color="3366FF"/>
        <w:right w:val="single" w:sz="18" w:space="4" w:color="3366FF"/>
      </w:pBdr>
      <w:shd w:val="clear" w:color="auto" w:fill="F3F3F3"/>
    </w:pPr>
    <w:rPr>
      <w:sz w:val="18"/>
    </w:rPr>
  </w:style>
  <w:style w:type="paragraph" w:customStyle="1" w:styleId="Default">
    <w:name w:val="Default"/>
    <w:rsid w:val="00AA6B21"/>
    <w:pPr>
      <w:autoSpaceDE w:val="0"/>
      <w:autoSpaceDN w:val="0"/>
      <w:adjustRightInd w:val="0"/>
    </w:pPr>
    <w:rPr>
      <w:color w:val="000000"/>
      <w:sz w:val="24"/>
      <w:szCs w:val="24"/>
    </w:rPr>
  </w:style>
  <w:style w:type="character" w:customStyle="1" w:styleId="gemTab10ptZchnZchn">
    <w:name w:val="gem_Tab_10pt Zchn Zchn"/>
    <w:link w:val="gemTab10pt"/>
    <w:rsid w:val="0088715B"/>
    <w:rPr>
      <w:rFonts w:ascii="Arial" w:eastAsia="MS Mincho" w:hAnsi="Arial"/>
      <w:szCs w:val="24"/>
      <w:lang w:val="de-DE" w:eastAsia="de-DE" w:bidi="ar-SA"/>
    </w:rPr>
  </w:style>
  <w:style w:type="character" w:customStyle="1" w:styleId="st">
    <w:name w:val="st"/>
    <w:basedOn w:val="Absatz-Standardschriftart"/>
    <w:rsid w:val="00356523"/>
  </w:style>
  <w:style w:type="paragraph" w:customStyle="1" w:styleId="gemtabohne0">
    <w:name w:val="gemtabohne"/>
    <w:basedOn w:val="Standard"/>
    <w:rsid w:val="00A11067"/>
    <w:pPr>
      <w:spacing w:before="60" w:after="60"/>
      <w:jc w:val="left"/>
    </w:pPr>
    <w:rPr>
      <w:rFonts w:eastAsia="Times New Roman" w:cs="Arial"/>
      <w:szCs w:val="22"/>
    </w:rPr>
  </w:style>
  <w:style w:type="paragraph" w:styleId="HTMLVorformatiert">
    <w:name w:val="HTML Preformatted"/>
    <w:basedOn w:val="Standard"/>
    <w:link w:val="HTMLVorformatiertZchn"/>
    <w:uiPriority w:val="99"/>
    <w:rsid w:val="00355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paragraph" w:customStyle="1" w:styleId="gemstandard0">
    <w:name w:val="gemstandard"/>
    <w:basedOn w:val="Standard"/>
    <w:rsid w:val="00201048"/>
    <w:pPr>
      <w:spacing w:before="120" w:after="0"/>
    </w:pPr>
    <w:rPr>
      <w:rFonts w:eastAsia="Times New Roman" w:cs="Arial"/>
      <w:szCs w:val="22"/>
    </w:rPr>
  </w:style>
  <w:style w:type="character" w:customStyle="1" w:styleId="KommentartextZchn">
    <w:name w:val="Kommentartext Zchn"/>
    <w:link w:val="Kommentartext"/>
    <w:semiHidden/>
    <w:locked/>
    <w:rsid w:val="00D33D5C"/>
    <w:rPr>
      <w:rFonts w:ascii="Arial" w:eastAsia="MS Mincho" w:hAnsi="Arial"/>
      <w:lang w:val="de-DE" w:eastAsia="de-DE" w:bidi="ar-SA"/>
    </w:rPr>
  </w:style>
  <w:style w:type="paragraph" w:styleId="Listenabsatz">
    <w:name w:val="List Paragraph"/>
    <w:basedOn w:val="Standard"/>
    <w:uiPriority w:val="34"/>
    <w:qFormat/>
    <w:rsid w:val="00ED12F9"/>
    <w:pPr>
      <w:spacing w:after="0"/>
      <w:ind w:left="720"/>
      <w:jc w:val="left"/>
    </w:pPr>
    <w:rPr>
      <w:rFonts w:ascii="Times New Roman" w:eastAsia="Calibri" w:hAnsi="Times New Roman"/>
      <w:sz w:val="24"/>
    </w:rPr>
  </w:style>
  <w:style w:type="character" w:customStyle="1" w:styleId="HTMLVorformatiertZchn">
    <w:name w:val="HTML Vorformatiert Zchn"/>
    <w:link w:val="HTMLVorformatiert"/>
    <w:uiPriority w:val="99"/>
    <w:rsid w:val="00E753C8"/>
    <w:rPr>
      <w:rFonts w:ascii="Courier New" w:hAnsi="Courier New" w:cs="Courier New"/>
    </w:rPr>
  </w:style>
  <w:style w:type="character" w:customStyle="1" w:styleId="FunotentextZchn">
    <w:name w:val="Fußnotentext Zchn"/>
    <w:link w:val="Funotentext"/>
    <w:rsid w:val="007F022E"/>
    <w:rPr>
      <w:rFonts w:ascii="Arial" w:hAnsi="Arial"/>
    </w:rPr>
  </w:style>
  <w:style w:type="character" w:customStyle="1" w:styleId="BeschriftungZchn">
    <w:name w:val="Beschriftung Zchn"/>
    <w:aliases w:val="Bilder Zchn,Bilder + Zentriert + Zentriert Zchn,Bilder1 Zchn,Bilder1 + Zentriert Zchn,Links... Zchn,Tabelle Zchn"/>
    <w:link w:val="Beschriftung"/>
    <w:rsid w:val="007518A6"/>
    <w:rPr>
      <w:rFonts w:ascii="Arial" w:eastAsia="MS Mincho" w:hAnsi="Arial"/>
      <w:b/>
      <w:bCs/>
    </w:rPr>
  </w:style>
  <w:style w:type="paragraph" w:styleId="Titel">
    <w:name w:val="Title"/>
    <w:basedOn w:val="Standard"/>
    <w:next w:val="Standard"/>
    <w:link w:val="TitelZchn"/>
    <w:uiPriority w:val="10"/>
    <w:qFormat/>
    <w:rsid w:val="00720398"/>
    <w:pPr>
      <w:keepNext/>
      <w:spacing w:before="360"/>
      <w:jc w:val="center"/>
    </w:pPr>
    <w:rPr>
      <w:rFonts w:eastAsia="Times New Roman"/>
      <w:b/>
      <w:sz w:val="28"/>
      <w:szCs w:val="52"/>
      <w:lang w:eastAsia="en-US"/>
    </w:rPr>
  </w:style>
  <w:style w:type="character" w:customStyle="1" w:styleId="TitelZchn">
    <w:name w:val="Titel Zchn"/>
    <w:link w:val="Titel"/>
    <w:uiPriority w:val="10"/>
    <w:rsid w:val="00720398"/>
    <w:rPr>
      <w:rFonts w:ascii="Arial" w:hAnsi="Arial"/>
      <w:b/>
      <w:sz w:val="28"/>
      <w:szCs w:val="52"/>
      <w:lang w:eastAsia="en-US"/>
    </w:rPr>
  </w:style>
  <w:style w:type="character" w:customStyle="1" w:styleId="berschrift1Zchn">
    <w:name w:val="Überschrift 1 Zchn"/>
    <w:link w:val="berschrift1"/>
    <w:uiPriority w:val="9"/>
    <w:rsid w:val="00720398"/>
    <w:rPr>
      <w:rFonts w:ascii="Arial" w:hAnsi="Arial"/>
      <w:b/>
      <w:sz w:val="28"/>
      <w:szCs w:val="32"/>
      <w:lang w:eastAsia="en-US"/>
    </w:rPr>
  </w:style>
  <w:style w:type="character" w:customStyle="1" w:styleId="berschrift2Zchn">
    <w:name w:val="Überschrift 2 Zchn"/>
    <w:link w:val="berschrift2"/>
    <w:uiPriority w:val="9"/>
    <w:rsid w:val="00720398"/>
    <w:rPr>
      <w:rFonts w:ascii="Arial" w:hAnsi="Arial"/>
      <w:b/>
      <w:sz w:val="26"/>
      <w:szCs w:val="26"/>
      <w:lang w:eastAsia="en-US"/>
    </w:rPr>
  </w:style>
  <w:style w:type="character" w:customStyle="1" w:styleId="berschrift3Zchn">
    <w:name w:val="Überschrift 3 Zchn"/>
    <w:link w:val="berschrift3"/>
    <w:uiPriority w:val="9"/>
    <w:rsid w:val="00720398"/>
    <w:rPr>
      <w:rFonts w:ascii="Arial" w:hAnsi="Arial"/>
      <w:b/>
      <w:sz w:val="24"/>
      <w:szCs w:val="24"/>
      <w:lang w:eastAsia="en-US"/>
    </w:rPr>
  </w:style>
  <w:style w:type="character" w:customStyle="1" w:styleId="berschrift4Zchn">
    <w:name w:val="Überschrift 4 Zchn"/>
    <w:link w:val="berschrift4"/>
    <w:uiPriority w:val="9"/>
    <w:rsid w:val="00720398"/>
    <w:rPr>
      <w:rFonts w:ascii="Arial" w:hAnsi="Arial"/>
      <w:b/>
      <w:iCs/>
      <w:sz w:val="22"/>
      <w:szCs w:val="24"/>
      <w:lang w:eastAsia="en-US"/>
    </w:rPr>
  </w:style>
  <w:style w:type="character" w:customStyle="1" w:styleId="berschrift5Zchn">
    <w:name w:val="Überschrift 5 Zchn"/>
    <w:link w:val="berschrift5"/>
    <w:uiPriority w:val="9"/>
    <w:rsid w:val="00720398"/>
    <w:rPr>
      <w:rFonts w:ascii="Arial" w:hAnsi="Arial"/>
      <w:i/>
      <w:sz w:val="22"/>
      <w:szCs w:val="24"/>
      <w:lang w:eastAsia="en-US"/>
    </w:rPr>
  </w:style>
  <w:style w:type="character" w:customStyle="1" w:styleId="berschrift6Zchn">
    <w:name w:val="Überschrift 6 Zchn"/>
    <w:link w:val="berschrift6"/>
    <w:uiPriority w:val="9"/>
    <w:rsid w:val="00720398"/>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348881">
      <w:bodyDiv w:val="1"/>
      <w:marLeft w:val="0"/>
      <w:marRight w:val="0"/>
      <w:marTop w:val="0"/>
      <w:marBottom w:val="0"/>
      <w:divBdr>
        <w:top w:val="none" w:sz="0" w:space="0" w:color="auto"/>
        <w:left w:val="none" w:sz="0" w:space="0" w:color="auto"/>
        <w:bottom w:val="none" w:sz="0" w:space="0" w:color="auto"/>
        <w:right w:val="none" w:sz="0" w:space="0" w:color="auto"/>
      </w:divBdr>
    </w:div>
    <w:div w:id="118108560">
      <w:bodyDiv w:val="1"/>
      <w:marLeft w:val="0"/>
      <w:marRight w:val="0"/>
      <w:marTop w:val="0"/>
      <w:marBottom w:val="0"/>
      <w:divBdr>
        <w:top w:val="none" w:sz="0" w:space="0" w:color="auto"/>
        <w:left w:val="none" w:sz="0" w:space="0" w:color="auto"/>
        <w:bottom w:val="none" w:sz="0" w:space="0" w:color="auto"/>
        <w:right w:val="none" w:sz="0" w:space="0" w:color="auto"/>
      </w:divBdr>
    </w:div>
    <w:div w:id="118305169">
      <w:bodyDiv w:val="1"/>
      <w:marLeft w:val="0"/>
      <w:marRight w:val="0"/>
      <w:marTop w:val="0"/>
      <w:marBottom w:val="0"/>
      <w:divBdr>
        <w:top w:val="none" w:sz="0" w:space="0" w:color="auto"/>
        <w:left w:val="none" w:sz="0" w:space="0" w:color="auto"/>
        <w:bottom w:val="none" w:sz="0" w:space="0" w:color="auto"/>
        <w:right w:val="none" w:sz="0" w:space="0" w:color="auto"/>
      </w:divBdr>
    </w:div>
    <w:div w:id="214465604">
      <w:bodyDiv w:val="1"/>
      <w:marLeft w:val="0"/>
      <w:marRight w:val="0"/>
      <w:marTop w:val="0"/>
      <w:marBottom w:val="0"/>
      <w:divBdr>
        <w:top w:val="none" w:sz="0" w:space="0" w:color="auto"/>
        <w:left w:val="none" w:sz="0" w:space="0" w:color="auto"/>
        <w:bottom w:val="none" w:sz="0" w:space="0" w:color="auto"/>
        <w:right w:val="none" w:sz="0" w:space="0" w:color="auto"/>
      </w:divBdr>
    </w:div>
    <w:div w:id="233469461">
      <w:bodyDiv w:val="1"/>
      <w:marLeft w:val="0"/>
      <w:marRight w:val="0"/>
      <w:marTop w:val="0"/>
      <w:marBottom w:val="0"/>
      <w:divBdr>
        <w:top w:val="none" w:sz="0" w:space="0" w:color="auto"/>
        <w:left w:val="none" w:sz="0" w:space="0" w:color="auto"/>
        <w:bottom w:val="none" w:sz="0" w:space="0" w:color="auto"/>
        <w:right w:val="none" w:sz="0" w:space="0" w:color="auto"/>
      </w:divBdr>
    </w:div>
    <w:div w:id="333606167">
      <w:bodyDiv w:val="1"/>
      <w:marLeft w:val="0"/>
      <w:marRight w:val="0"/>
      <w:marTop w:val="0"/>
      <w:marBottom w:val="0"/>
      <w:divBdr>
        <w:top w:val="none" w:sz="0" w:space="0" w:color="auto"/>
        <w:left w:val="none" w:sz="0" w:space="0" w:color="auto"/>
        <w:bottom w:val="none" w:sz="0" w:space="0" w:color="auto"/>
        <w:right w:val="none" w:sz="0" w:space="0" w:color="auto"/>
      </w:divBdr>
    </w:div>
    <w:div w:id="355275386">
      <w:bodyDiv w:val="1"/>
      <w:marLeft w:val="0"/>
      <w:marRight w:val="0"/>
      <w:marTop w:val="0"/>
      <w:marBottom w:val="0"/>
      <w:divBdr>
        <w:top w:val="none" w:sz="0" w:space="0" w:color="auto"/>
        <w:left w:val="none" w:sz="0" w:space="0" w:color="auto"/>
        <w:bottom w:val="none" w:sz="0" w:space="0" w:color="auto"/>
        <w:right w:val="none" w:sz="0" w:space="0" w:color="auto"/>
      </w:divBdr>
    </w:div>
    <w:div w:id="390423435">
      <w:bodyDiv w:val="1"/>
      <w:marLeft w:val="0"/>
      <w:marRight w:val="0"/>
      <w:marTop w:val="0"/>
      <w:marBottom w:val="0"/>
      <w:divBdr>
        <w:top w:val="none" w:sz="0" w:space="0" w:color="auto"/>
        <w:left w:val="none" w:sz="0" w:space="0" w:color="auto"/>
        <w:bottom w:val="none" w:sz="0" w:space="0" w:color="auto"/>
        <w:right w:val="none" w:sz="0" w:space="0" w:color="auto"/>
      </w:divBdr>
    </w:div>
    <w:div w:id="413015635">
      <w:bodyDiv w:val="1"/>
      <w:marLeft w:val="0"/>
      <w:marRight w:val="0"/>
      <w:marTop w:val="0"/>
      <w:marBottom w:val="0"/>
      <w:divBdr>
        <w:top w:val="none" w:sz="0" w:space="0" w:color="auto"/>
        <w:left w:val="none" w:sz="0" w:space="0" w:color="auto"/>
        <w:bottom w:val="none" w:sz="0" w:space="0" w:color="auto"/>
        <w:right w:val="none" w:sz="0" w:space="0" w:color="auto"/>
      </w:divBdr>
    </w:div>
    <w:div w:id="463158903">
      <w:bodyDiv w:val="1"/>
      <w:marLeft w:val="0"/>
      <w:marRight w:val="0"/>
      <w:marTop w:val="0"/>
      <w:marBottom w:val="0"/>
      <w:divBdr>
        <w:top w:val="none" w:sz="0" w:space="0" w:color="auto"/>
        <w:left w:val="none" w:sz="0" w:space="0" w:color="auto"/>
        <w:bottom w:val="none" w:sz="0" w:space="0" w:color="auto"/>
        <w:right w:val="none" w:sz="0" w:space="0" w:color="auto"/>
      </w:divBdr>
    </w:div>
    <w:div w:id="514156304">
      <w:bodyDiv w:val="1"/>
      <w:marLeft w:val="0"/>
      <w:marRight w:val="0"/>
      <w:marTop w:val="0"/>
      <w:marBottom w:val="0"/>
      <w:divBdr>
        <w:top w:val="none" w:sz="0" w:space="0" w:color="auto"/>
        <w:left w:val="none" w:sz="0" w:space="0" w:color="auto"/>
        <w:bottom w:val="none" w:sz="0" w:space="0" w:color="auto"/>
        <w:right w:val="none" w:sz="0" w:space="0" w:color="auto"/>
      </w:divBdr>
    </w:div>
    <w:div w:id="527526684">
      <w:bodyDiv w:val="1"/>
      <w:marLeft w:val="0"/>
      <w:marRight w:val="0"/>
      <w:marTop w:val="0"/>
      <w:marBottom w:val="0"/>
      <w:divBdr>
        <w:top w:val="none" w:sz="0" w:space="0" w:color="auto"/>
        <w:left w:val="none" w:sz="0" w:space="0" w:color="auto"/>
        <w:bottom w:val="none" w:sz="0" w:space="0" w:color="auto"/>
        <w:right w:val="none" w:sz="0" w:space="0" w:color="auto"/>
      </w:divBdr>
      <w:divsChild>
        <w:div w:id="575944048">
          <w:marLeft w:val="0"/>
          <w:marRight w:val="0"/>
          <w:marTop w:val="0"/>
          <w:marBottom w:val="0"/>
          <w:divBdr>
            <w:top w:val="none" w:sz="0" w:space="0" w:color="auto"/>
            <w:left w:val="none" w:sz="0" w:space="0" w:color="auto"/>
            <w:bottom w:val="none" w:sz="0" w:space="0" w:color="auto"/>
            <w:right w:val="none" w:sz="0" w:space="0" w:color="auto"/>
          </w:divBdr>
        </w:div>
      </w:divsChild>
    </w:div>
    <w:div w:id="545265364">
      <w:bodyDiv w:val="1"/>
      <w:marLeft w:val="0"/>
      <w:marRight w:val="0"/>
      <w:marTop w:val="0"/>
      <w:marBottom w:val="0"/>
      <w:divBdr>
        <w:top w:val="none" w:sz="0" w:space="0" w:color="auto"/>
        <w:left w:val="none" w:sz="0" w:space="0" w:color="auto"/>
        <w:bottom w:val="none" w:sz="0" w:space="0" w:color="auto"/>
        <w:right w:val="none" w:sz="0" w:space="0" w:color="auto"/>
      </w:divBdr>
    </w:div>
    <w:div w:id="555311565">
      <w:bodyDiv w:val="1"/>
      <w:marLeft w:val="0"/>
      <w:marRight w:val="0"/>
      <w:marTop w:val="0"/>
      <w:marBottom w:val="0"/>
      <w:divBdr>
        <w:top w:val="none" w:sz="0" w:space="0" w:color="auto"/>
        <w:left w:val="none" w:sz="0" w:space="0" w:color="auto"/>
        <w:bottom w:val="none" w:sz="0" w:space="0" w:color="auto"/>
        <w:right w:val="none" w:sz="0" w:space="0" w:color="auto"/>
      </w:divBdr>
    </w:div>
    <w:div w:id="560214884">
      <w:bodyDiv w:val="1"/>
      <w:marLeft w:val="0"/>
      <w:marRight w:val="0"/>
      <w:marTop w:val="0"/>
      <w:marBottom w:val="0"/>
      <w:divBdr>
        <w:top w:val="none" w:sz="0" w:space="0" w:color="auto"/>
        <w:left w:val="none" w:sz="0" w:space="0" w:color="auto"/>
        <w:bottom w:val="none" w:sz="0" w:space="0" w:color="auto"/>
        <w:right w:val="none" w:sz="0" w:space="0" w:color="auto"/>
      </w:divBdr>
      <w:divsChild>
        <w:div w:id="1385569806">
          <w:marLeft w:val="0"/>
          <w:marRight w:val="0"/>
          <w:marTop w:val="0"/>
          <w:marBottom w:val="0"/>
          <w:divBdr>
            <w:top w:val="none" w:sz="0" w:space="0" w:color="auto"/>
            <w:left w:val="none" w:sz="0" w:space="0" w:color="auto"/>
            <w:bottom w:val="none" w:sz="0" w:space="0" w:color="auto"/>
            <w:right w:val="none" w:sz="0" w:space="0" w:color="auto"/>
          </w:divBdr>
        </w:div>
        <w:div w:id="2140874793">
          <w:marLeft w:val="0"/>
          <w:marRight w:val="0"/>
          <w:marTop w:val="0"/>
          <w:marBottom w:val="0"/>
          <w:divBdr>
            <w:top w:val="none" w:sz="0" w:space="0" w:color="auto"/>
            <w:left w:val="none" w:sz="0" w:space="0" w:color="auto"/>
            <w:bottom w:val="none" w:sz="0" w:space="0" w:color="auto"/>
            <w:right w:val="none" w:sz="0" w:space="0" w:color="auto"/>
          </w:divBdr>
        </w:div>
      </w:divsChild>
    </w:div>
    <w:div w:id="588276098">
      <w:bodyDiv w:val="1"/>
      <w:marLeft w:val="0"/>
      <w:marRight w:val="0"/>
      <w:marTop w:val="0"/>
      <w:marBottom w:val="0"/>
      <w:divBdr>
        <w:top w:val="none" w:sz="0" w:space="0" w:color="auto"/>
        <w:left w:val="none" w:sz="0" w:space="0" w:color="auto"/>
        <w:bottom w:val="none" w:sz="0" w:space="0" w:color="auto"/>
        <w:right w:val="none" w:sz="0" w:space="0" w:color="auto"/>
      </w:divBdr>
    </w:div>
    <w:div w:id="598492442">
      <w:bodyDiv w:val="1"/>
      <w:marLeft w:val="0"/>
      <w:marRight w:val="0"/>
      <w:marTop w:val="0"/>
      <w:marBottom w:val="0"/>
      <w:divBdr>
        <w:top w:val="none" w:sz="0" w:space="0" w:color="auto"/>
        <w:left w:val="none" w:sz="0" w:space="0" w:color="auto"/>
        <w:bottom w:val="none" w:sz="0" w:space="0" w:color="auto"/>
        <w:right w:val="none" w:sz="0" w:space="0" w:color="auto"/>
      </w:divBdr>
    </w:div>
    <w:div w:id="691610270">
      <w:bodyDiv w:val="1"/>
      <w:marLeft w:val="0"/>
      <w:marRight w:val="0"/>
      <w:marTop w:val="0"/>
      <w:marBottom w:val="0"/>
      <w:divBdr>
        <w:top w:val="none" w:sz="0" w:space="0" w:color="auto"/>
        <w:left w:val="none" w:sz="0" w:space="0" w:color="auto"/>
        <w:bottom w:val="none" w:sz="0" w:space="0" w:color="auto"/>
        <w:right w:val="none" w:sz="0" w:space="0" w:color="auto"/>
      </w:divBdr>
    </w:div>
    <w:div w:id="708526394">
      <w:bodyDiv w:val="1"/>
      <w:marLeft w:val="0"/>
      <w:marRight w:val="0"/>
      <w:marTop w:val="0"/>
      <w:marBottom w:val="0"/>
      <w:divBdr>
        <w:top w:val="none" w:sz="0" w:space="0" w:color="auto"/>
        <w:left w:val="none" w:sz="0" w:space="0" w:color="auto"/>
        <w:bottom w:val="none" w:sz="0" w:space="0" w:color="auto"/>
        <w:right w:val="none" w:sz="0" w:space="0" w:color="auto"/>
      </w:divBdr>
    </w:div>
    <w:div w:id="709572299">
      <w:bodyDiv w:val="1"/>
      <w:marLeft w:val="0"/>
      <w:marRight w:val="0"/>
      <w:marTop w:val="0"/>
      <w:marBottom w:val="0"/>
      <w:divBdr>
        <w:top w:val="none" w:sz="0" w:space="0" w:color="auto"/>
        <w:left w:val="none" w:sz="0" w:space="0" w:color="auto"/>
        <w:bottom w:val="none" w:sz="0" w:space="0" w:color="auto"/>
        <w:right w:val="none" w:sz="0" w:space="0" w:color="auto"/>
      </w:divBdr>
    </w:div>
    <w:div w:id="753938136">
      <w:bodyDiv w:val="1"/>
      <w:marLeft w:val="0"/>
      <w:marRight w:val="0"/>
      <w:marTop w:val="0"/>
      <w:marBottom w:val="0"/>
      <w:divBdr>
        <w:top w:val="none" w:sz="0" w:space="0" w:color="auto"/>
        <w:left w:val="none" w:sz="0" w:space="0" w:color="auto"/>
        <w:bottom w:val="none" w:sz="0" w:space="0" w:color="auto"/>
        <w:right w:val="none" w:sz="0" w:space="0" w:color="auto"/>
      </w:divBdr>
    </w:div>
    <w:div w:id="782382010">
      <w:bodyDiv w:val="1"/>
      <w:marLeft w:val="0"/>
      <w:marRight w:val="0"/>
      <w:marTop w:val="0"/>
      <w:marBottom w:val="0"/>
      <w:divBdr>
        <w:top w:val="none" w:sz="0" w:space="0" w:color="auto"/>
        <w:left w:val="none" w:sz="0" w:space="0" w:color="auto"/>
        <w:bottom w:val="none" w:sz="0" w:space="0" w:color="auto"/>
        <w:right w:val="none" w:sz="0" w:space="0" w:color="auto"/>
      </w:divBdr>
    </w:div>
    <w:div w:id="840436903">
      <w:bodyDiv w:val="1"/>
      <w:marLeft w:val="0"/>
      <w:marRight w:val="0"/>
      <w:marTop w:val="0"/>
      <w:marBottom w:val="0"/>
      <w:divBdr>
        <w:top w:val="none" w:sz="0" w:space="0" w:color="auto"/>
        <w:left w:val="none" w:sz="0" w:space="0" w:color="auto"/>
        <w:bottom w:val="none" w:sz="0" w:space="0" w:color="auto"/>
        <w:right w:val="none" w:sz="0" w:space="0" w:color="auto"/>
      </w:divBdr>
    </w:div>
    <w:div w:id="850677867">
      <w:bodyDiv w:val="1"/>
      <w:marLeft w:val="0"/>
      <w:marRight w:val="0"/>
      <w:marTop w:val="0"/>
      <w:marBottom w:val="0"/>
      <w:divBdr>
        <w:top w:val="none" w:sz="0" w:space="0" w:color="auto"/>
        <w:left w:val="none" w:sz="0" w:space="0" w:color="auto"/>
        <w:bottom w:val="none" w:sz="0" w:space="0" w:color="auto"/>
        <w:right w:val="none" w:sz="0" w:space="0" w:color="auto"/>
      </w:divBdr>
    </w:div>
    <w:div w:id="887690632">
      <w:bodyDiv w:val="1"/>
      <w:marLeft w:val="0"/>
      <w:marRight w:val="0"/>
      <w:marTop w:val="0"/>
      <w:marBottom w:val="0"/>
      <w:divBdr>
        <w:top w:val="none" w:sz="0" w:space="0" w:color="auto"/>
        <w:left w:val="none" w:sz="0" w:space="0" w:color="auto"/>
        <w:bottom w:val="none" w:sz="0" w:space="0" w:color="auto"/>
        <w:right w:val="none" w:sz="0" w:space="0" w:color="auto"/>
      </w:divBdr>
      <w:divsChild>
        <w:div w:id="1132481279">
          <w:marLeft w:val="0"/>
          <w:marRight w:val="0"/>
          <w:marTop w:val="0"/>
          <w:marBottom w:val="0"/>
          <w:divBdr>
            <w:top w:val="none" w:sz="0" w:space="0" w:color="auto"/>
            <w:left w:val="none" w:sz="0" w:space="0" w:color="auto"/>
            <w:bottom w:val="none" w:sz="0" w:space="0" w:color="auto"/>
            <w:right w:val="none" w:sz="0" w:space="0" w:color="auto"/>
          </w:divBdr>
        </w:div>
      </w:divsChild>
    </w:div>
    <w:div w:id="939409476">
      <w:bodyDiv w:val="1"/>
      <w:marLeft w:val="0"/>
      <w:marRight w:val="0"/>
      <w:marTop w:val="0"/>
      <w:marBottom w:val="0"/>
      <w:divBdr>
        <w:top w:val="none" w:sz="0" w:space="0" w:color="auto"/>
        <w:left w:val="none" w:sz="0" w:space="0" w:color="auto"/>
        <w:bottom w:val="none" w:sz="0" w:space="0" w:color="auto"/>
        <w:right w:val="none" w:sz="0" w:space="0" w:color="auto"/>
      </w:divBdr>
    </w:div>
    <w:div w:id="964458573">
      <w:bodyDiv w:val="1"/>
      <w:marLeft w:val="0"/>
      <w:marRight w:val="0"/>
      <w:marTop w:val="0"/>
      <w:marBottom w:val="0"/>
      <w:divBdr>
        <w:top w:val="none" w:sz="0" w:space="0" w:color="auto"/>
        <w:left w:val="none" w:sz="0" w:space="0" w:color="auto"/>
        <w:bottom w:val="none" w:sz="0" w:space="0" w:color="auto"/>
        <w:right w:val="none" w:sz="0" w:space="0" w:color="auto"/>
      </w:divBdr>
    </w:div>
    <w:div w:id="1003125272">
      <w:bodyDiv w:val="1"/>
      <w:marLeft w:val="0"/>
      <w:marRight w:val="0"/>
      <w:marTop w:val="0"/>
      <w:marBottom w:val="0"/>
      <w:divBdr>
        <w:top w:val="none" w:sz="0" w:space="0" w:color="auto"/>
        <w:left w:val="none" w:sz="0" w:space="0" w:color="auto"/>
        <w:bottom w:val="none" w:sz="0" w:space="0" w:color="auto"/>
        <w:right w:val="none" w:sz="0" w:space="0" w:color="auto"/>
      </w:divBdr>
    </w:div>
    <w:div w:id="1022046808">
      <w:bodyDiv w:val="1"/>
      <w:marLeft w:val="0"/>
      <w:marRight w:val="0"/>
      <w:marTop w:val="0"/>
      <w:marBottom w:val="0"/>
      <w:divBdr>
        <w:top w:val="none" w:sz="0" w:space="0" w:color="auto"/>
        <w:left w:val="none" w:sz="0" w:space="0" w:color="auto"/>
        <w:bottom w:val="none" w:sz="0" w:space="0" w:color="auto"/>
        <w:right w:val="none" w:sz="0" w:space="0" w:color="auto"/>
      </w:divBdr>
    </w:div>
    <w:div w:id="1068845437">
      <w:bodyDiv w:val="1"/>
      <w:marLeft w:val="0"/>
      <w:marRight w:val="0"/>
      <w:marTop w:val="0"/>
      <w:marBottom w:val="0"/>
      <w:divBdr>
        <w:top w:val="none" w:sz="0" w:space="0" w:color="auto"/>
        <w:left w:val="none" w:sz="0" w:space="0" w:color="auto"/>
        <w:bottom w:val="none" w:sz="0" w:space="0" w:color="auto"/>
        <w:right w:val="none" w:sz="0" w:space="0" w:color="auto"/>
      </w:divBdr>
    </w:div>
    <w:div w:id="1104377118">
      <w:bodyDiv w:val="1"/>
      <w:marLeft w:val="0"/>
      <w:marRight w:val="0"/>
      <w:marTop w:val="0"/>
      <w:marBottom w:val="0"/>
      <w:divBdr>
        <w:top w:val="none" w:sz="0" w:space="0" w:color="auto"/>
        <w:left w:val="none" w:sz="0" w:space="0" w:color="auto"/>
        <w:bottom w:val="none" w:sz="0" w:space="0" w:color="auto"/>
        <w:right w:val="none" w:sz="0" w:space="0" w:color="auto"/>
      </w:divBdr>
    </w:div>
    <w:div w:id="1105806846">
      <w:bodyDiv w:val="1"/>
      <w:marLeft w:val="0"/>
      <w:marRight w:val="0"/>
      <w:marTop w:val="0"/>
      <w:marBottom w:val="0"/>
      <w:divBdr>
        <w:top w:val="none" w:sz="0" w:space="0" w:color="auto"/>
        <w:left w:val="none" w:sz="0" w:space="0" w:color="auto"/>
        <w:bottom w:val="none" w:sz="0" w:space="0" w:color="auto"/>
        <w:right w:val="none" w:sz="0" w:space="0" w:color="auto"/>
      </w:divBdr>
    </w:div>
    <w:div w:id="1168713128">
      <w:bodyDiv w:val="1"/>
      <w:marLeft w:val="0"/>
      <w:marRight w:val="0"/>
      <w:marTop w:val="0"/>
      <w:marBottom w:val="0"/>
      <w:divBdr>
        <w:top w:val="none" w:sz="0" w:space="0" w:color="auto"/>
        <w:left w:val="none" w:sz="0" w:space="0" w:color="auto"/>
        <w:bottom w:val="none" w:sz="0" w:space="0" w:color="auto"/>
        <w:right w:val="none" w:sz="0" w:space="0" w:color="auto"/>
      </w:divBdr>
      <w:divsChild>
        <w:div w:id="1927231574">
          <w:marLeft w:val="0"/>
          <w:marRight w:val="0"/>
          <w:marTop w:val="0"/>
          <w:marBottom w:val="0"/>
          <w:divBdr>
            <w:top w:val="none" w:sz="0" w:space="0" w:color="auto"/>
            <w:left w:val="none" w:sz="0" w:space="0" w:color="auto"/>
            <w:bottom w:val="none" w:sz="0" w:space="0" w:color="auto"/>
            <w:right w:val="none" w:sz="0" w:space="0" w:color="auto"/>
          </w:divBdr>
        </w:div>
      </w:divsChild>
    </w:div>
    <w:div w:id="1325206345">
      <w:bodyDiv w:val="1"/>
      <w:marLeft w:val="0"/>
      <w:marRight w:val="0"/>
      <w:marTop w:val="0"/>
      <w:marBottom w:val="0"/>
      <w:divBdr>
        <w:top w:val="none" w:sz="0" w:space="0" w:color="auto"/>
        <w:left w:val="none" w:sz="0" w:space="0" w:color="auto"/>
        <w:bottom w:val="none" w:sz="0" w:space="0" w:color="auto"/>
        <w:right w:val="none" w:sz="0" w:space="0" w:color="auto"/>
      </w:divBdr>
    </w:div>
    <w:div w:id="1443263890">
      <w:bodyDiv w:val="1"/>
      <w:marLeft w:val="0"/>
      <w:marRight w:val="0"/>
      <w:marTop w:val="0"/>
      <w:marBottom w:val="0"/>
      <w:divBdr>
        <w:top w:val="none" w:sz="0" w:space="0" w:color="auto"/>
        <w:left w:val="none" w:sz="0" w:space="0" w:color="auto"/>
        <w:bottom w:val="none" w:sz="0" w:space="0" w:color="auto"/>
        <w:right w:val="none" w:sz="0" w:space="0" w:color="auto"/>
      </w:divBdr>
    </w:div>
    <w:div w:id="1450077962">
      <w:bodyDiv w:val="1"/>
      <w:marLeft w:val="0"/>
      <w:marRight w:val="0"/>
      <w:marTop w:val="0"/>
      <w:marBottom w:val="0"/>
      <w:divBdr>
        <w:top w:val="none" w:sz="0" w:space="0" w:color="auto"/>
        <w:left w:val="none" w:sz="0" w:space="0" w:color="auto"/>
        <w:bottom w:val="none" w:sz="0" w:space="0" w:color="auto"/>
        <w:right w:val="none" w:sz="0" w:space="0" w:color="auto"/>
      </w:divBdr>
    </w:div>
    <w:div w:id="1471753425">
      <w:bodyDiv w:val="1"/>
      <w:marLeft w:val="0"/>
      <w:marRight w:val="0"/>
      <w:marTop w:val="0"/>
      <w:marBottom w:val="0"/>
      <w:divBdr>
        <w:top w:val="none" w:sz="0" w:space="0" w:color="auto"/>
        <w:left w:val="none" w:sz="0" w:space="0" w:color="auto"/>
        <w:bottom w:val="none" w:sz="0" w:space="0" w:color="auto"/>
        <w:right w:val="none" w:sz="0" w:space="0" w:color="auto"/>
      </w:divBdr>
    </w:div>
    <w:div w:id="1473864299">
      <w:bodyDiv w:val="1"/>
      <w:marLeft w:val="0"/>
      <w:marRight w:val="0"/>
      <w:marTop w:val="0"/>
      <w:marBottom w:val="0"/>
      <w:divBdr>
        <w:top w:val="none" w:sz="0" w:space="0" w:color="auto"/>
        <w:left w:val="none" w:sz="0" w:space="0" w:color="auto"/>
        <w:bottom w:val="none" w:sz="0" w:space="0" w:color="auto"/>
        <w:right w:val="none" w:sz="0" w:space="0" w:color="auto"/>
      </w:divBdr>
    </w:div>
    <w:div w:id="1553156026">
      <w:bodyDiv w:val="1"/>
      <w:marLeft w:val="0"/>
      <w:marRight w:val="0"/>
      <w:marTop w:val="0"/>
      <w:marBottom w:val="0"/>
      <w:divBdr>
        <w:top w:val="none" w:sz="0" w:space="0" w:color="auto"/>
        <w:left w:val="none" w:sz="0" w:space="0" w:color="auto"/>
        <w:bottom w:val="none" w:sz="0" w:space="0" w:color="auto"/>
        <w:right w:val="none" w:sz="0" w:space="0" w:color="auto"/>
      </w:divBdr>
    </w:div>
    <w:div w:id="1641569736">
      <w:bodyDiv w:val="1"/>
      <w:marLeft w:val="0"/>
      <w:marRight w:val="0"/>
      <w:marTop w:val="0"/>
      <w:marBottom w:val="0"/>
      <w:divBdr>
        <w:top w:val="none" w:sz="0" w:space="0" w:color="auto"/>
        <w:left w:val="none" w:sz="0" w:space="0" w:color="auto"/>
        <w:bottom w:val="none" w:sz="0" w:space="0" w:color="auto"/>
        <w:right w:val="none" w:sz="0" w:space="0" w:color="auto"/>
      </w:divBdr>
    </w:div>
    <w:div w:id="1694846286">
      <w:bodyDiv w:val="1"/>
      <w:marLeft w:val="0"/>
      <w:marRight w:val="0"/>
      <w:marTop w:val="0"/>
      <w:marBottom w:val="0"/>
      <w:divBdr>
        <w:top w:val="none" w:sz="0" w:space="0" w:color="auto"/>
        <w:left w:val="none" w:sz="0" w:space="0" w:color="auto"/>
        <w:bottom w:val="none" w:sz="0" w:space="0" w:color="auto"/>
        <w:right w:val="none" w:sz="0" w:space="0" w:color="auto"/>
      </w:divBdr>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 w:id="1755348767">
      <w:bodyDiv w:val="1"/>
      <w:marLeft w:val="0"/>
      <w:marRight w:val="0"/>
      <w:marTop w:val="0"/>
      <w:marBottom w:val="0"/>
      <w:divBdr>
        <w:top w:val="none" w:sz="0" w:space="0" w:color="auto"/>
        <w:left w:val="none" w:sz="0" w:space="0" w:color="auto"/>
        <w:bottom w:val="none" w:sz="0" w:space="0" w:color="auto"/>
        <w:right w:val="none" w:sz="0" w:space="0" w:color="auto"/>
      </w:divBdr>
    </w:div>
    <w:div w:id="1763988725">
      <w:bodyDiv w:val="1"/>
      <w:marLeft w:val="0"/>
      <w:marRight w:val="0"/>
      <w:marTop w:val="0"/>
      <w:marBottom w:val="0"/>
      <w:divBdr>
        <w:top w:val="none" w:sz="0" w:space="0" w:color="auto"/>
        <w:left w:val="none" w:sz="0" w:space="0" w:color="auto"/>
        <w:bottom w:val="none" w:sz="0" w:space="0" w:color="auto"/>
        <w:right w:val="none" w:sz="0" w:space="0" w:color="auto"/>
      </w:divBdr>
    </w:div>
    <w:div w:id="1766683564">
      <w:bodyDiv w:val="1"/>
      <w:marLeft w:val="0"/>
      <w:marRight w:val="0"/>
      <w:marTop w:val="0"/>
      <w:marBottom w:val="0"/>
      <w:divBdr>
        <w:top w:val="none" w:sz="0" w:space="0" w:color="auto"/>
        <w:left w:val="none" w:sz="0" w:space="0" w:color="auto"/>
        <w:bottom w:val="none" w:sz="0" w:space="0" w:color="auto"/>
        <w:right w:val="none" w:sz="0" w:space="0" w:color="auto"/>
      </w:divBdr>
    </w:div>
    <w:div w:id="1807354050">
      <w:bodyDiv w:val="1"/>
      <w:marLeft w:val="0"/>
      <w:marRight w:val="0"/>
      <w:marTop w:val="0"/>
      <w:marBottom w:val="0"/>
      <w:divBdr>
        <w:top w:val="none" w:sz="0" w:space="0" w:color="auto"/>
        <w:left w:val="none" w:sz="0" w:space="0" w:color="auto"/>
        <w:bottom w:val="none" w:sz="0" w:space="0" w:color="auto"/>
        <w:right w:val="none" w:sz="0" w:space="0" w:color="auto"/>
      </w:divBdr>
      <w:divsChild>
        <w:div w:id="386150773">
          <w:marLeft w:val="0"/>
          <w:marRight w:val="0"/>
          <w:marTop w:val="0"/>
          <w:marBottom w:val="0"/>
          <w:divBdr>
            <w:top w:val="none" w:sz="0" w:space="0" w:color="auto"/>
            <w:left w:val="none" w:sz="0" w:space="0" w:color="auto"/>
            <w:bottom w:val="none" w:sz="0" w:space="0" w:color="auto"/>
            <w:right w:val="none" w:sz="0" w:space="0" w:color="auto"/>
          </w:divBdr>
        </w:div>
      </w:divsChild>
    </w:div>
    <w:div w:id="1831872962">
      <w:bodyDiv w:val="1"/>
      <w:marLeft w:val="0"/>
      <w:marRight w:val="0"/>
      <w:marTop w:val="0"/>
      <w:marBottom w:val="0"/>
      <w:divBdr>
        <w:top w:val="none" w:sz="0" w:space="0" w:color="auto"/>
        <w:left w:val="none" w:sz="0" w:space="0" w:color="auto"/>
        <w:bottom w:val="none" w:sz="0" w:space="0" w:color="auto"/>
        <w:right w:val="none" w:sz="0" w:space="0" w:color="auto"/>
      </w:divBdr>
    </w:div>
    <w:div w:id="1933588804">
      <w:bodyDiv w:val="1"/>
      <w:marLeft w:val="0"/>
      <w:marRight w:val="0"/>
      <w:marTop w:val="0"/>
      <w:marBottom w:val="0"/>
      <w:divBdr>
        <w:top w:val="none" w:sz="0" w:space="0" w:color="auto"/>
        <w:left w:val="none" w:sz="0" w:space="0" w:color="auto"/>
        <w:bottom w:val="none" w:sz="0" w:space="0" w:color="auto"/>
        <w:right w:val="none" w:sz="0" w:space="0" w:color="auto"/>
      </w:divBdr>
    </w:div>
    <w:div w:id="1946889425">
      <w:bodyDiv w:val="1"/>
      <w:marLeft w:val="0"/>
      <w:marRight w:val="0"/>
      <w:marTop w:val="0"/>
      <w:marBottom w:val="0"/>
      <w:divBdr>
        <w:top w:val="none" w:sz="0" w:space="0" w:color="auto"/>
        <w:left w:val="none" w:sz="0" w:space="0" w:color="auto"/>
        <w:bottom w:val="none" w:sz="0" w:space="0" w:color="auto"/>
        <w:right w:val="none" w:sz="0" w:space="0" w:color="auto"/>
      </w:divBdr>
    </w:div>
    <w:div w:id="1990284754">
      <w:bodyDiv w:val="1"/>
      <w:marLeft w:val="0"/>
      <w:marRight w:val="0"/>
      <w:marTop w:val="0"/>
      <w:marBottom w:val="0"/>
      <w:divBdr>
        <w:top w:val="none" w:sz="0" w:space="0" w:color="auto"/>
        <w:left w:val="none" w:sz="0" w:space="0" w:color="auto"/>
        <w:bottom w:val="none" w:sz="0" w:space="0" w:color="auto"/>
        <w:right w:val="none" w:sz="0" w:space="0" w:color="auto"/>
      </w:divBdr>
    </w:div>
    <w:div w:id="1998922636">
      <w:bodyDiv w:val="1"/>
      <w:marLeft w:val="0"/>
      <w:marRight w:val="0"/>
      <w:marTop w:val="0"/>
      <w:marBottom w:val="0"/>
      <w:divBdr>
        <w:top w:val="none" w:sz="0" w:space="0" w:color="auto"/>
        <w:left w:val="none" w:sz="0" w:space="0" w:color="auto"/>
        <w:bottom w:val="none" w:sz="0" w:space="0" w:color="auto"/>
        <w:right w:val="none" w:sz="0" w:space="0" w:color="auto"/>
      </w:divBdr>
    </w:div>
    <w:div w:id="2021858404">
      <w:bodyDiv w:val="1"/>
      <w:marLeft w:val="0"/>
      <w:marRight w:val="0"/>
      <w:marTop w:val="0"/>
      <w:marBottom w:val="0"/>
      <w:divBdr>
        <w:top w:val="none" w:sz="0" w:space="0" w:color="auto"/>
        <w:left w:val="none" w:sz="0" w:space="0" w:color="auto"/>
        <w:bottom w:val="none" w:sz="0" w:space="0" w:color="auto"/>
        <w:right w:val="none" w:sz="0" w:space="0" w:color="auto"/>
      </w:divBdr>
    </w:div>
    <w:div w:id="2082478945">
      <w:bodyDiv w:val="1"/>
      <w:marLeft w:val="0"/>
      <w:marRight w:val="0"/>
      <w:marTop w:val="0"/>
      <w:marBottom w:val="0"/>
      <w:divBdr>
        <w:top w:val="none" w:sz="0" w:space="0" w:color="auto"/>
        <w:left w:val="none" w:sz="0" w:space="0" w:color="auto"/>
        <w:bottom w:val="none" w:sz="0" w:space="0" w:color="auto"/>
        <w:right w:val="none" w:sz="0" w:space="0" w:color="auto"/>
      </w:divBdr>
    </w:div>
    <w:div w:id="2104108083">
      <w:bodyDiv w:val="1"/>
      <w:marLeft w:val="0"/>
      <w:marRight w:val="0"/>
      <w:marTop w:val="0"/>
      <w:marBottom w:val="0"/>
      <w:divBdr>
        <w:top w:val="none" w:sz="0" w:space="0" w:color="auto"/>
        <w:left w:val="none" w:sz="0" w:space="0" w:color="auto"/>
        <w:bottom w:val="none" w:sz="0" w:space="0" w:color="auto"/>
        <w:right w:val="none" w:sz="0" w:space="0" w:color="auto"/>
      </w:divBdr>
    </w:div>
    <w:div w:id="2110391127">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oleObject" Target="embeddings/oleObject2.bin"/><Relationship Id="rId26" Type="http://schemas.openxmlformats.org/officeDocument/2006/relationships/hyperlink" Target="http://www.w3.org/2001/10/xml-exc-c14n#" TargetMode="External"/><Relationship Id="rId39" Type="http://schemas.openxmlformats.org/officeDocument/2006/relationships/hyperlink" Target="https://www.bsi.bund.de/SharedDocs/Downloads/DE/BSI/Zertifizierung/Interpretationen/AIS_31_pdf.pdf?__blob=publicationFile" TargetMode="External"/><Relationship Id="rId21" Type="http://schemas.openxmlformats.org/officeDocument/2006/relationships/hyperlink" Target="http://www.w3.org/2001/04/xmlenc#aes256-cbc" TargetMode="External"/><Relationship Id="rId34" Type="http://schemas.openxmlformats.org/officeDocument/2006/relationships/hyperlink" Target="http://www.secg.org/collateral/sec2_final.pdf" TargetMode="External"/><Relationship Id="rId42" Type="http://schemas.openxmlformats.org/officeDocument/2006/relationships/hyperlink" Target="http://www.teletrust.de/fileadmin/files/oid/oid_ECC-Brainpool-Standard-curves-V1.pdf" TargetMode="External"/><Relationship Id="rId47" Type="http://schemas.openxmlformats.org/officeDocument/2006/relationships/hyperlink" Target="http://www-brs.ub.ruhr-uni-bochum.de/netahtml/HSS/Diss/MeyerChristopher/diss.pdf" TargetMode="External"/><Relationship Id="rId50" Type="http://schemas.openxmlformats.org/officeDocument/2006/relationships/hyperlink" Target="http://csrc.nist.gov/publications/fips/fips197/fips-197.pdf" TargetMode="External"/><Relationship Id="rId55" Type="http://schemas.openxmlformats.org/officeDocument/2006/relationships/hyperlink" Target="http://csrc.nist.gov/publications/nistpubs/800-38B/SP_800-38B.pdf" TargetMode="External"/><Relationship Id="rId63" Type="http://schemas.openxmlformats.org/officeDocument/2006/relationships/hyperlink" Target="http://tools.ietf.org/html/rfc4635" TargetMode="External"/><Relationship Id="rId68" Type="http://schemas.openxmlformats.org/officeDocument/2006/relationships/hyperlink" Target="https://tools.ietf.org/html/rfc5480" TargetMode="External"/><Relationship Id="rId76" Type="http://schemas.openxmlformats.org/officeDocument/2006/relationships/hyperlink" Target="https://tools.ietf.org/html/rfc7427" TargetMode="External"/><Relationship Id="rId84" Type="http://schemas.openxmlformats.org/officeDocument/2006/relationships/hyperlink" Target="http://www.w3.org/TR/xmlenc-core1/"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ools.ietf.org/html/rfc5746" TargetMode="Externa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www.w3.org/2001/04/xmlenc#sha256" TargetMode="External"/><Relationship Id="rId11" Type="http://schemas.openxmlformats.org/officeDocument/2006/relationships/footer" Target="footer2.xml"/><Relationship Id="rId24" Type="http://schemas.openxmlformats.org/officeDocument/2006/relationships/hyperlink" Target="http://www.w3.org/2000/09/xmldsig#enveloped-signature" TargetMode="External"/><Relationship Id="rId32" Type="http://schemas.openxmlformats.org/officeDocument/2006/relationships/hyperlink" Target="http://www.secg.org/collateral/sec2_final.pdf" TargetMode="External"/><Relationship Id="rId37" Type="http://schemas.openxmlformats.org/officeDocument/2006/relationships/hyperlink" Target="https://www.bsi.bund.de/SharedDocs/Downloads/EN/BSI/Zertifierung/Interpretation/AIS20_Functionality_Classes_Evaluation_Methodology_DRNG.pdf?__blob=publicationFile" TargetMode="External"/><Relationship Id="rId40" Type="http://schemas.openxmlformats.org/officeDocument/2006/relationships/hyperlink" Target="https://www.bundesanzeiger.de" TargetMode="External"/><Relationship Id="rId45" Type="http://schemas.openxmlformats.org/officeDocument/2006/relationships/hyperlink" Target="https://www.bsi.bund.de/DE/Publikationen/TechnischeRichtlinien/tr02102/index_htm.html" TargetMode="External"/><Relationship Id="rId53" Type="http://schemas.openxmlformats.org/officeDocument/2006/relationships/hyperlink" Target="https://www.bsi.bund.de/SharedDocs/Downloads/EN/BSI/Zertifierung/Interpretation/AIS31_Functionality_classes_for_random_number_generators.pdf?__blob=publicationFile" TargetMode="External"/><Relationship Id="rId58" Type="http://schemas.openxmlformats.org/officeDocument/2006/relationships/hyperlink" Target="https://tools.ietf.org/html/rfc2560" TargetMode="External"/><Relationship Id="rId66" Type="http://schemas.openxmlformats.org/officeDocument/2006/relationships/hyperlink" Target="https://tools.ietf.org/html/rfc5246" TargetMode="External"/><Relationship Id="rId74" Type="http://schemas.openxmlformats.org/officeDocument/2006/relationships/hyperlink" Target="https://tools.ietf.org/html/rfc7027" TargetMode="External"/><Relationship Id="rId79" Type="http://schemas.openxmlformats.org/officeDocument/2006/relationships/hyperlink" Target="http://www.w3.org/TR/2008/PER-xmldsig-core-20080326/" TargetMode="External"/><Relationship Id="rId87" Type="http://schemas.openxmlformats.org/officeDocument/2006/relationships/hyperlink" Target="https://www.iacr.org/cryptodb/data/paper.php?pubkey=2850" TargetMode="External"/><Relationship Id="rId5" Type="http://schemas.openxmlformats.org/officeDocument/2006/relationships/webSettings" Target="webSettings.xml"/><Relationship Id="rId61" Type="http://schemas.openxmlformats.org/officeDocument/2006/relationships/hyperlink" Target="http://tools.ietf.org/html/rfc3526" TargetMode="External"/><Relationship Id="rId82" Type="http://schemas.openxmlformats.org/officeDocument/2006/relationships/hyperlink" Target="http://www.w3.org/TR/xmlenc-core/" TargetMode="Externa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wmf"/><Relationship Id="rId22" Type="http://schemas.openxmlformats.org/officeDocument/2006/relationships/hyperlink" Target="http://www.w3.org/2001/04/xmlenc#rsa-1_5" TargetMode="External"/><Relationship Id="rId27" Type="http://schemas.openxmlformats.org/officeDocument/2006/relationships/hyperlink" Target="http://www.w3.org/2009/xmlenc11#aes256-gcm" TargetMode="External"/><Relationship Id="rId30" Type="http://schemas.openxmlformats.org/officeDocument/2006/relationships/hyperlink" Target="http://www.w3.org/2001/04/xmlenc#sha256" TargetMode="External"/><Relationship Id="rId35" Type="http://schemas.openxmlformats.org/officeDocument/2006/relationships/image" Target="media/image6.wmf"/><Relationship Id="rId43" Type="http://schemas.openxmlformats.org/officeDocument/2006/relationships/hyperlink" Target="http://www.nds.rub.de/media/nds/veroeffentlichungen/2011/10/22/HowToBreakXMLenc.pdf" TargetMode="External"/><Relationship Id="rId48" Type="http://schemas.openxmlformats.org/officeDocument/2006/relationships/hyperlink" Target="http://csrc.nist.gov/publications/fips/fips180-4/fips180-4.pdf" TargetMode="External"/><Relationship Id="rId56" Type="http://schemas.openxmlformats.org/officeDocument/2006/relationships/hyperlink" Target="http://www.isg.rhul.ac.uk/~kp/secretIV.pdf" TargetMode="External"/><Relationship Id="rId64" Type="http://schemas.openxmlformats.org/officeDocument/2006/relationships/hyperlink" Target="https://tools.ietf.org/html/rfc5077" TargetMode="External"/><Relationship Id="rId69" Type="http://schemas.openxmlformats.org/officeDocument/2006/relationships/hyperlink" Target="http://www.ietf.org/rfc/rfc5639.txt" TargetMode="External"/><Relationship Id="rId77" Type="http://schemas.openxmlformats.org/officeDocument/2006/relationships/hyperlink" Target="http://eprint.iacr.org/2013/049" TargetMode="External"/><Relationship Id="rId8" Type="http://schemas.openxmlformats.org/officeDocument/2006/relationships/header" Target="header1.xml"/><Relationship Id="rId51" Type="http://schemas.openxmlformats.org/officeDocument/2006/relationships/hyperlink" Target="https://www.feistyduck.com/books/bulletproof-ssl-and-tls/" TargetMode="External"/><Relationship Id="rId72" Type="http://schemas.openxmlformats.org/officeDocument/2006/relationships/hyperlink" Target="https://tools.ietf.org/html/rfc6931" TargetMode="External"/><Relationship Id="rId80" Type="http://schemas.openxmlformats.org/officeDocument/2006/relationships/hyperlink" Target="http://www.w3.org/2008/xmlsec/Drafts/xmldsig-core-20/" TargetMode="External"/><Relationship Id="rId85" Type="http://schemas.openxmlformats.org/officeDocument/2006/relationships/hyperlink" Target="https://www.bsi.bund.de/SharedDocs/Downloads/DE/BSI/SOA/XSpRESS.pdf?__blob=publicationFile"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wmf"/><Relationship Id="rId25" Type="http://schemas.openxmlformats.org/officeDocument/2006/relationships/hyperlink" Target="http://www.w3.org/2001/04/xmldsig-more#rsa-sha256" TargetMode="External"/><Relationship Id="rId33" Type="http://schemas.openxmlformats.org/officeDocument/2006/relationships/hyperlink" Target="http://oid-info.com/get/1.3.132.0.34" TargetMode="External"/><Relationship Id="rId38" Type="http://schemas.openxmlformats.org/officeDocument/2006/relationships/hyperlink" Target="https://www.bsi.bund.de/SharedDocs/Downloads/DE/BSI/Zertifizierung/Interpretationen/AIS_20_pdf.pdf?__blob=publicationFile" TargetMode="External"/><Relationship Id="rId46" Type="http://schemas.openxmlformats.org/officeDocument/2006/relationships/hyperlink" Target="https://www.bsi.bund.de/DE/Publikationen/TechnischeRichtlinien/tr03116/index_htm.html" TargetMode="External"/><Relationship Id="rId59" Type="http://schemas.openxmlformats.org/officeDocument/2006/relationships/hyperlink" Target="https://tools.ietf.org/html/rfc3279" TargetMode="External"/><Relationship Id="rId67" Type="http://schemas.openxmlformats.org/officeDocument/2006/relationships/hyperlink" Target="https://tools.ietf.org/html/rfc5280" TargetMode="External"/><Relationship Id="rId20" Type="http://schemas.openxmlformats.org/officeDocument/2006/relationships/oleObject" Target="embeddings/oleObject3.bin"/><Relationship Id="rId41" Type="http://schemas.openxmlformats.org/officeDocument/2006/relationships/hyperlink" Target="http://csrc.nist.gov/groups/STM/cavp/documents/rng/931rngext.pdf" TargetMode="External"/><Relationship Id="rId54" Type="http://schemas.openxmlformats.org/officeDocument/2006/relationships/hyperlink" Target="http://csrc.nist.gov/publications/nistpubs/800-38a/sp800-38a.pdf" TargetMode="External"/><Relationship Id="rId62" Type="http://schemas.openxmlformats.org/officeDocument/2006/relationships/hyperlink" Target="https://tools.ietf.org/html/rfc4051" TargetMode="External"/><Relationship Id="rId70" Type="http://schemas.openxmlformats.org/officeDocument/2006/relationships/hyperlink" Target="http://tools.ietf.org/html/rfc5702" TargetMode="External"/><Relationship Id="rId75" Type="http://schemas.openxmlformats.org/officeDocument/2006/relationships/hyperlink" Target="https://tools.ietf.org/html/rfc7296" TargetMode="External"/><Relationship Id="rId83" Type="http://schemas.openxmlformats.org/officeDocument/2006/relationships/hyperlink" Target="http://www.w3.org/2008/xmlsec/papers/xmlEncCountermeasuresW3C.pdf"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yperlink" Target="http://www.w3.org/2001/04/xmlenc#sha256" TargetMode="External"/><Relationship Id="rId28" Type="http://schemas.openxmlformats.org/officeDocument/2006/relationships/hyperlink" Target="http://www.w3.org/2007/05/xmldsig-more#sha256-rsa-MGF1" TargetMode="External"/><Relationship Id="rId36" Type="http://schemas.openxmlformats.org/officeDocument/2006/relationships/oleObject" Target="embeddings/oleObject4.bin"/><Relationship Id="rId49" Type="http://schemas.openxmlformats.org/officeDocument/2006/relationships/hyperlink" Target="http://csrc.nist.gov/publications/fips/archive/fips186-2/fips186-2-change1.pdf" TargetMode="External"/><Relationship Id="rId57" Type="http://schemas.openxmlformats.org/officeDocument/2006/relationships/hyperlink" Target="http://tools.ietf.org/html/rfc2119" TargetMode="External"/><Relationship Id="rId10" Type="http://schemas.openxmlformats.org/officeDocument/2006/relationships/header" Target="header2.xml"/><Relationship Id="rId31" Type="http://schemas.openxmlformats.org/officeDocument/2006/relationships/hyperlink" Target="http://oid-info.com/get/1.2.840.10045.3.1.7" TargetMode="External"/><Relationship Id="rId44" Type="http://schemas.openxmlformats.org/officeDocument/2006/relationships/hyperlink" Target="https://www.bsi.bund.de/DE/Publikationen/TechnischeRichtlinien/tr02102/index_htm.html" TargetMode="External"/><Relationship Id="rId52" Type="http://schemas.openxmlformats.org/officeDocument/2006/relationships/hyperlink" Target="http://www.petitcolas.net/fabien/kerckhoffs/" TargetMode="External"/><Relationship Id="rId60" Type="http://schemas.openxmlformats.org/officeDocument/2006/relationships/hyperlink" Target="https://tools.ietf.org/html/rfc3447" TargetMode="External"/><Relationship Id="rId65" Type="http://schemas.openxmlformats.org/officeDocument/2006/relationships/hyperlink" Target="https://tools.ietf.org/html/rfc5084" TargetMode="External"/><Relationship Id="rId73" Type="http://schemas.openxmlformats.org/officeDocument/2006/relationships/hyperlink" Target="https://tools.ietf.org/html/rfc6960" TargetMode="External"/><Relationship Id="rId78" Type="http://schemas.openxmlformats.org/officeDocument/2006/relationships/hyperlink" Target="http://www.w3.org/TR/xml-exc-c14n/" TargetMode="External"/><Relationship Id="rId81" Type="http://schemas.openxmlformats.org/officeDocument/2006/relationships/hyperlink" Target="http://www.w3.org/2007/xmlsec/ws/papers/08-lanz-iaik/" TargetMode="External"/><Relationship Id="rId86" Type="http://schemas.openxmlformats.org/officeDocument/2006/relationships/hyperlink" Target="http://www.nds.rub.de/media/nds/veroeffentlichungen/2012/08/03/BreakingSAML.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se/overview/tlsreadme2-176330.html" TargetMode="External"/><Relationship Id="rId7" Type="http://schemas.openxmlformats.org/officeDocument/2006/relationships/hyperlink" Target="https://download.tsl.ti-dienste.de/" TargetMode="External"/><Relationship Id="rId2" Type="http://schemas.openxmlformats.org/officeDocument/2006/relationships/hyperlink" Target="https://en.wikipedia.org/wiki/Comparison_of_TLS_implementations" TargetMode="External"/><Relationship Id="rId1" Type="http://schemas.openxmlformats.org/officeDocument/2006/relationships/hyperlink" Target="https://www.ssllabs.com/ssltest/clients.html" TargetMode="External"/><Relationship Id="rId6" Type="http://schemas.openxmlformats.org/officeDocument/2006/relationships/hyperlink" Target="https://www.ssllabs.com/ssltest/clients.html" TargetMode="External"/><Relationship Id="rId5" Type="http://schemas.openxmlformats.org/officeDocument/2006/relationships/hyperlink" Target="https://en.wikipedia.org/wiki/Comparison_of_TLS_implementations" TargetMode="External"/><Relationship Id="rId4" Type="http://schemas.openxmlformats.org/officeDocument/2006/relationships/hyperlink" Target="https://en.wikipedia.org/wiki/Comparison_of_TLS_implementa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allgemein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CDFEA-46DB-440F-8751-1BBA326AF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Spezifikation_allgemein_neu.dot</Template>
  <TotalTime>0</TotalTime>
  <Pages>61</Pages>
  <Words>17952</Words>
  <Characters>113103</Characters>
  <Application>Microsoft Office Word</Application>
  <DocSecurity>4</DocSecurity>
  <Lines>942</Lines>
  <Paragraphs>261</Paragraphs>
  <ScaleCrop>false</ScaleCrop>
  <HeadingPairs>
    <vt:vector size="2" baseType="variant">
      <vt:variant>
        <vt:lpstr>Titel</vt:lpstr>
      </vt:variant>
      <vt:variant>
        <vt:i4>1</vt:i4>
      </vt:variant>
    </vt:vector>
  </HeadingPairs>
  <TitlesOfParts>
    <vt:vector size="1" baseType="lpstr">
      <vt:lpstr>übergreifende Spezifikation</vt:lpstr>
    </vt:vector>
  </TitlesOfParts>
  <Company>gematik mbH</Company>
  <LinksUpToDate>false</LinksUpToDate>
  <CharactersWithSpaces>130794</CharactersWithSpaces>
  <SharedDoc>false</SharedDoc>
  <HLinks>
    <vt:vector size="1032" baseType="variant">
      <vt:variant>
        <vt:i4>4587540</vt:i4>
      </vt:variant>
      <vt:variant>
        <vt:i4>981</vt:i4>
      </vt:variant>
      <vt:variant>
        <vt:i4>0</vt:i4>
      </vt:variant>
      <vt:variant>
        <vt:i4>5</vt:i4>
      </vt:variant>
      <vt:variant>
        <vt:lpwstr>https://www.iacr.org/cryptodb/data/paper.php?pubkey=2850</vt:lpwstr>
      </vt:variant>
      <vt:variant>
        <vt:lpwstr/>
      </vt:variant>
      <vt:variant>
        <vt:i4>2424864</vt:i4>
      </vt:variant>
      <vt:variant>
        <vt:i4>978</vt:i4>
      </vt:variant>
      <vt:variant>
        <vt:i4>0</vt:i4>
      </vt:variant>
      <vt:variant>
        <vt:i4>5</vt:i4>
      </vt:variant>
      <vt:variant>
        <vt:lpwstr>http://www.nds.rub.de/media/nds/veroeffentlichungen/2012/08/03/BreakingSAML.pdf</vt:lpwstr>
      </vt:variant>
      <vt:variant>
        <vt:lpwstr/>
      </vt:variant>
      <vt:variant>
        <vt:i4>5242886</vt:i4>
      </vt:variant>
      <vt:variant>
        <vt:i4>975</vt:i4>
      </vt:variant>
      <vt:variant>
        <vt:i4>0</vt:i4>
      </vt:variant>
      <vt:variant>
        <vt:i4>5</vt:i4>
      </vt:variant>
      <vt:variant>
        <vt:lpwstr>https://www.bsi.bund.de/SharedDocs/Downloads/DE/BSI/SOA/XSpRESS.pdf?__blob=publicationFile</vt:lpwstr>
      </vt:variant>
      <vt:variant>
        <vt:lpwstr/>
      </vt:variant>
      <vt:variant>
        <vt:i4>3080315</vt:i4>
      </vt:variant>
      <vt:variant>
        <vt:i4>972</vt:i4>
      </vt:variant>
      <vt:variant>
        <vt:i4>0</vt:i4>
      </vt:variant>
      <vt:variant>
        <vt:i4>5</vt:i4>
      </vt:variant>
      <vt:variant>
        <vt:lpwstr>http://www.w3.org/TR/xmlenc-core1/</vt:lpwstr>
      </vt:variant>
      <vt:variant>
        <vt:lpwstr/>
      </vt:variant>
      <vt:variant>
        <vt:i4>655377</vt:i4>
      </vt:variant>
      <vt:variant>
        <vt:i4>969</vt:i4>
      </vt:variant>
      <vt:variant>
        <vt:i4>0</vt:i4>
      </vt:variant>
      <vt:variant>
        <vt:i4>5</vt:i4>
      </vt:variant>
      <vt:variant>
        <vt:lpwstr>http://www.w3.org/2008/xmlsec/papers/xmlEncCountermeasuresW3C.pdf</vt:lpwstr>
      </vt:variant>
      <vt:variant>
        <vt:lpwstr/>
      </vt:variant>
      <vt:variant>
        <vt:i4>74</vt:i4>
      </vt:variant>
      <vt:variant>
        <vt:i4>966</vt:i4>
      </vt:variant>
      <vt:variant>
        <vt:i4>0</vt:i4>
      </vt:variant>
      <vt:variant>
        <vt:i4>5</vt:i4>
      </vt:variant>
      <vt:variant>
        <vt:lpwstr>http://www.w3.org/TR/xmlenc-core/</vt:lpwstr>
      </vt:variant>
      <vt:variant>
        <vt:lpwstr/>
      </vt:variant>
      <vt:variant>
        <vt:i4>4522002</vt:i4>
      </vt:variant>
      <vt:variant>
        <vt:i4>963</vt:i4>
      </vt:variant>
      <vt:variant>
        <vt:i4>0</vt:i4>
      </vt:variant>
      <vt:variant>
        <vt:i4>5</vt:i4>
      </vt:variant>
      <vt:variant>
        <vt:lpwstr>http://www.w3.org/2007/xmlsec/ws/papers/08-lanz-iaik/</vt:lpwstr>
      </vt:variant>
      <vt:variant>
        <vt:lpwstr/>
      </vt:variant>
      <vt:variant>
        <vt:i4>1179664</vt:i4>
      </vt:variant>
      <vt:variant>
        <vt:i4>960</vt:i4>
      </vt:variant>
      <vt:variant>
        <vt:i4>0</vt:i4>
      </vt:variant>
      <vt:variant>
        <vt:i4>5</vt:i4>
      </vt:variant>
      <vt:variant>
        <vt:lpwstr>http://www.w3.org/2008/xmlsec/Drafts/xmldsig-core-20/</vt:lpwstr>
      </vt:variant>
      <vt:variant>
        <vt:lpwstr/>
      </vt:variant>
      <vt:variant>
        <vt:i4>5242891</vt:i4>
      </vt:variant>
      <vt:variant>
        <vt:i4>957</vt:i4>
      </vt:variant>
      <vt:variant>
        <vt:i4>0</vt:i4>
      </vt:variant>
      <vt:variant>
        <vt:i4>5</vt:i4>
      </vt:variant>
      <vt:variant>
        <vt:lpwstr>http://www.w3.org/TR/2008/PER-xmldsig-core-20080326/</vt:lpwstr>
      </vt:variant>
      <vt:variant>
        <vt:lpwstr/>
      </vt:variant>
      <vt:variant>
        <vt:i4>3604602</vt:i4>
      </vt:variant>
      <vt:variant>
        <vt:i4>954</vt:i4>
      </vt:variant>
      <vt:variant>
        <vt:i4>0</vt:i4>
      </vt:variant>
      <vt:variant>
        <vt:i4>5</vt:i4>
      </vt:variant>
      <vt:variant>
        <vt:lpwstr>http://www.w3.org/TR/xml-exc-c14n/</vt:lpwstr>
      </vt:variant>
      <vt:variant>
        <vt:lpwstr/>
      </vt:variant>
      <vt:variant>
        <vt:i4>8323118</vt:i4>
      </vt:variant>
      <vt:variant>
        <vt:i4>951</vt:i4>
      </vt:variant>
      <vt:variant>
        <vt:i4>0</vt:i4>
      </vt:variant>
      <vt:variant>
        <vt:i4>5</vt:i4>
      </vt:variant>
      <vt:variant>
        <vt:lpwstr>http://eprint.iacr.org/2013/049</vt:lpwstr>
      </vt:variant>
      <vt:variant>
        <vt:lpwstr/>
      </vt:variant>
      <vt:variant>
        <vt:i4>8257659</vt:i4>
      </vt:variant>
      <vt:variant>
        <vt:i4>948</vt:i4>
      </vt:variant>
      <vt:variant>
        <vt:i4>0</vt:i4>
      </vt:variant>
      <vt:variant>
        <vt:i4>5</vt:i4>
      </vt:variant>
      <vt:variant>
        <vt:lpwstr>https://tools.ietf.org/html/rfc7427</vt:lpwstr>
      </vt:variant>
      <vt:variant>
        <vt:lpwstr/>
      </vt:variant>
      <vt:variant>
        <vt:i4>7667837</vt:i4>
      </vt:variant>
      <vt:variant>
        <vt:i4>945</vt:i4>
      </vt:variant>
      <vt:variant>
        <vt:i4>0</vt:i4>
      </vt:variant>
      <vt:variant>
        <vt:i4>5</vt:i4>
      </vt:variant>
      <vt:variant>
        <vt:lpwstr>https://tools.ietf.org/html/rfc7296</vt:lpwstr>
      </vt:variant>
      <vt:variant>
        <vt:lpwstr/>
      </vt:variant>
      <vt:variant>
        <vt:i4>8257663</vt:i4>
      </vt:variant>
      <vt:variant>
        <vt:i4>942</vt:i4>
      </vt:variant>
      <vt:variant>
        <vt:i4>0</vt:i4>
      </vt:variant>
      <vt:variant>
        <vt:i4>5</vt:i4>
      </vt:variant>
      <vt:variant>
        <vt:lpwstr>https://tools.ietf.org/html/rfc7027</vt:lpwstr>
      </vt:variant>
      <vt:variant>
        <vt:lpwstr/>
      </vt:variant>
      <vt:variant>
        <vt:i4>8061046</vt:i4>
      </vt:variant>
      <vt:variant>
        <vt:i4>939</vt:i4>
      </vt:variant>
      <vt:variant>
        <vt:i4>0</vt:i4>
      </vt:variant>
      <vt:variant>
        <vt:i4>5</vt:i4>
      </vt:variant>
      <vt:variant>
        <vt:lpwstr>https://tools.ietf.org/html/rfc6960</vt:lpwstr>
      </vt:variant>
      <vt:variant>
        <vt:lpwstr/>
      </vt:variant>
      <vt:variant>
        <vt:i4>8257654</vt:i4>
      </vt:variant>
      <vt:variant>
        <vt:i4>936</vt:i4>
      </vt:variant>
      <vt:variant>
        <vt:i4>0</vt:i4>
      </vt:variant>
      <vt:variant>
        <vt:i4>5</vt:i4>
      </vt:variant>
      <vt:variant>
        <vt:lpwstr>https://tools.ietf.org/html/rfc6931</vt:lpwstr>
      </vt:variant>
      <vt:variant>
        <vt:lpwstr/>
      </vt:variant>
      <vt:variant>
        <vt:i4>7995512</vt:i4>
      </vt:variant>
      <vt:variant>
        <vt:i4>930</vt:i4>
      </vt:variant>
      <vt:variant>
        <vt:i4>0</vt:i4>
      </vt:variant>
      <vt:variant>
        <vt:i4>5</vt:i4>
      </vt:variant>
      <vt:variant>
        <vt:lpwstr>https://tools.ietf.org/html/rfc5746</vt:lpwstr>
      </vt:variant>
      <vt:variant>
        <vt:lpwstr/>
      </vt:variant>
      <vt:variant>
        <vt:i4>2162790</vt:i4>
      </vt:variant>
      <vt:variant>
        <vt:i4>927</vt:i4>
      </vt:variant>
      <vt:variant>
        <vt:i4>0</vt:i4>
      </vt:variant>
      <vt:variant>
        <vt:i4>5</vt:i4>
      </vt:variant>
      <vt:variant>
        <vt:lpwstr>http://tools.ietf.org/html/rfc5702</vt:lpwstr>
      </vt:variant>
      <vt:variant>
        <vt:lpwstr/>
      </vt:variant>
      <vt:variant>
        <vt:i4>3801120</vt:i4>
      </vt:variant>
      <vt:variant>
        <vt:i4>924</vt:i4>
      </vt:variant>
      <vt:variant>
        <vt:i4>0</vt:i4>
      </vt:variant>
      <vt:variant>
        <vt:i4>5</vt:i4>
      </vt:variant>
      <vt:variant>
        <vt:lpwstr>http://www.ietf.org/rfc/rfc5639.txt</vt:lpwstr>
      </vt:variant>
      <vt:variant>
        <vt:lpwstr/>
      </vt:variant>
      <vt:variant>
        <vt:i4>7733371</vt:i4>
      </vt:variant>
      <vt:variant>
        <vt:i4>921</vt:i4>
      </vt:variant>
      <vt:variant>
        <vt:i4>0</vt:i4>
      </vt:variant>
      <vt:variant>
        <vt:i4>5</vt:i4>
      </vt:variant>
      <vt:variant>
        <vt:lpwstr>https://tools.ietf.org/html/rfc5480</vt:lpwstr>
      </vt:variant>
      <vt:variant>
        <vt:lpwstr/>
      </vt:variant>
      <vt:variant>
        <vt:i4>7733373</vt:i4>
      </vt:variant>
      <vt:variant>
        <vt:i4>918</vt:i4>
      </vt:variant>
      <vt:variant>
        <vt:i4>0</vt:i4>
      </vt:variant>
      <vt:variant>
        <vt:i4>5</vt:i4>
      </vt:variant>
      <vt:variant>
        <vt:lpwstr>https://tools.ietf.org/html/rfc5280</vt:lpwstr>
      </vt:variant>
      <vt:variant>
        <vt:lpwstr/>
      </vt:variant>
      <vt:variant>
        <vt:i4>7995517</vt:i4>
      </vt:variant>
      <vt:variant>
        <vt:i4>915</vt:i4>
      </vt:variant>
      <vt:variant>
        <vt:i4>0</vt:i4>
      </vt:variant>
      <vt:variant>
        <vt:i4>5</vt:i4>
      </vt:variant>
      <vt:variant>
        <vt:lpwstr>https://tools.ietf.org/html/rfc5246</vt:lpwstr>
      </vt:variant>
      <vt:variant>
        <vt:lpwstr/>
      </vt:variant>
      <vt:variant>
        <vt:i4>7733375</vt:i4>
      </vt:variant>
      <vt:variant>
        <vt:i4>912</vt:i4>
      </vt:variant>
      <vt:variant>
        <vt:i4>0</vt:i4>
      </vt:variant>
      <vt:variant>
        <vt:i4>5</vt:i4>
      </vt:variant>
      <vt:variant>
        <vt:lpwstr>https://tools.ietf.org/html/rfc5084</vt:lpwstr>
      </vt:variant>
      <vt:variant>
        <vt:lpwstr/>
      </vt:variant>
      <vt:variant>
        <vt:i4>7929983</vt:i4>
      </vt:variant>
      <vt:variant>
        <vt:i4>909</vt:i4>
      </vt:variant>
      <vt:variant>
        <vt:i4>0</vt:i4>
      </vt:variant>
      <vt:variant>
        <vt:i4>5</vt:i4>
      </vt:variant>
      <vt:variant>
        <vt:lpwstr>https://tools.ietf.org/html/rfc5077</vt:lpwstr>
      </vt:variant>
      <vt:variant>
        <vt:lpwstr/>
      </vt:variant>
      <vt:variant>
        <vt:i4>2556004</vt:i4>
      </vt:variant>
      <vt:variant>
        <vt:i4>906</vt:i4>
      </vt:variant>
      <vt:variant>
        <vt:i4>0</vt:i4>
      </vt:variant>
      <vt:variant>
        <vt:i4>5</vt:i4>
      </vt:variant>
      <vt:variant>
        <vt:lpwstr>http://tools.ietf.org/html/rfc4635</vt:lpwstr>
      </vt:variant>
      <vt:variant>
        <vt:lpwstr/>
      </vt:variant>
      <vt:variant>
        <vt:i4>7995519</vt:i4>
      </vt:variant>
      <vt:variant>
        <vt:i4>903</vt:i4>
      </vt:variant>
      <vt:variant>
        <vt:i4>0</vt:i4>
      </vt:variant>
      <vt:variant>
        <vt:i4>5</vt:i4>
      </vt:variant>
      <vt:variant>
        <vt:lpwstr>https://tools.ietf.org/html/rfc4051</vt:lpwstr>
      </vt:variant>
      <vt:variant>
        <vt:lpwstr/>
      </vt:variant>
      <vt:variant>
        <vt:i4>2556002</vt:i4>
      </vt:variant>
      <vt:variant>
        <vt:i4>900</vt:i4>
      </vt:variant>
      <vt:variant>
        <vt:i4>0</vt:i4>
      </vt:variant>
      <vt:variant>
        <vt:i4>5</vt:i4>
      </vt:variant>
      <vt:variant>
        <vt:lpwstr>http://tools.ietf.org/html/rfc3526</vt:lpwstr>
      </vt:variant>
      <vt:variant>
        <vt:lpwstr/>
      </vt:variant>
      <vt:variant>
        <vt:i4>8126587</vt:i4>
      </vt:variant>
      <vt:variant>
        <vt:i4>897</vt:i4>
      </vt:variant>
      <vt:variant>
        <vt:i4>0</vt:i4>
      </vt:variant>
      <vt:variant>
        <vt:i4>5</vt:i4>
      </vt:variant>
      <vt:variant>
        <vt:lpwstr>https://tools.ietf.org/html/rfc3447</vt:lpwstr>
      </vt:variant>
      <vt:variant>
        <vt:lpwstr/>
      </vt:variant>
      <vt:variant>
        <vt:i4>8323197</vt:i4>
      </vt:variant>
      <vt:variant>
        <vt:i4>894</vt:i4>
      </vt:variant>
      <vt:variant>
        <vt:i4>0</vt:i4>
      </vt:variant>
      <vt:variant>
        <vt:i4>5</vt:i4>
      </vt:variant>
      <vt:variant>
        <vt:lpwstr>https://tools.ietf.org/html/rfc3279</vt:lpwstr>
      </vt:variant>
      <vt:variant>
        <vt:lpwstr/>
      </vt:variant>
      <vt:variant>
        <vt:i4>8323194</vt:i4>
      </vt:variant>
      <vt:variant>
        <vt:i4>891</vt:i4>
      </vt:variant>
      <vt:variant>
        <vt:i4>0</vt:i4>
      </vt:variant>
      <vt:variant>
        <vt:i4>5</vt:i4>
      </vt:variant>
      <vt:variant>
        <vt:lpwstr>https://tools.ietf.org/html/rfc2560</vt:lpwstr>
      </vt:variant>
      <vt:variant>
        <vt:lpwstr/>
      </vt:variant>
      <vt:variant>
        <vt:i4>2883680</vt:i4>
      </vt:variant>
      <vt:variant>
        <vt:i4>888</vt:i4>
      </vt:variant>
      <vt:variant>
        <vt:i4>0</vt:i4>
      </vt:variant>
      <vt:variant>
        <vt:i4>5</vt:i4>
      </vt:variant>
      <vt:variant>
        <vt:lpwstr>http://tools.ietf.org/html/rfc2119</vt:lpwstr>
      </vt:variant>
      <vt:variant>
        <vt:lpwstr/>
      </vt:variant>
      <vt:variant>
        <vt:i4>7471221</vt:i4>
      </vt:variant>
      <vt:variant>
        <vt:i4>885</vt:i4>
      </vt:variant>
      <vt:variant>
        <vt:i4>0</vt:i4>
      </vt:variant>
      <vt:variant>
        <vt:i4>5</vt:i4>
      </vt:variant>
      <vt:variant>
        <vt:lpwstr>http://www.isg.rhul.ac.uk/~kp/secretIV.pdf</vt:lpwstr>
      </vt:variant>
      <vt:variant>
        <vt:lpwstr/>
      </vt:variant>
      <vt:variant>
        <vt:i4>2818059</vt:i4>
      </vt:variant>
      <vt:variant>
        <vt:i4>882</vt:i4>
      </vt:variant>
      <vt:variant>
        <vt:i4>0</vt:i4>
      </vt:variant>
      <vt:variant>
        <vt:i4>5</vt:i4>
      </vt:variant>
      <vt:variant>
        <vt:lpwstr>http://csrc.nist.gov/publications/nistpubs/800-38B/SP_800-38B.pdf</vt:lpwstr>
      </vt:variant>
      <vt:variant>
        <vt:lpwstr/>
      </vt:variant>
      <vt:variant>
        <vt:i4>5505101</vt:i4>
      </vt:variant>
      <vt:variant>
        <vt:i4>879</vt:i4>
      </vt:variant>
      <vt:variant>
        <vt:i4>0</vt:i4>
      </vt:variant>
      <vt:variant>
        <vt:i4>5</vt:i4>
      </vt:variant>
      <vt:variant>
        <vt:lpwstr>http://csrc.nist.gov/publications/nistpubs/800-38a/sp800-38a.pdf</vt:lpwstr>
      </vt:variant>
      <vt:variant>
        <vt:lpwstr/>
      </vt:variant>
      <vt:variant>
        <vt:i4>7536739</vt:i4>
      </vt:variant>
      <vt:variant>
        <vt:i4>876</vt:i4>
      </vt:variant>
      <vt:variant>
        <vt:i4>0</vt:i4>
      </vt:variant>
      <vt:variant>
        <vt:i4>5</vt:i4>
      </vt:variant>
      <vt:variant>
        <vt:lpwstr>https://www.bsi.bund.de/SharedDocs/Downloads/EN/BSI/Zertifierung/Interpretation/AIS31_Functionality_classes_for_random_number_generators.pdf?__blob=publicationFile</vt:lpwstr>
      </vt:variant>
      <vt:variant>
        <vt:lpwstr/>
      </vt:variant>
      <vt:variant>
        <vt:i4>196623</vt:i4>
      </vt:variant>
      <vt:variant>
        <vt:i4>873</vt:i4>
      </vt:variant>
      <vt:variant>
        <vt:i4>0</vt:i4>
      </vt:variant>
      <vt:variant>
        <vt:i4>5</vt:i4>
      </vt:variant>
      <vt:variant>
        <vt:lpwstr>http://www.petitcolas.net/fabien/kerckhoffs/</vt:lpwstr>
      </vt:variant>
      <vt:variant>
        <vt:lpwstr/>
      </vt:variant>
      <vt:variant>
        <vt:i4>4587605</vt:i4>
      </vt:variant>
      <vt:variant>
        <vt:i4>870</vt:i4>
      </vt:variant>
      <vt:variant>
        <vt:i4>0</vt:i4>
      </vt:variant>
      <vt:variant>
        <vt:i4>5</vt:i4>
      </vt:variant>
      <vt:variant>
        <vt:lpwstr>https://www.feistyduck.com/books/bulletproof-ssl-and-tls/</vt:lpwstr>
      </vt:variant>
      <vt:variant>
        <vt:lpwstr/>
      </vt:variant>
      <vt:variant>
        <vt:i4>6815777</vt:i4>
      </vt:variant>
      <vt:variant>
        <vt:i4>867</vt:i4>
      </vt:variant>
      <vt:variant>
        <vt:i4>0</vt:i4>
      </vt:variant>
      <vt:variant>
        <vt:i4>5</vt:i4>
      </vt:variant>
      <vt:variant>
        <vt:lpwstr>http://csrc.nist.gov/publications/fips/fips197/fips-197.pdf</vt:lpwstr>
      </vt:variant>
      <vt:variant>
        <vt:lpwstr/>
      </vt:variant>
      <vt:variant>
        <vt:i4>8126505</vt:i4>
      </vt:variant>
      <vt:variant>
        <vt:i4>864</vt:i4>
      </vt:variant>
      <vt:variant>
        <vt:i4>0</vt:i4>
      </vt:variant>
      <vt:variant>
        <vt:i4>5</vt:i4>
      </vt:variant>
      <vt:variant>
        <vt:lpwstr>http://csrc.nist.gov/publications/fips/archive/fips186-2/fips186-2-change1.pdf</vt:lpwstr>
      </vt:variant>
      <vt:variant>
        <vt:lpwstr/>
      </vt:variant>
      <vt:variant>
        <vt:i4>2490404</vt:i4>
      </vt:variant>
      <vt:variant>
        <vt:i4>861</vt:i4>
      </vt:variant>
      <vt:variant>
        <vt:i4>0</vt:i4>
      </vt:variant>
      <vt:variant>
        <vt:i4>5</vt:i4>
      </vt:variant>
      <vt:variant>
        <vt:lpwstr>http://csrc.nist.gov/publications/fips/fips180-4/fips180-4.pdf</vt:lpwstr>
      </vt:variant>
      <vt:variant>
        <vt:lpwstr/>
      </vt:variant>
      <vt:variant>
        <vt:i4>1441869</vt:i4>
      </vt:variant>
      <vt:variant>
        <vt:i4>858</vt:i4>
      </vt:variant>
      <vt:variant>
        <vt:i4>0</vt:i4>
      </vt:variant>
      <vt:variant>
        <vt:i4>5</vt:i4>
      </vt:variant>
      <vt:variant>
        <vt:lpwstr>http://www-brs.ub.ruhr-uni-bochum.de/netahtml/HSS/Diss/MeyerChristopher/diss.pdf</vt:lpwstr>
      </vt:variant>
      <vt:variant>
        <vt:lpwstr/>
      </vt:variant>
      <vt:variant>
        <vt:i4>393322</vt:i4>
      </vt:variant>
      <vt:variant>
        <vt:i4>855</vt:i4>
      </vt:variant>
      <vt:variant>
        <vt:i4>0</vt:i4>
      </vt:variant>
      <vt:variant>
        <vt:i4>5</vt:i4>
      </vt:variant>
      <vt:variant>
        <vt:lpwstr>https://www.bsi.bund.de/DE/Publikationen/TechnischeRichtlinien/tr03116/index_htm.html</vt:lpwstr>
      </vt:variant>
      <vt:variant>
        <vt:lpwstr/>
      </vt:variant>
      <vt:variant>
        <vt:i4>131178</vt:i4>
      </vt:variant>
      <vt:variant>
        <vt:i4>852</vt:i4>
      </vt:variant>
      <vt:variant>
        <vt:i4>0</vt:i4>
      </vt:variant>
      <vt:variant>
        <vt:i4>5</vt:i4>
      </vt:variant>
      <vt:variant>
        <vt:lpwstr>https://www.bsi.bund.de/DE/Publikationen/TechnischeRichtlinien/tr02102/index_htm.html</vt:lpwstr>
      </vt:variant>
      <vt:variant>
        <vt:lpwstr/>
      </vt:variant>
      <vt:variant>
        <vt:i4>131178</vt:i4>
      </vt:variant>
      <vt:variant>
        <vt:i4>849</vt:i4>
      </vt:variant>
      <vt:variant>
        <vt:i4>0</vt:i4>
      </vt:variant>
      <vt:variant>
        <vt:i4>5</vt:i4>
      </vt:variant>
      <vt:variant>
        <vt:lpwstr>https://www.bsi.bund.de/DE/Publikationen/TechnischeRichtlinien/tr02102/index_htm.html</vt:lpwstr>
      </vt:variant>
      <vt:variant>
        <vt:lpwstr/>
      </vt:variant>
      <vt:variant>
        <vt:i4>2293798</vt:i4>
      </vt:variant>
      <vt:variant>
        <vt:i4>846</vt:i4>
      </vt:variant>
      <vt:variant>
        <vt:i4>0</vt:i4>
      </vt:variant>
      <vt:variant>
        <vt:i4>5</vt:i4>
      </vt:variant>
      <vt:variant>
        <vt:lpwstr>http://www.nds.rub.de/media/nds/veroeffentlichungen/2011/10/22/HowToBreakXMLenc.pdf</vt:lpwstr>
      </vt:variant>
      <vt:variant>
        <vt:lpwstr/>
      </vt:variant>
      <vt:variant>
        <vt:i4>7733254</vt:i4>
      </vt:variant>
      <vt:variant>
        <vt:i4>843</vt:i4>
      </vt:variant>
      <vt:variant>
        <vt:i4>0</vt:i4>
      </vt:variant>
      <vt:variant>
        <vt:i4>5</vt:i4>
      </vt:variant>
      <vt:variant>
        <vt:lpwstr>http://www.teletrust.de/fileadmin/files/oid/oid_ECC-Brainpool-Standard-curves-V1.pdf</vt:lpwstr>
      </vt:variant>
      <vt:variant>
        <vt:lpwstr/>
      </vt:variant>
      <vt:variant>
        <vt:i4>393291</vt:i4>
      </vt:variant>
      <vt:variant>
        <vt:i4>840</vt:i4>
      </vt:variant>
      <vt:variant>
        <vt:i4>0</vt:i4>
      </vt:variant>
      <vt:variant>
        <vt:i4>5</vt:i4>
      </vt:variant>
      <vt:variant>
        <vt:lpwstr>http://csrc.nist.gov/groups/STM/cavp/documents/rng/931rngext.pdf</vt:lpwstr>
      </vt:variant>
      <vt:variant>
        <vt:lpwstr/>
      </vt:variant>
      <vt:variant>
        <vt:i4>8323189</vt:i4>
      </vt:variant>
      <vt:variant>
        <vt:i4>837</vt:i4>
      </vt:variant>
      <vt:variant>
        <vt:i4>0</vt:i4>
      </vt:variant>
      <vt:variant>
        <vt:i4>5</vt:i4>
      </vt:variant>
      <vt:variant>
        <vt:lpwstr>https://www.bundesanzeiger.de/</vt:lpwstr>
      </vt:variant>
      <vt:variant>
        <vt:lpwstr/>
      </vt:variant>
      <vt:variant>
        <vt:i4>1441814</vt:i4>
      </vt:variant>
      <vt:variant>
        <vt:i4>834</vt:i4>
      </vt:variant>
      <vt:variant>
        <vt:i4>0</vt:i4>
      </vt:variant>
      <vt:variant>
        <vt:i4>5</vt:i4>
      </vt:variant>
      <vt:variant>
        <vt:lpwstr>https://www.bsi.bund.de/SharedDocs/Downloads/DE/BSI/Zertifizierung/Interpretationen/AIS_31_pdf.pdf?__blob=publicationFile</vt:lpwstr>
      </vt:variant>
      <vt:variant>
        <vt:lpwstr/>
      </vt:variant>
      <vt:variant>
        <vt:i4>1507351</vt:i4>
      </vt:variant>
      <vt:variant>
        <vt:i4>831</vt:i4>
      </vt:variant>
      <vt:variant>
        <vt:i4>0</vt:i4>
      </vt:variant>
      <vt:variant>
        <vt:i4>5</vt:i4>
      </vt:variant>
      <vt:variant>
        <vt:lpwstr>https://www.bsi.bund.de/SharedDocs/Downloads/DE/BSI/Zertifizierung/Interpretationen/AIS_20_pdf.pdf?__blob=publicationFile</vt:lpwstr>
      </vt:variant>
      <vt:variant>
        <vt:lpwstr/>
      </vt:variant>
      <vt:variant>
        <vt:i4>3145757</vt:i4>
      </vt:variant>
      <vt:variant>
        <vt:i4>828</vt:i4>
      </vt:variant>
      <vt:variant>
        <vt:i4>0</vt:i4>
      </vt:variant>
      <vt:variant>
        <vt:i4>5</vt:i4>
      </vt:variant>
      <vt:variant>
        <vt:lpwstr>https://www.bsi.bund.de/SharedDocs/Downloads/EN/BSI/Zertifierung/Interpretation/AIS20_Functionality_Classes_Evaluation_Methodology_DRNG.pdf?__blob=publicationFile</vt:lpwstr>
      </vt:variant>
      <vt:variant>
        <vt:lpwstr/>
      </vt:variant>
      <vt:variant>
        <vt:i4>1572914</vt:i4>
      </vt:variant>
      <vt:variant>
        <vt:i4>821</vt:i4>
      </vt:variant>
      <vt:variant>
        <vt:i4>0</vt:i4>
      </vt:variant>
      <vt:variant>
        <vt:i4>5</vt:i4>
      </vt:variant>
      <vt:variant>
        <vt:lpwstr/>
      </vt:variant>
      <vt:variant>
        <vt:lpwstr>_Toc501116787</vt:lpwstr>
      </vt:variant>
      <vt:variant>
        <vt:i4>1572914</vt:i4>
      </vt:variant>
      <vt:variant>
        <vt:i4>815</vt:i4>
      </vt:variant>
      <vt:variant>
        <vt:i4>0</vt:i4>
      </vt:variant>
      <vt:variant>
        <vt:i4>5</vt:i4>
      </vt:variant>
      <vt:variant>
        <vt:lpwstr/>
      </vt:variant>
      <vt:variant>
        <vt:lpwstr>_Toc501116786</vt:lpwstr>
      </vt:variant>
      <vt:variant>
        <vt:i4>1572914</vt:i4>
      </vt:variant>
      <vt:variant>
        <vt:i4>809</vt:i4>
      </vt:variant>
      <vt:variant>
        <vt:i4>0</vt:i4>
      </vt:variant>
      <vt:variant>
        <vt:i4>5</vt:i4>
      </vt:variant>
      <vt:variant>
        <vt:lpwstr/>
      </vt:variant>
      <vt:variant>
        <vt:lpwstr>_Toc501116785</vt:lpwstr>
      </vt:variant>
      <vt:variant>
        <vt:i4>1572914</vt:i4>
      </vt:variant>
      <vt:variant>
        <vt:i4>803</vt:i4>
      </vt:variant>
      <vt:variant>
        <vt:i4>0</vt:i4>
      </vt:variant>
      <vt:variant>
        <vt:i4>5</vt:i4>
      </vt:variant>
      <vt:variant>
        <vt:lpwstr/>
      </vt:variant>
      <vt:variant>
        <vt:lpwstr>_Toc501116784</vt:lpwstr>
      </vt:variant>
      <vt:variant>
        <vt:i4>1572914</vt:i4>
      </vt:variant>
      <vt:variant>
        <vt:i4>797</vt:i4>
      </vt:variant>
      <vt:variant>
        <vt:i4>0</vt:i4>
      </vt:variant>
      <vt:variant>
        <vt:i4>5</vt:i4>
      </vt:variant>
      <vt:variant>
        <vt:lpwstr/>
      </vt:variant>
      <vt:variant>
        <vt:lpwstr>_Toc501116783</vt:lpwstr>
      </vt:variant>
      <vt:variant>
        <vt:i4>1572914</vt:i4>
      </vt:variant>
      <vt:variant>
        <vt:i4>791</vt:i4>
      </vt:variant>
      <vt:variant>
        <vt:i4>0</vt:i4>
      </vt:variant>
      <vt:variant>
        <vt:i4>5</vt:i4>
      </vt:variant>
      <vt:variant>
        <vt:lpwstr/>
      </vt:variant>
      <vt:variant>
        <vt:lpwstr>_Toc501116782</vt:lpwstr>
      </vt:variant>
      <vt:variant>
        <vt:i4>1572914</vt:i4>
      </vt:variant>
      <vt:variant>
        <vt:i4>785</vt:i4>
      </vt:variant>
      <vt:variant>
        <vt:i4>0</vt:i4>
      </vt:variant>
      <vt:variant>
        <vt:i4>5</vt:i4>
      </vt:variant>
      <vt:variant>
        <vt:lpwstr/>
      </vt:variant>
      <vt:variant>
        <vt:lpwstr>_Toc501116781</vt:lpwstr>
      </vt:variant>
      <vt:variant>
        <vt:i4>1572914</vt:i4>
      </vt:variant>
      <vt:variant>
        <vt:i4>779</vt:i4>
      </vt:variant>
      <vt:variant>
        <vt:i4>0</vt:i4>
      </vt:variant>
      <vt:variant>
        <vt:i4>5</vt:i4>
      </vt:variant>
      <vt:variant>
        <vt:lpwstr/>
      </vt:variant>
      <vt:variant>
        <vt:lpwstr>_Toc501116780</vt:lpwstr>
      </vt:variant>
      <vt:variant>
        <vt:i4>1507378</vt:i4>
      </vt:variant>
      <vt:variant>
        <vt:i4>773</vt:i4>
      </vt:variant>
      <vt:variant>
        <vt:i4>0</vt:i4>
      </vt:variant>
      <vt:variant>
        <vt:i4>5</vt:i4>
      </vt:variant>
      <vt:variant>
        <vt:lpwstr/>
      </vt:variant>
      <vt:variant>
        <vt:lpwstr>_Toc501116779</vt:lpwstr>
      </vt:variant>
      <vt:variant>
        <vt:i4>1507378</vt:i4>
      </vt:variant>
      <vt:variant>
        <vt:i4>767</vt:i4>
      </vt:variant>
      <vt:variant>
        <vt:i4>0</vt:i4>
      </vt:variant>
      <vt:variant>
        <vt:i4>5</vt:i4>
      </vt:variant>
      <vt:variant>
        <vt:lpwstr/>
      </vt:variant>
      <vt:variant>
        <vt:lpwstr>_Toc501116778</vt:lpwstr>
      </vt:variant>
      <vt:variant>
        <vt:i4>1507378</vt:i4>
      </vt:variant>
      <vt:variant>
        <vt:i4>761</vt:i4>
      </vt:variant>
      <vt:variant>
        <vt:i4>0</vt:i4>
      </vt:variant>
      <vt:variant>
        <vt:i4>5</vt:i4>
      </vt:variant>
      <vt:variant>
        <vt:lpwstr/>
      </vt:variant>
      <vt:variant>
        <vt:lpwstr>_Toc501116777</vt:lpwstr>
      </vt:variant>
      <vt:variant>
        <vt:i4>1507378</vt:i4>
      </vt:variant>
      <vt:variant>
        <vt:i4>755</vt:i4>
      </vt:variant>
      <vt:variant>
        <vt:i4>0</vt:i4>
      </vt:variant>
      <vt:variant>
        <vt:i4>5</vt:i4>
      </vt:variant>
      <vt:variant>
        <vt:lpwstr/>
      </vt:variant>
      <vt:variant>
        <vt:lpwstr>_Toc501116776</vt:lpwstr>
      </vt:variant>
      <vt:variant>
        <vt:i4>1507378</vt:i4>
      </vt:variant>
      <vt:variant>
        <vt:i4>749</vt:i4>
      </vt:variant>
      <vt:variant>
        <vt:i4>0</vt:i4>
      </vt:variant>
      <vt:variant>
        <vt:i4>5</vt:i4>
      </vt:variant>
      <vt:variant>
        <vt:lpwstr/>
      </vt:variant>
      <vt:variant>
        <vt:lpwstr>_Toc501116775</vt:lpwstr>
      </vt:variant>
      <vt:variant>
        <vt:i4>1507378</vt:i4>
      </vt:variant>
      <vt:variant>
        <vt:i4>743</vt:i4>
      </vt:variant>
      <vt:variant>
        <vt:i4>0</vt:i4>
      </vt:variant>
      <vt:variant>
        <vt:i4>5</vt:i4>
      </vt:variant>
      <vt:variant>
        <vt:lpwstr/>
      </vt:variant>
      <vt:variant>
        <vt:lpwstr>_Toc501116774</vt:lpwstr>
      </vt:variant>
      <vt:variant>
        <vt:i4>1507378</vt:i4>
      </vt:variant>
      <vt:variant>
        <vt:i4>737</vt:i4>
      </vt:variant>
      <vt:variant>
        <vt:i4>0</vt:i4>
      </vt:variant>
      <vt:variant>
        <vt:i4>5</vt:i4>
      </vt:variant>
      <vt:variant>
        <vt:lpwstr/>
      </vt:variant>
      <vt:variant>
        <vt:lpwstr>_Toc501116773</vt:lpwstr>
      </vt:variant>
      <vt:variant>
        <vt:i4>1507378</vt:i4>
      </vt:variant>
      <vt:variant>
        <vt:i4>731</vt:i4>
      </vt:variant>
      <vt:variant>
        <vt:i4>0</vt:i4>
      </vt:variant>
      <vt:variant>
        <vt:i4>5</vt:i4>
      </vt:variant>
      <vt:variant>
        <vt:lpwstr/>
      </vt:variant>
      <vt:variant>
        <vt:lpwstr>_Toc501116772</vt:lpwstr>
      </vt:variant>
      <vt:variant>
        <vt:i4>1507378</vt:i4>
      </vt:variant>
      <vt:variant>
        <vt:i4>725</vt:i4>
      </vt:variant>
      <vt:variant>
        <vt:i4>0</vt:i4>
      </vt:variant>
      <vt:variant>
        <vt:i4>5</vt:i4>
      </vt:variant>
      <vt:variant>
        <vt:lpwstr/>
      </vt:variant>
      <vt:variant>
        <vt:lpwstr>_Toc501116771</vt:lpwstr>
      </vt:variant>
      <vt:variant>
        <vt:i4>1507378</vt:i4>
      </vt:variant>
      <vt:variant>
        <vt:i4>719</vt:i4>
      </vt:variant>
      <vt:variant>
        <vt:i4>0</vt:i4>
      </vt:variant>
      <vt:variant>
        <vt:i4>5</vt:i4>
      </vt:variant>
      <vt:variant>
        <vt:lpwstr/>
      </vt:variant>
      <vt:variant>
        <vt:lpwstr>_Toc501116770</vt:lpwstr>
      </vt:variant>
      <vt:variant>
        <vt:i4>1441842</vt:i4>
      </vt:variant>
      <vt:variant>
        <vt:i4>713</vt:i4>
      </vt:variant>
      <vt:variant>
        <vt:i4>0</vt:i4>
      </vt:variant>
      <vt:variant>
        <vt:i4>5</vt:i4>
      </vt:variant>
      <vt:variant>
        <vt:lpwstr/>
      </vt:variant>
      <vt:variant>
        <vt:lpwstr>_Toc501116769</vt:lpwstr>
      </vt:variant>
      <vt:variant>
        <vt:i4>1441842</vt:i4>
      </vt:variant>
      <vt:variant>
        <vt:i4>707</vt:i4>
      </vt:variant>
      <vt:variant>
        <vt:i4>0</vt:i4>
      </vt:variant>
      <vt:variant>
        <vt:i4>5</vt:i4>
      </vt:variant>
      <vt:variant>
        <vt:lpwstr/>
      </vt:variant>
      <vt:variant>
        <vt:lpwstr>_Toc501116768</vt:lpwstr>
      </vt:variant>
      <vt:variant>
        <vt:i4>1441842</vt:i4>
      </vt:variant>
      <vt:variant>
        <vt:i4>701</vt:i4>
      </vt:variant>
      <vt:variant>
        <vt:i4>0</vt:i4>
      </vt:variant>
      <vt:variant>
        <vt:i4>5</vt:i4>
      </vt:variant>
      <vt:variant>
        <vt:lpwstr/>
      </vt:variant>
      <vt:variant>
        <vt:lpwstr>_Toc501116767</vt:lpwstr>
      </vt:variant>
      <vt:variant>
        <vt:i4>1441842</vt:i4>
      </vt:variant>
      <vt:variant>
        <vt:i4>695</vt:i4>
      </vt:variant>
      <vt:variant>
        <vt:i4>0</vt:i4>
      </vt:variant>
      <vt:variant>
        <vt:i4>5</vt:i4>
      </vt:variant>
      <vt:variant>
        <vt:lpwstr/>
      </vt:variant>
      <vt:variant>
        <vt:lpwstr>_Toc501116766</vt:lpwstr>
      </vt:variant>
      <vt:variant>
        <vt:i4>1441842</vt:i4>
      </vt:variant>
      <vt:variant>
        <vt:i4>689</vt:i4>
      </vt:variant>
      <vt:variant>
        <vt:i4>0</vt:i4>
      </vt:variant>
      <vt:variant>
        <vt:i4>5</vt:i4>
      </vt:variant>
      <vt:variant>
        <vt:lpwstr/>
      </vt:variant>
      <vt:variant>
        <vt:lpwstr>_Toc501116765</vt:lpwstr>
      </vt:variant>
      <vt:variant>
        <vt:i4>1441842</vt:i4>
      </vt:variant>
      <vt:variant>
        <vt:i4>680</vt:i4>
      </vt:variant>
      <vt:variant>
        <vt:i4>0</vt:i4>
      </vt:variant>
      <vt:variant>
        <vt:i4>5</vt:i4>
      </vt:variant>
      <vt:variant>
        <vt:lpwstr/>
      </vt:variant>
      <vt:variant>
        <vt:lpwstr>_Toc501116764</vt:lpwstr>
      </vt:variant>
      <vt:variant>
        <vt:i4>2883676</vt:i4>
      </vt:variant>
      <vt:variant>
        <vt:i4>624</vt:i4>
      </vt:variant>
      <vt:variant>
        <vt:i4>0</vt:i4>
      </vt:variant>
      <vt:variant>
        <vt:i4>5</vt:i4>
      </vt:variant>
      <vt:variant>
        <vt:lpwstr>http://www.secg.org/collateral/sec2_final.pdf</vt:lpwstr>
      </vt:variant>
      <vt:variant>
        <vt:lpwstr/>
      </vt:variant>
      <vt:variant>
        <vt:i4>786515</vt:i4>
      </vt:variant>
      <vt:variant>
        <vt:i4>621</vt:i4>
      </vt:variant>
      <vt:variant>
        <vt:i4>0</vt:i4>
      </vt:variant>
      <vt:variant>
        <vt:i4>5</vt:i4>
      </vt:variant>
      <vt:variant>
        <vt:lpwstr>http://oid-info.com/get/1.3.132.0.34</vt:lpwstr>
      </vt:variant>
      <vt:variant>
        <vt:lpwstr/>
      </vt:variant>
      <vt:variant>
        <vt:i4>2883676</vt:i4>
      </vt:variant>
      <vt:variant>
        <vt:i4>618</vt:i4>
      </vt:variant>
      <vt:variant>
        <vt:i4>0</vt:i4>
      </vt:variant>
      <vt:variant>
        <vt:i4>5</vt:i4>
      </vt:variant>
      <vt:variant>
        <vt:lpwstr>http://www.secg.org/collateral/sec2_final.pdf</vt:lpwstr>
      </vt:variant>
      <vt:variant>
        <vt:lpwstr/>
      </vt:variant>
      <vt:variant>
        <vt:i4>3866732</vt:i4>
      </vt:variant>
      <vt:variant>
        <vt:i4>615</vt:i4>
      </vt:variant>
      <vt:variant>
        <vt:i4>0</vt:i4>
      </vt:variant>
      <vt:variant>
        <vt:i4>5</vt:i4>
      </vt:variant>
      <vt:variant>
        <vt:lpwstr>http://oid-info.com/get/1.2.840.10045.3.1.7</vt:lpwstr>
      </vt:variant>
      <vt:variant>
        <vt:lpwstr/>
      </vt:variant>
      <vt:variant>
        <vt:i4>3538991</vt:i4>
      </vt:variant>
      <vt:variant>
        <vt:i4>591</vt:i4>
      </vt:variant>
      <vt:variant>
        <vt:i4>0</vt:i4>
      </vt:variant>
      <vt:variant>
        <vt:i4>5</vt:i4>
      </vt:variant>
      <vt:variant>
        <vt:lpwstr>http://www.w3.org/2001/04/xmlenc</vt:lpwstr>
      </vt:variant>
      <vt:variant>
        <vt:lpwstr>sha256</vt:lpwstr>
      </vt:variant>
      <vt:variant>
        <vt:i4>3538991</vt:i4>
      </vt:variant>
      <vt:variant>
        <vt:i4>579</vt:i4>
      </vt:variant>
      <vt:variant>
        <vt:i4>0</vt:i4>
      </vt:variant>
      <vt:variant>
        <vt:i4>5</vt:i4>
      </vt:variant>
      <vt:variant>
        <vt:lpwstr>http://www.w3.org/2001/04/xmlenc</vt:lpwstr>
      </vt:variant>
      <vt:variant>
        <vt:lpwstr>sha256</vt:lpwstr>
      </vt:variant>
      <vt:variant>
        <vt:i4>262239</vt:i4>
      </vt:variant>
      <vt:variant>
        <vt:i4>570</vt:i4>
      </vt:variant>
      <vt:variant>
        <vt:i4>0</vt:i4>
      </vt:variant>
      <vt:variant>
        <vt:i4>5</vt:i4>
      </vt:variant>
      <vt:variant>
        <vt:lpwstr>http://www.w3.org/2007/05/xmldsig-more</vt:lpwstr>
      </vt:variant>
      <vt:variant>
        <vt:lpwstr>sha256-rsa-MGF1</vt:lpwstr>
      </vt:variant>
      <vt:variant>
        <vt:i4>393284</vt:i4>
      </vt:variant>
      <vt:variant>
        <vt:i4>567</vt:i4>
      </vt:variant>
      <vt:variant>
        <vt:i4>0</vt:i4>
      </vt:variant>
      <vt:variant>
        <vt:i4>5</vt:i4>
      </vt:variant>
      <vt:variant>
        <vt:lpwstr>http://www.w3.org/2009/xmlenc11</vt:lpwstr>
      </vt:variant>
      <vt:variant>
        <vt:lpwstr>aes256-gcm</vt:lpwstr>
      </vt:variant>
      <vt:variant>
        <vt:i4>7995443</vt:i4>
      </vt:variant>
      <vt:variant>
        <vt:i4>564</vt:i4>
      </vt:variant>
      <vt:variant>
        <vt:i4>0</vt:i4>
      </vt:variant>
      <vt:variant>
        <vt:i4>5</vt:i4>
      </vt:variant>
      <vt:variant>
        <vt:lpwstr>http://www.w3.org/2001/10/xml-exc-c14n</vt:lpwstr>
      </vt:variant>
      <vt:variant>
        <vt:lpwstr/>
      </vt:variant>
      <vt:variant>
        <vt:i4>4456537</vt:i4>
      </vt:variant>
      <vt:variant>
        <vt:i4>561</vt:i4>
      </vt:variant>
      <vt:variant>
        <vt:i4>0</vt:i4>
      </vt:variant>
      <vt:variant>
        <vt:i4>5</vt:i4>
      </vt:variant>
      <vt:variant>
        <vt:lpwstr>http://www.w3.org/2001/04/xmldsig-more</vt:lpwstr>
      </vt:variant>
      <vt:variant>
        <vt:lpwstr>rsa-sha256</vt:lpwstr>
      </vt:variant>
      <vt:variant>
        <vt:i4>8192115</vt:i4>
      </vt:variant>
      <vt:variant>
        <vt:i4>558</vt:i4>
      </vt:variant>
      <vt:variant>
        <vt:i4>0</vt:i4>
      </vt:variant>
      <vt:variant>
        <vt:i4>5</vt:i4>
      </vt:variant>
      <vt:variant>
        <vt:lpwstr>http://www.w3.org/2000/09/xmldsig</vt:lpwstr>
      </vt:variant>
      <vt:variant>
        <vt:lpwstr>enveloped-signature</vt:lpwstr>
      </vt:variant>
      <vt:variant>
        <vt:i4>3538991</vt:i4>
      </vt:variant>
      <vt:variant>
        <vt:i4>555</vt:i4>
      </vt:variant>
      <vt:variant>
        <vt:i4>0</vt:i4>
      </vt:variant>
      <vt:variant>
        <vt:i4>5</vt:i4>
      </vt:variant>
      <vt:variant>
        <vt:lpwstr>http://www.w3.org/2001/04/xmlenc</vt:lpwstr>
      </vt:variant>
      <vt:variant>
        <vt:lpwstr>sha256</vt:lpwstr>
      </vt:variant>
      <vt:variant>
        <vt:i4>5963818</vt:i4>
      </vt:variant>
      <vt:variant>
        <vt:i4>552</vt:i4>
      </vt:variant>
      <vt:variant>
        <vt:i4>0</vt:i4>
      </vt:variant>
      <vt:variant>
        <vt:i4>5</vt:i4>
      </vt:variant>
      <vt:variant>
        <vt:lpwstr>http://www.w3.org/2001/04/xmlenc</vt:lpwstr>
      </vt:variant>
      <vt:variant>
        <vt:lpwstr>rsa-1_5</vt:lpwstr>
      </vt:variant>
      <vt:variant>
        <vt:i4>3866720</vt:i4>
      </vt:variant>
      <vt:variant>
        <vt:i4>549</vt:i4>
      </vt:variant>
      <vt:variant>
        <vt:i4>0</vt:i4>
      </vt:variant>
      <vt:variant>
        <vt:i4>5</vt:i4>
      </vt:variant>
      <vt:variant>
        <vt:lpwstr>http://www.w3.org/2001/04/xmlenc</vt:lpwstr>
      </vt:variant>
      <vt:variant>
        <vt:lpwstr>aes256-cbc</vt:lpwstr>
      </vt:variant>
      <vt:variant>
        <vt:i4>1441842</vt:i4>
      </vt:variant>
      <vt:variant>
        <vt:i4>452</vt:i4>
      </vt:variant>
      <vt:variant>
        <vt:i4>0</vt:i4>
      </vt:variant>
      <vt:variant>
        <vt:i4>5</vt:i4>
      </vt:variant>
      <vt:variant>
        <vt:lpwstr/>
      </vt:variant>
      <vt:variant>
        <vt:lpwstr>_Toc501116763</vt:lpwstr>
      </vt:variant>
      <vt:variant>
        <vt:i4>1441842</vt:i4>
      </vt:variant>
      <vt:variant>
        <vt:i4>446</vt:i4>
      </vt:variant>
      <vt:variant>
        <vt:i4>0</vt:i4>
      </vt:variant>
      <vt:variant>
        <vt:i4>5</vt:i4>
      </vt:variant>
      <vt:variant>
        <vt:lpwstr/>
      </vt:variant>
      <vt:variant>
        <vt:lpwstr>_Toc501116762</vt:lpwstr>
      </vt:variant>
      <vt:variant>
        <vt:i4>1441842</vt:i4>
      </vt:variant>
      <vt:variant>
        <vt:i4>440</vt:i4>
      </vt:variant>
      <vt:variant>
        <vt:i4>0</vt:i4>
      </vt:variant>
      <vt:variant>
        <vt:i4>5</vt:i4>
      </vt:variant>
      <vt:variant>
        <vt:lpwstr/>
      </vt:variant>
      <vt:variant>
        <vt:lpwstr>_Toc501116761</vt:lpwstr>
      </vt:variant>
      <vt:variant>
        <vt:i4>1441842</vt:i4>
      </vt:variant>
      <vt:variant>
        <vt:i4>434</vt:i4>
      </vt:variant>
      <vt:variant>
        <vt:i4>0</vt:i4>
      </vt:variant>
      <vt:variant>
        <vt:i4>5</vt:i4>
      </vt:variant>
      <vt:variant>
        <vt:lpwstr/>
      </vt:variant>
      <vt:variant>
        <vt:lpwstr>_Toc501116760</vt:lpwstr>
      </vt:variant>
      <vt:variant>
        <vt:i4>1376306</vt:i4>
      </vt:variant>
      <vt:variant>
        <vt:i4>428</vt:i4>
      </vt:variant>
      <vt:variant>
        <vt:i4>0</vt:i4>
      </vt:variant>
      <vt:variant>
        <vt:i4>5</vt:i4>
      </vt:variant>
      <vt:variant>
        <vt:lpwstr/>
      </vt:variant>
      <vt:variant>
        <vt:lpwstr>_Toc501116759</vt:lpwstr>
      </vt:variant>
      <vt:variant>
        <vt:i4>1376306</vt:i4>
      </vt:variant>
      <vt:variant>
        <vt:i4>422</vt:i4>
      </vt:variant>
      <vt:variant>
        <vt:i4>0</vt:i4>
      </vt:variant>
      <vt:variant>
        <vt:i4>5</vt:i4>
      </vt:variant>
      <vt:variant>
        <vt:lpwstr/>
      </vt:variant>
      <vt:variant>
        <vt:lpwstr>_Toc501116758</vt:lpwstr>
      </vt:variant>
      <vt:variant>
        <vt:i4>1376306</vt:i4>
      </vt:variant>
      <vt:variant>
        <vt:i4>416</vt:i4>
      </vt:variant>
      <vt:variant>
        <vt:i4>0</vt:i4>
      </vt:variant>
      <vt:variant>
        <vt:i4>5</vt:i4>
      </vt:variant>
      <vt:variant>
        <vt:lpwstr/>
      </vt:variant>
      <vt:variant>
        <vt:lpwstr>_Toc501116757</vt:lpwstr>
      </vt:variant>
      <vt:variant>
        <vt:i4>1376306</vt:i4>
      </vt:variant>
      <vt:variant>
        <vt:i4>410</vt:i4>
      </vt:variant>
      <vt:variant>
        <vt:i4>0</vt:i4>
      </vt:variant>
      <vt:variant>
        <vt:i4>5</vt:i4>
      </vt:variant>
      <vt:variant>
        <vt:lpwstr/>
      </vt:variant>
      <vt:variant>
        <vt:lpwstr>_Toc501116756</vt:lpwstr>
      </vt:variant>
      <vt:variant>
        <vt:i4>1376306</vt:i4>
      </vt:variant>
      <vt:variant>
        <vt:i4>404</vt:i4>
      </vt:variant>
      <vt:variant>
        <vt:i4>0</vt:i4>
      </vt:variant>
      <vt:variant>
        <vt:i4>5</vt:i4>
      </vt:variant>
      <vt:variant>
        <vt:lpwstr/>
      </vt:variant>
      <vt:variant>
        <vt:lpwstr>_Toc501116755</vt:lpwstr>
      </vt:variant>
      <vt:variant>
        <vt:i4>1376306</vt:i4>
      </vt:variant>
      <vt:variant>
        <vt:i4>398</vt:i4>
      </vt:variant>
      <vt:variant>
        <vt:i4>0</vt:i4>
      </vt:variant>
      <vt:variant>
        <vt:i4>5</vt:i4>
      </vt:variant>
      <vt:variant>
        <vt:lpwstr/>
      </vt:variant>
      <vt:variant>
        <vt:lpwstr>_Toc501116754</vt:lpwstr>
      </vt:variant>
      <vt:variant>
        <vt:i4>1376306</vt:i4>
      </vt:variant>
      <vt:variant>
        <vt:i4>392</vt:i4>
      </vt:variant>
      <vt:variant>
        <vt:i4>0</vt:i4>
      </vt:variant>
      <vt:variant>
        <vt:i4>5</vt:i4>
      </vt:variant>
      <vt:variant>
        <vt:lpwstr/>
      </vt:variant>
      <vt:variant>
        <vt:lpwstr>_Toc501116753</vt:lpwstr>
      </vt:variant>
      <vt:variant>
        <vt:i4>1376306</vt:i4>
      </vt:variant>
      <vt:variant>
        <vt:i4>386</vt:i4>
      </vt:variant>
      <vt:variant>
        <vt:i4>0</vt:i4>
      </vt:variant>
      <vt:variant>
        <vt:i4>5</vt:i4>
      </vt:variant>
      <vt:variant>
        <vt:lpwstr/>
      </vt:variant>
      <vt:variant>
        <vt:lpwstr>_Toc501116752</vt:lpwstr>
      </vt:variant>
      <vt:variant>
        <vt:i4>1376306</vt:i4>
      </vt:variant>
      <vt:variant>
        <vt:i4>380</vt:i4>
      </vt:variant>
      <vt:variant>
        <vt:i4>0</vt:i4>
      </vt:variant>
      <vt:variant>
        <vt:i4>5</vt:i4>
      </vt:variant>
      <vt:variant>
        <vt:lpwstr/>
      </vt:variant>
      <vt:variant>
        <vt:lpwstr>_Toc501116751</vt:lpwstr>
      </vt:variant>
      <vt:variant>
        <vt:i4>1376306</vt:i4>
      </vt:variant>
      <vt:variant>
        <vt:i4>374</vt:i4>
      </vt:variant>
      <vt:variant>
        <vt:i4>0</vt:i4>
      </vt:variant>
      <vt:variant>
        <vt:i4>5</vt:i4>
      </vt:variant>
      <vt:variant>
        <vt:lpwstr/>
      </vt:variant>
      <vt:variant>
        <vt:lpwstr>_Toc501116750</vt:lpwstr>
      </vt:variant>
      <vt:variant>
        <vt:i4>1310770</vt:i4>
      </vt:variant>
      <vt:variant>
        <vt:i4>368</vt:i4>
      </vt:variant>
      <vt:variant>
        <vt:i4>0</vt:i4>
      </vt:variant>
      <vt:variant>
        <vt:i4>5</vt:i4>
      </vt:variant>
      <vt:variant>
        <vt:lpwstr/>
      </vt:variant>
      <vt:variant>
        <vt:lpwstr>_Toc501116749</vt:lpwstr>
      </vt:variant>
      <vt:variant>
        <vt:i4>1310770</vt:i4>
      </vt:variant>
      <vt:variant>
        <vt:i4>362</vt:i4>
      </vt:variant>
      <vt:variant>
        <vt:i4>0</vt:i4>
      </vt:variant>
      <vt:variant>
        <vt:i4>5</vt:i4>
      </vt:variant>
      <vt:variant>
        <vt:lpwstr/>
      </vt:variant>
      <vt:variant>
        <vt:lpwstr>_Toc501116748</vt:lpwstr>
      </vt:variant>
      <vt:variant>
        <vt:i4>1310770</vt:i4>
      </vt:variant>
      <vt:variant>
        <vt:i4>356</vt:i4>
      </vt:variant>
      <vt:variant>
        <vt:i4>0</vt:i4>
      </vt:variant>
      <vt:variant>
        <vt:i4>5</vt:i4>
      </vt:variant>
      <vt:variant>
        <vt:lpwstr/>
      </vt:variant>
      <vt:variant>
        <vt:lpwstr>_Toc501116747</vt:lpwstr>
      </vt:variant>
      <vt:variant>
        <vt:i4>1310770</vt:i4>
      </vt:variant>
      <vt:variant>
        <vt:i4>350</vt:i4>
      </vt:variant>
      <vt:variant>
        <vt:i4>0</vt:i4>
      </vt:variant>
      <vt:variant>
        <vt:i4>5</vt:i4>
      </vt:variant>
      <vt:variant>
        <vt:lpwstr/>
      </vt:variant>
      <vt:variant>
        <vt:lpwstr>_Toc501116746</vt:lpwstr>
      </vt:variant>
      <vt:variant>
        <vt:i4>1310770</vt:i4>
      </vt:variant>
      <vt:variant>
        <vt:i4>344</vt:i4>
      </vt:variant>
      <vt:variant>
        <vt:i4>0</vt:i4>
      </vt:variant>
      <vt:variant>
        <vt:i4>5</vt:i4>
      </vt:variant>
      <vt:variant>
        <vt:lpwstr/>
      </vt:variant>
      <vt:variant>
        <vt:lpwstr>_Toc501116745</vt:lpwstr>
      </vt:variant>
      <vt:variant>
        <vt:i4>1310770</vt:i4>
      </vt:variant>
      <vt:variant>
        <vt:i4>338</vt:i4>
      </vt:variant>
      <vt:variant>
        <vt:i4>0</vt:i4>
      </vt:variant>
      <vt:variant>
        <vt:i4>5</vt:i4>
      </vt:variant>
      <vt:variant>
        <vt:lpwstr/>
      </vt:variant>
      <vt:variant>
        <vt:lpwstr>_Toc501116744</vt:lpwstr>
      </vt:variant>
      <vt:variant>
        <vt:i4>1310770</vt:i4>
      </vt:variant>
      <vt:variant>
        <vt:i4>332</vt:i4>
      </vt:variant>
      <vt:variant>
        <vt:i4>0</vt:i4>
      </vt:variant>
      <vt:variant>
        <vt:i4>5</vt:i4>
      </vt:variant>
      <vt:variant>
        <vt:lpwstr/>
      </vt:variant>
      <vt:variant>
        <vt:lpwstr>_Toc501116743</vt:lpwstr>
      </vt:variant>
      <vt:variant>
        <vt:i4>1310770</vt:i4>
      </vt:variant>
      <vt:variant>
        <vt:i4>326</vt:i4>
      </vt:variant>
      <vt:variant>
        <vt:i4>0</vt:i4>
      </vt:variant>
      <vt:variant>
        <vt:i4>5</vt:i4>
      </vt:variant>
      <vt:variant>
        <vt:lpwstr/>
      </vt:variant>
      <vt:variant>
        <vt:lpwstr>_Toc501116742</vt:lpwstr>
      </vt:variant>
      <vt:variant>
        <vt:i4>1310770</vt:i4>
      </vt:variant>
      <vt:variant>
        <vt:i4>320</vt:i4>
      </vt:variant>
      <vt:variant>
        <vt:i4>0</vt:i4>
      </vt:variant>
      <vt:variant>
        <vt:i4>5</vt:i4>
      </vt:variant>
      <vt:variant>
        <vt:lpwstr/>
      </vt:variant>
      <vt:variant>
        <vt:lpwstr>_Toc501116741</vt:lpwstr>
      </vt:variant>
      <vt:variant>
        <vt:i4>1310770</vt:i4>
      </vt:variant>
      <vt:variant>
        <vt:i4>314</vt:i4>
      </vt:variant>
      <vt:variant>
        <vt:i4>0</vt:i4>
      </vt:variant>
      <vt:variant>
        <vt:i4>5</vt:i4>
      </vt:variant>
      <vt:variant>
        <vt:lpwstr/>
      </vt:variant>
      <vt:variant>
        <vt:lpwstr>_Toc501116740</vt:lpwstr>
      </vt:variant>
      <vt:variant>
        <vt:i4>1245234</vt:i4>
      </vt:variant>
      <vt:variant>
        <vt:i4>308</vt:i4>
      </vt:variant>
      <vt:variant>
        <vt:i4>0</vt:i4>
      </vt:variant>
      <vt:variant>
        <vt:i4>5</vt:i4>
      </vt:variant>
      <vt:variant>
        <vt:lpwstr/>
      </vt:variant>
      <vt:variant>
        <vt:lpwstr>_Toc501116739</vt:lpwstr>
      </vt:variant>
      <vt:variant>
        <vt:i4>1245234</vt:i4>
      </vt:variant>
      <vt:variant>
        <vt:i4>302</vt:i4>
      </vt:variant>
      <vt:variant>
        <vt:i4>0</vt:i4>
      </vt:variant>
      <vt:variant>
        <vt:i4>5</vt:i4>
      </vt:variant>
      <vt:variant>
        <vt:lpwstr/>
      </vt:variant>
      <vt:variant>
        <vt:lpwstr>_Toc501116738</vt:lpwstr>
      </vt:variant>
      <vt:variant>
        <vt:i4>1245234</vt:i4>
      </vt:variant>
      <vt:variant>
        <vt:i4>296</vt:i4>
      </vt:variant>
      <vt:variant>
        <vt:i4>0</vt:i4>
      </vt:variant>
      <vt:variant>
        <vt:i4>5</vt:i4>
      </vt:variant>
      <vt:variant>
        <vt:lpwstr/>
      </vt:variant>
      <vt:variant>
        <vt:lpwstr>_Toc501116737</vt:lpwstr>
      </vt:variant>
      <vt:variant>
        <vt:i4>1245234</vt:i4>
      </vt:variant>
      <vt:variant>
        <vt:i4>290</vt:i4>
      </vt:variant>
      <vt:variant>
        <vt:i4>0</vt:i4>
      </vt:variant>
      <vt:variant>
        <vt:i4>5</vt:i4>
      </vt:variant>
      <vt:variant>
        <vt:lpwstr/>
      </vt:variant>
      <vt:variant>
        <vt:lpwstr>_Toc501116736</vt:lpwstr>
      </vt:variant>
      <vt:variant>
        <vt:i4>1245234</vt:i4>
      </vt:variant>
      <vt:variant>
        <vt:i4>284</vt:i4>
      </vt:variant>
      <vt:variant>
        <vt:i4>0</vt:i4>
      </vt:variant>
      <vt:variant>
        <vt:i4>5</vt:i4>
      </vt:variant>
      <vt:variant>
        <vt:lpwstr/>
      </vt:variant>
      <vt:variant>
        <vt:lpwstr>_Toc501116735</vt:lpwstr>
      </vt:variant>
      <vt:variant>
        <vt:i4>1245234</vt:i4>
      </vt:variant>
      <vt:variant>
        <vt:i4>278</vt:i4>
      </vt:variant>
      <vt:variant>
        <vt:i4>0</vt:i4>
      </vt:variant>
      <vt:variant>
        <vt:i4>5</vt:i4>
      </vt:variant>
      <vt:variant>
        <vt:lpwstr/>
      </vt:variant>
      <vt:variant>
        <vt:lpwstr>_Toc501116734</vt:lpwstr>
      </vt:variant>
      <vt:variant>
        <vt:i4>1245234</vt:i4>
      </vt:variant>
      <vt:variant>
        <vt:i4>272</vt:i4>
      </vt:variant>
      <vt:variant>
        <vt:i4>0</vt:i4>
      </vt:variant>
      <vt:variant>
        <vt:i4>5</vt:i4>
      </vt:variant>
      <vt:variant>
        <vt:lpwstr/>
      </vt:variant>
      <vt:variant>
        <vt:lpwstr>_Toc501116733</vt:lpwstr>
      </vt:variant>
      <vt:variant>
        <vt:i4>1245234</vt:i4>
      </vt:variant>
      <vt:variant>
        <vt:i4>266</vt:i4>
      </vt:variant>
      <vt:variant>
        <vt:i4>0</vt:i4>
      </vt:variant>
      <vt:variant>
        <vt:i4>5</vt:i4>
      </vt:variant>
      <vt:variant>
        <vt:lpwstr/>
      </vt:variant>
      <vt:variant>
        <vt:lpwstr>_Toc501116732</vt:lpwstr>
      </vt:variant>
      <vt:variant>
        <vt:i4>1245234</vt:i4>
      </vt:variant>
      <vt:variant>
        <vt:i4>260</vt:i4>
      </vt:variant>
      <vt:variant>
        <vt:i4>0</vt:i4>
      </vt:variant>
      <vt:variant>
        <vt:i4>5</vt:i4>
      </vt:variant>
      <vt:variant>
        <vt:lpwstr/>
      </vt:variant>
      <vt:variant>
        <vt:lpwstr>_Toc501116731</vt:lpwstr>
      </vt:variant>
      <vt:variant>
        <vt:i4>1245234</vt:i4>
      </vt:variant>
      <vt:variant>
        <vt:i4>254</vt:i4>
      </vt:variant>
      <vt:variant>
        <vt:i4>0</vt:i4>
      </vt:variant>
      <vt:variant>
        <vt:i4>5</vt:i4>
      </vt:variant>
      <vt:variant>
        <vt:lpwstr/>
      </vt:variant>
      <vt:variant>
        <vt:lpwstr>_Toc501116730</vt:lpwstr>
      </vt:variant>
      <vt:variant>
        <vt:i4>1179698</vt:i4>
      </vt:variant>
      <vt:variant>
        <vt:i4>248</vt:i4>
      </vt:variant>
      <vt:variant>
        <vt:i4>0</vt:i4>
      </vt:variant>
      <vt:variant>
        <vt:i4>5</vt:i4>
      </vt:variant>
      <vt:variant>
        <vt:lpwstr/>
      </vt:variant>
      <vt:variant>
        <vt:lpwstr>_Toc501116729</vt:lpwstr>
      </vt:variant>
      <vt:variant>
        <vt:i4>1179698</vt:i4>
      </vt:variant>
      <vt:variant>
        <vt:i4>242</vt:i4>
      </vt:variant>
      <vt:variant>
        <vt:i4>0</vt:i4>
      </vt:variant>
      <vt:variant>
        <vt:i4>5</vt:i4>
      </vt:variant>
      <vt:variant>
        <vt:lpwstr/>
      </vt:variant>
      <vt:variant>
        <vt:lpwstr>_Toc501116728</vt:lpwstr>
      </vt:variant>
      <vt:variant>
        <vt:i4>1179698</vt:i4>
      </vt:variant>
      <vt:variant>
        <vt:i4>236</vt:i4>
      </vt:variant>
      <vt:variant>
        <vt:i4>0</vt:i4>
      </vt:variant>
      <vt:variant>
        <vt:i4>5</vt:i4>
      </vt:variant>
      <vt:variant>
        <vt:lpwstr/>
      </vt:variant>
      <vt:variant>
        <vt:lpwstr>_Toc501116727</vt:lpwstr>
      </vt:variant>
      <vt:variant>
        <vt:i4>1179698</vt:i4>
      </vt:variant>
      <vt:variant>
        <vt:i4>230</vt:i4>
      </vt:variant>
      <vt:variant>
        <vt:i4>0</vt:i4>
      </vt:variant>
      <vt:variant>
        <vt:i4>5</vt:i4>
      </vt:variant>
      <vt:variant>
        <vt:lpwstr/>
      </vt:variant>
      <vt:variant>
        <vt:lpwstr>_Toc501116726</vt:lpwstr>
      </vt:variant>
      <vt:variant>
        <vt:i4>1179698</vt:i4>
      </vt:variant>
      <vt:variant>
        <vt:i4>224</vt:i4>
      </vt:variant>
      <vt:variant>
        <vt:i4>0</vt:i4>
      </vt:variant>
      <vt:variant>
        <vt:i4>5</vt:i4>
      </vt:variant>
      <vt:variant>
        <vt:lpwstr/>
      </vt:variant>
      <vt:variant>
        <vt:lpwstr>_Toc501116725</vt:lpwstr>
      </vt:variant>
      <vt:variant>
        <vt:i4>1179698</vt:i4>
      </vt:variant>
      <vt:variant>
        <vt:i4>218</vt:i4>
      </vt:variant>
      <vt:variant>
        <vt:i4>0</vt:i4>
      </vt:variant>
      <vt:variant>
        <vt:i4>5</vt:i4>
      </vt:variant>
      <vt:variant>
        <vt:lpwstr/>
      </vt:variant>
      <vt:variant>
        <vt:lpwstr>_Toc501116724</vt:lpwstr>
      </vt:variant>
      <vt:variant>
        <vt:i4>1179698</vt:i4>
      </vt:variant>
      <vt:variant>
        <vt:i4>212</vt:i4>
      </vt:variant>
      <vt:variant>
        <vt:i4>0</vt:i4>
      </vt:variant>
      <vt:variant>
        <vt:i4>5</vt:i4>
      </vt:variant>
      <vt:variant>
        <vt:lpwstr/>
      </vt:variant>
      <vt:variant>
        <vt:lpwstr>_Toc501116723</vt:lpwstr>
      </vt:variant>
      <vt:variant>
        <vt:i4>1179698</vt:i4>
      </vt:variant>
      <vt:variant>
        <vt:i4>206</vt:i4>
      </vt:variant>
      <vt:variant>
        <vt:i4>0</vt:i4>
      </vt:variant>
      <vt:variant>
        <vt:i4>5</vt:i4>
      </vt:variant>
      <vt:variant>
        <vt:lpwstr/>
      </vt:variant>
      <vt:variant>
        <vt:lpwstr>_Toc501116722</vt:lpwstr>
      </vt:variant>
      <vt:variant>
        <vt:i4>1179698</vt:i4>
      </vt:variant>
      <vt:variant>
        <vt:i4>200</vt:i4>
      </vt:variant>
      <vt:variant>
        <vt:i4>0</vt:i4>
      </vt:variant>
      <vt:variant>
        <vt:i4>5</vt:i4>
      </vt:variant>
      <vt:variant>
        <vt:lpwstr/>
      </vt:variant>
      <vt:variant>
        <vt:lpwstr>_Toc501116721</vt:lpwstr>
      </vt:variant>
      <vt:variant>
        <vt:i4>1179698</vt:i4>
      </vt:variant>
      <vt:variant>
        <vt:i4>194</vt:i4>
      </vt:variant>
      <vt:variant>
        <vt:i4>0</vt:i4>
      </vt:variant>
      <vt:variant>
        <vt:i4>5</vt:i4>
      </vt:variant>
      <vt:variant>
        <vt:lpwstr/>
      </vt:variant>
      <vt:variant>
        <vt:lpwstr>_Toc501116720</vt:lpwstr>
      </vt:variant>
      <vt:variant>
        <vt:i4>1114162</vt:i4>
      </vt:variant>
      <vt:variant>
        <vt:i4>188</vt:i4>
      </vt:variant>
      <vt:variant>
        <vt:i4>0</vt:i4>
      </vt:variant>
      <vt:variant>
        <vt:i4>5</vt:i4>
      </vt:variant>
      <vt:variant>
        <vt:lpwstr/>
      </vt:variant>
      <vt:variant>
        <vt:lpwstr>_Toc501116719</vt:lpwstr>
      </vt:variant>
      <vt:variant>
        <vt:i4>1114162</vt:i4>
      </vt:variant>
      <vt:variant>
        <vt:i4>182</vt:i4>
      </vt:variant>
      <vt:variant>
        <vt:i4>0</vt:i4>
      </vt:variant>
      <vt:variant>
        <vt:i4>5</vt:i4>
      </vt:variant>
      <vt:variant>
        <vt:lpwstr/>
      </vt:variant>
      <vt:variant>
        <vt:lpwstr>_Toc501116718</vt:lpwstr>
      </vt:variant>
      <vt:variant>
        <vt:i4>1114162</vt:i4>
      </vt:variant>
      <vt:variant>
        <vt:i4>176</vt:i4>
      </vt:variant>
      <vt:variant>
        <vt:i4>0</vt:i4>
      </vt:variant>
      <vt:variant>
        <vt:i4>5</vt:i4>
      </vt:variant>
      <vt:variant>
        <vt:lpwstr/>
      </vt:variant>
      <vt:variant>
        <vt:lpwstr>_Toc501116717</vt:lpwstr>
      </vt:variant>
      <vt:variant>
        <vt:i4>1114162</vt:i4>
      </vt:variant>
      <vt:variant>
        <vt:i4>170</vt:i4>
      </vt:variant>
      <vt:variant>
        <vt:i4>0</vt:i4>
      </vt:variant>
      <vt:variant>
        <vt:i4>5</vt:i4>
      </vt:variant>
      <vt:variant>
        <vt:lpwstr/>
      </vt:variant>
      <vt:variant>
        <vt:lpwstr>_Toc501116716</vt:lpwstr>
      </vt:variant>
      <vt:variant>
        <vt:i4>1114162</vt:i4>
      </vt:variant>
      <vt:variant>
        <vt:i4>164</vt:i4>
      </vt:variant>
      <vt:variant>
        <vt:i4>0</vt:i4>
      </vt:variant>
      <vt:variant>
        <vt:i4>5</vt:i4>
      </vt:variant>
      <vt:variant>
        <vt:lpwstr/>
      </vt:variant>
      <vt:variant>
        <vt:lpwstr>_Toc501116715</vt:lpwstr>
      </vt:variant>
      <vt:variant>
        <vt:i4>1114162</vt:i4>
      </vt:variant>
      <vt:variant>
        <vt:i4>158</vt:i4>
      </vt:variant>
      <vt:variant>
        <vt:i4>0</vt:i4>
      </vt:variant>
      <vt:variant>
        <vt:i4>5</vt:i4>
      </vt:variant>
      <vt:variant>
        <vt:lpwstr/>
      </vt:variant>
      <vt:variant>
        <vt:lpwstr>_Toc501116714</vt:lpwstr>
      </vt:variant>
      <vt:variant>
        <vt:i4>1114162</vt:i4>
      </vt:variant>
      <vt:variant>
        <vt:i4>152</vt:i4>
      </vt:variant>
      <vt:variant>
        <vt:i4>0</vt:i4>
      </vt:variant>
      <vt:variant>
        <vt:i4>5</vt:i4>
      </vt:variant>
      <vt:variant>
        <vt:lpwstr/>
      </vt:variant>
      <vt:variant>
        <vt:lpwstr>_Toc501116713</vt:lpwstr>
      </vt:variant>
      <vt:variant>
        <vt:i4>1114162</vt:i4>
      </vt:variant>
      <vt:variant>
        <vt:i4>146</vt:i4>
      </vt:variant>
      <vt:variant>
        <vt:i4>0</vt:i4>
      </vt:variant>
      <vt:variant>
        <vt:i4>5</vt:i4>
      </vt:variant>
      <vt:variant>
        <vt:lpwstr/>
      </vt:variant>
      <vt:variant>
        <vt:lpwstr>_Toc501116712</vt:lpwstr>
      </vt:variant>
      <vt:variant>
        <vt:i4>1114162</vt:i4>
      </vt:variant>
      <vt:variant>
        <vt:i4>140</vt:i4>
      </vt:variant>
      <vt:variant>
        <vt:i4>0</vt:i4>
      </vt:variant>
      <vt:variant>
        <vt:i4>5</vt:i4>
      </vt:variant>
      <vt:variant>
        <vt:lpwstr/>
      </vt:variant>
      <vt:variant>
        <vt:lpwstr>_Toc501116711</vt:lpwstr>
      </vt:variant>
      <vt:variant>
        <vt:i4>1114162</vt:i4>
      </vt:variant>
      <vt:variant>
        <vt:i4>134</vt:i4>
      </vt:variant>
      <vt:variant>
        <vt:i4>0</vt:i4>
      </vt:variant>
      <vt:variant>
        <vt:i4>5</vt:i4>
      </vt:variant>
      <vt:variant>
        <vt:lpwstr/>
      </vt:variant>
      <vt:variant>
        <vt:lpwstr>_Toc501116710</vt:lpwstr>
      </vt:variant>
      <vt:variant>
        <vt:i4>1048626</vt:i4>
      </vt:variant>
      <vt:variant>
        <vt:i4>128</vt:i4>
      </vt:variant>
      <vt:variant>
        <vt:i4>0</vt:i4>
      </vt:variant>
      <vt:variant>
        <vt:i4>5</vt:i4>
      </vt:variant>
      <vt:variant>
        <vt:lpwstr/>
      </vt:variant>
      <vt:variant>
        <vt:lpwstr>_Toc501116709</vt:lpwstr>
      </vt:variant>
      <vt:variant>
        <vt:i4>1048626</vt:i4>
      </vt:variant>
      <vt:variant>
        <vt:i4>122</vt:i4>
      </vt:variant>
      <vt:variant>
        <vt:i4>0</vt:i4>
      </vt:variant>
      <vt:variant>
        <vt:i4>5</vt:i4>
      </vt:variant>
      <vt:variant>
        <vt:lpwstr/>
      </vt:variant>
      <vt:variant>
        <vt:lpwstr>_Toc501116708</vt:lpwstr>
      </vt:variant>
      <vt:variant>
        <vt:i4>1048626</vt:i4>
      </vt:variant>
      <vt:variant>
        <vt:i4>116</vt:i4>
      </vt:variant>
      <vt:variant>
        <vt:i4>0</vt:i4>
      </vt:variant>
      <vt:variant>
        <vt:i4>5</vt:i4>
      </vt:variant>
      <vt:variant>
        <vt:lpwstr/>
      </vt:variant>
      <vt:variant>
        <vt:lpwstr>_Toc501116707</vt:lpwstr>
      </vt:variant>
      <vt:variant>
        <vt:i4>1048626</vt:i4>
      </vt:variant>
      <vt:variant>
        <vt:i4>110</vt:i4>
      </vt:variant>
      <vt:variant>
        <vt:i4>0</vt:i4>
      </vt:variant>
      <vt:variant>
        <vt:i4>5</vt:i4>
      </vt:variant>
      <vt:variant>
        <vt:lpwstr/>
      </vt:variant>
      <vt:variant>
        <vt:lpwstr>_Toc501116706</vt:lpwstr>
      </vt:variant>
      <vt:variant>
        <vt:i4>1048626</vt:i4>
      </vt:variant>
      <vt:variant>
        <vt:i4>104</vt:i4>
      </vt:variant>
      <vt:variant>
        <vt:i4>0</vt:i4>
      </vt:variant>
      <vt:variant>
        <vt:i4>5</vt:i4>
      </vt:variant>
      <vt:variant>
        <vt:lpwstr/>
      </vt:variant>
      <vt:variant>
        <vt:lpwstr>_Toc501116705</vt:lpwstr>
      </vt:variant>
      <vt:variant>
        <vt:i4>1048626</vt:i4>
      </vt:variant>
      <vt:variant>
        <vt:i4>98</vt:i4>
      </vt:variant>
      <vt:variant>
        <vt:i4>0</vt:i4>
      </vt:variant>
      <vt:variant>
        <vt:i4>5</vt:i4>
      </vt:variant>
      <vt:variant>
        <vt:lpwstr/>
      </vt:variant>
      <vt:variant>
        <vt:lpwstr>_Toc501116704</vt:lpwstr>
      </vt:variant>
      <vt:variant>
        <vt:i4>1048626</vt:i4>
      </vt:variant>
      <vt:variant>
        <vt:i4>92</vt:i4>
      </vt:variant>
      <vt:variant>
        <vt:i4>0</vt:i4>
      </vt:variant>
      <vt:variant>
        <vt:i4>5</vt:i4>
      </vt:variant>
      <vt:variant>
        <vt:lpwstr/>
      </vt:variant>
      <vt:variant>
        <vt:lpwstr>_Toc501116703</vt:lpwstr>
      </vt:variant>
      <vt:variant>
        <vt:i4>1048626</vt:i4>
      </vt:variant>
      <vt:variant>
        <vt:i4>86</vt:i4>
      </vt:variant>
      <vt:variant>
        <vt:i4>0</vt:i4>
      </vt:variant>
      <vt:variant>
        <vt:i4>5</vt:i4>
      </vt:variant>
      <vt:variant>
        <vt:lpwstr/>
      </vt:variant>
      <vt:variant>
        <vt:lpwstr>_Toc501116702</vt:lpwstr>
      </vt:variant>
      <vt:variant>
        <vt:i4>1048626</vt:i4>
      </vt:variant>
      <vt:variant>
        <vt:i4>80</vt:i4>
      </vt:variant>
      <vt:variant>
        <vt:i4>0</vt:i4>
      </vt:variant>
      <vt:variant>
        <vt:i4>5</vt:i4>
      </vt:variant>
      <vt:variant>
        <vt:lpwstr/>
      </vt:variant>
      <vt:variant>
        <vt:lpwstr>_Toc501116701</vt:lpwstr>
      </vt:variant>
      <vt:variant>
        <vt:i4>1048626</vt:i4>
      </vt:variant>
      <vt:variant>
        <vt:i4>74</vt:i4>
      </vt:variant>
      <vt:variant>
        <vt:i4>0</vt:i4>
      </vt:variant>
      <vt:variant>
        <vt:i4>5</vt:i4>
      </vt:variant>
      <vt:variant>
        <vt:lpwstr/>
      </vt:variant>
      <vt:variant>
        <vt:lpwstr>_Toc501116700</vt:lpwstr>
      </vt:variant>
      <vt:variant>
        <vt:i4>1638451</vt:i4>
      </vt:variant>
      <vt:variant>
        <vt:i4>68</vt:i4>
      </vt:variant>
      <vt:variant>
        <vt:i4>0</vt:i4>
      </vt:variant>
      <vt:variant>
        <vt:i4>5</vt:i4>
      </vt:variant>
      <vt:variant>
        <vt:lpwstr/>
      </vt:variant>
      <vt:variant>
        <vt:lpwstr>_Toc501116699</vt:lpwstr>
      </vt:variant>
      <vt:variant>
        <vt:i4>1638451</vt:i4>
      </vt:variant>
      <vt:variant>
        <vt:i4>62</vt:i4>
      </vt:variant>
      <vt:variant>
        <vt:i4>0</vt:i4>
      </vt:variant>
      <vt:variant>
        <vt:i4>5</vt:i4>
      </vt:variant>
      <vt:variant>
        <vt:lpwstr/>
      </vt:variant>
      <vt:variant>
        <vt:lpwstr>_Toc501116698</vt:lpwstr>
      </vt:variant>
      <vt:variant>
        <vt:i4>1638451</vt:i4>
      </vt:variant>
      <vt:variant>
        <vt:i4>56</vt:i4>
      </vt:variant>
      <vt:variant>
        <vt:i4>0</vt:i4>
      </vt:variant>
      <vt:variant>
        <vt:i4>5</vt:i4>
      </vt:variant>
      <vt:variant>
        <vt:lpwstr/>
      </vt:variant>
      <vt:variant>
        <vt:lpwstr>_Toc501116697</vt:lpwstr>
      </vt:variant>
      <vt:variant>
        <vt:i4>1638451</vt:i4>
      </vt:variant>
      <vt:variant>
        <vt:i4>50</vt:i4>
      </vt:variant>
      <vt:variant>
        <vt:i4>0</vt:i4>
      </vt:variant>
      <vt:variant>
        <vt:i4>5</vt:i4>
      </vt:variant>
      <vt:variant>
        <vt:lpwstr/>
      </vt:variant>
      <vt:variant>
        <vt:lpwstr>_Toc501116696</vt:lpwstr>
      </vt:variant>
      <vt:variant>
        <vt:i4>1638451</vt:i4>
      </vt:variant>
      <vt:variant>
        <vt:i4>44</vt:i4>
      </vt:variant>
      <vt:variant>
        <vt:i4>0</vt:i4>
      </vt:variant>
      <vt:variant>
        <vt:i4>5</vt:i4>
      </vt:variant>
      <vt:variant>
        <vt:lpwstr/>
      </vt:variant>
      <vt:variant>
        <vt:lpwstr>_Toc501116695</vt:lpwstr>
      </vt:variant>
      <vt:variant>
        <vt:i4>1638451</vt:i4>
      </vt:variant>
      <vt:variant>
        <vt:i4>38</vt:i4>
      </vt:variant>
      <vt:variant>
        <vt:i4>0</vt:i4>
      </vt:variant>
      <vt:variant>
        <vt:i4>5</vt:i4>
      </vt:variant>
      <vt:variant>
        <vt:lpwstr/>
      </vt:variant>
      <vt:variant>
        <vt:lpwstr>_Toc501116694</vt:lpwstr>
      </vt:variant>
      <vt:variant>
        <vt:i4>1638451</vt:i4>
      </vt:variant>
      <vt:variant>
        <vt:i4>32</vt:i4>
      </vt:variant>
      <vt:variant>
        <vt:i4>0</vt:i4>
      </vt:variant>
      <vt:variant>
        <vt:i4>5</vt:i4>
      </vt:variant>
      <vt:variant>
        <vt:lpwstr/>
      </vt:variant>
      <vt:variant>
        <vt:lpwstr>_Toc501116693</vt:lpwstr>
      </vt:variant>
      <vt:variant>
        <vt:i4>1638451</vt:i4>
      </vt:variant>
      <vt:variant>
        <vt:i4>26</vt:i4>
      </vt:variant>
      <vt:variant>
        <vt:i4>0</vt:i4>
      </vt:variant>
      <vt:variant>
        <vt:i4>5</vt:i4>
      </vt:variant>
      <vt:variant>
        <vt:lpwstr/>
      </vt:variant>
      <vt:variant>
        <vt:lpwstr>_Toc501116692</vt:lpwstr>
      </vt:variant>
      <vt:variant>
        <vt:i4>1638451</vt:i4>
      </vt:variant>
      <vt:variant>
        <vt:i4>20</vt:i4>
      </vt:variant>
      <vt:variant>
        <vt:i4>0</vt:i4>
      </vt:variant>
      <vt:variant>
        <vt:i4>5</vt:i4>
      </vt:variant>
      <vt:variant>
        <vt:lpwstr/>
      </vt:variant>
      <vt:variant>
        <vt:lpwstr>_Toc501116691</vt:lpwstr>
      </vt:variant>
      <vt:variant>
        <vt:i4>1638451</vt:i4>
      </vt:variant>
      <vt:variant>
        <vt:i4>14</vt:i4>
      </vt:variant>
      <vt:variant>
        <vt:i4>0</vt:i4>
      </vt:variant>
      <vt:variant>
        <vt:i4>5</vt:i4>
      </vt:variant>
      <vt:variant>
        <vt:lpwstr/>
      </vt:variant>
      <vt:variant>
        <vt:lpwstr>_Toc501116690</vt:lpwstr>
      </vt:variant>
      <vt:variant>
        <vt:i4>1572915</vt:i4>
      </vt:variant>
      <vt:variant>
        <vt:i4>8</vt:i4>
      </vt:variant>
      <vt:variant>
        <vt:i4>0</vt:i4>
      </vt:variant>
      <vt:variant>
        <vt:i4>5</vt:i4>
      </vt:variant>
      <vt:variant>
        <vt:lpwstr/>
      </vt:variant>
      <vt:variant>
        <vt:lpwstr>_Toc501116689</vt:lpwstr>
      </vt:variant>
      <vt:variant>
        <vt:i4>1572915</vt:i4>
      </vt:variant>
      <vt:variant>
        <vt:i4>2</vt:i4>
      </vt:variant>
      <vt:variant>
        <vt:i4>0</vt:i4>
      </vt:variant>
      <vt:variant>
        <vt:i4>5</vt:i4>
      </vt:variant>
      <vt:variant>
        <vt:lpwstr/>
      </vt:variant>
      <vt:variant>
        <vt:lpwstr>_Toc501116688</vt:lpwstr>
      </vt:variant>
      <vt:variant>
        <vt:i4>6422583</vt:i4>
      </vt:variant>
      <vt:variant>
        <vt:i4>18</vt:i4>
      </vt:variant>
      <vt:variant>
        <vt:i4>0</vt:i4>
      </vt:variant>
      <vt:variant>
        <vt:i4>5</vt:i4>
      </vt:variant>
      <vt:variant>
        <vt:lpwstr>https://download.tsl.ti-dienste.de/</vt:lpwstr>
      </vt:variant>
      <vt:variant>
        <vt:lpwstr/>
      </vt:variant>
      <vt:variant>
        <vt:i4>4915295</vt:i4>
      </vt:variant>
      <vt:variant>
        <vt:i4>15</vt:i4>
      </vt:variant>
      <vt:variant>
        <vt:i4>0</vt:i4>
      </vt:variant>
      <vt:variant>
        <vt:i4>5</vt:i4>
      </vt:variant>
      <vt:variant>
        <vt:lpwstr>https://www.ssllabs.com/ssltest/clients.html</vt:lpwstr>
      </vt:variant>
      <vt:variant>
        <vt:lpwstr/>
      </vt:variant>
      <vt:variant>
        <vt:i4>3801173</vt:i4>
      </vt:variant>
      <vt:variant>
        <vt:i4>12</vt:i4>
      </vt:variant>
      <vt:variant>
        <vt:i4>0</vt:i4>
      </vt:variant>
      <vt:variant>
        <vt:i4>5</vt:i4>
      </vt:variant>
      <vt:variant>
        <vt:lpwstr>https://en.wikipedia.org/wiki/Comparison_of_TLS_implementations</vt:lpwstr>
      </vt:variant>
      <vt:variant>
        <vt:lpwstr/>
      </vt:variant>
      <vt:variant>
        <vt:i4>4718637</vt:i4>
      </vt:variant>
      <vt:variant>
        <vt:i4>9</vt:i4>
      </vt:variant>
      <vt:variant>
        <vt:i4>0</vt:i4>
      </vt:variant>
      <vt:variant>
        <vt:i4>5</vt:i4>
      </vt:variant>
      <vt:variant>
        <vt:lpwstr>https://en.wikipedia.org/wiki/Comparison_of_TLS_implementations</vt:lpwstr>
      </vt:variant>
      <vt:variant>
        <vt:lpwstr>Extensions</vt:lpwstr>
      </vt:variant>
      <vt:variant>
        <vt:i4>4194317</vt:i4>
      </vt:variant>
      <vt:variant>
        <vt:i4>6</vt:i4>
      </vt:variant>
      <vt:variant>
        <vt:i4>0</vt:i4>
      </vt:variant>
      <vt:variant>
        <vt:i4>5</vt:i4>
      </vt:variant>
      <vt:variant>
        <vt:lpwstr>http://www.oracle.com/technetwork/java/javase/overview/tlsreadme2-176330.html</vt:lpwstr>
      </vt:variant>
      <vt:variant>
        <vt:lpwstr/>
      </vt:variant>
      <vt:variant>
        <vt:i4>3801173</vt:i4>
      </vt:variant>
      <vt:variant>
        <vt:i4>3</vt:i4>
      </vt:variant>
      <vt:variant>
        <vt:i4>0</vt:i4>
      </vt:variant>
      <vt:variant>
        <vt:i4>5</vt:i4>
      </vt:variant>
      <vt:variant>
        <vt:lpwstr>https://en.wikipedia.org/wiki/Comparison_of_TLS_implementations</vt:lpwstr>
      </vt:variant>
      <vt:variant>
        <vt:lpwstr/>
      </vt:variant>
      <vt:variant>
        <vt:i4>4915295</vt:i4>
      </vt:variant>
      <vt:variant>
        <vt:i4>0</vt:i4>
      </vt:variant>
      <vt:variant>
        <vt:i4>0</vt:i4>
      </vt:variant>
      <vt:variant>
        <vt:i4>5</vt:i4>
      </vt:variant>
      <vt:variant>
        <vt:lpwstr>https://www.ssllabs.com/ssltest/clients.html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übergreifende Spezifikation</dc:title>
  <dc:subject/>
  <dc:creator>gematik mbH</dc:creator>
  <cp:keywords/>
  <cp:lastModifiedBy>Schopf, Gunnar</cp:lastModifiedBy>
  <cp:revision>2</cp:revision>
  <cp:lastPrinted>2017-01-26T11:02:00Z</cp:lastPrinted>
  <dcterms:created xsi:type="dcterms:W3CDTF">2017-12-22T10:34:00Z</dcterms:created>
  <dcterms:modified xsi:type="dcterms:W3CDTF">2017-12-22T10:34:00Z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Spezifikation_allgemein</vt:lpwstr>
  </property>
  <property fmtid="{D5CDD505-2E9C-101B-9397-08002B2CF9AE}" pid="3" name="gemVorlagenversion">
    <vt:lpwstr>1.0.0</vt:lpwstr>
  </property>
</Properties>
</file>