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574" w:rsidRPr="001A6348" w:rsidRDefault="00001574" w:rsidP="00001574"/>
    <w:p w:rsidR="00001574" w:rsidRDefault="00001574" w:rsidP="00001574">
      <w:pPr>
        <w:pStyle w:val="gemStandard"/>
      </w:pPr>
    </w:p>
    <w:p w:rsidR="00001574" w:rsidRDefault="00001574" w:rsidP="00001574">
      <w:pPr>
        <w:pStyle w:val="gemStandard"/>
      </w:pPr>
    </w:p>
    <w:p w:rsidR="00001574" w:rsidRDefault="00001574" w:rsidP="00001574">
      <w:pPr>
        <w:pStyle w:val="gemStandard"/>
      </w:pPr>
    </w:p>
    <w:p w:rsidR="00001574" w:rsidRPr="00EA6A3F" w:rsidRDefault="00001574" w:rsidP="00001574">
      <w:pPr>
        <w:pStyle w:val="Titel1"/>
      </w:pPr>
      <w:r w:rsidRPr="00EA6A3F">
        <w:t>Einführung der Gesundheitskarte</w:t>
      </w:r>
    </w:p>
    <w:p w:rsidR="00001574" w:rsidRPr="00EA6A3F" w:rsidRDefault="00001574" w:rsidP="00001574">
      <w:pPr>
        <w:pStyle w:val="gemStandard"/>
      </w:pPr>
    </w:p>
    <w:p w:rsidR="00001574" w:rsidRPr="00EA6A3F" w:rsidRDefault="00001574" w:rsidP="00001574">
      <w:pPr>
        <w:pStyle w:val="gemStandard"/>
      </w:pPr>
    </w:p>
    <w:p w:rsidR="00001574" w:rsidRPr="00EA6A3F" w:rsidRDefault="00001574" w:rsidP="00001574">
      <w:pPr>
        <w:pStyle w:val="gemStandard"/>
      </w:pPr>
    </w:p>
    <w:p w:rsidR="00001574" w:rsidRPr="00EA6A3F" w:rsidRDefault="00001574" w:rsidP="00001574">
      <w:pPr>
        <w:pStyle w:val="gemStandard"/>
      </w:pPr>
    </w:p>
    <w:p w:rsidR="00001574" w:rsidRPr="009F7197" w:rsidRDefault="00001574" w:rsidP="00001574">
      <w:pPr>
        <w:pStyle w:val="gemTitel2"/>
      </w:pPr>
      <w:bookmarkStart w:id="0" w:name="Titel"/>
      <w:r w:rsidRPr="009F7197">
        <w:t>Übergreifende Spezifikation</w:t>
      </w:r>
    </w:p>
    <w:p w:rsidR="00001574" w:rsidRPr="009F7197" w:rsidRDefault="00001574" w:rsidP="00001574">
      <w:pPr>
        <w:pStyle w:val="gemTitel2"/>
      </w:pPr>
      <w:r w:rsidRPr="009F7197">
        <w:t>Spezifikation PKI</w:t>
      </w:r>
      <w:bookmarkEnd w:id="0"/>
    </w:p>
    <w:p w:rsidR="00001574" w:rsidRPr="00EA6A3F" w:rsidRDefault="00001574" w:rsidP="00001574">
      <w:pPr>
        <w:pStyle w:val="gemStandard"/>
      </w:pPr>
    </w:p>
    <w:p w:rsidR="00001574" w:rsidRPr="00EA6A3F" w:rsidRDefault="00001574" w:rsidP="00001574">
      <w:pPr>
        <w:pStyle w:val="gemStandard"/>
      </w:pPr>
    </w:p>
    <w:p w:rsidR="00001574" w:rsidRPr="00EA6A3F" w:rsidRDefault="00001574" w:rsidP="00001574">
      <w:pPr>
        <w:pStyle w:val="gemStandard"/>
      </w:pPr>
    </w:p>
    <w:p w:rsidR="00001574" w:rsidRPr="00EA6A3F" w:rsidRDefault="00001574" w:rsidP="00001574">
      <w:pPr>
        <w:pStyle w:val="gemStandard"/>
      </w:pPr>
    </w:p>
    <w:tbl>
      <w:tblPr>
        <w:tblW w:w="0" w:type="auto"/>
        <w:jc w:val="center"/>
        <w:tblInd w:w="2808" w:type="dxa"/>
        <w:tblLook w:val="01E0" w:firstRow="1" w:lastRow="1" w:firstColumn="1" w:lastColumn="1" w:noHBand="0" w:noVBand="0"/>
      </w:tblPr>
      <w:tblGrid>
        <w:gridCol w:w="1782"/>
        <w:gridCol w:w="4705"/>
      </w:tblGrid>
      <w:tr w:rsidR="00001574" w:rsidRPr="00187810" w:rsidTr="00001574">
        <w:trPr>
          <w:jc w:val="center"/>
        </w:trPr>
        <w:tc>
          <w:tcPr>
            <w:tcW w:w="1782" w:type="dxa"/>
            <w:shd w:val="clear" w:color="auto" w:fill="auto"/>
          </w:tcPr>
          <w:p w:rsidR="00001574" w:rsidRPr="00187810" w:rsidRDefault="00001574" w:rsidP="00001574">
            <w:pPr>
              <w:pStyle w:val="gemtab11ptAbstand"/>
              <w:autoSpaceDE w:val="0"/>
              <w:autoSpaceDN w:val="0"/>
              <w:adjustRightInd w:val="0"/>
              <w:rPr>
                <w:rFonts w:eastAsia="Times New Roman"/>
              </w:rPr>
            </w:pPr>
            <w:r w:rsidRPr="00187810">
              <w:rPr>
                <w:rFonts w:eastAsia="Times New Roman"/>
              </w:rPr>
              <w:t>Version:</w:t>
            </w:r>
          </w:p>
        </w:tc>
        <w:tc>
          <w:tcPr>
            <w:tcW w:w="3621" w:type="dxa"/>
            <w:shd w:val="clear" w:color="auto" w:fill="auto"/>
          </w:tcPr>
          <w:p w:rsidR="00001574" w:rsidRPr="00187810" w:rsidRDefault="00001574" w:rsidP="00001574">
            <w:pPr>
              <w:pStyle w:val="gemtab11ptAbstand"/>
              <w:autoSpaceDE w:val="0"/>
              <w:autoSpaceDN w:val="0"/>
              <w:adjustRightInd w:val="0"/>
              <w:rPr>
                <w:rFonts w:eastAsia="Times New Roman"/>
                <w:lang w:val="en-GB"/>
              </w:rPr>
            </w:pPr>
            <w:bookmarkStart w:id="1" w:name="Version"/>
            <w:r>
              <w:rPr>
                <w:rFonts w:eastAsia="Times New Roman"/>
                <w:lang w:val="en-GB"/>
              </w:rPr>
              <w:t>2</w:t>
            </w:r>
            <w:r w:rsidRPr="00187810">
              <w:rPr>
                <w:rFonts w:eastAsia="Times New Roman"/>
                <w:lang w:val="en-GB"/>
              </w:rPr>
              <w:t>.</w:t>
            </w:r>
            <w:r>
              <w:rPr>
                <w:rFonts w:eastAsia="Times New Roman"/>
                <w:lang w:val="en-GB"/>
              </w:rPr>
              <w:t>1.0</w:t>
            </w:r>
            <w:bookmarkEnd w:id="1"/>
          </w:p>
        </w:tc>
      </w:tr>
      <w:tr w:rsidR="00001574" w:rsidRPr="00187810" w:rsidTr="00001574">
        <w:trPr>
          <w:jc w:val="center"/>
        </w:trPr>
        <w:tc>
          <w:tcPr>
            <w:tcW w:w="1782" w:type="dxa"/>
            <w:shd w:val="clear" w:color="auto" w:fill="auto"/>
          </w:tcPr>
          <w:p w:rsidR="00001574" w:rsidRPr="00187810" w:rsidRDefault="00001574" w:rsidP="00001574">
            <w:pPr>
              <w:pStyle w:val="gemtab11ptAbstand"/>
              <w:autoSpaceDE w:val="0"/>
              <w:autoSpaceDN w:val="0"/>
              <w:adjustRightInd w:val="0"/>
              <w:rPr>
                <w:rFonts w:eastAsia="Times New Roman"/>
                <w:lang w:val="en-GB"/>
              </w:rPr>
            </w:pPr>
            <w:r w:rsidRPr="00187810">
              <w:rPr>
                <w:rFonts w:eastAsia="Times New Roman"/>
                <w:lang w:val="en-GB"/>
              </w:rPr>
              <w:t>Revision:</w:t>
            </w:r>
          </w:p>
        </w:tc>
        <w:tc>
          <w:tcPr>
            <w:tcW w:w="3621" w:type="dxa"/>
            <w:shd w:val="clear" w:color="auto" w:fill="auto"/>
          </w:tcPr>
          <w:p w:rsidR="00001574" w:rsidRPr="00187810" w:rsidRDefault="00001574" w:rsidP="00001574">
            <w:pPr>
              <w:pStyle w:val="gemtab11ptAbstand"/>
              <w:autoSpaceDE w:val="0"/>
              <w:autoSpaceDN w:val="0"/>
              <w:adjustRightInd w:val="0"/>
              <w:rPr>
                <w:rFonts w:eastAsia="Times New Roman"/>
                <w:lang w:val="en-GB"/>
              </w:rPr>
            </w:pPr>
            <w:r w:rsidRPr="00187810">
              <w:rPr>
                <w:rFonts w:eastAsia="Times New Roman"/>
                <w:lang w:val="en-GB"/>
              </w:rPr>
              <w:t xml:space="preserve">\main\rel_online\rel_ors1\rel_opb1\rel_ors2\43                                                                                                                                                                                </w:t>
            </w:r>
          </w:p>
        </w:tc>
      </w:tr>
      <w:tr w:rsidR="00001574" w:rsidRPr="00187810" w:rsidTr="00001574">
        <w:trPr>
          <w:jc w:val="center"/>
        </w:trPr>
        <w:tc>
          <w:tcPr>
            <w:tcW w:w="1782" w:type="dxa"/>
            <w:shd w:val="clear" w:color="auto" w:fill="auto"/>
          </w:tcPr>
          <w:p w:rsidR="00001574" w:rsidRPr="00187810" w:rsidRDefault="00001574" w:rsidP="00001574">
            <w:pPr>
              <w:pStyle w:val="gemtab11ptAbstand"/>
              <w:autoSpaceDE w:val="0"/>
              <w:autoSpaceDN w:val="0"/>
              <w:adjustRightInd w:val="0"/>
              <w:rPr>
                <w:rFonts w:eastAsia="Times New Roman"/>
              </w:rPr>
            </w:pPr>
            <w:r w:rsidRPr="00187810">
              <w:rPr>
                <w:rFonts w:eastAsia="Times New Roman"/>
              </w:rPr>
              <w:t>Stand:</w:t>
            </w:r>
          </w:p>
        </w:tc>
        <w:tc>
          <w:tcPr>
            <w:tcW w:w="3621" w:type="dxa"/>
            <w:shd w:val="clear" w:color="auto" w:fill="auto"/>
          </w:tcPr>
          <w:p w:rsidR="00001574" w:rsidRPr="00187810" w:rsidRDefault="00001574" w:rsidP="00001574">
            <w:pPr>
              <w:pStyle w:val="gemtab11ptAbstand"/>
              <w:autoSpaceDE w:val="0"/>
              <w:autoSpaceDN w:val="0"/>
              <w:adjustRightInd w:val="0"/>
              <w:rPr>
                <w:rFonts w:eastAsia="Times New Roman"/>
              </w:rPr>
            </w:pPr>
            <w:bookmarkStart w:id="2" w:name="Stand"/>
            <w:r>
              <w:rPr>
                <w:rFonts w:eastAsia="Times New Roman"/>
              </w:rPr>
              <w:t>18.12.2017</w:t>
            </w:r>
            <w:bookmarkEnd w:id="2"/>
          </w:p>
        </w:tc>
      </w:tr>
      <w:tr w:rsidR="00001574" w:rsidRPr="00187810" w:rsidTr="00001574">
        <w:trPr>
          <w:jc w:val="center"/>
        </w:trPr>
        <w:tc>
          <w:tcPr>
            <w:tcW w:w="1782" w:type="dxa"/>
            <w:shd w:val="clear" w:color="auto" w:fill="auto"/>
          </w:tcPr>
          <w:p w:rsidR="00001574" w:rsidRPr="00187810" w:rsidRDefault="00001574" w:rsidP="00001574">
            <w:pPr>
              <w:pStyle w:val="gemtab11ptAbstand"/>
              <w:autoSpaceDE w:val="0"/>
              <w:autoSpaceDN w:val="0"/>
              <w:adjustRightInd w:val="0"/>
              <w:rPr>
                <w:rFonts w:eastAsia="Times New Roman"/>
              </w:rPr>
            </w:pPr>
            <w:r w:rsidRPr="00187810">
              <w:rPr>
                <w:rFonts w:eastAsia="Times New Roman"/>
              </w:rPr>
              <w:t>Status:</w:t>
            </w:r>
          </w:p>
        </w:tc>
        <w:tc>
          <w:tcPr>
            <w:tcW w:w="3621" w:type="dxa"/>
            <w:shd w:val="clear" w:color="auto" w:fill="auto"/>
          </w:tcPr>
          <w:p w:rsidR="00001574" w:rsidRPr="00187810" w:rsidRDefault="00001574" w:rsidP="00001574">
            <w:pPr>
              <w:pStyle w:val="gemtab11ptAbstand"/>
              <w:autoSpaceDE w:val="0"/>
              <w:autoSpaceDN w:val="0"/>
              <w:adjustRightInd w:val="0"/>
              <w:rPr>
                <w:rFonts w:eastAsia="Times New Roman"/>
              </w:rPr>
            </w:pPr>
            <w:r>
              <w:rPr>
                <w:rFonts w:eastAsia="Times New Roman"/>
              </w:rPr>
              <w:t>freigegeben</w:t>
            </w:r>
          </w:p>
        </w:tc>
      </w:tr>
      <w:tr w:rsidR="00001574" w:rsidRPr="00187810" w:rsidTr="00001574">
        <w:trPr>
          <w:jc w:val="center"/>
        </w:trPr>
        <w:tc>
          <w:tcPr>
            <w:tcW w:w="1782" w:type="dxa"/>
            <w:shd w:val="clear" w:color="auto" w:fill="auto"/>
          </w:tcPr>
          <w:p w:rsidR="00001574" w:rsidRPr="00187810" w:rsidRDefault="00001574" w:rsidP="00001574">
            <w:pPr>
              <w:pStyle w:val="gemtab11ptAbstand"/>
              <w:autoSpaceDE w:val="0"/>
              <w:autoSpaceDN w:val="0"/>
              <w:adjustRightInd w:val="0"/>
              <w:rPr>
                <w:rFonts w:eastAsia="Times New Roman"/>
              </w:rPr>
            </w:pPr>
            <w:r w:rsidRPr="00187810">
              <w:rPr>
                <w:rFonts w:eastAsia="Times New Roman"/>
              </w:rPr>
              <w:t>Klassifizierung:</w:t>
            </w:r>
          </w:p>
        </w:tc>
        <w:tc>
          <w:tcPr>
            <w:tcW w:w="3621" w:type="dxa"/>
            <w:shd w:val="clear" w:color="auto" w:fill="auto"/>
          </w:tcPr>
          <w:p w:rsidR="00001574" w:rsidRPr="00187810" w:rsidRDefault="00001574" w:rsidP="00001574">
            <w:pPr>
              <w:pStyle w:val="gemtab11ptAbstand"/>
              <w:autoSpaceDE w:val="0"/>
              <w:autoSpaceDN w:val="0"/>
              <w:adjustRightInd w:val="0"/>
              <w:rPr>
                <w:rFonts w:eastAsia="Times New Roman"/>
              </w:rPr>
            </w:pPr>
            <w:bookmarkStart w:id="3" w:name="Klassifizierung"/>
            <w:r>
              <w:rPr>
                <w:rFonts w:eastAsia="Times New Roman"/>
              </w:rPr>
              <w:t>öffentlich</w:t>
            </w:r>
            <w:bookmarkEnd w:id="3"/>
          </w:p>
        </w:tc>
      </w:tr>
      <w:tr w:rsidR="00001574" w:rsidRPr="00187810" w:rsidTr="00001574">
        <w:trPr>
          <w:jc w:val="center"/>
        </w:trPr>
        <w:tc>
          <w:tcPr>
            <w:tcW w:w="1782" w:type="dxa"/>
            <w:shd w:val="clear" w:color="auto" w:fill="auto"/>
          </w:tcPr>
          <w:p w:rsidR="00001574" w:rsidRPr="00187810" w:rsidRDefault="00001574" w:rsidP="00001574">
            <w:pPr>
              <w:pStyle w:val="gemtab11ptAbstand"/>
              <w:autoSpaceDE w:val="0"/>
              <w:autoSpaceDN w:val="0"/>
              <w:adjustRightInd w:val="0"/>
              <w:rPr>
                <w:rFonts w:eastAsia="Times New Roman"/>
              </w:rPr>
            </w:pPr>
            <w:r w:rsidRPr="00187810">
              <w:rPr>
                <w:rFonts w:eastAsia="Times New Roman"/>
              </w:rPr>
              <w:t>Referenzierung:</w:t>
            </w:r>
          </w:p>
        </w:tc>
        <w:tc>
          <w:tcPr>
            <w:tcW w:w="3621" w:type="dxa"/>
            <w:shd w:val="clear" w:color="auto" w:fill="auto"/>
          </w:tcPr>
          <w:p w:rsidR="00001574" w:rsidRPr="00187810" w:rsidRDefault="00001574" w:rsidP="00001574">
            <w:pPr>
              <w:pStyle w:val="gemtab11ptAbstand"/>
              <w:autoSpaceDE w:val="0"/>
              <w:autoSpaceDN w:val="0"/>
              <w:adjustRightInd w:val="0"/>
              <w:rPr>
                <w:rFonts w:eastAsia="Times New Roman"/>
              </w:rPr>
            </w:pPr>
            <w:r w:rsidRPr="00187810">
              <w:rPr>
                <w:szCs w:val="22"/>
              </w:rPr>
              <w:t>[gemSpec_PKI]</w:t>
            </w:r>
          </w:p>
        </w:tc>
      </w:tr>
    </w:tbl>
    <w:p w:rsidR="00001574" w:rsidRPr="00EA6A3F" w:rsidRDefault="00001574" w:rsidP="00001574"/>
    <w:p w:rsidR="00001574" w:rsidRPr="00EA6A3F" w:rsidRDefault="00001574" w:rsidP="00001574">
      <w:pPr>
        <w:sectPr w:rsidR="00001574" w:rsidRPr="00EA6A3F" w:rsidSect="00001574">
          <w:headerReference w:type="default" r:id="rId8"/>
          <w:footerReference w:type="default" r:id="rId9"/>
          <w:headerReference w:type="first" r:id="rId10"/>
          <w:footerReference w:type="first" r:id="rId11"/>
          <w:type w:val="continuous"/>
          <w:pgSz w:w="11907" w:h="16839" w:code="9"/>
          <w:pgMar w:top="2104" w:right="1469" w:bottom="1701" w:left="1701" w:header="709" w:footer="482" w:gutter="0"/>
          <w:pgBorders w:offsetFrom="page">
            <w:right w:val="single" w:sz="48" w:space="24" w:color="99FF99"/>
          </w:pgBorders>
          <w:cols w:space="708"/>
          <w:docGrid w:linePitch="360"/>
        </w:sectPr>
      </w:pPr>
    </w:p>
    <w:p w:rsidR="00001574" w:rsidRPr="0083095D" w:rsidRDefault="00001574" w:rsidP="0083095D">
      <w:pPr>
        <w:pStyle w:val="Titel"/>
        <w:pBdr>
          <w:top w:val="single" w:sz="4" w:space="10" w:color="auto"/>
          <w:bottom w:val="single" w:sz="4" w:space="10" w:color="auto"/>
        </w:pBdr>
        <w:rPr>
          <w:rFonts w:cs="Arial"/>
        </w:rPr>
      </w:pPr>
      <w:bookmarkStart w:id="4" w:name="_Toc398121339"/>
      <w:r w:rsidRPr="0083095D">
        <w:rPr>
          <w:rFonts w:cs="Arial"/>
        </w:rPr>
        <w:lastRenderedPageBreak/>
        <w:t>Dokumentinformationen</w:t>
      </w:r>
      <w:bookmarkEnd w:id="4"/>
    </w:p>
    <w:p w:rsidR="00001574" w:rsidRPr="00EA6A3F" w:rsidRDefault="00001574" w:rsidP="00001574">
      <w:pPr>
        <w:pStyle w:val="gemStandardfett"/>
      </w:pPr>
      <w:r w:rsidRPr="00EA6A3F">
        <w:t>Änderungen zur Vorversion</w:t>
      </w:r>
    </w:p>
    <w:p w:rsidR="00001574" w:rsidRDefault="00895AD9" w:rsidP="00001574">
      <w:pPr>
        <w:pStyle w:val="gemStandard"/>
      </w:pPr>
      <w:r>
        <w:t xml:space="preserve">Einarbeitung der </w:t>
      </w:r>
      <w:r w:rsidR="00001574">
        <w:t>Änderungen zu OPB</w:t>
      </w:r>
      <w:r>
        <w:t xml:space="preserve">1 R1.6.4-0, </w:t>
      </w:r>
      <w:r w:rsidR="00001574">
        <w:t>der abgestimmten Änderungen</w:t>
      </w:r>
      <w:r>
        <w:t>, Einarbeitung der Errata</w:t>
      </w:r>
      <w:r w:rsidR="00001574">
        <w:t xml:space="preserve"> und die Entfernung </w:t>
      </w:r>
      <w:r>
        <w:t xml:space="preserve">von </w:t>
      </w:r>
      <w:r w:rsidR="00001574">
        <w:t>LE-AdV</w:t>
      </w:r>
    </w:p>
    <w:p w:rsidR="00001574" w:rsidRPr="00EA6A3F" w:rsidRDefault="00001574" w:rsidP="00001574">
      <w:pPr>
        <w:pStyle w:val="gemStandard"/>
      </w:pPr>
    </w:p>
    <w:p w:rsidR="00001574" w:rsidRPr="00EA6A3F" w:rsidRDefault="00001574" w:rsidP="00001574">
      <w:pPr>
        <w:pStyle w:val="gemStandardfett"/>
      </w:pPr>
      <w:r w:rsidRPr="00EA6A3F">
        <w:t>Dokumentenhistorie</w:t>
      </w: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078"/>
        <w:gridCol w:w="807"/>
        <w:gridCol w:w="4593"/>
        <w:gridCol w:w="1455"/>
      </w:tblGrid>
      <w:tr w:rsidR="00001574" w:rsidRPr="00425E3A" w:rsidTr="00001574">
        <w:trPr>
          <w:tblHeader/>
        </w:trPr>
        <w:tc>
          <w:tcPr>
            <w:tcW w:w="959" w:type="dxa"/>
            <w:shd w:val="clear" w:color="auto" w:fill="E0E0E0"/>
          </w:tcPr>
          <w:p w:rsidR="00001574" w:rsidRPr="00425E3A" w:rsidRDefault="00001574" w:rsidP="00001574">
            <w:pPr>
              <w:pStyle w:val="gemtab11ptAbstand"/>
              <w:rPr>
                <w:b/>
                <w:sz w:val="20"/>
              </w:rPr>
            </w:pPr>
            <w:r w:rsidRPr="00425E3A">
              <w:rPr>
                <w:b/>
                <w:sz w:val="20"/>
              </w:rPr>
              <w:t>Version</w:t>
            </w:r>
          </w:p>
        </w:tc>
        <w:tc>
          <w:tcPr>
            <w:tcW w:w="1078" w:type="dxa"/>
            <w:shd w:val="clear" w:color="auto" w:fill="E0E0E0"/>
          </w:tcPr>
          <w:p w:rsidR="00001574" w:rsidRPr="00425E3A" w:rsidRDefault="00001574" w:rsidP="00001574">
            <w:pPr>
              <w:pStyle w:val="gemtab11ptAbstand"/>
              <w:rPr>
                <w:b/>
                <w:sz w:val="20"/>
              </w:rPr>
            </w:pPr>
            <w:r w:rsidRPr="00425E3A">
              <w:rPr>
                <w:b/>
                <w:sz w:val="20"/>
              </w:rPr>
              <w:t>Datum</w:t>
            </w:r>
          </w:p>
        </w:tc>
        <w:tc>
          <w:tcPr>
            <w:tcW w:w="807" w:type="dxa"/>
            <w:shd w:val="clear" w:color="auto" w:fill="E0E0E0"/>
          </w:tcPr>
          <w:p w:rsidR="00001574" w:rsidRPr="00425E3A" w:rsidRDefault="00001574" w:rsidP="00001574">
            <w:pPr>
              <w:pStyle w:val="gemtab11ptAbstand"/>
              <w:rPr>
                <w:b/>
                <w:sz w:val="20"/>
              </w:rPr>
            </w:pPr>
            <w:r w:rsidRPr="00425E3A">
              <w:rPr>
                <w:b/>
                <w:sz w:val="20"/>
              </w:rPr>
              <w:t>Kap./ Seite</w:t>
            </w:r>
          </w:p>
        </w:tc>
        <w:tc>
          <w:tcPr>
            <w:tcW w:w="4593" w:type="dxa"/>
            <w:shd w:val="clear" w:color="auto" w:fill="E0E0E0"/>
          </w:tcPr>
          <w:p w:rsidR="00001574" w:rsidRPr="00425E3A" w:rsidRDefault="00001574" w:rsidP="00001574">
            <w:pPr>
              <w:pStyle w:val="gemtab11ptAbstand"/>
              <w:rPr>
                <w:b/>
                <w:caps/>
                <w:sz w:val="20"/>
              </w:rPr>
            </w:pPr>
            <w:r w:rsidRPr="00425E3A">
              <w:rPr>
                <w:b/>
                <w:sz w:val="20"/>
              </w:rPr>
              <w:t>Grund der Änderung, besondere Hinweise</w:t>
            </w:r>
          </w:p>
        </w:tc>
        <w:tc>
          <w:tcPr>
            <w:tcW w:w="1455" w:type="dxa"/>
            <w:shd w:val="clear" w:color="auto" w:fill="E0E0E0"/>
          </w:tcPr>
          <w:p w:rsidR="00001574" w:rsidRPr="00425E3A" w:rsidRDefault="00001574" w:rsidP="00001574">
            <w:pPr>
              <w:pStyle w:val="gemtab11ptAbstand"/>
              <w:rPr>
                <w:b/>
                <w:sz w:val="20"/>
              </w:rPr>
            </w:pPr>
            <w:r w:rsidRPr="00425E3A">
              <w:rPr>
                <w:b/>
                <w:sz w:val="20"/>
              </w:rPr>
              <w:t>Bearbeitung</w:t>
            </w:r>
          </w:p>
        </w:tc>
      </w:tr>
      <w:tr w:rsidR="00001574" w:rsidRPr="00425E3A" w:rsidTr="00001574">
        <w:tc>
          <w:tcPr>
            <w:tcW w:w="959" w:type="dxa"/>
            <w:shd w:val="clear" w:color="auto" w:fill="auto"/>
          </w:tcPr>
          <w:p w:rsidR="00001574" w:rsidRPr="00425E3A" w:rsidRDefault="00001574" w:rsidP="00001574">
            <w:pPr>
              <w:pStyle w:val="gemtab11ptAbstand"/>
              <w:rPr>
                <w:sz w:val="20"/>
              </w:rPr>
            </w:pPr>
            <w:r w:rsidRPr="00425E3A">
              <w:rPr>
                <w:sz w:val="20"/>
              </w:rPr>
              <w:t xml:space="preserve">2.0.0 </w:t>
            </w:r>
          </w:p>
        </w:tc>
        <w:tc>
          <w:tcPr>
            <w:tcW w:w="1078" w:type="dxa"/>
            <w:shd w:val="clear" w:color="auto" w:fill="auto"/>
          </w:tcPr>
          <w:p w:rsidR="00001574" w:rsidRPr="00425E3A" w:rsidRDefault="00001574" w:rsidP="00001574">
            <w:pPr>
              <w:pStyle w:val="gemtab11ptAbstand"/>
              <w:rPr>
                <w:sz w:val="20"/>
              </w:rPr>
            </w:pPr>
            <w:r>
              <w:rPr>
                <w:sz w:val="20"/>
              </w:rPr>
              <w:t>05.10.17</w:t>
            </w:r>
          </w:p>
        </w:tc>
        <w:tc>
          <w:tcPr>
            <w:tcW w:w="807" w:type="dxa"/>
            <w:shd w:val="clear" w:color="auto" w:fill="auto"/>
          </w:tcPr>
          <w:p w:rsidR="00001574" w:rsidRPr="00425E3A" w:rsidRDefault="00001574" w:rsidP="00001574">
            <w:pPr>
              <w:pStyle w:val="gemtab11ptAbstand"/>
              <w:rPr>
                <w:sz w:val="20"/>
              </w:rPr>
            </w:pPr>
          </w:p>
        </w:tc>
        <w:tc>
          <w:tcPr>
            <w:tcW w:w="4593" w:type="dxa"/>
            <w:shd w:val="clear" w:color="auto" w:fill="auto"/>
          </w:tcPr>
          <w:p w:rsidR="00001574" w:rsidRPr="00425E3A" w:rsidRDefault="00001574" w:rsidP="00001574">
            <w:pPr>
              <w:pStyle w:val="gemtab11ptAbstand"/>
              <w:rPr>
                <w:sz w:val="20"/>
              </w:rPr>
            </w:pPr>
            <w:r>
              <w:rPr>
                <w:sz w:val="20"/>
              </w:rPr>
              <w:t>freigegeben</w:t>
            </w:r>
          </w:p>
        </w:tc>
        <w:tc>
          <w:tcPr>
            <w:tcW w:w="1455" w:type="dxa"/>
            <w:shd w:val="clear" w:color="auto" w:fill="auto"/>
          </w:tcPr>
          <w:p w:rsidR="00001574" w:rsidRPr="00425E3A" w:rsidRDefault="00001574" w:rsidP="00001574">
            <w:pPr>
              <w:pStyle w:val="gemtab11ptAbstand"/>
              <w:rPr>
                <w:sz w:val="20"/>
              </w:rPr>
            </w:pPr>
            <w:r w:rsidRPr="00425E3A">
              <w:rPr>
                <w:sz w:val="20"/>
              </w:rPr>
              <w:t>gematik</w:t>
            </w:r>
          </w:p>
        </w:tc>
      </w:tr>
      <w:tr w:rsidR="00001574" w:rsidRPr="00425E3A" w:rsidTr="00001574">
        <w:tc>
          <w:tcPr>
            <w:tcW w:w="959" w:type="dxa"/>
            <w:shd w:val="clear" w:color="auto" w:fill="auto"/>
          </w:tcPr>
          <w:p w:rsidR="00001574" w:rsidRPr="00425E3A" w:rsidRDefault="00001574" w:rsidP="00001574">
            <w:pPr>
              <w:pStyle w:val="gemtab11ptAbstand"/>
              <w:rPr>
                <w:sz w:val="20"/>
              </w:rPr>
            </w:pPr>
          </w:p>
        </w:tc>
        <w:tc>
          <w:tcPr>
            <w:tcW w:w="1078" w:type="dxa"/>
            <w:shd w:val="clear" w:color="auto" w:fill="auto"/>
          </w:tcPr>
          <w:p w:rsidR="00001574" w:rsidRDefault="00001574" w:rsidP="00001574">
            <w:pPr>
              <w:pStyle w:val="gemtab11ptAbstand"/>
              <w:rPr>
                <w:sz w:val="20"/>
              </w:rPr>
            </w:pPr>
          </w:p>
        </w:tc>
        <w:tc>
          <w:tcPr>
            <w:tcW w:w="807" w:type="dxa"/>
            <w:shd w:val="clear" w:color="auto" w:fill="auto"/>
          </w:tcPr>
          <w:p w:rsidR="00001574" w:rsidRPr="00425E3A" w:rsidRDefault="00001574" w:rsidP="00001574">
            <w:pPr>
              <w:pStyle w:val="gemtab11ptAbstand"/>
              <w:rPr>
                <w:sz w:val="20"/>
              </w:rPr>
            </w:pPr>
          </w:p>
        </w:tc>
        <w:tc>
          <w:tcPr>
            <w:tcW w:w="4593" w:type="dxa"/>
            <w:shd w:val="clear" w:color="auto" w:fill="auto"/>
          </w:tcPr>
          <w:p w:rsidR="00001574" w:rsidRDefault="00001574" w:rsidP="00001574">
            <w:pPr>
              <w:pStyle w:val="gemtab11ptAbstand"/>
              <w:rPr>
                <w:sz w:val="20"/>
              </w:rPr>
            </w:pPr>
            <w:r>
              <w:rPr>
                <w:sz w:val="20"/>
              </w:rPr>
              <w:t>Einarbeitung der abgestimmten Änderungen, Einarbeitung der Errata 1.6.4-1, 1.6.4-2 und 1.6.4-3</w:t>
            </w:r>
          </w:p>
        </w:tc>
        <w:tc>
          <w:tcPr>
            <w:tcW w:w="1455" w:type="dxa"/>
            <w:shd w:val="clear" w:color="auto" w:fill="auto"/>
          </w:tcPr>
          <w:p w:rsidR="00001574" w:rsidRPr="00425E3A" w:rsidRDefault="00001574" w:rsidP="00001574">
            <w:pPr>
              <w:pStyle w:val="gemtab11ptAbstand"/>
              <w:rPr>
                <w:sz w:val="20"/>
              </w:rPr>
            </w:pPr>
            <w:r>
              <w:rPr>
                <w:sz w:val="20"/>
              </w:rPr>
              <w:t>gematik</w:t>
            </w:r>
          </w:p>
        </w:tc>
      </w:tr>
      <w:tr w:rsidR="00001574" w:rsidRPr="00425E3A" w:rsidTr="00001574">
        <w:tc>
          <w:tcPr>
            <w:tcW w:w="959" w:type="dxa"/>
            <w:shd w:val="clear" w:color="auto" w:fill="auto"/>
          </w:tcPr>
          <w:p w:rsidR="00001574" w:rsidRPr="00425E3A" w:rsidRDefault="00001574" w:rsidP="00001574">
            <w:pPr>
              <w:pStyle w:val="gemtab11ptAbstand"/>
              <w:rPr>
                <w:sz w:val="20"/>
              </w:rPr>
            </w:pPr>
            <w:r>
              <w:rPr>
                <w:sz w:val="20"/>
              </w:rPr>
              <w:t>2.1.0</w:t>
            </w:r>
          </w:p>
        </w:tc>
        <w:tc>
          <w:tcPr>
            <w:tcW w:w="1078" w:type="dxa"/>
            <w:shd w:val="clear" w:color="auto" w:fill="auto"/>
          </w:tcPr>
          <w:p w:rsidR="00001574" w:rsidRDefault="00001574" w:rsidP="00001574">
            <w:pPr>
              <w:pStyle w:val="gemtab11ptAbstand"/>
              <w:rPr>
                <w:sz w:val="20"/>
              </w:rPr>
            </w:pPr>
            <w:r>
              <w:rPr>
                <w:sz w:val="20"/>
              </w:rPr>
              <w:t>18.12.17</w:t>
            </w:r>
          </w:p>
        </w:tc>
        <w:tc>
          <w:tcPr>
            <w:tcW w:w="807" w:type="dxa"/>
            <w:shd w:val="clear" w:color="auto" w:fill="auto"/>
          </w:tcPr>
          <w:p w:rsidR="00001574" w:rsidRPr="00425E3A" w:rsidRDefault="00001574" w:rsidP="00001574">
            <w:pPr>
              <w:pStyle w:val="gemtab11ptAbstand"/>
              <w:rPr>
                <w:sz w:val="20"/>
              </w:rPr>
            </w:pPr>
          </w:p>
        </w:tc>
        <w:tc>
          <w:tcPr>
            <w:tcW w:w="4593" w:type="dxa"/>
            <w:shd w:val="clear" w:color="auto" w:fill="auto"/>
          </w:tcPr>
          <w:p w:rsidR="00001574" w:rsidRDefault="00001574" w:rsidP="00001574">
            <w:pPr>
              <w:pStyle w:val="gemtab11ptAbstand"/>
              <w:rPr>
                <w:sz w:val="20"/>
              </w:rPr>
            </w:pPr>
            <w:r w:rsidRPr="000F2A74">
              <w:rPr>
                <w:sz w:val="20"/>
              </w:rPr>
              <w:t>freigegeben</w:t>
            </w:r>
          </w:p>
        </w:tc>
        <w:tc>
          <w:tcPr>
            <w:tcW w:w="1455" w:type="dxa"/>
            <w:shd w:val="clear" w:color="auto" w:fill="auto"/>
          </w:tcPr>
          <w:p w:rsidR="00001574" w:rsidRPr="00425E3A" w:rsidRDefault="00001574" w:rsidP="00001574">
            <w:pPr>
              <w:pStyle w:val="gemtab11ptAbstand"/>
              <w:rPr>
                <w:sz w:val="20"/>
              </w:rPr>
            </w:pPr>
            <w:r>
              <w:rPr>
                <w:sz w:val="20"/>
              </w:rPr>
              <w:t>gematik</w:t>
            </w:r>
          </w:p>
        </w:tc>
      </w:tr>
    </w:tbl>
    <w:p w:rsidR="0083095D" w:rsidRDefault="0083095D" w:rsidP="0083095D">
      <w:pPr>
        <w:pStyle w:val="Titel"/>
        <w:pBdr>
          <w:top w:val="single" w:sz="4" w:space="10" w:color="auto"/>
          <w:bottom w:val="single" w:sz="4" w:space="10" w:color="auto"/>
        </w:pBdr>
        <w:rPr>
          <w:rFonts w:cs="Arial"/>
        </w:rPr>
        <w:sectPr w:rsidR="0083095D" w:rsidSect="00001574">
          <w:headerReference w:type="default" r:id="rId12"/>
          <w:pgSz w:w="11907" w:h="16839" w:code="9"/>
          <w:pgMar w:top="2104" w:right="1469" w:bottom="1701" w:left="1701" w:header="709" w:footer="346" w:gutter="0"/>
          <w:pgBorders w:offsetFrom="page">
            <w:right w:val="single" w:sz="48" w:space="24" w:color="99FF99"/>
          </w:pgBorders>
          <w:cols w:space="708"/>
          <w:docGrid w:linePitch="360"/>
        </w:sectPr>
      </w:pPr>
      <w:bookmarkStart w:id="5" w:name="_Toc398121340"/>
    </w:p>
    <w:p w:rsidR="00001574" w:rsidRPr="0083095D" w:rsidRDefault="00001574" w:rsidP="0083095D">
      <w:pPr>
        <w:pStyle w:val="Titel"/>
        <w:pBdr>
          <w:top w:val="single" w:sz="4" w:space="10" w:color="auto"/>
          <w:bottom w:val="single" w:sz="4" w:space="10" w:color="auto"/>
        </w:pBdr>
        <w:rPr>
          <w:rFonts w:cs="Arial"/>
        </w:rPr>
      </w:pPr>
      <w:r w:rsidRPr="0083095D">
        <w:rPr>
          <w:rFonts w:cs="Arial"/>
        </w:rPr>
        <w:lastRenderedPageBreak/>
        <w:t>Inhaltsverzeichnis</w:t>
      </w:r>
      <w:bookmarkEnd w:id="5"/>
    </w:p>
    <w:p w:rsidR="00001574" w:rsidRPr="00E47E00" w:rsidRDefault="00001574" w:rsidP="00001574"/>
    <w:p w:rsidR="0083095D" w:rsidRDefault="00001574">
      <w:pPr>
        <w:pStyle w:val="Verzeichnis1"/>
        <w:tabs>
          <w:tab w:val="left" w:pos="440"/>
          <w:tab w:val="right" w:leader="dot" w:pos="8727"/>
        </w:tabs>
        <w:rPr>
          <w:rFonts w:asciiTheme="minorHAnsi" w:eastAsiaTheme="minorEastAsia" w:hAnsiTheme="minorHAnsi" w:cstheme="minorBidi"/>
          <w:b w:val="0"/>
          <w:bCs w:val="0"/>
          <w:noProof/>
          <w:sz w:val="22"/>
          <w:szCs w:val="22"/>
        </w:rPr>
      </w:pPr>
      <w:r w:rsidRPr="00E47E00">
        <w:rPr>
          <w:rFonts w:cs="Arial"/>
        </w:rPr>
        <w:fldChar w:fldCharType="begin"/>
      </w:r>
      <w:r w:rsidRPr="009F7197">
        <w:rPr>
          <w:rFonts w:cs="Arial"/>
        </w:rPr>
        <w:instrText xml:space="preserve"> TOC \o "3-5" \h \z \t "Überschrift 1;1;Überschrift 2;2;gem_nonum_Ü4;4;gem_Ü5;5;GEM_Ü3;3;gem_Ü4;4;gem_Ü1;1;gem_Ü2;2;gem_nonum_Ü1;1;gem_nonum_Ü2;2;gem_nonum_Ü3;3" </w:instrText>
      </w:r>
      <w:r w:rsidRPr="00E47E00">
        <w:rPr>
          <w:rFonts w:cs="Arial"/>
        </w:rPr>
        <w:fldChar w:fldCharType="separate"/>
      </w:r>
      <w:hyperlink w:anchor="_Toc501717801" w:history="1">
        <w:r w:rsidR="0083095D" w:rsidRPr="00ED09E3">
          <w:rPr>
            <w:rStyle w:val="Hyperlink"/>
            <w:noProof/>
          </w:rPr>
          <w:t>1</w:t>
        </w:r>
        <w:r w:rsidR="0083095D">
          <w:rPr>
            <w:rFonts w:asciiTheme="minorHAnsi" w:eastAsiaTheme="minorEastAsia" w:hAnsiTheme="minorHAnsi" w:cstheme="minorBidi"/>
            <w:b w:val="0"/>
            <w:bCs w:val="0"/>
            <w:noProof/>
            <w:sz w:val="22"/>
            <w:szCs w:val="22"/>
          </w:rPr>
          <w:tab/>
        </w:r>
        <w:r w:rsidR="0083095D" w:rsidRPr="00ED09E3">
          <w:rPr>
            <w:rStyle w:val="Hyperlink"/>
            <w:noProof/>
          </w:rPr>
          <w:t>Einordnung des Dokumentes</w:t>
        </w:r>
        <w:r w:rsidR="0083095D">
          <w:rPr>
            <w:noProof/>
            <w:webHidden/>
          </w:rPr>
          <w:tab/>
        </w:r>
        <w:r w:rsidR="0083095D">
          <w:rPr>
            <w:noProof/>
            <w:webHidden/>
          </w:rPr>
          <w:fldChar w:fldCharType="begin"/>
        </w:r>
        <w:r w:rsidR="0083095D">
          <w:rPr>
            <w:noProof/>
            <w:webHidden/>
          </w:rPr>
          <w:instrText xml:space="preserve"> PAGEREF _Toc501717801 \h </w:instrText>
        </w:r>
        <w:r w:rsidR="0083095D">
          <w:rPr>
            <w:noProof/>
            <w:webHidden/>
          </w:rPr>
        </w:r>
        <w:r w:rsidR="0083095D">
          <w:rPr>
            <w:noProof/>
            <w:webHidden/>
          </w:rPr>
          <w:fldChar w:fldCharType="separate"/>
        </w:r>
        <w:r w:rsidR="0083095D">
          <w:rPr>
            <w:noProof/>
            <w:webHidden/>
          </w:rPr>
          <w:t>10</w:t>
        </w:r>
        <w:r w:rsidR="0083095D">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02" w:history="1">
        <w:r w:rsidRPr="00ED09E3">
          <w:rPr>
            <w:rStyle w:val="Hyperlink"/>
            <w:noProof/>
          </w:rPr>
          <w:t>1.1</w:t>
        </w:r>
        <w:r>
          <w:rPr>
            <w:rFonts w:asciiTheme="minorHAnsi" w:eastAsiaTheme="minorEastAsia" w:hAnsiTheme="minorHAnsi" w:cstheme="minorBidi"/>
            <w:b w:val="0"/>
            <w:iCs w:val="0"/>
            <w:noProof/>
            <w:szCs w:val="22"/>
          </w:rPr>
          <w:tab/>
        </w:r>
        <w:r w:rsidRPr="00ED09E3">
          <w:rPr>
            <w:rStyle w:val="Hyperlink"/>
            <w:noProof/>
          </w:rPr>
          <w:t>Zielsetzung</w:t>
        </w:r>
        <w:r>
          <w:rPr>
            <w:noProof/>
            <w:webHidden/>
          </w:rPr>
          <w:tab/>
        </w:r>
        <w:r>
          <w:rPr>
            <w:noProof/>
            <w:webHidden/>
          </w:rPr>
          <w:fldChar w:fldCharType="begin"/>
        </w:r>
        <w:r>
          <w:rPr>
            <w:noProof/>
            <w:webHidden/>
          </w:rPr>
          <w:instrText xml:space="preserve"> PAGEREF _Toc501717802 \h </w:instrText>
        </w:r>
        <w:r>
          <w:rPr>
            <w:noProof/>
            <w:webHidden/>
          </w:rPr>
        </w:r>
        <w:r>
          <w:rPr>
            <w:noProof/>
            <w:webHidden/>
          </w:rPr>
          <w:fldChar w:fldCharType="separate"/>
        </w:r>
        <w:r>
          <w:rPr>
            <w:noProof/>
            <w:webHidden/>
          </w:rPr>
          <w:t>10</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03" w:history="1">
        <w:r w:rsidRPr="00ED09E3">
          <w:rPr>
            <w:rStyle w:val="Hyperlink"/>
            <w:noProof/>
          </w:rPr>
          <w:t>1.2</w:t>
        </w:r>
        <w:r>
          <w:rPr>
            <w:rFonts w:asciiTheme="minorHAnsi" w:eastAsiaTheme="minorEastAsia" w:hAnsiTheme="minorHAnsi" w:cstheme="minorBidi"/>
            <w:b w:val="0"/>
            <w:iCs w:val="0"/>
            <w:noProof/>
            <w:szCs w:val="22"/>
          </w:rPr>
          <w:tab/>
        </w:r>
        <w:r w:rsidRPr="00ED09E3">
          <w:rPr>
            <w:rStyle w:val="Hyperlink"/>
            <w:noProof/>
          </w:rPr>
          <w:t>Zielgruppe</w:t>
        </w:r>
        <w:r>
          <w:rPr>
            <w:noProof/>
            <w:webHidden/>
          </w:rPr>
          <w:tab/>
        </w:r>
        <w:r>
          <w:rPr>
            <w:noProof/>
            <w:webHidden/>
          </w:rPr>
          <w:fldChar w:fldCharType="begin"/>
        </w:r>
        <w:r>
          <w:rPr>
            <w:noProof/>
            <w:webHidden/>
          </w:rPr>
          <w:instrText xml:space="preserve"> PAGEREF _Toc501717803 \h </w:instrText>
        </w:r>
        <w:r>
          <w:rPr>
            <w:noProof/>
            <w:webHidden/>
          </w:rPr>
        </w:r>
        <w:r>
          <w:rPr>
            <w:noProof/>
            <w:webHidden/>
          </w:rPr>
          <w:fldChar w:fldCharType="separate"/>
        </w:r>
        <w:r>
          <w:rPr>
            <w:noProof/>
            <w:webHidden/>
          </w:rPr>
          <w:t>10</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04" w:history="1">
        <w:r w:rsidRPr="00ED09E3">
          <w:rPr>
            <w:rStyle w:val="Hyperlink"/>
            <w:noProof/>
          </w:rPr>
          <w:t>1.3</w:t>
        </w:r>
        <w:r>
          <w:rPr>
            <w:rFonts w:asciiTheme="minorHAnsi" w:eastAsiaTheme="minorEastAsia" w:hAnsiTheme="minorHAnsi" w:cstheme="minorBidi"/>
            <w:b w:val="0"/>
            <w:iCs w:val="0"/>
            <w:noProof/>
            <w:szCs w:val="22"/>
          </w:rPr>
          <w:tab/>
        </w:r>
        <w:r w:rsidRPr="00ED09E3">
          <w:rPr>
            <w:rStyle w:val="Hyperlink"/>
            <w:noProof/>
          </w:rPr>
          <w:t>Geltungsbereich</w:t>
        </w:r>
        <w:r>
          <w:rPr>
            <w:noProof/>
            <w:webHidden/>
          </w:rPr>
          <w:tab/>
        </w:r>
        <w:r>
          <w:rPr>
            <w:noProof/>
            <w:webHidden/>
          </w:rPr>
          <w:fldChar w:fldCharType="begin"/>
        </w:r>
        <w:r>
          <w:rPr>
            <w:noProof/>
            <w:webHidden/>
          </w:rPr>
          <w:instrText xml:space="preserve"> PAGEREF _Toc501717804 \h </w:instrText>
        </w:r>
        <w:r>
          <w:rPr>
            <w:noProof/>
            <w:webHidden/>
          </w:rPr>
        </w:r>
        <w:r>
          <w:rPr>
            <w:noProof/>
            <w:webHidden/>
          </w:rPr>
          <w:fldChar w:fldCharType="separate"/>
        </w:r>
        <w:r>
          <w:rPr>
            <w:noProof/>
            <w:webHidden/>
          </w:rPr>
          <w:t>10</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05" w:history="1">
        <w:r w:rsidRPr="00ED09E3">
          <w:rPr>
            <w:rStyle w:val="Hyperlink"/>
            <w:noProof/>
          </w:rPr>
          <w:t>1.4</w:t>
        </w:r>
        <w:r>
          <w:rPr>
            <w:rFonts w:asciiTheme="minorHAnsi" w:eastAsiaTheme="minorEastAsia" w:hAnsiTheme="minorHAnsi" w:cstheme="minorBidi"/>
            <w:b w:val="0"/>
            <w:iCs w:val="0"/>
            <w:noProof/>
            <w:szCs w:val="22"/>
          </w:rPr>
          <w:tab/>
        </w:r>
        <w:r w:rsidRPr="00ED09E3">
          <w:rPr>
            <w:rStyle w:val="Hyperlink"/>
            <w:noProof/>
          </w:rPr>
          <w:t>Abgrenzungen</w:t>
        </w:r>
        <w:r>
          <w:rPr>
            <w:noProof/>
            <w:webHidden/>
          </w:rPr>
          <w:tab/>
        </w:r>
        <w:r>
          <w:rPr>
            <w:noProof/>
            <w:webHidden/>
          </w:rPr>
          <w:fldChar w:fldCharType="begin"/>
        </w:r>
        <w:r>
          <w:rPr>
            <w:noProof/>
            <w:webHidden/>
          </w:rPr>
          <w:instrText xml:space="preserve"> PAGEREF _Toc501717805 \h </w:instrText>
        </w:r>
        <w:r>
          <w:rPr>
            <w:noProof/>
            <w:webHidden/>
          </w:rPr>
        </w:r>
        <w:r>
          <w:rPr>
            <w:noProof/>
            <w:webHidden/>
          </w:rPr>
          <w:fldChar w:fldCharType="separate"/>
        </w:r>
        <w:r>
          <w:rPr>
            <w:noProof/>
            <w:webHidden/>
          </w:rPr>
          <w:t>10</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06" w:history="1">
        <w:r w:rsidRPr="00ED09E3">
          <w:rPr>
            <w:rStyle w:val="Hyperlink"/>
            <w:noProof/>
          </w:rPr>
          <w:t>1.5</w:t>
        </w:r>
        <w:r>
          <w:rPr>
            <w:rFonts w:asciiTheme="minorHAnsi" w:eastAsiaTheme="minorEastAsia" w:hAnsiTheme="minorHAnsi" w:cstheme="minorBidi"/>
            <w:b w:val="0"/>
            <w:iCs w:val="0"/>
            <w:noProof/>
            <w:szCs w:val="22"/>
          </w:rPr>
          <w:tab/>
        </w:r>
        <w:r w:rsidRPr="00ED09E3">
          <w:rPr>
            <w:rStyle w:val="Hyperlink"/>
            <w:noProof/>
          </w:rPr>
          <w:t>Methodik</w:t>
        </w:r>
        <w:r>
          <w:rPr>
            <w:noProof/>
            <w:webHidden/>
          </w:rPr>
          <w:tab/>
        </w:r>
        <w:r>
          <w:rPr>
            <w:noProof/>
            <w:webHidden/>
          </w:rPr>
          <w:fldChar w:fldCharType="begin"/>
        </w:r>
        <w:r>
          <w:rPr>
            <w:noProof/>
            <w:webHidden/>
          </w:rPr>
          <w:instrText xml:space="preserve"> PAGEREF _Toc501717806 \h </w:instrText>
        </w:r>
        <w:r>
          <w:rPr>
            <w:noProof/>
            <w:webHidden/>
          </w:rPr>
        </w:r>
        <w:r>
          <w:rPr>
            <w:noProof/>
            <w:webHidden/>
          </w:rPr>
          <w:fldChar w:fldCharType="separate"/>
        </w:r>
        <w:r>
          <w:rPr>
            <w:noProof/>
            <w:webHidden/>
          </w:rPr>
          <w:t>11</w:t>
        </w:r>
        <w:r>
          <w:rPr>
            <w:noProof/>
            <w:webHidden/>
          </w:rPr>
          <w:fldChar w:fldCharType="end"/>
        </w:r>
      </w:hyperlink>
    </w:p>
    <w:p w:rsidR="0083095D" w:rsidRDefault="0083095D">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17807" w:history="1">
        <w:r w:rsidRPr="00ED09E3">
          <w:rPr>
            <w:rStyle w:val="Hyperlink"/>
            <w:noProof/>
          </w:rPr>
          <w:t>2</w:t>
        </w:r>
        <w:r>
          <w:rPr>
            <w:rFonts w:asciiTheme="minorHAnsi" w:eastAsiaTheme="minorEastAsia" w:hAnsiTheme="minorHAnsi" w:cstheme="minorBidi"/>
            <w:b w:val="0"/>
            <w:bCs w:val="0"/>
            <w:noProof/>
            <w:sz w:val="22"/>
            <w:szCs w:val="22"/>
          </w:rPr>
          <w:tab/>
        </w:r>
        <w:r w:rsidRPr="00ED09E3">
          <w:rPr>
            <w:rStyle w:val="Hyperlink"/>
            <w:noProof/>
          </w:rPr>
          <w:t>Notation kryptographischer Objekte</w:t>
        </w:r>
        <w:r>
          <w:rPr>
            <w:noProof/>
            <w:webHidden/>
          </w:rPr>
          <w:tab/>
        </w:r>
        <w:r>
          <w:rPr>
            <w:noProof/>
            <w:webHidden/>
          </w:rPr>
          <w:fldChar w:fldCharType="begin"/>
        </w:r>
        <w:r>
          <w:rPr>
            <w:noProof/>
            <w:webHidden/>
          </w:rPr>
          <w:instrText xml:space="preserve"> PAGEREF _Toc501717807 \h </w:instrText>
        </w:r>
        <w:r>
          <w:rPr>
            <w:noProof/>
            <w:webHidden/>
          </w:rPr>
        </w:r>
        <w:r>
          <w:rPr>
            <w:noProof/>
            <w:webHidden/>
          </w:rPr>
          <w:fldChar w:fldCharType="separate"/>
        </w:r>
        <w:r>
          <w:rPr>
            <w:noProof/>
            <w:webHidden/>
          </w:rPr>
          <w:t>12</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08" w:history="1">
        <w:r w:rsidRPr="00ED09E3">
          <w:rPr>
            <w:rStyle w:val="Hyperlink"/>
            <w:noProof/>
          </w:rPr>
          <w:t>2.1</w:t>
        </w:r>
        <w:r>
          <w:rPr>
            <w:rFonts w:asciiTheme="minorHAnsi" w:eastAsiaTheme="minorEastAsia" w:hAnsiTheme="minorHAnsi" w:cstheme="minorBidi"/>
            <w:b w:val="0"/>
            <w:iCs w:val="0"/>
            <w:noProof/>
            <w:szCs w:val="22"/>
          </w:rPr>
          <w:tab/>
        </w:r>
        <w:r w:rsidRPr="00ED09E3">
          <w:rPr>
            <w:rStyle w:val="Hyperlink"/>
            <w:noProof/>
          </w:rPr>
          <w:t>Basis-Bezeichner</w:t>
        </w:r>
        <w:r>
          <w:rPr>
            <w:noProof/>
            <w:webHidden/>
          </w:rPr>
          <w:tab/>
        </w:r>
        <w:r>
          <w:rPr>
            <w:noProof/>
            <w:webHidden/>
          </w:rPr>
          <w:fldChar w:fldCharType="begin"/>
        </w:r>
        <w:r>
          <w:rPr>
            <w:noProof/>
            <w:webHidden/>
          </w:rPr>
          <w:instrText xml:space="preserve"> PAGEREF _Toc501717808 \h </w:instrText>
        </w:r>
        <w:r>
          <w:rPr>
            <w:noProof/>
            <w:webHidden/>
          </w:rPr>
        </w:r>
        <w:r>
          <w:rPr>
            <w:noProof/>
            <w:webHidden/>
          </w:rPr>
          <w:fldChar w:fldCharType="separate"/>
        </w:r>
        <w:r>
          <w:rPr>
            <w:noProof/>
            <w:webHidden/>
          </w:rPr>
          <w:t>12</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09" w:history="1">
        <w:r w:rsidRPr="00ED09E3">
          <w:rPr>
            <w:rStyle w:val="Hyperlink"/>
            <w:noProof/>
          </w:rPr>
          <w:t>2.2</w:t>
        </w:r>
        <w:r>
          <w:rPr>
            <w:rFonts w:asciiTheme="minorHAnsi" w:eastAsiaTheme="minorEastAsia" w:hAnsiTheme="minorHAnsi" w:cstheme="minorBidi"/>
            <w:b w:val="0"/>
            <w:iCs w:val="0"/>
            <w:noProof/>
            <w:szCs w:val="22"/>
          </w:rPr>
          <w:tab/>
        </w:r>
        <w:r w:rsidRPr="00ED09E3">
          <w:rPr>
            <w:rStyle w:val="Hyperlink"/>
            <w:noProof/>
          </w:rPr>
          <w:t>Optionale Bezeichnung der technischen Ausprägung</w:t>
        </w:r>
        <w:r>
          <w:rPr>
            <w:noProof/>
            <w:webHidden/>
          </w:rPr>
          <w:tab/>
        </w:r>
        <w:r>
          <w:rPr>
            <w:noProof/>
            <w:webHidden/>
          </w:rPr>
          <w:fldChar w:fldCharType="begin"/>
        </w:r>
        <w:r>
          <w:rPr>
            <w:noProof/>
            <w:webHidden/>
          </w:rPr>
          <w:instrText xml:space="preserve"> PAGEREF _Toc501717809 \h </w:instrText>
        </w:r>
        <w:r>
          <w:rPr>
            <w:noProof/>
            <w:webHidden/>
          </w:rPr>
        </w:r>
        <w:r>
          <w:rPr>
            <w:noProof/>
            <w:webHidden/>
          </w:rPr>
          <w:fldChar w:fldCharType="separate"/>
        </w:r>
        <w:r>
          <w:rPr>
            <w:noProof/>
            <w:webHidden/>
          </w:rPr>
          <w:t>12</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10" w:history="1">
        <w:r w:rsidRPr="00ED09E3">
          <w:rPr>
            <w:rStyle w:val="Hyperlink"/>
            <w:noProof/>
          </w:rPr>
          <w:t>2.3</w:t>
        </w:r>
        <w:r>
          <w:rPr>
            <w:rFonts w:asciiTheme="minorHAnsi" w:eastAsiaTheme="minorEastAsia" w:hAnsiTheme="minorHAnsi" w:cstheme="minorBidi"/>
            <w:b w:val="0"/>
            <w:iCs w:val="0"/>
            <w:noProof/>
            <w:szCs w:val="22"/>
          </w:rPr>
          <w:tab/>
        </w:r>
        <w:r w:rsidRPr="00ED09E3">
          <w:rPr>
            <w:rStyle w:val="Hyperlink"/>
            <w:noProof/>
          </w:rPr>
          <w:t>Optionales Unterscheidungsmerkmal bei gleicher technischer Ausprägung</w:t>
        </w:r>
        <w:r>
          <w:rPr>
            <w:noProof/>
            <w:webHidden/>
          </w:rPr>
          <w:tab/>
        </w:r>
        <w:r>
          <w:rPr>
            <w:noProof/>
            <w:webHidden/>
          </w:rPr>
          <w:fldChar w:fldCharType="begin"/>
        </w:r>
        <w:r>
          <w:rPr>
            <w:noProof/>
            <w:webHidden/>
          </w:rPr>
          <w:instrText xml:space="preserve"> PAGEREF _Toc501717810 \h </w:instrText>
        </w:r>
        <w:r>
          <w:rPr>
            <w:noProof/>
            <w:webHidden/>
          </w:rPr>
        </w:r>
        <w:r>
          <w:rPr>
            <w:noProof/>
            <w:webHidden/>
          </w:rPr>
          <w:fldChar w:fldCharType="separate"/>
        </w:r>
        <w:r>
          <w:rPr>
            <w:noProof/>
            <w:webHidden/>
          </w:rPr>
          <w:t>12</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11" w:history="1">
        <w:r w:rsidRPr="00ED09E3">
          <w:rPr>
            <w:rStyle w:val="Hyperlink"/>
            <w:noProof/>
          </w:rPr>
          <w:t>2.4</w:t>
        </w:r>
        <w:r>
          <w:rPr>
            <w:rFonts w:asciiTheme="minorHAnsi" w:eastAsiaTheme="minorEastAsia" w:hAnsiTheme="minorHAnsi" w:cstheme="minorBidi"/>
            <w:b w:val="0"/>
            <w:iCs w:val="0"/>
            <w:noProof/>
            <w:szCs w:val="22"/>
          </w:rPr>
          <w:tab/>
        </w:r>
        <w:r w:rsidRPr="00ED09E3">
          <w:rPr>
            <w:rStyle w:val="Hyperlink"/>
            <w:noProof/>
          </w:rPr>
          <w:t>Allgemeine Notationsvorschrift</w:t>
        </w:r>
        <w:r>
          <w:rPr>
            <w:noProof/>
            <w:webHidden/>
          </w:rPr>
          <w:tab/>
        </w:r>
        <w:r>
          <w:rPr>
            <w:noProof/>
            <w:webHidden/>
          </w:rPr>
          <w:fldChar w:fldCharType="begin"/>
        </w:r>
        <w:r>
          <w:rPr>
            <w:noProof/>
            <w:webHidden/>
          </w:rPr>
          <w:instrText xml:space="preserve"> PAGEREF _Toc501717811 \h </w:instrText>
        </w:r>
        <w:r>
          <w:rPr>
            <w:noProof/>
            <w:webHidden/>
          </w:rPr>
        </w:r>
        <w:r>
          <w:rPr>
            <w:noProof/>
            <w:webHidden/>
          </w:rPr>
          <w:fldChar w:fldCharType="separate"/>
        </w:r>
        <w:r>
          <w:rPr>
            <w:noProof/>
            <w:webHidden/>
          </w:rPr>
          <w:t>13</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12" w:history="1">
        <w:r w:rsidRPr="00ED09E3">
          <w:rPr>
            <w:rStyle w:val="Hyperlink"/>
            <w:noProof/>
          </w:rPr>
          <w:t>2.5</w:t>
        </w:r>
        <w:r>
          <w:rPr>
            <w:rFonts w:asciiTheme="minorHAnsi" w:eastAsiaTheme="minorEastAsia" w:hAnsiTheme="minorHAnsi" w:cstheme="minorBidi"/>
            <w:b w:val="0"/>
            <w:iCs w:val="0"/>
            <w:noProof/>
            <w:szCs w:val="22"/>
          </w:rPr>
          <w:tab/>
        </w:r>
        <w:r w:rsidRPr="00ED09E3">
          <w:rPr>
            <w:rStyle w:val="Hyperlink"/>
            <w:noProof/>
          </w:rPr>
          <w:t>Type (Objekttyp)</w:t>
        </w:r>
        <w:r>
          <w:rPr>
            <w:noProof/>
            <w:webHidden/>
          </w:rPr>
          <w:tab/>
        </w:r>
        <w:r>
          <w:rPr>
            <w:noProof/>
            <w:webHidden/>
          </w:rPr>
          <w:fldChar w:fldCharType="begin"/>
        </w:r>
        <w:r>
          <w:rPr>
            <w:noProof/>
            <w:webHidden/>
          </w:rPr>
          <w:instrText xml:space="preserve"> PAGEREF _Toc501717812 \h </w:instrText>
        </w:r>
        <w:r>
          <w:rPr>
            <w:noProof/>
            <w:webHidden/>
          </w:rPr>
        </w:r>
        <w:r>
          <w:rPr>
            <w:noProof/>
            <w:webHidden/>
          </w:rPr>
          <w:fldChar w:fldCharType="separate"/>
        </w:r>
        <w:r>
          <w:rPr>
            <w:noProof/>
            <w:webHidden/>
          </w:rPr>
          <w:t>13</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13" w:history="1">
        <w:r w:rsidRPr="00ED09E3">
          <w:rPr>
            <w:rStyle w:val="Hyperlink"/>
            <w:noProof/>
          </w:rPr>
          <w:t>2.6</w:t>
        </w:r>
        <w:r>
          <w:rPr>
            <w:rFonts w:asciiTheme="minorHAnsi" w:eastAsiaTheme="minorEastAsia" w:hAnsiTheme="minorHAnsi" w:cstheme="minorBidi"/>
            <w:b w:val="0"/>
            <w:iCs w:val="0"/>
            <w:noProof/>
            <w:szCs w:val="22"/>
          </w:rPr>
          <w:tab/>
        </w:r>
        <w:r w:rsidRPr="00ED09E3">
          <w:rPr>
            <w:rStyle w:val="Hyperlink"/>
            <w:noProof/>
          </w:rPr>
          <w:t>Holder (Objektbesitzer)</w:t>
        </w:r>
        <w:r>
          <w:rPr>
            <w:noProof/>
            <w:webHidden/>
          </w:rPr>
          <w:tab/>
        </w:r>
        <w:r>
          <w:rPr>
            <w:noProof/>
            <w:webHidden/>
          </w:rPr>
          <w:fldChar w:fldCharType="begin"/>
        </w:r>
        <w:r>
          <w:rPr>
            <w:noProof/>
            <w:webHidden/>
          </w:rPr>
          <w:instrText xml:space="preserve"> PAGEREF _Toc501717813 \h </w:instrText>
        </w:r>
        <w:r>
          <w:rPr>
            <w:noProof/>
            <w:webHidden/>
          </w:rPr>
        </w:r>
        <w:r>
          <w:rPr>
            <w:noProof/>
            <w:webHidden/>
          </w:rPr>
          <w:fldChar w:fldCharType="separate"/>
        </w:r>
        <w:r>
          <w:rPr>
            <w:noProof/>
            <w:webHidden/>
          </w:rPr>
          <w:t>14</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14" w:history="1">
        <w:r w:rsidRPr="00ED09E3">
          <w:rPr>
            <w:rStyle w:val="Hyperlink"/>
            <w:noProof/>
          </w:rPr>
          <w:t>2.7</w:t>
        </w:r>
        <w:r>
          <w:rPr>
            <w:rFonts w:asciiTheme="minorHAnsi" w:eastAsiaTheme="minorEastAsia" w:hAnsiTheme="minorHAnsi" w:cstheme="minorBidi"/>
            <w:b w:val="0"/>
            <w:iCs w:val="0"/>
            <w:noProof/>
            <w:szCs w:val="22"/>
          </w:rPr>
          <w:tab/>
        </w:r>
        <w:r w:rsidRPr="00ED09E3">
          <w:rPr>
            <w:rStyle w:val="Hyperlink"/>
            <w:noProof/>
          </w:rPr>
          <w:t>Usage (Objektverwendung)</w:t>
        </w:r>
        <w:r>
          <w:rPr>
            <w:noProof/>
            <w:webHidden/>
          </w:rPr>
          <w:tab/>
        </w:r>
        <w:r>
          <w:rPr>
            <w:noProof/>
            <w:webHidden/>
          </w:rPr>
          <w:fldChar w:fldCharType="begin"/>
        </w:r>
        <w:r>
          <w:rPr>
            <w:noProof/>
            <w:webHidden/>
          </w:rPr>
          <w:instrText xml:space="preserve"> PAGEREF _Toc501717814 \h </w:instrText>
        </w:r>
        <w:r>
          <w:rPr>
            <w:noProof/>
            <w:webHidden/>
          </w:rPr>
        </w:r>
        <w:r>
          <w:rPr>
            <w:noProof/>
            <w:webHidden/>
          </w:rPr>
          <w:fldChar w:fldCharType="separate"/>
        </w:r>
        <w:r>
          <w:rPr>
            <w:noProof/>
            <w:webHidden/>
          </w:rPr>
          <w:t>16</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15" w:history="1">
        <w:r w:rsidRPr="00ED09E3">
          <w:rPr>
            <w:rStyle w:val="Hyperlink"/>
            <w:noProof/>
          </w:rPr>
          <w:t>2.8</w:t>
        </w:r>
        <w:r>
          <w:rPr>
            <w:rFonts w:asciiTheme="minorHAnsi" w:eastAsiaTheme="minorEastAsia" w:hAnsiTheme="minorHAnsi" w:cstheme="minorBidi"/>
            <w:b w:val="0"/>
            <w:iCs w:val="0"/>
            <w:noProof/>
            <w:szCs w:val="22"/>
          </w:rPr>
          <w:tab/>
        </w:r>
        <w:r w:rsidRPr="00ED09E3">
          <w:rPr>
            <w:rStyle w:val="Hyperlink"/>
            <w:noProof/>
          </w:rPr>
          <w:t>n (lfd. Nummer)</w:t>
        </w:r>
        <w:r>
          <w:rPr>
            <w:noProof/>
            <w:webHidden/>
          </w:rPr>
          <w:tab/>
        </w:r>
        <w:r>
          <w:rPr>
            <w:noProof/>
            <w:webHidden/>
          </w:rPr>
          <w:fldChar w:fldCharType="begin"/>
        </w:r>
        <w:r>
          <w:rPr>
            <w:noProof/>
            <w:webHidden/>
          </w:rPr>
          <w:instrText xml:space="preserve"> PAGEREF _Toc501717815 \h </w:instrText>
        </w:r>
        <w:r>
          <w:rPr>
            <w:noProof/>
            <w:webHidden/>
          </w:rPr>
        </w:r>
        <w:r>
          <w:rPr>
            <w:noProof/>
            <w:webHidden/>
          </w:rPr>
          <w:fldChar w:fldCharType="separate"/>
        </w:r>
        <w:r>
          <w:rPr>
            <w:noProof/>
            <w:webHidden/>
          </w:rPr>
          <w:t>18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16" w:history="1">
        <w:r w:rsidRPr="00ED09E3">
          <w:rPr>
            <w:rStyle w:val="Hyperlink"/>
            <w:noProof/>
          </w:rPr>
          <w:t>2.9</w:t>
        </w:r>
        <w:r>
          <w:rPr>
            <w:rFonts w:asciiTheme="minorHAnsi" w:eastAsiaTheme="minorEastAsia" w:hAnsiTheme="minorHAnsi" w:cstheme="minorBidi"/>
            <w:b w:val="0"/>
            <w:iCs w:val="0"/>
            <w:noProof/>
            <w:szCs w:val="22"/>
          </w:rPr>
          <w:tab/>
        </w:r>
        <w:r w:rsidRPr="00ED09E3">
          <w:rPr>
            <w:rStyle w:val="Hyperlink"/>
            <w:noProof/>
          </w:rPr>
          <w:t>Instance (Ausprägung)</w:t>
        </w:r>
        <w:r>
          <w:rPr>
            <w:noProof/>
            <w:webHidden/>
          </w:rPr>
          <w:tab/>
        </w:r>
        <w:r>
          <w:rPr>
            <w:noProof/>
            <w:webHidden/>
          </w:rPr>
          <w:fldChar w:fldCharType="begin"/>
        </w:r>
        <w:r>
          <w:rPr>
            <w:noProof/>
            <w:webHidden/>
          </w:rPr>
          <w:instrText xml:space="preserve"> PAGEREF _Toc501717816 \h </w:instrText>
        </w:r>
        <w:r>
          <w:rPr>
            <w:noProof/>
            <w:webHidden/>
          </w:rPr>
        </w:r>
        <w:r>
          <w:rPr>
            <w:noProof/>
            <w:webHidden/>
          </w:rPr>
          <w:fldChar w:fldCharType="separate"/>
        </w:r>
        <w:r>
          <w:rPr>
            <w:noProof/>
            <w:webHidden/>
          </w:rPr>
          <w:t>18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17" w:history="1">
        <w:r w:rsidRPr="00ED09E3">
          <w:rPr>
            <w:rStyle w:val="Hyperlink"/>
            <w:noProof/>
          </w:rPr>
          <w:t>2.10</w:t>
        </w:r>
        <w:r>
          <w:rPr>
            <w:rFonts w:asciiTheme="minorHAnsi" w:eastAsiaTheme="minorEastAsia" w:hAnsiTheme="minorHAnsi" w:cstheme="minorBidi"/>
            <w:b w:val="0"/>
            <w:iCs w:val="0"/>
            <w:noProof/>
            <w:szCs w:val="22"/>
          </w:rPr>
          <w:tab/>
        </w:r>
        <w:r w:rsidRPr="00ED09E3">
          <w:rPr>
            <w:rStyle w:val="Hyperlink"/>
            <w:noProof/>
          </w:rPr>
          <w:t>Beispiele zur Umsetzung</w:t>
        </w:r>
        <w:r>
          <w:rPr>
            <w:noProof/>
            <w:webHidden/>
          </w:rPr>
          <w:tab/>
        </w:r>
        <w:r>
          <w:rPr>
            <w:noProof/>
            <w:webHidden/>
          </w:rPr>
          <w:fldChar w:fldCharType="begin"/>
        </w:r>
        <w:r>
          <w:rPr>
            <w:noProof/>
            <w:webHidden/>
          </w:rPr>
          <w:instrText xml:space="preserve"> PAGEREF _Toc501717817 \h </w:instrText>
        </w:r>
        <w:r>
          <w:rPr>
            <w:noProof/>
            <w:webHidden/>
          </w:rPr>
        </w:r>
        <w:r>
          <w:rPr>
            <w:noProof/>
            <w:webHidden/>
          </w:rPr>
          <w:fldChar w:fldCharType="separate"/>
        </w:r>
        <w:r>
          <w:rPr>
            <w:noProof/>
            <w:webHidden/>
          </w:rPr>
          <w:t>20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18" w:history="1">
        <w:r w:rsidRPr="00ED09E3">
          <w:rPr>
            <w:rStyle w:val="Hyperlink"/>
            <w:noProof/>
          </w:rPr>
          <w:t>2.10.1</w:t>
        </w:r>
        <w:r>
          <w:rPr>
            <w:rFonts w:asciiTheme="minorHAnsi" w:eastAsiaTheme="minorEastAsia" w:hAnsiTheme="minorHAnsi" w:cstheme="minorBidi"/>
            <w:noProof/>
            <w:szCs w:val="22"/>
          </w:rPr>
          <w:tab/>
        </w:r>
        <w:r w:rsidRPr="00ED09E3">
          <w:rPr>
            <w:rStyle w:val="Hyperlink"/>
            <w:noProof/>
          </w:rPr>
          <w:t>Beispiele für asymmetrische Objekte</w:t>
        </w:r>
        <w:r>
          <w:rPr>
            <w:noProof/>
            <w:webHidden/>
          </w:rPr>
          <w:tab/>
        </w:r>
        <w:r>
          <w:rPr>
            <w:noProof/>
            <w:webHidden/>
          </w:rPr>
          <w:fldChar w:fldCharType="begin"/>
        </w:r>
        <w:r>
          <w:rPr>
            <w:noProof/>
            <w:webHidden/>
          </w:rPr>
          <w:instrText xml:space="preserve"> PAGEREF _Toc501717818 \h </w:instrText>
        </w:r>
        <w:r>
          <w:rPr>
            <w:noProof/>
            <w:webHidden/>
          </w:rPr>
        </w:r>
        <w:r>
          <w:rPr>
            <w:noProof/>
            <w:webHidden/>
          </w:rPr>
          <w:fldChar w:fldCharType="separate"/>
        </w:r>
        <w:r>
          <w:rPr>
            <w:noProof/>
            <w:webHidden/>
          </w:rPr>
          <w:t>20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19" w:history="1">
        <w:r w:rsidRPr="00ED09E3">
          <w:rPr>
            <w:rStyle w:val="Hyperlink"/>
            <w:noProof/>
          </w:rPr>
          <w:t>2.10.2</w:t>
        </w:r>
        <w:r>
          <w:rPr>
            <w:rFonts w:asciiTheme="minorHAnsi" w:eastAsiaTheme="minorEastAsia" w:hAnsiTheme="minorHAnsi" w:cstheme="minorBidi"/>
            <w:noProof/>
            <w:szCs w:val="22"/>
          </w:rPr>
          <w:tab/>
        </w:r>
        <w:r w:rsidRPr="00ED09E3">
          <w:rPr>
            <w:rStyle w:val="Hyperlink"/>
            <w:noProof/>
          </w:rPr>
          <w:t>Beispiele für symmetrische Objekte</w:t>
        </w:r>
        <w:r>
          <w:rPr>
            <w:noProof/>
            <w:webHidden/>
          </w:rPr>
          <w:tab/>
        </w:r>
        <w:r>
          <w:rPr>
            <w:noProof/>
            <w:webHidden/>
          </w:rPr>
          <w:fldChar w:fldCharType="begin"/>
        </w:r>
        <w:r>
          <w:rPr>
            <w:noProof/>
            <w:webHidden/>
          </w:rPr>
          <w:instrText xml:space="preserve"> PAGEREF _Toc501717819 \h </w:instrText>
        </w:r>
        <w:r>
          <w:rPr>
            <w:noProof/>
            <w:webHidden/>
          </w:rPr>
        </w:r>
        <w:r>
          <w:rPr>
            <w:noProof/>
            <w:webHidden/>
          </w:rPr>
          <w:fldChar w:fldCharType="separate"/>
        </w:r>
        <w:r>
          <w:rPr>
            <w:noProof/>
            <w:webHidden/>
          </w:rPr>
          <w:t>21</w:t>
        </w:r>
        <w:r>
          <w:rPr>
            <w:noProof/>
            <w:webHidden/>
          </w:rPr>
          <w:fldChar w:fldCharType="end"/>
        </w:r>
      </w:hyperlink>
    </w:p>
    <w:p w:rsidR="0083095D" w:rsidRDefault="0083095D">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17820" w:history="1">
        <w:r w:rsidRPr="00ED09E3">
          <w:rPr>
            <w:rStyle w:val="Hyperlink"/>
            <w:noProof/>
          </w:rPr>
          <w:t>3</w:t>
        </w:r>
        <w:r>
          <w:rPr>
            <w:rFonts w:asciiTheme="minorHAnsi" w:eastAsiaTheme="minorEastAsia" w:hAnsiTheme="minorHAnsi" w:cstheme="minorBidi"/>
            <w:b w:val="0"/>
            <w:bCs w:val="0"/>
            <w:noProof/>
            <w:sz w:val="22"/>
            <w:szCs w:val="22"/>
          </w:rPr>
          <w:tab/>
        </w:r>
        <w:r w:rsidRPr="00ED09E3">
          <w:rPr>
            <w:rStyle w:val="Hyperlink"/>
            <w:noProof/>
          </w:rPr>
          <w:t>CA-Strukturen</w:t>
        </w:r>
        <w:r>
          <w:rPr>
            <w:noProof/>
            <w:webHidden/>
          </w:rPr>
          <w:tab/>
        </w:r>
        <w:r>
          <w:rPr>
            <w:noProof/>
            <w:webHidden/>
          </w:rPr>
          <w:fldChar w:fldCharType="begin"/>
        </w:r>
        <w:r>
          <w:rPr>
            <w:noProof/>
            <w:webHidden/>
          </w:rPr>
          <w:instrText xml:space="preserve"> PAGEREF _Toc501717820 \h </w:instrText>
        </w:r>
        <w:r>
          <w:rPr>
            <w:noProof/>
            <w:webHidden/>
          </w:rPr>
        </w:r>
        <w:r>
          <w:rPr>
            <w:noProof/>
            <w:webHidden/>
          </w:rPr>
          <w:fldChar w:fldCharType="separate"/>
        </w:r>
        <w:r>
          <w:rPr>
            <w:noProof/>
            <w:webHidden/>
          </w:rPr>
          <w:t>22</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21" w:history="1">
        <w:r w:rsidRPr="00ED09E3">
          <w:rPr>
            <w:rStyle w:val="Hyperlink"/>
            <w:noProof/>
          </w:rPr>
          <w:t>3.1</w:t>
        </w:r>
        <w:r>
          <w:rPr>
            <w:rFonts w:asciiTheme="minorHAnsi" w:eastAsiaTheme="minorEastAsia" w:hAnsiTheme="minorHAnsi" w:cstheme="minorBidi"/>
            <w:b w:val="0"/>
            <w:iCs w:val="0"/>
            <w:noProof/>
            <w:szCs w:val="22"/>
          </w:rPr>
          <w:tab/>
        </w:r>
        <w:r w:rsidRPr="00ED09E3">
          <w:rPr>
            <w:rStyle w:val="Hyperlink"/>
            <w:noProof/>
          </w:rPr>
          <w:t>Übergreifende Festlegung für CA der TI</w:t>
        </w:r>
        <w:r>
          <w:rPr>
            <w:noProof/>
            <w:webHidden/>
          </w:rPr>
          <w:tab/>
        </w:r>
        <w:r>
          <w:rPr>
            <w:noProof/>
            <w:webHidden/>
          </w:rPr>
          <w:fldChar w:fldCharType="begin"/>
        </w:r>
        <w:r>
          <w:rPr>
            <w:noProof/>
            <w:webHidden/>
          </w:rPr>
          <w:instrText xml:space="preserve"> PAGEREF _Toc501717821 \h </w:instrText>
        </w:r>
        <w:r>
          <w:rPr>
            <w:noProof/>
            <w:webHidden/>
          </w:rPr>
        </w:r>
        <w:r>
          <w:rPr>
            <w:noProof/>
            <w:webHidden/>
          </w:rPr>
          <w:fldChar w:fldCharType="separate"/>
        </w:r>
        <w:r>
          <w:rPr>
            <w:noProof/>
            <w:webHidden/>
          </w:rPr>
          <w:t>22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22" w:history="1">
        <w:r w:rsidRPr="00ED09E3">
          <w:rPr>
            <w:rStyle w:val="Hyperlink"/>
            <w:noProof/>
          </w:rPr>
          <w:t>3.1.1</w:t>
        </w:r>
        <w:r>
          <w:rPr>
            <w:rFonts w:asciiTheme="minorHAnsi" w:eastAsiaTheme="minorEastAsia" w:hAnsiTheme="minorHAnsi" w:cstheme="minorBidi"/>
            <w:noProof/>
            <w:szCs w:val="22"/>
          </w:rPr>
          <w:tab/>
        </w:r>
        <w:r w:rsidRPr="00ED09E3">
          <w:rPr>
            <w:rStyle w:val="Hyperlink"/>
            <w:noProof/>
          </w:rPr>
          <w:t>Übersicht der Identitäten/Zertifikate</w:t>
        </w:r>
        <w:r>
          <w:rPr>
            <w:noProof/>
            <w:webHidden/>
          </w:rPr>
          <w:tab/>
        </w:r>
        <w:r>
          <w:rPr>
            <w:noProof/>
            <w:webHidden/>
          </w:rPr>
          <w:fldChar w:fldCharType="begin"/>
        </w:r>
        <w:r>
          <w:rPr>
            <w:noProof/>
            <w:webHidden/>
          </w:rPr>
          <w:instrText xml:space="preserve"> PAGEREF _Toc501717822 \h </w:instrText>
        </w:r>
        <w:r>
          <w:rPr>
            <w:noProof/>
            <w:webHidden/>
          </w:rPr>
        </w:r>
        <w:r>
          <w:rPr>
            <w:noProof/>
            <w:webHidden/>
          </w:rPr>
          <w:fldChar w:fldCharType="separate"/>
        </w:r>
        <w:r>
          <w:rPr>
            <w:noProof/>
            <w:webHidden/>
          </w:rPr>
          <w:t>22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23" w:history="1">
        <w:r w:rsidRPr="00ED09E3">
          <w:rPr>
            <w:rStyle w:val="Hyperlink"/>
            <w:noProof/>
          </w:rPr>
          <w:t>3.1.2</w:t>
        </w:r>
        <w:r>
          <w:rPr>
            <w:rFonts w:asciiTheme="minorHAnsi" w:eastAsiaTheme="minorEastAsia" w:hAnsiTheme="minorHAnsi" w:cstheme="minorBidi"/>
            <w:noProof/>
            <w:szCs w:val="22"/>
          </w:rPr>
          <w:tab/>
        </w:r>
        <w:r w:rsidRPr="00ED09E3">
          <w:rPr>
            <w:rStyle w:val="Hyperlink"/>
            <w:noProof/>
          </w:rPr>
          <w:t>Laufzeiten der CA</w:t>
        </w:r>
        <w:r>
          <w:rPr>
            <w:noProof/>
            <w:webHidden/>
          </w:rPr>
          <w:tab/>
        </w:r>
        <w:r>
          <w:rPr>
            <w:noProof/>
            <w:webHidden/>
          </w:rPr>
          <w:fldChar w:fldCharType="begin"/>
        </w:r>
        <w:r>
          <w:rPr>
            <w:noProof/>
            <w:webHidden/>
          </w:rPr>
          <w:instrText xml:space="preserve"> PAGEREF _Toc501717823 \h </w:instrText>
        </w:r>
        <w:r>
          <w:rPr>
            <w:noProof/>
            <w:webHidden/>
          </w:rPr>
        </w:r>
        <w:r>
          <w:rPr>
            <w:noProof/>
            <w:webHidden/>
          </w:rPr>
          <w:fldChar w:fldCharType="separate"/>
        </w:r>
        <w:r>
          <w:rPr>
            <w:noProof/>
            <w:webHidden/>
          </w:rPr>
          <w:t>22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24" w:history="1">
        <w:r w:rsidRPr="00ED09E3">
          <w:rPr>
            <w:rStyle w:val="Hyperlink"/>
            <w:noProof/>
            <w:highlight w:val="lightGray"/>
          </w:rPr>
          <w:t>3.1.3</w:t>
        </w:r>
        <w:r>
          <w:rPr>
            <w:rFonts w:asciiTheme="minorHAnsi" w:eastAsiaTheme="minorEastAsia" w:hAnsiTheme="minorHAnsi" w:cstheme="minorBidi"/>
            <w:noProof/>
            <w:szCs w:val="22"/>
          </w:rPr>
          <w:tab/>
        </w:r>
        <w:r w:rsidRPr="00ED09E3">
          <w:rPr>
            <w:rStyle w:val="Hyperlink"/>
            <w:noProof/>
          </w:rPr>
          <w:t>Unterstützung verschiedener Schlüsselgenerationen</w:t>
        </w:r>
        <w:r>
          <w:rPr>
            <w:noProof/>
            <w:webHidden/>
          </w:rPr>
          <w:tab/>
        </w:r>
        <w:r>
          <w:rPr>
            <w:noProof/>
            <w:webHidden/>
          </w:rPr>
          <w:fldChar w:fldCharType="begin"/>
        </w:r>
        <w:r>
          <w:rPr>
            <w:noProof/>
            <w:webHidden/>
          </w:rPr>
          <w:instrText xml:space="preserve"> PAGEREF _Toc501717824 \h </w:instrText>
        </w:r>
        <w:r>
          <w:rPr>
            <w:noProof/>
            <w:webHidden/>
          </w:rPr>
        </w:r>
        <w:r>
          <w:rPr>
            <w:noProof/>
            <w:webHidden/>
          </w:rPr>
          <w:fldChar w:fldCharType="separate"/>
        </w:r>
        <w:r>
          <w:rPr>
            <w:noProof/>
            <w:webHidden/>
          </w:rPr>
          <w:t>22</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25" w:history="1">
        <w:r w:rsidRPr="00ED09E3">
          <w:rPr>
            <w:rStyle w:val="Hyperlink"/>
            <w:noProof/>
          </w:rPr>
          <w:t>3.2</w:t>
        </w:r>
        <w:r>
          <w:rPr>
            <w:rFonts w:asciiTheme="minorHAnsi" w:eastAsiaTheme="minorEastAsia" w:hAnsiTheme="minorHAnsi" w:cstheme="minorBidi"/>
            <w:b w:val="0"/>
            <w:iCs w:val="0"/>
            <w:noProof/>
            <w:szCs w:val="22"/>
          </w:rPr>
          <w:tab/>
        </w:r>
        <w:r w:rsidRPr="00ED09E3">
          <w:rPr>
            <w:rStyle w:val="Hyperlink"/>
            <w:noProof/>
          </w:rPr>
          <w:t>TI-Betriebsumgebungen</w:t>
        </w:r>
        <w:r>
          <w:rPr>
            <w:noProof/>
            <w:webHidden/>
          </w:rPr>
          <w:tab/>
        </w:r>
        <w:r>
          <w:rPr>
            <w:noProof/>
            <w:webHidden/>
          </w:rPr>
          <w:fldChar w:fldCharType="begin"/>
        </w:r>
        <w:r>
          <w:rPr>
            <w:noProof/>
            <w:webHidden/>
          </w:rPr>
          <w:instrText xml:space="preserve"> PAGEREF _Toc501717825 \h </w:instrText>
        </w:r>
        <w:r>
          <w:rPr>
            <w:noProof/>
            <w:webHidden/>
          </w:rPr>
        </w:r>
        <w:r>
          <w:rPr>
            <w:noProof/>
            <w:webHidden/>
          </w:rPr>
          <w:fldChar w:fldCharType="separate"/>
        </w:r>
        <w:r>
          <w:rPr>
            <w:noProof/>
            <w:webHidden/>
          </w:rPr>
          <w:t>23</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26" w:history="1">
        <w:r w:rsidRPr="00ED09E3">
          <w:rPr>
            <w:rStyle w:val="Hyperlink"/>
            <w:noProof/>
          </w:rPr>
          <w:t>3.2.1</w:t>
        </w:r>
        <w:r>
          <w:rPr>
            <w:rFonts w:asciiTheme="minorHAnsi" w:eastAsiaTheme="minorEastAsia" w:hAnsiTheme="minorHAnsi" w:cstheme="minorBidi"/>
            <w:noProof/>
            <w:szCs w:val="22"/>
          </w:rPr>
          <w:tab/>
        </w:r>
        <w:r w:rsidRPr="00ED09E3">
          <w:rPr>
            <w:rStyle w:val="Hyperlink"/>
            <w:noProof/>
          </w:rPr>
          <w:t>PKI-Sicht auf die Produktivumgebung</w:t>
        </w:r>
        <w:r>
          <w:rPr>
            <w:noProof/>
            <w:webHidden/>
          </w:rPr>
          <w:tab/>
        </w:r>
        <w:r>
          <w:rPr>
            <w:noProof/>
            <w:webHidden/>
          </w:rPr>
          <w:fldChar w:fldCharType="begin"/>
        </w:r>
        <w:r>
          <w:rPr>
            <w:noProof/>
            <w:webHidden/>
          </w:rPr>
          <w:instrText xml:space="preserve"> PAGEREF _Toc501717826 \h </w:instrText>
        </w:r>
        <w:r>
          <w:rPr>
            <w:noProof/>
            <w:webHidden/>
          </w:rPr>
        </w:r>
        <w:r>
          <w:rPr>
            <w:noProof/>
            <w:webHidden/>
          </w:rPr>
          <w:fldChar w:fldCharType="separate"/>
        </w:r>
        <w:r>
          <w:rPr>
            <w:noProof/>
            <w:webHidden/>
          </w:rPr>
          <w:t>24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27" w:history="1">
        <w:r w:rsidRPr="00ED09E3">
          <w:rPr>
            <w:rStyle w:val="Hyperlink"/>
            <w:noProof/>
          </w:rPr>
          <w:t>3.2.2</w:t>
        </w:r>
        <w:r>
          <w:rPr>
            <w:rFonts w:asciiTheme="minorHAnsi" w:eastAsiaTheme="minorEastAsia" w:hAnsiTheme="minorHAnsi" w:cstheme="minorBidi"/>
            <w:noProof/>
            <w:szCs w:val="22"/>
          </w:rPr>
          <w:tab/>
        </w:r>
        <w:r w:rsidRPr="00ED09E3">
          <w:rPr>
            <w:rStyle w:val="Hyperlink"/>
            <w:noProof/>
          </w:rPr>
          <w:t>PKI-Sicht auf Test- u. Referenzumgebung (PKI-TeRe)</w:t>
        </w:r>
        <w:r>
          <w:rPr>
            <w:noProof/>
            <w:webHidden/>
          </w:rPr>
          <w:tab/>
        </w:r>
        <w:r>
          <w:rPr>
            <w:noProof/>
            <w:webHidden/>
          </w:rPr>
          <w:fldChar w:fldCharType="begin"/>
        </w:r>
        <w:r>
          <w:rPr>
            <w:noProof/>
            <w:webHidden/>
          </w:rPr>
          <w:instrText xml:space="preserve"> PAGEREF _Toc501717827 \h </w:instrText>
        </w:r>
        <w:r>
          <w:rPr>
            <w:noProof/>
            <w:webHidden/>
          </w:rPr>
        </w:r>
        <w:r>
          <w:rPr>
            <w:noProof/>
            <w:webHidden/>
          </w:rPr>
          <w:fldChar w:fldCharType="separate"/>
        </w:r>
        <w:r>
          <w:rPr>
            <w:noProof/>
            <w:webHidden/>
          </w:rPr>
          <w:t>24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28" w:history="1">
        <w:r w:rsidRPr="00ED09E3">
          <w:rPr>
            <w:rStyle w:val="Hyperlink"/>
            <w:noProof/>
          </w:rPr>
          <w:t>3.2.3</w:t>
        </w:r>
        <w:r>
          <w:rPr>
            <w:rFonts w:asciiTheme="minorHAnsi" w:eastAsiaTheme="minorEastAsia" w:hAnsiTheme="minorHAnsi" w:cstheme="minorBidi"/>
            <w:noProof/>
            <w:szCs w:val="22"/>
          </w:rPr>
          <w:tab/>
        </w:r>
        <w:r w:rsidRPr="00ED09E3">
          <w:rPr>
            <w:rStyle w:val="Hyperlink"/>
            <w:noProof/>
          </w:rPr>
          <w:t>Pseudo-QES PKI in Test- u. Referenzumgebung</w:t>
        </w:r>
        <w:r>
          <w:rPr>
            <w:noProof/>
            <w:webHidden/>
          </w:rPr>
          <w:tab/>
        </w:r>
        <w:r>
          <w:rPr>
            <w:noProof/>
            <w:webHidden/>
          </w:rPr>
          <w:fldChar w:fldCharType="begin"/>
        </w:r>
        <w:r>
          <w:rPr>
            <w:noProof/>
            <w:webHidden/>
          </w:rPr>
          <w:instrText xml:space="preserve"> PAGEREF _Toc501717828 \h </w:instrText>
        </w:r>
        <w:r>
          <w:rPr>
            <w:noProof/>
            <w:webHidden/>
          </w:rPr>
        </w:r>
        <w:r>
          <w:rPr>
            <w:noProof/>
            <w:webHidden/>
          </w:rPr>
          <w:fldChar w:fldCharType="separate"/>
        </w:r>
        <w:r>
          <w:rPr>
            <w:noProof/>
            <w:webHidden/>
          </w:rPr>
          <w:t>25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29" w:history="1">
        <w:r w:rsidRPr="00ED09E3">
          <w:rPr>
            <w:rStyle w:val="Hyperlink"/>
            <w:noProof/>
          </w:rPr>
          <w:t>3.3</w:t>
        </w:r>
        <w:r>
          <w:rPr>
            <w:rFonts w:asciiTheme="minorHAnsi" w:eastAsiaTheme="minorEastAsia" w:hAnsiTheme="minorHAnsi" w:cstheme="minorBidi"/>
            <w:b w:val="0"/>
            <w:iCs w:val="0"/>
            <w:noProof/>
            <w:szCs w:val="22"/>
          </w:rPr>
          <w:tab/>
        </w:r>
        <w:r w:rsidRPr="00ED09E3">
          <w:rPr>
            <w:rStyle w:val="Hyperlink"/>
            <w:noProof/>
          </w:rPr>
          <w:t>Zentrale Aussteller-CAs in der TI für nonQES-Zertifikate</w:t>
        </w:r>
        <w:r>
          <w:rPr>
            <w:noProof/>
            <w:webHidden/>
          </w:rPr>
          <w:tab/>
        </w:r>
        <w:r>
          <w:rPr>
            <w:noProof/>
            <w:webHidden/>
          </w:rPr>
          <w:fldChar w:fldCharType="begin"/>
        </w:r>
        <w:r>
          <w:rPr>
            <w:noProof/>
            <w:webHidden/>
          </w:rPr>
          <w:instrText xml:space="preserve"> PAGEREF _Toc501717829 \h </w:instrText>
        </w:r>
        <w:r>
          <w:rPr>
            <w:noProof/>
            <w:webHidden/>
          </w:rPr>
        </w:r>
        <w:r>
          <w:rPr>
            <w:noProof/>
            <w:webHidden/>
          </w:rPr>
          <w:fldChar w:fldCharType="separate"/>
        </w:r>
        <w:r>
          <w:rPr>
            <w:noProof/>
            <w:webHidden/>
          </w:rPr>
          <w:t>25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30" w:history="1">
        <w:r w:rsidRPr="00ED09E3">
          <w:rPr>
            <w:rStyle w:val="Hyperlink"/>
            <w:noProof/>
          </w:rPr>
          <w:t>3.4</w:t>
        </w:r>
        <w:r>
          <w:rPr>
            <w:rFonts w:asciiTheme="minorHAnsi" w:eastAsiaTheme="minorEastAsia" w:hAnsiTheme="minorHAnsi" w:cstheme="minorBidi"/>
            <w:b w:val="0"/>
            <w:iCs w:val="0"/>
            <w:noProof/>
            <w:szCs w:val="22"/>
          </w:rPr>
          <w:tab/>
        </w:r>
        <w:r w:rsidRPr="00ED09E3">
          <w:rPr>
            <w:rStyle w:val="Hyperlink"/>
            <w:noProof/>
          </w:rPr>
          <w:t>Spezifische Aussteller-CA in der TI</w:t>
        </w:r>
        <w:r>
          <w:rPr>
            <w:noProof/>
            <w:webHidden/>
          </w:rPr>
          <w:tab/>
        </w:r>
        <w:r>
          <w:rPr>
            <w:noProof/>
            <w:webHidden/>
          </w:rPr>
          <w:fldChar w:fldCharType="begin"/>
        </w:r>
        <w:r>
          <w:rPr>
            <w:noProof/>
            <w:webHidden/>
          </w:rPr>
          <w:instrText xml:space="preserve"> PAGEREF _Toc501717830 \h </w:instrText>
        </w:r>
        <w:r>
          <w:rPr>
            <w:noProof/>
            <w:webHidden/>
          </w:rPr>
        </w:r>
        <w:r>
          <w:rPr>
            <w:noProof/>
            <w:webHidden/>
          </w:rPr>
          <w:fldChar w:fldCharType="separate"/>
        </w:r>
        <w:r>
          <w:rPr>
            <w:noProof/>
            <w:webHidden/>
          </w:rPr>
          <w:t>26</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31" w:history="1">
        <w:r w:rsidRPr="00ED09E3">
          <w:rPr>
            <w:rStyle w:val="Hyperlink"/>
            <w:noProof/>
          </w:rPr>
          <w:t>3.5</w:t>
        </w:r>
        <w:r>
          <w:rPr>
            <w:rFonts w:asciiTheme="minorHAnsi" w:eastAsiaTheme="minorEastAsia" w:hAnsiTheme="minorHAnsi" w:cstheme="minorBidi"/>
            <w:b w:val="0"/>
            <w:iCs w:val="0"/>
            <w:noProof/>
            <w:szCs w:val="22"/>
          </w:rPr>
          <w:tab/>
        </w:r>
        <w:r w:rsidRPr="00ED09E3">
          <w:rPr>
            <w:rStyle w:val="Hyperlink"/>
            <w:noProof/>
          </w:rPr>
          <w:t>Sperrungen von QES-CAs</w:t>
        </w:r>
        <w:r>
          <w:rPr>
            <w:noProof/>
            <w:webHidden/>
          </w:rPr>
          <w:tab/>
        </w:r>
        <w:r>
          <w:rPr>
            <w:noProof/>
            <w:webHidden/>
          </w:rPr>
          <w:fldChar w:fldCharType="begin"/>
        </w:r>
        <w:r>
          <w:rPr>
            <w:noProof/>
            <w:webHidden/>
          </w:rPr>
          <w:instrText xml:space="preserve"> PAGEREF _Toc501717831 \h </w:instrText>
        </w:r>
        <w:r>
          <w:rPr>
            <w:noProof/>
            <w:webHidden/>
          </w:rPr>
        </w:r>
        <w:r>
          <w:rPr>
            <w:noProof/>
            <w:webHidden/>
          </w:rPr>
          <w:fldChar w:fldCharType="separate"/>
        </w:r>
        <w:r>
          <w:rPr>
            <w:noProof/>
            <w:webHidden/>
          </w:rPr>
          <w:t>27</w:t>
        </w:r>
        <w:r>
          <w:rPr>
            <w:noProof/>
            <w:webHidden/>
          </w:rPr>
          <w:fldChar w:fldCharType="end"/>
        </w:r>
      </w:hyperlink>
    </w:p>
    <w:p w:rsidR="0083095D" w:rsidRDefault="0083095D">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17832" w:history="1">
        <w:r w:rsidRPr="00ED09E3">
          <w:rPr>
            <w:rStyle w:val="Hyperlink"/>
            <w:noProof/>
          </w:rPr>
          <w:t>4</w:t>
        </w:r>
        <w:r>
          <w:rPr>
            <w:rFonts w:asciiTheme="minorHAnsi" w:eastAsiaTheme="minorEastAsia" w:hAnsiTheme="minorHAnsi" w:cstheme="minorBidi"/>
            <w:b w:val="0"/>
            <w:bCs w:val="0"/>
            <w:noProof/>
            <w:sz w:val="22"/>
            <w:szCs w:val="22"/>
          </w:rPr>
          <w:tab/>
        </w:r>
        <w:r w:rsidRPr="00ED09E3">
          <w:rPr>
            <w:rStyle w:val="Hyperlink"/>
            <w:noProof/>
          </w:rPr>
          <w:t>Kodierung von X.509-Identitäten</w:t>
        </w:r>
        <w:r>
          <w:rPr>
            <w:noProof/>
            <w:webHidden/>
          </w:rPr>
          <w:tab/>
        </w:r>
        <w:r>
          <w:rPr>
            <w:noProof/>
            <w:webHidden/>
          </w:rPr>
          <w:fldChar w:fldCharType="begin"/>
        </w:r>
        <w:r>
          <w:rPr>
            <w:noProof/>
            <w:webHidden/>
          </w:rPr>
          <w:instrText xml:space="preserve"> PAGEREF _Toc501717832 \h </w:instrText>
        </w:r>
        <w:r>
          <w:rPr>
            <w:noProof/>
            <w:webHidden/>
          </w:rPr>
        </w:r>
        <w:r>
          <w:rPr>
            <w:noProof/>
            <w:webHidden/>
          </w:rPr>
          <w:fldChar w:fldCharType="separate"/>
        </w:r>
        <w:r>
          <w:rPr>
            <w:noProof/>
            <w:webHidden/>
          </w:rPr>
          <w:t>28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33" w:history="1">
        <w:r w:rsidRPr="00ED09E3">
          <w:rPr>
            <w:rStyle w:val="Hyperlink"/>
            <w:noProof/>
          </w:rPr>
          <w:t>4.1</w:t>
        </w:r>
        <w:r>
          <w:rPr>
            <w:rFonts w:asciiTheme="minorHAnsi" w:eastAsiaTheme="minorEastAsia" w:hAnsiTheme="minorHAnsi" w:cstheme="minorBidi"/>
            <w:b w:val="0"/>
            <w:iCs w:val="0"/>
            <w:noProof/>
            <w:szCs w:val="22"/>
          </w:rPr>
          <w:tab/>
        </w:r>
        <w:r w:rsidRPr="00ED09E3">
          <w:rPr>
            <w:rStyle w:val="Hyperlink"/>
            <w:noProof/>
          </w:rPr>
          <w:t>Namensregeln und -formate</w:t>
        </w:r>
        <w:r>
          <w:rPr>
            <w:noProof/>
            <w:webHidden/>
          </w:rPr>
          <w:tab/>
        </w:r>
        <w:r>
          <w:rPr>
            <w:noProof/>
            <w:webHidden/>
          </w:rPr>
          <w:fldChar w:fldCharType="begin"/>
        </w:r>
        <w:r>
          <w:rPr>
            <w:noProof/>
            <w:webHidden/>
          </w:rPr>
          <w:instrText xml:space="preserve"> PAGEREF _Toc501717833 \h </w:instrText>
        </w:r>
        <w:r>
          <w:rPr>
            <w:noProof/>
            <w:webHidden/>
          </w:rPr>
        </w:r>
        <w:r>
          <w:rPr>
            <w:noProof/>
            <w:webHidden/>
          </w:rPr>
          <w:fldChar w:fldCharType="separate"/>
        </w:r>
        <w:r>
          <w:rPr>
            <w:noProof/>
            <w:webHidden/>
          </w:rPr>
          <w:t>28</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34" w:history="1">
        <w:r w:rsidRPr="00ED09E3">
          <w:rPr>
            <w:rStyle w:val="Hyperlink"/>
            <w:noProof/>
          </w:rPr>
          <w:t>4.1.1</w:t>
        </w:r>
        <w:r>
          <w:rPr>
            <w:rFonts w:asciiTheme="minorHAnsi" w:eastAsiaTheme="minorEastAsia" w:hAnsiTheme="minorHAnsi" w:cstheme="minorBidi"/>
            <w:noProof/>
            <w:szCs w:val="22"/>
          </w:rPr>
          <w:tab/>
        </w:r>
        <w:r w:rsidRPr="00ED09E3">
          <w:rPr>
            <w:rStyle w:val="Hyperlink"/>
            <w:noProof/>
          </w:rPr>
          <w:t>Verarbeitung von Sonderzeichen</w:t>
        </w:r>
        <w:r>
          <w:rPr>
            <w:noProof/>
            <w:webHidden/>
          </w:rPr>
          <w:tab/>
        </w:r>
        <w:r>
          <w:rPr>
            <w:noProof/>
            <w:webHidden/>
          </w:rPr>
          <w:fldChar w:fldCharType="begin"/>
        </w:r>
        <w:r>
          <w:rPr>
            <w:noProof/>
            <w:webHidden/>
          </w:rPr>
          <w:instrText xml:space="preserve"> PAGEREF _Toc501717834 \h </w:instrText>
        </w:r>
        <w:r>
          <w:rPr>
            <w:noProof/>
            <w:webHidden/>
          </w:rPr>
        </w:r>
        <w:r>
          <w:rPr>
            <w:noProof/>
            <w:webHidden/>
          </w:rPr>
          <w:fldChar w:fldCharType="separate"/>
        </w:r>
        <w:r>
          <w:rPr>
            <w:noProof/>
            <w:webHidden/>
          </w:rPr>
          <w:t>28</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35" w:history="1">
        <w:r w:rsidRPr="00ED09E3">
          <w:rPr>
            <w:rStyle w:val="Hyperlink"/>
            <w:noProof/>
          </w:rPr>
          <w:t>4.1.2</w:t>
        </w:r>
        <w:r>
          <w:rPr>
            <w:rFonts w:asciiTheme="minorHAnsi" w:eastAsiaTheme="minorEastAsia" w:hAnsiTheme="minorHAnsi" w:cstheme="minorBidi"/>
            <w:noProof/>
            <w:szCs w:val="22"/>
          </w:rPr>
          <w:tab/>
        </w:r>
        <w:r w:rsidRPr="00ED09E3">
          <w:rPr>
            <w:rStyle w:val="Hyperlink"/>
            <w:noProof/>
          </w:rPr>
          <w:t>Definition der Subject-DNs für Personen und Komponenten</w:t>
        </w:r>
        <w:r>
          <w:rPr>
            <w:noProof/>
            <w:webHidden/>
          </w:rPr>
          <w:tab/>
        </w:r>
        <w:r>
          <w:rPr>
            <w:noProof/>
            <w:webHidden/>
          </w:rPr>
          <w:fldChar w:fldCharType="begin"/>
        </w:r>
        <w:r>
          <w:rPr>
            <w:noProof/>
            <w:webHidden/>
          </w:rPr>
          <w:instrText xml:space="preserve"> PAGEREF _Toc501717835 \h </w:instrText>
        </w:r>
        <w:r>
          <w:rPr>
            <w:noProof/>
            <w:webHidden/>
          </w:rPr>
        </w:r>
        <w:r>
          <w:rPr>
            <w:noProof/>
            <w:webHidden/>
          </w:rPr>
          <w:fldChar w:fldCharType="separate"/>
        </w:r>
        <w:r>
          <w:rPr>
            <w:noProof/>
            <w:webHidden/>
          </w:rPr>
          <w:t>28</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36" w:history="1">
        <w:r w:rsidRPr="00ED09E3">
          <w:rPr>
            <w:rStyle w:val="Hyperlink"/>
            <w:noProof/>
          </w:rPr>
          <w:t>4.1.3</w:t>
        </w:r>
        <w:r>
          <w:rPr>
            <w:rFonts w:asciiTheme="minorHAnsi" w:eastAsiaTheme="minorEastAsia" w:hAnsiTheme="minorHAnsi" w:cstheme="minorBidi"/>
            <w:noProof/>
            <w:szCs w:val="22"/>
          </w:rPr>
          <w:tab/>
        </w:r>
        <w:r w:rsidRPr="00ED09E3">
          <w:rPr>
            <w:rStyle w:val="Hyperlink"/>
            <w:noProof/>
          </w:rPr>
          <w:t>SubjectDN von CA-Zertifikaten und von OCSP-Responder-Zertifikaten</w:t>
        </w:r>
        <w:r>
          <w:rPr>
            <w:noProof/>
            <w:webHidden/>
          </w:rPr>
          <w:tab/>
        </w:r>
        <w:r>
          <w:rPr>
            <w:noProof/>
            <w:webHidden/>
          </w:rPr>
          <w:fldChar w:fldCharType="begin"/>
        </w:r>
        <w:r>
          <w:rPr>
            <w:noProof/>
            <w:webHidden/>
          </w:rPr>
          <w:instrText xml:space="preserve"> PAGEREF _Toc501717836 \h </w:instrText>
        </w:r>
        <w:r>
          <w:rPr>
            <w:noProof/>
            <w:webHidden/>
          </w:rPr>
        </w:r>
        <w:r>
          <w:rPr>
            <w:noProof/>
            <w:webHidden/>
          </w:rPr>
          <w:fldChar w:fldCharType="separate"/>
        </w:r>
        <w:r>
          <w:rPr>
            <w:noProof/>
            <w:webHidden/>
          </w:rPr>
          <w:t>28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37" w:history="1">
        <w:r w:rsidRPr="00ED09E3">
          <w:rPr>
            <w:rStyle w:val="Hyperlink"/>
            <w:noProof/>
          </w:rPr>
          <w:t>4.2</w:t>
        </w:r>
        <w:r>
          <w:rPr>
            <w:rFonts w:asciiTheme="minorHAnsi" w:eastAsiaTheme="minorEastAsia" w:hAnsiTheme="minorHAnsi" w:cstheme="minorBidi"/>
            <w:b w:val="0"/>
            <w:iCs w:val="0"/>
            <w:noProof/>
            <w:szCs w:val="22"/>
          </w:rPr>
          <w:tab/>
        </w:r>
        <w:r w:rsidRPr="00ED09E3">
          <w:rPr>
            <w:rStyle w:val="Hyperlink"/>
            <w:noProof/>
          </w:rPr>
          <w:t>Schlüssel der Versichertenidentität (eGK)</w:t>
        </w:r>
        <w:r>
          <w:rPr>
            <w:noProof/>
            <w:webHidden/>
          </w:rPr>
          <w:tab/>
        </w:r>
        <w:r>
          <w:rPr>
            <w:noProof/>
            <w:webHidden/>
          </w:rPr>
          <w:fldChar w:fldCharType="begin"/>
        </w:r>
        <w:r>
          <w:rPr>
            <w:noProof/>
            <w:webHidden/>
          </w:rPr>
          <w:instrText xml:space="preserve"> PAGEREF _Toc501717837 \h </w:instrText>
        </w:r>
        <w:r>
          <w:rPr>
            <w:noProof/>
            <w:webHidden/>
          </w:rPr>
        </w:r>
        <w:r>
          <w:rPr>
            <w:noProof/>
            <w:webHidden/>
          </w:rPr>
          <w:fldChar w:fldCharType="separate"/>
        </w:r>
        <w:r>
          <w:rPr>
            <w:noProof/>
            <w:webHidden/>
          </w:rPr>
          <w:t>29</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38" w:history="1">
        <w:r w:rsidRPr="00ED09E3">
          <w:rPr>
            <w:rStyle w:val="Hyperlink"/>
            <w:noProof/>
          </w:rPr>
          <w:t>4.3</w:t>
        </w:r>
        <w:r>
          <w:rPr>
            <w:rFonts w:asciiTheme="minorHAnsi" w:eastAsiaTheme="minorEastAsia" w:hAnsiTheme="minorHAnsi" w:cstheme="minorBidi"/>
            <w:b w:val="0"/>
            <w:iCs w:val="0"/>
            <w:noProof/>
            <w:szCs w:val="22"/>
          </w:rPr>
          <w:tab/>
        </w:r>
        <w:r w:rsidRPr="00ED09E3">
          <w:rPr>
            <w:rStyle w:val="Hyperlink"/>
            <w:noProof/>
          </w:rPr>
          <w:t>Pseudonym der Versichertenidentität (eGK)</w:t>
        </w:r>
        <w:r>
          <w:rPr>
            <w:noProof/>
            <w:webHidden/>
          </w:rPr>
          <w:tab/>
        </w:r>
        <w:r>
          <w:rPr>
            <w:noProof/>
            <w:webHidden/>
          </w:rPr>
          <w:fldChar w:fldCharType="begin"/>
        </w:r>
        <w:r>
          <w:rPr>
            <w:noProof/>
            <w:webHidden/>
          </w:rPr>
          <w:instrText xml:space="preserve"> PAGEREF _Toc501717838 \h </w:instrText>
        </w:r>
        <w:r>
          <w:rPr>
            <w:noProof/>
            <w:webHidden/>
          </w:rPr>
        </w:r>
        <w:r>
          <w:rPr>
            <w:noProof/>
            <w:webHidden/>
          </w:rPr>
          <w:fldChar w:fldCharType="separate"/>
        </w:r>
        <w:r>
          <w:rPr>
            <w:noProof/>
            <w:webHidden/>
          </w:rPr>
          <w:t>29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39" w:history="1">
        <w:r w:rsidRPr="00ED09E3">
          <w:rPr>
            <w:rStyle w:val="Hyperlink"/>
            <w:noProof/>
          </w:rPr>
          <w:t>4.3.1</w:t>
        </w:r>
        <w:r>
          <w:rPr>
            <w:rFonts w:asciiTheme="minorHAnsi" w:eastAsiaTheme="minorEastAsia" w:hAnsiTheme="minorHAnsi" w:cstheme="minorBidi"/>
            <w:noProof/>
            <w:szCs w:val="22"/>
          </w:rPr>
          <w:tab/>
        </w:r>
        <w:r w:rsidRPr="00ED09E3">
          <w:rPr>
            <w:rStyle w:val="Hyperlink"/>
            <w:noProof/>
          </w:rPr>
          <w:t>Versicherten-Pseudonym in X.509-Zertifikaten der eGK</w:t>
        </w:r>
        <w:r>
          <w:rPr>
            <w:noProof/>
            <w:webHidden/>
          </w:rPr>
          <w:tab/>
        </w:r>
        <w:r>
          <w:rPr>
            <w:noProof/>
            <w:webHidden/>
          </w:rPr>
          <w:fldChar w:fldCharType="begin"/>
        </w:r>
        <w:r>
          <w:rPr>
            <w:noProof/>
            <w:webHidden/>
          </w:rPr>
          <w:instrText xml:space="preserve"> PAGEREF _Toc501717839 \h </w:instrText>
        </w:r>
        <w:r>
          <w:rPr>
            <w:noProof/>
            <w:webHidden/>
          </w:rPr>
        </w:r>
        <w:r>
          <w:rPr>
            <w:noProof/>
            <w:webHidden/>
          </w:rPr>
          <w:fldChar w:fldCharType="separate"/>
        </w:r>
        <w:r>
          <w:rPr>
            <w:noProof/>
            <w:webHidden/>
          </w:rPr>
          <w:t>30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40" w:history="1">
        <w:r w:rsidRPr="00ED09E3">
          <w:rPr>
            <w:rStyle w:val="Hyperlink"/>
            <w:noProof/>
          </w:rPr>
          <w:t>4.3.2</w:t>
        </w:r>
        <w:r>
          <w:rPr>
            <w:rFonts w:asciiTheme="minorHAnsi" w:eastAsiaTheme="minorEastAsia" w:hAnsiTheme="minorHAnsi" w:cstheme="minorBidi"/>
            <w:noProof/>
            <w:szCs w:val="22"/>
          </w:rPr>
          <w:tab/>
        </w:r>
        <w:r w:rsidRPr="00ED09E3">
          <w:rPr>
            <w:rStyle w:val="Hyperlink"/>
            <w:noProof/>
          </w:rPr>
          <w:t>Eindeutigkeit des Pseudonym</w:t>
        </w:r>
        <w:r>
          <w:rPr>
            <w:noProof/>
            <w:webHidden/>
          </w:rPr>
          <w:tab/>
        </w:r>
        <w:r>
          <w:rPr>
            <w:noProof/>
            <w:webHidden/>
          </w:rPr>
          <w:fldChar w:fldCharType="begin"/>
        </w:r>
        <w:r>
          <w:rPr>
            <w:noProof/>
            <w:webHidden/>
          </w:rPr>
          <w:instrText xml:space="preserve"> PAGEREF _Toc501717840 \h </w:instrText>
        </w:r>
        <w:r>
          <w:rPr>
            <w:noProof/>
            <w:webHidden/>
          </w:rPr>
        </w:r>
        <w:r>
          <w:rPr>
            <w:noProof/>
            <w:webHidden/>
          </w:rPr>
          <w:fldChar w:fldCharType="separate"/>
        </w:r>
        <w:r>
          <w:rPr>
            <w:noProof/>
            <w:webHidden/>
          </w:rPr>
          <w:t>30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41" w:history="1">
        <w:r w:rsidRPr="00ED09E3">
          <w:rPr>
            <w:rStyle w:val="Hyperlink"/>
            <w:noProof/>
          </w:rPr>
          <w:t>4.3.3</w:t>
        </w:r>
        <w:r>
          <w:rPr>
            <w:rFonts w:asciiTheme="minorHAnsi" w:eastAsiaTheme="minorEastAsia" w:hAnsiTheme="minorHAnsi" w:cstheme="minorBidi"/>
            <w:noProof/>
            <w:szCs w:val="22"/>
          </w:rPr>
          <w:tab/>
        </w:r>
        <w:r w:rsidRPr="00ED09E3">
          <w:rPr>
            <w:rStyle w:val="Hyperlink"/>
            <w:noProof/>
          </w:rPr>
          <w:t>Pseudonym-Erstellungsregel</w:t>
        </w:r>
        <w:r>
          <w:rPr>
            <w:noProof/>
            <w:webHidden/>
          </w:rPr>
          <w:tab/>
        </w:r>
        <w:r>
          <w:rPr>
            <w:noProof/>
            <w:webHidden/>
          </w:rPr>
          <w:fldChar w:fldCharType="begin"/>
        </w:r>
        <w:r>
          <w:rPr>
            <w:noProof/>
            <w:webHidden/>
          </w:rPr>
          <w:instrText xml:space="preserve"> PAGEREF _Toc501717841 \h </w:instrText>
        </w:r>
        <w:r>
          <w:rPr>
            <w:noProof/>
            <w:webHidden/>
          </w:rPr>
        </w:r>
        <w:r>
          <w:rPr>
            <w:noProof/>
            <w:webHidden/>
          </w:rPr>
          <w:fldChar w:fldCharType="separate"/>
        </w:r>
        <w:r>
          <w:rPr>
            <w:noProof/>
            <w:webHidden/>
          </w:rPr>
          <w:t>30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42" w:history="1">
        <w:r w:rsidRPr="00ED09E3">
          <w:rPr>
            <w:rStyle w:val="Hyperlink"/>
            <w:noProof/>
          </w:rPr>
          <w:t>4.3.4</w:t>
        </w:r>
        <w:r>
          <w:rPr>
            <w:rFonts w:asciiTheme="minorHAnsi" w:eastAsiaTheme="minorEastAsia" w:hAnsiTheme="minorHAnsi" w:cstheme="minorBidi"/>
            <w:noProof/>
            <w:szCs w:val="22"/>
          </w:rPr>
          <w:tab/>
        </w:r>
        <w:r w:rsidRPr="00ED09E3">
          <w:rPr>
            <w:rStyle w:val="Hyperlink"/>
            <w:noProof/>
          </w:rPr>
          <w:t>Hs-ZW – Herausgeberspezifischer Zufallswert (hs-ZW)</w:t>
        </w:r>
        <w:r>
          <w:rPr>
            <w:noProof/>
            <w:webHidden/>
          </w:rPr>
          <w:tab/>
        </w:r>
        <w:r>
          <w:rPr>
            <w:noProof/>
            <w:webHidden/>
          </w:rPr>
          <w:fldChar w:fldCharType="begin"/>
        </w:r>
        <w:r>
          <w:rPr>
            <w:noProof/>
            <w:webHidden/>
          </w:rPr>
          <w:instrText xml:space="preserve"> PAGEREF _Toc501717842 \h </w:instrText>
        </w:r>
        <w:r>
          <w:rPr>
            <w:noProof/>
            <w:webHidden/>
          </w:rPr>
        </w:r>
        <w:r>
          <w:rPr>
            <w:noProof/>
            <w:webHidden/>
          </w:rPr>
          <w:fldChar w:fldCharType="separate"/>
        </w:r>
        <w:r>
          <w:rPr>
            <w:noProof/>
            <w:webHidden/>
          </w:rPr>
          <w:t>32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43" w:history="1">
        <w:r w:rsidRPr="00ED09E3">
          <w:rPr>
            <w:rStyle w:val="Hyperlink"/>
            <w:noProof/>
          </w:rPr>
          <w:t>4.3.5</w:t>
        </w:r>
        <w:r>
          <w:rPr>
            <w:rFonts w:asciiTheme="minorHAnsi" w:eastAsiaTheme="minorEastAsia" w:hAnsiTheme="minorHAnsi" w:cstheme="minorBidi"/>
            <w:noProof/>
            <w:szCs w:val="22"/>
          </w:rPr>
          <w:tab/>
        </w:r>
        <w:r w:rsidRPr="00ED09E3">
          <w:rPr>
            <w:rStyle w:val="Hyperlink"/>
            <w:noProof/>
          </w:rPr>
          <w:t>Kodierung des Pseudonyms</w:t>
        </w:r>
        <w:r>
          <w:rPr>
            <w:noProof/>
            <w:webHidden/>
          </w:rPr>
          <w:tab/>
        </w:r>
        <w:r>
          <w:rPr>
            <w:noProof/>
            <w:webHidden/>
          </w:rPr>
          <w:fldChar w:fldCharType="begin"/>
        </w:r>
        <w:r>
          <w:rPr>
            <w:noProof/>
            <w:webHidden/>
          </w:rPr>
          <w:instrText xml:space="preserve"> PAGEREF _Toc501717843 \h </w:instrText>
        </w:r>
        <w:r>
          <w:rPr>
            <w:noProof/>
            <w:webHidden/>
          </w:rPr>
        </w:r>
        <w:r>
          <w:rPr>
            <w:noProof/>
            <w:webHidden/>
          </w:rPr>
          <w:fldChar w:fldCharType="separate"/>
        </w:r>
        <w:r>
          <w:rPr>
            <w:noProof/>
            <w:webHidden/>
          </w:rPr>
          <w:t>32</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44" w:history="1">
        <w:r w:rsidRPr="00ED09E3">
          <w:rPr>
            <w:rStyle w:val="Hyperlink"/>
            <w:noProof/>
          </w:rPr>
          <w:t>4.4</w:t>
        </w:r>
        <w:r>
          <w:rPr>
            <w:rFonts w:asciiTheme="minorHAnsi" w:eastAsiaTheme="minorEastAsia" w:hAnsiTheme="minorHAnsi" w:cstheme="minorBidi"/>
            <w:b w:val="0"/>
            <w:iCs w:val="0"/>
            <w:noProof/>
            <w:szCs w:val="22"/>
          </w:rPr>
          <w:tab/>
        </w:r>
        <w:r w:rsidRPr="00ED09E3">
          <w:rPr>
            <w:rStyle w:val="Hyperlink"/>
            <w:noProof/>
          </w:rPr>
          <w:t>Berufsgruppen-ID der Leistungserbringer</w:t>
        </w:r>
        <w:r>
          <w:rPr>
            <w:noProof/>
            <w:webHidden/>
          </w:rPr>
          <w:tab/>
        </w:r>
        <w:r>
          <w:rPr>
            <w:noProof/>
            <w:webHidden/>
          </w:rPr>
          <w:fldChar w:fldCharType="begin"/>
        </w:r>
        <w:r>
          <w:rPr>
            <w:noProof/>
            <w:webHidden/>
          </w:rPr>
          <w:instrText xml:space="preserve"> PAGEREF _Toc501717844 \h </w:instrText>
        </w:r>
        <w:r>
          <w:rPr>
            <w:noProof/>
            <w:webHidden/>
          </w:rPr>
        </w:r>
        <w:r>
          <w:rPr>
            <w:noProof/>
            <w:webHidden/>
          </w:rPr>
          <w:fldChar w:fldCharType="separate"/>
        </w:r>
        <w:r>
          <w:rPr>
            <w:noProof/>
            <w:webHidden/>
          </w:rPr>
          <w:t>33</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45" w:history="1">
        <w:r w:rsidRPr="00ED09E3">
          <w:rPr>
            <w:rStyle w:val="Hyperlink"/>
            <w:noProof/>
          </w:rPr>
          <w:t>4.4.1</w:t>
        </w:r>
        <w:r>
          <w:rPr>
            <w:rFonts w:asciiTheme="minorHAnsi" w:eastAsiaTheme="minorEastAsia" w:hAnsiTheme="minorHAnsi" w:cstheme="minorBidi"/>
            <w:noProof/>
            <w:szCs w:val="22"/>
          </w:rPr>
          <w:tab/>
        </w:r>
        <w:r w:rsidRPr="00ED09E3">
          <w:rPr>
            <w:rStyle w:val="Hyperlink"/>
            <w:noProof/>
          </w:rPr>
          <w:t>Berufsgruppe des Heilberuflers</w:t>
        </w:r>
        <w:r>
          <w:rPr>
            <w:noProof/>
            <w:webHidden/>
          </w:rPr>
          <w:tab/>
        </w:r>
        <w:r>
          <w:rPr>
            <w:noProof/>
            <w:webHidden/>
          </w:rPr>
          <w:fldChar w:fldCharType="begin"/>
        </w:r>
        <w:r>
          <w:rPr>
            <w:noProof/>
            <w:webHidden/>
          </w:rPr>
          <w:instrText xml:space="preserve"> PAGEREF _Toc501717845 \h </w:instrText>
        </w:r>
        <w:r>
          <w:rPr>
            <w:noProof/>
            <w:webHidden/>
          </w:rPr>
        </w:r>
        <w:r>
          <w:rPr>
            <w:noProof/>
            <w:webHidden/>
          </w:rPr>
          <w:fldChar w:fldCharType="separate"/>
        </w:r>
        <w:r>
          <w:rPr>
            <w:noProof/>
            <w:webHidden/>
          </w:rPr>
          <w:t>33</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46" w:history="1">
        <w:r w:rsidRPr="00ED09E3">
          <w:rPr>
            <w:rStyle w:val="Hyperlink"/>
            <w:noProof/>
          </w:rPr>
          <w:t>4.5</w:t>
        </w:r>
        <w:r>
          <w:rPr>
            <w:rFonts w:asciiTheme="minorHAnsi" w:eastAsiaTheme="minorEastAsia" w:hAnsiTheme="minorHAnsi" w:cstheme="minorBidi"/>
            <w:b w:val="0"/>
            <w:iCs w:val="0"/>
            <w:noProof/>
            <w:szCs w:val="22"/>
          </w:rPr>
          <w:tab/>
        </w:r>
        <w:r w:rsidRPr="00ED09E3">
          <w:rPr>
            <w:rStyle w:val="Hyperlink"/>
            <w:noProof/>
          </w:rPr>
          <w:t>ID der Organisation/Einrichtung des Gesundheitswesens</w:t>
        </w:r>
        <w:r>
          <w:rPr>
            <w:noProof/>
            <w:webHidden/>
          </w:rPr>
          <w:tab/>
        </w:r>
        <w:r>
          <w:rPr>
            <w:noProof/>
            <w:webHidden/>
          </w:rPr>
          <w:fldChar w:fldCharType="begin"/>
        </w:r>
        <w:r>
          <w:rPr>
            <w:noProof/>
            <w:webHidden/>
          </w:rPr>
          <w:instrText xml:space="preserve"> PAGEREF _Toc501717846 \h </w:instrText>
        </w:r>
        <w:r>
          <w:rPr>
            <w:noProof/>
            <w:webHidden/>
          </w:rPr>
        </w:r>
        <w:r>
          <w:rPr>
            <w:noProof/>
            <w:webHidden/>
          </w:rPr>
          <w:fldChar w:fldCharType="separate"/>
        </w:r>
        <w:r>
          <w:rPr>
            <w:noProof/>
            <w:webHidden/>
          </w:rPr>
          <w:t>34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47" w:history="1">
        <w:r w:rsidRPr="00ED09E3">
          <w:rPr>
            <w:rStyle w:val="Hyperlink"/>
            <w:noProof/>
          </w:rPr>
          <w:t>4.5.1</w:t>
        </w:r>
        <w:r>
          <w:rPr>
            <w:rFonts w:asciiTheme="minorHAnsi" w:eastAsiaTheme="minorEastAsia" w:hAnsiTheme="minorHAnsi" w:cstheme="minorBidi"/>
            <w:noProof/>
            <w:szCs w:val="22"/>
          </w:rPr>
          <w:tab/>
        </w:r>
        <w:r w:rsidRPr="00ED09E3">
          <w:rPr>
            <w:rStyle w:val="Hyperlink"/>
            <w:noProof/>
          </w:rPr>
          <w:t>Typ und Exemplar der Organisation/Einrichtung des Gesundheitswesens</w:t>
        </w:r>
        <w:r>
          <w:rPr>
            <w:noProof/>
            <w:webHidden/>
          </w:rPr>
          <w:tab/>
        </w:r>
        <w:r>
          <w:rPr>
            <w:noProof/>
            <w:webHidden/>
          </w:rPr>
          <w:fldChar w:fldCharType="begin"/>
        </w:r>
        <w:r>
          <w:rPr>
            <w:noProof/>
            <w:webHidden/>
          </w:rPr>
          <w:instrText xml:space="preserve"> PAGEREF _Toc501717847 \h </w:instrText>
        </w:r>
        <w:r>
          <w:rPr>
            <w:noProof/>
            <w:webHidden/>
          </w:rPr>
        </w:r>
        <w:r>
          <w:rPr>
            <w:noProof/>
            <w:webHidden/>
          </w:rPr>
          <w:fldChar w:fldCharType="separate"/>
        </w:r>
        <w:r>
          <w:rPr>
            <w:noProof/>
            <w:webHidden/>
          </w:rPr>
          <w:t>34</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48" w:history="1">
        <w:r w:rsidRPr="00ED09E3">
          <w:rPr>
            <w:rStyle w:val="Hyperlink"/>
            <w:noProof/>
          </w:rPr>
          <w:t>4.6</w:t>
        </w:r>
        <w:r>
          <w:rPr>
            <w:rFonts w:asciiTheme="minorHAnsi" w:eastAsiaTheme="minorEastAsia" w:hAnsiTheme="minorHAnsi" w:cstheme="minorBidi"/>
            <w:b w:val="0"/>
            <w:iCs w:val="0"/>
            <w:noProof/>
            <w:szCs w:val="22"/>
          </w:rPr>
          <w:tab/>
        </w:r>
        <w:r w:rsidRPr="00ED09E3">
          <w:rPr>
            <w:rStyle w:val="Hyperlink"/>
            <w:noProof/>
          </w:rPr>
          <w:t>Technische Rolle von Komponenten und Diensten</w:t>
        </w:r>
        <w:r>
          <w:rPr>
            <w:noProof/>
            <w:webHidden/>
          </w:rPr>
          <w:tab/>
        </w:r>
        <w:r>
          <w:rPr>
            <w:noProof/>
            <w:webHidden/>
          </w:rPr>
          <w:fldChar w:fldCharType="begin"/>
        </w:r>
        <w:r>
          <w:rPr>
            <w:noProof/>
            <w:webHidden/>
          </w:rPr>
          <w:instrText xml:space="preserve"> PAGEREF _Toc501717848 \h </w:instrText>
        </w:r>
        <w:r>
          <w:rPr>
            <w:noProof/>
            <w:webHidden/>
          </w:rPr>
        </w:r>
        <w:r>
          <w:rPr>
            <w:noProof/>
            <w:webHidden/>
          </w:rPr>
          <w:fldChar w:fldCharType="separate"/>
        </w:r>
        <w:r>
          <w:rPr>
            <w:noProof/>
            <w:webHidden/>
          </w:rPr>
          <w:t>35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49" w:history="1">
        <w:r w:rsidRPr="00ED09E3">
          <w:rPr>
            <w:rStyle w:val="Hyperlink"/>
            <w:noProof/>
          </w:rPr>
          <w:t>4.6.1</w:t>
        </w:r>
        <w:r>
          <w:rPr>
            <w:rFonts w:asciiTheme="minorHAnsi" w:eastAsiaTheme="minorEastAsia" w:hAnsiTheme="minorHAnsi" w:cstheme="minorBidi"/>
            <w:noProof/>
            <w:szCs w:val="22"/>
          </w:rPr>
          <w:tab/>
        </w:r>
        <w:r w:rsidRPr="00ED09E3">
          <w:rPr>
            <w:rStyle w:val="Hyperlink"/>
            <w:noProof/>
          </w:rPr>
          <w:t>Technische Rolle im Komponentenzertifikat</w:t>
        </w:r>
        <w:r>
          <w:rPr>
            <w:noProof/>
            <w:webHidden/>
          </w:rPr>
          <w:tab/>
        </w:r>
        <w:r>
          <w:rPr>
            <w:noProof/>
            <w:webHidden/>
          </w:rPr>
          <w:fldChar w:fldCharType="begin"/>
        </w:r>
        <w:r>
          <w:rPr>
            <w:noProof/>
            <w:webHidden/>
          </w:rPr>
          <w:instrText xml:space="preserve"> PAGEREF _Toc501717849 \h </w:instrText>
        </w:r>
        <w:r>
          <w:rPr>
            <w:noProof/>
            <w:webHidden/>
          </w:rPr>
        </w:r>
        <w:r>
          <w:rPr>
            <w:noProof/>
            <w:webHidden/>
          </w:rPr>
          <w:fldChar w:fldCharType="separate"/>
        </w:r>
        <w:r>
          <w:rPr>
            <w:noProof/>
            <w:webHidden/>
          </w:rPr>
          <w:t>35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50" w:history="1">
        <w:r w:rsidRPr="00ED09E3">
          <w:rPr>
            <w:rStyle w:val="Hyperlink"/>
            <w:noProof/>
          </w:rPr>
          <w:t>4.7</w:t>
        </w:r>
        <w:r>
          <w:rPr>
            <w:rFonts w:asciiTheme="minorHAnsi" w:eastAsiaTheme="minorEastAsia" w:hAnsiTheme="minorHAnsi" w:cstheme="minorBidi"/>
            <w:b w:val="0"/>
            <w:iCs w:val="0"/>
            <w:noProof/>
            <w:szCs w:val="22"/>
          </w:rPr>
          <w:tab/>
        </w:r>
        <w:r w:rsidRPr="00ED09E3">
          <w:rPr>
            <w:rStyle w:val="Hyperlink"/>
            <w:noProof/>
          </w:rPr>
          <w:t>Telematik-ID</w:t>
        </w:r>
        <w:r>
          <w:rPr>
            <w:noProof/>
            <w:webHidden/>
          </w:rPr>
          <w:tab/>
        </w:r>
        <w:r>
          <w:rPr>
            <w:noProof/>
            <w:webHidden/>
          </w:rPr>
          <w:fldChar w:fldCharType="begin"/>
        </w:r>
        <w:r>
          <w:rPr>
            <w:noProof/>
            <w:webHidden/>
          </w:rPr>
          <w:instrText xml:space="preserve"> PAGEREF _Toc501717850 \h </w:instrText>
        </w:r>
        <w:r>
          <w:rPr>
            <w:noProof/>
            <w:webHidden/>
          </w:rPr>
        </w:r>
        <w:r>
          <w:rPr>
            <w:noProof/>
            <w:webHidden/>
          </w:rPr>
          <w:fldChar w:fldCharType="separate"/>
        </w:r>
        <w:r>
          <w:rPr>
            <w:noProof/>
            <w:webHidden/>
          </w:rPr>
          <w:t>35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51" w:history="1">
        <w:r w:rsidRPr="00ED09E3">
          <w:rPr>
            <w:rStyle w:val="Hyperlink"/>
            <w:noProof/>
          </w:rPr>
          <w:t>4.7.1</w:t>
        </w:r>
        <w:r>
          <w:rPr>
            <w:rFonts w:asciiTheme="minorHAnsi" w:eastAsiaTheme="minorEastAsia" w:hAnsiTheme="minorHAnsi" w:cstheme="minorBidi"/>
            <w:noProof/>
            <w:szCs w:val="22"/>
          </w:rPr>
          <w:tab/>
        </w:r>
        <w:r w:rsidRPr="00ED09E3">
          <w:rPr>
            <w:rStyle w:val="Hyperlink"/>
            <w:noProof/>
          </w:rPr>
          <w:t>Abbildung der Telematik-ID im X.509-Zertifikat</w:t>
        </w:r>
        <w:r>
          <w:rPr>
            <w:noProof/>
            <w:webHidden/>
          </w:rPr>
          <w:tab/>
        </w:r>
        <w:r>
          <w:rPr>
            <w:noProof/>
            <w:webHidden/>
          </w:rPr>
          <w:fldChar w:fldCharType="begin"/>
        </w:r>
        <w:r>
          <w:rPr>
            <w:noProof/>
            <w:webHidden/>
          </w:rPr>
          <w:instrText xml:space="preserve"> PAGEREF _Toc501717851 \h </w:instrText>
        </w:r>
        <w:r>
          <w:rPr>
            <w:noProof/>
            <w:webHidden/>
          </w:rPr>
        </w:r>
        <w:r>
          <w:rPr>
            <w:noProof/>
            <w:webHidden/>
          </w:rPr>
          <w:fldChar w:fldCharType="separate"/>
        </w:r>
        <w:r>
          <w:rPr>
            <w:noProof/>
            <w:webHidden/>
          </w:rPr>
          <w:t>36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52" w:history="1">
        <w:r w:rsidRPr="00ED09E3">
          <w:rPr>
            <w:rStyle w:val="Hyperlink"/>
            <w:noProof/>
          </w:rPr>
          <w:t>4.7.2</w:t>
        </w:r>
        <w:r>
          <w:rPr>
            <w:rFonts w:asciiTheme="minorHAnsi" w:eastAsiaTheme="minorEastAsia" w:hAnsiTheme="minorHAnsi" w:cstheme="minorBidi"/>
            <w:noProof/>
            <w:szCs w:val="22"/>
          </w:rPr>
          <w:tab/>
        </w:r>
        <w:r w:rsidRPr="00ED09E3">
          <w:rPr>
            <w:rStyle w:val="Hyperlink"/>
            <w:noProof/>
          </w:rPr>
          <w:t>Aufbau der Telematik-ID</w:t>
        </w:r>
        <w:r>
          <w:rPr>
            <w:noProof/>
            <w:webHidden/>
          </w:rPr>
          <w:tab/>
        </w:r>
        <w:r>
          <w:rPr>
            <w:noProof/>
            <w:webHidden/>
          </w:rPr>
          <w:fldChar w:fldCharType="begin"/>
        </w:r>
        <w:r>
          <w:rPr>
            <w:noProof/>
            <w:webHidden/>
          </w:rPr>
          <w:instrText xml:space="preserve"> PAGEREF _Toc501717852 \h </w:instrText>
        </w:r>
        <w:r>
          <w:rPr>
            <w:noProof/>
            <w:webHidden/>
          </w:rPr>
        </w:r>
        <w:r>
          <w:rPr>
            <w:noProof/>
            <w:webHidden/>
          </w:rPr>
          <w:fldChar w:fldCharType="separate"/>
        </w:r>
        <w:r>
          <w:rPr>
            <w:noProof/>
            <w:webHidden/>
          </w:rPr>
          <w:t>37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53" w:history="1">
        <w:r w:rsidRPr="00ED09E3">
          <w:rPr>
            <w:rStyle w:val="Hyperlink"/>
            <w:noProof/>
          </w:rPr>
          <w:t>4.7.2.1</w:t>
        </w:r>
        <w:r>
          <w:rPr>
            <w:rFonts w:asciiTheme="minorHAnsi" w:eastAsiaTheme="minorEastAsia" w:hAnsiTheme="minorHAnsi" w:cstheme="minorBidi"/>
            <w:i w:val="0"/>
            <w:noProof/>
            <w:szCs w:val="22"/>
          </w:rPr>
          <w:tab/>
        </w:r>
        <w:r w:rsidRPr="00ED09E3">
          <w:rPr>
            <w:rStyle w:val="Hyperlink"/>
            <w:noProof/>
          </w:rPr>
          <w:t>Sektoraler Präfix</w:t>
        </w:r>
        <w:r>
          <w:rPr>
            <w:noProof/>
            <w:webHidden/>
          </w:rPr>
          <w:tab/>
        </w:r>
        <w:r>
          <w:rPr>
            <w:noProof/>
            <w:webHidden/>
          </w:rPr>
          <w:fldChar w:fldCharType="begin"/>
        </w:r>
        <w:r>
          <w:rPr>
            <w:noProof/>
            <w:webHidden/>
          </w:rPr>
          <w:instrText xml:space="preserve"> PAGEREF _Toc501717853 \h </w:instrText>
        </w:r>
        <w:r>
          <w:rPr>
            <w:noProof/>
            <w:webHidden/>
          </w:rPr>
        </w:r>
        <w:r>
          <w:rPr>
            <w:noProof/>
            <w:webHidden/>
          </w:rPr>
          <w:fldChar w:fldCharType="separate"/>
        </w:r>
        <w:r>
          <w:rPr>
            <w:noProof/>
            <w:webHidden/>
          </w:rPr>
          <w:t>37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54" w:history="1">
        <w:r w:rsidRPr="00ED09E3">
          <w:rPr>
            <w:rStyle w:val="Hyperlink"/>
            <w:noProof/>
          </w:rPr>
          <w:t>4.7.2.2</w:t>
        </w:r>
        <w:r>
          <w:rPr>
            <w:rFonts w:asciiTheme="minorHAnsi" w:eastAsiaTheme="minorEastAsia" w:hAnsiTheme="minorHAnsi" w:cstheme="minorBidi"/>
            <w:i w:val="0"/>
            <w:noProof/>
            <w:szCs w:val="22"/>
          </w:rPr>
          <w:tab/>
        </w:r>
        <w:r w:rsidRPr="00ED09E3">
          <w:rPr>
            <w:rStyle w:val="Hyperlink"/>
            <w:noProof/>
          </w:rPr>
          <w:t>Separator</w:t>
        </w:r>
        <w:r>
          <w:rPr>
            <w:noProof/>
            <w:webHidden/>
          </w:rPr>
          <w:tab/>
        </w:r>
        <w:r>
          <w:rPr>
            <w:noProof/>
            <w:webHidden/>
          </w:rPr>
          <w:fldChar w:fldCharType="begin"/>
        </w:r>
        <w:r>
          <w:rPr>
            <w:noProof/>
            <w:webHidden/>
          </w:rPr>
          <w:instrText xml:space="preserve"> PAGEREF _Toc501717854 \h </w:instrText>
        </w:r>
        <w:r>
          <w:rPr>
            <w:noProof/>
            <w:webHidden/>
          </w:rPr>
        </w:r>
        <w:r>
          <w:rPr>
            <w:noProof/>
            <w:webHidden/>
          </w:rPr>
          <w:fldChar w:fldCharType="separate"/>
        </w:r>
        <w:r>
          <w:rPr>
            <w:noProof/>
            <w:webHidden/>
          </w:rPr>
          <w:t>38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55" w:history="1">
        <w:r w:rsidRPr="00ED09E3">
          <w:rPr>
            <w:rStyle w:val="Hyperlink"/>
            <w:noProof/>
          </w:rPr>
          <w:t>4.7.2.3</w:t>
        </w:r>
        <w:r>
          <w:rPr>
            <w:rFonts w:asciiTheme="minorHAnsi" w:eastAsiaTheme="minorEastAsia" w:hAnsiTheme="minorHAnsi" w:cstheme="minorBidi"/>
            <w:i w:val="0"/>
            <w:noProof/>
            <w:szCs w:val="22"/>
          </w:rPr>
          <w:tab/>
        </w:r>
        <w:r w:rsidRPr="00ED09E3">
          <w:rPr>
            <w:rStyle w:val="Hyperlink"/>
            <w:noProof/>
          </w:rPr>
          <w:t>Fortsatz der Telematik-ID</w:t>
        </w:r>
        <w:r>
          <w:rPr>
            <w:noProof/>
            <w:webHidden/>
          </w:rPr>
          <w:tab/>
        </w:r>
        <w:r>
          <w:rPr>
            <w:noProof/>
            <w:webHidden/>
          </w:rPr>
          <w:fldChar w:fldCharType="begin"/>
        </w:r>
        <w:r>
          <w:rPr>
            <w:noProof/>
            <w:webHidden/>
          </w:rPr>
          <w:instrText xml:space="preserve"> PAGEREF _Toc501717855 \h </w:instrText>
        </w:r>
        <w:r>
          <w:rPr>
            <w:noProof/>
            <w:webHidden/>
          </w:rPr>
        </w:r>
        <w:r>
          <w:rPr>
            <w:noProof/>
            <w:webHidden/>
          </w:rPr>
          <w:fldChar w:fldCharType="separate"/>
        </w:r>
        <w:r>
          <w:rPr>
            <w:noProof/>
            <w:webHidden/>
          </w:rPr>
          <w:t>38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56" w:history="1">
        <w:r w:rsidRPr="00ED09E3">
          <w:rPr>
            <w:rStyle w:val="Hyperlink"/>
            <w:noProof/>
          </w:rPr>
          <w:t>4.8</w:t>
        </w:r>
        <w:r>
          <w:rPr>
            <w:rFonts w:asciiTheme="minorHAnsi" w:eastAsiaTheme="minorEastAsia" w:hAnsiTheme="minorHAnsi" w:cstheme="minorBidi"/>
            <w:b w:val="0"/>
            <w:iCs w:val="0"/>
            <w:noProof/>
            <w:szCs w:val="22"/>
          </w:rPr>
          <w:tab/>
        </w:r>
        <w:r w:rsidRPr="00ED09E3">
          <w:rPr>
            <w:rStyle w:val="Hyperlink"/>
            <w:noProof/>
          </w:rPr>
          <w:t>Kodierung der Zertifikate</w:t>
        </w:r>
        <w:r>
          <w:rPr>
            <w:noProof/>
            <w:webHidden/>
          </w:rPr>
          <w:tab/>
        </w:r>
        <w:r>
          <w:rPr>
            <w:noProof/>
            <w:webHidden/>
          </w:rPr>
          <w:fldChar w:fldCharType="begin"/>
        </w:r>
        <w:r>
          <w:rPr>
            <w:noProof/>
            <w:webHidden/>
          </w:rPr>
          <w:instrText xml:space="preserve"> PAGEREF _Toc501717856 \h </w:instrText>
        </w:r>
        <w:r>
          <w:rPr>
            <w:noProof/>
            <w:webHidden/>
          </w:rPr>
        </w:r>
        <w:r>
          <w:rPr>
            <w:noProof/>
            <w:webHidden/>
          </w:rPr>
          <w:fldChar w:fldCharType="separate"/>
        </w:r>
        <w:r>
          <w:rPr>
            <w:noProof/>
            <w:webHidden/>
          </w:rPr>
          <w:t>38</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57" w:history="1">
        <w:r w:rsidRPr="00ED09E3">
          <w:rPr>
            <w:rStyle w:val="Hyperlink"/>
            <w:noProof/>
          </w:rPr>
          <w:t>4.8.1</w:t>
        </w:r>
        <w:r>
          <w:rPr>
            <w:rFonts w:asciiTheme="minorHAnsi" w:eastAsiaTheme="minorEastAsia" w:hAnsiTheme="minorHAnsi" w:cstheme="minorBidi"/>
            <w:noProof/>
            <w:szCs w:val="22"/>
          </w:rPr>
          <w:tab/>
        </w:r>
        <w:r w:rsidRPr="00ED09E3">
          <w:rPr>
            <w:rStyle w:val="Hyperlink"/>
            <w:noProof/>
          </w:rPr>
          <w:t>Kodierung der Attribute</w:t>
        </w:r>
        <w:r>
          <w:rPr>
            <w:noProof/>
            <w:webHidden/>
          </w:rPr>
          <w:tab/>
        </w:r>
        <w:r>
          <w:rPr>
            <w:noProof/>
            <w:webHidden/>
          </w:rPr>
          <w:fldChar w:fldCharType="begin"/>
        </w:r>
        <w:r>
          <w:rPr>
            <w:noProof/>
            <w:webHidden/>
          </w:rPr>
          <w:instrText xml:space="preserve"> PAGEREF _Toc501717857 \h </w:instrText>
        </w:r>
        <w:r>
          <w:rPr>
            <w:noProof/>
            <w:webHidden/>
          </w:rPr>
        </w:r>
        <w:r>
          <w:rPr>
            <w:noProof/>
            <w:webHidden/>
          </w:rPr>
          <w:fldChar w:fldCharType="separate"/>
        </w:r>
        <w:r>
          <w:rPr>
            <w:noProof/>
            <w:webHidden/>
          </w:rPr>
          <w:t>38</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58" w:history="1">
        <w:r w:rsidRPr="00ED09E3">
          <w:rPr>
            <w:rStyle w:val="Hyperlink"/>
            <w:noProof/>
          </w:rPr>
          <w:t>4.8.2</w:t>
        </w:r>
        <w:r>
          <w:rPr>
            <w:rFonts w:asciiTheme="minorHAnsi" w:eastAsiaTheme="minorEastAsia" w:hAnsiTheme="minorHAnsi" w:cstheme="minorBidi"/>
            <w:noProof/>
            <w:szCs w:val="22"/>
          </w:rPr>
          <w:tab/>
        </w:r>
        <w:r w:rsidRPr="00ED09E3">
          <w:rPr>
            <w:rStyle w:val="Hyperlink"/>
            <w:noProof/>
          </w:rPr>
          <w:t>Stringlänge der Attribute</w:t>
        </w:r>
        <w:r>
          <w:rPr>
            <w:noProof/>
            <w:webHidden/>
          </w:rPr>
          <w:tab/>
        </w:r>
        <w:r>
          <w:rPr>
            <w:noProof/>
            <w:webHidden/>
          </w:rPr>
          <w:fldChar w:fldCharType="begin"/>
        </w:r>
        <w:r>
          <w:rPr>
            <w:noProof/>
            <w:webHidden/>
          </w:rPr>
          <w:instrText xml:space="preserve"> PAGEREF _Toc501717858 \h </w:instrText>
        </w:r>
        <w:r>
          <w:rPr>
            <w:noProof/>
            <w:webHidden/>
          </w:rPr>
        </w:r>
        <w:r>
          <w:rPr>
            <w:noProof/>
            <w:webHidden/>
          </w:rPr>
          <w:fldChar w:fldCharType="separate"/>
        </w:r>
        <w:r>
          <w:rPr>
            <w:noProof/>
            <w:webHidden/>
          </w:rPr>
          <w:t>39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59" w:history="1">
        <w:r w:rsidRPr="00ED09E3">
          <w:rPr>
            <w:rStyle w:val="Hyperlink"/>
            <w:noProof/>
          </w:rPr>
          <w:t>4.8.3</w:t>
        </w:r>
        <w:r>
          <w:rPr>
            <w:rFonts w:asciiTheme="minorHAnsi" w:eastAsiaTheme="minorEastAsia" w:hAnsiTheme="minorHAnsi" w:cstheme="minorBidi"/>
            <w:noProof/>
            <w:szCs w:val="22"/>
          </w:rPr>
          <w:tab/>
        </w:r>
        <w:r w:rsidRPr="00ED09E3">
          <w:rPr>
            <w:rStyle w:val="Hyperlink"/>
            <w:noProof/>
          </w:rPr>
          <w:t>Struktur</w:t>
        </w:r>
        <w:r>
          <w:rPr>
            <w:noProof/>
            <w:webHidden/>
          </w:rPr>
          <w:tab/>
        </w:r>
        <w:r>
          <w:rPr>
            <w:noProof/>
            <w:webHidden/>
          </w:rPr>
          <w:fldChar w:fldCharType="begin"/>
        </w:r>
        <w:r>
          <w:rPr>
            <w:noProof/>
            <w:webHidden/>
          </w:rPr>
          <w:instrText xml:space="preserve"> PAGEREF _Toc501717859 \h </w:instrText>
        </w:r>
        <w:r>
          <w:rPr>
            <w:noProof/>
            <w:webHidden/>
          </w:rPr>
        </w:r>
        <w:r>
          <w:rPr>
            <w:noProof/>
            <w:webHidden/>
          </w:rPr>
          <w:fldChar w:fldCharType="separate"/>
        </w:r>
        <w:r>
          <w:rPr>
            <w:noProof/>
            <w:webHidden/>
          </w:rPr>
          <w:t>40</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60" w:history="1">
        <w:r w:rsidRPr="00ED09E3">
          <w:rPr>
            <w:rStyle w:val="Hyperlink"/>
            <w:noProof/>
          </w:rPr>
          <w:t>4.8.3.1</w:t>
        </w:r>
        <w:r>
          <w:rPr>
            <w:rFonts w:asciiTheme="minorHAnsi" w:eastAsiaTheme="minorEastAsia" w:hAnsiTheme="minorHAnsi" w:cstheme="minorBidi"/>
            <w:i w:val="0"/>
            <w:noProof/>
            <w:szCs w:val="22"/>
          </w:rPr>
          <w:tab/>
        </w:r>
        <w:r w:rsidRPr="00ED09E3">
          <w:rPr>
            <w:rStyle w:val="Hyperlink"/>
            <w:noProof/>
          </w:rPr>
          <w:t>serialNumber</w:t>
        </w:r>
        <w:r>
          <w:rPr>
            <w:noProof/>
            <w:webHidden/>
          </w:rPr>
          <w:tab/>
        </w:r>
        <w:r>
          <w:rPr>
            <w:noProof/>
            <w:webHidden/>
          </w:rPr>
          <w:fldChar w:fldCharType="begin"/>
        </w:r>
        <w:r>
          <w:rPr>
            <w:noProof/>
            <w:webHidden/>
          </w:rPr>
          <w:instrText xml:space="preserve"> PAGEREF _Toc501717860 \h </w:instrText>
        </w:r>
        <w:r>
          <w:rPr>
            <w:noProof/>
            <w:webHidden/>
          </w:rPr>
        </w:r>
        <w:r>
          <w:rPr>
            <w:noProof/>
            <w:webHidden/>
          </w:rPr>
          <w:fldChar w:fldCharType="separate"/>
        </w:r>
        <w:r>
          <w:rPr>
            <w:noProof/>
            <w:webHidden/>
          </w:rPr>
          <w:t>40</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61" w:history="1">
        <w:r w:rsidRPr="00ED09E3">
          <w:rPr>
            <w:rStyle w:val="Hyperlink"/>
            <w:noProof/>
          </w:rPr>
          <w:t>4.8.3.2</w:t>
        </w:r>
        <w:r>
          <w:rPr>
            <w:rFonts w:asciiTheme="minorHAnsi" w:eastAsiaTheme="minorEastAsia" w:hAnsiTheme="minorHAnsi" w:cstheme="minorBidi"/>
            <w:i w:val="0"/>
            <w:noProof/>
            <w:szCs w:val="22"/>
          </w:rPr>
          <w:tab/>
        </w:r>
        <w:r w:rsidRPr="00ED09E3">
          <w:rPr>
            <w:rStyle w:val="Hyperlink"/>
            <w:noProof/>
          </w:rPr>
          <w:t>Admission</w:t>
        </w:r>
        <w:r>
          <w:rPr>
            <w:noProof/>
            <w:webHidden/>
          </w:rPr>
          <w:tab/>
        </w:r>
        <w:r>
          <w:rPr>
            <w:noProof/>
            <w:webHidden/>
          </w:rPr>
          <w:fldChar w:fldCharType="begin"/>
        </w:r>
        <w:r>
          <w:rPr>
            <w:noProof/>
            <w:webHidden/>
          </w:rPr>
          <w:instrText xml:space="preserve"> PAGEREF _Toc501717861 \h </w:instrText>
        </w:r>
        <w:r>
          <w:rPr>
            <w:noProof/>
            <w:webHidden/>
          </w:rPr>
        </w:r>
        <w:r>
          <w:rPr>
            <w:noProof/>
            <w:webHidden/>
          </w:rPr>
          <w:fldChar w:fldCharType="separate"/>
        </w:r>
        <w:r>
          <w:rPr>
            <w:noProof/>
            <w:webHidden/>
          </w:rPr>
          <w:t>41</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62" w:history="1">
        <w:r w:rsidRPr="00ED09E3">
          <w:rPr>
            <w:rStyle w:val="Hyperlink"/>
            <w:noProof/>
          </w:rPr>
          <w:t>4.8.3.3</w:t>
        </w:r>
        <w:r>
          <w:rPr>
            <w:rFonts w:asciiTheme="minorHAnsi" w:eastAsiaTheme="minorEastAsia" w:hAnsiTheme="minorHAnsi" w:cstheme="minorBidi"/>
            <w:i w:val="0"/>
            <w:noProof/>
            <w:szCs w:val="22"/>
          </w:rPr>
          <w:tab/>
        </w:r>
        <w:r w:rsidRPr="00ED09E3">
          <w:rPr>
            <w:rStyle w:val="Hyperlink"/>
            <w:noProof/>
          </w:rPr>
          <w:t>CertificatePolicies</w:t>
        </w:r>
        <w:r>
          <w:rPr>
            <w:noProof/>
            <w:webHidden/>
          </w:rPr>
          <w:tab/>
        </w:r>
        <w:r>
          <w:rPr>
            <w:noProof/>
            <w:webHidden/>
          </w:rPr>
          <w:fldChar w:fldCharType="begin"/>
        </w:r>
        <w:r>
          <w:rPr>
            <w:noProof/>
            <w:webHidden/>
          </w:rPr>
          <w:instrText xml:space="preserve"> PAGEREF _Toc501717862 \h </w:instrText>
        </w:r>
        <w:r>
          <w:rPr>
            <w:noProof/>
            <w:webHidden/>
          </w:rPr>
        </w:r>
        <w:r>
          <w:rPr>
            <w:noProof/>
            <w:webHidden/>
          </w:rPr>
          <w:fldChar w:fldCharType="separate"/>
        </w:r>
        <w:r>
          <w:rPr>
            <w:noProof/>
            <w:webHidden/>
          </w:rPr>
          <w:t>42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63" w:history="1">
        <w:r w:rsidRPr="00ED09E3">
          <w:rPr>
            <w:rStyle w:val="Hyperlink"/>
            <w:noProof/>
          </w:rPr>
          <w:t>4.8.3.4</w:t>
        </w:r>
        <w:r>
          <w:rPr>
            <w:rFonts w:asciiTheme="minorHAnsi" w:eastAsiaTheme="minorEastAsia" w:hAnsiTheme="minorHAnsi" w:cstheme="minorBidi"/>
            <w:i w:val="0"/>
            <w:noProof/>
            <w:szCs w:val="22"/>
          </w:rPr>
          <w:tab/>
        </w:r>
        <w:r w:rsidRPr="00ED09E3">
          <w:rPr>
            <w:rStyle w:val="Hyperlink"/>
            <w:noProof/>
          </w:rPr>
          <w:t>CRLDistributionPoints</w:t>
        </w:r>
        <w:r>
          <w:rPr>
            <w:noProof/>
            <w:webHidden/>
          </w:rPr>
          <w:tab/>
        </w:r>
        <w:r>
          <w:rPr>
            <w:noProof/>
            <w:webHidden/>
          </w:rPr>
          <w:fldChar w:fldCharType="begin"/>
        </w:r>
        <w:r>
          <w:rPr>
            <w:noProof/>
            <w:webHidden/>
          </w:rPr>
          <w:instrText xml:space="preserve"> PAGEREF _Toc501717863 \h </w:instrText>
        </w:r>
        <w:r>
          <w:rPr>
            <w:noProof/>
            <w:webHidden/>
          </w:rPr>
        </w:r>
        <w:r>
          <w:rPr>
            <w:noProof/>
            <w:webHidden/>
          </w:rPr>
          <w:fldChar w:fldCharType="separate"/>
        </w:r>
        <w:r>
          <w:rPr>
            <w:noProof/>
            <w:webHidden/>
          </w:rPr>
          <w:t>43</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64" w:history="1">
        <w:r w:rsidRPr="00ED09E3">
          <w:rPr>
            <w:rStyle w:val="Hyperlink"/>
            <w:noProof/>
          </w:rPr>
          <w:t>4.8.3.5</w:t>
        </w:r>
        <w:r>
          <w:rPr>
            <w:rFonts w:asciiTheme="minorHAnsi" w:eastAsiaTheme="minorEastAsia" w:hAnsiTheme="minorHAnsi" w:cstheme="minorBidi"/>
            <w:i w:val="0"/>
            <w:noProof/>
            <w:szCs w:val="22"/>
          </w:rPr>
          <w:tab/>
        </w:r>
        <w:r w:rsidRPr="00ED09E3">
          <w:rPr>
            <w:rStyle w:val="Hyperlink"/>
            <w:noProof/>
          </w:rPr>
          <w:t>SubjectAltNames</w:t>
        </w:r>
        <w:r>
          <w:rPr>
            <w:noProof/>
            <w:webHidden/>
          </w:rPr>
          <w:tab/>
        </w:r>
        <w:r>
          <w:rPr>
            <w:noProof/>
            <w:webHidden/>
          </w:rPr>
          <w:fldChar w:fldCharType="begin"/>
        </w:r>
        <w:r>
          <w:rPr>
            <w:noProof/>
            <w:webHidden/>
          </w:rPr>
          <w:instrText xml:space="preserve"> PAGEREF _Toc501717864 \h </w:instrText>
        </w:r>
        <w:r>
          <w:rPr>
            <w:noProof/>
            <w:webHidden/>
          </w:rPr>
        </w:r>
        <w:r>
          <w:rPr>
            <w:noProof/>
            <w:webHidden/>
          </w:rPr>
          <w:fldChar w:fldCharType="separate"/>
        </w:r>
        <w:r>
          <w:rPr>
            <w:noProof/>
            <w:webHidden/>
          </w:rPr>
          <w:t>44</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65" w:history="1">
        <w:r w:rsidRPr="00ED09E3">
          <w:rPr>
            <w:rStyle w:val="Hyperlink"/>
            <w:noProof/>
          </w:rPr>
          <w:t>4.9</w:t>
        </w:r>
        <w:r>
          <w:rPr>
            <w:rFonts w:asciiTheme="minorHAnsi" w:eastAsiaTheme="minorEastAsia" w:hAnsiTheme="minorHAnsi" w:cstheme="minorBidi"/>
            <w:b w:val="0"/>
            <w:iCs w:val="0"/>
            <w:noProof/>
            <w:szCs w:val="22"/>
          </w:rPr>
          <w:tab/>
        </w:r>
        <w:r w:rsidRPr="00ED09E3">
          <w:rPr>
            <w:rStyle w:val="Hyperlink"/>
            <w:noProof/>
          </w:rPr>
          <w:t>Erläuterungen zu Zertifikatsprofilen</w:t>
        </w:r>
        <w:r>
          <w:rPr>
            <w:noProof/>
            <w:webHidden/>
          </w:rPr>
          <w:tab/>
        </w:r>
        <w:r>
          <w:rPr>
            <w:noProof/>
            <w:webHidden/>
          </w:rPr>
          <w:fldChar w:fldCharType="begin"/>
        </w:r>
        <w:r>
          <w:rPr>
            <w:noProof/>
            <w:webHidden/>
          </w:rPr>
          <w:instrText xml:space="preserve"> PAGEREF _Toc501717865 \h </w:instrText>
        </w:r>
        <w:r>
          <w:rPr>
            <w:noProof/>
            <w:webHidden/>
          </w:rPr>
        </w:r>
        <w:r>
          <w:rPr>
            <w:noProof/>
            <w:webHidden/>
          </w:rPr>
          <w:fldChar w:fldCharType="separate"/>
        </w:r>
        <w:r>
          <w:rPr>
            <w:noProof/>
            <w:webHidden/>
          </w:rPr>
          <w:t>45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66" w:history="1">
        <w:r w:rsidRPr="00ED09E3">
          <w:rPr>
            <w:rStyle w:val="Hyperlink"/>
            <w:noProof/>
          </w:rPr>
          <w:t>4.9.1</w:t>
        </w:r>
        <w:r>
          <w:rPr>
            <w:rFonts w:asciiTheme="minorHAnsi" w:eastAsiaTheme="minorEastAsia" w:hAnsiTheme="minorHAnsi" w:cstheme="minorBidi"/>
            <w:noProof/>
            <w:szCs w:val="22"/>
          </w:rPr>
          <w:tab/>
        </w:r>
        <w:r w:rsidRPr="00ED09E3">
          <w:rPr>
            <w:rStyle w:val="Hyperlink"/>
            <w:noProof/>
          </w:rPr>
          <w:t>Allgemeine Erläuterungen</w:t>
        </w:r>
        <w:r>
          <w:rPr>
            <w:noProof/>
            <w:webHidden/>
          </w:rPr>
          <w:tab/>
        </w:r>
        <w:r>
          <w:rPr>
            <w:noProof/>
            <w:webHidden/>
          </w:rPr>
          <w:fldChar w:fldCharType="begin"/>
        </w:r>
        <w:r>
          <w:rPr>
            <w:noProof/>
            <w:webHidden/>
          </w:rPr>
          <w:instrText xml:space="preserve"> PAGEREF _Toc501717866 \h </w:instrText>
        </w:r>
        <w:r>
          <w:rPr>
            <w:noProof/>
            <w:webHidden/>
          </w:rPr>
        </w:r>
        <w:r>
          <w:rPr>
            <w:noProof/>
            <w:webHidden/>
          </w:rPr>
          <w:fldChar w:fldCharType="separate"/>
        </w:r>
        <w:r>
          <w:rPr>
            <w:noProof/>
            <w:webHidden/>
          </w:rPr>
          <w:t>45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67" w:history="1">
        <w:r w:rsidRPr="00ED09E3">
          <w:rPr>
            <w:rStyle w:val="Hyperlink"/>
            <w:noProof/>
            <w:highlight w:val="yellow"/>
          </w:rPr>
          <w:t>4.9.2</w:t>
        </w:r>
        <w:r>
          <w:rPr>
            <w:rFonts w:asciiTheme="minorHAnsi" w:eastAsiaTheme="minorEastAsia" w:hAnsiTheme="minorHAnsi" w:cstheme="minorBidi"/>
            <w:noProof/>
            <w:szCs w:val="22"/>
          </w:rPr>
          <w:tab/>
        </w:r>
        <w:r w:rsidRPr="00ED09E3">
          <w:rPr>
            <w:rStyle w:val="Hyperlink"/>
            <w:noProof/>
          </w:rPr>
          <w:t>Berufs-/Rollenattribute und Sperrbarkeit</w:t>
        </w:r>
        <w:r>
          <w:rPr>
            <w:noProof/>
            <w:webHidden/>
          </w:rPr>
          <w:tab/>
        </w:r>
        <w:r>
          <w:rPr>
            <w:noProof/>
            <w:webHidden/>
          </w:rPr>
          <w:fldChar w:fldCharType="begin"/>
        </w:r>
        <w:r>
          <w:rPr>
            <w:noProof/>
            <w:webHidden/>
          </w:rPr>
          <w:instrText xml:space="preserve"> PAGEREF _Toc501717867 \h </w:instrText>
        </w:r>
        <w:r>
          <w:rPr>
            <w:noProof/>
            <w:webHidden/>
          </w:rPr>
        </w:r>
        <w:r>
          <w:rPr>
            <w:noProof/>
            <w:webHidden/>
          </w:rPr>
          <w:fldChar w:fldCharType="separate"/>
        </w:r>
        <w:r>
          <w:rPr>
            <w:noProof/>
            <w:webHidden/>
          </w:rPr>
          <w:t>45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68" w:history="1">
        <w:r w:rsidRPr="00ED09E3">
          <w:rPr>
            <w:rStyle w:val="Hyperlink"/>
            <w:noProof/>
          </w:rPr>
          <w:t>4.9.3</w:t>
        </w:r>
        <w:r>
          <w:rPr>
            <w:rFonts w:asciiTheme="minorHAnsi" w:eastAsiaTheme="minorEastAsia" w:hAnsiTheme="minorHAnsi" w:cstheme="minorBidi"/>
            <w:noProof/>
            <w:szCs w:val="22"/>
          </w:rPr>
          <w:tab/>
        </w:r>
        <w:r w:rsidRPr="00ED09E3">
          <w:rPr>
            <w:rStyle w:val="Hyperlink"/>
            <w:noProof/>
          </w:rPr>
          <w:t>Benennung der Zertifikatsprofile</w:t>
        </w:r>
        <w:r>
          <w:rPr>
            <w:noProof/>
            <w:webHidden/>
          </w:rPr>
          <w:tab/>
        </w:r>
        <w:r>
          <w:rPr>
            <w:noProof/>
            <w:webHidden/>
          </w:rPr>
          <w:fldChar w:fldCharType="begin"/>
        </w:r>
        <w:r>
          <w:rPr>
            <w:noProof/>
            <w:webHidden/>
          </w:rPr>
          <w:instrText xml:space="preserve"> PAGEREF _Toc501717868 \h </w:instrText>
        </w:r>
        <w:r>
          <w:rPr>
            <w:noProof/>
            <w:webHidden/>
          </w:rPr>
        </w:r>
        <w:r>
          <w:rPr>
            <w:noProof/>
            <w:webHidden/>
          </w:rPr>
          <w:fldChar w:fldCharType="separate"/>
        </w:r>
        <w:r>
          <w:rPr>
            <w:noProof/>
            <w:webHidden/>
          </w:rPr>
          <w:t>46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69" w:history="1">
        <w:r w:rsidRPr="00ED09E3">
          <w:rPr>
            <w:rStyle w:val="Hyperlink"/>
            <w:noProof/>
            <w:highlight w:val="yellow"/>
          </w:rPr>
          <w:t>4.9.4</w:t>
        </w:r>
        <w:r>
          <w:rPr>
            <w:rFonts w:asciiTheme="minorHAnsi" w:eastAsiaTheme="minorEastAsia" w:hAnsiTheme="minorHAnsi" w:cstheme="minorBidi"/>
            <w:noProof/>
            <w:szCs w:val="22"/>
          </w:rPr>
          <w:tab/>
        </w:r>
        <w:r w:rsidRPr="00ED09E3">
          <w:rPr>
            <w:rStyle w:val="Hyperlink"/>
            <w:noProof/>
          </w:rPr>
          <w:t>Distinguished Name</w:t>
        </w:r>
        <w:r>
          <w:rPr>
            <w:noProof/>
            <w:webHidden/>
          </w:rPr>
          <w:tab/>
        </w:r>
        <w:r>
          <w:rPr>
            <w:noProof/>
            <w:webHidden/>
          </w:rPr>
          <w:fldChar w:fldCharType="begin"/>
        </w:r>
        <w:r>
          <w:rPr>
            <w:noProof/>
            <w:webHidden/>
          </w:rPr>
          <w:instrText xml:space="preserve"> PAGEREF _Toc501717869 \h </w:instrText>
        </w:r>
        <w:r>
          <w:rPr>
            <w:noProof/>
            <w:webHidden/>
          </w:rPr>
        </w:r>
        <w:r>
          <w:rPr>
            <w:noProof/>
            <w:webHidden/>
          </w:rPr>
          <w:fldChar w:fldCharType="separate"/>
        </w:r>
        <w:r>
          <w:rPr>
            <w:noProof/>
            <w:webHidden/>
          </w:rPr>
          <w:t>46</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70" w:history="1">
        <w:r w:rsidRPr="00ED09E3">
          <w:rPr>
            <w:rStyle w:val="Hyperlink"/>
            <w:noProof/>
          </w:rPr>
          <w:t>4.10</w:t>
        </w:r>
        <w:r>
          <w:rPr>
            <w:rFonts w:asciiTheme="minorHAnsi" w:eastAsiaTheme="minorEastAsia" w:hAnsiTheme="minorHAnsi" w:cstheme="minorBidi"/>
            <w:b w:val="0"/>
            <w:iCs w:val="0"/>
            <w:noProof/>
            <w:szCs w:val="22"/>
          </w:rPr>
          <w:tab/>
        </w:r>
        <w:r w:rsidRPr="00ED09E3">
          <w:rPr>
            <w:rStyle w:val="Hyperlink"/>
            <w:noProof/>
          </w:rPr>
          <w:t>Kodierung der Betriebsumgebungen in Zertifikaten</w:t>
        </w:r>
        <w:r>
          <w:rPr>
            <w:noProof/>
            <w:webHidden/>
          </w:rPr>
          <w:tab/>
        </w:r>
        <w:r>
          <w:rPr>
            <w:noProof/>
            <w:webHidden/>
          </w:rPr>
          <w:fldChar w:fldCharType="begin"/>
        </w:r>
        <w:r>
          <w:rPr>
            <w:noProof/>
            <w:webHidden/>
          </w:rPr>
          <w:instrText xml:space="preserve"> PAGEREF _Toc501717870 \h </w:instrText>
        </w:r>
        <w:r>
          <w:rPr>
            <w:noProof/>
            <w:webHidden/>
          </w:rPr>
        </w:r>
        <w:r>
          <w:rPr>
            <w:noProof/>
            <w:webHidden/>
          </w:rPr>
          <w:fldChar w:fldCharType="separate"/>
        </w:r>
        <w:r>
          <w:rPr>
            <w:noProof/>
            <w:webHidden/>
          </w:rPr>
          <w:t>47</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71" w:history="1">
        <w:r w:rsidRPr="00ED09E3">
          <w:rPr>
            <w:rStyle w:val="Hyperlink"/>
            <w:noProof/>
          </w:rPr>
          <w:t>4.11</w:t>
        </w:r>
        <w:r>
          <w:rPr>
            <w:rFonts w:asciiTheme="minorHAnsi" w:eastAsiaTheme="minorEastAsia" w:hAnsiTheme="minorHAnsi" w:cstheme="minorBidi"/>
            <w:b w:val="0"/>
            <w:iCs w:val="0"/>
            <w:noProof/>
            <w:szCs w:val="22"/>
          </w:rPr>
          <w:tab/>
        </w:r>
        <w:r w:rsidRPr="00ED09E3">
          <w:rPr>
            <w:rStyle w:val="Hyperlink"/>
            <w:noProof/>
          </w:rPr>
          <w:t>Kartenverlust und Deaktivierung von Chipkarten</w:t>
        </w:r>
        <w:r>
          <w:rPr>
            <w:noProof/>
            <w:webHidden/>
          </w:rPr>
          <w:tab/>
        </w:r>
        <w:r>
          <w:rPr>
            <w:noProof/>
            <w:webHidden/>
          </w:rPr>
          <w:fldChar w:fldCharType="begin"/>
        </w:r>
        <w:r>
          <w:rPr>
            <w:noProof/>
            <w:webHidden/>
          </w:rPr>
          <w:instrText xml:space="preserve"> PAGEREF _Toc501717871 \h </w:instrText>
        </w:r>
        <w:r>
          <w:rPr>
            <w:noProof/>
            <w:webHidden/>
          </w:rPr>
        </w:r>
        <w:r>
          <w:rPr>
            <w:noProof/>
            <w:webHidden/>
          </w:rPr>
          <w:fldChar w:fldCharType="separate"/>
        </w:r>
        <w:r>
          <w:rPr>
            <w:noProof/>
            <w:webHidden/>
          </w:rPr>
          <w:t>49</w:t>
        </w:r>
        <w:r>
          <w:rPr>
            <w:noProof/>
            <w:webHidden/>
          </w:rPr>
          <w:fldChar w:fldCharType="end"/>
        </w:r>
      </w:hyperlink>
    </w:p>
    <w:p w:rsidR="0083095D" w:rsidRDefault="0083095D">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17872" w:history="1">
        <w:r w:rsidRPr="00ED09E3">
          <w:rPr>
            <w:rStyle w:val="Hyperlink"/>
            <w:noProof/>
          </w:rPr>
          <w:t>5</w:t>
        </w:r>
        <w:r>
          <w:rPr>
            <w:rFonts w:asciiTheme="minorHAnsi" w:eastAsiaTheme="minorEastAsia" w:hAnsiTheme="minorHAnsi" w:cstheme="minorBidi"/>
            <w:b w:val="0"/>
            <w:bCs w:val="0"/>
            <w:noProof/>
            <w:sz w:val="22"/>
            <w:szCs w:val="22"/>
          </w:rPr>
          <w:tab/>
        </w:r>
        <w:r w:rsidRPr="00ED09E3">
          <w:rPr>
            <w:rStyle w:val="Hyperlink"/>
            <w:noProof/>
          </w:rPr>
          <w:t>X.509-Zertifikate</w:t>
        </w:r>
        <w:r>
          <w:rPr>
            <w:noProof/>
            <w:webHidden/>
          </w:rPr>
          <w:tab/>
        </w:r>
        <w:r>
          <w:rPr>
            <w:noProof/>
            <w:webHidden/>
          </w:rPr>
          <w:fldChar w:fldCharType="begin"/>
        </w:r>
        <w:r>
          <w:rPr>
            <w:noProof/>
            <w:webHidden/>
          </w:rPr>
          <w:instrText xml:space="preserve"> PAGEREF _Toc501717872 \h </w:instrText>
        </w:r>
        <w:r>
          <w:rPr>
            <w:noProof/>
            <w:webHidden/>
          </w:rPr>
        </w:r>
        <w:r>
          <w:rPr>
            <w:noProof/>
            <w:webHidden/>
          </w:rPr>
          <w:fldChar w:fldCharType="separate"/>
        </w:r>
        <w:r>
          <w:rPr>
            <w:noProof/>
            <w:webHidden/>
          </w:rPr>
          <w:t>50</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73" w:history="1">
        <w:r w:rsidRPr="00ED09E3">
          <w:rPr>
            <w:rStyle w:val="Hyperlink"/>
            <w:noProof/>
          </w:rPr>
          <w:t>5.1</w:t>
        </w:r>
        <w:r>
          <w:rPr>
            <w:rFonts w:asciiTheme="minorHAnsi" w:eastAsiaTheme="minorEastAsia" w:hAnsiTheme="minorHAnsi" w:cstheme="minorBidi"/>
            <w:b w:val="0"/>
            <w:iCs w:val="0"/>
            <w:noProof/>
            <w:szCs w:val="22"/>
          </w:rPr>
          <w:tab/>
        </w:r>
        <w:r w:rsidRPr="00ED09E3">
          <w:rPr>
            <w:rStyle w:val="Hyperlink"/>
            <w:noProof/>
          </w:rPr>
          <w:t>eGK – Versichertenkarte</w:t>
        </w:r>
        <w:r>
          <w:rPr>
            <w:noProof/>
            <w:webHidden/>
          </w:rPr>
          <w:tab/>
        </w:r>
        <w:r>
          <w:rPr>
            <w:noProof/>
            <w:webHidden/>
          </w:rPr>
          <w:fldChar w:fldCharType="begin"/>
        </w:r>
        <w:r>
          <w:rPr>
            <w:noProof/>
            <w:webHidden/>
          </w:rPr>
          <w:instrText xml:space="preserve"> PAGEREF _Toc501717873 \h </w:instrText>
        </w:r>
        <w:r>
          <w:rPr>
            <w:noProof/>
            <w:webHidden/>
          </w:rPr>
        </w:r>
        <w:r>
          <w:rPr>
            <w:noProof/>
            <w:webHidden/>
          </w:rPr>
          <w:fldChar w:fldCharType="separate"/>
        </w:r>
        <w:r>
          <w:rPr>
            <w:noProof/>
            <w:webHidden/>
          </w:rPr>
          <w:t>50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74" w:history="1">
        <w:r w:rsidRPr="00ED09E3">
          <w:rPr>
            <w:rStyle w:val="Hyperlink"/>
            <w:noProof/>
          </w:rPr>
          <w:t>5.1.1</w:t>
        </w:r>
        <w:r>
          <w:rPr>
            <w:rFonts w:asciiTheme="minorHAnsi" w:eastAsiaTheme="minorEastAsia" w:hAnsiTheme="minorHAnsi" w:cstheme="minorBidi"/>
            <w:noProof/>
            <w:szCs w:val="22"/>
          </w:rPr>
          <w:tab/>
        </w:r>
        <w:r w:rsidRPr="00ED09E3">
          <w:rPr>
            <w:rStyle w:val="Hyperlink"/>
            <w:noProof/>
          </w:rPr>
          <w:t>Definition der Versichertenidentität</w:t>
        </w:r>
        <w:r>
          <w:rPr>
            <w:noProof/>
            <w:webHidden/>
          </w:rPr>
          <w:tab/>
        </w:r>
        <w:r>
          <w:rPr>
            <w:noProof/>
            <w:webHidden/>
          </w:rPr>
          <w:fldChar w:fldCharType="begin"/>
        </w:r>
        <w:r>
          <w:rPr>
            <w:noProof/>
            <w:webHidden/>
          </w:rPr>
          <w:instrText xml:space="preserve"> PAGEREF _Toc501717874 \h </w:instrText>
        </w:r>
        <w:r>
          <w:rPr>
            <w:noProof/>
            <w:webHidden/>
          </w:rPr>
        </w:r>
        <w:r>
          <w:rPr>
            <w:noProof/>
            <w:webHidden/>
          </w:rPr>
          <w:fldChar w:fldCharType="separate"/>
        </w:r>
        <w:r>
          <w:rPr>
            <w:noProof/>
            <w:webHidden/>
          </w:rPr>
          <w:t>50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75" w:history="1">
        <w:r w:rsidRPr="00ED09E3">
          <w:rPr>
            <w:rStyle w:val="Hyperlink"/>
            <w:noProof/>
          </w:rPr>
          <w:t>5.1.2</w:t>
        </w:r>
        <w:r>
          <w:rPr>
            <w:rFonts w:asciiTheme="minorHAnsi" w:eastAsiaTheme="minorEastAsia" w:hAnsiTheme="minorHAnsi" w:cstheme="minorBidi"/>
            <w:noProof/>
            <w:szCs w:val="22"/>
          </w:rPr>
          <w:tab/>
        </w:r>
        <w:r w:rsidRPr="00ED09E3">
          <w:rPr>
            <w:rStyle w:val="Hyperlink"/>
            <w:noProof/>
          </w:rPr>
          <w:t>Belegung der Felder im SubjectDN</w:t>
        </w:r>
        <w:r>
          <w:rPr>
            <w:noProof/>
            <w:webHidden/>
          </w:rPr>
          <w:tab/>
        </w:r>
        <w:r>
          <w:rPr>
            <w:noProof/>
            <w:webHidden/>
          </w:rPr>
          <w:fldChar w:fldCharType="begin"/>
        </w:r>
        <w:r>
          <w:rPr>
            <w:noProof/>
            <w:webHidden/>
          </w:rPr>
          <w:instrText xml:space="preserve"> PAGEREF _Toc501717875 \h </w:instrText>
        </w:r>
        <w:r>
          <w:rPr>
            <w:noProof/>
            <w:webHidden/>
          </w:rPr>
        </w:r>
        <w:r>
          <w:rPr>
            <w:noProof/>
            <w:webHidden/>
          </w:rPr>
          <w:fldChar w:fldCharType="separate"/>
        </w:r>
        <w:r>
          <w:rPr>
            <w:noProof/>
            <w:webHidden/>
          </w:rPr>
          <w:t>51</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76" w:history="1">
        <w:r w:rsidRPr="00ED09E3">
          <w:rPr>
            <w:rStyle w:val="Hyperlink"/>
            <w:noProof/>
          </w:rPr>
          <w:t>5.1.3</w:t>
        </w:r>
        <w:r>
          <w:rPr>
            <w:rFonts w:asciiTheme="minorHAnsi" w:eastAsiaTheme="minorEastAsia" w:hAnsiTheme="minorHAnsi" w:cstheme="minorBidi"/>
            <w:noProof/>
            <w:szCs w:val="22"/>
          </w:rPr>
          <w:tab/>
        </w:r>
        <w:r w:rsidRPr="00ED09E3">
          <w:rPr>
            <w:rStyle w:val="Hyperlink"/>
            <w:noProof/>
          </w:rPr>
          <w:t>X.509-Zertifikatsprofile der eGK</w:t>
        </w:r>
        <w:r>
          <w:rPr>
            <w:noProof/>
            <w:webHidden/>
          </w:rPr>
          <w:tab/>
        </w:r>
        <w:r>
          <w:rPr>
            <w:noProof/>
            <w:webHidden/>
          </w:rPr>
          <w:fldChar w:fldCharType="begin"/>
        </w:r>
        <w:r>
          <w:rPr>
            <w:noProof/>
            <w:webHidden/>
          </w:rPr>
          <w:instrText xml:space="preserve"> PAGEREF _Toc501717876 \h </w:instrText>
        </w:r>
        <w:r>
          <w:rPr>
            <w:noProof/>
            <w:webHidden/>
          </w:rPr>
        </w:r>
        <w:r>
          <w:rPr>
            <w:noProof/>
            <w:webHidden/>
          </w:rPr>
          <w:fldChar w:fldCharType="separate"/>
        </w:r>
        <w:r>
          <w:rPr>
            <w:noProof/>
            <w:webHidden/>
          </w:rPr>
          <w:t>52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77" w:history="1">
        <w:r w:rsidRPr="00ED09E3">
          <w:rPr>
            <w:rStyle w:val="Hyperlink"/>
            <w:noProof/>
          </w:rPr>
          <w:t>5.1.3.1</w:t>
        </w:r>
        <w:r>
          <w:rPr>
            <w:rFonts w:asciiTheme="minorHAnsi" w:eastAsiaTheme="minorEastAsia" w:hAnsiTheme="minorHAnsi" w:cstheme="minorBidi"/>
            <w:i w:val="0"/>
            <w:noProof/>
            <w:szCs w:val="22"/>
          </w:rPr>
          <w:tab/>
        </w:r>
        <w:r w:rsidRPr="00ED09E3">
          <w:rPr>
            <w:rStyle w:val="Hyperlink"/>
            <w:noProof/>
          </w:rPr>
          <w:t>C.CH.AUT – Authentisierung eGK</w:t>
        </w:r>
        <w:r>
          <w:rPr>
            <w:noProof/>
            <w:webHidden/>
          </w:rPr>
          <w:tab/>
        </w:r>
        <w:r>
          <w:rPr>
            <w:noProof/>
            <w:webHidden/>
          </w:rPr>
          <w:fldChar w:fldCharType="begin"/>
        </w:r>
        <w:r>
          <w:rPr>
            <w:noProof/>
            <w:webHidden/>
          </w:rPr>
          <w:instrText xml:space="preserve"> PAGEREF _Toc501717877 \h </w:instrText>
        </w:r>
        <w:r>
          <w:rPr>
            <w:noProof/>
            <w:webHidden/>
          </w:rPr>
        </w:r>
        <w:r>
          <w:rPr>
            <w:noProof/>
            <w:webHidden/>
          </w:rPr>
          <w:fldChar w:fldCharType="separate"/>
        </w:r>
        <w:r>
          <w:rPr>
            <w:noProof/>
            <w:webHidden/>
          </w:rPr>
          <w:t>53</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78" w:history="1">
        <w:r w:rsidRPr="00ED09E3">
          <w:rPr>
            <w:rStyle w:val="Hyperlink"/>
            <w:noProof/>
          </w:rPr>
          <w:t>5.1.3.2</w:t>
        </w:r>
        <w:r>
          <w:rPr>
            <w:rFonts w:asciiTheme="minorHAnsi" w:eastAsiaTheme="minorEastAsia" w:hAnsiTheme="minorHAnsi" w:cstheme="minorBidi"/>
            <w:i w:val="0"/>
            <w:noProof/>
            <w:szCs w:val="22"/>
          </w:rPr>
          <w:tab/>
        </w:r>
        <w:r w:rsidRPr="00ED09E3">
          <w:rPr>
            <w:rStyle w:val="Hyperlink"/>
            <w:noProof/>
          </w:rPr>
          <w:t>C.CH.ENC – Verschlüsselung eGK</w:t>
        </w:r>
        <w:r>
          <w:rPr>
            <w:noProof/>
            <w:webHidden/>
          </w:rPr>
          <w:tab/>
        </w:r>
        <w:r>
          <w:rPr>
            <w:noProof/>
            <w:webHidden/>
          </w:rPr>
          <w:fldChar w:fldCharType="begin"/>
        </w:r>
        <w:r>
          <w:rPr>
            <w:noProof/>
            <w:webHidden/>
          </w:rPr>
          <w:instrText xml:space="preserve"> PAGEREF _Toc501717878 \h </w:instrText>
        </w:r>
        <w:r>
          <w:rPr>
            <w:noProof/>
            <w:webHidden/>
          </w:rPr>
        </w:r>
        <w:r>
          <w:rPr>
            <w:noProof/>
            <w:webHidden/>
          </w:rPr>
          <w:fldChar w:fldCharType="separate"/>
        </w:r>
        <w:r>
          <w:rPr>
            <w:noProof/>
            <w:webHidden/>
          </w:rPr>
          <w:t>54</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79" w:history="1">
        <w:r w:rsidRPr="00ED09E3">
          <w:rPr>
            <w:rStyle w:val="Hyperlink"/>
            <w:noProof/>
          </w:rPr>
          <w:t>5.1.3.3</w:t>
        </w:r>
        <w:r>
          <w:rPr>
            <w:rFonts w:asciiTheme="minorHAnsi" w:eastAsiaTheme="minorEastAsia" w:hAnsiTheme="minorHAnsi" w:cstheme="minorBidi"/>
            <w:i w:val="0"/>
            <w:noProof/>
            <w:szCs w:val="22"/>
          </w:rPr>
          <w:tab/>
        </w:r>
        <w:r w:rsidRPr="00ED09E3">
          <w:rPr>
            <w:rStyle w:val="Hyperlink"/>
            <w:noProof/>
          </w:rPr>
          <w:t>C.CH.QES – Qualifizierte Signatur eGK (optional)</w:t>
        </w:r>
        <w:r>
          <w:rPr>
            <w:noProof/>
            <w:webHidden/>
          </w:rPr>
          <w:tab/>
        </w:r>
        <w:r>
          <w:rPr>
            <w:noProof/>
            <w:webHidden/>
          </w:rPr>
          <w:fldChar w:fldCharType="begin"/>
        </w:r>
        <w:r>
          <w:rPr>
            <w:noProof/>
            <w:webHidden/>
          </w:rPr>
          <w:instrText xml:space="preserve"> PAGEREF _Toc501717879 \h </w:instrText>
        </w:r>
        <w:r>
          <w:rPr>
            <w:noProof/>
            <w:webHidden/>
          </w:rPr>
        </w:r>
        <w:r>
          <w:rPr>
            <w:noProof/>
            <w:webHidden/>
          </w:rPr>
          <w:fldChar w:fldCharType="separate"/>
        </w:r>
        <w:r>
          <w:rPr>
            <w:noProof/>
            <w:webHidden/>
          </w:rPr>
          <w:t>55</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80" w:history="1">
        <w:r w:rsidRPr="00ED09E3">
          <w:rPr>
            <w:rStyle w:val="Hyperlink"/>
            <w:noProof/>
          </w:rPr>
          <w:t>5.1.3.4</w:t>
        </w:r>
        <w:r>
          <w:rPr>
            <w:rFonts w:asciiTheme="minorHAnsi" w:eastAsiaTheme="minorEastAsia" w:hAnsiTheme="minorHAnsi" w:cstheme="minorBidi"/>
            <w:i w:val="0"/>
            <w:noProof/>
            <w:szCs w:val="22"/>
          </w:rPr>
          <w:tab/>
        </w:r>
        <w:r w:rsidRPr="00ED09E3">
          <w:rPr>
            <w:rStyle w:val="Hyperlink"/>
            <w:noProof/>
          </w:rPr>
          <w:t>C.CH.AUTN - Technische Authentisierung eGK</w:t>
        </w:r>
        <w:r>
          <w:rPr>
            <w:noProof/>
            <w:webHidden/>
          </w:rPr>
          <w:tab/>
        </w:r>
        <w:r>
          <w:rPr>
            <w:noProof/>
            <w:webHidden/>
          </w:rPr>
          <w:fldChar w:fldCharType="begin"/>
        </w:r>
        <w:r>
          <w:rPr>
            <w:noProof/>
            <w:webHidden/>
          </w:rPr>
          <w:instrText xml:space="preserve"> PAGEREF _Toc501717880 \h </w:instrText>
        </w:r>
        <w:r>
          <w:rPr>
            <w:noProof/>
            <w:webHidden/>
          </w:rPr>
        </w:r>
        <w:r>
          <w:rPr>
            <w:noProof/>
            <w:webHidden/>
          </w:rPr>
          <w:fldChar w:fldCharType="separate"/>
        </w:r>
        <w:r>
          <w:rPr>
            <w:noProof/>
            <w:webHidden/>
          </w:rPr>
          <w:t>57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81" w:history="1">
        <w:r w:rsidRPr="00ED09E3">
          <w:rPr>
            <w:rStyle w:val="Hyperlink"/>
            <w:noProof/>
          </w:rPr>
          <w:t>5.1.3.5</w:t>
        </w:r>
        <w:r>
          <w:rPr>
            <w:rFonts w:asciiTheme="minorHAnsi" w:eastAsiaTheme="minorEastAsia" w:hAnsiTheme="minorHAnsi" w:cstheme="minorBidi"/>
            <w:i w:val="0"/>
            <w:noProof/>
            <w:szCs w:val="22"/>
          </w:rPr>
          <w:tab/>
        </w:r>
        <w:r w:rsidRPr="00ED09E3">
          <w:rPr>
            <w:rStyle w:val="Hyperlink"/>
            <w:noProof/>
          </w:rPr>
          <w:t>C.CH.ENCV - Technische Verschlüsselung eGK</w:t>
        </w:r>
        <w:r>
          <w:rPr>
            <w:noProof/>
            <w:webHidden/>
          </w:rPr>
          <w:tab/>
        </w:r>
        <w:r>
          <w:rPr>
            <w:noProof/>
            <w:webHidden/>
          </w:rPr>
          <w:fldChar w:fldCharType="begin"/>
        </w:r>
        <w:r>
          <w:rPr>
            <w:noProof/>
            <w:webHidden/>
          </w:rPr>
          <w:instrText xml:space="preserve"> PAGEREF _Toc501717881 \h </w:instrText>
        </w:r>
        <w:r>
          <w:rPr>
            <w:noProof/>
            <w:webHidden/>
          </w:rPr>
        </w:r>
        <w:r>
          <w:rPr>
            <w:noProof/>
            <w:webHidden/>
          </w:rPr>
          <w:fldChar w:fldCharType="separate"/>
        </w:r>
        <w:r>
          <w:rPr>
            <w:noProof/>
            <w:webHidden/>
          </w:rPr>
          <w:t>58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82" w:history="1">
        <w:r w:rsidRPr="00ED09E3">
          <w:rPr>
            <w:rStyle w:val="Hyperlink"/>
            <w:noProof/>
          </w:rPr>
          <w:t>5.2</w:t>
        </w:r>
        <w:r>
          <w:rPr>
            <w:rFonts w:asciiTheme="minorHAnsi" w:eastAsiaTheme="minorEastAsia" w:hAnsiTheme="minorHAnsi" w:cstheme="minorBidi"/>
            <w:b w:val="0"/>
            <w:iCs w:val="0"/>
            <w:noProof/>
            <w:szCs w:val="22"/>
          </w:rPr>
          <w:tab/>
        </w:r>
        <w:r w:rsidRPr="00ED09E3">
          <w:rPr>
            <w:rStyle w:val="Hyperlink"/>
            <w:noProof/>
          </w:rPr>
          <w:t>HBA – Heilberufeausweis</w:t>
        </w:r>
        <w:r>
          <w:rPr>
            <w:noProof/>
            <w:webHidden/>
          </w:rPr>
          <w:tab/>
        </w:r>
        <w:r>
          <w:rPr>
            <w:noProof/>
            <w:webHidden/>
          </w:rPr>
          <w:fldChar w:fldCharType="begin"/>
        </w:r>
        <w:r>
          <w:rPr>
            <w:noProof/>
            <w:webHidden/>
          </w:rPr>
          <w:instrText xml:space="preserve"> PAGEREF _Toc501717882 \h </w:instrText>
        </w:r>
        <w:r>
          <w:rPr>
            <w:noProof/>
            <w:webHidden/>
          </w:rPr>
        </w:r>
        <w:r>
          <w:rPr>
            <w:noProof/>
            <w:webHidden/>
          </w:rPr>
          <w:fldChar w:fldCharType="separate"/>
        </w:r>
        <w:r>
          <w:rPr>
            <w:noProof/>
            <w:webHidden/>
          </w:rPr>
          <w:t>59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83" w:history="1">
        <w:r w:rsidRPr="00ED09E3">
          <w:rPr>
            <w:rStyle w:val="Hyperlink"/>
            <w:noProof/>
            <w:highlight w:val="lightGray"/>
          </w:rPr>
          <w:t>5.2.1</w:t>
        </w:r>
        <w:r>
          <w:rPr>
            <w:rFonts w:asciiTheme="minorHAnsi" w:eastAsiaTheme="minorEastAsia" w:hAnsiTheme="minorHAnsi" w:cstheme="minorBidi"/>
            <w:noProof/>
            <w:szCs w:val="22"/>
          </w:rPr>
          <w:tab/>
        </w:r>
        <w:r w:rsidRPr="00ED09E3">
          <w:rPr>
            <w:rStyle w:val="Hyperlink"/>
            <w:noProof/>
          </w:rPr>
          <w:t>X.509 Zertifikatsprofile des HBA</w:t>
        </w:r>
        <w:r>
          <w:rPr>
            <w:noProof/>
            <w:webHidden/>
          </w:rPr>
          <w:tab/>
        </w:r>
        <w:r>
          <w:rPr>
            <w:noProof/>
            <w:webHidden/>
          </w:rPr>
          <w:fldChar w:fldCharType="begin"/>
        </w:r>
        <w:r>
          <w:rPr>
            <w:noProof/>
            <w:webHidden/>
          </w:rPr>
          <w:instrText xml:space="preserve"> PAGEREF _Toc501717883 \h </w:instrText>
        </w:r>
        <w:r>
          <w:rPr>
            <w:noProof/>
            <w:webHidden/>
          </w:rPr>
        </w:r>
        <w:r>
          <w:rPr>
            <w:noProof/>
            <w:webHidden/>
          </w:rPr>
          <w:fldChar w:fldCharType="separate"/>
        </w:r>
        <w:r>
          <w:rPr>
            <w:noProof/>
            <w:webHidden/>
          </w:rPr>
          <w:t>59</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84" w:history="1">
        <w:r w:rsidRPr="00ED09E3">
          <w:rPr>
            <w:rStyle w:val="Hyperlink"/>
            <w:noProof/>
            <w:highlight w:val="lightGray"/>
          </w:rPr>
          <w:t>5.2.1.1</w:t>
        </w:r>
        <w:r>
          <w:rPr>
            <w:rFonts w:asciiTheme="minorHAnsi" w:eastAsiaTheme="minorEastAsia" w:hAnsiTheme="minorHAnsi" w:cstheme="minorBidi"/>
            <w:i w:val="0"/>
            <w:noProof/>
            <w:szCs w:val="22"/>
          </w:rPr>
          <w:tab/>
        </w:r>
        <w:r w:rsidRPr="00ED09E3">
          <w:rPr>
            <w:rStyle w:val="Hyperlink"/>
            <w:noProof/>
          </w:rPr>
          <w:t>C.HP.AUT – Authentisierung HBA</w:t>
        </w:r>
        <w:r>
          <w:rPr>
            <w:noProof/>
            <w:webHidden/>
          </w:rPr>
          <w:tab/>
        </w:r>
        <w:r>
          <w:rPr>
            <w:noProof/>
            <w:webHidden/>
          </w:rPr>
          <w:fldChar w:fldCharType="begin"/>
        </w:r>
        <w:r>
          <w:rPr>
            <w:noProof/>
            <w:webHidden/>
          </w:rPr>
          <w:instrText xml:space="preserve"> PAGEREF _Toc501717884 \h </w:instrText>
        </w:r>
        <w:r>
          <w:rPr>
            <w:noProof/>
            <w:webHidden/>
          </w:rPr>
        </w:r>
        <w:r>
          <w:rPr>
            <w:noProof/>
            <w:webHidden/>
          </w:rPr>
          <w:fldChar w:fldCharType="separate"/>
        </w:r>
        <w:r>
          <w:rPr>
            <w:noProof/>
            <w:webHidden/>
          </w:rPr>
          <w:t>59</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85" w:history="1">
        <w:r w:rsidRPr="00ED09E3">
          <w:rPr>
            <w:rStyle w:val="Hyperlink"/>
            <w:noProof/>
            <w:highlight w:val="lightGray"/>
          </w:rPr>
          <w:t>5.2.1.2</w:t>
        </w:r>
        <w:r>
          <w:rPr>
            <w:rFonts w:asciiTheme="minorHAnsi" w:eastAsiaTheme="minorEastAsia" w:hAnsiTheme="minorHAnsi" w:cstheme="minorBidi"/>
            <w:i w:val="0"/>
            <w:noProof/>
            <w:szCs w:val="22"/>
          </w:rPr>
          <w:tab/>
        </w:r>
        <w:r w:rsidRPr="00ED09E3">
          <w:rPr>
            <w:rStyle w:val="Hyperlink"/>
            <w:noProof/>
          </w:rPr>
          <w:t>C.HP.ENC – Verschlüsselung HBA</w:t>
        </w:r>
        <w:r>
          <w:rPr>
            <w:noProof/>
            <w:webHidden/>
          </w:rPr>
          <w:tab/>
        </w:r>
        <w:r>
          <w:rPr>
            <w:noProof/>
            <w:webHidden/>
          </w:rPr>
          <w:fldChar w:fldCharType="begin"/>
        </w:r>
        <w:r>
          <w:rPr>
            <w:noProof/>
            <w:webHidden/>
          </w:rPr>
          <w:instrText xml:space="preserve"> PAGEREF _Toc501717885 \h </w:instrText>
        </w:r>
        <w:r>
          <w:rPr>
            <w:noProof/>
            <w:webHidden/>
          </w:rPr>
        </w:r>
        <w:r>
          <w:rPr>
            <w:noProof/>
            <w:webHidden/>
          </w:rPr>
          <w:fldChar w:fldCharType="separate"/>
        </w:r>
        <w:r>
          <w:rPr>
            <w:noProof/>
            <w:webHidden/>
          </w:rPr>
          <w:t>61</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86" w:history="1">
        <w:r w:rsidRPr="00ED09E3">
          <w:rPr>
            <w:rStyle w:val="Hyperlink"/>
            <w:noProof/>
            <w:highlight w:val="lightGray"/>
          </w:rPr>
          <w:t>5.2.1.3</w:t>
        </w:r>
        <w:r>
          <w:rPr>
            <w:rFonts w:asciiTheme="minorHAnsi" w:eastAsiaTheme="minorEastAsia" w:hAnsiTheme="minorHAnsi" w:cstheme="minorBidi"/>
            <w:i w:val="0"/>
            <w:noProof/>
            <w:szCs w:val="22"/>
          </w:rPr>
          <w:tab/>
        </w:r>
        <w:r w:rsidRPr="00ED09E3">
          <w:rPr>
            <w:rStyle w:val="Hyperlink"/>
            <w:noProof/>
          </w:rPr>
          <w:t>C.HP.QES – Qualifizierte Signatur HBA</w:t>
        </w:r>
        <w:r>
          <w:rPr>
            <w:noProof/>
            <w:webHidden/>
          </w:rPr>
          <w:tab/>
        </w:r>
        <w:r>
          <w:rPr>
            <w:noProof/>
            <w:webHidden/>
          </w:rPr>
          <w:fldChar w:fldCharType="begin"/>
        </w:r>
        <w:r>
          <w:rPr>
            <w:noProof/>
            <w:webHidden/>
          </w:rPr>
          <w:instrText xml:space="preserve"> PAGEREF _Toc501717886 \h </w:instrText>
        </w:r>
        <w:r>
          <w:rPr>
            <w:noProof/>
            <w:webHidden/>
          </w:rPr>
        </w:r>
        <w:r>
          <w:rPr>
            <w:noProof/>
            <w:webHidden/>
          </w:rPr>
          <w:fldChar w:fldCharType="separate"/>
        </w:r>
        <w:r>
          <w:rPr>
            <w:noProof/>
            <w:webHidden/>
          </w:rPr>
          <w:t>63</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87" w:history="1">
        <w:r w:rsidRPr="00ED09E3">
          <w:rPr>
            <w:rStyle w:val="Hyperlink"/>
            <w:noProof/>
          </w:rPr>
          <w:t>5.3</w:t>
        </w:r>
        <w:r>
          <w:rPr>
            <w:rFonts w:asciiTheme="minorHAnsi" w:eastAsiaTheme="minorEastAsia" w:hAnsiTheme="minorHAnsi" w:cstheme="minorBidi"/>
            <w:b w:val="0"/>
            <w:iCs w:val="0"/>
            <w:noProof/>
            <w:szCs w:val="22"/>
          </w:rPr>
          <w:tab/>
        </w:r>
        <w:r w:rsidRPr="00ED09E3">
          <w:rPr>
            <w:rStyle w:val="Hyperlink"/>
            <w:noProof/>
          </w:rPr>
          <w:t>SMC-B – Ausweis einer Organisation/Einrichtung des Gesundheitswesens</w:t>
        </w:r>
        <w:r>
          <w:rPr>
            <w:noProof/>
            <w:webHidden/>
          </w:rPr>
          <w:tab/>
        </w:r>
        <w:r>
          <w:rPr>
            <w:noProof/>
            <w:webHidden/>
          </w:rPr>
          <w:fldChar w:fldCharType="begin"/>
        </w:r>
        <w:r>
          <w:rPr>
            <w:noProof/>
            <w:webHidden/>
          </w:rPr>
          <w:instrText xml:space="preserve"> PAGEREF _Toc501717887 \h </w:instrText>
        </w:r>
        <w:r>
          <w:rPr>
            <w:noProof/>
            <w:webHidden/>
          </w:rPr>
        </w:r>
        <w:r>
          <w:rPr>
            <w:noProof/>
            <w:webHidden/>
          </w:rPr>
          <w:fldChar w:fldCharType="separate"/>
        </w:r>
        <w:r>
          <w:rPr>
            <w:noProof/>
            <w:webHidden/>
          </w:rPr>
          <w:t>66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88" w:history="1">
        <w:r w:rsidRPr="00ED09E3">
          <w:rPr>
            <w:rStyle w:val="Hyperlink"/>
            <w:noProof/>
          </w:rPr>
          <w:t>5.3.1</w:t>
        </w:r>
        <w:r>
          <w:rPr>
            <w:rFonts w:asciiTheme="minorHAnsi" w:eastAsiaTheme="minorEastAsia" w:hAnsiTheme="minorHAnsi" w:cstheme="minorBidi"/>
            <w:noProof/>
            <w:szCs w:val="22"/>
          </w:rPr>
          <w:tab/>
        </w:r>
        <w:r w:rsidRPr="00ED09E3">
          <w:rPr>
            <w:rStyle w:val="Hyperlink"/>
            <w:noProof/>
          </w:rPr>
          <w:t>Definition der Organisationsidentität</w:t>
        </w:r>
        <w:r>
          <w:rPr>
            <w:noProof/>
            <w:webHidden/>
          </w:rPr>
          <w:tab/>
        </w:r>
        <w:r>
          <w:rPr>
            <w:noProof/>
            <w:webHidden/>
          </w:rPr>
          <w:fldChar w:fldCharType="begin"/>
        </w:r>
        <w:r>
          <w:rPr>
            <w:noProof/>
            <w:webHidden/>
          </w:rPr>
          <w:instrText xml:space="preserve"> PAGEREF _Toc501717888 \h </w:instrText>
        </w:r>
        <w:r>
          <w:rPr>
            <w:noProof/>
            <w:webHidden/>
          </w:rPr>
        </w:r>
        <w:r>
          <w:rPr>
            <w:noProof/>
            <w:webHidden/>
          </w:rPr>
          <w:fldChar w:fldCharType="separate"/>
        </w:r>
        <w:r>
          <w:rPr>
            <w:noProof/>
            <w:webHidden/>
          </w:rPr>
          <w:t>67</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89" w:history="1">
        <w:r w:rsidRPr="00ED09E3">
          <w:rPr>
            <w:rStyle w:val="Hyperlink"/>
            <w:noProof/>
          </w:rPr>
          <w:t>5.3.2</w:t>
        </w:r>
        <w:r>
          <w:rPr>
            <w:rFonts w:asciiTheme="minorHAnsi" w:eastAsiaTheme="minorEastAsia" w:hAnsiTheme="minorHAnsi" w:cstheme="minorBidi"/>
            <w:noProof/>
            <w:szCs w:val="22"/>
          </w:rPr>
          <w:tab/>
        </w:r>
        <w:r w:rsidRPr="00ED09E3">
          <w:rPr>
            <w:rStyle w:val="Hyperlink"/>
            <w:noProof/>
          </w:rPr>
          <w:t>Aufbau Anschriftzone nach [DIN5008]</w:t>
        </w:r>
        <w:r>
          <w:rPr>
            <w:noProof/>
            <w:webHidden/>
          </w:rPr>
          <w:tab/>
        </w:r>
        <w:r>
          <w:rPr>
            <w:noProof/>
            <w:webHidden/>
          </w:rPr>
          <w:fldChar w:fldCharType="begin"/>
        </w:r>
        <w:r>
          <w:rPr>
            <w:noProof/>
            <w:webHidden/>
          </w:rPr>
          <w:instrText xml:space="preserve"> PAGEREF _Toc501717889 \h </w:instrText>
        </w:r>
        <w:r>
          <w:rPr>
            <w:noProof/>
            <w:webHidden/>
          </w:rPr>
        </w:r>
        <w:r>
          <w:rPr>
            <w:noProof/>
            <w:webHidden/>
          </w:rPr>
          <w:fldChar w:fldCharType="separate"/>
        </w:r>
        <w:r>
          <w:rPr>
            <w:noProof/>
            <w:webHidden/>
          </w:rPr>
          <w:t>67</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90" w:history="1">
        <w:r w:rsidRPr="00ED09E3">
          <w:rPr>
            <w:rStyle w:val="Hyperlink"/>
            <w:noProof/>
          </w:rPr>
          <w:t>5.3.3</w:t>
        </w:r>
        <w:r>
          <w:rPr>
            <w:rFonts w:asciiTheme="minorHAnsi" w:eastAsiaTheme="minorEastAsia" w:hAnsiTheme="minorHAnsi" w:cstheme="minorBidi"/>
            <w:noProof/>
            <w:szCs w:val="22"/>
          </w:rPr>
          <w:tab/>
        </w:r>
        <w:r w:rsidRPr="00ED09E3">
          <w:rPr>
            <w:rStyle w:val="Hyperlink"/>
            <w:noProof/>
          </w:rPr>
          <w:t>Umgang mit überlangen Attributen im SubjectDN</w:t>
        </w:r>
        <w:r>
          <w:rPr>
            <w:noProof/>
            <w:webHidden/>
          </w:rPr>
          <w:tab/>
        </w:r>
        <w:r>
          <w:rPr>
            <w:noProof/>
            <w:webHidden/>
          </w:rPr>
          <w:fldChar w:fldCharType="begin"/>
        </w:r>
        <w:r>
          <w:rPr>
            <w:noProof/>
            <w:webHidden/>
          </w:rPr>
          <w:instrText xml:space="preserve"> PAGEREF _Toc501717890 \h </w:instrText>
        </w:r>
        <w:r>
          <w:rPr>
            <w:noProof/>
            <w:webHidden/>
          </w:rPr>
        </w:r>
        <w:r>
          <w:rPr>
            <w:noProof/>
            <w:webHidden/>
          </w:rPr>
          <w:fldChar w:fldCharType="separate"/>
        </w:r>
        <w:r>
          <w:rPr>
            <w:noProof/>
            <w:webHidden/>
          </w:rPr>
          <w:t>68</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91" w:history="1">
        <w:r w:rsidRPr="00ED09E3">
          <w:rPr>
            <w:rStyle w:val="Hyperlink"/>
            <w:noProof/>
          </w:rPr>
          <w:t>5.3.4</w:t>
        </w:r>
        <w:r>
          <w:rPr>
            <w:rFonts w:asciiTheme="minorHAnsi" w:eastAsiaTheme="minorEastAsia" w:hAnsiTheme="minorHAnsi" w:cstheme="minorBidi"/>
            <w:noProof/>
            <w:szCs w:val="22"/>
          </w:rPr>
          <w:tab/>
        </w:r>
        <w:r w:rsidRPr="00ED09E3">
          <w:rPr>
            <w:rStyle w:val="Hyperlink"/>
            <w:noProof/>
          </w:rPr>
          <w:t>X.509 Zertifikatsprofile der SMC-B</w:t>
        </w:r>
        <w:r>
          <w:rPr>
            <w:noProof/>
            <w:webHidden/>
          </w:rPr>
          <w:tab/>
        </w:r>
        <w:r>
          <w:rPr>
            <w:noProof/>
            <w:webHidden/>
          </w:rPr>
          <w:fldChar w:fldCharType="begin"/>
        </w:r>
        <w:r>
          <w:rPr>
            <w:noProof/>
            <w:webHidden/>
          </w:rPr>
          <w:instrText xml:space="preserve"> PAGEREF _Toc501717891 \h </w:instrText>
        </w:r>
        <w:r>
          <w:rPr>
            <w:noProof/>
            <w:webHidden/>
          </w:rPr>
        </w:r>
        <w:r>
          <w:rPr>
            <w:noProof/>
            <w:webHidden/>
          </w:rPr>
          <w:fldChar w:fldCharType="separate"/>
        </w:r>
        <w:r>
          <w:rPr>
            <w:noProof/>
            <w:webHidden/>
          </w:rPr>
          <w:t>68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92" w:history="1">
        <w:r w:rsidRPr="00ED09E3">
          <w:rPr>
            <w:rStyle w:val="Hyperlink"/>
            <w:noProof/>
          </w:rPr>
          <w:t>5.3.4.1</w:t>
        </w:r>
        <w:r>
          <w:rPr>
            <w:rFonts w:asciiTheme="minorHAnsi" w:eastAsiaTheme="minorEastAsia" w:hAnsiTheme="minorHAnsi" w:cstheme="minorBidi"/>
            <w:i w:val="0"/>
            <w:noProof/>
            <w:szCs w:val="22"/>
          </w:rPr>
          <w:tab/>
        </w:r>
        <w:r w:rsidRPr="00ED09E3">
          <w:rPr>
            <w:rStyle w:val="Hyperlink"/>
            <w:noProof/>
          </w:rPr>
          <w:t>C.HCI.AUT – Authentisierung SMC- B</w:t>
        </w:r>
        <w:r>
          <w:rPr>
            <w:noProof/>
            <w:webHidden/>
          </w:rPr>
          <w:tab/>
        </w:r>
        <w:r>
          <w:rPr>
            <w:noProof/>
            <w:webHidden/>
          </w:rPr>
          <w:fldChar w:fldCharType="begin"/>
        </w:r>
        <w:r>
          <w:rPr>
            <w:noProof/>
            <w:webHidden/>
          </w:rPr>
          <w:instrText xml:space="preserve"> PAGEREF _Toc501717892 \h </w:instrText>
        </w:r>
        <w:r>
          <w:rPr>
            <w:noProof/>
            <w:webHidden/>
          </w:rPr>
        </w:r>
        <w:r>
          <w:rPr>
            <w:noProof/>
            <w:webHidden/>
          </w:rPr>
          <w:fldChar w:fldCharType="separate"/>
        </w:r>
        <w:r>
          <w:rPr>
            <w:noProof/>
            <w:webHidden/>
          </w:rPr>
          <w:t>68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93" w:history="1">
        <w:r w:rsidRPr="00ED09E3">
          <w:rPr>
            <w:rStyle w:val="Hyperlink"/>
            <w:noProof/>
          </w:rPr>
          <w:t>5.3.4.2</w:t>
        </w:r>
        <w:r>
          <w:rPr>
            <w:rFonts w:asciiTheme="minorHAnsi" w:eastAsiaTheme="minorEastAsia" w:hAnsiTheme="minorHAnsi" w:cstheme="minorBidi"/>
            <w:i w:val="0"/>
            <w:noProof/>
            <w:szCs w:val="22"/>
          </w:rPr>
          <w:tab/>
        </w:r>
        <w:r w:rsidRPr="00ED09E3">
          <w:rPr>
            <w:rStyle w:val="Hyperlink"/>
            <w:noProof/>
          </w:rPr>
          <w:t>C.HCI.ENC – Verschlüsselung SMC-B</w:t>
        </w:r>
        <w:r>
          <w:rPr>
            <w:noProof/>
            <w:webHidden/>
          </w:rPr>
          <w:tab/>
        </w:r>
        <w:r>
          <w:rPr>
            <w:noProof/>
            <w:webHidden/>
          </w:rPr>
          <w:fldChar w:fldCharType="begin"/>
        </w:r>
        <w:r>
          <w:rPr>
            <w:noProof/>
            <w:webHidden/>
          </w:rPr>
          <w:instrText xml:space="preserve"> PAGEREF _Toc501717893 \h </w:instrText>
        </w:r>
        <w:r>
          <w:rPr>
            <w:noProof/>
            <w:webHidden/>
          </w:rPr>
        </w:r>
        <w:r>
          <w:rPr>
            <w:noProof/>
            <w:webHidden/>
          </w:rPr>
          <w:fldChar w:fldCharType="separate"/>
        </w:r>
        <w:r>
          <w:rPr>
            <w:noProof/>
            <w:webHidden/>
          </w:rPr>
          <w:t>70</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94" w:history="1">
        <w:r w:rsidRPr="00ED09E3">
          <w:rPr>
            <w:rStyle w:val="Hyperlink"/>
            <w:noProof/>
            <w:lang w:val="nb-NO"/>
          </w:rPr>
          <w:t>5.3.4.3</w:t>
        </w:r>
        <w:r>
          <w:rPr>
            <w:rFonts w:asciiTheme="minorHAnsi" w:eastAsiaTheme="minorEastAsia" w:hAnsiTheme="minorHAnsi" w:cstheme="minorBidi"/>
            <w:i w:val="0"/>
            <w:noProof/>
            <w:szCs w:val="22"/>
          </w:rPr>
          <w:tab/>
        </w:r>
        <w:r w:rsidRPr="00ED09E3">
          <w:rPr>
            <w:rStyle w:val="Hyperlink"/>
            <w:noProof/>
            <w:lang w:val="nb-NO"/>
          </w:rPr>
          <w:t>C.HCI.OSIG – Signatur SMC-B</w:t>
        </w:r>
        <w:r>
          <w:rPr>
            <w:noProof/>
            <w:webHidden/>
          </w:rPr>
          <w:tab/>
        </w:r>
        <w:r>
          <w:rPr>
            <w:noProof/>
            <w:webHidden/>
          </w:rPr>
          <w:fldChar w:fldCharType="begin"/>
        </w:r>
        <w:r>
          <w:rPr>
            <w:noProof/>
            <w:webHidden/>
          </w:rPr>
          <w:instrText xml:space="preserve"> PAGEREF _Toc501717894 \h </w:instrText>
        </w:r>
        <w:r>
          <w:rPr>
            <w:noProof/>
            <w:webHidden/>
          </w:rPr>
        </w:r>
        <w:r>
          <w:rPr>
            <w:noProof/>
            <w:webHidden/>
          </w:rPr>
          <w:fldChar w:fldCharType="separate"/>
        </w:r>
        <w:r>
          <w:rPr>
            <w:noProof/>
            <w:webHidden/>
          </w:rPr>
          <w:t>72</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95" w:history="1">
        <w:r w:rsidRPr="00ED09E3">
          <w:rPr>
            <w:rStyle w:val="Hyperlink"/>
            <w:noProof/>
          </w:rPr>
          <w:t>5.4</w:t>
        </w:r>
        <w:r>
          <w:rPr>
            <w:rFonts w:asciiTheme="minorHAnsi" w:eastAsiaTheme="minorEastAsia" w:hAnsiTheme="minorHAnsi" w:cstheme="minorBidi"/>
            <w:b w:val="0"/>
            <w:iCs w:val="0"/>
            <w:noProof/>
            <w:szCs w:val="22"/>
          </w:rPr>
          <w:tab/>
        </w:r>
        <w:r w:rsidRPr="00ED09E3">
          <w:rPr>
            <w:rStyle w:val="Hyperlink"/>
            <w:noProof/>
          </w:rPr>
          <w:t>HSM-B – Ausweis einer Organisation/Einrichtung des Gesundheitswesens</w:t>
        </w:r>
        <w:r>
          <w:rPr>
            <w:noProof/>
            <w:webHidden/>
          </w:rPr>
          <w:tab/>
        </w:r>
        <w:r>
          <w:rPr>
            <w:noProof/>
            <w:webHidden/>
          </w:rPr>
          <w:fldChar w:fldCharType="begin"/>
        </w:r>
        <w:r>
          <w:rPr>
            <w:noProof/>
            <w:webHidden/>
          </w:rPr>
          <w:instrText xml:space="preserve"> PAGEREF _Toc501717895 \h </w:instrText>
        </w:r>
        <w:r>
          <w:rPr>
            <w:noProof/>
            <w:webHidden/>
          </w:rPr>
        </w:r>
        <w:r>
          <w:rPr>
            <w:noProof/>
            <w:webHidden/>
          </w:rPr>
          <w:fldChar w:fldCharType="separate"/>
        </w:r>
        <w:r>
          <w:rPr>
            <w:noProof/>
            <w:webHidden/>
          </w:rPr>
          <w:t>73</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896" w:history="1">
        <w:r w:rsidRPr="00ED09E3">
          <w:rPr>
            <w:rStyle w:val="Hyperlink"/>
            <w:noProof/>
          </w:rPr>
          <w:t>5.5</w:t>
        </w:r>
        <w:r>
          <w:rPr>
            <w:rFonts w:asciiTheme="minorHAnsi" w:eastAsiaTheme="minorEastAsia" w:hAnsiTheme="minorHAnsi" w:cstheme="minorBidi"/>
            <w:b w:val="0"/>
            <w:iCs w:val="0"/>
            <w:noProof/>
            <w:szCs w:val="22"/>
          </w:rPr>
          <w:tab/>
        </w:r>
        <w:r w:rsidRPr="00ED09E3">
          <w:rPr>
            <w:rStyle w:val="Hyperlink"/>
            <w:noProof/>
          </w:rPr>
          <w:t>gSMC-KT – eHealth-Kartenterminal</w:t>
        </w:r>
        <w:r>
          <w:rPr>
            <w:noProof/>
            <w:webHidden/>
          </w:rPr>
          <w:tab/>
        </w:r>
        <w:r>
          <w:rPr>
            <w:noProof/>
            <w:webHidden/>
          </w:rPr>
          <w:fldChar w:fldCharType="begin"/>
        </w:r>
        <w:r>
          <w:rPr>
            <w:noProof/>
            <w:webHidden/>
          </w:rPr>
          <w:instrText xml:space="preserve"> PAGEREF _Toc501717896 \h </w:instrText>
        </w:r>
        <w:r>
          <w:rPr>
            <w:noProof/>
            <w:webHidden/>
          </w:rPr>
        </w:r>
        <w:r>
          <w:rPr>
            <w:noProof/>
            <w:webHidden/>
          </w:rPr>
          <w:fldChar w:fldCharType="separate"/>
        </w:r>
        <w:r>
          <w:rPr>
            <w:noProof/>
            <w:webHidden/>
          </w:rPr>
          <w:t>73</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97" w:history="1">
        <w:r w:rsidRPr="00ED09E3">
          <w:rPr>
            <w:rStyle w:val="Hyperlink"/>
            <w:noProof/>
          </w:rPr>
          <w:t>5.5.1</w:t>
        </w:r>
        <w:r>
          <w:rPr>
            <w:rFonts w:asciiTheme="minorHAnsi" w:eastAsiaTheme="minorEastAsia" w:hAnsiTheme="minorHAnsi" w:cstheme="minorBidi"/>
            <w:noProof/>
            <w:szCs w:val="22"/>
          </w:rPr>
          <w:tab/>
        </w:r>
        <w:r w:rsidRPr="00ED09E3">
          <w:rPr>
            <w:rStyle w:val="Hyperlink"/>
            <w:noProof/>
          </w:rPr>
          <w:t>Definition der Kartenterminalidentität</w:t>
        </w:r>
        <w:r>
          <w:rPr>
            <w:noProof/>
            <w:webHidden/>
          </w:rPr>
          <w:tab/>
        </w:r>
        <w:r>
          <w:rPr>
            <w:noProof/>
            <w:webHidden/>
          </w:rPr>
          <w:fldChar w:fldCharType="begin"/>
        </w:r>
        <w:r>
          <w:rPr>
            <w:noProof/>
            <w:webHidden/>
          </w:rPr>
          <w:instrText xml:space="preserve"> PAGEREF _Toc501717897 \h </w:instrText>
        </w:r>
        <w:r>
          <w:rPr>
            <w:noProof/>
            <w:webHidden/>
          </w:rPr>
        </w:r>
        <w:r>
          <w:rPr>
            <w:noProof/>
            <w:webHidden/>
          </w:rPr>
          <w:fldChar w:fldCharType="separate"/>
        </w:r>
        <w:r>
          <w:rPr>
            <w:noProof/>
            <w:webHidden/>
          </w:rPr>
          <w:t>74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898" w:history="1">
        <w:r w:rsidRPr="00ED09E3">
          <w:rPr>
            <w:rStyle w:val="Hyperlink"/>
            <w:noProof/>
          </w:rPr>
          <w:t>5.5.2</w:t>
        </w:r>
        <w:r>
          <w:rPr>
            <w:rFonts w:asciiTheme="minorHAnsi" w:eastAsiaTheme="minorEastAsia" w:hAnsiTheme="minorHAnsi" w:cstheme="minorBidi"/>
            <w:noProof/>
            <w:szCs w:val="22"/>
          </w:rPr>
          <w:tab/>
        </w:r>
        <w:r w:rsidRPr="00ED09E3">
          <w:rPr>
            <w:rStyle w:val="Hyperlink"/>
            <w:noProof/>
          </w:rPr>
          <w:t>X.509 Zertifikatsprofile der gSMC-KT</w:t>
        </w:r>
        <w:r>
          <w:rPr>
            <w:noProof/>
            <w:webHidden/>
          </w:rPr>
          <w:tab/>
        </w:r>
        <w:r>
          <w:rPr>
            <w:noProof/>
            <w:webHidden/>
          </w:rPr>
          <w:fldChar w:fldCharType="begin"/>
        </w:r>
        <w:r>
          <w:rPr>
            <w:noProof/>
            <w:webHidden/>
          </w:rPr>
          <w:instrText xml:space="preserve"> PAGEREF _Toc501717898 \h </w:instrText>
        </w:r>
        <w:r>
          <w:rPr>
            <w:noProof/>
            <w:webHidden/>
          </w:rPr>
        </w:r>
        <w:r>
          <w:rPr>
            <w:noProof/>
            <w:webHidden/>
          </w:rPr>
          <w:fldChar w:fldCharType="separate"/>
        </w:r>
        <w:r>
          <w:rPr>
            <w:noProof/>
            <w:webHidden/>
          </w:rPr>
          <w:t>74</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899" w:history="1">
        <w:r w:rsidRPr="00ED09E3">
          <w:rPr>
            <w:rStyle w:val="Hyperlink"/>
            <w:noProof/>
          </w:rPr>
          <w:t>5.5.2.1</w:t>
        </w:r>
        <w:r>
          <w:rPr>
            <w:rFonts w:asciiTheme="minorHAnsi" w:eastAsiaTheme="minorEastAsia" w:hAnsiTheme="minorHAnsi" w:cstheme="minorBidi"/>
            <w:i w:val="0"/>
            <w:noProof/>
            <w:szCs w:val="22"/>
          </w:rPr>
          <w:tab/>
        </w:r>
        <w:r w:rsidRPr="00ED09E3">
          <w:rPr>
            <w:rStyle w:val="Hyperlink"/>
            <w:noProof/>
          </w:rPr>
          <w:t>C.SMKT.AUT – Identität der gSMC-KT</w:t>
        </w:r>
        <w:r>
          <w:rPr>
            <w:noProof/>
            <w:webHidden/>
          </w:rPr>
          <w:tab/>
        </w:r>
        <w:r>
          <w:rPr>
            <w:noProof/>
            <w:webHidden/>
          </w:rPr>
          <w:fldChar w:fldCharType="begin"/>
        </w:r>
        <w:r>
          <w:rPr>
            <w:noProof/>
            <w:webHidden/>
          </w:rPr>
          <w:instrText xml:space="preserve"> PAGEREF _Toc501717899 \h </w:instrText>
        </w:r>
        <w:r>
          <w:rPr>
            <w:noProof/>
            <w:webHidden/>
          </w:rPr>
        </w:r>
        <w:r>
          <w:rPr>
            <w:noProof/>
            <w:webHidden/>
          </w:rPr>
          <w:fldChar w:fldCharType="separate"/>
        </w:r>
        <w:r>
          <w:rPr>
            <w:noProof/>
            <w:webHidden/>
          </w:rPr>
          <w:t>74</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00" w:history="1">
        <w:r w:rsidRPr="00ED09E3">
          <w:rPr>
            <w:rStyle w:val="Hyperlink"/>
            <w:noProof/>
          </w:rPr>
          <w:t>5.6</w:t>
        </w:r>
        <w:r>
          <w:rPr>
            <w:rFonts w:asciiTheme="minorHAnsi" w:eastAsiaTheme="minorEastAsia" w:hAnsiTheme="minorHAnsi" w:cstheme="minorBidi"/>
            <w:b w:val="0"/>
            <w:iCs w:val="0"/>
            <w:noProof/>
            <w:szCs w:val="22"/>
          </w:rPr>
          <w:tab/>
        </w:r>
        <w:r w:rsidRPr="00ED09E3">
          <w:rPr>
            <w:rStyle w:val="Hyperlink"/>
            <w:noProof/>
          </w:rPr>
          <w:t>gSMC-K – Konnektor</w:t>
        </w:r>
        <w:r>
          <w:rPr>
            <w:noProof/>
            <w:webHidden/>
          </w:rPr>
          <w:tab/>
        </w:r>
        <w:r>
          <w:rPr>
            <w:noProof/>
            <w:webHidden/>
          </w:rPr>
          <w:fldChar w:fldCharType="begin"/>
        </w:r>
        <w:r>
          <w:rPr>
            <w:noProof/>
            <w:webHidden/>
          </w:rPr>
          <w:instrText xml:space="preserve"> PAGEREF _Toc501717900 \h </w:instrText>
        </w:r>
        <w:r>
          <w:rPr>
            <w:noProof/>
            <w:webHidden/>
          </w:rPr>
        </w:r>
        <w:r>
          <w:rPr>
            <w:noProof/>
            <w:webHidden/>
          </w:rPr>
          <w:fldChar w:fldCharType="separate"/>
        </w:r>
        <w:r>
          <w:rPr>
            <w:noProof/>
            <w:webHidden/>
          </w:rPr>
          <w:t>75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01" w:history="1">
        <w:r w:rsidRPr="00ED09E3">
          <w:rPr>
            <w:rStyle w:val="Hyperlink"/>
            <w:noProof/>
          </w:rPr>
          <w:t>5.6.1</w:t>
        </w:r>
        <w:r>
          <w:rPr>
            <w:rFonts w:asciiTheme="minorHAnsi" w:eastAsiaTheme="minorEastAsia" w:hAnsiTheme="minorHAnsi" w:cstheme="minorBidi"/>
            <w:noProof/>
            <w:szCs w:val="22"/>
          </w:rPr>
          <w:tab/>
        </w:r>
        <w:r w:rsidRPr="00ED09E3">
          <w:rPr>
            <w:rStyle w:val="Hyperlink"/>
            <w:noProof/>
          </w:rPr>
          <w:t>Definition und Zuweisung der Konnektoridentität</w:t>
        </w:r>
        <w:r>
          <w:rPr>
            <w:noProof/>
            <w:webHidden/>
          </w:rPr>
          <w:tab/>
        </w:r>
        <w:r>
          <w:rPr>
            <w:noProof/>
            <w:webHidden/>
          </w:rPr>
          <w:fldChar w:fldCharType="begin"/>
        </w:r>
        <w:r>
          <w:rPr>
            <w:noProof/>
            <w:webHidden/>
          </w:rPr>
          <w:instrText xml:space="preserve"> PAGEREF _Toc501717901 \h </w:instrText>
        </w:r>
        <w:r>
          <w:rPr>
            <w:noProof/>
            <w:webHidden/>
          </w:rPr>
        </w:r>
        <w:r>
          <w:rPr>
            <w:noProof/>
            <w:webHidden/>
          </w:rPr>
          <w:fldChar w:fldCharType="separate"/>
        </w:r>
        <w:r>
          <w:rPr>
            <w:noProof/>
            <w:webHidden/>
          </w:rPr>
          <w:t>75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02" w:history="1">
        <w:r w:rsidRPr="00ED09E3">
          <w:rPr>
            <w:rStyle w:val="Hyperlink"/>
            <w:noProof/>
          </w:rPr>
          <w:t>5.6.2</w:t>
        </w:r>
        <w:r>
          <w:rPr>
            <w:rFonts w:asciiTheme="minorHAnsi" w:eastAsiaTheme="minorEastAsia" w:hAnsiTheme="minorHAnsi" w:cstheme="minorBidi"/>
            <w:noProof/>
            <w:szCs w:val="22"/>
          </w:rPr>
          <w:tab/>
        </w:r>
        <w:r w:rsidRPr="00ED09E3">
          <w:rPr>
            <w:rStyle w:val="Hyperlink"/>
            <w:noProof/>
          </w:rPr>
          <w:t>Aufbau des SubjectDN</w:t>
        </w:r>
        <w:r>
          <w:rPr>
            <w:noProof/>
            <w:webHidden/>
          </w:rPr>
          <w:tab/>
        </w:r>
        <w:r>
          <w:rPr>
            <w:noProof/>
            <w:webHidden/>
          </w:rPr>
          <w:fldChar w:fldCharType="begin"/>
        </w:r>
        <w:r>
          <w:rPr>
            <w:noProof/>
            <w:webHidden/>
          </w:rPr>
          <w:instrText xml:space="preserve"> PAGEREF _Toc501717902 \h </w:instrText>
        </w:r>
        <w:r>
          <w:rPr>
            <w:noProof/>
            <w:webHidden/>
          </w:rPr>
        </w:r>
        <w:r>
          <w:rPr>
            <w:noProof/>
            <w:webHidden/>
          </w:rPr>
          <w:fldChar w:fldCharType="separate"/>
        </w:r>
        <w:r>
          <w:rPr>
            <w:noProof/>
            <w:webHidden/>
          </w:rPr>
          <w:t>76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03" w:history="1">
        <w:r w:rsidRPr="00ED09E3">
          <w:rPr>
            <w:rStyle w:val="Hyperlink"/>
            <w:noProof/>
          </w:rPr>
          <w:t>5.6.3</w:t>
        </w:r>
        <w:r>
          <w:rPr>
            <w:rFonts w:asciiTheme="minorHAnsi" w:eastAsiaTheme="minorEastAsia" w:hAnsiTheme="minorHAnsi" w:cstheme="minorBidi"/>
            <w:noProof/>
            <w:szCs w:val="22"/>
          </w:rPr>
          <w:tab/>
        </w:r>
        <w:r w:rsidRPr="00ED09E3">
          <w:rPr>
            <w:rStyle w:val="Hyperlink"/>
            <w:noProof/>
          </w:rPr>
          <w:t>Statusprüfung von Konnektorzertifikaten</w:t>
        </w:r>
        <w:r>
          <w:rPr>
            <w:noProof/>
            <w:webHidden/>
          </w:rPr>
          <w:tab/>
        </w:r>
        <w:r>
          <w:rPr>
            <w:noProof/>
            <w:webHidden/>
          </w:rPr>
          <w:fldChar w:fldCharType="begin"/>
        </w:r>
        <w:r>
          <w:rPr>
            <w:noProof/>
            <w:webHidden/>
          </w:rPr>
          <w:instrText xml:space="preserve"> PAGEREF _Toc501717903 \h </w:instrText>
        </w:r>
        <w:r>
          <w:rPr>
            <w:noProof/>
            <w:webHidden/>
          </w:rPr>
        </w:r>
        <w:r>
          <w:rPr>
            <w:noProof/>
            <w:webHidden/>
          </w:rPr>
          <w:fldChar w:fldCharType="separate"/>
        </w:r>
        <w:r>
          <w:rPr>
            <w:noProof/>
            <w:webHidden/>
          </w:rPr>
          <w:t>76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04" w:history="1">
        <w:r w:rsidRPr="00ED09E3">
          <w:rPr>
            <w:rStyle w:val="Hyperlink"/>
            <w:noProof/>
          </w:rPr>
          <w:t>5.6.4</w:t>
        </w:r>
        <w:r>
          <w:rPr>
            <w:rFonts w:asciiTheme="minorHAnsi" w:eastAsiaTheme="minorEastAsia" w:hAnsiTheme="minorHAnsi" w:cstheme="minorBidi"/>
            <w:noProof/>
            <w:szCs w:val="22"/>
          </w:rPr>
          <w:tab/>
        </w:r>
        <w:r w:rsidRPr="00ED09E3">
          <w:rPr>
            <w:rStyle w:val="Hyperlink"/>
            <w:noProof/>
          </w:rPr>
          <w:t>X.509 Zertifikatsprofile des Konnektors</w:t>
        </w:r>
        <w:r>
          <w:rPr>
            <w:noProof/>
            <w:webHidden/>
          </w:rPr>
          <w:tab/>
        </w:r>
        <w:r>
          <w:rPr>
            <w:noProof/>
            <w:webHidden/>
          </w:rPr>
          <w:fldChar w:fldCharType="begin"/>
        </w:r>
        <w:r>
          <w:rPr>
            <w:noProof/>
            <w:webHidden/>
          </w:rPr>
          <w:instrText xml:space="preserve"> PAGEREF _Toc501717904 \h </w:instrText>
        </w:r>
        <w:r>
          <w:rPr>
            <w:noProof/>
            <w:webHidden/>
          </w:rPr>
        </w:r>
        <w:r>
          <w:rPr>
            <w:noProof/>
            <w:webHidden/>
          </w:rPr>
          <w:fldChar w:fldCharType="separate"/>
        </w:r>
        <w:r>
          <w:rPr>
            <w:noProof/>
            <w:webHidden/>
          </w:rPr>
          <w:t>77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05" w:history="1">
        <w:r w:rsidRPr="00ED09E3">
          <w:rPr>
            <w:rStyle w:val="Hyperlink"/>
            <w:noProof/>
          </w:rPr>
          <w:t>5.6.4.1</w:t>
        </w:r>
        <w:r>
          <w:rPr>
            <w:rFonts w:asciiTheme="minorHAnsi" w:eastAsiaTheme="minorEastAsia" w:hAnsiTheme="minorHAnsi" w:cstheme="minorBidi"/>
            <w:i w:val="0"/>
            <w:noProof/>
            <w:szCs w:val="22"/>
          </w:rPr>
          <w:tab/>
        </w:r>
        <w:r w:rsidRPr="00ED09E3">
          <w:rPr>
            <w:rStyle w:val="Hyperlink"/>
            <w:noProof/>
          </w:rPr>
          <w:t>C.NK.VPN – VPN-Authentisierung Netzkonnektor</w:t>
        </w:r>
        <w:r>
          <w:rPr>
            <w:noProof/>
            <w:webHidden/>
          </w:rPr>
          <w:tab/>
        </w:r>
        <w:r>
          <w:rPr>
            <w:noProof/>
            <w:webHidden/>
          </w:rPr>
          <w:fldChar w:fldCharType="begin"/>
        </w:r>
        <w:r>
          <w:rPr>
            <w:noProof/>
            <w:webHidden/>
          </w:rPr>
          <w:instrText xml:space="preserve"> PAGEREF _Toc501717905 \h </w:instrText>
        </w:r>
        <w:r>
          <w:rPr>
            <w:noProof/>
            <w:webHidden/>
          </w:rPr>
        </w:r>
        <w:r>
          <w:rPr>
            <w:noProof/>
            <w:webHidden/>
          </w:rPr>
          <w:fldChar w:fldCharType="separate"/>
        </w:r>
        <w:r>
          <w:rPr>
            <w:noProof/>
            <w:webHidden/>
          </w:rPr>
          <w:t>77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06" w:history="1">
        <w:r w:rsidRPr="00ED09E3">
          <w:rPr>
            <w:rStyle w:val="Hyperlink"/>
            <w:noProof/>
          </w:rPr>
          <w:t>5.6.4.2</w:t>
        </w:r>
        <w:r>
          <w:rPr>
            <w:rFonts w:asciiTheme="minorHAnsi" w:eastAsiaTheme="minorEastAsia" w:hAnsiTheme="minorHAnsi" w:cstheme="minorBidi"/>
            <w:i w:val="0"/>
            <w:noProof/>
            <w:szCs w:val="22"/>
          </w:rPr>
          <w:tab/>
        </w:r>
        <w:r w:rsidRPr="00ED09E3">
          <w:rPr>
            <w:rStyle w:val="Hyperlink"/>
            <w:noProof/>
          </w:rPr>
          <w:t>C.AK.AUT - Authentisierung Anwendungskonnektor</w:t>
        </w:r>
        <w:r>
          <w:rPr>
            <w:noProof/>
            <w:webHidden/>
          </w:rPr>
          <w:tab/>
        </w:r>
        <w:r>
          <w:rPr>
            <w:noProof/>
            <w:webHidden/>
          </w:rPr>
          <w:fldChar w:fldCharType="begin"/>
        </w:r>
        <w:r>
          <w:rPr>
            <w:noProof/>
            <w:webHidden/>
          </w:rPr>
          <w:instrText xml:space="preserve"> PAGEREF _Toc501717906 \h </w:instrText>
        </w:r>
        <w:r>
          <w:rPr>
            <w:noProof/>
            <w:webHidden/>
          </w:rPr>
        </w:r>
        <w:r>
          <w:rPr>
            <w:noProof/>
            <w:webHidden/>
          </w:rPr>
          <w:fldChar w:fldCharType="separate"/>
        </w:r>
        <w:r>
          <w:rPr>
            <w:noProof/>
            <w:webHidden/>
          </w:rPr>
          <w:t>78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07" w:history="1">
        <w:r w:rsidRPr="00ED09E3">
          <w:rPr>
            <w:rStyle w:val="Hyperlink"/>
            <w:noProof/>
          </w:rPr>
          <w:t>5.6.4.3</w:t>
        </w:r>
        <w:r>
          <w:rPr>
            <w:rFonts w:asciiTheme="minorHAnsi" w:eastAsiaTheme="minorEastAsia" w:hAnsiTheme="minorHAnsi" w:cstheme="minorBidi"/>
            <w:i w:val="0"/>
            <w:noProof/>
            <w:szCs w:val="22"/>
          </w:rPr>
          <w:tab/>
        </w:r>
        <w:r w:rsidRPr="00ED09E3">
          <w:rPr>
            <w:rStyle w:val="Hyperlink"/>
            <w:noProof/>
          </w:rPr>
          <w:t>C.SAK.AUT - Authentisierung SAK</w:t>
        </w:r>
        <w:r>
          <w:rPr>
            <w:noProof/>
            <w:webHidden/>
          </w:rPr>
          <w:tab/>
        </w:r>
        <w:r>
          <w:rPr>
            <w:noProof/>
            <w:webHidden/>
          </w:rPr>
          <w:fldChar w:fldCharType="begin"/>
        </w:r>
        <w:r>
          <w:rPr>
            <w:noProof/>
            <w:webHidden/>
          </w:rPr>
          <w:instrText xml:space="preserve"> PAGEREF _Toc501717907 \h </w:instrText>
        </w:r>
        <w:r>
          <w:rPr>
            <w:noProof/>
            <w:webHidden/>
          </w:rPr>
        </w:r>
        <w:r>
          <w:rPr>
            <w:noProof/>
            <w:webHidden/>
          </w:rPr>
          <w:fldChar w:fldCharType="separate"/>
        </w:r>
        <w:r>
          <w:rPr>
            <w:noProof/>
            <w:webHidden/>
          </w:rPr>
          <w:t>80</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08" w:history="1">
        <w:r w:rsidRPr="00ED09E3">
          <w:rPr>
            <w:rStyle w:val="Hyperlink"/>
            <w:noProof/>
          </w:rPr>
          <w:t>5.7</w:t>
        </w:r>
        <w:r>
          <w:rPr>
            <w:rFonts w:asciiTheme="minorHAnsi" w:eastAsiaTheme="minorEastAsia" w:hAnsiTheme="minorHAnsi" w:cstheme="minorBidi"/>
            <w:b w:val="0"/>
            <w:iCs w:val="0"/>
            <w:noProof/>
            <w:szCs w:val="22"/>
          </w:rPr>
          <w:tab/>
        </w:r>
        <w:r w:rsidRPr="00ED09E3">
          <w:rPr>
            <w:rStyle w:val="Hyperlink"/>
            <w:noProof/>
          </w:rPr>
          <w:t>VPN-Zugangsdienst</w:t>
        </w:r>
        <w:r>
          <w:rPr>
            <w:noProof/>
            <w:webHidden/>
          </w:rPr>
          <w:tab/>
        </w:r>
        <w:r>
          <w:rPr>
            <w:noProof/>
            <w:webHidden/>
          </w:rPr>
          <w:fldChar w:fldCharType="begin"/>
        </w:r>
        <w:r>
          <w:rPr>
            <w:noProof/>
            <w:webHidden/>
          </w:rPr>
          <w:instrText xml:space="preserve"> PAGEREF _Toc501717908 \h </w:instrText>
        </w:r>
        <w:r>
          <w:rPr>
            <w:noProof/>
            <w:webHidden/>
          </w:rPr>
        </w:r>
        <w:r>
          <w:rPr>
            <w:noProof/>
            <w:webHidden/>
          </w:rPr>
          <w:fldChar w:fldCharType="separate"/>
        </w:r>
        <w:r>
          <w:rPr>
            <w:noProof/>
            <w:webHidden/>
          </w:rPr>
          <w:t>81</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09" w:history="1">
        <w:r w:rsidRPr="00ED09E3">
          <w:rPr>
            <w:rStyle w:val="Hyperlink"/>
            <w:noProof/>
          </w:rPr>
          <w:t>5.7.1</w:t>
        </w:r>
        <w:r>
          <w:rPr>
            <w:rFonts w:asciiTheme="minorHAnsi" w:eastAsiaTheme="minorEastAsia" w:hAnsiTheme="minorHAnsi" w:cstheme="minorBidi"/>
            <w:noProof/>
            <w:szCs w:val="22"/>
          </w:rPr>
          <w:tab/>
        </w:r>
        <w:r w:rsidRPr="00ED09E3">
          <w:rPr>
            <w:rStyle w:val="Hyperlink"/>
            <w:noProof/>
          </w:rPr>
          <w:t>Definition und Zuweisung der Zugangsdienstidentitäten</w:t>
        </w:r>
        <w:r>
          <w:rPr>
            <w:noProof/>
            <w:webHidden/>
          </w:rPr>
          <w:tab/>
        </w:r>
        <w:r>
          <w:rPr>
            <w:noProof/>
            <w:webHidden/>
          </w:rPr>
          <w:fldChar w:fldCharType="begin"/>
        </w:r>
        <w:r>
          <w:rPr>
            <w:noProof/>
            <w:webHidden/>
          </w:rPr>
          <w:instrText xml:space="preserve"> PAGEREF _Toc501717909 \h </w:instrText>
        </w:r>
        <w:r>
          <w:rPr>
            <w:noProof/>
            <w:webHidden/>
          </w:rPr>
        </w:r>
        <w:r>
          <w:rPr>
            <w:noProof/>
            <w:webHidden/>
          </w:rPr>
          <w:fldChar w:fldCharType="separate"/>
        </w:r>
        <w:r>
          <w:rPr>
            <w:noProof/>
            <w:webHidden/>
          </w:rPr>
          <w:t>81</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10" w:history="1">
        <w:r w:rsidRPr="00ED09E3">
          <w:rPr>
            <w:rStyle w:val="Hyperlink"/>
            <w:noProof/>
          </w:rPr>
          <w:t>5.7.2</w:t>
        </w:r>
        <w:r>
          <w:rPr>
            <w:rFonts w:asciiTheme="minorHAnsi" w:eastAsiaTheme="minorEastAsia" w:hAnsiTheme="minorHAnsi" w:cstheme="minorBidi"/>
            <w:noProof/>
            <w:szCs w:val="22"/>
          </w:rPr>
          <w:tab/>
        </w:r>
        <w:r w:rsidRPr="00ED09E3">
          <w:rPr>
            <w:rStyle w:val="Hyperlink"/>
            <w:noProof/>
          </w:rPr>
          <w:t>Aufbau des SubjectDN</w:t>
        </w:r>
        <w:r>
          <w:rPr>
            <w:noProof/>
            <w:webHidden/>
          </w:rPr>
          <w:tab/>
        </w:r>
        <w:r>
          <w:rPr>
            <w:noProof/>
            <w:webHidden/>
          </w:rPr>
          <w:fldChar w:fldCharType="begin"/>
        </w:r>
        <w:r>
          <w:rPr>
            <w:noProof/>
            <w:webHidden/>
          </w:rPr>
          <w:instrText xml:space="preserve"> PAGEREF _Toc501717910 \h </w:instrText>
        </w:r>
        <w:r>
          <w:rPr>
            <w:noProof/>
            <w:webHidden/>
          </w:rPr>
        </w:r>
        <w:r>
          <w:rPr>
            <w:noProof/>
            <w:webHidden/>
          </w:rPr>
          <w:fldChar w:fldCharType="separate"/>
        </w:r>
        <w:r>
          <w:rPr>
            <w:noProof/>
            <w:webHidden/>
          </w:rPr>
          <w:t>81</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11" w:history="1">
        <w:r w:rsidRPr="00ED09E3">
          <w:rPr>
            <w:rStyle w:val="Hyperlink"/>
            <w:noProof/>
          </w:rPr>
          <w:t>5.7.3</w:t>
        </w:r>
        <w:r>
          <w:rPr>
            <w:rFonts w:asciiTheme="minorHAnsi" w:eastAsiaTheme="minorEastAsia" w:hAnsiTheme="minorHAnsi" w:cstheme="minorBidi"/>
            <w:noProof/>
            <w:szCs w:val="22"/>
          </w:rPr>
          <w:tab/>
        </w:r>
        <w:r w:rsidRPr="00ED09E3">
          <w:rPr>
            <w:rStyle w:val="Hyperlink"/>
            <w:noProof/>
          </w:rPr>
          <w:t>X.509-Zertifikatsprofile des Zugangsdienstes</w:t>
        </w:r>
        <w:r>
          <w:rPr>
            <w:noProof/>
            <w:webHidden/>
          </w:rPr>
          <w:tab/>
        </w:r>
        <w:r>
          <w:rPr>
            <w:noProof/>
            <w:webHidden/>
          </w:rPr>
          <w:fldChar w:fldCharType="begin"/>
        </w:r>
        <w:r>
          <w:rPr>
            <w:noProof/>
            <w:webHidden/>
          </w:rPr>
          <w:instrText xml:space="preserve"> PAGEREF _Toc501717911 \h </w:instrText>
        </w:r>
        <w:r>
          <w:rPr>
            <w:noProof/>
            <w:webHidden/>
          </w:rPr>
        </w:r>
        <w:r>
          <w:rPr>
            <w:noProof/>
            <w:webHidden/>
          </w:rPr>
          <w:fldChar w:fldCharType="separate"/>
        </w:r>
        <w:r>
          <w:rPr>
            <w:noProof/>
            <w:webHidden/>
          </w:rPr>
          <w:t>82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12" w:history="1">
        <w:r w:rsidRPr="00ED09E3">
          <w:rPr>
            <w:rStyle w:val="Hyperlink"/>
            <w:noProof/>
          </w:rPr>
          <w:t>5.7.3.1</w:t>
        </w:r>
        <w:r>
          <w:rPr>
            <w:rFonts w:asciiTheme="minorHAnsi" w:eastAsiaTheme="minorEastAsia" w:hAnsiTheme="minorHAnsi" w:cstheme="minorBidi"/>
            <w:i w:val="0"/>
            <w:noProof/>
            <w:szCs w:val="22"/>
          </w:rPr>
          <w:tab/>
        </w:r>
        <w:r w:rsidRPr="00ED09E3">
          <w:rPr>
            <w:rStyle w:val="Hyperlink"/>
            <w:noProof/>
          </w:rPr>
          <w:t>C.VPNK.VPN - VPN-Authentisierung Zugangsdienst TI</w:t>
        </w:r>
        <w:r>
          <w:rPr>
            <w:noProof/>
            <w:webHidden/>
          </w:rPr>
          <w:tab/>
        </w:r>
        <w:r>
          <w:rPr>
            <w:noProof/>
            <w:webHidden/>
          </w:rPr>
          <w:fldChar w:fldCharType="begin"/>
        </w:r>
        <w:r>
          <w:rPr>
            <w:noProof/>
            <w:webHidden/>
          </w:rPr>
          <w:instrText xml:space="preserve"> PAGEREF _Toc501717912 \h </w:instrText>
        </w:r>
        <w:r>
          <w:rPr>
            <w:noProof/>
            <w:webHidden/>
          </w:rPr>
        </w:r>
        <w:r>
          <w:rPr>
            <w:noProof/>
            <w:webHidden/>
          </w:rPr>
          <w:fldChar w:fldCharType="separate"/>
        </w:r>
        <w:r>
          <w:rPr>
            <w:noProof/>
            <w:webHidden/>
          </w:rPr>
          <w:t>82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13" w:history="1">
        <w:r w:rsidRPr="00ED09E3">
          <w:rPr>
            <w:rStyle w:val="Hyperlink"/>
            <w:noProof/>
          </w:rPr>
          <w:t>5.7.3.2</w:t>
        </w:r>
        <w:r>
          <w:rPr>
            <w:rFonts w:asciiTheme="minorHAnsi" w:eastAsiaTheme="minorEastAsia" w:hAnsiTheme="minorHAnsi" w:cstheme="minorBidi"/>
            <w:i w:val="0"/>
            <w:noProof/>
            <w:szCs w:val="22"/>
          </w:rPr>
          <w:tab/>
        </w:r>
        <w:r w:rsidRPr="00ED09E3">
          <w:rPr>
            <w:rStyle w:val="Hyperlink"/>
            <w:noProof/>
          </w:rPr>
          <w:t>C.VPNK.VPN-SIS - VPN-Authentisierung Zugangsdienst Sicherer Internetzugang</w:t>
        </w:r>
        <w:r>
          <w:rPr>
            <w:noProof/>
            <w:webHidden/>
          </w:rPr>
          <w:tab/>
        </w:r>
        <w:r>
          <w:rPr>
            <w:noProof/>
            <w:webHidden/>
          </w:rPr>
          <w:fldChar w:fldCharType="begin"/>
        </w:r>
        <w:r>
          <w:rPr>
            <w:noProof/>
            <w:webHidden/>
          </w:rPr>
          <w:instrText xml:space="preserve"> PAGEREF _Toc501717913 \h </w:instrText>
        </w:r>
        <w:r>
          <w:rPr>
            <w:noProof/>
            <w:webHidden/>
          </w:rPr>
        </w:r>
        <w:r>
          <w:rPr>
            <w:noProof/>
            <w:webHidden/>
          </w:rPr>
          <w:fldChar w:fldCharType="separate"/>
        </w:r>
        <w:r>
          <w:rPr>
            <w:noProof/>
            <w:webHidden/>
          </w:rPr>
          <w:t>83</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14" w:history="1">
        <w:r w:rsidRPr="00ED09E3">
          <w:rPr>
            <w:rStyle w:val="Hyperlink"/>
            <w:noProof/>
          </w:rPr>
          <w:t>5.7.3.3</w:t>
        </w:r>
        <w:r>
          <w:rPr>
            <w:rFonts w:asciiTheme="minorHAnsi" w:eastAsiaTheme="minorEastAsia" w:hAnsiTheme="minorHAnsi" w:cstheme="minorBidi"/>
            <w:i w:val="0"/>
            <w:noProof/>
            <w:szCs w:val="22"/>
          </w:rPr>
          <w:tab/>
        </w:r>
        <w:r w:rsidRPr="00ED09E3">
          <w:rPr>
            <w:rStyle w:val="Hyperlink"/>
            <w:noProof/>
          </w:rPr>
          <w:t>VPN-Zugangsdienst – Verwendung mehrerer Schlüsselpaare</w:t>
        </w:r>
        <w:r>
          <w:rPr>
            <w:noProof/>
            <w:webHidden/>
          </w:rPr>
          <w:tab/>
        </w:r>
        <w:r>
          <w:rPr>
            <w:noProof/>
            <w:webHidden/>
          </w:rPr>
          <w:fldChar w:fldCharType="begin"/>
        </w:r>
        <w:r>
          <w:rPr>
            <w:noProof/>
            <w:webHidden/>
          </w:rPr>
          <w:instrText xml:space="preserve"> PAGEREF _Toc501717914 \h </w:instrText>
        </w:r>
        <w:r>
          <w:rPr>
            <w:noProof/>
            <w:webHidden/>
          </w:rPr>
        </w:r>
        <w:r>
          <w:rPr>
            <w:noProof/>
            <w:webHidden/>
          </w:rPr>
          <w:fldChar w:fldCharType="separate"/>
        </w:r>
        <w:r>
          <w:rPr>
            <w:noProof/>
            <w:webHidden/>
          </w:rPr>
          <w:t>84</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15" w:history="1">
        <w:r w:rsidRPr="00ED09E3">
          <w:rPr>
            <w:rStyle w:val="Hyperlink"/>
            <w:noProof/>
          </w:rPr>
          <w:t>5.8</w:t>
        </w:r>
        <w:r>
          <w:rPr>
            <w:rFonts w:asciiTheme="minorHAnsi" w:eastAsiaTheme="minorEastAsia" w:hAnsiTheme="minorHAnsi" w:cstheme="minorBidi"/>
            <w:b w:val="0"/>
            <w:iCs w:val="0"/>
            <w:noProof/>
            <w:szCs w:val="22"/>
          </w:rPr>
          <w:tab/>
        </w:r>
        <w:r w:rsidRPr="00ED09E3">
          <w:rPr>
            <w:rStyle w:val="Hyperlink"/>
            <w:noProof/>
          </w:rPr>
          <w:t>ZD – Zentrale Dienste</w:t>
        </w:r>
        <w:r>
          <w:rPr>
            <w:noProof/>
            <w:webHidden/>
          </w:rPr>
          <w:tab/>
        </w:r>
        <w:r>
          <w:rPr>
            <w:noProof/>
            <w:webHidden/>
          </w:rPr>
          <w:fldChar w:fldCharType="begin"/>
        </w:r>
        <w:r>
          <w:rPr>
            <w:noProof/>
            <w:webHidden/>
          </w:rPr>
          <w:instrText xml:space="preserve"> PAGEREF _Toc501717915 \h </w:instrText>
        </w:r>
        <w:r>
          <w:rPr>
            <w:noProof/>
            <w:webHidden/>
          </w:rPr>
        </w:r>
        <w:r>
          <w:rPr>
            <w:noProof/>
            <w:webHidden/>
          </w:rPr>
          <w:fldChar w:fldCharType="separate"/>
        </w:r>
        <w:r>
          <w:rPr>
            <w:noProof/>
            <w:webHidden/>
          </w:rPr>
          <w:t>85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16" w:history="1">
        <w:r w:rsidRPr="00ED09E3">
          <w:rPr>
            <w:rStyle w:val="Hyperlink"/>
            <w:noProof/>
          </w:rPr>
          <w:t>5.8.1</w:t>
        </w:r>
        <w:r>
          <w:rPr>
            <w:rFonts w:asciiTheme="minorHAnsi" w:eastAsiaTheme="minorEastAsia" w:hAnsiTheme="minorHAnsi" w:cstheme="minorBidi"/>
            <w:noProof/>
            <w:szCs w:val="22"/>
          </w:rPr>
          <w:tab/>
        </w:r>
        <w:r w:rsidRPr="00ED09E3">
          <w:rPr>
            <w:rStyle w:val="Hyperlink"/>
            <w:noProof/>
          </w:rPr>
          <w:t>Definition der Identität der Zentralen Dienste</w:t>
        </w:r>
        <w:r>
          <w:rPr>
            <w:noProof/>
            <w:webHidden/>
          </w:rPr>
          <w:tab/>
        </w:r>
        <w:r>
          <w:rPr>
            <w:noProof/>
            <w:webHidden/>
          </w:rPr>
          <w:fldChar w:fldCharType="begin"/>
        </w:r>
        <w:r>
          <w:rPr>
            <w:noProof/>
            <w:webHidden/>
          </w:rPr>
          <w:instrText xml:space="preserve"> PAGEREF _Toc501717916 \h </w:instrText>
        </w:r>
        <w:r>
          <w:rPr>
            <w:noProof/>
            <w:webHidden/>
          </w:rPr>
        </w:r>
        <w:r>
          <w:rPr>
            <w:noProof/>
            <w:webHidden/>
          </w:rPr>
          <w:fldChar w:fldCharType="separate"/>
        </w:r>
        <w:r>
          <w:rPr>
            <w:noProof/>
            <w:webHidden/>
          </w:rPr>
          <w:t>85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17" w:history="1">
        <w:r w:rsidRPr="00ED09E3">
          <w:rPr>
            <w:rStyle w:val="Hyperlink"/>
            <w:noProof/>
          </w:rPr>
          <w:t>5.8.2</w:t>
        </w:r>
        <w:r>
          <w:rPr>
            <w:rFonts w:asciiTheme="minorHAnsi" w:eastAsiaTheme="minorEastAsia" w:hAnsiTheme="minorHAnsi" w:cstheme="minorBidi"/>
            <w:noProof/>
            <w:szCs w:val="22"/>
          </w:rPr>
          <w:tab/>
        </w:r>
        <w:r w:rsidRPr="00ED09E3">
          <w:rPr>
            <w:rStyle w:val="Hyperlink"/>
            <w:noProof/>
          </w:rPr>
          <w:t>Aufbau des SubjectDN</w:t>
        </w:r>
        <w:r>
          <w:rPr>
            <w:noProof/>
            <w:webHidden/>
          </w:rPr>
          <w:tab/>
        </w:r>
        <w:r>
          <w:rPr>
            <w:noProof/>
            <w:webHidden/>
          </w:rPr>
          <w:fldChar w:fldCharType="begin"/>
        </w:r>
        <w:r>
          <w:rPr>
            <w:noProof/>
            <w:webHidden/>
          </w:rPr>
          <w:instrText xml:space="preserve"> PAGEREF _Toc501717917 \h </w:instrText>
        </w:r>
        <w:r>
          <w:rPr>
            <w:noProof/>
            <w:webHidden/>
          </w:rPr>
        </w:r>
        <w:r>
          <w:rPr>
            <w:noProof/>
            <w:webHidden/>
          </w:rPr>
          <w:fldChar w:fldCharType="separate"/>
        </w:r>
        <w:r>
          <w:rPr>
            <w:noProof/>
            <w:webHidden/>
          </w:rPr>
          <w:t>85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18" w:history="1">
        <w:r w:rsidRPr="00ED09E3">
          <w:rPr>
            <w:rStyle w:val="Hyperlink"/>
            <w:noProof/>
          </w:rPr>
          <w:t>5.8.3</w:t>
        </w:r>
        <w:r>
          <w:rPr>
            <w:rFonts w:asciiTheme="minorHAnsi" w:eastAsiaTheme="minorEastAsia" w:hAnsiTheme="minorHAnsi" w:cstheme="minorBidi"/>
            <w:noProof/>
            <w:szCs w:val="22"/>
          </w:rPr>
          <w:tab/>
        </w:r>
        <w:r w:rsidRPr="00ED09E3">
          <w:rPr>
            <w:rStyle w:val="Hyperlink"/>
            <w:noProof/>
          </w:rPr>
          <w:t>X.509 Zertifikatsprofile der Zentralen Dienste</w:t>
        </w:r>
        <w:r>
          <w:rPr>
            <w:noProof/>
            <w:webHidden/>
          </w:rPr>
          <w:tab/>
        </w:r>
        <w:r>
          <w:rPr>
            <w:noProof/>
            <w:webHidden/>
          </w:rPr>
          <w:fldChar w:fldCharType="begin"/>
        </w:r>
        <w:r>
          <w:rPr>
            <w:noProof/>
            <w:webHidden/>
          </w:rPr>
          <w:instrText xml:space="preserve"> PAGEREF _Toc501717918 \h </w:instrText>
        </w:r>
        <w:r>
          <w:rPr>
            <w:noProof/>
            <w:webHidden/>
          </w:rPr>
        </w:r>
        <w:r>
          <w:rPr>
            <w:noProof/>
            <w:webHidden/>
          </w:rPr>
          <w:fldChar w:fldCharType="separate"/>
        </w:r>
        <w:r>
          <w:rPr>
            <w:noProof/>
            <w:webHidden/>
          </w:rPr>
          <w:t>85</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19" w:history="1">
        <w:r w:rsidRPr="00ED09E3">
          <w:rPr>
            <w:rStyle w:val="Hyperlink"/>
            <w:noProof/>
            <w:lang w:val="en-GB"/>
          </w:rPr>
          <w:t>5.8.3.1</w:t>
        </w:r>
        <w:r>
          <w:rPr>
            <w:rFonts w:asciiTheme="minorHAnsi" w:eastAsiaTheme="minorEastAsia" w:hAnsiTheme="minorHAnsi" w:cstheme="minorBidi"/>
            <w:i w:val="0"/>
            <w:noProof/>
            <w:szCs w:val="22"/>
          </w:rPr>
          <w:tab/>
        </w:r>
        <w:r w:rsidRPr="00ED09E3">
          <w:rPr>
            <w:rStyle w:val="Hyperlink"/>
            <w:noProof/>
            <w:lang w:val="en-GB"/>
          </w:rPr>
          <w:t>C.ZD.TLS-S Server-Authentisierung (</w:t>
        </w:r>
        <w:r w:rsidRPr="00ED09E3">
          <w:rPr>
            <w:rStyle w:val="Hyperlink"/>
            <w:noProof/>
          </w:rPr>
          <w:t xml:space="preserve">ehemals </w:t>
        </w:r>
        <w:r w:rsidRPr="00ED09E3">
          <w:rPr>
            <w:rStyle w:val="Hyperlink"/>
            <w:noProof/>
            <w:lang w:val="en-GB"/>
          </w:rPr>
          <w:t>C.SF.SSL-S)</w:t>
        </w:r>
        <w:r>
          <w:rPr>
            <w:noProof/>
            <w:webHidden/>
          </w:rPr>
          <w:tab/>
        </w:r>
        <w:r>
          <w:rPr>
            <w:noProof/>
            <w:webHidden/>
          </w:rPr>
          <w:fldChar w:fldCharType="begin"/>
        </w:r>
        <w:r>
          <w:rPr>
            <w:noProof/>
            <w:webHidden/>
          </w:rPr>
          <w:instrText xml:space="preserve"> PAGEREF _Toc501717919 \h </w:instrText>
        </w:r>
        <w:r>
          <w:rPr>
            <w:noProof/>
            <w:webHidden/>
          </w:rPr>
        </w:r>
        <w:r>
          <w:rPr>
            <w:noProof/>
            <w:webHidden/>
          </w:rPr>
          <w:fldChar w:fldCharType="separate"/>
        </w:r>
        <w:r>
          <w:rPr>
            <w:noProof/>
            <w:webHidden/>
          </w:rPr>
          <w:t>85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20" w:history="1">
        <w:r w:rsidRPr="00ED09E3">
          <w:rPr>
            <w:rStyle w:val="Hyperlink"/>
            <w:noProof/>
          </w:rPr>
          <w:t>5.9</w:t>
        </w:r>
        <w:r>
          <w:rPr>
            <w:rFonts w:asciiTheme="minorHAnsi" w:eastAsiaTheme="minorEastAsia" w:hAnsiTheme="minorHAnsi" w:cstheme="minorBidi"/>
            <w:b w:val="0"/>
            <w:iCs w:val="0"/>
            <w:noProof/>
            <w:szCs w:val="22"/>
          </w:rPr>
          <w:tab/>
        </w:r>
        <w:r w:rsidRPr="00ED09E3">
          <w:rPr>
            <w:rStyle w:val="Hyperlink"/>
            <w:noProof/>
          </w:rPr>
          <w:t>FD – Fachanwendungsspezifische Dienste</w:t>
        </w:r>
        <w:r>
          <w:rPr>
            <w:noProof/>
            <w:webHidden/>
          </w:rPr>
          <w:tab/>
        </w:r>
        <w:r>
          <w:rPr>
            <w:noProof/>
            <w:webHidden/>
          </w:rPr>
          <w:fldChar w:fldCharType="begin"/>
        </w:r>
        <w:r>
          <w:rPr>
            <w:noProof/>
            <w:webHidden/>
          </w:rPr>
          <w:instrText xml:space="preserve"> PAGEREF _Toc501717920 \h </w:instrText>
        </w:r>
        <w:r>
          <w:rPr>
            <w:noProof/>
            <w:webHidden/>
          </w:rPr>
        </w:r>
        <w:r>
          <w:rPr>
            <w:noProof/>
            <w:webHidden/>
          </w:rPr>
          <w:fldChar w:fldCharType="separate"/>
        </w:r>
        <w:r>
          <w:rPr>
            <w:noProof/>
            <w:webHidden/>
          </w:rPr>
          <w:t>87</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21" w:history="1">
        <w:r w:rsidRPr="00ED09E3">
          <w:rPr>
            <w:rStyle w:val="Hyperlink"/>
            <w:noProof/>
          </w:rPr>
          <w:t>5.9.1</w:t>
        </w:r>
        <w:r>
          <w:rPr>
            <w:rFonts w:asciiTheme="minorHAnsi" w:eastAsiaTheme="minorEastAsia" w:hAnsiTheme="minorHAnsi" w:cstheme="minorBidi"/>
            <w:noProof/>
            <w:szCs w:val="22"/>
          </w:rPr>
          <w:tab/>
        </w:r>
        <w:r w:rsidRPr="00ED09E3">
          <w:rPr>
            <w:rStyle w:val="Hyperlink"/>
            <w:noProof/>
          </w:rPr>
          <w:t>Definition der Identität der Fachanwendungsspezifischen Dienste</w:t>
        </w:r>
        <w:r>
          <w:rPr>
            <w:noProof/>
            <w:webHidden/>
          </w:rPr>
          <w:tab/>
        </w:r>
        <w:r>
          <w:rPr>
            <w:noProof/>
            <w:webHidden/>
          </w:rPr>
          <w:fldChar w:fldCharType="begin"/>
        </w:r>
        <w:r>
          <w:rPr>
            <w:noProof/>
            <w:webHidden/>
          </w:rPr>
          <w:instrText xml:space="preserve"> PAGEREF _Toc501717921 \h </w:instrText>
        </w:r>
        <w:r>
          <w:rPr>
            <w:noProof/>
            <w:webHidden/>
          </w:rPr>
        </w:r>
        <w:r>
          <w:rPr>
            <w:noProof/>
            <w:webHidden/>
          </w:rPr>
          <w:fldChar w:fldCharType="separate"/>
        </w:r>
        <w:r>
          <w:rPr>
            <w:noProof/>
            <w:webHidden/>
          </w:rPr>
          <w:t>87</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22" w:history="1">
        <w:r w:rsidRPr="00ED09E3">
          <w:rPr>
            <w:rStyle w:val="Hyperlink"/>
            <w:noProof/>
          </w:rPr>
          <w:t>5.9.2</w:t>
        </w:r>
        <w:r>
          <w:rPr>
            <w:rFonts w:asciiTheme="minorHAnsi" w:eastAsiaTheme="minorEastAsia" w:hAnsiTheme="minorHAnsi" w:cstheme="minorBidi"/>
            <w:noProof/>
            <w:szCs w:val="22"/>
          </w:rPr>
          <w:tab/>
        </w:r>
        <w:r w:rsidRPr="00ED09E3">
          <w:rPr>
            <w:rStyle w:val="Hyperlink"/>
            <w:noProof/>
          </w:rPr>
          <w:t>Aufbau des SubjectDN</w:t>
        </w:r>
        <w:r>
          <w:rPr>
            <w:noProof/>
            <w:webHidden/>
          </w:rPr>
          <w:tab/>
        </w:r>
        <w:r>
          <w:rPr>
            <w:noProof/>
            <w:webHidden/>
          </w:rPr>
          <w:fldChar w:fldCharType="begin"/>
        </w:r>
        <w:r>
          <w:rPr>
            <w:noProof/>
            <w:webHidden/>
          </w:rPr>
          <w:instrText xml:space="preserve"> PAGEREF _Toc501717922 \h </w:instrText>
        </w:r>
        <w:r>
          <w:rPr>
            <w:noProof/>
            <w:webHidden/>
          </w:rPr>
        </w:r>
        <w:r>
          <w:rPr>
            <w:noProof/>
            <w:webHidden/>
          </w:rPr>
          <w:fldChar w:fldCharType="separate"/>
        </w:r>
        <w:r>
          <w:rPr>
            <w:noProof/>
            <w:webHidden/>
          </w:rPr>
          <w:t>87</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23" w:history="1">
        <w:r w:rsidRPr="00ED09E3">
          <w:rPr>
            <w:rStyle w:val="Hyperlink"/>
            <w:noProof/>
          </w:rPr>
          <w:t>5.9.3</w:t>
        </w:r>
        <w:r>
          <w:rPr>
            <w:rFonts w:asciiTheme="minorHAnsi" w:eastAsiaTheme="minorEastAsia" w:hAnsiTheme="minorHAnsi" w:cstheme="minorBidi"/>
            <w:noProof/>
            <w:szCs w:val="22"/>
          </w:rPr>
          <w:tab/>
        </w:r>
        <w:r w:rsidRPr="00ED09E3">
          <w:rPr>
            <w:rStyle w:val="Hyperlink"/>
            <w:noProof/>
          </w:rPr>
          <w:t>X.509 Zertifikatsprofile der Fachanwendungsspezifischen Dienste</w:t>
        </w:r>
        <w:r>
          <w:rPr>
            <w:noProof/>
            <w:webHidden/>
          </w:rPr>
          <w:tab/>
        </w:r>
        <w:r>
          <w:rPr>
            <w:noProof/>
            <w:webHidden/>
          </w:rPr>
          <w:fldChar w:fldCharType="begin"/>
        </w:r>
        <w:r>
          <w:rPr>
            <w:noProof/>
            <w:webHidden/>
          </w:rPr>
          <w:instrText xml:space="preserve"> PAGEREF _Toc501717923 \h </w:instrText>
        </w:r>
        <w:r>
          <w:rPr>
            <w:noProof/>
            <w:webHidden/>
          </w:rPr>
        </w:r>
        <w:r>
          <w:rPr>
            <w:noProof/>
            <w:webHidden/>
          </w:rPr>
          <w:fldChar w:fldCharType="separate"/>
        </w:r>
        <w:r>
          <w:rPr>
            <w:noProof/>
            <w:webHidden/>
          </w:rPr>
          <w:t>87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24" w:history="1">
        <w:r w:rsidRPr="00ED09E3">
          <w:rPr>
            <w:rStyle w:val="Hyperlink"/>
            <w:noProof/>
          </w:rPr>
          <w:t>5.9.3.1</w:t>
        </w:r>
        <w:r>
          <w:rPr>
            <w:rFonts w:asciiTheme="minorHAnsi" w:eastAsiaTheme="minorEastAsia" w:hAnsiTheme="minorHAnsi" w:cstheme="minorBidi"/>
            <w:i w:val="0"/>
            <w:noProof/>
            <w:szCs w:val="22"/>
          </w:rPr>
          <w:tab/>
        </w:r>
        <w:r w:rsidRPr="00ED09E3">
          <w:rPr>
            <w:rStyle w:val="Hyperlink"/>
            <w:noProof/>
          </w:rPr>
          <w:t>C.FD.TLS-C Client-Authentisierung (ehemals C.SF.SSL-C)</w:t>
        </w:r>
        <w:r>
          <w:rPr>
            <w:noProof/>
            <w:webHidden/>
          </w:rPr>
          <w:tab/>
        </w:r>
        <w:r>
          <w:rPr>
            <w:noProof/>
            <w:webHidden/>
          </w:rPr>
          <w:fldChar w:fldCharType="begin"/>
        </w:r>
        <w:r>
          <w:rPr>
            <w:noProof/>
            <w:webHidden/>
          </w:rPr>
          <w:instrText xml:space="preserve"> PAGEREF _Toc501717924 \h </w:instrText>
        </w:r>
        <w:r>
          <w:rPr>
            <w:noProof/>
            <w:webHidden/>
          </w:rPr>
        </w:r>
        <w:r>
          <w:rPr>
            <w:noProof/>
            <w:webHidden/>
          </w:rPr>
          <w:fldChar w:fldCharType="separate"/>
        </w:r>
        <w:r>
          <w:rPr>
            <w:noProof/>
            <w:webHidden/>
          </w:rPr>
          <w:t>87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25" w:history="1">
        <w:r w:rsidRPr="00ED09E3">
          <w:rPr>
            <w:rStyle w:val="Hyperlink"/>
            <w:noProof/>
            <w:lang w:val="en-GB"/>
          </w:rPr>
          <w:t>5.9.3.2</w:t>
        </w:r>
        <w:r>
          <w:rPr>
            <w:rFonts w:asciiTheme="minorHAnsi" w:eastAsiaTheme="minorEastAsia" w:hAnsiTheme="minorHAnsi" w:cstheme="minorBidi"/>
            <w:i w:val="0"/>
            <w:noProof/>
            <w:szCs w:val="22"/>
          </w:rPr>
          <w:tab/>
        </w:r>
        <w:r w:rsidRPr="00ED09E3">
          <w:rPr>
            <w:rStyle w:val="Hyperlink"/>
            <w:noProof/>
            <w:lang w:val="en-GB"/>
          </w:rPr>
          <w:t>C.FD.TLS-S Server-Authentisierung (</w:t>
        </w:r>
        <w:r w:rsidRPr="00ED09E3">
          <w:rPr>
            <w:rStyle w:val="Hyperlink"/>
            <w:noProof/>
          </w:rPr>
          <w:t xml:space="preserve">ehemals </w:t>
        </w:r>
        <w:r w:rsidRPr="00ED09E3">
          <w:rPr>
            <w:rStyle w:val="Hyperlink"/>
            <w:noProof/>
            <w:lang w:val="en-GB"/>
          </w:rPr>
          <w:t>C.SF.SSL-S)</w:t>
        </w:r>
        <w:r>
          <w:rPr>
            <w:noProof/>
            <w:webHidden/>
          </w:rPr>
          <w:tab/>
        </w:r>
        <w:r>
          <w:rPr>
            <w:noProof/>
            <w:webHidden/>
          </w:rPr>
          <w:fldChar w:fldCharType="begin"/>
        </w:r>
        <w:r>
          <w:rPr>
            <w:noProof/>
            <w:webHidden/>
          </w:rPr>
          <w:instrText xml:space="preserve"> PAGEREF _Toc501717925 \h </w:instrText>
        </w:r>
        <w:r>
          <w:rPr>
            <w:noProof/>
            <w:webHidden/>
          </w:rPr>
        </w:r>
        <w:r>
          <w:rPr>
            <w:noProof/>
            <w:webHidden/>
          </w:rPr>
          <w:fldChar w:fldCharType="separate"/>
        </w:r>
        <w:r>
          <w:rPr>
            <w:noProof/>
            <w:webHidden/>
          </w:rPr>
          <w:t>89</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26" w:history="1">
        <w:r w:rsidRPr="00ED09E3">
          <w:rPr>
            <w:rStyle w:val="Hyperlink"/>
            <w:noProof/>
          </w:rPr>
          <w:t>5.10</w:t>
        </w:r>
        <w:r>
          <w:rPr>
            <w:rFonts w:asciiTheme="minorHAnsi" w:eastAsiaTheme="minorEastAsia" w:hAnsiTheme="minorHAnsi" w:cstheme="minorBidi"/>
            <w:b w:val="0"/>
            <w:iCs w:val="0"/>
            <w:noProof/>
            <w:szCs w:val="22"/>
          </w:rPr>
          <w:tab/>
        </w:r>
        <w:r w:rsidRPr="00ED09E3">
          <w:rPr>
            <w:rStyle w:val="Hyperlink"/>
            <w:noProof/>
          </w:rPr>
          <w:t>CM – Clientmodul</w:t>
        </w:r>
        <w:r>
          <w:rPr>
            <w:noProof/>
            <w:webHidden/>
          </w:rPr>
          <w:tab/>
        </w:r>
        <w:r>
          <w:rPr>
            <w:noProof/>
            <w:webHidden/>
          </w:rPr>
          <w:fldChar w:fldCharType="begin"/>
        </w:r>
        <w:r>
          <w:rPr>
            <w:noProof/>
            <w:webHidden/>
          </w:rPr>
          <w:instrText xml:space="preserve"> PAGEREF _Toc501717926 \h </w:instrText>
        </w:r>
        <w:r>
          <w:rPr>
            <w:noProof/>
            <w:webHidden/>
          </w:rPr>
        </w:r>
        <w:r>
          <w:rPr>
            <w:noProof/>
            <w:webHidden/>
          </w:rPr>
          <w:fldChar w:fldCharType="separate"/>
        </w:r>
        <w:r>
          <w:rPr>
            <w:noProof/>
            <w:webHidden/>
          </w:rPr>
          <w:t>90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27" w:history="1">
        <w:r w:rsidRPr="00ED09E3">
          <w:rPr>
            <w:rStyle w:val="Hyperlink"/>
            <w:noProof/>
          </w:rPr>
          <w:t>5.10.1</w:t>
        </w:r>
        <w:r>
          <w:rPr>
            <w:rFonts w:asciiTheme="minorHAnsi" w:eastAsiaTheme="minorEastAsia" w:hAnsiTheme="minorHAnsi" w:cstheme="minorBidi"/>
            <w:noProof/>
            <w:szCs w:val="22"/>
          </w:rPr>
          <w:tab/>
        </w:r>
        <w:r w:rsidRPr="00ED09E3">
          <w:rPr>
            <w:rStyle w:val="Hyperlink"/>
            <w:noProof/>
          </w:rPr>
          <w:t>Definition der Identität eines Clientmoduls</w:t>
        </w:r>
        <w:r>
          <w:rPr>
            <w:noProof/>
            <w:webHidden/>
          </w:rPr>
          <w:tab/>
        </w:r>
        <w:r>
          <w:rPr>
            <w:noProof/>
            <w:webHidden/>
          </w:rPr>
          <w:fldChar w:fldCharType="begin"/>
        </w:r>
        <w:r>
          <w:rPr>
            <w:noProof/>
            <w:webHidden/>
          </w:rPr>
          <w:instrText xml:space="preserve"> PAGEREF _Toc501717927 \h </w:instrText>
        </w:r>
        <w:r>
          <w:rPr>
            <w:noProof/>
            <w:webHidden/>
          </w:rPr>
        </w:r>
        <w:r>
          <w:rPr>
            <w:noProof/>
            <w:webHidden/>
          </w:rPr>
          <w:fldChar w:fldCharType="separate"/>
        </w:r>
        <w:r>
          <w:rPr>
            <w:noProof/>
            <w:webHidden/>
          </w:rPr>
          <w:t>90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28" w:history="1">
        <w:r w:rsidRPr="00ED09E3">
          <w:rPr>
            <w:rStyle w:val="Hyperlink"/>
            <w:noProof/>
          </w:rPr>
          <w:t>5.10.2</w:t>
        </w:r>
        <w:r>
          <w:rPr>
            <w:rFonts w:asciiTheme="minorHAnsi" w:eastAsiaTheme="minorEastAsia" w:hAnsiTheme="minorHAnsi" w:cstheme="minorBidi"/>
            <w:noProof/>
            <w:szCs w:val="22"/>
          </w:rPr>
          <w:tab/>
        </w:r>
        <w:r w:rsidRPr="00ED09E3">
          <w:rPr>
            <w:rStyle w:val="Hyperlink"/>
            <w:noProof/>
          </w:rPr>
          <w:t>Aufbau des SubjectDN</w:t>
        </w:r>
        <w:r>
          <w:rPr>
            <w:noProof/>
            <w:webHidden/>
          </w:rPr>
          <w:tab/>
        </w:r>
        <w:r>
          <w:rPr>
            <w:noProof/>
            <w:webHidden/>
          </w:rPr>
          <w:fldChar w:fldCharType="begin"/>
        </w:r>
        <w:r>
          <w:rPr>
            <w:noProof/>
            <w:webHidden/>
          </w:rPr>
          <w:instrText xml:space="preserve"> PAGEREF _Toc501717928 \h </w:instrText>
        </w:r>
        <w:r>
          <w:rPr>
            <w:noProof/>
            <w:webHidden/>
          </w:rPr>
        </w:r>
        <w:r>
          <w:rPr>
            <w:noProof/>
            <w:webHidden/>
          </w:rPr>
          <w:fldChar w:fldCharType="separate"/>
        </w:r>
        <w:r>
          <w:rPr>
            <w:noProof/>
            <w:webHidden/>
          </w:rPr>
          <w:t>90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29" w:history="1">
        <w:r w:rsidRPr="00ED09E3">
          <w:rPr>
            <w:rStyle w:val="Hyperlink"/>
            <w:noProof/>
          </w:rPr>
          <w:t>5.10.3</w:t>
        </w:r>
        <w:r>
          <w:rPr>
            <w:rFonts w:asciiTheme="minorHAnsi" w:eastAsiaTheme="minorEastAsia" w:hAnsiTheme="minorHAnsi" w:cstheme="minorBidi"/>
            <w:noProof/>
            <w:szCs w:val="22"/>
          </w:rPr>
          <w:tab/>
        </w:r>
        <w:r w:rsidRPr="00ED09E3">
          <w:rPr>
            <w:rStyle w:val="Hyperlink"/>
            <w:noProof/>
          </w:rPr>
          <w:t>X.509 Zertifikatsprofil des Clientmoduls</w:t>
        </w:r>
        <w:r>
          <w:rPr>
            <w:noProof/>
            <w:webHidden/>
          </w:rPr>
          <w:tab/>
        </w:r>
        <w:r>
          <w:rPr>
            <w:noProof/>
            <w:webHidden/>
          </w:rPr>
          <w:fldChar w:fldCharType="begin"/>
        </w:r>
        <w:r>
          <w:rPr>
            <w:noProof/>
            <w:webHidden/>
          </w:rPr>
          <w:instrText xml:space="preserve"> PAGEREF _Toc501717929 \h </w:instrText>
        </w:r>
        <w:r>
          <w:rPr>
            <w:noProof/>
            <w:webHidden/>
          </w:rPr>
        </w:r>
        <w:r>
          <w:rPr>
            <w:noProof/>
            <w:webHidden/>
          </w:rPr>
          <w:fldChar w:fldCharType="separate"/>
        </w:r>
        <w:r>
          <w:rPr>
            <w:noProof/>
            <w:webHidden/>
          </w:rPr>
          <w:t>91</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30" w:history="1">
        <w:r w:rsidRPr="00ED09E3">
          <w:rPr>
            <w:rStyle w:val="Hyperlink"/>
            <w:noProof/>
            <w:lang w:val="en-GB"/>
          </w:rPr>
          <w:t>5.10.3.1</w:t>
        </w:r>
        <w:r>
          <w:rPr>
            <w:rFonts w:asciiTheme="minorHAnsi" w:eastAsiaTheme="minorEastAsia" w:hAnsiTheme="minorHAnsi" w:cstheme="minorBidi"/>
            <w:i w:val="0"/>
            <w:noProof/>
            <w:szCs w:val="22"/>
          </w:rPr>
          <w:tab/>
        </w:r>
        <w:r w:rsidRPr="00ED09E3">
          <w:rPr>
            <w:rStyle w:val="Hyperlink"/>
            <w:noProof/>
            <w:lang w:val="en-GB"/>
          </w:rPr>
          <w:t>C.CM.TLS-CS Clientmodul-Authentisierung</w:t>
        </w:r>
        <w:r>
          <w:rPr>
            <w:noProof/>
            <w:webHidden/>
          </w:rPr>
          <w:tab/>
        </w:r>
        <w:r>
          <w:rPr>
            <w:noProof/>
            <w:webHidden/>
          </w:rPr>
          <w:fldChar w:fldCharType="begin"/>
        </w:r>
        <w:r>
          <w:rPr>
            <w:noProof/>
            <w:webHidden/>
          </w:rPr>
          <w:instrText xml:space="preserve"> PAGEREF _Toc501717930 \h </w:instrText>
        </w:r>
        <w:r>
          <w:rPr>
            <w:noProof/>
            <w:webHidden/>
          </w:rPr>
        </w:r>
        <w:r>
          <w:rPr>
            <w:noProof/>
            <w:webHidden/>
          </w:rPr>
          <w:fldChar w:fldCharType="separate"/>
        </w:r>
        <w:r>
          <w:rPr>
            <w:noProof/>
            <w:webHidden/>
          </w:rPr>
          <w:t>91</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31" w:history="1">
        <w:r w:rsidRPr="00ED09E3">
          <w:rPr>
            <w:rStyle w:val="Hyperlink"/>
            <w:noProof/>
          </w:rPr>
          <w:t>5.11</w:t>
        </w:r>
        <w:r>
          <w:rPr>
            <w:rFonts w:asciiTheme="minorHAnsi" w:eastAsiaTheme="minorEastAsia" w:hAnsiTheme="minorHAnsi" w:cstheme="minorBidi"/>
            <w:b w:val="0"/>
            <w:iCs w:val="0"/>
            <w:noProof/>
            <w:szCs w:val="22"/>
          </w:rPr>
          <w:tab/>
        </w:r>
        <w:r w:rsidRPr="00ED09E3">
          <w:rPr>
            <w:rStyle w:val="Hyperlink"/>
            <w:noProof/>
          </w:rPr>
          <w:t>CA - Zertifikatsprofile</w:t>
        </w:r>
        <w:r>
          <w:rPr>
            <w:noProof/>
            <w:webHidden/>
          </w:rPr>
          <w:tab/>
        </w:r>
        <w:r>
          <w:rPr>
            <w:noProof/>
            <w:webHidden/>
          </w:rPr>
          <w:fldChar w:fldCharType="begin"/>
        </w:r>
        <w:r>
          <w:rPr>
            <w:noProof/>
            <w:webHidden/>
          </w:rPr>
          <w:instrText xml:space="preserve"> PAGEREF _Toc501717931 \h </w:instrText>
        </w:r>
        <w:r>
          <w:rPr>
            <w:noProof/>
            <w:webHidden/>
          </w:rPr>
        </w:r>
        <w:r>
          <w:rPr>
            <w:noProof/>
            <w:webHidden/>
          </w:rPr>
          <w:fldChar w:fldCharType="separate"/>
        </w:r>
        <w:r>
          <w:rPr>
            <w:noProof/>
            <w:webHidden/>
          </w:rPr>
          <w:t>92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32" w:history="1">
        <w:r w:rsidRPr="00ED09E3">
          <w:rPr>
            <w:rStyle w:val="Hyperlink"/>
            <w:noProof/>
          </w:rPr>
          <w:t>5.11.1</w:t>
        </w:r>
        <w:r>
          <w:rPr>
            <w:rFonts w:asciiTheme="minorHAnsi" w:eastAsiaTheme="minorEastAsia" w:hAnsiTheme="minorHAnsi" w:cstheme="minorBidi"/>
            <w:noProof/>
            <w:szCs w:val="22"/>
          </w:rPr>
          <w:tab/>
        </w:r>
        <w:r w:rsidRPr="00ED09E3">
          <w:rPr>
            <w:rStyle w:val="Hyperlink"/>
            <w:noProof/>
          </w:rPr>
          <w:t>GEM.RCA&lt;n&gt; - Zentrale Root-CA_nonQES</w:t>
        </w:r>
        <w:r>
          <w:rPr>
            <w:noProof/>
            <w:webHidden/>
          </w:rPr>
          <w:tab/>
        </w:r>
        <w:r>
          <w:rPr>
            <w:noProof/>
            <w:webHidden/>
          </w:rPr>
          <w:fldChar w:fldCharType="begin"/>
        </w:r>
        <w:r>
          <w:rPr>
            <w:noProof/>
            <w:webHidden/>
          </w:rPr>
          <w:instrText xml:space="preserve"> PAGEREF _Toc501717932 \h </w:instrText>
        </w:r>
        <w:r>
          <w:rPr>
            <w:noProof/>
            <w:webHidden/>
          </w:rPr>
        </w:r>
        <w:r>
          <w:rPr>
            <w:noProof/>
            <w:webHidden/>
          </w:rPr>
          <w:fldChar w:fldCharType="separate"/>
        </w:r>
        <w:r>
          <w:rPr>
            <w:noProof/>
            <w:webHidden/>
          </w:rPr>
          <w:t>93</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33" w:history="1">
        <w:r w:rsidRPr="00ED09E3">
          <w:rPr>
            <w:rStyle w:val="Hyperlink"/>
            <w:noProof/>
            <w:lang w:val="fr-FR"/>
          </w:rPr>
          <w:t>5.11.2</w:t>
        </w:r>
        <w:r>
          <w:rPr>
            <w:rFonts w:asciiTheme="minorHAnsi" w:eastAsiaTheme="minorEastAsia" w:hAnsiTheme="minorHAnsi" w:cstheme="minorBidi"/>
            <w:noProof/>
            <w:szCs w:val="22"/>
          </w:rPr>
          <w:tab/>
        </w:r>
        <w:r w:rsidRPr="00ED09E3">
          <w:rPr>
            <w:rStyle w:val="Hyperlink"/>
            <w:noProof/>
            <w:lang w:val="fr-FR"/>
          </w:rPr>
          <w:t>&lt;tsp&gt;.&lt;usage&gt;-CA&lt;n&gt; - Aussteller-CA_nonQES</w:t>
        </w:r>
        <w:r>
          <w:rPr>
            <w:noProof/>
            <w:webHidden/>
          </w:rPr>
          <w:tab/>
        </w:r>
        <w:r>
          <w:rPr>
            <w:noProof/>
            <w:webHidden/>
          </w:rPr>
          <w:fldChar w:fldCharType="begin"/>
        </w:r>
        <w:r>
          <w:rPr>
            <w:noProof/>
            <w:webHidden/>
          </w:rPr>
          <w:instrText xml:space="preserve"> PAGEREF _Toc501717933 \h </w:instrText>
        </w:r>
        <w:r>
          <w:rPr>
            <w:noProof/>
            <w:webHidden/>
          </w:rPr>
        </w:r>
        <w:r>
          <w:rPr>
            <w:noProof/>
            <w:webHidden/>
          </w:rPr>
          <w:fldChar w:fldCharType="separate"/>
        </w:r>
        <w:r>
          <w:rPr>
            <w:noProof/>
            <w:webHidden/>
          </w:rPr>
          <w:t>94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34" w:history="1">
        <w:r w:rsidRPr="00ED09E3">
          <w:rPr>
            <w:rStyle w:val="Hyperlink"/>
            <w:noProof/>
          </w:rPr>
          <w:t>5.11.3</w:t>
        </w:r>
        <w:r>
          <w:rPr>
            <w:rFonts w:asciiTheme="minorHAnsi" w:eastAsiaTheme="minorEastAsia" w:hAnsiTheme="minorHAnsi" w:cstheme="minorBidi"/>
            <w:noProof/>
            <w:szCs w:val="22"/>
          </w:rPr>
          <w:tab/>
        </w:r>
        <w:r w:rsidRPr="00ED09E3">
          <w:rPr>
            <w:rStyle w:val="Hyperlink"/>
            <w:noProof/>
          </w:rPr>
          <w:t>&lt;tsp&gt;.HBA-qCA&lt;n&gt; - Aussteller-CA_QES</w:t>
        </w:r>
        <w:r>
          <w:rPr>
            <w:noProof/>
            <w:webHidden/>
          </w:rPr>
          <w:tab/>
        </w:r>
        <w:r>
          <w:rPr>
            <w:noProof/>
            <w:webHidden/>
          </w:rPr>
          <w:fldChar w:fldCharType="begin"/>
        </w:r>
        <w:r>
          <w:rPr>
            <w:noProof/>
            <w:webHidden/>
          </w:rPr>
          <w:instrText xml:space="preserve"> PAGEREF _Toc501717934 \h </w:instrText>
        </w:r>
        <w:r>
          <w:rPr>
            <w:noProof/>
            <w:webHidden/>
          </w:rPr>
        </w:r>
        <w:r>
          <w:rPr>
            <w:noProof/>
            <w:webHidden/>
          </w:rPr>
          <w:fldChar w:fldCharType="separate"/>
        </w:r>
        <w:r>
          <w:rPr>
            <w:noProof/>
            <w:webHidden/>
          </w:rPr>
          <w:t>96</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35" w:history="1">
        <w:r w:rsidRPr="00ED09E3">
          <w:rPr>
            <w:rStyle w:val="Hyperlink"/>
            <w:noProof/>
          </w:rPr>
          <w:t>5.12</w:t>
        </w:r>
        <w:r>
          <w:rPr>
            <w:rFonts w:asciiTheme="minorHAnsi" w:eastAsiaTheme="minorEastAsia" w:hAnsiTheme="minorHAnsi" w:cstheme="minorBidi"/>
            <w:b w:val="0"/>
            <w:iCs w:val="0"/>
            <w:noProof/>
            <w:szCs w:val="22"/>
          </w:rPr>
          <w:tab/>
        </w:r>
        <w:r w:rsidRPr="00ED09E3">
          <w:rPr>
            <w:rStyle w:val="Hyperlink"/>
            <w:noProof/>
          </w:rPr>
          <w:t>OCSP – Statusauskunftsdienst</w:t>
        </w:r>
        <w:r>
          <w:rPr>
            <w:noProof/>
            <w:webHidden/>
          </w:rPr>
          <w:tab/>
        </w:r>
        <w:r>
          <w:rPr>
            <w:noProof/>
            <w:webHidden/>
          </w:rPr>
          <w:fldChar w:fldCharType="begin"/>
        </w:r>
        <w:r>
          <w:rPr>
            <w:noProof/>
            <w:webHidden/>
          </w:rPr>
          <w:instrText xml:space="preserve"> PAGEREF _Toc501717935 \h </w:instrText>
        </w:r>
        <w:r>
          <w:rPr>
            <w:noProof/>
            <w:webHidden/>
          </w:rPr>
        </w:r>
        <w:r>
          <w:rPr>
            <w:noProof/>
            <w:webHidden/>
          </w:rPr>
          <w:fldChar w:fldCharType="separate"/>
        </w:r>
        <w:r>
          <w:rPr>
            <w:noProof/>
            <w:webHidden/>
          </w:rPr>
          <w:t>97</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36" w:history="1">
        <w:r w:rsidRPr="00ED09E3">
          <w:rPr>
            <w:rStyle w:val="Hyperlink"/>
            <w:noProof/>
          </w:rPr>
          <w:t>5.12.1</w:t>
        </w:r>
        <w:r>
          <w:rPr>
            <w:rFonts w:asciiTheme="minorHAnsi" w:eastAsiaTheme="minorEastAsia" w:hAnsiTheme="minorHAnsi" w:cstheme="minorBidi"/>
            <w:noProof/>
            <w:szCs w:val="22"/>
          </w:rPr>
          <w:tab/>
        </w:r>
        <w:r w:rsidRPr="00ED09E3">
          <w:rPr>
            <w:rStyle w:val="Hyperlink"/>
            <w:noProof/>
          </w:rPr>
          <w:t>Definition der OCSP-Signer-Identität</w:t>
        </w:r>
        <w:r>
          <w:rPr>
            <w:noProof/>
            <w:webHidden/>
          </w:rPr>
          <w:tab/>
        </w:r>
        <w:r>
          <w:rPr>
            <w:noProof/>
            <w:webHidden/>
          </w:rPr>
          <w:fldChar w:fldCharType="begin"/>
        </w:r>
        <w:r>
          <w:rPr>
            <w:noProof/>
            <w:webHidden/>
          </w:rPr>
          <w:instrText xml:space="preserve"> PAGEREF _Toc501717936 \h </w:instrText>
        </w:r>
        <w:r>
          <w:rPr>
            <w:noProof/>
            <w:webHidden/>
          </w:rPr>
        </w:r>
        <w:r>
          <w:rPr>
            <w:noProof/>
            <w:webHidden/>
          </w:rPr>
          <w:fldChar w:fldCharType="separate"/>
        </w:r>
        <w:r>
          <w:rPr>
            <w:noProof/>
            <w:webHidden/>
          </w:rPr>
          <w:t>97</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37" w:history="1">
        <w:r w:rsidRPr="00ED09E3">
          <w:rPr>
            <w:rStyle w:val="Hyperlink"/>
            <w:noProof/>
          </w:rPr>
          <w:t>5.12.2</w:t>
        </w:r>
        <w:r>
          <w:rPr>
            <w:rFonts w:asciiTheme="minorHAnsi" w:eastAsiaTheme="minorEastAsia" w:hAnsiTheme="minorHAnsi" w:cstheme="minorBidi"/>
            <w:noProof/>
            <w:szCs w:val="22"/>
          </w:rPr>
          <w:tab/>
        </w:r>
        <w:r w:rsidRPr="00ED09E3">
          <w:rPr>
            <w:rStyle w:val="Hyperlink"/>
            <w:noProof/>
          </w:rPr>
          <w:t>Aufbau des SubjectDN</w:t>
        </w:r>
        <w:r>
          <w:rPr>
            <w:noProof/>
            <w:webHidden/>
          </w:rPr>
          <w:tab/>
        </w:r>
        <w:r>
          <w:rPr>
            <w:noProof/>
            <w:webHidden/>
          </w:rPr>
          <w:fldChar w:fldCharType="begin"/>
        </w:r>
        <w:r>
          <w:rPr>
            <w:noProof/>
            <w:webHidden/>
          </w:rPr>
          <w:instrText xml:space="preserve"> PAGEREF _Toc501717937 \h </w:instrText>
        </w:r>
        <w:r>
          <w:rPr>
            <w:noProof/>
            <w:webHidden/>
          </w:rPr>
        </w:r>
        <w:r>
          <w:rPr>
            <w:noProof/>
            <w:webHidden/>
          </w:rPr>
          <w:fldChar w:fldCharType="separate"/>
        </w:r>
        <w:r>
          <w:rPr>
            <w:noProof/>
            <w:webHidden/>
          </w:rPr>
          <w:t>98</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38" w:history="1">
        <w:r w:rsidRPr="00ED09E3">
          <w:rPr>
            <w:rStyle w:val="Hyperlink"/>
            <w:noProof/>
          </w:rPr>
          <w:t>5.12.3</w:t>
        </w:r>
        <w:r>
          <w:rPr>
            <w:rFonts w:asciiTheme="minorHAnsi" w:eastAsiaTheme="minorEastAsia" w:hAnsiTheme="minorHAnsi" w:cstheme="minorBidi"/>
            <w:noProof/>
            <w:szCs w:val="22"/>
          </w:rPr>
          <w:tab/>
        </w:r>
        <w:r w:rsidRPr="00ED09E3">
          <w:rPr>
            <w:rStyle w:val="Hyperlink"/>
            <w:noProof/>
          </w:rPr>
          <w:t>X.509 Zertifikatsprofil der OCSP-Signer-CA</w:t>
        </w:r>
        <w:r>
          <w:rPr>
            <w:noProof/>
            <w:webHidden/>
          </w:rPr>
          <w:tab/>
        </w:r>
        <w:r>
          <w:rPr>
            <w:noProof/>
            <w:webHidden/>
          </w:rPr>
          <w:fldChar w:fldCharType="begin"/>
        </w:r>
        <w:r>
          <w:rPr>
            <w:noProof/>
            <w:webHidden/>
          </w:rPr>
          <w:instrText xml:space="preserve"> PAGEREF _Toc501717938 \h </w:instrText>
        </w:r>
        <w:r>
          <w:rPr>
            <w:noProof/>
            <w:webHidden/>
          </w:rPr>
        </w:r>
        <w:r>
          <w:rPr>
            <w:noProof/>
            <w:webHidden/>
          </w:rPr>
          <w:fldChar w:fldCharType="separate"/>
        </w:r>
        <w:r>
          <w:rPr>
            <w:noProof/>
            <w:webHidden/>
          </w:rPr>
          <w:t>98</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39" w:history="1">
        <w:r w:rsidRPr="00ED09E3">
          <w:rPr>
            <w:rStyle w:val="Hyperlink"/>
            <w:noProof/>
          </w:rPr>
          <w:t>5.12.4</w:t>
        </w:r>
        <w:r>
          <w:rPr>
            <w:rFonts w:asciiTheme="minorHAnsi" w:eastAsiaTheme="minorEastAsia" w:hAnsiTheme="minorHAnsi" w:cstheme="minorBidi"/>
            <w:noProof/>
            <w:szCs w:val="22"/>
          </w:rPr>
          <w:tab/>
        </w:r>
        <w:r w:rsidRPr="00ED09E3">
          <w:rPr>
            <w:rStyle w:val="Hyperlink"/>
            <w:noProof/>
          </w:rPr>
          <w:t>X.509 Profil des OCSP-Signer-Zertifikates</w:t>
        </w:r>
        <w:r>
          <w:rPr>
            <w:noProof/>
            <w:webHidden/>
          </w:rPr>
          <w:tab/>
        </w:r>
        <w:r>
          <w:rPr>
            <w:noProof/>
            <w:webHidden/>
          </w:rPr>
          <w:fldChar w:fldCharType="begin"/>
        </w:r>
        <w:r>
          <w:rPr>
            <w:noProof/>
            <w:webHidden/>
          </w:rPr>
          <w:instrText xml:space="preserve"> PAGEREF _Toc501717939 \h </w:instrText>
        </w:r>
        <w:r>
          <w:rPr>
            <w:noProof/>
            <w:webHidden/>
          </w:rPr>
        </w:r>
        <w:r>
          <w:rPr>
            <w:noProof/>
            <w:webHidden/>
          </w:rPr>
          <w:fldChar w:fldCharType="separate"/>
        </w:r>
        <w:r>
          <w:rPr>
            <w:noProof/>
            <w:webHidden/>
          </w:rPr>
          <w:t>98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40" w:history="1">
        <w:r w:rsidRPr="00ED09E3">
          <w:rPr>
            <w:rStyle w:val="Hyperlink"/>
            <w:noProof/>
          </w:rPr>
          <w:t>5.12.4.1</w:t>
        </w:r>
        <w:r>
          <w:rPr>
            <w:rFonts w:asciiTheme="minorHAnsi" w:eastAsiaTheme="minorEastAsia" w:hAnsiTheme="minorHAnsi" w:cstheme="minorBidi"/>
            <w:i w:val="0"/>
            <w:noProof/>
            <w:szCs w:val="22"/>
          </w:rPr>
          <w:tab/>
        </w:r>
        <w:r w:rsidRPr="00ED09E3">
          <w:rPr>
            <w:rStyle w:val="Hyperlink"/>
            <w:noProof/>
          </w:rPr>
          <w:t>C.GEM.OCSP OCSP-Signer-Zertifikat</w:t>
        </w:r>
        <w:r>
          <w:rPr>
            <w:noProof/>
            <w:webHidden/>
          </w:rPr>
          <w:tab/>
        </w:r>
        <w:r>
          <w:rPr>
            <w:noProof/>
            <w:webHidden/>
          </w:rPr>
          <w:fldChar w:fldCharType="begin"/>
        </w:r>
        <w:r>
          <w:rPr>
            <w:noProof/>
            <w:webHidden/>
          </w:rPr>
          <w:instrText xml:space="preserve"> PAGEREF _Toc501717940 \h </w:instrText>
        </w:r>
        <w:r>
          <w:rPr>
            <w:noProof/>
            <w:webHidden/>
          </w:rPr>
        </w:r>
        <w:r>
          <w:rPr>
            <w:noProof/>
            <w:webHidden/>
          </w:rPr>
          <w:fldChar w:fldCharType="separate"/>
        </w:r>
        <w:r>
          <w:rPr>
            <w:noProof/>
            <w:webHidden/>
          </w:rPr>
          <w:t>98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41" w:history="1">
        <w:r w:rsidRPr="00ED09E3">
          <w:rPr>
            <w:rStyle w:val="Hyperlink"/>
            <w:noProof/>
          </w:rPr>
          <w:t>5.13</w:t>
        </w:r>
        <w:r>
          <w:rPr>
            <w:rFonts w:asciiTheme="minorHAnsi" w:eastAsiaTheme="minorEastAsia" w:hAnsiTheme="minorHAnsi" w:cstheme="minorBidi"/>
            <w:b w:val="0"/>
            <w:iCs w:val="0"/>
            <w:noProof/>
            <w:szCs w:val="22"/>
          </w:rPr>
          <w:tab/>
        </w:r>
        <w:r w:rsidRPr="00ED09E3">
          <w:rPr>
            <w:rStyle w:val="Hyperlink"/>
            <w:noProof/>
          </w:rPr>
          <w:t>CRL – Statusauskunftsdienst</w:t>
        </w:r>
        <w:r>
          <w:rPr>
            <w:noProof/>
            <w:webHidden/>
          </w:rPr>
          <w:tab/>
        </w:r>
        <w:r>
          <w:rPr>
            <w:noProof/>
            <w:webHidden/>
          </w:rPr>
          <w:fldChar w:fldCharType="begin"/>
        </w:r>
        <w:r>
          <w:rPr>
            <w:noProof/>
            <w:webHidden/>
          </w:rPr>
          <w:instrText xml:space="preserve"> PAGEREF _Toc501717941 \h </w:instrText>
        </w:r>
        <w:r>
          <w:rPr>
            <w:noProof/>
            <w:webHidden/>
          </w:rPr>
        </w:r>
        <w:r>
          <w:rPr>
            <w:noProof/>
            <w:webHidden/>
          </w:rPr>
          <w:fldChar w:fldCharType="separate"/>
        </w:r>
        <w:r>
          <w:rPr>
            <w:noProof/>
            <w:webHidden/>
          </w:rPr>
          <w:t>99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42" w:history="1">
        <w:r w:rsidRPr="00ED09E3">
          <w:rPr>
            <w:rStyle w:val="Hyperlink"/>
            <w:noProof/>
          </w:rPr>
          <w:t>5.13.1</w:t>
        </w:r>
        <w:r>
          <w:rPr>
            <w:rFonts w:asciiTheme="minorHAnsi" w:eastAsiaTheme="minorEastAsia" w:hAnsiTheme="minorHAnsi" w:cstheme="minorBidi"/>
            <w:noProof/>
            <w:szCs w:val="22"/>
          </w:rPr>
          <w:tab/>
        </w:r>
        <w:r w:rsidRPr="00ED09E3">
          <w:rPr>
            <w:rStyle w:val="Hyperlink"/>
            <w:noProof/>
          </w:rPr>
          <w:t>Definition der CRL-Signer-Identität</w:t>
        </w:r>
        <w:r>
          <w:rPr>
            <w:noProof/>
            <w:webHidden/>
          </w:rPr>
          <w:tab/>
        </w:r>
        <w:r>
          <w:rPr>
            <w:noProof/>
            <w:webHidden/>
          </w:rPr>
          <w:fldChar w:fldCharType="begin"/>
        </w:r>
        <w:r>
          <w:rPr>
            <w:noProof/>
            <w:webHidden/>
          </w:rPr>
          <w:instrText xml:space="preserve"> PAGEREF _Toc501717942 \h </w:instrText>
        </w:r>
        <w:r>
          <w:rPr>
            <w:noProof/>
            <w:webHidden/>
          </w:rPr>
        </w:r>
        <w:r>
          <w:rPr>
            <w:noProof/>
            <w:webHidden/>
          </w:rPr>
          <w:fldChar w:fldCharType="separate"/>
        </w:r>
        <w:r>
          <w:rPr>
            <w:noProof/>
            <w:webHidden/>
          </w:rPr>
          <w:t>99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43" w:history="1">
        <w:r w:rsidRPr="00ED09E3">
          <w:rPr>
            <w:rStyle w:val="Hyperlink"/>
            <w:noProof/>
          </w:rPr>
          <w:t>5.13.2</w:t>
        </w:r>
        <w:r>
          <w:rPr>
            <w:rFonts w:asciiTheme="minorHAnsi" w:eastAsiaTheme="minorEastAsia" w:hAnsiTheme="minorHAnsi" w:cstheme="minorBidi"/>
            <w:noProof/>
            <w:szCs w:val="22"/>
          </w:rPr>
          <w:tab/>
        </w:r>
        <w:r w:rsidRPr="00ED09E3">
          <w:rPr>
            <w:rStyle w:val="Hyperlink"/>
            <w:noProof/>
          </w:rPr>
          <w:t>Aufbau des SubjectDN</w:t>
        </w:r>
        <w:r>
          <w:rPr>
            <w:noProof/>
            <w:webHidden/>
          </w:rPr>
          <w:tab/>
        </w:r>
        <w:r>
          <w:rPr>
            <w:noProof/>
            <w:webHidden/>
          </w:rPr>
          <w:fldChar w:fldCharType="begin"/>
        </w:r>
        <w:r>
          <w:rPr>
            <w:noProof/>
            <w:webHidden/>
          </w:rPr>
          <w:instrText xml:space="preserve"> PAGEREF _Toc501717943 \h </w:instrText>
        </w:r>
        <w:r>
          <w:rPr>
            <w:noProof/>
            <w:webHidden/>
          </w:rPr>
        </w:r>
        <w:r>
          <w:rPr>
            <w:noProof/>
            <w:webHidden/>
          </w:rPr>
          <w:fldChar w:fldCharType="separate"/>
        </w:r>
        <w:r>
          <w:rPr>
            <w:noProof/>
            <w:webHidden/>
          </w:rPr>
          <w:t>100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44" w:history="1">
        <w:r w:rsidRPr="00ED09E3">
          <w:rPr>
            <w:rStyle w:val="Hyperlink"/>
            <w:noProof/>
          </w:rPr>
          <w:t>5.13.3</w:t>
        </w:r>
        <w:r>
          <w:rPr>
            <w:rFonts w:asciiTheme="minorHAnsi" w:eastAsiaTheme="minorEastAsia" w:hAnsiTheme="minorHAnsi" w:cstheme="minorBidi"/>
            <w:noProof/>
            <w:szCs w:val="22"/>
          </w:rPr>
          <w:tab/>
        </w:r>
        <w:r w:rsidRPr="00ED09E3">
          <w:rPr>
            <w:rStyle w:val="Hyperlink"/>
            <w:noProof/>
          </w:rPr>
          <w:t>X.509 Zertifikatsprofil der CRL-Signer-CA</w:t>
        </w:r>
        <w:r>
          <w:rPr>
            <w:noProof/>
            <w:webHidden/>
          </w:rPr>
          <w:tab/>
        </w:r>
        <w:r>
          <w:rPr>
            <w:noProof/>
            <w:webHidden/>
          </w:rPr>
          <w:fldChar w:fldCharType="begin"/>
        </w:r>
        <w:r>
          <w:rPr>
            <w:noProof/>
            <w:webHidden/>
          </w:rPr>
          <w:instrText xml:space="preserve"> PAGEREF _Toc501717944 \h </w:instrText>
        </w:r>
        <w:r>
          <w:rPr>
            <w:noProof/>
            <w:webHidden/>
          </w:rPr>
        </w:r>
        <w:r>
          <w:rPr>
            <w:noProof/>
            <w:webHidden/>
          </w:rPr>
          <w:fldChar w:fldCharType="separate"/>
        </w:r>
        <w:r>
          <w:rPr>
            <w:noProof/>
            <w:webHidden/>
          </w:rPr>
          <w:t>100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45" w:history="1">
        <w:r w:rsidRPr="00ED09E3">
          <w:rPr>
            <w:rStyle w:val="Hyperlink"/>
            <w:noProof/>
          </w:rPr>
          <w:t>5.13.4</w:t>
        </w:r>
        <w:r>
          <w:rPr>
            <w:rFonts w:asciiTheme="minorHAnsi" w:eastAsiaTheme="minorEastAsia" w:hAnsiTheme="minorHAnsi" w:cstheme="minorBidi"/>
            <w:noProof/>
            <w:szCs w:val="22"/>
          </w:rPr>
          <w:tab/>
        </w:r>
        <w:r w:rsidRPr="00ED09E3">
          <w:rPr>
            <w:rStyle w:val="Hyperlink"/>
            <w:noProof/>
          </w:rPr>
          <w:t>X.509 Profil des CRL-Signer-Zertifikates</w:t>
        </w:r>
        <w:r>
          <w:rPr>
            <w:noProof/>
            <w:webHidden/>
          </w:rPr>
          <w:tab/>
        </w:r>
        <w:r>
          <w:rPr>
            <w:noProof/>
            <w:webHidden/>
          </w:rPr>
          <w:fldChar w:fldCharType="begin"/>
        </w:r>
        <w:r>
          <w:rPr>
            <w:noProof/>
            <w:webHidden/>
          </w:rPr>
          <w:instrText xml:space="preserve"> PAGEREF _Toc501717945 \h </w:instrText>
        </w:r>
        <w:r>
          <w:rPr>
            <w:noProof/>
            <w:webHidden/>
          </w:rPr>
        </w:r>
        <w:r>
          <w:rPr>
            <w:noProof/>
            <w:webHidden/>
          </w:rPr>
          <w:fldChar w:fldCharType="separate"/>
        </w:r>
        <w:r>
          <w:rPr>
            <w:noProof/>
            <w:webHidden/>
          </w:rPr>
          <w:t>100</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46" w:history="1">
        <w:r w:rsidRPr="00ED09E3">
          <w:rPr>
            <w:rStyle w:val="Hyperlink"/>
            <w:noProof/>
            <w:lang w:val="en-GB"/>
          </w:rPr>
          <w:t>5.13.4.1</w:t>
        </w:r>
        <w:r>
          <w:rPr>
            <w:rFonts w:asciiTheme="minorHAnsi" w:eastAsiaTheme="minorEastAsia" w:hAnsiTheme="minorHAnsi" w:cstheme="minorBidi"/>
            <w:i w:val="0"/>
            <w:noProof/>
            <w:szCs w:val="22"/>
          </w:rPr>
          <w:tab/>
        </w:r>
        <w:r w:rsidRPr="00ED09E3">
          <w:rPr>
            <w:rStyle w:val="Hyperlink"/>
            <w:noProof/>
          </w:rPr>
          <w:t>C.</w:t>
        </w:r>
        <w:r w:rsidRPr="00ED09E3">
          <w:rPr>
            <w:rStyle w:val="Hyperlink"/>
            <w:noProof/>
            <w:lang w:val="en-GB"/>
          </w:rPr>
          <w:t>GEM.CRL CRL-Signaturzertifikat</w:t>
        </w:r>
        <w:r>
          <w:rPr>
            <w:noProof/>
            <w:webHidden/>
          </w:rPr>
          <w:tab/>
        </w:r>
        <w:r>
          <w:rPr>
            <w:noProof/>
            <w:webHidden/>
          </w:rPr>
          <w:fldChar w:fldCharType="begin"/>
        </w:r>
        <w:r>
          <w:rPr>
            <w:noProof/>
            <w:webHidden/>
          </w:rPr>
          <w:instrText xml:space="preserve"> PAGEREF _Toc501717946 \h </w:instrText>
        </w:r>
        <w:r>
          <w:rPr>
            <w:noProof/>
            <w:webHidden/>
          </w:rPr>
        </w:r>
        <w:r>
          <w:rPr>
            <w:noProof/>
            <w:webHidden/>
          </w:rPr>
          <w:fldChar w:fldCharType="separate"/>
        </w:r>
        <w:r>
          <w:rPr>
            <w:noProof/>
            <w:webHidden/>
          </w:rPr>
          <w:t>100</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47" w:history="1">
        <w:r w:rsidRPr="00ED09E3">
          <w:rPr>
            <w:rStyle w:val="Hyperlink"/>
            <w:noProof/>
          </w:rPr>
          <w:t>5.14</w:t>
        </w:r>
        <w:r>
          <w:rPr>
            <w:rFonts w:asciiTheme="minorHAnsi" w:eastAsiaTheme="minorEastAsia" w:hAnsiTheme="minorHAnsi" w:cstheme="minorBidi"/>
            <w:b w:val="0"/>
            <w:iCs w:val="0"/>
            <w:noProof/>
            <w:szCs w:val="22"/>
          </w:rPr>
          <w:tab/>
        </w:r>
        <w:r w:rsidRPr="00ED09E3">
          <w:rPr>
            <w:rStyle w:val="Hyperlink"/>
            <w:noProof/>
          </w:rPr>
          <w:t>TSL - Zertifikatsprofile</w:t>
        </w:r>
        <w:r>
          <w:rPr>
            <w:noProof/>
            <w:webHidden/>
          </w:rPr>
          <w:tab/>
        </w:r>
        <w:r>
          <w:rPr>
            <w:noProof/>
            <w:webHidden/>
          </w:rPr>
          <w:fldChar w:fldCharType="begin"/>
        </w:r>
        <w:r>
          <w:rPr>
            <w:noProof/>
            <w:webHidden/>
          </w:rPr>
          <w:instrText xml:space="preserve"> PAGEREF _Toc501717947 \h </w:instrText>
        </w:r>
        <w:r>
          <w:rPr>
            <w:noProof/>
            <w:webHidden/>
          </w:rPr>
        </w:r>
        <w:r>
          <w:rPr>
            <w:noProof/>
            <w:webHidden/>
          </w:rPr>
          <w:fldChar w:fldCharType="separate"/>
        </w:r>
        <w:r>
          <w:rPr>
            <w:noProof/>
            <w:webHidden/>
          </w:rPr>
          <w:t>102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48" w:history="1">
        <w:r w:rsidRPr="00ED09E3">
          <w:rPr>
            <w:rStyle w:val="Hyperlink"/>
            <w:noProof/>
          </w:rPr>
          <w:t>5.14.1</w:t>
        </w:r>
        <w:r>
          <w:rPr>
            <w:rFonts w:asciiTheme="minorHAnsi" w:eastAsiaTheme="minorEastAsia" w:hAnsiTheme="minorHAnsi" w:cstheme="minorBidi"/>
            <w:noProof/>
            <w:szCs w:val="22"/>
          </w:rPr>
          <w:tab/>
        </w:r>
        <w:r w:rsidRPr="00ED09E3">
          <w:rPr>
            <w:rStyle w:val="Hyperlink"/>
            <w:noProof/>
          </w:rPr>
          <w:t>Definition der TSL-Signer-Identität</w:t>
        </w:r>
        <w:r>
          <w:rPr>
            <w:noProof/>
            <w:webHidden/>
          </w:rPr>
          <w:tab/>
        </w:r>
        <w:r>
          <w:rPr>
            <w:noProof/>
            <w:webHidden/>
          </w:rPr>
          <w:fldChar w:fldCharType="begin"/>
        </w:r>
        <w:r>
          <w:rPr>
            <w:noProof/>
            <w:webHidden/>
          </w:rPr>
          <w:instrText xml:space="preserve"> PAGEREF _Toc501717948 \h </w:instrText>
        </w:r>
        <w:r>
          <w:rPr>
            <w:noProof/>
            <w:webHidden/>
          </w:rPr>
        </w:r>
        <w:r>
          <w:rPr>
            <w:noProof/>
            <w:webHidden/>
          </w:rPr>
          <w:fldChar w:fldCharType="separate"/>
        </w:r>
        <w:r>
          <w:rPr>
            <w:noProof/>
            <w:webHidden/>
          </w:rPr>
          <w:t>102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49" w:history="1">
        <w:r w:rsidRPr="00ED09E3">
          <w:rPr>
            <w:rStyle w:val="Hyperlink"/>
            <w:noProof/>
          </w:rPr>
          <w:t>5.14.2</w:t>
        </w:r>
        <w:r>
          <w:rPr>
            <w:rFonts w:asciiTheme="minorHAnsi" w:eastAsiaTheme="minorEastAsia" w:hAnsiTheme="minorHAnsi" w:cstheme="minorBidi"/>
            <w:noProof/>
            <w:szCs w:val="22"/>
          </w:rPr>
          <w:tab/>
        </w:r>
        <w:r w:rsidRPr="00ED09E3">
          <w:rPr>
            <w:rStyle w:val="Hyperlink"/>
            <w:noProof/>
          </w:rPr>
          <w:t>Aufbau des SubjectDN</w:t>
        </w:r>
        <w:r>
          <w:rPr>
            <w:noProof/>
            <w:webHidden/>
          </w:rPr>
          <w:tab/>
        </w:r>
        <w:r>
          <w:rPr>
            <w:noProof/>
            <w:webHidden/>
          </w:rPr>
          <w:fldChar w:fldCharType="begin"/>
        </w:r>
        <w:r>
          <w:rPr>
            <w:noProof/>
            <w:webHidden/>
          </w:rPr>
          <w:instrText xml:space="preserve"> PAGEREF _Toc501717949 \h </w:instrText>
        </w:r>
        <w:r>
          <w:rPr>
            <w:noProof/>
            <w:webHidden/>
          </w:rPr>
        </w:r>
        <w:r>
          <w:rPr>
            <w:noProof/>
            <w:webHidden/>
          </w:rPr>
          <w:fldChar w:fldCharType="separate"/>
        </w:r>
        <w:r>
          <w:rPr>
            <w:noProof/>
            <w:webHidden/>
          </w:rPr>
          <w:t>102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50" w:history="1">
        <w:r w:rsidRPr="00ED09E3">
          <w:rPr>
            <w:rStyle w:val="Hyperlink"/>
            <w:noProof/>
          </w:rPr>
          <w:t>5.14.3</w:t>
        </w:r>
        <w:r>
          <w:rPr>
            <w:rFonts w:asciiTheme="minorHAnsi" w:eastAsiaTheme="minorEastAsia" w:hAnsiTheme="minorHAnsi" w:cstheme="minorBidi"/>
            <w:noProof/>
            <w:szCs w:val="22"/>
          </w:rPr>
          <w:tab/>
        </w:r>
        <w:r w:rsidRPr="00ED09E3">
          <w:rPr>
            <w:rStyle w:val="Hyperlink"/>
            <w:noProof/>
          </w:rPr>
          <w:t>X.509 Zertifikatsprofil der TSL-Signer-CA</w:t>
        </w:r>
        <w:r>
          <w:rPr>
            <w:noProof/>
            <w:webHidden/>
          </w:rPr>
          <w:tab/>
        </w:r>
        <w:r>
          <w:rPr>
            <w:noProof/>
            <w:webHidden/>
          </w:rPr>
          <w:fldChar w:fldCharType="begin"/>
        </w:r>
        <w:r>
          <w:rPr>
            <w:noProof/>
            <w:webHidden/>
          </w:rPr>
          <w:instrText xml:space="preserve"> PAGEREF _Toc501717950 \h </w:instrText>
        </w:r>
        <w:r>
          <w:rPr>
            <w:noProof/>
            <w:webHidden/>
          </w:rPr>
        </w:r>
        <w:r>
          <w:rPr>
            <w:noProof/>
            <w:webHidden/>
          </w:rPr>
          <w:fldChar w:fldCharType="separate"/>
        </w:r>
        <w:r>
          <w:rPr>
            <w:noProof/>
            <w:webHidden/>
          </w:rPr>
          <w:t>102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51" w:history="1">
        <w:r w:rsidRPr="00ED09E3">
          <w:rPr>
            <w:rStyle w:val="Hyperlink"/>
            <w:noProof/>
          </w:rPr>
          <w:t>5.14.4</w:t>
        </w:r>
        <w:r>
          <w:rPr>
            <w:rFonts w:asciiTheme="minorHAnsi" w:eastAsiaTheme="minorEastAsia" w:hAnsiTheme="minorHAnsi" w:cstheme="minorBidi"/>
            <w:noProof/>
            <w:szCs w:val="22"/>
          </w:rPr>
          <w:tab/>
        </w:r>
        <w:r w:rsidRPr="00ED09E3">
          <w:rPr>
            <w:rStyle w:val="Hyperlink"/>
            <w:noProof/>
          </w:rPr>
          <w:t>TSL-Signer- Zertifikat</w:t>
        </w:r>
        <w:r>
          <w:rPr>
            <w:noProof/>
            <w:webHidden/>
          </w:rPr>
          <w:tab/>
        </w:r>
        <w:r>
          <w:rPr>
            <w:noProof/>
            <w:webHidden/>
          </w:rPr>
          <w:fldChar w:fldCharType="begin"/>
        </w:r>
        <w:r>
          <w:rPr>
            <w:noProof/>
            <w:webHidden/>
          </w:rPr>
          <w:instrText xml:space="preserve"> PAGEREF _Toc501717951 \h </w:instrText>
        </w:r>
        <w:r>
          <w:rPr>
            <w:noProof/>
            <w:webHidden/>
          </w:rPr>
        </w:r>
        <w:r>
          <w:rPr>
            <w:noProof/>
            <w:webHidden/>
          </w:rPr>
          <w:fldChar w:fldCharType="separate"/>
        </w:r>
        <w:r>
          <w:rPr>
            <w:noProof/>
            <w:webHidden/>
          </w:rPr>
          <w:t>102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52" w:history="1">
        <w:r w:rsidRPr="00ED09E3">
          <w:rPr>
            <w:rStyle w:val="Hyperlink"/>
            <w:noProof/>
          </w:rPr>
          <w:t>5.14.5</w:t>
        </w:r>
        <w:r>
          <w:rPr>
            <w:rFonts w:asciiTheme="minorHAnsi" w:eastAsiaTheme="minorEastAsia" w:hAnsiTheme="minorHAnsi" w:cstheme="minorBidi"/>
            <w:noProof/>
            <w:szCs w:val="22"/>
          </w:rPr>
          <w:tab/>
        </w:r>
        <w:r w:rsidRPr="00ED09E3">
          <w:rPr>
            <w:rStyle w:val="Hyperlink"/>
            <w:noProof/>
          </w:rPr>
          <w:t>TSL-OCSP-Responder-Zertifikat</w:t>
        </w:r>
        <w:r>
          <w:rPr>
            <w:noProof/>
            <w:webHidden/>
          </w:rPr>
          <w:tab/>
        </w:r>
        <w:r>
          <w:rPr>
            <w:noProof/>
            <w:webHidden/>
          </w:rPr>
          <w:fldChar w:fldCharType="begin"/>
        </w:r>
        <w:r>
          <w:rPr>
            <w:noProof/>
            <w:webHidden/>
          </w:rPr>
          <w:instrText xml:space="preserve"> PAGEREF _Toc501717952 \h </w:instrText>
        </w:r>
        <w:r>
          <w:rPr>
            <w:noProof/>
            <w:webHidden/>
          </w:rPr>
        </w:r>
        <w:r>
          <w:rPr>
            <w:noProof/>
            <w:webHidden/>
          </w:rPr>
          <w:fldChar w:fldCharType="separate"/>
        </w:r>
        <w:r>
          <w:rPr>
            <w:noProof/>
            <w:webHidden/>
          </w:rPr>
          <w:t>104</w:t>
        </w:r>
        <w:r>
          <w:rPr>
            <w:noProof/>
            <w:webHidden/>
          </w:rPr>
          <w:fldChar w:fldCharType="end"/>
        </w:r>
      </w:hyperlink>
    </w:p>
    <w:p w:rsidR="0083095D" w:rsidRDefault="0083095D">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17953" w:history="1">
        <w:r w:rsidRPr="00ED09E3">
          <w:rPr>
            <w:rStyle w:val="Hyperlink"/>
            <w:noProof/>
            <w:lang w:val="en-GB"/>
          </w:rPr>
          <w:t>6</w:t>
        </w:r>
        <w:r>
          <w:rPr>
            <w:rFonts w:asciiTheme="minorHAnsi" w:eastAsiaTheme="minorEastAsia" w:hAnsiTheme="minorHAnsi" w:cstheme="minorBidi"/>
            <w:b w:val="0"/>
            <w:bCs w:val="0"/>
            <w:noProof/>
            <w:sz w:val="22"/>
            <w:szCs w:val="22"/>
          </w:rPr>
          <w:tab/>
        </w:r>
        <w:r w:rsidRPr="00ED09E3">
          <w:rPr>
            <w:rStyle w:val="Hyperlink"/>
            <w:noProof/>
            <w:lang w:val="en-GB"/>
          </w:rPr>
          <w:t>CV-Zertifikate</w:t>
        </w:r>
        <w:r>
          <w:rPr>
            <w:noProof/>
            <w:webHidden/>
          </w:rPr>
          <w:tab/>
        </w:r>
        <w:r>
          <w:rPr>
            <w:noProof/>
            <w:webHidden/>
          </w:rPr>
          <w:fldChar w:fldCharType="begin"/>
        </w:r>
        <w:r>
          <w:rPr>
            <w:noProof/>
            <w:webHidden/>
          </w:rPr>
          <w:instrText xml:space="preserve"> PAGEREF _Toc501717953 \h </w:instrText>
        </w:r>
        <w:r>
          <w:rPr>
            <w:noProof/>
            <w:webHidden/>
          </w:rPr>
        </w:r>
        <w:r>
          <w:rPr>
            <w:noProof/>
            <w:webHidden/>
          </w:rPr>
          <w:fldChar w:fldCharType="separate"/>
        </w:r>
        <w:r>
          <w:rPr>
            <w:noProof/>
            <w:webHidden/>
          </w:rPr>
          <w:t>105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54" w:history="1">
        <w:r w:rsidRPr="00ED09E3">
          <w:rPr>
            <w:rStyle w:val="Hyperlink"/>
            <w:noProof/>
          </w:rPr>
          <w:t>6.1</w:t>
        </w:r>
        <w:r>
          <w:rPr>
            <w:rFonts w:asciiTheme="minorHAnsi" w:eastAsiaTheme="minorEastAsia" w:hAnsiTheme="minorHAnsi" w:cstheme="minorBidi"/>
            <w:b w:val="0"/>
            <w:iCs w:val="0"/>
            <w:noProof/>
            <w:szCs w:val="22"/>
          </w:rPr>
          <w:tab/>
        </w:r>
        <w:r w:rsidRPr="00ED09E3">
          <w:rPr>
            <w:rStyle w:val="Hyperlink"/>
            <w:noProof/>
          </w:rPr>
          <w:t>Festlegungen zur Abgrenzung</w:t>
        </w:r>
        <w:r>
          <w:rPr>
            <w:noProof/>
            <w:webHidden/>
          </w:rPr>
          <w:tab/>
        </w:r>
        <w:r>
          <w:rPr>
            <w:noProof/>
            <w:webHidden/>
          </w:rPr>
          <w:fldChar w:fldCharType="begin"/>
        </w:r>
        <w:r>
          <w:rPr>
            <w:noProof/>
            <w:webHidden/>
          </w:rPr>
          <w:instrText xml:space="preserve"> PAGEREF _Toc501717954 \h </w:instrText>
        </w:r>
        <w:r>
          <w:rPr>
            <w:noProof/>
            <w:webHidden/>
          </w:rPr>
        </w:r>
        <w:r>
          <w:rPr>
            <w:noProof/>
            <w:webHidden/>
          </w:rPr>
          <w:fldChar w:fldCharType="separate"/>
        </w:r>
        <w:r>
          <w:rPr>
            <w:noProof/>
            <w:webHidden/>
          </w:rPr>
          <w:t>105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55" w:history="1">
        <w:r w:rsidRPr="00ED09E3">
          <w:rPr>
            <w:rStyle w:val="Hyperlink"/>
            <w:noProof/>
          </w:rPr>
          <w:t>6.2</w:t>
        </w:r>
        <w:r>
          <w:rPr>
            <w:rFonts w:asciiTheme="minorHAnsi" w:eastAsiaTheme="minorEastAsia" w:hAnsiTheme="minorHAnsi" w:cstheme="minorBidi"/>
            <w:b w:val="0"/>
            <w:iCs w:val="0"/>
            <w:noProof/>
            <w:szCs w:val="22"/>
          </w:rPr>
          <w:tab/>
        </w:r>
        <w:r w:rsidRPr="00ED09E3">
          <w:rPr>
            <w:rStyle w:val="Hyperlink"/>
            <w:noProof/>
          </w:rPr>
          <w:t>Namensregeln und -formate</w:t>
        </w:r>
        <w:r>
          <w:rPr>
            <w:noProof/>
            <w:webHidden/>
          </w:rPr>
          <w:tab/>
        </w:r>
        <w:r>
          <w:rPr>
            <w:noProof/>
            <w:webHidden/>
          </w:rPr>
          <w:fldChar w:fldCharType="begin"/>
        </w:r>
        <w:r>
          <w:rPr>
            <w:noProof/>
            <w:webHidden/>
          </w:rPr>
          <w:instrText xml:space="preserve"> PAGEREF _Toc501717955 \h </w:instrText>
        </w:r>
        <w:r>
          <w:rPr>
            <w:noProof/>
            <w:webHidden/>
          </w:rPr>
        </w:r>
        <w:r>
          <w:rPr>
            <w:noProof/>
            <w:webHidden/>
          </w:rPr>
          <w:fldChar w:fldCharType="separate"/>
        </w:r>
        <w:r>
          <w:rPr>
            <w:noProof/>
            <w:webHidden/>
          </w:rPr>
          <w:t>106</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56" w:history="1">
        <w:r w:rsidRPr="00ED09E3">
          <w:rPr>
            <w:rStyle w:val="Hyperlink"/>
            <w:noProof/>
          </w:rPr>
          <w:t>6.3</w:t>
        </w:r>
        <w:r>
          <w:rPr>
            <w:rFonts w:asciiTheme="minorHAnsi" w:eastAsiaTheme="minorEastAsia" w:hAnsiTheme="minorHAnsi" w:cstheme="minorBidi"/>
            <w:b w:val="0"/>
            <w:iCs w:val="0"/>
            <w:noProof/>
            <w:szCs w:val="22"/>
          </w:rPr>
          <w:tab/>
        </w:r>
        <w:r w:rsidRPr="00ED09E3">
          <w:rPr>
            <w:rStyle w:val="Hyperlink"/>
            <w:noProof/>
          </w:rPr>
          <w:t>Rollen und Profile</w:t>
        </w:r>
        <w:r>
          <w:rPr>
            <w:noProof/>
            <w:webHidden/>
          </w:rPr>
          <w:tab/>
        </w:r>
        <w:r>
          <w:rPr>
            <w:noProof/>
            <w:webHidden/>
          </w:rPr>
          <w:fldChar w:fldCharType="begin"/>
        </w:r>
        <w:r>
          <w:rPr>
            <w:noProof/>
            <w:webHidden/>
          </w:rPr>
          <w:instrText xml:space="preserve"> PAGEREF _Toc501717956 \h </w:instrText>
        </w:r>
        <w:r>
          <w:rPr>
            <w:noProof/>
            <w:webHidden/>
          </w:rPr>
        </w:r>
        <w:r>
          <w:rPr>
            <w:noProof/>
            <w:webHidden/>
          </w:rPr>
          <w:fldChar w:fldCharType="separate"/>
        </w:r>
        <w:r>
          <w:rPr>
            <w:noProof/>
            <w:webHidden/>
          </w:rPr>
          <w:t>106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57" w:history="1">
        <w:r w:rsidRPr="00ED09E3">
          <w:rPr>
            <w:rStyle w:val="Hyperlink"/>
            <w:noProof/>
          </w:rPr>
          <w:t>6.3.1</w:t>
        </w:r>
        <w:r>
          <w:rPr>
            <w:rFonts w:asciiTheme="minorHAnsi" w:eastAsiaTheme="minorEastAsia" w:hAnsiTheme="minorHAnsi" w:cstheme="minorBidi"/>
            <w:noProof/>
            <w:szCs w:val="22"/>
          </w:rPr>
          <w:tab/>
        </w:r>
        <w:r w:rsidRPr="00ED09E3">
          <w:rPr>
            <w:rStyle w:val="Hyperlink"/>
            <w:noProof/>
          </w:rPr>
          <w:t>Rollenauthentisierung</w:t>
        </w:r>
        <w:r>
          <w:rPr>
            <w:noProof/>
            <w:webHidden/>
          </w:rPr>
          <w:tab/>
        </w:r>
        <w:r>
          <w:rPr>
            <w:noProof/>
            <w:webHidden/>
          </w:rPr>
          <w:fldChar w:fldCharType="begin"/>
        </w:r>
        <w:r>
          <w:rPr>
            <w:noProof/>
            <w:webHidden/>
          </w:rPr>
          <w:instrText xml:space="preserve"> PAGEREF _Toc501717957 \h </w:instrText>
        </w:r>
        <w:r>
          <w:rPr>
            <w:noProof/>
            <w:webHidden/>
          </w:rPr>
        </w:r>
        <w:r>
          <w:rPr>
            <w:noProof/>
            <w:webHidden/>
          </w:rPr>
          <w:fldChar w:fldCharType="separate"/>
        </w:r>
        <w:r>
          <w:rPr>
            <w:noProof/>
            <w:webHidden/>
          </w:rPr>
          <w:t>106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58" w:history="1">
        <w:r w:rsidRPr="00ED09E3">
          <w:rPr>
            <w:rStyle w:val="Hyperlink"/>
            <w:noProof/>
          </w:rPr>
          <w:t>6.3.2</w:t>
        </w:r>
        <w:r>
          <w:rPr>
            <w:rFonts w:asciiTheme="minorHAnsi" w:eastAsiaTheme="minorEastAsia" w:hAnsiTheme="minorHAnsi" w:cstheme="minorBidi"/>
            <w:noProof/>
            <w:szCs w:val="22"/>
          </w:rPr>
          <w:tab/>
        </w:r>
        <w:r w:rsidRPr="00ED09E3">
          <w:rPr>
            <w:rStyle w:val="Hyperlink"/>
            <w:noProof/>
          </w:rPr>
          <w:t>Authentisierung einer Funktionseinheit</w:t>
        </w:r>
        <w:r>
          <w:rPr>
            <w:noProof/>
            <w:webHidden/>
          </w:rPr>
          <w:tab/>
        </w:r>
        <w:r>
          <w:rPr>
            <w:noProof/>
            <w:webHidden/>
          </w:rPr>
          <w:fldChar w:fldCharType="begin"/>
        </w:r>
        <w:r>
          <w:rPr>
            <w:noProof/>
            <w:webHidden/>
          </w:rPr>
          <w:instrText xml:space="preserve"> PAGEREF _Toc501717958 \h </w:instrText>
        </w:r>
        <w:r>
          <w:rPr>
            <w:noProof/>
            <w:webHidden/>
          </w:rPr>
        </w:r>
        <w:r>
          <w:rPr>
            <w:noProof/>
            <w:webHidden/>
          </w:rPr>
          <w:fldChar w:fldCharType="separate"/>
        </w:r>
        <w:r>
          <w:rPr>
            <w:noProof/>
            <w:webHidden/>
          </w:rPr>
          <w:t>110</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59" w:history="1">
        <w:r w:rsidRPr="00ED09E3">
          <w:rPr>
            <w:rStyle w:val="Hyperlink"/>
            <w:noProof/>
          </w:rPr>
          <w:t>6.4</w:t>
        </w:r>
        <w:r>
          <w:rPr>
            <w:rFonts w:asciiTheme="minorHAnsi" w:eastAsiaTheme="minorEastAsia" w:hAnsiTheme="minorHAnsi" w:cstheme="minorBidi"/>
            <w:b w:val="0"/>
            <w:iCs w:val="0"/>
            <w:noProof/>
            <w:szCs w:val="22"/>
          </w:rPr>
          <w:tab/>
        </w:r>
        <w:r w:rsidRPr="00ED09E3">
          <w:rPr>
            <w:rStyle w:val="Hyperlink"/>
            <w:noProof/>
          </w:rPr>
          <w:t>Aufbau und Bestandteile eines CV-Zertifikats der Generation 1</w:t>
        </w:r>
        <w:r>
          <w:rPr>
            <w:noProof/>
            <w:webHidden/>
          </w:rPr>
          <w:tab/>
        </w:r>
        <w:r>
          <w:rPr>
            <w:noProof/>
            <w:webHidden/>
          </w:rPr>
          <w:fldChar w:fldCharType="begin"/>
        </w:r>
        <w:r>
          <w:rPr>
            <w:noProof/>
            <w:webHidden/>
          </w:rPr>
          <w:instrText xml:space="preserve"> PAGEREF _Toc501717959 \h </w:instrText>
        </w:r>
        <w:r>
          <w:rPr>
            <w:noProof/>
            <w:webHidden/>
          </w:rPr>
        </w:r>
        <w:r>
          <w:rPr>
            <w:noProof/>
            <w:webHidden/>
          </w:rPr>
          <w:fldChar w:fldCharType="separate"/>
        </w:r>
        <w:r>
          <w:rPr>
            <w:noProof/>
            <w:webHidden/>
          </w:rPr>
          <w:t>112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60" w:history="1">
        <w:r w:rsidRPr="00ED09E3">
          <w:rPr>
            <w:rStyle w:val="Hyperlink"/>
            <w:noProof/>
          </w:rPr>
          <w:t>6.4.1</w:t>
        </w:r>
        <w:r>
          <w:rPr>
            <w:rFonts w:asciiTheme="minorHAnsi" w:eastAsiaTheme="minorEastAsia" w:hAnsiTheme="minorHAnsi" w:cstheme="minorBidi"/>
            <w:noProof/>
            <w:szCs w:val="22"/>
          </w:rPr>
          <w:tab/>
        </w:r>
        <w:r w:rsidRPr="00ED09E3">
          <w:rPr>
            <w:rStyle w:val="Hyperlink"/>
            <w:noProof/>
          </w:rPr>
          <w:t>Bestandteile eines CV-Zertifikats</w:t>
        </w:r>
        <w:r>
          <w:rPr>
            <w:noProof/>
            <w:webHidden/>
          </w:rPr>
          <w:tab/>
        </w:r>
        <w:r>
          <w:rPr>
            <w:noProof/>
            <w:webHidden/>
          </w:rPr>
          <w:fldChar w:fldCharType="begin"/>
        </w:r>
        <w:r>
          <w:rPr>
            <w:noProof/>
            <w:webHidden/>
          </w:rPr>
          <w:instrText xml:space="preserve"> PAGEREF _Toc501717960 \h </w:instrText>
        </w:r>
        <w:r>
          <w:rPr>
            <w:noProof/>
            <w:webHidden/>
          </w:rPr>
        </w:r>
        <w:r>
          <w:rPr>
            <w:noProof/>
            <w:webHidden/>
          </w:rPr>
          <w:fldChar w:fldCharType="separate"/>
        </w:r>
        <w:r>
          <w:rPr>
            <w:noProof/>
            <w:webHidden/>
          </w:rPr>
          <w:t>112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61" w:history="1">
        <w:r w:rsidRPr="00ED09E3">
          <w:rPr>
            <w:rStyle w:val="Hyperlink"/>
            <w:noProof/>
          </w:rPr>
          <w:t>6.4.1.1</w:t>
        </w:r>
        <w:r>
          <w:rPr>
            <w:rFonts w:asciiTheme="minorHAnsi" w:eastAsiaTheme="minorEastAsia" w:hAnsiTheme="minorHAnsi" w:cstheme="minorBidi"/>
            <w:i w:val="0"/>
            <w:noProof/>
            <w:szCs w:val="22"/>
          </w:rPr>
          <w:tab/>
        </w:r>
        <w:r w:rsidRPr="00ED09E3">
          <w:rPr>
            <w:rStyle w:val="Hyperlink"/>
            <w:noProof/>
          </w:rPr>
          <w:t>Certificate Profile Identifier (CPI)</w:t>
        </w:r>
        <w:r>
          <w:rPr>
            <w:noProof/>
            <w:webHidden/>
          </w:rPr>
          <w:tab/>
        </w:r>
        <w:r>
          <w:rPr>
            <w:noProof/>
            <w:webHidden/>
          </w:rPr>
          <w:fldChar w:fldCharType="begin"/>
        </w:r>
        <w:r>
          <w:rPr>
            <w:noProof/>
            <w:webHidden/>
          </w:rPr>
          <w:instrText xml:space="preserve"> PAGEREF _Toc501717961 \h </w:instrText>
        </w:r>
        <w:r>
          <w:rPr>
            <w:noProof/>
            <w:webHidden/>
          </w:rPr>
        </w:r>
        <w:r>
          <w:rPr>
            <w:noProof/>
            <w:webHidden/>
          </w:rPr>
          <w:fldChar w:fldCharType="separate"/>
        </w:r>
        <w:r>
          <w:rPr>
            <w:noProof/>
            <w:webHidden/>
          </w:rPr>
          <w:t>112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62" w:history="1">
        <w:r w:rsidRPr="00ED09E3">
          <w:rPr>
            <w:rStyle w:val="Hyperlink"/>
            <w:noProof/>
          </w:rPr>
          <w:t>6.4.1.2</w:t>
        </w:r>
        <w:r>
          <w:rPr>
            <w:rFonts w:asciiTheme="minorHAnsi" w:eastAsiaTheme="minorEastAsia" w:hAnsiTheme="minorHAnsi" w:cstheme="minorBidi"/>
            <w:i w:val="0"/>
            <w:noProof/>
            <w:szCs w:val="22"/>
          </w:rPr>
          <w:tab/>
        </w:r>
        <w:r w:rsidRPr="00ED09E3">
          <w:rPr>
            <w:rStyle w:val="Hyperlink"/>
            <w:noProof/>
          </w:rPr>
          <w:t>Certification Authority Reference (CAR)</w:t>
        </w:r>
        <w:r>
          <w:rPr>
            <w:noProof/>
            <w:webHidden/>
          </w:rPr>
          <w:tab/>
        </w:r>
        <w:r>
          <w:rPr>
            <w:noProof/>
            <w:webHidden/>
          </w:rPr>
          <w:fldChar w:fldCharType="begin"/>
        </w:r>
        <w:r>
          <w:rPr>
            <w:noProof/>
            <w:webHidden/>
          </w:rPr>
          <w:instrText xml:space="preserve"> PAGEREF _Toc501717962 \h </w:instrText>
        </w:r>
        <w:r>
          <w:rPr>
            <w:noProof/>
            <w:webHidden/>
          </w:rPr>
        </w:r>
        <w:r>
          <w:rPr>
            <w:noProof/>
            <w:webHidden/>
          </w:rPr>
          <w:fldChar w:fldCharType="separate"/>
        </w:r>
        <w:r>
          <w:rPr>
            <w:noProof/>
            <w:webHidden/>
          </w:rPr>
          <w:t>112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63" w:history="1">
        <w:r w:rsidRPr="00ED09E3">
          <w:rPr>
            <w:rStyle w:val="Hyperlink"/>
            <w:noProof/>
            <w:lang w:val="en-GB"/>
          </w:rPr>
          <w:t>6.4.1.3</w:t>
        </w:r>
        <w:r>
          <w:rPr>
            <w:rFonts w:asciiTheme="minorHAnsi" w:eastAsiaTheme="minorEastAsia" w:hAnsiTheme="minorHAnsi" w:cstheme="minorBidi"/>
            <w:i w:val="0"/>
            <w:noProof/>
            <w:szCs w:val="22"/>
          </w:rPr>
          <w:tab/>
        </w:r>
        <w:r w:rsidRPr="00ED09E3">
          <w:rPr>
            <w:rStyle w:val="Hyperlink"/>
            <w:noProof/>
            <w:lang w:val="en-GB"/>
          </w:rPr>
          <w:t>Certificate Holder Reference (CHR)</w:t>
        </w:r>
        <w:r>
          <w:rPr>
            <w:noProof/>
            <w:webHidden/>
          </w:rPr>
          <w:tab/>
        </w:r>
        <w:r>
          <w:rPr>
            <w:noProof/>
            <w:webHidden/>
          </w:rPr>
          <w:fldChar w:fldCharType="begin"/>
        </w:r>
        <w:r>
          <w:rPr>
            <w:noProof/>
            <w:webHidden/>
          </w:rPr>
          <w:instrText xml:space="preserve"> PAGEREF _Toc501717963 \h </w:instrText>
        </w:r>
        <w:r>
          <w:rPr>
            <w:noProof/>
            <w:webHidden/>
          </w:rPr>
        </w:r>
        <w:r>
          <w:rPr>
            <w:noProof/>
            <w:webHidden/>
          </w:rPr>
          <w:fldChar w:fldCharType="separate"/>
        </w:r>
        <w:r>
          <w:rPr>
            <w:noProof/>
            <w:webHidden/>
          </w:rPr>
          <w:t>113</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64" w:history="1">
        <w:r w:rsidRPr="00ED09E3">
          <w:rPr>
            <w:rStyle w:val="Hyperlink"/>
            <w:noProof/>
          </w:rPr>
          <w:t>6.4.1.4</w:t>
        </w:r>
        <w:r>
          <w:rPr>
            <w:rFonts w:asciiTheme="minorHAnsi" w:eastAsiaTheme="minorEastAsia" w:hAnsiTheme="minorHAnsi" w:cstheme="minorBidi"/>
            <w:i w:val="0"/>
            <w:noProof/>
            <w:szCs w:val="22"/>
          </w:rPr>
          <w:tab/>
        </w:r>
        <w:r w:rsidRPr="00ED09E3">
          <w:rPr>
            <w:rStyle w:val="Hyperlink"/>
            <w:noProof/>
          </w:rPr>
          <w:t>Certificate Holder Authorisation (CHA)</w:t>
        </w:r>
        <w:r>
          <w:rPr>
            <w:noProof/>
            <w:webHidden/>
          </w:rPr>
          <w:tab/>
        </w:r>
        <w:r>
          <w:rPr>
            <w:noProof/>
            <w:webHidden/>
          </w:rPr>
          <w:fldChar w:fldCharType="begin"/>
        </w:r>
        <w:r>
          <w:rPr>
            <w:noProof/>
            <w:webHidden/>
          </w:rPr>
          <w:instrText xml:space="preserve"> PAGEREF _Toc501717964 \h </w:instrText>
        </w:r>
        <w:r>
          <w:rPr>
            <w:noProof/>
            <w:webHidden/>
          </w:rPr>
        </w:r>
        <w:r>
          <w:rPr>
            <w:noProof/>
            <w:webHidden/>
          </w:rPr>
          <w:fldChar w:fldCharType="separate"/>
        </w:r>
        <w:r>
          <w:rPr>
            <w:noProof/>
            <w:webHidden/>
          </w:rPr>
          <w:t>114</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65" w:history="1">
        <w:r w:rsidRPr="00ED09E3">
          <w:rPr>
            <w:rStyle w:val="Hyperlink"/>
            <w:noProof/>
          </w:rPr>
          <w:t>6.4.1.5</w:t>
        </w:r>
        <w:r>
          <w:rPr>
            <w:rFonts w:asciiTheme="minorHAnsi" w:eastAsiaTheme="minorEastAsia" w:hAnsiTheme="minorHAnsi" w:cstheme="minorBidi"/>
            <w:i w:val="0"/>
            <w:noProof/>
            <w:szCs w:val="22"/>
          </w:rPr>
          <w:tab/>
        </w:r>
        <w:r w:rsidRPr="00ED09E3">
          <w:rPr>
            <w:rStyle w:val="Hyperlink"/>
            <w:noProof/>
          </w:rPr>
          <w:t>Object Identifier (OID)</w:t>
        </w:r>
        <w:r>
          <w:rPr>
            <w:noProof/>
            <w:webHidden/>
          </w:rPr>
          <w:tab/>
        </w:r>
        <w:r>
          <w:rPr>
            <w:noProof/>
            <w:webHidden/>
          </w:rPr>
          <w:fldChar w:fldCharType="begin"/>
        </w:r>
        <w:r>
          <w:rPr>
            <w:noProof/>
            <w:webHidden/>
          </w:rPr>
          <w:instrText xml:space="preserve"> PAGEREF _Toc501717965 \h </w:instrText>
        </w:r>
        <w:r>
          <w:rPr>
            <w:noProof/>
            <w:webHidden/>
          </w:rPr>
        </w:r>
        <w:r>
          <w:rPr>
            <w:noProof/>
            <w:webHidden/>
          </w:rPr>
          <w:fldChar w:fldCharType="separate"/>
        </w:r>
        <w:r>
          <w:rPr>
            <w:noProof/>
            <w:webHidden/>
          </w:rPr>
          <w:t>115</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66" w:history="1">
        <w:r w:rsidRPr="00ED09E3">
          <w:rPr>
            <w:rStyle w:val="Hyperlink"/>
            <w:noProof/>
            <w:lang w:val="en-GB"/>
          </w:rPr>
          <w:t>6.4.1.6</w:t>
        </w:r>
        <w:r>
          <w:rPr>
            <w:rFonts w:asciiTheme="minorHAnsi" w:eastAsiaTheme="minorEastAsia" w:hAnsiTheme="minorHAnsi" w:cstheme="minorBidi"/>
            <w:i w:val="0"/>
            <w:noProof/>
            <w:szCs w:val="22"/>
          </w:rPr>
          <w:tab/>
        </w:r>
        <w:r w:rsidRPr="00ED09E3">
          <w:rPr>
            <w:rStyle w:val="Hyperlink"/>
            <w:noProof/>
            <w:lang w:val="en-GB"/>
          </w:rPr>
          <w:t>Öffentlicher Schlüssel</w:t>
        </w:r>
        <w:r>
          <w:rPr>
            <w:noProof/>
            <w:webHidden/>
          </w:rPr>
          <w:tab/>
        </w:r>
        <w:r>
          <w:rPr>
            <w:noProof/>
            <w:webHidden/>
          </w:rPr>
          <w:fldChar w:fldCharType="begin"/>
        </w:r>
        <w:r>
          <w:rPr>
            <w:noProof/>
            <w:webHidden/>
          </w:rPr>
          <w:instrText xml:space="preserve"> PAGEREF _Toc501717966 \h </w:instrText>
        </w:r>
        <w:r>
          <w:rPr>
            <w:noProof/>
            <w:webHidden/>
          </w:rPr>
        </w:r>
        <w:r>
          <w:rPr>
            <w:noProof/>
            <w:webHidden/>
          </w:rPr>
          <w:fldChar w:fldCharType="separate"/>
        </w:r>
        <w:r>
          <w:rPr>
            <w:noProof/>
            <w:webHidden/>
          </w:rPr>
          <w:t>115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67" w:history="1">
        <w:r w:rsidRPr="00ED09E3">
          <w:rPr>
            <w:rStyle w:val="Hyperlink"/>
            <w:noProof/>
          </w:rPr>
          <w:t>6.4.2</w:t>
        </w:r>
        <w:r>
          <w:rPr>
            <w:rFonts w:asciiTheme="minorHAnsi" w:eastAsiaTheme="minorEastAsia" w:hAnsiTheme="minorHAnsi" w:cstheme="minorBidi"/>
            <w:noProof/>
            <w:szCs w:val="22"/>
          </w:rPr>
          <w:tab/>
        </w:r>
        <w:r w:rsidRPr="00ED09E3">
          <w:rPr>
            <w:rStyle w:val="Hyperlink"/>
            <w:noProof/>
          </w:rPr>
          <w:t>Aufbau eines CV-Zertifikats</w:t>
        </w:r>
        <w:r>
          <w:rPr>
            <w:noProof/>
            <w:webHidden/>
          </w:rPr>
          <w:tab/>
        </w:r>
        <w:r>
          <w:rPr>
            <w:noProof/>
            <w:webHidden/>
          </w:rPr>
          <w:fldChar w:fldCharType="begin"/>
        </w:r>
        <w:r>
          <w:rPr>
            <w:noProof/>
            <w:webHidden/>
          </w:rPr>
          <w:instrText xml:space="preserve"> PAGEREF _Toc501717967 \h </w:instrText>
        </w:r>
        <w:r>
          <w:rPr>
            <w:noProof/>
            <w:webHidden/>
          </w:rPr>
        </w:r>
        <w:r>
          <w:rPr>
            <w:noProof/>
            <w:webHidden/>
          </w:rPr>
          <w:fldChar w:fldCharType="separate"/>
        </w:r>
        <w:r>
          <w:rPr>
            <w:noProof/>
            <w:webHidden/>
          </w:rPr>
          <w:t>116</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68" w:history="1">
        <w:r w:rsidRPr="00ED09E3">
          <w:rPr>
            <w:rStyle w:val="Hyperlink"/>
            <w:noProof/>
          </w:rPr>
          <w:t>6.5</w:t>
        </w:r>
        <w:r>
          <w:rPr>
            <w:rFonts w:asciiTheme="minorHAnsi" w:eastAsiaTheme="minorEastAsia" w:hAnsiTheme="minorHAnsi" w:cstheme="minorBidi"/>
            <w:b w:val="0"/>
            <w:iCs w:val="0"/>
            <w:noProof/>
            <w:szCs w:val="22"/>
          </w:rPr>
          <w:tab/>
        </w:r>
        <w:r w:rsidRPr="00ED09E3">
          <w:rPr>
            <w:rStyle w:val="Hyperlink"/>
            <w:noProof/>
          </w:rPr>
          <w:t>Gesamtübersicht CV-Zertifikatsprofil einer CVC-CA der Generation 1</w:t>
        </w:r>
        <w:r>
          <w:rPr>
            <w:noProof/>
            <w:webHidden/>
          </w:rPr>
          <w:tab/>
        </w:r>
        <w:r>
          <w:rPr>
            <w:noProof/>
            <w:webHidden/>
          </w:rPr>
          <w:fldChar w:fldCharType="begin"/>
        </w:r>
        <w:r>
          <w:rPr>
            <w:noProof/>
            <w:webHidden/>
          </w:rPr>
          <w:instrText xml:space="preserve"> PAGEREF _Toc501717968 \h </w:instrText>
        </w:r>
        <w:r>
          <w:rPr>
            <w:noProof/>
            <w:webHidden/>
          </w:rPr>
        </w:r>
        <w:r>
          <w:rPr>
            <w:noProof/>
            <w:webHidden/>
          </w:rPr>
          <w:fldChar w:fldCharType="separate"/>
        </w:r>
        <w:r>
          <w:rPr>
            <w:noProof/>
            <w:webHidden/>
          </w:rPr>
          <w:t>116</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69" w:history="1">
        <w:r w:rsidRPr="00ED09E3">
          <w:rPr>
            <w:rStyle w:val="Hyperlink"/>
            <w:noProof/>
          </w:rPr>
          <w:t>6.6</w:t>
        </w:r>
        <w:r>
          <w:rPr>
            <w:rFonts w:asciiTheme="minorHAnsi" w:eastAsiaTheme="minorEastAsia" w:hAnsiTheme="minorHAnsi" w:cstheme="minorBidi"/>
            <w:b w:val="0"/>
            <w:iCs w:val="0"/>
            <w:noProof/>
            <w:szCs w:val="22"/>
          </w:rPr>
          <w:tab/>
        </w:r>
        <w:r w:rsidRPr="00ED09E3">
          <w:rPr>
            <w:rStyle w:val="Hyperlink"/>
            <w:noProof/>
          </w:rPr>
          <w:t>Gesamtübersicht CV-Zertifikatsprofil einer Chipkarte der Generation 1</w:t>
        </w:r>
        <w:r>
          <w:rPr>
            <w:noProof/>
            <w:webHidden/>
          </w:rPr>
          <w:tab/>
        </w:r>
        <w:r>
          <w:rPr>
            <w:noProof/>
            <w:webHidden/>
          </w:rPr>
          <w:fldChar w:fldCharType="begin"/>
        </w:r>
        <w:r>
          <w:rPr>
            <w:noProof/>
            <w:webHidden/>
          </w:rPr>
          <w:instrText xml:space="preserve"> PAGEREF _Toc501717969 \h </w:instrText>
        </w:r>
        <w:r>
          <w:rPr>
            <w:noProof/>
            <w:webHidden/>
          </w:rPr>
        </w:r>
        <w:r>
          <w:rPr>
            <w:noProof/>
            <w:webHidden/>
          </w:rPr>
          <w:fldChar w:fldCharType="separate"/>
        </w:r>
        <w:r>
          <w:rPr>
            <w:noProof/>
            <w:webHidden/>
          </w:rPr>
          <w:t>118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70" w:history="1">
        <w:r w:rsidRPr="00ED09E3">
          <w:rPr>
            <w:rStyle w:val="Hyperlink"/>
            <w:noProof/>
          </w:rPr>
          <w:t>6.7</w:t>
        </w:r>
        <w:r>
          <w:rPr>
            <w:rFonts w:asciiTheme="minorHAnsi" w:eastAsiaTheme="minorEastAsia" w:hAnsiTheme="minorHAnsi" w:cstheme="minorBidi"/>
            <w:b w:val="0"/>
            <w:iCs w:val="0"/>
            <w:noProof/>
            <w:szCs w:val="22"/>
          </w:rPr>
          <w:tab/>
        </w:r>
        <w:r w:rsidRPr="00ED09E3">
          <w:rPr>
            <w:rStyle w:val="Hyperlink"/>
            <w:noProof/>
          </w:rPr>
          <w:t>CV-Zertifikatsprofile der Generation 2</w:t>
        </w:r>
        <w:r>
          <w:rPr>
            <w:noProof/>
            <w:webHidden/>
          </w:rPr>
          <w:tab/>
        </w:r>
        <w:r>
          <w:rPr>
            <w:noProof/>
            <w:webHidden/>
          </w:rPr>
          <w:fldChar w:fldCharType="begin"/>
        </w:r>
        <w:r>
          <w:rPr>
            <w:noProof/>
            <w:webHidden/>
          </w:rPr>
          <w:instrText xml:space="preserve"> PAGEREF _Toc501717970 \h </w:instrText>
        </w:r>
        <w:r>
          <w:rPr>
            <w:noProof/>
            <w:webHidden/>
          </w:rPr>
        </w:r>
        <w:r>
          <w:rPr>
            <w:noProof/>
            <w:webHidden/>
          </w:rPr>
          <w:fldChar w:fldCharType="separate"/>
        </w:r>
        <w:r>
          <w:rPr>
            <w:noProof/>
            <w:webHidden/>
          </w:rPr>
          <w:t>119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71" w:history="1">
        <w:r w:rsidRPr="00ED09E3">
          <w:rPr>
            <w:rStyle w:val="Hyperlink"/>
            <w:noProof/>
          </w:rPr>
          <w:t>6.7.1</w:t>
        </w:r>
        <w:r>
          <w:rPr>
            <w:rFonts w:asciiTheme="minorHAnsi" w:eastAsiaTheme="minorEastAsia" w:hAnsiTheme="minorHAnsi" w:cstheme="minorBidi"/>
            <w:noProof/>
            <w:szCs w:val="22"/>
          </w:rPr>
          <w:tab/>
        </w:r>
        <w:r w:rsidRPr="00ED09E3">
          <w:rPr>
            <w:rStyle w:val="Hyperlink"/>
            <w:noProof/>
          </w:rPr>
          <w:t>Berechtigung einer CVC-CA zur Zertifikatserstellung</w:t>
        </w:r>
        <w:r>
          <w:rPr>
            <w:noProof/>
            <w:webHidden/>
          </w:rPr>
          <w:tab/>
        </w:r>
        <w:r>
          <w:rPr>
            <w:noProof/>
            <w:webHidden/>
          </w:rPr>
          <w:fldChar w:fldCharType="begin"/>
        </w:r>
        <w:r>
          <w:rPr>
            <w:noProof/>
            <w:webHidden/>
          </w:rPr>
          <w:instrText xml:space="preserve"> PAGEREF _Toc501717971 \h </w:instrText>
        </w:r>
        <w:r>
          <w:rPr>
            <w:noProof/>
            <w:webHidden/>
          </w:rPr>
        </w:r>
        <w:r>
          <w:rPr>
            <w:noProof/>
            <w:webHidden/>
          </w:rPr>
          <w:fldChar w:fldCharType="separate"/>
        </w:r>
        <w:r>
          <w:rPr>
            <w:noProof/>
            <w:webHidden/>
          </w:rPr>
          <w:t>119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72" w:history="1">
        <w:r w:rsidRPr="00ED09E3">
          <w:rPr>
            <w:rStyle w:val="Hyperlink"/>
            <w:noProof/>
          </w:rPr>
          <w:t>6.7.2</w:t>
        </w:r>
        <w:r>
          <w:rPr>
            <w:rFonts w:asciiTheme="minorHAnsi" w:eastAsiaTheme="minorEastAsia" w:hAnsiTheme="minorHAnsi" w:cstheme="minorBidi"/>
            <w:noProof/>
            <w:szCs w:val="22"/>
          </w:rPr>
          <w:tab/>
        </w:r>
        <w:r w:rsidRPr="00ED09E3">
          <w:rPr>
            <w:rStyle w:val="Hyperlink"/>
            <w:noProof/>
          </w:rPr>
          <w:t>Aufbau und Bestandteile der CV-Zertifikate der Generation 2</w:t>
        </w:r>
        <w:r>
          <w:rPr>
            <w:noProof/>
            <w:webHidden/>
          </w:rPr>
          <w:tab/>
        </w:r>
        <w:r>
          <w:rPr>
            <w:noProof/>
            <w:webHidden/>
          </w:rPr>
          <w:fldChar w:fldCharType="begin"/>
        </w:r>
        <w:r>
          <w:rPr>
            <w:noProof/>
            <w:webHidden/>
          </w:rPr>
          <w:instrText xml:space="preserve"> PAGEREF _Toc501717972 \h </w:instrText>
        </w:r>
        <w:r>
          <w:rPr>
            <w:noProof/>
            <w:webHidden/>
          </w:rPr>
        </w:r>
        <w:r>
          <w:rPr>
            <w:noProof/>
            <w:webHidden/>
          </w:rPr>
          <w:fldChar w:fldCharType="separate"/>
        </w:r>
        <w:r>
          <w:rPr>
            <w:noProof/>
            <w:webHidden/>
          </w:rPr>
          <w:t>120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73" w:history="1">
        <w:r w:rsidRPr="00ED09E3">
          <w:rPr>
            <w:rStyle w:val="Hyperlink"/>
            <w:noProof/>
          </w:rPr>
          <w:t>6.7.3</w:t>
        </w:r>
        <w:r>
          <w:rPr>
            <w:rFonts w:asciiTheme="minorHAnsi" w:eastAsiaTheme="minorEastAsia" w:hAnsiTheme="minorHAnsi" w:cstheme="minorBidi"/>
            <w:noProof/>
            <w:szCs w:val="22"/>
          </w:rPr>
          <w:tab/>
        </w:r>
        <w:r w:rsidRPr="00ED09E3">
          <w:rPr>
            <w:rStyle w:val="Hyperlink"/>
            <w:noProof/>
          </w:rPr>
          <w:t>Zertifikatsprofil eines CV-Zertifikates für ELC-Schlüssel</w:t>
        </w:r>
        <w:r>
          <w:rPr>
            <w:noProof/>
            <w:webHidden/>
          </w:rPr>
          <w:tab/>
        </w:r>
        <w:r>
          <w:rPr>
            <w:noProof/>
            <w:webHidden/>
          </w:rPr>
          <w:fldChar w:fldCharType="begin"/>
        </w:r>
        <w:r>
          <w:rPr>
            <w:noProof/>
            <w:webHidden/>
          </w:rPr>
          <w:instrText xml:space="preserve"> PAGEREF _Toc501717973 \h </w:instrText>
        </w:r>
        <w:r>
          <w:rPr>
            <w:noProof/>
            <w:webHidden/>
          </w:rPr>
        </w:r>
        <w:r>
          <w:rPr>
            <w:noProof/>
            <w:webHidden/>
          </w:rPr>
          <w:fldChar w:fldCharType="separate"/>
        </w:r>
        <w:r>
          <w:rPr>
            <w:noProof/>
            <w:webHidden/>
          </w:rPr>
          <w:t>121</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74" w:history="1">
        <w:r w:rsidRPr="00ED09E3">
          <w:rPr>
            <w:rStyle w:val="Hyperlink"/>
            <w:noProof/>
            <w:lang w:val="en-GB"/>
          </w:rPr>
          <w:t>6.7.3.1</w:t>
        </w:r>
        <w:r>
          <w:rPr>
            <w:rFonts w:asciiTheme="minorHAnsi" w:eastAsiaTheme="minorEastAsia" w:hAnsiTheme="minorHAnsi" w:cstheme="minorBidi"/>
            <w:i w:val="0"/>
            <w:noProof/>
            <w:szCs w:val="22"/>
          </w:rPr>
          <w:tab/>
        </w:r>
        <w:r w:rsidRPr="00ED09E3">
          <w:rPr>
            <w:rStyle w:val="Hyperlink"/>
            <w:noProof/>
            <w:lang w:val="en-GB"/>
          </w:rPr>
          <w:t>Certificate Profile Identifier (CPI)</w:t>
        </w:r>
        <w:r>
          <w:rPr>
            <w:noProof/>
            <w:webHidden/>
          </w:rPr>
          <w:tab/>
        </w:r>
        <w:r>
          <w:rPr>
            <w:noProof/>
            <w:webHidden/>
          </w:rPr>
          <w:fldChar w:fldCharType="begin"/>
        </w:r>
        <w:r>
          <w:rPr>
            <w:noProof/>
            <w:webHidden/>
          </w:rPr>
          <w:instrText xml:space="preserve"> PAGEREF _Toc501717974 \h </w:instrText>
        </w:r>
        <w:r>
          <w:rPr>
            <w:noProof/>
            <w:webHidden/>
          </w:rPr>
        </w:r>
        <w:r>
          <w:rPr>
            <w:noProof/>
            <w:webHidden/>
          </w:rPr>
          <w:fldChar w:fldCharType="separate"/>
        </w:r>
        <w:r>
          <w:rPr>
            <w:noProof/>
            <w:webHidden/>
          </w:rPr>
          <w:t>121</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75" w:history="1">
        <w:r w:rsidRPr="00ED09E3">
          <w:rPr>
            <w:rStyle w:val="Hyperlink"/>
            <w:noProof/>
            <w:lang w:val="en-GB"/>
          </w:rPr>
          <w:t>6.7.3.2</w:t>
        </w:r>
        <w:r>
          <w:rPr>
            <w:rFonts w:asciiTheme="minorHAnsi" w:eastAsiaTheme="minorEastAsia" w:hAnsiTheme="minorHAnsi" w:cstheme="minorBidi"/>
            <w:i w:val="0"/>
            <w:noProof/>
            <w:szCs w:val="22"/>
          </w:rPr>
          <w:tab/>
        </w:r>
        <w:r w:rsidRPr="00ED09E3">
          <w:rPr>
            <w:rStyle w:val="Hyperlink"/>
            <w:noProof/>
            <w:lang w:val="en-GB"/>
          </w:rPr>
          <w:t>Certification Authority Reference (CAR)</w:t>
        </w:r>
        <w:r>
          <w:rPr>
            <w:noProof/>
            <w:webHidden/>
          </w:rPr>
          <w:tab/>
        </w:r>
        <w:r>
          <w:rPr>
            <w:noProof/>
            <w:webHidden/>
          </w:rPr>
          <w:fldChar w:fldCharType="begin"/>
        </w:r>
        <w:r>
          <w:rPr>
            <w:noProof/>
            <w:webHidden/>
          </w:rPr>
          <w:instrText xml:space="preserve"> PAGEREF _Toc501717975 \h </w:instrText>
        </w:r>
        <w:r>
          <w:rPr>
            <w:noProof/>
            <w:webHidden/>
          </w:rPr>
        </w:r>
        <w:r>
          <w:rPr>
            <w:noProof/>
            <w:webHidden/>
          </w:rPr>
          <w:fldChar w:fldCharType="separate"/>
        </w:r>
        <w:r>
          <w:rPr>
            <w:noProof/>
            <w:webHidden/>
          </w:rPr>
          <w:t>121</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76" w:history="1">
        <w:r w:rsidRPr="00ED09E3">
          <w:rPr>
            <w:rStyle w:val="Hyperlink"/>
            <w:noProof/>
            <w:lang w:val="en-GB"/>
          </w:rPr>
          <w:t>6.7.3.3</w:t>
        </w:r>
        <w:r>
          <w:rPr>
            <w:rFonts w:asciiTheme="minorHAnsi" w:eastAsiaTheme="minorEastAsia" w:hAnsiTheme="minorHAnsi" w:cstheme="minorBidi"/>
            <w:i w:val="0"/>
            <w:noProof/>
            <w:szCs w:val="22"/>
          </w:rPr>
          <w:tab/>
        </w:r>
        <w:r w:rsidRPr="00ED09E3">
          <w:rPr>
            <w:rStyle w:val="Hyperlink"/>
            <w:noProof/>
            <w:lang w:val="en-GB"/>
          </w:rPr>
          <w:t>Öffentlicher Schlüssel</w:t>
        </w:r>
        <w:r>
          <w:rPr>
            <w:noProof/>
            <w:webHidden/>
          </w:rPr>
          <w:tab/>
        </w:r>
        <w:r>
          <w:rPr>
            <w:noProof/>
            <w:webHidden/>
          </w:rPr>
          <w:fldChar w:fldCharType="begin"/>
        </w:r>
        <w:r>
          <w:rPr>
            <w:noProof/>
            <w:webHidden/>
          </w:rPr>
          <w:instrText xml:space="preserve"> PAGEREF _Toc501717976 \h </w:instrText>
        </w:r>
        <w:r>
          <w:rPr>
            <w:noProof/>
            <w:webHidden/>
          </w:rPr>
        </w:r>
        <w:r>
          <w:rPr>
            <w:noProof/>
            <w:webHidden/>
          </w:rPr>
          <w:fldChar w:fldCharType="separate"/>
        </w:r>
        <w:r>
          <w:rPr>
            <w:noProof/>
            <w:webHidden/>
          </w:rPr>
          <w:t>122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77" w:history="1">
        <w:r w:rsidRPr="00ED09E3">
          <w:rPr>
            <w:rStyle w:val="Hyperlink"/>
            <w:noProof/>
            <w:lang w:val="en-GB"/>
          </w:rPr>
          <w:t>6.7.3.4</w:t>
        </w:r>
        <w:r>
          <w:rPr>
            <w:rFonts w:asciiTheme="minorHAnsi" w:eastAsiaTheme="minorEastAsia" w:hAnsiTheme="minorHAnsi" w:cstheme="minorBidi"/>
            <w:i w:val="0"/>
            <w:noProof/>
            <w:szCs w:val="22"/>
          </w:rPr>
          <w:tab/>
        </w:r>
        <w:r w:rsidRPr="00ED09E3">
          <w:rPr>
            <w:rStyle w:val="Hyperlink"/>
            <w:noProof/>
            <w:lang w:val="en-GB"/>
          </w:rPr>
          <w:t>Certificate Holder Reference (CHR)</w:t>
        </w:r>
        <w:r>
          <w:rPr>
            <w:noProof/>
            <w:webHidden/>
          </w:rPr>
          <w:tab/>
        </w:r>
        <w:r>
          <w:rPr>
            <w:noProof/>
            <w:webHidden/>
          </w:rPr>
          <w:fldChar w:fldCharType="begin"/>
        </w:r>
        <w:r>
          <w:rPr>
            <w:noProof/>
            <w:webHidden/>
          </w:rPr>
          <w:instrText xml:space="preserve"> PAGEREF _Toc501717977 \h </w:instrText>
        </w:r>
        <w:r>
          <w:rPr>
            <w:noProof/>
            <w:webHidden/>
          </w:rPr>
        </w:r>
        <w:r>
          <w:rPr>
            <w:noProof/>
            <w:webHidden/>
          </w:rPr>
          <w:fldChar w:fldCharType="separate"/>
        </w:r>
        <w:r>
          <w:rPr>
            <w:noProof/>
            <w:webHidden/>
          </w:rPr>
          <w:t>124</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78" w:history="1">
        <w:r w:rsidRPr="00ED09E3">
          <w:rPr>
            <w:rStyle w:val="Hyperlink"/>
            <w:noProof/>
            <w:lang w:val="en-GB"/>
          </w:rPr>
          <w:t>6.7.3.5</w:t>
        </w:r>
        <w:r>
          <w:rPr>
            <w:rFonts w:asciiTheme="minorHAnsi" w:eastAsiaTheme="minorEastAsia" w:hAnsiTheme="minorHAnsi" w:cstheme="minorBidi"/>
            <w:i w:val="0"/>
            <w:noProof/>
            <w:szCs w:val="22"/>
          </w:rPr>
          <w:tab/>
        </w:r>
        <w:r w:rsidRPr="00ED09E3">
          <w:rPr>
            <w:rStyle w:val="Hyperlink"/>
            <w:noProof/>
            <w:lang w:val="en-GB"/>
          </w:rPr>
          <w:t>Certificate Holder Authorization Template (CHAT)</w:t>
        </w:r>
        <w:r>
          <w:rPr>
            <w:noProof/>
            <w:webHidden/>
          </w:rPr>
          <w:tab/>
        </w:r>
        <w:r>
          <w:rPr>
            <w:noProof/>
            <w:webHidden/>
          </w:rPr>
          <w:fldChar w:fldCharType="begin"/>
        </w:r>
        <w:r>
          <w:rPr>
            <w:noProof/>
            <w:webHidden/>
          </w:rPr>
          <w:instrText xml:space="preserve"> PAGEREF _Toc501717978 \h </w:instrText>
        </w:r>
        <w:r>
          <w:rPr>
            <w:noProof/>
            <w:webHidden/>
          </w:rPr>
        </w:r>
        <w:r>
          <w:rPr>
            <w:noProof/>
            <w:webHidden/>
          </w:rPr>
          <w:fldChar w:fldCharType="separate"/>
        </w:r>
        <w:r>
          <w:rPr>
            <w:noProof/>
            <w:webHidden/>
          </w:rPr>
          <w:t>124</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79" w:history="1">
        <w:r w:rsidRPr="00ED09E3">
          <w:rPr>
            <w:rStyle w:val="Hyperlink"/>
            <w:noProof/>
            <w:lang w:val="en-GB"/>
          </w:rPr>
          <w:t>6.7.3.6</w:t>
        </w:r>
        <w:r>
          <w:rPr>
            <w:rFonts w:asciiTheme="minorHAnsi" w:eastAsiaTheme="minorEastAsia" w:hAnsiTheme="minorHAnsi" w:cstheme="minorBidi"/>
            <w:i w:val="0"/>
            <w:noProof/>
            <w:szCs w:val="22"/>
          </w:rPr>
          <w:tab/>
        </w:r>
        <w:r w:rsidRPr="00ED09E3">
          <w:rPr>
            <w:rStyle w:val="Hyperlink"/>
            <w:noProof/>
            <w:lang w:val="en-GB"/>
          </w:rPr>
          <w:t>Certificate Effective Date (CED)</w:t>
        </w:r>
        <w:r>
          <w:rPr>
            <w:noProof/>
            <w:webHidden/>
          </w:rPr>
          <w:tab/>
        </w:r>
        <w:r>
          <w:rPr>
            <w:noProof/>
            <w:webHidden/>
          </w:rPr>
          <w:fldChar w:fldCharType="begin"/>
        </w:r>
        <w:r>
          <w:rPr>
            <w:noProof/>
            <w:webHidden/>
          </w:rPr>
          <w:instrText xml:space="preserve"> PAGEREF _Toc501717979 \h </w:instrText>
        </w:r>
        <w:r>
          <w:rPr>
            <w:noProof/>
            <w:webHidden/>
          </w:rPr>
        </w:r>
        <w:r>
          <w:rPr>
            <w:noProof/>
            <w:webHidden/>
          </w:rPr>
          <w:fldChar w:fldCharType="separate"/>
        </w:r>
        <w:r>
          <w:rPr>
            <w:noProof/>
            <w:webHidden/>
          </w:rPr>
          <w:t>125</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80" w:history="1">
        <w:r w:rsidRPr="00ED09E3">
          <w:rPr>
            <w:rStyle w:val="Hyperlink"/>
            <w:noProof/>
            <w:lang w:val="en-GB"/>
          </w:rPr>
          <w:t>6.7.3.7</w:t>
        </w:r>
        <w:r>
          <w:rPr>
            <w:rFonts w:asciiTheme="minorHAnsi" w:eastAsiaTheme="minorEastAsia" w:hAnsiTheme="minorHAnsi" w:cstheme="minorBidi"/>
            <w:i w:val="0"/>
            <w:noProof/>
            <w:szCs w:val="22"/>
          </w:rPr>
          <w:tab/>
        </w:r>
        <w:r w:rsidRPr="00ED09E3">
          <w:rPr>
            <w:rStyle w:val="Hyperlink"/>
            <w:noProof/>
            <w:lang w:val="en-GB"/>
          </w:rPr>
          <w:t>Certificate Expiration Date (CXD)</w:t>
        </w:r>
        <w:r>
          <w:rPr>
            <w:noProof/>
            <w:webHidden/>
          </w:rPr>
          <w:tab/>
        </w:r>
        <w:r>
          <w:rPr>
            <w:noProof/>
            <w:webHidden/>
          </w:rPr>
          <w:fldChar w:fldCharType="begin"/>
        </w:r>
        <w:r>
          <w:rPr>
            <w:noProof/>
            <w:webHidden/>
          </w:rPr>
          <w:instrText xml:space="preserve"> PAGEREF _Toc501717980 \h </w:instrText>
        </w:r>
        <w:r>
          <w:rPr>
            <w:noProof/>
            <w:webHidden/>
          </w:rPr>
        </w:r>
        <w:r>
          <w:rPr>
            <w:noProof/>
            <w:webHidden/>
          </w:rPr>
          <w:fldChar w:fldCharType="separate"/>
        </w:r>
        <w:r>
          <w:rPr>
            <w:noProof/>
            <w:webHidden/>
          </w:rPr>
          <w:t>125</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81" w:history="1">
        <w:r w:rsidRPr="00ED09E3">
          <w:rPr>
            <w:rStyle w:val="Hyperlink"/>
            <w:noProof/>
          </w:rPr>
          <w:t>6.7.3.8</w:t>
        </w:r>
        <w:r>
          <w:rPr>
            <w:rFonts w:asciiTheme="minorHAnsi" w:eastAsiaTheme="minorEastAsia" w:hAnsiTheme="minorHAnsi" w:cstheme="minorBidi"/>
            <w:i w:val="0"/>
            <w:noProof/>
            <w:szCs w:val="22"/>
          </w:rPr>
          <w:tab/>
        </w:r>
        <w:r w:rsidRPr="00ED09E3">
          <w:rPr>
            <w:rStyle w:val="Hyperlink"/>
            <w:noProof/>
          </w:rPr>
          <w:t>Zu signierende Nachricht M eines CV-Zertifikates der Generation 2</w:t>
        </w:r>
        <w:r>
          <w:rPr>
            <w:noProof/>
            <w:webHidden/>
          </w:rPr>
          <w:tab/>
        </w:r>
        <w:r>
          <w:rPr>
            <w:noProof/>
            <w:webHidden/>
          </w:rPr>
          <w:fldChar w:fldCharType="begin"/>
        </w:r>
        <w:r>
          <w:rPr>
            <w:noProof/>
            <w:webHidden/>
          </w:rPr>
          <w:instrText xml:space="preserve"> PAGEREF _Toc501717981 \h </w:instrText>
        </w:r>
        <w:r>
          <w:rPr>
            <w:noProof/>
            <w:webHidden/>
          </w:rPr>
        </w:r>
        <w:r>
          <w:rPr>
            <w:noProof/>
            <w:webHidden/>
          </w:rPr>
          <w:fldChar w:fldCharType="separate"/>
        </w:r>
        <w:r>
          <w:rPr>
            <w:noProof/>
            <w:webHidden/>
          </w:rPr>
          <w:t>126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82" w:history="1">
        <w:r w:rsidRPr="00ED09E3">
          <w:rPr>
            <w:rStyle w:val="Hyperlink"/>
            <w:noProof/>
          </w:rPr>
          <w:t>6.7.4</w:t>
        </w:r>
        <w:r>
          <w:rPr>
            <w:rFonts w:asciiTheme="minorHAnsi" w:eastAsiaTheme="minorEastAsia" w:hAnsiTheme="minorHAnsi" w:cstheme="minorBidi"/>
            <w:noProof/>
            <w:szCs w:val="22"/>
          </w:rPr>
          <w:tab/>
        </w:r>
        <w:r w:rsidRPr="00ED09E3">
          <w:rPr>
            <w:rStyle w:val="Hyperlink"/>
            <w:noProof/>
          </w:rPr>
          <w:t>Struktur und Inhalt eines CV-Zertifikates für ELC-Schlüssel der Generation 2</w:t>
        </w:r>
        <w:r>
          <w:rPr>
            <w:noProof/>
            <w:webHidden/>
          </w:rPr>
          <w:tab/>
        </w:r>
        <w:r>
          <w:rPr>
            <w:noProof/>
            <w:webHidden/>
          </w:rPr>
          <w:fldChar w:fldCharType="begin"/>
        </w:r>
        <w:r>
          <w:rPr>
            <w:noProof/>
            <w:webHidden/>
          </w:rPr>
          <w:instrText xml:space="preserve"> PAGEREF _Toc501717982 \h </w:instrText>
        </w:r>
        <w:r>
          <w:rPr>
            <w:noProof/>
            <w:webHidden/>
          </w:rPr>
        </w:r>
        <w:r>
          <w:rPr>
            <w:noProof/>
            <w:webHidden/>
          </w:rPr>
          <w:fldChar w:fldCharType="separate"/>
        </w:r>
        <w:r>
          <w:rPr>
            <w:noProof/>
            <w:webHidden/>
          </w:rPr>
          <w:t>126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83" w:history="1">
        <w:r w:rsidRPr="00ED09E3">
          <w:rPr>
            <w:rStyle w:val="Hyperlink"/>
            <w:noProof/>
          </w:rPr>
          <w:t>6.7.5</w:t>
        </w:r>
        <w:r>
          <w:rPr>
            <w:rFonts w:asciiTheme="minorHAnsi" w:eastAsiaTheme="minorEastAsia" w:hAnsiTheme="minorHAnsi" w:cstheme="minorBidi"/>
            <w:noProof/>
            <w:szCs w:val="22"/>
          </w:rPr>
          <w:tab/>
        </w:r>
        <w:r w:rsidRPr="00ED09E3">
          <w:rPr>
            <w:rStyle w:val="Hyperlink"/>
            <w:noProof/>
          </w:rPr>
          <w:t>Struktur und Inhalt eines CV-Zertifikates für ELC-Schlüssel der Generation 2</w:t>
        </w:r>
        <w:r>
          <w:rPr>
            <w:noProof/>
            <w:webHidden/>
          </w:rPr>
          <w:tab/>
        </w:r>
        <w:r>
          <w:rPr>
            <w:noProof/>
            <w:webHidden/>
          </w:rPr>
          <w:fldChar w:fldCharType="begin"/>
        </w:r>
        <w:r>
          <w:rPr>
            <w:noProof/>
            <w:webHidden/>
          </w:rPr>
          <w:instrText xml:space="preserve"> PAGEREF _Toc501717983 \h </w:instrText>
        </w:r>
        <w:r>
          <w:rPr>
            <w:noProof/>
            <w:webHidden/>
          </w:rPr>
        </w:r>
        <w:r>
          <w:rPr>
            <w:noProof/>
            <w:webHidden/>
          </w:rPr>
          <w:fldChar w:fldCharType="separate"/>
        </w:r>
        <w:r>
          <w:rPr>
            <w:noProof/>
            <w:webHidden/>
          </w:rPr>
          <w:t>127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84" w:history="1">
        <w:r w:rsidRPr="00ED09E3">
          <w:rPr>
            <w:rStyle w:val="Hyperlink"/>
            <w:noProof/>
          </w:rPr>
          <w:t>6.7.5.1</w:t>
        </w:r>
        <w:r>
          <w:rPr>
            <w:rFonts w:asciiTheme="minorHAnsi" w:eastAsiaTheme="minorEastAsia" w:hAnsiTheme="minorHAnsi" w:cstheme="minorBidi"/>
            <w:i w:val="0"/>
            <w:noProof/>
            <w:szCs w:val="22"/>
          </w:rPr>
          <w:tab/>
        </w:r>
        <w:r w:rsidRPr="00ED09E3">
          <w:rPr>
            <w:rStyle w:val="Hyperlink"/>
            <w:noProof/>
          </w:rPr>
          <w:t>Struktur und Inhalt von CA CV-Zertifikaten für ELC-Schlüssel</w:t>
        </w:r>
        <w:r>
          <w:rPr>
            <w:noProof/>
            <w:webHidden/>
          </w:rPr>
          <w:tab/>
        </w:r>
        <w:r>
          <w:rPr>
            <w:noProof/>
            <w:webHidden/>
          </w:rPr>
          <w:fldChar w:fldCharType="begin"/>
        </w:r>
        <w:r>
          <w:rPr>
            <w:noProof/>
            <w:webHidden/>
          </w:rPr>
          <w:instrText xml:space="preserve"> PAGEREF _Toc501717984 \h </w:instrText>
        </w:r>
        <w:r>
          <w:rPr>
            <w:noProof/>
            <w:webHidden/>
          </w:rPr>
        </w:r>
        <w:r>
          <w:rPr>
            <w:noProof/>
            <w:webHidden/>
          </w:rPr>
          <w:fldChar w:fldCharType="separate"/>
        </w:r>
        <w:r>
          <w:rPr>
            <w:noProof/>
            <w:webHidden/>
          </w:rPr>
          <w:t>128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85" w:history="1">
        <w:r w:rsidRPr="00ED09E3">
          <w:rPr>
            <w:rStyle w:val="Hyperlink"/>
            <w:noProof/>
          </w:rPr>
          <w:t>6.7.5.2</w:t>
        </w:r>
        <w:r>
          <w:rPr>
            <w:rFonts w:asciiTheme="minorHAnsi" w:eastAsiaTheme="minorEastAsia" w:hAnsiTheme="minorHAnsi" w:cstheme="minorBidi"/>
            <w:i w:val="0"/>
            <w:noProof/>
            <w:szCs w:val="22"/>
          </w:rPr>
          <w:tab/>
        </w:r>
        <w:r w:rsidRPr="00ED09E3">
          <w:rPr>
            <w:rStyle w:val="Hyperlink"/>
            <w:noProof/>
          </w:rPr>
          <w:t>Struktur und Inhalt von Cross-CV-Zertifikaten für ELC-Schlüssel</w:t>
        </w:r>
        <w:r>
          <w:rPr>
            <w:noProof/>
            <w:webHidden/>
          </w:rPr>
          <w:tab/>
        </w:r>
        <w:r>
          <w:rPr>
            <w:noProof/>
            <w:webHidden/>
          </w:rPr>
          <w:fldChar w:fldCharType="begin"/>
        </w:r>
        <w:r>
          <w:rPr>
            <w:noProof/>
            <w:webHidden/>
          </w:rPr>
          <w:instrText xml:space="preserve"> PAGEREF _Toc501717985 \h </w:instrText>
        </w:r>
        <w:r>
          <w:rPr>
            <w:noProof/>
            <w:webHidden/>
          </w:rPr>
        </w:r>
        <w:r>
          <w:rPr>
            <w:noProof/>
            <w:webHidden/>
          </w:rPr>
          <w:fldChar w:fldCharType="separate"/>
        </w:r>
        <w:r>
          <w:rPr>
            <w:noProof/>
            <w:webHidden/>
          </w:rPr>
          <w:t>129</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86" w:history="1">
        <w:r w:rsidRPr="00ED09E3">
          <w:rPr>
            <w:rStyle w:val="Hyperlink"/>
            <w:noProof/>
          </w:rPr>
          <w:t>6.7.5.3</w:t>
        </w:r>
        <w:r>
          <w:rPr>
            <w:rFonts w:asciiTheme="minorHAnsi" w:eastAsiaTheme="minorEastAsia" w:hAnsiTheme="minorHAnsi" w:cstheme="minorBidi"/>
            <w:i w:val="0"/>
            <w:noProof/>
            <w:szCs w:val="22"/>
          </w:rPr>
          <w:tab/>
        </w:r>
        <w:r w:rsidRPr="00ED09E3">
          <w:rPr>
            <w:rStyle w:val="Hyperlink"/>
            <w:noProof/>
          </w:rPr>
          <w:t>Struktur und Inhalt von Endnutzer-CV-Zertifikaten für ELC-Schlüssel</w:t>
        </w:r>
        <w:r>
          <w:rPr>
            <w:noProof/>
            <w:webHidden/>
          </w:rPr>
          <w:tab/>
        </w:r>
        <w:r>
          <w:rPr>
            <w:noProof/>
            <w:webHidden/>
          </w:rPr>
          <w:fldChar w:fldCharType="begin"/>
        </w:r>
        <w:r>
          <w:rPr>
            <w:noProof/>
            <w:webHidden/>
          </w:rPr>
          <w:instrText xml:space="preserve"> PAGEREF _Toc501717986 \h </w:instrText>
        </w:r>
        <w:r>
          <w:rPr>
            <w:noProof/>
            <w:webHidden/>
          </w:rPr>
        </w:r>
        <w:r>
          <w:rPr>
            <w:noProof/>
            <w:webHidden/>
          </w:rPr>
          <w:fldChar w:fldCharType="separate"/>
        </w:r>
        <w:r>
          <w:rPr>
            <w:noProof/>
            <w:webHidden/>
          </w:rPr>
          <w:t>131</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87" w:history="1">
        <w:r w:rsidRPr="00ED09E3">
          <w:rPr>
            <w:rStyle w:val="Hyperlink"/>
            <w:noProof/>
          </w:rPr>
          <w:t>6.7.6</w:t>
        </w:r>
        <w:r>
          <w:rPr>
            <w:rFonts w:asciiTheme="minorHAnsi" w:eastAsiaTheme="minorEastAsia" w:hAnsiTheme="minorHAnsi" w:cstheme="minorBidi"/>
            <w:noProof/>
            <w:szCs w:val="22"/>
          </w:rPr>
          <w:tab/>
        </w:r>
        <w:r w:rsidRPr="00ED09E3">
          <w:rPr>
            <w:rStyle w:val="Hyperlink"/>
            <w:noProof/>
          </w:rPr>
          <w:t>Flagliste mit Berechtigungen in CV-Zertifikaten für ELC-Schlüssel</w:t>
        </w:r>
        <w:r>
          <w:rPr>
            <w:noProof/>
            <w:webHidden/>
          </w:rPr>
          <w:tab/>
        </w:r>
        <w:r>
          <w:rPr>
            <w:noProof/>
            <w:webHidden/>
          </w:rPr>
          <w:fldChar w:fldCharType="begin"/>
        </w:r>
        <w:r>
          <w:rPr>
            <w:noProof/>
            <w:webHidden/>
          </w:rPr>
          <w:instrText xml:space="preserve"> PAGEREF _Toc501717987 \h </w:instrText>
        </w:r>
        <w:r>
          <w:rPr>
            <w:noProof/>
            <w:webHidden/>
          </w:rPr>
        </w:r>
        <w:r>
          <w:rPr>
            <w:noProof/>
            <w:webHidden/>
          </w:rPr>
          <w:fldChar w:fldCharType="separate"/>
        </w:r>
        <w:r>
          <w:rPr>
            <w:noProof/>
            <w:webHidden/>
          </w:rPr>
          <w:t>132</w:t>
        </w:r>
        <w:r>
          <w:rPr>
            <w:noProof/>
            <w:webHidden/>
          </w:rPr>
          <w:fldChar w:fldCharType="end"/>
        </w:r>
      </w:hyperlink>
    </w:p>
    <w:p w:rsidR="0083095D" w:rsidRDefault="0083095D">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17988" w:history="1">
        <w:r w:rsidRPr="00ED09E3">
          <w:rPr>
            <w:rStyle w:val="Hyperlink"/>
            <w:noProof/>
          </w:rPr>
          <w:t>7</w:t>
        </w:r>
        <w:r>
          <w:rPr>
            <w:rFonts w:asciiTheme="minorHAnsi" w:eastAsiaTheme="minorEastAsia" w:hAnsiTheme="minorHAnsi" w:cstheme="minorBidi"/>
            <w:b w:val="0"/>
            <w:bCs w:val="0"/>
            <w:noProof/>
            <w:sz w:val="22"/>
            <w:szCs w:val="22"/>
          </w:rPr>
          <w:tab/>
        </w:r>
        <w:r w:rsidRPr="00ED09E3">
          <w:rPr>
            <w:rStyle w:val="Hyperlink"/>
            <w:noProof/>
          </w:rPr>
          <w:t>Festlegung von OIDs</w:t>
        </w:r>
        <w:r>
          <w:rPr>
            <w:noProof/>
            <w:webHidden/>
          </w:rPr>
          <w:tab/>
        </w:r>
        <w:r>
          <w:rPr>
            <w:noProof/>
            <w:webHidden/>
          </w:rPr>
          <w:fldChar w:fldCharType="begin"/>
        </w:r>
        <w:r>
          <w:rPr>
            <w:noProof/>
            <w:webHidden/>
          </w:rPr>
          <w:instrText xml:space="preserve"> PAGEREF _Toc501717988 \h </w:instrText>
        </w:r>
        <w:r>
          <w:rPr>
            <w:noProof/>
            <w:webHidden/>
          </w:rPr>
        </w:r>
        <w:r>
          <w:rPr>
            <w:noProof/>
            <w:webHidden/>
          </w:rPr>
          <w:fldChar w:fldCharType="separate"/>
        </w:r>
        <w:r>
          <w:rPr>
            <w:noProof/>
            <w:webHidden/>
          </w:rPr>
          <w:t>136</w:t>
        </w:r>
        <w:r>
          <w:rPr>
            <w:noProof/>
            <w:webHidden/>
          </w:rPr>
          <w:fldChar w:fldCharType="end"/>
        </w:r>
      </w:hyperlink>
    </w:p>
    <w:p w:rsidR="0083095D" w:rsidRDefault="0083095D">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17989" w:history="1">
        <w:r w:rsidRPr="00ED09E3">
          <w:rPr>
            <w:rStyle w:val="Hyperlink"/>
            <w:noProof/>
          </w:rPr>
          <w:t>8</w:t>
        </w:r>
        <w:r>
          <w:rPr>
            <w:rFonts w:asciiTheme="minorHAnsi" w:eastAsiaTheme="minorEastAsia" w:hAnsiTheme="minorHAnsi" w:cstheme="minorBidi"/>
            <w:b w:val="0"/>
            <w:bCs w:val="0"/>
            <w:noProof/>
            <w:sz w:val="22"/>
            <w:szCs w:val="22"/>
          </w:rPr>
          <w:tab/>
        </w:r>
        <w:r w:rsidRPr="00ED09E3">
          <w:rPr>
            <w:rStyle w:val="Hyperlink"/>
            <w:noProof/>
          </w:rPr>
          <w:t>Prüfung von Zertifikaten</w:t>
        </w:r>
        <w:r>
          <w:rPr>
            <w:noProof/>
            <w:webHidden/>
          </w:rPr>
          <w:tab/>
        </w:r>
        <w:r>
          <w:rPr>
            <w:noProof/>
            <w:webHidden/>
          </w:rPr>
          <w:fldChar w:fldCharType="begin"/>
        </w:r>
        <w:r>
          <w:rPr>
            <w:noProof/>
            <w:webHidden/>
          </w:rPr>
          <w:instrText xml:space="preserve"> PAGEREF _Toc501717989 \h </w:instrText>
        </w:r>
        <w:r>
          <w:rPr>
            <w:noProof/>
            <w:webHidden/>
          </w:rPr>
        </w:r>
        <w:r>
          <w:rPr>
            <w:noProof/>
            <w:webHidden/>
          </w:rPr>
          <w:fldChar w:fldCharType="separate"/>
        </w:r>
        <w:r>
          <w:rPr>
            <w:noProof/>
            <w:webHidden/>
          </w:rPr>
          <w:t>137</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90" w:history="1">
        <w:r w:rsidRPr="00ED09E3">
          <w:rPr>
            <w:rStyle w:val="Hyperlink"/>
            <w:noProof/>
          </w:rPr>
          <w:t>8.1</w:t>
        </w:r>
        <w:r>
          <w:rPr>
            <w:rFonts w:asciiTheme="minorHAnsi" w:eastAsiaTheme="minorEastAsia" w:hAnsiTheme="minorHAnsi" w:cstheme="minorBidi"/>
            <w:b w:val="0"/>
            <w:iCs w:val="0"/>
            <w:noProof/>
            <w:szCs w:val="22"/>
          </w:rPr>
          <w:tab/>
        </w:r>
        <w:r w:rsidRPr="00ED09E3">
          <w:rPr>
            <w:rStyle w:val="Hyperlink"/>
            <w:noProof/>
          </w:rPr>
          <w:t>Vertrauensraum der TI</w:t>
        </w:r>
        <w:r>
          <w:rPr>
            <w:noProof/>
            <w:webHidden/>
          </w:rPr>
          <w:tab/>
        </w:r>
        <w:r>
          <w:rPr>
            <w:noProof/>
            <w:webHidden/>
          </w:rPr>
          <w:fldChar w:fldCharType="begin"/>
        </w:r>
        <w:r>
          <w:rPr>
            <w:noProof/>
            <w:webHidden/>
          </w:rPr>
          <w:instrText xml:space="preserve"> PAGEREF _Toc501717990 \h </w:instrText>
        </w:r>
        <w:r>
          <w:rPr>
            <w:noProof/>
            <w:webHidden/>
          </w:rPr>
        </w:r>
        <w:r>
          <w:rPr>
            <w:noProof/>
            <w:webHidden/>
          </w:rPr>
          <w:fldChar w:fldCharType="separate"/>
        </w:r>
        <w:r>
          <w:rPr>
            <w:noProof/>
            <w:webHidden/>
          </w:rPr>
          <w:t>139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91" w:history="1">
        <w:r w:rsidRPr="00ED09E3">
          <w:rPr>
            <w:rStyle w:val="Hyperlink"/>
            <w:noProof/>
          </w:rPr>
          <w:t>8.1.1</w:t>
        </w:r>
        <w:r>
          <w:rPr>
            <w:rFonts w:asciiTheme="minorHAnsi" w:eastAsiaTheme="minorEastAsia" w:hAnsiTheme="minorHAnsi" w:cstheme="minorBidi"/>
            <w:noProof/>
            <w:szCs w:val="22"/>
          </w:rPr>
          <w:tab/>
        </w:r>
        <w:r w:rsidRPr="00ED09E3">
          <w:rPr>
            <w:rStyle w:val="Hyperlink"/>
            <w:noProof/>
          </w:rPr>
          <w:t>Initialisierung TI-Vertrauensraum</w:t>
        </w:r>
        <w:r>
          <w:rPr>
            <w:noProof/>
            <w:webHidden/>
          </w:rPr>
          <w:tab/>
        </w:r>
        <w:r>
          <w:rPr>
            <w:noProof/>
            <w:webHidden/>
          </w:rPr>
          <w:fldChar w:fldCharType="begin"/>
        </w:r>
        <w:r>
          <w:rPr>
            <w:noProof/>
            <w:webHidden/>
          </w:rPr>
          <w:instrText xml:space="preserve"> PAGEREF _Toc501717991 \h </w:instrText>
        </w:r>
        <w:r>
          <w:rPr>
            <w:noProof/>
            <w:webHidden/>
          </w:rPr>
        </w:r>
        <w:r>
          <w:rPr>
            <w:noProof/>
            <w:webHidden/>
          </w:rPr>
          <w:fldChar w:fldCharType="separate"/>
        </w:r>
        <w:r>
          <w:rPr>
            <w:noProof/>
            <w:webHidden/>
          </w:rPr>
          <w:t>141</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92" w:history="1">
        <w:r w:rsidRPr="00ED09E3">
          <w:rPr>
            <w:rStyle w:val="Hyperlink"/>
            <w:noProof/>
          </w:rPr>
          <w:t>8.1.1.1</w:t>
        </w:r>
        <w:r>
          <w:rPr>
            <w:rFonts w:asciiTheme="minorHAnsi" w:eastAsiaTheme="minorEastAsia" w:hAnsiTheme="minorHAnsi" w:cstheme="minorBidi"/>
            <w:i w:val="0"/>
            <w:noProof/>
            <w:szCs w:val="22"/>
          </w:rPr>
          <w:tab/>
        </w:r>
        <w:r w:rsidRPr="00ED09E3">
          <w:rPr>
            <w:rStyle w:val="Hyperlink"/>
            <w:noProof/>
          </w:rPr>
          <w:t>TUC_PKI_001 „Periodische Aktualisierung TI-Vertrauensraum“</w:t>
        </w:r>
        <w:r>
          <w:rPr>
            <w:noProof/>
            <w:webHidden/>
          </w:rPr>
          <w:tab/>
        </w:r>
        <w:r>
          <w:rPr>
            <w:noProof/>
            <w:webHidden/>
          </w:rPr>
          <w:fldChar w:fldCharType="begin"/>
        </w:r>
        <w:r>
          <w:rPr>
            <w:noProof/>
            <w:webHidden/>
          </w:rPr>
          <w:instrText xml:space="preserve"> PAGEREF _Toc501717992 \h </w:instrText>
        </w:r>
        <w:r>
          <w:rPr>
            <w:noProof/>
            <w:webHidden/>
          </w:rPr>
        </w:r>
        <w:r>
          <w:rPr>
            <w:noProof/>
            <w:webHidden/>
          </w:rPr>
          <w:fldChar w:fldCharType="separate"/>
        </w:r>
        <w:r>
          <w:rPr>
            <w:noProof/>
            <w:webHidden/>
          </w:rPr>
          <w:t>143</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93" w:history="1">
        <w:r w:rsidRPr="00ED09E3">
          <w:rPr>
            <w:rStyle w:val="Hyperlink"/>
            <w:noProof/>
          </w:rPr>
          <w:t>8.1.2</w:t>
        </w:r>
        <w:r>
          <w:rPr>
            <w:rFonts w:asciiTheme="minorHAnsi" w:eastAsiaTheme="minorEastAsia" w:hAnsiTheme="minorHAnsi" w:cstheme="minorBidi"/>
            <w:noProof/>
            <w:szCs w:val="22"/>
          </w:rPr>
          <w:tab/>
        </w:r>
        <w:r w:rsidRPr="00ED09E3">
          <w:rPr>
            <w:rStyle w:val="Hyperlink"/>
            <w:noProof/>
          </w:rPr>
          <w:t>Geplanter Wechsel TI-Vertrauensanker</w:t>
        </w:r>
        <w:r>
          <w:rPr>
            <w:noProof/>
            <w:webHidden/>
          </w:rPr>
          <w:tab/>
        </w:r>
        <w:r>
          <w:rPr>
            <w:noProof/>
            <w:webHidden/>
          </w:rPr>
          <w:fldChar w:fldCharType="begin"/>
        </w:r>
        <w:r>
          <w:rPr>
            <w:noProof/>
            <w:webHidden/>
          </w:rPr>
          <w:instrText xml:space="preserve"> PAGEREF _Toc501717993 \h </w:instrText>
        </w:r>
        <w:r>
          <w:rPr>
            <w:noProof/>
            <w:webHidden/>
          </w:rPr>
        </w:r>
        <w:r>
          <w:rPr>
            <w:noProof/>
            <w:webHidden/>
          </w:rPr>
          <w:fldChar w:fldCharType="separate"/>
        </w:r>
        <w:r>
          <w:rPr>
            <w:noProof/>
            <w:webHidden/>
          </w:rPr>
          <w:t>147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94" w:history="1">
        <w:r w:rsidRPr="00ED09E3">
          <w:rPr>
            <w:rStyle w:val="Hyperlink"/>
            <w:noProof/>
          </w:rPr>
          <w:t>8.1.2.1</w:t>
        </w:r>
        <w:r>
          <w:rPr>
            <w:rFonts w:asciiTheme="minorHAnsi" w:eastAsiaTheme="minorEastAsia" w:hAnsiTheme="minorHAnsi" w:cstheme="minorBidi"/>
            <w:i w:val="0"/>
            <w:noProof/>
            <w:szCs w:val="22"/>
          </w:rPr>
          <w:tab/>
        </w:r>
        <w:r w:rsidRPr="00ED09E3">
          <w:rPr>
            <w:rStyle w:val="Hyperlink"/>
            <w:noProof/>
          </w:rPr>
          <w:t>TUC_PKI_013 „Import TI-Vertrauensanker aus TSL“</w:t>
        </w:r>
        <w:r>
          <w:rPr>
            <w:noProof/>
            <w:webHidden/>
          </w:rPr>
          <w:tab/>
        </w:r>
        <w:r>
          <w:rPr>
            <w:noProof/>
            <w:webHidden/>
          </w:rPr>
          <w:fldChar w:fldCharType="begin"/>
        </w:r>
        <w:r>
          <w:rPr>
            <w:noProof/>
            <w:webHidden/>
          </w:rPr>
          <w:instrText xml:space="preserve"> PAGEREF _Toc501717994 \h </w:instrText>
        </w:r>
        <w:r>
          <w:rPr>
            <w:noProof/>
            <w:webHidden/>
          </w:rPr>
        </w:r>
        <w:r>
          <w:rPr>
            <w:noProof/>
            <w:webHidden/>
          </w:rPr>
          <w:fldChar w:fldCharType="separate"/>
        </w:r>
        <w:r>
          <w:rPr>
            <w:noProof/>
            <w:webHidden/>
          </w:rPr>
          <w:t>147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95" w:history="1">
        <w:r w:rsidRPr="00ED09E3">
          <w:rPr>
            <w:rStyle w:val="Hyperlink"/>
            <w:noProof/>
          </w:rPr>
          <w:t>8.1.2.2</w:t>
        </w:r>
        <w:r>
          <w:rPr>
            <w:rFonts w:asciiTheme="minorHAnsi" w:eastAsiaTheme="minorEastAsia" w:hAnsiTheme="minorHAnsi" w:cstheme="minorBidi"/>
            <w:i w:val="0"/>
            <w:noProof/>
            <w:szCs w:val="22"/>
          </w:rPr>
          <w:tab/>
        </w:r>
        <w:r w:rsidRPr="00ED09E3">
          <w:rPr>
            <w:rStyle w:val="Hyperlink"/>
            <w:noProof/>
          </w:rPr>
          <w:t>TSL-Einträge für die Bereitstellung neuer TI-Vertrauensanker</w:t>
        </w:r>
        <w:r>
          <w:rPr>
            <w:noProof/>
            <w:webHidden/>
          </w:rPr>
          <w:tab/>
        </w:r>
        <w:r>
          <w:rPr>
            <w:noProof/>
            <w:webHidden/>
          </w:rPr>
          <w:fldChar w:fldCharType="begin"/>
        </w:r>
        <w:r>
          <w:rPr>
            <w:noProof/>
            <w:webHidden/>
          </w:rPr>
          <w:instrText xml:space="preserve"> PAGEREF _Toc501717995 \h </w:instrText>
        </w:r>
        <w:r>
          <w:rPr>
            <w:noProof/>
            <w:webHidden/>
          </w:rPr>
        </w:r>
        <w:r>
          <w:rPr>
            <w:noProof/>
            <w:webHidden/>
          </w:rPr>
          <w:fldChar w:fldCharType="separate"/>
        </w:r>
        <w:r>
          <w:rPr>
            <w:noProof/>
            <w:webHidden/>
          </w:rPr>
          <w:t>149</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7996" w:history="1">
        <w:r w:rsidRPr="00ED09E3">
          <w:rPr>
            <w:rStyle w:val="Hyperlink"/>
            <w:noProof/>
          </w:rPr>
          <w:t>8.1.2.3</w:t>
        </w:r>
        <w:r>
          <w:rPr>
            <w:rFonts w:asciiTheme="minorHAnsi" w:eastAsiaTheme="minorEastAsia" w:hAnsiTheme="minorHAnsi" w:cstheme="minorBidi"/>
            <w:i w:val="0"/>
            <w:noProof/>
            <w:szCs w:val="22"/>
          </w:rPr>
          <w:tab/>
        </w:r>
        <w:r w:rsidRPr="00ED09E3">
          <w:rPr>
            <w:rStyle w:val="Hyperlink"/>
            <w:noProof/>
          </w:rPr>
          <w:t>Prüfung der TSL nach Wechsel des TI-Vertrauensanker</w:t>
        </w:r>
        <w:r>
          <w:rPr>
            <w:noProof/>
            <w:webHidden/>
          </w:rPr>
          <w:tab/>
        </w:r>
        <w:r>
          <w:rPr>
            <w:noProof/>
            <w:webHidden/>
          </w:rPr>
          <w:fldChar w:fldCharType="begin"/>
        </w:r>
        <w:r>
          <w:rPr>
            <w:noProof/>
            <w:webHidden/>
          </w:rPr>
          <w:instrText xml:space="preserve"> PAGEREF _Toc501717996 \h </w:instrText>
        </w:r>
        <w:r>
          <w:rPr>
            <w:noProof/>
            <w:webHidden/>
          </w:rPr>
        </w:r>
        <w:r>
          <w:rPr>
            <w:noProof/>
            <w:webHidden/>
          </w:rPr>
          <w:fldChar w:fldCharType="separate"/>
        </w:r>
        <w:r>
          <w:rPr>
            <w:noProof/>
            <w:webHidden/>
          </w:rPr>
          <w:t>151</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97" w:history="1">
        <w:r w:rsidRPr="00ED09E3">
          <w:rPr>
            <w:rStyle w:val="Hyperlink"/>
            <w:noProof/>
          </w:rPr>
          <w:t>8.1.3</w:t>
        </w:r>
        <w:r>
          <w:rPr>
            <w:rFonts w:asciiTheme="minorHAnsi" w:eastAsiaTheme="minorEastAsia" w:hAnsiTheme="minorHAnsi" w:cstheme="minorBidi"/>
            <w:noProof/>
            <w:szCs w:val="22"/>
          </w:rPr>
          <w:tab/>
        </w:r>
        <w:r w:rsidRPr="00ED09E3">
          <w:rPr>
            <w:rStyle w:val="Hyperlink"/>
            <w:noProof/>
          </w:rPr>
          <w:t>Ungeplanter Wechsel des TI-Vertrauensanker</w:t>
        </w:r>
        <w:r>
          <w:rPr>
            <w:noProof/>
            <w:webHidden/>
          </w:rPr>
          <w:tab/>
        </w:r>
        <w:r>
          <w:rPr>
            <w:noProof/>
            <w:webHidden/>
          </w:rPr>
          <w:fldChar w:fldCharType="begin"/>
        </w:r>
        <w:r>
          <w:rPr>
            <w:noProof/>
            <w:webHidden/>
          </w:rPr>
          <w:instrText xml:space="preserve"> PAGEREF _Toc501717997 \h </w:instrText>
        </w:r>
        <w:r>
          <w:rPr>
            <w:noProof/>
            <w:webHidden/>
          </w:rPr>
        </w:r>
        <w:r>
          <w:rPr>
            <w:noProof/>
            <w:webHidden/>
          </w:rPr>
          <w:fldChar w:fldCharType="separate"/>
        </w:r>
        <w:r>
          <w:rPr>
            <w:noProof/>
            <w:webHidden/>
          </w:rPr>
          <w:t>152</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7998" w:history="1">
        <w:r w:rsidRPr="00ED09E3">
          <w:rPr>
            <w:rStyle w:val="Hyperlink"/>
            <w:noProof/>
          </w:rPr>
          <w:t>8.2</w:t>
        </w:r>
        <w:r>
          <w:rPr>
            <w:rFonts w:asciiTheme="minorHAnsi" w:eastAsiaTheme="minorEastAsia" w:hAnsiTheme="minorHAnsi" w:cstheme="minorBidi"/>
            <w:b w:val="0"/>
            <w:iCs w:val="0"/>
            <w:noProof/>
            <w:szCs w:val="22"/>
          </w:rPr>
          <w:tab/>
        </w:r>
        <w:r w:rsidRPr="00ED09E3">
          <w:rPr>
            <w:rStyle w:val="Hyperlink"/>
            <w:noProof/>
          </w:rPr>
          <w:t>TSL-Prüfung</w:t>
        </w:r>
        <w:r>
          <w:rPr>
            <w:noProof/>
            <w:webHidden/>
          </w:rPr>
          <w:tab/>
        </w:r>
        <w:r>
          <w:rPr>
            <w:noProof/>
            <w:webHidden/>
          </w:rPr>
          <w:fldChar w:fldCharType="begin"/>
        </w:r>
        <w:r>
          <w:rPr>
            <w:noProof/>
            <w:webHidden/>
          </w:rPr>
          <w:instrText xml:space="preserve"> PAGEREF _Toc501717998 \h </w:instrText>
        </w:r>
        <w:r>
          <w:rPr>
            <w:noProof/>
            <w:webHidden/>
          </w:rPr>
        </w:r>
        <w:r>
          <w:rPr>
            <w:noProof/>
            <w:webHidden/>
          </w:rPr>
          <w:fldChar w:fldCharType="separate"/>
        </w:r>
        <w:r>
          <w:rPr>
            <w:noProof/>
            <w:webHidden/>
          </w:rPr>
          <w:t>152</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7999" w:history="1">
        <w:r w:rsidRPr="00ED09E3">
          <w:rPr>
            <w:rStyle w:val="Hyperlink"/>
            <w:noProof/>
          </w:rPr>
          <w:t>8.2.1</w:t>
        </w:r>
        <w:r>
          <w:rPr>
            <w:rFonts w:asciiTheme="minorHAnsi" w:eastAsiaTheme="minorEastAsia" w:hAnsiTheme="minorHAnsi" w:cstheme="minorBidi"/>
            <w:noProof/>
            <w:szCs w:val="22"/>
          </w:rPr>
          <w:tab/>
        </w:r>
        <w:r w:rsidRPr="00ED09E3">
          <w:rPr>
            <w:rStyle w:val="Hyperlink"/>
            <w:noProof/>
          </w:rPr>
          <w:t>Erreichbarkeit und Download der TSL</w:t>
        </w:r>
        <w:r>
          <w:rPr>
            <w:noProof/>
            <w:webHidden/>
          </w:rPr>
          <w:tab/>
        </w:r>
        <w:r>
          <w:rPr>
            <w:noProof/>
            <w:webHidden/>
          </w:rPr>
          <w:fldChar w:fldCharType="begin"/>
        </w:r>
        <w:r>
          <w:rPr>
            <w:noProof/>
            <w:webHidden/>
          </w:rPr>
          <w:instrText xml:space="preserve"> PAGEREF _Toc501717999 \h </w:instrText>
        </w:r>
        <w:r>
          <w:rPr>
            <w:noProof/>
            <w:webHidden/>
          </w:rPr>
        </w:r>
        <w:r>
          <w:rPr>
            <w:noProof/>
            <w:webHidden/>
          </w:rPr>
          <w:fldChar w:fldCharType="separate"/>
        </w:r>
        <w:r>
          <w:rPr>
            <w:noProof/>
            <w:webHidden/>
          </w:rPr>
          <w:t>152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00" w:history="1">
        <w:r w:rsidRPr="00ED09E3">
          <w:rPr>
            <w:rStyle w:val="Hyperlink"/>
            <w:noProof/>
          </w:rPr>
          <w:t>8.2.1.1</w:t>
        </w:r>
        <w:r>
          <w:rPr>
            <w:rFonts w:asciiTheme="minorHAnsi" w:eastAsiaTheme="minorEastAsia" w:hAnsiTheme="minorHAnsi" w:cstheme="minorBidi"/>
            <w:i w:val="0"/>
            <w:noProof/>
            <w:szCs w:val="22"/>
          </w:rPr>
          <w:tab/>
        </w:r>
        <w:r w:rsidRPr="00ED09E3">
          <w:rPr>
            <w:rStyle w:val="Hyperlink"/>
            <w:noProof/>
          </w:rPr>
          <w:t>TUC_PKI_017 „Lokalisierung TSL Download-Adressen“</w:t>
        </w:r>
        <w:r>
          <w:rPr>
            <w:noProof/>
            <w:webHidden/>
          </w:rPr>
          <w:tab/>
        </w:r>
        <w:r>
          <w:rPr>
            <w:noProof/>
            <w:webHidden/>
          </w:rPr>
          <w:fldChar w:fldCharType="begin"/>
        </w:r>
        <w:r>
          <w:rPr>
            <w:noProof/>
            <w:webHidden/>
          </w:rPr>
          <w:instrText xml:space="preserve"> PAGEREF _Toc501718000 \h </w:instrText>
        </w:r>
        <w:r>
          <w:rPr>
            <w:noProof/>
            <w:webHidden/>
          </w:rPr>
        </w:r>
        <w:r>
          <w:rPr>
            <w:noProof/>
            <w:webHidden/>
          </w:rPr>
          <w:fldChar w:fldCharType="separate"/>
        </w:r>
        <w:r>
          <w:rPr>
            <w:noProof/>
            <w:webHidden/>
          </w:rPr>
          <w:t>152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01" w:history="1">
        <w:r w:rsidRPr="00ED09E3">
          <w:rPr>
            <w:rStyle w:val="Hyperlink"/>
            <w:noProof/>
          </w:rPr>
          <w:t>8.2.1.2</w:t>
        </w:r>
        <w:r>
          <w:rPr>
            <w:rFonts w:asciiTheme="minorHAnsi" w:eastAsiaTheme="minorEastAsia" w:hAnsiTheme="minorHAnsi" w:cstheme="minorBidi"/>
            <w:i w:val="0"/>
            <w:noProof/>
            <w:szCs w:val="22"/>
          </w:rPr>
          <w:tab/>
        </w:r>
        <w:r w:rsidRPr="00ED09E3">
          <w:rPr>
            <w:rStyle w:val="Hyperlink"/>
            <w:noProof/>
          </w:rPr>
          <w:t>TUC_PKI_016 „Download der TSL-Datei“</w:t>
        </w:r>
        <w:r>
          <w:rPr>
            <w:noProof/>
            <w:webHidden/>
          </w:rPr>
          <w:tab/>
        </w:r>
        <w:r>
          <w:rPr>
            <w:noProof/>
            <w:webHidden/>
          </w:rPr>
          <w:fldChar w:fldCharType="begin"/>
        </w:r>
        <w:r>
          <w:rPr>
            <w:noProof/>
            <w:webHidden/>
          </w:rPr>
          <w:instrText xml:space="preserve"> PAGEREF _Toc501718001 \h </w:instrText>
        </w:r>
        <w:r>
          <w:rPr>
            <w:noProof/>
            <w:webHidden/>
          </w:rPr>
        </w:r>
        <w:r>
          <w:rPr>
            <w:noProof/>
            <w:webHidden/>
          </w:rPr>
          <w:fldChar w:fldCharType="separate"/>
        </w:r>
        <w:r>
          <w:rPr>
            <w:noProof/>
            <w:webHidden/>
          </w:rPr>
          <w:t>154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02" w:history="1">
        <w:r w:rsidRPr="00ED09E3">
          <w:rPr>
            <w:rStyle w:val="Hyperlink"/>
            <w:noProof/>
          </w:rPr>
          <w:t>8.2.2</w:t>
        </w:r>
        <w:r>
          <w:rPr>
            <w:rFonts w:asciiTheme="minorHAnsi" w:eastAsiaTheme="minorEastAsia" w:hAnsiTheme="minorHAnsi" w:cstheme="minorBidi"/>
            <w:noProof/>
            <w:szCs w:val="22"/>
          </w:rPr>
          <w:tab/>
        </w:r>
        <w:r w:rsidRPr="00ED09E3">
          <w:rPr>
            <w:rStyle w:val="Hyperlink"/>
            <w:noProof/>
          </w:rPr>
          <w:t>Vertrauensstatus und Authentifizieren der TSL</w:t>
        </w:r>
        <w:r>
          <w:rPr>
            <w:noProof/>
            <w:webHidden/>
          </w:rPr>
          <w:tab/>
        </w:r>
        <w:r>
          <w:rPr>
            <w:noProof/>
            <w:webHidden/>
          </w:rPr>
          <w:fldChar w:fldCharType="begin"/>
        </w:r>
        <w:r>
          <w:rPr>
            <w:noProof/>
            <w:webHidden/>
          </w:rPr>
          <w:instrText xml:space="preserve"> PAGEREF _Toc501718002 \h </w:instrText>
        </w:r>
        <w:r>
          <w:rPr>
            <w:noProof/>
            <w:webHidden/>
          </w:rPr>
        </w:r>
        <w:r>
          <w:rPr>
            <w:noProof/>
            <w:webHidden/>
          </w:rPr>
          <w:fldChar w:fldCharType="separate"/>
        </w:r>
        <w:r>
          <w:rPr>
            <w:noProof/>
            <w:webHidden/>
          </w:rPr>
          <w:t>156</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03" w:history="1">
        <w:r w:rsidRPr="00ED09E3">
          <w:rPr>
            <w:rStyle w:val="Hyperlink"/>
            <w:noProof/>
          </w:rPr>
          <w:t>8.2.2.1</w:t>
        </w:r>
        <w:r>
          <w:rPr>
            <w:rFonts w:asciiTheme="minorHAnsi" w:eastAsiaTheme="minorEastAsia" w:hAnsiTheme="minorHAnsi" w:cstheme="minorBidi"/>
            <w:i w:val="0"/>
            <w:noProof/>
            <w:szCs w:val="22"/>
          </w:rPr>
          <w:tab/>
        </w:r>
        <w:r w:rsidRPr="00ED09E3">
          <w:rPr>
            <w:rStyle w:val="Hyperlink"/>
            <w:noProof/>
          </w:rPr>
          <w:t>TUC_PKI_019 „Prüfung der Aktualität der TSL“</w:t>
        </w:r>
        <w:r>
          <w:rPr>
            <w:noProof/>
            <w:webHidden/>
          </w:rPr>
          <w:tab/>
        </w:r>
        <w:r>
          <w:rPr>
            <w:noProof/>
            <w:webHidden/>
          </w:rPr>
          <w:fldChar w:fldCharType="begin"/>
        </w:r>
        <w:r>
          <w:rPr>
            <w:noProof/>
            <w:webHidden/>
          </w:rPr>
          <w:instrText xml:space="preserve"> PAGEREF _Toc501718003 \h </w:instrText>
        </w:r>
        <w:r>
          <w:rPr>
            <w:noProof/>
            <w:webHidden/>
          </w:rPr>
        </w:r>
        <w:r>
          <w:rPr>
            <w:noProof/>
            <w:webHidden/>
          </w:rPr>
          <w:fldChar w:fldCharType="separate"/>
        </w:r>
        <w:r>
          <w:rPr>
            <w:noProof/>
            <w:webHidden/>
          </w:rPr>
          <w:t>156</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04" w:history="1">
        <w:r w:rsidRPr="00ED09E3">
          <w:rPr>
            <w:rStyle w:val="Hyperlink"/>
            <w:noProof/>
            <w:lang w:val="nb-NO"/>
          </w:rPr>
          <w:t>8.2.2.2</w:t>
        </w:r>
        <w:r>
          <w:rPr>
            <w:rFonts w:asciiTheme="minorHAnsi" w:eastAsiaTheme="minorEastAsia" w:hAnsiTheme="minorHAnsi" w:cstheme="minorBidi"/>
            <w:i w:val="0"/>
            <w:noProof/>
            <w:szCs w:val="22"/>
          </w:rPr>
          <w:tab/>
        </w:r>
        <w:r w:rsidRPr="00ED09E3">
          <w:rPr>
            <w:rStyle w:val="Hyperlink"/>
            <w:noProof/>
            <w:lang w:val="nb-NO"/>
          </w:rPr>
          <w:t>TUC_PKI_020 „XML-Dokument validieren“</w:t>
        </w:r>
        <w:r>
          <w:rPr>
            <w:noProof/>
            <w:webHidden/>
          </w:rPr>
          <w:tab/>
        </w:r>
        <w:r>
          <w:rPr>
            <w:noProof/>
            <w:webHidden/>
          </w:rPr>
          <w:fldChar w:fldCharType="begin"/>
        </w:r>
        <w:r>
          <w:rPr>
            <w:noProof/>
            <w:webHidden/>
          </w:rPr>
          <w:instrText xml:space="preserve"> PAGEREF _Toc501718004 \h </w:instrText>
        </w:r>
        <w:r>
          <w:rPr>
            <w:noProof/>
            <w:webHidden/>
          </w:rPr>
        </w:r>
        <w:r>
          <w:rPr>
            <w:noProof/>
            <w:webHidden/>
          </w:rPr>
          <w:fldChar w:fldCharType="separate"/>
        </w:r>
        <w:r>
          <w:rPr>
            <w:noProof/>
            <w:webHidden/>
          </w:rPr>
          <w:t>161</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05" w:history="1">
        <w:r w:rsidRPr="00ED09E3">
          <w:rPr>
            <w:rStyle w:val="Hyperlink"/>
            <w:noProof/>
          </w:rPr>
          <w:t>8.2.2.3</w:t>
        </w:r>
        <w:r>
          <w:rPr>
            <w:rFonts w:asciiTheme="minorHAnsi" w:eastAsiaTheme="minorEastAsia" w:hAnsiTheme="minorHAnsi" w:cstheme="minorBidi"/>
            <w:i w:val="0"/>
            <w:noProof/>
            <w:szCs w:val="22"/>
          </w:rPr>
          <w:tab/>
        </w:r>
        <w:r w:rsidRPr="00ED09E3">
          <w:rPr>
            <w:rStyle w:val="Hyperlink"/>
            <w:noProof/>
          </w:rPr>
          <w:t>TUC_PKI_011 „Prüfung des TSL-Signer-Zertifikates“</w:t>
        </w:r>
        <w:r>
          <w:rPr>
            <w:noProof/>
            <w:webHidden/>
          </w:rPr>
          <w:tab/>
        </w:r>
        <w:r>
          <w:rPr>
            <w:noProof/>
            <w:webHidden/>
          </w:rPr>
          <w:fldChar w:fldCharType="begin"/>
        </w:r>
        <w:r>
          <w:rPr>
            <w:noProof/>
            <w:webHidden/>
          </w:rPr>
          <w:instrText xml:space="preserve"> PAGEREF _Toc501718005 \h </w:instrText>
        </w:r>
        <w:r>
          <w:rPr>
            <w:noProof/>
            <w:webHidden/>
          </w:rPr>
        </w:r>
        <w:r>
          <w:rPr>
            <w:noProof/>
            <w:webHidden/>
          </w:rPr>
          <w:fldChar w:fldCharType="separate"/>
        </w:r>
        <w:r>
          <w:rPr>
            <w:noProof/>
            <w:webHidden/>
          </w:rPr>
          <w:t>161</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06" w:history="1">
        <w:r w:rsidRPr="00ED09E3">
          <w:rPr>
            <w:rStyle w:val="Hyperlink"/>
            <w:noProof/>
          </w:rPr>
          <w:t>8.2.2.4</w:t>
        </w:r>
        <w:r>
          <w:rPr>
            <w:rFonts w:asciiTheme="minorHAnsi" w:eastAsiaTheme="minorEastAsia" w:hAnsiTheme="minorHAnsi" w:cstheme="minorBidi"/>
            <w:i w:val="0"/>
            <w:noProof/>
            <w:szCs w:val="22"/>
          </w:rPr>
          <w:tab/>
        </w:r>
        <w:r w:rsidRPr="00ED09E3">
          <w:rPr>
            <w:rStyle w:val="Hyperlink"/>
            <w:noProof/>
          </w:rPr>
          <w:t>TUC_PKI_012 „XML-Signatur-Prüfung“</w:t>
        </w:r>
        <w:r>
          <w:rPr>
            <w:noProof/>
            <w:webHidden/>
          </w:rPr>
          <w:tab/>
        </w:r>
        <w:r>
          <w:rPr>
            <w:noProof/>
            <w:webHidden/>
          </w:rPr>
          <w:fldChar w:fldCharType="begin"/>
        </w:r>
        <w:r>
          <w:rPr>
            <w:noProof/>
            <w:webHidden/>
          </w:rPr>
          <w:instrText xml:space="preserve"> PAGEREF _Toc501718006 \h </w:instrText>
        </w:r>
        <w:r>
          <w:rPr>
            <w:noProof/>
            <w:webHidden/>
          </w:rPr>
        </w:r>
        <w:r>
          <w:rPr>
            <w:noProof/>
            <w:webHidden/>
          </w:rPr>
          <w:fldChar w:fldCharType="separate"/>
        </w:r>
        <w:r>
          <w:rPr>
            <w:noProof/>
            <w:webHidden/>
          </w:rPr>
          <w:t>164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07" w:history="1">
        <w:r w:rsidRPr="00ED09E3">
          <w:rPr>
            <w:rStyle w:val="Hyperlink"/>
            <w:noProof/>
          </w:rPr>
          <w:t>8.2.3</w:t>
        </w:r>
        <w:r>
          <w:rPr>
            <w:rFonts w:asciiTheme="minorHAnsi" w:eastAsiaTheme="minorEastAsia" w:hAnsiTheme="minorHAnsi" w:cstheme="minorBidi"/>
            <w:noProof/>
            <w:szCs w:val="22"/>
          </w:rPr>
          <w:tab/>
        </w:r>
        <w:r w:rsidRPr="00ED09E3">
          <w:rPr>
            <w:rStyle w:val="Hyperlink"/>
            <w:noProof/>
          </w:rPr>
          <w:t>TSL-Sicherheitsaspekte</w:t>
        </w:r>
        <w:r>
          <w:rPr>
            <w:noProof/>
            <w:webHidden/>
          </w:rPr>
          <w:tab/>
        </w:r>
        <w:r>
          <w:rPr>
            <w:noProof/>
            <w:webHidden/>
          </w:rPr>
          <w:fldChar w:fldCharType="begin"/>
        </w:r>
        <w:r>
          <w:rPr>
            <w:noProof/>
            <w:webHidden/>
          </w:rPr>
          <w:instrText xml:space="preserve"> PAGEREF _Toc501718007 \h </w:instrText>
        </w:r>
        <w:r>
          <w:rPr>
            <w:noProof/>
            <w:webHidden/>
          </w:rPr>
        </w:r>
        <w:r>
          <w:rPr>
            <w:noProof/>
            <w:webHidden/>
          </w:rPr>
          <w:fldChar w:fldCharType="separate"/>
        </w:r>
        <w:r>
          <w:rPr>
            <w:noProof/>
            <w:webHidden/>
          </w:rPr>
          <w:t>165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08" w:history="1">
        <w:r w:rsidRPr="00ED09E3">
          <w:rPr>
            <w:rStyle w:val="Hyperlink"/>
            <w:noProof/>
          </w:rPr>
          <w:t>8.2.4</w:t>
        </w:r>
        <w:r>
          <w:rPr>
            <w:rFonts w:asciiTheme="minorHAnsi" w:eastAsiaTheme="minorEastAsia" w:hAnsiTheme="minorHAnsi" w:cstheme="minorBidi"/>
            <w:noProof/>
            <w:szCs w:val="22"/>
          </w:rPr>
          <w:tab/>
        </w:r>
        <w:r w:rsidRPr="00ED09E3">
          <w:rPr>
            <w:rStyle w:val="Hyperlink"/>
            <w:noProof/>
          </w:rPr>
          <w:t>TSL-Zeitparameter</w:t>
        </w:r>
        <w:r>
          <w:rPr>
            <w:noProof/>
            <w:webHidden/>
          </w:rPr>
          <w:tab/>
        </w:r>
        <w:r>
          <w:rPr>
            <w:noProof/>
            <w:webHidden/>
          </w:rPr>
          <w:fldChar w:fldCharType="begin"/>
        </w:r>
        <w:r>
          <w:rPr>
            <w:noProof/>
            <w:webHidden/>
          </w:rPr>
          <w:instrText xml:space="preserve"> PAGEREF _Toc501718008 \h </w:instrText>
        </w:r>
        <w:r>
          <w:rPr>
            <w:noProof/>
            <w:webHidden/>
          </w:rPr>
        </w:r>
        <w:r>
          <w:rPr>
            <w:noProof/>
            <w:webHidden/>
          </w:rPr>
          <w:fldChar w:fldCharType="separate"/>
        </w:r>
        <w:r>
          <w:rPr>
            <w:noProof/>
            <w:webHidden/>
          </w:rPr>
          <w:t>165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09" w:history="1">
        <w:r w:rsidRPr="00ED09E3">
          <w:rPr>
            <w:rStyle w:val="Hyperlink"/>
            <w:noProof/>
          </w:rPr>
          <w:t>8.3</w:t>
        </w:r>
        <w:r>
          <w:rPr>
            <w:rFonts w:asciiTheme="minorHAnsi" w:eastAsiaTheme="minorEastAsia" w:hAnsiTheme="minorHAnsi" w:cstheme="minorBidi"/>
            <w:b w:val="0"/>
            <w:iCs w:val="0"/>
            <w:noProof/>
            <w:szCs w:val="22"/>
          </w:rPr>
          <w:tab/>
        </w:r>
        <w:r w:rsidRPr="00ED09E3">
          <w:rPr>
            <w:rStyle w:val="Hyperlink"/>
            <w:noProof/>
          </w:rPr>
          <w:t>Zertifikatsprüfung X.509 nonQES</w:t>
        </w:r>
        <w:r>
          <w:rPr>
            <w:noProof/>
            <w:webHidden/>
          </w:rPr>
          <w:tab/>
        </w:r>
        <w:r>
          <w:rPr>
            <w:noProof/>
            <w:webHidden/>
          </w:rPr>
          <w:fldChar w:fldCharType="begin"/>
        </w:r>
        <w:r>
          <w:rPr>
            <w:noProof/>
            <w:webHidden/>
          </w:rPr>
          <w:instrText xml:space="preserve"> PAGEREF _Toc501718009 \h </w:instrText>
        </w:r>
        <w:r>
          <w:rPr>
            <w:noProof/>
            <w:webHidden/>
          </w:rPr>
        </w:r>
        <w:r>
          <w:rPr>
            <w:noProof/>
            <w:webHidden/>
          </w:rPr>
          <w:fldChar w:fldCharType="separate"/>
        </w:r>
        <w:r>
          <w:rPr>
            <w:noProof/>
            <w:webHidden/>
          </w:rPr>
          <w:t>166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10" w:history="1">
        <w:r w:rsidRPr="00ED09E3">
          <w:rPr>
            <w:rStyle w:val="Hyperlink"/>
            <w:noProof/>
          </w:rPr>
          <w:t>8.3.1</w:t>
        </w:r>
        <w:r>
          <w:rPr>
            <w:rFonts w:asciiTheme="minorHAnsi" w:eastAsiaTheme="minorEastAsia" w:hAnsiTheme="minorHAnsi" w:cstheme="minorBidi"/>
            <w:noProof/>
            <w:szCs w:val="22"/>
          </w:rPr>
          <w:tab/>
        </w:r>
        <w:r w:rsidRPr="00ED09E3">
          <w:rPr>
            <w:rStyle w:val="Hyperlink"/>
            <w:noProof/>
          </w:rPr>
          <w:t>Zertifikatsprüfung in der TI</w:t>
        </w:r>
        <w:r>
          <w:rPr>
            <w:noProof/>
            <w:webHidden/>
          </w:rPr>
          <w:tab/>
        </w:r>
        <w:r>
          <w:rPr>
            <w:noProof/>
            <w:webHidden/>
          </w:rPr>
          <w:fldChar w:fldCharType="begin"/>
        </w:r>
        <w:r>
          <w:rPr>
            <w:noProof/>
            <w:webHidden/>
          </w:rPr>
          <w:instrText xml:space="preserve"> PAGEREF _Toc501718010 \h </w:instrText>
        </w:r>
        <w:r>
          <w:rPr>
            <w:noProof/>
            <w:webHidden/>
          </w:rPr>
        </w:r>
        <w:r>
          <w:rPr>
            <w:noProof/>
            <w:webHidden/>
          </w:rPr>
          <w:fldChar w:fldCharType="separate"/>
        </w:r>
        <w:r>
          <w:rPr>
            <w:noProof/>
            <w:webHidden/>
          </w:rPr>
          <w:t>168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11" w:history="1">
        <w:r w:rsidRPr="00ED09E3">
          <w:rPr>
            <w:rStyle w:val="Hyperlink"/>
            <w:noProof/>
          </w:rPr>
          <w:t>8.3.1.1</w:t>
        </w:r>
        <w:r>
          <w:rPr>
            <w:rFonts w:asciiTheme="minorHAnsi" w:eastAsiaTheme="minorEastAsia" w:hAnsiTheme="minorHAnsi" w:cstheme="minorBidi"/>
            <w:i w:val="0"/>
            <w:noProof/>
            <w:szCs w:val="22"/>
          </w:rPr>
          <w:tab/>
        </w:r>
        <w:r w:rsidRPr="00ED09E3">
          <w:rPr>
            <w:rStyle w:val="Hyperlink"/>
            <w:noProof/>
          </w:rPr>
          <w:t>TUC_PKI_018 „Zertifikatsprüfung in der TI“</w:t>
        </w:r>
        <w:r>
          <w:rPr>
            <w:noProof/>
            <w:webHidden/>
          </w:rPr>
          <w:tab/>
        </w:r>
        <w:r>
          <w:rPr>
            <w:noProof/>
            <w:webHidden/>
          </w:rPr>
          <w:fldChar w:fldCharType="begin"/>
        </w:r>
        <w:r>
          <w:rPr>
            <w:noProof/>
            <w:webHidden/>
          </w:rPr>
          <w:instrText xml:space="preserve"> PAGEREF _Toc501718011 \h </w:instrText>
        </w:r>
        <w:r>
          <w:rPr>
            <w:noProof/>
            <w:webHidden/>
          </w:rPr>
        </w:r>
        <w:r>
          <w:rPr>
            <w:noProof/>
            <w:webHidden/>
          </w:rPr>
          <w:fldChar w:fldCharType="separate"/>
        </w:r>
        <w:r>
          <w:rPr>
            <w:noProof/>
            <w:webHidden/>
          </w:rPr>
          <w:t>168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12" w:history="1">
        <w:r w:rsidRPr="00ED09E3">
          <w:rPr>
            <w:rStyle w:val="Hyperlink"/>
            <w:noProof/>
          </w:rPr>
          <w:t>8.3.1.2</w:t>
        </w:r>
        <w:r>
          <w:rPr>
            <w:rFonts w:asciiTheme="minorHAnsi" w:eastAsiaTheme="minorEastAsia" w:hAnsiTheme="minorHAnsi" w:cstheme="minorBidi"/>
            <w:i w:val="0"/>
            <w:noProof/>
            <w:szCs w:val="22"/>
          </w:rPr>
          <w:tab/>
        </w:r>
        <w:r w:rsidRPr="00ED09E3">
          <w:rPr>
            <w:rStyle w:val="Hyperlink"/>
            <w:noProof/>
          </w:rPr>
          <w:t>TUC_PKI_002 „Gültigkeitsprüfung des Zertifikats“</w:t>
        </w:r>
        <w:r>
          <w:rPr>
            <w:noProof/>
            <w:webHidden/>
          </w:rPr>
          <w:tab/>
        </w:r>
        <w:r>
          <w:rPr>
            <w:noProof/>
            <w:webHidden/>
          </w:rPr>
          <w:fldChar w:fldCharType="begin"/>
        </w:r>
        <w:r>
          <w:rPr>
            <w:noProof/>
            <w:webHidden/>
          </w:rPr>
          <w:instrText xml:space="preserve"> PAGEREF _Toc501718012 \h </w:instrText>
        </w:r>
        <w:r>
          <w:rPr>
            <w:noProof/>
            <w:webHidden/>
          </w:rPr>
        </w:r>
        <w:r>
          <w:rPr>
            <w:noProof/>
            <w:webHidden/>
          </w:rPr>
          <w:fldChar w:fldCharType="separate"/>
        </w:r>
        <w:r>
          <w:rPr>
            <w:noProof/>
            <w:webHidden/>
          </w:rPr>
          <w:t>172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13" w:history="1">
        <w:r w:rsidRPr="00ED09E3">
          <w:rPr>
            <w:rStyle w:val="Hyperlink"/>
            <w:noProof/>
          </w:rPr>
          <w:t>8.3.1.3</w:t>
        </w:r>
        <w:r>
          <w:rPr>
            <w:rFonts w:asciiTheme="minorHAnsi" w:eastAsiaTheme="minorEastAsia" w:hAnsiTheme="minorHAnsi" w:cstheme="minorBidi"/>
            <w:i w:val="0"/>
            <w:noProof/>
            <w:szCs w:val="22"/>
          </w:rPr>
          <w:tab/>
        </w:r>
        <w:r w:rsidRPr="00ED09E3">
          <w:rPr>
            <w:rStyle w:val="Hyperlink"/>
            <w:noProof/>
          </w:rPr>
          <w:t>TUC_PKI_003 „CA-Zertifikat in TSL-Informationen finden“</w:t>
        </w:r>
        <w:r>
          <w:rPr>
            <w:noProof/>
            <w:webHidden/>
          </w:rPr>
          <w:tab/>
        </w:r>
        <w:r>
          <w:rPr>
            <w:noProof/>
            <w:webHidden/>
          </w:rPr>
          <w:fldChar w:fldCharType="begin"/>
        </w:r>
        <w:r>
          <w:rPr>
            <w:noProof/>
            <w:webHidden/>
          </w:rPr>
          <w:instrText xml:space="preserve"> PAGEREF _Toc501718013 \h </w:instrText>
        </w:r>
        <w:r>
          <w:rPr>
            <w:noProof/>
            <w:webHidden/>
          </w:rPr>
        </w:r>
        <w:r>
          <w:rPr>
            <w:noProof/>
            <w:webHidden/>
          </w:rPr>
          <w:fldChar w:fldCharType="separate"/>
        </w:r>
        <w:r>
          <w:rPr>
            <w:noProof/>
            <w:webHidden/>
          </w:rPr>
          <w:t>173</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14" w:history="1">
        <w:r w:rsidRPr="00ED09E3">
          <w:rPr>
            <w:rStyle w:val="Hyperlink"/>
            <w:noProof/>
          </w:rPr>
          <w:t>8.3.1.4</w:t>
        </w:r>
        <w:r>
          <w:rPr>
            <w:rFonts w:asciiTheme="minorHAnsi" w:eastAsiaTheme="minorEastAsia" w:hAnsiTheme="minorHAnsi" w:cstheme="minorBidi"/>
            <w:i w:val="0"/>
            <w:noProof/>
            <w:szCs w:val="22"/>
          </w:rPr>
          <w:tab/>
        </w:r>
        <w:r w:rsidRPr="00ED09E3">
          <w:rPr>
            <w:rStyle w:val="Hyperlink"/>
            <w:noProof/>
          </w:rPr>
          <w:t>TUC_PKI_004 „Mathematische Prüfung der Zertifikatssignatur“</w:t>
        </w:r>
        <w:r>
          <w:rPr>
            <w:noProof/>
            <w:webHidden/>
          </w:rPr>
          <w:tab/>
        </w:r>
        <w:r>
          <w:rPr>
            <w:noProof/>
            <w:webHidden/>
          </w:rPr>
          <w:fldChar w:fldCharType="begin"/>
        </w:r>
        <w:r>
          <w:rPr>
            <w:noProof/>
            <w:webHidden/>
          </w:rPr>
          <w:instrText xml:space="preserve"> PAGEREF _Toc501718014 \h </w:instrText>
        </w:r>
        <w:r>
          <w:rPr>
            <w:noProof/>
            <w:webHidden/>
          </w:rPr>
        </w:r>
        <w:r>
          <w:rPr>
            <w:noProof/>
            <w:webHidden/>
          </w:rPr>
          <w:fldChar w:fldCharType="separate"/>
        </w:r>
        <w:r>
          <w:rPr>
            <w:noProof/>
            <w:webHidden/>
          </w:rPr>
          <w:t>175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15" w:history="1">
        <w:r w:rsidRPr="00ED09E3">
          <w:rPr>
            <w:rStyle w:val="Hyperlink"/>
            <w:noProof/>
          </w:rPr>
          <w:t>8.3.2</w:t>
        </w:r>
        <w:r>
          <w:rPr>
            <w:rFonts w:asciiTheme="minorHAnsi" w:eastAsiaTheme="minorEastAsia" w:hAnsiTheme="minorHAnsi" w:cstheme="minorBidi"/>
            <w:noProof/>
            <w:szCs w:val="22"/>
          </w:rPr>
          <w:tab/>
        </w:r>
        <w:r w:rsidRPr="00ED09E3">
          <w:rPr>
            <w:rStyle w:val="Hyperlink"/>
            <w:noProof/>
          </w:rPr>
          <w:t>Statusprüfung</w:t>
        </w:r>
        <w:r>
          <w:rPr>
            <w:noProof/>
            <w:webHidden/>
          </w:rPr>
          <w:tab/>
        </w:r>
        <w:r>
          <w:rPr>
            <w:noProof/>
            <w:webHidden/>
          </w:rPr>
          <w:fldChar w:fldCharType="begin"/>
        </w:r>
        <w:r>
          <w:rPr>
            <w:noProof/>
            <w:webHidden/>
          </w:rPr>
          <w:instrText xml:space="preserve"> PAGEREF _Toc501718015 \h </w:instrText>
        </w:r>
        <w:r>
          <w:rPr>
            <w:noProof/>
            <w:webHidden/>
          </w:rPr>
        </w:r>
        <w:r>
          <w:rPr>
            <w:noProof/>
            <w:webHidden/>
          </w:rPr>
          <w:fldChar w:fldCharType="separate"/>
        </w:r>
        <w:r>
          <w:rPr>
            <w:noProof/>
            <w:webHidden/>
          </w:rPr>
          <w:t>177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16" w:history="1">
        <w:r w:rsidRPr="00ED09E3">
          <w:rPr>
            <w:rStyle w:val="Hyperlink"/>
            <w:noProof/>
          </w:rPr>
          <w:t>8.3.2.1</w:t>
        </w:r>
        <w:r>
          <w:rPr>
            <w:rFonts w:asciiTheme="minorHAnsi" w:eastAsiaTheme="minorEastAsia" w:hAnsiTheme="minorHAnsi" w:cstheme="minorBidi"/>
            <w:i w:val="0"/>
            <w:noProof/>
            <w:szCs w:val="22"/>
          </w:rPr>
          <w:tab/>
        </w:r>
        <w:r w:rsidRPr="00ED09E3">
          <w:rPr>
            <w:rStyle w:val="Hyperlink"/>
            <w:noProof/>
          </w:rPr>
          <w:t>TUC_PKI_005 „Adresse für Status- und Sperrprüfung ermitteln“</w:t>
        </w:r>
        <w:r>
          <w:rPr>
            <w:noProof/>
            <w:webHidden/>
          </w:rPr>
          <w:tab/>
        </w:r>
        <w:r>
          <w:rPr>
            <w:noProof/>
            <w:webHidden/>
          </w:rPr>
          <w:fldChar w:fldCharType="begin"/>
        </w:r>
        <w:r>
          <w:rPr>
            <w:noProof/>
            <w:webHidden/>
          </w:rPr>
          <w:instrText xml:space="preserve"> PAGEREF _Toc501718016 \h </w:instrText>
        </w:r>
        <w:r>
          <w:rPr>
            <w:noProof/>
            <w:webHidden/>
          </w:rPr>
        </w:r>
        <w:r>
          <w:rPr>
            <w:noProof/>
            <w:webHidden/>
          </w:rPr>
          <w:fldChar w:fldCharType="separate"/>
        </w:r>
        <w:r>
          <w:rPr>
            <w:noProof/>
            <w:webHidden/>
          </w:rPr>
          <w:t>177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17" w:history="1">
        <w:r w:rsidRPr="00ED09E3">
          <w:rPr>
            <w:rStyle w:val="Hyperlink"/>
            <w:noProof/>
          </w:rPr>
          <w:t>8.3.2.2</w:t>
        </w:r>
        <w:r>
          <w:rPr>
            <w:rFonts w:asciiTheme="minorHAnsi" w:eastAsiaTheme="minorEastAsia" w:hAnsiTheme="minorHAnsi" w:cstheme="minorBidi"/>
            <w:i w:val="0"/>
            <w:noProof/>
            <w:szCs w:val="22"/>
          </w:rPr>
          <w:tab/>
        </w:r>
        <w:r w:rsidRPr="00ED09E3">
          <w:rPr>
            <w:rStyle w:val="Hyperlink"/>
            <w:noProof/>
          </w:rPr>
          <w:t>TUC_PKI_006 „OCSP-Abfrage“</w:t>
        </w:r>
        <w:r>
          <w:rPr>
            <w:noProof/>
            <w:webHidden/>
          </w:rPr>
          <w:tab/>
        </w:r>
        <w:r>
          <w:rPr>
            <w:noProof/>
            <w:webHidden/>
          </w:rPr>
          <w:fldChar w:fldCharType="begin"/>
        </w:r>
        <w:r>
          <w:rPr>
            <w:noProof/>
            <w:webHidden/>
          </w:rPr>
          <w:instrText xml:space="preserve"> PAGEREF _Toc501718017 \h </w:instrText>
        </w:r>
        <w:r>
          <w:rPr>
            <w:noProof/>
            <w:webHidden/>
          </w:rPr>
        </w:r>
        <w:r>
          <w:rPr>
            <w:noProof/>
            <w:webHidden/>
          </w:rPr>
          <w:fldChar w:fldCharType="separate"/>
        </w:r>
        <w:r>
          <w:rPr>
            <w:noProof/>
            <w:webHidden/>
          </w:rPr>
          <w:t>179</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18" w:history="1">
        <w:r w:rsidRPr="00ED09E3">
          <w:rPr>
            <w:rStyle w:val="Hyperlink"/>
            <w:noProof/>
          </w:rPr>
          <w:t>8.3.2.3</w:t>
        </w:r>
        <w:r>
          <w:rPr>
            <w:rFonts w:asciiTheme="minorHAnsi" w:eastAsiaTheme="minorEastAsia" w:hAnsiTheme="minorHAnsi" w:cstheme="minorBidi"/>
            <w:i w:val="0"/>
            <w:noProof/>
            <w:szCs w:val="22"/>
          </w:rPr>
          <w:tab/>
        </w:r>
        <w:r w:rsidRPr="00ED09E3">
          <w:rPr>
            <w:rStyle w:val="Hyperlink"/>
            <w:noProof/>
          </w:rPr>
          <w:t>TUC_PKI_021 „CRL-Prüfung“</w:t>
        </w:r>
        <w:r>
          <w:rPr>
            <w:noProof/>
            <w:webHidden/>
          </w:rPr>
          <w:tab/>
        </w:r>
        <w:r>
          <w:rPr>
            <w:noProof/>
            <w:webHidden/>
          </w:rPr>
          <w:fldChar w:fldCharType="begin"/>
        </w:r>
        <w:r>
          <w:rPr>
            <w:noProof/>
            <w:webHidden/>
          </w:rPr>
          <w:instrText xml:space="preserve"> PAGEREF _Toc501718018 \h </w:instrText>
        </w:r>
        <w:r>
          <w:rPr>
            <w:noProof/>
            <w:webHidden/>
          </w:rPr>
        </w:r>
        <w:r>
          <w:rPr>
            <w:noProof/>
            <w:webHidden/>
          </w:rPr>
          <w:fldChar w:fldCharType="separate"/>
        </w:r>
        <w:r>
          <w:rPr>
            <w:noProof/>
            <w:webHidden/>
          </w:rPr>
          <w:t>184</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19" w:history="1">
        <w:r w:rsidRPr="00ED09E3">
          <w:rPr>
            <w:rStyle w:val="Hyperlink"/>
            <w:noProof/>
          </w:rPr>
          <w:t>8.3.2.4</w:t>
        </w:r>
        <w:r>
          <w:rPr>
            <w:rFonts w:asciiTheme="minorHAnsi" w:eastAsiaTheme="minorEastAsia" w:hAnsiTheme="minorHAnsi" w:cstheme="minorBidi"/>
            <w:i w:val="0"/>
            <w:noProof/>
            <w:szCs w:val="22"/>
          </w:rPr>
          <w:tab/>
        </w:r>
        <w:r w:rsidRPr="00ED09E3">
          <w:rPr>
            <w:rStyle w:val="Hyperlink"/>
            <w:noProof/>
          </w:rPr>
          <w:t>Szenarien für Offline und Timeout von OCSP</w:t>
        </w:r>
        <w:r>
          <w:rPr>
            <w:noProof/>
            <w:webHidden/>
          </w:rPr>
          <w:tab/>
        </w:r>
        <w:r>
          <w:rPr>
            <w:noProof/>
            <w:webHidden/>
          </w:rPr>
          <w:fldChar w:fldCharType="begin"/>
        </w:r>
        <w:r>
          <w:rPr>
            <w:noProof/>
            <w:webHidden/>
          </w:rPr>
          <w:instrText xml:space="preserve"> PAGEREF _Toc501718019 \h </w:instrText>
        </w:r>
        <w:r>
          <w:rPr>
            <w:noProof/>
            <w:webHidden/>
          </w:rPr>
        </w:r>
        <w:r>
          <w:rPr>
            <w:noProof/>
            <w:webHidden/>
          </w:rPr>
          <w:fldChar w:fldCharType="separate"/>
        </w:r>
        <w:r>
          <w:rPr>
            <w:noProof/>
            <w:webHidden/>
          </w:rPr>
          <w:t>188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20" w:history="1">
        <w:r w:rsidRPr="00ED09E3">
          <w:rPr>
            <w:rStyle w:val="Hyperlink"/>
            <w:noProof/>
          </w:rPr>
          <w:t>8.3.2.5</w:t>
        </w:r>
        <w:r>
          <w:rPr>
            <w:rFonts w:asciiTheme="minorHAnsi" w:eastAsiaTheme="minorEastAsia" w:hAnsiTheme="minorHAnsi" w:cstheme="minorBidi"/>
            <w:i w:val="0"/>
            <w:noProof/>
            <w:szCs w:val="22"/>
          </w:rPr>
          <w:tab/>
        </w:r>
        <w:r w:rsidRPr="00ED09E3">
          <w:rPr>
            <w:rStyle w:val="Hyperlink"/>
            <w:noProof/>
          </w:rPr>
          <w:t>Statusprüfung von eGK-Zertifikaten</w:t>
        </w:r>
        <w:r>
          <w:rPr>
            <w:noProof/>
            <w:webHidden/>
          </w:rPr>
          <w:tab/>
        </w:r>
        <w:r>
          <w:rPr>
            <w:noProof/>
            <w:webHidden/>
          </w:rPr>
          <w:fldChar w:fldCharType="begin"/>
        </w:r>
        <w:r>
          <w:rPr>
            <w:noProof/>
            <w:webHidden/>
          </w:rPr>
          <w:instrText xml:space="preserve"> PAGEREF _Toc501718020 \h </w:instrText>
        </w:r>
        <w:r>
          <w:rPr>
            <w:noProof/>
            <w:webHidden/>
          </w:rPr>
        </w:r>
        <w:r>
          <w:rPr>
            <w:noProof/>
            <w:webHidden/>
          </w:rPr>
          <w:fldChar w:fldCharType="separate"/>
        </w:r>
        <w:r>
          <w:rPr>
            <w:noProof/>
            <w:webHidden/>
          </w:rPr>
          <w:t>188</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21" w:history="1">
        <w:r w:rsidRPr="00ED09E3">
          <w:rPr>
            <w:rStyle w:val="Hyperlink"/>
            <w:noProof/>
          </w:rPr>
          <w:t>8.3.3</w:t>
        </w:r>
        <w:r>
          <w:rPr>
            <w:rFonts w:asciiTheme="minorHAnsi" w:eastAsiaTheme="minorEastAsia" w:hAnsiTheme="minorHAnsi" w:cstheme="minorBidi"/>
            <w:noProof/>
            <w:szCs w:val="22"/>
          </w:rPr>
          <w:tab/>
        </w:r>
        <w:r w:rsidRPr="00ED09E3">
          <w:rPr>
            <w:rStyle w:val="Hyperlink"/>
            <w:noProof/>
          </w:rPr>
          <w:t>Ermittlung von Autorisierungsinformationen</w:t>
        </w:r>
        <w:r>
          <w:rPr>
            <w:noProof/>
            <w:webHidden/>
          </w:rPr>
          <w:tab/>
        </w:r>
        <w:r>
          <w:rPr>
            <w:noProof/>
            <w:webHidden/>
          </w:rPr>
          <w:fldChar w:fldCharType="begin"/>
        </w:r>
        <w:r>
          <w:rPr>
            <w:noProof/>
            <w:webHidden/>
          </w:rPr>
          <w:instrText xml:space="preserve"> PAGEREF _Toc501718021 \h </w:instrText>
        </w:r>
        <w:r>
          <w:rPr>
            <w:noProof/>
            <w:webHidden/>
          </w:rPr>
        </w:r>
        <w:r>
          <w:rPr>
            <w:noProof/>
            <w:webHidden/>
          </w:rPr>
          <w:fldChar w:fldCharType="separate"/>
        </w:r>
        <w:r>
          <w:rPr>
            <w:noProof/>
            <w:webHidden/>
          </w:rPr>
          <w:t>188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22" w:history="1">
        <w:r w:rsidRPr="00ED09E3">
          <w:rPr>
            <w:rStyle w:val="Hyperlink"/>
            <w:noProof/>
          </w:rPr>
          <w:t>8.3.3.1</w:t>
        </w:r>
        <w:r>
          <w:rPr>
            <w:rFonts w:asciiTheme="minorHAnsi" w:eastAsiaTheme="minorEastAsia" w:hAnsiTheme="minorHAnsi" w:cstheme="minorBidi"/>
            <w:i w:val="0"/>
            <w:noProof/>
            <w:szCs w:val="22"/>
          </w:rPr>
          <w:tab/>
        </w:r>
        <w:r w:rsidRPr="00ED09E3">
          <w:rPr>
            <w:rStyle w:val="Hyperlink"/>
            <w:noProof/>
          </w:rPr>
          <w:t>Bestätigte Zertifikatsinformationen</w:t>
        </w:r>
        <w:r>
          <w:rPr>
            <w:noProof/>
            <w:webHidden/>
          </w:rPr>
          <w:tab/>
        </w:r>
        <w:r>
          <w:rPr>
            <w:noProof/>
            <w:webHidden/>
          </w:rPr>
          <w:fldChar w:fldCharType="begin"/>
        </w:r>
        <w:r>
          <w:rPr>
            <w:noProof/>
            <w:webHidden/>
          </w:rPr>
          <w:instrText xml:space="preserve"> PAGEREF _Toc501718022 \h </w:instrText>
        </w:r>
        <w:r>
          <w:rPr>
            <w:noProof/>
            <w:webHidden/>
          </w:rPr>
        </w:r>
        <w:r>
          <w:rPr>
            <w:noProof/>
            <w:webHidden/>
          </w:rPr>
          <w:fldChar w:fldCharType="separate"/>
        </w:r>
        <w:r>
          <w:rPr>
            <w:noProof/>
            <w:webHidden/>
          </w:rPr>
          <w:t>188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23" w:history="1">
        <w:r w:rsidRPr="00ED09E3">
          <w:rPr>
            <w:rStyle w:val="Hyperlink"/>
            <w:noProof/>
          </w:rPr>
          <w:t>8.3.3.2</w:t>
        </w:r>
        <w:r>
          <w:rPr>
            <w:rFonts w:asciiTheme="minorHAnsi" w:eastAsiaTheme="minorEastAsia" w:hAnsiTheme="minorHAnsi" w:cstheme="minorBidi"/>
            <w:i w:val="0"/>
            <w:noProof/>
            <w:szCs w:val="22"/>
          </w:rPr>
          <w:tab/>
        </w:r>
        <w:r w:rsidRPr="00ED09E3">
          <w:rPr>
            <w:rStyle w:val="Hyperlink"/>
            <w:noProof/>
          </w:rPr>
          <w:t>TUC_PKI_009 „Rollenermittlung“</w:t>
        </w:r>
        <w:r>
          <w:rPr>
            <w:noProof/>
            <w:webHidden/>
          </w:rPr>
          <w:tab/>
        </w:r>
        <w:r>
          <w:rPr>
            <w:noProof/>
            <w:webHidden/>
          </w:rPr>
          <w:fldChar w:fldCharType="begin"/>
        </w:r>
        <w:r>
          <w:rPr>
            <w:noProof/>
            <w:webHidden/>
          </w:rPr>
          <w:instrText xml:space="preserve"> PAGEREF _Toc501718023 \h </w:instrText>
        </w:r>
        <w:r>
          <w:rPr>
            <w:noProof/>
            <w:webHidden/>
          </w:rPr>
        </w:r>
        <w:r>
          <w:rPr>
            <w:noProof/>
            <w:webHidden/>
          </w:rPr>
          <w:fldChar w:fldCharType="separate"/>
        </w:r>
        <w:r>
          <w:rPr>
            <w:noProof/>
            <w:webHidden/>
          </w:rPr>
          <w:t>188</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24" w:history="1">
        <w:r w:rsidRPr="00ED09E3">
          <w:rPr>
            <w:rStyle w:val="Hyperlink"/>
            <w:noProof/>
          </w:rPr>
          <w:t>8.3.3.3</w:t>
        </w:r>
        <w:r>
          <w:rPr>
            <w:rFonts w:asciiTheme="minorHAnsi" w:eastAsiaTheme="minorEastAsia" w:hAnsiTheme="minorHAnsi" w:cstheme="minorBidi"/>
            <w:i w:val="0"/>
            <w:noProof/>
            <w:szCs w:val="22"/>
          </w:rPr>
          <w:tab/>
        </w:r>
        <w:r w:rsidRPr="00ED09E3">
          <w:rPr>
            <w:rStyle w:val="Hyperlink"/>
            <w:noProof/>
          </w:rPr>
          <w:t>TUC_PKI_007 „Prüfung Zertifikatstyp“</w:t>
        </w:r>
        <w:r>
          <w:rPr>
            <w:noProof/>
            <w:webHidden/>
          </w:rPr>
          <w:tab/>
        </w:r>
        <w:r>
          <w:rPr>
            <w:noProof/>
            <w:webHidden/>
          </w:rPr>
          <w:fldChar w:fldCharType="begin"/>
        </w:r>
        <w:r>
          <w:rPr>
            <w:noProof/>
            <w:webHidden/>
          </w:rPr>
          <w:instrText xml:space="preserve"> PAGEREF _Toc501718024 \h </w:instrText>
        </w:r>
        <w:r>
          <w:rPr>
            <w:noProof/>
            <w:webHidden/>
          </w:rPr>
        </w:r>
        <w:r>
          <w:rPr>
            <w:noProof/>
            <w:webHidden/>
          </w:rPr>
          <w:fldChar w:fldCharType="separate"/>
        </w:r>
        <w:r>
          <w:rPr>
            <w:noProof/>
            <w:webHidden/>
          </w:rPr>
          <w:t>190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25" w:history="1">
        <w:r w:rsidRPr="00ED09E3">
          <w:rPr>
            <w:rStyle w:val="Hyperlink"/>
            <w:noProof/>
          </w:rPr>
          <w:t>8.3.4</w:t>
        </w:r>
        <w:r>
          <w:rPr>
            <w:rFonts w:asciiTheme="minorHAnsi" w:eastAsiaTheme="minorEastAsia" w:hAnsiTheme="minorHAnsi" w:cstheme="minorBidi"/>
            <w:noProof/>
            <w:szCs w:val="22"/>
          </w:rPr>
          <w:tab/>
        </w:r>
        <w:r w:rsidRPr="00ED09E3">
          <w:rPr>
            <w:rStyle w:val="Hyperlink"/>
            <w:noProof/>
          </w:rPr>
          <w:t>Weitere Prüfungen</w:t>
        </w:r>
        <w:r>
          <w:rPr>
            <w:noProof/>
            <w:webHidden/>
          </w:rPr>
          <w:tab/>
        </w:r>
        <w:r>
          <w:rPr>
            <w:noProof/>
            <w:webHidden/>
          </w:rPr>
          <w:fldChar w:fldCharType="begin"/>
        </w:r>
        <w:r>
          <w:rPr>
            <w:noProof/>
            <w:webHidden/>
          </w:rPr>
          <w:instrText xml:space="preserve"> PAGEREF _Toc501718025 \h </w:instrText>
        </w:r>
        <w:r>
          <w:rPr>
            <w:noProof/>
            <w:webHidden/>
          </w:rPr>
        </w:r>
        <w:r>
          <w:rPr>
            <w:noProof/>
            <w:webHidden/>
          </w:rPr>
          <w:fldChar w:fldCharType="separate"/>
        </w:r>
        <w:r>
          <w:rPr>
            <w:noProof/>
            <w:webHidden/>
          </w:rPr>
          <w:t>193</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26" w:history="1">
        <w:r w:rsidRPr="00ED09E3">
          <w:rPr>
            <w:rStyle w:val="Hyperlink"/>
            <w:noProof/>
          </w:rPr>
          <w:t>8.3.4.1</w:t>
        </w:r>
        <w:r>
          <w:rPr>
            <w:rFonts w:asciiTheme="minorHAnsi" w:eastAsiaTheme="minorEastAsia" w:hAnsiTheme="minorHAnsi" w:cstheme="minorBidi"/>
            <w:i w:val="0"/>
            <w:noProof/>
            <w:szCs w:val="22"/>
          </w:rPr>
          <w:tab/>
        </w:r>
        <w:r w:rsidRPr="00ED09E3">
          <w:rPr>
            <w:rStyle w:val="Hyperlink"/>
            <w:noProof/>
          </w:rPr>
          <w:t>Umgang mit kritischen Extensions</w:t>
        </w:r>
        <w:r>
          <w:rPr>
            <w:noProof/>
            <w:webHidden/>
          </w:rPr>
          <w:tab/>
        </w:r>
        <w:r>
          <w:rPr>
            <w:noProof/>
            <w:webHidden/>
          </w:rPr>
          <w:fldChar w:fldCharType="begin"/>
        </w:r>
        <w:r>
          <w:rPr>
            <w:noProof/>
            <w:webHidden/>
          </w:rPr>
          <w:instrText xml:space="preserve"> PAGEREF _Toc501718026 \h </w:instrText>
        </w:r>
        <w:r>
          <w:rPr>
            <w:noProof/>
            <w:webHidden/>
          </w:rPr>
        </w:r>
        <w:r>
          <w:rPr>
            <w:noProof/>
            <w:webHidden/>
          </w:rPr>
          <w:fldChar w:fldCharType="separate"/>
        </w:r>
        <w:r>
          <w:rPr>
            <w:noProof/>
            <w:webHidden/>
          </w:rPr>
          <w:t>193</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27" w:history="1">
        <w:r w:rsidRPr="00ED09E3">
          <w:rPr>
            <w:rStyle w:val="Hyperlink"/>
            <w:noProof/>
          </w:rPr>
          <w:t>8.4</w:t>
        </w:r>
        <w:r>
          <w:rPr>
            <w:rFonts w:asciiTheme="minorHAnsi" w:eastAsiaTheme="minorEastAsia" w:hAnsiTheme="minorHAnsi" w:cstheme="minorBidi"/>
            <w:b w:val="0"/>
            <w:iCs w:val="0"/>
            <w:noProof/>
            <w:szCs w:val="22"/>
          </w:rPr>
          <w:tab/>
        </w:r>
        <w:r w:rsidRPr="00ED09E3">
          <w:rPr>
            <w:rStyle w:val="Hyperlink"/>
            <w:noProof/>
          </w:rPr>
          <w:t>Überprüfung der Zertifikate auf Netzwerk- und Transportebene</w:t>
        </w:r>
        <w:r>
          <w:rPr>
            <w:noProof/>
            <w:webHidden/>
          </w:rPr>
          <w:tab/>
        </w:r>
        <w:r>
          <w:rPr>
            <w:noProof/>
            <w:webHidden/>
          </w:rPr>
          <w:fldChar w:fldCharType="begin"/>
        </w:r>
        <w:r>
          <w:rPr>
            <w:noProof/>
            <w:webHidden/>
          </w:rPr>
          <w:instrText xml:space="preserve"> PAGEREF _Toc501718027 \h </w:instrText>
        </w:r>
        <w:r>
          <w:rPr>
            <w:noProof/>
            <w:webHidden/>
          </w:rPr>
        </w:r>
        <w:r>
          <w:rPr>
            <w:noProof/>
            <w:webHidden/>
          </w:rPr>
          <w:fldChar w:fldCharType="separate"/>
        </w:r>
        <w:r>
          <w:rPr>
            <w:noProof/>
            <w:webHidden/>
          </w:rPr>
          <w:t>194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28" w:history="1">
        <w:r w:rsidRPr="00ED09E3">
          <w:rPr>
            <w:rStyle w:val="Hyperlink"/>
            <w:noProof/>
          </w:rPr>
          <w:t>8.4.1</w:t>
        </w:r>
        <w:r>
          <w:rPr>
            <w:rFonts w:asciiTheme="minorHAnsi" w:eastAsiaTheme="minorEastAsia" w:hAnsiTheme="minorHAnsi" w:cstheme="minorBidi"/>
            <w:noProof/>
            <w:szCs w:val="22"/>
          </w:rPr>
          <w:tab/>
        </w:r>
        <w:r w:rsidRPr="00ED09E3">
          <w:rPr>
            <w:rStyle w:val="Hyperlink"/>
            <w:noProof/>
          </w:rPr>
          <w:t>TLS-Verbindungsaufbau</w:t>
        </w:r>
        <w:r>
          <w:rPr>
            <w:noProof/>
            <w:webHidden/>
          </w:rPr>
          <w:tab/>
        </w:r>
        <w:r>
          <w:rPr>
            <w:noProof/>
            <w:webHidden/>
          </w:rPr>
          <w:fldChar w:fldCharType="begin"/>
        </w:r>
        <w:r>
          <w:rPr>
            <w:noProof/>
            <w:webHidden/>
          </w:rPr>
          <w:instrText xml:space="preserve"> PAGEREF _Toc501718028 \h </w:instrText>
        </w:r>
        <w:r>
          <w:rPr>
            <w:noProof/>
            <w:webHidden/>
          </w:rPr>
        </w:r>
        <w:r>
          <w:rPr>
            <w:noProof/>
            <w:webHidden/>
          </w:rPr>
          <w:fldChar w:fldCharType="separate"/>
        </w:r>
        <w:r>
          <w:rPr>
            <w:noProof/>
            <w:webHidden/>
          </w:rPr>
          <w:t>194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29" w:history="1">
        <w:r w:rsidRPr="00ED09E3">
          <w:rPr>
            <w:rStyle w:val="Hyperlink"/>
            <w:noProof/>
          </w:rPr>
          <w:t>8.4.2</w:t>
        </w:r>
        <w:r>
          <w:rPr>
            <w:rFonts w:asciiTheme="minorHAnsi" w:eastAsiaTheme="minorEastAsia" w:hAnsiTheme="minorHAnsi" w:cstheme="minorBidi"/>
            <w:noProof/>
            <w:szCs w:val="22"/>
          </w:rPr>
          <w:tab/>
        </w:r>
        <w:r w:rsidRPr="00ED09E3">
          <w:rPr>
            <w:rStyle w:val="Hyperlink"/>
            <w:noProof/>
          </w:rPr>
          <w:t>IPsec-Verbindungsaufbau</w:t>
        </w:r>
        <w:r>
          <w:rPr>
            <w:noProof/>
            <w:webHidden/>
          </w:rPr>
          <w:tab/>
        </w:r>
        <w:r>
          <w:rPr>
            <w:noProof/>
            <w:webHidden/>
          </w:rPr>
          <w:fldChar w:fldCharType="begin"/>
        </w:r>
        <w:r>
          <w:rPr>
            <w:noProof/>
            <w:webHidden/>
          </w:rPr>
          <w:instrText xml:space="preserve"> PAGEREF _Toc501718029 \h </w:instrText>
        </w:r>
        <w:r>
          <w:rPr>
            <w:noProof/>
            <w:webHidden/>
          </w:rPr>
        </w:r>
        <w:r>
          <w:rPr>
            <w:noProof/>
            <w:webHidden/>
          </w:rPr>
          <w:fldChar w:fldCharType="separate"/>
        </w:r>
        <w:r>
          <w:rPr>
            <w:noProof/>
            <w:webHidden/>
          </w:rPr>
          <w:t>195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30" w:history="1">
        <w:r w:rsidRPr="00ED09E3">
          <w:rPr>
            <w:rStyle w:val="Hyperlink"/>
            <w:noProof/>
          </w:rPr>
          <w:t>8.5</w:t>
        </w:r>
        <w:r>
          <w:rPr>
            <w:rFonts w:asciiTheme="minorHAnsi" w:eastAsiaTheme="minorEastAsia" w:hAnsiTheme="minorHAnsi" w:cstheme="minorBidi"/>
            <w:b w:val="0"/>
            <w:iCs w:val="0"/>
            <w:noProof/>
            <w:szCs w:val="22"/>
          </w:rPr>
          <w:tab/>
        </w:r>
        <w:r w:rsidRPr="00ED09E3">
          <w:rPr>
            <w:rStyle w:val="Hyperlink"/>
            <w:noProof/>
          </w:rPr>
          <w:t>Zertifikatsprüfung X.509 QES</w:t>
        </w:r>
        <w:r>
          <w:rPr>
            <w:noProof/>
            <w:webHidden/>
          </w:rPr>
          <w:tab/>
        </w:r>
        <w:r>
          <w:rPr>
            <w:noProof/>
            <w:webHidden/>
          </w:rPr>
          <w:fldChar w:fldCharType="begin"/>
        </w:r>
        <w:r>
          <w:rPr>
            <w:noProof/>
            <w:webHidden/>
          </w:rPr>
          <w:instrText xml:space="preserve"> PAGEREF _Toc501718030 \h </w:instrText>
        </w:r>
        <w:r>
          <w:rPr>
            <w:noProof/>
            <w:webHidden/>
          </w:rPr>
        </w:r>
        <w:r>
          <w:rPr>
            <w:noProof/>
            <w:webHidden/>
          </w:rPr>
          <w:fldChar w:fldCharType="separate"/>
        </w:r>
        <w:r>
          <w:rPr>
            <w:noProof/>
            <w:webHidden/>
          </w:rPr>
          <w:t>195</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31" w:history="1">
        <w:r w:rsidRPr="00ED09E3">
          <w:rPr>
            <w:rStyle w:val="Hyperlink"/>
            <w:noProof/>
          </w:rPr>
          <w:t>8.5.1</w:t>
        </w:r>
        <w:r>
          <w:rPr>
            <w:rFonts w:asciiTheme="minorHAnsi" w:eastAsiaTheme="minorEastAsia" w:hAnsiTheme="minorHAnsi" w:cstheme="minorBidi"/>
            <w:noProof/>
            <w:szCs w:val="22"/>
          </w:rPr>
          <w:tab/>
        </w:r>
        <w:r w:rsidRPr="00ED09E3">
          <w:rPr>
            <w:rStyle w:val="Hyperlink"/>
            <w:noProof/>
          </w:rPr>
          <w:t>TUC_PKI_030 „QES-Zertifikatsprüfung“</w:t>
        </w:r>
        <w:r>
          <w:rPr>
            <w:noProof/>
            <w:webHidden/>
          </w:rPr>
          <w:tab/>
        </w:r>
        <w:r>
          <w:rPr>
            <w:noProof/>
            <w:webHidden/>
          </w:rPr>
          <w:fldChar w:fldCharType="begin"/>
        </w:r>
        <w:r>
          <w:rPr>
            <w:noProof/>
            <w:webHidden/>
          </w:rPr>
          <w:instrText xml:space="preserve"> PAGEREF _Toc501718031 \h </w:instrText>
        </w:r>
        <w:r>
          <w:rPr>
            <w:noProof/>
            <w:webHidden/>
          </w:rPr>
        </w:r>
        <w:r>
          <w:rPr>
            <w:noProof/>
            <w:webHidden/>
          </w:rPr>
          <w:fldChar w:fldCharType="separate"/>
        </w:r>
        <w:r>
          <w:rPr>
            <w:noProof/>
            <w:webHidden/>
          </w:rPr>
          <w:t>196</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32" w:history="1">
        <w:r w:rsidRPr="00ED09E3">
          <w:rPr>
            <w:rStyle w:val="Hyperlink"/>
            <w:noProof/>
            <w:highlight w:val="magenta"/>
          </w:rPr>
          <w:t>8.5.2</w:t>
        </w:r>
        <w:r>
          <w:rPr>
            <w:rFonts w:asciiTheme="minorHAnsi" w:eastAsiaTheme="minorEastAsia" w:hAnsiTheme="minorHAnsi" w:cstheme="minorBidi"/>
            <w:noProof/>
            <w:szCs w:val="22"/>
          </w:rPr>
          <w:tab/>
        </w:r>
        <w:r w:rsidRPr="00ED09E3">
          <w:rPr>
            <w:rStyle w:val="Hyperlink"/>
            <w:noProof/>
          </w:rPr>
          <w:t>TUC_PKI_036 „BNetzA-VL Aktualisierung“</w:t>
        </w:r>
        <w:r>
          <w:rPr>
            <w:noProof/>
            <w:webHidden/>
          </w:rPr>
          <w:tab/>
        </w:r>
        <w:r>
          <w:rPr>
            <w:noProof/>
            <w:webHidden/>
          </w:rPr>
          <w:fldChar w:fldCharType="begin"/>
        </w:r>
        <w:r>
          <w:rPr>
            <w:noProof/>
            <w:webHidden/>
          </w:rPr>
          <w:instrText xml:space="preserve"> PAGEREF _Toc501718032 \h </w:instrText>
        </w:r>
        <w:r>
          <w:rPr>
            <w:noProof/>
            <w:webHidden/>
          </w:rPr>
        </w:r>
        <w:r>
          <w:rPr>
            <w:noProof/>
            <w:webHidden/>
          </w:rPr>
          <w:fldChar w:fldCharType="separate"/>
        </w:r>
        <w:r>
          <w:rPr>
            <w:noProof/>
            <w:webHidden/>
          </w:rPr>
          <w:t>198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33" w:history="1">
        <w:r w:rsidRPr="00ED09E3">
          <w:rPr>
            <w:rStyle w:val="Hyperlink"/>
            <w:noProof/>
          </w:rPr>
          <w:t>8.6</w:t>
        </w:r>
        <w:r>
          <w:rPr>
            <w:rFonts w:asciiTheme="minorHAnsi" w:eastAsiaTheme="minorEastAsia" w:hAnsiTheme="minorHAnsi" w:cstheme="minorBidi"/>
            <w:b w:val="0"/>
            <w:iCs w:val="0"/>
            <w:noProof/>
            <w:szCs w:val="22"/>
          </w:rPr>
          <w:tab/>
        </w:r>
        <w:r w:rsidRPr="00ED09E3">
          <w:rPr>
            <w:rStyle w:val="Hyperlink"/>
            <w:noProof/>
          </w:rPr>
          <w:t>Fehlercodes bei TSL- und Zertifikatsprüfung X.509</w:t>
        </w:r>
        <w:r>
          <w:rPr>
            <w:noProof/>
            <w:webHidden/>
          </w:rPr>
          <w:tab/>
        </w:r>
        <w:r>
          <w:rPr>
            <w:noProof/>
            <w:webHidden/>
          </w:rPr>
          <w:fldChar w:fldCharType="begin"/>
        </w:r>
        <w:r>
          <w:rPr>
            <w:noProof/>
            <w:webHidden/>
          </w:rPr>
          <w:instrText xml:space="preserve"> PAGEREF _Toc501718033 \h </w:instrText>
        </w:r>
        <w:r>
          <w:rPr>
            <w:noProof/>
            <w:webHidden/>
          </w:rPr>
        </w:r>
        <w:r>
          <w:rPr>
            <w:noProof/>
            <w:webHidden/>
          </w:rPr>
          <w:fldChar w:fldCharType="separate"/>
        </w:r>
        <w:r>
          <w:rPr>
            <w:noProof/>
            <w:webHidden/>
          </w:rPr>
          <w:t>201</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34" w:history="1">
        <w:r w:rsidRPr="00ED09E3">
          <w:rPr>
            <w:rStyle w:val="Hyperlink"/>
            <w:noProof/>
          </w:rPr>
          <w:t>8.7</w:t>
        </w:r>
        <w:r>
          <w:rPr>
            <w:rFonts w:asciiTheme="minorHAnsi" w:eastAsiaTheme="minorEastAsia" w:hAnsiTheme="minorHAnsi" w:cstheme="minorBidi"/>
            <w:b w:val="0"/>
            <w:iCs w:val="0"/>
            <w:noProof/>
            <w:szCs w:val="22"/>
          </w:rPr>
          <w:tab/>
        </w:r>
        <w:r w:rsidRPr="00ED09E3">
          <w:rPr>
            <w:rStyle w:val="Hyperlink"/>
            <w:noProof/>
          </w:rPr>
          <w:t>Zertifikatsprüfung CVC</w:t>
        </w:r>
        <w:r>
          <w:rPr>
            <w:noProof/>
            <w:webHidden/>
          </w:rPr>
          <w:tab/>
        </w:r>
        <w:r>
          <w:rPr>
            <w:noProof/>
            <w:webHidden/>
          </w:rPr>
          <w:fldChar w:fldCharType="begin"/>
        </w:r>
        <w:r>
          <w:rPr>
            <w:noProof/>
            <w:webHidden/>
          </w:rPr>
          <w:instrText xml:space="preserve"> PAGEREF _Toc501718034 \h </w:instrText>
        </w:r>
        <w:r>
          <w:rPr>
            <w:noProof/>
            <w:webHidden/>
          </w:rPr>
        </w:r>
        <w:r>
          <w:rPr>
            <w:noProof/>
            <w:webHidden/>
          </w:rPr>
          <w:fldChar w:fldCharType="separate"/>
        </w:r>
        <w:r>
          <w:rPr>
            <w:noProof/>
            <w:webHidden/>
          </w:rPr>
          <w:t>207</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35" w:history="1">
        <w:r w:rsidRPr="00ED09E3">
          <w:rPr>
            <w:rStyle w:val="Hyperlink"/>
            <w:noProof/>
          </w:rPr>
          <w:t>8.8</w:t>
        </w:r>
        <w:r>
          <w:rPr>
            <w:rFonts w:asciiTheme="minorHAnsi" w:eastAsiaTheme="minorEastAsia" w:hAnsiTheme="minorHAnsi" w:cstheme="minorBidi"/>
            <w:b w:val="0"/>
            <w:iCs w:val="0"/>
            <w:noProof/>
            <w:szCs w:val="22"/>
          </w:rPr>
          <w:tab/>
        </w:r>
        <w:r w:rsidRPr="00ED09E3">
          <w:rPr>
            <w:rStyle w:val="Hyperlink"/>
            <w:noProof/>
          </w:rPr>
          <w:t>Zertifikatsprüfung CV-Zertifikate der 2. Generation</w:t>
        </w:r>
        <w:r>
          <w:rPr>
            <w:noProof/>
            <w:webHidden/>
          </w:rPr>
          <w:tab/>
        </w:r>
        <w:r>
          <w:rPr>
            <w:noProof/>
            <w:webHidden/>
          </w:rPr>
          <w:fldChar w:fldCharType="begin"/>
        </w:r>
        <w:r>
          <w:rPr>
            <w:noProof/>
            <w:webHidden/>
          </w:rPr>
          <w:instrText xml:space="preserve"> PAGEREF _Toc501718035 \h </w:instrText>
        </w:r>
        <w:r>
          <w:rPr>
            <w:noProof/>
            <w:webHidden/>
          </w:rPr>
        </w:r>
        <w:r>
          <w:rPr>
            <w:noProof/>
            <w:webHidden/>
          </w:rPr>
          <w:fldChar w:fldCharType="separate"/>
        </w:r>
        <w:r>
          <w:rPr>
            <w:noProof/>
            <w:webHidden/>
          </w:rPr>
          <w:t>207</w:t>
        </w:r>
        <w:r>
          <w:rPr>
            <w:noProof/>
            <w:webHidden/>
          </w:rPr>
          <w:fldChar w:fldCharType="end"/>
        </w:r>
      </w:hyperlink>
    </w:p>
    <w:p w:rsidR="0083095D" w:rsidRDefault="0083095D">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18036" w:history="1">
        <w:r w:rsidRPr="00ED09E3">
          <w:rPr>
            <w:rStyle w:val="Hyperlink"/>
            <w:noProof/>
            <w:lang w:val="en-GB"/>
          </w:rPr>
          <w:t>9</w:t>
        </w:r>
        <w:r>
          <w:rPr>
            <w:rFonts w:asciiTheme="minorHAnsi" w:eastAsiaTheme="minorEastAsia" w:hAnsiTheme="minorHAnsi" w:cstheme="minorBidi"/>
            <w:b w:val="0"/>
            <w:bCs w:val="0"/>
            <w:noProof/>
            <w:sz w:val="22"/>
            <w:szCs w:val="22"/>
          </w:rPr>
          <w:tab/>
        </w:r>
        <w:r w:rsidRPr="00ED09E3">
          <w:rPr>
            <w:rStyle w:val="Hyperlink"/>
            <w:noProof/>
            <w:lang w:val="en-GB"/>
          </w:rPr>
          <w:t>OCSP-Statusinformation</w:t>
        </w:r>
        <w:r>
          <w:rPr>
            <w:noProof/>
            <w:webHidden/>
          </w:rPr>
          <w:tab/>
        </w:r>
        <w:r>
          <w:rPr>
            <w:noProof/>
            <w:webHidden/>
          </w:rPr>
          <w:fldChar w:fldCharType="begin"/>
        </w:r>
        <w:r>
          <w:rPr>
            <w:noProof/>
            <w:webHidden/>
          </w:rPr>
          <w:instrText xml:space="preserve"> PAGEREF _Toc501718036 \h </w:instrText>
        </w:r>
        <w:r>
          <w:rPr>
            <w:noProof/>
            <w:webHidden/>
          </w:rPr>
        </w:r>
        <w:r>
          <w:rPr>
            <w:noProof/>
            <w:webHidden/>
          </w:rPr>
          <w:fldChar w:fldCharType="separate"/>
        </w:r>
        <w:r>
          <w:rPr>
            <w:noProof/>
            <w:webHidden/>
          </w:rPr>
          <w:t>210</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37" w:history="1">
        <w:r w:rsidRPr="00ED09E3">
          <w:rPr>
            <w:rStyle w:val="Hyperlink"/>
            <w:noProof/>
          </w:rPr>
          <w:t>9.1</w:t>
        </w:r>
        <w:r>
          <w:rPr>
            <w:rFonts w:asciiTheme="minorHAnsi" w:eastAsiaTheme="minorEastAsia" w:hAnsiTheme="minorHAnsi" w:cstheme="minorBidi"/>
            <w:b w:val="0"/>
            <w:iCs w:val="0"/>
            <w:noProof/>
            <w:szCs w:val="22"/>
          </w:rPr>
          <w:tab/>
        </w:r>
        <w:r w:rsidRPr="00ED09E3">
          <w:rPr>
            <w:rStyle w:val="Hyperlink"/>
            <w:noProof/>
          </w:rPr>
          <w:t>Statusprüfung</w:t>
        </w:r>
        <w:r>
          <w:rPr>
            <w:noProof/>
            <w:webHidden/>
          </w:rPr>
          <w:tab/>
        </w:r>
        <w:r>
          <w:rPr>
            <w:noProof/>
            <w:webHidden/>
          </w:rPr>
          <w:fldChar w:fldCharType="begin"/>
        </w:r>
        <w:r>
          <w:rPr>
            <w:noProof/>
            <w:webHidden/>
          </w:rPr>
          <w:instrText xml:space="preserve"> PAGEREF _Toc501718037 \h </w:instrText>
        </w:r>
        <w:r>
          <w:rPr>
            <w:noProof/>
            <w:webHidden/>
          </w:rPr>
        </w:r>
        <w:r>
          <w:rPr>
            <w:noProof/>
            <w:webHidden/>
          </w:rPr>
          <w:fldChar w:fldCharType="separate"/>
        </w:r>
        <w:r>
          <w:rPr>
            <w:noProof/>
            <w:webHidden/>
          </w:rPr>
          <w:t>210</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38" w:history="1">
        <w:r w:rsidRPr="00ED09E3">
          <w:rPr>
            <w:rStyle w:val="Hyperlink"/>
            <w:noProof/>
          </w:rPr>
          <w:t>9.1.1</w:t>
        </w:r>
        <w:r>
          <w:rPr>
            <w:rFonts w:asciiTheme="minorHAnsi" w:eastAsiaTheme="minorEastAsia" w:hAnsiTheme="minorHAnsi" w:cstheme="minorBidi"/>
            <w:noProof/>
            <w:szCs w:val="22"/>
          </w:rPr>
          <w:tab/>
        </w:r>
        <w:r w:rsidRPr="00ED09E3">
          <w:rPr>
            <w:rStyle w:val="Hyperlink"/>
            <w:noProof/>
          </w:rPr>
          <w:t>Schnittstelle I_OCSP_Status_Information</w:t>
        </w:r>
        <w:r>
          <w:rPr>
            <w:noProof/>
            <w:webHidden/>
          </w:rPr>
          <w:tab/>
        </w:r>
        <w:r>
          <w:rPr>
            <w:noProof/>
            <w:webHidden/>
          </w:rPr>
          <w:fldChar w:fldCharType="begin"/>
        </w:r>
        <w:r>
          <w:rPr>
            <w:noProof/>
            <w:webHidden/>
          </w:rPr>
          <w:instrText xml:space="preserve"> PAGEREF _Toc501718038 \h </w:instrText>
        </w:r>
        <w:r>
          <w:rPr>
            <w:noProof/>
            <w:webHidden/>
          </w:rPr>
        </w:r>
        <w:r>
          <w:rPr>
            <w:noProof/>
            <w:webHidden/>
          </w:rPr>
          <w:fldChar w:fldCharType="separate"/>
        </w:r>
        <w:r>
          <w:rPr>
            <w:noProof/>
            <w:webHidden/>
          </w:rPr>
          <w:t>210</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39" w:history="1">
        <w:r w:rsidRPr="00ED09E3">
          <w:rPr>
            <w:rStyle w:val="Hyperlink"/>
            <w:noProof/>
          </w:rPr>
          <w:t>9.1.1.1</w:t>
        </w:r>
        <w:r>
          <w:rPr>
            <w:rFonts w:asciiTheme="minorHAnsi" w:eastAsiaTheme="minorEastAsia" w:hAnsiTheme="minorHAnsi" w:cstheme="minorBidi"/>
            <w:i w:val="0"/>
            <w:noProof/>
            <w:szCs w:val="22"/>
          </w:rPr>
          <w:tab/>
        </w:r>
        <w:r w:rsidRPr="00ED09E3">
          <w:rPr>
            <w:rStyle w:val="Hyperlink"/>
            <w:noProof/>
          </w:rPr>
          <w:t>Schnittstellendefinition</w:t>
        </w:r>
        <w:r>
          <w:rPr>
            <w:noProof/>
            <w:webHidden/>
          </w:rPr>
          <w:tab/>
        </w:r>
        <w:r>
          <w:rPr>
            <w:noProof/>
            <w:webHidden/>
          </w:rPr>
          <w:fldChar w:fldCharType="begin"/>
        </w:r>
        <w:r>
          <w:rPr>
            <w:noProof/>
            <w:webHidden/>
          </w:rPr>
          <w:instrText xml:space="preserve"> PAGEREF _Toc501718039 \h </w:instrText>
        </w:r>
        <w:r>
          <w:rPr>
            <w:noProof/>
            <w:webHidden/>
          </w:rPr>
        </w:r>
        <w:r>
          <w:rPr>
            <w:noProof/>
            <w:webHidden/>
          </w:rPr>
          <w:fldChar w:fldCharType="separate"/>
        </w:r>
        <w:r>
          <w:rPr>
            <w:noProof/>
            <w:webHidden/>
          </w:rPr>
          <w:t>211</w:t>
        </w:r>
        <w:r>
          <w:rPr>
            <w:noProof/>
            <w:webHidden/>
          </w:rPr>
          <w:fldChar w:fldCharType="end"/>
        </w:r>
      </w:hyperlink>
    </w:p>
    <w:p w:rsidR="0083095D" w:rsidRDefault="0083095D">
      <w:pPr>
        <w:pStyle w:val="Verzeichnis5"/>
        <w:tabs>
          <w:tab w:val="left" w:pos="1956"/>
          <w:tab w:val="right" w:leader="dot" w:pos="8727"/>
        </w:tabs>
        <w:rPr>
          <w:rFonts w:asciiTheme="minorHAnsi" w:eastAsiaTheme="minorEastAsia" w:hAnsiTheme="minorHAnsi" w:cstheme="minorBidi"/>
          <w:noProof/>
          <w:szCs w:val="22"/>
        </w:rPr>
      </w:pPr>
      <w:hyperlink w:anchor="_Toc501718040" w:history="1">
        <w:r w:rsidRPr="00ED09E3">
          <w:rPr>
            <w:rStyle w:val="Hyperlink"/>
            <w:noProof/>
          </w:rPr>
          <w:t>9.1.1.1.1</w:t>
        </w:r>
        <w:r>
          <w:rPr>
            <w:rFonts w:asciiTheme="minorHAnsi" w:eastAsiaTheme="minorEastAsia" w:hAnsiTheme="minorHAnsi" w:cstheme="minorBidi"/>
            <w:noProof/>
            <w:szCs w:val="22"/>
          </w:rPr>
          <w:tab/>
        </w:r>
        <w:r w:rsidRPr="00ED09E3">
          <w:rPr>
            <w:rStyle w:val="Hyperlink"/>
            <w:noProof/>
          </w:rPr>
          <w:t>OCSP-Request</w:t>
        </w:r>
        <w:r>
          <w:rPr>
            <w:noProof/>
            <w:webHidden/>
          </w:rPr>
          <w:tab/>
        </w:r>
        <w:r>
          <w:rPr>
            <w:noProof/>
            <w:webHidden/>
          </w:rPr>
          <w:fldChar w:fldCharType="begin"/>
        </w:r>
        <w:r>
          <w:rPr>
            <w:noProof/>
            <w:webHidden/>
          </w:rPr>
          <w:instrText xml:space="preserve"> PAGEREF _Toc501718040 \h </w:instrText>
        </w:r>
        <w:r>
          <w:rPr>
            <w:noProof/>
            <w:webHidden/>
          </w:rPr>
        </w:r>
        <w:r>
          <w:rPr>
            <w:noProof/>
            <w:webHidden/>
          </w:rPr>
          <w:fldChar w:fldCharType="separate"/>
        </w:r>
        <w:r>
          <w:rPr>
            <w:noProof/>
            <w:webHidden/>
          </w:rPr>
          <w:t>212</w:t>
        </w:r>
        <w:r>
          <w:rPr>
            <w:noProof/>
            <w:webHidden/>
          </w:rPr>
          <w:fldChar w:fldCharType="end"/>
        </w:r>
      </w:hyperlink>
    </w:p>
    <w:p w:rsidR="0083095D" w:rsidRDefault="0083095D">
      <w:pPr>
        <w:pStyle w:val="Verzeichnis5"/>
        <w:tabs>
          <w:tab w:val="left" w:pos="1956"/>
          <w:tab w:val="right" w:leader="dot" w:pos="8727"/>
        </w:tabs>
        <w:rPr>
          <w:rFonts w:asciiTheme="minorHAnsi" w:eastAsiaTheme="minorEastAsia" w:hAnsiTheme="minorHAnsi" w:cstheme="minorBidi"/>
          <w:noProof/>
          <w:szCs w:val="22"/>
        </w:rPr>
      </w:pPr>
      <w:hyperlink w:anchor="_Toc501718041" w:history="1">
        <w:r w:rsidRPr="00ED09E3">
          <w:rPr>
            <w:rStyle w:val="Hyperlink"/>
            <w:noProof/>
          </w:rPr>
          <w:t>9.1.1.1.2</w:t>
        </w:r>
        <w:r>
          <w:rPr>
            <w:rFonts w:asciiTheme="minorHAnsi" w:eastAsiaTheme="minorEastAsia" w:hAnsiTheme="minorHAnsi" w:cstheme="minorBidi"/>
            <w:noProof/>
            <w:szCs w:val="22"/>
          </w:rPr>
          <w:tab/>
        </w:r>
        <w:r w:rsidRPr="00ED09E3">
          <w:rPr>
            <w:rStyle w:val="Hyperlink"/>
            <w:noProof/>
          </w:rPr>
          <w:t>OCSP-Response</w:t>
        </w:r>
        <w:r>
          <w:rPr>
            <w:noProof/>
            <w:webHidden/>
          </w:rPr>
          <w:tab/>
        </w:r>
        <w:r>
          <w:rPr>
            <w:noProof/>
            <w:webHidden/>
          </w:rPr>
          <w:fldChar w:fldCharType="begin"/>
        </w:r>
        <w:r>
          <w:rPr>
            <w:noProof/>
            <w:webHidden/>
          </w:rPr>
          <w:instrText xml:space="preserve"> PAGEREF _Toc501718041 \h </w:instrText>
        </w:r>
        <w:r>
          <w:rPr>
            <w:noProof/>
            <w:webHidden/>
          </w:rPr>
        </w:r>
        <w:r>
          <w:rPr>
            <w:noProof/>
            <w:webHidden/>
          </w:rPr>
          <w:fldChar w:fldCharType="separate"/>
        </w:r>
        <w:r>
          <w:rPr>
            <w:noProof/>
            <w:webHidden/>
          </w:rPr>
          <w:t>212</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42" w:history="1">
        <w:r w:rsidRPr="00ED09E3">
          <w:rPr>
            <w:rStyle w:val="Hyperlink"/>
            <w:noProof/>
          </w:rPr>
          <w:t>9.1.1.2</w:t>
        </w:r>
        <w:r>
          <w:rPr>
            <w:rFonts w:asciiTheme="minorHAnsi" w:eastAsiaTheme="minorEastAsia" w:hAnsiTheme="minorHAnsi" w:cstheme="minorBidi"/>
            <w:i w:val="0"/>
            <w:noProof/>
            <w:szCs w:val="22"/>
          </w:rPr>
          <w:tab/>
        </w:r>
        <w:r w:rsidRPr="00ED09E3">
          <w:rPr>
            <w:rStyle w:val="Hyperlink"/>
            <w:noProof/>
          </w:rPr>
          <w:t>Umsetzung</w:t>
        </w:r>
        <w:r>
          <w:rPr>
            <w:noProof/>
            <w:webHidden/>
          </w:rPr>
          <w:tab/>
        </w:r>
        <w:r>
          <w:rPr>
            <w:noProof/>
            <w:webHidden/>
          </w:rPr>
          <w:fldChar w:fldCharType="begin"/>
        </w:r>
        <w:r>
          <w:rPr>
            <w:noProof/>
            <w:webHidden/>
          </w:rPr>
          <w:instrText xml:space="preserve"> PAGEREF _Toc501718042 \h </w:instrText>
        </w:r>
        <w:r>
          <w:rPr>
            <w:noProof/>
            <w:webHidden/>
          </w:rPr>
        </w:r>
        <w:r>
          <w:rPr>
            <w:noProof/>
            <w:webHidden/>
          </w:rPr>
          <w:fldChar w:fldCharType="separate"/>
        </w:r>
        <w:r>
          <w:rPr>
            <w:noProof/>
            <w:webHidden/>
          </w:rPr>
          <w:t>213</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43" w:history="1">
        <w:r w:rsidRPr="00ED09E3">
          <w:rPr>
            <w:rStyle w:val="Hyperlink"/>
            <w:noProof/>
          </w:rPr>
          <w:t>9.1.1.3</w:t>
        </w:r>
        <w:r>
          <w:rPr>
            <w:rFonts w:asciiTheme="minorHAnsi" w:eastAsiaTheme="minorEastAsia" w:hAnsiTheme="minorHAnsi" w:cstheme="minorBidi"/>
            <w:i w:val="0"/>
            <w:noProof/>
            <w:szCs w:val="22"/>
          </w:rPr>
          <w:tab/>
        </w:r>
        <w:r w:rsidRPr="00ED09E3">
          <w:rPr>
            <w:rStyle w:val="Hyperlink"/>
            <w:noProof/>
          </w:rPr>
          <w:t>Nutzung</w:t>
        </w:r>
        <w:r>
          <w:rPr>
            <w:noProof/>
            <w:webHidden/>
          </w:rPr>
          <w:tab/>
        </w:r>
        <w:r>
          <w:rPr>
            <w:noProof/>
            <w:webHidden/>
          </w:rPr>
          <w:fldChar w:fldCharType="begin"/>
        </w:r>
        <w:r>
          <w:rPr>
            <w:noProof/>
            <w:webHidden/>
          </w:rPr>
          <w:instrText xml:space="preserve"> PAGEREF _Toc501718043 \h </w:instrText>
        </w:r>
        <w:r>
          <w:rPr>
            <w:noProof/>
            <w:webHidden/>
          </w:rPr>
        </w:r>
        <w:r>
          <w:rPr>
            <w:noProof/>
            <w:webHidden/>
          </w:rPr>
          <w:fldChar w:fldCharType="separate"/>
        </w:r>
        <w:r>
          <w:rPr>
            <w:noProof/>
            <w:webHidden/>
          </w:rPr>
          <w:t>214</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44" w:history="1">
        <w:r w:rsidRPr="00ED09E3">
          <w:rPr>
            <w:rStyle w:val="Hyperlink"/>
            <w:noProof/>
          </w:rPr>
          <w:t>9.1.2</w:t>
        </w:r>
        <w:r>
          <w:rPr>
            <w:rFonts w:asciiTheme="minorHAnsi" w:eastAsiaTheme="minorEastAsia" w:hAnsiTheme="minorHAnsi" w:cstheme="minorBidi"/>
            <w:noProof/>
            <w:szCs w:val="22"/>
          </w:rPr>
          <w:tab/>
        </w:r>
        <w:r w:rsidRPr="00ED09E3">
          <w:rPr>
            <w:rStyle w:val="Hyperlink"/>
            <w:noProof/>
          </w:rPr>
          <w:t>Artefakte</w:t>
        </w:r>
        <w:r>
          <w:rPr>
            <w:noProof/>
            <w:webHidden/>
          </w:rPr>
          <w:tab/>
        </w:r>
        <w:r>
          <w:rPr>
            <w:noProof/>
            <w:webHidden/>
          </w:rPr>
          <w:fldChar w:fldCharType="begin"/>
        </w:r>
        <w:r>
          <w:rPr>
            <w:noProof/>
            <w:webHidden/>
          </w:rPr>
          <w:instrText xml:space="preserve"> PAGEREF _Toc501718044 \h </w:instrText>
        </w:r>
        <w:r>
          <w:rPr>
            <w:noProof/>
            <w:webHidden/>
          </w:rPr>
        </w:r>
        <w:r>
          <w:rPr>
            <w:noProof/>
            <w:webHidden/>
          </w:rPr>
          <w:fldChar w:fldCharType="separate"/>
        </w:r>
        <w:r>
          <w:rPr>
            <w:noProof/>
            <w:webHidden/>
          </w:rPr>
          <w:t>214</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45" w:history="1">
        <w:r w:rsidRPr="00ED09E3">
          <w:rPr>
            <w:rStyle w:val="Hyperlink"/>
            <w:noProof/>
          </w:rPr>
          <w:t>9.1.2.1</w:t>
        </w:r>
        <w:r>
          <w:rPr>
            <w:rFonts w:asciiTheme="minorHAnsi" w:eastAsiaTheme="minorEastAsia" w:hAnsiTheme="minorHAnsi" w:cstheme="minorBidi"/>
            <w:i w:val="0"/>
            <w:noProof/>
            <w:szCs w:val="22"/>
          </w:rPr>
          <w:tab/>
        </w:r>
        <w:r w:rsidRPr="00ED09E3">
          <w:rPr>
            <w:rStyle w:val="Hyperlink"/>
            <w:noProof/>
          </w:rPr>
          <w:t>OCSP-Response – Response Status</w:t>
        </w:r>
        <w:r>
          <w:rPr>
            <w:noProof/>
            <w:webHidden/>
          </w:rPr>
          <w:tab/>
        </w:r>
        <w:r>
          <w:rPr>
            <w:noProof/>
            <w:webHidden/>
          </w:rPr>
          <w:fldChar w:fldCharType="begin"/>
        </w:r>
        <w:r>
          <w:rPr>
            <w:noProof/>
            <w:webHidden/>
          </w:rPr>
          <w:instrText xml:space="preserve"> PAGEREF _Toc501718045 \h </w:instrText>
        </w:r>
        <w:r>
          <w:rPr>
            <w:noProof/>
            <w:webHidden/>
          </w:rPr>
        </w:r>
        <w:r>
          <w:rPr>
            <w:noProof/>
            <w:webHidden/>
          </w:rPr>
          <w:fldChar w:fldCharType="separate"/>
        </w:r>
        <w:r>
          <w:rPr>
            <w:noProof/>
            <w:webHidden/>
          </w:rPr>
          <w:t>214</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46" w:history="1">
        <w:r w:rsidRPr="00ED09E3">
          <w:rPr>
            <w:rStyle w:val="Hyperlink"/>
            <w:noProof/>
          </w:rPr>
          <w:t>9.1.2.2</w:t>
        </w:r>
        <w:r>
          <w:rPr>
            <w:rFonts w:asciiTheme="minorHAnsi" w:eastAsiaTheme="minorEastAsia" w:hAnsiTheme="minorHAnsi" w:cstheme="minorBidi"/>
            <w:i w:val="0"/>
            <w:noProof/>
            <w:szCs w:val="22"/>
          </w:rPr>
          <w:tab/>
        </w:r>
        <w:r w:rsidRPr="00ED09E3">
          <w:rPr>
            <w:rStyle w:val="Hyperlink"/>
            <w:noProof/>
          </w:rPr>
          <w:t>OCSP-Response - Zeiten</w:t>
        </w:r>
        <w:r>
          <w:rPr>
            <w:noProof/>
            <w:webHidden/>
          </w:rPr>
          <w:tab/>
        </w:r>
        <w:r>
          <w:rPr>
            <w:noProof/>
            <w:webHidden/>
          </w:rPr>
          <w:fldChar w:fldCharType="begin"/>
        </w:r>
        <w:r>
          <w:rPr>
            <w:noProof/>
            <w:webHidden/>
          </w:rPr>
          <w:instrText xml:space="preserve"> PAGEREF _Toc501718046 \h </w:instrText>
        </w:r>
        <w:r>
          <w:rPr>
            <w:noProof/>
            <w:webHidden/>
          </w:rPr>
        </w:r>
        <w:r>
          <w:rPr>
            <w:noProof/>
            <w:webHidden/>
          </w:rPr>
          <w:fldChar w:fldCharType="separate"/>
        </w:r>
        <w:r>
          <w:rPr>
            <w:noProof/>
            <w:webHidden/>
          </w:rPr>
          <w:t>215</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47" w:history="1">
        <w:r w:rsidRPr="00ED09E3">
          <w:rPr>
            <w:rStyle w:val="Hyperlink"/>
            <w:noProof/>
          </w:rPr>
          <w:t>9.1.2.3</w:t>
        </w:r>
        <w:r>
          <w:rPr>
            <w:rFonts w:asciiTheme="minorHAnsi" w:eastAsiaTheme="minorEastAsia" w:hAnsiTheme="minorHAnsi" w:cstheme="minorBidi"/>
            <w:i w:val="0"/>
            <w:noProof/>
            <w:szCs w:val="22"/>
          </w:rPr>
          <w:tab/>
        </w:r>
        <w:r w:rsidRPr="00ED09E3">
          <w:rPr>
            <w:rStyle w:val="Hyperlink"/>
            <w:noProof/>
          </w:rPr>
          <w:t>OCSP-Response - CertStatus</w:t>
        </w:r>
        <w:r>
          <w:rPr>
            <w:noProof/>
            <w:webHidden/>
          </w:rPr>
          <w:tab/>
        </w:r>
        <w:r>
          <w:rPr>
            <w:noProof/>
            <w:webHidden/>
          </w:rPr>
          <w:fldChar w:fldCharType="begin"/>
        </w:r>
        <w:r>
          <w:rPr>
            <w:noProof/>
            <w:webHidden/>
          </w:rPr>
          <w:instrText xml:space="preserve"> PAGEREF _Toc501718047 \h </w:instrText>
        </w:r>
        <w:r>
          <w:rPr>
            <w:noProof/>
            <w:webHidden/>
          </w:rPr>
        </w:r>
        <w:r>
          <w:rPr>
            <w:noProof/>
            <w:webHidden/>
          </w:rPr>
          <w:fldChar w:fldCharType="separate"/>
        </w:r>
        <w:r>
          <w:rPr>
            <w:noProof/>
            <w:webHidden/>
          </w:rPr>
          <w:t>216</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48" w:history="1">
        <w:r w:rsidRPr="00ED09E3">
          <w:rPr>
            <w:rStyle w:val="Hyperlink"/>
            <w:noProof/>
          </w:rPr>
          <w:t>9.1.2.4</w:t>
        </w:r>
        <w:r>
          <w:rPr>
            <w:rFonts w:asciiTheme="minorHAnsi" w:eastAsiaTheme="minorEastAsia" w:hAnsiTheme="minorHAnsi" w:cstheme="minorBidi"/>
            <w:i w:val="0"/>
            <w:noProof/>
            <w:szCs w:val="22"/>
          </w:rPr>
          <w:tab/>
        </w:r>
        <w:r w:rsidRPr="00ED09E3">
          <w:rPr>
            <w:rStyle w:val="Hyperlink"/>
            <w:noProof/>
          </w:rPr>
          <w:t>OCSP-Response - CertID</w:t>
        </w:r>
        <w:r>
          <w:rPr>
            <w:noProof/>
            <w:webHidden/>
          </w:rPr>
          <w:tab/>
        </w:r>
        <w:r>
          <w:rPr>
            <w:noProof/>
            <w:webHidden/>
          </w:rPr>
          <w:fldChar w:fldCharType="begin"/>
        </w:r>
        <w:r>
          <w:rPr>
            <w:noProof/>
            <w:webHidden/>
          </w:rPr>
          <w:instrText xml:space="preserve"> PAGEREF _Toc501718048 \h </w:instrText>
        </w:r>
        <w:r>
          <w:rPr>
            <w:noProof/>
            <w:webHidden/>
          </w:rPr>
        </w:r>
        <w:r>
          <w:rPr>
            <w:noProof/>
            <w:webHidden/>
          </w:rPr>
          <w:fldChar w:fldCharType="separate"/>
        </w:r>
        <w:r>
          <w:rPr>
            <w:noProof/>
            <w:webHidden/>
          </w:rPr>
          <w:t>216</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49" w:history="1">
        <w:r w:rsidRPr="00ED09E3">
          <w:rPr>
            <w:rStyle w:val="Hyperlink"/>
            <w:noProof/>
          </w:rPr>
          <w:t>9.1.2.5</w:t>
        </w:r>
        <w:r>
          <w:rPr>
            <w:rFonts w:asciiTheme="minorHAnsi" w:eastAsiaTheme="minorEastAsia" w:hAnsiTheme="minorHAnsi" w:cstheme="minorBidi"/>
            <w:i w:val="0"/>
            <w:noProof/>
            <w:szCs w:val="22"/>
          </w:rPr>
          <w:tab/>
        </w:r>
        <w:r w:rsidRPr="00ED09E3">
          <w:rPr>
            <w:rStyle w:val="Hyperlink"/>
            <w:noProof/>
          </w:rPr>
          <w:t>OCSP-Response – Sperrzeitpunkt und Sperrgrund</w:t>
        </w:r>
        <w:r>
          <w:rPr>
            <w:noProof/>
            <w:webHidden/>
          </w:rPr>
          <w:tab/>
        </w:r>
        <w:r>
          <w:rPr>
            <w:noProof/>
            <w:webHidden/>
          </w:rPr>
          <w:fldChar w:fldCharType="begin"/>
        </w:r>
        <w:r>
          <w:rPr>
            <w:noProof/>
            <w:webHidden/>
          </w:rPr>
          <w:instrText xml:space="preserve"> PAGEREF _Toc501718049 \h </w:instrText>
        </w:r>
        <w:r>
          <w:rPr>
            <w:noProof/>
            <w:webHidden/>
          </w:rPr>
        </w:r>
        <w:r>
          <w:rPr>
            <w:noProof/>
            <w:webHidden/>
          </w:rPr>
          <w:fldChar w:fldCharType="separate"/>
        </w:r>
        <w:r>
          <w:rPr>
            <w:noProof/>
            <w:webHidden/>
          </w:rPr>
          <w:t>217</w:t>
        </w:r>
        <w:r>
          <w:rPr>
            <w:noProof/>
            <w:webHidden/>
          </w:rPr>
          <w:fldChar w:fldCharType="end"/>
        </w:r>
      </w:hyperlink>
    </w:p>
    <w:p w:rsidR="0083095D" w:rsidRDefault="0083095D">
      <w:pPr>
        <w:pStyle w:val="Verzeichnis4"/>
        <w:tabs>
          <w:tab w:val="left" w:pos="1760"/>
          <w:tab w:val="right" w:leader="dot" w:pos="8727"/>
        </w:tabs>
        <w:rPr>
          <w:rFonts w:asciiTheme="minorHAnsi" w:eastAsiaTheme="minorEastAsia" w:hAnsiTheme="minorHAnsi" w:cstheme="minorBidi"/>
          <w:i w:val="0"/>
          <w:noProof/>
          <w:szCs w:val="22"/>
        </w:rPr>
      </w:pPr>
      <w:hyperlink w:anchor="_Toc501718050" w:history="1">
        <w:r w:rsidRPr="00ED09E3">
          <w:rPr>
            <w:rStyle w:val="Hyperlink"/>
            <w:noProof/>
          </w:rPr>
          <w:t>9.1.2.6</w:t>
        </w:r>
        <w:r>
          <w:rPr>
            <w:rFonts w:asciiTheme="minorHAnsi" w:eastAsiaTheme="minorEastAsia" w:hAnsiTheme="minorHAnsi" w:cstheme="minorBidi"/>
            <w:i w:val="0"/>
            <w:noProof/>
            <w:szCs w:val="22"/>
          </w:rPr>
          <w:tab/>
        </w:r>
        <w:r w:rsidRPr="00ED09E3">
          <w:rPr>
            <w:rStyle w:val="Hyperlink"/>
            <w:noProof/>
          </w:rPr>
          <w:t>OCSP-Response – CertHash</w:t>
        </w:r>
        <w:r>
          <w:rPr>
            <w:noProof/>
            <w:webHidden/>
          </w:rPr>
          <w:tab/>
        </w:r>
        <w:r>
          <w:rPr>
            <w:noProof/>
            <w:webHidden/>
          </w:rPr>
          <w:fldChar w:fldCharType="begin"/>
        </w:r>
        <w:r>
          <w:rPr>
            <w:noProof/>
            <w:webHidden/>
          </w:rPr>
          <w:instrText xml:space="preserve"> PAGEREF _Toc501718050 \h </w:instrText>
        </w:r>
        <w:r>
          <w:rPr>
            <w:noProof/>
            <w:webHidden/>
          </w:rPr>
        </w:r>
        <w:r>
          <w:rPr>
            <w:noProof/>
            <w:webHidden/>
          </w:rPr>
          <w:fldChar w:fldCharType="separate"/>
        </w:r>
        <w:r>
          <w:rPr>
            <w:noProof/>
            <w:webHidden/>
          </w:rPr>
          <w:t>217</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51" w:history="1">
        <w:r w:rsidRPr="00ED09E3">
          <w:rPr>
            <w:rStyle w:val="Hyperlink"/>
            <w:noProof/>
          </w:rPr>
          <w:t>9.1.3</w:t>
        </w:r>
        <w:r>
          <w:rPr>
            <w:rFonts w:asciiTheme="minorHAnsi" w:eastAsiaTheme="minorEastAsia" w:hAnsiTheme="minorHAnsi" w:cstheme="minorBidi"/>
            <w:noProof/>
            <w:szCs w:val="22"/>
          </w:rPr>
          <w:tab/>
        </w:r>
        <w:r w:rsidRPr="00ED09E3">
          <w:rPr>
            <w:rStyle w:val="Hyperlink"/>
            <w:noProof/>
          </w:rPr>
          <w:t>Testunterstützung</w:t>
        </w:r>
        <w:r>
          <w:rPr>
            <w:noProof/>
            <w:webHidden/>
          </w:rPr>
          <w:tab/>
        </w:r>
        <w:r>
          <w:rPr>
            <w:noProof/>
            <w:webHidden/>
          </w:rPr>
          <w:fldChar w:fldCharType="begin"/>
        </w:r>
        <w:r>
          <w:rPr>
            <w:noProof/>
            <w:webHidden/>
          </w:rPr>
          <w:instrText xml:space="preserve"> PAGEREF _Toc501718051 \h </w:instrText>
        </w:r>
        <w:r>
          <w:rPr>
            <w:noProof/>
            <w:webHidden/>
          </w:rPr>
        </w:r>
        <w:r>
          <w:rPr>
            <w:noProof/>
            <w:webHidden/>
          </w:rPr>
          <w:fldChar w:fldCharType="separate"/>
        </w:r>
        <w:r>
          <w:rPr>
            <w:noProof/>
            <w:webHidden/>
          </w:rPr>
          <w:t>217</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52" w:history="1">
        <w:r w:rsidRPr="00ED09E3">
          <w:rPr>
            <w:rStyle w:val="Hyperlink"/>
            <w:noProof/>
          </w:rPr>
          <w:t>9.1.4</w:t>
        </w:r>
        <w:r>
          <w:rPr>
            <w:rFonts w:asciiTheme="minorHAnsi" w:eastAsiaTheme="minorEastAsia" w:hAnsiTheme="minorHAnsi" w:cstheme="minorBidi"/>
            <w:noProof/>
            <w:szCs w:val="22"/>
          </w:rPr>
          <w:tab/>
        </w:r>
        <w:r w:rsidRPr="00ED09E3">
          <w:rPr>
            <w:rStyle w:val="Hyperlink"/>
            <w:noProof/>
          </w:rPr>
          <w:t>Hardwaremerkmale</w:t>
        </w:r>
        <w:r>
          <w:rPr>
            <w:noProof/>
            <w:webHidden/>
          </w:rPr>
          <w:tab/>
        </w:r>
        <w:r>
          <w:rPr>
            <w:noProof/>
            <w:webHidden/>
          </w:rPr>
          <w:fldChar w:fldCharType="begin"/>
        </w:r>
        <w:r>
          <w:rPr>
            <w:noProof/>
            <w:webHidden/>
          </w:rPr>
          <w:instrText xml:space="preserve"> PAGEREF _Toc501718052 \h </w:instrText>
        </w:r>
        <w:r>
          <w:rPr>
            <w:noProof/>
            <w:webHidden/>
          </w:rPr>
        </w:r>
        <w:r>
          <w:rPr>
            <w:noProof/>
            <w:webHidden/>
          </w:rPr>
          <w:fldChar w:fldCharType="separate"/>
        </w:r>
        <w:r>
          <w:rPr>
            <w:noProof/>
            <w:webHidden/>
          </w:rPr>
          <w:t>217</w:t>
        </w:r>
        <w:r>
          <w:rPr>
            <w:noProof/>
            <w:webHidden/>
          </w:rPr>
          <w:fldChar w:fldCharType="end"/>
        </w:r>
      </w:hyperlink>
    </w:p>
    <w:p w:rsidR="0083095D" w:rsidRDefault="0083095D">
      <w:pPr>
        <w:pStyle w:val="Verzeichnis1"/>
        <w:tabs>
          <w:tab w:val="left" w:pos="660"/>
          <w:tab w:val="right" w:leader="dot" w:pos="8727"/>
        </w:tabs>
        <w:rPr>
          <w:rFonts w:asciiTheme="minorHAnsi" w:eastAsiaTheme="minorEastAsia" w:hAnsiTheme="minorHAnsi" w:cstheme="minorBidi"/>
          <w:b w:val="0"/>
          <w:bCs w:val="0"/>
          <w:noProof/>
          <w:sz w:val="22"/>
          <w:szCs w:val="22"/>
        </w:rPr>
      </w:pPr>
      <w:hyperlink w:anchor="_Toc501718053" w:history="1">
        <w:r w:rsidRPr="00ED09E3">
          <w:rPr>
            <w:rStyle w:val="Hyperlink"/>
            <w:noProof/>
          </w:rPr>
          <w:t>10</w:t>
        </w:r>
        <w:r>
          <w:rPr>
            <w:rFonts w:asciiTheme="minorHAnsi" w:eastAsiaTheme="minorEastAsia" w:hAnsiTheme="minorHAnsi" w:cstheme="minorBidi"/>
            <w:b w:val="0"/>
            <w:bCs w:val="0"/>
            <w:noProof/>
            <w:sz w:val="22"/>
            <w:szCs w:val="22"/>
          </w:rPr>
          <w:tab/>
        </w:r>
        <w:r w:rsidRPr="00ED09E3">
          <w:rPr>
            <w:rStyle w:val="Hyperlink"/>
            <w:noProof/>
          </w:rPr>
          <w:t>Anhang A –  Sektorspezifische Ausprägungen der SMC-B Zertifikate</w:t>
        </w:r>
        <w:r>
          <w:rPr>
            <w:noProof/>
            <w:webHidden/>
          </w:rPr>
          <w:tab/>
        </w:r>
        <w:r>
          <w:rPr>
            <w:noProof/>
            <w:webHidden/>
          </w:rPr>
          <w:fldChar w:fldCharType="begin"/>
        </w:r>
        <w:r>
          <w:rPr>
            <w:noProof/>
            <w:webHidden/>
          </w:rPr>
          <w:instrText xml:space="preserve"> PAGEREF _Toc501718053 \h </w:instrText>
        </w:r>
        <w:r>
          <w:rPr>
            <w:noProof/>
            <w:webHidden/>
          </w:rPr>
        </w:r>
        <w:r>
          <w:rPr>
            <w:noProof/>
            <w:webHidden/>
          </w:rPr>
          <w:fldChar w:fldCharType="separate"/>
        </w:r>
        <w:r>
          <w:rPr>
            <w:noProof/>
            <w:webHidden/>
          </w:rPr>
          <w:t>218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54" w:history="1">
        <w:r w:rsidRPr="00ED09E3">
          <w:rPr>
            <w:rStyle w:val="Hyperlink"/>
            <w:noProof/>
          </w:rPr>
          <w:t>10.1</w:t>
        </w:r>
        <w:r>
          <w:rPr>
            <w:rFonts w:asciiTheme="minorHAnsi" w:eastAsiaTheme="minorEastAsia" w:hAnsiTheme="minorHAnsi" w:cstheme="minorBidi"/>
            <w:b w:val="0"/>
            <w:iCs w:val="0"/>
            <w:noProof/>
            <w:szCs w:val="22"/>
          </w:rPr>
          <w:tab/>
        </w:r>
        <w:r w:rsidRPr="00ED09E3">
          <w:rPr>
            <w:rStyle w:val="Hyperlink"/>
            <w:noProof/>
          </w:rPr>
          <w:t>A1 – KZBV</w:t>
        </w:r>
        <w:r>
          <w:rPr>
            <w:noProof/>
            <w:webHidden/>
          </w:rPr>
          <w:tab/>
        </w:r>
        <w:r>
          <w:rPr>
            <w:noProof/>
            <w:webHidden/>
          </w:rPr>
          <w:fldChar w:fldCharType="begin"/>
        </w:r>
        <w:r>
          <w:rPr>
            <w:noProof/>
            <w:webHidden/>
          </w:rPr>
          <w:instrText xml:space="preserve"> PAGEREF _Toc501718054 \h </w:instrText>
        </w:r>
        <w:r>
          <w:rPr>
            <w:noProof/>
            <w:webHidden/>
          </w:rPr>
        </w:r>
        <w:r>
          <w:rPr>
            <w:noProof/>
            <w:webHidden/>
          </w:rPr>
          <w:fldChar w:fldCharType="separate"/>
        </w:r>
        <w:r>
          <w:rPr>
            <w:noProof/>
            <w:webHidden/>
          </w:rPr>
          <w:t>218</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55" w:history="1">
        <w:r w:rsidRPr="00ED09E3">
          <w:rPr>
            <w:rStyle w:val="Hyperlink"/>
            <w:noProof/>
          </w:rPr>
          <w:t>10.2</w:t>
        </w:r>
        <w:r>
          <w:rPr>
            <w:rFonts w:asciiTheme="minorHAnsi" w:eastAsiaTheme="minorEastAsia" w:hAnsiTheme="minorHAnsi" w:cstheme="minorBidi"/>
            <w:b w:val="0"/>
            <w:iCs w:val="0"/>
            <w:noProof/>
            <w:szCs w:val="22"/>
          </w:rPr>
          <w:tab/>
        </w:r>
        <w:r w:rsidRPr="00ED09E3">
          <w:rPr>
            <w:rStyle w:val="Hyperlink"/>
            <w:noProof/>
          </w:rPr>
          <w:t>A2 – KBV</w:t>
        </w:r>
        <w:r>
          <w:rPr>
            <w:noProof/>
            <w:webHidden/>
          </w:rPr>
          <w:tab/>
        </w:r>
        <w:r>
          <w:rPr>
            <w:noProof/>
            <w:webHidden/>
          </w:rPr>
          <w:fldChar w:fldCharType="begin"/>
        </w:r>
        <w:r>
          <w:rPr>
            <w:noProof/>
            <w:webHidden/>
          </w:rPr>
          <w:instrText xml:space="preserve"> PAGEREF _Toc501718055 \h </w:instrText>
        </w:r>
        <w:r>
          <w:rPr>
            <w:noProof/>
            <w:webHidden/>
          </w:rPr>
        </w:r>
        <w:r>
          <w:rPr>
            <w:noProof/>
            <w:webHidden/>
          </w:rPr>
          <w:fldChar w:fldCharType="separate"/>
        </w:r>
        <w:r>
          <w:rPr>
            <w:noProof/>
            <w:webHidden/>
          </w:rPr>
          <w:t>221</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56" w:history="1">
        <w:r w:rsidRPr="00ED09E3">
          <w:rPr>
            <w:rStyle w:val="Hyperlink"/>
            <w:noProof/>
          </w:rPr>
          <w:t>10.3</w:t>
        </w:r>
        <w:r>
          <w:rPr>
            <w:rFonts w:asciiTheme="minorHAnsi" w:eastAsiaTheme="minorEastAsia" w:hAnsiTheme="minorHAnsi" w:cstheme="minorBidi"/>
            <w:b w:val="0"/>
            <w:iCs w:val="0"/>
            <w:noProof/>
            <w:szCs w:val="22"/>
          </w:rPr>
          <w:tab/>
        </w:r>
        <w:r w:rsidRPr="00ED09E3">
          <w:rPr>
            <w:rStyle w:val="Hyperlink"/>
            <w:noProof/>
          </w:rPr>
          <w:t>A3 – DKG</w:t>
        </w:r>
        <w:r>
          <w:rPr>
            <w:noProof/>
            <w:webHidden/>
          </w:rPr>
          <w:tab/>
        </w:r>
        <w:r>
          <w:rPr>
            <w:noProof/>
            <w:webHidden/>
          </w:rPr>
          <w:fldChar w:fldCharType="begin"/>
        </w:r>
        <w:r>
          <w:rPr>
            <w:noProof/>
            <w:webHidden/>
          </w:rPr>
          <w:instrText xml:space="preserve"> PAGEREF _Toc501718056 \h </w:instrText>
        </w:r>
        <w:r>
          <w:rPr>
            <w:noProof/>
            <w:webHidden/>
          </w:rPr>
        </w:r>
        <w:r>
          <w:rPr>
            <w:noProof/>
            <w:webHidden/>
          </w:rPr>
          <w:fldChar w:fldCharType="separate"/>
        </w:r>
        <w:r>
          <w:rPr>
            <w:noProof/>
            <w:webHidden/>
          </w:rPr>
          <w:t>223</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57" w:history="1">
        <w:r w:rsidRPr="00ED09E3">
          <w:rPr>
            <w:rStyle w:val="Hyperlink"/>
            <w:noProof/>
          </w:rPr>
          <w:t>10.4</w:t>
        </w:r>
        <w:r>
          <w:rPr>
            <w:rFonts w:asciiTheme="minorHAnsi" w:eastAsiaTheme="minorEastAsia" w:hAnsiTheme="minorHAnsi" w:cstheme="minorBidi"/>
            <w:b w:val="0"/>
            <w:iCs w:val="0"/>
            <w:noProof/>
            <w:szCs w:val="22"/>
          </w:rPr>
          <w:tab/>
        </w:r>
        <w:r w:rsidRPr="00ED09E3">
          <w:rPr>
            <w:rStyle w:val="Hyperlink"/>
            <w:noProof/>
          </w:rPr>
          <w:t>A4 – GKV-Spitzenverband</w:t>
        </w:r>
        <w:r>
          <w:rPr>
            <w:noProof/>
            <w:webHidden/>
          </w:rPr>
          <w:tab/>
        </w:r>
        <w:r>
          <w:rPr>
            <w:noProof/>
            <w:webHidden/>
          </w:rPr>
          <w:fldChar w:fldCharType="begin"/>
        </w:r>
        <w:r>
          <w:rPr>
            <w:noProof/>
            <w:webHidden/>
          </w:rPr>
          <w:instrText xml:space="preserve"> PAGEREF _Toc501718057 \h </w:instrText>
        </w:r>
        <w:r>
          <w:rPr>
            <w:noProof/>
            <w:webHidden/>
          </w:rPr>
        </w:r>
        <w:r>
          <w:rPr>
            <w:noProof/>
            <w:webHidden/>
          </w:rPr>
          <w:fldChar w:fldCharType="separate"/>
        </w:r>
        <w:r>
          <w:rPr>
            <w:noProof/>
            <w:webHidden/>
          </w:rPr>
          <w:t>225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58" w:history="1">
        <w:r w:rsidRPr="00ED09E3">
          <w:rPr>
            <w:rStyle w:val="Hyperlink"/>
            <w:noProof/>
          </w:rPr>
          <w:t>10.5</w:t>
        </w:r>
        <w:r>
          <w:rPr>
            <w:rFonts w:asciiTheme="minorHAnsi" w:eastAsiaTheme="minorEastAsia" w:hAnsiTheme="minorHAnsi" w:cstheme="minorBidi"/>
            <w:b w:val="0"/>
            <w:iCs w:val="0"/>
            <w:noProof/>
            <w:szCs w:val="22"/>
          </w:rPr>
          <w:tab/>
        </w:r>
        <w:r w:rsidRPr="00ED09E3">
          <w:rPr>
            <w:rStyle w:val="Hyperlink"/>
            <w:noProof/>
          </w:rPr>
          <w:t>A5 – Apothekerschaft</w:t>
        </w:r>
        <w:r>
          <w:rPr>
            <w:noProof/>
            <w:webHidden/>
          </w:rPr>
          <w:tab/>
        </w:r>
        <w:r>
          <w:rPr>
            <w:noProof/>
            <w:webHidden/>
          </w:rPr>
          <w:fldChar w:fldCharType="begin"/>
        </w:r>
        <w:r>
          <w:rPr>
            <w:noProof/>
            <w:webHidden/>
          </w:rPr>
          <w:instrText xml:space="preserve"> PAGEREF _Toc501718058 \h </w:instrText>
        </w:r>
        <w:r>
          <w:rPr>
            <w:noProof/>
            <w:webHidden/>
          </w:rPr>
        </w:r>
        <w:r>
          <w:rPr>
            <w:noProof/>
            <w:webHidden/>
          </w:rPr>
          <w:fldChar w:fldCharType="separate"/>
        </w:r>
        <w:r>
          <w:rPr>
            <w:noProof/>
            <w:webHidden/>
          </w:rPr>
          <w:t>227</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59" w:history="1">
        <w:r w:rsidRPr="00ED09E3">
          <w:rPr>
            <w:rStyle w:val="Hyperlink"/>
            <w:noProof/>
            <w:highlight w:val="yellow"/>
          </w:rPr>
          <w:t>10.6</w:t>
        </w:r>
        <w:r>
          <w:rPr>
            <w:rFonts w:asciiTheme="minorHAnsi" w:eastAsiaTheme="minorEastAsia" w:hAnsiTheme="minorHAnsi" w:cstheme="minorBidi"/>
            <w:b w:val="0"/>
            <w:iCs w:val="0"/>
            <w:noProof/>
            <w:szCs w:val="22"/>
          </w:rPr>
          <w:tab/>
        </w:r>
        <w:r w:rsidRPr="00ED09E3">
          <w:rPr>
            <w:rStyle w:val="Hyperlink"/>
            <w:noProof/>
          </w:rPr>
          <w:t>A6 – AdV-Umgebung beim Kostenträger</w:t>
        </w:r>
        <w:r>
          <w:rPr>
            <w:noProof/>
            <w:webHidden/>
          </w:rPr>
          <w:tab/>
        </w:r>
        <w:r>
          <w:rPr>
            <w:noProof/>
            <w:webHidden/>
          </w:rPr>
          <w:fldChar w:fldCharType="begin"/>
        </w:r>
        <w:r>
          <w:rPr>
            <w:noProof/>
            <w:webHidden/>
          </w:rPr>
          <w:instrText xml:space="preserve"> PAGEREF _Toc501718059 \h </w:instrText>
        </w:r>
        <w:r>
          <w:rPr>
            <w:noProof/>
            <w:webHidden/>
          </w:rPr>
        </w:r>
        <w:r>
          <w:rPr>
            <w:noProof/>
            <w:webHidden/>
          </w:rPr>
          <w:fldChar w:fldCharType="separate"/>
        </w:r>
        <w:r>
          <w:rPr>
            <w:noProof/>
            <w:webHidden/>
          </w:rPr>
          <w:t>228</w:t>
        </w:r>
        <w:r>
          <w:rPr>
            <w:noProof/>
            <w:webHidden/>
          </w:rPr>
          <w:fldChar w:fldCharType="end"/>
        </w:r>
      </w:hyperlink>
    </w:p>
    <w:p w:rsidR="0083095D" w:rsidRDefault="0083095D">
      <w:pPr>
        <w:pStyle w:val="Verzeichnis1"/>
        <w:tabs>
          <w:tab w:val="left" w:pos="660"/>
          <w:tab w:val="right" w:leader="dot" w:pos="8727"/>
        </w:tabs>
        <w:rPr>
          <w:rFonts w:asciiTheme="minorHAnsi" w:eastAsiaTheme="minorEastAsia" w:hAnsiTheme="minorHAnsi" w:cstheme="minorBidi"/>
          <w:b w:val="0"/>
          <w:bCs w:val="0"/>
          <w:noProof/>
          <w:sz w:val="22"/>
          <w:szCs w:val="22"/>
        </w:rPr>
      </w:pPr>
      <w:hyperlink w:anchor="_Toc501718060" w:history="1">
        <w:r w:rsidRPr="00ED09E3">
          <w:rPr>
            <w:rStyle w:val="Hyperlink"/>
            <w:noProof/>
          </w:rPr>
          <w:t>11</w:t>
        </w:r>
        <w:r>
          <w:rPr>
            <w:rFonts w:asciiTheme="minorHAnsi" w:eastAsiaTheme="minorEastAsia" w:hAnsiTheme="minorHAnsi" w:cstheme="minorBidi"/>
            <w:b w:val="0"/>
            <w:bCs w:val="0"/>
            <w:noProof/>
            <w:sz w:val="22"/>
            <w:szCs w:val="22"/>
          </w:rPr>
          <w:tab/>
        </w:r>
        <w:r w:rsidRPr="00ED09E3">
          <w:rPr>
            <w:rStyle w:val="Hyperlink"/>
            <w:noProof/>
          </w:rPr>
          <w:t>Anhang B – Verzeichnisse</w:t>
        </w:r>
        <w:r>
          <w:rPr>
            <w:noProof/>
            <w:webHidden/>
          </w:rPr>
          <w:tab/>
        </w:r>
        <w:r>
          <w:rPr>
            <w:noProof/>
            <w:webHidden/>
          </w:rPr>
          <w:fldChar w:fldCharType="begin"/>
        </w:r>
        <w:r>
          <w:rPr>
            <w:noProof/>
            <w:webHidden/>
          </w:rPr>
          <w:instrText xml:space="preserve"> PAGEREF _Toc501718060 \h </w:instrText>
        </w:r>
        <w:r>
          <w:rPr>
            <w:noProof/>
            <w:webHidden/>
          </w:rPr>
        </w:r>
        <w:r>
          <w:rPr>
            <w:noProof/>
            <w:webHidden/>
          </w:rPr>
          <w:fldChar w:fldCharType="separate"/>
        </w:r>
        <w:r>
          <w:rPr>
            <w:noProof/>
            <w:webHidden/>
          </w:rPr>
          <w:t>231</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61" w:history="1">
        <w:r w:rsidRPr="00ED09E3">
          <w:rPr>
            <w:rStyle w:val="Hyperlink"/>
            <w:noProof/>
          </w:rPr>
          <w:t>11.1</w:t>
        </w:r>
        <w:r>
          <w:rPr>
            <w:rFonts w:asciiTheme="minorHAnsi" w:eastAsiaTheme="minorEastAsia" w:hAnsiTheme="minorHAnsi" w:cstheme="minorBidi"/>
            <w:b w:val="0"/>
            <w:iCs w:val="0"/>
            <w:noProof/>
            <w:szCs w:val="22"/>
          </w:rPr>
          <w:tab/>
        </w:r>
        <w:r w:rsidRPr="00ED09E3">
          <w:rPr>
            <w:rStyle w:val="Hyperlink"/>
            <w:noProof/>
          </w:rPr>
          <w:t>B1 – Abkürzungen</w:t>
        </w:r>
        <w:r>
          <w:rPr>
            <w:noProof/>
            <w:webHidden/>
          </w:rPr>
          <w:tab/>
        </w:r>
        <w:r>
          <w:rPr>
            <w:noProof/>
            <w:webHidden/>
          </w:rPr>
          <w:fldChar w:fldCharType="begin"/>
        </w:r>
        <w:r>
          <w:rPr>
            <w:noProof/>
            <w:webHidden/>
          </w:rPr>
          <w:instrText xml:space="preserve"> PAGEREF _Toc501718061 \h </w:instrText>
        </w:r>
        <w:r>
          <w:rPr>
            <w:noProof/>
            <w:webHidden/>
          </w:rPr>
        </w:r>
        <w:r>
          <w:rPr>
            <w:noProof/>
            <w:webHidden/>
          </w:rPr>
          <w:fldChar w:fldCharType="separate"/>
        </w:r>
        <w:r>
          <w:rPr>
            <w:noProof/>
            <w:webHidden/>
          </w:rPr>
          <w:t>231</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62" w:history="1">
        <w:r w:rsidRPr="00ED09E3">
          <w:rPr>
            <w:rStyle w:val="Hyperlink"/>
            <w:noProof/>
          </w:rPr>
          <w:t>11.2</w:t>
        </w:r>
        <w:r>
          <w:rPr>
            <w:rFonts w:asciiTheme="minorHAnsi" w:eastAsiaTheme="minorEastAsia" w:hAnsiTheme="minorHAnsi" w:cstheme="minorBidi"/>
            <w:b w:val="0"/>
            <w:iCs w:val="0"/>
            <w:noProof/>
            <w:szCs w:val="22"/>
          </w:rPr>
          <w:tab/>
        </w:r>
        <w:r w:rsidRPr="00ED09E3">
          <w:rPr>
            <w:rStyle w:val="Hyperlink"/>
            <w:noProof/>
          </w:rPr>
          <w:t>B2 – Glossar</w:t>
        </w:r>
        <w:r>
          <w:rPr>
            <w:noProof/>
            <w:webHidden/>
          </w:rPr>
          <w:tab/>
        </w:r>
        <w:r>
          <w:rPr>
            <w:noProof/>
            <w:webHidden/>
          </w:rPr>
          <w:fldChar w:fldCharType="begin"/>
        </w:r>
        <w:r>
          <w:rPr>
            <w:noProof/>
            <w:webHidden/>
          </w:rPr>
          <w:instrText xml:space="preserve"> PAGEREF _Toc501718062 \h </w:instrText>
        </w:r>
        <w:r>
          <w:rPr>
            <w:noProof/>
            <w:webHidden/>
          </w:rPr>
        </w:r>
        <w:r>
          <w:rPr>
            <w:noProof/>
            <w:webHidden/>
          </w:rPr>
          <w:fldChar w:fldCharType="separate"/>
        </w:r>
        <w:r>
          <w:rPr>
            <w:noProof/>
            <w:webHidden/>
          </w:rPr>
          <w:t>234</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63" w:history="1">
        <w:r w:rsidRPr="00ED09E3">
          <w:rPr>
            <w:rStyle w:val="Hyperlink"/>
            <w:noProof/>
          </w:rPr>
          <w:t>11.3</w:t>
        </w:r>
        <w:r>
          <w:rPr>
            <w:rFonts w:asciiTheme="minorHAnsi" w:eastAsiaTheme="minorEastAsia" w:hAnsiTheme="minorHAnsi" w:cstheme="minorBidi"/>
            <w:b w:val="0"/>
            <w:iCs w:val="0"/>
            <w:noProof/>
            <w:szCs w:val="22"/>
          </w:rPr>
          <w:tab/>
        </w:r>
        <w:r w:rsidRPr="00ED09E3">
          <w:rPr>
            <w:rStyle w:val="Hyperlink"/>
            <w:noProof/>
          </w:rPr>
          <w:t>B3 – Abbildungsverzeichnis</w:t>
        </w:r>
        <w:r>
          <w:rPr>
            <w:noProof/>
            <w:webHidden/>
          </w:rPr>
          <w:tab/>
        </w:r>
        <w:r>
          <w:rPr>
            <w:noProof/>
            <w:webHidden/>
          </w:rPr>
          <w:fldChar w:fldCharType="begin"/>
        </w:r>
        <w:r>
          <w:rPr>
            <w:noProof/>
            <w:webHidden/>
          </w:rPr>
          <w:instrText xml:space="preserve"> PAGEREF _Toc501718063 \h </w:instrText>
        </w:r>
        <w:r>
          <w:rPr>
            <w:noProof/>
            <w:webHidden/>
          </w:rPr>
        </w:r>
        <w:r>
          <w:rPr>
            <w:noProof/>
            <w:webHidden/>
          </w:rPr>
          <w:fldChar w:fldCharType="separate"/>
        </w:r>
        <w:r>
          <w:rPr>
            <w:noProof/>
            <w:webHidden/>
          </w:rPr>
          <w:t>234</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64" w:history="1">
        <w:r w:rsidRPr="00ED09E3">
          <w:rPr>
            <w:rStyle w:val="Hyperlink"/>
            <w:noProof/>
          </w:rPr>
          <w:t>11.4</w:t>
        </w:r>
        <w:r>
          <w:rPr>
            <w:rFonts w:asciiTheme="minorHAnsi" w:eastAsiaTheme="minorEastAsia" w:hAnsiTheme="minorHAnsi" w:cstheme="minorBidi"/>
            <w:b w:val="0"/>
            <w:iCs w:val="0"/>
            <w:noProof/>
            <w:szCs w:val="22"/>
          </w:rPr>
          <w:tab/>
        </w:r>
        <w:r w:rsidRPr="00ED09E3">
          <w:rPr>
            <w:rStyle w:val="Hyperlink"/>
            <w:noProof/>
          </w:rPr>
          <w:t>B4 – Tabellenverzeichnis</w:t>
        </w:r>
        <w:r>
          <w:rPr>
            <w:noProof/>
            <w:webHidden/>
          </w:rPr>
          <w:tab/>
        </w:r>
        <w:r>
          <w:rPr>
            <w:noProof/>
            <w:webHidden/>
          </w:rPr>
          <w:fldChar w:fldCharType="begin"/>
        </w:r>
        <w:r>
          <w:rPr>
            <w:noProof/>
            <w:webHidden/>
          </w:rPr>
          <w:instrText xml:space="preserve"> PAGEREF _Toc501718064 \h </w:instrText>
        </w:r>
        <w:r>
          <w:rPr>
            <w:noProof/>
            <w:webHidden/>
          </w:rPr>
        </w:r>
        <w:r>
          <w:rPr>
            <w:noProof/>
            <w:webHidden/>
          </w:rPr>
          <w:fldChar w:fldCharType="separate"/>
        </w:r>
        <w:r>
          <w:rPr>
            <w:noProof/>
            <w:webHidden/>
          </w:rPr>
          <w:t>235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65" w:history="1">
        <w:r w:rsidRPr="00ED09E3">
          <w:rPr>
            <w:rStyle w:val="Hyperlink"/>
            <w:noProof/>
          </w:rPr>
          <w:t>11.5</w:t>
        </w:r>
        <w:r>
          <w:rPr>
            <w:rFonts w:asciiTheme="minorHAnsi" w:eastAsiaTheme="minorEastAsia" w:hAnsiTheme="minorHAnsi" w:cstheme="minorBidi"/>
            <w:b w:val="0"/>
            <w:iCs w:val="0"/>
            <w:noProof/>
            <w:szCs w:val="22"/>
          </w:rPr>
          <w:tab/>
        </w:r>
        <w:r w:rsidRPr="00ED09E3">
          <w:rPr>
            <w:rStyle w:val="Hyperlink"/>
            <w:noProof/>
          </w:rPr>
          <w:t>B5 – Referenzierte Dokumente</w:t>
        </w:r>
        <w:r>
          <w:rPr>
            <w:noProof/>
            <w:webHidden/>
          </w:rPr>
          <w:tab/>
        </w:r>
        <w:r>
          <w:rPr>
            <w:noProof/>
            <w:webHidden/>
          </w:rPr>
          <w:fldChar w:fldCharType="begin"/>
        </w:r>
        <w:r>
          <w:rPr>
            <w:noProof/>
            <w:webHidden/>
          </w:rPr>
          <w:instrText xml:space="preserve"> PAGEREF _Toc501718065 \h </w:instrText>
        </w:r>
        <w:r>
          <w:rPr>
            <w:noProof/>
            <w:webHidden/>
          </w:rPr>
        </w:r>
        <w:r>
          <w:rPr>
            <w:noProof/>
            <w:webHidden/>
          </w:rPr>
          <w:fldChar w:fldCharType="separate"/>
        </w:r>
        <w:r>
          <w:rPr>
            <w:noProof/>
            <w:webHidden/>
          </w:rPr>
          <w:t>239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66" w:history="1">
        <w:r w:rsidRPr="00ED09E3">
          <w:rPr>
            <w:rStyle w:val="Hyperlink"/>
            <w:noProof/>
          </w:rPr>
          <w:t>11.5.1</w:t>
        </w:r>
        <w:r>
          <w:rPr>
            <w:rFonts w:asciiTheme="minorHAnsi" w:eastAsiaTheme="minorEastAsia" w:hAnsiTheme="minorHAnsi" w:cstheme="minorBidi"/>
            <w:noProof/>
            <w:szCs w:val="22"/>
          </w:rPr>
          <w:tab/>
        </w:r>
        <w:r w:rsidRPr="00ED09E3">
          <w:rPr>
            <w:rStyle w:val="Hyperlink"/>
            <w:noProof/>
          </w:rPr>
          <w:t>B5.1 – Dokumente der gematik</w:t>
        </w:r>
        <w:r>
          <w:rPr>
            <w:noProof/>
            <w:webHidden/>
          </w:rPr>
          <w:tab/>
        </w:r>
        <w:r>
          <w:rPr>
            <w:noProof/>
            <w:webHidden/>
          </w:rPr>
          <w:fldChar w:fldCharType="begin"/>
        </w:r>
        <w:r>
          <w:rPr>
            <w:noProof/>
            <w:webHidden/>
          </w:rPr>
          <w:instrText xml:space="preserve"> PAGEREF _Toc501718066 \h </w:instrText>
        </w:r>
        <w:r>
          <w:rPr>
            <w:noProof/>
            <w:webHidden/>
          </w:rPr>
        </w:r>
        <w:r>
          <w:rPr>
            <w:noProof/>
            <w:webHidden/>
          </w:rPr>
          <w:fldChar w:fldCharType="separate"/>
        </w:r>
        <w:r>
          <w:rPr>
            <w:noProof/>
            <w:webHidden/>
          </w:rPr>
          <w:t>239</w:t>
        </w:r>
        <w:r>
          <w:rPr>
            <w:noProof/>
            <w:webHidden/>
          </w:rPr>
          <w:fldChar w:fldCharType="end"/>
        </w:r>
      </w:hyperlink>
    </w:p>
    <w:p w:rsidR="0083095D" w:rsidRDefault="0083095D">
      <w:pPr>
        <w:pStyle w:val="Verzeichnis3"/>
        <w:tabs>
          <w:tab w:val="left" w:pos="1320"/>
          <w:tab w:val="right" w:leader="dot" w:pos="8727"/>
        </w:tabs>
        <w:rPr>
          <w:rFonts w:asciiTheme="minorHAnsi" w:eastAsiaTheme="minorEastAsia" w:hAnsiTheme="minorHAnsi" w:cstheme="minorBidi"/>
          <w:noProof/>
          <w:szCs w:val="22"/>
        </w:rPr>
      </w:pPr>
      <w:hyperlink w:anchor="_Toc501718067" w:history="1">
        <w:r w:rsidRPr="00ED09E3">
          <w:rPr>
            <w:rStyle w:val="Hyperlink"/>
            <w:noProof/>
          </w:rPr>
          <w:t>11.5.2</w:t>
        </w:r>
        <w:r>
          <w:rPr>
            <w:rFonts w:asciiTheme="minorHAnsi" w:eastAsiaTheme="minorEastAsia" w:hAnsiTheme="minorHAnsi" w:cstheme="minorBidi"/>
            <w:noProof/>
            <w:szCs w:val="22"/>
          </w:rPr>
          <w:tab/>
        </w:r>
        <w:r w:rsidRPr="00ED09E3">
          <w:rPr>
            <w:rStyle w:val="Hyperlink"/>
            <w:noProof/>
          </w:rPr>
          <w:t>B5.2 – Weitere Dokumente</w:t>
        </w:r>
        <w:r>
          <w:rPr>
            <w:noProof/>
            <w:webHidden/>
          </w:rPr>
          <w:tab/>
        </w:r>
        <w:r>
          <w:rPr>
            <w:noProof/>
            <w:webHidden/>
          </w:rPr>
          <w:fldChar w:fldCharType="begin"/>
        </w:r>
        <w:r>
          <w:rPr>
            <w:noProof/>
            <w:webHidden/>
          </w:rPr>
          <w:instrText xml:space="preserve"> PAGEREF _Toc501718067 \h </w:instrText>
        </w:r>
        <w:r>
          <w:rPr>
            <w:noProof/>
            <w:webHidden/>
          </w:rPr>
        </w:r>
        <w:r>
          <w:rPr>
            <w:noProof/>
            <w:webHidden/>
          </w:rPr>
          <w:fldChar w:fldCharType="separate"/>
        </w:r>
        <w:r>
          <w:rPr>
            <w:noProof/>
            <w:webHidden/>
          </w:rPr>
          <w:t>240</w:t>
        </w:r>
        <w:r>
          <w:rPr>
            <w:noProof/>
            <w:webHidden/>
          </w:rPr>
          <w:fldChar w:fldCharType="end"/>
        </w:r>
      </w:hyperlink>
    </w:p>
    <w:p w:rsidR="0083095D" w:rsidRDefault="0083095D">
      <w:pPr>
        <w:pStyle w:val="Verzeichnis1"/>
        <w:tabs>
          <w:tab w:val="left" w:pos="660"/>
          <w:tab w:val="right" w:leader="dot" w:pos="8727"/>
        </w:tabs>
        <w:rPr>
          <w:rFonts w:asciiTheme="minorHAnsi" w:eastAsiaTheme="minorEastAsia" w:hAnsiTheme="minorHAnsi" w:cstheme="minorBidi"/>
          <w:b w:val="0"/>
          <w:bCs w:val="0"/>
          <w:noProof/>
          <w:sz w:val="22"/>
          <w:szCs w:val="22"/>
        </w:rPr>
      </w:pPr>
      <w:hyperlink w:anchor="_Toc501718068" w:history="1">
        <w:r w:rsidRPr="00ED09E3">
          <w:rPr>
            <w:rStyle w:val="Hyperlink"/>
            <w:noProof/>
            <w:highlight w:val="lightGray"/>
          </w:rPr>
          <w:t>12</w:t>
        </w:r>
        <w:r>
          <w:rPr>
            <w:rFonts w:asciiTheme="minorHAnsi" w:eastAsiaTheme="minorEastAsia" w:hAnsiTheme="minorHAnsi" w:cstheme="minorBidi"/>
            <w:b w:val="0"/>
            <w:bCs w:val="0"/>
            <w:noProof/>
            <w:sz w:val="22"/>
            <w:szCs w:val="22"/>
          </w:rPr>
          <w:tab/>
        </w:r>
        <w:r w:rsidRPr="00ED09E3">
          <w:rPr>
            <w:rStyle w:val="Hyperlink"/>
            <w:noProof/>
          </w:rPr>
          <w:t>Anhang C –  Sektorspezifische Ausprägungen der HBA Zertifikate</w:t>
        </w:r>
        <w:r>
          <w:rPr>
            <w:noProof/>
            <w:webHidden/>
          </w:rPr>
          <w:tab/>
        </w:r>
        <w:r>
          <w:rPr>
            <w:noProof/>
            <w:webHidden/>
          </w:rPr>
          <w:fldChar w:fldCharType="begin"/>
        </w:r>
        <w:r>
          <w:rPr>
            <w:noProof/>
            <w:webHidden/>
          </w:rPr>
          <w:instrText xml:space="preserve"> PAGEREF _Toc501718068 \h </w:instrText>
        </w:r>
        <w:r>
          <w:rPr>
            <w:noProof/>
            <w:webHidden/>
          </w:rPr>
        </w:r>
        <w:r>
          <w:rPr>
            <w:noProof/>
            <w:webHidden/>
          </w:rPr>
          <w:fldChar w:fldCharType="separate"/>
        </w:r>
        <w:r>
          <w:rPr>
            <w:noProof/>
            <w:webHidden/>
          </w:rPr>
          <w:t>243</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69" w:history="1">
        <w:r w:rsidRPr="00ED09E3">
          <w:rPr>
            <w:rStyle w:val="Hyperlink"/>
            <w:noProof/>
            <w:highlight w:val="lightGray"/>
          </w:rPr>
          <w:t>12.1</w:t>
        </w:r>
        <w:r>
          <w:rPr>
            <w:rFonts w:asciiTheme="minorHAnsi" w:eastAsiaTheme="minorEastAsia" w:hAnsiTheme="minorHAnsi" w:cstheme="minorBidi"/>
            <w:b w:val="0"/>
            <w:iCs w:val="0"/>
            <w:noProof/>
            <w:szCs w:val="22"/>
          </w:rPr>
          <w:tab/>
        </w:r>
        <w:r w:rsidRPr="00ED09E3">
          <w:rPr>
            <w:rStyle w:val="Hyperlink"/>
            <w:noProof/>
          </w:rPr>
          <w:t>C1 – BÄK</w:t>
        </w:r>
        <w:r>
          <w:rPr>
            <w:noProof/>
            <w:webHidden/>
          </w:rPr>
          <w:tab/>
        </w:r>
        <w:r>
          <w:rPr>
            <w:noProof/>
            <w:webHidden/>
          </w:rPr>
          <w:fldChar w:fldCharType="begin"/>
        </w:r>
        <w:r>
          <w:rPr>
            <w:noProof/>
            <w:webHidden/>
          </w:rPr>
          <w:instrText xml:space="preserve"> PAGEREF _Toc501718069 \h </w:instrText>
        </w:r>
        <w:r>
          <w:rPr>
            <w:noProof/>
            <w:webHidden/>
          </w:rPr>
        </w:r>
        <w:r>
          <w:rPr>
            <w:noProof/>
            <w:webHidden/>
          </w:rPr>
          <w:fldChar w:fldCharType="separate"/>
        </w:r>
        <w:r>
          <w:rPr>
            <w:noProof/>
            <w:webHidden/>
          </w:rPr>
          <w:t>243</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70" w:history="1">
        <w:r w:rsidRPr="00ED09E3">
          <w:rPr>
            <w:rStyle w:val="Hyperlink"/>
            <w:noProof/>
            <w:highlight w:val="lightGray"/>
          </w:rPr>
          <w:t>12.2</w:t>
        </w:r>
        <w:r>
          <w:rPr>
            <w:rFonts w:asciiTheme="minorHAnsi" w:eastAsiaTheme="minorEastAsia" w:hAnsiTheme="minorHAnsi" w:cstheme="minorBidi"/>
            <w:b w:val="0"/>
            <w:iCs w:val="0"/>
            <w:noProof/>
            <w:szCs w:val="22"/>
          </w:rPr>
          <w:tab/>
        </w:r>
        <w:r w:rsidRPr="00ED09E3">
          <w:rPr>
            <w:rStyle w:val="Hyperlink"/>
            <w:noProof/>
          </w:rPr>
          <w:t>C2 – BZÄK</w:t>
        </w:r>
        <w:r>
          <w:rPr>
            <w:noProof/>
            <w:webHidden/>
          </w:rPr>
          <w:tab/>
        </w:r>
        <w:r>
          <w:rPr>
            <w:noProof/>
            <w:webHidden/>
          </w:rPr>
          <w:fldChar w:fldCharType="begin"/>
        </w:r>
        <w:r>
          <w:rPr>
            <w:noProof/>
            <w:webHidden/>
          </w:rPr>
          <w:instrText xml:space="preserve"> PAGEREF _Toc501718070 \h </w:instrText>
        </w:r>
        <w:r>
          <w:rPr>
            <w:noProof/>
            <w:webHidden/>
          </w:rPr>
        </w:r>
        <w:r>
          <w:rPr>
            <w:noProof/>
            <w:webHidden/>
          </w:rPr>
          <w:fldChar w:fldCharType="separate"/>
        </w:r>
        <w:r>
          <w:rPr>
            <w:noProof/>
            <w:webHidden/>
          </w:rPr>
          <w:t>245</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71" w:history="1">
        <w:r w:rsidRPr="00ED09E3">
          <w:rPr>
            <w:rStyle w:val="Hyperlink"/>
            <w:noProof/>
            <w:highlight w:val="lightGray"/>
          </w:rPr>
          <w:t>12.3</w:t>
        </w:r>
        <w:r>
          <w:rPr>
            <w:rFonts w:asciiTheme="minorHAnsi" w:eastAsiaTheme="minorEastAsia" w:hAnsiTheme="minorHAnsi" w:cstheme="minorBidi"/>
            <w:b w:val="0"/>
            <w:iCs w:val="0"/>
            <w:noProof/>
            <w:szCs w:val="22"/>
          </w:rPr>
          <w:tab/>
        </w:r>
        <w:r w:rsidRPr="00ED09E3">
          <w:rPr>
            <w:rStyle w:val="Hyperlink"/>
            <w:noProof/>
          </w:rPr>
          <w:t>C3 – BPtK</w:t>
        </w:r>
        <w:r>
          <w:rPr>
            <w:noProof/>
            <w:webHidden/>
          </w:rPr>
          <w:tab/>
        </w:r>
        <w:r>
          <w:rPr>
            <w:noProof/>
            <w:webHidden/>
          </w:rPr>
          <w:fldChar w:fldCharType="begin"/>
        </w:r>
        <w:r>
          <w:rPr>
            <w:noProof/>
            <w:webHidden/>
          </w:rPr>
          <w:instrText xml:space="preserve"> PAGEREF _Toc501718071 \h </w:instrText>
        </w:r>
        <w:r>
          <w:rPr>
            <w:noProof/>
            <w:webHidden/>
          </w:rPr>
        </w:r>
        <w:r>
          <w:rPr>
            <w:noProof/>
            <w:webHidden/>
          </w:rPr>
          <w:fldChar w:fldCharType="separate"/>
        </w:r>
        <w:r>
          <w:rPr>
            <w:noProof/>
            <w:webHidden/>
          </w:rPr>
          <w:t>246</w:t>
        </w:r>
        <w:r>
          <w:rPr>
            <w:noProof/>
            <w:webHidden/>
          </w:rPr>
          <w:fldChar w:fldCharType="end"/>
        </w:r>
      </w:hyperlink>
    </w:p>
    <w:p w:rsidR="0083095D" w:rsidRDefault="0083095D">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18072" w:history="1">
        <w:r w:rsidRPr="00ED09E3">
          <w:rPr>
            <w:rStyle w:val="Hyperlink"/>
            <w:noProof/>
          </w:rPr>
          <w:t>12.4</w:t>
        </w:r>
        <w:r>
          <w:rPr>
            <w:rFonts w:asciiTheme="minorHAnsi" w:eastAsiaTheme="minorEastAsia" w:hAnsiTheme="minorHAnsi" w:cstheme="minorBidi"/>
            <w:b w:val="0"/>
            <w:iCs w:val="0"/>
            <w:noProof/>
            <w:szCs w:val="22"/>
          </w:rPr>
          <w:tab/>
        </w:r>
        <w:r w:rsidRPr="00ED09E3">
          <w:rPr>
            <w:rStyle w:val="Hyperlink"/>
            <w:noProof/>
          </w:rPr>
          <w:t>C4 – Apothekerschaft</w:t>
        </w:r>
        <w:r>
          <w:rPr>
            <w:noProof/>
            <w:webHidden/>
          </w:rPr>
          <w:tab/>
        </w:r>
        <w:r>
          <w:rPr>
            <w:noProof/>
            <w:webHidden/>
          </w:rPr>
          <w:fldChar w:fldCharType="begin"/>
        </w:r>
        <w:r>
          <w:rPr>
            <w:noProof/>
            <w:webHidden/>
          </w:rPr>
          <w:instrText xml:space="preserve"> PAGEREF _Toc501718072 \h </w:instrText>
        </w:r>
        <w:r>
          <w:rPr>
            <w:noProof/>
            <w:webHidden/>
          </w:rPr>
        </w:r>
        <w:r>
          <w:rPr>
            <w:noProof/>
            <w:webHidden/>
          </w:rPr>
          <w:fldChar w:fldCharType="separate"/>
        </w:r>
        <w:r>
          <w:rPr>
            <w:noProof/>
            <w:webHidden/>
          </w:rPr>
          <w:t>248</w:t>
        </w:r>
        <w:r>
          <w:rPr>
            <w:noProof/>
            <w:webHidden/>
          </w:rPr>
          <w:fldChar w:fldCharType="end"/>
        </w:r>
      </w:hyperlink>
    </w:p>
    <w:p w:rsidR="00001574" w:rsidRPr="00E47E00" w:rsidRDefault="00001574" w:rsidP="00001574">
      <w:pPr>
        <w:rPr>
          <w:rFonts w:cs="Arial"/>
        </w:rPr>
      </w:pPr>
      <w:r w:rsidRPr="00E47E00">
        <w:rPr>
          <w:rFonts w:cs="Arial"/>
        </w:rPr>
        <w:fldChar w:fldCharType="end"/>
      </w:r>
    </w:p>
    <w:p w:rsidR="00001574" w:rsidRPr="00E47E00" w:rsidRDefault="00001574" w:rsidP="00001574">
      <w:pPr>
        <w:sectPr w:rsidR="00001574" w:rsidRPr="00E47E00" w:rsidSect="00001574">
          <w:pgSz w:w="11907" w:h="16839" w:code="9"/>
          <w:pgMar w:top="2104" w:right="1469" w:bottom="1701" w:left="1701" w:header="709" w:footer="346" w:gutter="0"/>
          <w:pgBorders w:offsetFrom="page">
            <w:right w:val="single" w:sz="48" w:space="24" w:color="99FF99"/>
          </w:pgBorders>
          <w:cols w:space="708"/>
          <w:docGrid w:linePitch="360"/>
        </w:sectPr>
      </w:pPr>
    </w:p>
    <w:p w:rsidR="00001574" w:rsidRPr="00E47E00" w:rsidRDefault="00001574" w:rsidP="0083095D">
      <w:pPr>
        <w:pStyle w:val="berschrift1"/>
      </w:pPr>
      <w:bookmarkStart w:id="6" w:name="_Toc398121341"/>
      <w:bookmarkStart w:id="7" w:name="_Toc501717801"/>
      <w:r w:rsidRPr="00E47E00">
        <w:lastRenderedPageBreak/>
        <w:t>Einordnung des Dokumentes</w:t>
      </w:r>
      <w:bookmarkEnd w:id="6"/>
      <w:bookmarkEnd w:id="7"/>
    </w:p>
    <w:p w:rsidR="00001574" w:rsidRPr="003B64E1" w:rsidRDefault="00001574" w:rsidP="00001574">
      <w:pPr>
        <w:pStyle w:val="TBD"/>
        <w:jc w:val="both"/>
      </w:pPr>
      <w:bookmarkStart w:id="8" w:name="_Toc398121342"/>
      <w:r w:rsidRPr="003B64E1">
        <w:t>Nach Inkrafttreten der eIDAS-Verordnung wurde die Anforderungslage der gematik entsprechend angepasst. Signaturgesetz (SigG) und -verordnung (SigV) sind weiterhin gültig und finden dort Anwendung, wo sie der eIDAS-Verordnung nicht widersprechen. SigG und SigV sollen zukünftig durch das deutsche Vertrauensdienstegesetz (VDG) abgelöst werden. Mit Verabschiedung des Vertrauensdienstegesetz</w:t>
      </w:r>
      <w:r>
        <w:t>es</w:t>
      </w:r>
      <w:r w:rsidRPr="003B64E1">
        <w:t xml:space="preserve"> kann es in diesem Dokument daher zu Anpassungen und Konkretisierungen entsprechend der geänderten Rechtslage kommen.</w:t>
      </w:r>
    </w:p>
    <w:p w:rsidR="00001574" w:rsidRPr="00E47E00" w:rsidRDefault="00001574" w:rsidP="0083095D">
      <w:pPr>
        <w:pStyle w:val="berschrift2"/>
      </w:pPr>
      <w:bookmarkStart w:id="9" w:name="_Toc501717802"/>
      <w:r w:rsidRPr="00E47E00">
        <w:t>Zielsetzung</w:t>
      </w:r>
      <w:bookmarkEnd w:id="8"/>
      <w:bookmarkEnd w:id="9"/>
    </w:p>
    <w:p w:rsidR="00001574" w:rsidRPr="00E47E00" w:rsidRDefault="00001574" w:rsidP="00001574">
      <w:pPr>
        <w:pStyle w:val="gemStandard"/>
      </w:pPr>
      <w:r w:rsidRPr="00E47E00">
        <w:t>Die vorliegende übergreifende Spezifikation definiert Anforderungen für den Themen</w:t>
      </w:r>
      <w:r w:rsidRPr="00E47E00">
        <w:softHyphen/>
        <w:t>be</w:t>
      </w:r>
      <w:r w:rsidRPr="00E47E00">
        <w:softHyphen/>
        <w:t>reich PKI, die bei der Realisierung (bzw. dem Betrieb) von Produkttypen der TI zu beach</w:t>
      </w:r>
      <w:r w:rsidRPr="00E47E00">
        <w:softHyphen/>
        <w:t>ten sind. Diese Anforderungen sind als übergreifende Regelungen relevant für Inter</w:t>
      </w:r>
      <w:r w:rsidRPr="00E47E00">
        <w:softHyphen/>
        <w:t>opera</w:t>
      </w:r>
      <w:r w:rsidRPr="00E47E00">
        <w:softHyphen/>
        <w:t>bilität und Verfahrenssicherheit.</w:t>
      </w:r>
    </w:p>
    <w:p w:rsidR="00001574" w:rsidRPr="009F7197" w:rsidRDefault="00001574" w:rsidP="0083095D">
      <w:pPr>
        <w:pStyle w:val="berschrift2"/>
      </w:pPr>
      <w:bookmarkStart w:id="10" w:name="_Toc398121343"/>
      <w:bookmarkStart w:id="11" w:name="_Toc501717803"/>
      <w:r w:rsidRPr="009F7197">
        <w:t>Zielgruppe</w:t>
      </w:r>
      <w:bookmarkEnd w:id="10"/>
      <w:bookmarkEnd w:id="11"/>
    </w:p>
    <w:p w:rsidR="00001574" w:rsidRPr="00E47E00" w:rsidRDefault="00001574" w:rsidP="00001574">
      <w:pPr>
        <w:pStyle w:val="gemStandard"/>
      </w:pPr>
      <w:r w:rsidRPr="00E47E00">
        <w:t>Das Dokument richtet sich an Hersteller und Anbieter von Produkten der TI, die Zerti</w:t>
      </w:r>
      <w:r w:rsidRPr="00E47E00">
        <w:softHyphen/>
        <w:t>fi</w:t>
      </w:r>
      <w:r w:rsidRPr="00E47E00">
        <w:softHyphen/>
        <w:t>kate verwalten oder nutzen.</w:t>
      </w:r>
    </w:p>
    <w:p w:rsidR="00001574" w:rsidRPr="009F7197" w:rsidRDefault="00001574" w:rsidP="0083095D">
      <w:pPr>
        <w:pStyle w:val="berschrift2"/>
      </w:pPr>
      <w:bookmarkStart w:id="12" w:name="_Toc398121344"/>
      <w:bookmarkStart w:id="13" w:name="_Toc501717804"/>
      <w:r w:rsidRPr="009F7197">
        <w:t>Geltungsbereich</w:t>
      </w:r>
      <w:bookmarkEnd w:id="12"/>
      <w:bookmarkEnd w:id="13"/>
    </w:p>
    <w:p w:rsidR="00001574" w:rsidRDefault="00001574" w:rsidP="00001574">
      <w:pPr>
        <w:pStyle w:val="gemStandard"/>
      </w:pPr>
      <w:r w:rsidRPr="00E47E00">
        <w:t>Dieses Dokument enthält normative Festlegungen zur Telematikinfrastruktur des deut</w:t>
      </w:r>
      <w:r w:rsidRPr="00E47E00">
        <w:softHyphen/>
        <w:t>schen Gesundheitswesens. Der Gültig</w:t>
      </w:r>
      <w:r w:rsidRPr="00E47E00">
        <w:softHyphen/>
        <w:t>keits</w:t>
      </w:r>
      <w:r w:rsidRPr="00E47E00">
        <w:softHyphen/>
        <w:t>zeitraum der vor</w:t>
      </w:r>
      <w:r w:rsidRPr="00E47E00">
        <w:softHyphen/>
        <w:t>liegenden Version und deren An</w:t>
      </w:r>
      <w:r w:rsidRPr="00E47E00">
        <w:softHyphen/>
        <w:t>wendung in Zulassungsverfahren wird durch die gematik GmbH in gesonderten Do</w:t>
      </w:r>
      <w:r w:rsidRPr="00E47E00">
        <w:softHyphen/>
        <w:t>ku</w:t>
      </w:r>
      <w:r w:rsidRPr="00E47E00">
        <w:softHyphen/>
        <w:t>menten (z. B. Dokumen</w:t>
      </w:r>
      <w:r w:rsidRPr="00E47E00">
        <w:softHyphen/>
        <w:t>tenlandkarte, Pro</w:t>
      </w:r>
      <w:r w:rsidRPr="00E47E00">
        <w:softHyphen/>
        <w:t>dukttypsteckbrief, Leistungsbeschreibung) fest</w:t>
      </w:r>
      <w:r w:rsidRPr="00E47E00">
        <w:softHyphen/>
      </w:r>
      <w:r w:rsidRPr="00E47E00">
        <w:softHyphen/>
        <w:t>gelegt und bekannt gegeben.</w:t>
      </w:r>
    </w:p>
    <w:p w:rsidR="00AC7DF2" w:rsidRPr="00E47E00" w:rsidRDefault="00AC7DF2" w:rsidP="00001574">
      <w:pPr>
        <w:pStyle w:val="gemStandard"/>
      </w:pPr>
    </w:p>
    <w:p w:rsidR="00001574" w:rsidRPr="00E47E00" w:rsidRDefault="00001574" w:rsidP="00AC7DF2">
      <w:pPr>
        <w:pStyle w:val="gemStandard"/>
        <w:keepNext/>
        <w:rPr>
          <w:b/>
          <w:i/>
          <w:sz w:val="20"/>
          <w:szCs w:val="20"/>
        </w:rPr>
      </w:pPr>
      <w:r w:rsidRPr="00E47E00">
        <w:rPr>
          <w:b/>
          <w:i/>
          <w:sz w:val="20"/>
          <w:szCs w:val="20"/>
        </w:rPr>
        <w:t>Schutzrechts-/Patentrechtshinweis</w:t>
      </w:r>
    </w:p>
    <w:p w:rsidR="00001574" w:rsidRDefault="00001574" w:rsidP="00001574">
      <w:pPr>
        <w:pStyle w:val="gemAnmerkung"/>
      </w:pPr>
      <w:r w:rsidRPr="00E47E00">
        <w:t>Die nachfolgende Spezifikation ist von der gematik allein unter technischen Gesichtspunkten erstellt worden. Im Einzelfall kann nicht ausgeschlossen werden, dass die Implementierung der Spe</w:t>
      </w:r>
      <w:r w:rsidRPr="00E47E00">
        <w:softHyphen/>
        <w:t>zifikation in technische Schutzrechte Dritter eingreift. Es ist allein Sache des Anbieters oder Her</w:t>
      </w:r>
      <w:r w:rsidRPr="00E47E00">
        <w:softHyphen/>
        <w:t>stellers, durch geeignete Maßnahmen dafür Sorge zu tragen, dass von ihm aufgrund der Spe</w:t>
      </w:r>
      <w:r w:rsidRPr="00E47E00">
        <w:softHyphen/>
        <w:t>zifi</w:t>
      </w:r>
      <w:r w:rsidRPr="00E47E00">
        <w:softHyphen/>
        <w:t>kation angebotene Produkte und/oder Leistungen nicht gegen Schutzrechte Dritter verstoßen und sich ggf. die erforderlichen Erlaubnisse/Lizenzen von den betroffenen Schutzrechts</w:t>
      </w:r>
      <w:r w:rsidRPr="00E47E00">
        <w:softHyphen/>
        <w:t>inhabern einzuholen. Die gematik GmbH übernimmt insofern keinerlei Gewährleistungen.</w:t>
      </w:r>
    </w:p>
    <w:p w:rsidR="00001574" w:rsidRPr="009F7197" w:rsidRDefault="00001574" w:rsidP="0083095D">
      <w:pPr>
        <w:pStyle w:val="berschrift2"/>
      </w:pPr>
      <w:bookmarkStart w:id="14" w:name="_Toc398121345"/>
      <w:bookmarkStart w:id="15" w:name="_Toc501717805"/>
      <w:r w:rsidRPr="009F7197">
        <w:t>Abgrenzungen</w:t>
      </w:r>
      <w:bookmarkEnd w:id="14"/>
      <w:bookmarkEnd w:id="15"/>
    </w:p>
    <w:p w:rsidR="00001574" w:rsidRPr="00E47E00" w:rsidRDefault="00001574" w:rsidP="00001574">
      <w:pPr>
        <w:pStyle w:val="gemStandard"/>
      </w:pPr>
      <w:r w:rsidRPr="00E47E00">
        <w:t>Im vorliegenden Dokument werden Verfahren und Profile für digitale Zertifikate (X.509, CVC für die Generation G1 und G2), beschrieben. Nicht beschrieben werden die Pro</w:t>
      </w:r>
      <w:r w:rsidRPr="00E47E00">
        <w:softHyphen/>
        <w:t>zesse und Verfahren zur Personalisierung der Karten selbst.</w:t>
      </w:r>
    </w:p>
    <w:p w:rsidR="00001574" w:rsidRPr="00E47E00" w:rsidRDefault="00001574" w:rsidP="00001574">
      <w:pPr>
        <w:pStyle w:val="gemStandard"/>
      </w:pPr>
      <w:r w:rsidRPr="00E47E00">
        <w:lastRenderedPageBreak/>
        <w:t>Die normativen Vorgaben bzgl. verwendbarer kryptographischer Algorithmen trifft das Do</w:t>
      </w:r>
      <w:r w:rsidRPr="00E47E00">
        <w:softHyphen/>
        <w:t>kument [gemSpec_Krypt].</w:t>
      </w:r>
    </w:p>
    <w:p w:rsidR="00001574" w:rsidRPr="009F7197" w:rsidRDefault="00001574" w:rsidP="0083095D">
      <w:pPr>
        <w:pStyle w:val="berschrift2"/>
      </w:pPr>
      <w:bookmarkStart w:id="16" w:name="_Toc398121346"/>
      <w:bookmarkStart w:id="17" w:name="_Toc501717806"/>
      <w:r w:rsidRPr="009F7197">
        <w:t>Methodik</w:t>
      </w:r>
      <w:bookmarkEnd w:id="16"/>
      <w:bookmarkEnd w:id="17"/>
    </w:p>
    <w:p w:rsidR="00001574" w:rsidRPr="00E47E00" w:rsidRDefault="00001574" w:rsidP="00001574">
      <w:pPr>
        <w:pStyle w:val="gemStandard"/>
      </w:pPr>
      <w:r w:rsidRPr="00E47E00">
        <w:t>Anforderungen als Ausdruck normativer Festlegungen werden durch eine eindeutige ID in eckigen Klammern sowie die dem RFC 2119 [RFC2119] entsprechenden, in Großbuch</w:t>
      </w:r>
      <w:r w:rsidRPr="00E47E00">
        <w:softHyphen/>
        <w:t>staben geschriebenen deutschen Schlüsselworte MUSS, DARF NICHT, SOLL, SOLL NICHT, KANN gekennzeichnet</w:t>
      </w:r>
    </w:p>
    <w:p w:rsidR="00001574" w:rsidRPr="00E47E00" w:rsidRDefault="00001574" w:rsidP="00001574">
      <w:pPr>
        <w:pStyle w:val="gemStandard"/>
      </w:pPr>
      <w:r w:rsidRPr="00E47E00">
        <w:t>Sie werden im Dokument wie folgt dargestellt:</w:t>
      </w:r>
    </w:p>
    <w:p w:rsidR="00001574" w:rsidRPr="00E47E00" w:rsidRDefault="00001574" w:rsidP="00001574">
      <w:pPr>
        <w:pStyle w:val="gemStandard"/>
        <w:tabs>
          <w:tab w:val="left" w:pos="567"/>
        </w:tabs>
        <w:rPr>
          <w:b/>
        </w:rPr>
      </w:pPr>
      <w:r w:rsidRPr="00E47E00">
        <w:rPr>
          <w:rFonts w:ascii="Wingdings" w:hAnsi="Wingdings"/>
          <w:b/>
        </w:rPr>
        <w:sym w:font="Wingdings" w:char="F0D6"/>
      </w:r>
      <w:r w:rsidRPr="00E47E00">
        <w:rPr>
          <w:b/>
        </w:rPr>
        <w:tab/>
        <w:t>GS-A_0000 &lt;Titel der Afo&gt;</w:t>
      </w:r>
    </w:p>
    <w:p w:rsidR="0083095D" w:rsidRDefault="00001574" w:rsidP="0083095D">
      <w:pPr>
        <w:pStyle w:val="gemStandard"/>
        <w:rPr>
          <w:rFonts w:ascii="Wingdings" w:hAnsi="Wingdings"/>
          <w:b/>
        </w:rPr>
      </w:pPr>
      <w:r w:rsidRPr="00E47E00">
        <w:t>Text / Beschreibung</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Dabei umfasst die Anforderung sämtliche innerhalb der Textmarken angeführten Inhalte.</w:t>
      </w:r>
    </w:p>
    <w:p w:rsidR="00001574" w:rsidRPr="00E47E00" w:rsidRDefault="00001574" w:rsidP="00001574">
      <w:pPr>
        <w:pStyle w:val="gemStandard"/>
      </w:pPr>
      <w:r w:rsidRPr="00E47E00">
        <w:t>Folgende Namenskonvention gilt für TSP als Adressaten für spezifische Anforderungen, die im vorliegenden Konzept definiert werden:</w:t>
      </w:r>
    </w:p>
    <w:p w:rsidR="00001574" w:rsidRPr="00E47E00" w:rsidRDefault="00001574" w:rsidP="00001574">
      <w:pPr>
        <w:pStyle w:val="gemAufzhlung"/>
        <w:numPr>
          <w:ilvl w:val="0"/>
          <w:numId w:val="22"/>
        </w:numPr>
        <w:tabs>
          <w:tab w:val="clear" w:pos="720"/>
        </w:tabs>
        <w:ind w:left="1135" w:hanging="284"/>
      </w:pPr>
      <w:r w:rsidRPr="00E47E00">
        <w:t>TSP-X.509</w:t>
      </w:r>
      <w:r w:rsidRPr="00E47E00">
        <w:br/>
        <w:t>Übergreifende Bezeichnung für alle Herausgeber von X.509-Zertifikaten, dies sind die Produkttypen TSP-X.509 QES, TSP-X.509 nonQES und gematik Root-CA</w:t>
      </w:r>
    </w:p>
    <w:p w:rsidR="00001574" w:rsidRPr="00E47E00" w:rsidRDefault="00001574" w:rsidP="00001574">
      <w:pPr>
        <w:pStyle w:val="gemStandard"/>
      </w:pPr>
    </w:p>
    <w:p w:rsidR="0083095D" w:rsidRDefault="0083095D" w:rsidP="0083095D">
      <w:pPr>
        <w:pStyle w:val="berschrift1"/>
        <w:sectPr w:rsidR="0083095D" w:rsidSect="00001574">
          <w:headerReference w:type="even" r:id="rId13"/>
          <w:pgSz w:w="11907" w:h="16839" w:code="9"/>
          <w:pgMar w:top="1797" w:right="1467" w:bottom="1134" w:left="1701" w:header="539" w:footer="437" w:gutter="0"/>
          <w:pgBorders w:offsetFrom="page">
            <w:right w:val="single" w:sz="48" w:space="24" w:color="99FF99"/>
          </w:pgBorders>
          <w:cols w:space="708"/>
          <w:docGrid w:linePitch="360"/>
        </w:sectPr>
      </w:pPr>
      <w:bookmarkStart w:id="18" w:name="_Toc398121347"/>
      <w:bookmarkStart w:id="19" w:name="_Ref398273524"/>
    </w:p>
    <w:p w:rsidR="00001574" w:rsidRPr="009F7197" w:rsidRDefault="00001574" w:rsidP="0083095D">
      <w:pPr>
        <w:pStyle w:val="berschrift1"/>
      </w:pPr>
      <w:bookmarkStart w:id="20" w:name="_Toc501717807"/>
      <w:r w:rsidRPr="009F7197">
        <w:lastRenderedPageBreak/>
        <w:t>Notation kryptographischer Objekte</w:t>
      </w:r>
      <w:bookmarkEnd w:id="18"/>
      <w:bookmarkEnd w:id="19"/>
      <w:bookmarkEnd w:id="20"/>
    </w:p>
    <w:p w:rsidR="00001574" w:rsidRPr="009F7197" w:rsidRDefault="00001574" w:rsidP="0083095D">
      <w:pPr>
        <w:pStyle w:val="berschrift2"/>
      </w:pPr>
      <w:bookmarkStart w:id="21" w:name="_Toc398121348"/>
      <w:bookmarkStart w:id="22" w:name="_Toc501717808"/>
      <w:r w:rsidRPr="009F7197">
        <w:t>Basis-Bezeichner</w:t>
      </w:r>
      <w:bookmarkEnd w:id="21"/>
      <w:bookmarkEnd w:id="22"/>
    </w:p>
    <w:p w:rsidR="00001574" w:rsidRPr="00E47E00" w:rsidRDefault="00001574" w:rsidP="00001574">
      <w:pPr>
        <w:pStyle w:val="gemStandard"/>
      </w:pPr>
      <w:r w:rsidRPr="00E47E00">
        <w:t>Folgende Notation wird verwendet, um Schlüssel und Zertifikate einheitlich zu benennen und zu identifizieren. Die Notation besteht aus drei durch einen Punkt „.“ getrennten Tei</w:t>
      </w:r>
      <w:r w:rsidRPr="00E47E00">
        <w:softHyphen/>
        <w:t>len mit folgender Bedeutung:</w:t>
      </w:r>
    </w:p>
    <w:p w:rsidR="00001574" w:rsidRPr="00E47E00" w:rsidRDefault="00001574" w:rsidP="00001574">
      <w:pPr>
        <w:pStyle w:val="gemStandardfett"/>
        <w:jc w:val="left"/>
      </w:pPr>
      <w:r w:rsidRPr="00E47E00">
        <w:t>&lt;Objekttyp&gt;.&lt;Objektbesitzer&gt;.&lt;Objektverwendung&gt;</w:t>
      </w:r>
    </w:p>
    <w:p w:rsidR="00001574" w:rsidRPr="00E47E00" w:rsidRDefault="00001574" w:rsidP="00001574">
      <w:pPr>
        <w:pStyle w:val="gemStandard"/>
      </w:pPr>
      <w:r w:rsidRPr="00E47E00">
        <w:t>Im weiteren Dokument werden dafür die kürzeren englischen Begriffe verwendet:</w:t>
      </w:r>
    </w:p>
    <w:p w:rsidR="00001574" w:rsidRPr="00E47E00" w:rsidRDefault="00001574" w:rsidP="00001574">
      <w:pPr>
        <w:pStyle w:val="gemStandardfett"/>
      </w:pPr>
      <w:r w:rsidRPr="00E47E00">
        <w:t>&lt;type&gt;.&lt;holder&gt;.&lt;usage&gt;</w:t>
      </w:r>
    </w:p>
    <w:p w:rsidR="00001574" w:rsidRPr="00E47E00" w:rsidRDefault="00001574" w:rsidP="00001574">
      <w:pPr>
        <w:pStyle w:val="gemStandard"/>
      </w:pPr>
      <w:r w:rsidRPr="00E47E00">
        <w:t>Für den Objekttyp wird eine zusammenfassende Ebene mit dem Kürzel „ID“ eingeführt. Alle Notationen zu einem Objekt (Schlüssel, Zertifikate) werden unter diesem Kürzel „ID“ zu</w:t>
      </w:r>
      <w:r w:rsidRPr="00E47E00">
        <w:softHyphen/>
        <w:t xml:space="preserve">sammengefasst, wobei die Bezeichner in allen Teilen übereinstimmen. </w:t>
      </w:r>
    </w:p>
    <w:p w:rsidR="00001574" w:rsidRPr="00E47E00" w:rsidRDefault="00001574" w:rsidP="00001574">
      <w:pPr>
        <w:pStyle w:val="gemStandard"/>
      </w:pPr>
      <w:r w:rsidRPr="00E47E00">
        <w:t xml:space="preserve">Mittels dieser Notation wird jeweils ein </w:t>
      </w:r>
      <w:r w:rsidRPr="00E47E00">
        <w:rPr>
          <w:i/>
        </w:rPr>
        <w:t>Typ</w:t>
      </w:r>
      <w:r w:rsidRPr="00E47E00">
        <w:t xml:space="preserve"> eines Objektes, wie z. B. der Verschlüs</w:t>
      </w:r>
      <w:r w:rsidRPr="00E47E00">
        <w:softHyphen/>
        <w:t>selungs</w:t>
      </w:r>
      <w:r w:rsidRPr="00E47E00">
        <w:softHyphen/>
        <w:t>schlüssel einer eGK, benannt, nicht ein einzelnes spezifisches Objekt. Deshalb beschreibt diese Notation keine Laufzeiten konkreter Objekte oder deren Zuordnung zu spezifischen Anwendungsschichten oder Kartengenerationen.</w:t>
      </w:r>
    </w:p>
    <w:p w:rsidR="00001574" w:rsidRPr="009F7197" w:rsidRDefault="00001574" w:rsidP="0083095D">
      <w:pPr>
        <w:pStyle w:val="berschrift2"/>
      </w:pPr>
      <w:bookmarkStart w:id="23" w:name="_Toc398121349"/>
      <w:bookmarkStart w:id="24" w:name="_Ref398274659"/>
      <w:bookmarkStart w:id="25" w:name="_Ref398279636"/>
      <w:bookmarkStart w:id="26" w:name="_Toc501717809"/>
      <w:r w:rsidRPr="009F7197">
        <w:t>Optionale Bezeichnung der technischen Ausprägung</w:t>
      </w:r>
      <w:bookmarkEnd w:id="23"/>
      <w:bookmarkEnd w:id="24"/>
      <w:bookmarkEnd w:id="25"/>
      <w:bookmarkEnd w:id="26"/>
    </w:p>
    <w:p w:rsidR="00001574" w:rsidRPr="00E47E00" w:rsidRDefault="00001574" w:rsidP="00001574">
      <w:pPr>
        <w:pStyle w:val="gemStandard"/>
      </w:pPr>
      <w:r w:rsidRPr="00E47E00">
        <w:t>Kann ein bestimmtes Objekt in verschiedenen technischen Ausprägungen auftreten, wird das o. g. dreistufige Bezeichnungsschema um ein 4. Element mit der Bezeichnung der tech</w:t>
      </w:r>
      <w:r w:rsidRPr="00E47E00">
        <w:softHyphen/>
        <w:t>nischen Ausprägung (Algorithmen, Schlüssellänge) ergänzt (siehe Kapitel</w:t>
      </w:r>
      <w:r>
        <w:t xml:space="preserve"> </w:t>
      </w:r>
      <w:r>
        <w:fldChar w:fldCharType="begin"/>
      </w:r>
      <w:r>
        <w:instrText xml:space="preserve"> REF _Ref398279601 \r \h </w:instrText>
      </w:r>
      <w:r>
        <w:fldChar w:fldCharType="separate"/>
      </w:r>
      <w:r w:rsidR="00BF0362">
        <w:t>2.9</w:t>
      </w:r>
      <w:r>
        <w:fldChar w:fldCharType="end"/>
      </w:r>
      <w:r w:rsidRPr="00E47E00">
        <w:t>).</w:t>
      </w:r>
    </w:p>
    <w:p w:rsidR="00001574" w:rsidRPr="00E47E00" w:rsidRDefault="00001574" w:rsidP="00001574">
      <w:pPr>
        <w:pStyle w:val="gemStandard"/>
      </w:pPr>
      <w:r w:rsidRPr="00E47E00">
        <w:t xml:space="preserve">Im weiteren Dokument ist das 4. Element, soweit aufgeführt, jeweils </w:t>
      </w:r>
      <w:r w:rsidRPr="00E47E00">
        <w:rPr>
          <w:i/>
        </w:rPr>
        <w:t>kursiv</w:t>
      </w:r>
      <w:r w:rsidRPr="00E47E00">
        <w:t xml:space="preserve"> dargestellt.</w:t>
      </w:r>
    </w:p>
    <w:p w:rsidR="00001574" w:rsidRPr="00E47E00" w:rsidRDefault="00001574" w:rsidP="00001574">
      <w:pPr>
        <w:pStyle w:val="gemStandardfett"/>
      </w:pPr>
      <w:r w:rsidRPr="00E47E00">
        <w:t>&lt;Objekttyp&gt;.&lt;Objektbesitzer&gt;.&lt;Objektverwendung&gt;&lt;lfd. Nummer&gt;.</w:t>
      </w:r>
      <w:r w:rsidRPr="00E47E00">
        <w:rPr>
          <w:i/>
        </w:rPr>
        <w:t>&lt;Ausprägung&gt;</w:t>
      </w:r>
    </w:p>
    <w:p w:rsidR="00001574" w:rsidRPr="00E47E00" w:rsidRDefault="00001574" w:rsidP="00001574">
      <w:pPr>
        <w:pStyle w:val="gemStandardfett"/>
        <w:rPr>
          <w:lang w:val="da-DK"/>
        </w:rPr>
      </w:pPr>
      <w:r w:rsidRPr="00E47E00">
        <w:rPr>
          <w:lang w:val="da-DK"/>
        </w:rPr>
        <w:t>&lt;type&gt;.&lt;holder&gt;.&lt;usage&gt;</w:t>
      </w:r>
      <w:r w:rsidRPr="00E47E00">
        <w:rPr>
          <w:rFonts w:cs="Arial"/>
          <w:lang w:val="da-DK"/>
        </w:rPr>
        <w:t>&lt;n&gt;</w:t>
      </w:r>
      <w:r w:rsidRPr="00E47E00">
        <w:rPr>
          <w:lang w:val="da-DK"/>
        </w:rPr>
        <w:t>.</w:t>
      </w:r>
      <w:r w:rsidRPr="00E47E00">
        <w:rPr>
          <w:i/>
          <w:lang w:val="da-DK"/>
        </w:rPr>
        <w:t>&lt;instance&gt;</w:t>
      </w:r>
    </w:p>
    <w:p w:rsidR="00001574" w:rsidRPr="00E47E00" w:rsidRDefault="00001574" w:rsidP="00001574">
      <w:pPr>
        <w:pStyle w:val="gemStandard"/>
      </w:pPr>
      <w:r w:rsidRPr="00E47E00">
        <w:t>Auf diese Weise werden z. B. bei mehreren in einer Karte angelegten Schlüsseln die Schlüs</w:t>
      </w:r>
      <w:r w:rsidRPr="00E47E00">
        <w:softHyphen/>
        <w:t>sel- und korrespondierenden Zertifikatsreferenzen eindeutig hergestellt.</w:t>
      </w:r>
    </w:p>
    <w:p w:rsidR="00001574" w:rsidRPr="009F7197" w:rsidRDefault="00001574" w:rsidP="0083095D">
      <w:pPr>
        <w:pStyle w:val="berschrift2"/>
      </w:pPr>
      <w:bookmarkStart w:id="27" w:name="_Toc398121350"/>
      <w:bookmarkStart w:id="28" w:name="_Toc501717810"/>
      <w:r w:rsidRPr="009F7197">
        <w:t>Optionales Unterscheidungsmerkmal bei gleicher technischer Ausprägung</w:t>
      </w:r>
      <w:bookmarkEnd w:id="27"/>
      <w:bookmarkEnd w:id="28"/>
    </w:p>
    <w:p w:rsidR="00001574" w:rsidRPr="00E47E00" w:rsidRDefault="00001574" w:rsidP="00001574">
      <w:pPr>
        <w:pStyle w:val="gemStandard"/>
      </w:pPr>
      <w:r w:rsidRPr="00E47E00">
        <w:t>Zur Differenzierung von Krypto-Objekten – bei sonst identischer technischer Ausprägung – kann im Element „Objektverwendung“ (Usage) zum eigentlichen Verwendungskürzel eine laufende Nummer ergänzt werden.</w:t>
      </w:r>
    </w:p>
    <w:p w:rsidR="00001574" w:rsidRPr="00E47E00" w:rsidRDefault="00001574" w:rsidP="00001574">
      <w:pPr>
        <w:pStyle w:val="gemStandard"/>
      </w:pPr>
      <w:r w:rsidRPr="00E47E00">
        <w:t>Beispiel:</w:t>
      </w:r>
      <w:r w:rsidRPr="00E47E00">
        <w:br/>
      </w:r>
      <w:r w:rsidRPr="00E47E00">
        <w:rPr>
          <w:b/>
        </w:rPr>
        <w:t>PrK.CH.ENCn.R2048</w:t>
      </w:r>
      <w:r w:rsidRPr="00E47E00">
        <w:t>, wobei n mit 1 beginnt und fortlaufend nummeriert wird</w:t>
      </w:r>
    </w:p>
    <w:p w:rsidR="00001574" w:rsidRPr="00E47E00" w:rsidRDefault="00001574" w:rsidP="00001574">
      <w:pPr>
        <w:pStyle w:val="gemStandard"/>
      </w:pPr>
      <w:r w:rsidRPr="00E47E00">
        <w:lastRenderedPageBreak/>
        <w:t>Ein Anwendungsfall ist bspw., dass Objekte auf Karten in Vorbereitung bzw. zur Unter</w:t>
      </w:r>
      <w:r w:rsidRPr="00E47E00">
        <w:softHyphen/>
        <w:t>stützung kommender Kartengenerationen bereits vorgesehen werden und diese in der gleichen technischen Ausprägung implementiert werden.</w:t>
      </w:r>
    </w:p>
    <w:p w:rsidR="00001574" w:rsidRPr="009F7197" w:rsidRDefault="00001574" w:rsidP="0083095D">
      <w:pPr>
        <w:pStyle w:val="berschrift2"/>
      </w:pPr>
      <w:bookmarkStart w:id="29" w:name="_Toc398121351"/>
      <w:bookmarkStart w:id="30" w:name="_Toc501717811"/>
      <w:r w:rsidRPr="009F7197">
        <w:t>Allgemeine Notationsvorschrift</w:t>
      </w:r>
      <w:bookmarkEnd w:id="29"/>
      <w:bookmarkEnd w:id="30"/>
    </w:p>
    <w:p w:rsidR="00001574" w:rsidRPr="00E47E00" w:rsidRDefault="00001574" w:rsidP="00001574">
      <w:pPr>
        <w:pStyle w:val="gemStandard"/>
      </w:pPr>
      <w:r w:rsidRPr="00E47E00">
        <w:t>Die Benennung kryptographischer Objekte erfolgt gemäß der Notationsvorschrift in Tab_PKI_201.</w:t>
      </w:r>
    </w:p>
    <w:p w:rsidR="00001574" w:rsidRPr="00E47E00" w:rsidRDefault="00001574" w:rsidP="00001574">
      <w:pPr>
        <w:pStyle w:val="gemStandard"/>
      </w:pPr>
    </w:p>
    <w:p w:rsidR="00001574" w:rsidRPr="00E47E00" w:rsidRDefault="00001574" w:rsidP="00001574">
      <w:pPr>
        <w:pStyle w:val="Beschriftung"/>
        <w:keepNext/>
      </w:pPr>
      <w:bookmarkStart w:id="31" w:name="_Ref379892926"/>
      <w:bookmarkStart w:id="32" w:name="_Toc501452639"/>
      <w:r w:rsidRPr="00E47E00">
        <w:t xml:space="preserve">Tabelle </w:t>
      </w:r>
      <w:r w:rsidRPr="00E47E00">
        <w:fldChar w:fldCharType="begin"/>
      </w:r>
      <w:r w:rsidRPr="00E47E00">
        <w:instrText xml:space="preserve"> SEQ Tabelle \* ARABIC </w:instrText>
      </w:r>
      <w:r w:rsidRPr="00E47E00">
        <w:fldChar w:fldCharType="separate"/>
      </w:r>
      <w:r w:rsidR="00BF0362">
        <w:rPr>
          <w:noProof/>
        </w:rPr>
        <w:t>1</w:t>
      </w:r>
      <w:r w:rsidRPr="00E47E00">
        <w:fldChar w:fldCharType="end"/>
      </w:r>
      <w:bookmarkEnd w:id="31"/>
      <w:r w:rsidRPr="00E47E00">
        <w:t>: Tab_PKI_201 Allgemeine Notationsvorschrift für kryptographische Objekte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7"/>
      </w:tblGrid>
      <w:tr w:rsidR="00001574" w:rsidRPr="00E47E00" w:rsidTr="00001574">
        <w:tc>
          <w:tcPr>
            <w:tcW w:w="8927" w:type="dxa"/>
            <w:shd w:val="clear" w:color="auto" w:fill="auto"/>
          </w:tcPr>
          <w:p w:rsidR="00001574" w:rsidRPr="00E47E00" w:rsidRDefault="00001574" w:rsidP="00001574">
            <w:pPr>
              <w:pStyle w:val="gemStandard"/>
            </w:pPr>
            <w:r w:rsidRPr="00A311A0">
              <w:rPr>
                <w:rFonts w:cs="Arial"/>
                <w:b/>
              </w:rPr>
              <w:t>&lt;Objektbezeichner&gt;</w:t>
            </w:r>
            <w:r w:rsidRPr="00A311A0">
              <w:rPr>
                <w:rFonts w:cs="Arial"/>
                <w:b/>
              </w:rPr>
              <w:tab/>
              <w:t>::= &lt;</w:t>
            </w:r>
            <w:r w:rsidRPr="00A311A0">
              <w:rPr>
                <w:b/>
              </w:rPr>
              <w:t>type</w:t>
            </w:r>
            <w:r w:rsidRPr="00A311A0">
              <w:rPr>
                <w:rFonts w:cs="Arial"/>
                <w:b/>
              </w:rPr>
              <w:t>&gt;.&lt;holder&gt;.&lt;usage&gt;&lt;n&gt;.</w:t>
            </w:r>
            <w:r w:rsidRPr="00A311A0">
              <w:rPr>
                <w:rFonts w:cs="Arial"/>
                <w:b/>
                <w:i/>
              </w:rPr>
              <w:t>&lt;instance&gt;</w:t>
            </w:r>
          </w:p>
        </w:tc>
      </w:tr>
      <w:tr w:rsidR="00001574" w:rsidRPr="00E47E00" w:rsidTr="00001574">
        <w:tc>
          <w:tcPr>
            <w:tcW w:w="8927" w:type="dxa"/>
            <w:shd w:val="clear" w:color="auto" w:fill="auto"/>
          </w:tcPr>
          <w:p w:rsidR="00001574" w:rsidRPr="00E47E00" w:rsidRDefault="00001574" w:rsidP="00001574">
            <w:pPr>
              <w:pStyle w:val="gemStandard"/>
            </w:pPr>
            <w:r w:rsidRPr="00E47E00">
              <w:t>Die Verwendung von instance (Ausprägung) bzw. von n (laufende Nummer) ist jeweils optio</w:t>
            </w:r>
            <w:r w:rsidRPr="00E47E00">
              <w:softHyphen/>
              <w:t>nal und wird anhand der Notwendigkeit der Unterscheidung verschiedener tech</w:t>
            </w:r>
            <w:r w:rsidRPr="00E47E00">
              <w:softHyphen/>
              <w:t>nischer Ausprägungen bzw. bei gleicher technischer Ausprägung entschieden.</w:t>
            </w:r>
          </w:p>
        </w:tc>
      </w:tr>
    </w:tbl>
    <w:p w:rsidR="00001574" w:rsidRPr="009F7197" w:rsidRDefault="00001574" w:rsidP="0083095D">
      <w:pPr>
        <w:pStyle w:val="berschrift2"/>
      </w:pPr>
      <w:bookmarkStart w:id="33" w:name="_Toc398121352"/>
      <w:bookmarkStart w:id="34" w:name="_Toc501717812"/>
      <w:r w:rsidRPr="009F7197">
        <w:t>Type (Objekttyp)</w:t>
      </w:r>
      <w:bookmarkEnd w:id="33"/>
      <w:bookmarkEnd w:id="34"/>
    </w:p>
    <w:p w:rsidR="00001574" w:rsidRPr="00E47E00" w:rsidRDefault="00001574" w:rsidP="00001574">
      <w:pPr>
        <w:pStyle w:val="gemStandard"/>
      </w:pPr>
      <w:r w:rsidRPr="00E47E00">
        <w:t>Der Objekttyp (type) wird bei der Benennung kryptographischer Objekte entsprechend Tab_PKI_202 gekennzeichnet.</w:t>
      </w:r>
    </w:p>
    <w:p w:rsidR="00001574" w:rsidRPr="00E47E00" w:rsidRDefault="00001574" w:rsidP="00001574">
      <w:pPr>
        <w:pStyle w:val="gemEinzug"/>
        <w:ind w:left="0"/>
      </w:pPr>
    </w:p>
    <w:p w:rsidR="00001574" w:rsidRPr="00E47E00" w:rsidRDefault="00001574" w:rsidP="00001574">
      <w:pPr>
        <w:pStyle w:val="Beschriftung"/>
        <w:keepNext/>
      </w:pPr>
      <w:bookmarkStart w:id="35" w:name="_Toc501452640"/>
      <w:r w:rsidRPr="00E47E00">
        <w:t xml:space="preserve">Tabelle </w:t>
      </w:r>
      <w:r w:rsidRPr="00E47E00">
        <w:fldChar w:fldCharType="begin"/>
      </w:r>
      <w:r w:rsidRPr="00E47E00">
        <w:instrText xml:space="preserve"> SEQ Tabelle \* ARABIC </w:instrText>
      </w:r>
      <w:r w:rsidRPr="00E47E00">
        <w:fldChar w:fldCharType="separate"/>
      </w:r>
      <w:r w:rsidR="00BF0362">
        <w:rPr>
          <w:noProof/>
        </w:rPr>
        <w:t>2</w:t>
      </w:r>
      <w:r w:rsidRPr="00E47E00">
        <w:fldChar w:fldCharType="end"/>
      </w:r>
      <w:r w:rsidRPr="00E47E00">
        <w:t>: Tab_PKI_202: Notationsvorgaben für Objekttyp</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7"/>
      </w:tblGrid>
      <w:tr w:rsidR="00001574" w:rsidRPr="00E47E00" w:rsidTr="00001574">
        <w:tc>
          <w:tcPr>
            <w:tcW w:w="8927" w:type="dxa"/>
            <w:shd w:val="clear" w:color="auto" w:fill="auto"/>
          </w:tcPr>
          <w:p w:rsidR="00001574" w:rsidRPr="00E47E00" w:rsidRDefault="00001574" w:rsidP="00001574">
            <w:pPr>
              <w:pStyle w:val="gemStandard"/>
            </w:pPr>
            <w:r w:rsidRPr="00A311A0">
              <w:rPr>
                <w:rFonts w:cs="Arial"/>
                <w:b/>
                <w:lang w:val="en-GB"/>
              </w:rPr>
              <w:t>&lt;type&gt;</w:t>
            </w:r>
            <w:r w:rsidRPr="00A311A0">
              <w:rPr>
                <w:rFonts w:cs="Arial"/>
                <w:b/>
                <w:lang w:val="en-GB"/>
              </w:rPr>
              <w:tab/>
            </w:r>
            <w:r w:rsidRPr="00A311A0">
              <w:rPr>
                <w:rFonts w:cs="Arial"/>
                <w:b/>
                <w:lang w:val="en-GB"/>
              </w:rPr>
              <w:tab/>
              <w:t>::= &lt;</w:t>
            </w:r>
            <w:r w:rsidRPr="00A311A0">
              <w:rPr>
                <w:b/>
                <w:bCs/>
                <w:lang w:val="en-GB"/>
              </w:rPr>
              <w:t>key&gt; | &lt;</w:t>
            </w:r>
            <w:r w:rsidRPr="00A311A0">
              <w:rPr>
                <w:rFonts w:cs="Arial"/>
                <w:b/>
                <w:lang w:val="en-GB"/>
              </w:rPr>
              <w:t>certificate&gt; | &lt;ID</w:t>
            </w:r>
            <w:r w:rsidRPr="00A311A0">
              <w:rPr>
                <w:rFonts w:cs="Arial"/>
                <w:b/>
                <w:i/>
                <w:lang w:val="en-GB"/>
              </w:rPr>
              <w:t>&gt;</w:t>
            </w:r>
          </w:p>
        </w:tc>
      </w:tr>
      <w:tr w:rsidR="00001574" w:rsidRPr="00A311A0" w:rsidTr="00001574">
        <w:tc>
          <w:tcPr>
            <w:tcW w:w="8927" w:type="dxa"/>
            <w:shd w:val="clear" w:color="auto" w:fill="auto"/>
          </w:tcPr>
          <w:p w:rsidR="00001574" w:rsidRPr="00A311A0" w:rsidRDefault="00001574" w:rsidP="00001574">
            <w:pPr>
              <w:pStyle w:val="gemStandard"/>
              <w:rPr>
                <w:rFonts w:cs="Arial"/>
                <w:b/>
                <w:lang w:val="en-GB"/>
              </w:rPr>
            </w:pPr>
            <w:r w:rsidRPr="00A311A0">
              <w:rPr>
                <w:rFonts w:cs="Arial"/>
                <w:b/>
                <w:lang w:val="en-GB"/>
              </w:rPr>
              <w:t xml:space="preserve">&lt;key&gt; </w:t>
            </w:r>
            <w:r w:rsidRPr="00A311A0">
              <w:rPr>
                <w:rFonts w:cs="Arial"/>
                <w:lang w:val="en-GB"/>
              </w:rPr>
              <w:t>::= &lt;private key&gt; | &lt;public key&gt; | &lt;secret key&gt; | &lt;individual key&gt; | &lt;shared secret&gt;</w:t>
            </w:r>
          </w:p>
        </w:tc>
      </w:tr>
      <w:tr w:rsidR="00001574" w:rsidRPr="00A311A0" w:rsidTr="00001574">
        <w:tc>
          <w:tcPr>
            <w:tcW w:w="8927" w:type="dxa"/>
            <w:shd w:val="clear" w:color="auto" w:fill="auto"/>
          </w:tcPr>
          <w:p w:rsidR="00001574" w:rsidRPr="00A311A0" w:rsidRDefault="00001574" w:rsidP="00001574">
            <w:pPr>
              <w:pStyle w:val="gemStandard"/>
              <w:rPr>
                <w:rFonts w:cs="Arial"/>
                <w:b/>
                <w:lang w:val="en-GB"/>
              </w:rPr>
            </w:pPr>
            <w:r w:rsidRPr="00A311A0">
              <w:rPr>
                <w:rFonts w:cs="Arial"/>
                <w:b/>
                <w:lang w:val="en-GB"/>
              </w:rPr>
              <w:t xml:space="preserve">&lt;certificate&gt; </w:t>
            </w:r>
            <w:r w:rsidRPr="00A311A0">
              <w:rPr>
                <w:rFonts w:cs="Arial"/>
                <w:lang w:val="en-GB"/>
              </w:rPr>
              <w:t>::= &lt;X.509v3 certificate&gt; | &lt;card verifiable certificate&gt;</w:t>
            </w:r>
          </w:p>
        </w:tc>
      </w:tr>
      <w:tr w:rsidR="00001574" w:rsidRPr="00A311A0" w:rsidTr="00001574">
        <w:tc>
          <w:tcPr>
            <w:tcW w:w="8927" w:type="dxa"/>
            <w:shd w:val="clear" w:color="auto" w:fill="auto"/>
          </w:tcPr>
          <w:p w:rsidR="00001574" w:rsidRPr="00A311A0" w:rsidRDefault="00001574" w:rsidP="00001574">
            <w:pPr>
              <w:pStyle w:val="gemStandard"/>
              <w:rPr>
                <w:rFonts w:cs="Arial"/>
                <w:b/>
                <w:lang w:val="en-GB"/>
              </w:rPr>
            </w:pPr>
            <w:r w:rsidRPr="00A311A0">
              <w:rPr>
                <w:rFonts w:cs="Arial"/>
                <w:b/>
                <w:lang w:val="en-GB"/>
              </w:rPr>
              <w:t xml:space="preserve">&lt;ID&gt; </w:t>
            </w:r>
            <w:r w:rsidRPr="00A311A0">
              <w:rPr>
                <w:rFonts w:cs="Arial"/>
                <w:lang w:val="en-GB"/>
              </w:rPr>
              <w:t>::= &lt;X.509v3 ID&gt; | &lt;card verifiable ID&gt;</w:t>
            </w:r>
          </w:p>
        </w:tc>
      </w:tr>
    </w:tbl>
    <w:p w:rsidR="00001574" w:rsidRPr="00E47E00" w:rsidRDefault="00001574" w:rsidP="00001574">
      <w:pPr>
        <w:pStyle w:val="gemStandard"/>
        <w:rPr>
          <w:rFonts w:cs="Arial"/>
          <w:b/>
          <w:lang w:val="en-GB"/>
        </w:rPr>
      </w:pPr>
    </w:p>
    <w:p w:rsidR="00001574" w:rsidRPr="00E47E00" w:rsidRDefault="00001574" w:rsidP="00001574">
      <w:pPr>
        <w:pStyle w:val="gemStandard"/>
        <w:rPr>
          <w:rFonts w:cs="Arial"/>
          <w:b/>
        </w:rPr>
      </w:pPr>
      <w:r w:rsidRPr="00E47E00">
        <w:rPr>
          <w:rFonts w:cs="Arial"/>
          <w:b/>
        </w:rPr>
        <w:t>Wertebereich von &lt;key&gt;</w:t>
      </w:r>
    </w:p>
    <w:p w:rsidR="00001574" w:rsidRPr="00E47E00" w:rsidRDefault="00001574" w:rsidP="00001574">
      <w:pPr>
        <w:pStyle w:val="gemStandard"/>
        <w:rPr>
          <w:rFonts w:cs="Arial"/>
        </w:rPr>
      </w:pPr>
      <w:r w:rsidRPr="00E47E00">
        <w:rPr>
          <w:rFonts w:cs="Arial"/>
        </w:rPr>
        <w:t>&lt;private key&gt;</w:t>
      </w:r>
      <w:r w:rsidRPr="00E47E00">
        <w:rPr>
          <w:rFonts w:cs="Arial"/>
        </w:rPr>
        <w:tab/>
      </w:r>
      <w:r w:rsidRPr="00E47E00">
        <w:rPr>
          <w:rFonts w:cs="Arial"/>
        </w:rPr>
        <w:tab/>
      </w:r>
      <w:r w:rsidRPr="00E47E00">
        <w:rPr>
          <w:rFonts w:cs="Arial"/>
        </w:rPr>
        <w:tab/>
        <w:t xml:space="preserve">::= </w:t>
      </w:r>
      <w:r w:rsidRPr="00E47E00">
        <w:rPr>
          <w:rFonts w:cs="Arial"/>
        </w:rPr>
        <w:tab/>
        <w:t>PrK (asym.)</w:t>
      </w:r>
    </w:p>
    <w:p w:rsidR="00001574" w:rsidRPr="00E47E00" w:rsidRDefault="00001574" w:rsidP="00001574">
      <w:pPr>
        <w:pStyle w:val="gemStandard"/>
        <w:rPr>
          <w:rFonts w:cs="Arial"/>
          <w:lang w:val="en-GB"/>
        </w:rPr>
      </w:pPr>
      <w:r w:rsidRPr="00E47E00">
        <w:rPr>
          <w:rFonts w:cs="Arial"/>
          <w:lang w:val="en-GB"/>
        </w:rPr>
        <w:t>&lt;public key&gt;</w:t>
      </w:r>
      <w:r w:rsidRPr="00E47E00">
        <w:rPr>
          <w:rFonts w:cs="Arial"/>
          <w:lang w:val="en-GB"/>
        </w:rPr>
        <w:tab/>
      </w:r>
      <w:r w:rsidRPr="00E47E00">
        <w:rPr>
          <w:rFonts w:cs="Arial"/>
          <w:lang w:val="en-GB"/>
        </w:rPr>
        <w:tab/>
      </w:r>
      <w:r w:rsidRPr="00E47E00">
        <w:rPr>
          <w:rFonts w:cs="Arial"/>
          <w:lang w:val="en-GB"/>
        </w:rPr>
        <w:tab/>
        <w:t xml:space="preserve">::= </w:t>
      </w:r>
      <w:r w:rsidRPr="00E47E00">
        <w:rPr>
          <w:rFonts w:cs="Arial"/>
          <w:lang w:val="en-GB"/>
        </w:rPr>
        <w:tab/>
        <w:t>PuK (asym.)</w:t>
      </w:r>
    </w:p>
    <w:p w:rsidR="00001574" w:rsidRPr="00E47E00" w:rsidRDefault="00001574" w:rsidP="00001574">
      <w:pPr>
        <w:pStyle w:val="gemStandard"/>
        <w:rPr>
          <w:rFonts w:cs="Arial"/>
          <w:lang w:val="en-GB"/>
        </w:rPr>
      </w:pPr>
      <w:r w:rsidRPr="00E47E00">
        <w:rPr>
          <w:rFonts w:cs="Arial"/>
          <w:lang w:val="en-GB"/>
        </w:rPr>
        <w:t>&lt;secret key&gt;</w:t>
      </w:r>
      <w:r w:rsidRPr="00E47E00">
        <w:rPr>
          <w:rFonts w:cs="Arial"/>
          <w:lang w:val="en-GB"/>
        </w:rPr>
        <w:tab/>
      </w:r>
      <w:r w:rsidRPr="00E47E00">
        <w:rPr>
          <w:rFonts w:cs="Arial"/>
          <w:lang w:val="en-GB"/>
        </w:rPr>
        <w:tab/>
      </w:r>
      <w:r w:rsidRPr="00E47E00">
        <w:rPr>
          <w:rFonts w:cs="Arial"/>
          <w:lang w:val="en-GB"/>
        </w:rPr>
        <w:tab/>
        <w:t xml:space="preserve">::= </w:t>
      </w:r>
      <w:r w:rsidRPr="00E47E00">
        <w:rPr>
          <w:rFonts w:cs="Arial"/>
          <w:lang w:val="en-GB"/>
        </w:rPr>
        <w:tab/>
        <w:t>SK (sym.)</w:t>
      </w:r>
    </w:p>
    <w:p w:rsidR="00001574" w:rsidRPr="00E47E00" w:rsidRDefault="00001574" w:rsidP="00001574">
      <w:pPr>
        <w:pStyle w:val="gemStandard"/>
        <w:rPr>
          <w:rFonts w:cs="Arial"/>
          <w:lang w:val="en-GB"/>
        </w:rPr>
      </w:pPr>
      <w:r w:rsidRPr="00E47E00">
        <w:rPr>
          <w:rFonts w:cs="Arial"/>
          <w:lang w:val="en-GB"/>
        </w:rPr>
        <w:t>&lt;individual key&gt;</w:t>
      </w:r>
      <w:r w:rsidRPr="00E47E00">
        <w:rPr>
          <w:rFonts w:cs="Arial"/>
          <w:lang w:val="en-GB"/>
        </w:rPr>
        <w:tab/>
      </w:r>
      <w:r w:rsidRPr="00E47E00">
        <w:rPr>
          <w:rFonts w:cs="Arial"/>
          <w:lang w:val="en-GB"/>
        </w:rPr>
        <w:tab/>
        <w:t>::=</w:t>
      </w:r>
      <w:r w:rsidRPr="00E47E00">
        <w:rPr>
          <w:rFonts w:cs="Arial"/>
          <w:lang w:val="en-GB"/>
        </w:rPr>
        <w:tab/>
        <w:t>IK (sym.)</w:t>
      </w:r>
    </w:p>
    <w:p w:rsidR="00001574" w:rsidRPr="00E47E00" w:rsidRDefault="00001574" w:rsidP="00001574">
      <w:pPr>
        <w:pStyle w:val="gemStandard"/>
        <w:rPr>
          <w:rFonts w:cs="Arial"/>
        </w:rPr>
      </w:pPr>
      <w:r w:rsidRPr="00E47E00">
        <w:rPr>
          <w:rFonts w:cs="Arial"/>
          <w:lang w:val="en-GB"/>
        </w:rPr>
        <w:t xml:space="preserve">&lt;shared secret&gt; </w:t>
      </w:r>
      <w:r w:rsidRPr="00E47E00">
        <w:rPr>
          <w:rFonts w:cs="Arial"/>
          <w:lang w:val="en-GB"/>
        </w:rPr>
        <w:tab/>
      </w:r>
      <w:r w:rsidRPr="00E47E00">
        <w:rPr>
          <w:rFonts w:cs="Arial"/>
          <w:lang w:val="en-GB"/>
        </w:rPr>
        <w:tab/>
        <w:t>::=</w:t>
      </w:r>
      <w:r w:rsidRPr="00E47E00">
        <w:rPr>
          <w:rFonts w:cs="Arial"/>
          <w:lang w:val="en-GB"/>
        </w:rPr>
        <w:tab/>
        <w:t xml:space="preserve">ShS (sym.) </w:t>
      </w:r>
      <w:r w:rsidRPr="00E47E00">
        <w:rPr>
          <w:rFonts w:cs="Arial"/>
        </w:rPr>
        <w:t>(Pairing Geheimnis)</w:t>
      </w:r>
    </w:p>
    <w:p w:rsidR="00001574" w:rsidRPr="00E47E00" w:rsidRDefault="00001574" w:rsidP="00001574">
      <w:pPr>
        <w:pStyle w:val="gemStandard"/>
        <w:rPr>
          <w:rFonts w:cs="Arial"/>
          <w:b/>
        </w:rPr>
      </w:pPr>
    </w:p>
    <w:p w:rsidR="00001574" w:rsidRPr="00E47E00" w:rsidRDefault="00001574" w:rsidP="00001574">
      <w:pPr>
        <w:pStyle w:val="gemStandard"/>
        <w:rPr>
          <w:rFonts w:cs="Arial"/>
          <w:b/>
        </w:rPr>
      </w:pPr>
      <w:r w:rsidRPr="00E47E00">
        <w:rPr>
          <w:rFonts w:cs="Arial"/>
          <w:b/>
        </w:rPr>
        <w:br w:type="page"/>
      </w:r>
      <w:r w:rsidRPr="00E47E00">
        <w:rPr>
          <w:rFonts w:cs="Arial"/>
          <w:b/>
        </w:rPr>
        <w:lastRenderedPageBreak/>
        <w:t>Wertebereich von &lt;certificate&gt;</w:t>
      </w:r>
    </w:p>
    <w:p w:rsidR="00001574" w:rsidRPr="00E47E00" w:rsidRDefault="00001574" w:rsidP="00001574">
      <w:pPr>
        <w:pStyle w:val="gemStandard"/>
      </w:pPr>
      <w:r w:rsidRPr="00E47E00">
        <w:t>Die Differenzierung von X.509- und CV-Zertifikaten wird im jeweiligen Verwendungs</w:t>
      </w:r>
      <w:r w:rsidRPr="00E47E00">
        <w:softHyphen/>
        <w:t>zweck („Usage“) vorgenommen. Somit entfällt die Notwendigkeit nach getrennten Be</w:t>
      </w:r>
      <w:r w:rsidRPr="00E47E00">
        <w:softHyphen/>
        <w:t>zeich</w:t>
      </w:r>
      <w:r w:rsidRPr="00E47E00">
        <w:softHyphen/>
        <w:t>nern für das Feld „certificate“.</w:t>
      </w:r>
    </w:p>
    <w:p w:rsidR="00001574" w:rsidRPr="00E47E00" w:rsidRDefault="00001574" w:rsidP="00001574">
      <w:pPr>
        <w:pStyle w:val="gemStandard"/>
        <w:jc w:val="left"/>
        <w:rPr>
          <w:rFonts w:cs="Arial"/>
          <w:lang w:val="en-GB"/>
        </w:rPr>
      </w:pPr>
      <w:r w:rsidRPr="00E47E00">
        <w:rPr>
          <w:rFonts w:cs="Arial"/>
          <w:lang w:val="en-GB"/>
        </w:rPr>
        <w:t>&lt;X.509v3 certificate&gt;</w:t>
      </w:r>
      <w:r w:rsidRPr="00E47E00">
        <w:rPr>
          <w:rFonts w:cs="Arial"/>
          <w:lang w:val="en-GB"/>
        </w:rPr>
        <w:tab/>
      </w:r>
      <w:r w:rsidRPr="00E47E00">
        <w:rPr>
          <w:rFonts w:cs="Arial"/>
          <w:lang w:val="en-GB"/>
        </w:rPr>
        <w:tab/>
        <w:t xml:space="preserve">::= </w:t>
      </w:r>
      <w:r w:rsidRPr="00E47E00">
        <w:rPr>
          <w:rFonts w:cs="Arial"/>
          <w:lang w:val="en-GB"/>
        </w:rPr>
        <w:tab/>
        <w:t>C</w:t>
      </w:r>
      <w:r w:rsidRPr="00E47E00">
        <w:rPr>
          <w:rFonts w:cs="Arial"/>
          <w:lang w:val="en-GB"/>
        </w:rPr>
        <w:br/>
        <w:t>&lt;card verifiable certificate&gt;</w:t>
      </w:r>
      <w:r w:rsidRPr="00E47E00">
        <w:rPr>
          <w:rFonts w:cs="Arial"/>
          <w:lang w:val="en-GB"/>
        </w:rPr>
        <w:tab/>
        <w:t xml:space="preserve">::= </w:t>
      </w:r>
      <w:r w:rsidRPr="00E47E00">
        <w:rPr>
          <w:rFonts w:cs="Arial"/>
          <w:lang w:val="en-GB"/>
        </w:rPr>
        <w:tab/>
        <w:t>C</w:t>
      </w:r>
    </w:p>
    <w:p w:rsidR="00001574" w:rsidRPr="00E47E00" w:rsidRDefault="00001574" w:rsidP="00001574">
      <w:pPr>
        <w:pStyle w:val="gemStandard"/>
        <w:jc w:val="left"/>
        <w:rPr>
          <w:rFonts w:cs="Arial"/>
          <w:lang w:val="en-GB"/>
        </w:rPr>
      </w:pPr>
    </w:p>
    <w:p w:rsidR="00001574" w:rsidRPr="00185859" w:rsidRDefault="00001574" w:rsidP="00001574">
      <w:pPr>
        <w:pStyle w:val="gemStandard"/>
        <w:rPr>
          <w:rFonts w:cs="Arial"/>
          <w:b/>
        </w:rPr>
      </w:pPr>
      <w:r w:rsidRPr="00185859">
        <w:rPr>
          <w:rFonts w:cs="Arial"/>
          <w:b/>
        </w:rPr>
        <w:t>Wertebereich von &lt;ID&gt;</w:t>
      </w:r>
    </w:p>
    <w:p w:rsidR="00001574" w:rsidRPr="00E47E00" w:rsidRDefault="00001574" w:rsidP="00001574">
      <w:pPr>
        <w:pStyle w:val="gemStandard"/>
      </w:pPr>
      <w:r w:rsidRPr="00E47E00">
        <w:t>Die Differenzierung von X.509- und CV-Identitäten wird analog der Vorgehensweise bei Zertifikaten im jeweiligen Verwendungszweck („Usage“) vorgenommen. Es entfällt die Notwendigkeit nach getrennten Bezeichnern für „ID“.</w:t>
      </w:r>
    </w:p>
    <w:p w:rsidR="00001574" w:rsidRPr="00E47E00" w:rsidRDefault="00001574" w:rsidP="00001574">
      <w:pPr>
        <w:pStyle w:val="gemStandard"/>
        <w:rPr>
          <w:rFonts w:cs="Arial"/>
        </w:rPr>
      </w:pPr>
      <w:r w:rsidRPr="00E47E00">
        <w:rPr>
          <w:rFonts w:cs="Arial"/>
        </w:rPr>
        <w:t>&lt;X.509v3 ID&gt;</w:t>
      </w:r>
      <w:r w:rsidRPr="00E47E00">
        <w:rPr>
          <w:rFonts w:cs="Arial"/>
        </w:rPr>
        <w:tab/>
      </w:r>
      <w:r w:rsidRPr="00E47E00">
        <w:rPr>
          <w:rFonts w:cs="Arial"/>
        </w:rPr>
        <w:tab/>
      </w:r>
      <w:r w:rsidRPr="00E47E00">
        <w:rPr>
          <w:rFonts w:cs="Arial"/>
        </w:rPr>
        <w:tab/>
        <w:t xml:space="preserve">::= </w:t>
      </w:r>
      <w:r w:rsidRPr="00E47E00">
        <w:rPr>
          <w:rFonts w:cs="Arial"/>
        </w:rPr>
        <w:tab/>
        <w:t>ID</w:t>
      </w:r>
      <w:r w:rsidRPr="00E47E00">
        <w:rPr>
          <w:rFonts w:cs="Arial"/>
        </w:rPr>
        <w:br/>
        <w:t>&lt;card verifiable ID&gt;</w:t>
      </w:r>
      <w:r w:rsidRPr="00E47E00">
        <w:rPr>
          <w:rFonts w:cs="Arial"/>
        </w:rPr>
        <w:tab/>
      </w:r>
      <w:r w:rsidRPr="00E47E00">
        <w:rPr>
          <w:rFonts w:cs="Arial"/>
        </w:rPr>
        <w:tab/>
        <w:t xml:space="preserve">::= </w:t>
      </w:r>
      <w:r w:rsidRPr="00E47E00">
        <w:rPr>
          <w:rFonts w:cs="Arial"/>
        </w:rPr>
        <w:tab/>
        <w:t>ID</w:t>
      </w:r>
    </w:p>
    <w:p w:rsidR="00001574" w:rsidRPr="009F7197" w:rsidRDefault="00001574" w:rsidP="0083095D">
      <w:pPr>
        <w:pStyle w:val="berschrift2"/>
      </w:pPr>
      <w:r w:rsidRPr="009F7197">
        <w:t xml:space="preserve"> </w:t>
      </w:r>
      <w:bookmarkStart w:id="36" w:name="_Toc398121353"/>
      <w:bookmarkStart w:id="37" w:name="_Toc501717813"/>
      <w:r w:rsidRPr="009F7197">
        <w:t>Holder (Objektbesitzer)</w:t>
      </w:r>
      <w:bookmarkEnd w:id="36"/>
      <w:bookmarkEnd w:id="37"/>
      <w:r w:rsidRPr="009F7197">
        <w:t xml:space="preserve"> </w:t>
      </w:r>
    </w:p>
    <w:p w:rsidR="00001574" w:rsidRPr="00E47E00" w:rsidRDefault="00001574" w:rsidP="00001574">
      <w:pPr>
        <w:pStyle w:val="gemStandard"/>
      </w:pPr>
      <w:r w:rsidRPr="00E47E00">
        <w:t>Die Definition der Holder unterscheidet zwischen X.509- und CVC-Objekten. Die mög</w:t>
      </w:r>
      <w:r w:rsidRPr="00E47E00">
        <w:softHyphen/>
        <w:t>lichen Holder für symmetrische Objekte entsprechen i. A. den X.509-Objekten. Dabei ver</w:t>
      </w:r>
      <w:r w:rsidRPr="00E47E00">
        <w:softHyphen/>
        <w:t>steht sich die Liste als Aufzählung aller möglichen, nicht aller erlaubten Holder. Welche im Falle der einzelnen Objekte sinnvoll sind und verwendet werden, wird durch die Defini</w:t>
      </w:r>
      <w:r w:rsidRPr="00E47E00">
        <w:softHyphen/>
        <w:t xml:space="preserve">tion der Objekte in den jeweiligen Architekturen und Spezifikationen bestimmt. </w:t>
      </w:r>
    </w:p>
    <w:p w:rsidR="00001574" w:rsidRPr="00E47E00" w:rsidRDefault="00001574" w:rsidP="00001574">
      <w:pPr>
        <w:pStyle w:val="gemStandard"/>
      </w:pPr>
      <w:r w:rsidRPr="00E47E00">
        <w:t xml:space="preserve">Objektbesitzer (im technischen Sinne) können Personen, Organisationen, Chipkarten oder auch Sicherheitsmodule sowie unterschiedliche Dienste im Rahmen der TI sein. </w:t>
      </w:r>
    </w:p>
    <w:p w:rsidR="00001574" w:rsidRPr="00E47E00" w:rsidRDefault="00001574" w:rsidP="00001574">
      <w:pPr>
        <w:pStyle w:val="gemStandard"/>
      </w:pPr>
      <w:r w:rsidRPr="00E47E00">
        <w:t>Während des Lebenszyklus eines Objektes können sich die Holder ändern. Im vor</w:t>
      </w:r>
      <w:r w:rsidRPr="00E47E00">
        <w:softHyphen/>
        <w:t>liegenden Dokument ist mit dem Holder immer der Holder während der Betriebsphase gemeint.</w:t>
      </w:r>
    </w:p>
    <w:p w:rsidR="00001574" w:rsidRPr="00E47E00" w:rsidRDefault="00001574" w:rsidP="00001574">
      <w:pPr>
        <w:pStyle w:val="gemStandard"/>
      </w:pPr>
      <w:r w:rsidRPr="00E47E00">
        <w:t>Bei der Benennung von kryptographischen Objekten wird der Objektbesitzer (holder) gemäß Tab_PKI_203 gekennzeichnet. Holder MUSS für alle drei Bereiche Schlüssel, Zertifikat und ID einheitlich verwendet werden.</w:t>
      </w:r>
    </w:p>
    <w:p w:rsidR="00001574" w:rsidRPr="00E47E00" w:rsidRDefault="00001574" w:rsidP="00001574">
      <w:pPr>
        <w:pStyle w:val="gemEinzug"/>
      </w:pPr>
    </w:p>
    <w:p w:rsidR="00001574" w:rsidRPr="00E47E00" w:rsidRDefault="00001574" w:rsidP="00001574">
      <w:pPr>
        <w:pStyle w:val="Beschriftung"/>
        <w:keepNext/>
      </w:pPr>
      <w:bookmarkStart w:id="38" w:name="_Toc501452641"/>
      <w:r w:rsidRPr="00E47E00">
        <w:t xml:space="preserve">Tabelle </w:t>
      </w:r>
      <w:r w:rsidRPr="00E47E00">
        <w:fldChar w:fldCharType="begin"/>
      </w:r>
      <w:r w:rsidRPr="00E47E00">
        <w:instrText xml:space="preserve"> SEQ Tabelle \* ARABIC </w:instrText>
      </w:r>
      <w:r w:rsidRPr="00E47E00">
        <w:fldChar w:fldCharType="separate"/>
      </w:r>
      <w:r w:rsidR="00BF0362">
        <w:rPr>
          <w:noProof/>
        </w:rPr>
        <w:t>3</w:t>
      </w:r>
      <w:r w:rsidRPr="00E47E00">
        <w:fldChar w:fldCharType="end"/>
      </w:r>
      <w:r w:rsidRPr="00E47E00">
        <w:t>: Tab_PKI_203 Notationsvorgaben für Objektbesitzer</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7"/>
      </w:tblGrid>
      <w:tr w:rsidR="00001574" w:rsidRPr="00A311A0" w:rsidTr="00001574">
        <w:tc>
          <w:tcPr>
            <w:tcW w:w="8927" w:type="dxa"/>
            <w:shd w:val="clear" w:color="auto" w:fill="auto"/>
          </w:tcPr>
          <w:p w:rsidR="00001574" w:rsidRPr="00A311A0" w:rsidRDefault="00001574" w:rsidP="00001574">
            <w:pPr>
              <w:pStyle w:val="gemStandard"/>
              <w:rPr>
                <w:lang w:val="nb-NO"/>
              </w:rPr>
            </w:pPr>
            <w:r w:rsidRPr="00A311A0">
              <w:rPr>
                <w:rFonts w:cs="Arial"/>
                <w:b/>
                <w:lang w:val="nb-NO"/>
              </w:rPr>
              <w:t>&lt;holder&gt; ::= &lt;holder X.509 | SK&gt; | &lt;holder CVC&gt;</w:t>
            </w:r>
          </w:p>
        </w:tc>
      </w:tr>
      <w:tr w:rsidR="00001574" w:rsidRPr="00A311A0" w:rsidTr="00001574">
        <w:tc>
          <w:tcPr>
            <w:tcW w:w="8927" w:type="dxa"/>
            <w:shd w:val="clear" w:color="auto" w:fill="auto"/>
          </w:tcPr>
          <w:p w:rsidR="00001574" w:rsidRPr="00CE0A5B" w:rsidRDefault="00001574" w:rsidP="00001574">
            <w:pPr>
              <w:pStyle w:val="gemStandard"/>
              <w:rPr>
                <w:rFonts w:cs="Arial"/>
                <w:b/>
                <w:lang w:val="nb-NO"/>
              </w:rPr>
            </w:pPr>
            <w:r w:rsidRPr="00CE0A5B">
              <w:rPr>
                <w:rFonts w:cs="Arial"/>
                <w:b/>
                <w:lang w:val="nb-NO"/>
              </w:rPr>
              <w:t>&lt;holder X.509 | SK&gt; ::=</w:t>
            </w:r>
          </w:p>
          <w:p w:rsidR="00001574" w:rsidRPr="00A311A0" w:rsidRDefault="00001574" w:rsidP="00001574">
            <w:pPr>
              <w:pStyle w:val="gemStandard"/>
              <w:rPr>
                <w:rFonts w:cs="Arial"/>
                <w:b/>
                <w:lang w:val="nb-NO"/>
              </w:rPr>
            </w:pPr>
            <w:r w:rsidRPr="00CE0A5B">
              <w:rPr>
                <w:rFonts w:cs="Arial"/>
                <w:lang w:val="nb-NO"/>
              </w:rPr>
              <w:t>&lt;root certification authority&gt; | &lt;health professional&gt; | &lt;card holder&gt; | &lt;Clientmodul&gt;| &lt;health care institution&gt; | &lt;security module Kartenterminal&gt; | &lt;Anwendungskonnektor&gt; | &lt;Netzkonnektor&gt; | &lt;VPN Zugangsdienst&gt; | &lt;gematik Trust-service Status List&gt; | &lt;Trust Service Provider&gt; | &lt;Signatur Anwendungs Komponente&gt; | &lt;Fachanwendungsspezifischer Dienst&gt; | &lt;Zentraler Dienst&gt; | &lt;Generischer Holder&gt;</w:t>
            </w:r>
          </w:p>
        </w:tc>
      </w:tr>
      <w:tr w:rsidR="00001574" w:rsidRPr="00A311A0" w:rsidTr="00001574">
        <w:tc>
          <w:tcPr>
            <w:tcW w:w="8927" w:type="dxa"/>
            <w:shd w:val="clear" w:color="auto" w:fill="auto"/>
          </w:tcPr>
          <w:p w:rsidR="00001574" w:rsidRPr="00A311A0" w:rsidRDefault="00001574" w:rsidP="00001574">
            <w:pPr>
              <w:pStyle w:val="gemStandard"/>
              <w:rPr>
                <w:rFonts w:cs="Arial"/>
                <w:b/>
                <w:lang w:val="en-GB"/>
              </w:rPr>
            </w:pPr>
            <w:r w:rsidRPr="00A311A0">
              <w:rPr>
                <w:rFonts w:cs="Arial"/>
                <w:b/>
                <w:lang w:val="en-GB"/>
              </w:rPr>
              <w:t xml:space="preserve">&lt;holder CVC&gt; ::= </w:t>
            </w:r>
          </w:p>
          <w:p w:rsidR="00001574" w:rsidRPr="00A311A0" w:rsidRDefault="00001574" w:rsidP="00001574">
            <w:pPr>
              <w:pStyle w:val="gemStandard"/>
              <w:rPr>
                <w:rFonts w:cs="Arial"/>
                <w:b/>
                <w:lang w:val="en-GB"/>
              </w:rPr>
            </w:pPr>
            <w:r w:rsidRPr="00A311A0">
              <w:rPr>
                <w:rFonts w:cs="Arial"/>
                <w:lang w:val="en-GB"/>
              </w:rPr>
              <w:lastRenderedPageBreak/>
              <w:t xml:space="preserve">&lt;root certification authority&gt; | &lt;certification authority&gt; | &lt;certification authority eGK&gt; | &lt;certification authority HPC&gt; | &lt;certification authority SMC&gt; | &lt;certification authority SAK&gt; | &lt;health professional card&gt; | </w:t>
            </w:r>
            <w:r w:rsidRPr="00A311A0">
              <w:rPr>
                <w:rFonts w:cs="Arial"/>
                <w:bCs/>
                <w:lang w:val="en-GB"/>
              </w:rPr>
              <w:t>&lt;health professional card role&gt;</w:t>
            </w:r>
            <w:r w:rsidRPr="00A311A0">
              <w:rPr>
                <w:rFonts w:cs="Arial"/>
                <w:lang w:val="en-GB"/>
              </w:rPr>
              <w:t xml:space="preserve"> | </w:t>
            </w:r>
            <w:r w:rsidRPr="00A311A0">
              <w:rPr>
                <w:rFonts w:cs="Arial"/>
                <w:bCs/>
                <w:lang w:val="en-GB"/>
              </w:rPr>
              <w:t>&lt;health professional card device&gt;</w:t>
            </w:r>
            <w:r w:rsidRPr="00A311A0">
              <w:rPr>
                <w:rFonts w:cs="Arial"/>
                <w:lang w:val="en-GB"/>
              </w:rPr>
              <w:t xml:space="preserve"> | &lt;electronic health card&gt; | &lt;security module card&gt; | &lt;security module card role&gt; | &lt;security module card device&gt; | &lt;certification authority CAMS_HPC&gt; | &lt;certification authority CAMS_SMC&gt; | &lt;CAMS of HPC&gt; | &lt;CAMS of SMC&gt;</w:t>
            </w:r>
          </w:p>
        </w:tc>
      </w:tr>
    </w:tbl>
    <w:p w:rsidR="00001574" w:rsidRPr="00E47E00" w:rsidRDefault="00001574" w:rsidP="00001574">
      <w:pPr>
        <w:pStyle w:val="gemStandard"/>
      </w:pPr>
      <w:r w:rsidRPr="00E47E00">
        <w:lastRenderedPageBreak/>
        <w:t>Zu beachten bei kartenrelevanten Objekten, wie eGK und HBA sind unterschiedliche Be</w:t>
      </w:r>
      <w:r w:rsidRPr="00E47E00">
        <w:softHyphen/>
        <w:t>zeichnung der Holder in der X.509-Welt gegenüber CVC: bspw. wird bei der eGK der Holder für X.509 als „card holder“ bezeichnet (da es sich um eine Person handelt), während der Holder für CVC bei der gleichen Karte als „eGK“ bezeichnet wird (da der Holder nicht die Person, sondern die Karte selbst ist).</w:t>
      </w:r>
    </w:p>
    <w:p w:rsidR="00001574" w:rsidRPr="00E47E00" w:rsidRDefault="00001574" w:rsidP="00001574">
      <w:pPr>
        <w:pStyle w:val="gemStandard"/>
      </w:pPr>
    </w:p>
    <w:p w:rsidR="00001574" w:rsidRPr="00E47E00" w:rsidRDefault="00001574" w:rsidP="00001574">
      <w:pPr>
        <w:pStyle w:val="gemStandard"/>
        <w:rPr>
          <w:rFonts w:cs="Arial"/>
          <w:b/>
        </w:rPr>
      </w:pPr>
      <w:r w:rsidRPr="00E47E00">
        <w:rPr>
          <w:rFonts w:cs="Arial"/>
          <w:b/>
        </w:rPr>
        <w:t>Wertebereich von &lt;holder X.509 | SK&gt;</w:t>
      </w:r>
    </w:p>
    <w:p w:rsidR="00001574" w:rsidRPr="003D1180" w:rsidRDefault="00001574" w:rsidP="00001574">
      <w:pPr>
        <w:pStyle w:val="gemStandard"/>
        <w:rPr>
          <w:rFonts w:cs="Arial"/>
          <w:lang w:val="en-GB"/>
        </w:rPr>
      </w:pPr>
      <w:r w:rsidRPr="003D1180">
        <w:rPr>
          <w:rFonts w:cs="Arial"/>
          <w:lang w:val="en-GB"/>
        </w:rPr>
        <w:t>&lt;root certification authority&gt;</w:t>
      </w:r>
      <w:r w:rsidRPr="003D1180">
        <w:rPr>
          <w:rFonts w:cs="Arial"/>
          <w:lang w:val="en-GB"/>
        </w:rPr>
        <w:tab/>
      </w:r>
      <w:r w:rsidRPr="003D1180">
        <w:rPr>
          <w:rFonts w:cs="Arial"/>
          <w:lang w:val="en-GB"/>
        </w:rPr>
        <w:tab/>
        <w:t xml:space="preserve">::=  </w:t>
      </w:r>
      <w:r w:rsidRPr="003D1180">
        <w:rPr>
          <w:rFonts w:cs="Arial"/>
          <w:lang w:val="en-GB"/>
        </w:rPr>
        <w:tab/>
        <w:t xml:space="preserve">RCA </w:t>
      </w:r>
    </w:p>
    <w:p w:rsidR="00001574" w:rsidRPr="003D1180" w:rsidRDefault="00001574" w:rsidP="00001574">
      <w:pPr>
        <w:pStyle w:val="gemStandard"/>
        <w:rPr>
          <w:rFonts w:cs="Arial"/>
          <w:lang w:val="en-GB"/>
        </w:rPr>
      </w:pPr>
      <w:r w:rsidRPr="003D1180">
        <w:rPr>
          <w:rFonts w:cs="Arial"/>
          <w:lang w:val="en-GB"/>
        </w:rPr>
        <w:t xml:space="preserve">&lt;health professional&gt; </w:t>
      </w:r>
      <w:r w:rsidRPr="003D1180">
        <w:rPr>
          <w:rFonts w:cs="Arial"/>
          <w:lang w:val="en-GB"/>
        </w:rPr>
        <w:tab/>
      </w:r>
      <w:r w:rsidRPr="003D1180">
        <w:rPr>
          <w:rFonts w:cs="Arial"/>
          <w:lang w:val="en-GB"/>
        </w:rPr>
        <w:tab/>
        <w:t xml:space="preserve">::= </w:t>
      </w:r>
      <w:r w:rsidRPr="003D1180">
        <w:rPr>
          <w:rFonts w:cs="Arial"/>
          <w:lang w:val="en-GB"/>
        </w:rPr>
        <w:tab/>
        <w:t xml:space="preserve">HP </w:t>
      </w:r>
    </w:p>
    <w:p w:rsidR="00001574" w:rsidRDefault="00001574" w:rsidP="00001574">
      <w:pPr>
        <w:pStyle w:val="gemStandard"/>
        <w:rPr>
          <w:rFonts w:cs="Arial"/>
          <w:lang w:val="en-GB"/>
        </w:rPr>
      </w:pPr>
      <w:r w:rsidRPr="003D1180">
        <w:rPr>
          <w:rFonts w:cs="Arial"/>
          <w:lang w:val="en-GB"/>
        </w:rPr>
        <w:t xml:space="preserve">&lt;card holder&gt; </w:t>
      </w:r>
      <w:r w:rsidRPr="003D1180">
        <w:rPr>
          <w:rFonts w:cs="Arial"/>
          <w:lang w:val="en-GB"/>
        </w:rPr>
        <w:tab/>
      </w:r>
      <w:r w:rsidRPr="003D1180">
        <w:rPr>
          <w:rFonts w:cs="Arial"/>
          <w:lang w:val="en-GB"/>
        </w:rPr>
        <w:tab/>
      </w:r>
      <w:r w:rsidRPr="003D1180">
        <w:rPr>
          <w:rFonts w:cs="Arial"/>
          <w:lang w:val="en-GB"/>
        </w:rPr>
        <w:tab/>
        <w:t xml:space="preserve">::= </w:t>
      </w:r>
      <w:r w:rsidRPr="003D1180">
        <w:rPr>
          <w:rFonts w:cs="Arial"/>
          <w:lang w:val="en-GB"/>
        </w:rPr>
        <w:tab/>
        <w:t>CH (Versicherte)</w:t>
      </w:r>
    </w:p>
    <w:p w:rsidR="00001574" w:rsidRPr="003D1180" w:rsidRDefault="00001574" w:rsidP="00001574">
      <w:pPr>
        <w:pStyle w:val="gemStandard"/>
        <w:rPr>
          <w:rFonts w:cs="Arial"/>
          <w:lang w:val="en-GB"/>
        </w:rPr>
      </w:pPr>
      <w:r w:rsidRPr="00CE0A5B">
        <w:rPr>
          <w:rFonts w:cs="Arial"/>
          <w:lang w:val="en-GB"/>
        </w:rPr>
        <w:t>&lt;Clientmodul&gt;</w:t>
      </w:r>
      <w:r w:rsidRPr="00CE0A5B">
        <w:rPr>
          <w:rFonts w:cs="Arial"/>
          <w:lang w:val="en-GB"/>
        </w:rPr>
        <w:tab/>
      </w:r>
      <w:r w:rsidRPr="00CE0A5B">
        <w:rPr>
          <w:rFonts w:cs="Arial"/>
          <w:lang w:val="en-GB"/>
        </w:rPr>
        <w:tab/>
      </w:r>
      <w:r w:rsidRPr="00CE0A5B">
        <w:rPr>
          <w:rFonts w:cs="Arial"/>
          <w:lang w:val="en-GB"/>
        </w:rPr>
        <w:tab/>
        <w:t xml:space="preserve">::= </w:t>
      </w:r>
      <w:r w:rsidRPr="00CE0A5B">
        <w:rPr>
          <w:rFonts w:cs="Arial"/>
          <w:lang w:val="en-GB"/>
        </w:rPr>
        <w:tab/>
        <w:t>CM</w:t>
      </w:r>
    </w:p>
    <w:p w:rsidR="00001574" w:rsidRPr="003D1180" w:rsidRDefault="00001574" w:rsidP="00001574">
      <w:pPr>
        <w:pStyle w:val="gemStandard"/>
        <w:rPr>
          <w:rFonts w:cs="Arial"/>
          <w:lang w:val="en-GB"/>
        </w:rPr>
      </w:pPr>
      <w:r w:rsidRPr="003D1180">
        <w:rPr>
          <w:rFonts w:cs="Arial"/>
          <w:lang w:val="en-GB"/>
        </w:rPr>
        <w:t>&lt;health care institution&gt;</w:t>
      </w:r>
      <w:r w:rsidRPr="003D1180">
        <w:rPr>
          <w:rFonts w:cs="Arial"/>
          <w:lang w:val="en-GB"/>
        </w:rPr>
        <w:tab/>
      </w:r>
      <w:r w:rsidRPr="003D1180">
        <w:rPr>
          <w:rFonts w:cs="Arial"/>
          <w:lang w:val="en-GB"/>
        </w:rPr>
        <w:tab/>
        <w:t xml:space="preserve">::= </w:t>
      </w:r>
      <w:r w:rsidRPr="003D1180">
        <w:rPr>
          <w:rFonts w:cs="Arial"/>
          <w:lang w:val="en-GB"/>
        </w:rPr>
        <w:tab/>
        <w:t xml:space="preserve">HCI </w:t>
      </w:r>
    </w:p>
    <w:p w:rsidR="00001574" w:rsidRPr="003D1180" w:rsidRDefault="00001574" w:rsidP="00001574">
      <w:pPr>
        <w:pStyle w:val="gemStandard"/>
        <w:rPr>
          <w:rFonts w:cs="Arial"/>
        </w:rPr>
      </w:pPr>
      <w:r w:rsidRPr="003D1180">
        <w:rPr>
          <w:rFonts w:cs="Arial"/>
        </w:rPr>
        <w:t xml:space="preserve">&lt;security module Kartenterminal&gt; </w:t>
      </w:r>
      <w:r w:rsidRPr="003D1180">
        <w:rPr>
          <w:rFonts w:cs="Arial"/>
        </w:rPr>
        <w:tab/>
        <w:t xml:space="preserve">::= </w:t>
      </w:r>
      <w:r w:rsidRPr="003D1180">
        <w:rPr>
          <w:rFonts w:cs="Arial"/>
        </w:rPr>
        <w:tab/>
        <w:t>SMKT</w:t>
      </w:r>
    </w:p>
    <w:p w:rsidR="00001574" w:rsidRPr="003D1180" w:rsidRDefault="00001574" w:rsidP="00001574">
      <w:pPr>
        <w:pStyle w:val="gemStandard"/>
        <w:rPr>
          <w:rFonts w:cs="Arial"/>
        </w:rPr>
      </w:pPr>
      <w:r w:rsidRPr="003D1180">
        <w:rPr>
          <w:rFonts w:cs="Arial"/>
        </w:rPr>
        <w:t>&lt;Anwendungskonnektor&gt;</w:t>
      </w:r>
      <w:r w:rsidRPr="003D1180">
        <w:rPr>
          <w:rFonts w:cs="Arial"/>
        </w:rPr>
        <w:tab/>
      </w:r>
      <w:r w:rsidRPr="003D1180">
        <w:rPr>
          <w:rFonts w:cs="Arial"/>
        </w:rPr>
        <w:tab/>
        <w:t xml:space="preserve">::= </w:t>
      </w:r>
      <w:r w:rsidRPr="003D1180">
        <w:rPr>
          <w:rFonts w:cs="Arial"/>
        </w:rPr>
        <w:tab/>
        <w:t>AK</w:t>
      </w:r>
    </w:p>
    <w:p w:rsidR="00001574" w:rsidRPr="003D1180" w:rsidRDefault="00001574" w:rsidP="00001574">
      <w:pPr>
        <w:pStyle w:val="gemStandard"/>
        <w:rPr>
          <w:rFonts w:cs="Arial"/>
          <w:lang w:val="da-DK"/>
        </w:rPr>
      </w:pPr>
      <w:r w:rsidRPr="003D1180">
        <w:rPr>
          <w:rFonts w:cs="Arial"/>
          <w:lang w:val="da-DK"/>
        </w:rPr>
        <w:t>&lt;Netzkonnektor&gt;</w:t>
      </w:r>
      <w:r w:rsidRPr="003D1180">
        <w:rPr>
          <w:rFonts w:cs="Arial"/>
          <w:lang w:val="da-DK"/>
        </w:rPr>
        <w:tab/>
      </w:r>
      <w:r w:rsidRPr="003D1180">
        <w:rPr>
          <w:rFonts w:cs="Arial"/>
          <w:lang w:val="da-DK"/>
        </w:rPr>
        <w:tab/>
      </w:r>
      <w:r w:rsidRPr="003D1180">
        <w:rPr>
          <w:rFonts w:cs="Arial"/>
          <w:lang w:val="da-DK"/>
        </w:rPr>
        <w:tab/>
        <w:t xml:space="preserve">::= </w:t>
      </w:r>
      <w:r w:rsidRPr="003D1180">
        <w:rPr>
          <w:rFonts w:cs="Arial"/>
          <w:lang w:val="da-DK"/>
        </w:rPr>
        <w:tab/>
        <w:t>NK</w:t>
      </w:r>
    </w:p>
    <w:p w:rsidR="00001574" w:rsidRPr="003D1180" w:rsidRDefault="00001574" w:rsidP="00001574">
      <w:pPr>
        <w:pStyle w:val="gemStandard"/>
        <w:rPr>
          <w:rFonts w:cs="Arial"/>
          <w:lang w:val="da-DK"/>
        </w:rPr>
      </w:pPr>
      <w:r w:rsidRPr="003D1180">
        <w:rPr>
          <w:rFonts w:cs="Arial"/>
          <w:lang w:val="da-DK"/>
        </w:rPr>
        <w:t xml:space="preserve">&lt;VPN Zugangsdienst&gt; </w:t>
      </w:r>
      <w:r w:rsidRPr="003D1180">
        <w:rPr>
          <w:rFonts w:cs="Arial"/>
          <w:lang w:val="da-DK"/>
        </w:rPr>
        <w:tab/>
      </w:r>
      <w:r w:rsidRPr="003D1180">
        <w:rPr>
          <w:rFonts w:cs="Arial"/>
          <w:lang w:val="da-DK"/>
        </w:rPr>
        <w:tab/>
        <w:t xml:space="preserve">::= </w:t>
      </w:r>
      <w:r w:rsidRPr="003D1180">
        <w:rPr>
          <w:rFonts w:cs="Arial"/>
          <w:lang w:val="da-DK"/>
        </w:rPr>
        <w:tab/>
        <w:t>VPNK</w:t>
      </w:r>
    </w:p>
    <w:p w:rsidR="00001574" w:rsidRPr="003D1180" w:rsidRDefault="00001574" w:rsidP="00001574">
      <w:pPr>
        <w:pStyle w:val="gemStandard"/>
        <w:rPr>
          <w:rFonts w:cs="Arial"/>
          <w:lang w:val="da-DK"/>
        </w:rPr>
      </w:pPr>
      <w:r w:rsidRPr="003D1180">
        <w:rPr>
          <w:rFonts w:cs="Arial"/>
          <w:lang w:val="da-DK"/>
        </w:rPr>
        <w:t>&lt;gematik Trust-service Status List&gt;</w:t>
      </w:r>
      <w:r w:rsidRPr="003D1180">
        <w:rPr>
          <w:rFonts w:cs="Arial"/>
          <w:lang w:val="da-DK"/>
        </w:rPr>
        <w:tab/>
        <w:t xml:space="preserve">::= </w:t>
      </w:r>
      <w:r w:rsidRPr="003D1180">
        <w:rPr>
          <w:rFonts w:cs="Arial"/>
          <w:lang w:val="da-DK"/>
        </w:rPr>
        <w:tab/>
        <w:t>TSL</w:t>
      </w:r>
    </w:p>
    <w:p w:rsidR="00001574" w:rsidRPr="003D1180" w:rsidRDefault="00001574" w:rsidP="00001574">
      <w:pPr>
        <w:pStyle w:val="gemStandard"/>
        <w:rPr>
          <w:rFonts w:cs="Arial"/>
        </w:rPr>
      </w:pPr>
      <w:r w:rsidRPr="003D1180">
        <w:rPr>
          <w:rFonts w:cs="Arial"/>
        </w:rPr>
        <w:t xml:space="preserve">&lt;Signatur Anwendungs Komponente&gt;::= </w:t>
      </w:r>
      <w:r w:rsidRPr="003D1180">
        <w:rPr>
          <w:rFonts w:cs="Arial"/>
        </w:rPr>
        <w:tab/>
        <w:t>SAK</w:t>
      </w:r>
    </w:p>
    <w:p w:rsidR="00001574" w:rsidRPr="003D1180" w:rsidRDefault="00001574" w:rsidP="00001574">
      <w:pPr>
        <w:pStyle w:val="gemStandard"/>
        <w:rPr>
          <w:rFonts w:cs="Arial"/>
        </w:rPr>
      </w:pPr>
      <w:r w:rsidRPr="003D1180">
        <w:rPr>
          <w:rFonts w:cs="Arial"/>
        </w:rPr>
        <w:t>&lt;TLS&gt;</w:t>
      </w:r>
      <w:r w:rsidRPr="003D1180">
        <w:rPr>
          <w:rFonts w:cs="Arial"/>
        </w:rPr>
        <w:tab/>
      </w:r>
      <w:r w:rsidRPr="003D1180">
        <w:rPr>
          <w:rFonts w:cs="Arial"/>
        </w:rPr>
        <w:tab/>
      </w:r>
      <w:r w:rsidRPr="003D1180">
        <w:rPr>
          <w:rFonts w:cs="Arial"/>
        </w:rPr>
        <w:tab/>
      </w:r>
      <w:r w:rsidRPr="003D1180">
        <w:rPr>
          <w:rFonts w:cs="Arial"/>
        </w:rPr>
        <w:tab/>
      </w:r>
      <w:r w:rsidRPr="003D1180">
        <w:rPr>
          <w:rFonts w:cs="Arial"/>
        </w:rPr>
        <w:tab/>
        <w:t>::=</w:t>
      </w:r>
      <w:r w:rsidRPr="003D1180">
        <w:rPr>
          <w:rFonts w:cs="Arial"/>
        </w:rPr>
        <w:tab/>
        <w:t>TLS</w:t>
      </w:r>
    </w:p>
    <w:p w:rsidR="00001574" w:rsidRPr="003D1180" w:rsidRDefault="00001574" w:rsidP="00001574">
      <w:pPr>
        <w:pStyle w:val="gemStandard"/>
        <w:rPr>
          <w:rFonts w:cs="Arial"/>
        </w:rPr>
      </w:pPr>
      <w:r w:rsidRPr="003D1180">
        <w:rPr>
          <w:rFonts w:cs="Arial"/>
        </w:rPr>
        <w:t>&lt;</w:t>
      </w:r>
      <w:r w:rsidRPr="003D1180">
        <w:t>Fachdienst VSD</w:t>
      </w:r>
      <w:r w:rsidRPr="003D1180">
        <w:rPr>
          <w:rFonts w:cs="Arial"/>
        </w:rPr>
        <w:t>&gt;</w:t>
      </w:r>
      <w:r w:rsidRPr="003D1180">
        <w:rPr>
          <w:rFonts w:cs="Arial"/>
        </w:rPr>
        <w:tab/>
      </w:r>
      <w:r w:rsidRPr="003D1180">
        <w:rPr>
          <w:rFonts w:cs="Arial"/>
          <w:lang w:val="da-DK"/>
        </w:rPr>
        <w:tab/>
      </w:r>
      <w:r w:rsidRPr="003D1180">
        <w:rPr>
          <w:rFonts w:cs="Arial"/>
          <w:lang w:val="da-DK"/>
        </w:rPr>
        <w:tab/>
      </w:r>
      <w:r w:rsidRPr="003D1180">
        <w:rPr>
          <w:rFonts w:cs="Arial"/>
        </w:rPr>
        <w:t>::=</w:t>
      </w:r>
      <w:r w:rsidRPr="003D1180">
        <w:rPr>
          <w:rFonts w:cs="Arial"/>
        </w:rPr>
        <w:tab/>
        <w:t>VSD</w:t>
      </w:r>
    </w:p>
    <w:p w:rsidR="00001574" w:rsidRPr="003D1180" w:rsidRDefault="00001574" w:rsidP="00001574">
      <w:pPr>
        <w:pStyle w:val="gemStandard"/>
        <w:rPr>
          <w:rFonts w:cs="Arial"/>
        </w:rPr>
      </w:pPr>
      <w:r w:rsidRPr="003D1180">
        <w:rPr>
          <w:rFonts w:cs="Arial"/>
        </w:rPr>
        <w:t>&lt;Zentraler Dienst&gt;</w:t>
      </w:r>
      <w:r w:rsidRPr="003D1180">
        <w:rPr>
          <w:rFonts w:cs="Arial"/>
        </w:rPr>
        <w:tab/>
      </w:r>
      <w:r w:rsidRPr="003D1180">
        <w:rPr>
          <w:rFonts w:cs="Arial"/>
        </w:rPr>
        <w:tab/>
      </w:r>
      <w:r w:rsidRPr="003D1180">
        <w:rPr>
          <w:rFonts w:cs="Arial"/>
        </w:rPr>
        <w:tab/>
        <w:t>::=</w:t>
      </w:r>
      <w:r w:rsidRPr="003D1180">
        <w:rPr>
          <w:rFonts w:cs="Arial"/>
        </w:rPr>
        <w:tab/>
        <w:t>ZD</w:t>
      </w:r>
    </w:p>
    <w:p w:rsidR="00001574" w:rsidRPr="003D1180" w:rsidRDefault="00001574" w:rsidP="00001574">
      <w:pPr>
        <w:pStyle w:val="gemStandard"/>
        <w:rPr>
          <w:rFonts w:cs="Arial"/>
          <w:lang w:val="da-DK"/>
        </w:rPr>
      </w:pPr>
      <w:r w:rsidRPr="003D1180">
        <w:rPr>
          <w:rFonts w:cs="Arial"/>
          <w:lang w:val="da-DK"/>
        </w:rPr>
        <w:t>&lt;Trust Service Provider&gt;</w:t>
      </w:r>
      <w:r w:rsidRPr="003D1180">
        <w:rPr>
          <w:rFonts w:cs="Arial"/>
          <w:lang w:val="da-DK"/>
        </w:rPr>
        <w:tab/>
      </w:r>
      <w:r w:rsidRPr="003D1180">
        <w:rPr>
          <w:rFonts w:cs="Arial"/>
          <w:lang w:val="da-DK"/>
        </w:rPr>
        <w:tab/>
        <w:t xml:space="preserve">::= </w:t>
      </w:r>
      <w:r w:rsidRPr="003D1180">
        <w:rPr>
          <w:rFonts w:cs="Arial"/>
          <w:lang w:val="da-DK"/>
        </w:rPr>
        <w:tab/>
      </w:r>
      <w:r w:rsidRPr="003D1180">
        <w:rPr>
          <w:rFonts w:cs="Arial"/>
        </w:rPr>
        <w:t xml:space="preserve">&lt;Generischer Holder&gt; </w:t>
      </w:r>
      <w:r w:rsidRPr="003D1180">
        <w:rPr>
          <w:rFonts w:cs="Arial"/>
          <w:b/>
        </w:rPr>
        <w:t xml:space="preserve">| </w:t>
      </w:r>
      <w:r w:rsidRPr="003D1180">
        <w:rPr>
          <w:rFonts w:cs="Arial"/>
        </w:rPr>
        <w:t>&lt;tsp&gt;</w:t>
      </w:r>
    </w:p>
    <w:p w:rsidR="00001574" w:rsidRPr="003D1180" w:rsidRDefault="00001574" w:rsidP="00001574">
      <w:pPr>
        <w:pStyle w:val="gemStandard"/>
        <w:rPr>
          <w:rFonts w:cs="Arial"/>
        </w:rPr>
      </w:pPr>
      <w:r w:rsidRPr="003D1180">
        <w:rPr>
          <w:rFonts w:cs="Arial"/>
        </w:rPr>
        <w:t>&lt;Generischer Holder&gt;</w:t>
      </w:r>
      <w:r w:rsidRPr="003D1180">
        <w:rPr>
          <w:rFonts w:cs="Arial"/>
        </w:rPr>
        <w:tab/>
      </w:r>
      <w:r w:rsidRPr="003D1180">
        <w:rPr>
          <w:rFonts w:cs="Arial"/>
        </w:rPr>
        <w:tab/>
        <w:t>::=</w:t>
      </w:r>
      <w:r w:rsidRPr="003D1180">
        <w:rPr>
          <w:rFonts w:cs="Arial"/>
        </w:rPr>
        <w:tab/>
        <w:t>GEM (anbieter- u. diensteunabhängig)</w:t>
      </w:r>
    </w:p>
    <w:p w:rsidR="00001574" w:rsidRDefault="00001574" w:rsidP="00001574">
      <w:pPr>
        <w:pStyle w:val="gemStandard"/>
        <w:rPr>
          <w:rFonts w:eastAsia="Arial Unicode MS" w:cs="Arial"/>
          <w:szCs w:val="22"/>
          <w:lang w:val="en-GB"/>
        </w:rPr>
      </w:pPr>
      <w:r w:rsidRPr="003D1180">
        <w:rPr>
          <w:rFonts w:cs="Arial"/>
          <w:szCs w:val="22"/>
        </w:rPr>
        <w:t xml:space="preserve">&lt;tsp&gt; </w:t>
      </w:r>
      <w:r w:rsidRPr="003D1180">
        <w:rPr>
          <w:rFonts w:eastAsia="Arial Unicode MS" w:cs="Arial"/>
          <w:szCs w:val="22"/>
        </w:rPr>
        <w:t>(&lt;tsp&gt; wird hier nicht weiter formal beschrieben. Dieser Platzhalter steht für einen mit der gematik vereinbarten</w:t>
      </w:r>
      <w:r w:rsidRPr="003D1180">
        <w:rPr>
          <w:rFonts w:cs="Arial"/>
          <w:szCs w:val="22"/>
        </w:rPr>
        <w:t xml:space="preserve"> Bezeichner für einen spezifischen TSP-X.509. Der Bezeichner kann bis zu 40 Zeichen en</w:t>
      </w:r>
      <w:r>
        <w:rPr>
          <w:rFonts w:cs="Arial"/>
          <w:szCs w:val="22"/>
        </w:rPr>
        <w:t>t</w:t>
      </w:r>
      <w:r w:rsidRPr="003D1180">
        <w:rPr>
          <w:rFonts w:cs="Arial"/>
          <w:szCs w:val="22"/>
        </w:rPr>
        <w:t xml:space="preserve">halten, bzw. die Konkatenation &lt;tsp&gt;.&lt;usage&gt;-CA&lt;n&gt; darf nicht mehr als 64 Zeichen [im UTF-8-Format] enthalten, da sie in den Common Name von CA-Zertifikaten eingetragen wird. </w:t>
      </w:r>
      <w:r w:rsidRPr="003D1180">
        <w:rPr>
          <w:rFonts w:cs="Arial"/>
          <w:szCs w:val="22"/>
          <w:lang w:val="en-GB"/>
        </w:rPr>
        <w:t>S.</w:t>
      </w:r>
      <w:r>
        <w:rPr>
          <w:rFonts w:cs="Arial"/>
          <w:szCs w:val="22"/>
          <w:lang w:val="en-GB"/>
        </w:rPr>
        <w:t xml:space="preserve"> </w:t>
      </w:r>
      <w:r w:rsidRPr="003D1180">
        <w:rPr>
          <w:rFonts w:cs="Arial"/>
          <w:szCs w:val="22"/>
          <w:lang w:val="en-GB"/>
        </w:rPr>
        <w:t>a. Tab_PKI_229.</w:t>
      </w:r>
      <w:r w:rsidRPr="003D1180">
        <w:rPr>
          <w:rFonts w:eastAsia="Arial Unicode MS" w:cs="Arial"/>
          <w:szCs w:val="22"/>
          <w:lang w:val="en-GB"/>
        </w:rPr>
        <w:t>)</w:t>
      </w:r>
    </w:p>
    <w:p w:rsidR="00001574" w:rsidRPr="00027B65" w:rsidRDefault="00001574" w:rsidP="00001574">
      <w:pPr>
        <w:pStyle w:val="gemStandard"/>
        <w:rPr>
          <w:rFonts w:eastAsia="Arial Unicode MS" w:cs="Arial"/>
          <w:szCs w:val="22"/>
          <w:lang w:val="en-GB"/>
        </w:rPr>
      </w:pPr>
    </w:p>
    <w:p w:rsidR="00001574" w:rsidRPr="00E47E00" w:rsidRDefault="00001574" w:rsidP="00001574">
      <w:pPr>
        <w:pStyle w:val="gemStandard"/>
        <w:keepNext/>
        <w:rPr>
          <w:rFonts w:cs="Arial"/>
          <w:b/>
          <w:lang w:val="en-GB"/>
        </w:rPr>
      </w:pPr>
      <w:r w:rsidRPr="00E47E00">
        <w:rPr>
          <w:rFonts w:cs="Arial"/>
          <w:b/>
          <w:lang w:val="en-GB"/>
        </w:rPr>
        <w:lastRenderedPageBreak/>
        <w:t>Wertebereich von &lt;holder CVC&gt;</w:t>
      </w:r>
    </w:p>
    <w:p w:rsidR="00001574" w:rsidRPr="00E47E00" w:rsidRDefault="00001574" w:rsidP="00001574">
      <w:pPr>
        <w:pStyle w:val="gemStandard"/>
        <w:rPr>
          <w:rFonts w:cs="Arial"/>
          <w:bCs/>
          <w:lang w:val="en-GB"/>
        </w:rPr>
      </w:pPr>
      <w:r w:rsidRPr="00E47E00">
        <w:rPr>
          <w:rFonts w:cs="Arial"/>
          <w:bCs/>
          <w:lang w:val="en-GB"/>
        </w:rPr>
        <w:t>&lt;root certification authority&gt;</w:t>
      </w:r>
      <w:r w:rsidRPr="00E47E00">
        <w:rPr>
          <w:rFonts w:cs="Arial"/>
          <w:bCs/>
          <w:lang w:val="en-GB"/>
        </w:rPr>
        <w:tab/>
      </w:r>
      <w:r w:rsidRPr="00E47E00">
        <w:rPr>
          <w:rFonts w:cs="Arial"/>
          <w:bCs/>
          <w:lang w:val="en-GB"/>
        </w:rPr>
        <w:tab/>
        <w:t xml:space="preserve"> ::= </w:t>
      </w:r>
      <w:r w:rsidRPr="00E47E00">
        <w:rPr>
          <w:rFonts w:cs="Arial"/>
          <w:bCs/>
          <w:lang w:val="en-GB"/>
        </w:rPr>
        <w:tab/>
        <w:t xml:space="preserve">RCA </w:t>
      </w:r>
    </w:p>
    <w:p w:rsidR="00001574" w:rsidRPr="00E47E00" w:rsidRDefault="00001574" w:rsidP="00001574">
      <w:pPr>
        <w:pStyle w:val="gemStandard"/>
        <w:rPr>
          <w:rFonts w:cs="Arial"/>
          <w:bCs/>
          <w:lang w:val="en-GB"/>
        </w:rPr>
      </w:pPr>
      <w:r w:rsidRPr="00E47E00">
        <w:rPr>
          <w:rFonts w:cs="Arial"/>
          <w:bCs/>
          <w:lang w:val="en-GB"/>
        </w:rPr>
        <w:t>&lt;certification authority&gt;</w:t>
      </w:r>
      <w:r w:rsidRPr="00E47E00">
        <w:rPr>
          <w:rFonts w:cs="Arial"/>
          <w:bCs/>
          <w:lang w:val="en-GB"/>
        </w:rPr>
        <w:tab/>
      </w:r>
      <w:r w:rsidRPr="00E47E00">
        <w:rPr>
          <w:rFonts w:cs="Arial"/>
          <w:bCs/>
          <w:lang w:val="en-GB"/>
        </w:rPr>
        <w:tab/>
        <w:t xml:space="preserve"> ::= </w:t>
      </w:r>
      <w:r w:rsidRPr="00E47E00">
        <w:rPr>
          <w:rFonts w:cs="Arial"/>
          <w:bCs/>
          <w:lang w:val="en-GB"/>
        </w:rPr>
        <w:tab/>
        <w:t>CA</w:t>
      </w:r>
    </w:p>
    <w:p w:rsidR="00001574" w:rsidRPr="00E47E00" w:rsidRDefault="00001574" w:rsidP="00001574">
      <w:pPr>
        <w:pStyle w:val="gemStandard"/>
        <w:rPr>
          <w:rFonts w:cs="Arial"/>
          <w:bCs/>
          <w:lang w:val="en-GB"/>
        </w:rPr>
      </w:pPr>
      <w:r w:rsidRPr="00E47E00">
        <w:rPr>
          <w:rFonts w:cs="Arial"/>
          <w:bCs/>
          <w:lang w:val="en-GB"/>
        </w:rPr>
        <w:t>&lt;certification authority eGK&gt;</w:t>
      </w:r>
      <w:r w:rsidRPr="00E47E00">
        <w:rPr>
          <w:rFonts w:cs="Arial"/>
          <w:bCs/>
          <w:lang w:val="en-GB"/>
        </w:rPr>
        <w:tab/>
      </w:r>
      <w:r w:rsidRPr="00E47E00">
        <w:rPr>
          <w:rFonts w:cs="Arial"/>
          <w:bCs/>
          <w:lang w:val="en-GB"/>
        </w:rPr>
        <w:tab/>
        <w:t xml:space="preserve"> ::= </w:t>
      </w:r>
      <w:r w:rsidRPr="00E47E00">
        <w:rPr>
          <w:rFonts w:cs="Arial"/>
          <w:bCs/>
          <w:lang w:val="en-GB"/>
        </w:rPr>
        <w:tab/>
        <w:t>CA_eGK</w:t>
      </w:r>
    </w:p>
    <w:p w:rsidR="00001574" w:rsidRPr="00E47E00" w:rsidRDefault="00001574" w:rsidP="00001574">
      <w:pPr>
        <w:pStyle w:val="gemStandard"/>
        <w:rPr>
          <w:rFonts w:cs="Arial"/>
          <w:lang w:val="en-GB"/>
        </w:rPr>
      </w:pPr>
      <w:r w:rsidRPr="00E47E00">
        <w:rPr>
          <w:rFonts w:cs="Arial"/>
          <w:lang w:val="en-GB"/>
        </w:rPr>
        <w:t>&lt;certification authority HPC&gt;</w:t>
      </w:r>
      <w:r w:rsidRPr="00E47E00">
        <w:rPr>
          <w:rFonts w:cs="Arial"/>
          <w:lang w:val="en-GB"/>
        </w:rPr>
        <w:tab/>
      </w:r>
      <w:r w:rsidRPr="00E47E00">
        <w:rPr>
          <w:rFonts w:cs="Arial"/>
          <w:lang w:val="en-GB"/>
        </w:rPr>
        <w:tab/>
        <w:t xml:space="preserve"> ::= </w:t>
      </w:r>
      <w:r w:rsidRPr="00E47E00">
        <w:rPr>
          <w:rFonts w:cs="Arial"/>
          <w:lang w:val="en-GB"/>
        </w:rPr>
        <w:tab/>
        <w:t>CA_HPC</w:t>
      </w:r>
    </w:p>
    <w:p w:rsidR="00001574" w:rsidRPr="00E47E00" w:rsidRDefault="00001574" w:rsidP="00001574">
      <w:pPr>
        <w:pStyle w:val="gemStandard"/>
        <w:rPr>
          <w:rFonts w:cs="Arial"/>
          <w:lang w:val="en-GB"/>
        </w:rPr>
      </w:pPr>
      <w:r w:rsidRPr="00E47E00">
        <w:rPr>
          <w:rFonts w:cs="Arial"/>
          <w:lang w:val="en-GB"/>
        </w:rPr>
        <w:t>&lt;certification authority SMC&gt;</w:t>
      </w:r>
      <w:r w:rsidRPr="00E47E00">
        <w:rPr>
          <w:rFonts w:cs="Arial"/>
          <w:lang w:val="en-GB"/>
        </w:rPr>
        <w:tab/>
      </w:r>
      <w:r w:rsidRPr="00E47E00">
        <w:rPr>
          <w:rFonts w:cs="Arial"/>
          <w:lang w:val="en-GB"/>
        </w:rPr>
        <w:tab/>
        <w:t xml:space="preserve"> ::= </w:t>
      </w:r>
      <w:r w:rsidRPr="00E47E00">
        <w:rPr>
          <w:rFonts w:cs="Arial"/>
          <w:lang w:val="en-GB"/>
        </w:rPr>
        <w:tab/>
        <w:t>CA_SMC</w:t>
      </w:r>
    </w:p>
    <w:p w:rsidR="00001574" w:rsidRPr="00E47E00" w:rsidRDefault="00001574" w:rsidP="00001574">
      <w:pPr>
        <w:pStyle w:val="gemStandard"/>
        <w:rPr>
          <w:rFonts w:cs="Arial"/>
          <w:lang w:val="en-GB"/>
        </w:rPr>
      </w:pPr>
      <w:r w:rsidRPr="00E47E00">
        <w:rPr>
          <w:rFonts w:cs="Arial"/>
          <w:lang w:val="en-GB"/>
        </w:rPr>
        <w:t>&lt;certification authority SAK&gt;</w:t>
      </w:r>
      <w:r w:rsidRPr="00E47E00">
        <w:rPr>
          <w:rFonts w:cs="Arial"/>
          <w:lang w:val="en-GB"/>
        </w:rPr>
        <w:tab/>
      </w:r>
      <w:r w:rsidRPr="00E47E00">
        <w:rPr>
          <w:rFonts w:cs="Arial"/>
          <w:lang w:val="en-GB"/>
        </w:rPr>
        <w:tab/>
        <w:t xml:space="preserve"> ::= </w:t>
      </w:r>
      <w:r w:rsidRPr="00E47E00">
        <w:rPr>
          <w:rFonts w:cs="Arial"/>
          <w:lang w:val="en-GB"/>
        </w:rPr>
        <w:tab/>
        <w:t>CA_SAK</w:t>
      </w:r>
    </w:p>
    <w:p w:rsidR="00001574" w:rsidRPr="00E47E00" w:rsidRDefault="00001574" w:rsidP="00001574">
      <w:pPr>
        <w:pStyle w:val="gemStandard"/>
        <w:rPr>
          <w:rFonts w:cs="Arial"/>
          <w:lang w:val="en-GB"/>
        </w:rPr>
      </w:pPr>
      <w:r w:rsidRPr="00E47E00">
        <w:rPr>
          <w:rFonts w:cs="Arial"/>
          <w:lang w:val="en-GB"/>
        </w:rPr>
        <w:t xml:space="preserve">&lt;certification authority for CAMS of HPC&gt; ::= </w:t>
      </w:r>
      <w:r w:rsidRPr="00E47E00">
        <w:rPr>
          <w:rFonts w:cs="Arial"/>
          <w:lang w:val="en-GB"/>
        </w:rPr>
        <w:tab/>
        <w:t>CA_CAMS_HPC (opt.)</w:t>
      </w:r>
    </w:p>
    <w:p w:rsidR="00001574" w:rsidRPr="00E47E00" w:rsidRDefault="00001574" w:rsidP="00001574">
      <w:pPr>
        <w:pStyle w:val="gemStandard"/>
        <w:rPr>
          <w:rFonts w:cs="Arial"/>
          <w:lang w:val="en-GB"/>
        </w:rPr>
      </w:pPr>
      <w:r w:rsidRPr="00E47E00">
        <w:rPr>
          <w:rFonts w:cs="Arial"/>
          <w:lang w:val="en-GB"/>
        </w:rPr>
        <w:t xml:space="preserve">&lt;certification authority for CAMS of SMC&gt; ::= </w:t>
      </w:r>
      <w:r w:rsidRPr="00E47E00">
        <w:rPr>
          <w:rFonts w:cs="Arial"/>
          <w:lang w:val="en-GB"/>
        </w:rPr>
        <w:tab/>
        <w:t xml:space="preserve">CA_CAMS_SMC (opt.) </w:t>
      </w:r>
    </w:p>
    <w:p w:rsidR="00001574" w:rsidRPr="00E47E00" w:rsidRDefault="00001574" w:rsidP="00001574">
      <w:pPr>
        <w:pStyle w:val="gemStandard"/>
        <w:rPr>
          <w:rFonts w:cs="Arial"/>
          <w:lang w:val="en-GB"/>
        </w:rPr>
      </w:pPr>
      <w:r w:rsidRPr="00E47E00">
        <w:rPr>
          <w:rFonts w:cs="Arial"/>
          <w:lang w:val="en-GB"/>
        </w:rPr>
        <w:t>&lt;CAMS of HPC&gt;</w:t>
      </w:r>
      <w:r w:rsidRPr="00E47E00">
        <w:rPr>
          <w:rFonts w:cs="Arial"/>
          <w:lang w:val="en-GB"/>
        </w:rPr>
        <w:tab/>
      </w:r>
      <w:r w:rsidRPr="00E47E00">
        <w:rPr>
          <w:rFonts w:cs="Arial"/>
          <w:lang w:val="en-GB"/>
        </w:rPr>
        <w:tab/>
      </w:r>
      <w:r w:rsidRPr="00E47E00">
        <w:rPr>
          <w:rFonts w:cs="Arial"/>
          <w:lang w:val="en-GB"/>
        </w:rPr>
        <w:tab/>
        <w:t xml:space="preserve">::= </w:t>
      </w:r>
      <w:r w:rsidRPr="00E47E00">
        <w:rPr>
          <w:rFonts w:cs="Arial"/>
          <w:lang w:val="en-GB"/>
        </w:rPr>
        <w:tab/>
        <w:t>CAMS_HPC (opt.)</w:t>
      </w:r>
    </w:p>
    <w:p w:rsidR="00001574" w:rsidRPr="00E47E00" w:rsidRDefault="00001574" w:rsidP="00001574">
      <w:pPr>
        <w:pStyle w:val="gemStandard"/>
        <w:rPr>
          <w:rFonts w:cs="Arial"/>
          <w:lang w:val="en-GB"/>
        </w:rPr>
      </w:pPr>
      <w:r w:rsidRPr="00E47E00">
        <w:rPr>
          <w:rFonts w:cs="Arial"/>
          <w:lang w:val="en-GB"/>
        </w:rPr>
        <w:t>&lt;CAMS of SMC&gt;</w:t>
      </w:r>
      <w:r w:rsidRPr="00E47E00">
        <w:rPr>
          <w:rFonts w:cs="Arial"/>
          <w:lang w:val="en-GB"/>
        </w:rPr>
        <w:tab/>
      </w:r>
      <w:r w:rsidRPr="00E47E00">
        <w:rPr>
          <w:rFonts w:cs="Arial"/>
          <w:lang w:val="en-GB"/>
        </w:rPr>
        <w:tab/>
      </w:r>
      <w:r w:rsidRPr="00E47E00">
        <w:rPr>
          <w:rFonts w:cs="Arial"/>
          <w:lang w:val="en-GB"/>
        </w:rPr>
        <w:tab/>
        <w:t xml:space="preserve">::= </w:t>
      </w:r>
      <w:r w:rsidRPr="00E47E00">
        <w:rPr>
          <w:rFonts w:cs="Arial"/>
          <w:lang w:val="en-GB"/>
        </w:rPr>
        <w:tab/>
        <w:t>CAMS_SMC (opt.)</w:t>
      </w:r>
    </w:p>
    <w:p w:rsidR="00001574" w:rsidRPr="00E47E00" w:rsidRDefault="00001574" w:rsidP="00001574">
      <w:pPr>
        <w:pStyle w:val="gemStandard"/>
        <w:rPr>
          <w:rFonts w:cs="Arial"/>
          <w:bCs/>
          <w:lang w:val="en-GB"/>
        </w:rPr>
      </w:pPr>
      <w:r w:rsidRPr="00E47E00">
        <w:rPr>
          <w:rFonts w:cs="Arial"/>
          <w:bCs/>
          <w:lang w:val="en-US"/>
        </w:rPr>
        <w:t xml:space="preserve">&lt;health professional card&gt; </w:t>
      </w:r>
      <w:r w:rsidRPr="00E47E00">
        <w:rPr>
          <w:rFonts w:cs="Arial"/>
          <w:bCs/>
          <w:lang w:val="en-US"/>
        </w:rPr>
        <w:tab/>
      </w:r>
      <w:r w:rsidRPr="00E47E00">
        <w:rPr>
          <w:rFonts w:cs="Arial"/>
          <w:bCs/>
          <w:lang w:val="en-US"/>
        </w:rPr>
        <w:tab/>
        <w:t xml:space="preserve"> ::= </w:t>
      </w:r>
      <w:r w:rsidRPr="00E47E00">
        <w:rPr>
          <w:rFonts w:cs="Arial"/>
          <w:bCs/>
          <w:lang w:val="en-US"/>
        </w:rPr>
        <w:tab/>
        <w:t>HPC</w:t>
      </w:r>
    </w:p>
    <w:p w:rsidR="00001574" w:rsidRPr="00E47E00" w:rsidRDefault="00001574" w:rsidP="00001574">
      <w:pPr>
        <w:pStyle w:val="gemStandard"/>
        <w:rPr>
          <w:rFonts w:cs="Arial"/>
          <w:bCs/>
          <w:lang w:val="en-GB"/>
        </w:rPr>
      </w:pPr>
      <w:r w:rsidRPr="00E47E00">
        <w:rPr>
          <w:rFonts w:cs="Arial"/>
          <w:bCs/>
          <w:lang w:val="en-GB"/>
        </w:rPr>
        <w:t xml:space="preserve">&lt;health professional card role&gt; </w:t>
      </w:r>
      <w:r w:rsidRPr="00E47E00">
        <w:rPr>
          <w:rFonts w:cs="Arial"/>
          <w:bCs/>
          <w:lang w:val="en-GB"/>
        </w:rPr>
        <w:tab/>
        <w:t xml:space="preserve">::= </w:t>
      </w:r>
      <w:r w:rsidRPr="00E47E00">
        <w:rPr>
          <w:rFonts w:cs="Arial"/>
          <w:bCs/>
          <w:lang w:val="en-GB"/>
        </w:rPr>
        <w:tab/>
        <w:t>HPC_Role</w:t>
      </w:r>
    </w:p>
    <w:p w:rsidR="00001574" w:rsidRPr="00E47E00" w:rsidRDefault="00001574" w:rsidP="00001574">
      <w:pPr>
        <w:pStyle w:val="gemStandard"/>
        <w:rPr>
          <w:rFonts w:cs="Arial"/>
          <w:bCs/>
          <w:lang w:val="en-GB"/>
        </w:rPr>
      </w:pPr>
      <w:r w:rsidRPr="00E47E00">
        <w:rPr>
          <w:rFonts w:cs="Arial"/>
          <w:bCs/>
          <w:lang w:val="en-GB"/>
        </w:rPr>
        <w:t xml:space="preserve">&lt;health professional card device&gt; </w:t>
      </w:r>
      <w:r w:rsidRPr="00E47E00">
        <w:rPr>
          <w:rFonts w:cs="Arial"/>
          <w:bCs/>
          <w:lang w:val="en-GB"/>
        </w:rPr>
        <w:tab/>
        <w:t xml:space="preserve">::= </w:t>
      </w:r>
      <w:r w:rsidRPr="00E47E00">
        <w:rPr>
          <w:rFonts w:cs="Arial"/>
          <w:bCs/>
          <w:lang w:val="en-GB"/>
        </w:rPr>
        <w:tab/>
        <w:t>HPC_Device</w:t>
      </w:r>
    </w:p>
    <w:p w:rsidR="00001574" w:rsidRPr="00E47E00" w:rsidRDefault="00001574" w:rsidP="00001574">
      <w:pPr>
        <w:pStyle w:val="gemStandard"/>
        <w:rPr>
          <w:rFonts w:cs="Arial"/>
          <w:bCs/>
        </w:rPr>
      </w:pPr>
      <w:r w:rsidRPr="00E47E00">
        <w:rPr>
          <w:rFonts w:cs="Arial"/>
          <w:bCs/>
        </w:rPr>
        <w:t xml:space="preserve">&lt;electronic health card&gt; </w:t>
      </w:r>
      <w:r w:rsidRPr="00E47E00">
        <w:rPr>
          <w:rFonts w:cs="Arial"/>
          <w:bCs/>
        </w:rPr>
        <w:tab/>
      </w:r>
      <w:r w:rsidRPr="00E47E00">
        <w:rPr>
          <w:rFonts w:cs="Arial"/>
          <w:bCs/>
        </w:rPr>
        <w:tab/>
        <w:t xml:space="preserve">::= </w:t>
      </w:r>
      <w:r w:rsidRPr="00E47E00">
        <w:rPr>
          <w:rFonts w:cs="Arial"/>
          <w:bCs/>
        </w:rPr>
        <w:tab/>
        <w:t xml:space="preserve">eGK (elektronische Gesundheitskarte) </w:t>
      </w:r>
    </w:p>
    <w:p w:rsidR="00001574" w:rsidRPr="00E47E00" w:rsidRDefault="00001574" w:rsidP="00001574">
      <w:pPr>
        <w:pStyle w:val="gemStandard"/>
        <w:rPr>
          <w:rFonts w:cs="Arial"/>
          <w:lang w:val="en-GB"/>
        </w:rPr>
      </w:pPr>
      <w:r w:rsidRPr="00E47E00">
        <w:rPr>
          <w:rFonts w:cs="Arial"/>
          <w:bCs/>
          <w:lang w:val="en-US"/>
        </w:rPr>
        <w:t>&lt;</w:t>
      </w:r>
      <w:r w:rsidRPr="00E47E00">
        <w:rPr>
          <w:rFonts w:cs="Arial"/>
          <w:bCs/>
          <w:lang w:val="en-GB"/>
        </w:rPr>
        <w:t xml:space="preserve">security module </w:t>
      </w:r>
      <w:r w:rsidRPr="00E47E00">
        <w:rPr>
          <w:rFonts w:cs="Arial"/>
          <w:bCs/>
          <w:lang w:val="en-US"/>
        </w:rPr>
        <w:t xml:space="preserve">card&gt; </w:t>
      </w:r>
      <w:r w:rsidRPr="00E47E00">
        <w:rPr>
          <w:rFonts w:cs="Arial"/>
          <w:bCs/>
          <w:lang w:val="en-US"/>
        </w:rPr>
        <w:tab/>
      </w:r>
      <w:r w:rsidRPr="00E47E00">
        <w:rPr>
          <w:rFonts w:cs="Arial"/>
          <w:bCs/>
          <w:lang w:val="en-US"/>
        </w:rPr>
        <w:tab/>
        <w:t xml:space="preserve">::= </w:t>
      </w:r>
      <w:r w:rsidRPr="00E47E00">
        <w:rPr>
          <w:rFonts w:cs="Arial"/>
          <w:bCs/>
          <w:lang w:val="en-US"/>
        </w:rPr>
        <w:tab/>
        <w:t>SMC</w:t>
      </w:r>
      <w:r w:rsidRPr="00E47E00">
        <w:rPr>
          <w:rFonts w:cs="Arial"/>
          <w:lang w:val="en-GB"/>
        </w:rPr>
        <w:t xml:space="preserve"> </w:t>
      </w:r>
    </w:p>
    <w:p w:rsidR="00001574" w:rsidRPr="00E47E00" w:rsidRDefault="00001574" w:rsidP="00001574">
      <w:pPr>
        <w:pStyle w:val="gemStandard"/>
        <w:rPr>
          <w:rFonts w:cs="Arial"/>
          <w:bCs/>
          <w:lang w:val="en-GB"/>
        </w:rPr>
      </w:pPr>
      <w:r w:rsidRPr="00E47E00">
        <w:rPr>
          <w:rFonts w:cs="Arial"/>
          <w:bCs/>
          <w:lang w:val="en-GB"/>
        </w:rPr>
        <w:t xml:space="preserve">&lt;security module card role&gt; </w:t>
      </w:r>
      <w:r w:rsidRPr="00E47E00">
        <w:rPr>
          <w:rFonts w:cs="Arial"/>
          <w:bCs/>
          <w:lang w:val="en-GB"/>
        </w:rPr>
        <w:tab/>
      </w:r>
      <w:r w:rsidRPr="00E47E00">
        <w:rPr>
          <w:rFonts w:cs="Arial"/>
          <w:bCs/>
          <w:lang w:val="en-GB"/>
        </w:rPr>
        <w:tab/>
        <w:t xml:space="preserve">::= </w:t>
      </w:r>
      <w:r w:rsidRPr="00E47E00">
        <w:rPr>
          <w:rFonts w:cs="Arial"/>
          <w:bCs/>
          <w:lang w:val="en-GB"/>
        </w:rPr>
        <w:tab/>
        <w:t>SMC_role</w:t>
      </w:r>
    </w:p>
    <w:p w:rsidR="00001574" w:rsidRPr="00E47E00" w:rsidRDefault="00001574" w:rsidP="00001574">
      <w:pPr>
        <w:pStyle w:val="gemStandard"/>
        <w:rPr>
          <w:rFonts w:cs="Arial"/>
          <w:bCs/>
          <w:lang w:val="en-US"/>
        </w:rPr>
      </w:pPr>
      <w:r w:rsidRPr="00E47E00">
        <w:rPr>
          <w:rFonts w:cs="Arial"/>
          <w:bCs/>
          <w:lang w:val="en-US"/>
        </w:rPr>
        <w:t xml:space="preserve">&lt;security module card device&gt; </w:t>
      </w:r>
      <w:r w:rsidRPr="00E47E00">
        <w:rPr>
          <w:rFonts w:cs="Arial"/>
          <w:bCs/>
          <w:lang w:val="en-US"/>
        </w:rPr>
        <w:tab/>
        <w:t xml:space="preserve">::= </w:t>
      </w:r>
      <w:r w:rsidRPr="00E47E00">
        <w:rPr>
          <w:rFonts w:cs="Arial"/>
          <w:bCs/>
          <w:lang w:val="en-US"/>
        </w:rPr>
        <w:tab/>
        <w:t>SMC_device</w:t>
      </w:r>
    </w:p>
    <w:p w:rsidR="00001574" w:rsidRPr="00E47E00" w:rsidRDefault="00001574" w:rsidP="00001574">
      <w:pPr>
        <w:pStyle w:val="gemStandard"/>
        <w:rPr>
          <w:rFonts w:cs="Arial"/>
        </w:rPr>
      </w:pPr>
      <w:r w:rsidRPr="00E47E00">
        <w:rPr>
          <w:rFonts w:cs="Arial"/>
        </w:rPr>
        <w:t xml:space="preserve">&lt;Signatur Anwendungs Komponente&gt;::= </w:t>
      </w:r>
      <w:r w:rsidRPr="00E47E00">
        <w:rPr>
          <w:rFonts w:cs="Arial"/>
        </w:rPr>
        <w:tab/>
        <w:t xml:space="preserve">SAK </w:t>
      </w:r>
    </w:p>
    <w:p w:rsidR="00001574" w:rsidRPr="00E47E00" w:rsidRDefault="00001574" w:rsidP="00001574">
      <w:pPr>
        <w:pStyle w:val="gemStandard"/>
        <w:rPr>
          <w:rFonts w:cs="Arial"/>
        </w:rPr>
      </w:pPr>
      <w:r w:rsidRPr="00E47E00">
        <w:rPr>
          <w:rFonts w:cs="Arial"/>
        </w:rPr>
        <w:t>&lt;Komfort-Merkmal&gt;</w:t>
      </w:r>
      <w:r w:rsidRPr="00E47E00">
        <w:rPr>
          <w:rFonts w:cs="Arial"/>
        </w:rPr>
        <w:tab/>
      </w:r>
      <w:r w:rsidRPr="00E47E00">
        <w:rPr>
          <w:rFonts w:cs="Arial"/>
        </w:rPr>
        <w:tab/>
      </w:r>
      <w:r w:rsidRPr="00E47E00">
        <w:rPr>
          <w:rFonts w:cs="Arial"/>
        </w:rPr>
        <w:tab/>
        <w:t>::=</w:t>
      </w:r>
      <w:r w:rsidRPr="00E47E00">
        <w:rPr>
          <w:rFonts w:cs="Arial"/>
        </w:rPr>
        <w:tab/>
        <w:t>KM (RFID-Token)</w:t>
      </w:r>
    </w:p>
    <w:p w:rsidR="00001574" w:rsidRPr="009F7197" w:rsidRDefault="00001574" w:rsidP="0083095D">
      <w:pPr>
        <w:pStyle w:val="berschrift2"/>
      </w:pPr>
      <w:bookmarkStart w:id="39" w:name="_Toc398121354"/>
      <w:bookmarkStart w:id="40" w:name="_Toc501717814"/>
      <w:r w:rsidRPr="009F7197">
        <w:t>Usage (Objektverwendung)</w:t>
      </w:r>
      <w:bookmarkEnd w:id="39"/>
      <w:bookmarkEnd w:id="40"/>
    </w:p>
    <w:p w:rsidR="00001574" w:rsidRPr="00E47E00" w:rsidRDefault="00001574" w:rsidP="00001574">
      <w:pPr>
        <w:pStyle w:val="gemStandard"/>
      </w:pPr>
      <w:r w:rsidRPr="00E47E00">
        <w:t>Bei der Benennung von kryptographischen Objekten wird die Objektverwendung (usage) gemäß des vorgesehenen Einsatzzweckes anhand Tab_PKI_204 bezeichnet. Usage wird dabei für alle drei Bereiche Schlüssel, Zertifikat und ID einheitlich verwendet.</w:t>
      </w:r>
    </w:p>
    <w:p w:rsidR="00001574" w:rsidRPr="00E47E00" w:rsidRDefault="00001574" w:rsidP="00001574">
      <w:pPr>
        <w:pStyle w:val="gemStandard"/>
        <w:rPr>
          <w:sz w:val="4"/>
          <w:szCs w:val="4"/>
        </w:rPr>
      </w:pPr>
    </w:p>
    <w:p w:rsidR="00001574" w:rsidRPr="00E47E00" w:rsidRDefault="00001574" w:rsidP="00001574">
      <w:pPr>
        <w:pStyle w:val="Beschriftung"/>
        <w:keepNext/>
      </w:pPr>
      <w:bookmarkStart w:id="41" w:name="_Toc501452642"/>
      <w:r w:rsidRPr="00E47E00">
        <w:t xml:space="preserve">Tabelle </w:t>
      </w:r>
      <w:r w:rsidRPr="00E47E00">
        <w:fldChar w:fldCharType="begin"/>
      </w:r>
      <w:r w:rsidRPr="00E47E00">
        <w:instrText xml:space="preserve"> SEQ Tabelle \* ARABIC </w:instrText>
      </w:r>
      <w:r w:rsidRPr="00E47E00">
        <w:fldChar w:fldCharType="separate"/>
      </w:r>
      <w:r w:rsidR="00BF0362">
        <w:rPr>
          <w:noProof/>
        </w:rPr>
        <w:t>4</w:t>
      </w:r>
      <w:r w:rsidRPr="00E47E00">
        <w:fldChar w:fldCharType="end"/>
      </w:r>
      <w:r w:rsidRPr="00E47E00">
        <w:t>: Tab_PKI_204 Notationsvorgaben für Objektverwendung</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7"/>
      </w:tblGrid>
      <w:tr w:rsidR="00001574" w:rsidRPr="00A311A0" w:rsidTr="00001574">
        <w:tc>
          <w:tcPr>
            <w:tcW w:w="8927" w:type="dxa"/>
            <w:shd w:val="clear" w:color="auto" w:fill="auto"/>
          </w:tcPr>
          <w:p w:rsidR="00001574" w:rsidRPr="00A311A0" w:rsidRDefault="00001574" w:rsidP="00001574">
            <w:pPr>
              <w:pStyle w:val="gemStandard"/>
              <w:rPr>
                <w:lang w:val="fr-FR"/>
              </w:rPr>
            </w:pPr>
            <w:r w:rsidRPr="00A311A0">
              <w:rPr>
                <w:b/>
                <w:lang w:val="fr-FR"/>
              </w:rPr>
              <w:t>&lt;usage&gt; ::= &lt;usage X.509 | SK&gt; | &lt;usage CVC&gt;</w:t>
            </w:r>
          </w:p>
        </w:tc>
      </w:tr>
      <w:tr w:rsidR="00001574" w:rsidRPr="00A311A0" w:rsidTr="00001574">
        <w:tc>
          <w:tcPr>
            <w:tcW w:w="8927" w:type="dxa"/>
            <w:shd w:val="clear" w:color="auto" w:fill="auto"/>
          </w:tcPr>
          <w:p w:rsidR="00001574" w:rsidRPr="00CE0A5B" w:rsidRDefault="00001574" w:rsidP="00001574">
            <w:pPr>
              <w:pStyle w:val="gemStandard"/>
              <w:rPr>
                <w:b/>
                <w:lang w:val="en-GB"/>
              </w:rPr>
            </w:pPr>
            <w:r w:rsidRPr="00CE0A5B">
              <w:rPr>
                <w:b/>
                <w:lang w:val="en-GB"/>
              </w:rPr>
              <w:t>&lt;usage X.509 | SK&gt; ::=</w:t>
            </w:r>
          </w:p>
          <w:p w:rsidR="00001574" w:rsidRPr="00A311A0" w:rsidRDefault="00001574" w:rsidP="00001574">
            <w:pPr>
              <w:pStyle w:val="gemStandard"/>
              <w:rPr>
                <w:rFonts w:cs="Arial"/>
                <w:b/>
                <w:lang w:val="en-GB"/>
              </w:rPr>
            </w:pPr>
            <w:r w:rsidRPr="00CE0A5B">
              <w:rPr>
                <w:rFonts w:cs="Arial"/>
                <w:lang w:val="en-GB"/>
              </w:rPr>
              <w:t xml:space="preserve">&lt;qualified electronic signature&gt; | &lt;electronic signature&gt; | &lt;electronic signature of an organization &gt; | &lt;encipherment&gt; | &lt;authentication X509&gt; | &lt;certsign X509&gt; | &lt;VPN Tunnel&gt; | &lt;VPN-Tunnel secure internet service&gt; | &lt;TLS&gt; | &lt;TLS-Client&gt; | &lt;TLS-Server&gt; | &lt;TLS-Clientmodul&gt; | &lt;authentication message X509&gt; | &lt;authentication X509 </w:t>
            </w:r>
            <w:r w:rsidRPr="00CE0A5B">
              <w:rPr>
                <w:rFonts w:cs="Arial"/>
                <w:lang w:val="en-GB"/>
              </w:rPr>
              <w:lastRenderedPageBreak/>
              <w:t>organisation&gt; | &lt;encipherment prescription&gt; | &lt;OCSP&gt; | &lt;CRL&gt; | &lt;calculation message auth. code&gt; | &lt;key generation&gt;| &lt;certification authority component&gt; | &lt;certification authority VPNservice&gt; | &lt;certification authority SMC-B&gt; | &lt;certification authority HBA&gt; |</w:t>
            </w:r>
          </w:p>
        </w:tc>
      </w:tr>
      <w:tr w:rsidR="00001574" w:rsidRPr="00A311A0" w:rsidTr="00001574">
        <w:tc>
          <w:tcPr>
            <w:tcW w:w="8927" w:type="dxa"/>
            <w:shd w:val="clear" w:color="auto" w:fill="auto"/>
          </w:tcPr>
          <w:p w:rsidR="00001574" w:rsidRPr="00A311A0" w:rsidRDefault="00001574" w:rsidP="00001574">
            <w:pPr>
              <w:pStyle w:val="gemStandard"/>
              <w:rPr>
                <w:b/>
                <w:lang w:val="en-GB"/>
              </w:rPr>
            </w:pPr>
            <w:r w:rsidRPr="00A311A0">
              <w:rPr>
                <w:b/>
                <w:lang w:val="en-GB"/>
              </w:rPr>
              <w:lastRenderedPageBreak/>
              <w:t>usage CVC&gt; ::=</w:t>
            </w:r>
          </w:p>
          <w:p w:rsidR="00001574" w:rsidRPr="00A311A0" w:rsidRDefault="00001574" w:rsidP="00001574">
            <w:pPr>
              <w:pStyle w:val="gemStandard"/>
              <w:rPr>
                <w:rFonts w:cs="Arial"/>
                <w:b/>
                <w:lang w:val="en-GB"/>
              </w:rPr>
            </w:pPr>
            <w:r w:rsidRPr="00A311A0">
              <w:rPr>
                <w:rFonts w:cs="Arial"/>
                <w:lang w:val="en-GB"/>
              </w:rPr>
              <w:t>&lt;authentication CVC&gt; | &lt;authentication role CVC&gt; | &lt;authentication device CVC&gt; | &lt;certsign CVC&gt; | &lt;authentication device CVC RPE&gt; | &lt;authentication device CVC RPS&gt; | &lt;authentication device CVC SUK&gt;</w:t>
            </w:r>
          </w:p>
        </w:tc>
      </w:tr>
    </w:tbl>
    <w:p w:rsidR="00001574" w:rsidRPr="00E47E00" w:rsidRDefault="00001574" w:rsidP="00001574">
      <w:pPr>
        <w:pStyle w:val="gemStandard"/>
      </w:pPr>
      <w:r w:rsidRPr="00E47E00">
        <w:t>Schlüssel, Zertifikate und IDs zu CVC werden grundsätzlich mit einem Suffix „_CVC“ im Feld „Objektverwendung“ (usage) versehen. Implikation daraus: ist kein „_CVC“ in usage an</w:t>
      </w:r>
      <w:r w:rsidRPr="00E47E00">
        <w:softHyphen/>
        <w:t>ge</w:t>
      </w:r>
      <w:r w:rsidRPr="00E47E00">
        <w:softHyphen/>
        <w:t>hängt, handelt es sich um ein Objekt im X.509-Kontext. Beispiel: PrK.SAK.AUTD_CVC</w:t>
      </w:r>
    </w:p>
    <w:p w:rsidR="00001574" w:rsidRPr="00E47E00" w:rsidRDefault="00001574" w:rsidP="00001574">
      <w:pPr>
        <w:pStyle w:val="gemStandard"/>
        <w:rPr>
          <w:sz w:val="4"/>
          <w:szCs w:val="4"/>
        </w:rPr>
      </w:pPr>
    </w:p>
    <w:p w:rsidR="00001574" w:rsidRPr="00E47E00" w:rsidRDefault="00001574" w:rsidP="00001574">
      <w:pPr>
        <w:pStyle w:val="gemStandard"/>
        <w:rPr>
          <w:rFonts w:cs="Arial"/>
          <w:b/>
        </w:rPr>
      </w:pPr>
      <w:r w:rsidRPr="00E47E00">
        <w:rPr>
          <w:rFonts w:cs="Arial"/>
          <w:b/>
        </w:rPr>
        <w:t xml:space="preserve">Wertebereich von </w:t>
      </w:r>
      <w:r w:rsidRPr="00E47E00">
        <w:rPr>
          <w:b/>
        </w:rPr>
        <w:t>&lt;usage X.509 | SK&gt;</w:t>
      </w:r>
    </w:p>
    <w:p w:rsidR="00001574" w:rsidRPr="00E47E00" w:rsidRDefault="00001574" w:rsidP="00001574">
      <w:pPr>
        <w:pStyle w:val="gemStandard"/>
        <w:rPr>
          <w:rFonts w:cs="Arial"/>
          <w:lang w:val="en-GB"/>
        </w:rPr>
      </w:pPr>
      <w:r w:rsidRPr="00E47E00">
        <w:rPr>
          <w:rFonts w:cs="Arial"/>
          <w:lang w:val="en-GB"/>
        </w:rPr>
        <w:t>&lt;qualified electronic signature&gt;</w:t>
      </w:r>
      <w:r w:rsidRPr="00E47E00">
        <w:rPr>
          <w:rFonts w:cs="Arial"/>
          <w:lang w:val="en-GB"/>
        </w:rPr>
        <w:tab/>
        <w:t xml:space="preserve">::= </w:t>
      </w:r>
      <w:r w:rsidRPr="00E47E00">
        <w:rPr>
          <w:rFonts w:cs="Arial"/>
          <w:lang w:val="en-GB"/>
        </w:rPr>
        <w:tab/>
        <w:t>QES</w:t>
      </w:r>
    </w:p>
    <w:p w:rsidR="00001574" w:rsidRPr="00E47E00" w:rsidRDefault="00001574" w:rsidP="00001574">
      <w:pPr>
        <w:pStyle w:val="gemStandard"/>
        <w:rPr>
          <w:rFonts w:cs="Arial"/>
          <w:lang w:val="en-GB"/>
        </w:rPr>
      </w:pPr>
      <w:r w:rsidRPr="00E47E00">
        <w:rPr>
          <w:rFonts w:cs="Arial"/>
          <w:lang w:val="en-GB"/>
        </w:rPr>
        <w:t>&lt;electronic signature&gt;</w:t>
      </w:r>
      <w:r w:rsidRPr="00E47E00">
        <w:rPr>
          <w:rFonts w:cs="Arial"/>
          <w:lang w:val="en-GB"/>
        </w:rPr>
        <w:tab/>
      </w:r>
      <w:r w:rsidRPr="00E47E00">
        <w:rPr>
          <w:rFonts w:cs="Arial"/>
          <w:lang w:val="en-GB"/>
        </w:rPr>
        <w:tab/>
        <w:t xml:space="preserve">::= </w:t>
      </w:r>
      <w:r w:rsidRPr="00E47E00">
        <w:rPr>
          <w:rFonts w:cs="Arial"/>
          <w:lang w:val="en-GB"/>
        </w:rPr>
        <w:tab/>
        <w:t>SIG</w:t>
      </w:r>
    </w:p>
    <w:p w:rsidR="00001574" w:rsidRPr="00E47E00" w:rsidRDefault="00001574" w:rsidP="00001574">
      <w:pPr>
        <w:pStyle w:val="gemStandard"/>
        <w:rPr>
          <w:rFonts w:cs="Arial"/>
          <w:lang w:val="en-GB"/>
        </w:rPr>
      </w:pPr>
      <w:r w:rsidRPr="00E47E00">
        <w:rPr>
          <w:rFonts w:cs="Arial"/>
          <w:lang w:val="en-GB"/>
        </w:rPr>
        <w:t>&lt;electronic signature of an organization&gt;::= OSIG</w:t>
      </w:r>
    </w:p>
    <w:p w:rsidR="00001574" w:rsidRPr="00E47E00" w:rsidRDefault="00001574" w:rsidP="00001574">
      <w:pPr>
        <w:pStyle w:val="gemStandard"/>
        <w:rPr>
          <w:rFonts w:cs="Arial"/>
          <w:lang w:val="fr-FR"/>
        </w:rPr>
      </w:pPr>
      <w:r w:rsidRPr="00E47E00">
        <w:rPr>
          <w:rFonts w:cs="Arial"/>
          <w:lang w:val="fr-FR"/>
        </w:rPr>
        <w:t>&lt;encipherment&gt;</w:t>
      </w:r>
      <w:r w:rsidRPr="00E47E00">
        <w:rPr>
          <w:rFonts w:cs="Arial"/>
          <w:lang w:val="fr-FR"/>
        </w:rPr>
        <w:tab/>
      </w:r>
      <w:r w:rsidRPr="00E47E00">
        <w:rPr>
          <w:rFonts w:cs="Arial"/>
          <w:lang w:val="fr-FR"/>
        </w:rPr>
        <w:tab/>
      </w:r>
      <w:r w:rsidRPr="00E47E00">
        <w:rPr>
          <w:rFonts w:cs="Arial"/>
          <w:lang w:val="fr-FR"/>
        </w:rPr>
        <w:tab/>
        <w:t xml:space="preserve">::= </w:t>
      </w:r>
      <w:r w:rsidRPr="00E47E00">
        <w:rPr>
          <w:rFonts w:cs="Arial"/>
          <w:lang w:val="fr-FR"/>
        </w:rPr>
        <w:tab/>
        <w:t>ENC</w:t>
      </w:r>
    </w:p>
    <w:p w:rsidR="00001574" w:rsidRPr="00E47E00" w:rsidRDefault="00001574" w:rsidP="00001574">
      <w:pPr>
        <w:pStyle w:val="gemStandard"/>
        <w:rPr>
          <w:rFonts w:cs="Arial"/>
          <w:lang w:val="fr-FR"/>
        </w:rPr>
      </w:pPr>
      <w:r w:rsidRPr="00E47E00">
        <w:rPr>
          <w:rFonts w:cs="Arial"/>
          <w:lang w:val="fr-FR"/>
        </w:rPr>
        <w:t>&lt;encipherment prescription&gt;</w:t>
      </w:r>
      <w:r w:rsidRPr="00E47E00">
        <w:rPr>
          <w:rFonts w:cs="Arial"/>
          <w:lang w:val="fr-FR"/>
        </w:rPr>
        <w:tab/>
      </w:r>
      <w:r w:rsidRPr="00E47E00">
        <w:rPr>
          <w:rFonts w:cs="Arial"/>
          <w:lang w:val="fr-FR"/>
        </w:rPr>
        <w:tab/>
        <w:t xml:space="preserve">::= </w:t>
      </w:r>
      <w:r w:rsidRPr="00E47E00">
        <w:rPr>
          <w:rFonts w:cs="Arial"/>
          <w:lang w:val="fr-FR"/>
        </w:rPr>
        <w:tab/>
        <w:t>ENCV</w:t>
      </w:r>
    </w:p>
    <w:p w:rsidR="00001574" w:rsidRPr="00E47E00" w:rsidRDefault="00001574" w:rsidP="00001574">
      <w:pPr>
        <w:pStyle w:val="gemStandard"/>
        <w:rPr>
          <w:rFonts w:cs="Arial"/>
          <w:lang w:val="fr-FR"/>
        </w:rPr>
      </w:pPr>
      <w:r w:rsidRPr="00E47E00">
        <w:rPr>
          <w:rFonts w:cs="Arial"/>
          <w:lang w:val="fr-FR"/>
        </w:rPr>
        <w:t>&lt;authentication X509&gt;</w:t>
      </w:r>
      <w:r w:rsidRPr="00E47E00">
        <w:rPr>
          <w:rFonts w:cs="Arial"/>
          <w:lang w:val="fr-FR"/>
        </w:rPr>
        <w:tab/>
      </w:r>
      <w:r w:rsidRPr="00E47E00">
        <w:rPr>
          <w:rFonts w:cs="Arial"/>
          <w:lang w:val="fr-FR"/>
        </w:rPr>
        <w:tab/>
        <w:t xml:space="preserve">::= </w:t>
      </w:r>
      <w:r w:rsidRPr="00E47E00">
        <w:rPr>
          <w:rFonts w:cs="Arial"/>
          <w:lang w:val="fr-FR"/>
        </w:rPr>
        <w:tab/>
        <w:t>AUT</w:t>
      </w:r>
    </w:p>
    <w:p w:rsidR="00001574" w:rsidRPr="00E47E00" w:rsidRDefault="00001574" w:rsidP="00001574">
      <w:pPr>
        <w:pStyle w:val="gemStandard"/>
        <w:rPr>
          <w:rFonts w:cs="Arial"/>
          <w:lang w:val="fr-FR"/>
        </w:rPr>
      </w:pPr>
      <w:r w:rsidRPr="00E47E00">
        <w:rPr>
          <w:rFonts w:cs="Arial"/>
          <w:lang w:val="fr-FR"/>
        </w:rPr>
        <w:t>&lt;authentication X509 organisation&gt;</w:t>
      </w:r>
      <w:r w:rsidRPr="00E47E00">
        <w:rPr>
          <w:rFonts w:cs="Arial"/>
          <w:lang w:val="fr-FR"/>
        </w:rPr>
        <w:tab/>
        <w:t xml:space="preserve">::= </w:t>
      </w:r>
      <w:r w:rsidRPr="00E47E00">
        <w:rPr>
          <w:rFonts w:cs="Arial"/>
          <w:lang w:val="fr-FR"/>
        </w:rPr>
        <w:tab/>
        <w:t>AUTO (opt.)</w:t>
      </w:r>
    </w:p>
    <w:p w:rsidR="00001574" w:rsidRPr="00E47E00" w:rsidRDefault="00001574" w:rsidP="00001574">
      <w:pPr>
        <w:pStyle w:val="gemStandard"/>
        <w:rPr>
          <w:rFonts w:cs="Arial"/>
          <w:lang w:val="fr-FR"/>
        </w:rPr>
      </w:pPr>
      <w:r w:rsidRPr="00E47E00">
        <w:rPr>
          <w:rFonts w:cs="Arial"/>
          <w:lang w:val="fr-FR"/>
        </w:rPr>
        <w:t>&lt;authentication message X509&gt;</w:t>
      </w:r>
      <w:r w:rsidRPr="00E47E00">
        <w:rPr>
          <w:rFonts w:cs="Arial"/>
          <w:lang w:val="fr-FR"/>
        </w:rPr>
        <w:tab/>
        <w:t xml:space="preserve">::= </w:t>
      </w:r>
      <w:r w:rsidRPr="00E47E00">
        <w:rPr>
          <w:rFonts w:cs="Arial"/>
          <w:lang w:val="fr-FR"/>
        </w:rPr>
        <w:tab/>
        <w:t>AUTN</w:t>
      </w:r>
    </w:p>
    <w:p w:rsidR="00001574" w:rsidRPr="00E47E00" w:rsidRDefault="00001574" w:rsidP="00001574">
      <w:pPr>
        <w:pStyle w:val="gemStandard"/>
        <w:rPr>
          <w:rFonts w:cs="Arial"/>
          <w:lang w:val="fr-FR"/>
        </w:rPr>
      </w:pPr>
      <w:r w:rsidRPr="00E47E00">
        <w:rPr>
          <w:rFonts w:cs="Arial"/>
          <w:lang w:val="fr-FR"/>
        </w:rPr>
        <w:t>&lt;certsign X509&gt;</w:t>
      </w:r>
      <w:r w:rsidRPr="00E47E00">
        <w:rPr>
          <w:rFonts w:cs="Arial"/>
          <w:lang w:val="fr-FR"/>
        </w:rPr>
        <w:tab/>
      </w:r>
      <w:r w:rsidRPr="00E47E00">
        <w:rPr>
          <w:rFonts w:cs="Arial"/>
          <w:lang w:val="fr-FR"/>
        </w:rPr>
        <w:tab/>
      </w:r>
      <w:r w:rsidRPr="00E47E00">
        <w:rPr>
          <w:rFonts w:cs="Arial"/>
          <w:lang w:val="fr-FR"/>
        </w:rPr>
        <w:tab/>
        <w:t>::=</w:t>
      </w:r>
      <w:r w:rsidRPr="00E47E00">
        <w:rPr>
          <w:rFonts w:cs="Arial"/>
          <w:lang w:val="fr-FR"/>
        </w:rPr>
        <w:tab/>
        <w:t>CA</w:t>
      </w:r>
    </w:p>
    <w:p w:rsidR="00001574" w:rsidRPr="00E47E00" w:rsidRDefault="00001574" w:rsidP="00001574">
      <w:pPr>
        <w:pStyle w:val="gemStandard"/>
        <w:jc w:val="left"/>
        <w:rPr>
          <w:rFonts w:cs="Arial"/>
          <w:lang w:val="fr-FR"/>
        </w:rPr>
      </w:pPr>
      <w:r w:rsidRPr="00E47E00">
        <w:rPr>
          <w:rFonts w:cs="Arial"/>
          <w:lang w:val="fr-FR"/>
        </w:rPr>
        <w:t>&lt;VPN-Tunnel&gt;</w:t>
      </w:r>
      <w:r w:rsidRPr="00E47E00">
        <w:rPr>
          <w:rFonts w:cs="Arial"/>
          <w:lang w:val="fr-FR"/>
        </w:rPr>
        <w:tab/>
      </w:r>
      <w:r w:rsidRPr="00E47E00">
        <w:rPr>
          <w:rFonts w:cs="Arial"/>
          <w:lang w:val="fr-FR"/>
        </w:rPr>
        <w:tab/>
      </w:r>
      <w:r w:rsidRPr="00E47E00">
        <w:rPr>
          <w:rFonts w:cs="Arial"/>
          <w:lang w:val="fr-FR"/>
        </w:rPr>
        <w:tab/>
        <w:t xml:space="preserve">::= </w:t>
      </w:r>
      <w:r w:rsidRPr="00E47E00">
        <w:rPr>
          <w:rFonts w:cs="Arial"/>
          <w:lang w:val="fr-FR"/>
        </w:rPr>
        <w:tab/>
        <w:t>VPN</w:t>
      </w:r>
    </w:p>
    <w:p w:rsidR="00001574" w:rsidRPr="00E47E00" w:rsidRDefault="00001574" w:rsidP="00001574">
      <w:pPr>
        <w:pStyle w:val="gemStandard"/>
        <w:jc w:val="left"/>
        <w:rPr>
          <w:rFonts w:cs="Arial"/>
          <w:lang w:val="fr-FR"/>
        </w:rPr>
      </w:pPr>
      <w:r w:rsidRPr="00E47E00">
        <w:rPr>
          <w:rFonts w:cs="Arial"/>
          <w:lang w:val="fr-FR"/>
        </w:rPr>
        <w:t xml:space="preserve">&lt;VPN-Tunnel secure internet service&gt;::= </w:t>
      </w:r>
      <w:r w:rsidRPr="00E47E00">
        <w:rPr>
          <w:rFonts w:cs="Arial"/>
          <w:lang w:val="fr-FR"/>
        </w:rPr>
        <w:tab/>
        <w:t>VPN-SIS</w:t>
      </w:r>
    </w:p>
    <w:p w:rsidR="00001574" w:rsidRPr="00E47E00" w:rsidRDefault="00001574" w:rsidP="00001574">
      <w:pPr>
        <w:pStyle w:val="gemStandard"/>
        <w:jc w:val="left"/>
        <w:rPr>
          <w:rFonts w:cs="Arial"/>
          <w:lang w:val="en-GB"/>
        </w:rPr>
      </w:pPr>
      <w:r w:rsidRPr="00E47E00">
        <w:rPr>
          <w:rFonts w:cs="Arial"/>
          <w:lang w:val="en-GB"/>
        </w:rPr>
        <w:t>&lt;TLS&gt;</w:t>
      </w:r>
      <w:r w:rsidRPr="00E47E00">
        <w:rPr>
          <w:rFonts w:cs="Arial"/>
          <w:lang w:val="en-GB"/>
        </w:rPr>
        <w:tab/>
      </w:r>
      <w:r w:rsidRPr="00E47E00">
        <w:rPr>
          <w:rFonts w:cs="Arial"/>
          <w:lang w:val="en-GB"/>
        </w:rPr>
        <w:tab/>
      </w:r>
      <w:r w:rsidRPr="00E47E00">
        <w:rPr>
          <w:rFonts w:cs="Arial"/>
          <w:lang w:val="en-GB"/>
        </w:rPr>
        <w:tab/>
      </w:r>
      <w:r w:rsidRPr="00E47E00">
        <w:rPr>
          <w:rFonts w:cs="Arial"/>
          <w:lang w:val="en-GB"/>
        </w:rPr>
        <w:tab/>
      </w:r>
      <w:r w:rsidRPr="00E47E00">
        <w:rPr>
          <w:rFonts w:cs="Arial"/>
          <w:lang w:val="en-GB"/>
        </w:rPr>
        <w:tab/>
        <w:t xml:space="preserve">::= </w:t>
      </w:r>
      <w:r w:rsidRPr="00E47E00">
        <w:rPr>
          <w:rFonts w:cs="Arial"/>
          <w:lang w:val="en-GB"/>
        </w:rPr>
        <w:tab/>
        <w:t>TLS</w:t>
      </w:r>
    </w:p>
    <w:p w:rsidR="00001574" w:rsidRPr="00E47E00" w:rsidRDefault="00001574" w:rsidP="00001574">
      <w:pPr>
        <w:pStyle w:val="gemStandard"/>
        <w:jc w:val="left"/>
        <w:rPr>
          <w:rFonts w:cs="Arial"/>
          <w:lang w:val="en-GB"/>
        </w:rPr>
      </w:pPr>
      <w:r w:rsidRPr="00E47E00">
        <w:rPr>
          <w:rFonts w:cs="Arial"/>
          <w:lang w:val="en-GB"/>
        </w:rPr>
        <w:t>&lt;TLS-Client&gt;</w:t>
      </w:r>
      <w:r w:rsidRPr="00E47E00">
        <w:rPr>
          <w:rFonts w:cs="Arial"/>
          <w:lang w:val="en-GB"/>
        </w:rPr>
        <w:tab/>
      </w:r>
      <w:r w:rsidRPr="00E47E00">
        <w:rPr>
          <w:rFonts w:cs="Arial"/>
          <w:lang w:val="en-GB"/>
        </w:rPr>
        <w:tab/>
      </w:r>
      <w:r w:rsidRPr="00E47E00">
        <w:rPr>
          <w:rFonts w:cs="Arial"/>
          <w:lang w:val="en-GB"/>
        </w:rPr>
        <w:tab/>
      </w:r>
      <w:r w:rsidRPr="00E47E00">
        <w:rPr>
          <w:rFonts w:cs="Arial"/>
          <w:lang w:val="en-GB"/>
        </w:rPr>
        <w:tab/>
        <w:t xml:space="preserve">::= </w:t>
      </w:r>
      <w:r w:rsidRPr="00E47E00">
        <w:rPr>
          <w:rFonts w:cs="Arial"/>
          <w:lang w:val="en-GB"/>
        </w:rPr>
        <w:tab/>
        <w:t>TLS-C</w:t>
      </w:r>
    </w:p>
    <w:p w:rsidR="00001574" w:rsidRDefault="00001574" w:rsidP="00001574">
      <w:pPr>
        <w:pStyle w:val="gemStandard"/>
        <w:jc w:val="left"/>
        <w:rPr>
          <w:rFonts w:cs="Arial"/>
          <w:lang w:val="en-GB"/>
        </w:rPr>
      </w:pPr>
      <w:r w:rsidRPr="00E47E00">
        <w:rPr>
          <w:rFonts w:cs="Arial"/>
          <w:lang w:val="en-GB"/>
        </w:rPr>
        <w:t>&lt;TLS-Server&gt;</w:t>
      </w:r>
      <w:r w:rsidRPr="00E47E00">
        <w:rPr>
          <w:rFonts w:cs="Arial"/>
          <w:lang w:val="en-GB"/>
        </w:rPr>
        <w:tab/>
      </w:r>
      <w:r w:rsidRPr="00E47E00">
        <w:rPr>
          <w:rFonts w:cs="Arial"/>
          <w:lang w:val="en-GB"/>
        </w:rPr>
        <w:tab/>
      </w:r>
      <w:r w:rsidRPr="00E47E00">
        <w:rPr>
          <w:rFonts w:cs="Arial"/>
          <w:lang w:val="en-GB"/>
        </w:rPr>
        <w:tab/>
      </w:r>
      <w:r w:rsidRPr="00E47E00">
        <w:rPr>
          <w:rFonts w:cs="Arial"/>
          <w:lang w:val="en-GB"/>
        </w:rPr>
        <w:tab/>
        <w:t xml:space="preserve">::= </w:t>
      </w:r>
      <w:r w:rsidRPr="00E47E00">
        <w:rPr>
          <w:rFonts w:cs="Arial"/>
          <w:lang w:val="en-GB"/>
        </w:rPr>
        <w:tab/>
        <w:t>TLS-S</w:t>
      </w:r>
    </w:p>
    <w:p w:rsidR="00001574" w:rsidRPr="00E47E00" w:rsidRDefault="00001574" w:rsidP="00001574">
      <w:pPr>
        <w:pStyle w:val="gemStandard"/>
        <w:jc w:val="left"/>
        <w:rPr>
          <w:rFonts w:cs="Arial"/>
          <w:lang w:val="en-GB"/>
        </w:rPr>
      </w:pPr>
      <w:r w:rsidRPr="00CE0A5B">
        <w:rPr>
          <w:rFonts w:cs="Arial"/>
          <w:lang w:val="en-GB"/>
        </w:rPr>
        <w:t>&lt;TLS-Clientmodul&gt;</w:t>
      </w:r>
      <w:r w:rsidRPr="00CE0A5B">
        <w:rPr>
          <w:rFonts w:cs="Arial"/>
          <w:lang w:val="en-GB"/>
        </w:rPr>
        <w:tab/>
      </w:r>
      <w:r w:rsidRPr="00CE0A5B">
        <w:rPr>
          <w:rFonts w:cs="Arial"/>
          <w:lang w:val="en-GB"/>
        </w:rPr>
        <w:tab/>
      </w:r>
      <w:r w:rsidRPr="00CE0A5B">
        <w:rPr>
          <w:rFonts w:cs="Arial"/>
          <w:lang w:val="en-GB"/>
        </w:rPr>
        <w:tab/>
        <w:t xml:space="preserve">::= </w:t>
      </w:r>
      <w:r w:rsidRPr="00CE0A5B">
        <w:rPr>
          <w:rFonts w:cs="Arial"/>
          <w:lang w:val="en-GB"/>
        </w:rPr>
        <w:tab/>
        <w:t>TLS-CS</w:t>
      </w:r>
    </w:p>
    <w:p w:rsidR="00001574" w:rsidRPr="00E47E00" w:rsidRDefault="00001574" w:rsidP="00001574">
      <w:pPr>
        <w:pStyle w:val="gemStandard"/>
        <w:jc w:val="left"/>
        <w:rPr>
          <w:rFonts w:cs="Arial"/>
          <w:lang w:val="en-GB"/>
        </w:rPr>
      </w:pPr>
      <w:r w:rsidRPr="00E47E00">
        <w:rPr>
          <w:rFonts w:cs="Arial"/>
          <w:lang w:val="en-GB"/>
        </w:rPr>
        <w:t>&lt;OCSP&gt;</w:t>
      </w:r>
      <w:r w:rsidRPr="00E47E00">
        <w:rPr>
          <w:rFonts w:cs="Arial"/>
          <w:lang w:val="en-GB"/>
        </w:rPr>
        <w:tab/>
      </w:r>
      <w:r w:rsidRPr="00E47E00">
        <w:rPr>
          <w:rFonts w:cs="Arial"/>
          <w:lang w:val="en-GB"/>
        </w:rPr>
        <w:tab/>
      </w:r>
      <w:r w:rsidRPr="00E47E00">
        <w:rPr>
          <w:rFonts w:cs="Arial"/>
          <w:lang w:val="en-GB"/>
        </w:rPr>
        <w:tab/>
      </w:r>
      <w:r w:rsidRPr="00E47E00">
        <w:rPr>
          <w:rFonts w:cs="Arial"/>
          <w:lang w:val="en-GB"/>
        </w:rPr>
        <w:tab/>
        <w:t xml:space="preserve">::= </w:t>
      </w:r>
      <w:r w:rsidRPr="00E47E00">
        <w:rPr>
          <w:rFonts w:cs="Arial"/>
          <w:lang w:val="en-GB"/>
        </w:rPr>
        <w:tab/>
        <w:t>OCSP</w:t>
      </w:r>
    </w:p>
    <w:p w:rsidR="00001574" w:rsidRPr="00E47E00" w:rsidRDefault="00001574" w:rsidP="00001574">
      <w:pPr>
        <w:pStyle w:val="gemStandard"/>
        <w:jc w:val="left"/>
        <w:rPr>
          <w:rFonts w:cs="Arial"/>
          <w:lang w:val="en-GB"/>
        </w:rPr>
      </w:pPr>
      <w:r w:rsidRPr="00E47E00">
        <w:rPr>
          <w:rFonts w:cs="Arial"/>
          <w:lang w:val="en-GB"/>
        </w:rPr>
        <w:t>&lt;calculation message auth. code&gt;</w:t>
      </w:r>
      <w:r w:rsidRPr="00E47E00">
        <w:rPr>
          <w:rFonts w:cs="Arial"/>
          <w:lang w:val="en-GB"/>
        </w:rPr>
        <w:tab/>
        <w:t xml:space="preserve">::= </w:t>
      </w:r>
      <w:r w:rsidRPr="00E47E00">
        <w:rPr>
          <w:rFonts w:cs="Arial"/>
          <w:lang w:val="en-GB"/>
        </w:rPr>
        <w:tab/>
        <w:t>MAC</w:t>
      </w:r>
    </w:p>
    <w:p w:rsidR="00001574" w:rsidRDefault="00001574" w:rsidP="00001574">
      <w:pPr>
        <w:pStyle w:val="gemStandard"/>
        <w:jc w:val="left"/>
        <w:rPr>
          <w:rFonts w:cs="Arial"/>
          <w:lang w:val="en-GB"/>
        </w:rPr>
      </w:pPr>
      <w:r w:rsidRPr="00E47E00">
        <w:rPr>
          <w:rFonts w:cs="Arial"/>
          <w:lang w:val="en-GB"/>
        </w:rPr>
        <w:t>&lt;key generation&gt;</w:t>
      </w:r>
      <w:r w:rsidRPr="00E47E00">
        <w:rPr>
          <w:rFonts w:cs="Arial"/>
          <w:lang w:val="en-GB"/>
        </w:rPr>
        <w:tab/>
      </w:r>
      <w:r w:rsidRPr="00E47E00">
        <w:rPr>
          <w:rFonts w:cs="Arial"/>
          <w:lang w:val="en-GB"/>
        </w:rPr>
        <w:tab/>
      </w:r>
      <w:r w:rsidRPr="00E47E00">
        <w:rPr>
          <w:rFonts w:cs="Arial"/>
          <w:lang w:val="en-GB"/>
        </w:rPr>
        <w:tab/>
        <w:t xml:space="preserve">::= </w:t>
      </w:r>
      <w:r w:rsidRPr="00E47E00">
        <w:rPr>
          <w:rFonts w:cs="Arial"/>
          <w:lang w:val="en-GB"/>
        </w:rPr>
        <w:tab/>
        <w:t>KG</w:t>
      </w:r>
    </w:p>
    <w:p w:rsidR="00001574" w:rsidRPr="003D1180" w:rsidRDefault="00001574" w:rsidP="00001574">
      <w:pPr>
        <w:pStyle w:val="gemStandard"/>
        <w:rPr>
          <w:rFonts w:cs="Arial"/>
          <w:lang w:val="en-GB"/>
        </w:rPr>
      </w:pPr>
      <w:r w:rsidRPr="003D1180">
        <w:rPr>
          <w:rFonts w:cs="Arial"/>
          <w:lang w:val="en-GB"/>
        </w:rPr>
        <w:t>&lt;CRL&gt;</w:t>
      </w:r>
      <w:r w:rsidRPr="003D1180">
        <w:rPr>
          <w:rFonts w:cs="Arial"/>
          <w:lang w:val="en-GB"/>
        </w:rPr>
        <w:tab/>
      </w:r>
      <w:r w:rsidRPr="003D1180">
        <w:rPr>
          <w:rFonts w:cs="Arial"/>
          <w:lang w:val="en-GB"/>
        </w:rPr>
        <w:tab/>
      </w:r>
      <w:r w:rsidRPr="003D1180">
        <w:rPr>
          <w:rFonts w:cs="Arial"/>
          <w:lang w:val="en-GB"/>
        </w:rPr>
        <w:tab/>
      </w:r>
      <w:r w:rsidRPr="003D1180">
        <w:rPr>
          <w:rFonts w:cs="Arial"/>
          <w:lang w:val="en-GB"/>
        </w:rPr>
        <w:tab/>
      </w:r>
      <w:r w:rsidRPr="003D1180">
        <w:rPr>
          <w:rFonts w:cs="Arial"/>
          <w:lang w:val="en-GB"/>
        </w:rPr>
        <w:tab/>
        <w:t xml:space="preserve">::= </w:t>
      </w:r>
      <w:r w:rsidRPr="003D1180">
        <w:rPr>
          <w:rFonts w:cs="Arial"/>
          <w:lang w:val="en-GB"/>
        </w:rPr>
        <w:tab/>
        <w:t>CRL</w:t>
      </w:r>
    </w:p>
    <w:p w:rsidR="00001574" w:rsidRPr="003D1180" w:rsidRDefault="00001574" w:rsidP="00001574">
      <w:pPr>
        <w:pStyle w:val="gemStandard"/>
        <w:rPr>
          <w:rFonts w:cs="Arial"/>
          <w:lang w:val="en-GB"/>
        </w:rPr>
      </w:pPr>
      <w:r w:rsidRPr="003D1180">
        <w:rPr>
          <w:rFonts w:cs="Arial"/>
          <w:lang w:val="en-GB"/>
        </w:rPr>
        <w:t>&lt;certification authority component&gt;</w:t>
      </w:r>
      <w:r w:rsidRPr="003D1180">
        <w:rPr>
          <w:rFonts w:cs="Arial"/>
          <w:lang w:val="en-GB"/>
        </w:rPr>
        <w:tab/>
        <w:t xml:space="preserve">::= </w:t>
      </w:r>
      <w:r w:rsidRPr="003D1180">
        <w:rPr>
          <w:rFonts w:cs="Arial"/>
          <w:lang w:val="en-GB"/>
        </w:rPr>
        <w:tab/>
        <w:t xml:space="preserve">KOMP </w:t>
      </w:r>
    </w:p>
    <w:p w:rsidR="00001574" w:rsidRPr="003D1180" w:rsidRDefault="00001574" w:rsidP="00001574">
      <w:pPr>
        <w:pStyle w:val="gemStandard"/>
        <w:rPr>
          <w:rFonts w:cs="Arial"/>
          <w:lang w:val="en-GB"/>
        </w:rPr>
      </w:pPr>
      <w:r w:rsidRPr="003D1180">
        <w:rPr>
          <w:rFonts w:cs="Arial"/>
          <w:lang w:val="en-GB"/>
        </w:rPr>
        <w:t>&lt;certification authority VPNservice&gt;</w:t>
      </w:r>
      <w:r w:rsidRPr="003D1180">
        <w:rPr>
          <w:rFonts w:cs="Arial"/>
          <w:lang w:val="en-GB"/>
        </w:rPr>
        <w:tab/>
        <w:t xml:space="preserve">::= </w:t>
      </w:r>
      <w:r w:rsidRPr="003D1180">
        <w:rPr>
          <w:rFonts w:cs="Arial"/>
          <w:lang w:val="en-GB"/>
        </w:rPr>
        <w:tab/>
        <w:t xml:space="preserve">VPNK </w:t>
      </w:r>
    </w:p>
    <w:p w:rsidR="00001574" w:rsidRPr="003D1180" w:rsidRDefault="00001574" w:rsidP="00001574">
      <w:pPr>
        <w:pStyle w:val="gemStandard"/>
        <w:rPr>
          <w:rFonts w:cs="Arial"/>
          <w:lang w:val="en-GB"/>
        </w:rPr>
      </w:pPr>
      <w:r w:rsidRPr="003D1180">
        <w:rPr>
          <w:rFonts w:cs="Arial"/>
          <w:lang w:val="en-GB"/>
        </w:rPr>
        <w:lastRenderedPageBreak/>
        <w:t>&lt;certification authority SMC-B&gt;</w:t>
      </w:r>
      <w:r w:rsidRPr="003D1180">
        <w:rPr>
          <w:rFonts w:cs="Arial"/>
          <w:lang w:val="en-GB"/>
        </w:rPr>
        <w:tab/>
        <w:t xml:space="preserve">::= </w:t>
      </w:r>
      <w:r w:rsidRPr="003D1180">
        <w:rPr>
          <w:rFonts w:cs="Arial"/>
          <w:lang w:val="en-GB"/>
        </w:rPr>
        <w:tab/>
        <w:t xml:space="preserve">SMCB </w:t>
      </w:r>
    </w:p>
    <w:p w:rsidR="00001574" w:rsidRPr="00E47E00" w:rsidRDefault="00001574" w:rsidP="00001574">
      <w:pPr>
        <w:pStyle w:val="gemStandard"/>
        <w:rPr>
          <w:rFonts w:cs="Arial"/>
          <w:b/>
          <w:sz w:val="4"/>
          <w:szCs w:val="4"/>
          <w:lang w:val="en-GB"/>
        </w:rPr>
      </w:pPr>
      <w:r w:rsidRPr="003D1180">
        <w:rPr>
          <w:rFonts w:cs="Arial"/>
          <w:lang w:val="en-GB"/>
        </w:rPr>
        <w:t>&lt;certification authority HBA&gt;</w:t>
      </w:r>
      <w:r w:rsidRPr="003D1180">
        <w:rPr>
          <w:rFonts w:cs="Arial"/>
          <w:lang w:val="en-GB"/>
        </w:rPr>
        <w:tab/>
      </w:r>
      <w:r w:rsidRPr="003D1180">
        <w:rPr>
          <w:rFonts w:cs="Arial"/>
          <w:lang w:val="en-GB"/>
        </w:rPr>
        <w:tab/>
        <w:t xml:space="preserve">::= </w:t>
      </w:r>
      <w:r w:rsidRPr="003D1180">
        <w:rPr>
          <w:rFonts w:cs="Arial"/>
          <w:lang w:val="en-GB"/>
        </w:rPr>
        <w:tab/>
        <w:t>HBA</w:t>
      </w:r>
    </w:p>
    <w:p w:rsidR="00001574" w:rsidRPr="00E47E00" w:rsidRDefault="00001574" w:rsidP="00001574">
      <w:pPr>
        <w:pStyle w:val="gemStandard"/>
        <w:jc w:val="left"/>
        <w:rPr>
          <w:rFonts w:cs="Arial"/>
          <w:lang w:val="en-GB"/>
        </w:rPr>
      </w:pPr>
    </w:p>
    <w:p w:rsidR="00001574" w:rsidRPr="006D742F" w:rsidRDefault="00001574" w:rsidP="00001574">
      <w:pPr>
        <w:pStyle w:val="gemStandard"/>
        <w:rPr>
          <w:rFonts w:cs="Arial"/>
          <w:b/>
          <w:lang w:val="en-GB"/>
        </w:rPr>
      </w:pPr>
      <w:r w:rsidRPr="006D742F">
        <w:rPr>
          <w:rFonts w:cs="Arial"/>
          <w:b/>
          <w:lang w:val="en-GB"/>
        </w:rPr>
        <w:t xml:space="preserve">Wertebereich von </w:t>
      </w:r>
      <w:r w:rsidRPr="006D742F">
        <w:rPr>
          <w:b/>
          <w:lang w:val="en-GB"/>
        </w:rPr>
        <w:t>&lt;usage CVC&gt;</w:t>
      </w:r>
    </w:p>
    <w:p w:rsidR="00001574" w:rsidRPr="006D742F" w:rsidRDefault="00001574" w:rsidP="00001574">
      <w:pPr>
        <w:pStyle w:val="gemStandard"/>
        <w:jc w:val="left"/>
        <w:rPr>
          <w:rFonts w:cs="Arial"/>
          <w:lang w:val="en-GB"/>
        </w:rPr>
      </w:pPr>
      <w:r w:rsidRPr="006D742F">
        <w:rPr>
          <w:rFonts w:cs="Arial"/>
          <w:lang w:val="en-GB"/>
        </w:rPr>
        <w:t>&lt;certsign CVC&gt;</w:t>
      </w:r>
      <w:r w:rsidRPr="006D742F">
        <w:rPr>
          <w:rFonts w:cs="Arial"/>
          <w:lang w:val="en-GB"/>
        </w:rPr>
        <w:tab/>
      </w:r>
      <w:r w:rsidRPr="006D742F">
        <w:rPr>
          <w:rFonts w:cs="Arial"/>
          <w:lang w:val="en-GB"/>
        </w:rPr>
        <w:tab/>
      </w:r>
      <w:r w:rsidRPr="006D742F">
        <w:rPr>
          <w:rFonts w:cs="Arial"/>
          <w:lang w:val="en-GB"/>
        </w:rPr>
        <w:tab/>
        <w:t xml:space="preserve">::= </w:t>
      </w:r>
      <w:r w:rsidRPr="006D742F">
        <w:rPr>
          <w:rFonts w:cs="Arial"/>
          <w:lang w:val="en-GB"/>
        </w:rPr>
        <w:tab/>
        <w:t>CS</w:t>
      </w:r>
    </w:p>
    <w:p w:rsidR="00001574" w:rsidRPr="00027B65" w:rsidRDefault="00001574" w:rsidP="00001574">
      <w:pPr>
        <w:pStyle w:val="gemStandard"/>
        <w:rPr>
          <w:rFonts w:cs="Arial"/>
          <w:lang w:val="en-GB"/>
        </w:rPr>
      </w:pPr>
      <w:r w:rsidRPr="006D742F">
        <w:rPr>
          <w:rFonts w:cs="Arial"/>
          <w:lang w:val="en-GB"/>
        </w:rPr>
        <w:t>&lt;authentication CVC&gt;</w:t>
      </w:r>
      <w:r w:rsidRPr="006D742F">
        <w:rPr>
          <w:rFonts w:cs="Arial"/>
          <w:lang w:val="en-GB"/>
        </w:rPr>
        <w:tab/>
      </w:r>
      <w:r w:rsidRPr="006D742F">
        <w:rPr>
          <w:rFonts w:cs="Arial"/>
          <w:lang w:val="en-GB"/>
        </w:rPr>
        <w:tab/>
        <w:t xml:space="preserve">::= </w:t>
      </w:r>
      <w:r w:rsidRPr="006D742F">
        <w:rPr>
          <w:rFonts w:cs="Arial"/>
          <w:lang w:val="en-GB"/>
        </w:rPr>
        <w:tab/>
        <w:t>AUT_</w:t>
      </w:r>
      <w:r w:rsidRPr="00027B65">
        <w:rPr>
          <w:rFonts w:cs="Arial"/>
          <w:lang w:val="en-GB"/>
        </w:rPr>
        <w:t>CVC</w:t>
      </w:r>
    </w:p>
    <w:p w:rsidR="00001574" w:rsidRPr="00027B65" w:rsidRDefault="00001574" w:rsidP="00001574">
      <w:pPr>
        <w:pStyle w:val="gemStandard"/>
        <w:rPr>
          <w:rFonts w:cs="Arial"/>
          <w:lang w:val="en-GB"/>
        </w:rPr>
      </w:pPr>
      <w:r w:rsidRPr="00027B65">
        <w:rPr>
          <w:rFonts w:cs="Arial"/>
          <w:lang w:val="en-GB"/>
        </w:rPr>
        <w:t>&lt;authentication role CVC&gt;</w:t>
      </w:r>
      <w:r w:rsidRPr="00027B65">
        <w:rPr>
          <w:rFonts w:cs="Arial"/>
          <w:lang w:val="en-GB"/>
        </w:rPr>
        <w:tab/>
      </w:r>
      <w:r w:rsidRPr="00027B65">
        <w:rPr>
          <w:rFonts w:cs="Arial"/>
          <w:lang w:val="en-GB"/>
        </w:rPr>
        <w:tab/>
        <w:t xml:space="preserve">::= </w:t>
      </w:r>
      <w:r w:rsidRPr="00027B65">
        <w:rPr>
          <w:rFonts w:cs="Arial"/>
          <w:lang w:val="en-GB"/>
        </w:rPr>
        <w:tab/>
        <w:t>AUTR_CVC</w:t>
      </w:r>
    </w:p>
    <w:p w:rsidR="00001574" w:rsidRPr="00027B65" w:rsidRDefault="00001574" w:rsidP="00001574">
      <w:pPr>
        <w:pStyle w:val="gemStandard"/>
        <w:rPr>
          <w:rFonts w:cs="Arial"/>
          <w:lang w:val="en-GB"/>
        </w:rPr>
      </w:pPr>
      <w:r w:rsidRPr="00027B65">
        <w:rPr>
          <w:rFonts w:cs="Arial"/>
          <w:lang w:val="en-GB"/>
        </w:rPr>
        <w:t>&lt;authentication device CVC&gt;</w:t>
      </w:r>
      <w:r w:rsidRPr="00027B65">
        <w:rPr>
          <w:rFonts w:cs="Arial"/>
          <w:lang w:val="en-GB"/>
        </w:rPr>
        <w:tab/>
        <w:t xml:space="preserve">::= </w:t>
      </w:r>
      <w:r w:rsidRPr="00027B65">
        <w:rPr>
          <w:rFonts w:cs="Arial"/>
          <w:lang w:val="en-GB"/>
        </w:rPr>
        <w:tab/>
        <w:t>AUTD_CVC</w:t>
      </w:r>
    </w:p>
    <w:p w:rsidR="00001574" w:rsidRPr="00027B65" w:rsidRDefault="00001574" w:rsidP="00001574">
      <w:pPr>
        <w:pStyle w:val="gemStandard"/>
        <w:rPr>
          <w:rFonts w:cs="Arial"/>
          <w:lang w:val="en-GB"/>
        </w:rPr>
      </w:pPr>
      <w:r w:rsidRPr="00027B65">
        <w:rPr>
          <w:rFonts w:cs="Arial"/>
          <w:lang w:val="en-GB"/>
        </w:rPr>
        <w:t>&lt;authentication device CVC AKS&gt;</w:t>
      </w:r>
      <w:r w:rsidRPr="00027B65">
        <w:rPr>
          <w:rFonts w:cs="Arial"/>
          <w:lang w:val="en-GB"/>
        </w:rPr>
        <w:tab/>
        <w:t xml:space="preserve">::= </w:t>
      </w:r>
      <w:r w:rsidRPr="00027B65">
        <w:rPr>
          <w:rFonts w:cs="Arial"/>
          <w:lang w:val="en-GB"/>
        </w:rPr>
        <w:tab/>
        <w:t>AUTD_AKS_CVC (Auslösung Komfort</w:t>
      </w:r>
      <w:r w:rsidRPr="00027B65">
        <w:rPr>
          <w:rFonts w:cs="Arial"/>
          <w:lang w:val="en-GB"/>
        </w:rPr>
        <w:softHyphen/>
        <w:t>signa</w:t>
      </w:r>
      <w:r w:rsidRPr="00027B65">
        <w:rPr>
          <w:rFonts w:cs="Arial"/>
          <w:lang w:val="en-GB"/>
        </w:rPr>
        <w:softHyphen/>
        <w:t>tur)</w:t>
      </w:r>
    </w:p>
    <w:p w:rsidR="00001574" w:rsidRPr="00027B65" w:rsidRDefault="00001574" w:rsidP="00001574">
      <w:pPr>
        <w:pStyle w:val="gemStandard"/>
        <w:rPr>
          <w:rFonts w:cs="Arial"/>
          <w:lang w:val="en-GB"/>
        </w:rPr>
      </w:pPr>
      <w:r w:rsidRPr="00027B65">
        <w:rPr>
          <w:rFonts w:cs="Arial"/>
          <w:lang w:val="en-GB"/>
        </w:rPr>
        <w:t>&lt;authentication device CVC RPE&gt;</w:t>
      </w:r>
      <w:r w:rsidRPr="00027B65">
        <w:rPr>
          <w:rFonts w:cs="Arial"/>
          <w:lang w:val="en-GB"/>
        </w:rPr>
        <w:tab/>
        <w:t xml:space="preserve">::= </w:t>
      </w:r>
      <w:r w:rsidRPr="00027B65">
        <w:rPr>
          <w:rFonts w:cs="Arial"/>
          <w:lang w:val="en-GB"/>
        </w:rPr>
        <w:tab/>
        <w:t>AUTD_RPE_CVC (Remote-PIN-Empfänger)</w:t>
      </w:r>
    </w:p>
    <w:p w:rsidR="00001574" w:rsidRPr="00027B65" w:rsidRDefault="00001574" w:rsidP="00001574">
      <w:pPr>
        <w:pStyle w:val="gemStandard"/>
        <w:rPr>
          <w:rFonts w:cs="Arial"/>
          <w:lang w:val="en-GB"/>
        </w:rPr>
      </w:pPr>
      <w:r w:rsidRPr="00027B65">
        <w:rPr>
          <w:rFonts w:cs="Arial"/>
          <w:lang w:val="en-GB"/>
        </w:rPr>
        <w:t>&lt;authentication device CVC RPS&gt;</w:t>
      </w:r>
      <w:r w:rsidRPr="00027B65">
        <w:rPr>
          <w:rFonts w:cs="Arial"/>
          <w:lang w:val="en-GB"/>
        </w:rPr>
        <w:tab/>
        <w:t xml:space="preserve">::= </w:t>
      </w:r>
      <w:r w:rsidRPr="00027B65">
        <w:rPr>
          <w:rFonts w:cs="Arial"/>
          <w:lang w:val="en-GB"/>
        </w:rPr>
        <w:tab/>
        <w:t>AUTD_RPS_CVC (Remote-PIN-Sender)</w:t>
      </w:r>
    </w:p>
    <w:p w:rsidR="00001574" w:rsidRPr="00E47E00" w:rsidRDefault="00001574" w:rsidP="00001574">
      <w:pPr>
        <w:pStyle w:val="gemStandard"/>
        <w:rPr>
          <w:rFonts w:cs="Arial"/>
        </w:rPr>
      </w:pPr>
      <w:r w:rsidRPr="00E47E00">
        <w:rPr>
          <w:rFonts w:cs="Arial"/>
        </w:rPr>
        <w:t>&lt;authentication device CVC SUK&gt;</w:t>
      </w:r>
      <w:r w:rsidRPr="00E47E00">
        <w:rPr>
          <w:rFonts w:cs="Arial"/>
        </w:rPr>
        <w:tab/>
        <w:t xml:space="preserve">::= </w:t>
      </w:r>
      <w:r w:rsidRPr="00E47E00">
        <w:rPr>
          <w:rFonts w:cs="Arial"/>
        </w:rPr>
        <w:tab/>
        <w:t>AUTD_SUK_CVC (Stapel- und komfortfähige SSEE)</w:t>
      </w:r>
    </w:p>
    <w:p w:rsidR="00001574" w:rsidRPr="009F7197" w:rsidRDefault="00001574" w:rsidP="0083095D">
      <w:pPr>
        <w:pStyle w:val="berschrift2"/>
      </w:pPr>
      <w:bookmarkStart w:id="42" w:name="_Toc398121355"/>
      <w:bookmarkStart w:id="43" w:name="_Ref398273749"/>
      <w:bookmarkStart w:id="44" w:name="_Toc501717815"/>
      <w:r w:rsidRPr="009F7197">
        <w:t>n (lfd. Nummer)</w:t>
      </w:r>
      <w:bookmarkEnd w:id="42"/>
      <w:bookmarkEnd w:id="43"/>
      <w:bookmarkEnd w:id="44"/>
    </w:p>
    <w:p w:rsidR="00001574" w:rsidRPr="00E47E00" w:rsidRDefault="00001574" w:rsidP="00001574">
      <w:pPr>
        <w:pStyle w:val="gemStandard"/>
      </w:pPr>
      <w:r w:rsidRPr="00E47E00">
        <w:t>Bei der Benennung von kryptographischen Objekten erfolgt bei Gleichartigkeit eine Unter</w:t>
      </w:r>
      <w:r w:rsidRPr="00E47E00">
        <w:softHyphen/>
        <w:t>scheidung durch Durchnummerieren der Elemente mittels laufender Nummer. Die laufen</w:t>
      </w:r>
      <w:r w:rsidRPr="00E47E00">
        <w:softHyphen/>
        <w:t>de Nummer wird für alle drei Bereiche Schlüssel, Zertifikat und ID einheitlich verwendet.</w:t>
      </w:r>
    </w:p>
    <w:p w:rsidR="00001574" w:rsidRPr="00E47E00" w:rsidRDefault="00001574" w:rsidP="00001574">
      <w:pPr>
        <w:pStyle w:val="gemStandard"/>
        <w:rPr>
          <w:rFonts w:cs="Arial"/>
          <w:b/>
        </w:rPr>
      </w:pPr>
      <w:r w:rsidRPr="00E47E00">
        <w:rPr>
          <w:rFonts w:cs="Arial"/>
          <w:b/>
        </w:rPr>
        <w:t xml:space="preserve">Wertebereich von </w:t>
      </w:r>
      <w:r w:rsidRPr="00E47E00">
        <w:rPr>
          <w:b/>
        </w:rPr>
        <w:t>&lt;lfd. Nummer&gt;</w:t>
      </w:r>
    </w:p>
    <w:p w:rsidR="00001574" w:rsidRPr="00871419" w:rsidRDefault="00001574" w:rsidP="00001574">
      <w:pPr>
        <w:pStyle w:val="gemStandard"/>
        <w:jc w:val="left"/>
        <w:rPr>
          <w:rFonts w:cs="Arial"/>
        </w:rPr>
      </w:pPr>
      <w:r w:rsidRPr="00CE0A5B">
        <w:rPr>
          <w:rFonts w:cs="Arial"/>
        </w:rPr>
        <w:t>n ist eine positive natürliche Zahl grösser 0 und ohne vorangestellte 0. n ist auf 4 Stellen begrenzt.</w:t>
      </w:r>
    </w:p>
    <w:p w:rsidR="00001574" w:rsidRPr="00185859" w:rsidRDefault="00001574" w:rsidP="0083095D">
      <w:pPr>
        <w:pStyle w:val="berschrift2"/>
      </w:pPr>
      <w:bookmarkStart w:id="45" w:name="_Toc398121356"/>
      <w:bookmarkStart w:id="46" w:name="_Ref398273759"/>
      <w:bookmarkStart w:id="47" w:name="_Ref398279601"/>
      <w:bookmarkStart w:id="48" w:name="_Toc501717816"/>
      <w:r w:rsidRPr="00185859">
        <w:t>Instance (Ausprägung)</w:t>
      </w:r>
      <w:bookmarkEnd w:id="45"/>
      <w:bookmarkEnd w:id="46"/>
      <w:bookmarkEnd w:id="47"/>
      <w:bookmarkEnd w:id="48"/>
    </w:p>
    <w:p w:rsidR="00001574" w:rsidRPr="00E47E00" w:rsidRDefault="00001574" w:rsidP="00001574">
      <w:pPr>
        <w:pStyle w:val="gemStandard"/>
      </w:pPr>
      <w:r w:rsidRPr="00E47E00">
        <w:t>Besteht die Notwendigkeit der Unterscheidung kryptographischer Objekte anhand deren technischer Ausprägung, wird in der Notation dieser Objekte das jeweilige Kryptosystem mit der Schlüssell</w:t>
      </w:r>
      <w:r>
        <w:t>änge gemäß Tab_PKI_205 angegeben</w:t>
      </w:r>
      <w:r w:rsidRPr="00E47E00">
        <w:t>.</w:t>
      </w:r>
    </w:p>
    <w:p w:rsidR="00001574" w:rsidRPr="00E47E00" w:rsidRDefault="00001574" w:rsidP="00001574">
      <w:pPr>
        <w:pStyle w:val="gemEinzug"/>
      </w:pPr>
    </w:p>
    <w:p w:rsidR="00001574" w:rsidRPr="00E47E00" w:rsidRDefault="00001574" w:rsidP="00001574">
      <w:pPr>
        <w:pStyle w:val="Beschriftung"/>
        <w:keepNext/>
      </w:pPr>
      <w:bookmarkStart w:id="49" w:name="_Toc501452643"/>
      <w:r w:rsidRPr="00E47E00">
        <w:t xml:space="preserve">Tabelle </w:t>
      </w:r>
      <w:r w:rsidRPr="00E47E00">
        <w:fldChar w:fldCharType="begin"/>
      </w:r>
      <w:r w:rsidRPr="00E47E00">
        <w:instrText xml:space="preserve"> SEQ Tabelle \* ARABIC </w:instrText>
      </w:r>
      <w:r w:rsidRPr="00E47E00">
        <w:fldChar w:fldCharType="separate"/>
      </w:r>
      <w:r w:rsidR="00BF0362">
        <w:rPr>
          <w:noProof/>
        </w:rPr>
        <w:t>5</w:t>
      </w:r>
      <w:r w:rsidRPr="00E47E00">
        <w:fldChar w:fldCharType="end"/>
      </w:r>
      <w:r w:rsidRPr="00E47E00">
        <w:t>: Tab_PKI_205 Notationsvorgaben für Ausprägung</w:t>
      </w:r>
      <w:bookmarkEnd w:id="4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020"/>
      </w:tblGrid>
      <w:tr w:rsidR="00001574" w:rsidRPr="00A311A0" w:rsidTr="00001574">
        <w:tc>
          <w:tcPr>
            <w:tcW w:w="8928" w:type="dxa"/>
            <w:gridSpan w:val="2"/>
            <w:shd w:val="clear" w:color="auto" w:fill="auto"/>
          </w:tcPr>
          <w:p w:rsidR="00001574" w:rsidRPr="00A311A0" w:rsidRDefault="00001574" w:rsidP="00001574">
            <w:pPr>
              <w:pStyle w:val="gemStandard"/>
              <w:rPr>
                <w:b/>
                <w:lang w:val="fr-FR"/>
              </w:rPr>
            </w:pPr>
            <w:r w:rsidRPr="00A311A0">
              <w:rPr>
                <w:b/>
                <w:lang w:val="fr-FR"/>
              </w:rPr>
              <w:t>&lt;instance&gt;::= &lt;instance X.509&gt; | &lt;instance CVC&gt; | &lt;instance SYM&gt;</w:t>
            </w:r>
          </w:p>
        </w:tc>
      </w:tr>
      <w:tr w:rsidR="00001574" w:rsidRPr="00425E3A" w:rsidTr="00001574">
        <w:trPr>
          <w:trHeight w:val="510"/>
        </w:trPr>
        <w:tc>
          <w:tcPr>
            <w:tcW w:w="1908" w:type="dxa"/>
            <w:vMerge w:val="restart"/>
            <w:shd w:val="clear" w:color="auto" w:fill="auto"/>
          </w:tcPr>
          <w:p w:rsidR="00001574" w:rsidRPr="00425E3A" w:rsidRDefault="00001574" w:rsidP="00001574">
            <w:pPr>
              <w:pStyle w:val="gemStandard"/>
              <w:rPr>
                <w:b/>
              </w:rPr>
            </w:pPr>
            <w:r w:rsidRPr="00425E3A">
              <w:rPr>
                <w:b/>
              </w:rPr>
              <w:t>Asymmetrische Objekte</w:t>
            </w:r>
          </w:p>
          <w:p w:rsidR="00001574" w:rsidRPr="00425E3A" w:rsidRDefault="00001574" w:rsidP="00001574">
            <w:pPr>
              <w:pStyle w:val="gemStandard"/>
              <w:rPr>
                <w:b/>
              </w:rPr>
            </w:pPr>
          </w:p>
        </w:tc>
        <w:tc>
          <w:tcPr>
            <w:tcW w:w="7020" w:type="dxa"/>
            <w:shd w:val="clear" w:color="auto" w:fill="auto"/>
          </w:tcPr>
          <w:p w:rsidR="00001574" w:rsidRPr="00425E3A" w:rsidRDefault="00001574" w:rsidP="00001574">
            <w:pPr>
              <w:pStyle w:val="gemStandard"/>
              <w:rPr>
                <w:b/>
                <w:lang w:val="it-IT"/>
              </w:rPr>
            </w:pPr>
            <w:r w:rsidRPr="00425E3A">
              <w:rPr>
                <w:b/>
                <w:lang w:val="it-IT"/>
              </w:rPr>
              <w:t xml:space="preserve">&lt;instance X.509&gt; ::= </w:t>
            </w:r>
          </w:p>
          <w:p w:rsidR="00001574" w:rsidRPr="00425E3A" w:rsidRDefault="00001574" w:rsidP="00001574">
            <w:pPr>
              <w:pStyle w:val="gemStandard"/>
              <w:rPr>
                <w:b/>
                <w:lang w:val="it-IT"/>
              </w:rPr>
            </w:pPr>
            <w:r w:rsidRPr="00425E3A">
              <w:rPr>
                <w:lang w:val="it-IT"/>
              </w:rPr>
              <w:t>&lt;X.509 RSA 2048 &gt; | &lt;X.509 RSA 3072 &gt;| &lt;X.509 ECC 256 &gt; | &lt;X.509 ECC 384 &gt; | &lt;X.509 ECC 512 &gt;</w:t>
            </w:r>
          </w:p>
        </w:tc>
      </w:tr>
      <w:tr w:rsidR="00001574" w:rsidRPr="00425E3A" w:rsidTr="00001574">
        <w:tc>
          <w:tcPr>
            <w:tcW w:w="1908" w:type="dxa"/>
            <w:vMerge/>
            <w:shd w:val="clear" w:color="auto" w:fill="auto"/>
          </w:tcPr>
          <w:p w:rsidR="00001574" w:rsidRPr="00425E3A" w:rsidRDefault="00001574" w:rsidP="00001574">
            <w:pPr>
              <w:pStyle w:val="gemStandard"/>
              <w:rPr>
                <w:b/>
                <w:lang w:val="it-IT"/>
              </w:rPr>
            </w:pPr>
          </w:p>
        </w:tc>
        <w:tc>
          <w:tcPr>
            <w:tcW w:w="7020" w:type="dxa"/>
            <w:shd w:val="clear" w:color="auto" w:fill="auto"/>
          </w:tcPr>
          <w:p w:rsidR="00001574" w:rsidRPr="00425E3A" w:rsidRDefault="00001574" w:rsidP="00001574">
            <w:pPr>
              <w:pStyle w:val="gemStandard"/>
              <w:rPr>
                <w:b/>
                <w:lang w:val="it-IT"/>
              </w:rPr>
            </w:pPr>
            <w:r w:rsidRPr="00425E3A">
              <w:rPr>
                <w:b/>
                <w:lang w:val="it-IT"/>
              </w:rPr>
              <w:t xml:space="preserve">&lt;instance CVC&gt; ::= </w:t>
            </w:r>
          </w:p>
          <w:p w:rsidR="00001574" w:rsidRPr="00425E3A" w:rsidRDefault="00001574" w:rsidP="00001574">
            <w:pPr>
              <w:pStyle w:val="gemStandard"/>
              <w:rPr>
                <w:b/>
                <w:lang w:val="it-IT"/>
              </w:rPr>
            </w:pPr>
            <w:r w:rsidRPr="00425E3A">
              <w:rPr>
                <w:lang w:val="it-IT"/>
              </w:rPr>
              <w:t>&lt;CVC RSA 2048 &gt; | &lt;CVC ECC 256&gt; | &lt;CVC ECC 384&gt; | &lt;CVC ECC 512 &gt;</w:t>
            </w:r>
          </w:p>
        </w:tc>
      </w:tr>
      <w:tr w:rsidR="00001574" w:rsidRPr="00A311A0" w:rsidTr="00001574">
        <w:tc>
          <w:tcPr>
            <w:tcW w:w="1908" w:type="dxa"/>
            <w:vMerge w:val="restart"/>
            <w:shd w:val="clear" w:color="auto" w:fill="auto"/>
          </w:tcPr>
          <w:p w:rsidR="00001574" w:rsidRPr="00425E3A" w:rsidRDefault="00001574" w:rsidP="00001574">
            <w:pPr>
              <w:pStyle w:val="gemStandard"/>
              <w:rPr>
                <w:b/>
              </w:rPr>
            </w:pPr>
            <w:r w:rsidRPr="00425E3A">
              <w:rPr>
                <w:b/>
              </w:rPr>
              <w:t>Symmetrische Objekte</w:t>
            </w:r>
          </w:p>
          <w:p w:rsidR="00001574" w:rsidRPr="00425E3A" w:rsidRDefault="00001574" w:rsidP="00001574">
            <w:pPr>
              <w:pStyle w:val="gemStandard"/>
              <w:rPr>
                <w:b/>
              </w:rPr>
            </w:pPr>
          </w:p>
        </w:tc>
        <w:tc>
          <w:tcPr>
            <w:tcW w:w="7020" w:type="dxa"/>
            <w:shd w:val="clear" w:color="auto" w:fill="auto"/>
          </w:tcPr>
          <w:p w:rsidR="00001574" w:rsidRPr="00A311A0" w:rsidRDefault="00001574" w:rsidP="00001574">
            <w:pPr>
              <w:pStyle w:val="gemStandard"/>
              <w:rPr>
                <w:b/>
              </w:rPr>
            </w:pPr>
            <w:r w:rsidRPr="00425E3A">
              <w:t xml:space="preserve">Bei symmetrischen Objekten wird das verwendete Verfahren genannt, wenn die Bedingungen aus Abschnitt </w:t>
            </w:r>
            <w:r w:rsidRPr="00425E3A">
              <w:fldChar w:fldCharType="begin"/>
            </w:r>
            <w:r w:rsidRPr="00425E3A">
              <w:instrText xml:space="preserve"> REF _Ref398279636 \r \h </w:instrText>
            </w:r>
            <w:r>
              <w:instrText xml:space="preserve"> \* MERGEFORMAT </w:instrText>
            </w:r>
            <w:r w:rsidRPr="00425E3A">
              <w:fldChar w:fldCharType="separate"/>
            </w:r>
            <w:r w:rsidR="00BF0362">
              <w:t>2.2</w:t>
            </w:r>
            <w:r w:rsidRPr="00425E3A">
              <w:fldChar w:fldCharType="end"/>
            </w:r>
            <w:r w:rsidRPr="00425E3A">
              <w:t xml:space="preserve"> vorliegen.</w:t>
            </w:r>
          </w:p>
        </w:tc>
      </w:tr>
      <w:tr w:rsidR="00001574" w:rsidRPr="00A311A0" w:rsidTr="00001574">
        <w:tc>
          <w:tcPr>
            <w:tcW w:w="1908" w:type="dxa"/>
            <w:vMerge/>
            <w:shd w:val="clear" w:color="auto" w:fill="auto"/>
          </w:tcPr>
          <w:p w:rsidR="00001574" w:rsidRPr="00A311A0" w:rsidRDefault="00001574" w:rsidP="00001574">
            <w:pPr>
              <w:pStyle w:val="gemStandard"/>
              <w:rPr>
                <w:b/>
              </w:rPr>
            </w:pPr>
          </w:p>
        </w:tc>
        <w:tc>
          <w:tcPr>
            <w:tcW w:w="7020" w:type="dxa"/>
            <w:shd w:val="clear" w:color="auto" w:fill="auto"/>
          </w:tcPr>
          <w:p w:rsidR="00001574" w:rsidRPr="00A311A0" w:rsidRDefault="00001574" w:rsidP="00001574">
            <w:pPr>
              <w:pStyle w:val="gemStandard"/>
              <w:rPr>
                <w:b/>
              </w:rPr>
            </w:pPr>
            <w:r w:rsidRPr="00A311A0">
              <w:rPr>
                <w:b/>
              </w:rPr>
              <w:t xml:space="preserve">&lt;instance SYM&gt; ::= </w:t>
            </w:r>
          </w:p>
          <w:p w:rsidR="00001574" w:rsidRPr="00A311A0" w:rsidRDefault="00001574" w:rsidP="00001574">
            <w:pPr>
              <w:pStyle w:val="gemStandard"/>
              <w:rPr>
                <w:b/>
              </w:rPr>
            </w:pPr>
            <w:r w:rsidRPr="00E47E00">
              <w:t>&lt;2KeyTripleDES&gt; | &lt;3KeyTripleDES&gt; | &lt;AES mit 128 Bit&gt; | &lt;AES mit 256 Bit&gt;</w:t>
            </w:r>
          </w:p>
        </w:tc>
      </w:tr>
    </w:tbl>
    <w:p w:rsidR="00001574" w:rsidRPr="00E47E00" w:rsidRDefault="00001574" w:rsidP="00001574">
      <w:pPr>
        <w:pStyle w:val="gemEinzug"/>
        <w:ind w:left="0"/>
        <w:rPr>
          <w:b/>
          <w:sz w:val="10"/>
          <w:szCs w:val="10"/>
        </w:rPr>
      </w:pPr>
    </w:p>
    <w:p w:rsidR="00001574" w:rsidRPr="00E47E00" w:rsidRDefault="00001574" w:rsidP="00001574">
      <w:pPr>
        <w:pStyle w:val="gemAnmerkung"/>
      </w:pPr>
      <w:r w:rsidRPr="00E47E00">
        <w:rPr>
          <w:b/>
        </w:rPr>
        <w:t>Hinweis:</w:t>
      </w:r>
      <w:r w:rsidRPr="00E47E00">
        <w:t xml:space="preserve"> Die normativen Vorgaben bzgl. verwendbarer kryptographischer Algorithmen trifft das Dokument [gemSpec_Krypt]. Die nachfolgenden Listen für Wertebereiche geben deren Verwendung im Kontext der </w:t>
      </w:r>
      <w:r w:rsidRPr="00E47E00">
        <w:rPr>
          <w:u w:val="single"/>
        </w:rPr>
        <w:t>Notation</w:t>
      </w:r>
      <w:r w:rsidRPr="00E47E00">
        <w:t xml:space="preserve"> kryptographischer Objekte an.</w:t>
      </w:r>
    </w:p>
    <w:p w:rsidR="00001574" w:rsidRPr="00E47E00" w:rsidRDefault="00001574" w:rsidP="00001574">
      <w:pPr>
        <w:pStyle w:val="gemStandard"/>
        <w:rPr>
          <w:rFonts w:cs="Arial"/>
          <w:b/>
        </w:rPr>
      </w:pPr>
    </w:p>
    <w:p w:rsidR="00001574" w:rsidRPr="008778C2" w:rsidRDefault="00001574" w:rsidP="00001574">
      <w:pPr>
        <w:pStyle w:val="gemStandard"/>
        <w:rPr>
          <w:rFonts w:cs="Arial"/>
          <w:b/>
        </w:rPr>
      </w:pPr>
      <w:r w:rsidRPr="008778C2">
        <w:rPr>
          <w:rFonts w:cs="Arial"/>
          <w:b/>
        </w:rPr>
        <w:t xml:space="preserve">Wertebereich von </w:t>
      </w:r>
      <w:r w:rsidRPr="008778C2">
        <w:rPr>
          <w:b/>
        </w:rPr>
        <w:t>&lt;instance X.509&gt;</w:t>
      </w:r>
    </w:p>
    <w:p w:rsidR="00001574" w:rsidRPr="008778C2" w:rsidRDefault="00001574" w:rsidP="00001574">
      <w:pPr>
        <w:pStyle w:val="gemStandard"/>
      </w:pPr>
      <w:r w:rsidRPr="008778C2">
        <w:t>&lt;X.509 RSA 2048 &gt;</w:t>
      </w:r>
      <w:r w:rsidRPr="008778C2">
        <w:tab/>
        <w:t xml:space="preserve">::= </w:t>
      </w:r>
      <w:r w:rsidRPr="008778C2">
        <w:tab/>
        <w:t>R2048</w:t>
      </w:r>
    </w:p>
    <w:p w:rsidR="00001574" w:rsidRPr="003D1180" w:rsidRDefault="00001574" w:rsidP="00001574">
      <w:pPr>
        <w:pStyle w:val="gemStandard"/>
        <w:rPr>
          <w:lang w:val="it-IT"/>
        </w:rPr>
      </w:pPr>
      <w:r w:rsidRPr="003D1180">
        <w:rPr>
          <w:lang w:val="it-IT"/>
        </w:rPr>
        <w:t>&lt;X.509 RSA 3072 &gt;</w:t>
      </w:r>
      <w:r w:rsidRPr="003D1180">
        <w:rPr>
          <w:lang w:val="it-IT"/>
        </w:rPr>
        <w:tab/>
        <w:t xml:space="preserve">::= </w:t>
      </w:r>
      <w:r w:rsidRPr="003D1180">
        <w:rPr>
          <w:lang w:val="it-IT"/>
        </w:rPr>
        <w:tab/>
        <w:t>R3072</w:t>
      </w:r>
    </w:p>
    <w:p w:rsidR="00001574" w:rsidRPr="008778C2" w:rsidRDefault="00001574" w:rsidP="00001574">
      <w:pPr>
        <w:pStyle w:val="gemStandard"/>
        <w:rPr>
          <w:lang w:val="it-IT"/>
        </w:rPr>
      </w:pPr>
      <w:r w:rsidRPr="008778C2">
        <w:rPr>
          <w:lang w:val="it-IT"/>
        </w:rPr>
        <w:t>&lt;X.509 ECC 256 &gt;</w:t>
      </w:r>
      <w:r w:rsidRPr="008778C2">
        <w:rPr>
          <w:lang w:val="it-IT"/>
        </w:rPr>
        <w:tab/>
        <w:t xml:space="preserve">::= </w:t>
      </w:r>
      <w:r w:rsidRPr="008778C2">
        <w:rPr>
          <w:lang w:val="it-IT"/>
        </w:rPr>
        <w:tab/>
        <w:t>E256</w:t>
      </w:r>
    </w:p>
    <w:p w:rsidR="00001574" w:rsidRPr="003D1180" w:rsidRDefault="00001574" w:rsidP="00001574">
      <w:pPr>
        <w:pStyle w:val="gemStandard"/>
      </w:pPr>
      <w:r w:rsidRPr="003D1180">
        <w:t>&lt;X.509 ECC 384 &gt;</w:t>
      </w:r>
      <w:r w:rsidRPr="003D1180">
        <w:tab/>
        <w:t xml:space="preserve">::= </w:t>
      </w:r>
      <w:r w:rsidRPr="003D1180">
        <w:tab/>
        <w:t>E384</w:t>
      </w:r>
    </w:p>
    <w:p w:rsidR="00001574" w:rsidRPr="00425E3A" w:rsidRDefault="00001574" w:rsidP="00001574">
      <w:pPr>
        <w:pStyle w:val="gemStandard"/>
      </w:pPr>
      <w:r w:rsidRPr="00425E3A">
        <w:t>&lt;X.509 ECC 512 &gt;</w:t>
      </w:r>
      <w:r w:rsidRPr="00425E3A">
        <w:tab/>
        <w:t xml:space="preserve">::= </w:t>
      </w:r>
      <w:r w:rsidRPr="00425E3A">
        <w:tab/>
        <w:t>E512</w:t>
      </w:r>
    </w:p>
    <w:p w:rsidR="00001574" w:rsidRPr="00425E3A" w:rsidRDefault="00001574" w:rsidP="00001574">
      <w:pPr>
        <w:pStyle w:val="gemStandard"/>
        <w:rPr>
          <w:rFonts w:cs="Arial"/>
          <w:b/>
        </w:rPr>
      </w:pPr>
    </w:p>
    <w:p w:rsidR="00001574" w:rsidRPr="00425E3A" w:rsidRDefault="00001574" w:rsidP="00001574">
      <w:pPr>
        <w:pStyle w:val="gemStandard"/>
        <w:rPr>
          <w:rFonts w:cs="Arial"/>
          <w:b/>
        </w:rPr>
      </w:pPr>
      <w:r w:rsidRPr="00425E3A">
        <w:rPr>
          <w:rFonts w:cs="Arial"/>
          <w:b/>
        </w:rPr>
        <w:t xml:space="preserve">Wertebereich von </w:t>
      </w:r>
      <w:r w:rsidRPr="00425E3A">
        <w:rPr>
          <w:b/>
        </w:rPr>
        <w:t>&lt;instance CVC&gt;</w:t>
      </w:r>
    </w:p>
    <w:p w:rsidR="00001574" w:rsidRPr="00425E3A" w:rsidRDefault="00001574" w:rsidP="00001574">
      <w:pPr>
        <w:pStyle w:val="gemStandard"/>
        <w:rPr>
          <w:lang w:val="it-IT"/>
        </w:rPr>
      </w:pPr>
      <w:r w:rsidRPr="00425E3A">
        <w:rPr>
          <w:lang w:val="it-IT"/>
        </w:rPr>
        <w:t>&lt;CVC RSA 2048 &gt;</w:t>
      </w:r>
      <w:r w:rsidRPr="00425E3A">
        <w:rPr>
          <w:lang w:val="it-IT"/>
        </w:rPr>
        <w:tab/>
        <w:t xml:space="preserve">::= </w:t>
      </w:r>
      <w:r w:rsidRPr="00425E3A">
        <w:rPr>
          <w:lang w:val="it-IT"/>
        </w:rPr>
        <w:tab/>
        <w:t>R2048</w:t>
      </w:r>
    </w:p>
    <w:p w:rsidR="00001574" w:rsidRPr="00425E3A" w:rsidRDefault="00001574" w:rsidP="00001574">
      <w:pPr>
        <w:pStyle w:val="gemStandard"/>
        <w:rPr>
          <w:lang w:val="it-IT"/>
        </w:rPr>
      </w:pPr>
      <w:r w:rsidRPr="00425E3A">
        <w:rPr>
          <w:lang w:val="it-IT"/>
        </w:rPr>
        <w:t>&lt;CVC ECC 256 &gt;</w:t>
      </w:r>
      <w:r w:rsidRPr="00425E3A">
        <w:rPr>
          <w:lang w:val="it-IT"/>
        </w:rPr>
        <w:tab/>
        <w:t xml:space="preserve">::= </w:t>
      </w:r>
      <w:r w:rsidRPr="00425E3A">
        <w:rPr>
          <w:lang w:val="it-IT"/>
        </w:rPr>
        <w:tab/>
        <w:t>E256</w:t>
      </w:r>
    </w:p>
    <w:p w:rsidR="00001574" w:rsidRPr="00425E3A" w:rsidRDefault="00001574" w:rsidP="00001574">
      <w:pPr>
        <w:pStyle w:val="gemStandard"/>
      </w:pPr>
      <w:r w:rsidRPr="00425E3A">
        <w:t>&lt;CVC ECC 384 &gt;</w:t>
      </w:r>
      <w:r w:rsidRPr="00425E3A">
        <w:tab/>
        <w:t xml:space="preserve">::= </w:t>
      </w:r>
      <w:r w:rsidRPr="00425E3A">
        <w:tab/>
        <w:t>E384</w:t>
      </w:r>
    </w:p>
    <w:p w:rsidR="00001574" w:rsidRDefault="00001574" w:rsidP="00001574">
      <w:pPr>
        <w:pStyle w:val="gemStandard"/>
      </w:pPr>
      <w:r w:rsidRPr="00425E3A">
        <w:t>&lt;</w:t>
      </w:r>
      <w:r w:rsidRPr="00EA6FE2">
        <w:t>CVC</w:t>
      </w:r>
      <w:r w:rsidRPr="00425E3A">
        <w:t xml:space="preserve"> ECC 512 &gt;</w:t>
      </w:r>
      <w:r w:rsidRPr="00425E3A">
        <w:tab/>
        <w:t xml:space="preserve">::= </w:t>
      </w:r>
      <w:r w:rsidRPr="00425E3A">
        <w:tab/>
        <w:t>E512</w:t>
      </w:r>
    </w:p>
    <w:p w:rsidR="00001574" w:rsidRPr="00E47E00" w:rsidRDefault="00001574" w:rsidP="00001574">
      <w:pPr>
        <w:pStyle w:val="gemStandard"/>
        <w:rPr>
          <w:rFonts w:cs="Arial"/>
          <w:b/>
        </w:rPr>
      </w:pPr>
    </w:p>
    <w:p w:rsidR="00001574" w:rsidRPr="00E47E00" w:rsidRDefault="00001574" w:rsidP="00001574">
      <w:pPr>
        <w:pStyle w:val="gemStandard"/>
        <w:rPr>
          <w:rFonts w:cs="Arial"/>
          <w:b/>
        </w:rPr>
      </w:pPr>
      <w:r w:rsidRPr="00E47E00">
        <w:rPr>
          <w:rFonts w:cs="Arial"/>
          <w:b/>
        </w:rPr>
        <w:t xml:space="preserve">Wertebereich von </w:t>
      </w:r>
      <w:r w:rsidRPr="00E47E00">
        <w:rPr>
          <w:b/>
        </w:rPr>
        <w:t>&lt;instance SYM&gt;</w:t>
      </w:r>
    </w:p>
    <w:p w:rsidR="00001574" w:rsidRPr="00E47E00" w:rsidRDefault="00001574" w:rsidP="00001574">
      <w:pPr>
        <w:pStyle w:val="gemStandard"/>
      </w:pPr>
      <w:r w:rsidRPr="00E47E00">
        <w:t>&lt;2KeyTripleDES&gt;</w:t>
      </w:r>
      <w:r w:rsidRPr="00E47E00">
        <w:tab/>
      </w:r>
      <w:r w:rsidRPr="00E47E00">
        <w:tab/>
      </w:r>
      <w:r w:rsidRPr="00E47E00">
        <w:tab/>
        <w:t xml:space="preserve">::= </w:t>
      </w:r>
      <w:r w:rsidRPr="00E47E00">
        <w:tab/>
        <w:t>2DES</w:t>
      </w:r>
    </w:p>
    <w:p w:rsidR="00001574" w:rsidRPr="00E47E00" w:rsidRDefault="00001574" w:rsidP="00001574">
      <w:pPr>
        <w:pStyle w:val="gemStandard"/>
      </w:pPr>
      <w:r w:rsidRPr="00E47E00">
        <w:t>&lt;3KeyTripleDES&gt;</w:t>
      </w:r>
      <w:r w:rsidRPr="00E47E00">
        <w:tab/>
      </w:r>
      <w:r w:rsidRPr="00E47E00">
        <w:tab/>
      </w:r>
      <w:r w:rsidRPr="00E47E00">
        <w:tab/>
        <w:t>::=</w:t>
      </w:r>
      <w:r w:rsidRPr="00E47E00">
        <w:tab/>
        <w:t>3DES</w:t>
      </w:r>
    </w:p>
    <w:p w:rsidR="00001574" w:rsidRPr="00E47E00" w:rsidRDefault="00001574" w:rsidP="00001574">
      <w:pPr>
        <w:pStyle w:val="gemStandard"/>
      </w:pPr>
      <w:r w:rsidRPr="00E47E00">
        <w:t>&lt;AES mit 128 Bit&gt;</w:t>
      </w:r>
      <w:r w:rsidRPr="00E47E00">
        <w:tab/>
      </w:r>
      <w:r w:rsidRPr="00E47E00">
        <w:tab/>
      </w:r>
      <w:r w:rsidRPr="00E47E00">
        <w:tab/>
        <w:t>::=</w:t>
      </w:r>
      <w:r w:rsidRPr="00E47E00">
        <w:tab/>
        <w:t>AES128</w:t>
      </w:r>
    </w:p>
    <w:p w:rsidR="00001574" w:rsidRPr="00E47E00" w:rsidRDefault="00001574" w:rsidP="00001574">
      <w:pPr>
        <w:pStyle w:val="gemStandard"/>
      </w:pPr>
      <w:r w:rsidRPr="00E47E00">
        <w:t>&lt;AES mit 256 Bit&gt;</w:t>
      </w:r>
      <w:r w:rsidRPr="00E47E00">
        <w:tab/>
      </w:r>
      <w:r w:rsidRPr="00E47E00">
        <w:tab/>
      </w:r>
      <w:r w:rsidRPr="00E47E00">
        <w:tab/>
        <w:t xml:space="preserve">::= </w:t>
      </w:r>
      <w:r w:rsidRPr="00E47E00">
        <w:tab/>
        <w:t>AES256</w:t>
      </w:r>
    </w:p>
    <w:p w:rsidR="00001574" w:rsidRPr="009F7197" w:rsidRDefault="00001574" w:rsidP="0083095D">
      <w:pPr>
        <w:pStyle w:val="berschrift2"/>
      </w:pPr>
      <w:bookmarkStart w:id="50" w:name="_Toc398121357"/>
      <w:bookmarkStart w:id="51" w:name="_Toc501717817"/>
      <w:r w:rsidRPr="009F7197">
        <w:lastRenderedPageBreak/>
        <w:t>Beispiele zur Umsetzung</w:t>
      </w:r>
      <w:bookmarkEnd w:id="50"/>
      <w:bookmarkEnd w:id="51"/>
    </w:p>
    <w:p w:rsidR="00001574" w:rsidRPr="009F7197" w:rsidRDefault="00001574" w:rsidP="0083095D">
      <w:pPr>
        <w:pStyle w:val="berschrift3"/>
      </w:pPr>
      <w:bookmarkStart w:id="52" w:name="_Toc398121358"/>
      <w:bookmarkStart w:id="53" w:name="_Toc501717818"/>
      <w:r w:rsidRPr="009F7197">
        <w:t>Beispiele für asymmetrische Objekte</w:t>
      </w:r>
      <w:bookmarkEnd w:id="52"/>
      <w:bookmarkEnd w:id="53"/>
    </w:p>
    <w:p w:rsidR="00001574" w:rsidRPr="00E47E00" w:rsidRDefault="00001574" w:rsidP="00001574">
      <w:pPr>
        <w:pStyle w:val="Beschriftung"/>
        <w:rPr>
          <w:rFonts w:cs="Arial"/>
        </w:rPr>
      </w:pPr>
      <w:bookmarkStart w:id="54" w:name="_Toc501452644"/>
      <w:r w:rsidRPr="00E47E00">
        <w:t xml:space="preserve">Tabelle </w:t>
      </w:r>
      <w:r w:rsidRPr="00E47E00">
        <w:fldChar w:fldCharType="begin"/>
      </w:r>
      <w:r w:rsidRPr="00E47E00">
        <w:instrText xml:space="preserve"> SEQ Tabelle \* ARABIC </w:instrText>
      </w:r>
      <w:r w:rsidRPr="00E47E00">
        <w:fldChar w:fldCharType="separate"/>
      </w:r>
      <w:r w:rsidR="00BF0362">
        <w:rPr>
          <w:noProof/>
        </w:rPr>
        <w:t>6</w:t>
      </w:r>
      <w:r w:rsidRPr="00E47E00">
        <w:fldChar w:fldCharType="end"/>
      </w:r>
      <w:r w:rsidRPr="00E47E00">
        <w:t>: Tab_PKI_206 Beispiele für asymmetrische Objekte</w:t>
      </w:r>
      <w:bookmarkEnd w:id="5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943"/>
        <w:gridCol w:w="1407"/>
        <w:gridCol w:w="1980"/>
        <w:gridCol w:w="2700"/>
      </w:tblGrid>
      <w:tr w:rsidR="00001574" w:rsidRPr="00425E3A" w:rsidTr="00001574">
        <w:trPr>
          <w:trHeight w:val="524"/>
          <w:tblHeader/>
        </w:trPr>
        <w:tc>
          <w:tcPr>
            <w:tcW w:w="898" w:type="dxa"/>
            <w:shd w:val="clear" w:color="auto" w:fill="E0E0E0"/>
          </w:tcPr>
          <w:p w:rsidR="00001574" w:rsidRPr="00425E3A" w:rsidRDefault="00001574" w:rsidP="00001574">
            <w:pPr>
              <w:pStyle w:val="gemtab11ptAbstand"/>
              <w:rPr>
                <w:b/>
                <w:sz w:val="20"/>
              </w:rPr>
            </w:pPr>
            <w:r w:rsidRPr="00425E3A">
              <w:rPr>
                <w:b/>
                <w:sz w:val="20"/>
              </w:rPr>
              <w:t>Kompo</w:t>
            </w:r>
            <w:r w:rsidRPr="00425E3A">
              <w:rPr>
                <w:b/>
                <w:sz w:val="20"/>
              </w:rPr>
              <w:softHyphen/>
              <w:t>nente</w:t>
            </w:r>
          </w:p>
        </w:tc>
        <w:tc>
          <w:tcPr>
            <w:tcW w:w="1943" w:type="dxa"/>
            <w:shd w:val="clear" w:color="auto" w:fill="E0E0E0"/>
          </w:tcPr>
          <w:p w:rsidR="00001574" w:rsidRPr="00425E3A" w:rsidRDefault="00001574" w:rsidP="00001574">
            <w:pPr>
              <w:pStyle w:val="gemtab11ptAbstand"/>
              <w:rPr>
                <w:b/>
                <w:sz w:val="20"/>
              </w:rPr>
            </w:pPr>
            <w:r w:rsidRPr="00425E3A">
              <w:rPr>
                <w:b/>
                <w:sz w:val="20"/>
              </w:rPr>
              <w:t>Fachliche Beschreibung</w:t>
            </w:r>
          </w:p>
        </w:tc>
        <w:tc>
          <w:tcPr>
            <w:tcW w:w="1407" w:type="dxa"/>
            <w:shd w:val="clear" w:color="auto" w:fill="E0E0E0"/>
          </w:tcPr>
          <w:p w:rsidR="00001574" w:rsidRPr="00425E3A" w:rsidRDefault="00001574" w:rsidP="00001574">
            <w:pPr>
              <w:pStyle w:val="gemtab11ptAbstand"/>
              <w:rPr>
                <w:b/>
                <w:sz w:val="20"/>
              </w:rPr>
            </w:pPr>
            <w:r w:rsidRPr="00425E3A">
              <w:rPr>
                <w:b/>
                <w:sz w:val="20"/>
              </w:rPr>
              <w:t>Name des Zertifikats</w:t>
            </w:r>
          </w:p>
        </w:tc>
        <w:tc>
          <w:tcPr>
            <w:tcW w:w="1980" w:type="dxa"/>
            <w:shd w:val="clear" w:color="auto" w:fill="E0E0E0"/>
          </w:tcPr>
          <w:p w:rsidR="00001574" w:rsidRPr="00425E3A" w:rsidRDefault="00001574" w:rsidP="00001574">
            <w:pPr>
              <w:pStyle w:val="gemtab11ptAbstand"/>
              <w:rPr>
                <w:b/>
                <w:sz w:val="20"/>
              </w:rPr>
            </w:pPr>
            <w:r w:rsidRPr="00425E3A">
              <w:rPr>
                <w:b/>
                <w:sz w:val="20"/>
              </w:rPr>
              <w:t>Name des privaten Schlüssels</w:t>
            </w:r>
          </w:p>
        </w:tc>
        <w:tc>
          <w:tcPr>
            <w:tcW w:w="2700" w:type="dxa"/>
            <w:shd w:val="clear" w:color="auto" w:fill="E0E0E0"/>
          </w:tcPr>
          <w:p w:rsidR="00001574" w:rsidRPr="00425E3A" w:rsidRDefault="00001574" w:rsidP="00001574">
            <w:pPr>
              <w:pStyle w:val="gemtab11ptAbstand"/>
              <w:rPr>
                <w:b/>
                <w:sz w:val="20"/>
              </w:rPr>
            </w:pPr>
            <w:r w:rsidRPr="00425E3A">
              <w:rPr>
                <w:b/>
                <w:sz w:val="20"/>
              </w:rPr>
              <w:t>Name des öffentlichen Schlüssels mit einer konkreten technischen Ausprägung</w:t>
            </w:r>
          </w:p>
        </w:tc>
      </w:tr>
      <w:tr w:rsidR="00001574" w:rsidRPr="00A311A0" w:rsidTr="00001574">
        <w:trPr>
          <w:trHeight w:val="284"/>
        </w:trPr>
        <w:tc>
          <w:tcPr>
            <w:tcW w:w="898" w:type="dxa"/>
            <w:vMerge w:val="restart"/>
            <w:shd w:val="clear" w:color="auto" w:fill="auto"/>
          </w:tcPr>
          <w:p w:rsidR="00001574" w:rsidRPr="00A311A0" w:rsidRDefault="00001574" w:rsidP="00001574">
            <w:pPr>
              <w:pStyle w:val="gemtab11ptAbstand"/>
              <w:rPr>
                <w:sz w:val="20"/>
              </w:rPr>
            </w:pPr>
            <w:r w:rsidRPr="00A311A0">
              <w:rPr>
                <w:sz w:val="20"/>
              </w:rPr>
              <w:t>eGK</w:t>
            </w:r>
          </w:p>
        </w:tc>
        <w:tc>
          <w:tcPr>
            <w:tcW w:w="1943" w:type="dxa"/>
            <w:shd w:val="clear" w:color="auto" w:fill="auto"/>
          </w:tcPr>
          <w:p w:rsidR="00001574" w:rsidRPr="00A311A0" w:rsidRDefault="00001574" w:rsidP="00001574">
            <w:pPr>
              <w:pStyle w:val="gemtab11ptAbstand"/>
              <w:rPr>
                <w:sz w:val="20"/>
              </w:rPr>
            </w:pPr>
            <w:r w:rsidRPr="00A311A0">
              <w:rPr>
                <w:sz w:val="20"/>
              </w:rPr>
              <w:t>X.509-Zertifikat/Schlüssel des Versicherten für die Verschlüsselung</w:t>
            </w:r>
          </w:p>
        </w:tc>
        <w:tc>
          <w:tcPr>
            <w:tcW w:w="1407" w:type="dxa"/>
            <w:shd w:val="clear" w:color="auto" w:fill="auto"/>
            <w:noWrap/>
          </w:tcPr>
          <w:p w:rsidR="00001574" w:rsidRPr="00A311A0" w:rsidRDefault="00001574" w:rsidP="00001574">
            <w:pPr>
              <w:pStyle w:val="gemtab11ptAbstand"/>
              <w:rPr>
                <w:sz w:val="20"/>
              </w:rPr>
            </w:pPr>
            <w:r w:rsidRPr="00A311A0">
              <w:rPr>
                <w:sz w:val="20"/>
              </w:rPr>
              <w:t>C.CH.ENC</w:t>
            </w:r>
          </w:p>
        </w:tc>
        <w:tc>
          <w:tcPr>
            <w:tcW w:w="1980" w:type="dxa"/>
            <w:shd w:val="clear" w:color="auto" w:fill="auto"/>
            <w:noWrap/>
          </w:tcPr>
          <w:p w:rsidR="00001574" w:rsidRPr="00A311A0" w:rsidRDefault="00001574" w:rsidP="00001574">
            <w:pPr>
              <w:pStyle w:val="gemtab11ptAbstand"/>
              <w:rPr>
                <w:sz w:val="20"/>
              </w:rPr>
            </w:pPr>
            <w:r w:rsidRPr="00A311A0">
              <w:rPr>
                <w:sz w:val="20"/>
              </w:rPr>
              <w:t>PrK.CH.ENC</w:t>
            </w:r>
          </w:p>
        </w:tc>
        <w:tc>
          <w:tcPr>
            <w:tcW w:w="2700" w:type="dxa"/>
            <w:shd w:val="clear" w:color="auto" w:fill="auto"/>
            <w:noWrap/>
          </w:tcPr>
          <w:p w:rsidR="00001574" w:rsidRPr="00A311A0" w:rsidRDefault="00001574" w:rsidP="00001574">
            <w:pPr>
              <w:pStyle w:val="gemtab11ptAbstand"/>
              <w:rPr>
                <w:sz w:val="20"/>
              </w:rPr>
            </w:pPr>
            <w:r w:rsidRPr="00A311A0">
              <w:rPr>
                <w:sz w:val="20"/>
              </w:rPr>
              <w:t>PuK.CH.ENC2.R2048</w:t>
            </w:r>
          </w:p>
        </w:tc>
      </w:tr>
      <w:tr w:rsidR="00001574" w:rsidRPr="009735CD" w:rsidTr="00001574">
        <w:trPr>
          <w:trHeight w:val="284"/>
        </w:trPr>
        <w:tc>
          <w:tcPr>
            <w:tcW w:w="898" w:type="dxa"/>
            <w:vMerge/>
            <w:shd w:val="clear" w:color="auto" w:fill="auto"/>
          </w:tcPr>
          <w:p w:rsidR="00001574" w:rsidRPr="00A311A0" w:rsidRDefault="00001574" w:rsidP="00001574">
            <w:pPr>
              <w:pStyle w:val="gemtab11ptAbstand"/>
              <w:rPr>
                <w:sz w:val="20"/>
              </w:rPr>
            </w:pPr>
          </w:p>
        </w:tc>
        <w:tc>
          <w:tcPr>
            <w:tcW w:w="1943" w:type="dxa"/>
            <w:shd w:val="clear" w:color="auto" w:fill="auto"/>
          </w:tcPr>
          <w:p w:rsidR="00001574" w:rsidRPr="00A311A0" w:rsidRDefault="00001574" w:rsidP="00001574">
            <w:pPr>
              <w:pStyle w:val="gemtab11ptAbstand"/>
              <w:rPr>
                <w:sz w:val="20"/>
              </w:rPr>
            </w:pPr>
            <w:r w:rsidRPr="00A311A0">
              <w:rPr>
                <w:sz w:val="20"/>
              </w:rPr>
              <w:t>CV-Zertifikat der eGK zur C2C-Authentisierung</w:t>
            </w:r>
          </w:p>
        </w:tc>
        <w:tc>
          <w:tcPr>
            <w:tcW w:w="1407" w:type="dxa"/>
            <w:shd w:val="clear" w:color="auto" w:fill="auto"/>
            <w:noWrap/>
          </w:tcPr>
          <w:p w:rsidR="00001574" w:rsidRPr="00A311A0" w:rsidRDefault="00001574" w:rsidP="00001574">
            <w:pPr>
              <w:pStyle w:val="gemtab11ptAbstand"/>
              <w:rPr>
                <w:sz w:val="20"/>
              </w:rPr>
            </w:pPr>
            <w:r w:rsidRPr="00A311A0">
              <w:rPr>
                <w:sz w:val="20"/>
              </w:rPr>
              <w:t>C.eGK.AUT_CVC</w:t>
            </w:r>
          </w:p>
        </w:tc>
        <w:tc>
          <w:tcPr>
            <w:tcW w:w="1980" w:type="dxa"/>
            <w:shd w:val="clear" w:color="auto" w:fill="auto"/>
            <w:noWrap/>
          </w:tcPr>
          <w:p w:rsidR="00001574" w:rsidRPr="00A311A0" w:rsidRDefault="00001574" w:rsidP="00001574">
            <w:pPr>
              <w:pStyle w:val="gemtab11ptAbstand"/>
              <w:rPr>
                <w:sz w:val="20"/>
              </w:rPr>
            </w:pPr>
            <w:r w:rsidRPr="00A311A0">
              <w:rPr>
                <w:sz w:val="20"/>
              </w:rPr>
              <w:t>PrK.eGK.AUT_CVC</w:t>
            </w:r>
          </w:p>
        </w:tc>
        <w:tc>
          <w:tcPr>
            <w:tcW w:w="2700" w:type="dxa"/>
            <w:shd w:val="clear" w:color="auto" w:fill="auto"/>
            <w:noWrap/>
          </w:tcPr>
          <w:p w:rsidR="00001574" w:rsidRPr="009735CD" w:rsidRDefault="00001574" w:rsidP="00001574">
            <w:pPr>
              <w:pStyle w:val="gemtab11ptAbstand"/>
              <w:rPr>
                <w:sz w:val="20"/>
              </w:rPr>
            </w:pPr>
            <w:r w:rsidRPr="009735CD">
              <w:rPr>
                <w:sz w:val="20"/>
              </w:rPr>
              <w:t>PuK.eGK.AUT_CVC.E256</w:t>
            </w:r>
          </w:p>
        </w:tc>
      </w:tr>
      <w:tr w:rsidR="00001574" w:rsidRPr="00A311A0" w:rsidTr="00001574">
        <w:trPr>
          <w:trHeight w:val="509"/>
        </w:trPr>
        <w:tc>
          <w:tcPr>
            <w:tcW w:w="898" w:type="dxa"/>
            <w:vMerge w:val="restart"/>
            <w:shd w:val="clear" w:color="auto" w:fill="auto"/>
          </w:tcPr>
          <w:p w:rsidR="00001574" w:rsidRPr="00A311A0" w:rsidRDefault="00001574" w:rsidP="00001574">
            <w:pPr>
              <w:pStyle w:val="gemtab11ptAbstand"/>
              <w:rPr>
                <w:sz w:val="20"/>
              </w:rPr>
            </w:pPr>
            <w:r w:rsidRPr="00A311A0">
              <w:rPr>
                <w:sz w:val="20"/>
              </w:rPr>
              <w:t>HBA</w:t>
            </w:r>
          </w:p>
        </w:tc>
        <w:tc>
          <w:tcPr>
            <w:tcW w:w="1943" w:type="dxa"/>
            <w:shd w:val="clear" w:color="auto" w:fill="auto"/>
          </w:tcPr>
          <w:p w:rsidR="00001574" w:rsidRPr="00A311A0" w:rsidRDefault="00001574" w:rsidP="00001574">
            <w:pPr>
              <w:pStyle w:val="gemtab11ptAbstand"/>
              <w:rPr>
                <w:sz w:val="20"/>
              </w:rPr>
            </w:pPr>
            <w:r w:rsidRPr="00A311A0">
              <w:rPr>
                <w:sz w:val="20"/>
              </w:rPr>
              <w:t>X.509-Zertifikat/Schlüssel des Heilberuflers für eine QES</w:t>
            </w:r>
          </w:p>
        </w:tc>
        <w:tc>
          <w:tcPr>
            <w:tcW w:w="1407" w:type="dxa"/>
            <w:shd w:val="clear" w:color="auto" w:fill="auto"/>
            <w:noWrap/>
          </w:tcPr>
          <w:p w:rsidR="00001574" w:rsidRPr="00A311A0" w:rsidRDefault="00001574" w:rsidP="00001574">
            <w:pPr>
              <w:pStyle w:val="gemtab11ptAbstand"/>
              <w:rPr>
                <w:sz w:val="20"/>
              </w:rPr>
            </w:pPr>
            <w:r w:rsidRPr="00A311A0">
              <w:rPr>
                <w:sz w:val="20"/>
              </w:rPr>
              <w:t>C.HP.QES</w:t>
            </w:r>
          </w:p>
        </w:tc>
        <w:tc>
          <w:tcPr>
            <w:tcW w:w="1980" w:type="dxa"/>
            <w:shd w:val="clear" w:color="auto" w:fill="auto"/>
            <w:noWrap/>
          </w:tcPr>
          <w:p w:rsidR="00001574" w:rsidRPr="00A311A0" w:rsidRDefault="00001574" w:rsidP="00001574">
            <w:pPr>
              <w:pStyle w:val="gemtab11ptAbstand"/>
              <w:rPr>
                <w:sz w:val="20"/>
              </w:rPr>
            </w:pPr>
            <w:r w:rsidRPr="00A311A0">
              <w:rPr>
                <w:sz w:val="20"/>
              </w:rPr>
              <w:t>PrK.HP.QES</w:t>
            </w:r>
          </w:p>
        </w:tc>
        <w:tc>
          <w:tcPr>
            <w:tcW w:w="2700" w:type="dxa"/>
            <w:shd w:val="clear" w:color="auto" w:fill="auto"/>
            <w:noWrap/>
          </w:tcPr>
          <w:p w:rsidR="00001574" w:rsidRPr="00A311A0" w:rsidRDefault="00001574" w:rsidP="00001574">
            <w:pPr>
              <w:pStyle w:val="gemtab11ptAbstand"/>
              <w:rPr>
                <w:sz w:val="20"/>
              </w:rPr>
            </w:pPr>
            <w:r w:rsidRPr="00A311A0">
              <w:rPr>
                <w:sz w:val="20"/>
              </w:rPr>
              <w:t>PuK.HP.QES.R2048</w:t>
            </w:r>
          </w:p>
        </w:tc>
      </w:tr>
      <w:tr w:rsidR="00001574" w:rsidRPr="009735CD" w:rsidTr="00001574">
        <w:trPr>
          <w:trHeight w:val="284"/>
        </w:trPr>
        <w:tc>
          <w:tcPr>
            <w:tcW w:w="898" w:type="dxa"/>
            <w:vMerge/>
            <w:shd w:val="clear" w:color="auto" w:fill="auto"/>
          </w:tcPr>
          <w:p w:rsidR="00001574" w:rsidRPr="00A311A0" w:rsidRDefault="00001574" w:rsidP="00001574">
            <w:pPr>
              <w:pStyle w:val="gemtab11ptAbstand"/>
              <w:rPr>
                <w:sz w:val="20"/>
              </w:rPr>
            </w:pPr>
          </w:p>
        </w:tc>
        <w:tc>
          <w:tcPr>
            <w:tcW w:w="1943" w:type="dxa"/>
            <w:shd w:val="clear" w:color="auto" w:fill="auto"/>
          </w:tcPr>
          <w:p w:rsidR="00001574" w:rsidRPr="00A311A0" w:rsidRDefault="00001574" w:rsidP="00001574">
            <w:pPr>
              <w:pStyle w:val="gemtab11ptAbstand"/>
              <w:rPr>
                <w:sz w:val="20"/>
              </w:rPr>
            </w:pPr>
            <w:r w:rsidRPr="00A311A0">
              <w:rPr>
                <w:sz w:val="20"/>
              </w:rPr>
              <w:t>CV-Zertifikat des HBA zur C2C-Geräteauthenti</w:t>
            </w:r>
            <w:r w:rsidRPr="00A311A0">
              <w:rPr>
                <w:sz w:val="20"/>
              </w:rPr>
              <w:softHyphen/>
              <w:t>sierung</w:t>
            </w:r>
          </w:p>
        </w:tc>
        <w:tc>
          <w:tcPr>
            <w:tcW w:w="1407" w:type="dxa"/>
            <w:shd w:val="clear" w:color="auto" w:fill="auto"/>
            <w:noWrap/>
          </w:tcPr>
          <w:p w:rsidR="00001574" w:rsidRPr="00A311A0" w:rsidRDefault="00001574" w:rsidP="00001574">
            <w:pPr>
              <w:pStyle w:val="gemtab11ptAbstand"/>
              <w:rPr>
                <w:sz w:val="20"/>
              </w:rPr>
            </w:pPr>
            <w:r w:rsidRPr="00A311A0">
              <w:rPr>
                <w:sz w:val="20"/>
              </w:rPr>
              <w:t>C.HPC.AUTD_SUK_CVC</w:t>
            </w:r>
          </w:p>
        </w:tc>
        <w:tc>
          <w:tcPr>
            <w:tcW w:w="1980" w:type="dxa"/>
            <w:shd w:val="clear" w:color="auto" w:fill="auto"/>
            <w:noWrap/>
          </w:tcPr>
          <w:p w:rsidR="00001574" w:rsidRPr="00A311A0" w:rsidRDefault="00001574" w:rsidP="00001574">
            <w:pPr>
              <w:pStyle w:val="gemtab11ptAbstand"/>
              <w:rPr>
                <w:sz w:val="20"/>
              </w:rPr>
            </w:pPr>
            <w:r w:rsidRPr="00A311A0">
              <w:rPr>
                <w:sz w:val="20"/>
              </w:rPr>
              <w:t>PrK.HPC.AUTD_SUK_CVC</w:t>
            </w:r>
          </w:p>
        </w:tc>
        <w:tc>
          <w:tcPr>
            <w:tcW w:w="2700" w:type="dxa"/>
            <w:shd w:val="clear" w:color="auto" w:fill="auto"/>
            <w:noWrap/>
          </w:tcPr>
          <w:p w:rsidR="00001574" w:rsidRPr="009735CD" w:rsidRDefault="00001574" w:rsidP="00001574">
            <w:pPr>
              <w:pStyle w:val="gemtab11ptAbstand"/>
              <w:rPr>
                <w:sz w:val="20"/>
              </w:rPr>
            </w:pPr>
            <w:r w:rsidRPr="009735CD">
              <w:rPr>
                <w:sz w:val="20"/>
              </w:rPr>
              <w:t>PuK.HPC.AUTD_SUK_CVC.R2048</w:t>
            </w:r>
          </w:p>
        </w:tc>
      </w:tr>
      <w:tr w:rsidR="00001574" w:rsidRPr="00A311A0" w:rsidTr="00001574">
        <w:trPr>
          <w:trHeight w:val="284"/>
        </w:trPr>
        <w:tc>
          <w:tcPr>
            <w:tcW w:w="898" w:type="dxa"/>
            <w:vMerge w:val="restart"/>
            <w:shd w:val="clear" w:color="auto" w:fill="auto"/>
          </w:tcPr>
          <w:p w:rsidR="00001574" w:rsidRPr="00A311A0" w:rsidRDefault="00001574" w:rsidP="00001574">
            <w:pPr>
              <w:pStyle w:val="gemtab11ptAbstand"/>
              <w:rPr>
                <w:sz w:val="20"/>
              </w:rPr>
            </w:pPr>
            <w:r w:rsidRPr="00A311A0">
              <w:rPr>
                <w:sz w:val="20"/>
              </w:rPr>
              <w:t>SMC</w:t>
            </w:r>
          </w:p>
        </w:tc>
        <w:tc>
          <w:tcPr>
            <w:tcW w:w="1943" w:type="dxa"/>
            <w:shd w:val="clear" w:color="auto" w:fill="auto"/>
          </w:tcPr>
          <w:p w:rsidR="00001574" w:rsidRPr="00A311A0" w:rsidRDefault="00001574" w:rsidP="00001574">
            <w:pPr>
              <w:pStyle w:val="gemtab11ptAbstand"/>
              <w:rPr>
                <w:sz w:val="20"/>
              </w:rPr>
            </w:pPr>
            <w:r w:rsidRPr="00A311A0">
              <w:rPr>
                <w:sz w:val="20"/>
              </w:rPr>
              <w:t>X.509-Zertifikat/Schlüssel der Institution für eine elektronische Signatur</w:t>
            </w:r>
          </w:p>
        </w:tc>
        <w:tc>
          <w:tcPr>
            <w:tcW w:w="1407" w:type="dxa"/>
            <w:shd w:val="clear" w:color="auto" w:fill="auto"/>
            <w:noWrap/>
          </w:tcPr>
          <w:p w:rsidR="00001574" w:rsidRPr="00A311A0" w:rsidRDefault="00001574" w:rsidP="00001574">
            <w:pPr>
              <w:pStyle w:val="gemtab11ptAbstand"/>
              <w:rPr>
                <w:sz w:val="20"/>
              </w:rPr>
            </w:pPr>
            <w:r w:rsidRPr="00A311A0">
              <w:rPr>
                <w:sz w:val="20"/>
              </w:rPr>
              <w:t>C.HCI.OSIG</w:t>
            </w:r>
          </w:p>
        </w:tc>
        <w:tc>
          <w:tcPr>
            <w:tcW w:w="1980" w:type="dxa"/>
            <w:shd w:val="clear" w:color="auto" w:fill="auto"/>
            <w:noWrap/>
          </w:tcPr>
          <w:p w:rsidR="00001574" w:rsidRPr="00A311A0" w:rsidRDefault="00001574" w:rsidP="00001574">
            <w:pPr>
              <w:pStyle w:val="gemtab11ptAbstand"/>
              <w:rPr>
                <w:sz w:val="20"/>
              </w:rPr>
            </w:pPr>
            <w:r w:rsidRPr="00A311A0">
              <w:rPr>
                <w:sz w:val="20"/>
              </w:rPr>
              <w:t>PrK.HCI.OSIG</w:t>
            </w:r>
          </w:p>
        </w:tc>
        <w:tc>
          <w:tcPr>
            <w:tcW w:w="2700" w:type="dxa"/>
            <w:shd w:val="clear" w:color="auto" w:fill="auto"/>
            <w:noWrap/>
          </w:tcPr>
          <w:p w:rsidR="00001574" w:rsidRPr="00A311A0" w:rsidRDefault="00001574" w:rsidP="00001574">
            <w:pPr>
              <w:pStyle w:val="gemtab11ptAbstand"/>
              <w:rPr>
                <w:sz w:val="20"/>
              </w:rPr>
            </w:pPr>
            <w:r w:rsidRPr="00A311A0">
              <w:rPr>
                <w:sz w:val="20"/>
              </w:rPr>
              <w:t>PuK.HCI.OSIG.E256</w:t>
            </w:r>
          </w:p>
        </w:tc>
      </w:tr>
      <w:tr w:rsidR="00001574" w:rsidRPr="009735CD" w:rsidTr="00001574">
        <w:trPr>
          <w:trHeight w:val="284"/>
        </w:trPr>
        <w:tc>
          <w:tcPr>
            <w:tcW w:w="898" w:type="dxa"/>
            <w:vMerge/>
            <w:shd w:val="clear" w:color="auto" w:fill="auto"/>
          </w:tcPr>
          <w:p w:rsidR="00001574" w:rsidRPr="00A311A0" w:rsidRDefault="00001574" w:rsidP="00001574">
            <w:pPr>
              <w:pStyle w:val="gemtab11ptAbstand"/>
              <w:rPr>
                <w:sz w:val="20"/>
              </w:rPr>
            </w:pPr>
          </w:p>
        </w:tc>
        <w:tc>
          <w:tcPr>
            <w:tcW w:w="1943" w:type="dxa"/>
            <w:shd w:val="clear" w:color="auto" w:fill="auto"/>
          </w:tcPr>
          <w:p w:rsidR="00001574" w:rsidRPr="00A311A0" w:rsidRDefault="00001574" w:rsidP="00001574">
            <w:pPr>
              <w:pStyle w:val="gemtab11ptAbstand"/>
              <w:rPr>
                <w:sz w:val="20"/>
              </w:rPr>
            </w:pPr>
            <w:r w:rsidRPr="00A311A0">
              <w:rPr>
                <w:sz w:val="20"/>
              </w:rPr>
              <w:t xml:space="preserve">CV-Zertifikat der SMC zur C2C-Rollenauthentisierung </w:t>
            </w:r>
          </w:p>
        </w:tc>
        <w:tc>
          <w:tcPr>
            <w:tcW w:w="1407" w:type="dxa"/>
            <w:shd w:val="clear" w:color="auto" w:fill="auto"/>
            <w:noWrap/>
          </w:tcPr>
          <w:p w:rsidR="00001574" w:rsidRPr="00A311A0" w:rsidRDefault="00001574" w:rsidP="00001574">
            <w:pPr>
              <w:pStyle w:val="gemtab11ptAbstand"/>
              <w:rPr>
                <w:sz w:val="20"/>
              </w:rPr>
            </w:pPr>
            <w:r w:rsidRPr="00A311A0">
              <w:rPr>
                <w:sz w:val="20"/>
              </w:rPr>
              <w:t>C.SMC.AUTR_CVC</w:t>
            </w:r>
          </w:p>
        </w:tc>
        <w:tc>
          <w:tcPr>
            <w:tcW w:w="1980" w:type="dxa"/>
            <w:shd w:val="clear" w:color="auto" w:fill="auto"/>
            <w:noWrap/>
          </w:tcPr>
          <w:p w:rsidR="00001574" w:rsidRPr="00A311A0" w:rsidRDefault="00001574" w:rsidP="00001574">
            <w:pPr>
              <w:pStyle w:val="gemtab11ptAbstand"/>
              <w:rPr>
                <w:sz w:val="20"/>
              </w:rPr>
            </w:pPr>
            <w:r w:rsidRPr="00A311A0">
              <w:rPr>
                <w:sz w:val="20"/>
              </w:rPr>
              <w:t>PrK.SMC.AUTR_CVC</w:t>
            </w:r>
          </w:p>
        </w:tc>
        <w:tc>
          <w:tcPr>
            <w:tcW w:w="2700" w:type="dxa"/>
            <w:shd w:val="clear" w:color="auto" w:fill="auto"/>
            <w:noWrap/>
          </w:tcPr>
          <w:p w:rsidR="00001574" w:rsidRPr="009735CD" w:rsidRDefault="00001574" w:rsidP="00001574">
            <w:pPr>
              <w:pStyle w:val="gemtab11ptAbstand"/>
              <w:rPr>
                <w:sz w:val="20"/>
              </w:rPr>
            </w:pPr>
            <w:r w:rsidRPr="009735CD">
              <w:rPr>
                <w:sz w:val="20"/>
              </w:rPr>
              <w:t>PuK.SMC.AUTR_CVC.E256</w:t>
            </w:r>
          </w:p>
        </w:tc>
      </w:tr>
      <w:tr w:rsidR="00001574" w:rsidRPr="00A311A0" w:rsidTr="00001574">
        <w:trPr>
          <w:trHeight w:val="524"/>
        </w:trPr>
        <w:tc>
          <w:tcPr>
            <w:tcW w:w="898" w:type="dxa"/>
            <w:shd w:val="clear" w:color="auto" w:fill="auto"/>
          </w:tcPr>
          <w:p w:rsidR="00001574" w:rsidRPr="00A311A0" w:rsidRDefault="00001574" w:rsidP="00001574">
            <w:pPr>
              <w:pStyle w:val="gemtab11ptAbstand"/>
              <w:rPr>
                <w:sz w:val="20"/>
              </w:rPr>
            </w:pPr>
            <w:r w:rsidRPr="00A311A0">
              <w:rPr>
                <w:sz w:val="20"/>
              </w:rPr>
              <w:t>VPN- Zugangs-dienst</w:t>
            </w:r>
          </w:p>
        </w:tc>
        <w:tc>
          <w:tcPr>
            <w:tcW w:w="1943" w:type="dxa"/>
            <w:shd w:val="clear" w:color="auto" w:fill="auto"/>
          </w:tcPr>
          <w:p w:rsidR="00001574" w:rsidRPr="00A311A0" w:rsidRDefault="00001574" w:rsidP="00001574">
            <w:pPr>
              <w:pStyle w:val="gemtab11ptAbstand"/>
              <w:rPr>
                <w:sz w:val="20"/>
              </w:rPr>
            </w:pPr>
            <w:r w:rsidRPr="00A311A0">
              <w:rPr>
                <w:sz w:val="20"/>
              </w:rPr>
              <w:t xml:space="preserve">X.509-Zertifikat/Schlüssel des VPN-Zugangsdienstes </w:t>
            </w:r>
          </w:p>
        </w:tc>
        <w:tc>
          <w:tcPr>
            <w:tcW w:w="1407" w:type="dxa"/>
            <w:shd w:val="clear" w:color="auto" w:fill="auto"/>
            <w:noWrap/>
          </w:tcPr>
          <w:p w:rsidR="00001574" w:rsidRPr="00A311A0" w:rsidRDefault="00001574" w:rsidP="00001574">
            <w:pPr>
              <w:pStyle w:val="gemtab11ptAbstand"/>
              <w:rPr>
                <w:sz w:val="20"/>
              </w:rPr>
            </w:pPr>
            <w:r w:rsidRPr="00A311A0">
              <w:rPr>
                <w:sz w:val="20"/>
              </w:rPr>
              <w:t>C.VPNK.VPN</w:t>
            </w:r>
          </w:p>
        </w:tc>
        <w:tc>
          <w:tcPr>
            <w:tcW w:w="1980" w:type="dxa"/>
            <w:shd w:val="clear" w:color="auto" w:fill="auto"/>
            <w:noWrap/>
          </w:tcPr>
          <w:p w:rsidR="00001574" w:rsidRPr="00A311A0" w:rsidRDefault="00001574" w:rsidP="00001574">
            <w:pPr>
              <w:pStyle w:val="gemtab11ptAbstand"/>
              <w:rPr>
                <w:sz w:val="20"/>
              </w:rPr>
            </w:pPr>
            <w:r w:rsidRPr="00A311A0">
              <w:rPr>
                <w:sz w:val="20"/>
              </w:rPr>
              <w:t>PrK.VPNK.VPN</w:t>
            </w:r>
          </w:p>
        </w:tc>
        <w:tc>
          <w:tcPr>
            <w:tcW w:w="2700" w:type="dxa"/>
            <w:shd w:val="clear" w:color="auto" w:fill="auto"/>
            <w:noWrap/>
          </w:tcPr>
          <w:p w:rsidR="00001574" w:rsidRPr="00A311A0" w:rsidRDefault="00001574" w:rsidP="00001574">
            <w:pPr>
              <w:pStyle w:val="gemtab11ptAbstand"/>
              <w:rPr>
                <w:sz w:val="20"/>
              </w:rPr>
            </w:pPr>
            <w:r w:rsidRPr="00A311A0">
              <w:rPr>
                <w:sz w:val="20"/>
              </w:rPr>
              <w:t>PuK.VPNK.VPN.R2048</w:t>
            </w:r>
          </w:p>
        </w:tc>
      </w:tr>
      <w:tr w:rsidR="00001574" w:rsidRPr="009735CD" w:rsidTr="00001574">
        <w:trPr>
          <w:trHeight w:val="509"/>
        </w:trPr>
        <w:tc>
          <w:tcPr>
            <w:tcW w:w="898" w:type="dxa"/>
            <w:shd w:val="clear" w:color="auto" w:fill="auto"/>
          </w:tcPr>
          <w:p w:rsidR="00001574" w:rsidRPr="00A311A0" w:rsidRDefault="00001574" w:rsidP="00001574">
            <w:pPr>
              <w:pStyle w:val="gemtab11ptAbstand"/>
              <w:rPr>
                <w:sz w:val="20"/>
              </w:rPr>
            </w:pPr>
            <w:r w:rsidRPr="00A311A0">
              <w:rPr>
                <w:sz w:val="20"/>
              </w:rPr>
              <w:t>Fachanw. spez. Dienst allgem.</w:t>
            </w:r>
          </w:p>
        </w:tc>
        <w:tc>
          <w:tcPr>
            <w:tcW w:w="1943" w:type="dxa"/>
            <w:shd w:val="clear" w:color="auto" w:fill="auto"/>
          </w:tcPr>
          <w:p w:rsidR="00001574" w:rsidRPr="00A311A0" w:rsidRDefault="00001574" w:rsidP="00001574">
            <w:pPr>
              <w:pStyle w:val="gemtab11ptAbstand"/>
              <w:rPr>
                <w:sz w:val="20"/>
              </w:rPr>
            </w:pPr>
            <w:r w:rsidRPr="00A311A0">
              <w:rPr>
                <w:sz w:val="20"/>
              </w:rPr>
              <w:t>X.509-Zertifikat/Schlüssel eines Fachanwendungsspez. Dienstes als Server für TLS-Verbindung</w:t>
            </w:r>
          </w:p>
        </w:tc>
        <w:tc>
          <w:tcPr>
            <w:tcW w:w="1407" w:type="dxa"/>
            <w:shd w:val="clear" w:color="auto" w:fill="auto"/>
            <w:noWrap/>
          </w:tcPr>
          <w:p w:rsidR="00001574" w:rsidRPr="00A311A0" w:rsidRDefault="00001574" w:rsidP="00001574">
            <w:pPr>
              <w:pStyle w:val="gemtab11ptAbstand"/>
              <w:rPr>
                <w:sz w:val="20"/>
              </w:rPr>
            </w:pPr>
            <w:r w:rsidRPr="00A311A0">
              <w:rPr>
                <w:sz w:val="20"/>
              </w:rPr>
              <w:t>C.FD.TLS-S</w:t>
            </w:r>
          </w:p>
        </w:tc>
        <w:tc>
          <w:tcPr>
            <w:tcW w:w="1980" w:type="dxa"/>
            <w:shd w:val="clear" w:color="auto" w:fill="auto"/>
            <w:noWrap/>
          </w:tcPr>
          <w:p w:rsidR="00001574" w:rsidRPr="00A311A0" w:rsidRDefault="00001574" w:rsidP="00001574">
            <w:pPr>
              <w:pStyle w:val="gemtab11ptAbstand"/>
              <w:rPr>
                <w:sz w:val="20"/>
              </w:rPr>
            </w:pPr>
            <w:r w:rsidRPr="00A311A0">
              <w:rPr>
                <w:sz w:val="20"/>
              </w:rPr>
              <w:t>PrK.FD.TLS-S</w:t>
            </w:r>
          </w:p>
        </w:tc>
        <w:tc>
          <w:tcPr>
            <w:tcW w:w="2700" w:type="dxa"/>
            <w:shd w:val="clear" w:color="auto" w:fill="auto"/>
            <w:noWrap/>
          </w:tcPr>
          <w:p w:rsidR="00001574" w:rsidRPr="009735CD" w:rsidRDefault="00001574" w:rsidP="00001574">
            <w:pPr>
              <w:pStyle w:val="gemtab11ptAbstand"/>
              <w:rPr>
                <w:sz w:val="20"/>
              </w:rPr>
            </w:pPr>
            <w:r w:rsidRPr="009735CD">
              <w:rPr>
                <w:sz w:val="20"/>
              </w:rPr>
              <w:t>PuK.FD.TLS-S.R2048</w:t>
            </w:r>
          </w:p>
        </w:tc>
      </w:tr>
      <w:tr w:rsidR="00001574" w:rsidRPr="00A311A0" w:rsidTr="00001574">
        <w:trPr>
          <w:trHeight w:val="509"/>
        </w:trPr>
        <w:tc>
          <w:tcPr>
            <w:tcW w:w="898" w:type="dxa"/>
            <w:shd w:val="clear" w:color="auto" w:fill="auto"/>
          </w:tcPr>
          <w:p w:rsidR="00001574" w:rsidRPr="00A311A0" w:rsidRDefault="00001574" w:rsidP="00001574">
            <w:pPr>
              <w:pStyle w:val="gemtab11ptAbstand"/>
              <w:rPr>
                <w:sz w:val="20"/>
              </w:rPr>
            </w:pPr>
            <w:r w:rsidRPr="00A311A0">
              <w:rPr>
                <w:sz w:val="20"/>
              </w:rPr>
              <w:t>Fach-dienst VSD</w:t>
            </w:r>
          </w:p>
        </w:tc>
        <w:tc>
          <w:tcPr>
            <w:tcW w:w="1943" w:type="dxa"/>
            <w:shd w:val="clear" w:color="auto" w:fill="auto"/>
          </w:tcPr>
          <w:p w:rsidR="00001574" w:rsidRPr="00A311A0" w:rsidRDefault="00001574" w:rsidP="00001574">
            <w:pPr>
              <w:pStyle w:val="gemtab11ptAbstand"/>
              <w:rPr>
                <w:sz w:val="20"/>
              </w:rPr>
            </w:pPr>
            <w:r w:rsidRPr="00A311A0">
              <w:rPr>
                <w:sz w:val="20"/>
              </w:rPr>
              <w:t>X.509-Zertifikat/Schlüssel des VSD-Fachdienstes zum Signieren einer Nachricht</w:t>
            </w:r>
          </w:p>
        </w:tc>
        <w:tc>
          <w:tcPr>
            <w:tcW w:w="1407" w:type="dxa"/>
            <w:shd w:val="clear" w:color="auto" w:fill="auto"/>
            <w:noWrap/>
          </w:tcPr>
          <w:p w:rsidR="00001574" w:rsidRPr="00A311A0" w:rsidRDefault="00001574" w:rsidP="00001574">
            <w:pPr>
              <w:pStyle w:val="gemtab11ptAbstand"/>
              <w:rPr>
                <w:sz w:val="20"/>
              </w:rPr>
            </w:pPr>
            <w:r w:rsidRPr="00A311A0">
              <w:rPr>
                <w:sz w:val="20"/>
              </w:rPr>
              <w:t>C.VSD.AUT</w:t>
            </w:r>
          </w:p>
        </w:tc>
        <w:tc>
          <w:tcPr>
            <w:tcW w:w="1980" w:type="dxa"/>
            <w:shd w:val="clear" w:color="auto" w:fill="auto"/>
            <w:noWrap/>
          </w:tcPr>
          <w:p w:rsidR="00001574" w:rsidRPr="00A311A0" w:rsidRDefault="00001574" w:rsidP="00001574">
            <w:pPr>
              <w:pStyle w:val="gemtab11ptAbstand"/>
              <w:rPr>
                <w:sz w:val="20"/>
              </w:rPr>
            </w:pPr>
            <w:r w:rsidRPr="00A311A0">
              <w:rPr>
                <w:sz w:val="20"/>
              </w:rPr>
              <w:t>PrK.VSD.AUT</w:t>
            </w:r>
          </w:p>
        </w:tc>
        <w:tc>
          <w:tcPr>
            <w:tcW w:w="2700" w:type="dxa"/>
            <w:shd w:val="clear" w:color="auto" w:fill="auto"/>
            <w:noWrap/>
          </w:tcPr>
          <w:p w:rsidR="00001574" w:rsidRPr="00A311A0" w:rsidRDefault="00001574" w:rsidP="00001574">
            <w:pPr>
              <w:pStyle w:val="gemtab11ptAbstand"/>
              <w:rPr>
                <w:sz w:val="20"/>
              </w:rPr>
            </w:pPr>
            <w:r w:rsidRPr="00A311A0">
              <w:rPr>
                <w:sz w:val="20"/>
              </w:rPr>
              <w:t>PuK.VSD.AUT R2048</w:t>
            </w:r>
          </w:p>
        </w:tc>
      </w:tr>
    </w:tbl>
    <w:p w:rsidR="00001574" w:rsidRPr="009F7197" w:rsidRDefault="00001574" w:rsidP="0083095D">
      <w:pPr>
        <w:pStyle w:val="berschrift3"/>
      </w:pPr>
      <w:bookmarkStart w:id="55" w:name="_Toc398121359"/>
      <w:bookmarkStart w:id="56" w:name="_Toc501717819"/>
      <w:r w:rsidRPr="009F7197">
        <w:lastRenderedPageBreak/>
        <w:t>Beispiele für symmetrische Objekte</w:t>
      </w:r>
      <w:bookmarkEnd w:id="55"/>
      <w:bookmarkEnd w:id="56"/>
    </w:p>
    <w:p w:rsidR="00001574" w:rsidRPr="00E47E00" w:rsidRDefault="00001574" w:rsidP="00001574">
      <w:pPr>
        <w:pStyle w:val="Beschriftung"/>
        <w:rPr>
          <w:rFonts w:cs="Arial"/>
        </w:rPr>
      </w:pPr>
      <w:bookmarkStart w:id="57" w:name="_Toc501452645"/>
      <w:r w:rsidRPr="00E47E00">
        <w:t xml:space="preserve">Tabelle </w:t>
      </w:r>
      <w:r w:rsidRPr="00E47E00">
        <w:fldChar w:fldCharType="begin"/>
      </w:r>
      <w:r w:rsidRPr="00E47E00">
        <w:instrText xml:space="preserve"> SEQ Tabelle \* ARABIC </w:instrText>
      </w:r>
      <w:r w:rsidRPr="00E47E00">
        <w:fldChar w:fldCharType="separate"/>
      </w:r>
      <w:r w:rsidR="00BF0362">
        <w:rPr>
          <w:noProof/>
        </w:rPr>
        <w:t>7</w:t>
      </w:r>
      <w:r w:rsidRPr="00E47E00">
        <w:fldChar w:fldCharType="end"/>
      </w:r>
      <w:r w:rsidRPr="00E47E00">
        <w:t>: Tab_PKI_207 Beispiele für symmetrische Objekte</w:t>
      </w:r>
      <w:bookmarkEnd w:id="57"/>
    </w:p>
    <w:tbl>
      <w:tblPr>
        <w:tblW w:w="884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0"/>
        <w:gridCol w:w="2521"/>
        <w:gridCol w:w="2179"/>
        <w:gridCol w:w="3122"/>
      </w:tblGrid>
      <w:tr w:rsidR="00001574" w:rsidRPr="001D3921" w:rsidTr="00001574">
        <w:trPr>
          <w:trHeight w:val="470"/>
          <w:tblHeader/>
        </w:trPr>
        <w:tc>
          <w:tcPr>
            <w:tcW w:w="1020" w:type="dxa"/>
            <w:shd w:val="clear" w:color="auto" w:fill="D9D9D9"/>
          </w:tcPr>
          <w:p w:rsidR="00001574" w:rsidRPr="001D3921" w:rsidRDefault="00001574" w:rsidP="00001574">
            <w:pPr>
              <w:pStyle w:val="gemTab10pt"/>
              <w:rPr>
                <w:b/>
              </w:rPr>
            </w:pPr>
            <w:r w:rsidRPr="001D3921">
              <w:rPr>
                <w:b/>
              </w:rPr>
              <w:t>Komponente</w:t>
            </w:r>
          </w:p>
        </w:tc>
        <w:tc>
          <w:tcPr>
            <w:tcW w:w="2521" w:type="dxa"/>
            <w:shd w:val="clear" w:color="auto" w:fill="D9D9D9"/>
          </w:tcPr>
          <w:p w:rsidR="00001574" w:rsidRPr="001D3921" w:rsidRDefault="00001574" w:rsidP="00001574">
            <w:pPr>
              <w:pStyle w:val="gemTab10pt"/>
              <w:rPr>
                <w:b/>
              </w:rPr>
            </w:pPr>
            <w:r w:rsidRPr="001D3921">
              <w:rPr>
                <w:b/>
              </w:rPr>
              <w:t>Fachliche Beschreibung</w:t>
            </w:r>
          </w:p>
        </w:tc>
        <w:tc>
          <w:tcPr>
            <w:tcW w:w="2179" w:type="dxa"/>
            <w:shd w:val="clear" w:color="auto" w:fill="D9D9D9"/>
          </w:tcPr>
          <w:p w:rsidR="00001574" w:rsidRPr="001D3921" w:rsidRDefault="00001574" w:rsidP="00001574">
            <w:pPr>
              <w:pStyle w:val="gemTab10pt"/>
              <w:rPr>
                <w:b/>
              </w:rPr>
            </w:pPr>
            <w:r w:rsidRPr="001D3921">
              <w:rPr>
                <w:b/>
              </w:rPr>
              <w:t>Name des geheimen Schlüssels</w:t>
            </w:r>
          </w:p>
        </w:tc>
        <w:tc>
          <w:tcPr>
            <w:tcW w:w="3122" w:type="dxa"/>
            <w:shd w:val="clear" w:color="auto" w:fill="D9D9D9"/>
          </w:tcPr>
          <w:p w:rsidR="00001574" w:rsidRPr="001D3921" w:rsidRDefault="00001574" w:rsidP="00001574">
            <w:pPr>
              <w:pStyle w:val="gemTab10pt"/>
              <w:rPr>
                <w:b/>
              </w:rPr>
            </w:pPr>
            <w:r w:rsidRPr="001D3921">
              <w:rPr>
                <w:b/>
              </w:rPr>
              <w:t>Name des geheimen Schlüssels mit einer konkreten technischen Ausprägung</w:t>
            </w:r>
          </w:p>
        </w:tc>
      </w:tr>
      <w:tr w:rsidR="00001574" w:rsidRPr="00E47E00" w:rsidTr="00001574">
        <w:trPr>
          <w:trHeight w:val="255"/>
        </w:trPr>
        <w:tc>
          <w:tcPr>
            <w:tcW w:w="1020" w:type="dxa"/>
            <w:vMerge w:val="restart"/>
            <w:vAlign w:val="center"/>
          </w:tcPr>
          <w:p w:rsidR="00001574" w:rsidRPr="00E47E00" w:rsidRDefault="00001574" w:rsidP="00001574">
            <w:pPr>
              <w:pStyle w:val="gemTab10pt"/>
            </w:pPr>
            <w:r w:rsidRPr="00E47E00">
              <w:t>eGK</w:t>
            </w:r>
          </w:p>
        </w:tc>
        <w:tc>
          <w:tcPr>
            <w:tcW w:w="2521" w:type="dxa"/>
            <w:shd w:val="clear" w:color="auto" w:fill="auto"/>
          </w:tcPr>
          <w:p w:rsidR="00001574" w:rsidRPr="00E47E00" w:rsidRDefault="00001574" w:rsidP="00001574">
            <w:pPr>
              <w:pStyle w:val="gemTab10pt"/>
            </w:pPr>
            <w:r w:rsidRPr="00E47E00">
              <w:t>Kartenindividueller Schlüssel für die Authentifizierung zwischen eGK und CMS</w:t>
            </w:r>
          </w:p>
        </w:tc>
        <w:tc>
          <w:tcPr>
            <w:tcW w:w="2179" w:type="dxa"/>
            <w:shd w:val="clear" w:color="auto" w:fill="auto"/>
            <w:noWrap/>
            <w:vAlign w:val="center"/>
          </w:tcPr>
          <w:p w:rsidR="00001574" w:rsidRPr="00E47E00" w:rsidRDefault="00001574" w:rsidP="00001574">
            <w:pPr>
              <w:pStyle w:val="gemTab10pt"/>
            </w:pPr>
            <w:r w:rsidRPr="00E47E00">
              <w:t>SK.CMS.AUT</w:t>
            </w:r>
          </w:p>
        </w:tc>
        <w:tc>
          <w:tcPr>
            <w:tcW w:w="3122" w:type="dxa"/>
            <w:shd w:val="clear" w:color="auto" w:fill="auto"/>
            <w:noWrap/>
            <w:vAlign w:val="center"/>
          </w:tcPr>
          <w:p w:rsidR="00001574" w:rsidRPr="00E47E00" w:rsidRDefault="00001574" w:rsidP="00001574">
            <w:pPr>
              <w:pStyle w:val="gemTab10pt"/>
            </w:pPr>
            <w:r w:rsidRPr="00E47E00">
              <w:t>SK.CMS.AUT.3DES</w:t>
            </w:r>
          </w:p>
        </w:tc>
      </w:tr>
      <w:tr w:rsidR="00001574" w:rsidRPr="00E47E00" w:rsidTr="00001574">
        <w:trPr>
          <w:trHeight w:val="255"/>
        </w:trPr>
        <w:tc>
          <w:tcPr>
            <w:tcW w:w="1020" w:type="dxa"/>
            <w:vMerge/>
            <w:vAlign w:val="center"/>
          </w:tcPr>
          <w:p w:rsidR="00001574" w:rsidRPr="00E47E00" w:rsidRDefault="00001574" w:rsidP="00001574">
            <w:pPr>
              <w:pStyle w:val="gemTab10pt"/>
            </w:pPr>
          </w:p>
        </w:tc>
        <w:tc>
          <w:tcPr>
            <w:tcW w:w="2521" w:type="dxa"/>
            <w:shd w:val="clear" w:color="auto" w:fill="auto"/>
          </w:tcPr>
          <w:p w:rsidR="00001574" w:rsidRPr="00E47E00" w:rsidRDefault="00001574" w:rsidP="00001574">
            <w:pPr>
              <w:pStyle w:val="gemTab10pt"/>
            </w:pPr>
            <w:r w:rsidRPr="00E47E00">
              <w:t>Kartenindividueller Schlüssel für Verschlüsselung zwischen eGK und VSD</w:t>
            </w:r>
          </w:p>
        </w:tc>
        <w:tc>
          <w:tcPr>
            <w:tcW w:w="2179" w:type="dxa"/>
            <w:shd w:val="clear" w:color="auto" w:fill="auto"/>
            <w:noWrap/>
            <w:vAlign w:val="center"/>
          </w:tcPr>
          <w:p w:rsidR="00001574" w:rsidRPr="00E47E00" w:rsidRDefault="00001574" w:rsidP="00001574">
            <w:pPr>
              <w:pStyle w:val="gemTab10pt"/>
            </w:pPr>
            <w:r w:rsidRPr="00E47E00">
              <w:t>SK.VSD.ENC</w:t>
            </w:r>
          </w:p>
        </w:tc>
        <w:tc>
          <w:tcPr>
            <w:tcW w:w="3122" w:type="dxa"/>
            <w:shd w:val="clear" w:color="auto" w:fill="auto"/>
            <w:noWrap/>
            <w:vAlign w:val="center"/>
          </w:tcPr>
          <w:p w:rsidR="00001574" w:rsidRPr="00E47E00" w:rsidRDefault="00001574" w:rsidP="00001574">
            <w:pPr>
              <w:pStyle w:val="gemTab10pt"/>
            </w:pPr>
            <w:r w:rsidRPr="00E47E00">
              <w:t>SK.VSD.ENC.AES256</w:t>
            </w:r>
          </w:p>
        </w:tc>
      </w:tr>
      <w:tr w:rsidR="00001574" w:rsidRPr="00E47E00" w:rsidTr="00001574">
        <w:trPr>
          <w:trHeight w:val="457"/>
        </w:trPr>
        <w:tc>
          <w:tcPr>
            <w:tcW w:w="1020" w:type="dxa"/>
            <w:shd w:val="clear" w:color="auto" w:fill="auto"/>
            <w:vAlign w:val="center"/>
          </w:tcPr>
          <w:p w:rsidR="00001574" w:rsidRPr="00E47E00" w:rsidRDefault="00001574" w:rsidP="00001574">
            <w:pPr>
              <w:pStyle w:val="gemTab10pt"/>
            </w:pPr>
            <w:r w:rsidRPr="00E47E00">
              <w:t>Fachdienst VSD</w:t>
            </w:r>
          </w:p>
        </w:tc>
        <w:tc>
          <w:tcPr>
            <w:tcW w:w="2521" w:type="dxa"/>
            <w:shd w:val="clear" w:color="auto" w:fill="auto"/>
          </w:tcPr>
          <w:p w:rsidR="00001574" w:rsidRPr="00E47E00" w:rsidRDefault="00001574" w:rsidP="00001574">
            <w:pPr>
              <w:pStyle w:val="gemTab10pt"/>
            </w:pPr>
            <w:r w:rsidRPr="00E47E00">
              <w:t>Masterschlüssel zur Ableitung der kartenindividuellen Schlüssel SK.VSD.AUT</w:t>
            </w:r>
          </w:p>
        </w:tc>
        <w:tc>
          <w:tcPr>
            <w:tcW w:w="2179" w:type="dxa"/>
            <w:shd w:val="clear" w:color="auto" w:fill="auto"/>
            <w:noWrap/>
            <w:vAlign w:val="center"/>
          </w:tcPr>
          <w:p w:rsidR="00001574" w:rsidRPr="00E47E00" w:rsidRDefault="00001574" w:rsidP="00001574">
            <w:pPr>
              <w:pStyle w:val="gemTab10pt"/>
            </w:pPr>
            <w:r w:rsidRPr="00E47E00">
              <w:t>SK.VSD.KG</w:t>
            </w:r>
          </w:p>
        </w:tc>
        <w:tc>
          <w:tcPr>
            <w:tcW w:w="3122" w:type="dxa"/>
            <w:shd w:val="clear" w:color="auto" w:fill="auto"/>
            <w:noWrap/>
            <w:vAlign w:val="center"/>
          </w:tcPr>
          <w:p w:rsidR="00001574" w:rsidRPr="00E47E00" w:rsidRDefault="00001574" w:rsidP="00001574">
            <w:pPr>
              <w:pStyle w:val="gemTab10pt"/>
            </w:pPr>
            <w:r w:rsidRPr="00E47E00">
              <w:t>SK.VSD.KG.AES128</w:t>
            </w:r>
          </w:p>
        </w:tc>
      </w:tr>
    </w:tbl>
    <w:p w:rsidR="0083095D" w:rsidRDefault="0083095D" w:rsidP="0083095D">
      <w:pPr>
        <w:pStyle w:val="berschrift1"/>
        <w:sectPr w:rsidR="0083095D" w:rsidSect="00001574">
          <w:pgSz w:w="11907" w:h="16839" w:code="9"/>
          <w:pgMar w:top="1797" w:right="1467" w:bottom="1134" w:left="1701" w:header="539" w:footer="437" w:gutter="0"/>
          <w:pgBorders w:offsetFrom="page">
            <w:right w:val="single" w:sz="48" w:space="24" w:color="99FF99"/>
          </w:pgBorders>
          <w:cols w:space="708"/>
          <w:docGrid w:linePitch="360"/>
        </w:sectPr>
      </w:pPr>
      <w:bookmarkStart w:id="58" w:name="_Toc398121360"/>
      <w:bookmarkStart w:id="59" w:name="_Ref398273543"/>
      <w:bookmarkStart w:id="60" w:name="_Ref398273570"/>
    </w:p>
    <w:p w:rsidR="00001574" w:rsidRPr="009F7197" w:rsidRDefault="00001574" w:rsidP="0083095D">
      <w:pPr>
        <w:pStyle w:val="berschrift1"/>
      </w:pPr>
      <w:bookmarkStart w:id="61" w:name="_Toc501717820"/>
      <w:r w:rsidRPr="009F7197">
        <w:lastRenderedPageBreak/>
        <w:t>CA-Strukturen</w:t>
      </w:r>
      <w:bookmarkEnd w:id="58"/>
      <w:bookmarkEnd w:id="59"/>
      <w:bookmarkEnd w:id="60"/>
      <w:bookmarkEnd w:id="61"/>
    </w:p>
    <w:p w:rsidR="00001574" w:rsidRPr="00E47E00" w:rsidRDefault="00001574" w:rsidP="00001574">
      <w:pPr>
        <w:pStyle w:val="gemStandard"/>
      </w:pPr>
      <w:r w:rsidRPr="00E47E00">
        <w:t>Für die Anforderungen aus dem operativen Produktivbetrieb der TI sowie den davon ver</w:t>
      </w:r>
      <w:r w:rsidRPr="00E47E00">
        <w:softHyphen/>
        <w:t xml:space="preserve">schiedenen Anforderungen für Entwicklung, Test und Zulassung andererseits werden in der TI jeweils getrennte, in sich abgeschlossene PKIen implementiert. </w:t>
      </w:r>
    </w:p>
    <w:p w:rsidR="00001574" w:rsidRPr="00E47E00" w:rsidRDefault="00001574" w:rsidP="00001574">
      <w:pPr>
        <w:pStyle w:val="gemStandard"/>
      </w:pPr>
      <w:r w:rsidRPr="00E47E00">
        <w:t>Nachfolgend werden folgende Aspekte der CA-Strukturen der TI spezifiziert:</w:t>
      </w:r>
    </w:p>
    <w:p w:rsidR="00001574" w:rsidRPr="00E47E00" w:rsidRDefault="00001574" w:rsidP="00001574">
      <w:pPr>
        <w:pStyle w:val="gemAufzhlung"/>
        <w:numPr>
          <w:ilvl w:val="0"/>
          <w:numId w:val="22"/>
        </w:numPr>
        <w:tabs>
          <w:tab w:val="clear" w:pos="720"/>
        </w:tabs>
        <w:ind w:left="1135" w:hanging="284"/>
      </w:pPr>
      <w:r w:rsidRPr="00E47E00">
        <w:t>Betriebsumgebungen</w:t>
      </w:r>
    </w:p>
    <w:p w:rsidR="00001574" w:rsidRPr="00E47E00" w:rsidRDefault="00001574" w:rsidP="00001574">
      <w:pPr>
        <w:pStyle w:val="gemAufzhlung"/>
        <w:numPr>
          <w:ilvl w:val="0"/>
          <w:numId w:val="22"/>
        </w:numPr>
        <w:tabs>
          <w:tab w:val="clear" w:pos="720"/>
        </w:tabs>
        <w:ind w:left="1135" w:hanging="284"/>
      </w:pPr>
      <w:r w:rsidRPr="00E47E00">
        <w:t>CA-Gültigkeitszeiträume</w:t>
      </w:r>
    </w:p>
    <w:p w:rsidR="00001574" w:rsidRPr="00E47E00" w:rsidRDefault="00001574" w:rsidP="00001574">
      <w:pPr>
        <w:pStyle w:val="gemAufzhlung"/>
        <w:numPr>
          <w:ilvl w:val="0"/>
          <w:numId w:val="22"/>
        </w:numPr>
        <w:tabs>
          <w:tab w:val="clear" w:pos="720"/>
        </w:tabs>
        <w:ind w:left="1135" w:hanging="284"/>
      </w:pPr>
      <w:r w:rsidRPr="00E47E00">
        <w:t>Definition der CA-Namen</w:t>
      </w:r>
    </w:p>
    <w:p w:rsidR="00001574" w:rsidRPr="00E47E00" w:rsidRDefault="00001574" w:rsidP="00001574">
      <w:pPr>
        <w:pStyle w:val="gemAufzhlung"/>
        <w:numPr>
          <w:ilvl w:val="1"/>
          <w:numId w:val="22"/>
        </w:numPr>
      </w:pPr>
      <w:r w:rsidRPr="00E47E00">
        <w:t xml:space="preserve"> für Produktivumgebung</w:t>
      </w:r>
    </w:p>
    <w:p w:rsidR="00001574" w:rsidRPr="00E47E00" w:rsidRDefault="00001574" w:rsidP="00001574">
      <w:pPr>
        <w:pStyle w:val="gemAufzhlung"/>
        <w:numPr>
          <w:ilvl w:val="1"/>
          <w:numId w:val="22"/>
        </w:numPr>
      </w:pPr>
      <w:r w:rsidRPr="00E47E00">
        <w:t>Test- und Referenzumgebungen</w:t>
      </w:r>
    </w:p>
    <w:p w:rsidR="00001574" w:rsidRPr="009F7197" w:rsidRDefault="00001574" w:rsidP="0083095D">
      <w:pPr>
        <w:pStyle w:val="berschrift2"/>
      </w:pPr>
      <w:bookmarkStart w:id="62" w:name="_Toc398121361"/>
      <w:bookmarkStart w:id="63" w:name="_Toc501717821"/>
      <w:r w:rsidRPr="009F7197">
        <w:t>Übergreifende Festlegung für CA der TI</w:t>
      </w:r>
      <w:bookmarkEnd w:id="62"/>
      <w:bookmarkEnd w:id="63"/>
    </w:p>
    <w:p w:rsidR="00001574" w:rsidRDefault="00001574" w:rsidP="00001574">
      <w:pPr>
        <w:pStyle w:val="gemStandard"/>
      </w:pPr>
      <w:r w:rsidRPr="00E47E00">
        <w:t>In diesem Kapitel werden Aspekte der CA-Strukturen in der TI beschrieben.</w:t>
      </w:r>
    </w:p>
    <w:p w:rsidR="00001574" w:rsidRPr="00425E3A" w:rsidRDefault="00001574" w:rsidP="00001574">
      <w:pPr>
        <w:pStyle w:val="gemStandard"/>
      </w:pPr>
      <w:r w:rsidRPr="00425E3A">
        <w:rPr>
          <w:rFonts w:ascii="Wingdings" w:hAnsi="Wingdings"/>
          <w:b/>
        </w:rPr>
        <w:sym w:font="Wingdings" w:char="F0D6"/>
      </w:r>
      <w:r w:rsidRPr="00425E3A">
        <w:rPr>
          <w:rFonts w:ascii="Wingdings" w:hAnsi="Wingdings"/>
          <w:b/>
        </w:rPr>
        <w:tab/>
      </w:r>
      <w:r w:rsidRPr="00425E3A">
        <w:rPr>
          <w:b/>
        </w:rPr>
        <w:t>GS-A_4257 Hauptsitz und Betriebsstätte</w:t>
      </w:r>
    </w:p>
    <w:p w:rsidR="0083095D" w:rsidRDefault="00001574" w:rsidP="00001574">
      <w:pPr>
        <w:pStyle w:val="gemStandard"/>
        <w:ind w:left="709"/>
        <w:rPr>
          <w:rFonts w:ascii="Wingdings" w:hAnsi="Wingdings"/>
          <w:b/>
        </w:rPr>
      </w:pPr>
      <w:r w:rsidRPr="00425E3A">
        <w:t>Die gematik Root-CA, ein TSP-X.509 nonQES, ein TSP-X.509 QES, ein TSP-CVC die CVC-Root und der TSL-Dienst MÜSSEN ihren Hauptsitz und die Betriebsstätten für den tatsächlichen Betrieb in einem Lan</w:t>
      </w:r>
      <w:r w:rsidR="00AC7DF2">
        <w:t>d der Europäischen Union haben.</w:t>
      </w:r>
      <w:r w:rsidRPr="00425E3A">
        <w:t xml:space="preserve"> </w:t>
      </w:r>
    </w:p>
    <w:p w:rsidR="00001574" w:rsidRPr="0083095D" w:rsidRDefault="0083095D" w:rsidP="00001574">
      <w:pPr>
        <w:pStyle w:val="gemStandard"/>
        <w:ind w:left="709"/>
      </w:pPr>
      <w:r>
        <w:rPr>
          <w:rFonts w:ascii="Wingdings" w:hAnsi="Wingdings"/>
          <w:b/>
        </w:rPr>
        <w:sym w:font="Wingdings" w:char="F0D5"/>
      </w:r>
    </w:p>
    <w:p w:rsidR="00001574" w:rsidRPr="009F7197" w:rsidRDefault="00001574" w:rsidP="0083095D">
      <w:pPr>
        <w:pStyle w:val="berschrift3"/>
      </w:pPr>
      <w:bookmarkStart w:id="64" w:name="_Toc398121362"/>
      <w:bookmarkStart w:id="65" w:name="_Toc501717822"/>
      <w:r w:rsidRPr="009F7197">
        <w:t>Übersicht der Identitäten/Zertifikate</w:t>
      </w:r>
      <w:bookmarkEnd w:id="64"/>
      <w:bookmarkEnd w:id="65"/>
    </w:p>
    <w:p w:rsidR="00001574" w:rsidRPr="00E47E00" w:rsidRDefault="00001574" w:rsidP="00001574">
      <w:pPr>
        <w:pStyle w:val="gemStandard"/>
      </w:pPr>
      <w:r w:rsidRPr="00E47E00">
        <w:t>Für eine Übersicht der kryptographischen Identitäten, für die entsprechende CA-Struk</w:t>
      </w:r>
      <w:r w:rsidRPr="00E47E00">
        <w:softHyphen/>
        <w:t>turen zu bilden sind, siehe [gemKPT_PKI_TIP#3.1.1].</w:t>
      </w:r>
    </w:p>
    <w:p w:rsidR="00001574" w:rsidRPr="009F7197" w:rsidRDefault="00001574" w:rsidP="0083095D">
      <w:pPr>
        <w:pStyle w:val="berschrift3"/>
      </w:pPr>
      <w:bookmarkStart w:id="66" w:name="_Toc398121363"/>
      <w:bookmarkStart w:id="67" w:name="_Toc501717823"/>
      <w:r w:rsidRPr="009F7197">
        <w:t>Laufzeiten der CA</w:t>
      </w:r>
      <w:bookmarkEnd w:id="66"/>
      <w:bookmarkEnd w:id="67"/>
    </w:p>
    <w:p w:rsidR="00001574" w:rsidRDefault="00001574" w:rsidP="00001574">
      <w:pPr>
        <w:pStyle w:val="gemStandard"/>
      </w:pPr>
      <w:r w:rsidRPr="00E47E00">
        <w:t>Die zulässigen Gültigkeitszeiträume für CA-Zertifikate sind in der Policy [gem-RL_TSL_SP_CP#7.3.2] spezifiziert.</w:t>
      </w:r>
    </w:p>
    <w:p w:rsidR="00001574" w:rsidRPr="00541E23" w:rsidRDefault="00001574" w:rsidP="0083095D">
      <w:pPr>
        <w:pStyle w:val="berschrift3"/>
        <w:rPr>
          <w:highlight w:val="lightGray"/>
        </w:rPr>
      </w:pPr>
      <w:bookmarkStart w:id="68" w:name="_Toc471983723"/>
      <w:bookmarkStart w:id="69" w:name="_Toc478137249"/>
      <w:bookmarkStart w:id="70" w:name="_Toc501717824"/>
      <w:r w:rsidRPr="00541E23">
        <w:t>Unterstützung verschiedener Schlüsselgenerationen</w:t>
      </w:r>
      <w:bookmarkEnd w:id="69"/>
      <w:bookmarkEnd w:id="70"/>
    </w:p>
    <w:p w:rsidR="00001574" w:rsidRPr="00541E23" w:rsidRDefault="00001574" w:rsidP="00001574">
      <w:pPr>
        <w:pStyle w:val="gemStandard"/>
        <w:rPr>
          <w:highlight w:val="lightGray"/>
        </w:rPr>
      </w:pPr>
      <w:r w:rsidRPr="00541E23">
        <w:t>Beim Betrieb der CAs in der TI werden Zertifikate verschiedener Schlüsselgenerationen parallel unterstützt (vgl. [gemKPT_PKI_TIP#TIP1-A_6878]). Die Schlüssel</w:t>
      </w:r>
      <w:r w:rsidRPr="00541E23">
        <w:softHyphen/>
        <w:t>generation eines Zertifikats wird durch dessen Schlüsselalgorithmus und Signaturalgorithmus festgelegt.</w:t>
      </w:r>
    </w:p>
    <w:p w:rsidR="00001574" w:rsidRPr="00541E23" w:rsidRDefault="00001574" w:rsidP="00001574">
      <w:pPr>
        <w:pStyle w:val="gemStandard"/>
        <w:keepNext/>
        <w:rPr>
          <w:highlight w:val="lightGray"/>
        </w:rPr>
      </w:pPr>
      <w:r w:rsidRPr="00541E23">
        <w:rPr>
          <w:rFonts w:ascii="Wingdings" w:hAnsi="Wingdings"/>
          <w:b/>
        </w:rPr>
        <w:lastRenderedPageBreak/>
        <w:sym w:font="Wingdings" w:char="F0D6"/>
      </w:r>
      <w:r w:rsidRPr="00541E23">
        <w:rPr>
          <w:rFonts w:ascii="Wingdings" w:hAnsi="Wingdings"/>
          <w:b/>
        </w:rPr>
        <w:tab/>
      </w:r>
      <w:r w:rsidRPr="00541E23">
        <w:rPr>
          <w:b/>
        </w:rPr>
        <w:t>GS-A_5511 Unterstützung der Schlüsselgeneration RSA durch TSP-X.509 nonQES</w:t>
      </w:r>
    </w:p>
    <w:p w:rsidR="0083095D" w:rsidRDefault="00001574" w:rsidP="00001574">
      <w:pPr>
        <w:pStyle w:val="gemStandard"/>
        <w:ind w:left="709"/>
        <w:rPr>
          <w:rFonts w:ascii="Wingdings" w:hAnsi="Wingdings"/>
          <w:b/>
        </w:rPr>
      </w:pPr>
      <w:r w:rsidRPr="00541E23">
        <w:t>Die gematik Root-CA und ein TSP-X.509 nonQES MÜSSEN die Schlüssel</w:t>
      </w:r>
      <w:r w:rsidRPr="00541E23">
        <w:softHyphen/>
        <w:t xml:space="preserve">generation RSA (gemäß [gemSpec_Krypt#GS-A_4357]) unterstützen. </w:t>
      </w:r>
    </w:p>
    <w:p w:rsidR="00001574" w:rsidRPr="0083095D" w:rsidRDefault="0083095D" w:rsidP="00001574">
      <w:pPr>
        <w:pStyle w:val="gemStandard"/>
        <w:ind w:left="709"/>
        <w:rPr>
          <w:rFonts w:ascii="Wingdings" w:hAnsi="Wingdings"/>
          <w:highlight w:val="lightGray"/>
        </w:rPr>
      </w:pPr>
      <w:r>
        <w:rPr>
          <w:rFonts w:ascii="Wingdings" w:hAnsi="Wingdings"/>
          <w:b/>
        </w:rPr>
        <w:sym w:font="Wingdings" w:char="F0D5"/>
      </w:r>
    </w:p>
    <w:p w:rsidR="00001574" w:rsidRPr="00541E23" w:rsidRDefault="00001574" w:rsidP="00001574">
      <w:pPr>
        <w:pStyle w:val="gemStandard"/>
        <w:rPr>
          <w:highlight w:val="lightGray"/>
        </w:rPr>
      </w:pPr>
      <w:r w:rsidRPr="00541E23">
        <w:rPr>
          <w:b/>
          <w:i/>
          <w:sz w:val="20"/>
        </w:rPr>
        <w:t>Hinweis:</w:t>
      </w:r>
      <w:r w:rsidRPr="00541E23">
        <w:rPr>
          <w:i/>
          <w:sz w:val="20"/>
        </w:rPr>
        <w:t xml:space="preserve"> Derzeit existieren für die Schlüsselgeneration „RSA“ der gematik Root-CA die Zertifikate C.GEM.RCA1 und C.GEM.RCA2. Da letzteres bis Januar 2027 gültig ist, ist kein weiterer Schlüsselversionswechsel innerhalb dieser Schlüsselgeneration vorgesehen.</w:t>
      </w:r>
    </w:p>
    <w:p w:rsidR="00001574" w:rsidRPr="00541E23" w:rsidRDefault="00001574" w:rsidP="00001574">
      <w:pPr>
        <w:pStyle w:val="gemStandard"/>
        <w:rPr>
          <w:highlight w:val="lightGray"/>
        </w:rPr>
      </w:pPr>
      <w:r w:rsidRPr="00541E23">
        <w:rPr>
          <w:rFonts w:ascii="Wingdings" w:hAnsi="Wingdings"/>
          <w:b/>
        </w:rPr>
        <w:sym w:font="Wingdings" w:char="F0D6"/>
      </w:r>
      <w:r w:rsidRPr="00541E23">
        <w:rPr>
          <w:rFonts w:ascii="Wingdings" w:hAnsi="Wingdings"/>
          <w:b/>
        </w:rPr>
        <w:tab/>
      </w:r>
      <w:r w:rsidRPr="00541E23">
        <w:rPr>
          <w:b/>
        </w:rPr>
        <w:t>GS-A_5528 Unterstützung der Schlüsselgeneration ECDSA durch TSP-X.509 nonQES</w:t>
      </w:r>
    </w:p>
    <w:p w:rsidR="0083095D" w:rsidRDefault="00001574" w:rsidP="00001574">
      <w:pPr>
        <w:pStyle w:val="gemStandard"/>
        <w:ind w:left="709"/>
        <w:rPr>
          <w:rFonts w:ascii="Wingdings" w:hAnsi="Wingdings"/>
          <w:b/>
        </w:rPr>
      </w:pPr>
      <w:r w:rsidRPr="00541E23">
        <w:t>Die gematik Root-CA und ein TSP-X.509 nonQES, der Zertifikate für die Kartengeneration G2.1 erstellt oder verwendet, MÜSSEN die Schlüssel</w:t>
      </w:r>
      <w:r w:rsidRPr="00541E23">
        <w:softHyphen/>
        <w:t xml:space="preserve">generation ECDSA (gemäß [gemSpec_Krypt#GS-A_4357]) unterstützen. </w:t>
      </w:r>
    </w:p>
    <w:p w:rsidR="00001574" w:rsidRPr="0083095D" w:rsidRDefault="0083095D" w:rsidP="00001574">
      <w:pPr>
        <w:pStyle w:val="gemStandard"/>
        <w:ind w:left="709"/>
        <w:rPr>
          <w:rFonts w:ascii="Wingdings" w:hAnsi="Wingdings"/>
          <w:highlight w:val="lightGray"/>
        </w:rPr>
      </w:pPr>
      <w:r>
        <w:rPr>
          <w:rFonts w:ascii="Wingdings" w:hAnsi="Wingdings"/>
          <w:b/>
        </w:rPr>
        <w:sym w:font="Wingdings" w:char="F0D5"/>
      </w:r>
    </w:p>
    <w:p w:rsidR="00001574" w:rsidRPr="00541E23" w:rsidRDefault="00001574" w:rsidP="00001574">
      <w:pPr>
        <w:pStyle w:val="gemStandard"/>
        <w:rPr>
          <w:highlight w:val="lightGray"/>
        </w:rPr>
      </w:pPr>
      <w:r w:rsidRPr="00541E23">
        <w:rPr>
          <w:rFonts w:ascii="Wingdings" w:hAnsi="Wingdings"/>
          <w:b/>
        </w:rPr>
        <w:sym w:font="Wingdings" w:char="F0D6"/>
      </w:r>
      <w:r w:rsidRPr="00541E23">
        <w:rPr>
          <w:rFonts w:ascii="Wingdings" w:hAnsi="Wingdings"/>
          <w:b/>
        </w:rPr>
        <w:tab/>
      </w:r>
      <w:r w:rsidRPr="00541E23">
        <w:rPr>
          <w:b/>
        </w:rPr>
        <w:t>GS-A_5512 Unterstützung der Schlüsselgeneration RSA durch TSP-X.509 QES</w:t>
      </w:r>
    </w:p>
    <w:p w:rsidR="0083095D" w:rsidRDefault="00001574" w:rsidP="00001574">
      <w:pPr>
        <w:pStyle w:val="gemStandard"/>
        <w:ind w:left="709"/>
        <w:rPr>
          <w:rFonts w:ascii="Wingdings" w:hAnsi="Wingdings"/>
          <w:b/>
        </w:rPr>
      </w:pPr>
      <w:r w:rsidRPr="00541E23">
        <w:t xml:space="preserve">Ein TSP-X.509 QES MUSS die Schlüsselgeneration RSA gemäß [gemSpec_Krypt#GS-A_4358] unterstützen. </w:t>
      </w:r>
    </w:p>
    <w:p w:rsidR="00001574" w:rsidRPr="0083095D" w:rsidRDefault="0083095D" w:rsidP="00001574">
      <w:pPr>
        <w:pStyle w:val="gemStandard"/>
        <w:ind w:left="709"/>
        <w:rPr>
          <w:rFonts w:ascii="Wingdings" w:hAnsi="Wingdings"/>
          <w:highlight w:val="lightGray"/>
        </w:rPr>
      </w:pPr>
      <w:r>
        <w:rPr>
          <w:rFonts w:ascii="Wingdings" w:hAnsi="Wingdings"/>
          <w:b/>
        </w:rPr>
        <w:sym w:font="Wingdings" w:char="F0D5"/>
      </w:r>
    </w:p>
    <w:p w:rsidR="00001574" w:rsidRPr="00541E23" w:rsidRDefault="00001574" w:rsidP="00001574">
      <w:pPr>
        <w:pStyle w:val="gemStandard"/>
        <w:rPr>
          <w:highlight w:val="lightGray"/>
        </w:rPr>
      </w:pPr>
      <w:r w:rsidRPr="00541E23">
        <w:rPr>
          <w:rFonts w:ascii="Wingdings" w:hAnsi="Wingdings"/>
          <w:b/>
        </w:rPr>
        <w:sym w:font="Wingdings" w:char="F0D6"/>
      </w:r>
      <w:r w:rsidRPr="00541E23">
        <w:rPr>
          <w:rFonts w:ascii="Wingdings" w:hAnsi="Wingdings"/>
          <w:b/>
        </w:rPr>
        <w:tab/>
      </w:r>
      <w:r w:rsidRPr="00541E23">
        <w:rPr>
          <w:b/>
        </w:rPr>
        <w:t>GS-A_5529 Unterstützung der Schlüsselgeneration ECDSA durch TSP-X.509 QES</w:t>
      </w:r>
    </w:p>
    <w:p w:rsidR="0083095D" w:rsidRDefault="00001574" w:rsidP="00001574">
      <w:pPr>
        <w:pStyle w:val="gemStandard"/>
        <w:ind w:left="709"/>
        <w:rPr>
          <w:rFonts w:ascii="Wingdings" w:hAnsi="Wingdings"/>
          <w:b/>
        </w:rPr>
      </w:pPr>
      <w:r w:rsidRPr="00541E23">
        <w:t xml:space="preserve">Ein TSP-X.509 QES, der Zertifikate für die Kartengeneration G2.1 erstellt oder verwendet, MUSS die Schlüsselgeneration ECDSA gemäß [gemSpec_Krypt#GS-A_4358] unterstützen. </w:t>
      </w:r>
    </w:p>
    <w:p w:rsidR="00001574" w:rsidRPr="0083095D" w:rsidRDefault="0083095D" w:rsidP="00001574">
      <w:pPr>
        <w:pStyle w:val="gemStandard"/>
        <w:ind w:left="709"/>
        <w:rPr>
          <w:highlight w:val="lightGray"/>
        </w:rPr>
      </w:pPr>
      <w:r>
        <w:rPr>
          <w:rFonts w:ascii="Wingdings" w:hAnsi="Wingdings"/>
          <w:b/>
        </w:rPr>
        <w:sym w:font="Wingdings" w:char="F0D5"/>
      </w:r>
    </w:p>
    <w:p w:rsidR="00001574" w:rsidRPr="00541E23" w:rsidRDefault="00001574" w:rsidP="00001574">
      <w:pPr>
        <w:pStyle w:val="gemStandard"/>
        <w:rPr>
          <w:highlight w:val="lightGray"/>
        </w:rPr>
      </w:pPr>
      <w:r w:rsidRPr="00541E23">
        <w:rPr>
          <w:rFonts w:ascii="Wingdings" w:hAnsi="Wingdings"/>
          <w:b/>
        </w:rPr>
        <w:sym w:font="Wingdings" w:char="F0D6"/>
      </w:r>
      <w:r w:rsidRPr="00541E23">
        <w:rPr>
          <w:rFonts w:ascii="Wingdings" w:hAnsi="Wingdings"/>
          <w:b/>
        </w:rPr>
        <w:tab/>
      </w:r>
      <w:r w:rsidRPr="00541E23">
        <w:rPr>
          <w:b/>
        </w:rPr>
        <w:t>GS-A_5513 Wahl des Signaturalgorithmus für Zertifikate</w:t>
      </w:r>
    </w:p>
    <w:p w:rsidR="0083095D" w:rsidRDefault="00001574" w:rsidP="00001574">
      <w:pPr>
        <w:pStyle w:val="gemStandard"/>
        <w:ind w:left="709"/>
        <w:rPr>
          <w:rFonts w:ascii="Wingdings" w:hAnsi="Wingdings"/>
          <w:b/>
        </w:rPr>
      </w:pPr>
      <w:r w:rsidRPr="00541E23">
        <w:t xml:space="preserve">Die gematik Root-CA, die TSP-X.509 QES und die TSP-X.509 nonQES MÜSSEN Zertifikate mit dem Signaturalgorithmus der Schlüsselgeneration des Zertifikats signieren. Ausgenommen davon sind die Crosszertifikate der gematik Root-CA. </w:t>
      </w:r>
    </w:p>
    <w:p w:rsidR="00001574" w:rsidRPr="0083095D" w:rsidRDefault="0083095D" w:rsidP="00001574">
      <w:pPr>
        <w:pStyle w:val="gemStandard"/>
        <w:ind w:left="709"/>
      </w:pPr>
      <w:r>
        <w:rPr>
          <w:rFonts w:ascii="Wingdings" w:hAnsi="Wingdings"/>
          <w:b/>
        </w:rPr>
        <w:sym w:font="Wingdings" w:char="F0D5"/>
      </w:r>
    </w:p>
    <w:p w:rsidR="00001574" w:rsidRPr="009F7197" w:rsidRDefault="00001574" w:rsidP="0083095D">
      <w:pPr>
        <w:pStyle w:val="berschrift2"/>
      </w:pPr>
      <w:bookmarkStart w:id="71" w:name="_Toc398121364"/>
      <w:bookmarkStart w:id="72" w:name="_Toc501717825"/>
      <w:bookmarkEnd w:id="68"/>
      <w:r w:rsidRPr="009F7197">
        <w:t>TI-Betriebsumgebungen</w:t>
      </w:r>
      <w:bookmarkEnd w:id="71"/>
      <w:bookmarkEnd w:id="72"/>
    </w:p>
    <w:p w:rsidR="00001574" w:rsidRPr="00E47E00" w:rsidRDefault="00001574" w:rsidP="00001574">
      <w:pPr>
        <w:pStyle w:val="gemStandard"/>
      </w:pPr>
      <w:r w:rsidRPr="00E47E00">
        <w:t>Für die Anforderungen von Entwicklung, Test, Zulassung und Wirkbetrieb sind folgende Betriebsumgebungen durch eine PKI zu unterstützen.</w:t>
      </w:r>
    </w:p>
    <w:p w:rsidR="00001574" w:rsidRPr="00E47E00" w:rsidRDefault="00001574" w:rsidP="00001574">
      <w:pPr>
        <w:pStyle w:val="gemAufzhlung"/>
        <w:numPr>
          <w:ilvl w:val="0"/>
          <w:numId w:val="22"/>
        </w:numPr>
        <w:tabs>
          <w:tab w:val="clear" w:pos="720"/>
        </w:tabs>
        <w:ind w:left="1135" w:hanging="284"/>
      </w:pPr>
      <w:r w:rsidRPr="00E47E00">
        <w:t>1..n Testumgebungen</w:t>
      </w:r>
      <w:r w:rsidRPr="00E47E00">
        <w:tab/>
      </w:r>
      <w:r w:rsidRPr="00E47E00">
        <w:br/>
        <w:t>für z. B. Produkt- und produktübergreifende Tests im Rahmen der Zulassung von Komponenten und Diensten.</w:t>
      </w:r>
    </w:p>
    <w:p w:rsidR="00001574" w:rsidRPr="00E47E00" w:rsidRDefault="00001574" w:rsidP="00001574">
      <w:pPr>
        <w:pStyle w:val="gemAufzhlung"/>
        <w:numPr>
          <w:ilvl w:val="0"/>
          <w:numId w:val="22"/>
        </w:numPr>
        <w:tabs>
          <w:tab w:val="clear" w:pos="720"/>
        </w:tabs>
        <w:ind w:left="1135" w:hanging="284"/>
      </w:pPr>
      <w:r w:rsidRPr="00E47E00">
        <w:lastRenderedPageBreak/>
        <w:t>1..n Referenzumgebungen</w:t>
      </w:r>
      <w:r w:rsidRPr="00E47E00">
        <w:tab/>
      </w:r>
      <w:r w:rsidRPr="00E47E00">
        <w:br/>
        <w:t>für eigenverantwortliche Tests seitens der Hersteller und Diensteanbieter.</w:t>
      </w:r>
    </w:p>
    <w:p w:rsidR="00001574" w:rsidRPr="00E47E00" w:rsidRDefault="00001574" w:rsidP="00001574">
      <w:pPr>
        <w:pStyle w:val="gemAufzhlung"/>
        <w:numPr>
          <w:ilvl w:val="0"/>
          <w:numId w:val="22"/>
        </w:numPr>
        <w:tabs>
          <w:tab w:val="clear" w:pos="720"/>
        </w:tabs>
        <w:ind w:left="1135" w:hanging="284"/>
      </w:pPr>
      <w:r w:rsidRPr="00E47E00">
        <w:t>Produktivumgebung</w:t>
      </w:r>
      <w:r w:rsidRPr="00E47E00">
        <w:br/>
        <w:t>Es wird genau eine Produktivumgebung für den Wirkbetrieb implementiert.</w:t>
      </w:r>
    </w:p>
    <w:p w:rsidR="00001574" w:rsidRPr="00131FE2" w:rsidRDefault="00001574" w:rsidP="00001574">
      <w:pPr>
        <w:pStyle w:val="gemStandard"/>
        <w:jc w:val="center"/>
      </w:pPr>
      <w:r w:rsidRPr="001A2DF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06.8pt;height:255pt">
            <v:imagedata r:id="rId14" o:title=""/>
          </v:shape>
        </w:pict>
      </w:r>
    </w:p>
    <w:p w:rsidR="00001574" w:rsidRPr="00E47E00" w:rsidRDefault="00001574" w:rsidP="0083095D">
      <w:pPr>
        <w:pStyle w:val="Beschriftung"/>
      </w:pPr>
    </w:p>
    <w:p w:rsidR="00001574" w:rsidRPr="00E47E00" w:rsidRDefault="00001574" w:rsidP="0083095D">
      <w:pPr>
        <w:pStyle w:val="Beschriftung"/>
        <w:jc w:val="center"/>
      </w:pPr>
      <w:bookmarkStart w:id="73" w:name="_Toc501452617"/>
      <w:r w:rsidRPr="00E47E00">
        <w:t>Abbildun</w:t>
      </w:r>
      <w:r w:rsidRPr="00E04E3A">
        <w:t xml:space="preserve">g </w:t>
      </w:r>
      <w:r w:rsidRPr="00E04E3A">
        <w:fldChar w:fldCharType="begin"/>
      </w:r>
      <w:r w:rsidRPr="00E04E3A">
        <w:instrText xml:space="preserve"> SEQ Abbildung \* ARABIC </w:instrText>
      </w:r>
      <w:r w:rsidRPr="00E04E3A">
        <w:fldChar w:fldCharType="separate"/>
      </w:r>
      <w:r w:rsidR="00BF0362">
        <w:rPr>
          <w:noProof/>
        </w:rPr>
        <w:t>1</w:t>
      </w:r>
      <w:r w:rsidRPr="00E04E3A">
        <w:fldChar w:fldCharType="end"/>
      </w:r>
      <w:r w:rsidRPr="00E04E3A">
        <w:t>: Betriebs</w:t>
      </w:r>
      <w:r w:rsidRPr="00E47E00">
        <w:t>umgebungen aus Sicht der PKI</w:t>
      </w:r>
      <w:bookmarkEnd w:id="73"/>
    </w:p>
    <w:p w:rsidR="00001574" w:rsidRPr="00E47E00" w:rsidRDefault="00001574" w:rsidP="0083095D">
      <w:pPr>
        <w:pStyle w:val="berschrift3"/>
      </w:pPr>
      <w:bookmarkStart w:id="74" w:name="_Toc398121365"/>
      <w:bookmarkStart w:id="75" w:name="_Toc501717826"/>
      <w:r w:rsidRPr="00E47E00">
        <w:t>PKI-Sicht auf die Produktivumgebung</w:t>
      </w:r>
      <w:bookmarkEnd w:id="74"/>
      <w:bookmarkEnd w:id="75"/>
      <w:r w:rsidRPr="00E47E00">
        <w:t xml:space="preserve"> </w:t>
      </w:r>
    </w:p>
    <w:p w:rsidR="00001574" w:rsidRPr="00E47E00" w:rsidRDefault="00001574" w:rsidP="00001574">
      <w:pPr>
        <w:pStyle w:val="gemStandard"/>
      </w:pPr>
      <w:r w:rsidRPr="00E47E00">
        <w:t>Grundlagen und Anforderungen der CA-Struktur für die Produktivumgebung sind in [gemKPT_PKI_TIP#3] ausgeführt.</w:t>
      </w:r>
    </w:p>
    <w:p w:rsidR="00001574" w:rsidRPr="009F7197" w:rsidRDefault="00001574" w:rsidP="0083095D">
      <w:pPr>
        <w:pStyle w:val="berschrift3"/>
      </w:pPr>
      <w:bookmarkStart w:id="76" w:name="_Toc398121366"/>
      <w:bookmarkStart w:id="77" w:name="_Toc501717827"/>
      <w:r w:rsidRPr="009F7197">
        <w:t>PKI-Sicht auf Test- u. Referenzumgebung (PKI-TeRe)</w:t>
      </w:r>
      <w:bookmarkEnd w:id="76"/>
      <w:bookmarkEnd w:id="77"/>
    </w:p>
    <w:p w:rsidR="00001574" w:rsidRPr="00E47E00" w:rsidRDefault="00001574" w:rsidP="00001574">
      <w:pPr>
        <w:pStyle w:val="gemStandard"/>
      </w:pPr>
      <w:r w:rsidRPr="00E47E00">
        <w:t>Die gemeinsame PKI-TeRe unterstützt und vereinfacht die abgestuften Test-, Freigabe- und Zulassungsprozesse über diese beiden Umgebungen hinweg, d. h. die verwendeten Identitäten und die damit ausgestatteten Karten, Geräte und Dienste können in beiden Umgebungen gleichermaßen betrieben werden.</w:t>
      </w:r>
    </w:p>
    <w:p w:rsidR="00001574" w:rsidRPr="00E47E00" w:rsidRDefault="00001574" w:rsidP="00001574">
      <w:pPr>
        <w:pStyle w:val="gemStandard"/>
      </w:pPr>
      <w:r w:rsidRPr="00E47E00">
        <w:t>Die PKI-TeRe verfügt über keinerlei Übergänge zur Produktivumgebung - weder netz</w:t>
      </w:r>
      <w:r w:rsidRPr="00E47E00">
        <w:softHyphen/>
        <w:t>werk</w:t>
      </w:r>
      <w:r w:rsidRPr="00E47E00">
        <w:softHyphen/>
        <w:t>technisch noch hinsichtlich des TI-Vertrauensraumes.</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GS-A_4695 Zentrale Root-CA für Test- und Referenzumgebung</w:t>
      </w:r>
    </w:p>
    <w:p w:rsidR="0083095D" w:rsidRDefault="00001574" w:rsidP="00001574">
      <w:pPr>
        <w:pStyle w:val="gemStandard"/>
        <w:ind w:left="567"/>
        <w:rPr>
          <w:rFonts w:ascii="Wingdings" w:hAnsi="Wingdings"/>
          <w:b/>
        </w:rPr>
      </w:pPr>
      <w:r w:rsidRPr="00E47E00">
        <w:t>Der Anbieter der gematik Root-CA MUSS in der Test- und Referenzumgebung eine zentrale TeRe-Root-CA bereitstellen und hieraus TeRe-CAs der zweiten Ebene zertifizieren.</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GS-A_4696 OCSP-Responder für gematik TeRe-Root-CA im Internet</w:t>
      </w:r>
    </w:p>
    <w:p w:rsidR="0083095D" w:rsidRDefault="00001574" w:rsidP="00001574">
      <w:pPr>
        <w:pStyle w:val="gemEinzug"/>
        <w:rPr>
          <w:rFonts w:ascii="Wingdings" w:hAnsi="Wingdings"/>
          <w:b/>
        </w:rPr>
      </w:pPr>
      <w:r w:rsidRPr="00E47E00">
        <w:lastRenderedPageBreak/>
        <w:t>Der Anbieter der gematik Root-CA MUSS einen OCSP-Responder für die CA-Zertifikate der TeRe-Root-CA im Internet bereitstellen.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GS-A_4697 PKI für Test- und Referenzumgebung</w:t>
      </w:r>
    </w:p>
    <w:p w:rsidR="0083095D" w:rsidRDefault="00001574" w:rsidP="00001574">
      <w:pPr>
        <w:pStyle w:val="gemStandard"/>
        <w:ind w:left="567"/>
        <w:rPr>
          <w:rFonts w:ascii="Wingdings" w:hAnsi="Wingdings"/>
          <w:b/>
        </w:rPr>
      </w:pPr>
      <w:r w:rsidRPr="00E47E00">
        <w:t>Der TSP-X.509 nonQES MUSS für jede von ihm betriebene CA der Produktiv</w:t>
      </w:r>
      <w:r w:rsidRPr="00E47E00">
        <w:softHyphen/>
        <w:t>umge</w:t>
      </w:r>
      <w:r w:rsidRPr="00E47E00">
        <w:softHyphen/>
        <w:t>bung eine korrespondierende CA für die Test- und Referenzumgebung imple</w:t>
      </w:r>
      <w:r w:rsidRPr="00E47E00">
        <w:softHyphen/>
        <w:t>men</w:t>
      </w:r>
      <w:r w:rsidRPr="00E47E00">
        <w:softHyphen/>
        <w:t>tieren</w:t>
      </w:r>
      <w:r w:rsidRPr="00425E3A">
        <w:t>.</w:t>
      </w:r>
    </w:p>
    <w:p w:rsidR="00001574" w:rsidRPr="0083095D" w:rsidRDefault="0083095D" w:rsidP="00001574">
      <w:pPr>
        <w:pStyle w:val="gemStandard"/>
        <w:ind w:left="567"/>
      </w:pPr>
      <w:r>
        <w:rPr>
          <w:rFonts w:ascii="Wingdings" w:hAnsi="Wingdings"/>
          <w:b/>
        </w:rPr>
        <w:sym w:font="Wingdings" w:char="F0D5"/>
      </w:r>
    </w:p>
    <w:p w:rsidR="00001574" w:rsidRPr="001B69EE" w:rsidRDefault="00001574" w:rsidP="00001574">
      <w:pPr>
        <w:pStyle w:val="gemStandard"/>
        <w:rPr>
          <w:strike/>
        </w:rPr>
      </w:pPr>
      <w:r w:rsidRPr="00E47E00">
        <w:t>Die CA-Struktur entspricht insgesamt derjenigen der Produktivumgebung.</w:t>
      </w:r>
    </w:p>
    <w:p w:rsidR="00001574" w:rsidRPr="009F7197" w:rsidRDefault="00001574" w:rsidP="0083095D">
      <w:pPr>
        <w:pStyle w:val="berschrift3"/>
      </w:pPr>
      <w:bookmarkStart w:id="78" w:name="_Toc398121367"/>
      <w:r w:rsidRPr="001D0DD4">
        <w:t xml:space="preserve"> </w:t>
      </w:r>
      <w:bookmarkStart w:id="79" w:name="_Toc501717828"/>
      <w:r w:rsidRPr="000B7A04">
        <w:t>Pseudo-QES PKI</w:t>
      </w:r>
      <w:r>
        <w:t xml:space="preserve"> </w:t>
      </w:r>
      <w:r w:rsidRPr="009F7197">
        <w:t>in Test- u. Referenzumgebung</w:t>
      </w:r>
      <w:bookmarkEnd w:id="78"/>
      <w:bookmarkEnd w:id="79"/>
    </w:p>
    <w:p w:rsidR="00001574" w:rsidRPr="001F5740" w:rsidRDefault="00001574" w:rsidP="00001574">
      <w:pPr>
        <w:pStyle w:val="gemStandard"/>
        <w:rPr>
          <w:highlight w:val="magenta"/>
        </w:rPr>
      </w:pPr>
      <w:r>
        <w:t xml:space="preserve">In der Test- und in der Referenzumgebung werden auch QES-Komponenten getestet, es wird darum eine zur Produktivumgebung analoge Infrastruktur für QES-Zertifikate aufgebaut, die „Pseudo-QES PKI“. Dies beinhaltet: </w:t>
      </w:r>
    </w:p>
    <w:p w:rsidR="00001574" w:rsidRDefault="00001574" w:rsidP="00001574">
      <w:pPr>
        <w:pStyle w:val="gemStandard"/>
        <w:numPr>
          <w:ilvl w:val="0"/>
          <w:numId w:val="36"/>
        </w:numPr>
      </w:pPr>
      <w:r w:rsidRPr="001F5740">
        <w:rPr>
          <w:szCs w:val="22"/>
        </w:rPr>
        <w:t xml:space="preserve">Ein </w:t>
      </w:r>
      <w:r w:rsidRPr="001F5740">
        <w:t xml:space="preserve">Zertifikatsherausgeber </w:t>
      </w:r>
      <w:r w:rsidRPr="001F5740">
        <w:rPr>
          <w:szCs w:val="22"/>
        </w:rPr>
        <w:t>für HBA-Zertifikate muss</w:t>
      </w:r>
      <w:r w:rsidRPr="001F5740">
        <w:t xml:space="preserve"> eine separate </w:t>
      </w:r>
      <w:r>
        <w:t xml:space="preserve">Pseudo-QES </w:t>
      </w:r>
      <w:r w:rsidRPr="001F5740">
        <w:t>PKI</w:t>
      </w:r>
      <w:r>
        <w:t xml:space="preserve"> zur Ausgabe von Pseudo-QES-Zertifikaten</w:t>
      </w:r>
      <w:r w:rsidRPr="001F5740">
        <w:t xml:space="preserve"> für HBA-Test</w:t>
      </w:r>
      <w:r w:rsidRPr="001F5740">
        <w:softHyphen/>
        <w:t>karten und HBA-Entwicklerkarten aufbauen.</w:t>
      </w:r>
    </w:p>
    <w:p w:rsidR="00001574" w:rsidRPr="00E47E00" w:rsidRDefault="00001574" w:rsidP="00001574">
      <w:pPr>
        <w:pStyle w:val="gemStandard"/>
        <w:numPr>
          <w:ilvl w:val="0"/>
          <w:numId w:val="36"/>
        </w:numPr>
      </w:pPr>
      <w:r w:rsidRPr="00C07013">
        <w:t xml:space="preserve">Zur Abbildung der </w:t>
      </w:r>
      <w:r>
        <w:t>BNetzA-VL</w:t>
      </w:r>
      <w:r w:rsidRPr="00C07013">
        <w:t xml:space="preserve"> in der Test- und Referenzumgebung wird eine Pseudo-</w:t>
      </w:r>
      <w:r>
        <w:t>BNetzA-VL</w:t>
      </w:r>
      <w:r w:rsidRPr="00C07013">
        <w:t xml:space="preserve"> verwendet. Diese ist analog zur </w:t>
      </w:r>
      <w:r>
        <w:t>BNetzA-VL</w:t>
      </w:r>
      <w:r w:rsidRPr="00C07013">
        <w:t xml:space="preserve"> strukturiert und enthält die z</w:t>
      </w:r>
      <w:r w:rsidRPr="00C07013">
        <w:t>u</w:t>
      </w:r>
      <w:r w:rsidRPr="00C07013">
        <w:t>sätzlichen CAs, die als funktionales QES-Äquivalent in der Test- und Referenzumgebung dienen.</w:t>
      </w:r>
    </w:p>
    <w:p w:rsidR="00001574" w:rsidRPr="004B62CF" w:rsidRDefault="00001574" w:rsidP="00001574">
      <w:pPr>
        <w:pStyle w:val="gemStandard"/>
        <w:tabs>
          <w:tab w:val="left" w:pos="567"/>
        </w:tabs>
        <w:ind w:left="567" w:hanging="567"/>
        <w:rPr>
          <w:b/>
        </w:rPr>
      </w:pPr>
      <w:r w:rsidRPr="00E47E00">
        <w:rPr>
          <w:rFonts w:ascii="Wingdings" w:hAnsi="Wingdings"/>
          <w:b/>
        </w:rPr>
        <w:sym w:font="Wingdings" w:char="F0D6"/>
      </w:r>
      <w:r w:rsidRPr="004B62CF">
        <w:rPr>
          <w:b/>
        </w:rPr>
        <w:tab/>
        <w:t>GS-A_4698 Pseudo-QES PKI für PKI-TeRe</w:t>
      </w:r>
    </w:p>
    <w:p w:rsidR="0083095D" w:rsidRDefault="00001574" w:rsidP="00001574">
      <w:pPr>
        <w:pStyle w:val="gemStandard"/>
        <w:ind w:left="567"/>
        <w:rPr>
          <w:rFonts w:ascii="Wingdings" w:hAnsi="Wingdings"/>
          <w:b/>
        </w:rPr>
      </w:pPr>
      <w:r w:rsidRPr="00E47E00">
        <w:t>Der TSP-X.509 QES SOLL für jede von ihm betriebene QES-CA der Produktiv</w:t>
      </w:r>
      <w:r w:rsidRPr="00E47E00">
        <w:softHyphen/>
        <w:t>um</w:t>
      </w:r>
      <w:r w:rsidRPr="00E47E00">
        <w:softHyphen/>
        <w:t>gebung eine funktional äquivalente CA in der PKI-TeRe implementieren.</w:t>
      </w:r>
    </w:p>
    <w:p w:rsidR="00001574" w:rsidRPr="0083095D" w:rsidRDefault="0083095D" w:rsidP="00001574">
      <w:pPr>
        <w:pStyle w:val="gemStandard"/>
        <w:ind w:left="567"/>
      </w:pPr>
      <w:r>
        <w:rPr>
          <w:rFonts w:ascii="Wingdings" w:hAnsi="Wingdings"/>
          <w:b/>
        </w:rPr>
        <w:sym w:font="Wingdings" w:char="F0D5"/>
      </w:r>
    </w:p>
    <w:p w:rsidR="00001574" w:rsidRPr="001023D8" w:rsidRDefault="00001574" w:rsidP="00001574">
      <w:pPr>
        <w:pStyle w:val="gemStandard"/>
        <w:tabs>
          <w:tab w:val="left" w:pos="567"/>
        </w:tabs>
        <w:ind w:left="567" w:hanging="567"/>
        <w:rPr>
          <w:b/>
          <w:highlight w:val="magenta"/>
        </w:rPr>
      </w:pPr>
      <w:r w:rsidRPr="001023D8">
        <w:rPr>
          <w:rFonts w:ascii="Wingdings" w:hAnsi="Wingdings"/>
          <w:b/>
        </w:rPr>
        <w:sym w:font="Wingdings" w:char="F0D6"/>
      </w:r>
      <w:r w:rsidRPr="001023D8">
        <w:rPr>
          <w:b/>
        </w:rPr>
        <w:tab/>
        <w:t>GS-A_</w:t>
      </w:r>
      <w:r>
        <w:rPr>
          <w:b/>
        </w:rPr>
        <w:t>5483</w:t>
      </w:r>
      <w:r w:rsidRPr="001023D8">
        <w:rPr>
          <w:b/>
        </w:rPr>
        <w:t xml:space="preserve"> Aufnahme der </w:t>
      </w:r>
      <w:r>
        <w:rPr>
          <w:b/>
        </w:rPr>
        <w:t>Pseudo</w:t>
      </w:r>
      <w:r w:rsidRPr="00F047F7">
        <w:rPr>
          <w:b/>
        </w:rPr>
        <w:t>-QES</w:t>
      </w:r>
      <w:r>
        <w:rPr>
          <w:b/>
        </w:rPr>
        <w:t xml:space="preserve"> </w:t>
      </w:r>
      <w:r w:rsidRPr="001023D8">
        <w:rPr>
          <w:b/>
        </w:rPr>
        <w:t>CA in die Pseudo-</w:t>
      </w:r>
      <w:r>
        <w:rPr>
          <w:b/>
        </w:rPr>
        <w:t>BNetzA-VL</w:t>
      </w:r>
    </w:p>
    <w:p w:rsidR="0083095D" w:rsidRDefault="00001574" w:rsidP="00001574">
      <w:pPr>
        <w:pStyle w:val="gemStandard"/>
        <w:ind w:left="567"/>
        <w:rPr>
          <w:rFonts w:ascii="Wingdings" w:hAnsi="Wingdings"/>
          <w:b/>
        </w:rPr>
      </w:pPr>
      <w:r w:rsidRPr="001023D8">
        <w:t>Der TSP-X.509 QES MUSS jede von ihm in der PKI-TeRe betriebene CA in die Pseudo-</w:t>
      </w:r>
      <w:r>
        <w:t>BNetzA-VL</w:t>
      </w:r>
      <w:r w:rsidRPr="001023D8">
        <w:t xml:space="preserve"> aufnehmen</w:t>
      </w:r>
      <w:r>
        <w:t xml:space="preserve"> lassen</w:t>
      </w:r>
      <w:r w:rsidRPr="001023D8">
        <w:t>.</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83095D">
      <w:pPr>
        <w:pStyle w:val="berschrift2"/>
      </w:pPr>
      <w:bookmarkStart w:id="80" w:name="_Toc398121368"/>
      <w:bookmarkStart w:id="81" w:name="_Toc501717829"/>
      <w:r w:rsidRPr="00E47E00">
        <w:t>Zentrale Aussteller-CA</w:t>
      </w:r>
      <w:r w:rsidRPr="003D1180">
        <w:t>s</w:t>
      </w:r>
      <w:r w:rsidRPr="00E47E00">
        <w:t xml:space="preserve"> in der TI für nonQES-Zertifikate</w:t>
      </w:r>
      <w:bookmarkEnd w:id="80"/>
      <w:bookmarkEnd w:id="81"/>
    </w:p>
    <w:p w:rsidR="00001574" w:rsidRPr="00E47E00" w:rsidRDefault="00001574" w:rsidP="00001574">
      <w:pPr>
        <w:pStyle w:val="gemStandard"/>
      </w:pPr>
      <w:r w:rsidRPr="00E47E00">
        <w:t>Die TI-Plattform stellt zentrale Aussteller-CAs für nonQES-Zertifikate der verschiedenen Anwendungsbereiche zur Verfügung.</w:t>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GS-A_4702 Zentrale Aussteller-CA für nonQES-Zertifikate</w:t>
      </w:r>
    </w:p>
    <w:p w:rsidR="0083095D" w:rsidRDefault="00001574" w:rsidP="00001574">
      <w:pPr>
        <w:pStyle w:val="gemEinzug"/>
        <w:jc w:val="left"/>
        <w:rPr>
          <w:rFonts w:ascii="Wingdings" w:hAnsi="Wingdings"/>
          <w:b/>
        </w:rPr>
      </w:pPr>
      <w:r w:rsidRPr="00E47E00">
        <w:t>Der TSP-X.509 nonQES, de</w:t>
      </w:r>
      <w:r w:rsidRPr="003D1180">
        <w:t>r eine zentrale Aussteller-CA in der TI für die Ausga</w:t>
      </w:r>
      <w:r w:rsidRPr="003D1180">
        <w:softHyphen/>
        <w:t xml:space="preserve">be von nonQES-X.509-Zertifikaten für Komponenten oder Dienste bereitstellt, MUSS (1) die Zertifikatsstruktur gemäß Tab_PKI_212 und (2) im </w:t>
      </w:r>
      <w:r w:rsidRPr="003D1180">
        <w:rPr>
          <w:rFonts w:ascii="Courier New" w:hAnsi="Courier New" w:cs="Courier New"/>
          <w:b/>
        </w:rPr>
        <w:t xml:space="preserve">commonName die </w:t>
      </w:r>
      <w:r w:rsidRPr="003D1180">
        <w:rPr>
          <w:rFonts w:ascii="Courier New" w:hAnsi="Courier New" w:cs="Courier New"/>
          <w:b/>
        </w:rPr>
        <w:lastRenderedPageBreak/>
        <w:t>&lt;usage&gt;</w:t>
      </w:r>
      <w:r w:rsidRPr="003D1180">
        <w:t xml:space="preserve"> = KOMP, sowie (3) im </w:t>
      </w:r>
      <w:r w:rsidRPr="003D1180">
        <w:rPr>
          <w:rFonts w:ascii="Courier New" w:hAnsi="Courier New" w:cs="Courier New"/>
          <w:b/>
        </w:rPr>
        <w:t>organizationalUnitName den &lt;usageName&gt;</w:t>
      </w:r>
      <w:r w:rsidRPr="003D1180">
        <w:t xml:space="preserve"> = ’Komponenten’ umsetzen. </w:t>
      </w:r>
    </w:p>
    <w:p w:rsidR="00001574" w:rsidRPr="0083095D" w:rsidRDefault="0083095D" w:rsidP="0083095D">
      <w:pPr>
        <w:pStyle w:val="gemStandard"/>
      </w:pPr>
      <w:r>
        <w:rPr>
          <w:b/>
        </w:rPr>
        <w:sym w:font="Wingdings" w:char="F0D5"/>
      </w:r>
    </w:p>
    <w:p w:rsidR="00001574" w:rsidRPr="003D1180" w:rsidRDefault="00001574" w:rsidP="00001574">
      <w:pPr>
        <w:pStyle w:val="gemStandard"/>
      </w:pPr>
      <w:r w:rsidRPr="003D1180">
        <w:t>Davon ausgenommen ist die Aussteller-CA für die Ausgabe von X.509-Zertifikaten für VPN-Zugangsdienste.</w:t>
      </w:r>
    </w:p>
    <w:p w:rsidR="00001574" w:rsidRPr="003D1180" w:rsidRDefault="00001574" w:rsidP="00001574">
      <w:pPr>
        <w:pStyle w:val="gemStandard"/>
        <w:tabs>
          <w:tab w:val="left" w:pos="567"/>
        </w:tabs>
        <w:ind w:left="567" w:hanging="567"/>
        <w:rPr>
          <w:b/>
        </w:rPr>
      </w:pPr>
      <w:r w:rsidRPr="003D1180">
        <w:rPr>
          <w:rFonts w:ascii="Wingdings" w:hAnsi="Wingdings"/>
          <w:b/>
        </w:rPr>
        <w:sym w:font="Wingdings" w:char="F0D6"/>
      </w:r>
      <w:r w:rsidRPr="003D1180">
        <w:rPr>
          <w:b/>
        </w:rPr>
        <w:tab/>
        <w:t>GS-A_5212 Zentrale Aussteller-CA für VPN-Zugangsdienst-Zertifikate</w:t>
      </w:r>
    </w:p>
    <w:p w:rsidR="0083095D" w:rsidRDefault="00001574" w:rsidP="00001574">
      <w:pPr>
        <w:pStyle w:val="gemEinzug"/>
        <w:jc w:val="left"/>
        <w:rPr>
          <w:rFonts w:ascii="Wingdings" w:hAnsi="Wingdings"/>
          <w:b/>
        </w:rPr>
      </w:pPr>
      <w:r w:rsidRPr="003D1180">
        <w:t>Der TSP-X.509 nonQES, der eine zentrale Aussteller-CA in der TI für die Ausgabe von nonQES-X.509-Zertifikaten für VPN-Zugangsdienste bereitstellt, MUS</w:t>
      </w:r>
      <w:r w:rsidRPr="00E47E00">
        <w:t xml:space="preserve">S (1) die Zertifikatsstruktur gemäß Tab_PKI_212 und (2) im </w:t>
      </w:r>
      <w:r w:rsidRPr="00E47E00">
        <w:rPr>
          <w:rFonts w:ascii="Courier New" w:hAnsi="Courier New" w:cs="Courier New"/>
          <w:b/>
        </w:rPr>
        <w:t>commonNa</w:t>
      </w:r>
      <w:r w:rsidRPr="00E47E00">
        <w:rPr>
          <w:rFonts w:ascii="Courier New" w:hAnsi="Courier New" w:cs="Courier New"/>
          <w:b/>
        </w:rPr>
        <w:softHyphen/>
        <w:t>me</w:t>
      </w:r>
      <w:r w:rsidRPr="00E47E00">
        <w:t xml:space="preserve"> die &lt;usage&gt; = VPNK, sowie (3) im </w:t>
      </w:r>
      <w:r w:rsidRPr="00E47E00">
        <w:rPr>
          <w:rFonts w:ascii="Courier New" w:hAnsi="Courier New" w:cs="Courier New"/>
          <w:b/>
        </w:rPr>
        <w:t>organizationalUnit</w:t>
      </w:r>
      <w:r>
        <w:rPr>
          <w:rFonts w:ascii="Courier New" w:hAnsi="Courier New" w:cs="Courier New"/>
          <w:b/>
        </w:rPr>
        <w:t>Na</w:t>
      </w:r>
      <w:r w:rsidRPr="00E47E00">
        <w:rPr>
          <w:rFonts w:ascii="Courier New" w:hAnsi="Courier New" w:cs="Courier New"/>
          <w:b/>
        </w:rPr>
        <w:t>me</w:t>
      </w:r>
      <w:r w:rsidRPr="00E47E00">
        <w:t xml:space="preserve"> den &lt;usageName&gt; = ’VPN-Zugangsdienst’ umsetzen.</w:t>
      </w:r>
      <w:r w:rsidRPr="00E47E00">
        <w:rPr>
          <w:b/>
        </w:rPr>
        <w:t xml:space="preserve"> </w:t>
      </w:r>
    </w:p>
    <w:p w:rsidR="00001574" w:rsidRPr="0083095D" w:rsidRDefault="0083095D" w:rsidP="0083095D">
      <w:pPr>
        <w:pStyle w:val="gemStandard"/>
      </w:pPr>
      <w:r>
        <w:rPr>
          <w:b/>
        </w:rPr>
        <w:sym w:font="Wingdings" w:char="F0D5"/>
      </w:r>
    </w:p>
    <w:p w:rsidR="00001574" w:rsidRPr="00E47E00" w:rsidRDefault="00001574" w:rsidP="0083095D">
      <w:pPr>
        <w:pStyle w:val="berschrift2"/>
      </w:pPr>
      <w:bookmarkStart w:id="82" w:name="_Toc398121369"/>
      <w:bookmarkStart w:id="83" w:name="_Toc501717830"/>
      <w:r w:rsidRPr="00E47E00">
        <w:t>Spezifische Aussteller-CA in der TI</w:t>
      </w:r>
      <w:bookmarkEnd w:id="82"/>
      <w:bookmarkEnd w:id="83"/>
    </w:p>
    <w:p w:rsidR="00001574" w:rsidRPr="00E47E00" w:rsidRDefault="00001574" w:rsidP="00001574">
      <w:pPr>
        <w:pStyle w:val="gemStandard"/>
      </w:pPr>
      <w:r w:rsidRPr="00E47E00">
        <w:t>Alternativ können TSP-X.509 nonQES auch dienstespezi</w:t>
      </w:r>
      <w:r w:rsidRPr="00E47E00">
        <w:softHyphen/>
        <w:t>fische Aussteller-CAs, für defi</w:t>
      </w:r>
      <w:r w:rsidRPr="00E47E00">
        <w:softHyphen/>
        <w:t>nierte Einsatzbe</w:t>
      </w:r>
      <w:r w:rsidRPr="00E47E00">
        <w:softHyphen/>
        <w:t>reiche (bspw. Konnektor) betreiben.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GS-A_4703 CA-Zertifikatsprofil für nonQES</w:t>
      </w:r>
      <w:r w:rsidRPr="00185859">
        <w:rPr>
          <w:b/>
        </w:rPr>
        <w:t>-</w:t>
      </w:r>
      <w:r w:rsidRPr="00E47E00">
        <w:rPr>
          <w:b/>
        </w:rPr>
        <w:t>Zertifikate</w:t>
      </w:r>
    </w:p>
    <w:p w:rsidR="0083095D" w:rsidRDefault="00001574" w:rsidP="00001574">
      <w:pPr>
        <w:pStyle w:val="gemEinzug"/>
        <w:rPr>
          <w:rFonts w:ascii="Wingdings" w:hAnsi="Wingdings"/>
          <w:b/>
        </w:rPr>
      </w:pPr>
      <w:r w:rsidRPr="00E47E00">
        <w:t>Ein TSP-X.509 nonQES und der Anbieter des TSL-Dienstes MÜSSEN für die Beantragung einer Aussteller-CA unterhalb der zentralen gematik-Root-CA die Zertifikatsstruktur gemäß Tab_PKI_212 und einem CA-Namen entsprechend der Tabelle Tab_PKI_213 umsetzen.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GS-A_4704 Nutzung von CA mit spezifischem Verwendungszweck</w:t>
      </w:r>
    </w:p>
    <w:p w:rsidR="0083095D" w:rsidRDefault="00001574" w:rsidP="00001574">
      <w:pPr>
        <w:pStyle w:val="gemEinzug"/>
        <w:rPr>
          <w:rFonts w:ascii="Wingdings" w:hAnsi="Wingdings"/>
          <w:b/>
        </w:rPr>
      </w:pPr>
      <w:r w:rsidRPr="00E47E00">
        <w:t>Ein TSP-X.509 nonQES; TSP-X.509 QES und der Anbieter des TSL-Dienstes DÜRFEN aus einer Aussteller-CA mit einem spezifischen Verwendungszweck NICHT weitere EE-Zertifikate für andere Zwecke ausgeben.</w:t>
      </w:r>
    </w:p>
    <w:p w:rsidR="00001574" w:rsidRPr="0083095D" w:rsidRDefault="0083095D" w:rsidP="0083095D">
      <w:pPr>
        <w:pStyle w:val="gemStandard"/>
      </w:pPr>
      <w:r>
        <w:rPr>
          <w:b/>
        </w:rPr>
        <w:sym w:font="Wingdings" w:char="F0D5"/>
      </w:r>
    </w:p>
    <w:p w:rsidR="00001574" w:rsidRPr="00E47E00" w:rsidRDefault="00001574" w:rsidP="00001574">
      <w:pPr>
        <w:pStyle w:val="gemStandard"/>
        <w:rPr>
          <w:rFonts w:cs="Arial"/>
          <w:b/>
          <w:bCs/>
          <w:szCs w:val="22"/>
        </w:rPr>
      </w:pPr>
      <w:r w:rsidRPr="00E47E00">
        <w:rPr>
          <w:rFonts w:ascii="Wingdings" w:hAnsi="Wingdings"/>
          <w:b/>
        </w:rPr>
        <w:sym w:font="Wingdings" w:char="F0D6"/>
      </w:r>
      <w:r w:rsidRPr="00E47E00">
        <w:rPr>
          <w:b/>
        </w:rPr>
        <w:tab/>
        <w:t>GS-A_4828 Vorgaben zur Bildung von nonQES-CA-Namen</w:t>
      </w:r>
    </w:p>
    <w:p w:rsidR="0083095D" w:rsidRDefault="00001574" w:rsidP="00001574">
      <w:pPr>
        <w:pStyle w:val="gemEinzug"/>
        <w:rPr>
          <w:rFonts w:ascii="Wingdings" w:hAnsi="Wingdings"/>
          <w:b/>
        </w:rPr>
      </w:pPr>
      <w:r w:rsidRPr="00E47E00">
        <w:t>Ein TSP-X.509 nonQES MUSS für eine Aussteller-CA unterhalb der zentralen gematik-Root-CA (1) die Zertifikatsstruktur gemäß Tab_PKI_212 umsetzen und (2) für die Bildung des subjectDN im Feld subject.commonName die Einträge aus der Spalte &lt;usage&gt; sowie (3) im Feld organizationalUnitName die korrespondierenden Einträge aus der Spalte &lt;usageName&gt; aus der Tabelle Tab_PKI_213 umsetzen.</w:t>
      </w:r>
    </w:p>
    <w:p w:rsidR="00001574" w:rsidRPr="0083095D" w:rsidRDefault="0083095D" w:rsidP="0083095D">
      <w:pPr>
        <w:pStyle w:val="gemStandard"/>
      </w:pPr>
      <w:r>
        <w:rPr>
          <w:b/>
        </w:rPr>
        <w:sym w:font="Wingdings" w:char="F0D5"/>
      </w:r>
    </w:p>
    <w:p w:rsidR="00001574" w:rsidRPr="00E47E00" w:rsidRDefault="00001574" w:rsidP="0083095D">
      <w:pPr>
        <w:pStyle w:val="Beschriftung"/>
      </w:pPr>
      <w:bookmarkStart w:id="84" w:name="_Toc501452646"/>
      <w:r w:rsidRPr="00E47E00">
        <w:t xml:space="preserve">Tabelle </w:t>
      </w:r>
      <w:r w:rsidRPr="00E47E00">
        <w:fldChar w:fldCharType="begin"/>
      </w:r>
      <w:r w:rsidRPr="00E47E00">
        <w:instrText xml:space="preserve"> SEQ Tabelle \* ARABIC </w:instrText>
      </w:r>
      <w:r w:rsidRPr="00E47E00">
        <w:fldChar w:fldCharType="separate"/>
      </w:r>
      <w:r w:rsidR="00BF0362">
        <w:rPr>
          <w:noProof/>
        </w:rPr>
        <w:t>8</w:t>
      </w:r>
      <w:r w:rsidRPr="00E47E00">
        <w:fldChar w:fldCharType="end"/>
      </w:r>
      <w:r w:rsidRPr="00E47E00">
        <w:t xml:space="preserve">: Tab_PKI_213 </w:t>
      </w:r>
      <w:r w:rsidRPr="00B15652">
        <w:t>Erlaubte Werte für &lt;usage&gt; und &lt;usageName&gt;</w:t>
      </w:r>
      <w:bookmarkEnd w:id="8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4"/>
        <w:gridCol w:w="2144"/>
        <w:gridCol w:w="3600"/>
      </w:tblGrid>
      <w:tr w:rsidR="00001574" w:rsidRPr="00425E3A" w:rsidTr="00001574">
        <w:trPr>
          <w:trHeight w:val="360"/>
          <w:tblHeader/>
        </w:trPr>
        <w:tc>
          <w:tcPr>
            <w:tcW w:w="3184" w:type="dxa"/>
            <w:shd w:val="clear" w:color="auto" w:fill="E0E0E0"/>
          </w:tcPr>
          <w:p w:rsidR="00001574" w:rsidRPr="00425E3A" w:rsidRDefault="00001574" w:rsidP="00001574">
            <w:pPr>
              <w:pStyle w:val="gemtabohne"/>
              <w:rPr>
                <w:b/>
                <w:sz w:val="20"/>
              </w:rPr>
            </w:pPr>
            <w:r w:rsidRPr="00425E3A">
              <w:rPr>
                <w:b/>
                <w:sz w:val="20"/>
              </w:rPr>
              <w:t xml:space="preserve">Spezifischer CA-Einsatzbereich </w:t>
            </w:r>
          </w:p>
        </w:tc>
        <w:tc>
          <w:tcPr>
            <w:tcW w:w="2144" w:type="dxa"/>
            <w:shd w:val="clear" w:color="auto" w:fill="E0E0E0"/>
          </w:tcPr>
          <w:p w:rsidR="00001574" w:rsidRPr="00425E3A" w:rsidRDefault="00001574" w:rsidP="00001574">
            <w:pPr>
              <w:pStyle w:val="gemtabohne"/>
              <w:rPr>
                <w:b/>
                <w:sz w:val="20"/>
              </w:rPr>
            </w:pPr>
            <w:r w:rsidRPr="00425E3A">
              <w:rPr>
                <w:b/>
                <w:sz w:val="20"/>
              </w:rPr>
              <w:t>&lt;usage&gt; im Feld commonName</w:t>
            </w:r>
          </w:p>
        </w:tc>
        <w:tc>
          <w:tcPr>
            <w:tcW w:w="3600" w:type="dxa"/>
            <w:shd w:val="clear" w:color="auto" w:fill="E0E0E0"/>
          </w:tcPr>
          <w:p w:rsidR="00001574" w:rsidRPr="00425E3A" w:rsidRDefault="00001574" w:rsidP="00001574">
            <w:pPr>
              <w:pStyle w:val="gemtabohne"/>
              <w:rPr>
                <w:b/>
                <w:sz w:val="20"/>
              </w:rPr>
            </w:pPr>
            <w:r w:rsidRPr="00425E3A">
              <w:rPr>
                <w:b/>
                <w:sz w:val="20"/>
              </w:rPr>
              <w:t>&lt;usageName&gt; im Feld organizationalUnitName</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t>Heilberufsausweis</w:t>
            </w:r>
          </w:p>
        </w:tc>
        <w:tc>
          <w:tcPr>
            <w:tcW w:w="2144" w:type="dxa"/>
            <w:shd w:val="clear" w:color="auto" w:fill="auto"/>
          </w:tcPr>
          <w:p w:rsidR="00001574" w:rsidRPr="00425E3A" w:rsidRDefault="00001574" w:rsidP="00001574">
            <w:pPr>
              <w:pStyle w:val="gemtabohne"/>
              <w:rPr>
                <w:sz w:val="20"/>
              </w:rPr>
            </w:pPr>
            <w:r w:rsidRPr="00425E3A">
              <w:rPr>
                <w:sz w:val="20"/>
              </w:rPr>
              <w:t>HBA</w:t>
            </w:r>
          </w:p>
        </w:tc>
        <w:tc>
          <w:tcPr>
            <w:tcW w:w="3600" w:type="dxa"/>
            <w:shd w:val="clear" w:color="auto" w:fill="auto"/>
          </w:tcPr>
          <w:p w:rsidR="00001574" w:rsidRPr="00425E3A" w:rsidRDefault="00001574" w:rsidP="00001574">
            <w:pPr>
              <w:pStyle w:val="gemtabohne"/>
              <w:rPr>
                <w:sz w:val="20"/>
              </w:rPr>
            </w:pPr>
            <w:r w:rsidRPr="00425E3A">
              <w:rPr>
                <w:sz w:val="20"/>
              </w:rPr>
              <w:t>Heilberufsausweis</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lastRenderedPageBreak/>
              <w:t>Berufsausweis</w:t>
            </w:r>
          </w:p>
        </w:tc>
        <w:tc>
          <w:tcPr>
            <w:tcW w:w="2144" w:type="dxa"/>
            <w:shd w:val="clear" w:color="auto" w:fill="auto"/>
          </w:tcPr>
          <w:p w:rsidR="00001574" w:rsidRPr="00425E3A" w:rsidRDefault="00001574" w:rsidP="00001574">
            <w:pPr>
              <w:pStyle w:val="gemtabohne"/>
              <w:rPr>
                <w:sz w:val="20"/>
              </w:rPr>
            </w:pPr>
            <w:r w:rsidRPr="00425E3A">
              <w:rPr>
                <w:sz w:val="20"/>
              </w:rPr>
              <w:t>BA</w:t>
            </w:r>
          </w:p>
        </w:tc>
        <w:tc>
          <w:tcPr>
            <w:tcW w:w="3600" w:type="dxa"/>
            <w:shd w:val="clear" w:color="auto" w:fill="auto"/>
          </w:tcPr>
          <w:p w:rsidR="00001574" w:rsidRPr="00425E3A" w:rsidRDefault="00001574" w:rsidP="00001574">
            <w:pPr>
              <w:pStyle w:val="gemtabohne"/>
              <w:rPr>
                <w:sz w:val="20"/>
              </w:rPr>
            </w:pPr>
            <w:r w:rsidRPr="00425E3A">
              <w:rPr>
                <w:sz w:val="20"/>
              </w:rPr>
              <w:t>Berufsausweis</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t>Institutionskarten</w:t>
            </w:r>
          </w:p>
        </w:tc>
        <w:tc>
          <w:tcPr>
            <w:tcW w:w="2144" w:type="dxa"/>
            <w:shd w:val="clear" w:color="auto" w:fill="auto"/>
          </w:tcPr>
          <w:p w:rsidR="00001574" w:rsidRPr="00425E3A" w:rsidRDefault="00001574" w:rsidP="00001574">
            <w:pPr>
              <w:pStyle w:val="gemtabohne"/>
              <w:rPr>
                <w:sz w:val="20"/>
              </w:rPr>
            </w:pPr>
            <w:r w:rsidRPr="00425E3A">
              <w:rPr>
                <w:sz w:val="20"/>
              </w:rPr>
              <w:t>SMCB</w:t>
            </w:r>
          </w:p>
        </w:tc>
        <w:tc>
          <w:tcPr>
            <w:tcW w:w="3600" w:type="dxa"/>
            <w:shd w:val="clear" w:color="auto" w:fill="auto"/>
          </w:tcPr>
          <w:p w:rsidR="00001574" w:rsidRPr="00425E3A" w:rsidRDefault="00001574" w:rsidP="00001574">
            <w:pPr>
              <w:pStyle w:val="gemtabohne"/>
              <w:rPr>
                <w:sz w:val="20"/>
              </w:rPr>
            </w:pPr>
            <w:r w:rsidRPr="00425E3A">
              <w:rPr>
                <w:sz w:val="20"/>
              </w:rPr>
              <w:t>Institution des Gesundheitswesens</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t>eHealth-Kartenterminals</w:t>
            </w:r>
          </w:p>
        </w:tc>
        <w:tc>
          <w:tcPr>
            <w:tcW w:w="2144" w:type="dxa"/>
            <w:shd w:val="clear" w:color="auto" w:fill="auto"/>
          </w:tcPr>
          <w:p w:rsidR="00001574" w:rsidRPr="00425E3A" w:rsidRDefault="00001574" w:rsidP="00001574">
            <w:pPr>
              <w:pStyle w:val="gemtabohne"/>
              <w:rPr>
                <w:sz w:val="20"/>
              </w:rPr>
            </w:pPr>
            <w:r w:rsidRPr="00425E3A">
              <w:rPr>
                <w:sz w:val="20"/>
              </w:rPr>
              <w:t>SMKT</w:t>
            </w:r>
          </w:p>
        </w:tc>
        <w:tc>
          <w:tcPr>
            <w:tcW w:w="3600" w:type="dxa"/>
            <w:shd w:val="clear" w:color="auto" w:fill="auto"/>
          </w:tcPr>
          <w:p w:rsidR="00001574" w:rsidRPr="00425E3A" w:rsidRDefault="00001574" w:rsidP="00001574">
            <w:pPr>
              <w:pStyle w:val="gemtabohne"/>
              <w:rPr>
                <w:sz w:val="20"/>
              </w:rPr>
            </w:pPr>
            <w:r w:rsidRPr="00425E3A">
              <w:rPr>
                <w:sz w:val="20"/>
              </w:rPr>
              <w:t>Kartenterminal</w:t>
            </w:r>
          </w:p>
        </w:tc>
      </w:tr>
      <w:tr w:rsidR="00001574" w:rsidRPr="00425E3A" w:rsidTr="00001574">
        <w:trPr>
          <w:trHeight w:val="393"/>
        </w:trPr>
        <w:tc>
          <w:tcPr>
            <w:tcW w:w="3184" w:type="dxa"/>
            <w:shd w:val="clear" w:color="auto" w:fill="auto"/>
          </w:tcPr>
          <w:p w:rsidR="00001574" w:rsidRPr="00425E3A" w:rsidRDefault="00001574" w:rsidP="00001574">
            <w:pPr>
              <w:pStyle w:val="gemtabohne"/>
              <w:rPr>
                <w:sz w:val="20"/>
              </w:rPr>
            </w:pPr>
            <w:r w:rsidRPr="00425E3A">
              <w:rPr>
                <w:sz w:val="20"/>
              </w:rPr>
              <w:t>Konnektor</w:t>
            </w:r>
          </w:p>
        </w:tc>
        <w:tc>
          <w:tcPr>
            <w:tcW w:w="2144" w:type="dxa"/>
            <w:shd w:val="clear" w:color="auto" w:fill="auto"/>
          </w:tcPr>
          <w:p w:rsidR="00001574" w:rsidRPr="00425E3A" w:rsidRDefault="00001574" w:rsidP="00001574">
            <w:pPr>
              <w:pStyle w:val="gemtabohne"/>
              <w:rPr>
                <w:sz w:val="20"/>
              </w:rPr>
            </w:pPr>
            <w:r w:rsidRPr="00425E3A">
              <w:rPr>
                <w:sz w:val="20"/>
              </w:rPr>
              <w:t>KON</w:t>
            </w:r>
          </w:p>
          <w:p w:rsidR="00001574" w:rsidRPr="00425E3A" w:rsidRDefault="00001574" w:rsidP="00001574">
            <w:pPr>
              <w:pStyle w:val="gemtabohne"/>
              <w:rPr>
                <w:sz w:val="20"/>
              </w:rPr>
            </w:pPr>
            <w:r w:rsidRPr="00425E3A">
              <w:rPr>
                <w:sz w:val="20"/>
              </w:rPr>
              <w:t>NK</w:t>
            </w:r>
          </w:p>
          <w:p w:rsidR="00001574" w:rsidRPr="00425E3A" w:rsidRDefault="00001574" w:rsidP="00001574">
            <w:pPr>
              <w:pStyle w:val="gemtabohne"/>
              <w:rPr>
                <w:sz w:val="20"/>
              </w:rPr>
            </w:pPr>
            <w:r w:rsidRPr="00425E3A">
              <w:rPr>
                <w:sz w:val="20"/>
              </w:rPr>
              <w:t>AK</w:t>
            </w:r>
          </w:p>
          <w:p w:rsidR="00001574" w:rsidRPr="00425E3A" w:rsidRDefault="00001574" w:rsidP="00001574">
            <w:pPr>
              <w:pStyle w:val="gemtabohne"/>
              <w:rPr>
                <w:sz w:val="20"/>
              </w:rPr>
            </w:pPr>
            <w:r w:rsidRPr="00425E3A">
              <w:rPr>
                <w:sz w:val="20"/>
              </w:rPr>
              <w:t>SAK</w:t>
            </w:r>
          </w:p>
        </w:tc>
        <w:tc>
          <w:tcPr>
            <w:tcW w:w="3600" w:type="dxa"/>
            <w:shd w:val="clear" w:color="auto" w:fill="auto"/>
          </w:tcPr>
          <w:p w:rsidR="00001574" w:rsidRPr="00425E3A" w:rsidRDefault="00001574" w:rsidP="00001574">
            <w:pPr>
              <w:pStyle w:val="gemtabohne"/>
              <w:rPr>
                <w:sz w:val="20"/>
              </w:rPr>
            </w:pPr>
            <w:r w:rsidRPr="00425E3A">
              <w:rPr>
                <w:sz w:val="20"/>
              </w:rPr>
              <w:t>Konnektor</w:t>
            </w:r>
          </w:p>
          <w:p w:rsidR="00001574" w:rsidRPr="00425E3A" w:rsidRDefault="00001574" w:rsidP="00001574">
            <w:pPr>
              <w:pStyle w:val="gemtabohne"/>
              <w:rPr>
                <w:sz w:val="20"/>
              </w:rPr>
            </w:pPr>
            <w:r w:rsidRPr="00425E3A">
              <w:rPr>
                <w:sz w:val="20"/>
              </w:rPr>
              <w:t>Netzkonnektor</w:t>
            </w:r>
          </w:p>
          <w:p w:rsidR="00001574" w:rsidRPr="00425E3A" w:rsidRDefault="00001574" w:rsidP="00001574">
            <w:pPr>
              <w:pStyle w:val="gemtabohne"/>
              <w:rPr>
                <w:sz w:val="20"/>
              </w:rPr>
            </w:pPr>
            <w:r w:rsidRPr="00425E3A">
              <w:rPr>
                <w:sz w:val="20"/>
              </w:rPr>
              <w:t>Anwendungskonnektor</w:t>
            </w:r>
          </w:p>
          <w:p w:rsidR="00001574" w:rsidRPr="00425E3A" w:rsidRDefault="00001574" w:rsidP="00001574">
            <w:pPr>
              <w:pStyle w:val="gemtabohne"/>
              <w:rPr>
                <w:sz w:val="20"/>
              </w:rPr>
            </w:pPr>
            <w:r w:rsidRPr="00425E3A">
              <w:rPr>
                <w:sz w:val="20"/>
              </w:rPr>
              <w:t>SigAnwendKomponente</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t>Zentrale Dienste</w:t>
            </w:r>
          </w:p>
        </w:tc>
        <w:tc>
          <w:tcPr>
            <w:tcW w:w="2144" w:type="dxa"/>
            <w:shd w:val="clear" w:color="auto" w:fill="auto"/>
          </w:tcPr>
          <w:p w:rsidR="00001574" w:rsidRPr="00425E3A" w:rsidRDefault="00001574" w:rsidP="00001574">
            <w:pPr>
              <w:pStyle w:val="gemtabohne"/>
              <w:rPr>
                <w:sz w:val="20"/>
              </w:rPr>
            </w:pPr>
            <w:r w:rsidRPr="00425E3A">
              <w:rPr>
                <w:sz w:val="20"/>
              </w:rPr>
              <w:t>ZD</w:t>
            </w:r>
          </w:p>
        </w:tc>
        <w:tc>
          <w:tcPr>
            <w:tcW w:w="3600" w:type="dxa"/>
            <w:shd w:val="clear" w:color="auto" w:fill="auto"/>
          </w:tcPr>
          <w:p w:rsidR="00001574" w:rsidRPr="00425E3A" w:rsidRDefault="00001574" w:rsidP="00001574">
            <w:pPr>
              <w:pStyle w:val="gemtabohne"/>
              <w:rPr>
                <w:sz w:val="20"/>
              </w:rPr>
            </w:pPr>
            <w:r w:rsidRPr="00425E3A">
              <w:rPr>
                <w:sz w:val="20"/>
              </w:rPr>
              <w:t>ZentraleDienste</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t>Fachanwendungsspezif. Dienst</w:t>
            </w:r>
          </w:p>
        </w:tc>
        <w:tc>
          <w:tcPr>
            <w:tcW w:w="2144" w:type="dxa"/>
            <w:shd w:val="clear" w:color="auto" w:fill="auto"/>
          </w:tcPr>
          <w:p w:rsidR="00001574" w:rsidRPr="00425E3A" w:rsidRDefault="00001574" w:rsidP="00001574">
            <w:pPr>
              <w:pStyle w:val="gemtabohne"/>
              <w:rPr>
                <w:sz w:val="20"/>
              </w:rPr>
            </w:pPr>
            <w:r w:rsidRPr="00425E3A">
              <w:rPr>
                <w:sz w:val="20"/>
              </w:rPr>
              <w:t>FD</w:t>
            </w:r>
          </w:p>
        </w:tc>
        <w:tc>
          <w:tcPr>
            <w:tcW w:w="3600" w:type="dxa"/>
            <w:shd w:val="clear" w:color="auto" w:fill="auto"/>
          </w:tcPr>
          <w:p w:rsidR="00001574" w:rsidRPr="00425E3A" w:rsidRDefault="00001574" w:rsidP="00001574">
            <w:pPr>
              <w:pStyle w:val="gemtabohne"/>
              <w:rPr>
                <w:sz w:val="20"/>
              </w:rPr>
            </w:pPr>
            <w:r w:rsidRPr="00425E3A">
              <w:rPr>
                <w:sz w:val="20"/>
              </w:rPr>
              <w:t>FachanwendungsspezifischerDienst</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t>OCSP-Dienst</w:t>
            </w:r>
          </w:p>
        </w:tc>
        <w:tc>
          <w:tcPr>
            <w:tcW w:w="2144" w:type="dxa"/>
            <w:shd w:val="clear" w:color="auto" w:fill="auto"/>
          </w:tcPr>
          <w:p w:rsidR="00001574" w:rsidRPr="00425E3A" w:rsidRDefault="00001574" w:rsidP="00001574">
            <w:pPr>
              <w:pStyle w:val="gemtabohne"/>
              <w:rPr>
                <w:sz w:val="20"/>
              </w:rPr>
            </w:pPr>
            <w:r w:rsidRPr="00425E3A">
              <w:rPr>
                <w:sz w:val="20"/>
              </w:rPr>
              <w:t>OCSP</w:t>
            </w:r>
          </w:p>
        </w:tc>
        <w:tc>
          <w:tcPr>
            <w:tcW w:w="3600" w:type="dxa"/>
            <w:shd w:val="clear" w:color="auto" w:fill="auto"/>
          </w:tcPr>
          <w:p w:rsidR="00001574" w:rsidRPr="00425E3A" w:rsidRDefault="00001574" w:rsidP="00001574">
            <w:pPr>
              <w:pStyle w:val="gemtabohne"/>
              <w:rPr>
                <w:sz w:val="20"/>
              </w:rPr>
            </w:pPr>
            <w:r w:rsidRPr="00425E3A">
              <w:rPr>
                <w:sz w:val="20"/>
              </w:rPr>
              <w:t>OCSP-Signer</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t>CRL-Dienst</w:t>
            </w:r>
          </w:p>
        </w:tc>
        <w:tc>
          <w:tcPr>
            <w:tcW w:w="2144" w:type="dxa"/>
            <w:shd w:val="clear" w:color="auto" w:fill="auto"/>
          </w:tcPr>
          <w:p w:rsidR="00001574" w:rsidRPr="00425E3A" w:rsidRDefault="00001574" w:rsidP="00001574">
            <w:pPr>
              <w:pStyle w:val="gemtabohne"/>
              <w:rPr>
                <w:sz w:val="20"/>
              </w:rPr>
            </w:pPr>
            <w:r w:rsidRPr="00425E3A">
              <w:rPr>
                <w:sz w:val="20"/>
              </w:rPr>
              <w:t>CRL</w:t>
            </w:r>
          </w:p>
        </w:tc>
        <w:tc>
          <w:tcPr>
            <w:tcW w:w="3600" w:type="dxa"/>
            <w:shd w:val="clear" w:color="auto" w:fill="auto"/>
          </w:tcPr>
          <w:p w:rsidR="00001574" w:rsidRPr="00425E3A" w:rsidRDefault="00001574" w:rsidP="00001574">
            <w:pPr>
              <w:pStyle w:val="gemtabohne"/>
              <w:rPr>
                <w:sz w:val="20"/>
              </w:rPr>
            </w:pPr>
            <w:r w:rsidRPr="00425E3A">
              <w:rPr>
                <w:sz w:val="20"/>
              </w:rPr>
              <w:t>CRL-Signer</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t>TSL-Dienst</w:t>
            </w:r>
          </w:p>
        </w:tc>
        <w:tc>
          <w:tcPr>
            <w:tcW w:w="2144" w:type="dxa"/>
            <w:shd w:val="clear" w:color="auto" w:fill="auto"/>
          </w:tcPr>
          <w:p w:rsidR="00001574" w:rsidRPr="00425E3A" w:rsidRDefault="00001574" w:rsidP="00001574">
            <w:pPr>
              <w:pStyle w:val="gemtabohne"/>
              <w:rPr>
                <w:sz w:val="20"/>
              </w:rPr>
            </w:pPr>
            <w:r w:rsidRPr="00425E3A">
              <w:rPr>
                <w:sz w:val="20"/>
              </w:rPr>
              <w:t>TSL</w:t>
            </w:r>
          </w:p>
        </w:tc>
        <w:tc>
          <w:tcPr>
            <w:tcW w:w="3600" w:type="dxa"/>
            <w:shd w:val="clear" w:color="auto" w:fill="auto"/>
          </w:tcPr>
          <w:p w:rsidR="00001574" w:rsidRPr="00425E3A" w:rsidRDefault="00001574" w:rsidP="00001574">
            <w:pPr>
              <w:pStyle w:val="gemtabohne"/>
              <w:rPr>
                <w:sz w:val="20"/>
              </w:rPr>
            </w:pPr>
            <w:r w:rsidRPr="00425E3A">
              <w:rPr>
                <w:sz w:val="20"/>
              </w:rPr>
              <w:t>TSL-Signer</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Pr>
                <w:sz w:val="20"/>
              </w:rPr>
              <w:t>VPN-Zugangsdienst</w:t>
            </w:r>
          </w:p>
        </w:tc>
        <w:tc>
          <w:tcPr>
            <w:tcW w:w="2144" w:type="dxa"/>
            <w:shd w:val="clear" w:color="auto" w:fill="auto"/>
          </w:tcPr>
          <w:p w:rsidR="00001574" w:rsidRPr="00425E3A" w:rsidRDefault="00001574" w:rsidP="00001574">
            <w:pPr>
              <w:pStyle w:val="gemtabohne"/>
              <w:rPr>
                <w:sz w:val="20"/>
              </w:rPr>
            </w:pPr>
            <w:r w:rsidRPr="00425E3A">
              <w:rPr>
                <w:sz w:val="20"/>
              </w:rPr>
              <w:t>VPNK</w:t>
            </w:r>
          </w:p>
        </w:tc>
        <w:tc>
          <w:tcPr>
            <w:tcW w:w="3600" w:type="dxa"/>
            <w:shd w:val="clear" w:color="auto" w:fill="auto"/>
          </w:tcPr>
          <w:p w:rsidR="00001574" w:rsidRPr="00425E3A" w:rsidRDefault="00001574" w:rsidP="00001574">
            <w:pPr>
              <w:pStyle w:val="gemtabohne"/>
              <w:rPr>
                <w:sz w:val="20"/>
              </w:rPr>
            </w:pPr>
            <w:r w:rsidRPr="00425E3A">
              <w:rPr>
                <w:sz w:val="20"/>
                <w:lang w:val="da-DK"/>
              </w:rPr>
              <w:t>VPN-Zugangsdienst</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rPr>
            </w:pPr>
            <w:r w:rsidRPr="00425E3A">
              <w:rPr>
                <w:sz w:val="20"/>
              </w:rPr>
              <w:t>Elektronische Gesundheitskarte</w:t>
            </w:r>
          </w:p>
        </w:tc>
        <w:tc>
          <w:tcPr>
            <w:tcW w:w="2144" w:type="dxa"/>
            <w:shd w:val="clear" w:color="auto" w:fill="auto"/>
          </w:tcPr>
          <w:p w:rsidR="00001574" w:rsidRPr="00425E3A" w:rsidRDefault="00001574" w:rsidP="00001574">
            <w:pPr>
              <w:pStyle w:val="gemtabohne"/>
              <w:rPr>
                <w:sz w:val="20"/>
              </w:rPr>
            </w:pPr>
            <w:r w:rsidRPr="00425E3A">
              <w:rPr>
                <w:sz w:val="20"/>
              </w:rPr>
              <w:t>EGK</w:t>
            </w:r>
          </w:p>
        </w:tc>
        <w:tc>
          <w:tcPr>
            <w:tcW w:w="3600" w:type="dxa"/>
            <w:shd w:val="clear" w:color="auto" w:fill="auto"/>
          </w:tcPr>
          <w:p w:rsidR="00001574" w:rsidRPr="00425E3A" w:rsidRDefault="00001574" w:rsidP="00001574">
            <w:pPr>
              <w:pStyle w:val="gemtabohne"/>
              <w:rPr>
                <w:sz w:val="20"/>
                <w:lang w:val="da-DK"/>
              </w:rPr>
            </w:pPr>
            <w:r w:rsidRPr="00425E3A">
              <w:rPr>
                <w:sz w:val="20"/>
              </w:rPr>
              <w:t>Elektronische Gesundheitskarte</w:t>
            </w:r>
          </w:p>
        </w:tc>
      </w:tr>
      <w:tr w:rsidR="00001574" w:rsidRPr="00425E3A" w:rsidTr="00001574">
        <w:trPr>
          <w:trHeight w:val="376"/>
        </w:trPr>
        <w:tc>
          <w:tcPr>
            <w:tcW w:w="3184" w:type="dxa"/>
            <w:shd w:val="clear" w:color="auto" w:fill="auto"/>
          </w:tcPr>
          <w:p w:rsidR="00001574" w:rsidRPr="00425E3A" w:rsidRDefault="00001574" w:rsidP="00001574">
            <w:pPr>
              <w:pStyle w:val="gemtabohne"/>
              <w:rPr>
                <w:sz w:val="20"/>
                <w:highlight w:val="yellow"/>
              </w:rPr>
            </w:pPr>
            <w:r w:rsidRPr="00425E3A">
              <w:rPr>
                <w:sz w:val="20"/>
              </w:rPr>
              <w:t>Komponenten (Geräte und Dienste)</w:t>
            </w:r>
          </w:p>
        </w:tc>
        <w:tc>
          <w:tcPr>
            <w:tcW w:w="2144" w:type="dxa"/>
            <w:shd w:val="clear" w:color="auto" w:fill="auto"/>
          </w:tcPr>
          <w:p w:rsidR="00001574" w:rsidRPr="00425E3A" w:rsidRDefault="00001574" w:rsidP="00001574">
            <w:pPr>
              <w:pStyle w:val="gemtabohne"/>
              <w:rPr>
                <w:sz w:val="20"/>
                <w:highlight w:val="yellow"/>
              </w:rPr>
            </w:pPr>
            <w:r w:rsidRPr="00425E3A">
              <w:rPr>
                <w:sz w:val="20"/>
              </w:rPr>
              <w:t>KOMP</w:t>
            </w:r>
          </w:p>
        </w:tc>
        <w:tc>
          <w:tcPr>
            <w:tcW w:w="3600" w:type="dxa"/>
            <w:shd w:val="clear" w:color="auto" w:fill="auto"/>
          </w:tcPr>
          <w:p w:rsidR="00001574" w:rsidRPr="00425E3A" w:rsidRDefault="00001574" w:rsidP="00001574">
            <w:pPr>
              <w:pStyle w:val="gemtabohne"/>
              <w:rPr>
                <w:sz w:val="20"/>
                <w:highlight w:val="yellow"/>
              </w:rPr>
            </w:pPr>
            <w:r w:rsidRPr="00425E3A">
              <w:rPr>
                <w:sz w:val="20"/>
              </w:rPr>
              <w:t>Komponenten</w:t>
            </w:r>
          </w:p>
        </w:tc>
      </w:tr>
    </w:tbl>
    <w:p w:rsidR="00001574" w:rsidRPr="009F7197" w:rsidRDefault="00001574" w:rsidP="0083095D">
      <w:pPr>
        <w:pStyle w:val="berschrift2"/>
      </w:pPr>
      <w:bookmarkStart w:id="85" w:name="_Toc398121370"/>
      <w:bookmarkStart w:id="86" w:name="_Toc501717831"/>
      <w:r w:rsidRPr="009F7197">
        <w:t>Sperrungen von QES-CAs</w:t>
      </w:r>
      <w:bookmarkEnd w:id="85"/>
      <w:bookmarkEnd w:id="86"/>
    </w:p>
    <w:p w:rsidR="00001574" w:rsidRDefault="00001574" w:rsidP="00001574">
      <w:pPr>
        <w:pStyle w:val="gemStandard"/>
      </w:pPr>
      <w:r w:rsidRPr="00E47E00">
        <w:t>Im Falle von sicherheitskritischen Incidents bei QES-CA-Zertifikaten (s. Definition und Be</w:t>
      </w:r>
      <w:r w:rsidRPr="00E47E00">
        <w:softHyphen/>
        <w:t>schreibung in [gemKPT_PKI_TIP#2.3.3.5]) müssen innerhalb der TI besondere Maßnah</w:t>
      </w:r>
      <w:r w:rsidRPr="00E47E00">
        <w:softHyphen/>
        <w:t>men ergriffen werden</w:t>
      </w:r>
      <w:r>
        <w:t>,</w:t>
      </w:r>
      <w:r w:rsidRPr="00E47E00">
        <w:t xml:space="preserve"> wenn die betroffene QES-CA Zertifikate für die TI ausstellt und </w:t>
      </w:r>
      <w:r w:rsidRPr="009F0452">
        <w:rPr>
          <w:szCs w:val="22"/>
        </w:rPr>
        <w:t>durch die BNetzA</w:t>
      </w:r>
      <w:r>
        <w:rPr>
          <w:szCs w:val="22"/>
        </w:rPr>
        <w:t xml:space="preserve"> </w:t>
      </w:r>
      <w:r w:rsidRPr="00406428">
        <w:rPr>
          <w:szCs w:val="22"/>
        </w:rPr>
        <w:t>gesperrt wurde.</w:t>
      </w:r>
    </w:p>
    <w:p w:rsidR="00001574" w:rsidRPr="00E47E00" w:rsidRDefault="00001574" w:rsidP="00001574">
      <w:pPr>
        <w:pStyle w:val="gemStandard"/>
      </w:pPr>
    </w:p>
    <w:p w:rsidR="00001574" w:rsidRPr="00E47E00" w:rsidRDefault="00001574" w:rsidP="00001574">
      <w:pPr>
        <w:pStyle w:val="gemStandard"/>
        <w:tabs>
          <w:tab w:val="left" w:pos="567"/>
        </w:tabs>
        <w:spacing w:before="96" w:after="96"/>
        <w:ind w:left="567" w:hanging="567"/>
        <w:rPr>
          <w:b/>
        </w:rPr>
      </w:pPr>
      <w:r w:rsidRPr="00E47E00">
        <w:rPr>
          <w:rFonts w:ascii="Wingdings" w:hAnsi="Wingdings"/>
          <w:b/>
        </w:rPr>
        <w:sym w:font="Wingdings" w:char="F0D6"/>
      </w:r>
      <w:r w:rsidRPr="00E47E00">
        <w:rPr>
          <w:b/>
        </w:rPr>
        <w:tab/>
        <w:t>GS-A_5065 Sperrung einer QES-CA</w:t>
      </w:r>
    </w:p>
    <w:p w:rsidR="0083095D" w:rsidRDefault="00001574" w:rsidP="00001574">
      <w:pPr>
        <w:pStyle w:val="gemEinzug"/>
        <w:spacing w:before="96" w:after="96"/>
        <w:jc w:val="left"/>
        <w:rPr>
          <w:rFonts w:ascii="Wingdings" w:hAnsi="Wingdings"/>
          <w:b/>
        </w:rPr>
      </w:pPr>
      <w:r w:rsidRPr="00E47E00">
        <w:t>Der Gesamtbetriebsverantwortliche der TI MUSS im Falle der Sperrung einer QES-CA in Kooperation mit der BNetzA die erforderlichen Maßnahmen für die TI festlegen und den TSL-Dienst entsprechend anweisen.</w:t>
      </w:r>
    </w:p>
    <w:p w:rsidR="00001574" w:rsidRPr="0083095D" w:rsidRDefault="0083095D" w:rsidP="0083095D">
      <w:pPr>
        <w:pStyle w:val="gemStandard"/>
      </w:pPr>
      <w:r>
        <w:rPr>
          <w:b/>
        </w:rPr>
        <w:sym w:font="Wingdings" w:char="F0D5"/>
      </w:r>
    </w:p>
    <w:p w:rsidR="0083095D" w:rsidRDefault="0083095D" w:rsidP="0083095D">
      <w:pPr>
        <w:pStyle w:val="berschrift1"/>
        <w:sectPr w:rsidR="0083095D" w:rsidSect="00001574">
          <w:pgSz w:w="11907" w:h="16839" w:code="9"/>
          <w:pgMar w:top="1797" w:right="1467" w:bottom="1134" w:left="1701" w:header="539" w:footer="437" w:gutter="0"/>
          <w:pgBorders w:offsetFrom="page">
            <w:right w:val="single" w:sz="48" w:space="24" w:color="99FF99"/>
          </w:pgBorders>
          <w:cols w:space="708"/>
          <w:docGrid w:linePitch="360"/>
        </w:sectPr>
      </w:pPr>
      <w:bookmarkStart w:id="87" w:name="_Toc398121371"/>
    </w:p>
    <w:p w:rsidR="00001574" w:rsidRPr="00E47E00" w:rsidRDefault="00001574" w:rsidP="0083095D">
      <w:pPr>
        <w:pStyle w:val="berschrift1"/>
      </w:pPr>
      <w:bookmarkStart w:id="88" w:name="_Toc501717832"/>
      <w:r w:rsidRPr="00E47E00">
        <w:lastRenderedPageBreak/>
        <w:t>Kodierung von X.509-Identitäten</w:t>
      </w:r>
      <w:bookmarkEnd w:id="87"/>
      <w:bookmarkEnd w:id="88"/>
    </w:p>
    <w:p w:rsidR="00001574" w:rsidRPr="00E47E00" w:rsidRDefault="00001574" w:rsidP="0083095D">
      <w:pPr>
        <w:pStyle w:val="berschrift2"/>
      </w:pPr>
      <w:bookmarkStart w:id="89" w:name="_Toc398121372"/>
      <w:bookmarkStart w:id="90" w:name="_Toc501717833"/>
      <w:r w:rsidRPr="00E47E00">
        <w:t>Namensregeln und -formate</w:t>
      </w:r>
      <w:bookmarkEnd w:id="89"/>
      <w:bookmarkEnd w:id="90"/>
    </w:p>
    <w:p w:rsidR="00001574" w:rsidRPr="00E47E00" w:rsidRDefault="00001574" w:rsidP="00001574">
      <w:pPr>
        <w:pStyle w:val="gemStandard"/>
      </w:pPr>
      <w:r w:rsidRPr="00E47E00">
        <w:t xml:space="preserve">Die Abbildung einer realen Identität (Person, Dienst, Komponente) in ein X.509-Zertifikat erfolgt durch den Inhalt der Felder </w:t>
      </w:r>
      <w:r w:rsidRPr="00E47E00">
        <w:rPr>
          <w:i/>
        </w:rPr>
        <w:t>SubjectDN</w:t>
      </w:r>
      <w:r w:rsidRPr="00E47E00">
        <w:t xml:space="preserve"> (</w:t>
      </w:r>
      <w:r w:rsidRPr="00E47E00">
        <w:rPr>
          <w:i/>
        </w:rPr>
        <w:t>subject distinguishedName</w:t>
      </w:r>
      <w:r w:rsidRPr="00E47E00">
        <w:t>).</w:t>
      </w:r>
    </w:p>
    <w:p w:rsidR="00001574" w:rsidRPr="009F7197" w:rsidRDefault="00001574" w:rsidP="0083095D">
      <w:pPr>
        <w:pStyle w:val="berschrift3"/>
      </w:pPr>
      <w:bookmarkStart w:id="91" w:name="_Toc398121373"/>
      <w:bookmarkStart w:id="92" w:name="_Toc501717834"/>
      <w:r w:rsidRPr="009F7197">
        <w:t>Verarbeitung von Sonderzeichen</w:t>
      </w:r>
      <w:bookmarkEnd w:id="91"/>
      <w:bookmarkEnd w:id="92"/>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GS-A_4705 Verarbeitung von Sonderzeichen in PKI-Komponenten</w:t>
      </w:r>
    </w:p>
    <w:p w:rsidR="0083095D" w:rsidRDefault="00001574" w:rsidP="00001574">
      <w:pPr>
        <w:pStyle w:val="gemEinzug"/>
        <w:rPr>
          <w:rFonts w:ascii="Wingdings" w:hAnsi="Wingdings"/>
          <w:b/>
        </w:rPr>
      </w:pPr>
      <w:r w:rsidRPr="00E47E00">
        <w:t>gematik-Root-CA, TSP-X.509 QES und TSP-X.509 nonQES MÜSSEN sicher</w:t>
      </w:r>
      <w:r w:rsidRPr="00E47E00">
        <w:softHyphen/>
        <w:t>stel</w:t>
      </w:r>
      <w:r w:rsidRPr="00E47E00">
        <w:softHyphen/>
        <w:t>len, dass von ihnen eingesetzte Komponenten in der Lage sind, Sonder</w:t>
      </w:r>
      <w:r w:rsidRPr="00E47E00">
        <w:softHyphen/>
        <w:t>zeichen wie ä, ü, ö, ß etc., in den einzelnen Namenselementen zu verarbeiten und darzu</w:t>
      </w:r>
      <w:r w:rsidRPr="00E47E00">
        <w:softHyphen/>
        <w:t>stellen. Es MUSS dazu ein Zeichensatz gemäß [Common-PKI#Part1] unterstützt wer</w:t>
      </w:r>
      <w:r w:rsidRPr="00E47E00">
        <w:softHyphen/>
        <w:t>den.</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Distinguished Names können daher generell mit diesen Sonderzeichen gebildet werden. Bei Kommunikationspartnern außerhalb Deutschlands kann die Verwendung von Um</w:t>
      </w:r>
      <w:r w:rsidRPr="00E47E00">
        <w:softHyphen/>
        <w:t>lau</w:t>
      </w:r>
      <w:r w:rsidRPr="00E47E00">
        <w:softHyphen/>
        <w:t>ten zu Problemen führen, z. B. bei der Darstellung von Distinguished Names. Die zu</w:t>
      </w:r>
      <w:r w:rsidRPr="00E47E00">
        <w:softHyphen/>
        <w:t>stän</w:t>
      </w:r>
      <w:r w:rsidRPr="00E47E00">
        <w:softHyphen/>
        <w:t>di</w:t>
      </w:r>
      <w:r w:rsidRPr="00E47E00">
        <w:softHyphen/>
        <w:t>gen Instanzen für die Namensgebung müssen diese Problematik berücksichtigen.</w:t>
      </w:r>
    </w:p>
    <w:p w:rsidR="00001574" w:rsidRPr="00E47E00" w:rsidRDefault="00001574" w:rsidP="00001574">
      <w:pPr>
        <w:pStyle w:val="gemStandard"/>
      </w:pPr>
      <w:r w:rsidRPr="00E47E00">
        <w:t xml:space="preserve">Für TI-interne </w:t>
      </w:r>
      <w:r w:rsidRPr="001B0463">
        <w:t>TLS</w:t>
      </w:r>
      <w:r w:rsidRPr="00E47E00">
        <w:t xml:space="preserve">-Server und </w:t>
      </w:r>
      <w:r w:rsidRPr="001B0463">
        <w:t>TLS</w:t>
      </w:r>
      <w:r w:rsidRPr="00E47E00">
        <w:t>-Client-Zertifikate können Umlaute und UTF-8-Co</w:t>
      </w:r>
      <w:r w:rsidRPr="00E47E00">
        <w:softHyphen/>
        <w:t xml:space="preserve">dierungen verwendet werden, da auch für diese Komponenten eine Unterstützung eines Zeichensatzes gemäß [Common-PKI#Part 1] (s. o.) gefordert ist. </w:t>
      </w:r>
    </w:p>
    <w:p w:rsidR="00001574" w:rsidRPr="009F7197" w:rsidRDefault="00001574" w:rsidP="0083095D">
      <w:pPr>
        <w:pStyle w:val="berschrift3"/>
      </w:pPr>
      <w:bookmarkStart w:id="93" w:name="_Toc398121374"/>
      <w:bookmarkStart w:id="94" w:name="_Toc501717835"/>
      <w:r w:rsidRPr="009F7197">
        <w:t>Definition der Subject-DNs für Personen und Komponenten</w:t>
      </w:r>
      <w:bookmarkEnd w:id="93"/>
      <w:bookmarkEnd w:id="94"/>
    </w:p>
    <w:p w:rsidR="00001574" w:rsidRPr="00E47E00" w:rsidRDefault="00001574" w:rsidP="00001574">
      <w:pPr>
        <w:pStyle w:val="gemAufzhlung"/>
        <w:numPr>
          <w:ilvl w:val="0"/>
          <w:numId w:val="22"/>
        </w:numPr>
        <w:tabs>
          <w:tab w:val="clear" w:pos="720"/>
        </w:tabs>
        <w:ind w:left="1135" w:hanging="284"/>
      </w:pPr>
      <w:r w:rsidRPr="00E47E00">
        <w:t xml:space="preserve">Definition der Versichertenidentität in Kap </w:t>
      </w:r>
      <w:r>
        <w:fldChar w:fldCharType="begin"/>
      </w:r>
      <w:r>
        <w:instrText xml:space="preserve"> REF _Ref398279689 \r \h </w:instrText>
      </w:r>
      <w:r>
        <w:fldChar w:fldCharType="separate"/>
      </w:r>
      <w:r w:rsidR="00BF0362">
        <w:t>5.1.1</w:t>
      </w:r>
      <w:r>
        <w:fldChar w:fldCharType="end"/>
      </w:r>
      <w:r>
        <w:fldChar w:fldCharType="begin"/>
      </w:r>
      <w:r>
        <w:instrText xml:space="preserve"> REF _Ref398279658 \r \h </w:instrText>
      </w:r>
      <w:r>
        <w:fldChar w:fldCharType="separate"/>
      </w:r>
      <w:r w:rsidR="00BF0362">
        <w:t>5.11</w:t>
      </w:r>
      <w:r>
        <w:fldChar w:fldCharType="end"/>
      </w:r>
    </w:p>
    <w:p w:rsidR="00001574" w:rsidRPr="00E47E00" w:rsidRDefault="00001574" w:rsidP="00001574">
      <w:pPr>
        <w:pStyle w:val="gemAufzhlung"/>
        <w:numPr>
          <w:ilvl w:val="0"/>
          <w:numId w:val="22"/>
        </w:numPr>
        <w:tabs>
          <w:tab w:val="clear" w:pos="720"/>
        </w:tabs>
        <w:ind w:left="1135" w:hanging="284"/>
      </w:pPr>
      <w:r w:rsidRPr="00E47E00">
        <w:t xml:space="preserve">Definition der Organisationsidentität in Kap </w:t>
      </w:r>
      <w:r>
        <w:fldChar w:fldCharType="begin"/>
      </w:r>
      <w:r>
        <w:instrText xml:space="preserve"> REF _Ref398279674 \r \h </w:instrText>
      </w:r>
      <w:r>
        <w:fldChar w:fldCharType="separate"/>
      </w:r>
      <w:r w:rsidR="00BF0362">
        <w:t>5.3.1</w:t>
      </w:r>
      <w:r>
        <w:fldChar w:fldCharType="end"/>
      </w:r>
    </w:p>
    <w:p w:rsidR="00001574" w:rsidRPr="00E47E00" w:rsidRDefault="00001574" w:rsidP="00001574">
      <w:pPr>
        <w:pStyle w:val="gemAufzhlung"/>
        <w:numPr>
          <w:ilvl w:val="0"/>
          <w:numId w:val="22"/>
        </w:numPr>
        <w:tabs>
          <w:tab w:val="clear" w:pos="720"/>
        </w:tabs>
        <w:ind w:left="1135" w:hanging="284"/>
      </w:pPr>
      <w:r w:rsidRPr="00E47E00">
        <w:t xml:space="preserve">Definition der Identitäten von Konnektor und SMKT in Kap. </w:t>
      </w:r>
      <w:r>
        <w:fldChar w:fldCharType="begin"/>
      </w:r>
      <w:r>
        <w:instrText xml:space="preserve"> REF _Ref398279701 \r \h </w:instrText>
      </w:r>
      <w:r>
        <w:fldChar w:fldCharType="separate"/>
      </w:r>
      <w:r w:rsidR="00BF0362">
        <w:t>5.5.1</w:t>
      </w:r>
      <w:r>
        <w:fldChar w:fldCharType="end"/>
      </w:r>
      <w:r>
        <w:t xml:space="preserve"> </w:t>
      </w:r>
      <w:r w:rsidRPr="00E47E00">
        <w:t xml:space="preserve">bzw. </w:t>
      </w:r>
      <w:r>
        <w:fldChar w:fldCharType="begin" w:fldLock="1"/>
      </w:r>
      <w:r>
        <w:instrText xml:space="preserve"> REF _Ref398279719 \r \h </w:instrText>
      </w:r>
      <w:r>
        <w:fldChar w:fldCharType="separate"/>
      </w:r>
      <w:r>
        <w:t>5.6.1</w:t>
      </w:r>
      <w:r>
        <w:fldChar w:fldCharType="end"/>
      </w:r>
    </w:p>
    <w:p w:rsidR="00001574" w:rsidRPr="00E47E00" w:rsidRDefault="00001574" w:rsidP="00001574">
      <w:pPr>
        <w:pStyle w:val="gemAufzhlung"/>
        <w:numPr>
          <w:ilvl w:val="0"/>
          <w:numId w:val="22"/>
        </w:numPr>
        <w:tabs>
          <w:tab w:val="clear" w:pos="720"/>
        </w:tabs>
        <w:ind w:left="1135" w:hanging="284"/>
      </w:pPr>
      <w:r w:rsidRPr="00E47E00">
        <w:t>Definition der Identitäten der Zentralen Dienste und Fachanwendungs</w:t>
      </w:r>
      <w:r w:rsidRPr="00E47E00">
        <w:softHyphen/>
        <w:t>spe</w:t>
      </w:r>
      <w:r w:rsidRPr="00E47E00">
        <w:softHyphen/>
        <w:t>zi</w:t>
      </w:r>
      <w:r w:rsidRPr="00E47E00">
        <w:softHyphen/>
        <w:t xml:space="preserve">fischen Dienste in Kap. </w:t>
      </w:r>
      <w:r>
        <w:fldChar w:fldCharType="begin" w:fldLock="1"/>
      </w:r>
      <w:r>
        <w:instrText xml:space="preserve"> REF _Ref398279738 \r \h </w:instrText>
      </w:r>
      <w:r>
        <w:fldChar w:fldCharType="separate"/>
      </w:r>
      <w:r>
        <w:t>5.8.1</w:t>
      </w:r>
      <w:r>
        <w:fldChar w:fldCharType="end"/>
      </w:r>
      <w:r w:rsidRPr="00E47E00">
        <w:t xml:space="preserve"> und </w:t>
      </w:r>
      <w:r>
        <w:fldChar w:fldCharType="begin" w:fldLock="1"/>
      </w:r>
      <w:r>
        <w:instrText xml:space="preserve"> REF _Ref398279753 \r \h </w:instrText>
      </w:r>
      <w:r>
        <w:fldChar w:fldCharType="separate"/>
      </w:r>
      <w:r>
        <w:t>5.9.1</w:t>
      </w:r>
      <w:r>
        <w:fldChar w:fldCharType="end"/>
      </w:r>
    </w:p>
    <w:p w:rsidR="00001574" w:rsidRPr="00E47E00" w:rsidRDefault="00001574" w:rsidP="0083095D">
      <w:pPr>
        <w:pStyle w:val="berschrift3"/>
      </w:pPr>
      <w:bookmarkStart w:id="95" w:name="_Toc398121375"/>
      <w:bookmarkStart w:id="96" w:name="_Toc501717836"/>
      <w:r w:rsidRPr="00E47E00">
        <w:t>SubjectDN von CA-Zertifikaten und von OCSP-Responder-Zertifikaten</w:t>
      </w:r>
      <w:bookmarkEnd w:id="95"/>
      <w:bookmarkEnd w:id="96"/>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GS-A_4706 Vorgaben zu SubjectDN von CA- und OCSP-Zertifikaten</w:t>
      </w:r>
    </w:p>
    <w:p w:rsidR="0083095D" w:rsidRDefault="00001574" w:rsidP="00001574">
      <w:pPr>
        <w:pStyle w:val="gemEinzug"/>
        <w:rPr>
          <w:rFonts w:ascii="Wingdings" w:hAnsi="Wingdings"/>
          <w:b/>
        </w:rPr>
      </w:pPr>
      <w:r w:rsidRPr="00E47E00">
        <w:t>gematik-Root-CA, TSP-X.509 QES und TSP-X.509 nonQES MÜSSEN bzgl. Aufbau des SubjectDN in CA-Zertifikaten und OCSP-Responder-Zertifikaten folgende Vor</w:t>
      </w:r>
      <w:r w:rsidRPr="00E47E00">
        <w:softHyphen/>
        <w:t>ga</w:t>
      </w:r>
      <w:r w:rsidRPr="00E47E00">
        <w:softHyphen/>
        <w:t>ben umsetzen: (a) Der subjectDN einer CA bzw. eines OCSP-Responders muss diese eindeutig innerhalb der TI identifizieren. (b) Das Attribut commonName muss ent</w:t>
      </w:r>
      <w:r w:rsidRPr="00E47E00">
        <w:softHyphen/>
        <w:t>halten sein und den relevanten Namen der CA bzw. des OCSP-Responders ent</w:t>
      </w:r>
      <w:r w:rsidRPr="00E47E00">
        <w:softHyphen/>
        <w:t>hal</w:t>
      </w:r>
      <w:r w:rsidRPr="00E47E00">
        <w:softHyphen/>
        <w:t>ten. (c) Das Attribut organizationName muss enthalten sein und den Namen des TSP enthalten. (d) Das Attribut countryName muss enthalten sein und das Her</w:t>
      </w:r>
      <w:r w:rsidRPr="00E47E00">
        <w:softHyphen/>
      </w:r>
      <w:r w:rsidRPr="00E47E00">
        <w:lastRenderedPageBreak/>
        <w:t>kunftsland des TSP (Land der Anschrift des TSP) enthalten. (e) Die Attribute serialNumber und organizationalUnitName können enthalten sein, sollen jedoch nur dann verwendet werden, falls sie für die Eindeutigkeit des subjectDN notwendig sind. Darüber hinaus sollen keine weiteren Attribute enthalten sein.</w:t>
      </w:r>
    </w:p>
    <w:p w:rsidR="00001574" w:rsidRPr="0083095D" w:rsidRDefault="0083095D" w:rsidP="0083095D">
      <w:pPr>
        <w:pStyle w:val="gemStandard"/>
      </w:pPr>
      <w:r>
        <w:rPr>
          <w:b/>
        </w:rPr>
        <w:sym w:font="Wingdings" w:char="F0D5"/>
      </w:r>
    </w:p>
    <w:p w:rsidR="00001574" w:rsidRPr="009F7197" w:rsidRDefault="00001574" w:rsidP="0083095D">
      <w:pPr>
        <w:pStyle w:val="berschrift2"/>
      </w:pPr>
      <w:bookmarkStart w:id="97" w:name="_Toc398121376"/>
      <w:bookmarkStart w:id="98" w:name="_Toc501717837"/>
      <w:r w:rsidRPr="00E47E00">
        <w:t xml:space="preserve">Schlüssel </w:t>
      </w:r>
      <w:r w:rsidRPr="009F7197">
        <w:t>der Versichertenidentität (eGK)</w:t>
      </w:r>
      <w:bookmarkEnd w:id="97"/>
      <w:bookmarkEnd w:id="98"/>
      <w:r w:rsidRPr="009F7197">
        <w:t xml:space="preserve"> </w:t>
      </w:r>
    </w:p>
    <w:p w:rsidR="00001574" w:rsidRPr="00E47E00" w:rsidRDefault="00001574" w:rsidP="00001574">
      <w:pPr>
        <w:pStyle w:val="gemStandard"/>
      </w:pPr>
      <w:r w:rsidRPr="00E47E00">
        <w:t>Gemäß SGB § 290 definieren die Spitzenverbände der Krankenkassen die Struktur der Kran</w:t>
      </w:r>
      <w:r w:rsidRPr="00E47E00">
        <w:softHyphen/>
        <w:t>ken</w:t>
      </w:r>
      <w:r w:rsidRPr="00E47E00">
        <w:softHyphen/>
        <w:t>versichertennummer, die aus einem unveränderbaren Teil zur Identifikation des Ver</w:t>
      </w:r>
      <w:r w:rsidRPr="00E47E00">
        <w:softHyphen/>
        <w:t>sicherten und einem veränderbaren Teil, der bundeseinheitliche Angaben zur Kassenzugehörigkeit enthält.</w:t>
      </w:r>
    </w:p>
    <w:p w:rsidR="00001574" w:rsidRPr="00E47E00" w:rsidRDefault="00001574" w:rsidP="00001574">
      <w:pPr>
        <w:pStyle w:val="gemStandard"/>
      </w:pPr>
      <w:r w:rsidRPr="00E47E00">
        <w:t>In den Zertifikaten C.CH.AUT, C.CH.ENC und C.CH.QES der eGK wird in zwei OU-Feldern jeweils ein eindeutiger Schlüssel für den Versicherten sowie die Versicherungs-Institution aufgenommen:</w:t>
      </w:r>
    </w:p>
    <w:p w:rsidR="00001574" w:rsidRPr="00E47E00" w:rsidRDefault="00001574" w:rsidP="00001574">
      <w:pPr>
        <w:pStyle w:val="gemAufzhlung"/>
        <w:numPr>
          <w:ilvl w:val="0"/>
          <w:numId w:val="22"/>
        </w:numPr>
        <w:tabs>
          <w:tab w:val="clear" w:pos="720"/>
        </w:tabs>
        <w:ind w:left="1135" w:hanging="284"/>
      </w:pPr>
      <w:r w:rsidRPr="00E47E00">
        <w:t>OU = unveränderbarer Teil der KV-Nummer</w:t>
      </w:r>
    </w:p>
    <w:p w:rsidR="00001574" w:rsidRPr="00E47E00" w:rsidRDefault="00001574" w:rsidP="00001574">
      <w:pPr>
        <w:pStyle w:val="gemAufzhlung"/>
        <w:numPr>
          <w:ilvl w:val="0"/>
          <w:numId w:val="22"/>
        </w:numPr>
        <w:tabs>
          <w:tab w:val="clear" w:pos="720"/>
        </w:tabs>
        <w:ind w:left="1135" w:hanging="284"/>
      </w:pPr>
      <w:r w:rsidRPr="00E47E00">
        <w:t>OU = Institutionskennzeichen</w:t>
      </w:r>
    </w:p>
    <w:p w:rsidR="00001574" w:rsidRPr="00E47E00" w:rsidRDefault="00001574" w:rsidP="00001574">
      <w:pPr>
        <w:pStyle w:val="gemAufzhlung"/>
        <w:numPr>
          <w:ilvl w:val="0"/>
          <w:numId w:val="0"/>
        </w:numPr>
        <w:ind w:left="360"/>
      </w:pPr>
    </w:p>
    <w:tbl>
      <w:tblPr>
        <w:tblW w:w="0" w:type="auto"/>
        <w:jc w:val="center"/>
        <w:tblBorders>
          <w:top w:val="single" w:sz="4" w:space="0" w:color="808080"/>
          <w:left w:val="single" w:sz="4" w:space="0" w:color="808080"/>
          <w:bottom w:val="single" w:sz="4" w:space="0" w:color="808080"/>
          <w:right w:val="single" w:sz="4" w:space="0" w:color="808080"/>
        </w:tblBorders>
        <w:tblCellMar>
          <w:left w:w="70" w:type="dxa"/>
          <w:right w:w="70" w:type="dxa"/>
        </w:tblCellMar>
        <w:tblLook w:val="0000" w:firstRow="0" w:lastRow="0" w:firstColumn="0" w:lastColumn="0" w:noHBand="0" w:noVBand="0"/>
      </w:tblPr>
      <w:tblGrid>
        <w:gridCol w:w="1020"/>
        <w:gridCol w:w="659"/>
        <w:gridCol w:w="23"/>
        <w:gridCol w:w="825"/>
        <w:gridCol w:w="514"/>
        <w:gridCol w:w="66"/>
        <w:gridCol w:w="705"/>
        <w:gridCol w:w="707"/>
        <w:gridCol w:w="232"/>
        <w:gridCol w:w="242"/>
        <w:gridCol w:w="3584"/>
      </w:tblGrid>
      <w:tr w:rsidR="00001574" w:rsidRPr="00E47E00" w:rsidTr="00001574">
        <w:trPr>
          <w:cantSplit/>
          <w:jc w:val="center"/>
        </w:trPr>
        <w:tc>
          <w:tcPr>
            <w:tcW w:w="1679" w:type="dxa"/>
            <w:gridSpan w:val="2"/>
          </w:tcPr>
          <w:p w:rsidR="00001574" w:rsidRPr="00E47E00" w:rsidRDefault="00001574" w:rsidP="00001574">
            <w:pPr>
              <w:rPr>
                <w:b/>
                <w:color w:val="000080"/>
              </w:rPr>
            </w:pPr>
            <w:r w:rsidRPr="00E47E00">
              <w:rPr>
                <w:b/>
                <w:color w:val="000080"/>
              </w:rPr>
              <w:br/>
              <w:t>annnnnnnnn</w:t>
            </w:r>
          </w:p>
        </w:tc>
        <w:tc>
          <w:tcPr>
            <w:tcW w:w="1362" w:type="dxa"/>
            <w:gridSpan w:val="3"/>
          </w:tcPr>
          <w:p w:rsidR="00001574" w:rsidRPr="00E47E00" w:rsidRDefault="00001574" w:rsidP="00001574">
            <w:pPr>
              <w:rPr>
                <w:b/>
                <w:color w:val="000080"/>
              </w:rPr>
            </w:pPr>
            <w:r w:rsidRPr="00E47E00">
              <w:rPr>
                <w:b/>
                <w:color w:val="000080"/>
              </w:rPr>
              <w:br/>
              <w:t>nnnnnnnnn</w:t>
            </w:r>
          </w:p>
        </w:tc>
        <w:tc>
          <w:tcPr>
            <w:tcW w:w="1478" w:type="dxa"/>
            <w:gridSpan w:val="3"/>
          </w:tcPr>
          <w:p w:rsidR="00001574" w:rsidRPr="00E47E00" w:rsidRDefault="00001574" w:rsidP="00001574">
            <w:pPr>
              <w:rPr>
                <w:b/>
              </w:rPr>
            </w:pPr>
            <w:r w:rsidRPr="00E47E00">
              <w:rPr>
                <w:b/>
              </w:rPr>
              <w:br/>
              <w:t>annnnnnnnn</w:t>
            </w:r>
          </w:p>
        </w:tc>
        <w:tc>
          <w:tcPr>
            <w:tcW w:w="471" w:type="dxa"/>
            <w:gridSpan w:val="2"/>
          </w:tcPr>
          <w:p w:rsidR="00001574" w:rsidRPr="00E47E00" w:rsidRDefault="00001574" w:rsidP="00001574">
            <w:pPr>
              <w:jc w:val="center"/>
              <w:rPr>
                <w:b/>
              </w:rPr>
            </w:pPr>
            <w:r w:rsidRPr="00E47E00">
              <w:rPr>
                <w:b/>
              </w:rPr>
              <w:br/>
              <w:t>N</w:t>
            </w:r>
          </w:p>
        </w:tc>
        <w:tc>
          <w:tcPr>
            <w:tcW w:w="3584" w:type="dxa"/>
            <w:vAlign w:val="bottom"/>
          </w:tcPr>
          <w:p w:rsidR="00001574" w:rsidRPr="00E47E00" w:rsidRDefault="00001574" w:rsidP="00001574">
            <w:pPr>
              <w:spacing w:after="0"/>
            </w:pPr>
          </w:p>
        </w:tc>
      </w:tr>
      <w:tr w:rsidR="00001574" w:rsidRPr="00E47E00" w:rsidTr="00001574">
        <w:trPr>
          <w:cantSplit/>
          <w:jc w:val="center"/>
        </w:trPr>
        <w:tc>
          <w:tcPr>
            <w:tcW w:w="1020" w:type="dxa"/>
            <w:tcBorders>
              <w:right w:val="single" w:sz="6" w:space="0" w:color="0000FF"/>
            </w:tcBorders>
          </w:tcPr>
          <w:p w:rsidR="00001574" w:rsidRPr="00E47E00" w:rsidRDefault="00001574" w:rsidP="00001574"/>
        </w:tc>
        <w:tc>
          <w:tcPr>
            <w:tcW w:w="682" w:type="dxa"/>
            <w:gridSpan w:val="2"/>
            <w:tcBorders>
              <w:top w:val="nil"/>
              <w:left w:val="single" w:sz="6" w:space="0" w:color="0000FF"/>
              <w:bottom w:val="nil"/>
            </w:tcBorders>
          </w:tcPr>
          <w:p w:rsidR="00001574" w:rsidRPr="00E47E00" w:rsidRDefault="00001574" w:rsidP="00001574"/>
        </w:tc>
        <w:tc>
          <w:tcPr>
            <w:tcW w:w="825" w:type="dxa"/>
            <w:tcBorders>
              <w:right w:val="single" w:sz="6" w:space="0" w:color="0000FF"/>
            </w:tcBorders>
          </w:tcPr>
          <w:p w:rsidR="00001574" w:rsidRPr="00E47E00" w:rsidRDefault="00001574" w:rsidP="00001574"/>
        </w:tc>
        <w:tc>
          <w:tcPr>
            <w:tcW w:w="580" w:type="dxa"/>
            <w:gridSpan w:val="2"/>
            <w:tcBorders>
              <w:top w:val="nil"/>
              <w:left w:val="single" w:sz="6" w:space="0" w:color="0000FF"/>
              <w:bottom w:val="nil"/>
            </w:tcBorders>
          </w:tcPr>
          <w:p w:rsidR="00001574" w:rsidRPr="00E47E00" w:rsidRDefault="00001574" w:rsidP="00001574"/>
        </w:tc>
        <w:tc>
          <w:tcPr>
            <w:tcW w:w="705" w:type="dxa"/>
            <w:tcBorders>
              <w:right w:val="single" w:sz="6" w:space="0" w:color="auto"/>
            </w:tcBorders>
          </w:tcPr>
          <w:p w:rsidR="00001574" w:rsidRPr="00E47E00" w:rsidRDefault="00001574" w:rsidP="00001574"/>
        </w:tc>
        <w:tc>
          <w:tcPr>
            <w:tcW w:w="707" w:type="dxa"/>
            <w:tcBorders>
              <w:top w:val="nil"/>
              <w:left w:val="single" w:sz="6" w:space="0" w:color="auto"/>
              <w:bottom w:val="nil"/>
            </w:tcBorders>
          </w:tcPr>
          <w:p w:rsidR="00001574" w:rsidRPr="00E47E00" w:rsidRDefault="00001574" w:rsidP="00001574"/>
        </w:tc>
        <w:tc>
          <w:tcPr>
            <w:tcW w:w="232" w:type="dxa"/>
            <w:tcBorders>
              <w:right w:val="single" w:sz="6" w:space="0" w:color="auto"/>
            </w:tcBorders>
          </w:tcPr>
          <w:p w:rsidR="00001574" w:rsidRPr="00E47E00" w:rsidRDefault="00001574" w:rsidP="00001574"/>
        </w:tc>
        <w:tc>
          <w:tcPr>
            <w:tcW w:w="242" w:type="dxa"/>
            <w:tcBorders>
              <w:top w:val="nil"/>
              <w:left w:val="single" w:sz="6" w:space="0" w:color="auto"/>
              <w:bottom w:val="nil"/>
            </w:tcBorders>
          </w:tcPr>
          <w:p w:rsidR="00001574" w:rsidRPr="00E47E00" w:rsidRDefault="00001574" w:rsidP="00001574"/>
        </w:tc>
        <w:tc>
          <w:tcPr>
            <w:tcW w:w="3581" w:type="dxa"/>
            <w:vAlign w:val="bottom"/>
          </w:tcPr>
          <w:p w:rsidR="00001574" w:rsidRPr="00E47E00" w:rsidRDefault="00001574" w:rsidP="00001574">
            <w:pPr>
              <w:spacing w:after="0"/>
              <w:jc w:val="left"/>
            </w:pPr>
          </w:p>
        </w:tc>
      </w:tr>
      <w:tr w:rsidR="00001574" w:rsidRPr="00E47E00" w:rsidTr="00001574">
        <w:trPr>
          <w:cantSplit/>
          <w:jc w:val="center"/>
        </w:trPr>
        <w:tc>
          <w:tcPr>
            <w:tcW w:w="1020" w:type="dxa"/>
            <w:tcBorders>
              <w:right w:val="single" w:sz="6" w:space="0" w:color="0000FF"/>
            </w:tcBorders>
          </w:tcPr>
          <w:p w:rsidR="00001574" w:rsidRPr="00E47E00" w:rsidRDefault="00001574" w:rsidP="00001574"/>
        </w:tc>
        <w:tc>
          <w:tcPr>
            <w:tcW w:w="682" w:type="dxa"/>
            <w:gridSpan w:val="2"/>
            <w:tcBorders>
              <w:top w:val="nil"/>
              <w:left w:val="single" w:sz="6" w:space="0" w:color="0000FF"/>
              <w:bottom w:val="nil"/>
            </w:tcBorders>
          </w:tcPr>
          <w:p w:rsidR="00001574" w:rsidRPr="00E47E00" w:rsidRDefault="00001574" w:rsidP="00001574"/>
        </w:tc>
        <w:tc>
          <w:tcPr>
            <w:tcW w:w="825" w:type="dxa"/>
            <w:tcBorders>
              <w:right w:val="single" w:sz="6" w:space="0" w:color="0000FF"/>
            </w:tcBorders>
          </w:tcPr>
          <w:p w:rsidR="00001574" w:rsidRPr="00E47E00" w:rsidRDefault="00001574" w:rsidP="00001574"/>
        </w:tc>
        <w:tc>
          <w:tcPr>
            <w:tcW w:w="580" w:type="dxa"/>
            <w:gridSpan w:val="2"/>
            <w:tcBorders>
              <w:top w:val="nil"/>
              <w:left w:val="single" w:sz="6" w:space="0" w:color="0000FF"/>
              <w:bottom w:val="nil"/>
            </w:tcBorders>
          </w:tcPr>
          <w:p w:rsidR="00001574" w:rsidRPr="00E47E00" w:rsidRDefault="00001574" w:rsidP="00001574"/>
        </w:tc>
        <w:tc>
          <w:tcPr>
            <w:tcW w:w="705" w:type="dxa"/>
            <w:tcBorders>
              <w:right w:val="single" w:sz="6" w:space="0" w:color="auto"/>
            </w:tcBorders>
          </w:tcPr>
          <w:p w:rsidR="00001574" w:rsidRPr="00E47E00" w:rsidRDefault="00001574" w:rsidP="00001574"/>
        </w:tc>
        <w:tc>
          <w:tcPr>
            <w:tcW w:w="707" w:type="dxa"/>
            <w:tcBorders>
              <w:top w:val="nil"/>
              <w:left w:val="single" w:sz="6" w:space="0" w:color="auto"/>
              <w:bottom w:val="nil"/>
            </w:tcBorders>
          </w:tcPr>
          <w:p w:rsidR="00001574" w:rsidRPr="00E47E00" w:rsidRDefault="00001574" w:rsidP="00001574"/>
        </w:tc>
        <w:tc>
          <w:tcPr>
            <w:tcW w:w="232" w:type="dxa"/>
            <w:tcBorders>
              <w:right w:val="single" w:sz="6" w:space="0" w:color="auto"/>
            </w:tcBorders>
          </w:tcPr>
          <w:p w:rsidR="00001574" w:rsidRPr="00E47E00" w:rsidRDefault="00001574" w:rsidP="00001574"/>
        </w:tc>
        <w:tc>
          <w:tcPr>
            <w:tcW w:w="242" w:type="dxa"/>
            <w:tcBorders>
              <w:top w:val="nil"/>
              <w:left w:val="single" w:sz="6" w:space="0" w:color="auto"/>
              <w:bottom w:val="single" w:sz="6" w:space="0" w:color="auto"/>
            </w:tcBorders>
          </w:tcPr>
          <w:p w:rsidR="00001574" w:rsidRPr="00E47E00" w:rsidRDefault="00001574" w:rsidP="00001574"/>
        </w:tc>
        <w:tc>
          <w:tcPr>
            <w:tcW w:w="3581" w:type="dxa"/>
            <w:vAlign w:val="bottom"/>
          </w:tcPr>
          <w:p w:rsidR="00001574" w:rsidRPr="00E47E00" w:rsidRDefault="00001574" w:rsidP="00001574">
            <w:pPr>
              <w:spacing w:after="0"/>
              <w:jc w:val="left"/>
            </w:pPr>
            <w:r w:rsidRPr="00E47E00">
              <w:t xml:space="preserve">Prüfziffer </w:t>
            </w:r>
          </w:p>
        </w:tc>
      </w:tr>
      <w:tr w:rsidR="00001574" w:rsidRPr="00E47E00" w:rsidTr="00001574">
        <w:trPr>
          <w:cantSplit/>
          <w:jc w:val="center"/>
        </w:trPr>
        <w:tc>
          <w:tcPr>
            <w:tcW w:w="1020" w:type="dxa"/>
            <w:tcBorders>
              <w:right w:val="single" w:sz="6" w:space="0" w:color="0000FF"/>
            </w:tcBorders>
          </w:tcPr>
          <w:p w:rsidR="00001574" w:rsidRPr="00E47E00" w:rsidRDefault="00001574" w:rsidP="00001574"/>
        </w:tc>
        <w:tc>
          <w:tcPr>
            <w:tcW w:w="682" w:type="dxa"/>
            <w:gridSpan w:val="2"/>
            <w:tcBorders>
              <w:top w:val="nil"/>
              <w:left w:val="single" w:sz="6" w:space="0" w:color="0000FF"/>
              <w:bottom w:val="nil"/>
            </w:tcBorders>
          </w:tcPr>
          <w:p w:rsidR="00001574" w:rsidRPr="00E47E00" w:rsidRDefault="00001574" w:rsidP="00001574"/>
        </w:tc>
        <w:tc>
          <w:tcPr>
            <w:tcW w:w="825" w:type="dxa"/>
            <w:tcBorders>
              <w:right w:val="single" w:sz="6" w:space="0" w:color="0000FF"/>
            </w:tcBorders>
          </w:tcPr>
          <w:p w:rsidR="00001574" w:rsidRPr="00E47E00" w:rsidRDefault="00001574" w:rsidP="00001574"/>
        </w:tc>
        <w:tc>
          <w:tcPr>
            <w:tcW w:w="580" w:type="dxa"/>
            <w:gridSpan w:val="2"/>
            <w:tcBorders>
              <w:top w:val="nil"/>
              <w:left w:val="single" w:sz="6" w:space="0" w:color="0000FF"/>
              <w:bottom w:val="nil"/>
            </w:tcBorders>
          </w:tcPr>
          <w:p w:rsidR="00001574" w:rsidRPr="00E47E00" w:rsidRDefault="00001574" w:rsidP="00001574"/>
        </w:tc>
        <w:tc>
          <w:tcPr>
            <w:tcW w:w="705" w:type="dxa"/>
            <w:tcBorders>
              <w:right w:val="single" w:sz="6" w:space="0" w:color="auto"/>
            </w:tcBorders>
          </w:tcPr>
          <w:p w:rsidR="00001574" w:rsidRPr="00E47E00" w:rsidRDefault="00001574" w:rsidP="00001574"/>
        </w:tc>
        <w:tc>
          <w:tcPr>
            <w:tcW w:w="707" w:type="dxa"/>
            <w:tcBorders>
              <w:top w:val="nil"/>
              <w:left w:val="single" w:sz="6" w:space="0" w:color="auto"/>
              <w:bottom w:val="nil"/>
            </w:tcBorders>
          </w:tcPr>
          <w:p w:rsidR="00001574" w:rsidRPr="00E47E00" w:rsidRDefault="00001574" w:rsidP="00001574"/>
        </w:tc>
        <w:tc>
          <w:tcPr>
            <w:tcW w:w="232" w:type="dxa"/>
            <w:tcBorders>
              <w:bottom w:val="nil"/>
            </w:tcBorders>
          </w:tcPr>
          <w:p w:rsidR="00001574" w:rsidRPr="00E47E00" w:rsidRDefault="00001574" w:rsidP="00001574"/>
        </w:tc>
        <w:tc>
          <w:tcPr>
            <w:tcW w:w="242" w:type="dxa"/>
            <w:tcBorders>
              <w:top w:val="single" w:sz="6" w:space="0" w:color="auto"/>
              <w:bottom w:val="nil"/>
            </w:tcBorders>
          </w:tcPr>
          <w:p w:rsidR="00001574" w:rsidRPr="00E47E00" w:rsidRDefault="00001574" w:rsidP="00001574"/>
        </w:tc>
        <w:tc>
          <w:tcPr>
            <w:tcW w:w="3581" w:type="dxa"/>
            <w:vAlign w:val="bottom"/>
          </w:tcPr>
          <w:p w:rsidR="00001574" w:rsidRPr="00E47E00" w:rsidRDefault="00001574" w:rsidP="00001574">
            <w:pPr>
              <w:spacing w:after="0"/>
              <w:jc w:val="left"/>
            </w:pPr>
          </w:p>
        </w:tc>
      </w:tr>
      <w:tr w:rsidR="00001574" w:rsidRPr="00E47E00" w:rsidTr="00001574">
        <w:trPr>
          <w:cantSplit/>
          <w:jc w:val="center"/>
        </w:trPr>
        <w:tc>
          <w:tcPr>
            <w:tcW w:w="1020" w:type="dxa"/>
            <w:tcBorders>
              <w:right w:val="single" w:sz="6" w:space="0" w:color="0000FF"/>
            </w:tcBorders>
          </w:tcPr>
          <w:p w:rsidR="00001574" w:rsidRPr="00E47E00" w:rsidRDefault="00001574" w:rsidP="00001574"/>
        </w:tc>
        <w:tc>
          <w:tcPr>
            <w:tcW w:w="682" w:type="dxa"/>
            <w:gridSpan w:val="2"/>
            <w:tcBorders>
              <w:top w:val="nil"/>
              <w:left w:val="single" w:sz="6" w:space="0" w:color="0000FF"/>
              <w:bottom w:val="nil"/>
            </w:tcBorders>
          </w:tcPr>
          <w:p w:rsidR="00001574" w:rsidRPr="00E47E00" w:rsidRDefault="00001574" w:rsidP="00001574"/>
        </w:tc>
        <w:tc>
          <w:tcPr>
            <w:tcW w:w="825" w:type="dxa"/>
            <w:tcBorders>
              <w:right w:val="single" w:sz="6" w:space="0" w:color="0000FF"/>
            </w:tcBorders>
          </w:tcPr>
          <w:p w:rsidR="00001574" w:rsidRPr="00E47E00" w:rsidRDefault="00001574" w:rsidP="00001574"/>
        </w:tc>
        <w:tc>
          <w:tcPr>
            <w:tcW w:w="580" w:type="dxa"/>
            <w:gridSpan w:val="2"/>
            <w:tcBorders>
              <w:top w:val="nil"/>
              <w:left w:val="single" w:sz="6" w:space="0" w:color="0000FF"/>
              <w:bottom w:val="nil"/>
            </w:tcBorders>
          </w:tcPr>
          <w:p w:rsidR="00001574" w:rsidRPr="00E47E00" w:rsidRDefault="00001574" w:rsidP="00001574"/>
        </w:tc>
        <w:tc>
          <w:tcPr>
            <w:tcW w:w="705" w:type="dxa"/>
            <w:tcBorders>
              <w:right w:val="single" w:sz="6" w:space="0" w:color="auto"/>
            </w:tcBorders>
          </w:tcPr>
          <w:p w:rsidR="00001574" w:rsidRPr="00E47E00" w:rsidRDefault="00001574" w:rsidP="00001574"/>
        </w:tc>
        <w:tc>
          <w:tcPr>
            <w:tcW w:w="707" w:type="dxa"/>
            <w:tcBorders>
              <w:top w:val="nil"/>
              <w:left w:val="single" w:sz="6" w:space="0" w:color="auto"/>
              <w:bottom w:val="single" w:sz="6" w:space="0" w:color="auto"/>
            </w:tcBorders>
          </w:tcPr>
          <w:p w:rsidR="00001574" w:rsidRPr="00E47E00" w:rsidRDefault="00001574" w:rsidP="00001574"/>
        </w:tc>
        <w:tc>
          <w:tcPr>
            <w:tcW w:w="232" w:type="dxa"/>
            <w:tcBorders>
              <w:top w:val="nil"/>
              <w:bottom w:val="single" w:sz="6" w:space="0" w:color="auto"/>
            </w:tcBorders>
          </w:tcPr>
          <w:p w:rsidR="00001574" w:rsidRPr="00E47E00" w:rsidRDefault="00001574" w:rsidP="00001574"/>
        </w:tc>
        <w:tc>
          <w:tcPr>
            <w:tcW w:w="242" w:type="dxa"/>
            <w:tcBorders>
              <w:top w:val="nil"/>
              <w:bottom w:val="single" w:sz="6" w:space="0" w:color="auto"/>
            </w:tcBorders>
          </w:tcPr>
          <w:p w:rsidR="00001574" w:rsidRPr="00E47E00" w:rsidRDefault="00001574" w:rsidP="00001574"/>
        </w:tc>
        <w:tc>
          <w:tcPr>
            <w:tcW w:w="3581" w:type="dxa"/>
            <w:vAlign w:val="bottom"/>
          </w:tcPr>
          <w:p w:rsidR="00001574" w:rsidRPr="00E47E00" w:rsidRDefault="00001574" w:rsidP="00001574">
            <w:pPr>
              <w:spacing w:after="0"/>
              <w:jc w:val="left"/>
            </w:pPr>
            <w:r w:rsidRPr="00E47E00">
              <w:t xml:space="preserve">Bezug des Familienangehörigen zum Mitglied </w:t>
            </w:r>
          </w:p>
        </w:tc>
      </w:tr>
      <w:tr w:rsidR="00001574" w:rsidRPr="00E47E00" w:rsidTr="00001574">
        <w:trPr>
          <w:cantSplit/>
          <w:jc w:val="center"/>
        </w:trPr>
        <w:tc>
          <w:tcPr>
            <w:tcW w:w="1020" w:type="dxa"/>
            <w:tcBorders>
              <w:right w:val="single" w:sz="6" w:space="0" w:color="0000FF"/>
            </w:tcBorders>
          </w:tcPr>
          <w:p w:rsidR="00001574" w:rsidRPr="00E47E00" w:rsidRDefault="00001574" w:rsidP="00001574"/>
        </w:tc>
        <w:tc>
          <w:tcPr>
            <w:tcW w:w="682" w:type="dxa"/>
            <w:gridSpan w:val="2"/>
            <w:tcBorders>
              <w:top w:val="nil"/>
              <w:left w:val="single" w:sz="6" w:space="0" w:color="0000FF"/>
              <w:bottom w:val="nil"/>
            </w:tcBorders>
          </w:tcPr>
          <w:p w:rsidR="00001574" w:rsidRPr="00E47E00" w:rsidRDefault="00001574" w:rsidP="00001574"/>
        </w:tc>
        <w:tc>
          <w:tcPr>
            <w:tcW w:w="825" w:type="dxa"/>
            <w:tcBorders>
              <w:right w:val="single" w:sz="6" w:space="0" w:color="0000FF"/>
            </w:tcBorders>
          </w:tcPr>
          <w:p w:rsidR="00001574" w:rsidRPr="00E47E00" w:rsidRDefault="00001574" w:rsidP="00001574">
            <w:pPr>
              <w:jc w:val="center"/>
            </w:pPr>
          </w:p>
        </w:tc>
        <w:tc>
          <w:tcPr>
            <w:tcW w:w="580" w:type="dxa"/>
            <w:gridSpan w:val="2"/>
            <w:tcBorders>
              <w:top w:val="nil"/>
              <w:left w:val="single" w:sz="6" w:space="0" w:color="0000FF"/>
              <w:bottom w:val="nil"/>
            </w:tcBorders>
          </w:tcPr>
          <w:p w:rsidR="00001574" w:rsidRPr="00E47E00" w:rsidRDefault="00001574" w:rsidP="00001574"/>
        </w:tc>
        <w:tc>
          <w:tcPr>
            <w:tcW w:w="705" w:type="dxa"/>
            <w:tcBorders>
              <w:bottom w:val="nil"/>
            </w:tcBorders>
          </w:tcPr>
          <w:p w:rsidR="00001574" w:rsidRPr="00E47E00" w:rsidRDefault="00001574" w:rsidP="00001574"/>
        </w:tc>
        <w:tc>
          <w:tcPr>
            <w:tcW w:w="707" w:type="dxa"/>
            <w:tcBorders>
              <w:top w:val="single" w:sz="6" w:space="0" w:color="auto"/>
              <w:bottom w:val="nil"/>
            </w:tcBorders>
          </w:tcPr>
          <w:p w:rsidR="00001574" w:rsidRPr="00E47E00" w:rsidRDefault="00001574" w:rsidP="00001574"/>
        </w:tc>
        <w:tc>
          <w:tcPr>
            <w:tcW w:w="232" w:type="dxa"/>
            <w:tcBorders>
              <w:top w:val="single" w:sz="6" w:space="0" w:color="auto"/>
              <w:bottom w:val="nil"/>
            </w:tcBorders>
          </w:tcPr>
          <w:p w:rsidR="00001574" w:rsidRPr="00E47E00" w:rsidRDefault="00001574" w:rsidP="00001574"/>
        </w:tc>
        <w:tc>
          <w:tcPr>
            <w:tcW w:w="242" w:type="dxa"/>
            <w:tcBorders>
              <w:top w:val="single" w:sz="6" w:space="0" w:color="auto"/>
              <w:bottom w:val="nil"/>
            </w:tcBorders>
          </w:tcPr>
          <w:p w:rsidR="00001574" w:rsidRPr="00E47E00" w:rsidRDefault="00001574" w:rsidP="00001574"/>
        </w:tc>
        <w:tc>
          <w:tcPr>
            <w:tcW w:w="3581" w:type="dxa"/>
            <w:vAlign w:val="bottom"/>
          </w:tcPr>
          <w:p w:rsidR="00001574" w:rsidRPr="00E47E00" w:rsidRDefault="00001574" w:rsidP="00001574">
            <w:pPr>
              <w:spacing w:after="0"/>
              <w:jc w:val="left"/>
            </w:pPr>
          </w:p>
        </w:tc>
      </w:tr>
      <w:tr w:rsidR="00001574" w:rsidRPr="00E47E00" w:rsidTr="00001574">
        <w:trPr>
          <w:cantSplit/>
          <w:jc w:val="center"/>
        </w:trPr>
        <w:tc>
          <w:tcPr>
            <w:tcW w:w="1020" w:type="dxa"/>
            <w:tcBorders>
              <w:right w:val="single" w:sz="6" w:space="0" w:color="0000FF"/>
            </w:tcBorders>
          </w:tcPr>
          <w:p w:rsidR="00001574" w:rsidRPr="00E47E00" w:rsidRDefault="00001574" w:rsidP="00001574"/>
        </w:tc>
        <w:tc>
          <w:tcPr>
            <w:tcW w:w="682" w:type="dxa"/>
            <w:gridSpan w:val="2"/>
            <w:tcBorders>
              <w:top w:val="nil"/>
              <w:left w:val="single" w:sz="6" w:space="0" w:color="0000FF"/>
              <w:bottom w:val="nil"/>
            </w:tcBorders>
          </w:tcPr>
          <w:p w:rsidR="00001574" w:rsidRPr="00E47E00" w:rsidRDefault="00001574" w:rsidP="00001574"/>
        </w:tc>
        <w:tc>
          <w:tcPr>
            <w:tcW w:w="825" w:type="dxa"/>
            <w:tcBorders>
              <w:right w:val="single" w:sz="6" w:space="0" w:color="0000FF"/>
            </w:tcBorders>
          </w:tcPr>
          <w:p w:rsidR="00001574" w:rsidRPr="00E47E00" w:rsidRDefault="00001574" w:rsidP="00001574"/>
        </w:tc>
        <w:tc>
          <w:tcPr>
            <w:tcW w:w="580" w:type="dxa"/>
            <w:gridSpan w:val="2"/>
            <w:tcBorders>
              <w:top w:val="nil"/>
              <w:left w:val="single" w:sz="6" w:space="0" w:color="0000FF"/>
              <w:bottom w:val="single" w:sz="6" w:space="0" w:color="0000FF"/>
            </w:tcBorders>
          </w:tcPr>
          <w:p w:rsidR="00001574" w:rsidRPr="00E47E00" w:rsidRDefault="00001574" w:rsidP="00001574"/>
        </w:tc>
        <w:tc>
          <w:tcPr>
            <w:tcW w:w="705" w:type="dxa"/>
            <w:tcBorders>
              <w:top w:val="nil"/>
              <w:bottom w:val="single" w:sz="6" w:space="0" w:color="0000FF"/>
            </w:tcBorders>
          </w:tcPr>
          <w:p w:rsidR="00001574" w:rsidRPr="00E47E00" w:rsidRDefault="00001574" w:rsidP="00001574"/>
        </w:tc>
        <w:tc>
          <w:tcPr>
            <w:tcW w:w="707" w:type="dxa"/>
            <w:tcBorders>
              <w:top w:val="nil"/>
              <w:bottom w:val="single" w:sz="6" w:space="0" w:color="0000FF"/>
            </w:tcBorders>
          </w:tcPr>
          <w:p w:rsidR="00001574" w:rsidRPr="00E47E00" w:rsidRDefault="00001574" w:rsidP="00001574"/>
        </w:tc>
        <w:tc>
          <w:tcPr>
            <w:tcW w:w="232" w:type="dxa"/>
            <w:tcBorders>
              <w:top w:val="nil"/>
              <w:bottom w:val="single" w:sz="6" w:space="0" w:color="0000FF"/>
            </w:tcBorders>
          </w:tcPr>
          <w:p w:rsidR="00001574" w:rsidRPr="00E47E00" w:rsidRDefault="00001574" w:rsidP="00001574"/>
        </w:tc>
        <w:tc>
          <w:tcPr>
            <w:tcW w:w="242" w:type="dxa"/>
            <w:tcBorders>
              <w:top w:val="nil"/>
              <w:bottom w:val="single" w:sz="6" w:space="0" w:color="0000FF"/>
            </w:tcBorders>
          </w:tcPr>
          <w:p w:rsidR="00001574" w:rsidRPr="00E47E00" w:rsidRDefault="00001574" w:rsidP="00001574"/>
        </w:tc>
        <w:tc>
          <w:tcPr>
            <w:tcW w:w="3581" w:type="dxa"/>
            <w:vAlign w:val="bottom"/>
          </w:tcPr>
          <w:p w:rsidR="00001574" w:rsidRPr="00E47E00" w:rsidRDefault="00001574" w:rsidP="00001574">
            <w:pPr>
              <w:spacing w:after="0"/>
              <w:jc w:val="left"/>
              <w:rPr>
                <w:color w:val="000080"/>
              </w:rPr>
            </w:pPr>
            <w:r w:rsidRPr="00E47E00">
              <w:rPr>
                <w:color w:val="000080"/>
              </w:rPr>
              <w:t>Kassenzugehörigkeit – Institutionskennzeichen</w:t>
            </w:r>
          </w:p>
        </w:tc>
      </w:tr>
      <w:tr w:rsidR="00001574" w:rsidRPr="00E47E00" w:rsidTr="00001574">
        <w:trPr>
          <w:cantSplit/>
          <w:trHeight w:val="87"/>
          <w:jc w:val="center"/>
        </w:trPr>
        <w:tc>
          <w:tcPr>
            <w:tcW w:w="1020" w:type="dxa"/>
            <w:tcBorders>
              <w:right w:val="single" w:sz="6" w:space="0" w:color="0000FF"/>
            </w:tcBorders>
          </w:tcPr>
          <w:p w:rsidR="00001574" w:rsidRPr="00E47E00" w:rsidRDefault="00001574" w:rsidP="00001574"/>
        </w:tc>
        <w:tc>
          <w:tcPr>
            <w:tcW w:w="682" w:type="dxa"/>
            <w:gridSpan w:val="2"/>
            <w:tcBorders>
              <w:top w:val="nil"/>
              <w:left w:val="single" w:sz="6" w:space="0" w:color="0000FF"/>
              <w:bottom w:val="nil"/>
            </w:tcBorders>
          </w:tcPr>
          <w:p w:rsidR="00001574" w:rsidRPr="00E47E00" w:rsidRDefault="00001574" w:rsidP="00001574"/>
        </w:tc>
        <w:tc>
          <w:tcPr>
            <w:tcW w:w="825" w:type="dxa"/>
            <w:tcBorders>
              <w:bottom w:val="nil"/>
            </w:tcBorders>
          </w:tcPr>
          <w:p w:rsidR="00001574" w:rsidRPr="00E47E00" w:rsidRDefault="00001574" w:rsidP="00001574"/>
        </w:tc>
        <w:tc>
          <w:tcPr>
            <w:tcW w:w="580" w:type="dxa"/>
            <w:gridSpan w:val="2"/>
            <w:tcBorders>
              <w:top w:val="single" w:sz="6" w:space="0" w:color="0000FF"/>
              <w:bottom w:val="nil"/>
            </w:tcBorders>
          </w:tcPr>
          <w:p w:rsidR="00001574" w:rsidRPr="00E47E00" w:rsidRDefault="00001574" w:rsidP="00001574"/>
        </w:tc>
        <w:tc>
          <w:tcPr>
            <w:tcW w:w="705" w:type="dxa"/>
            <w:tcBorders>
              <w:top w:val="single" w:sz="6" w:space="0" w:color="0000FF"/>
              <w:bottom w:val="nil"/>
            </w:tcBorders>
          </w:tcPr>
          <w:p w:rsidR="00001574" w:rsidRPr="00E47E00" w:rsidRDefault="00001574" w:rsidP="00001574"/>
        </w:tc>
        <w:tc>
          <w:tcPr>
            <w:tcW w:w="707" w:type="dxa"/>
            <w:tcBorders>
              <w:top w:val="single" w:sz="6" w:space="0" w:color="0000FF"/>
              <w:bottom w:val="nil"/>
            </w:tcBorders>
          </w:tcPr>
          <w:p w:rsidR="00001574" w:rsidRPr="00E47E00" w:rsidRDefault="00001574" w:rsidP="00001574"/>
        </w:tc>
        <w:tc>
          <w:tcPr>
            <w:tcW w:w="232" w:type="dxa"/>
            <w:tcBorders>
              <w:top w:val="single" w:sz="6" w:space="0" w:color="0000FF"/>
              <w:bottom w:val="nil"/>
            </w:tcBorders>
          </w:tcPr>
          <w:p w:rsidR="00001574" w:rsidRPr="00E47E00" w:rsidRDefault="00001574" w:rsidP="00001574"/>
        </w:tc>
        <w:tc>
          <w:tcPr>
            <w:tcW w:w="242" w:type="dxa"/>
            <w:tcBorders>
              <w:top w:val="single" w:sz="6" w:space="0" w:color="0000FF"/>
              <w:bottom w:val="nil"/>
            </w:tcBorders>
          </w:tcPr>
          <w:p w:rsidR="00001574" w:rsidRPr="00E47E00" w:rsidRDefault="00001574" w:rsidP="00001574"/>
        </w:tc>
        <w:tc>
          <w:tcPr>
            <w:tcW w:w="3581" w:type="dxa"/>
            <w:vAlign w:val="bottom"/>
          </w:tcPr>
          <w:p w:rsidR="00001574" w:rsidRPr="00E47E00" w:rsidRDefault="00001574" w:rsidP="00001574">
            <w:pPr>
              <w:spacing w:after="0"/>
              <w:jc w:val="left"/>
              <w:rPr>
                <w:color w:val="000080"/>
              </w:rPr>
            </w:pPr>
          </w:p>
        </w:tc>
      </w:tr>
      <w:tr w:rsidR="00001574" w:rsidRPr="00E47E00" w:rsidTr="00001574">
        <w:trPr>
          <w:cantSplit/>
          <w:jc w:val="center"/>
        </w:trPr>
        <w:tc>
          <w:tcPr>
            <w:tcW w:w="1020" w:type="dxa"/>
            <w:tcBorders>
              <w:right w:val="single" w:sz="6" w:space="0" w:color="0000FF"/>
            </w:tcBorders>
          </w:tcPr>
          <w:p w:rsidR="00001574" w:rsidRPr="00E47E00" w:rsidRDefault="00001574" w:rsidP="00001574"/>
        </w:tc>
        <w:tc>
          <w:tcPr>
            <w:tcW w:w="682" w:type="dxa"/>
            <w:gridSpan w:val="2"/>
            <w:tcBorders>
              <w:top w:val="nil"/>
              <w:left w:val="single" w:sz="6" w:space="0" w:color="0000FF"/>
              <w:bottom w:val="single" w:sz="6" w:space="0" w:color="0000FF"/>
            </w:tcBorders>
          </w:tcPr>
          <w:p w:rsidR="00001574" w:rsidRPr="00E47E00" w:rsidRDefault="00001574" w:rsidP="00001574"/>
        </w:tc>
        <w:tc>
          <w:tcPr>
            <w:tcW w:w="825" w:type="dxa"/>
            <w:tcBorders>
              <w:top w:val="nil"/>
              <w:bottom w:val="single" w:sz="6" w:space="0" w:color="0000FF"/>
            </w:tcBorders>
          </w:tcPr>
          <w:p w:rsidR="00001574" w:rsidRPr="00E47E00" w:rsidRDefault="00001574" w:rsidP="00001574"/>
        </w:tc>
        <w:tc>
          <w:tcPr>
            <w:tcW w:w="580" w:type="dxa"/>
            <w:gridSpan w:val="2"/>
            <w:tcBorders>
              <w:top w:val="nil"/>
              <w:bottom w:val="single" w:sz="6" w:space="0" w:color="0000FF"/>
            </w:tcBorders>
          </w:tcPr>
          <w:p w:rsidR="00001574" w:rsidRPr="00E47E00" w:rsidRDefault="00001574" w:rsidP="00001574"/>
        </w:tc>
        <w:tc>
          <w:tcPr>
            <w:tcW w:w="705" w:type="dxa"/>
            <w:tcBorders>
              <w:top w:val="nil"/>
              <w:bottom w:val="single" w:sz="6" w:space="0" w:color="0000FF"/>
            </w:tcBorders>
          </w:tcPr>
          <w:p w:rsidR="00001574" w:rsidRPr="00E47E00" w:rsidRDefault="00001574" w:rsidP="00001574"/>
        </w:tc>
        <w:tc>
          <w:tcPr>
            <w:tcW w:w="707" w:type="dxa"/>
            <w:tcBorders>
              <w:top w:val="nil"/>
              <w:bottom w:val="single" w:sz="6" w:space="0" w:color="0000FF"/>
            </w:tcBorders>
          </w:tcPr>
          <w:p w:rsidR="00001574" w:rsidRPr="00E47E00" w:rsidRDefault="00001574" w:rsidP="00001574"/>
        </w:tc>
        <w:tc>
          <w:tcPr>
            <w:tcW w:w="232" w:type="dxa"/>
            <w:tcBorders>
              <w:top w:val="nil"/>
              <w:bottom w:val="single" w:sz="6" w:space="0" w:color="0000FF"/>
            </w:tcBorders>
          </w:tcPr>
          <w:p w:rsidR="00001574" w:rsidRPr="00E47E00" w:rsidRDefault="00001574" w:rsidP="00001574"/>
        </w:tc>
        <w:tc>
          <w:tcPr>
            <w:tcW w:w="242" w:type="dxa"/>
            <w:tcBorders>
              <w:top w:val="nil"/>
              <w:bottom w:val="single" w:sz="6" w:space="0" w:color="0000FF"/>
            </w:tcBorders>
          </w:tcPr>
          <w:p w:rsidR="00001574" w:rsidRPr="00E47E00" w:rsidRDefault="00001574" w:rsidP="00001574"/>
        </w:tc>
        <w:tc>
          <w:tcPr>
            <w:tcW w:w="3581" w:type="dxa"/>
            <w:vAlign w:val="bottom"/>
          </w:tcPr>
          <w:p w:rsidR="00001574" w:rsidRPr="00E47E00" w:rsidRDefault="00001574" w:rsidP="00001574">
            <w:pPr>
              <w:spacing w:after="0"/>
              <w:jc w:val="left"/>
              <w:rPr>
                <w:color w:val="000080"/>
              </w:rPr>
            </w:pPr>
            <w:r w:rsidRPr="00E47E00">
              <w:rPr>
                <w:color w:val="000080"/>
              </w:rPr>
              <w:t>unveränderbarer Teil der Versicherungsnummer der versicherten Person</w:t>
            </w:r>
          </w:p>
        </w:tc>
      </w:tr>
      <w:tr w:rsidR="00001574" w:rsidRPr="00E47E00" w:rsidTr="00001574">
        <w:trPr>
          <w:cantSplit/>
          <w:jc w:val="center"/>
        </w:trPr>
        <w:tc>
          <w:tcPr>
            <w:tcW w:w="1020" w:type="dxa"/>
          </w:tcPr>
          <w:p w:rsidR="00001574" w:rsidRPr="00E47E00" w:rsidRDefault="00001574" w:rsidP="00001574"/>
        </w:tc>
        <w:tc>
          <w:tcPr>
            <w:tcW w:w="682" w:type="dxa"/>
            <w:gridSpan w:val="2"/>
            <w:tcBorders>
              <w:top w:val="single" w:sz="6" w:space="0" w:color="0000FF"/>
            </w:tcBorders>
          </w:tcPr>
          <w:p w:rsidR="00001574" w:rsidRPr="00E47E00" w:rsidRDefault="00001574" w:rsidP="00001574"/>
        </w:tc>
        <w:tc>
          <w:tcPr>
            <w:tcW w:w="825" w:type="dxa"/>
            <w:tcBorders>
              <w:top w:val="single" w:sz="6" w:space="0" w:color="0000FF"/>
            </w:tcBorders>
          </w:tcPr>
          <w:p w:rsidR="00001574" w:rsidRPr="00E47E00" w:rsidRDefault="00001574" w:rsidP="00001574"/>
        </w:tc>
        <w:tc>
          <w:tcPr>
            <w:tcW w:w="580" w:type="dxa"/>
            <w:gridSpan w:val="2"/>
            <w:tcBorders>
              <w:top w:val="single" w:sz="6" w:space="0" w:color="0000FF"/>
            </w:tcBorders>
          </w:tcPr>
          <w:p w:rsidR="00001574" w:rsidRPr="00E47E00" w:rsidRDefault="00001574" w:rsidP="00001574"/>
        </w:tc>
        <w:tc>
          <w:tcPr>
            <w:tcW w:w="705" w:type="dxa"/>
            <w:tcBorders>
              <w:top w:val="single" w:sz="6" w:space="0" w:color="0000FF"/>
            </w:tcBorders>
          </w:tcPr>
          <w:p w:rsidR="00001574" w:rsidRPr="00E47E00" w:rsidRDefault="00001574" w:rsidP="00001574"/>
        </w:tc>
        <w:tc>
          <w:tcPr>
            <w:tcW w:w="707" w:type="dxa"/>
            <w:tcBorders>
              <w:top w:val="single" w:sz="6" w:space="0" w:color="0000FF"/>
            </w:tcBorders>
          </w:tcPr>
          <w:p w:rsidR="00001574" w:rsidRPr="00E47E00" w:rsidRDefault="00001574" w:rsidP="00001574"/>
        </w:tc>
        <w:tc>
          <w:tcPr>
            <w:tcW w:w="232" w:type="dxa"/>
            <w:tcBorders>
              <w:top w:val="single" w:sz="6" w:space="0" w:color="0000FF"/>
            </w:tcBorders>
          </w:tcPr>
          <w:p w:rsidR="00001574" w:rsidRPr="00E47E00" w:rsidRDefault="00001574" w:rsidP="00001574"/>
        </w:tc>
        <w:tc>
          <w:tcPr>
            <w:tcW w:w="242" w:type="dxa"/>
            <w:tcBorders>
              <w:top w:val="single" w:sz="6" w:space="0" w:color="0000FF"/>
            </w:tcBorders>
          </w:tcPr>
          <w:p w:rsidR="00001574" w:rsidRPr="00E47E00" w:rsidRDefault="00001574" w:rsidP="00001574"/>
        </w:tc>
        <w:tc>
          <w:tcPr>
            <w:tcW w:w="3581" w:type="dxa"/>
            <w:vAlign w:val="bottom"/>
          </w:tcPr>
          <w:p w:rsidR="00001574" w:rsidRPr="00E47E00" w:rsidRDefault="00001574" w:rsidP="00001574">
            <w:pPr>
              <w:spacing w:after="0"/>
              <w:jc w:val="left"/>
            </w:pPr>
          </w:p>
        </w:tc>
      </w:tr>
    </w:tbl>
    <w:p w:rsidR="00001574" w:rsidRPr="00E47E00" w:rsidRDefault="00001574" w:rsidP="00001574">
      <w:pPr>
        <w:pStyle w:val="Beschriftung"/>
        <w:jc w:val="center"/>
      </w:pPr>
      <w:bookmarkStart w:id="99" w:name="_Toc501452618"/>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2</w:t>
      </w:r>
      <w:r w:rsidRPr="00E47E00">
        <w:fldChar w:fldCharType="end"/>
      </w:r>
      <w:r w:rsidRPr="00E47E00">
        <w:t>: Aufbau der Krankenversichertennummer</w:t>
      </w:r>
      <w:bookmarkEnd w:id="99"/>
    </w:p>
    <w:p w:rsidR="00001574" w:rsidRPr="00E47E00" w:rsidRDefault="00001574" w:rsidP="0083095D">
      <w:pPr>
        <w:pStyle w:val="berschrift2"/>
      </w:pPr>
      <w:bookmarkStart w:id="100" w:name="_Toc398121377"/>
      <w:bookmarkStart w:id="101" w:name="_Toc501717838"/>
      <w:r w:rsidRPr="00E47E00">
        <w:t>Pseudonym der Versichertenidentität (eGK)</w:t>
      </w:r>
      <w:bookmarkEnd w:id="100"/>
      <w:bookmarkEnd w:id="101"/>
    </w:p>
    <w:p w:rsidR="00001574" w:rsidRPr="00E47E00" w:rsidRDefault="00001574" w:rsidP="00001574">
      <w:pPr>
        <w:pStyle w:val="gemStandard"/>
      </w:pPr>
      <w:r w:rsidRPr="00E47E00">
        <w:t xml:space="preserve">In den Zertifikaten C.CH.AUTN bzw. C.CH.ENCV der eGK (Schlüssel ohne PIN-Eingabe nutzbar) wird im Feld </w:t>
      </w:r>
      <w:r w:rsidRPr="00185859">
        <w:rPr>
          <w:rFonts w:ascii="Courier New" w:hAnsi="Courier New"/>
          <w:b/>
        </w:rPr>
        <w:t>commonName</w:t>
      </w:r>
      <w:r w:rsidRPr="00E47E00">
        <w:t xml:space="preserve"> des </w:t>
      </w:r>
      <w:r w:rsidRPr="00185859">
        <w:rPr>
          <w:rFonts w:ascii="Courier New" w:hAnsi="Courier New"/>
          <w:b/>
        </w:rPr>
        <w:t>SubjectDN</w:t>
      </w:r>
      <w:r w:rsidRPr="00E47E00">
        <w:t xml:space="preserve"> anstelle der personenbezogenen Klartextdaten ein Pseudonym verwendet.</w:t>
      </w:r>
    </w:p>
    <w:p w:rsidR="00001574" w:rsidRPr="009F7197" w:rsidRDefault="00001574" w:rsidP="0083095D">
      <w:pPr>
        <w:pStyle w:val="berschrift3"/>
      </w:pPr>
      <w:bookmarkStart w:id="102" w:name="_Toc398121378"/>
      <w:bookmarkStart w:id="103" w:name="_Toc501717839"/>
      <w:r w:rsidRPr="009F7197">
        <w:lastRenderedPageBreak/>
        <w:t>Versicherten-Pseudonym in X.509-Zertifikaten der eGK</w:t>
      </w:r>
      <w:bookmarkEnd w:id="102"/>
      <w:bookmarkEnd w:id="103"/>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GS-A_4572 Abbildung Pseudonym in X.509-Zertifikaten der eGK</w:t>
      </w:r>
    </w:p>
    <w:p w:rsidR="0083095D" w:rsidRDefault="00001574" w:rsidP="00001574">
      <w:pPr>
        <w:pStyle w:val="gemStandard"/>
        <w:ind w:left="567"/>
        <w:rPr>
          <w:rFonts w:ascii="Wingdings" w:hAnsi="Wingdings"/>
          <w:b/>
        </w:rPr>
      </w:pPr>
      <w:r w:rsidRPr="00E47E00">
        <w:t xml:space="preserve">Der TSP-X.509 nonQES </w:t>
      </w:r>
      <w:r w:rsidRPr="0013450F">
        <w:t>(eGK)</w:t>
      </w:r>
      <w:r>
        <w:t xml:space="preserve"> </w:t>
      </w:r>
      <w:r w:rsidRPr="00E47E00">
        <w:t xml:space="preserve">MUSS im Feld </w:t>
      </w:r>
      <w:r w:rsidRPr="00185859">
        <w:rPr>
          <w:rFonts w:ascii="Courier New" w:hAnsi="Courier New"/>
          <w:b/>
        </w:rPr>
        <w:t>commonName</w:t>
      </w:r>
      <w:r w:rsidRPr="00E47E00">
        <w:rPr>
          <w:b/>
        </w:rPr>
        <w:t xml:space="preserve"> </w:t>
      </w:r>
      <w:r w:rsidRPr="00E47E00">
        <w:t>der Zertifikatstypen C.CH.AUTN bzw. C.CH.ENCV das Pseudonym des Versicherten aufnehmen.</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83095D">
      <w:pPr>
        <w:pStyle w:val="berschrift3"/>
      </w:pPr>
      <w:bookmarkStart w:id="104" w:name="_Toc398121379"/>
      <w:bookmarkStart w:id="105" w:name="_Toc501717840"/>
      <w:r w:rsidRPr="00E47E00">
        <w:t>Eindeutigkeit des Pseudonym</w:t>
      </w:r>
      <w:bookmarkEnd w:id="104"/>
      <w:bookmarkEnd w:id="105"/>
    </w:p>
    <w:p w:rsidR="00001574" w:rsidRPr="00E47E00" w:rsidRDefault="00001574" w:rsidP="00001574">
      <w:pPr>
        <w:pStyle w:val="gemStandard"/>
      </w:pPr>
      <w:r w:rsidRPr="00E47E00">
        <w:t>Das Pseudonym dient als Ordnungskriterium (Primärschlüssel) für die Ablage von medi</w:t>
      </w:r>
      <w:r w:rsidRPr="00E47E00">
        <w:softHyphen/>
        <w:t>zinischen Objekten und muss daher innerhalb der Herausgeber-Domäne über die Ver</w:t>
      </w:r>
      <w:r w:rsidRPr="00E47E00">
        <w:softHyphen/>
        <w:t>sicherten hinweg eindeutig sein. In Verbindung mit dem Herausgeber ist das Pseudonym so innerhalb der gesamten TI eindeutig.</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GS-A_4573 Eindeutigkeit des Pseudonyms innerhalb Herausgeber-Domäne</w:t>
      </w:r>
    </w:p>
    <w:p w:rsidR="0083095D" w:rsidRDefault="00001574" w:rsidP="00001574">
      <w:pPr>
        <w:pStyle w:val="gemStandard"/>
        <w:ind w:left="567"/>
        <w:rPr>
          <w:rFonts w:ascii="Wingdings" w:hAnsi="Wingdings"/>
          <w:b/>
        </w:rPr>
      </w:pPr>
      <w:r w:rsidRPr="00E47E00">
        <w:t xml:space="preserve">Der TSP-X.509 nonQES </w:t>
      </w:r>
      <w:r w:rsidRPr="0013450F">
        <w:t>(eGK)</w:t>
      </w:r>
      <w:r>
        <w:t xml:space="preserve"> </w:t>
      </w:r>
      <w:r w:rsidRPr="00E47E00">
        <w:t>MUSS das im AUTN- und ENCV-Zertifikat des Versicher</w:t>
      </w:r>
      <w:r w:rsidRPr="00E47E00">
        <w:softHyphen/>
        <w:t>ten gespeicherte Pseudonym innerhalb der Herausgeber-Domäne (IssuerDomain) ein</w:t>
      </w:r>
      <w:r w:rsidRPr="00E47E00">
        <w:softHyphen/>
        <w:t xml:space="preserve">deutig gestalten. </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83095D">
      <w:pPr>
        <w:pStyle w:val="berschrift3"/>
      </w:pPr>
      <w:bookmarkStart w:id="106" w:name="_Toc398121380"/>
      <w:bookmarkStart w:id="107" w:name="_Toc501717841"/>
      <w:r w:rsidRPr="00E47E00">
        <w:t>Pseudonym-Erstellungsregel</w:t>
      </w:r>
      <w:bookmarkEnd w:id="106"/>
      <w:bookmarkEnd w:id="107"/>
    </w:p>
    <w:p w:rsidR="00001574" w:rsidRPr="00E47E00" w:rsidRDefault="00001574" w:rsidP="00001574">
      <w:pPr>
        <w:pStyle w:val="gemStandard"/>
      </w:pPr>
      <w:r w:rsidRPr="00E47E00">
        <w:t>Die Bildung des Pseudonyms erfolgt nach einer Ableitungsregel aus bereits vorliegenden per</w:t>
      </w:r>
      <w:r w:rsidRPr="00E47E00">
        <w:softHyphen/>
        <w:t>sonen</w:t>
      </w:r>
      <w:r w:rsidRPr="00E47E00">
        <w:softHyphen/>
        <w:t>bezogenen Daten (KVNR) sowie durch ein herausgeberspezifisches Geheimnis. So kann auf den Einsatz eines technisch-organisatorischen Hintergrundsystems zur Ver</w:t>
      </w:r>
      <w:r w:rsidRPr="00E47E00">
        <w:softHyphen/>
        <w:t>wal</w:t>
      </w:r>
      <w:r w:rsidRPr="00E47E00">
        <w:softHyphen/>
        <w:t>tung der Zuordnung von Pseudonymen zu Klaridentitäten verzichtet werden.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GS-A_4574 Pseudonym-Erstellungsregel</w:t>
      </w:r>
    </w:p>
    <w:p w:rsidR="0083095D" w:rsidRDefault="00001574" w:rsidP="00001574">
      <w:pPr>
        <w:pStyle w:val="gemEinzug"/>
        <w:rPr>
          <w:rFonts w:ascii="Wingdings" w:hAnsi="Wingdings"/>
          <w:b/>
        </w:rPr>
      </w:pPr>
      <w:r w:rsidRPr="00E47E00">
        <w:t xml:space="preserve">Der TSP-X.509 nonQES </w:t>
      </w:r>
      <w:r w:rsidRPr="0013450F">
        <w:t>(eGK)</w:t>
      </w:r>
      <w:r>
        <w:t xml:space="preserve"> </w:t>
      </w:r>
      <w:r w:rsidRPr="00E47E00">
        <w:t>MUSS das Pseudonym des Versicherten nach folgender Re</w:t>
      </w:r>
      <w:r w:rsidRPr="00E47E00">
        <w:softHyphen/>
        <w:t>gel bilden: SHA-256 Hashwert über die Konkatenierung der Datenfelder (1) Nach</w:t>
      </w:r>
      <w:r w:rsidRPr="00E47E00">
        <w:softHyphen/>
        <w:t>name des Versicherten, (2) unveränderbarer Teil der KVNR des Versicherten und (3) einer vom Herausgeber (Kostenträger) verwendeten Zusatzinformation (heraus</w:t>
      </w:r>
      <w:r w:rsidRPr="00E47E00">
        <w:softHyphen/>
        <w:t>geberspezifischer Zufallswert).</w:t>
      </w:r>
    </w:p>
    <w:p w:rsidR="00001574" w:rsidRPr="0083095D" w:rsidRDefault="0083095D" w:rsidP="0083095D">
      <w:pPr>
        <w:pStyle w:val="gemStandard"/>
      </w:pPr>
      <w:r>
        <w:rPr>
          <w:b/>
        </w:rPr>
        <w:sym w:font="Wingdings" w:char="F0D5"/>
      </w:r>
    </w:p>
    <w:p w:rsidR="00001574" w:rsidRPr="00E47E00" w:rsidRDefault="00001574" w:rsidP="00001574">
      <w:pPr>
        <w:pStyle w:val="gemStandard"/>
        <w:rPr>
          <w:sz w:val="10"/>
          <w:szCs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2"/>
      </w:tblGrid>
      <w:tr w:rsidR="00001574" w:rsidRPr="001D3921" w:rsidTr="00001574">
        <w:trPr>
          <w:jc w:val="center"/>
        </w:trPr>
        <w:tc>
          <w:tcPr>
            <w:tcW w:w="6402" w:type="dxa"/>
            <w:shd w:val="clear" w:color="auto" w:fill="E0E0E0"/>
          </w:tcPr>
          <w:p w:rsidR="00001574" w:rsidRPr="001D3921" w:rsidRDefault="00001574" w:rsidP="00001574">
            <w:pPr>
              <w:pStyle w:val="gemtabohne"/>
              <w:rPr>
                <w:b/>
                <w:sz w:val="20"/>
              </w:rPr>
            </w:pPr>
            <w:r w:rsidRPr="001D3921">
              <w:rPr>
                <w:b/>
                <w:sz w:val="20"/>
              </w:rPr>
              <w:t>Substring(SHA-256 Hash über Datenfelder, 1, 20):</w:t>
            </w:r>
          </w:p>
        </w:tc>
      </w:tr>
      <w:tr w:rsidR="00001574" w:rsidRPr="001D3921" w:rsidTr="00001574">
        <w:trPr>
          <w:jc w:val="center"/>
        </w:trPr>
        <w:tc>
          <w:tcPr>
            <w:tcW w:w="6402" w:type="dxa"/>
          </w:tcPr>
          <w:p w:rsidR="00001574" w:rsidRPr="001D3921" w:rsidRDefault="00001574" w:rsidP="00001574">
            <w:pPr>
              <w:pStyle w:val="gemtabohne"/>
              <w:numPr>
                <w:ilvl w:val="0"/>
                <w:numId w:val="26"/>
              </w:numPr>
              <w:rPr>
                <w:sz w:val="20"/>
              </w:rPr>
            </w:pPr>
            <w:r w:rsidRPr="001D3921">
              <w:rPr>
                <w:b/>
                <w:sz w:val="20"/>
              </w:rPr>
              <w:t>Inhaber</w:t>
            </w:r>
            <w:r w:rsidRPr="001D3921">
              <w:rPr>
                <w:sz w:val="20"/>
              </w:rPr>
              <w:t xml:space="preserve"> (Nachname des Versicherten)</w:t>
            </w:r>
          </w:p>
        </w:tc>
      </w:tr>
      <w:tr w:rsidR="00001574" w:rsidRPr="001D3921" w:rsidTr="00001574">
        <w:trPr>
          <w:jc w:val="center"/>
        </w:trPr>
        <w:tc>
          <w:tcPr>
            <w:tcW w:w="6402" w:type="dxa"/>
          </w:tcPr>
          <w:p w:rsidR="00001574" w:rsidRPr="001D3921" w:rsidRDefault="00001574" w:rsidP="00001574">
            <w:pPr>
              <w:pStyle w:val="gemtabohne"/>
              <w:numPr>
                <w:ilvl w:val="0"/>
                <w:numId w:val="26"/>
              </w:numPr>
              <w:rPr>
                <w:sz w:val="20"/>
              </w:rPr>
            </w:pPr>
            <w:r w:rsidRPr="001D3921">
              <w:rPr>
                <w:sz w:val="20"/>
              </w:rPr>
              <w:t>unveränderbarer Teil der KVNR des Versicherten</w:t>
            </w:r>
          </w:p>
        </w:tc>
      </w:tr>
      <w:tr w:rsidR="00001574" w:rsidRPr="001D3921" w:rsidTr="00001574">
        <w:trPr>
          <w:jc w:val="center"/>
        </w:trPr>
        <w:tc>
          <w:tcPr>
            <w:tcW w:w="6402" w:type="dxa"/>
          </w:tcPr>
          <w:p w:rsidR="00001574" w:rsidRPr="001D3921" w:rsidRDefault="00001574" w:rsidP="00001574">
            <w:pPr>
              <w:pStyle w:val="gemtabohne"/>
              <w:numPr>
                <w:ilvl w:val="0"/>
                <w:numId w:val="26"/>
              </w:numPr>
              <w:rPr>
                <w:sz w:val="20"/>
              </w:rPr>
            </w:pPr>
            <w:r w:rsidRPr="001D3921">
              <w:rPr>
                <w:sz w:val="20"/>
              </w:rPr>
              <w:t>herausgeberspezifischer Zufallswert (hs-ZW)</w:t>
            </w:r>
          </w:p>
        </w:tc>
      </w:tr>
    </w:tbl>
    <w:p w:rsidR="00001574" w:rsidRPr="00E47E00" w:rsidRDefault="00001574" w:rsidP="00001574">
      <w:pPr>
        <w:pStyle w:val="gemStandard"/>
      </w:pPr>
      <w:r w:rsidRPr="00E47E00">
        <w:t>Durch Verwendung dieses Verfahrens kann der Nachweis erbracht werden, dass eine be</w:t>
      </w:r>
      <w:r w:rsidRPr="00E47E00">
        <w:softHyphen/>
        <w:t>stimmte KVNR zu einem bestimmten Inhaber und dem entsprechenden Zertifikats</w:t>
      </w:r>
      <w:r w:rsidRPr="00E47E00">
        <w:softHyphen/>
        <w:t>heraus</w:t>
      </w:r>
      <w:r w:rsidRPr="00E47E00">
        <w:softHyphen/>
        <w:t>geber gehört, ohne dass die KVNR in einem (öffentlichen) Zertifikats-Verzeichnis ge</w:t>
      </w:r>
      <w:r w:rsidRPr="00E47E00">
        <w:softHyphen/>
        <w:t>speichert werden muss.</w:t>
      </w:r>
    </w:p>
    <w:p w:rsidR="00001574" w:rsidRPr="00E47E00" w:rsidRDefault="00001574" w:rsidP="00001574">
      <w:pPr>
        <w:pStyle w:val="gemStandard"/>
      </w:pPr>
      <w:r w:rsidRPr="00E47E00">
        <w:lastRenderedPageBreak/>
        <w:t xml:space="preserve">Bei Kenntnis des Nachnamens sowie der KVNR eines Versicherten und sofern der vom Herausgeber verwendete Zufallswert zur Verfügung gestellt wird, kann das Pseudonym nachgerechnet werden. </w:t>
      </w:r>
      <w:r w:rsidRPr="00AF311A">
        <w:t>Dabei ist ein auch im Negativ-Fall zuverlässiges Prüfungsergebnis nur möglich, wenn die Anzahl der zu verwende</w:t>
      </w:r>
      <w:r>
        <w:t>nd</w:t>
      </w:r>
      <w:r w:rsidRPr="00AF311A">
        <w:t>en Iterationsschritte beschränkt wird.</w:t>
      </w:r>
    </w:p>
    <w:p w:rsidR="00001574" w:rsidRPr="00E47E00" w:rsidRDefault="00001574" w:rsidP="00001574">
      <w:pPr>
        <w:pStyle w:val="gemStandard"/>
        <w:keepNext/>
      </w:pPr>
      <w:r w:rsidRPr="00E47E00">
        <w:t>Beispiel:</w:t>
      </w:r>
    </w:p>
    <w:p w:rsidR="00001574" w:rsidRPr="00E47E00" w:rsidRDefault="00001574" w:rsidP="00001574">
      <w:pPr>
        <w:pStyle w:val="gemStandard"/>
      </w:pPr>
      <w:r w:rsidRPr="00E47E00">
        <w:t xml:space="preserve">Nachname = </w:t>
      </w:r>
      <w:r w:rsidRPr="00E47E00">
        <w:tab/>
      </w:r>
      <w:r w:rsidRPr="00E47E00">
        <w:br/>
        <w:t>„</w:t>
      </w:r>
      <w:r w:rsidRPr="00E47E00">
        <w:rPr>
          <w:rFonts w:ascii="Courier New" w:hAnsi="Courier New" w:cs="Courier New"/>
          <w:b/>
          <w:sz w:val="20"/>
          <w:szCs w:val="20"/>
        </w:rPr>
        <w:t>Mustername1</w:t>
      </w:r>
      <w:r w:rsidRPr="00E47E00">
        <w:t>“</w:t>
      </w:r>
    </w:p>
    <w:p w:rsidR="00001574" w:rsidRPr="00E47E00" w:rsidRDefault="00001574" w:rsidP="00001574">
      <w:pPr>
        <w:pStyle w:val="gemStandard"/>
      </w:pPr>
      <w:r w:rsidRPr="00E47E00">
        <w:t xml:space="preserve">KVNR (unveränderlicher Teil, 10-stellig, AN) = </w:t>
      </w:r>
      <w:r w:rsidRPr="00E47E00">
        <w:tab/>
      </w:r>
      <w:r w:rsidRPr="00E47E00">
        <w:br/>
        <w:t>„</w:t>
      </w:r>
      <w:r w:rsidRPr="00E47E00">
        <w:rPr>
          <w:rFonts w:ascii="Courier New" w:hAnsi="Courier New" w:cs="Courier New"/>
          <w:b/>
          <w:sz w:val="20"/>
          <w:szCs w:val="20"/>
        </w:rPr>
        <w:t>M331784849</w:t>
      </w:r>
      <w:r w:rsidRPr="00E47E00">
        <w:t>“</w:t>
      </w:r>
    </w:p>
    <w:p w:rsidR="00001574" w:rsidRPr="00E47E00" w:rsidRDefault="00001574" w:rsidP="00001574">
      <w:pPr>
        <w:pStyle w:val="gemStandard"/>
      </w:pPr>
      <w:r w:rsidRPr="00E47E00">
        <w:t xml:space="preserve">herausgeberspezifischer Zufallswert (16-stellig, h) = </w:t>
      </w:r>
      <w:r w:rsidRPr="00E47E00">
        <w:tab/>
      </w:r>
      <w:r w:rsidRPr="00E47E00">
        <w:br/>
        <w:t>„</w:t>
      </w:r>
      <w:r w:rsidRPr="00E47E00">
        <w:rPr>
          <w:rFonts w:ascii="Courier New" w:hAnsi="Courier New" w:cs="Courier New"/>
          <w:b/>
          <w:sz w:val="20"/>
          <w:szCs w:val="20"/>
        </w:rPr>
        <w:t>A32C93C6946314A9</w:t>
      </w:r>
      <w:r w:rsidRPr="00E47E00">
        <w:t>“</w:t>
      </w:r>
    </w:p>
    <w:p w:rsidR="00001574" w:rsidRPr="00E47E00" w:rsidRDefault="00001574" w:rsidP="00001574">
      <w:pPr>
        <w:pStyle w:val="gemStandard"/>
      </w:pPr>
      <w:r w:rsidRPr="00E47E00">
        <w:t xml:space="preserve">Konkatenation = </w:t>
      </w:r>
      <w:r w:rsidRPr="00E47E00">
        <w:tab/>
      </w:r>
      <w:r w:rsidRPr="00E47E00">
        <w:br/>
        <w:t>„</w:t>
      </w:r>
      <w:r w:rsidRPr="00E47E00">
        <w:rPr>
          <w:rFonts w:ascii="Courier New" w:hAnsi="Courier New" w:cs="Courier New"/>
          <w:b/>
          <w:sz w:val="20"/>
          <w:szCs w:val="20"/>
        </w:rPr>
        <w:t>Mustername1M331784849A32C93C6946314A9</w:t>
      </w:r>
      <w:r w:rsidRPr="00E47E00">
        <w:t>“</w:t>
      </w:r>
    </w:p>
    <w:p w:rsidR="00001574" w:rsidRPr="00E47E00" w:rsidRDefault="00001574" w:rsidP="00001574">
      <w:pPr>
        <w:pStyle w:val="gemStandard"/>
      </w:pPr>
      <w:r w:rsidRPr="00E47E00">
        <w:t>SHA-256- Hashwert =</w:t>
      </w:r>
      <w:r w:rsidRPr="00E47E00">
        <w:tab/>
      </w:r>
      <w:r w:rsidRPr="00E47E00">
        <w:br/>
        <w:t>“</w:t>
      </w:r>
      <w:r w:rsidRPr="00E47E00">
        <w:rPr>
          <w:rFonts w:ascii="Courier New" w:hAnsi="Courier New" w:cs="Courier New"/>
          <w:b/>
          <w:sz w:val="20"/>
          <w:szCs w:val="20"/>
        </w:rPr>
        <w:t>E3F3555165491A7FBE3F355516549E3F3555165902BFAF254518C469E584A793</w:t>
      </w:r>
      <w:r w:rsidRPr="00E47E00">
        <w:t>”</w:t>
      </w:r>
    </w:p>
    <w:p w:rsidR="00001574" w:rsidRPr="00E47E00" w:rsidRDefault="00001574" w:rsidP="00001574">
      <w:pPr>
        <w:pStyle w:val="gemStandard"/>
      </w:pPr>
      <w:r w:rsidRPr="00E47E00">
        <w:t xml:space="preserve">Für den </w:t>
      </w:r>
      <w:r w:rsidRPr="00185859">
        <w:rPr>
          <w:rFonts w:ascii="Courier New" w:hAnsi="Courier New"/>
          <w:b/>
        </w:rPr>
        <w:t>commonName</w:t>
      </w:r>
      <w:r w:rsidRPr="00E47E00">
        <w:t xml:space="preserve"> werden die ersten 20 Hex-Zeichen (Variationsbreite 80 Bit) verwendet:</w:t>
      </w:r>
    </w:p>
    <w:p w:rsidR="00001574" w:rsidRPr="00E47E00" w:rsidRDefault="00001574" w:rsidP="00001574">
      <w:pPr>
        <w:pStyle w:val="gemStandard"/>
      </w:pPr>
      <w:r w:rsidRPr="00E47E00">
        <w:t>commonName =</w:t>
      </w:r>
      <w:r w:rsidRPr="00E47E00">
        <w:tab/>
      </w:r>
      <w:r w:rsidRPr="00E47E00">
        <w:br/>
        <w:t>“</w:t>
      </w:r>
      <w:r w:rsidRPr="00E47E00">
        <w:rPr>
          <w:rFonts w:ascii="Courier New" w:hAnsi="Courier New" w:cs="Courier New"/>
          <w:b/>
          <w:sz w:val="20"/>
          <w:szCs w:val="20"/>
        </w:rPr>
        <w:t>E3F3555165491A7FBE3F</w:t>
      </w:r>
      <w:r w:rsidRPr="00E47E00">
        <w: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GS-A_4575 Prüfung auf Eindeutigkeit des Pseudonyms</w:t>
      </w:r>
    </w:p>
    <w:p w:rsidR="0083095D" w:rsidRDefault="00001574" w:rsidP="00001574">
      <w:pPr>
        <w:pStyle w:val="gemStandard"/>
        <w:ind w:left="567"/>
        <w:rPr>
          <w:rFonts w:ascii="Wingdings" w:hAnsi="Wingdings"/>
          <w:b/>
        </w:rPr>
      </w:pPr>
      <w:r w:rsidRPr="00E47E00">
        <w:t xml:space="preserve">Der TSP-X.509 nonQES </w:t>
      </w:r>
      <w:r w:rsidRPr="0013450F">
        <w:t>(eGK)</w:t>
      </w:r>
      <w:r>
        <w:t xml:space="preserve"> </w:t>
      </w:r>
      <w:r w:rsidRPr="00E47E00">
        <w:t xml:space="preserve">MUSS nach Erzeugung des Pseudonyms prüfen, ob dieses Pseudonym vom Kartenherausgeber bereits vergeben wurde. Ist dies der Fall, MUSS das Pseudonym mit inkrementiertem hs-ZW neu generiert und erneut auf Eindeutigkeit geprüft werden. </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GS-A_4576 Pseudonym auf eGK-Ersatzkarten</w:t>
      </w:r>
    </w:p>
    <w:p w:rsidR="0083095D" w:rsidRDefault="00001574" w:rsidP="00001574">
      <w:pPr>
        <w:pStyle w:val="gemEinzug"/>
        <w:rPr>
          <w:rFonts w:ascii="Wingdings" w:hAnsi="Wingdings"/>
          <w:b/>
        </w:rPr>
      </w:pPr>
      <w:r w:rsidRPr="00E47E00">
        <w:t>Der TSP-X.509 nonQES</w:t>
      </w:r>
      <w:r>
        <w:t xml:space="preserve"> </w:t>
      </w:r>
      <w:r w:rsidRPr="0013450F">
        <w:t>(eGK)</w:t>
      </w:r>
      <w:r>
        <w:t xml:space="preserve"> </w:t>
      </w:r>
      <w:r w:rsidRPr="00E47E00">
        <w:t>MUSS bei Ausstellung eines eGK-Ersatzausweises inner</w:t>
      </w:r>
      <w:r w:rsidRPr="00E47E00">
        <w:softHyphen/>
        <w:t>halb der definierten Verwendungsperiode des herstellerspezifischen Zufallswertes (hs-ZW) dasselbe Pseudonym verwenden wie auf der vorgängigen Karte.</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GS-A_4577 Pseudonym auf eGK-Folgekarten</w:t>
      </w:r>
    </w:p>
    <w:p w:rsidR="0083095D" w:rsidRDefault="00001574" w:rsidP="00001574">
      <w:pPr>
        <w:pStyle w:val="gemEinzug"/>
        <w:rPr>
          <w:rFonts w:ascii="Wingdings" w:hAnsi="Wingdings"/>
          <w:b/>
        </w:rPr>
      </w:pPr>
      <w:r w:rsidRPr="00E47E00">
        <w:t xml:space="preserve">Der TSP-X.509 nonQES </w:t>
      </w:r>
      <w:r w:rsidRPr="0013450F">
        <w:t>(eGK)</w:t>
      </w:r>
      <w:r>
        <w:t xml:space="preserve"> </w:t>
      </w:r>
      <w:r w:rsidRPr="00E47E00">
        <w:t>MUSS bei Ausstellung eines eGK-Ersatzausweises nach Ab</w:t>
      </w:r>
      <w:r w:rsidRPr="00E47E00">
        <w:softHyphen/>
        <w:t>lauf der definierten Verwendungsperiode des hs-ZW oder bei Ausstellung einer Fol</w:t>
      </w:r>
      <w:r w:rsidRPr="00E47E00">
        <w:softHyphen/>
        <w:t>ge</w:t>
      </w:r>
      <w:r w:rsidRPr="00E47E00">
        <w:softHyphen/>
        <w:t xml:space="preserve">karte nach Ablauf des Gültigkeitszeitraums der vorgängigen Karte ein neues Pseudonym auf Grundlage des geänderten hs-ZW vergeben. </w:t>
      </w:r>
    </w:p>
    <w:p w:rsidR="00001574" w:rsidRPr="0083095D" w:rsidRDefault="0083095D" w:rsidP="0083095D">
      <w:pPr>
        <w:pStyle w:val="gemStandard"/>
      </w:pPr>
      <w:r>
        <w:rPr>
          <w:b/>
        </w:rPr>
        <w:sym w:font="Wingdings" w:char="F0D5"/>
      </w:r>
    </w:p>
    <w:p w:rsidR="00001574" w:rsidRPr="00E47E00" w:rsidRDefault="00001574" w:rsidP="0083095D">
      <w:pPr>
        <w:pStyle w:val="berschrift3"/>
      </w:pPr>
      <w:bookmarkStart w:id="108" w:name="_Toc398121381"/>
      <w:bookmarkStart w:id="109" w:name="_Toc501717842"/>
      <w:r w:rsidRPr="00E47E00">
        <w:lastRenderedPageBreak/>
        <w:t>Hs-ZW – Herausgeberspezifischer Zufallswert (hs-ZW)</w:t>
      </w:r>
      <w:bookmarkEnd w:id="108"/>
      <w:bookmarkEnd w:id="109"/>
    </w:p>
    <w:p w:rsidR="00001574" w:rsidRPr="00E47E00" w:rsidRDefault="00001574" w:rsidP="00001574">
      <w:pPr>
        <w:pStyle w:val="gemStandard"/>
      </w:pPr>
      <w:r w:rsidRPr="00E47E00">
        <w:t>Da der herausgeberspezifische Zufallswert für alle Versicherten eines Herausgebers identisch ist, muss dieser periodisch, z. B. jährlich gewechselt werden.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GS-A_4578 eGK hs-ZW Bildungsregel</w:t>
      </w:r>
    </w:p>
    <w:p w:rsidR="0083095D" w:rsidRDefault="00001574" w:rsidP="00001574">
      <w:pPr>
        <w:pStyle w:val="gemEinzug"/>
        <w:rPr>
          <w:rFonts w:ascii="Wingdings" w:hAnsi="Wingdings"/>
          <w:b/>
        </w:rPr>
      </w:pPr>
      <w:r w:rsidRPr="00E47E00">
        <w:t>Der eGK-Herausgeber MUSS einen individuellen herausgeberspezifischen Zufalls</w:t>
      </w:r>
      <w:r w:rsidRPr="00E47E00">
        <w:softHyphen/>
        <w:t>wert (hs-ZW) aus mindestens 16 Hexadezimal-Ziffern (64 Bit) festlegen, der jeweils kollisionsfrei zu allen vorherigen hs-ZW dieses eGK-Herausgebers ist.</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GS-A_4579 eGK hs-ZW Verwendung/Wechsel</w:t>
      </w:r>
    </w:p>
    <w:p w:rsidR="0083095D" w:rsidRDefault="00001574" w:rsidP="00001574">
      <w:pPr>
        <w:pStyle w:val="gemEinzug"/>
        <w:rPr>
          <w:rFonts w:ascii="Wingdings" w:hAnsi="Wingdings"/>
          <w:b/>
        </w:rPr>
      </w:pPr>
      <w:r w:rsidRPr="00E47E00">
        <w:t xml:space="preserve">Der eGK-Herausgeber MUSS den aktuellen hs-ZW für alle Versichertenzertifikate für eine bestimmte Verwendungsperiode verwenden und mindestens einmal jährlich wechseln.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GS-A_4580 eGK hs-ZW Archivierung</w:t>
      </w:r>
    </w:p>
    <w:p w:rsidR="0083095D" w:rsidRDefault="00001574" w:rsidP="00001574">
      <w:pPr>
        <w:pStyle w:val="gemEinzug"/>
        <w:rPr>
          <w:rFonts w:ascii="Wingdings" w:hAnsi="Wingdings"/>
          <w:b/>
        </w:rPr>
      </w:pPr>
      <w:r w:rsidRPr="00E47E00">
        <w:t>Der eGK-Herausgeber MUSS alle nicht mehr verwendeten hs-ZW für Zwecke der Rekonstruktion von Pseudonymen für mindestens 10 Jahre sicher speichern und berechtigten Teilnehmern der TI verfügbar machen.</w:t>
      </w:r>
    </w:p>
    <w:p w:rsidR="00001574" w:rsidRPr="0083095D" w:rsidRDefault="0083095D" w:rsidP="0083095D">
      <w:pPr>
        <w:pStyle w:val="gemStandard"/>
      </w:pPr>
      <w:r>
        <w:rPr>
          <w:b/>
        </w:rPr>
        <w:sym w:font="Wingdings" w:char="F0D5"/>
      </w:r>
    </w:p>
    <w:p w:rsidR="00001574" w:rsidRPr="00E47E00" w:rsidRDefault="00001574" w:rsidP="0083095D">
      <w:pPr>
        <w:pStyle w:val="berschrift3"/>
      </w:pPr>
      <w:bookmarkStart w:id="110" w:name="_Toc398121382"/>
      <w:bookmarkStart w:id="111" w:name="_Toc501717843"/>
      <w:r w:rsidRPr="00E47E00">
        <w:t>Kodierung des Pseudonyms</w:t>
      </w:r>
      <w:bookmarkEnd w:id="110"/>
      <w:bookmarkEnd w:id="111"/>
    </w:p>
    <w:p w:rsidR="00001574" w:rsidRPr="00E47E00" w:rsidRDefault="00001574" w:rsidP="00001574">
      <w:pPr>
        <w:pStyle w:val="gemStandard"/>
      </w:pPr>
      <w:r w:rsidRPr="00E47E00">
        <w:t>Für das eGK-Pseudonym gilt folgende Systematik für Erstellung und Verwendung.</w:t>
      </w:r>
    </w:p>
    <w:p w:rsidR="00001574" w:rsidRPr="00E47E00" w:rsidRDefault="00001574" w:rsidP="00001574">
      <w:pPr>
        <w:pStyle w:val="gemStandard"/>
        <w:jc w:val="center"/>
      </w:pPr>
      <w:r w:rsidRPr="0034411F">
        <w:lastRenderedPageBreak/>
        <w:pict>
          <v:shape id="_x0000_i1029" type="#_x0000_t75" style="width:294.6pt;height:383.4pt">
            <v:imagedata r:id="rId15" o:title=""/>
          </v:shape>
        </w:pict>
      </w:r>
    </w:p>
    <w:p w:rsidR="00001574" w:rsidRPr="00E47E00" w:rsidRDefault="00001574" w:rsidP="00001574">
      <w:pPr>
        <w:pStyle w:val="Beschriftung"/>
        <w:jc w:val="center"/>
      </w:pPr>
      <w:bookmarkStart w:id="112" w:name="_Toc501452619"/>
      <w:r w:rsidRPr="00E04E3A">
        <w:t xml:space="preserve">Abbildung </w:t>
      </w:r>
      <w:r w:rsidRPr="00E04E3A">
        <w:fldChar w:fldCharType="begin"/>
      </w:r>
      <w:r w:rsidRPr="00E04E3A">
        <w:instrText xml:space="preserve"> SEQ Abbildung \* ARABIC </w:instrText>
      </w:r>
      <w:r w:rsidRPr="00E04E3A">
        <w:fldChar w:fldCharType="separate"/>
      </w:r>
      <w:r w:rsidR="00BF0362">
        <w:rPr>
          <w:noProof/>
        </w:rPr>
        <w:t>3</w:t>
      </w:r>
      <w:r w:rsidRPr="00E04E3A">
        <w:fldChar w:fldCharType="end"/>
      </w:r>
      <w:r w:rsidRPr="00E04E3A">
        <w:t>: Pseudonym Kodier</w:t>
      </w:r>
      <w:r w:rsidRPr="00E47E00">
        <w:t>ung in X.509-Versichertenzertifikaten</w:t>
      </w:r>
      <w:bookmarkEnd w:id="112"/>
    </w:p>
    <w:p w:rsidR="00001574" w:rsidRDefault="00001574" w:rsidP="00001574">
      <w:pPr>
        <w:pStyle w:val="gemStandard"/>
        <w:tabs>
          <w:tab w:val="left" w:pos="567"/>
        </w:tabs>
        <w:ind w:left="567" w:hanging="567"/>
        <w:rPr>
          <w:b/>
        </w:rPr>
      </w:pP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GS-A_4582 Pseudonym-Personalisierung im X.509-SubjectDN</w:t>
      </w:r>
    </w:p>
    <w:p w:rsidR="0083095D" w:rsidRDefault="00001574" w:rsidP="00001574">
      <w:pPr>
        <w:pStyle w:val="gemEinzug"/>
        <w:rPr>
          <w:rFonts w:ascii="Wingdings" w:hAnsi="Wingdings"/>
          <w:b/>
        </w:rPr>
      </w:pPr>
      <w:r w:rsidRPr="00E47E00">
        <w:t>Der eGK-Herausgeber MUSS das Pseudonym im UTF-8-Zeichensatz codiert in das Zertifikat der eGK einbringen.</w:t>
      </w:r>
    </w:p>
    <w:p w:rsidR="00001574" w:rsidRPr="0083095D" w:rsidRDefault="0083095D" w:rsidP="0083095D">
      <w:pPr>
        <w:pStyle w:val="gemStandard"/>
      </w:pPr>
      <w:r>
        <w:rPr>
          <w:b/>
        </w:rPr>
        <w:sym w:font="Wingdings" w:char="F0D5"/>
      </w:r>
    </w:p>
    <w:p w:rsidR="00001574" w:rsidRPr="00E47E00" w:rsidRDefault="00001574" w:rsidP="0083095D">
      <w:pPr>
        <w:pStyle w:val="berschrift2"/>
      </w:pPr>
      <w:bookmarkStart w:id="113" w:name="_Toc398121383"/>
      <w:bookmarkStart w:id="114" w:name="_Ref398273465"/>
      <w:bookmarkStart w:id="115" w:name="_Ref398278861"/>
      <w:bookmarkStart w:id="116" w:name="_Toc501717844"/>
      <w:r w:rsidRPr="00E47E00">
        <w:t>Berufsgruppen-ID der Leistungserbringer</w:t>
      </w:r>
      <w:bookmarkEnd w:id="113"/>
      <w:bookmarkEnd w:id="114"/>
      <w:bookmarkEnd w:id="115"/>
      <w:bookmarkEnd w:id="116"/>
    </w:p>
    <w:p w:rsidR="00001574" w:rsidRPr="00E47E00" w:rsidRDefault="00001574" w:rsidP="0083095D">
      <w:pPr>
        <w:pStyle w:val="berschrift3"/>
      </w:pPr>
      <w:bookmarkStart w:id="117" w:name="_Toc398121384"/>
      <w:bookmarkStart w:id="118" w:name="_Toc501717845"/>
      <w:r w:rsidRPr="00E47E00">
        <w:t>Berufsgruppe des Heilberuflers</w:t>
      </w:r>
      <w:bookmarkEnd w:id="117"/>
      <w:bookmarkEnd w:id="118"/>
    </w:p>
    <w:p w:rsidR="00001574" w:rsidRPr="00E47E00" w:rsidRDefault="00001574" w:rsidP="00001574">
      <w:pPr>
        <w:pStyle w:val="gemStandard"/>
      </w:pPr>
      <w:r w:rsidRPr="00E47E00">
        <w:t>Die Admission Extension der HBA beinhaltet die Berufsgruppe des Heilberuflers als Text und in Form einer maschinenlesbaren OID sowie zusätzlich einen Schlüsselwert für die ein</w:t>
      </w:r>
      <w:r w:rsidRPr="00E47E00">
        <w:softHyphen/>
        <w:t>zelne Person in Form der Telematik-ID (s. Abschnitt</w:t>
      </w:r>
      <w:r>
        <w:t xml:space="preserve"> </w:t>
      </w:r>
      <w:r>
        <w:fldChar w:fldCharType="begin" w:fldLock="1"/>
      </w:r>
      <w:r>
        <w:instrText xml:space="preserve"> REF _Ref398279787 \r \h </w:instrText>
      </w:r>
      <w:r>
        <w:fldChar w:fldCharType="separate"/>
      </w:r>
      <w:r>
        <w:t>4.7.1</w:t>
      </w:r>
      <w:r>
        <w:fldChar w:fldCharType="end"/>
      </w:r>
      <w:r w:rsidRPr="00E47E00">
        <w:t>). Optional können weitere Berufsgruppenmerkmale des Heilberuflers in diese Struktur aufgenommen werden.</w:t>
      </w:r>
    </w:p>
    <w:p w:rsidR="00001574" w:rsidRPr="00E47E00" w:rsidRDefault="00001574" w:rsidP="00001574">
      <w:pPr>
        <w:pStyle w:val="gemStandard"/>
      </w:pPr>
      <w:r w:rsidRPr="00E47E00">
        <w:t>Die konkreten OID-Werte sind in [gemSpec_OID#3.5.1.1] definiert.</w:t>
      </w:r>
    </w:p>
    <w:p w:rsidR="00001574" w:rsidRPr="00E47E00" w:rsidRDefault="00001574" w:rsidP="00001574">
      <w:pPr>
        <w:pStyle w:val="gemStandard"/>
        <w:tabs>
          <w:tab w:val="left" w:pos="567"/>
        </w:tabs>
        <w:ind w:left="567" w:hanging="567"/>
        <w:rPr>
          <w:b/>
        </w:rPr>
      </w:pPr>
      <w:r w:rsidRPr="00E47E00">
        <w:rPr>
          <w:rFonts w:ascii="Wingdings" w:hAnsi="Wingdings"/>
          <w:b/>
        </w:rPr>
        <w:lastRenderedPageBreak/>
        <w:sym w:font="Wingdings" w:char="F0D6"/>
      </w:r>
      <w:r w:rsidRPr="00E47E00">
        <w:rPr>
          <w:b/>
        </w:rPr>
        <w:tab/>
        <w:t>GS-A_4583 Berufsgruppenkennzeichen für HBA</w:t>
      </w:r>
    </w:p>
    <w:p w:rsidR="0083095D" w:rsidRDefault="00001574" w:rsidP="00001574">
      <w:pPr>
        <w:pStyle w:val="gemEinzug"/>
        <w:rPr>
          <w:rFonts w:ascii="Wingdings" w:hAnsi="Wingdings"/>
          <w:b/>
        </w:rPr>
      </w:pPr>
      <w:r w:rsidRPr="00E47E00">
        <w:t>Der HBA-Herausgeber MUSS die Berufsgruppe(n) des Heilberuflers in Form einer textuellen Bezeichnung und einer OID gemäß Tab_PKI_221 in jedes Zertifikat eines HBA gleichlautend einbringen und dabei die Werte aus [gemSpec_OID#GS-A_4442] verwenden.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GS-A_4584 Verwendung von Berufsgruppenkennzeichen</w:t>
      </w:r>
    </w:p>
    <w:p w:rsidR="0083095D" w:rsidRDefault="00001574" w:rsidP="00001574">
      <w:pPr>
        <w:pStyle w:val="gemEinzug"/>
        <w:rPr>
          <w:rFonts w:ascii="Wingdings" w:hAnsi="Wingdings"/>
          <w:b/>
        </w:rPr>
      </w:pPr>
      <w:r w:rsidRPr="00E47E00">
        <w:t>TSP-X.509 nonQES und TSP-X.509 QES DÜRFEN NICHT Berufsgrup</w:t>
      </w:r>
      <w:r w:rsidRPr="00E47E00">
        <w:softHyphen/>
        <w:t>pen</w:t>
      </w:r>
      <w:r w:rsidRPr="00E47E00">
        <w:softHyphen/>
        <w:t>kenn</w:t>
      </w:r>
      <w:r w:rsidRPr="00E47E00">
        <w:softHyphen/>
        <w:t>zeichen, für deren Verwendung sie nicht zugelassen und beauftragt sind, in HBA-Zertifikate einbringen.</w:t>
      </w:r>
    </w:p>
    <w:p w:rsidR="00001574" w:rsidRPr="0083095D" w:rsidRDefault="0083095D" w:rsidP="0083095D">
      <w:pPr>
        <w:pStyle w:val="gemStandard"/>
      </w:pPr>
      <w:r>
        <w:rPr>
          <w:b/>
        </w:rPr>
        <w:sym w:font="Wingdings" w:char="F0D5"/>
      </w:r>
    </w:p>
    <w:p w:rsidR="00001574" w:rsidRPr="00E47E00" w:rsidRDefault="00001574" w:rsidP="00001574">
      <w:pPr>
        <w:pStyle w:val="gemStandard"/>
      </w:pPr>
    </w:p>
    <w:p w:rsidR="00001574" w:rsidRPr="00E47E00" w:rsidRDefault="00001574" w:rsidP="0083095D">
      <w:pPr>
        <w:pStyle w:val="Beschriftung"/>
      </w:pPr>
      <w:bookmarkStart w:id="119" w:name="_Toc501452647"/>
      <w:r w:rsidRPr="00E47E00">
        <w:t xml:space="preserve">Tabelle </w:t>
      </w:r>
      <w:r w:rsidRPr="00E47E00">
        <w:fldChar w:fldCharType="begin"/>
      </w:r>
      <w:r w:rsidRPr="00E47E00">
        <w:instrText xml:space="preserve"> SEQ Tabelle \* ARABIC </w:instrText>
      </w:r>
      <w:r w:rsidRPr="00E47E00">
        <w:fldChar w:fldCharType="separate"/>
      </w:r>
      <w:r w:rsidR="00BF0362">
        <w:rPr>
          <w:noProof/>
        </w:rPr>
        <w:t>9</w:t>
      </w:r>
      <w:r w:rsidRPr="00E47E00">
        <w:fldChar w:fldCharType="end"/>
      </w:r>
      <w:r w:rsidRPr="00E47E00">
        <w:t>: Tab_PKI_221 Berufsgruppenkennzeichnung</w:t>
      </w:r>
      <w:bookmarkEnd w:id="119"/>
    </w:p>
    <w:tbl>
      <w:tblPr>
        <w:tblW w:w="9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1E0" w:firstRow="1" w:lastRow="1" w:firstColumn="1" w:lastColumn="1" w:noHBand="0" w:noVBand="0"/>
      </w:tblPr>
      <w:tblGrid>
        <w:gridCol w:w="1417"/>
        <w:gridCol w:w="1139"/>
        <w:gridCol w:w="2377"/>
        <w:gridCol w:w="850"/>
        <w:gridCol w:w="2007"/>
        <w:gridCol w:w="1773"/>
      </w:tblGrid>
      <w:tr w:rsidR="00001574" w:rsidRPr="00E47E00" w:rsidTr="00001574">
        <w:tc>
          <w:tcPr>
            <w:tcW w:w="1417" w:type="dxa"/>
            <w:shd w:val="clear" w:color="auto" w:fill="E0E0E0"/>
          </w:tcPr>
          <w:p w:rsidR="00001574" w:rsidRPr="00A311A0" w:rsidRDefault="00001574" w:rsidP="00001574">
            <w:pPr>
              <w:pStyle w:val="gemTab10pt"/>
              <w:rPr>
                <w:strike/>
              </w:rPr>
            </w:pPr>
            <w:r w:rsidRPr="00E47E00">
              <w:t>Art der ID</w:t>
            </w:r>
          </w:p>
        </w:tc>
        <w:tc>
          <w:tcPr>
            <w:tcW w:w="1139" w:type="dxa"/>
            <w:shd w:val="clear" w:color="auto" w:fill="E0E0E0"/>
          </w:tcPr>
          <w:p w:rsidR="00001574" w:rsidRPr="00A311A0" w:rsidRDefault="00001574" w:rsidP="00001574">
            <w:pPr>
              <w:pStyle w:val="gemTab10pt"/>
              <w:rPr>
                <w:strike/>
              </w:rPr>
            </w:pPr>
            <w:r w:rsidRPr="00E47E00">
              <w:t>Ort</w:t>
            </w:r>
          </w:p>
        </w:tc>
        <w:tc>
          <w:tcPr>
            <w:tcW w:w="2377" w:type="dxa"/>
            <w:shd w:val="clear" w:color="auto" w:fill="E0E0E0"/>
          </w:tcPr>
          <w:p w:rsidR="00001574" w:rsidRPr="00A311A0" w:rsidRDefault="00001574" w:rsidP="00001574">
            <w:pPr>
              <w:pStyle w:val="gemTab10pt"/>
              <w:rPr>
                <w:strike/>
              </w:rPr>
            </w:pPr>
            <w:r w:rsidRPr="00E47E00">
              <w:t>X.509 Feldname</w:t>
            </w:r>
          </w:p>
        </w:tc>
        <w:tc>
          <w:tcPr>
            <w:tcW w:w="850" w:type="dxa"/>
            <w:shd w:val="clear" w:color="auto" w:fill="E0E0E0"/>
          </w:tcPr>
          <w:p w:rsidR="00001574" w:rsidRPr="00A311A0" w:rsidRDefault="00001574" w:rsidP="00001574">
            <w:pPr>
              <w:pStyle w:val="gemTab10pt"/>
              <w:rPr>
                <w:strike/>
              </w:rPr>
            </w:pPr>
            <w:r w:rsidRPr="00E47E00">
              <w:t>Format</w:t>
            </w:r>
          </w:p>
        </w:tc>
        <w:tc>
          <w:tcPr>
            <w:tcW w:w="2007" w:type="dxa"/>
            <w:shd w:val="clear" w:color="auto" w:fill="E0E0E0"/>
          </w:tcPr>
          <w:p w:rsidR="00001574" w:rsidRPr="00A311A0" w:rsidRDefault="00001574" w:rsidP="00001574">
            <w:pPr>
              <w:pStyle w:val="gemTab10pt"/>
              <w:rPr>
                <w:strike/>
              </w:rPr>
            </w:pPr>
            <w:r w:rsidRPr="00E47E00">
              <w:t>Inhalt</w:t>
            </w:r>
          </w:p>
        </w:tc>
        <w:tc>
          <w:tcPr>
            <w:tcW w:w="1773" w:type="dxa"/>
            <w:shd w:val="clear" w:color="auto" w:fill="E0E0E0"/>
          </w:tcPr>
          <w:p w:rsidR="00001574" w:rsidRPr="00E47E00" w:rsidRDefault="00001574" w:rsidP="00001574">
            <w:pPr>
              <w:pStyle w:val="gemTab10pt"/>
            </w:pPr>
            <w:r w:rsidRPr="00E47E00">
              <w:t>Beispiel</w:t>
            </w:r>
          </w:p>
        </w:tc>
      </w:tr>
      <w:tr w:rsidR="00001574" w:rsidRPr="00E47E00" w:rsidTr="00001574">
        <w:tc>
          <w:tcPr>
            <w:tcW w:w="1417" w:type="dxa"/>
            <w:shd w:val="clear" w:color="auto" w:fill="auto"/>
          </w:tcPr>
          <w:p w:rsidR="00001574" w:rsidRPr="00A311A0" w:rsidRDefault="00001574" w:rsidP="00001574">
            <w:pPr>
              <w:pStyle w:val="gemTab10pt"/>
              <w:rPr>
                <w:strike/>
              </w:rPr>
            </w:pPr>
            <w:r w:rsidRPr="00E47E00">
              <w:t>Berufsgruppe / Rolle</w:t>
            </w:r>
          </w:p>
        </w:tc>
        <w:tc>
          <w:tcPr>
            <w:tcW w:w="1139" w:type="dxa"/>
            <w:shd w:val="clear" w:color="auto" w:fill="auto"/>
          </w:tcPr>
          <w:p w:rsidR="00001574" w:rsidRPr="00A311A0" w:rsidRDefault="00001574" w:rsidP="00001574">
            <w:pPr>
              <w:pStyle w:val="gemTab10pt"/>
              <w:rPr>
                <w:strike/>
              </w:rPr>
            </w:pPr>
            <w:r w:rsidRPr="00E47E00">
              <w:t>Admission</w:t>
            </w:r>
          </w:p>
        </w:tc>
        <w:tc>
          <w:tcPr>
            <w:tcW w:w="2377" w:type="dxa"/>
            <w:shd w:val="clear" w:color="auto" w:fill="auto"/>
          </w:tcPr>
          <w:p w:rsidR="00001574" w:rsidRPr="00A311A0" w:rsidRDefault="00001574" w:rsidP="00001574">
            <w:pPr>
              <w:pStyle w:val="gemTab10pt"/>
              <w:rPr>
                <w:rFonts w:ascii="Courier New" w:hAnsi="Courier New" w:cs="Courier New"/>
                <w:b/>
                <w:strike/>
              </w:rPr>
            </w:pPr>
            <w:r w:rsidRPr="00A311A0">
              <w:rPr>
                <w:rFonts w:ascii="Courier New" w:hAnsi="Courier New" w:cs="Courier New"/>
                <w:b/>
              </w:rPr>
              <w:t>ProfessionItem</w:t>
            </w:r>
          </w:p>
        </w:tc>
        <w:tc>
          <w:tcPr>
            <w:tcW w:w="850" w:type="dxa"/>
            <w:shd w:val="clear" w:color="auto" w:fill="auto"/>
          </w:tcPr>
          <w:p w:rsidR="00001574" w:rsidRPr="00A311A0" w:rsidRDefault="00001574" w:rsidP="00001574">
            <w:pPr>
              <w:pStyle w:val="gemTab10pt"/>
              <w:rPr>
                <w:strike/>
              </w:rPr>
            </w:pPr>
            <w:r w:rsidRPr="00E47E00">
              <w:t>Text</w:t>
            </w:r>
          </w:p>
        </w:tc>
        <w:tc>
          <w:tcPr>
            <w:tcW w:w="2007" w:type="dxa"/>
            <w:shd w:val="clear" w:color="auto" w:fill="auto"/>
          </w:tcPr>
          <w:p w:rsidR="00001574" w:rsidRPr="00A311A0" w:rsidRDefault="00001574" w:rsidP="00001574">
            <w:pPr>
              <w:pStyle w:val="gemTab10pt"/>
              <w:rPr>
                <w:strike/>
              </w:rPr>
            </w:pPr>
            <w:r w:rsidRPr="00E47E00">
              <w:t>&lt;Berufsgruppe&gt;</w:t>
            </w:r>
          </w:p>
        </w:tc>
        <w:tc>
          <w:tcPr>
            <w:tcW w:w="1773" w:type="dxa"/>
            <w:shd w:val="clear" w:color="auto" w:fill="auto"/>
          </w:tcPr>
          <w:p w:rsidR="00001574" w:rsidRPr="00E47E00" w:rsidRDefault="00001574" w:rsidP="00001574">
            <w:pPr>
              <w:pStyle w:val="gemTab10pt"/>
            </w:pPr>
            <w:r w:rsidRPr="00E47E00">
              <w:t>Ärztin/Arzt</w:t>
            </w:r>
          </w:p>
        </w:tc>
      </w:tr>
      <w:tr w:rsidR="00001574" w:rsidRPr="00A311A0" w:rsidTr="00001574">
        <w:tc>
          <w:tcPr>
            <w:tcW w:w="1417" w:type="dxa"/>
            <w:shd w:val="clear" w:color="auto" w:fill="auto"/>
          </w:tcPr>
          <w:p w:rsidR="00001574" w:rsidRPr="00E47E00" w:rsidRDefault="00001574" w:rsidP="00001574">
            <w:pPr>
              <w:pStyle w:val="gemTab10pt"/>
            </w:pPr>
          </w:p>
        </w:tc>
        <w:tc>
          <w:tcPr>
            <w:tcW w:w="1139" w:type="dxa"/>
            <w:shd w:val="clear" w:color="auto" w:fill="auto"/>
          </w:tcPr>
          <w:p w:rsidR="00001574" w:rsidRPr="00A311A0" w:rsidRDefault="00001574" w:rsidP="00001574">
            <w:pPr>
              <w:pStyle w:val="gemTab10pt"/>
              <w:rPr>
                <w:rFonts w:ascii="Courier New" w:hAnsi="Courier New" w:cs="Courier New"/>
                <w:b/>
              </w:rPr>
            </w:pPr>
          </w:p>
        </w:tc>
        <w:tc>
          <w:tcPr>
            <w:tcW w:w="2377" w:type="dxa"/>
            <w:shd w:val="clear" w:color="auto" w:fill="auto"/>
          </w:tcPr>
          <w:p w:rsidR="00001574" w:rsidRPr="00A311A0" w:rsidRDefault="00001574" w:rsidP="00001574">
            <w:pPr>
              <w:pStyle w:val="gemTab10pt"/>
              <w:rPr>
                <w:rFonts w:ascii="Courier New" w:hAnsi="Courier New" w:cs="Courier New"/>
                <w:b/>
              </w:rPr>
            </w:pPr>
            <w:r w:rsidRPr="00A311A0">
              <w:rPr>
                <w:rFonts w:ascii="Courier New" w:hAnsi="Courier New" w:cs="Courier New"/>
                <w:b/>
              </w:rPr>
              <w:t>ProfessionOID</w:t>
            </w:r>
          </w:p>
        </w:tc>
        <w:tc>
          <w:tcPr>
            <w:tcW w:w="850" w:type="dxa"/>
            <w:shd w:val="clear" w:color="auto" w:fill="auto"/>
          </w:tcPr>
          <w:p w:rsidR="00001574" w:rsidRPr="00E47E00" w:rsidRDefault="00001574" w:rsidP="00001574">
            <w:pPr>
              <w:pStyle w:val="gemTab10pt"/>
            </w:pPr>
            <w:r w:rsidRPr="00E47E00">
              <w:t>OID</w:t>
            </w:r>
          </w:p>
        </w:tc>
        <w:tc>
          <w:tcPr>
            <w:tcW w:w="2007" w:type="dxa"/>
            <w:shd w:val="clear" w:color="auto" w:fill="auto"/>
          </w:tcPr>
          <w:p w:rsidR="00001574" w:rsidRPr="00E47E00" w:rsidRDefault="00001574" w:rsidP="00001574">
            <w:pPr>
              <w:pStyle w:val="gemTab10pt"/>
            </w:pPr>
            <w:r w:rsidRPr="00A311A0">
              <w:rPr>
                <w:lang w:val="en-GB"/>
              </w:rPr>
              <w:t>oid_&lt;berufsgruppe&gt;</w:t>
            </w:r>
          </w:p>
        </w:tc>
        <w:tc>
          <w:tcPr>
            <w:tcW w:w="1773" w:type="dxa"/>
            <w:shd w:val="clear" w:color="auto" w:fill="auto"/>
          </w:tcPr>
          <w:p w:rsidR="00001574" w:rsidRPr="00A311A0" w:rsidRDefault="00001574" w:rsidP="00001574">
            <w:pPr>
              <w:pStyle w:val="gemTab10pt"/>
              <w:rPr>
                <w:lang w:val="en-GB"/>
              </w:rPr>
            </w:pPr>
            <w:r w:rsidRPr="00A311A0">
              <w:rPr>
                <w:lang w:val="en-GB"/>
              </w:rPr>
              <w:t>1.2.276.0.76.4.30</w:t>
            </w:r>
          </w:p>
        </w:tc>
      </w:tr>
      <w:tr w:rsidR="00001574" w:rsidRPr="00A311A0" w:rsidTr="00001574">
        <w:tc>
          <w:tcPr>
            <w:tcW w:w="1417" w:type="dxa"/>
            <w:shd w:val="clear" w:color="auto" w:fill="auto"/>
          </w:tcPr>
          <w:p w:rsidR="00001574" w:rsidRPr="00A311A0" w:rsidRDefault="00001574" w:rsidP="00001574">
            <w:pPr>
              <w:pStyle w:val="gemTab10pt"/>
              <w:rPr>
                <w:color w:val="808080"/>
              </w:rPr>
            </w:pPr>
            <w:r w:rsidRPr="00A311A0">
              <w:rPr>
                <w:color w:val="808080"/>
              </w:rPr>
              <w:t>Einzelne Person</w:t>
            </w:r>
          </w:p>
        </w:tc>
        <w:tc>
          <w:tcPr>
            <w:tcW w:w="1139" w:type="dxa"/>
            <w:shd w:val="clear" w:color="auto" w:fill="auto"/>
          </w:tcPr>
          <w:p w:rsidR="00001574" w:rsidRPr="00A311A0" w:rsidRDefault="00001574" w:rsidP="00001574">
            <w:pPr>
              <w:pStyle w:val="gemTab10pt"/>
              <w:rPr>
                <w:color w:val="808080"/>
              </w:rPr>
            </w:pPr>
            <w:r w:rsidRPr="00A311A0">
              <w:rPr>
                <w:color w:val="808080"/>
              </w:rPr>
              <w:t>Admission</w:t>
            </w:r>
          </w:p>
        </w:tc>
        <w:tc>
          <w:tcPr>
            <w:tcW w:w="2377" w:type="dxa"/>
            <w:shd w:val="clear" w:color="auto" w:fill="auto"/>
          </w:tcPr>
          <w:p w:rsidR="00001574" w:rsidRPr="00A311A0" w:rsidRDefault="00001574" w:rsidP="00001574">
            <w:pPr>
              <w:pStyle w:val="gemTab10pt"/>
              <w:rPr>
                <w:color w:val="808080"/>
              </w:rPr>
            </w:pPr>
            <w:r w:rsidRPr="00A311A0">
              <w:rPr>
                <w:rFonts w:ascii="Courier New" w:hAnsi="Courier New" w:cs="Courier New"/>
                <w:b/>
                <w:color w:val="808080"/>
              </w:rPr>
              <w:t>RegistrationNumber</w:t>
            </w:r>
          </w:p>
        </w:tc>
        <w:tc>
          <w:tcPr>
            <w:tcW w:w="850" w:type="dxa"/>
            <w:shd w:val="clear" w:color="auto" w:fill="auto"/>
          </w:tcPr>
          <w:p w:rsidR="00001574" w:rsidRPr="00A311A0" w:rsidRDefault="00001574" w:rsidP="00001574">
            <w:pPr>
              <w:pStyle w:val="gemTab10pt"/>
              <w:rPr>
                <w:color w:val="808080"/>
              </w:rPr>
            </w:pPr>
            <w:r w:rsidRPr="00A311A0">
              <w:rPr>
                <w:color w:val="808080"/>
              </w:rPr>
              <w:t>AN</w:t>
            </w:r>
          </w:p>
        </w:tc>
        <w:tc>
          <w:tcPr>
            <w:tcW w:w="2007" w:type="dxa"/>
            <w:shd w:val="clear" w:color="auto" w:fill="auto"/>
          </w:tcPr>
          <w:p w:rsidR="00001574" w:rsidRPr="00A311A0" w:rsidRDefault="00001574" w:rsidP="00001574">
            <w:pPr>
              <w:pStyle w:val="gemTab10pt"/>
              <w:rPr>
                <w:color w:val="808080"/>
              </w:rPr>
            </w:pPr>
            <w:r w:rsidRPr="00A311A0">
              <w:rPr>
                <w:color w:val="808080"/>
              </w:rPr>
              <w:t>&lt;Telematik-ID&gt;</w:t>
            </w:r>
          </w:p>
        </w:tc>
        <w:tc>
          <w:tcPr>
            <w:tcW w:w="1773" w:type="dxa"/>
            <w:shd w:val="clear" w:color="auto" w:fill="auto"/>
          </w:tcPr>
          <w:p w:rsidR="00001574" w:rsidRPr="00A311A0" w:rsidRDefault="00001574" w:rsidP="00001574">
            <w:pPr>
              <w:pStyle w:val="gemTab10pt"/>
              <w:rPr>
                <w:color w:val="808080"/>
              </w:rPr>
            </w:pPr>
            <w:r w:rsidRPr="00A311A0">
              <w:rPr>
                <w:color w:val="808080"/>
              </w:rPr>
              <w:t>1-1a25sd-d529</w:t>
            </w:r>
          </w:p>
        </w:tc>
      </w:tr>
    </w:tbl>
    <w:p w:rsidR="00001574" w:rsidRPr="009F7197" w:rsidRDefault="00001574" w:rsidP="0083095D">
      <w:pPr>
        <w:pStyle w:val="berschrift2"/>
      </w:pPr>
      <w:bookmarkStart w:id="120" w:name="_Toc398121385"/>
      <w:bookmarkStart w:id="121" w:name="_Ref398278872"/>
      <w:bookmarkStart w:id="122" w:name="_Toc501717846"/>
      <w:r w:rsidRPr="009F7197">
        <w:t>ID der Organisation/Einrichtung des Ge</w:t>
      </w:r>
      <w:r w:rsidRPr="009F7197">
        <w:softHyphen/>
        <w:t>sundheitswesens</w:t>
      </w:r>
      <w:bookmarkEnd w:id="120"/>
      <w:bookmarkEnd w:id="121"/>
      <w:bookmarkEnd w:id="122"/>
      <w:r w:rsidRPr="009F7197">
        <w:t xml:space="preserve"> </w:t>
      </w:r>
    </w:p>
    <w:p w:rsidR="00001574" w:rsidRPr="009F7197" w:rsidRDefault="00001574" w:rsidP="0083095D">
      <w:pPr>
        <w:pStyle w:val="berschrift3"/>
      </w:pPr>
      <w:bookmarkStart w:id="123" w:name="_Toc398121386"/>
      <w:bookmarkStart w:id="124" w:name="_Toc501717847"/>
      <w:r w:rsidRPr="009F7197">
        <w:t>Typ und Exemplar der Organisation/Einrichtung des Gesundheitswesens</w:t>
      </w:r>
      <w:bookmarkEnd w:id="123"/>
      <w:bookmarkEnd w:id="124"/>
    </w:p>
    <w:p w:rsidR="00001574" w:rsidRPr="00E47E00" w:rsidRDefault="00001574" w:rsidP="00001574">
      <w:pPr>
        <w:pStyle w:val="gemStandard"/>
      </w:pPr>
      <w:r w:rsidRPr="00E47E00">
        <w:t>Die Admission Extension der SMC-B beinhaltet die Art der O</w:t>
      </w:r>
      <w:r w:rsidRPr="00E47E00">
        <w:rPr>
          <w:szCs w:val="18"/>
        </w:rPr>
        <w:t>r</w:t>
      </w:r>
      <w:r w:rsidRPr="00E47E00">
        <w:rPr>
          <w:szCs w:val="18"/>
        </w:rPr>
        <w:softHyphen/>
        <w:t>ga</w:t>
      </w:r>
      <w:r w:rsidRPr="00E47E00">
        <w:rPr>
          <w:szCs w:val="18"/>
        </w:rPr>
        <w:softHyphen/>
        <w:t>nisation/Einrichtung des Gesundheitswesens</w:t>
      </w:r>
      <w:r w:rsidRPr="00E47E00">
        <w:t xml:space="preserve"> als Text und in Form einer maschinen</w:t>
      </w:r>
      <w:r w:rsidRPr="00E47E00">
        <w:softHyphen/>
        <w:t>les</w:t>
      </w:r>
      <w:r w:rsidRPr="00E47E00">
        <w:softHyphen/>
        <w:t>baren OID sowie zusätzlich die einzelne Institution in Form der Telematik-ID (s. Abschnitt</w:t>
      </w:r>
      <w:r>
        <w:t xml:space="preserve"> </w:t>
      </w:r>
      <w:r>
        <w:fldChar w:fldCharType="begin" w:fldLock="1"/>
      </w:r>
      <w:r>
        <w:instrText xml:space="preserve"> REF _Ref398279787 \r \h </w:instrText>
      </w:r>
      <w:r>
        <w:fldChar w:fldCharType="separate"/>
      </w:r>
      <w:r>
        <w:t>4.7.1</w:t>
      </w:r>
      <w:r>
        <w:fldChar w:fldCharType="end"/>
      </w:r>
      <w:r w:rsidRPr="00E47E00">
        <w:t xml:space="preserve">). </w:t>
      </w:r>
    </w:p>
    <w:p w:rsidR="00001574" w:rsidRPr="00E47E00" w:rsidRDefault="00001574" w:rsidP="00001574">
      <w:pPr>
        <w:pStyle w:val="gemStandard"/>
      </w:pPr>
      <w:r w:rsidRPr="00E47E00">
        <w:t>Die konkreten OID-Werte sind in [gemSpec_OID#3.5.1.3] definiert.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GS-A_4585 Typ der Organisation/Einrichtung des Ge</w:t>
      </w:r>
      <w:r w:rsidRPr="00E47E00">
        <w:rPr>
          <w:b/>
        </w:rPr>
        <w:softHyphen/>
        <w:t>sund</w:t>
      </w:r>
      <w:r w:rsidRPr="00E47E00">
        <w:rPr>
          <w:b/>
        </w:rPr>
        <w:softHyphen/>
        <w:t>heitswesens für SMC-B</w:t>
      </w:r>
    </w:p>
    <w:p w:rsidR="0083095D" w:rsidRDefault="00001574" w:rsidP="00001574">
      <w:pPr>
        <w:pStyle w:val="gemEinzug"/>
        <w:rPr>
          <w:rFonts w:ascii="Wingdings" w:hAnsi="Wingdings"/>
          <w:b/>
        </w:rPr>
      </w:pPr>
      <w:r w:rsidRPr="00E47E00">
        <w:t>Der SMC-B-Herausgeber MUSS den Typ der O</w:t>
      </w:r>
      <w:r w:rsidRPr="00E47E00">
        <w:rPr>
          <w:szCs w:val="18"/>
        </w:rPr>
        <w:t>rganisation/Einrichtung des Ge</w:t>
      </w:r>
      <w:r w:rsidRPr="00E47E00">
        <w:rPr>
          <w:szCs w:val="18"/>
        </w:rPr>
        <w:softHyphen/>
        <w:t>sund</w:t>
      </w:r>
      <w:r w:rsidRPr="00E47E00">
        <w:rPr>
          <w:szCs w:val="18"/>
        </w:rPr>
        <w:softHyphen/>
        <w:t>heitswesens</w:t>
      </w:r>
      <w:r w:rsidRPr="00E47E00">
        <w:t xml:space="preserve"> in Form einer textuellen Bezeichnung und einer OID ge</w:t>
      </w:r>
      <w:r w:rsidRPr="00E47E00">
        <w:softHyphen/>
        <w:t>mäß Tab_PKI_222 in jedes Zertifikat einer SMC-B gleichlautend einbringen und dabei die Werte aus [gemSpec_OID#GS-A_4443] verwenden.</w:t>
      </w:r>
    </w:p>
    <w:p w:rsidR="00001574" w:rsidRPr="0083095D" w:rsidRDefault="0083095D" w:rsidP="0083095D">
      <w:pPr>
        <w:pStyle w:val="gemStandard"/>
      </w:pPr>
      <w:r>
        <w:rPr>
          <w:b/>
        </w:rPr>
        <w:sym w:font="Wingdings" w:char="F0D5"/>
      </w:r>
    </w:p>
    <w:p w:rsidR="00001574" w:rsidRPr="00E47E00" w:rsidRDefault="00001574" w:rsidP="00001574">
      <w:pPr>
        <w:pStyle w:val="gemEinzug"/>
        <w:keepNext/>
        <w:ind w:left="0"/>
        <w:jc w:val="left"/>
        <w:rPr>
          <w:b/>
        </w:rPr>
      </w:pPr>
      <w:r w:rsidRPr="00E47E00">
        <w:rPr>
          <w:rFonts w:ascii="Wingdings" w:hAnsi="Wingdings"/>
          <w:b/>
        </w:rPr>
        <w:sym w:font="Wingdings" w:char="F0D6"/>
      </w:r>
      <w:r w:rsidRPr="00E47E00">
        <w:rPr>
          <w:b/>
        </w:rPr>
        <w:tab/>
        <w:t>GS-A_4586 Verwendung von Institutionskennzeichen</w:t>
      </w:r>
    </w:p>
    <w:p w:rsidR="0083095D" w:rsidRDefault="00001574" w:rsidP="00001574">
      <w:pPr>
        <w:pStyle w:val="gemEinzug"/>
        <w:rPr>
          <w:rFonts w:ascii="Wingdings" w:hAnsi="Wingdings"/>
          <w:b/>
        </w:rPr>
      </w:pPr>
      <w:r w:rsidRPr="00E47E00">
        <w:t>TSP-X.509 nonQES DÜRFEN Institutskennzeichen, für deren Verwendung sie nicht zugelassen und beauftragt sind, NICHT in SMC-B-Zertifikate einbringen.</w:t>
      </w:r>
    </w:p>
    <w:p w:rsidR="00001574" w:rsidRPr="0083095D" w:rsidRDefault="0083095D" w:rsidP="0083095D">
      <w:pPr>
        <w:pStyle w:val="gemStandard"/>
      </w:pPr>
      <w:r>
        <w:rPr>
          <w:b/>
        </w:rPr>
        <w:sym w:font="Wingdings" w:char="F0D5"/>
      </w:r>
    </w:p>
    <w:p w:rsidR="00001574" w:rsidRPr="00E47E00" w:rsidRDefault="00001574" w:rsidP="0083095D">
      <w:pPr>
        <w:pStyle w:val="Beschriftung"/>
      </w:pPr>
    </w:p>
    <w:p w:rsidR="00001574" w:rsidRPr="00E47E00" w:rsidRDefault="00001574" w:rsidP="0083095D">
      <w:pPr>
        <w:pStyle w:val="Beschriftung"/>
      </w:pPr>
      <w:bookmarkStart w:id="125" w:name="_Toc501452648"/>
      <w:r w:rsidRPr="00E47E00">
        <w:lastRenderedPageBreak/>
        <w:t xml:space="preserve">Tabelle </w:t>
      </w:r>
      <w:r w:rsidRPr="00E47E00">
        <w:fldChar w:fldCharType="begin"/>
      </w:r>
      <w:r w:rsidRPr="00E47E00">
        <w:instrText xml:space="preserve"> SEQ Tabelle \* ARABIC </w:instrText>
      </w:r>
      <w:r w:rsidRPr="00E47E00">
        <w:fldChar w:fldCharType="separate"/>
      </w:r>
      <w:r w:rsidR="00BF0362">
        <w:rPr>
          <w:noProof/>
        </w:rPr>
        <w:t>10</w:t>
      </w:r>
      <w:r w:rsidRPr="00E47E00">
        <w:fldChar w:fldCharType="end"/>
      </w:r>
      <w:r w:rsidRPr="00E47E00">
        <w:t>: Tab_PKI_222 Institutionstypkennzeichnung</w:t>
      </w:r>
      <w:bookmarkEnd w:id="125"/>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1E0" w:firstRow="1" w:lastRow="1" w:firstColumn="1" w:lastColumn="1" w:noHBand="0" w:noVBand="0"/>
      </w:tblPr>
      <w:tblGrid>
        <w:gridCol w:w="1439"/>
        <w:gridCol w:w="1139"/>
        <w:gridCol w:w="2377"/>
        <w:gridCol w:w="850"/>
        <w:gridCol w:w="2040"/>
        <w:gridCol w:w="1773"/>
      </w:tblGrid>
      <w:tr w:rsidR="00001574" w:rsidRPr="00E47E00" w:rsidTr="00001574">
        <w:tc>
          <w:tcPr>
            <w:tcW w:w="1439" w:type="dxa"/>
            <w:shd w:val="clear" w:color="auto" w:fill="E0E0E0"/>
          </w:tcPr>
          <w:p w:rsidR="00001574" w:rsidRPr="00A311A0" w:rsidRDefault="00001574" w:rsidP="00001574">
            <w:pPr>
              <w:pStyle w:val="gemTab10pt"/>
              <w:rPr>
                <w:strike/>
              </w:rPr>
            </w:pPr>
            <w:r w:rsidRPr="00E47E00">
              <w:t>Art der ID</w:t>
            </w:r>
          </w:p>
        </w:tc>
        <w:tc>
          <w:tcPr>
            <w:tcW w:w="1139" w:type="dxa"/>
            <w:shd w:val="clear" w:color="auto" w:fill="E0E0E0"/>
          </w:tcPr>
          <w:p w:rsidR="00001574" w:rsidRPr="00A311A0" w:rsidRDefault="00001574" w:rsidP="00001574">
            <w:pPr>
              <w:pStyle w:val="gemTab10pt"/>
              <w:rPr>
                <w:strike/>
              </w:rPr>
            </w:pPr>
            <w:r w:rsidRPr="00E47E00">
              <w:t>Ort</w:t>
            </w:r>
          </w:p>
        </w:tc>
        <w:tc>
          <w:tcPr>
            <w:tcW w:w="2377" w:type="dxa"/>
            <w:shd w:val="clear" w:color="auto" w:fill="E0E0E0"/>
          </w:tcPr>
          <w:p w:rsidR="00001574" w:rsidRPr="00A311A0" w:rsidRDefault="00001574" w:rsidP="00001574">
            <w:pPr>
              <w:pStyle w:val="gemTab10pt"/>
              <w:rPr>
                <w:strike/>
              </w:rPr>
            </w:pPr>
            <w:r w:rsidRPr="00E47E00">
              <w:t>X.509 Feldname</w:t>
            </w:r>
          </w:p>
        </w:tc>
        <w:tc>
          <w:tcPr>
            <w:tcW w:w="850" w:type="dxa"/>
            <w:shd w:val="clear" w:color="auto" w:fill="E0E0E0"/>
          </w:tcPr>
          <w:p w:rsidR="00001574" w:rsidRPr="00A311A0" w:rsidRDefault="00001574" w:rsidP="00001574">
            <w:pPr>
              <w:pStyle w:val="gemTab10pt"/>
              <w:rPr>
                <w:strike/>
              </w:rPr>
            </w:pPr>
            <w:r w:rsidRPr="00E47E00">
              <w:t>Format</w:t>
            </w:r>
          </w:p>
        </w:tc>
        <w:tc>
          <w:tcPr>
            <w:tcW w:w="2040" w:type="dxa"/>
            <w:shd w:val="clear" w:color="auto" w:fill="E0E0E0"/>
          </w:tcPr>
          <w:p w:rsidR="00001574" w:rsidRPr="00A311A0" w:rsidRDefault="00001574" w:rsidP="00001574">
            <w:pPr>
              <w:pStyle w:val="gemTab10pt"/>
              <w:rPr>
                <w:strike/>
              </w:rPr>
            </w:pPr>
            <w:r w:rsidRPr="00E47E00">
              <w:t>Inhalt</w:t>
            </w:r>
          </w:p>
        </w:tc>
        <w:tc>
          <w:tcPr>
            <w:tcW w:w="1773" w:type="dxa"/>
            <w:shd w:val="clear" w:color="auto" w:fill="E0E0E0"/>
          </w:tcPr>
          <w:p w:rsidR="00001574" w:rsidRPr="00E47E00" w:rsidRDefault="00001574" w:rsidP="00001574">
            <w:pPr>
              <w:pStyle w:val="gemTab10pt"/>
            </w:pPr>
            <w:r w:rsidRPr="00E47E00">
              <w:t>Beispiel</w:t>
            </w:r>
          </w:p>
        </w:tc>
      </w:tr>
      <w:tr w:rsidR="00001574" w:rsidRPr="00E47E00" w:rsidTr="00001574">
        <w:tc>
          <w:tcPr>
            <w:tcW w:w="1439" w:type="dxa"/>
            <w:shd w:val="clear" w:color="auto" w:fill="auto"/>
          </w:tcPr>
          <w:p w:rsidR="00001574" w:rsidRPr="00A311A0" w:rsidRDefault="00001574" w:rsidP="00001574">
            <w:pPr>
              <w:pStyle w:val="gemTab10pt"/>
              <w:rPr>
                <w:strike/>
              </w:rPr>
            </w:pPr>
            <w:r w:rsidRPr="00E47E00">
              <w:t>Institutionstyp</w:t>
            </w:r>
          </w:p>
        </w:tc>
        <w:tc>
          <w:tcPr>
            <w:tcW w:w="1139" w:type="dxa"/>
            <w:shd w:val="clear" w:color="auto" w:fill="auto"/>
          </w:tcPr>
          <w:p w:rsidR="00001574" w:rsidRPr="00A311A0" w:rsidRDefault="00001574" w:rsidP="00001574">
            <w:pPr>
              <w:pStyle w:val="gemTab10pt"/>
              <w:rPr>
                <w:strike/>
              </w:rPr>
            </w:pPr>
            <w:r w:rsidRPr="00E47E00">
              <w:t>Admission</w:t>
            </w:r>
          </w:p>
        </w:tc>
        <w:tc>
          <w:tcPr>
            <w:tcW w:w="2377" w:type="dxa"/>
            <w:shd w:val="clear" w:color="auto" w:fill="auto"/>
          </w:tcPr>
          <w:p w:rsidR="00001574" w:rsidRPr="00A311A0" w:rsidRDefault="00001574" w:rsidP="00001574">
            <w:pPr>
              <w:pStyle w:val="gemTab10pt"/>
              <w:rPr>
                <w:rFonts w:ascii="Courier New" w:hAnsi="Courier New" w:cs="Courier New"/>
                <w:b/>
                <w:strike/>
              </w:rPr>
            </w:pPr>
            <w:r w:rsidRPr="00A311A0">
              <w:rPr>
                <w:rFonts w:ascii="Courier New" w:hAnsi="Courier New" w:cs="Courier New"/>
                <w:b/>
              </w:rPr>
              <w:t>ProfessionItem</w:t>
            </w:r>
          </w:p>
        </w:tc>
        <w:tc>
          <w:tcPr>
            <w:tcW w:w="850" w:type="dxa"/>
            <w:shd w:val="clear" w:color="auto" w:fill="auto"/>
          </w:tcPr>
          <w:p w:rsidR="00001574" w:rsidRPr="00A311A0" w:rsidRDefault="00001574" w:rsidP="00001574">
            <w:pPr>
              <w:pStyle w:val="gemTab10pt"/>
              <w:rPr>
                <w:strike/>
              </w:rPr>
            </w:pPr>
            <w:r w:rsidRPr="00E47E00">
              <w:t>Text</w:t>
            </w:r>
          </w:p>
        </w:tc>
        <w:tc>
          <w:tcPr>
            <w:tcW w:w="2040" w:type="dxa"/>
            <w:shd w:val="clear" w:color="auto" w:fill="auto"/>
          </w:tcPr>
          <w:p w:rsidR="00001574" w:rsidRPr="00A311A0" w:rsidRDefault="00001574" w:rsidP="00001574">
            <w:pPr>
              <w:pStyle w:val="gemTab10pt"/>
              <w:rPr>
                <w:strike/>
              </w:rPr>
            </w:pPr>
            <w:r w:rsidRPr="00E47E00">
              <w:t>&lt;</w:t>
            </w:r>
            <w:r w:rsidRPr="00A311A0">
              <w:rPr>
                <w:lang w:val="en-GB"/>
              </w:rPr>
              <w:t>Institutionstyp</w:t>
            </w:r>
            <w:r w:rsidRPr="00E47E00">
              <w:t>&gt;</w:t>
            </w:r>
          </w:p>
        </w:tc>
        <w:tc>
          <w:tcPr>
            <w:tcW w:w="1773" w:type="dxa"/>
            <w:shd w:val="clear" w:color="auto" w:fill="auto"/>
          </w:tcPr>
          <w:p w:rsidR="00001574" w:rsidRPr="00E47E00" w:rsidRDefault="00001574" w:rsidP="00001574">
            <w:pPr>
              <w:pStyle w:val="gemTab10pt"/>
            </w:pPr>
            <w:r w:rsidRPr="00E47E00">
              <w:t>Zahnarztpraxis</w:t>
            </w:r>
          </w:p>
        </w:tc>
      </w:tr>
      <w:tr w:rsidR="00001574" w:rsidRPr="00A311A0" w:rsidTr="00001574">
        <w:tc>
          <w:tcPr>
            <w:tcW w:w="1439" w:type="dxa"/>
            <w:shd w:val="clear" w:color="auto" w:fill="auto"/>
          </w:tcPr>
          <w:p w:rsidR="00001574" w:rsidRPr="00E47E00" w:rsidRDefault="00001574" w:rsidP="00001574">
            <w:pPr>
              <w:pStyle w:val="gemTab10pt"/>
            </w:pPr>
          </w:p>
        </w:tc>
        <w:tc>
          <w:tcPr>
            <w:tcW w:w="1139" w:type="dxa"/>
            <w:shd w:val="clear" w:color="auto" w:fill="auto"/>
          </w:tcPr>
          <w:p w:rsidR="00001574" w:rsidRPr="00A311A0" w:rsidRDefault="00001574" w:rsidP="00001574">
            <w:pPr>
              <w:pStyle w:val="gemTab10pt"/>
              <w:rPr>
                <w:rFonts w:ascii="Courier New" w:hAnsi="Courier New" w:cs="Courier New"/>
                <w:b/>
              </w:rPr>
            </w:pPr>
          </w:p>
        </w:tc>
        <w:tc>
          <w:tcPr>
            <w:tcW w:w="2377" w:type="dxa"/>
            <w:shd w:val="clear" w:color="auto" w:fill="auto"/>
          </w:tcPr>
          <w:p w:rsidR="00001574" w:rsidRPr="00A311A0" w:rsidRDefault="00001574" w:rsidP="00001574">
            <w:pPr>
              <w:pStyle w:val="gemTab10pt"/>
              <w:rPr>
                <w:rFonts w:ascii="Courier New" w:hAnsi="Courier New" w:cs="Courier New"/>
                <w:b/>
              </w:rPr>
            </w:pPr>
            <w:r w:rsidRPr="00A311A0">
              <w:rPr>
                <w:rFonts w:ascii="Courier New" w:hAnsi="Courier New" w:cs="Courier New"/>
                <w:b/>
              </w:rPr>
              <w:t>ProfessionOID</w:t>
            </w:r>
          </w:p>
        </w:tc>
        <w:tc>
          <w:tcPr>
            <w:tcW w:w="850" w:type="dxa"/>
            <w:shd w:val="clear" w:color="auto" w:fill="auto"/>
          </w:tcPr>
          <w:p w:rsidR="00001574" w:rsidRPr="00E47E00" w:rsidRDefault="00001574" w:rsidP="00001574">
            <w:pPr>
              <w:pStyle w:val="gemTab10pt"/>
            </w:pPr>
            <w:r w:rsidRPr="00E47E00">
              <w:t>OID</w:t>
            </w:r>
          </w:p>
        </w:tc>
        <w:tc>
          <w:tcPr>
            <w:tcW w:w="2040" w:type="dxa"/>
            <w:shd w:val="clear" w:color="auto" w:fill="auto"/>
          </w:tcPr>
          <w:p w:rsidR="00001574" w:rsidRPr="00E47E00" w:rsidRDefault="00001574" w:rsidP="00001574">
            <w:pPr>
              <w:pStyle w:val="gemTab10pt"/>
            </w:pPr>
            <w:r w:rsidRPr="00A311A0">
              <w:rPr>
                <w:lang w:val="en-GB"/>
              </w:rPr>
              <w:t>oid_&lt;institutionstyp&gt;</w:t>
            </w:r>
          </w:p>
        </w:tc>
        <w:tc>
          <w:tcPr>
            <w:tcW w:w="1773" w:type="dxa"/>
            <w:shd w:val="clear" w:color="auto" w:fill="auto"/>
          </w:tcPr>
          <w:p w:rsidR="00001574" w:rsidRPr="00A311A0" w:rsidRDefault="00001574" w:rsidP="00001574">
            <w:pPr>
              <w:pStyle w:val="gemTab10pt"/>
              <w:rPr>
                <w:lang w:val="en-GB"/>
              </w:rPr>
            </w:pPr>
            <w:r w:rsidRPr="00A311A0">
              <w:rPr>
                <w:lang w:val="en-GB"/>
              </w:rPr>
              <w:t>1.2.276.0.76.4.51</w:t>
            </w:r>
          </w:p>
        </w:tc>
      </w:tr>
      <w:tr w:rsidR="00001574" w:rsidRPr="00A311A0" w:rsidTr="00001574">
        <w:tc>
          <w:tcPr>
            <w:tcW w:w="1439" w:type="dxa"/>
            <w:shd w:val="clear" w:color="auto" w:fill="auto"/>
          </w:tcPr>
          <w:p w:rsidR="00001574" w:rsidRPr="00A311A0" w:rsidRDefault="00001574" w:rsidP="00001574">
            <w:pPr>
              <w:pStyle w:val="gemTab10pt"/>
              <w:rPr>
                <w:color w:val="808080"/>
              </w:rPr>
            </w:pPr>
            <w:r w:rsidRPr="00A311A0">
              <w:rPr>
                <w:color w:val="808080"/>
              </w:rPr>
              <w:t>Einzelne Institution</w:t>
            </w:r>
          </w:p>
        </w:tc>
        <w:tc>
          <w:tcPr>
            <w:tcW w:w="1139" w:type="dxa"/>
            <w:shd w:val="clear" w:color="auto" w:fill="auto"/>
          </w:tcPr>
          <w:p w:rsidR="00001574" w:rsidRPr="00A311A0" w:rsidRDefault="00001574" w:rsidP="00001574">
            <w:pPr>
              <w:pStyle w:val="gemTab10pt"/>
              <w:rPr>
                <w:color w:val="808080"/>
              </w:rPr>
            </w:pPr>
            <w:r w:rsidRPr="00A311A0">
              <w:rPr>
                <w:color w:val="808080"/>
              </w:rPr>
              <w:t>Admission</w:t>
            </w:r>
          </w:p>
        </w:tc>
        <w:tc>
          <w:tcPr>
            <w:tcW w:w="2377" w:type="dxa"/>
            <w:shd w:val="clear" w:color="auto" w:fill="auto"/>
          </w:tcPr>
          <w:p w:rsidR="00001574" w:rsidRPr="00A311A0" w:rsidRDefault="00001574" w:rsidP="00001574">
            <w:pPr>
              <w:pStyle w:val="gemTab10pt"/>
              <w:rPr>
                <w:color w:val="808080"/>
              </w:rPr>
            </w:pPr>
            <w:r w:rsidRPr="00A311A0">
              <w:rPr>
                <w:rFonts w:ascii="Courier New" w:hAnsi="Courier New" w:cs="Courier New"/>
                <w:b/>
                <w:color w:val="808080"/>
              </w:rPr>
              <w:t>RegistrationNumber</w:t>
            </w:r>
          </w:p>
        </w:tc>
        <w:tc>
          <w:tcPr>
            <w:tcW w:w="850" w:type="dxa"/>
            <w:shd w:val="clear" w:color="auto" w:fill="auto"/>
          </w:tcPr>
          <w:p w:rsidR="00001574" w:rsidRPr="00A311A0" w:rsidRDefault="00001574" w:rsidP="00001574">
            <w:pPr>
              <w:pStyle w:val="gemTab10pt"/>
              <w:rPr>
                <w:color w:val="808080"/>
              </w:rPr>
            </w:pPr>
            <w:r w:rsidRPr="00A311A0">
              <w:rPr>
                <w:color w:val="808080"/>
              </w:rPr>
              <w:t>AN</w:t>
            </w:r>
          </w:p>
        </w:tc>
        <w:tc>
          <w:tcPr>
            <w:tcW w:w="2040" w:type="dxa"/>
            <w:shd w:val="clear" w:color="auto" w:fill="auto"/>
          </w:tcPr>
          <w:p w:rsidR="00001574" w:rsidRPr="00A311A0" w:rsidRDefault="00001574" w:rsidP="00001574">
            <w:pPr>
              <w:pStyle w:val="gemTab10pt"/>
              <w:rPr>
                <w:color w:val="808080"/>
              </w:rPr>
            </w:pPr>
            <w:r w:rsidRPr="00A311A0">
              <w:rPr>
                <w:color w:val="808080"/>
              </w:rPr>
              <w:t>&lt;Telematik-ID&gt;</w:t>
            </w:r>
          </w:p>
        </w:tc>
        <w:tc>
          <w:tcPr>
            <w:tcW w:w="1773" w:type="dxa"/>
            <w:shd w:val="clear" w:color="auto" w:fill="auto"/>
          </w:tcPr>
          <w:p w:rsidR="00001574" w:rsidRPr="00A311A0" w:rsidRDefault="00001574" w:rsidP="00001574">
            <w:pPr>
              <w:pStyle w:val="gemTab10pt"/>
              <w:rPr>
                <w:color w:val="808080"/>
              </w:rPr>
            </w:pPr>
            <w:r w:rsidRPr="00A311A0">
              <w:rPr>
                <w:color w:val="808080"/>
              </w:rPr>
              <w:t>1-1a25sd-d529</w:t>
            </w:r>
          </w:p>
        </w:tc>
      </w:tr>
    </w:tbl>
    <w:p w:rsidR="00001574" w:rsidRPr="009F7197" w:rsidRDefault="00001574" w:rsidP="0083095D">
      <w:pPr>
        <w:pStyle w:val="berschrift2"/>
      </w:pPr>
      <w:bookmarkStart w:id="126" w:name="_Toc398121387"/>
      <w:bookmarkStart w:id="127" w:name="_Ref398273482"/>
      <w:bookmarkStart w:id="128" w:name="_Ref398273641"/>
      <w:bookmarkStart w:id="129" w:name="_Ref398278884"/>
      <w:bookmarkStart w:id="130" w:name="_Toc501717848"/>
      <w:r w:rsidRPr="009F7197">
        <w:t>Technische Rolle von Komponenten und Diensten</w:t>
      </w:r>
      <w:bookmarkEnd w:id="126"/>
      <w:bookmarkEnd w:id="127"/>
      <w:bookmarkEnd w:id="128"/>
      <w:bookmarkEnd w:id="129"/>
      <w:bookmarkEnd w:id="130"/>
    </w:p>
    <w:p w:rsidR="00001574" w:rsidRPr="009F7197" w:rsidRDefault="00001574" w:rsidP="0083095D">
      <w:pPr>
        <w:pStyle w:val="berschrift3"/>
      </w:pPr>
      <w:bookmarkStart w:id="131" w:name="_Toc398121388"/>
      <w:bookmarkStart w:id="132" w:name="_Toc501717849"/>
      <w:r w:rsidRPr="009F7197">
        <w:t>Technische Rolle im Komponentenzertifikat</w:t>
      </w:r>
      <w:bookmarkEnd w:id="131"/>
      <w:bookmarkEnd w:id="132"/>
    </w:p>
    <w:p w:rsidR="00001574" w:rsidRPr="00E47E00" w:rsidRDefault="00001574" w:rsidP="00001574">
      <w:pPr>
        <w:pStyle w:val="gemStandard"/>
      </w:pPr>
      <w:r w:rsidRPr="00E47E00">
        <w:t xml:space="preserve">Die Admission Extension der Komponentenzertifikate beinhaltet die technische Rolle der Komponente bzw. des Dienstes als Text und in Form einer maschinenlesbaren OID, aber keine zusätzliche Kennung einer einzelnen Instanz vergleichbar der Telematik-ID. </w:t>
      </w:r>
    </w:p>
    <w:p w:rsidR="00001574" w:rsidRPr="00E47E00" w:rsidRDefault="00001574" w:rsidP="00001574">
      <w:pPr>
        <w:pStyle w:val="gemStandard"/>
      </w:pPr>
      <w:r w:rsidRPr="00E47E00">
        <w:t>Die konkreten OID-Werte sind in [gemSpec_OID#3.5.4] definiert.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GS-A_4707 Kennzeichen für Technische Rolle für Komponenten und Dienste</w:t>
      </w:r>
    </w:p>
    <w:p w:rsidR="0083095D" w:rsidRDefault="00001574" w:rsidP="00001574">
      <w:pPr>
        <w:pStyle w:val="gemEinzug"/>
        <w:rPr>
          <w:rFonts w:ascii="Wingdings" w:hAnsi="Wingdings"/>
          <w:b/>
        </w:rPr>
      </w:pPr>
      <w:r w:rsidRPr="00E47E00">
        <w:t>Der Kartenherausgeber MUSS die technische Rolle einer Komponente bzw. eines Dienstes in Form einer textuellen Bezeichnung und einer OID gemäß Tab_PKI_230 in jedes Zertifikat der Komponente bzw. des Dienstes gleichlautend einbringen und dabei die Werte aus [gemSpec_OID#GS-A_4446] verwenden.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GS-A_4708 Verwendung von Kennzeichen für Technische Rolle</w:t>
      </w:r>
    </w:p>
    <w:p w:rsidR="0083095D" w:rsidRDefault="00001574" w:rsidP="00001574">
      <w:pPr>
        <w:pStyle w:val="gemEinzug"/>
        <w:rPr>
          <w:rFonts w:ascii="Wingdings" w:hAnsi="Wingdings"/>
          <w:b/>
        </w:rPr>
      </w:pPr>
      <w:r w:rsidRPr="00E47E00">
        <w:t xml:space="preserve">TSP-X.509 nonQES </w:t>
      </w:r>
      <w:r w:rsidRPr="006C1AAE">
        <w:t>für gSMC</w:t>
      </w:r>
      <w:r>
        <w:t xml:space="preserve"> </w:t>
      </w:r>
      <w:r w:rsidRPr="00E47E00">
        <w:t>MÜSSEN ausschließlich solche Kennzeichen für technische Rollen in Komponentenzertifikate einbringen, für die der Antragsteller nachweislich berechtigt ist.</w:t>
      </w:r>
    </w:p>
    <w:p w:rsidR="00001574" w:rsidRPr="0083095D" w:rsidRDefault="0083095D" w:rsidP="0083095D">
      <w:pPr>
        <w:pStyle w:val="gemStandard"/>
      </w:pPr>
      <w:r>
        <w:rPr>
          <w:b/>
        </w:rPr>
        <w:sym w:font="Wingdings" w:char="F0D5"/>
      </w:r>
    </w:p>
    <w:p w:rsidR="00001574" w:rsidRPr="00E47E00" w:rsidRDefault="00001574" w:rsidP="00001574">
      <w:pPr>
        <w:pStyle w:val="gemStandard"/>
      </w:pPr>
    </w:p>
    <w:p w:rsidR="00001574" w:rsidRPr="00E47E00" w:rsidRDefault="00001574" w:rsidP="0083095D">
      <w:pPr>
        <w:pStyle w:val="Beschriftung"/>
      </w:pPr>
      <w:bookmarkStart w:id="133" w:name="_Toc501452649"/>
      <w:r w:rsidRPr="00E47E00">
        <w:t xml:space="preserve">Tabelle </w:t>
      </w:r>
      <w:r w:rsidRPr="00E47E00">
        <w:fldChar w:fldCharType="begin"/>
      </w:r>
      <w:r w:rsidRPr="00E47E00">
        <w:instrText xml:space="preserve"> SEQ Tabelle \* ARABIC </w:instrText>
      </w:r>
      <w:r w:rsidRPr="00E47E00">
        <w:fldChar w:fldCharType="separate"/>
      </w:r>
      <w:r w:rsidR="00BF0362">
        <w:rPr>
          <w:noProof/>
        </w:rPr>
        <w:t>11</w:t>
      </w:r>
      <w:r w:rsidRPr="00E47E00">
        <w:fldChar w:fldCharType="end"/>
      </w:r>
      <w:r w:rsidRPr="00E47E00">
        <w:t>: Tab_PKI_230 Kennzeichnung Technische Rolle</w:t>
      </w:r>
      <w:bookmarkEnd w:id="133"/>
    </w:p>
    <w:tbl>
      <w:tblPr>
        <w:tblW w:w="9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1E0" w:firstRow="1" w:lastRow="1" w:firstColumn="1" w:lastColumn="1" w:noHBand="0" w:noVBand="0"/>
      </w:tblPr>
      <w:tblGrid>
        <w:gridCol w:w="1305"/>
        <w:gridCol w:w="1139"/>
        <w:gridCol w:w="2377"/>
        <w:gridCol w:w="850"/>
        <w:gridCol w:w="2007"/>
        <w:gridCol w:w="1885"/>
      </w:tblGrid>
      <w:tr w:rsidR="00001574" w:rsidRPr="00E47E00" w:rsidTr="00001574">
        <w:tc>
          <w:tcPr>
            <w:tcW w:w="1305" w:type="dxa"/>
            <w:shd w:val="clear" w:color="auto" w:fill="E0E0E0"/>
          </w:tcPr>
          <w:p w:rsidR="00001574" w:rsidRPr="00A311A0" w:rsidRDefault="00001574" w:rsidP="00001574">
            <w:pPr>
              <w:pStyle w:val="gemTab10pt"/>
              <w:rPr>
                <w:strike/>
              </w:rPr>
            </w:pPr>
            <w:r w:rsidRPr="00E47E00">
              <w:t>Art der ID</w:t>
            </w:r>
          </w:p>
        </w:tc>
        <w:tc>
          <w:tcPr>
            <w:tcW w:w="1139" w:type="dxa"/>
            <w:shd w:val="clear" w:color="auto" w:fill="E0E0E0"/>
          </w:tcPr>
          <w:p w:rsidR="00001574" w:rsidRPr="00A311A0" w:rsidRDefault="00001574" w:rsidP="00001574">
            <w:pPr>
              <w:pStyle w:val="gemTab10pt"/>
              <w:rPr>
                <w:strike/>
              </w:rPr>
            </w:pPr>
            <w:r w:rsidRPr="00E47E00">
              <w:t>Ort</w:t>
            </w:r>
          </w:p>
        </w:tc>
        <w:tc>
          <w:tcPr>
            <w:tcW w:w="2377" w:type="dxa"/>
            <w:shd w:val="clear" w:color="auto" w:fill="E0E0E0"/>
          </w:tcPr>
          <w:p w:rsidR="00001574" w:rsidRPr="00A311A0" w:rsidRDefault="00001574" w:rsidP="00001574">
            <w:pPr>
              <w:pStyle w:val="gemTab10pt"/>
              <w:rPr>
                <w:strike/>
              </w:rPr>
            </w:pPr>
            <w:r w:rsidRPr="00E47E00">
              <w:t>X.509 Feldname</w:t>
            </w:r>
          </w:p>
        </w:tc>
        <w:tc>
          <w:tcPr>
            <w:tcW w:w="850" w:type="dxa"/>
            <w:shd w:val="clear" w:color="auto" w:fill="E0E0E0"/>
          </w:tcPr>
          <w:p w:rsidR="00001574" w:rsidRPr="00A311A0" w:rsidRDefault="00001574" w:rsidP="00001574">
            <w:pPr>
              <w:pStyle w:val="gemTab10pt"/>
              <w:rPr>
                <w:strike/>
              </w:rPr>
            </w:pPr>
            <w:r w:rsidRPr="00E47E00">
              <w:t>Format</w:t>
            </w:r>
          </w:p>
        </w:tc>
        <w:tc>
          <w:tcPr>
            <w:tcW w:w="2007" w:type="dxa"/>
            <w:shd w:val="clear" w:color="auto" w:fill="E0E0E0"/>
          </w:tcPr>
          <w:p w:rsidR="00001574" w:rsidRPr="00A311A0" w:rsidRDefault="00001574" w:rsidP="00001574">
            <w:pPr>
              <w:pStyle w:val="gemTab10pt"/>
              <w:rPr>
                <w:strike/>
              </w:rPr>
            </w:pPr>
            <w:r w:rsidRPr="00E47E00">
              <w:t>Inhalt</w:t>
            </w:r>
          </w:p>
        </w:tc>
        <w:tc>
          <w:tcPr>
            <w:tcW w:w="1885" w:type="dxa"/>
            <w:shd w:val="clear" w:color="auto" w:fill="E0E0E0"/>
          </w:tcPr>
          <w:p w:rsidR="00001574" w:rsidRPr="00E47E00" w:rsidRDefault="00001574" w:rsidP="00001574">
            <w:pPr>
              <w:pStyle w:val="gemTab10pt"/>
            </w:pPr>
            <w:r w:rsidRPr="00E47E00">
              <w:t>Beispiel</w:t>
            </w:r>
          </w:p>
        </w:tc>
      </w:tr>
      <w:tr w:rsidR="00001574" w:rsidRPr="00E47E00" w:rsidTr="00001574">
        <w:tc>
          <w:tcPr>
            <w:tcW w:w="1305" w:type="dxa"/>
            <w:shd w:val="clear" w:color="auto" w:fill="auto"/>
          </w:tcPr>
          <w:p w:rsidR="00001574" w:rsidRPr="00A311A0" w:rsidRDefault="00001574" w:rsidP="00001574">
            <w:pPr>
              <w:pStyle w:val="gemTab10pt"/>
              <w:rPr>
                <w:strike/>
              </w:rPr>
            </w:pPr>
            <w:r w:rsidRPr="00E47E00">
              <w:t>Technische Rolle</w:t>
            </w:r>
          </w:p>
        </w:tc>
        <w:tc>
          <w:tcPr>
            <w:tcW w:w="1139" w:type="dxa"/>
            <w:shd w:val="clear" w:color="auto" w:fill="auto"/>
          </w:tcPr>
          <w:p w:rsidR="00001574" w:rsidRPr="00A311A0" w:rsidRDefault="00001574" w:rsidP="00001574">
            <w:pPr>
              <w:pStyle w:val="gemTab10pt"/>
              <w:rPr>
                <w:strike/>
              </w:rPr>
            </w:pPr>
            <w:r w:rsidRPr="00E47E00">
              <w:t>Admission</w:t>
            </w:r>
          </w:p>
        </w:tc>
        <w:tc>
          <w:tcPr>
            <w:tcW w:w="2377" w:type="dxa"/>
            <w:shd w:val="clear" w:color="auto" w:fill="auto"/>
          </w:tcPr>
          <w:p w:rsidR="00001574" w:rsidRPr="00A311A0" w:rsidRDefault="00001574" w:rsidP="00001574">
            <w:pPr>
              <w:pStyle w:val="gemTab10pt"/>
              <w:rPr>
                <w:rFonts w:ascii="Courier New" w:hAnsi="Courier New" w:cs="Courier New"/>
                <w:b/>
                <w:strike/>
              </w:rPr>
            </w:pPr>
            <w:r w:rsidRPr="00A311A0">
              <w:rPr>
                <w:rFonts w:ascii="Courier New" w:hAnsi="Courier New" w:cs="Courier New"/>
                <w:b/>
              </w:rPr>
              <w:t>ProfessionItem</w:t>
            </w:r>
          </w:p>
        </w:tc>
        <w:tc>
          <w:tcPr>
            <w:tcW w:w="850" w:type="dxa"/>
            <w:shd w:val="clear" w:color="auto" w:fill="auto"/>
          </w:tcPr>
          <w:p w:rsidR="00001574" w:rsidRPr="00A311A0" w:rsidRDefault="00001574" w:rsidP="00001574">
            <w:pPr>
              <w:pStyle w:val="gemTab10pt"/>
              <w:rPr>
                <w:strike/>
              </w:rPr>
            </w:pPr>
            <w:r w:rsidRPr="00E47E00">
              <w:t>Text</w:t>
            </w:r>
          </w:p>
        </w:tc>
        <w:tc>
          <w:tcPr>
            <w:tcW w:w="2007" w:type="dxa"/>
            <w:shd w:val="clear" w:color="auto" w:fill="auto"/>
          </w:tcPr>
          <w:p w:rsidR="00001574" w:rsidRPr="00A311A0" w:rsidRDefault="00001574" w:rsidP="00001574">
            <w:pPr>
              <w:pStyle w:val="gemTab10pt"/>
              <w:rPr>
                <w:strike/>
              </w:rPr>
            </w:pPr>
            <w:r w:rsidRPr="00E47E00">
              <w:t>&lt;Technische Rolle&gt;</w:t>
            </w:r>
          </w:p>
        </w:tc>
        <w:tc>
          <w:tcPr>
            <w:tcW w:w="1885" w:type="dxa"/>
            <w:shd w:val="clear" w:color="auto" w:fill="auto"/>
          </w:tcPr>
          <w:p w:rsidR="00001574" w:rsidRPr="00E47E00" w:rsidRDefault="00001574" w:rsidP="00001574">
            <w:pPr>
              <w:pStyle w:val="gemTab10pt"/>
            </w:pPr>
            <w:r w:rsidRPr="00E47E00">
              <w:t>Netzkonnektor</w:t>
            </w:r>
          </w:p>
        </w:tc>
      </w:tr>
      <w:tr w:rsidR="00001574" w:rsidRPr="00A311A0" w:rsidTr="00001574">
        <w:tc>
          <w:tcPr>
            <w:tcW w:w="1305" w:type="dxa"/>
            <w:shd w:val="clear" w:color="auto" w:fill="auto"/>
          </w:tcPr>
          <w:p w:rsidR="00001574" w:rsidRPr="00E47E00" w:rsidRDefault="00001574" w:rsidP="00001574">
            <w:pPr>
              <w:pStyle w:val="gemTab10pt"/>
            </w:pPr>
          </w:p>
        </w:tc>
        <w:tc>
          <w:tcPr>
            <w:tcW w:w="1139" w:type="dxa"/>
            <w:shd w:val="clear" w:color="auto" w:fill="auto"/>
          </w:tcPr>
          <w:p w:rsidR="00001574" w:rsidRPr="00A311A0" w:rsidRDefault="00001574" w:rsidP="00001574">
            <w:pPr>
              <w:pStyle w:val="gemTab10pt"/>
              <w:rPr>
                <w:rFonts w:ascii="Courier New" w:hAnsi="Courier New" w:cs="Courier New"/>
                <w:b/>
              </w:rPr>
            </w:pPr>
          </w:p>
        </w:tc>
        <w:tc>
          <w:tcPr>
            <w:tcW w:w="2377" w:type="dxa"/>
            <w:shd w:val="clear" w:color="auto" w:fill="auto"/>
          </w:tcPr>
          <w:p w:rsidR="00001574" w:rsidRPr="00A311A0" w:rsidRDefault="00001574" w:rsidP="00001574">
            <w:pPr>
              <w:pStyle w:val="gemTab10pt"/>
              <w:rPr>
                <w:rFonts w:ascii="Courier New" w:hAnsi="Courier New" w:cs="Courier New"/>
                <w:b/>
              </w:rPr>
            </w:pPr>
            <w:r w:rsidRPr="00A311A0">
              <w:rPr>
                <w:rFonts w:ascii="Courier New" w:hAnsi="Courier New" w:cs="Courier New"/>
                <w:b/>
              </w:rPr>
              <w:t>ProfessionOID</w:t>
            </w:r>
          </w:p>
        </w:tc>
        <w:tc>
          <w:tcPr>
            <w:tcW w:w="850" w:type="dxa"/>
            <w:shd w:val="clear" w:color="auto" w:fill="auto"/>
          </w:tcPr>
          <w:p w:rsidR="00001574" w:rsidRPr="00E47E00" w:rsidRDefault="00001574" w:rsidP="00001574">
            <w:pPr>
              <w:pStyle w:val="gemTab10pt"/>
            </w:pPr>
            <w:r w:rsidRPr="00E47E00">
              <w:t>OID</w:t>
            </w:r>
          </w:p>
        </w:tc>
        <w:tc>
          <w:tcPr>
            <w:tcW w:w="2007" w:type="dxa"/>
            <w:shd w:val="clear" w:color="auto" w:fill="auto"/>
          </w:tcPr>
          <w:p w:rsidR="00001574" w:rsidRPr="00E47E00" w:rsidRDefault="00001574" w:rsidP="00001574">
            <w:pPr>
              <w:pStyle w:val="gemTab10pt"/>
            </w:pPr>
            <w:r w:rsidRPr="00A311A0">
              <w:rPr>
                <w:lang w:val="en-GB"/>
              </w:rPr>
              <w:t>oid_&lt;</w:t>
            </w:r>
            <w:r w:rsidRPr="00E47E00">
              <w:t>Technische Rolle</w:t>
            </w:r>
            <w:r w:rsidRPr="00A311A0">
              <w:rPr>
                <w:lang w:val="en-GB"/>
              </w:rPr>
              <w:t>&gt;</w:t>
            </w:r>
          </w:p>
        </w:tc>
        <w:tc>
          <w:tcPr>
            <w:tcW w:w="1885" w:type="dxa"/>
            <w:shd w:val="clear" w:color="auto" w:fill="auto"/>
          </w:tcPr>
          <w:p w:rsidR="00001574" w:rsidRPr="00A311A0" w:rsidRDefault="00001574" w:rsidP="00001574">
            <w:pPr>
              <w:pStyle w:val="gemTab10pt"/>
              <w:rPr>
                <w:lang w:val="en-GB"/>
              </w:rPr>
            </w:pPr>
            <w:r w:rsidRPr="00A311A0">
              <w:rPr>
                <w:lang w:val="en-GB"/>
              </w:rPr>
              <w:t>1.2.276.0.76.4.104</w:t>
            </w:r>
          </w:p>
        </w:tc>
      </w:tr>
    </w:tbl>
    <w:p w:rsidR="00001574" w:rsidRPr="009F7197" w:rsidRDefault="00001574" w:rsidP="0083095D">
      <w:pPr>
        <w:pStyle w:val="berschrift2"/>
      </w:pPr>
      <w:bookmarkStart w:id="134" w:name="_Toc398121389"/>
      <w:bookmarkStart w:id="135" w:name="_Toc501717850"/>
      <w:r w:rsidRPr="009F7197">
        <w:t>Telematik-ID</w:t>
      </w:r>
      <w:bookmarkEnd w:id="134"/>
      <w:bookmarkEnd w:id="135"/>
    </w:p>
    <w:p w:rsidR="00001574" w:rsidRPr="000D2012" w:rsidRDefault="00001574" w:rsidP="00001574">
      <w:pPr>
        <w:pStyle w:val="gemStandard"/>
        <w:rPr>
          <w:szCs w:val="22"/>
          <w:highlight w:val="lightGray"/>
        </w:rPr>
      </w:pPr>
      <w:r w:rsidRPr="00E47E00">
        <w:t xml:space="preserve">Die Telematik-ID repräsentiert als eindeutiges Merkmal die Identität eines </w:t>
      </w:r>
      <w:r w:rsidRPr="00541E23">
        <w:t>Teilnehmers, also eines</w:t>
      </w:r>
      <w:r w:rsidRPr="00E47E00">
        <w:t xml:space="preserve"> Leistungs</w:t>
      </w:r>
      <w:r w:rsidRPr="00E47E00">
        <w:softHyphen/>
        <w:t>er</w:t>
      </w:r>
      <w:r w:rsidRPr="00E47E00">
        <w:softHyphen/>
        <w:t xml:space="preserve">bringers im HBA respektive einer </w:t>
      </w:r>
      <w:r w:rsidRPr="00E47E00">
        <w:rPr>
          <w:szCs w:val="18"/>
        </w:rPr>
        <w:t>Organisation/Einrichtung des Gesundheitswesens</w:t>
      </w:r>
      <w:r w:rsidRPr="00E47E00">
        <w:t xml:space="preserve"> in einer SMC-B. Die Telematik-ID muss daher über alle Sektoren hinweg eindeutig sein.</w:t>
      </w:r>
      <w:r>
        <w:t xml:space="preserve"> </w:t>
      </w:r>
      <w:r w:rsidRPr="000D2012">
        <w:t>Die Zuordnung der Telematik-ID zum Teilnehmer wird in [gemKPT_PKI_TIP] beschrieben.</w:t>
      </w:r>
    </w:p>
    <w:p w:rsidR="00001574" w:rsidRDefault="00001574" w:rsidP="00001574">
      <w:pPr>
        <w:pStyle w:val="gemStandard"/>
      </w:pPr>
      <w:r w:rsidRPr="000D2012">
        <w:t>Für Ersatzkarten und Austauschkarten wird die Telematik-ID der Originalka</w:t>
      </w:r>
      <w:r w:rsidRPr="000D2012">
        <w:t>r</w:t>
      </w:r>
      <w:r w:rsidRPr="000D2012">
        <w:t>te verwendet.</w:t>
      </w:r>
    </w:p>
    <w:p w:rsidR="00001574" w:rsidRPr="00E47E00" w:rsidRDefault="00001574" w:rsidP="00001574">
      <w:pPr>
        <w:pStyle w:val="gemStandard"/>
      </w:pPr>
      <w:r w:rsidRPr="00E47E00">
        <w:lastRenderedPageBreak/>
        <w:t>Für Folgekarten muss die Telematik-ID nicht identisch zur Vorgängerkarte sein. Der Arzt und die medizinische Institution können eine neue Telematik-ID beantragen oder auch die bisherige in der Folgekarte wieder verwenden. Ein Suffix zum Hochzählen bei Fo</w:t>
      </w:r>
      <w:r>
        <w:t>lgekarten wird nicht verwendet.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GS-A_4958 Neue Telematik-ID bei Folgekarten</w:t>
      </w:r>
    </w:p>
    <w:p w:rsidR="0083095D" w:rsidRDefault="00001574" w:rsidP="00001574">
      <w:pPr>
        <w:pStyle w:val="gemEinzug"/>
        <w:rPr>
          <w:rFonts w:ascii="Wingdings" w:hAnsi="Wingdings"/>
          <w:b/>
        </w:rPr>
      </w:pPr>
      <w:r w:rsidRPr="00E47E00">
        <w:t>Der Kartenherausgeber MUSS bei der Ausgabe von Folgekarten dem Antragsteller die Möglichkeit bieten, eine neue Telematik-ID zu beziehen.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GS-A_4960 System für Sektorkennzeichen</w:t>
      </w:r>
    </w:p>
    <w:p w:rsidR="0083095D" w:rsidRDefault="00001574" w:rsidP="00001574">
      <w:pPr>
        <w:pStyle w:val="gemEinzug"/>
        <w:rPr>
          <w:rFonts w:ascii="Wingdings" w:hAnsi="Wingdings"/>
          <w:b/>
        </w:rPr>
      </w:pPr>
      <w:r w:rsidRPr="00E47E00">
        <w:t>Der Gesamtbetriebsverantwortliche der TI MUSS zur Sicherstellung der Ein</w:t>
      </w:r>
      <w:r w:rsidRPr="00E47E00">
        <w:softHyphen/>
        <w:t>deu</w:t>
      </w:r>
      <w:r w:rsidRPr="00E47E00">
        <w:softHyphen/>
        <w:t>tig</w:t>
      </w:r>
      <w:r w:rsidRPr="00E47E00">
        <w:softHyphen/>
        <w:t>keit der Telematik-ID über die verschiedenen Sektoren des Gesundheits</w:t>
      </w:r>
      <w:r w:rsidRPr="00E47E00">
        <w:softHyphen/>
        <w:t>wesens hin</w:t>
      </w:r>
      <w:r w:rsidRPr="00E47E00">
        <w:softHyphen/>
        <w:t>weg ein System für Sektorkennzeichen als Bestandteil (Präfix) der Telematik-ID etablieren und verwalten.</w:t>
      </w:r>
    </w:p>
    <w:p w:rsidR="00001574" w:rsidRPr="0083095D" w:rsidRDefault="0083095D" w:rsidP="0083095D">
      <w:pPr>
        <w:pStyle w:val="gemStandard"/>
      </w:pPr>
      <w:r>
        <w:rPr>
          <w:b/>
        </w:rPr>
        <w:sym w:font="Wingdings" w:char="F0D5"/>
      </w:r>
    </w:p>
    <w:p w:rsidR="00001574" w:rsidRPr="00E47E00" w:rsidRDefault="00001574" w:rsidP="0083095D">
      <w:pPr>
        <w:pStyle w:val="berschrift3"/>
      </w:pPr>
      <w:bookmarkStart w:id="136" w:name="_Toc398121390"/>
      <w:bookmarkStart w:id="137" w:name="_Ref398279787"/>
      <w:bookmarkStart w:id="138" w:name="_Toc501717851"/>
      <w:r w:rsidRPr="00E47E00">
        <w:t>Abbildung der Telematik-ID im X.509-Zertifikat</w:t>
      </w:r>
      <w:bookmarkEnd w:id="136"/>
      <w:bookmarkEnd w:id="137"/>
      <w:bookmarkEnd w:id="138"/>
    </w:p>
    <w:p w:rsidR="00001574" w:rsidRPr="00E47E00" w:rsidRDefault="00001574" w:rsidP="00001574">
      <w:pPr>
        <w:pStyle w:val="gemStandard"/>
      </w:pPr>
      <w:r w:rsidRPr="00E47E00">
        <w:t xml:space="preserve">Die Telematik-ID wird im Feld </w:t>
      </w:r>
      <w:r w:rsidRPr="00E47E00">
        <w:rPr>
          <w:rFonts w:ascii="Courier" w:hAnsi="Courier"/>
          <w:b/>
          <w:color w:val="000000"/>
          <w:szCs w:val="22"/>
        </w:rPr>
        <w:t>registrationNumber</w:t>
      </w:r>
      <w:r w:rsidRPr="00E47E00">
        <w:t xml:space="preserve"> der Extension Admission hinterlegt, vgl. Beispiel in</w:t>
      </w:r>
      <w:r>
        <w:t xml:space="preserve"> </w:t>
      </w:r>
      <w:r>
        <w:fldChar w:fldCharType="begin" w:fldLock="1"/>
      </w:r>
      <w:r>
        <w:instrText xml:space="preserve"> REF _Ref398279840 \h </w:instrText>
      </w:r>
      <w:r>
        <w:fldChar w:fldCharType="separate"/>
      </w:r>
      <w:r w:rsidRPr="00E47E00">
        <w:t xml:space="preserve">Tabelle </w:t>
      </w:r>
      <w:r>
        <w:rPr>
          <w:noProof/>
        </w:rPr>
        <w:t>12</w:t>
      </w:r>
      <w:r>
        <w:fldChar w:fldCharType="end"/>
      </w:r>
      <w:r w:rsidRPr="00E47E00">
        <w: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GS-A_4709 Abbildung der Telematik-ID in Admission-Struktur</w:t>
      </w:r>
    </w:p>
    <w:p w:rsidR="0083095D" w:rsidRDefault="00001574" w:rsidP="00001574">
      <w:pPr>
        <w:pStyle w:val="gemEinzug"/>
        <w:rPr>
          <w:rFonts w:ascii="Wingdings" w:hAnsi="Wingdings"/>
          <w:b/>
        </w:rPr>
      </w:pPr>
      <w:r w:rsidRPr="00E47E00">
        <w:t>TSP-X.509 nonQES MÜSSEN zur Abbildung der Telematik-ID in HBA- sowie SMC-B-Zertifikaten eine Admission Extension aufneh</w:t>
      </w:r>
      <w:r w:rsidRPr="00E47E00">
        <w:softHyphen/>
        <w:t>men, die eine oder mehrere Struktur(en) „ProfessionInfo“ und darin im Feld „regis</w:t>
      </w:r>
      <w:r w:rsidRPr="00E47E00">
        <w:softHyphen/>
        <w:t>tra</w:t>
      </w:r>
      <w:r w:rsidRPr="00E47E00">
        <w:softHyphen/>
        <w:t>tionNum</w:t>
      </w:r>
      <w:r w:rsidRPr="00E47E00">
        <w:softHyphen/>
        <w:t xml:space="preserve">ber“ die Telematik-ID enthalten muss.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GS-A_4901 Einheitliche Admission in Zertifikaten einer Karte</w:t>
      </w:r>
    </w:p>
    <w:p w:rsidR="0083095D" w:rsidRDefault="00001574" w:rsidP="00001574">
      <w:pPr>
        <w:pStyle w:val="gemEinzug"/>
        <w:rPr>
          <w:rFonts w:ascii="Wingdings" w:hAnsi="Wingdings"/>
          <w:b/>
        </w:rPr>
      </w:pPr>
      <w:r w:rsidRPr="00E47E00">
        <w:t>TSP-X.509 QES und TSP-X.509 nonQES SOLLEN die Admission Extension in allen X.509-Zertifikaten einer Karte identisch einbringen. In den Herausgabe-Policies können Ausnahmen hiervon definiert sein.</w:t>
      </w:r>
    </w:p>
    <w:p w:rsidR="00001574" w:rsidRPr="0083095D" w:rsidRDefault="0083095D" w:rsidP="0083095D">
      <w:pPr>
        <w:pStyle w:val="gemStandard"/>
      </w:pPr>
      <w:r>
        <w:rPr>
          <w:b/>
        </w:rPr>
        <w:sym w:font="Wingdings" w:char="F0D5"/>
      </w:r>
    </w:p>
    <w:p w:rsidR="00001574" w:rsidRPr="00E47E00" w:rsidRDefault="00001574" w:rsidP="00001574">
      <w:pPr>
        <w:pStyle w:val="gemEinzug"/>
      </w:pPr>
    </w:p>
    <w:p w:rsidR="00001574" w:rsidRPr="00E47E00" w:rsidRDefault="00001574" w:rsidP="0083095D">
      <w:pPr>
        <w:pStyle w:val="Beschriftung"/>
      </w:pPr>
      <w:bookmarkStart w:id="139" w:name="_Ref398279840"/>
      <w:bookmarkStart w:id="140" w:name="_Toc501452650"/>
      <w:r w:rsidRPr="00E47E00">
        <w:t xml:space="preserve">Tabelle </w:t>
      </w:r>
      <w:r w:rsidRPr="00E47E00">
        <w:fldChar w:fldCharType="begin"/>
      </w:r>
      <w:r w:rsidRPr="00E47E00">
        <w:instrText xml:space="preserve"> SEQ Tabelle \* ARABIC </w:instrText>
      </w:r>
      <w:r w:rsidRPr="00E47E00">
        <w:fldChar w:fldCharType="separate"/>
      </w:r>
      <w:r w:rsidR="00BF0362">
        <w:rPr>
          <w:noProof/>
        </w:rPr>
        <w:t>12</w:t>
      </w:r>
      <w:r w:rsidRPr="00E47E00">
        <w:fldChar w:fldCharType="end"/>
      </w:r>
      <w:bookmarkEnd w:id="139"/>
      <w:r w:rsidRPr="00E47E00">
        <w:t>: Tab_PKI_224 Telematik-ID-Kennzeichnung</w:t>
      </w:r>
      <w:bookmarkEnd w:id="140"/>
    </w:p>
    <w:tbl>
      <w:tblPr>
        <w:tblW w:w="9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1E0" w:firstRow="1" w:lastRow="1" w:firstColumn="1" w:lastColumn="1" w:noHBand="0" w:noVBand="0"/>
      </w:tblPr>
      <w:tblGrid>
        <w:gridCol w:w="1417"/>
        <w:gridCol w:w="1139"/>
        <w:gridCol w:w="2377"/>
        <w:gridCol w:w="850"/>
        <w:gridCol w:w="2007"/>
        <w:gridCol w:w="1773"/>
      </w:tblGrid>
      <w:tr w:rsidR="00001574" w:rsidRPr="00E47E00" w:rsidTr="00001574">
        <w:tc>
          <w:tcPr>
            <w:tcW w:w="1417" w:type="dxa"/>
            <w:shd w:val="clear" w:color="auto" w:fill="E0E0E0"/>
          </w:tcPr>
          <w:p w:rsidR="00001574" w:rsidRPr="00A311A0" w:rsidRDefault="00001574" w:rsidP="00001574">
            <w:pPr>
              <w:pStyle w:val="gemTab10pt"/>
              <w:rPr>
                <w:strike/>
              </w:rPr>
            </w:pPr>
            <w:r w:rsidRPr="00E47E00">
              <w:t>Art der ID</w:t>
            </w:r>
          </w:p>
        </w:tc>
        <w:tc>
          <w:tcPr>
            <w:tcW w:w="1139" w:type="dxa"/>
            <w:shd w:val="clear" w:color="auto" w:fill="E0E0E0"/>
          </w:tcPr>
          <w:p w:rsidR="00001574" w:rsidRPr="00A311A0" w:rsidRDefault="00001574" w:rsidP="00001574">
            <w:pPr>
              <w:pStyle w:val="gemTab10pt"/>
              <w:rPr>
                <w:strike/>
              </w:rPr>
            </w:pPr>
            <w:r w:rsidRPr="00E47E00">
              <w:t>Ort</w:t>
            </w:r>
          </w:p>
        </w:tc>
        <w:tc>
          <w:tcPr>
            <w:tcW w:w="2377" w:type="dxa"/>
            <w:shd w:val="clear" w:color="auto" w:fill="E0E0E0"/>
          </w:tcPr>
          <w:p w:rsidR="00001574" w:rsidRPr="00A311A0" w:rsidRDefault="00001574" w:rsidP="00001574">
            <w:pPr>
              <w:pStyle w:val="gemTab10pt"/>
              <w:rPr>
                <w:strike/>
              </w:rPr>
            </w:pPr>
            <w:r w:rsidRPr="00E47E00">
              <w:t>X.509 Feldname</w:t>
            </w:r>
          </w:p>
        </w:tc>
        <w:tc>
          <w:tcPr>
            <w:tcW w:w="850" w:type="dxa"/>
            <w:shd w:val="clear" w:color="auto" w:fill="E0E0E0"/>
          </w:tcPr>
          <w:p w:rsidR="00001574" w:rsidRPr="00A311A0" w:rsidRDefault="00001574" w:rsidP="00001574">
            <w:pPr>
              <w:pStyle w:val="gemTab10pt"/>
              <w:rPr>
                <w:strike/>
              </w:rPr>
            </w:pPr>
            <w:r w:rsidRPr="00E47E00">
              <w:t>Format</w:t>
            </w:r>
          </w:p>
        </w:tc>
        <w:tc>
          <w:tcPr>
            <w:tcW w:w="2007" w:type="dxa"/>
            <w:shd w:val="clear" w:color="auto" w:fill="E0E0E0"/>
          </w:tcPr>
          <w:p w:rsidR="00001574" w:rsidRPr="00A311A0" w:rsidRDefault="00001574" w:rsidP="00001574">
            <w:pPr>
              <w:pStyle w:val="gemTab10pt"/>
              <w:rPr>
                <w:strike/>
              </w:rPr>
            </w:pPr>
            <w:r w:rsidRPr="00E47E00">
              <w:t>Inhalt</w:t>
            </w:r>
          </w:p>
        </w:tc>
        <w:tc>
          <w:tcPr>
            <w:tcW w:w="1773" w:type="dxa"/>
            <w:shd w:val="clear" w:color="auto" w:fill="E0E0E0"/>
          </w:tcPr>
          <w:p w:rsidR="00001574" w:rsidRPr="00E47E00" w:rsidRDefault="00001574" w:rsidP="00001574">
            <w:pPr>
              <w:pStyle w:val="gemTab10pt"/>
            </w:pPr>
            <w:r w:rsidRPr="00E47E00">
              <w:t>Beispiel</w:t>
            </w:r>
          </w:p>
        </w:tc>
      </w:tr>
      <w:tr w:rsidR="00001574" w:rsidRPr="00A311A0" w:rsidTr="00001574">
        <w:tc>
          <w:tcPr>
            <w:tcW w:w="1417" w:type="dxa"/>
            <w:shd w:val="clear" w:color="auto" w:fill="auto"/>
          </w:tcPr>
          <w:p w:rsidR="00001574" w:rsidRPr="00A311A0" w:rsidRDefault="00001574" w:rsidP="00001574">
            <w:pPr>
              <w:pStyle w:val="gemTab10pt"/>
              <w:rPr>
                <w:strike/>
                <w:color w:val="808080"/>
              </w:rPr>
            </w:pPr>
            <w:r w:rsidRPr="00A311A0">
              <w:rPr>
                <w:color w:val="808080"/>
              </w:rPr>
              <w:t>Berufsgruppe / Rolle</w:t>
            </w:r>
          </w:p>
        </w:tc>
        <w:tc>
          <w:tcPr>
            <w:tcW w:w="1139" w:type="dxa"/>
            <w:shd w:val="clear" w:color="auto" w:fill="auto"/>
          </w:tcPr>
          <w:p w:rsidR="00001574" w:rsidRPr="00A311A0" w:rsidRDefault="00001574" w:rsidP="00001574">
            <w:pPr>
              <w:pStyle w:val="gemTab10pt"/>
              <w:rPr>
                <w:strike/>
                <w:color w:val="808080"/>
              </w:rPr>
            </w:pPr>
            <w:r w:rsidRPr="00A311A0">
              <w:rPr>
                <w:color w:val="808080"/>
              </w:rPr>
              <w:t>Admission</w:t>
            </w:r>
          </w:p>
        </w:tc>
        <w:tc>
          <w:tcPr>
            <w:tcW w:w="2377" w:type="dxa"/>
            <w:shd w:val="clear" w:color="auto" w:fill="auto"/>
          </w:tcPr>
          <w:p w:rsidR="00001574" w:rsidRPr="00A311A0" w:rsidRDefault="00001574" w:rsidP="00001574">
            <w:pPr>
              <w:pStyle w:val="gemTab10pt"/>
              <w:rPr>
                <w:rFonts w:ascii="Courier New" w:hAnsi="Courier New" w:cs="Courier New"/>
                <w:b/>
                <w:strike/>
                <w:color w:val="808080"/>
              </w:rPr>
            </w:pPr>
            <w:r w:rsidRPr="00A311A0">
              <w:rPr>
                <w:rFonts w:ascii="Courier New" w:hAnsi="Courier New" w:cs="Courier New"/>
                <w:b/>
                <w:color w:val="808080"/>
              </w:rPr>
              <w:t>ProfessionItem</w:t>
            </w:r>
          </w:p>
        </w:tc>
        <w:tc>
          <w:tcPr>
            <w:tcW w:w="850" w:type="dxa"/>
            <w:shd w:val="clear" w:color="auto" w:fill="auto"/>
          </w:tcPr>
          <w:p w:rsidR="00001574" w:rsidRPr="00A311A0" w:rsidRDefault="00001574" w:rsidP="00001574">
            <w:pPr>
              <w:pStyle w:val="gemTab10pt"/>
              <w:rPr>
                <w:strike/>
                <w:color w:val="808080"/>
              </w:rPr>
            </w:pPr>
            <w:r w:rsidRPr="00A311A0">
              <w:rPr>
                <w:color w:val="808080"/>
              </w:rPr>
              <w:t>Text</w:t>
            </w:r>
          </w:p>
        </w:tc>
        <w:tc>
          <w:tcPr>
            <w:tcW w:w="2007" w:type="dxa"/>
            <w:shd w:val="clear" w:color="auto" w:fill="auto"/>
          </w:tcPr>
          <w:p w:rsidR="00001574" w:rsidRPr="00A311A0" w:rsidRDefault="00001574" w:rsidP="00001574">
            <w:pPr>
              <w:pStyle w:val="gemTab10pt"/>
              <w:rPr>
                <w:strike/>
                <w:color w:val="808080"/>
              </w:rPr>
            </w:pPr>
            <w:r w:rsidRPr="00A311A0">
              <w:rPr>
                <w:color w:val="808080"/>
              </w:rPr>
              <w:t>&lt;Berufsgruppe&gt;</w:t>
            </w:r>
          </w:p>
        </w:tc>
        <w:tc>
          <w:tcPr>
            <w:tcW w:w="1773" w:type="dxa"/>
            <w:shd w:val="clear" w:color="auto" w:fill="auto"/>
          </w:tcPr>
          <w:p w:rsidR="00001574" w:rsidRPr="00A311A0" w:rsidRDefault="00001574" w:rsidP="00001574">
            <w:pPr>
              <w:pStyle w:val="gemTab10pt"/>
              <w:rPr>
                <w:color w:val="808080"/>
              </w:rPr>
            </w:pPr>
            <w:r w:rsidRPr="00A311A0">
              <w:rPr>
                <w:color w:val="808080"/>
              </w:rPr>
              <w:t>Ärztin/Arzt</w:t>
            </w:r>
          </w:p>
        </w:tc>
      </w:tr>
      <w:tr w:rsidR="00001574" w:rsidRPr="00A311A0" w:rsidTr="00001574">
        <w:tc>
          <w:tcPr>
            <w:tcW w:w="1417" w:type="dxa"/>
            <w:shd w:val="clear" w:color="auto" w:fill="auto"/>
          </w:tcPr>
          <w:p w:rsidR="00001574" w:rsidRPr="00A311A0" w:rsidRDefault="00001574" w:rsidP="00001574">
            <w:pPr>
              <w:pStyle w:val="gemTab10pt"/>
              <w:rPr>
                <w:color w:val="808080"/>
              </w:rPr>
            </w:pPr>
          </w:p>
        </w:tc>
        <w:tc>
          <w:tcPr>
            <w:tcW w:w="1139" w:type="dxa"/>
            <w:shd w:val="clear" w:color="auto" w:fill="auto"/>
          </w:tcPr>
          <w:p w:rsidR="00001574" w:rsidRPr="00A311A0" w:rsidRDefault="00001574" w:rsidP="00001574">
            <w:pPr>
              <w:pStyle w:val="gemTab10pt"/>
              <w:rPr>
                <w:rFonts w:ascii="Courier New" w:hAnsi="Courier New" w:cs="Courier New"/>
                <w:b/>
                <w:color w:val="808080"/>
              </w:rPr>
            </w:pPr>
          </w:p>
        </w:tc>
        <w:tc>
          <w:tcPr>
            <w:tcW w:w="2377" w:type="dxa"/>
            <w:shd w:val="clear" w:color="auto" w:fill="auto"/>
          </w:tcPr>
          <w:p w:rsidR="00001574" w:rsidRPr="00A311A0" w:rsidRDefault="00001574" w:rsidP="00001574">
            <w:pPr>
              <w:pStyle w:val="gemTab10pt"/>
              <w:rPr>
                <w:rFonts w:ascii="Courier New" w:hAnsi="Courier New" w:cs="Courier New"/>
                <w:b/>
                <w:color w:val="808080"/>
              </w:rPr>
            </w:pPr>
            <w:r w:rsidRPr="00A311A0">
              <w:rPr>
                <w:rFonts w:ascii="Courier New" w:hAnsi="Courier New" w:cs="Courier New"/>
                <w:b/>
                <w:color w:val="808080"/>
              </w:rPr>
              <w:t>ProfessionOID</w:t>
            </w:r>
          </w:p>
        </w:tc>
        <w:tc>
          <w:tcPr>
            <w:tcW w:w="850" w:type="dxa"/>
            <w:shd w:val="clear" w:color="auto" w:fill="auto"/>
          </w:tcPr>
          <w:p w:rsidR="00001574" w:rsidRPr="00A311A0" w:rsidRDefault="00001574" w:rsidP="00001574">
            <w:pPr>
              <w:pStyle w:val="gemTab10pt"/>
              <w:rPr>
                <w:color w:val="808080"/>
              </w:rPr>
            </w:pPr>
            <w:r w:rsidRPr="00A311A0">
              <w:rPr>
                <w:color w:val="808080"/>
              </w:rPr>
              <w:t>OID</w:t>
            </w:r>
          </w:p>
        </w:tc>
        <w:tc>
          <w:tcPr>
            <w:tcW w:w="2007" w:type="dxa"/>
            <w:shd w:val="clear" w:color="auto" w:fill="auto"/>
          </w:tcPr>
          <w:p w:rsidR="00001574" w:rsidRPr="00A311A0" w:rsidRDefault="00001574" w:rsidP="00001574">
            <w:pPr>
              <w:pStyle w:val="gemTab10pt"/>
              <w:rPr>
                <w:color w:val="808080"/>
              </w:rPr>
            </w:pPr>
            <w:r w:rsidRPr="00A311A0">
              <w:rPr>
                <w:color w:val="808080"/>
                <w:lang w:val="en-GB"/>
              </w:rPr>
              <w:t>oid_&lt;berufsgruppe&gt;</w:t>
            </w:r>
          </w:p>
        </w:tc>
        <w:tc>
          <w:tcPr>
            <w:tcW w:w="1773" w:type="dxa"/>
            <w:shd w:val="clear" w:color="auto" w:fill="auto"/>
          </w:tcPr>
          <w:p w:rsidR="00001574" w:rsidRPr="00A311A0" w:rsidRDefault="00001574" w:rsidP="00001574">
            <w:pPr>
              <w:pStyle w:val="gemTab10pt"/>
              <w:rPr>
                <w:color w:val="808080"/>
                <w:lang w:val="en-GB"/>
              </w:rPr>
            </w:pPr>
            <w:r w:rsidRPr="00A311A0">
              <w:rPr>
                <w:color w:val="808080"/>
                <w:lang w:val="en-GB"/>
              </w:rPr>
              <w:t>1.2.276.0.76.4.30</w:t>
            </w:r>
          </w:p>
        </w:tc>
      </w:tr>
      <w:tr w:rsidR="00001574" w:rsidRPr="00E47E00" w:rsidTr="00001574">
        <w:tc>
          <w:tcPr>
            <w:tcW w:w="1417" w:type="dxa"/>
            <w:shd w:val="clear" w:color="auto" w:fill="auto"/>
          </w:tcPr>
          <w:p w:rsidR="00001574" w:rsidRPr="00E47E00" w:rsidRDefault="00001574" w:rsidP="00001574">
            <w:pPr>
              <w:pStyle w:val="gemTab10pt"/>
            </w:pPr>
            <w:r w:rsidRPr="00E47E00">
              <w:t>Einzelne Person / Institution</w:t>
            </w:r>
          </w:p>
        </w:tc>
        <w:tc>
          <w:tcPr>
            <w:tcW w:w="1139" w:type="dxa"/>
            <w:shd w:val="clear" w:color="auto" w:fill="auto"/>
          </w:tcPr>
          <w:p w:rsidR="00001574" w:rsidRPr="00E47E00" w:rsidRDefault="00001574" w:rsidP="00001574">
            <w:pPr>
              <w:pStyle w:val="gemTab10pt"/>
            </w:pPr>
            <w:r w:rsidRPr="00E47E00">
              <w:t>Admission</w:t>
            </w:r>
          </w:p>
        </w:tc>
        <w:tc>
          <w:tcPr>
            <w:tcW w:w="2377" w:type="dxa"/>
            <w:shd w:val="clear" w:color="auto" w:fill="auto"/>
          </w:tcPr>
          <w:p w:rsidR="00001574" w:rsidRPr="00E47E00" w:rsidRDefault="00001574" w:rsidP="00001574">
            <w:pPr>
              <w:pStyle w:val="gemTab10pt"/>
            </w:pPr>
            <w:r w:rsidRPr="00A311A0">
              <w:rPr>
                <w:rFonts w:ascii="Courier New" w:hAnsi="Courier New" w:cs="Courier New"/>
                <w:b/>
              </w:rPr>
              <w:t>registrationNumber</w:t>
            </w:r>
          </w:p>
        </w:tc>
        <w:tc>
          <w:tcPr>
            <w:tcW w:w="850" w:type="dxa"/>
            <w:shd w:val="clear" w:color="auto" w:fill="auto"/>
          </w:tcPr>
          <w:p w:rsidR="00001574" w:rsidRPr="00E47E00" w:rsidRDefault="00001574" w:rsidP="00001574">
            <w:pPr>
              <w:pStyle w:val="gemTab10pt"/>
            </w:pPr>
            <w:r w:rsidRPr="00E47E00">
              <w:t>AN</w:t>
            </w:r>
          </w:p>
        </w:tc>
        <w:tc>
          <w:tcPr>
            <w:tcW w:w="2007" w:type="dxa"/>
            <w:shd w:val="clear" w:color="auto" w:fill="auto"/>
          </w:tcPr>
          <w:p w:rsidR="00001574" w:rsidRPr="00E47E00" w:rsidRDefault="00001574" w:rsidP="00001574">
            <w:pPr>
              <w:pStyle w:val="gemTab10pt"/>
            </w:pPr>
            <w:r w:rsidRPr="00E47E00">
              <w:t>&lt;Telematik-ID&gt;</w:t>
            </w:r>
          </w:p>
        </w:tc>
        <w:tc>
          <w:tcPr>
            <w:tcW w:w="1773" w:type="dxa"/>
            <w:shd w:val="clear" w:color="auto" w:fill="auto"/>
          </w:tcPr>
          <w:p w:rsidR="00001574" w:rsidRPr="00E47E00" w:rsidRDefault="00001574" w:rsidP="00001574">
            <w:pPr>
              <w:pStyle w:val="gemTab10pt"/>
            </w:pPr>
            <w:r w:rsidRPr="00E47E00">
              <w:t>1-1a25sd-d529</w:t>
            </w:r>
          </w:p>
        </w:tc>
      </w:tr>
    </w:tbl>
    <w:p w:rsidR="00001574" w:rsidRPr="009F7197" w:rsidRDefault="00001574" w:rsidP="0083095D">
      <w:pPr>
        <w:pStyle w:val="berschrift3"/>
      </w:pPr>
      <w:bookmarkStart w:id="141" w:name="_Toc398121391"/>
      <w:bookmarkStart w:id="142" w:name="_Toc501717852"/>
      <w:r w:rsidRPr="009F7197">
        <w:lastRenderedPageBreak/>
        <w:t>Aufbau der Telematik-ID</w:t>
      </w:r>
      <w:bookmarkEnd w:id="141"/>
      <w:bookmarkEnd w:id="142"/>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GS-A_4587 Gesamtlänge der Telematik-ID</w:t>
      </w:r>
    </w:p>
    <w:p w:rsidR="0083095D" w:rsidRDefault="00001574" w:rsidP="00001574">
      <w:pPr>
        <w:pStyle w:val="gemEinzug"/>
        <w:rPr>
          <w:rFonts w:ascii="Wingdings" w:hAnsi="Wingdings"/>
          <w:b/>
        </w:rPr>
      </w:pPr>
      <w:r w:rsidRPr="00E47E00">
        <w:t>Herausgeber von HBA und SMC-B MÜSSEN sicherstellen, dass die Gesamtlänge der Telematik-ID (Präfix, Separator und Fortsatz) 128 Zeichen nicht überschreitet.</w:t>
      </w:r>
      <w:r w:rsidRPr="00E47E00">
        <w:rPr>
          <w:b/>
        </w:rPr>
        <w:t xml:space="preserve"> </w:t>
      </w:r>
    </w:p>
    <w:p w:rsidR="00001574" w:rsidRPr="0083095D" w:rsidRDefault="0083095D" w:rsidP="0083095D">
      <w:pPr>
        <w:pStyle w:val="gemStandard"/>
      </w:pPr>
      <w:r>
        <w:rPr>
          <w:b/>
        </w:rPr>
        <w:sym w:font="Wingdings" w:char="F0D5"/>
      </w:r>
    </w:p>
    <w:p w:rsidR="00001574" w:rsidRPr="00E47E00" w:rsidRDefault="00001574" w:rsidP="00001574">
      <w:pPr>
        <w:pStyle w:val="gemEinzug"/>
      </w:pPr>
    </w:p>
    <w:p w:rsidR="00001574" w:rsidRPr="00E47E00" w:rsidRDefault="00001574" w:rsidP="0083095D">
      <w:pPr>
        <w:pStyle w:val="Beschriftung"/>
      </w:pPr>
      <w:bookmarkStart w:id="143" w:name="_Toc501452651"/>
      <w:r w:rsidRPr="00E47E00">
        <w:t xml:space="preserve">Tabelle </w:t>
      </w:r>
      <w:r w:rsidRPr="00E47E00">
        <w:fldChar w:fldCharType="begin"/>
      </w:r>
      <w:r w:rsidRPr="00E47E00">
        <w:instrText xml:space="preserve"> SEQ Tabelle \* ARABIC </w:instrText>
      </w:r>
      <w:r w:rsidRPr="00E47E00">
        <w:fldChar w:fldCharType="separate"/>
      </w:r>
      <w:r w:rsidR="00BF0362">
        <w:rPr>
          <w:noProof/>
        </w:rPr>
        <w:t>13</w:t>
      </w:r>
      <w:r w:rsidRPr="00E47E00">
        <w:fldChar w:fldCharType="end"/>
      </w:r>
      <w:r w:rsidRPr="00E47E00">
        <w:t>: Tab_PKI_223 Aufbau der</w:t>
      </w:r>
      <w:r>
        <w:t xml:space="preserve"> </w:t>
      </w:r>
      <w:r w:rsidRPr="00E47E00">
        <w:t>Telematik-ID</w:t>
      </w:r>
      <w:bookmarkEnd w:id="143"/>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677"/>
        <w:gridCol w:w="4320"/>
        <w:gridCol w:w="1800"/>
        <w:gridCol w:w="1080"/>
      </w:tblGrid>
      <w:tr w:rsidR="00001574" w:rsidRPr="00E47E00" w:rsidTr="00001574">
        <w:trPr>
          <w:trHeight w:val="266"/>
          <w:tblHeader/>
        </w:trPr>
        <w:tc>
          <w:tcPr>
            <w:tcW w:w="1677" w:type="dxa"/>
            <w:shd w:val="clear" w:color="auto" w:fill="E0E0E0"/>
          </w:tcPr>
          <w:p w:rsidR="00001574" w:rsidRPr="00E47E00" w:rsidRDefault="00001574" w:rsidP="00001574">
            <w:pPr>
              <w:pStyle w:val="gemTab10pt"/>
            </w:pPr>
            <w:r w:rsidRPr="00E47E00">
              <w:t>Bestandteil</w:t>
            </w:r>
          </w:p>
        </w:tc>
        <w:tc>
          <w:tcPr>
            <w:tcW w:w="4320" w:type="dxa"/>
            <w:shd w:val="clear" w:color="auto" w:fill="E0E0E0"/>
          </w:tcPr>
          <w:p w:rsidR="00001574" w:rsidRPr="00E47E00" w:rsidRDefault="00001574" w:rsidP="00001574">
            <w:pPr>
              <w:pStyle w:val="gemTab10pt"/>
            </w:pPr>
            <w:r w:rsidRPr="00E47E00">
              <w:t>Inhalt</w:t>
            </w:r>
          </w:p>
        </w:tc>
        <w:tc>
          <w:tcPr>
            <w:tcW w:w="1800" w:type="dxa"/>
            <w:shd w:val="clear" w:color="auto" w:fill="E0E0E0"/>
          </w:tcPr>
          <w:p w:rsidR="00001574" w:rsidRPr="00E47E00" w:rsidRDefault="00001574" w:rsidP="00001574">
            <w:pPr>
              <w:pStyle w:val="gemTab10pt"/>
            </w:pPr>
            <w:r w:rsidRPr="00E47E00">
              <w:t>Länge</w:t>
            </w:r>
          </w:p>
        </w:tc>
        <w:tc>
          <w:tcPr>
            <w:tcW w:w="1080" w:type="dxa"/>
            <w:shd w:val="clear" w:color="auto" w:fill="E0E0E0"/>
          </w:tcPr>
          <w:p w:rsidR="00001574" w:rsidRPr="00E47E00" w:rsidRDefault="00001574" w:rsidP="00001574">
            <w:pPr>
              <w:pStyle w:val="gemTab10pt"/>
            </w:pPr>
            <w:r w:rsidRPr="00E47E00">
              <w:t>Format</w:t>
            </w:r>
          </w:p>
        </w:tc>
      </w:tr>
      <w:tr w:rsidR="00001574" w:rsidRPr="00E47E00" w:rsidTr="00001574">
        <w:trPr>
          <w:trHeight w:val="566"/>
        </w:trPr>
        <w:tc>
          <w:tcPr>
            <w:tcW w:w="1677" w:type="dxa"/>
          </w:tcPr>
          <w:p w:rsidR="00001574" w:rsidRPr="00E47E00" w:rsidRDefault="00001574" w:rsidP="00001574">
            <w:pPr>
              <w:pStyle w:val="gemTab10pt"/>
            </w:pPr>
            <w:r w:rsidRPr="00E47E00">
              <w:t>Präfix</w:t>
            </w:r>
          </w:p>
        </w:tc>
        <w:tc>
          <w:tcPr>
            <w:tcW w:w="4320" w:type="dxa"/>
          </w:tcPr>
          <w:p w:rsidR="00001574" w:rsidRPr="00E47E00" w:rsidRDefault="00001574" w:rsidP="00001574">
            <w:pPr>
              <w:pStyle w:val="gemTab10pt"/>
            </w:pPr>
            <w:r w:rsidRPr="00E47E00">
              <w:t>Nummernkreis der jeweiligen Organisation (Unterscheidung der Sektoren)</w:t>
            </w:r>
          </w:p>
        </w:tc>
        <w:tc>
          <w:tcPr>
            <w:tcW w:w="1800" w:type="dxa"/>
          </w:tcPr>
          <w:p w:rsidR="00001574" w:rsidRPr="00E47E00" w:rsidRDefault="00001574" w:rsidP="00001574">
            <w:pPr>
              <w:pStyle w:val="gemTab10pt"/>
            </w:pPr>
            <w:r w:rsidRPr="00E47E00">
              <w:t>nicht festgelegt</w:t>
            </w:r>
          </w:p>
        </w:tc>
        <w:tc>
          <w:tcPr>
            <w:tcW w:w="1080" w:type="dxa"/>
          </w:tcPr>
          <w:p w:rsidR="00001574" w:rsidRPr="00E47E00" w:rsidRDefault="00001574" w:rsidP="00001574">
            <w:pPr>
              <w:pStyle w:val="gemTab10pt"/>
            </w:pPr>
            <w:r w:rsidRPr="00E47E00">
              <w:t>N</w:t>
            </w:r>
          </w:p>
        </w:tc>
      </w:tr>
      <w:tr w:rsidR="00001574" w:rsidRPr="00E47E00" w:rsidTr="00001574">
        <w:trPr>
          <w:trHeight w:val="338"/>
        </w:trPr>
        <w:tc>
          <w:tcPr>
            <w:tcW w:w="1677" w:type="dxa"/>
          </w:tcPr>
          <w:p w:rsidR="00001574" w:rsidRPr="00E47E00" w:rsidRDefault="00001574" w:rsidP="00001574">
            <w:pPr>
              <w:pStyle w:val="gemTab10pt"/>
            </w:pPr>
            <w:r w:rsidRPr="00E47E00">
              <w:t>Separator</w:t>
            </w:r>
          </w:p>
        </w:tc>
        <w:tc>
          <w:tcPr>
            <w:tcW w:w="4320" w:type="dxa"/>
          </w:tcPr>
          <w:p w:rsidR="00001574" w:rsidRPr="00E47E00" w:rsidRDefault="00001574" w:rsidP="00001574">
            <w:pPr>
              <w:pStyle w:val="gemTab10pt"/>
            </w:pPr>
            <w:r w:rsidRPr="00E47E00">
              <w:t>Trennzeichen zwischen Präfix und Fortsatz</w:t>
            </w:r>
          </w:p>
        </w:tc>
        <w:tc>
          <w:tcPr>
            <w:tcW w:w="1800" w:type="dxa"/>
          </w:tcPr>
          <w:p w:rsidR="00001574" w:rsidRPr="00E47E00" w:rsidRDefault="00001574" w:rsidP="00001574">
            <w:pPr>
              <w:pStyle w:val="gemTab10pt"/>
            </w:pPr>
            <w:r w:rsidRPr="00E47E00">
              <w:t>„-“</w:t>
            </w:r>
          </w:p>
        </w:tc>
        <w:tc>
          <w:tcPr>
            <w:tcW w:w="1080" w:type="dxa"/>
          </w:tcPr>
          <w:p w:rsidR="00001574" w:rsidRPr="00E47E00" w:rsidRDefault="00001574" w:rsidP="00001574">
            <w:pPr>
              <w:pStyle w:val="gemTab10pt"/>
            </w:pPr>
          </w:p>
        </w:tc>
      </w:tr>
      <w:tr w:rsidR="00001574" w:rsidRPr="00E47E00" w:rsidTr="00001574">
        <w:trPr>
          <w:trHeight w:val="527"/>
        </w:trPr>
        <w:tc>
          <w:tcPr>
            <w:tcW w:w="1677" w:type="dxa"/>
          </w:tcPr>
          <w:p w:rsidR="00001574" w:rsidRPr="00E47E00" w:rsidRDefault="00001574" w:rsidP="00001574">
            <w:pPr>
              <w:pStyle w:val="gemTab10pt"/>
            </w:pPr>
            <w:r w:rsidRPr="00E47E00">
              <w:t>Fortsatz</w:t>
            </w:r>
          </w:p>
        </w:tc>
        <w:tc>
          <w:tcPr>
            <w:tcW w:w="4320" w:type="dxa"/>
          </w:tcPr>
          <w:p w:rsidR="00001574" w:rsidRPr="00E47E00" w:rsidRDefault="00001574" w:rsidP="00001574">
            <w:pPr>
              <w:pStyle w:val="gemTab10pt"/>
            </w:pPr>
            <w:r>
              <w:t>e</w:t>
            </w:r>
            <w:r w:rsidRPr="00E47E00">
              <w:t>indeutige Nummer, sektorspezifisch (z.</w:t>
            </w:r>
            <w:r>
              <w:t> </w:t>
            </w:r>
            <w:r w:rsidRPr="00E47E00">
              <w:t>B. Betriebsstätten-Nr. o.</w:t>
            </w:r>
            <w:r>
              <w:t> </w:t>
            </w:r>
            <w:r w:rsidRPr="00E47E00">
              <w:t>ä.)</w:t>
            </w:r>
          </w:p>
        </w:tc>
        <w:tc>
          <w:tcPr>
            <w:tcW w:w="1800" w:type="dxa"/>
          </w:tcPr>
          <w:p w:rsidR="00001574" w:rsidRPr="00E47E00" w:rsidRDefault="00001574" w:rsidP="00001574">
            <w:pPr>
              <w:pStyle w:val="gemTab10pt"/>
            </w:pPr>
            <w:r w:rsidRPr="00E47E00">
              <w:t>nicht festgelegt</w:t>
            </w:r>
          </w:p>
        </w:tc>
        <w:tc>
          <w:tcPr>
            <w:tcW w:w="1080" w:type="dxa"/>
          </w:tcPr>
          <w:p w:rsidR="00001574" w:rsidRPr="00E47E00" w:rsidRDefault="00001574" w:rsidP="00001574">
            <w:pPr>
              <w:pStyle w:val="gemTab10pt"/>
            </w:pPr>
            <w:r w:rsidRPr="00E47E00">
              <w:t>AN</w:t>
            </w:r>
          </w:p>
        </w:tc>
      </w:tr>
    </w:tbl>
    <w:p w:rsidR="00001574" w:rsidRPr="00E47E00" w:rsidRDefault="00001574" w:rsidP="00001574">
      <w:pPr>
        <w:pStyle w:val="gemAnmerkung"/>
      </w:pPr>
      <w:r w:rsidRPr="00E47E00">
        <w:t>Anmerkung zur Darstellung des Formats: N=numerisch, AN=alphanumerisch</w:t>
      </w:r>
    </w:p>
    <w:p w:rsidR="00001574" w:rsidRPr="009F7197" w:rsidRDefault="00001574" w:rsidP="0083095D">
      <w:pPr>
        <w:pStyle w:val="berschrift4"/>
      </w:pPr>
      <w:bookmarkStart w:id="144" w:name="_Toc398121392"/>
      <w:bookmarkStart w:id="145" w:name="_Ref398280091"/>
      <w:bookmarkStart w:id="146" w:name="_Toc501717853"/>
      <w:r w:rsidRPr="009F7197">
        <w:t>Sektoraler Präfix</w:t>
      </w:r>
      <w:bookmarkEnd w:id="144"/>
      <w:bookmarkEnd w:id="145"/>
      <w:bookmarkEnd w:id="146"/>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GS-A_4710 Präfix der Telematik-ID</w:t>
      </w:r>
    </w:p>
    <w:p w:rsidR="0083095D" w:rsidRDefault="00001574" w:rsidP="00001574">
      <w:pPr>
        <w:pStyle w:val="gemEinzug"/>
        <w:rPr>
          <w:rFonts w:ascii="Wingdings" w:hAnsi="Wingdings"/>
          <w:b/>
        </w:rPr>
      </w:pPr>
      <w:r w:rsidRPr="00E47E00">
        <w:t>Herausgeber von HBA und SMC-B MÜSSEN</w:t>
      </w:r>
      <w:r>
        <w:t xml:space="preserve"> </w:t>
      </w:r>
      <w:r w:rsidRPr="00F81938">
        <w:t>die in Tab_PKI_101 festgelegten Präfixe der Telematik-ID verwenden</w:t>
      </w:r>
      <w:r w:rsidRPr="00E47E00">
        <w:t>.</w:t>
      </w:r>
    </w:p>
    <w:p w:rsidR="00001574" w:rsidRPr="0083095D" w:rsidRDefault="0083095D" w:rsidP="0083095D">
      <w:pPr>
        <w:pStyle w:val="gemStandard"/>
      </w:pPr>
      <w:r>
        <w:rPr>
          <w:b/>
        </w:rPr>
        <w:sym w:font="Wingdings" w:char="F0D5"/>
      </w:r>
    </w:p>
    <w:p w:rsidR="00001574" w:rsidRDefault="00001574" w:rsidP="00001574">
      <w:pPr>
        <w:pStyle w:val="gemEinzug"/>
        <w:ind w:left="0"/>
        <w:rPr>
          <w:b/>
        </w:rPr>
      </w:pPr>
    </w:p>
    <w:p w:rsidR="00001574" w:rsidRPr="00FF64B7" w:rsidRDefault="00001574" w:rsidP="00001574">
      <w:pPr>
        <w:pStyle w:val="Beschriftung"/>
        <w:spacing w:before="96"/>
        <w:rPr>
          <w:highlight w:val="yellow"/>
        </w:rPr>
      </w:pPr>
      <w:bookmarkStart w:id="147" w:name="_Ref310402639"/>
      <w:bookmarkStart w:id="148" w:name="_Toc318294875"/>
      <w:bookmarkStart w:id="149" w:name="_Toc427753104"/>
      <w:bookmarkStart w:id="150" w:name="_Toc501452652"/>
      <w:r w:rsidRPr="00FF64B7">
        <w:t xml:space="preserve">Tabelle </w:t>
      </w:r>
      <w:r w:rsidRPr="00FF64B7">
        <w:fldChar w:fldCharType="begin"/>
      </w:r>
      <w:r w:rsidRPr="00FF64B7">
        <w:instrText xml:space="preserve"> SEQ Tabelle \* ARABIC </w:instrText>
      </w:r>
      <w:r w:rsidRPr="00FF64B7">
        <w:rPr>
          <w:highlight w:val="yellow"/>
        </w:rPr>
        <w:fldChar w:fldCharType="separate"/>
      </w:r>
      <w:r w:rsidR="00BF0362">
        <w:rPr>
          <w:noProof/>
        </w:rPr>
        <w:t>14</w:t>
      </w:r>
      <w:r w:rsidRPr="00FF64B7">
        <w:fldChar w:fldCharType="end"/>
      </w:r>
      <w:r w:rsidRPr="00FF64B7">
        <w:t xml:space="preserve">: </w:t>
      </w:r>
      <w:bookmarkStart w:id="151" w:name="_Ref315417019"/>
      <w:r w:rsidRPr="00FF64B7">
        <w:t>Tab_PKI_101 Normative Festlegung für das Präfix der Telematik-ID.</w:t>
      </w:r>
      <w:bookmarkEnd w:id="147"/>
      <w:bookmarkEnd w:id="148"/>
      <w:bookmarkEnd w:id="149"/>
      <w:bookmarkEnd w:id="150"/>
      <w:bookmarkEnd w:id="15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bottom w:w="28" w:type="dxa"/>
          <w:right w:w="70" w:type="dxa"/>
        </w:tblCellMar>
        <w:tblLook w:val="0000" w:firstRow="0" w:lastRow="0" w:firstColumn="0" w:lastColumn="0" w:noHBand="0" w:noVBand="0"/>
      </w:tblPr>
      <w:tblGrid>
        <w:gridCol w:w="1276"/>
        <w:gridCol w:w="3686"/>
        <w:gridCol w:w="3686"/>
      </w:tblGrid>
      <w:tr w:rsidR="00001574" w:rsidRPr="00F81722" w:rsidTr="00001574">
        <w:trPr>
          <w:tblHeader/>
        </w:trPr>
        <w:tc>
          <w:tcPr>
            <w:tcW w:w="1276" w:type="dxa"/>
            <w:shd w:val="clear" w:color="auto" w:fill="E0E0E0"/>
          </w:tcPr>
          <w:p w:rsidR="00001574" w:rsidRPr="001B0463" w:rsidRDefault="00001574" w:rsidP="00001574">
            <w:pPr>
              <w:pStyle w:val="gemtabohne"/>
              <w:rPr>
                <w:b/>
                <w:sz w:val="20"/>
              </w:rPr>
            </w:pPr>
            <w:r w:rsidRPr="001B0463">
              <w:rPr>
                <w:b/>
                <w:sz w:val="20"/>
              </w:rPr>
              <w:t>Präfix</w:t>
            </w:r>
          </w:p>
        </w:tc>
        <w:tc>
          <w:tcPr>
            <w:tcW w:w="3686" w:type="dxa"/>
            <w:shd w:val="clear" w:color="auto" w:fill="E0E0E0"/>
          </w:tcPr>
          <w:p w:rsidR="00001574" w:rsidRPr="001B0463" w:rsidRDefault="00001574" w:rsidP="00001574">
            <w:pPr>
              <w:pStyle w:val="gemtabohne"/>
              <w:rPr>
                <w:b/>
                <w:sz w:val="20"/>
              </w:rPr>
            </w:pPr>
            <w:r w:rsidRPr="001B0463">
              <w:rPr>
                <w:b/>
                <w:sz w:val="20"/>
              </w:rPr>
              <w:t>Sektor</w:t>
            </w:r>
          </w:p>
        </w:tc>
        <w:tc>
          <w:tcPr>
            <w:tcW w:w="3686" w:type="dxa"/>
            <w:shd w:val="clear" w:color="auto" w:fill="E0E0E0"/>
          </w:tcPr>
          <w:p w:rsidR="00001574" w:rsidRPr="00F81722" w:rsidRDefault="00001574" w:rsidP="00001574">
            <w:pPr>
              <w:pStyle w:val="gemtabohne"/>
              <w:rPr>
                <w:b/>
                <w:sz w:val="20"/>
              </w:rPr>
            </w:pPr>
            <w:r w:rsidRPr="00F81722">
              <w:rPr>
                <w:b/>
                <w:sz w:val="20"/>
              </w:rPr>
              <w:t>Zuständige Organisationen</w:t>
            </w:r>
          </w:p>
        </w:tc>
      </w:tr>
      <w:tr w:rsidR="00001574" w:rsidRPr="00F81722" w:rsidTr="00001574">
        <w:tc>
          <w:tcPr>
            <w:tcW w:w="1276" w:type="dxa"/>
          </w:tcPr>
          <w:p w:rsidR="00001574" w:rsidRPr="001B0463" w:rsidRDefault="00001574" w:rsidP="00001574">
            <w:pPr>
              <w:pStyle w:val="gemtabohne"/>
              <w:rPr>
                <w:sz w:val="20"/>
              </w:rPr>
            </w:pPr>
            <w:r w:rsidRPr="001B0463">
              <w:rPr>
                <w:sz w:val="20"/>
              </w:rPr>
              <w:t>1</w:t>
            </w:r>
          </w:p>
        </w:tc>
        <w:tc>
          <w:tcPr>
            <w:tcW w:w="3686" w:type="dxa"/>
          </w:tcPr>
          <w:p w:rsidR="00001574" w:rsidRPr="001B0463" w:rsidRDefault="00001574" w:rsidP="00001574">
            <w:pPr>
              <w:pStyle w:val="gemtabohne"/>
              <w:rPr>
                <w:sz w:val="20"/>
              </w:rPr>
            </w:pPr>
            <w:r w:rsidRPr="001B0463">
              <w:rPr>
                <w:sz w:val="20"/>
              </w:rPr>
              <w:t>Ärzteschaft</w:t>
            </w:r>
          </w:p>
        </w:tc>
        <w:tc>
          <w:tcPr>
            <w:tcW w:w="3686" w:type="dxa"/>
          </w:tcPr>
          <w:p w:rsidR="00001574" w:rsidRPr="00F81722" w:rsidRDefault="00001574" w:rsidP="00001574">
            <w:pPr>
              <w:pStyle w:val="gemtabohne"/>
              <w:rPr>
                <w:sz w:val="20"/>
              </w:rPr>
            </w:pPr>
            <w:r w:rsidRPr="00F81722">
              <w:rPr>
                <w:sz w:val="20"/>
              </w:rPr>
              <w:t>BAEK, KBV</w:t>
            </w:r>
          </w:p>
        </w:tc>
      </w:tr>
      <w:tr w:rsidR="00001574" w:rsidRPr="00F81722" w:rsidTr="00001574">
        <w:tc>
          <w:tcPr>
            <w:tcW w:w="1276" w:type="dxa"/>
          </w:tcPr>
          <w:p w:rsidR="00001574" w:rsidRPr="001B0463" w:rsidRDefault="00001574" w:rsidP="00001574">
            <w:pPr>
              <w:pStyle w:val="gemtabohne"/>
              <w:rPr>
                <w:sz w:val="20"/>
              </w:rPr>
            </w:pPr>
            <w:r w:rsidRPr="001B0463">
              <w:rPr>
                <w:sz w:val="20"/>
              </w:rPr>
              <w:t>2</w:t>
            </w:r>
          </w:p>
        </w:tc>
        <w:tc>
          <w:tcPr>
            <w:tcW w:w="3686" w:type="dxa"/>
          </w:tcPr>
          <w:p w:rsidR="00001574" w:rsidRPr="001B0463" w:rsidRDefault="00001574" w:rsidP="00001574">
            <w:pPr>
              <w:pStyle w:val="gemtabohne"/>
              <w:rPr>
                <w:sz w:val="20"/>
              </w:rPr>
            </w:pPr>
            <w:r w:rsidRPr="001B0463">
              <w:rPr>
                <w:sz w:val="20"/>
              </w:rPr>
              <w:t xml:space="preserve">Zahnärzteschaft </w:t>
            </w:r>
          </w:p>
        </w:tc>
        <w:tc>
          <w:tcPr>
            <w:tcW w:w="3686" w:type="dxa"/>
          </w:tcPr>
          <w:p w:rsidR="00001574" w:rsidRPr="00F81722" w:rsidRDefault="00001574" w:rsidP="00001574">
            <w:pPr>
              <w:pStyle w:val="gemtabohne"/>
              <w:rPr>
                <w:sz w:val="20"/>
              </w:rPr>
            </w:pPr>
            <w:r w:rsidRPr="00F81722">
              <w:rPr>
                <w:sz w:val="20"/>
              </w:rPr>
              <w:t>BZÄK, KZBV</w:t>
            </w:r>
          </w:p>
        </w:tc>
      </w:tr>
      <w:tr w:rsidR="00001574" w:rsidRPr="00F81722" w:rsidTr="00001574">
        <w:tc>
          <w:tcPr>
            <w:tcW w:w="1276" w:type="dxa"/>
          </w:tcPr>
          <w:p w:rsidR="00001574" w:rsidRPr="001B0463" w:rsidRDefault="00001574" w:rsidP="00001574">
            <w:pPr>
              <w:pStyle w:val="gemtabohne"/>
              <w:rPr>
                <w:sz w:val="20"/>
              </w:rPr>
            </w:pPr>
            <w:r w:rsidRPr="001B0463">
              <w:rPr>
                <w:sz w:val="20"/>
              </w:rPr>
              <w:t>3</w:t>
            </w:r>
          </w:p>
        </w:tc>
        <w:tc>
          <w:tcPr>
            <w:tcW w:w="3686" w:type="dxa"/>
          </w:tcPr>
          <w:p w:rsidR="00001574" w:rsidRPr="001B0463" w:rsidRDefault="00001574" w:rsidP="00001574">
            <w:pPr>
              <w:pStyle w:val="gemtabohne"/>
              <w:rPr>
                <w:sz w:val="20"/>
              </w:rPr>
            </w:pPr>
            <w:r w:rsidRPr="001B0463">
              <w:rPr>
                <w:sz w:val="20"/>
              </w:rPr>
              <w:t>Apothekerschaft</w:t>
            </w:r>
          </w:p>
        </w:tc>
        <w:tc>
          <w:tcPr>
            <w:tcW w:w="3686" w:type="dxa"/>
          </w:tcPr>
          <w:p w:rsidR="00001574" w:rsidRPr="00F81722" w:rsidRDefault="00001574" w:rsidP="00001574">
            <w:pPr>
              <w:pStyle w:val="gemtabohne"/>
              <w:rPr>
                <w:sz w:val="20"/>
              </w:rPr>
            </w:pPr>
            <w:r w:rsidRPr="00F81722">
              <w:rPr>
                <w:sz w:val="20"/>
              </w:rPr>
              <w:t>BAK</w:t>
            </w:r>
          </w:p>
        </w:tc>
      </w:tr>
      <w:tr w:rsidR="00001574" w:rsidRPr="00F81722" w:rsidTr="00001574">
        <w:tc>
          <w:tcPr>
            <w:tcW w:w="1276" w:type="dxa"/>
          </w:tcPr>
          <w:p w:rsidR="00001574" w:rsidRPr="001B0463" w:rsidRDefault="00001574" w:rsidP="00001574">
            <w:pPr>
              <w:pStyle w:val="gemtabohne"/>
              <w:rPr>
                <w:sz w:val="20"/>
              </w:rPr>
            </w:pPr>
            <w:r w:rsidRPr="001B0463">
              <w:rPr>
                <w:sz w:val="20"/>
              </w:rPr>
              <w:t>4</w:t>
            </w:r>
          </w:p>
        </w:tc>
        <w:tc>
          <w:tcPr>
            <w:tcW w:w="3686" w:type="dxa"/>
          </w:tcPr>
          <w:p w:rsidR="00001574" w:rsidRPr="001B0463" w:rsidRDefault="00001574" w:rsidP="00001574">
            <w:pPr>
              <w:pStyle w:val="gemtabohne"/>
              <w:rPr>
                <w:sz w:val="20"/>
              </w:rPr>
            </w:pPr>
            <w:r w:rsidRPr="001B0463">
              <w:rPr>
                <w:sz w:val="20"/>
              </w:rPr>
              <w:t>Psychotherapeutenschaft</w:t>
            </w:r>
          </w:p>
        </w:tc>
        <w:tc>
          <w:tcPr>
            <w:tcW w:w="3686" w:type="dxa"/>
          </w:tcPr>
          <w:p w:rsidR="00001574" w:rsidRPr="00F81722" w:rsidRDefault="00001574" w:rsidP="00001574">
            <w:pPr>
              <w:pStyle w:val="gemtabohne"/>
              <w:rPr>
                <w:sz w:val="20"/>
              </w:rPr>
            </w:pPr>
            <w:r w:rsidRPr="00F81722">
              <w:rPr>
                <w:sz w:val="20"/>
              </w:rPr>
              <w:t>BPTK</w:t>
            </w:r>
          </w:p>
        </w:tc>
      </w:tr>
      <w:tr w:rsidR="00001574" w:rsidRPr="00F81722" w:rsidTr="00001574">
        <w:tc>
          <w:tcPr>
            <w:tcW w:w="1276" w:type="dxa"/>
          </w:tcPr>
          <w:p w:rsidR="00001574" w:rsidRPr="001B0463" w:rsidRDefault="00001574" w:rsidP="00001574">
            <w:pPr>
              <w:pStyle w:val="gemtabohne"/>
              <w:rPr>
                <w:sz w:val="20"/>
              </w:rPr>
            </w:pPr>
            <w:r w:rsidRPr="001B0463">
              <w:rPr>
                <w:sz w:val="20"/>
              </w:rPr>
              <w:t>5</w:t>
            </w:r>
          </w:p>
        </w:tc>
        <w:tc>
          <w:tcPr>
            <w:tcW w:w="3686" w:type="dxa"/>
          </w:tcPr>
          <w:p w:rsidR="00001574" w:rsidRPr="001B0463" w:rsidRDefault="00001574" w:rsidP="00001574">
            <w:pPr>
              <w:pStyle w:val="gemtabohne"/>
              <w:rPr>
                <w:sz w:val="20"/>
              </w:rPr>
            </w:pPr>
            <w:r w:rsidRPr="001B0463">
              <w:rPr>
                <w:sz w:val="20"/>
              </w:rPr>
              <w:t>Krankenhaus</w:t>
            </w:r>
          </w:p>
        </w:tc>
        <w:tc>
          <w:tcPr>
            <w:tcW w:w="3686" w:type="dxa"/>
          </w:tcPr>
          <w:p w:rsidR="00001574" w:rsidRPr="00F81722" w:rsidRDefault="00001574" w:rsidP="00001574">
            <w:pPr>
              <w:pStyle w:val="gemtabohne"/>
              <w:rPr>
                <w:sz w:val="20"/>
              </w:rPr>
            </w:pPr>
            <w:r w:rsidRPr="00F81722">
              <w:rPr>
                <w:sz w:val="20"/>
              </w:rPr>
              <w:t>DKG</w:t>
            </w:r>
          </w:p>
        </w:tc>
      </w:tr>
      <w:tr w:rsidR="00001574" w:rsidRPr="000F2A74" w:rsidTr="00001574">
        <w:tc>
          <w:tcPr>
            <w:tcW w:w="1276" w:type="dxa"/>
          </w:tcPr>
          <w:p w:rsidR="00001574" w:rsidRPr="00AA39A9" w:rsidRDefault="00001574" w:rsidP="00001574">
            <w:pPr>
              <w:pStyle w:val="gemtabohne"/>
              <w:rPr>
                <w:sz w:val="20"/>
                <w:highlight w:val="yellow"/>
              </w:rPr>
            </w:pPr>
            <w:r w:rsidRPr="00AA39A9">
              <w:rPr>
                <w:sz w:val="20"/>
              </w:rPr>
              <w:t>6</w:t>
            </w:r>
          </w:p>
        </w:tc>
        <w:tc>
          <w:tcPr>
            <w:tcW w:w="3686" w:type="dxa"/>
          </w:tcPr>
          <w:p w:rsidR="00001574" w:rsidRPr="000F2A74" w:rsidRDefault="00001574" w:rsidP="00001574">
            <w:pPr>
              <w:pStyle w:val="gemtabohne"/>
              <w:rPr>
                <w:sz w:val="20"/>
                <w:highlight w:val="yellow"/>
                <w:lang w:val="en-US"/>
              </w:rPr>
            </w:pPr>
            <w:r w:rsidRPr="003E2B55">
              <w:rPr>
                <w:sz w:val="20"/>
                <w:lang w:val="en-US"/>
              </w:rPr>
              <w:t>(Reserved for future use)</w:t>
            </w:r>
          </w:p>
        </w:tc>
        <w:tc>
          <w:tcPr>
            <w:tcW w:w="3686" w:type="dxa"/>
          </w:tcPr>
          <w:p w:rsidR="00001574" w:rsidRPr="000F2A74" w:rsidRDefault="00001574" w:rsidP="00001574">
            <w:pPr>
              <w:pStyle w:val="gemtabohne"/>
              <w:rPr>
                <w:sz w:val="20"/>
                <w:highlight w:val="yellow"/>
                <w:lang w:val="en-US"/>
              </w:rPr>
            </w:pPr>
          </w:p>
        </w:tc>
      </w:tr>
      <w:tr w:rsidR="00001574" w:rsidRPr="00F81722" w:rsidTr="00001574">
        <w:tc>
          <w:tcPr>
            <w:tcW w:w="1276" w:type="dxa"/>
          </w:tcPr>
          <w:p w:rsidR="00001574" w:rsidRPr="00AA39A9" w:rsidRDefault="00001574" w:rsidP="00001574">
            <w:pPr>
              <w:pStyle w:val="gemtabohne"/>
              <w:rPr>
                <w:sz w:val="20"/>
                <w:highlight w:val="yellow"/>
              </w:rPr>
            </w:pPr>
            <w:r w:rsidRPr="00AA39A9">
              <w:rPr>
                <w:sz w:val="20"/>
              </w:rPr>
              <w:t>7</w:t>
            </w:r>
          </w:p>
        </w:tc>
        <w:tc>
          <w:tcPr>
            <w:tcW w:w="3686" w:type="dxa"/>
          </w:tcPr>
          <w:p w:rsidR="00001574" w:rsidRDefault="00001574" w:rsidP="00001574">
            <w:pPr>
              <w:pStyle w:val="gemtabohne"/>
              <w:rPr>
                <w:sz w:val="20"/>
              </w:rPr>
            </w:pPr>
            <w:r w:rsidRPr="00AA39A9">
              <w:rPr>
                <w:sz w:val="20"/>
              </w:rPr>
              <w:t>KTR-AdV</w:t>
            </w:r>
          </w:p>
        </w:tc>
        <w:tc>
          <w:tcPr>
            <w:tcW w:w="3686" w:type="dxa"/>
          </w:tcPr>
          <w:p w:rsidR="00001574" w:rsidRPr="00F81722" w:rsidRDefault="00001574" w:rsidP="00001574">
            <w:pPr>
              <w:pStyle w:val="gemtabohne"/>
              <w:rPr>
                <w:sz w:val="20"/>
              </w:rPr>
            </w:pPr>
          </w:p>
        </w:tc>
      </w:tr>
      <w:tr w:rsidR="00001574" w:rsidRPr="00D63E86" w:rsidTr="00001574">
        <w:tc>
          <w:tcPr>
            <w:tcW w:w="1276" w:type="dxa"/>
          </w:tcPr>
          <w:p w:rsidR="00001574" w:rsidRPr="00D63E86" w:rsidRDefault="00001574" w:rsidP="00001574">
            <w:pPr>
              <w:pStyle w:val="gemtabohne"/>
              <w:rPr>
                <w:sz w:val="20"/>
                <w:highlight w:val="magenta"/>
              </w:rPr>
            </w:pPr>
            <w:r w:rsidRPr="00D63E86">
              <w:rPr>
                <w:sz w:val="20"/>
              </w:rPr>
              <w:t>8</w:t>
            </w:r>
          </w:p>
        </w:tc>
        <w:tc>
          <w:tcPr>
            <w:tcW w:w="3686" w:type="dxa"/>
          </w:tcPr>
          <w:p w:rsidR="00001574" w:rsidRPr="00D63E86" w:rsidRDefault="00001574" w:rsidP="00001574">
            <w:pPr>
              <w:pStyle w:val="gemtabohne"/>
              <w:rPr>
                <w:sz w:val="20"/>
                <w:highlight w:val="magenta"/>
              </w:rPr>
            </w:pPr>
            <w:r w:rsidRPr="00D63E86">
              <w:rPr>
                <w:sz w:val="20"/>
              </w:rPr>
              <w:t>Kostenträger</w:t>
            </w:r>
          </w:p>
        </w:tc>
        <w:tc>
          <w:tcPr>
            <w:tcW w:w="3686" w:type="dxa"/>
          </w:tcPr>
          <w:p w:rsidR="00001574" w:rsidRPr="00D63E86" w:rsidRDefault="00001574" w:rsidP="00001574">
            <w:pPr>
              <w:pStyle w:val="gemtabohne"/>
              <w:rPr>
                <w:sz w:val="20"/>
                <w:highlight w:val="magenta"/>
              </w:rPr>
            </w:pPr>
            <w:r w:rsidRPr="00D63E86">
              <w:rPr>
                <w:sz w:val="20"/>
              </w:rPr>
              <w:t>GKV-SV</w:t>
            </w:r>
          </w:p>
        </w:tc>
      </w:tr>
    </w:tbl>
    <w:p w:rsidR="00001574" w:rsidRPr="00F81722" w:rsidRDefault="00001574" w:rsidP="00001574">
      <w:pPr>
        <w:pStyle w:val="gemAnmerkung"/>
      </w:pPr>
      <w:r w:rsidRPr="00F81722">
        <w:t>Hinweis: Kassenärztliche Vereinigungen (KVen) geben SMC-Bs für die Betriebsstätten ihrer Mitglieder aus. Dies betrifft neben den Praxen der Kassenärzte auch solche von Vertragspsychotherapeuten. Als Mitglied der KBV teilt eine KV dabei eine Telematik-ID mit Präfix „1“ zu, auch wenn es sich um die Betriebsstätte eines Psychotherapeuten handelt.</w:t>
      </w:r>
    </w:p>
    <w:p w:rsidR="00001574" w:rsidRPr="00E47E00" w:rsidRDefault="00001574" w:rsidP="00001574">
      <w:pPr>
        <w:pStyle w:val="gemStandard"/>
      </w:pPr>
      <w:r w:rsidRPr="00E47E00">
        <w:lastRenderedPageBreak/>
        <w:t>Der Nummernraum des Präfixes wird durch die Gesellschaft für Telematikanwendungen der Gesundheit</w:t>
      </w:r>
      <w:r w:rsidR="00AC7DF2">
        <w:t>skarte mbH (gematik) verwaltet.</w:t>
      </w:r>
      <w:r w:rsidRPr="00AA39A9">
        <w:rPr>
          <w:strike/>
          <w:highlight w:val="yellow"/>
        </w:rPr>
        <w:fldChar w:fldCharType="begin"/>
      </w:r>
      <w:r w:rsidRPr="00AA39A9">
        <w:rPr>
          <w:strike/>
          <w:highlight w:val="yellow"/>
        </w:rPr>
      </w:r>
      <w:r w:rsidRPr="00AA39A9">
        <w:rPr>
          <w:strike/>
          <w:highlight w:val="yellow"/>
        </w:rPr>
        <w:fldChar w:fldCharType="separate"/>
      </w:r>
      <w:r w:rsidRPr="00AA39A9">
        <w:rPr>
          <w:rStyle w:val="Hyperlink"/>
          <w:strike/>
          <w:highlight w:val="yellow"/>
        </w:rPr>
        <w:fldChar w:fldCharType="end"/>
      </w:r>
    </w:p>
    <w:p w:rsidR="00001574" w:rsidRPr="00185859" w:rsidRDefault="00001574" w:rsidP="0083095D">
      <w:pPr>
        <w:pStyle w:val="berschrift4"/>
      </w:pPr>
      <w:bookmarkStart w:id="152" w:name="_Toc398121393"/>
      <w:bookmarkStart w:id="153" w:name="_Ref398280100"/>
      <w:bookmarkStart w:id="154" w:name="_Toc501717854"/>
      <w:r w:rsidRPr="00185859">
        <w:t>Separator</w:t>
      </w:r>
      <w:bookmarkEnd w:id="152"/>
      <w:bookmarkEnd w:id="153"/>
      <w:bookmarkEnd w:id="154"/>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GS-A_4711 Separator der Telematik-ID</w:t>
      </w:r>
    </w:p>
    <w:p w:rsidR="0083095D" w:rsidRDefault="00001574" w:rsidP="00001574">
      <w:pPr>
        <w:pStyle w:val="gemEinzug"/>
        <w:rPr>
          <w:rFonts w:ascii="Wingdings" w:hAnsi="Wingdings"/>
          <w:b/>
        </w:rPr>
      </w:pPr>
      <w:r w:rsidRPr="00E47E00">
        <w:t>Herausgeber von HBA und SMC-B MÜSSEN sicherstellen, dass bei der Abbildung der Telematik-ID das Präfix vom Rest der Telematik-ID durch einen Separator ge</w:t>
      </w:r>
      <w:r w:rsidRPr="00E47E00">
        <w:softHyphen/>
        <w:t>trennt wird und als Separator das Minuszeichen „-“ mit ASCII-Wert 45 dezimal beziehungsweise 0x2D hexadezimal verwendet wird.</w:t>
      </w:r>
    </w:p>
    <w:p w:rsidR="00001574" w:rsidRPr="0083095D" w:rsidRDefault="0083095D" w:rsidP="0083095D">
      <w:pPr>
        <w:pStyle w:val="gemStandard"/>
      </w:pPr>
      <w:r>
        <w:rPr>
          <w:b/>
        </w:rPr>
        <w:sym w:font="Wingdings" w:char="F0D5"/>
      </w:r>
    </w:p>
    <w:p w:rsidR="00001574" w:rsidRPr="00E47E00" w:rsidRDefault="00001574" w:rsidP="0083095D">
      <w:pPr>
        <w:pStyle w:val="berschrift4"/>
      </w:pPr>
      <w:bookmarkStart w:id="155" w:name="_Toc398121394"/>
      <w:bookmarkStart w:id="156" w:name="_Ref398280108"/>
      <w:bookmarkStart w:id="157" w:name="_Toc501717855"/>
      <w:r w:rsidRPr="00E47E00">
        <w:t>Fortsatz der Telematik-ID</w:t>
      </w:r>
      <w:bookmarkEnd w:id="155"/>
      <w:bookmarkEnd w:id="156"/>
      <w:bookmarkEnd w:id="157"/>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GS-A_4712 Definition und Eindeutigkeit der Telematik-ID</w:t>
      </w:r>
    </w:p>
    <w:p w:rsidR="0083095D" w:rsidRDefault="00001574" w:rsidP="00001574">
      <w:pPr>
        <w:pStyle w:val="gemEinzug"/>
        <w:rPr>
          <w:rFonts w:ascii="Wingdings" w:hAnsi="Wingdings"/>
          <w:b/>
        </w:rPr>
      </w:pPr>
      <w:r w:rsidRPr="00E47E00">
        <w:t>Kartenherausgeber von HBA und SMC-B in den jeweiligen Sektoren MÜSSEN Syntax, Semantik und Vergabe des Fortsatzes der Telematik-ID so definieren, dass die Eindeutigkeit des sektorspezifischen Anteils der Telematik-ID gewährleistet ist.</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Beispiele für die weiterführende Unterteilung für den Bereich der Ärzteschaft:</w:t>
      </w:r>
    </w:p>
    <w:p w:rsidR="00001574" w:rsidRPr="00E47E00" w:rsidRDefault="00001574" w:rsidP="00001574">
      <w:pPr>
        <w:pStyle w:val="gemAufzhlung"/>
        <w:numPr>
          <w:ilvl w:val="0"/>
          <w:numId w:val="22"/>
        </w:numPr>
        <w:tabs>
          <w:tab w:val="clear" w:pos="720"/>
        </w:tabs>
        <w:ind w:left="1135" w:hanging="284"/>
      </w:pPr>
      <w:r w:rsidRPr="00E47E00">
        <w:t>Die Telematik-ID beginnt mit 1-1 bei einem eArztausweis (HPC),</w:t>
      </w:r>
    </w:p>
    <w:p w:rsidR="00001574" w:rsidRPr="00E47E00" w:rsidRDefault="00001574" w:rsidP="00001574">
      <w:pPr>
        <w:pStyle w:val="gemAufzhlung"/>
        <w:numPr>
          <w:ilvl w:val="0"/>
          <w:numId w:val="22"/>
        </w:numPr>
        <w:tabs>
          <w:tab w:val="clear" w:pos="720"/>
        </w:tabs>
        <w:ind w:left="1135" w:hanging="284"/>
      </w:pPr>
      <w:r w:rsidRPr="00E47E00">
        <w:t>Die Telematik-ID beginnt mit 1-2 bei einem ePraxisausweis (SMC).</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GS-A_4713 Zeichensatz für den Fortsatz der Telematik-ID</w:t>
      </w:r>
    </w:p>
    <w:p w:rsidR="0083095D" w:rsidRDefault="00001574" w:rsidP="00001574">
      <w:pPr>
        <w:pStyle w:val="gemEinzug"/>
        <w:rPr>
          <w:rFonts w:ascii="Wingdings" w:hAnsi="Wingdings"/>
          <w:b/>
        </w:rPr>
      </w:pPr>
      <w:r w:rsidRPr="00E47E00">
        <w:t xml:space="preserve">TSP-X.509 QES und TSP-X.509 nonQES MÜSSEN </w:t>
      </w:r>
      <w:r w:rsidRPr="00BA3FC1">
        <w:t>den vom jeweiligen Sektor vorgegebenen Zeichensatz für den Fortsatz der Telematik-ID verwenden</w:t>
      </w:r>
      <w:r w:rsidRPr="00E47E00">
        <w:t>.</w:t>
      </w:r>
    </w:p>
    <w:p w:rsidR="00001574" w:rsidRPr="0083095D" w:rsidRDefault="0083095D" w:rsidP="0083095D">
      <w:pPr>
        <w:pStyle w:val="gemStandard"/>
      </w:pPr>
      <w:r>
        <w:rPr>
          <w:b/>
        </w:rPr>
        <w:sym w:font="Wingdings" w:char="F0D5"/>
      </w:r>
    </w:p>
    <w:p w:rsidR="00001574" w:rsidRPr="009F7197" w:rsidRDefault="00001574" w:rsidP="0083095D">
      <w:pPr>
        <w:pStyle w:val="berschrift2"/>
      </w:pPr>
      <w:bookmarkStart w:id="158" w:name="_Toc398121396"/>
      <w:bookmarkStart w:id="159" w:name="_Toc501717856"/>
      <w:r w:rsidRPr="009F7197">
        <w:t>Kodierung der Zertifikate</w:t>
      </w:r>
      <w:bookmarkEnd w:id="158"/>
      <w:bookmarkEnd w:id="159"/>
    </w:p>
    <w:p w:rsidR="00001574" w:rsidRPr="009F7197" w:rsidRDefault="00001574" w:rsidP="0083095D">
      <w:pPr>
        <w:pStyle w:val="berschrift3"/>
      </w:pPr>
      <w:bookmarkStart w:id="160" w:name="_Toc398121397"/>
      <w:bookmarkStart w:id="161" w:name="_Toc501717857"/>
      <w:r w:rsidRPr="009F7197">
        <w:t>Kodierung der Attribute</w:t>
      </w:r>
      <w:bookmarkEnd w:id="160"/>
      <w:bookmarkEnd w:id="161"/>
    </w:p>
    <w:p w:rsidR="00001574" w:rsidRPr="00E47E00" w:rsidRDefault="00001574" w:rsidP="00001574">
      <w:pPr>
        <w:pStyle w:val="gemStandard"/>
      </w:pPr>
      <w:r w:rsidRPr="00E47E00">
        <w:t>In diesem Kapitel werden die für alle X.509-Zertifikate einheitlich geltenden Felder und ihre Kodierung aufgeführt. Ergänzende profilspezifische Kodierungsvorgaben sind bei den jeweiligen Profilen ausgeführt.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GS-A_4714 Kodierung der Attribute</w:t>
      </w:r>
      <w:r w:rsidRPr="00E47E00">
        <w:t xml:space="preserve"> </w:t>
      </w:r>
      <w:r w:rsidRPr="00E47E00">
        <w:rPr>
          <w:b/>
        </w:rPr>
        <w:t>in X.509-Zertifikaten</w:t>
      </w:r>
    </w:p>
    <w:p w:rsidR="0083095D" w:rsidRDefault="00001574" w:rsidP="00001574">
      <w:pPr>
        <w:pStyle w:val="gemEinzug"/>
        <w:rPr>
          <w:rFonts w:ascii="Wingdings" w:hAnsi="Wingdings"/>
          <w:b/>
        </w:rPr>
      </w:pPr>
      <w:r w:rsidRPr="00E47E00">
        <w:t>TSP-X.509 und der Anbieter des TSL-Dienstes MÜSSEN bei der Kodierung der Attribute in X.509-Zertifikaten die Vorgaben aus Tab_PKI_229 umsetzen. Die Vorgaben sind unabhängig davon, ob das jeweilige Attribut innerhalb eines issuer (Typ Name)-, subject (Typ Name)- oder eines extension (Typ Extension)-Elementes im Zertifikat verwendet wird.</w:t>
      </w:r>
    </w:p>
    <w:p w:rsidR="00001574" w:rsidRPr="0083095D" w:rsidRDefault="0083095D" w:rsidP="0083095D">
      <w:pPr>
        <w:pStyle w:val="gemStandard"/>
      </w:pPr>
      <w:r>
        <w:rPr>
          <w:b/>
        </w:rPr>
        <w:sym w:font="Wingdings" w:char="F0D5"/>
      </w:r>
    </w:p>
    <w:p w:rsidR="00001574" w:rsidRPr="00E47E00" w:rsidRDefault="00001574" w:rsidP="00001574">
      <w:pPr>
        <w:pStyle w:val="gemEinzug"/>
        <w:ind w:left="0"/>
      </w:pPr>
    </w:p>
    <w:p w:rsidR="00001574" w:rsidRPr="00E47E00" w:rsidRDefault="00001574" w:rsidP="0083095D">
      <w:pPr>
        <w:pStyle w:val="Beschriftung"/>
      </w:pPr>
      <w:bookmarkStart w:id="162" w:name="_Toc501452653"/>
      <w:r w:rsidRPr="00E47E00">
        <w:t xml:space="preserve">Tabelle </w:t>
      </w:r>
      <w:r w:rsidRPr="00E47E00">
        <w:fldChar w:fldCharType="begin"/>
      </w:r>
      <w:r w:rsidRPr="00E47E00">
        <w:instrText xml:space="preserve"> SEQ Tabelle \* ARABIC </w:instrText>
      </w:r>
      <w:r w:rsidRPr="00E47E00">
        <w:fldChar w:fldCharType="separate"/>
      </w:r>
      <w:r w:rsidR="00BF0362">
        <w:rPr>
          <w:noProof/>
        </w:rPr>
        <w:t>15</w:t>
      </w:r>
      <w:r w:rsidRPr="00E47E00">
        <w:fldChar w:fldCharType="end"/>
      </w:r>
      <w:r w:rsidRPr="00E47E00">
        <w:t>: Tab_PKI_229 Kodierung der Attribute in X.509-Zertifikaten</w:t>
      </w:r>
      <w:bookmarkEnd w:id="16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9"/>
        <w:gridCol w:w="3859"/>
        <w:gridCol w:w="1440"/>
      </w:tblGrid>
      <w:tr w:rsidR="00001574" w:rsidRPr="000E40BE" w:rsidTr="00001574">
        <w:trPr>
          <w:tblHeader/>
        </w:trPr>
        <w:tc>
          <w:tcPr>
            <w:tcW w:w="3629" w:type="dxa"/>
            <w:shd w:val="clear" w:color="auto" w:fill="E0E0E0"/>
          </w:tcPr>
          <w:p w:rsidR="00001574" w:rsidRPr="000E40BE" w:rsidRDefault="00001574" w:rsidP="00001574">
            <w:pPr>
              <w:pStyle w:val="gemtabohne"/>
              <w:rPr>
                <w:b/>
                <w:sz w:val="20"/>
                <w:lang w:val="en-GB"/>
              </w:rPr>
            </w:pPr>
            <w:r w:rsidRPr="000E40BE">
              <w:rPr>
                <w:b/>
                <w:sz w:val="20"/>
                <w:lang w:val="en-GB"/>
              </w:rPr>
              <w:t>Attribut / Attribut-OID</w:t>
            </w:r>
            <w:r w:rsidRPr="000E40BE">
              <w:rPr>
                <w:b/>
                <w:sz w:val="20"/>
                <w:lang w:val="en-GB"/>
              </w:rPr>
              <w:br/>
              <w:t>([Common-PKI], [RFC 5280])</w:t>
            </w:r>
          </w:p>
        </w:tc>
        <w:tc>
          <w:tcPr>
            <w:tcW w:w="3859" w:type="dxa"/>
            <w:shd w:val="clear" w:color="auto" w:fill="E0E0E0"/>
          </w:tcPr>
          <w:p w:rsidR="00001574" w:rsidRPr="000E40BE" w:rsidRDefault="00001574" w:rsidP="00001574">
            <w:pPr>
              <w:pStyle w:val="gemtabohne"/>
              <w:rPr>
                <w:b/>
                <w:sz w:val="20"/>
                <w:lang w:val="en-GB"/>
              </w:rPr>
            </w:pPr>
            <w:r w:rsidRPr="000E40BE">
              <w:rPr>
                <w:b/>
                <w:sz w:val="20"/>
                <w:lang w:val="en-GB"/>
              </w:rPr>
              <w:t>Kodierung</w:t>
            </w:r>
          </w:p>
        </w:tc>
        <w:tc>
          <w:tcPr>
            <w:tcW w:w="1440" w:type="dxa"/>
            <w:shd w:val="clear" w:color="auto" w:fill="E0E0E0"/>
          </w:tcPr>
          <w:p w:rsidR="00001574" w:rsidRPr="000E40BE" w:rsidRDefault="00001574" w:rsidP="00001574">
            <w:pPr>
              <w:pStyle w:val="gemtabohne"/>
              <w:rPr>
                <w:b/>
                <w:sz w:val="20"/>
                <w:lang w:val="en-GB"/>
              </w:rPr>
            </w:pPr>
            <w:r w:rsidRPr="000E40BE">
              <w:rPr>
                <w:b/>
                <w:sz w:val="20"/>
                <w:lang w:val="en-GB"/>
              </w:rPr>
              <w:t>Max. Stringlänge (Zeichen)</w:t>
            </w:r>
          </w:p>
        </w:tc>
      </w:tr>
      <w:tr w:rsidR="00001574" w:rsidRPr="000E40BE" w:rsidTr="00001574">
        <w:tc>
          <w:tcPr>
            <w:tcW w:w="3629" w:type="dxa"/>
          </w:tcPr>
          <w:p w:rsidR="00001574" w:rsidRPr="000E40BE" w:rsidRDefault="00001574" w:rsidP="00001574">
            <w:pPr>
              <w:pStyle w:val="gemtabohne"/>
              <w:rPr>
                <w:sz w:val="20"/>
                <w:lang w:val="en-GB"/>
              </w:rPr>
            </w:pPr>
            <w:r w:rsidRPr="000E40BE">
              <w:rPr>
                <w:sz w:val="20"/>
                <w:lang w:val="en-GB"/>
              </w:rPr>
              <w:t>commonName {id-at 3}</w:t>
            </w:r>
          </w:p>
        </w:tc>
        <w:tc>
          <w:tcPr>
            <w:tcW w:w="3859" w:type="dxa"/>
          </w:tcPr>
          <w:p w:rsidR="00001574" w:rsidRPr="000E40BE" w:rsidRDefault="00001574" w:rsidP="00001574">
            <w:pPr>
              <w:pStyle w:val="gemtabohne"/>
              <w:rPr>
                <w:sz w:val="20"/>
                <w:lang w:val="en-GB"/>
              </w:rPr>
            </w:pPr>
            <w:r w:rsidRPr="002861B0">
              <w:rPr>
                <w:lang w:val="en"/>
              </w:rPr>
              <w:t>UTF8String</w:t>
            </w:r>
            <w:r w:rsidRPr="000E40BE">
              <w:rPr>
                <w:sz w:val="20"/>
                <w:lang w:val="en-GB"/>
              </w:rPr>
              <w:t xml:space="preserve"> [RFC3629] *)</w:t>
            </w:r>
          </w:p>
        </w:tc>
        <w:tc>
          <w:tcPr>
            <w:tcW w:w="1440" w:type="dxa"/>
          </w:tcPr>
          <w:p w:rsidR="00001574" w:rsidRPr="000E40BE" w:rsidRDefault="00001574" w:rsidP="00001574">
            <w:pPr>
              <w:pStyle w:val="gemtabohne"/>
              <w:rPr>
                <w:sz w:val="20"/>
                <w:lang w:val="en-GB"/>
              </w:rPr>
            </w:pPr>
            <w:r w:rsidRPr="000E40BE">
              <w:rPr>
                <w:sz w:val="20"/>
                <w:lang w:val="en-GB"/>
              </w:rPr>
              <w:t>64</w:t>
            </w:r>
          </w:p>
        </w:tc>
      </w:tr>
      <w:tr w:rsidR="00001574" w:rsidRPr="000E40BE" w:rsidTr="00001574">
        <w:tc>
          <w:tcPr>
            <w:tcW w:w="3629" w:type="dxa"/>
          </w:tcPr>
          <w:p w:rsidR="00001574" w:rsidRPr="000E40BE" w:rsidRDefault="00001574" w:rsidP="00001574">
            <w:pPr>
              <w:pStyle w:val="gemtabohne"/>
              <w:rPr>
                <w:sz w:val="20"/>
              </w:rPr>
            </w:pPr>
            <w:r w:rsidRPr="000E40BE">
              <w:rPr>
                <w:sz w:val="20"/>
                <w:lang w:val="en-GB"/>
              </w:rPr>
              <w:t xml:space="preserve">surName {id-at </w:t>
            </w:r>
            <w:r w:rsidRPr="000E40BE">
              <w:rPr>
                <w:sz w:val="20"/>
              </w:rPr>
              <w:t>4}</w:t>
            </w:r>
          </w:p>
        </w:tc>
        <w:tc>
          <w:tcPr>
            <w:tcW w:w="3859" w:type="dxa"/>
          </w:tcPr>
          <w:p w:rsidR="00001574" w:rsidRPr="000E40BE" w:rsidRDefault="00001574" w:rsidP="00001574">
            <w:pPr>
              <w:pStyle w:val="gemtabohne"/>
              <w:rPr>
                <w:sz w:val="20"/>
              </w:rPr>
            </w:pPr>
            <w:r w:rsidRPr="002861B0">
              <w:rPr>
                <w:lang w:val="en"/>
              </w:rPr>
              <w:t>UTF8String</w:t>
            </w:r>
            <w:r w:rsidRPr="000E40BE">
              <w:rPr>
                <w:sz w:val="20"/>
                <w:lang w:val="en-GB"/>
              </w:rPr>
              <w:t xml:space="preserve"> </w:t>
            </w:r>
            <w:r w:rsidRPr="000E40BE">
              <w:rPr>
                <w:sz w:val="20"/>
              </w:rPr>
              <w:t>[RFC3629]</w:t>
            </w:r>
            <w:r w:rsidRPr="000E40BE">
              <w:rPr>
                <w:sz w:val="20"/>
                <w:lang w:val="en-GB"/>
              </w:rPr>
              <w:t xml:space="preserve"> *)</w:t>
            </w:r>
          </w:p>
        </w:tc>
        <w:tc>
          <w:tcPr>
            <w:tcW w:w="1440" w:type="dxa"/>
          </w:tcPr>
          <w:p w:rsidR="00001574" w:rsidRPr="000E40BE" w:rsidRDefault="00001574" w:rsidP="00001574">
            <w:pPr>
              <w:pStyle w:val="gemtabohne"/>
              <w:rPr>
                <w:sz w:val="20"/>
              </w:rPr>
            </w:pPr>
            <w:r w:rsidRPr="000E40BE">
              <w:rPr>
                <w:sz w:val="20"/>
              </w:rPr>
              <w:t>64</w:t>
            </w:r>
          </w:p>
        </w:tc>
      </w:tr>
      <w:tr w:rsidR="00001574" w:rsidRPr="000E40BE" w:rsidTr="00001574">
        <w:tc>
          <w:tcPr>
            <w:tcW w:w="3629" w:type="dxa"/>
          </w:tcPr>
          <w:p w:rsidR="00001574" w:rsidRPr="000E40BE" w:rsidRDefault="00001574" w:rsidP="00001574">
            <w:pPr>
              <w:pStyle w:val="gemtabohne"/>
              <w:rPr>
                <w:sz w:val="20"/>
              </w:rPr>
            </w:pPr>
            <w:r w:rsidRPr="000E40BE">
              <w:rPr>
                <w:sz w:val="20"/>
              </w:rPr>
              <w:t>localityName {id-at 7}</w:t>
            </w:r>
          </w:p>
        </w:tc>
        <w:tc>
          <w:tcPr>
            <w:tcW w:w="3859" w:type="dxa"/>
          </w:tcPr>
          <w:p w:rsidR="00001574" w:rsidRPr="000E40BE" w:rsidRDefault="00001574" w:rsidP="00001574">
            <w:pPr>
              <w:pStyle w:val="gemtabohne"/>
              <w:rPr>
                <w:sz w:val="20"/>
              </w:rPr>
            </w:pPr>
            <w:r w:rsidRPr="002861B0">
              <w:rPr>
                <w:lang w:val="en"/>
              </w:rPr>
              <w:t>UTF8String</w:t>
            </w:r>
            <w:r w:rsidRPr="000E40BE">
              <w:rPr>
                <w:sz w:val="20"/>
                <w:lang w:val="en-GB"/>
              </w:rPr>
              <w:t xml:space="preserve"> </w:t>
            </w:r>
            <w:r w:rsidRPr="000E40BE">
              <w:rPr>
                <w:sz w:val="20"/>
              </w:rPr>
              <w:t>[RFC3629]</w:t>
            </w:r>
            <w:r w:rsidRPr="000E40BE">
              <w:rPr>
                <w:sz w:val="20"/>
                <w:lang w:val="en-GB"/>
              </w:rPr>
              <w:t xml:space="preserve"> *)</w:t>
            </w:r>
          </w:p>
        </w:tc>
        <w:tc>
          <w:tcPr>
            <w:tcW w:w="1440" w:type="dxa"/>
          </w:tcPr>
          <w:p w:rsidR="00001574" w:rsidRPr="000E40BE" w:rsidRDefault="00001574" w:rsidP="00001574">
            <w:pPr>
              <w:pStyle w:val="gemtabohne"/>
              <w:rPr>
                <w:sz w:val="20"/>
              </w:rPr>
            </w:pPr>
            <w:r w:rsidRPr="000E40BE">
              <w:rPr>
                <w:sz w:val="20"/>
              </w:rPr>
              <w:t>128</w:t>
            </w:r>
          </w:p>
        </w:tc>
      </w:tr>
      <w:tr w:rsidR="00001574" w:rsidRPr="000E40BE" w:rsidTr="00001574">
        <w:tc>
          <w:tcPr>
            <w:tcW w:w="3629" w:type="dxa"/>
          </w:tcPr>
          <w:p w:rsidR="00001574" w:rsidRPr="000E40BE" w:rsidRDefault="00001574" w:rsidP="00001574">
            <w:pPr>
              <w:pStyle w:val="gemtabohne"/>
              <w:rPr>
                <w:sz w:val="20"/>
              </w:rPr>
            </w:pPr>
            <w:r w:rsidRPr="000E40BE">
              <w:rPr>
                <w:sz w:val="20"/>
              </w:rPr>
              <w:t>stateOrProvinceName {id-at 8}</w:t>
            </w:r>
          </w:p>
        </w:tc>
        <w:tc>
          <w:tcPr>
            <w:tcW w:w="3859" w:type="dxa"/>
          </w:tcPr>
          <w:p w:rsidR="00001574" w:rsidRPr="000E40BE" w:rsidRDefault="00001574" w:rsidP="00001574">
            <w:pPr>
              <w:pStyle w:val="gemtabohne"/>
              <w:rPr>
                <w:sz w:val="20"/>
              </w:rPr>
            </w:pPr>
            <w:r w:rsidRPr="002861B0">
              <w:rPr>
                <w:lang w:val="en"/>
              </w:rPr>
              <w:t>UTF8String</w:t>
            </w:r>
            <w:r w:rsidRPr="000E40BE">
              <w:rPr>
                <w:sz w:val="20"/>
                <w:lang w:val="en-GB"/>
              </w:rPr>
              <w:t xml:space="preserve"> </w:t>
            </w:r>
            <w:r w:rsidRPr="000E40BE">
              <w:rPr>
                <w:sz w:val="20"/>
              </w:rPr>
              <w:t>[RFC3629]</w:t>
            </w:r>
            <w:r w:rsidRPr="000E40BE">
              <w:rPr>
                <w:sz w:val="20"/>
                <w:lang w:val="en-GB"/>
              </w:rPr>
              <w:t xml:space="preserve"> *)</w:t>
            </w:r>
          </w:p>
        </w:tc>
        <w:tc>
          <w:tcPr>
            <w:tcW w:w="1440" w:type="dxa"/>
          </w:tcPr>
          <w:p w:rsidR="00001574" w:rsidRPr="000E40BE" w:rsidRDefault="00001574" w:rsidP="00001574">
            <w:pPr>
              <w:pStyle w:val="gemtabohne"/>
              <w:rPr>
                <w:sz w:val="20"/>
              </w:rPr>
            </w:pPr>
            <w:r w:rsidRPr="000E40BE">
              <w:rPr>
                <w:sz w:val="20"/>
              </w:rPr>
              <w:t>128</w:t>
            </w:r>
          </w:p>
        </w:tc>
      </w:tr>
      <w:tr w:rsidR="00001574" w:rsidRPr="000E40BE" w:rsidTr="00001574">
        <w:tc>
          <w:tcPr>
            <w:tcW w:w="3629" w:type="dxa"/>
          </w:tcPr>
          <w:p w:rsidR="00001574" w:rsidRPr="000E40BE" w:rsidRDefault="00001574" w:rsidP="00001574">
            <w:pPr>
              <w:pStyle w:val="gemtabohne"/>
              <w:rPr>
                <w:sz w:val="20"/>
              </w:rPr>
            </w:pPr>
            <w:r w:rsidRPr="000E40BE">
              <w:rPr>
                <w:sz w:val="20"/>
              </w:rPr>
              <w:t>streetAdress {id-at 9}</w:t>
            </w:r>
          </w:p>
        </w:tc>
        <w:tc>
          <w:tcPr>
            <w:tcW w:w="3859" w:type="dxa"/>
          </w:tcPr>
          <w:p w:rsidR="00001574" w:rsidRPr="000E40BE" w:rsidRDefault="00001574" w:rsidP="00001574">
            <w:pPr>
              <w:pStyle w:val="gemtabohne"/>
              <w:rPr>
                <w:sz w:val="20"/>
              </w:rPr>
            </w:pPr>
            <w:r w:rsidRPr="002861B0">
              <w:rPr>
                <w:lang w:val="en"/>
              </w:rPr>
              <w:t>UTF8String</w:t>
            </w:r>
            <w:r w:rsidRPr="000E40BE">
              <w:rPr>
                <w:sz w:val="20"/>
              </w:rPr>
              <w:t xml:space="preserve"> [RFC3629]</w:t>
            </w:r>
            <w:r w:rsidRPr="000E40BE">
              <w:rPr>
                <w:sz w:val="20"/>
                <w:lang w:val="en-GB"/>
              </w:rPr>
              <w:t xml:space="preserve"> *)</w:t>
            </w:r>
          </w:p>
        </w:tc>
        <w:tc>
          <w:tcPr>
            <w:tcW w:w="1440" w:type="dxa"/>
          </w:tcPr>
          <w:p w:rsidR="00001574" w:rsidRPr="000E40BE" w:rsidRDefault="00001574" w:rsidP="00001574">
            <w:pPr>
              <w:pStyle w:val="gemtabohne"/>
              <w:rPr>
                <w:sz w:val="20"/>
              </w:rPr>
            </w:pPr>
            <w:r w:rsidRPr="000E40BE">
              <w:rPr>
                <w:sz w:val="20"/>
              </w:rPr>
              <w:t>128</w:t>
            </w:r>
          </w:p>
        </w:tc>
      </w:tr>
      <w:tr w:rsidR="00001574" w:rsidRPr="000E40BE" w:rsidTr="00001574">
        <w:tc>
          <w:tcPr>
            <w:tcW w:w="3629" w:type="dxa"/>
          </w:tcPr>
          <w:p w:rsidR="00001574" w:rsidRPr="000E40BE" w:rsidRDefault="00001574" w:rsidP="00001574">
            <w:pPr>
              <w:pStyle w:val="gemtabohne"/>
              <w:rPr>
                <w:sz w:val="20"/>
              </w:rPr>
            </w:pPr>
            <w:r w:rsidRPr="000E40BE">
              <w:rPr>
                <w:sz w:val="20"/>
              </w:rPr>
              <w:t>organizationName {id-at 10}</w:t>
            </w:r>
          </w:p>
        </w:tc>
        <w:tc>
          <w:tcPr>
            <w:tcW w:w="3859" w:type="dxa"/>
          </w:tcPr>
          <w:p w:rsidR="00001574" w:rsidRPr="000E40BE" w:rsidRDefault="00001574" w:rsidP="00001574">
            <w:pPr>
              <w:pStyle w:val="gemtabohne"/>
              <w:rPr>
                <w:sz w:val="20"/>
              </w:rPr>
            </w:pPr>
            <w:r w:rsidRPr="002861B0">
              <w:rPr>
                <w:lang w:val="en"/>
              </w:rPr>
              <w:t>UTF8String</w:t>
            </w:r>
            <w:r w:rsidRPr="000E40BE">
              <w:rPr>
                <w:sz w:val="20"/>
              </w:rPr>
              <w:t xml:space="preserve"> [RFC3629]</w:t>
            </w:r>
            <w:r w:rsidRPr="000E40BE">
              <w:rPr>
                <w:sz w:val="20"/>
                <w:lang w:val="en-GB"/>
              </w:rPr>
              <w:t xml:space="preserve"> *)</w:t>
            </w:r>
          </w:p>
        </w:tc>
        <w:tc>
          <w:tcPr>
            <w:tcW w:w="1440" w:type="dxa"/>
          </w:tcPr>
          <w:p w:rsidR="00001574" w:rsidRPr="000E40BE" w:rsidRDefault="00001574" w:rsidP="00001574">
            <w:pPr>
              <w:pStyle w:val="gemtabohne"/>
              <w:rPr>
                <w:sz w:val="20"/>
              </w:rPr>
            </w:pPr>
            <w:r w:rsidRPr="000E40BE">
              <w:rPr>
                <w:sz w:val="20"/>
              </w:rPr>
              <w:t>64</w:t>
            </w:r>
          </w:p>
        </w:tc>
      </w:tr>
      <w:tr w:rsidR="00001574" w:rsidRPr="000E40BE" w:rsidTr="00001574">
        <w:tc>
          <w:tcPr>
            <w:tcW w:w="3629" w:type="dxa"/>
          </w:tcPr>
          <w:p w:rsidR="00001574" w:rsidRPr="000E40BE" w:rsidRDefault="00001574" w:rsidP="00001574">
            <w:pPr>
              <w:pStyle w:val="gemtabohne"/>
              <w:rPr>
                <w:sz w:val="20"/>
              </w:rPr>
            </w:pPr>
            <w:r w:rsidRPr="000E40BE">
              <w:rPr>
                <w:sz w:val="20"/>
              </w:rPr>
              <w:t>organizationalUnitName {id-at 11}</w:t>
            </w:r>
          </w:p>
        </w:tc>
        <w:tc>
          <w:tcPr>
            <w:tcW w:w="3859" w:type="dxa"/>
          </w:tcPr>
          <w:p w:rsidR="00001574" w:rsidRPr="000E40BE" w:rsidRDefault="00001574" w:rsidP="00001574">
            <w:pPr>
              <w:pStyle w:val="gemtabohne"/>
              <w:rPr>
                <w:sz w:val="20"/>
              </w:rPr>
            </w:pPr>
            <w:r w:rsidRPr="002861B0">
              <w:rPr>
                <w:lang w:val="en"/>
              </w:rPr>
              <w:t>UTF8String</w:t>
            </w:r>
            <w:r w:rsidRPr="000E40BE">
              <w:rPr>
                <w:sz w:val="20"/>
              </w:rPr>
              <w:t xml:space="preserve"> [RFC3629]</w:t>
            </w:r>
            <w:r w:rsidRPr="000E40BE">
              <w:rPr>
                <w:sz w:val="20"/>
                <w:lang w:val="en-GB"/>
              </w:rPr>
              <w:t xml:space="preserve"> *)</w:t>
            </w:r>
          </w:p>
        </w:tc>
        <w:tc>
          <w:tcPr>
            <w:tcW w:w="1440" w:type="dxa"/>
          </w:tcPr>
          <w:p w:rsidR="00001574" w:rsidRPr="000E40BE" w:rsidRDefault="00001574" w:rsidP="00001574">
            <w:pPr>
              <w:pStyle w:val="gemtabohne"/>
              <w:rPr>
                <w:sz w:val="20"/>
              </w:rPr>
            </w:pPr>
            <w:r w:rsidRPr="000E40BE">
              <w:rPr>
                <w:sz w:val="20"/>
              </w:rPr>
              <w:t>64</w:t>
            </w:r>
          </w:p>
        </w:tc>
      </w:tr>
      <w:tr w:rsidR="00001574" w:rsidRPr="000E40BE" w:rsidTr="00001574">
        <w:tc>
          <w:tcPr>
            <w:tcW w:w="3629" w:type="dxa"/>
          </w:tcPr>
          <w:p w:rsidR="00001574" w:rsidRPr="000E40BE" w:rsidRDefault="00001574" w:rsidP="00001574">
            <w:pPr>
              <w:pStyle w:val="gemtabohne"/>
              <w:rPr>
                <w:sz w:val="20"/>
              </w:rPr>
            </w:pPr>
            <w:r w:rsidRPr="000E40BE">
              <w:rPr>
                <w:sz w:val="20"/>
              </w:rPr>
              <w:t>title {id-at 12}</w:t>
            </w:r>
          </w:p>
        </w:tc>
        <w:tc>
          <w:tcPr>
            <w:tcW w:w="3859" w:type="dxa"/>
          </w:tcPr>
          <w:p w:rsidR="00001574" w:rsidRPr="000E40BE" w:rsidRDefault="00001574" w:rsidP="00001574">
            <w:pPr>
              <w:pStyle w:val="gemtabohne"/>
              <w:rPr>
                <w:sz w:val="20"/>
              </w:rPr>
            </w:pPr>
            <w:r w:rsidRPr="002861B0">
              <w:rPr>
                <w:lang w:val="en"/>
              </w:rPr>
              <w:t>UTF8String</w:t>
            </w:r>
            <w:r w:rsidRPr="000E40BE">
              <w:rPr>
                <w:sz w:val="20"/>
                <w:lang w:val="en-GB"/>
              </w:rPr>
              <w:t xml:space="preserve"> </w:t>
            </w:r>
            <w:r w:rsidRPr="000E40BE">
              <w:rPr>
                <w:sz w:val="20"/>
              </w:rPr>
              <w:t>[RFC3629]</w:t>
            </w:r>
            <w:r w:rsidRPr="000E40BE">
              <w:rPr>
                <w:sz w:val="20"/>
                <w:lang w:val="en-GB"/>
              </w:rPr>
              <w:t xml:space="preserve"> *)</w:t>
            </w:r>
          </w:p>
        </w:tc>
        <w:tc>
          <w:tcPr>
            <w:tcW w:w="1440" w:type="dxa"/>
          </w:tcPr>
          <w:p w:rsidR="00001574" w:rsidRPr="000E40BE" w:rsidRDefault="00001574" w:rsidP="00001574">
            <w:pPr>
              <w:pStyle w:val="gemtabohne"/>
              <w:rPr>
                <w:sz w:val="20"/>
              </w:rPr>
            </w:pPr>
            <w:r w:rsidRPr="000E40BE">
              <w:rPr>
                <w:sz w:val="20"/>
              </w:rPr>
              <w:t>64</w:t>
            </w:r>
          </w:p>
        </w:tc>
      </w:tr>
      <w:tr w:rsidR="00001574" w:rsidRPr="000E40BE" w:rsidTr="00001574">
        <w:tc>
          <w:tcPr>
            <w:tcW w:w="3629" w:type="dxa"/>
          </w:tcPr>
          <w:p w:rsidR="00001574" w:rsidRPr="000E40BE" w:rsidRDefault="00001574" w:rsidP="00001574">
            <w:pPr>
              <w:pStyle w:val="gemtabohne"/>
              <w:rPr>
                <w:sz w:val="20"/>
              </w:rPr>
            </w:pPr>
            <w:r w:rsidRPr="000E40BE">
              <w:rPr>
                <w:sz w:val="20"/>
              </w:rPr>
              <w:t>postalCode {id-at 17}</w:t>
            </w:r>
          </w:p>
        </w:tc>
        <w:tc>
          <w:tcPr>
            <w:tcW w:w="3859" w:type="dxa"/>
          </w:tcPr>
          <w:p w:rsidR="00001574" w:rsidRPr="000E40BE" w:rsidRDefault="00001574" w:rsidP="00001574">
            <w:pPr>
              <w:pStyle w:val="gemtabohne"/>
              <w:rPr>
                <w:sz w:val="20"/>
              </w:rPr>
            </w:pPr>
            <w:r w:rsidRPr="002861B0">
              <w:rPr>
                <w:lang w:val="en"/>
              </w:rPr>
              <w:t>UTF8String</w:t>
            </w:r>
            <w:r w:rsidRPr="000E40BE">
              <w:rPr>
                <w:sz w:val="20"/>
                <w:lang w:val="en-GB"/>
              </w:rPr>
              <w:t xml:space="preserve"> </w:t>
            </w:r>
            <w:r w:rsidRPr="000E40BE">
              <w:rPr>
                <w:sz w:val="20"/>
              </w:rPr>
              <w:t>[RFC3629]</w:t>
            </w:r>
            <w:r w:rsidRPr="000E40BE">
              <w:rPr>
                <w:sz w:val="20"/>
                <w:lang w:val="en-GB"/>
              </w:rPr>
              <w:t xml:space="preserve"> *)</w:t>
            </w:r>
          </w:p>
        </w:tc>
        <w:tc>
          <w:tcPr>
            <w:tcW w:w="1440" w:type="dxa"/>
          </w:tcPr>
          <w:p w:rsidR="00001574" w:rsidRPr="000E40BE" w:rsidRDefault="00001574" w:rsidP="00001574">
            <w:pPr>
              <w:pStyle w:val="gemtabohne"/>
              <w:rPr>
                <w:sz w:val="20"/>
              </w:rPr>
            </w:pPr>
            <w:r w:rsidRPr="000E40BE">
              <w:rPr>
                <w:sz w:val="20"/>
              </w:rPr>
              <w:t>40</w:t>
            </w:r>
          </w:p>
        </w:tc>
      </w:tr>
      <w:tr w:rsidR="00001574" w:rsidRPr="000E40BE" w:rsidTr="00001574">
        <w:tc>
          <w:tcPr>
            <w:tcW w:w="3629" w:type="dxa"/>
          </w:tcPr>
          <w:p w:rsidR="00001574" w:rsidRPr="000E40BE" w:rsidRDefault="00001574" w:rsidP="00001574">
            <w:pPr>
              <w:pStyle w:val="gemtabohne"/>
              <w:rPr>
                <w:sz w:val="20"/>
              </w:rPr>
            </w:pPr>
            <w:r w:rsidRPr="000E40BE">
              <w:rPr>
                <w:sz w:val="20"/>
              </w:rPr>
              <w:t>givenName {id-at 42}</w:t>
            </w:r>
          </w:p>
        </w:tc>
        <w:tc>
          <w:tcPr>
            <w:tcW w:w="3859" w:type="dxa"/>
          </w:tcPr>
          <w:p w:rsidR="00001574" w:rsidRPr="000E40BE" w:rsidRDefault="00001574" w:rsidP="00001574">
            <w:pPr>
              <w:pStyle w:val="gemtabohne"/>
              <w:rPr>
                <w:sz w:val="20"/>
              </w:rPr>
            </w:pPr>
            <w:r w:rsidRPr="002861B0">
              <w:rPr>
                <w:lang w:val="en"/>
              </w:rPr>
              <w:t>UTF8String</w:t>
            </w:r>
            <w:r w:rsidRPr="000E40BE">
              <w:rPr>
                <w:sz w:val="20"/>
                <w:lang w:val="en-GB"/>
              </w:rPr>
              <w:t xml:space="preserve"> </w:t>
            </w:r>
            <w:r w:rsidRPr="000E40BE">
              <w:rPr>
                <w:sz w:val="20"/>
              </w:rPr>
              <w:t>[RFC3629]</w:t>
            </w:r>
            <w:r w:rsidRPr="000E40BE">
              <w:rPr>
                <w:sz w:val="20"/>
                <w:lang w:val="en-GB"/>
              </w:rPr>
              <w:t xml:space="preserve"> *)</w:t>
            </w:r>
          </w:p>
        </w:tc>
        <w:tc>
          <w:tcPr>
            <w:tcW w:w="1440" w:type="dxa"/>
          </w:tcPr>
          <w:p w:rsidR="00001574" w:rsidRPr="000E40BE" w:rsidRDefault="00001574" w:rsidP="00001574">
            <w:pPr>
              <w:pStyle w:val="gemtabohne"/>
              <w:rPr>
                <w:sz w:val="20"/>
              </w:rPr>
            </w:pPr>
            <w:r w:rsidRPr="000E40BE">
              <w:rPr>
                <w:sz w:val="20"/>
              </w:rPr>
              <w:t>64</w:t>
            </w:r>
          </w:p>
        </w:tc>
      </w:tr>
      <w:tr w:rsidR="00001574" w:rsidRPr="000E40BE" w:rsidTr="00001574">
        <w:tc>
          <w:tcPr>
            <w:tcW w:w="3629" w:type="dxa"/>
          </w:tcPr>
          <w:p w:rsidR="00001574" w:rsidRPr="000E40BE" w:rsidRDefault="00001574" w:rsidP="00001574">
            <w:pPr>
              <w:pStyle w:val="gemtabohne"/>
              <w:rPr>
                <w:sz w:val="20"/>
              </w:rPr>
            </w:pPr>
            <w:r w:rsidRPr="000E40BE">
              <w:rPr>
                <w:sz w:val="20"/>
              </w:rPr>
              <w:t>serialNumber {id-at 5}</w:t>
            </w:r>
          </w:p>
        </w:tc>
        <w:tc>
          <w:tcPr>
            <w:tcW w:w="3859" w:type="dxa"/>
          </w:tcPr>
          <w:p w:rsidR="00001574" w:rsidRPr="000E40BE" w:rsidRDefault="00001574" w:rsidP="00001574">
            <w:pPr>
              <w:pStyle w:val="gemtabohne"/>
              <w:rPr>
                <w:sz w:val="20"/>
              </w:rPr>
            </w:pPr>
            <w:r w:rsidRPr="000E40BE">
              <w:rPr>
                <w:sz w:val="20"/>
              </w:rPr>
              <w:t>PrintableString [</w:t>
            </w:r>
            <w:hyperlink r:id="rId16" w:history="1">
              <w:r w:rsidRPr="000E40BE">
                <w:rPr>
                  <w:sz w:val="20"/>
                </w:rPr>
                <w:t>RFC5280</w:t>
              </w:r>
            </w:hyperlink>
            <w:r w:rsidRPr="000E40BE">
              <w:rPr>
                <w:sz w:val="20"/>
              </w:rPr>
              <w:t>]</w:t>
            </w:r>
          </w:p>
        </w:tc>
        <w:tc>
          <w:tcPr>
            <w:tcW w:w="1440" w:type="dxa"/>
          </w:tcPr>
          <w:p w:rsidR="00001574" w:rsidRPr="000E40BE" w:rsidRDefault="00001574" w:rsidP="00001574">
            <w:pPr>
              <w:pStyle w:val="gemtabohne"/>
              <w:rPr>
                <w:sz w:val="20"/>
              </w:rPr>
            </w:pPr>
            <w:r w:rsidRPr="000E40BE">
              <w:rPr>
                <w:sz w:val="20"/>
              </w:rPr>
              <w:t>64</w:t>
            </w:r>
          </w:p>
        </w:tc>
      </w:tr>
      <w:tr w:rsidR="00001574" w:rsidRPr="000E40BE" w:rsidTr="00001574">
        <w:tc>
          <w:tcPr>
            <w:tcW w:w="3629" w:type="dxa"/>
          </w:tcPr>
          <w:p w:rsidR="00001574" w:rsidRPr="000E40BE" w:rsidRDefault="00001574" w:rsidP="00001574">
            <w:pPr>
              <w:pStyle w:val="gemtabohne"/>
              <w:rPr>
                <w:sz w:val="20"/>
              </w:rPr>
            </w:pPr>
            <w:r w:rsidRPr="000E40BE">
              <w:rPr>
                <w:sz w:val="20"/>
              </w:rPr>
              <w:t>countryName {id-at 6}</w:t>
            </w:r>
          </w:p>
        </w:tc>
        <w:tc>
          <w:tcPr>
            <w:tcW w:w="3859" w:type="dxa"/>
          </w:tcPr>
          <w:p w:rsidR="00001574" w:rsidRPr="000E40BE" w:rsidRDefault="00001574" w:rsidP="00001574">
            <w:pPr>
              <w:pStyle w:val="gemtabohne"/>
              <w:rPr>
                <w:sz w:val="20"/>
                <w:lang w:val="en-GB"/>
              </w:rPr>
            </w:pPr>
            <w:r w:rsidRPr="000E40BE">
              <w:rPr>
                <w:sz w:val="20"/>
                <w:lang w:val="en-GB"/>
              </w:rPr>
              <w:t>PrintableString [</w:t>
            </w:r>
            <w:hyperlink r:id="rId17" w:history="1">
              <w:r w:rsidRPr="000E40BE">
                <w:rPr>
                  <w:sz w:val="20"/>
                  <w:lang w:val="en-GB"/>
                </w:rPr>
                <w:t>RFC5280</w:t>
              </w:r>
            </w:hyperlink>
            <w:r w:rsidRPr="000E40BE">
              <w:rPr>
                <w:sz w:val="20"/>
                <w:lang w:val="en-GB"/>
              </w:rPr>
              <w:t>]</w:t>
            </w:r>
          </w:p>
          <w:p w:rsidR="00001574" w:rsidRPr="000E40BE" w:rsidRDefault="00001574" w:rsidP="00001574">
            <w:pPr>
              <w:pStyle w:val="gemtabohne"/>
              <w:rPr>
                <w:sz w:val="20"/>
                <w:lang w:val="en-GB"/>
              </w:rPr>
            </w:pPr>
            <w:r w:rsidRPr="000E40BE">
              <w:rPr>
                <w:sz w:val="20"/>
                <w:lang w:val="en-GB"/>
              </w:rPr>
              <w:t>gültiger "ISO 3166-1 alpha-2 country code" [ISO 3166-1]</w:t>
            </w:r>
          </w:p>
        </w:tc>
        <w:tc>
          <w:tcPr>
            <w:tcW w:w="1440" w:type="dxa"/>
          </w:tcPr>
          <w:p w:rsidR="00001574" w:rsidRPr="000E40BE" w:rsidRDefault="00001574" w:rsidP="00001574">
            <w:pPr>
              <w:pStyle w:val="gemtabohne"/>
              <w:rPr>
                <w:sz w:val="20"/>
              </w:rPr>
            </w:pPr>
            <w:r w:rsidRPr="000E40BE">
              <w:rPr>
                <w:sz w:val="20"/>
              </w:rPr>
              <w:t>2</w:t>
            </w:r>
          </w:p>
        </w:tc>
      </w:tr>
      <w:tr w:rsidR="00001574" w:rsidRPr="00CB02DE" w:rsidTr="00001574">
        <w:tc>
          <w:tcPr>
            <w:tcW w:w="3629" w:type="dxa"/>
          </w:tcPr>
          <w:p w:rsidR="00001574" w:rsidRPr="00CB02DE" w:rsidRDefault="00001574" w:rsidP="00001574">
            <w:pPr>
              <w:pStyle w:val="gemtabohne"/>
              <w:rPr>
                <w:sz w:val="20"/>
                <w:highlight w:val="green"/>
              </w:rPr>
            </w:pPr>
            <w:r w:rsidRPr="00CB02DE">
              <w:rPr>
                <w:sz w:val="20"/>
              </w:rPr>
              <w:t>organizationIdentifier {id-at 97}</w:t>
            </w:r>
          </w:p>
        </w:tc>
        <w:tc>
          <w:tcPr>
            <w:tcW w:w="3859" w:type="dxa"/>
          </w:tcPr>
          <w:p w:rsidR="00001574" w:rsidRPr="00CB02DE" w:rsidRDefault="00001574" w:rsidP="00001574">
            <w:pPr>
              <w:pStyle w:val="gemtabohne"/>
              <w:rPr>
                <w:sz w:val="20"/>
                <w:highlight w:val="green"/>
                <w:lang w:val="en-GB"/>
              </w:rPr>
            </w:pPr>
            <w:r w:rsidRPr="00CB02DE">
              <w:rPr>
                <w:sz w:val="20"/>
                <w:lang w:val="en"/>
              </w:rPr>
              <w:t>UTF8String</w:t>
            </w:r>
            <w:r w:rsidRPr="00CB02DE">
              <w:rPr>
                <w:sz w:val="20"/>
                <w:lang w:val="en-GB"/>
              </w:rPr>
              <w:t xml:space="preserve"> [X.520]</w:t>
            </w:r>
          </w:p>
        </w:tc>
        <w:tc>
          <w:tcPr>
            <w:tcW w:w="1440" w:type="dxa"/>
          </w:tcPr>
          <w:p w:rsidR="00001574" w:rsidRPr="00CB02DE" w:rsidRDefault="00001574" w:rsidP="00001574">
            <w:pPr>
              <w:pStyle w:val="gemtabohne"/>
              <w:rPr>
                <w:sz w:val="20"/>
                <w:highlight w:val="green"/>
              </w:rPr>
            </w:pPr>
            <w:r w:rsidRPr="00CB02DE">
              <w:rPr>
                <w:sz w:val="20"/>
              </w:rPr>
              <w:t>-</w:t>
            </w:r>
          </w:p>
        </w:tc>
      </w:tr>
      <w:tr w:rsidR="00001574" w:rsidRPr="000E40BE" w:rsidTr="00001574">
        <w:tc>
          <w:tcPr>
            <w:tcW w:w="8928" w:type="dxa"/>
            <w:gridSpan w:val="3"/>
          </w:tcPr>
          <w:p w:rsidR="00001574" w:rsidRPr="000E40BE" w:rsidRDefault="00001574" w:rsidP="00001574">
            <w:pPr>
              <w:pStyle w:val="gemtabohne"/>
              <w:rPr>
                <w:sz w:val="20"/>
              </w:rPr>
            </w:pPr>
            <w:r w:rsidRPr="000E40BE">
              <w:rPr>
                <w:sz w:val="20"/>
              </w:rPr>
              <w:t>*) Einschränkung des erlaubten Zeichen</w:t>
            </w:r>
            <w:r w:rsidRPr="000E40BE">
              <w:rPr>
                <w:sz w:val="20"/>
              </w:rPr>
              <w:softHyphen/>
              <w:t>satzes auf dedizierte ISO-Subsets gemäß Vorgaben der jeweiligen Kartenheraus</w:t>
            </w:r>
            <w:r w:rsidRPr="000E40BE">
              <w:rPr>
                <w:sz w:val="20"/>
              </w:rPr>
              <w:softHyphen/>
              <w:t>geber</w:t>
            </w:r>
          </w:p>
        </w:tc>
      </w:tr>
    </w:tbl>
    <w:p w:rsidR="00001574" w:rsidRPr="009F7197" w:rsidRDefault="00001574" w:rsidP="0083095D">
      <w:pPr>
        <w:pStyle w:val="berschrift3"/>
      </w:pPr>
      <w:bookmarkStart w:id="163" w:name="_Toc398121398"/>
      <w:bookmarkStart w:id="164" w:name="_Toc501717858"/>
      <w:r w:rsidRPr="009F7197">
        <w:t>Stringlänge der Attribute</w:t>
      </w:r>
      <w:bookmarkEnd w:id="163"/>
      <w:bookmarkEnd w:id="164"/>
    </w:p>
    <w:p w:rsidR="00001574" w:rsidRPr="00E47E00" w:rsidRDefault="00001574" w:rsidP="00001574">
      <w:pPr>
        <w:pStyle w:val="gemStandard"/>
        <w:tabs>
          <w:tab w:val="left" w:pos="567"/>
        </w:tabs>
        <w:ind w:left="567" w:hanging="567"/>
        <w:rPr>
          <w:b/>
          <w:lang w:val="en-GB"/>
        </w:rPr>
      </w:pPr>
      <w:r w:rsidRPr="00E47E00">
        <w:rPr>
          <w:rFonts w:ascii="Wingdings" w:hAnsi="Wingdings"/>
          <w:b/>
        </w:rPr>
        <w:sym w:font="Wingdings" w:char="F0D6"/>
      </w:r>
      <w:r w:rsidRPr="00E47E00">
        <w:rPr>
          <w:b/>
          <w:lang w:val="en-GB"/>
        </w:rPr>
        <w:tab/>
        <w:t>GS-A_4715 Maximale Stringlänge der Attribute im SubjectDN</w:t>
      </w:r>
    </w:p>
    <w:p w:rsidR="0083095D" w:rsidRDefault="00001574" w:rsidP="00001574">
      <w:pPr>
        <w:pStyle w:val="gemEinzug"/>
        <w:rPr>
          <w:rFonts w:ascii="Wingdings" w:hAnsi="Wingdings"/>
          <w:b/>
        </w:rPr>
      </w:pPr>
      <w:r w:rsidRPr="00E47E00">
        <w:t>TSP-X.509 und der Anbieter des TSL-Dienstes MÜSSEN bzgl. der maximalen Stringlänge der Attribute in X.509-Zer</w:t>
      </w:r>
      <w:r w:rsidRPr="00E47E00">
        <w:softHyphen/>
        <w:t>ti</w:t>
      </w:r>
      <w:r w:rsidRPr="00E47E00">
        <w:softHyphen/>
        <w:t>fikaten die Vorgaben aus Tab_PKI_229 umsetzen. Die Vorgaben sind unabhängig da</w:t>
      </w:r>
      <w:r w:rsidRPr="00E47E00">
        <w:softHyphen/>
        <w:t>von, ob das jeweilige Attribut innerhalb eines issuer (Typ Name)-, subject (Typ Na</w:t>
      </w:r>
      <w:r w:rsidRPr="00E47E00">
        <w:softHyphen/>
        <w:t>me)- oder eines extension (Typ Extension)-Elementes im Zertifikat verwendet wird.</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GS-A_4716 Umgang mit überlangen Organisationsnamen im SubjectDN</w:t>
      </w:r>
    </w:p>
    <w:p w:rsidR="0083095D" w:rsidRDefault="00001574" w:rsidP="00001574">
      <w:pPr>
        <w:pStyle w:val="gemEinzug"/>
        <w:rPr>
          <w:rFonts w:ascii="Wingdings" w:hAnsi="Wingdings"/>
          <w:b/>
        </w:rPr>
      </w:pPr>
      <w:r w:rsidRPr="00F81722">
        <w:t>Der TSP-X.509 nonQES für Komponenten, die gematik Root-CA und der Anbieter des TSL-Dienstes MÜSSEN für den Fall, dass der Wert des Attributs organizationName {id-at 10} in X.509-Zertifikaten eine String-Länge größer als 64 Zeichen hat, sicher</w:t>
      </w:r>
      <w:r w:rsidRPr="00F81722">
        <w:softHyphen/>
        <w:t>stellen, dass die Angabe im subject auf 64 Zeichen abgekürzt wird und die Exten</w:t>
      </w:r>
      <w:r w:rsidRPr="00F81722">
        <w:softHyphen/>
        <w:t>sion SubjectAltNames {2 5 29 17} mit der ungekürzten Angabe in das Zertifikat eingefügt wird.</w:t>
      </w:r>
    </w:p>
    <w:p w:rsidR="00001574" w:rsidRPr="0083095D" w:rsidRDefault="0083095D" w:rsidP="0083095D">
      <w:pPr>
        <w:pStyle w:val="gemStandard"/>
      </w:pPr>
      <w:r>
        <w:rPr>
          <w:b/>
        </w:rPr>
        <w:sym w:font="Wingdings" w:char="F0D5"/>
      </w:r>
    </w:p>
    <w:p w:rsidR="00001574" w:rsidRPr="00E47E00" w:rsidRDefault="00001574" w:rsidP="00001574">
      <w:pPr>
        <w:pStyle w:val="gemEinzug"/>
        <w:ind w:left="0"/>
      </w:pPr>
      <w:r w:rsidRPr="00F81722">
        <w:rPr>
          <w:i/>
          <w:sz w:val="20"/>
          <w:szCs w:val="20"/>
        </w:rPr>
        <w:lastRenderedPageBreak/>
        <w:t>Hinweis:</w:t>
      </w:r>
      <w:r w:rsidRPr="00F81722">
        <w:rPr>
          <w:i/>
          <w:sz w:val="20"/>
          <w:szCs w:val="20"/>
        </w:rPr>
        <w:br/>
        <w:t>Die TSP-X.509 nonQES für SMC-B nehmen eine etwaige Befüllung der Extension SubjectAltNames gemäß den Vorgaben des jeweiligen Sektors vor. Diese sind den jeweiligen sektorspezifischen SMC-B Zertifikatsprofilen zu entnehmen.</w:t>
      </w:r>
    </w:p>
    <w:p w:rsidR="00001574" w:rsidRPr="00E47E00" w:rsidRDefault="00001574" w:rsidP="0083095D">
      <w:pPr>
        <w:pStyle w:val="berschrift3"/>
      </w:pPr>
      <w:bookmarkStart w:id="165" w:name="_Toc398121399"/>
      <w:bookmarkStart w:id="166" w:name="_Toc501717859"/>
      <w:r w:rsidRPr="00E47E00">
        <w:t>Struktur</w:t>
      </w:r>
      <w:bookmarkEnd w:id="165"/>
      <w:bookmarkEnd w:id="166"/>
    </w:p>
    <w:p w:rsidR="00001574" w:rsidRPr="00E47E00" w:rsidRDefault="00001574" w:rsidP="00001574">
      <w:pPr>
        <w:pStyle w:val="gemStandard"/>
      </w:pPr>
      <w:r w:rsidRPr="00E47E00">
        <w:t>Für einige Extensions (Zertifikatserweiterungen) definiert [Common-PKI] mehrere unter</w:t>
      </w:r>
      <w:r w:rsidRPr="00E47E00">
        <w:softHyphen/>
        <w:t>schiedliche Ausprägungen der Strukturen. Um die Verwendung von Zertifikaten in der TI zu vereinfachen werden spezifisch einschränkende Festlegungen für Extensions festge</w:t>
      </w:r>
      <w:r w:rsidRPr="00E47E00">
        <w:softHyphen/>
        <w:t>legt. Dies erfolgt jeweils in Form einer angepassten Common PKI-Tabelle. Die Spalte „ASN.1 Definition“ beschreibt die ASN.1 Struktur. Die Spalte „TI-spezifische Vorgaben“ trifft Festle</w:t>
      </w:r>
      <w:r w:rsidRPr="00E47E00">
        <w:softHyphen/>
        <w:t>gungen für einzelne Elemente. Für nicht aufgeführte Extensions stellt die TI keine über die Standarddefinition hinausgehenden Anforderungen.</w:t>
      </w:r>
    </w:p>
    <w:p w:rsidR="00001574" w:rsidRDefault="00001574" w:rsidP="0083095D">
      <w:pPr>
        <w:pStyle w:val="berschrift4"/>
      </w:pPr>
      <w:bookmarkStart w:id="167" w:name="_Toc398121400"/>
      <w:bookmarkStart w:id="168" w:name="_Toc501717860"/>
      <w:r w:rsidRPr="009F7197">
        <w:t>serialNumber</w:t>
      </w:r>
      <w:bookmarkEnd w:id="167"/>
      <w:bookmarkEnd w:id="168"/>
    </w:p>
    <w:p w:rsidR="00001574" w:rsidRPr="00D63E86" w:rsidRDefault="00001574" w:rsidP="00001574">
      <w:pPr>
        <w:spacing w:before="180" w:after="60"/>
        <w:rPr>
          <w:highlight w:val="magenta"/>
        </w:rPr>
      </w:pPr>
      <w:r w:rsidRPr="00D63E86">
        <w:t xml:space="preserve">Wird zur Eindeutigkeit von Zertifikaten innerhalb der TI und zur Identifizierung von </w:t>
      </w:r>
      <w:r>
        <w:t>Zertifikaten verschiedener TSPs</w:t>
      </w:r>
      <w:r w:rsidRPr="00D63E86">
        <w:t xml:space="preserve"> das Präfix TSP-ID innerhalb der </w:t>
      </w:r>
      <w:r w:rsidRPr="00D63E86">
        <w:rPr>
          <w:rFonts w:eastAsia="Calibri" w:cs="Arial"/>
          <w:i/>
          <w:szCs w:val="22"/>
          <w:lang w:eastAsia="en-US"/>
        </w:rPr>
        <w:t>subjectSerialNumber</w:t>
      </w:r>
      <w:r w:rsidRPr="00D63E86">
        <w:t xml:space="preserve"> genutzt, so werden die Werte folgender Tabelle Tab_PKI_109</w:t>
      </w:r>
      <w:r w:rsidRPr="00D63E86">
        <w:rPr>
          <w:b/>
          <w:bCs/>
          <w:sz w:val="20"/>
          <w:szCs w:val="20"/>
        </w:rPr>
        <w:t xml:space="preserve"> </w:t>
      </w:r>
      <w:r w:rsidRPr="00D63E86">
        <w:t>verwendet.</w:t>
      </w:r>
    </w:p>
    <w:p w:rsidR="00001574" w:rsidRPr="00D63E86" w:rsidRDefault="00001574" w:rsidP="00001574">
      <w:pPr>
        <w:spacing w:before="240"/>
        <w:rPr>
          <w:b/>
          <w:bCs/>
          <w:sz w:val="20"/>
          <w:szCs w:val="20"/>
          <w:highlight w:val="magenta"/>
        </w:rPr>
      </w:pPr>
      <w:bookmarkStart w:id="169" w:name="_Toc480552016"/>
      <w:bookmarkStart w:id="170" w:name="_Toc501452654"/>
      <w:r w:rsidRPr="00D63E86">
        <w:t xml:space="preserve">Tabelle </w:t>
      </w:r>
      <w:r w:rsidRPr="00D63E86">
        <w:fldChar w:fldCharType="begin"/>
      </w:r>
      <w:r w:rsidRPr="00D63E86">
        <w:instrText xml:space="preserve"> SEQ Tabelle \* ARABIC </w:instrText>
      </w:r>
      <w:r w:rsidRPr="00D63E86">
        <w:rPr>
          <w:highlight w:val="magenta"/>
        </w:rPr>
        <w:fldChar w:fldCharType="separate"/>
      </w:r>
      <w:r w:rsidR="00BF0362">
        <w:rPr>
          <w:noProof/>
        </w:rPr>
        <w:t>16</w:t>
      </w:r>
      <w:r w:rsidRPr="00D63E86">
        <w:fldChar w:fldCharType="end"/>
      </w:r>
      <w:r w:rsidRPr="00D63E86">
        <w:t xml:space="preserve">: </w:t>
      </w:r>
      <w:r w:rsidRPr="00D63E86">
        <w:rPr>
          <w:b/>
          <w:bCs/>
          <w:sz w:val="20"/>
          <w:szCs w:val="20"/>
        </w:rPr>
        <w:t>Tab_PKI_109 Werte für das Präfix &lt;TSP-ID&gt;</w:t>
      </w:r>
      <w:bookmarkEnd w:id="169"/>
      <w:bookmarkEnd w:id="1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501"/>
      </w:tblGrid>
      <w:tr w:rsidR="00001574" w:rsidRPr="00D63E86" w:rsidTr="00001574">
        <w:tc>
          <w:tcPr>
            <w:tcW w:w="2268" w:type="dxa"/>
            <w:shd w:val="clear" w:color="auto" w:fill="DDDDDD"/>
          </w:tcPr>
          <w:p w:rsidR="00001574" w:rsidRPr="00D63E86" w:rsidRDefault="00001574" w:rsidP="00001574">
            <w:pPr>
              <w:spacing w:before="60" w:after="60"/>
              <w:rPr>
                <w:rFonts w:cs="Arial"/>
                <w:b/>
                <w:bCs/>
                <w:sz w:val="20"/>
                <w:szCs w:val="20"/>
                <w:highlight w:val="magenta"/>
              </w:rPr>
            </w:pPr>
            <w:r w:rsidRPr="00D63E86">
              <w:rPr>
                <w:rFonts w:cs="Arial"/>
                <w:b/>
                <w:bCs/>
                <w:sz w:val="20"/>
                <w:szCs w:val="20"/>
              </w:rPr>
              <w:t>Präfix &lt;TSP-ID&gt;</w:t>
            </w:r>
          </w:p>
        </w:tc>
        <w:tc>
          <w:tcPr>
            <w:tcW w:w="6501" w:type="dxa"/>
            <w:shd w:val="clear" w:color="auto" w:fill="DDDDDD"/>
          </w:tcPr>
          <w:p w:rsidR="00001574" w:rsidRPr="00D63E86" w:rsidRDefault="00001574" w:rsidP="00001574">
            <w:pPr>
              <w:spacing w:before="60" w:after="60"/>
              <w:rPr>
                <w:rFonts w:cs="Arial"/>
                <w:b/>
                <w:bCs/>
                <w:sz w:val="20"/>
                <w:szCs w:val="20"/>
                <w:highlight w:val="magenta"/>
              </w:rPr>
            </w:pPr>
            <w:r w:rsidRPr="00D63E86">
              <w:rPr>
                <w:rFonts w:cs="Arial"/>
                <w:b/>
                <w:bCs/>
                <w:sz w:val="20"/>
                <w:szCs w:val="20"/>
              </w:rPr>
              <w:t>Zertifizierungsdiensteanbieter</w:t>
            </w:r>
          </w:p>
        </w:tc>
      </w:tr>
      <w:tr w:rsidR="00001574" w:rsidRPr="00D63E86" w:rsidTr="00001574">
        <w:tc>
          <w:tcPr>
            <w:tcW w:w="2268"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10</w:t>
            </w:r>
          </w:p>
        </w:tc>
        <w:tc>
          <w:tcPr>
            <w:tcW w:w="6501"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D-TRUST</w:t>
            </w:r>
          </w:p>
        </w:tc>
      </w:tr>
      <w:tr w:rsidR="00001574" w:rsidRPr="00D63E86" w:rsidTr="00001574">
        <w:tc>
          <w:tcPr>
            <w:tcW w:w="2268"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11</w:t>
            </w:r>
          </w:p>
        </w:tc>
        <w:tc>
          <w:tcPr>
            <w:tcW w:w="6501"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Signtrust</w:t>
            </w:r>
          </w:p>
        </w:tc>
      </w:tr>
      <w:tr w:rsidR="00001574" w:rsidRPr="00D63E86" w:rsidTr="00001574">
        <w:tc>
          <w:tcPr>
            <w:tcW w:w="2268"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12</w:t>
            </w:r>
          </w:p>
        </w:tc>
        <w:tc>
          <w:tcPr>
            <w:tcW w:w="6501" w:type="dxa"/>
            <w:shd w:val="clear" w:color="auto" w:fill="auto"/>
          </w:tcPr>
          <w:p w:rsidR="00001574" w:rsidRPr="00D63E86" w:rsidRDefault="00001574" w:rsidP="00001574">
            <w:pPr>
              <w:spacing w:before="60" w:after="60"/>
              <w:rPr>
                <w:rFonts w:cs="Arial"/>
                <w:bCs/>
                <w:i/>
                <w:sz w:val="20"/>
                <w:szCs w:val="20"/>
                <w:highlight w:val="magenta"/>
                <w:lang w:val="en-US"/>
              </w:rPr>
            </w:pPr>
            <w:r w:rsidRPr="00D63E86">
              <w:rPr>
                <w:rFonts w:cs="Arial"/>
                <w:bCs/>
                <w:i/>
                <w:sz w:val="20"/>
                <w:szCs w:val="20"/>
                <w:lang w:val="en-US"/>
              </w:rPr>
              <w:t>T-Systems Telesec</w:t>
            </w:r>
          </w:p>
        </w:tc>
      </w:tr>
      <w:tr w:rsidR="00001574" w:rsidRPr="00D63E86" w:rsidTr="00001574">
        <w:tc>
          <w:tcPr>
            <w:tcW w:w="2268"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13</w:t>
            </w:r>
          </w:p>
        </w:tc>
        <w:tc>
          <w:tcPr>
            <w:tcW w:w="6501"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lang w:val="en-US"/>
              </w:rPr>
              <w:t>S-Trust</w:t>
            </w:r>
          </w:p>
        </w:tc>
      </w:tr>
      <w:tr w:rsidR="00001574" w:rsidRPr="00D63E86" w:rsidTr="00001574">
        <w:tc>
          <w:tcPr>
            <w:tcW w:w="2268"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14</w:t>
            </w:r>
          </w:p>
        </w:tc>
        <w:tc>
          <w:tcPr>
            <w:tcW w:w="6501"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lang w:val="en-US"/>
              </w:rPr>
              <w:t>TC TrustCenter</w:t>
            </w:r>
          </w:p>
        </w:tc>
      </w:tr>
      <w:tr w:rsidR="00001574" w:rsidRPr="00D63E86" w:rsidTr="00001574">
        <w:tc>
          <w:tcPr>
            <w:tcW w:w="2268"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15</w:t>
            </w:r>
          </w:p>
        </w:tc>
        <w:tc>
          <w:tcPr>
            <w:tcW w:w="6501"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DGN</w:t>
            </w:r>
          </w:p>
        </w:tc>
      </w:tr>
      <w:tr w:rsidR="00001574" w:rsidRPr="00D63E86" w:rsidTr="00001574">
        <w:tc>
          <w:tcPr>
            <w:tcW w:w="2268"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16</w:t>
            </w:r>
          </w:p>
        </w:tc>
        <w:tc>
          <w:tcPr>
            <w:tcW w:w="6501" w:type="dxa"/>
            <w:shd w:val="clear" w:color="auto" w:fill="auto"/>
          </w:tcPr>
          <w:p w:rsidR="00001574" w:rsidRPr="00D63E86" w:rsidRDefault="00001574" w:rsidP="00001574">
            <w:pPr>
              <w:spacing w:before="60" w:after="60"/>
              <w:rPr>
                <w:rFonts w:cs="Arial"/>
                <w:bCs/>
                <w:i/>
                <w:sz w:val="20"/>
                <w:szCs w:val="20"/>
                <w:highlight w:val="magenta"/>
              </w:rPr>
            </w:pPr>
            <w:r w:rsidRPr="00D63E86">
              <w:rPr>
                <w:rFonts w:cs="Arial"/>
                <w:bCs/>
                <w:i/>
                <w:sz w:val="20"/>
                <w:szCs w:val="20"/>
              </w:rPr>
              <w:t>medisign</w:t>
            </w:r>
          </w:p>
        </w:tc>
      </w:tr>
    </w:tbl>
    <w:p w:rsidR="00001574" w:rsidRPr="008602CF" w:rsidRDefault="00001574" w:rsidP="00001574">
      <w:pPr>
        <w:spacing w:before="180" w:after="60"/>
      </w:pPr>
      <w:r w:rsidRPr="00D63E86">
        <w:t>Der Nummernraum des Präfixes wird durch die Gesellschaft für Telematikanwendungen der Gesundheitskarte mbH (gematik) verwaltet.</w:t>
      </w:r>
    </w:p>
    <w:p w:rsidR="00001574" w:rsidRPr="00E47E00" w:rsidRDefault="00001574" w:rsidP="00001574">
      <w:pPr>
        <w:pStyle w:val="gemStandard"/>
      </w:pPr>
      <w:r w:rsidRPr="00E47E00">
        <w:t>Im Falle der Clusterung von Diensten besteht evtl. die Notwendigkeit jeder Instanz ein eigenes Zertifikat auszustellen. Damit die Eindeutigkeit des SubjectDN im jeweiligen Zertifikat gewährleistet ist, kann die Ausprägung der Instanz in das Feld serialNumber übernommen werden.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GS-A_4725 Eindeutiger SubjectDN durch serialNumber</w:t>
      </w:r>
    </w:p>
    <w:p w:rsidR="0083095D" w:rsidRDefault="00001574" w:rsidP="00001574">
      <w:pPr>
        <w:pStyle w:val="gemEinzug"/>
        <w:rPr>
          <w:rFonts w:ascii="Wingdings" w:hAnsi="Wingdings"/>
          <w:b/>
        </w:rPr>
      </w:pPr>
      <w:r w:rsidRPr="00E47E00">
        <w:t>Ein TSP-X.509 nonQES KANN die Eindeutigkeit des SubjectDN in einem X.509-Zertifikat für Zentrale Dienste und Fachanwendungsspezifischen Dienste durch die Verwendung des Attributes serialNumber {id-at-serialNumber} gewährleisten.</w:t>
      </w:r>
      <w:r w:rsidRPr="00E47E00">
        <w:rPr>
          <w:b/>
        </w:rPr>
        <w:t xml:space="preserve">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GS-A_4726 Verwendung von serialNumber zur Schaffung eindeutiger SubjectDNs</w:t>
      </w:r>
    </w:p>
    <w:p w:rsidR="0083095D" w:rsidRDefault="00001574" w:rsidP="00001574">
      <w:pPr>
        <w:pStyle w:val="gemEinzug"/>
        <w:rPr>
          <w:rFonts w:ascii="Wingdings" w:hAnsi="Wingdings"/>
          <w:b/>
        </w:rPr>
      </w:pPr>
      <w:r w:rsidRPr="00E47E00">
        <w:lastRenderedPageBreak/>
        <w:t>TSP-X.509 nonQES MÜSSEN bei Verwendung des Attributs serialNumber in X.509-Zertifikaten für Zentrale Dienste und Fachanwendungsspezifische Dienste den Inhalt entsprechend dem folgenden Format aufbauen: Instanz (fünfstellige Dezimal</w:t>
      </w:r>
      <w:r w:rsidRPr="00E47E00">
        <w:softHyphen/>
        <w:t>zahl) + “-“ + Unterscheidung Zertifikat (alphanumerischer Wert).</w:t>
      </w:r>
    </w:p>
    <w:p w:rsidR="00001574" w:rsidRPr="0083095D" w:rsidRDefault="0083095D" w:rsidP="0083095D">
      <w:pPr>
        <w:pStyle w:val="gemStandard"/>
      </w:pPr>
      <w:r>
        <w:rPr>
          <w:b/>
        </w:rPr>
        <w:sym w:font="Wingdings" w:char="F0D5"/>
      </w:r>
    </w:p>
    <w:p w:rsidR="00001574" w:rsidRPr="00E47E00" w:rsidRDefault="00001574" w:rsidP="0083095D">
      <w:pPr>
        <w:pStyle w:val="berschrift4"/>
      </w:pPr>
      <w:bookmarkStart w:id="171" w:name="_Toc398121401"/>
      <w:bookmarkStart w:id="172" w:name="_Toc501717861"/>
      <w:r w:rsidRPr="00E47E00">
        <w:t>Admission</w:t>
      </w:r>
      <w:bookmarkEnd w:id="171"/>
      <w:bookmarkEnd w:id="172"/>
    </w:p>
    <w:p w:rsidR="00001574" w:rsidRPr="00C00FF7" w:rsidRDefault="00001574" w:rsidP="00001574">
      <w:pPr>
        <w:spacing w:before="180" w:after="60"/>
        <w:rPr>
          <w:highlight w:val="yellow"/>
        </w:rPr>
      </w:pPr>
      <w:r w:rsidRPr="00C00FF7">
        <w:t>Die Extension Admission enthält Angaben zur Registrierung und zu der beruflichen Zulassung (und somit auch zu daraus ableitbaren Autorisierungsinformationen) sowohl</w:t>
      </w:r>
      <w:r>
        <w:t xml:space="preserve"> als Text als auch in Form einer</w:t>
      </w:r>
      <w:r w:rsidRPr="00C00FF7">
        <w:t xml:space="preserve"> maschinenlesbaren OID. </w:t>
      </w:r>
      <w:r w:rsidRPr="00C00FF7">
        <w:tab/>
      </w:r>
      <w:r w:rsidRPr="00C00FF7">
        <w:br/>
        <w:t xml:space="preserve">Für die verschiedenen Zertifikatstypen sind dies jeweils: </w:t>
      </w:r>
    </w:p>
    <w:p w:rsidR="00001574" w:rsidRPr="00C00FF7" w:rsidRDefault="00001574" w:rsidP="00001574">
      <w:pPr>
        <w:pStyle w:val="gemAufzhlung"/>
        <w:numPr>
          <w:ilvl w:val="0"/>
          <w:numId w:val="22"/>
        </w:numPr>
        <w:tabs>
          <w:tab w:val="clear" w:pos="720"/>
        </w:tabs>
        <w:ind w:left="1135" w:hanging="284"/>
        <w:rPr>
          <w:highlight w:val="yellow"/>
        </w:rPr>
      </w:pPr>
      <w:r>
        <w:t>d</w:t>
      </w:r>
      <w:r w:rsidRPr="00C00FF7">
        <w:t xml:space="preserve">ie Berufsgruppen (HBA/BA), </w:t>
      </w:r>
    </w:p>
    <w:p w:rsidR="00001574" w:rsidRPr="00C00FF7" w:rsidRDefault="00001574" w:rsidP="00001574">
      <w:pPr>
        <w:pStyle w:val="gemAufzhlung"/>
        <w:numPr>
          <w:ilvl w:val="0"/>
          <w:numId w:val="22"/>
        </w:numPr>
        <w:tabs>
          <w:tab w:val="clear" w:pos="720"/>
        </w:tabs>
        <w:ind w:left="1135" w:hanging="284"/>
        <w:rPr>
          <w:highlight w:val="yellow"/>
        </w:rPr>
      </w:pPr>
      <w:r w:rsidRPr="00C00FF7">
        <w:t>der Status als Versicherte/-r (eGK),</w:t>
      </w:r>
    </w:p>
    <w:p w:rsidR="00001574" w:rsidRPr="00C00FF7" w:rsidRDefault="00001574" w:rsidP="00001574">
      <w:pPr>
        <w:pStyle w:val="gemAufzhlung"/>
        <w:numPr>
          <w:ilvl w:val="0"/>
          <w:numId w:val="22"/>
        </w:numPr>
        <w:tabs>
          <w:tab w:val="clear" w:pos="720"/>
        </w:tabs>
        <w:ind w:left="1135" w:hanging="284"/>
        <w:rPr>
          <w:highlight w:val="yellow"/>
        </w:rPr>
      </w:pPr>
      <w:r w:rsidRPr="00C00FF7">
        <w:t xml:space="preserve">der Typ der </w:t>
      </w:r>
      <w:r w:rsidRPr="00DB1282">
        <w:t>Organisation/</w:t>
      </w:r>
      <w:r w:rsidRPr="00C00FF7">
        <w:t>Insti</w:t>
      </w:r>
      <w:r w:rsidRPr="00C00FF7">
        <w:softHyphen/>
        <w:t xml:space="preserve">tution (SMC-B) oder </w:t>
      </w:r>
    </w:p>
    <w:p w:rsidR="00001574" w:rsidRPr="00C00FF7" w:rsidRDefault="00001574" w:rsidP="00001574">
      <w:pPr>
        <w:pStyle w:val="gemAufzhlung"/>
        <w:numPr>
          <w:ilvl w:val="0"/>
          <w:numId w:val="22"/>
        </w:numPr>
        <w:tabs>
          <w:tab w:val="clear" w:pos="720"/>
        </w:tabs>
        <w:ind w:left="1135" w:hanging="284"/>
        <w:rPr>
          <w:highlight w:val="yellow"/>
        </w:rPr>
      </w:pPr>
      <w:r w:rsidRPr="00C00FF7">
        <w:t xml:space="preserve">die technische </w:t>
      </w:r>
      <w:r>
        <w:t>Rolle (Komponentenzertifikate).</w:t>
      </w:r>
    </w:p>
    <w:p w:rsidR="00001574" w:rsidRPr="00C00FF7" w:rsidRDefault="00001574" w:rsidP="00001574">
      <w:pPr>
        <w:spacing w:before="180" w:after="60"/>
      </w:pPr>
      <w:r w:rsidRPr="00C00FF7">
        <w:t>Außerdem können die Telematik-ID und die registrierende bzw. zulassende Stelle (admissionAutho</w:t>
      </w:r>
      <w:r w:rsidRPr="00BF27D3">
        <w:t>rity</w:t>
      </w:r>
      <w:r w:rsidRPr="00C00FF7">
        <w:t>) in Admission eingetragen werden (in HBA-, BA</w:t>
      </w:r>
      <w:r>
        <w:t>-</w:t>
      </w:r>
      <w:r w:rsidRPr="00C00FF7">
        <w:t xml:space="preserve"> und SMC-B-Zertifikaten).</w:t>
      </w:r>
    </w:p>
    <w:p w:rsidR="00001574" w:rsidRPr="0096221C" w:rsidRDefault="00001574" w:rsidP="00001574">
      <w:pPr>
        <w:pStyle w:val="gemStandard"/>
        <w:rPr>
          <w:strike/>
        </w:rPr>
      </w:pP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GS-A_4717 TI-spezifische Vorgabe zur Nutzung der Extension Admission</w:t>
      </w:r>
    </w:p>
    <w:p w:rsidR="0083095D" w:rsidRDefault="00001574" w:rsidP="00001574">
      <w:pPr>
        <w:pStyle w:val="gemEinzug"/>
        <w:rPr>
          <w:rFonts w:ascii="Wingdings" w:hAnsi="Wingdings"/>
          <w:b/>
        </w:rPr>
      </w:pPr>
      <w:r w:rsidRPr="00E47E00">
        <w:t>TSP-X.509 nonQES und TSP-X.509 QES MÜSSEN bei Verwendung der Extension Ad</w:t>
      </w:r>
      <w:r w:rsidRPr="00E47E00">
        <w:softHyphen/>
        <w:t>mission {id-commonpki-at 3} die Struktur in X.509-Zertifikaten entsprechend Tab_PKI_226 erstellen.</w:t>
      </w:r>
    </w:p>
    <w:p w:rsidR="00001574" w:rsidRPr="0083095D" w:rsidRDefault="0083095D" w:rsidP="0083095D">
      <w:pPr>
        <w:pStyle w:val="gemStandard"/>
      </w:pPr>
      <w:r>
        <w:rPr>
          <w:b/>
        </w:rPr>
        <w:sym w:font="Wingdings" w:char="F0D5"/>
      </w:r>
    </w:p>
    <w:p w:rsidR="00001574" w:rsidRPr="00E47E00" w:rsidRDefault="00001574" w:rsidP="00001574">
      <w:pPr>
        <w:pStyle w:val="gemStandard"/>
        <w:rPr>
          <w:sz w:val="10"/>
          <w:szCs w:val="10"/>
        </w:rPr>
      </w:pPr>
    </w:p>
    <w:p w:rsidR="00001574" w:rsidRPr="00E47E00" w:rsidRDefault="00001574" w:rsidP="00001574">
      <w:pPr>
        <w:pStyle w:val="Beschriftung"/>
        <w:keepNext/>
      </w:pPr>
      <w:bookmarkStart w:id="173" w:name="_Toc501452655"/>
      <w:r w:rsidRPr="00E47E00">
        <w:t xml:space="preserve">Tabelle </w:t>
      </w:r>
      <w:r w:rsidRPr="00E47E00">
        <w:fldChar w:fldCharType="begin"/>
      </w:r>
      <w:r w:rsidRPr="00E47E00">
        <w:instrText xml:space="preserve"> SEQ Tabelle \* ARABIC </w:instrText>
      </w:r>
      <w:r w:rsidRPr="00E47E00">
        <w:fldChar w:fldCharType="separate"/>
      </w:r>
      <w:r w:rsidR="00BF0362">
        <w:rPr>
          <w:noProof/>
        </w:rPr>
        <w:t>17</w:t>
      </w:r>
      <w:r w:rsidRPr="00E47E00">
        <w:fldChar w:fldCharType="end"/>
      </w:r>
      <w:r w:rsidRPr="00E47E00">
        <w:t>: Tab_PKI_226 Struktur Admission</w:t>
      </w:r>
      <w:bookmarkEnd w:id="173"/>
      <w:r w:rsidRPr="00E47E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30"/>
        <w:gridCol w:w="4711"/>
        <w:gridCol w:w="3754"/>
      </w:tblGrid>
      <w:tr w:rsidR="00001574" w:rsidRPr="00E47E00" w:rsidTr="00001574">
        <w:trPr>
          <w:cantSplit/>
          <w:trHeight w:val="245"/>
        </w:trPr>
        <w:tc>
          <w:tcPr>
            <w:tcW w:w="188" w:type="pct"/>
            <w:vMerge w:val="restart"/>
          </w:tcPr>
          <w:p w:rsidR="00001574" w:rsidRPr="00E47E00" w:rsidRDefault="00001574" w:rsidP="00001574">
            <w:pPr>
              <w:spacing w:after="0"/>
              <w:rPr>
                <w:b/>
                <w:smallCaps/>
                <w:sz w:val="20"/>
                <w:lang w:val="en-GB"/>
              </w:rPr>
            </w:pPr>
            <w:r w:rsidRPr="00E47E00">
              <w:rPr>
                <w:b/>
                <w:smallCaps/>
                <w:sz w:val="20"/>
                <w:lang w:val="en-GB"/>
              </w:rPr>
              <w:t>#</w:t>
            </w:r>
          </w:p>
        </w:tc>
        <w:tc>
          <w:tcPr>
            <w:tcW w:w="2678" w:type="pct"/>
            <w:vMerge w:val="restart"/>
          </w:tcPr>
          <w:p w:rsidR="00001574" w:rsidRPr="00E47E00" w:rsidRDefault="00001574" w:rsidP="00001574">
            <w:pPr>
              <w:pStyle w:val="Kommentartext"/>
              <w:spacing w:after="0"/>
              <w:rPr>
                <w:b/>
                <w:smallCaps/>
                <w:lang w:val="en-GB"/>
              </w:rPr>
            </w:pPr>
            <w:r w:rsidRPr="00E47E00">
              <w:rPr>
                <w:b/>
                <w:smallCaps/>
                <w:lang w:val="en-GB"/>
              </w:rPr>
              <w:t>ASN.1 definition</w:t>
            </w:r>
          </w:p>
        </w:tc>
        <w:tc>
          <w:tcPr>
            <w:tcW w:w="2134" w:type="pct"/>
            <w:vMerge w:val="restart"/>
          </w:tcPr>
          <w:p w:rsidR="00001574" w:rsidRPr="00E47E00" w:rsidRDefault="00001574" w:rsidP="00001574">
            <w:pPr>
              <w:spacing w:after="0"/>
              <w:rPr>
                <w:b/>
                <w:smallCaps/>
                <w:sz w:val="20"/>
                <w:lang w:val="en-GB"/>
              </w:rPr>
            </w:pPr>
            <w:r w:rsidRPr="00E47E00">
              <w:rPr>
                <w:b/>
                <w:smallCaps/>
                <w:sz w:val="20"/>
                <w:lang w:val="en-GB"/>
              </w:rPr>
              <w:t>TI-spezifische Vorgaben</w:t>
            </w:r>
          </w:p>
        </w:tc>
      </w:tr>
      <w:tr w:rsidR="00001574" w:rsidRPr="00E47E00" w:rsidTr="00001574">
        <w:trPr>
          <w:cantSplit/>
          <w:trHeight w:val="241"/>
        </w:trPr>
        <w:tc>
          <w:tcPr>
            <w:tcW w:w="188" w:type="pct"/>
            <w:vMerge/>
            <w:tcBorders>
              <w:bottom w:val="double" w:sz="4" w:space="0" w:color="auto"/>
            </w:tcBorders>
            <w:shd w:val="pct15" w:color="000000" w:fill="FFFFFF"/>
          </w:tcPr>
          <w:p w:rsidR="00001574" w:rsidRPr="00E47E00" w:rsidRDefault="00001574" w:rsidP="00001574">
            <w:pPr>
              <w:spacing w:after="0"/>
              <w:rPr>
                <w:b/>
                <w:smallCaps/>
                <w:sz w:val="20"/>
                <w:lang w:val="en-GB"/>
              </w:rPr>
            </w:pPr>
          </w:p>
        </w:tc>
        <w:tc>
          <w:tcPr>
            <w:tcW w:w="2678" w:type="pct"/>
            <w:vMerge/>
            <w:tcBorders>
              <w:bottom w:val="double" w:sz="4" w:space="0" w:color="auto"/>
            </w:tcBorders>
            <w:shd w:val="pct15" w:color="000000" w:fill="FFFFFF"/>
          </w:tcPr>
          <w:p w:rsidR="00001574" w:rsidRPr="00E47E00" w:rsidRDefault="00001574" w:rsidP="00001574">
            <w:pPr>
              <w:spacing w:after="0"/>
              <w:rPr>
                <w:b/>
                <w:smallCaps/>
                <w:sz w:val="20"/>
                <w:lang w:val="en-GB"/>
              </w:rPr>
            </w:pPr>
          </w:p>
        </w:tc>
        <w:tc>
          <w:tcPr>
            <w:tcW w:w="2134" w:type="pct"/>
            <w:vMerge/>
            <w:tcBorders>
              <w:bottom w:val="double" w:sz="4" w:space="0" w:color="auto"/>
            </w:tcBorders>
            <w:shd w:val="pct15" w:color="000000" w:fill="FFFFFF"/>
          </w:tcPr>
          <w:p w:rsidR="00001574" w:rsidRPr="00E47E00" w:rsidRDefault="00001574" w:rsidP="00001574">
            <w:pPr>
              <w:spacing w:after="0"/>
              <w:rPr>
                <w:b/>
                <w:smallCaps/>
                <w:sz w:val="20"/>
                <w:lang w:val="en-GB"/>
              </w:rPr>
            </w:pPr>
          </w:p>
        </w:tc>
      </w:tr>
      <w:tr w:rsidR="00001574" w:rsidRPr="009F7197" w:rsidTr="00001574">
        <w:trPr>
          <w:cantSplit/>
          <w:trHeight w:val="571"/>
        </w:trPr>
        <w:tc>
          <w:tcPr>
            <w:tcW w:w="188" w:type="pct"/>
            <w:tcBorders>
              <w:top w:val="double" w:sz="4" w:space="0" w:color="auto"/>
            </w:tcBorders>
          </w:tcPr>
          <w:p w:rsidR="00001574" w:rsidRPr="00185859" w:rsidRDefault="00001574" w:rsidP="00001574">
            <w:pPr>
              <w:pStyle w:val="gemListing"/>
              <w:rPr>
                <w:sz w:val="16"/>
                <w:szCs w:val="16"/>
                <w:lang w:val="en-GB"/>
              </w:rPr>
            </w:pPr>
            <w:r w:rsidRPr="00185859">
              <w:rPr>
                <w:sz w:val="16"/>
                <w:szCs w:val="16"/>
                <w:lang w:val="en-GB"/>
              </w:rPr>
              <w:t>1</w:t>
            </w:r>
          </w:p>
        </w:tc>
        <w:tc>
          <w:tcPr>
            <w:tcW w:w="2678" w:type="pct"/>
            <w:tcBorders>
              <w:top w:val="double" w:sz="4" w:space="0" w:color="auto"/>
            </w:tcBorders>
          </w:tcPr>
          <w:p w:rsidR="00001574" w:rsidRPr="00185859" w:rsidRDefault="00001574" w:rsidP="00001574">
            <w:pPr>
              <w:pStyle w:val="gemListing"/>
              <w:rPr>
                <w:b/>
                <w:sz w:val="16"/>
                <w:szCs w:val="16"/>
                <w:lang w:val="en-GB"/>
              </w:rPr>
            </w:pPr>
            <w:r w:rsidRPr="00185859">
              <w:rPr>
                <w:b/>
                <w:sz w:val="16"/>
                <w:szCs w:val="16"/>
                <w:lang w:val="en-GB"/>
              </w:rPr>
              <w:t>id-isismtt-at-admission</w:t>
            </w:r>
          </w:p>
          <w:p w:rsidR="00001574" w:rsidRPr="009F7197" w:rsidRDefault="00001574" w:rsidP="00001574">
            <w:pPr>
              <w:pStyle w:val="gemListing"/>
              <w:rPr>
                <w:b/>
                <w:sz w:val="16"/>
                <w:szCs w:val="16"/>
                <w:lang w:val="en-GB"/>
              </w:rPr>
            </w:pPr>
            <w:r w:rsidRPr="00185859">
              <w:rPr>
                <w:b/>
                <w:sz w:val="16"/>
                <w:szCs w:val="16"/>
                <w:lang w:val="en-GB"/>
              </w:rPr>
              <w:t xml:space="preserve">  </w:t>
            </w:r>
            <w:r w:rsidRPr="00185859">
              <w:rPr>
                <w:sz w:val="16"/>
                <w:szCs w:val="16"/>
                <w:lang w:val="en-GB"/>
              </w:rPr>
              <w:t>OBJECT IDENTIFIE</w:t>
            </w:r>
            <w:r w:rsidRPr="009F7197">
              <w:rPr>
                <w:sz w:val="16"/>
                <w:szCs w:val="16"/>
                <w:lang w:val="en-GB"/>
              </w:rPr>
              <w:t>R ::=  {id-isismtt-at 3}</w:t>
            </w:r>
          </w:p>
        </w:tc>
        <w:tc>
          <w:tcPr>
            <w:tcW w:w="2134" w:type="pct"/>
            <w:tcBorders>
              <w:top w:val="double" w:sz="4" w:space="0" w:color="auto"/>
            </w:tcBorders>
          </w:tcPr>
          <w:p w:rsidR="00001574" w:rsidRPr="009F7197" w:rsidRDefault="00001574" w:rsidP="00001574">
            <w:pPr>
              <w:pStyle w:val="gemListing"/>
              <w:rPr>
                <w:sz w:val="16"/>
                <w:szCs w:val="16"/>
                <w:lang w:val="en-GB"/>
              </w:rPr>
            </w:pPr>
          </w:p>
        </w:tc>
      </w:tr>
      <w:tr w:rsidR="00001574" w:rsidRPr="009F7197" w:rsidTr="00001574">
        <w:trPr>
          <w:cantSplit/>
          <w:trHeight w:val="571"/>
        </w:trPr>
        <w:tc>
          <w:tcPr>
            <w:tcW w:w="188" w:type="pct"/>
          </w:tcPr>
          <w:p w:rsidR="00001574" w:rsidRPr="009F7197" w:rsidRDefault="00001574" w:rsidP="00001574">
            <w:pPr>
              <w:pStyle w:val="gemListing"/>
              <w:rPr>
                <w:sz w:val="16"/>
                <w:szCs w:val="16"/>
                <w:lang w:val="en-GB"/>
              </w:rPr>
            </w:pPr>
            <w:r w:rsidRPr="009F7197">
              <w:rPr>
                <w:sz w:val="16"/>
                <w:szCs w:val="16"/>
                <w:lang w:val="en-GB"/>
              </w:rPr>
              <w:t>2</w:t>
            </w:r>
          </w:p>
        </w:tc>
        <w:tc>
          <w:tcPr>
            <w:tcW w:w="2678" w:type="pct"/>
          </w:tcPr>
          <w:p w:rsidR="00001574" w:rsidRPr="009F7197" w:rsidRDefault="00001574" w:rsidP="00001574">
            <w:pPr>
              <w:pStyle w:val="gemListing"/>
              <w:rPr>
                <w:b/>
                <w:sz w:val="16"/>
                <w:szCs w:val="16"/>
                <w:lang w:val="en-GB"/>
              </w:rPr>
            </w:pPr>
            <w:r w:rsidRPr="009F7197">
              <w:rPr>
                <w:b/>
                <w:sz w:val="16"/>
                <w:szCs w:val="16"/>
                <w:lang w:val="en-GB"/>
              </w:rPr>
              <w:t>id-isismtt-at-namingAuthorities</w:t>
            </w:r>
          </w:p>
          <w:p w:rsidR="00001574" w:rsidRPr="009F7197" w:rsidRDefault="00001574" w:rsidP="00001574">
            <w:pPr>
              <w:pStyle w:val="gemListing"/>
              <w:rPr>
                <w:b/>
                <w:sz w:val="16"/>
                <w:szCs w:val="16"/>
                <w:lang w:val="en-GB"/>
              </w:rPr>
            </w:pPr>
            <w:r w:rsidRPr="009F7197">
              <w:rPr>
                <w:b/>
                <w:sz w:val="16"/>
                <w:szCs w:val="16"/>
                <w:lang w:val="en-GB"/>
              </w:rPr>
              <w:t xml:space="preserve">  </w:t>
            </w:r>
            <w:r w:rsidRPr="009F7197">
              <w:rPr>
                <w:sz w:val="16"/>
                <w:szCs w:val="16"/>
                <w:lang w:val="en-GB"/>
              </w:rPr>
              <w:t>OBJECT IDENTIFIER ::= {id-isismtt-at 11}</w:t>
            </w:r>
          </w:p>
        </w:tc>
        <w:tc>
          <w:tcPr>
            <w:tcW w:w="2134" w:type="pct"/>
          </w:tcPr>
          <w:p w:rsidR="00001574" w:rsidRPr="009F7197" w:rsidRDefault="00001574" w:rsidP="00001574">
            <w:pPr>
              <w:pStyle w:val="gemListing"/>
              <w:rPr>
                <w:sz w:val="16"/>
                <w:szCs w:val="16"/>
                <w:lang w:val="en-GB"/>
              </w:rPr>
            </w:pPr>
          </w:p>
        </w:tc>
      </w:tr>
      <w:tr w:rsidR="00001574" w:rsidRPr="009F7197" w:rsidTr="00001574">
        <w:trPr>
          <w:cantSplit/>
          <w:trHeight w:val="375"/>
        </w:trPr>
        <w:tc>
          <w:tcPr>
            <w:tcW w:w="188" w:type="pct"/>
          </w:tcPr>
          <w:p w:rsidR="00001574" w:rsidRPr="009F7197" w:rsidRDefault="00001574" w:rsidP="00001574">
            <w:pPr>
              <w:pStyle w:val="gemListing"/>
              <w:rPr>
                <w:sz w:val="16"/>
                <w:szCs w:val="16"/>
                <w:lang w:val="fr-FR"/>
              </w:rPr>
            </w:pPr>
            <w:r w:rsidRPr="009F7197">
              <w:rPr>
                <w:sz w:val="16"/>
                <w:szCs w:val="16"/>
                <w:lang w:val="fr-FR"/>
              </w:rPr>
              <w:t>3</w:t>
            </w:r>
          </w:p>
        </w:tc>
        <w:tc>
          <w:tcPr>
            <w:tcW w:w="2678" w:type="pct"/>
          </w:tcPr>
          <w:p w:rsidR="00001574" w:rsidRPr="009F7197" w:rsidRDefault="00001574" w:rsidP="00001574">
            <w:pPr>
              <w:pStyle w:val="gemListing"/>
              <w:rPr>
                <w:sz w:val="16"/>
                <w:szCs w:val="16"/>
                <w:lang w:val="fr-FR"/>
              </w:rPr>
            </w:pPr>
            <w:r w:rsidRPr="009F7197">
              <w:rPr>
                <w:b/>
                <w:sz w:val="16"/>
                <w:szCs w:val="16"/>
                <w:lang w:val="fr-FR"/>
              </w:rPr>
              <w:t>AdmissionSyntax ::=</w:t>
            </w:r>
            <w:r w:rsidRPr="009F7197">
              <w:rPr>
                <w:sz w:val="16"/>
                <w:szCs w:val="16"/>
                <w:lang w:val="fr-FR"/>
              </w:rPr>
              <w:t xml:space="preserve"> SEQUENCE</w:t>
            </w:r>
          </w:p>
          <w:p w:rsidR="00001574" w:rsidRPr="009F7197" w:rsidRDefault="00001574" w:rsidP="00001574">
            <w:pPr>
              <w:pStyle w:val="gemListing"/>
              <w:rPr>
                <w:b/>
                <w:sz w:val="16"/>
                <w:szCs w:val="16"/>
                <w:lang w:val="fr-FR"/>
              </w:rPr>
            </w:pPr>
            <w:r w:rsidRPr="009F7197">
              <w:rPr>
                <w:sz w:val="16"/>
                <w:szCs w:val="16"/>
                <w:lang w:val="fr-FR"/>
              </w:rPr>
              <w:t>{</w:t>
            </w:r>
          </w:p>
        </w:tc>
        <w:tc>
          <w:tcPr>
            <w:tcW w:w="2134" w:type="pct"/>
          </w:tcPr>
          <w:p w:rsidR="00001574" w:rsidRPr="009F7197" w:rsidRDefault="00001574" w:rsidP="00001574">
            <w:pPr>
              <w:pStyle w:val="gemListing"/>
              <w:rPr>
                <w:sz w:val="16"/>
                <w:szCs w:val="16"/>
                <w:lang w:val="en-GB"/>
              </w:rPr>
            </w:pPr>
          </w:p>
        </w:tc>
      </w:tr>
      <w:tr w:rsidR="00001574" w:rsidRPr="0096221C" w:rsidTr="00001574">
        <w:trPr>
          <w:cantSplit/>
          <w:trHeight w:val="375"/>
        </w:trPr>
        <w:tc>
          <w:tcPr>
            <w:tcW w:w="188" w:type="pct"/>
          </w:tcPr>
          <w:p w:rsidR="00001574" w:rsidRPr="009F7197" w:rsidRDefault="00001574" w:rsidP="00001574">
            <w:pPr>
              <w:pStyle w:val="gemListing"/>
              <w:rPr>
                <w:sz w:val="16"/>
                <w:szCs w:val="16"/>
                <w:lang w:val="en-GB"/>
              </w:rPr>
            </w:pPr>
            <w:r w:rsidRPr="009F7197">
              <w:rPr>
                <w:sz w:val="16"/>
                <w:szCs w:val="16"/>
                <w:lang w:val="en-GB"/>
              </w:rPr>
              <w:t>4</w:t>
            </w:r>
          </w:p>
        </w:tc>
        <w:tc>
          <w:tcPr>
            <w:tcW w:w="2678" w:type="pct"/>
          </w:tcPr>
          <w:p w:rsidR="00001574" w:rsidRPr="009F7197" w:rsidRDefault="00001574" w:rsidP="00001574">
            <w:pPr>
              <w:pStyle w:val="gemListing"/>
              <w:rPr>
                <w:sz w:val="16"/>
                <w:szCs w:val="16"/>
                <w:lang w:val="en-GB"/>
              </w:rPr>
            </w:pPr>
            <w:r w:rsidRPr="009F7197">
              <w:rPr>
                <w:sz w:val="16"/>
                <w:szCs w:val="16"/>
                <w:lang w:val="en-GB"/>
              </w:rPr>
              <w:t xml:space="preserve">  admissionAuthority</w:t>
            </w:r>
          </w:p>
          <w:p w:rsidR="00001574" w:rsidRPr="009F7197" w:rsidRDefault="00001574" w:rsidP="00001574">
            <w:pPr>
              <w:pStyle w:val="gemListing"/>
              <w:rPr>
                <w:b/>
                <w:sz w:val="16"/>
                <w:szCs w:val="16"/>
                <w:lang w:val="en-GB"/>
              </w:rPr>
            </w:pPr>
            <w:r w:rsidRPr="009F7197">
              <w:rPr>
                <w:sz w:val="16"/>
                <w:szCs w:val="16"/>
                <w:lang w:val="en-GB"/>
              </w:rPr>
              <w:t xml:space="preserve">    GeneralName OPTIONAL,</w:t>
            </w:r>
          </w:p>
        </w:tc>
        <w:tc>
          <w:tcPr>
            <w:tcW w:w="2134" w:type="pct"/>
          </w:tcPr>
          <w:p w:rsidR="00001574" w:rsidRPr="0096221C" w:rsidRDefault="00001574" w:rsidP="00001574">
            <w:pPr>
              <w:spacing w:after="0"/>
              <w:jc w:val="left"/>
              <w:rPr>
                <w:rFonts w:ascii="Courier New" w:hAnsi="Courier New"/>
                <w:sz w:val="16"/>
                <w:szCs w:val="16"/>
                <w:highlight w:val="yellow"/>
              </w:rPr>
            </w:pPr>
            <w:r w:rsidRPr="0096221C">
              <w:rPr>
                <w:rFonts w:ascii="Courier New" w:hAnsi="Courier New"/>
                <w:sz w:val="16"/>
                <w:szCs w:val="16"/>
              </w:rPr>
              <w:t xml:space="preserve">Angabe (optional) der admissionAuthority auf der obersten Ebene der Extension in Form eines Distinguished Name (directoryName). </w:t>
            </w:r>
          </w:p>
          <w:p w:rsidR="00001574" w:rsidRPr="0096221C" w:rsidRDefault="00001574" w:rsidP="00001574">
            <w:pPr>
              <w:pStyle w:val="gemListing"/>
              <w:rPr>
                <w:strike/>
                <w:sz w:val="16"/>
                <w:szCs w:val="16"/>
              </w:rPr>
            </w:pPr>
            <w:r w:rsidRPr="0096221C">
              <w:rPr>
                <w:sz w:val="16"/>
                <w:szCs w:val="16"/>
              </w:rPr>
              <w:t xml:space="preserve">In den jeweiligen Zertifikatsprofilen und </w:t>
            </w:r>
            <w:r>
              <w:rPr>
                <w:sz w:val="16"/>
                <w:szCs w:val="16"/>
              </w:rPr>
              <w:t>-</w:t>
            </w:r>
            <w:r w:rsidRPr="0096221C">
              <w:rPr>
                <w:sz w:val="16"/>
                <w:szCs w:val="16"/>
              </w:rPr>
              <w:t>ausprägungen wird dieser Distinguished Name in Textform gemäß [RFC4514] dargestellt.</w:t>
            </w:r>
          </w:p>
        </w:tc>
      </w:tr>
      <w:tr w:rsidR="00001574" w:rsidRPr="009F7197" w:rsidTr="00001574">
        <w:trPr>
          <w:cantSplit/>
          <w:trHeight w:val="571"/>
        </w:trPr>
        <w:tc>
          <w:tcPr>
            <w:tcW w:w="188" w:type="pct"/>
          </w:tcPr>
          <w:p w:rsidR="00001574" w:rsidRPr="009F7197" w:rsidRDefault="00001574" w:rsidP="00001574">
            <w:pPr>
              <w:pStyle w:val="gemListing"/>
              <w:rPr>
                <w:sz w:val="16"/>
                <w:szCs w:val="16"/>
                <w:lang w:val="en-GB"/>
              </w:rPr>
            </w:pPr>
            <w:r w:rsidRPr="009F7197">
              <w:rPr>
                <w:sz w:val="16"/>
                <w:szCs w:val="16"/>
                <w:lang w:val="en-GB"/>
              </w:rPr>
              <w:t>5</w:t>
            </w:r>
          </w:p>
        </w:tc>
        <w:tc>
          <w:tcPr>
            <w:tcW w:w="2678" w:type="pct"/>
          </w:tcPr>
          <w:p w:rsidR="00001574" w:rsidRPr="009F7197" w:rsidRDefault="00001574" w:rsidP="00001574">
            <w:pPr>
              <w:pStyle w:val="gemListing"/>
              <w:rPr>
                <w:sz w:val="16"/>
                <w:szCs w:val="16"/>
                <w:lang w:val="en-GB"/>
              </w:rPr>
            </w:pPr>
            <w:r w:rsidRPr="009F7197">
              <w:rPr>
                <w:sz w:val="16"/>
                <w:szCs w:val="16"/>
                <w:lang w:val="en-GB"/>
              </w:rPr>
              <w:t xml:space="preserve">  contentsOfAdmissions</w:t>
            </w:r>
          </w:p>
          <w:p w:rsidR="00001574" w:rsidRPr="009F7197" w:rsidRDefault="00001574" w:rsidP="00001574">
            <w:pPr>
              <w:pStyle w:val="gemListing"/>
              <w:rPr>
                <w:sz w:val="16"/>
                <w:szCs w:val="16"/>
                <w:lang w:val="en-GB"/>
              </w:rPr>
            </w:pPr>
            <w:r w:rsidRPr="009F7197">
              <w:rPr>
                <w:sz w:val="16"/>
                <w:szCs w:val="16"/>
                <w:lang w:val="en-GB"/>
              </w:rPr>
              <w:t xml:space="preserve">    SEQUENCE OF Admissions</w:t>
            </w:r>
          </w:p>
          <w:p w:rsidR="00001574" w:rsidRPr="009F7197" w:rsidRDefault="00001574" w:rsidP="00001574">
            <w:pPr>
              <w:pStyle w:val="gemListing"/>
              <w:rPr>
                <w:b/>
                <w:sz w:val="16"/>
                <w:szCs w:val="16"/>
                <w:lang w:val="en-GB"/>
              </w:rPr>
            </w:pPr>
            <w:r w:rsidRPr="009F7197">
              <w:rPr>
                <w:sz w:val="16"/>
                <w:szCs w:val="16"/>
                <w:lang w:val="en-GB"/>
              </w:rPr>
              <w:t>}</w:t>
            </w:r>
          </w:p>
        </w:tc>
        <w:tc>
          <w:tcPr>
            <w:tcW w:w="2134" w:type="pct"/>
          </w:tcPr>
          <w:p w:rsidR="00001574" w:rsidRPr="009F7197" w:rsidRDefault="00001574" w:rsidP="00001574">
            <w:pPr>
              <w:pStyle w:val="gemListing"/>
              <w:rPr>
                <w:sz w:val="16"/>
                <w:szCs w:val="16"/>
              </w:rPr>
            </w:pPr>
            <w:r w:rsidRPr="009F7197">
              <w:rPr>
                <w:sz w:val="16"/>
                <w:szCs w:val="16"/>
              </w:rPr>
              <w:t>Diese Sequenz MUSS genau ein Element vom Typ Admissions enthalten.</w:t>
            </w:r>
          </w:p>
        </w:tc>
      </w:tr>
      <w:tr w:rsidR="00001574" w:rsidRPr="009F7197" w:rsidTr="00001574">
        <w:trPr>
          <w:cantSplit/>
          <w:trHeight w:val="391"/>
        </w:trPr>
        <w:tc>
          <w:tcPr>
            <w:tcW w:w="188" w:type="pct"/>
          </w:tcPr>
          <w:p w:rsidR="00001574" w:rsidRPr="009F7197" w:rsidRDefault="00001574" w:rsidP="00001574">
            <w:pPr>
              <w:pStyle w:val="gemListing"/>
              <w:rPr>
                <w:sz w:val="16"/>
                <w:szCs w:val="16"/>
                <w:lang w:val="en-GB"/>
              </w:rPr>
            </w:pPr>
            <w:r w:rsidRPr="009F7197">
              <w:rPr>
                <w:sz w:val="16"/>
                <w:szCs w:val="16"/>
                <w:lang w:val="en-GB"/>
              </w:rPr>
              <w:lastRenderedPageBreak/>
              <w:t>6</w:t>
            </w:r>
          </w:p>
        </w:tc>
        <w:tc>
          <w:tcPr>
            <w:tcW w:w="2678" w:type="pct"/>
          </w:tcPr>
          <w:p w:rsidR="00001574" w:rsidRPr="009F7197" w:rsidRDefault="00001574" w:rsidP="00001574">
            <w:pPr>
              <w:pStyle w:val="gemListing"/>
              <w:rPr>
                <w:sz w:val="16"/>
                <w:szCs w:val="16"/>
                <w:lang w:val="en-GB"/>
              </w:rPr>
            </w:pPr>
            <w:r w:rsidRPr="009F7197">
              <w:rPr>
                <w:b/>
                <w:sz w:val="16"/>
                <w:szCs w:val="16"/>
                <w:lang w:val="en-GB"/>
              </w:rPr>
              <w:t>Admissions</w:t>
            </w:r>
            <w:r w:rsidRPr="009F7197">
              <w:rPr>
                <w:sz w:val="16"/>
                <w:szCs w:val="16"/>
                <w:lang w:val="en-GB"/>
              </w:rPr>
              <w:t xml:space="preserve"> ::= SEQUENCE</w:t>
            </w:r>
          </w:p>
          <w:p w:rsidR="00001574" w:rsidRPr="009F7197" w:rsidRDefault="00001574" w:rsidP="00001574">
            <w:pPr>
              <w:pStyle w:val="gemListing"/>
              <w:rPr>
                <w:b/>
                <w:sz w:val="16"/>
                <w:szCs w:val="16"/>
                <w:lang w:val="en-GB"/>
              </w:rPr>
            </w:pPr>
            <w:r w:rsidRPr="009F7197">
              <w:rPr>
                <w:sz w:val="16"/>
                <w:szCs w:val="16"/>
                <w:lang w:val="en-GB"/>
              </w:rPr>
              <w:t>{</w:t>
            </w:r>
          </w:p>
        </w:tc>
        <w:tc>
          <w:tcPr>
            <w:tcW w:w="2134" w:type="pct"/>
          </w:tcPr>
          <w:p w:rsidR="00001574" w:rsidRPr="009F7197" w:rsidRDefault="00001574" w:rsidP="00001574">
            <w:pPr>
              <w:pStyle w:val="gemListing"/>
              <w:rPr>
                <w:sz w:val="16"/>
                <w:szCs w:val="16"/>
                <w:lang w:val="en-GB"/>
              </w:rPr>
            </w:pPr>
          </w:p>
        </w:tc>
      </w:tr>
      <w:tr w:rsidR="00001574" w:rsidRPr="009F7197" w:rsidTr="00001574">
        <w:trPr>
          <w:cantSplit/>
          <w:trHeight w:val="375"/>
        </w:trPr>
        <w:tc>
          <w:tcPr>
            <w:tcW w:w="188" w:type="pct"/>
          </w:tcPr>
          <w:p w:rsidR="00001574" w:rsidRPr="009F7197" w:rsidRDefault="00001574" w:rsidP="00001574">
            <w:pPr>
              <w:pStyle w:val="gemListing"/>
              <w:rPr>
                <w:sz w:val="16"/>
                <w:szCs w:val="16"/>
                <w:lang w:val="en-GB"/>
              </w:rPr>
            </w:pPr>
            <w:r w:rsidRPr="009F7197">
              <w:rPr>
                <w:sz w:val="16"/>
                <w:szCs w:val="16"/>
                <w:lang w:val="en-GB"/>
              </w:rPr>
              <w:t>7</w:t>
            </w:r>
          </w:p>
        </w:tc>
        <w:tc>
          <w:tcPr>
            <w:tcW w:w="2678" w:type="pct"/>
          </w:tcPr>
          <w:p w:rsidR="00001574" w:rsidRPr="009F7197" w:rsidRDefault="00001574" w:rsidP="00001574">
            <w:pPr>
              <w:pStyle w:val="gemListing"/>
              <w:rPr>
                <w:sz w:val="16"/>
                <w:szCs w:val="16"/>
                <w:lang w:val="en-GB"/>
              </w:rPr>
            </w:pPr>
            <w:r w:rsidRPr="009F7197">
              <w:rPr>
                <w:sz w:val="16"/>
                <w:szCs w:val="16"/>
                <w:lang w:val="en-GB"/>
              </w:rPr>
              <w:t xml:space="preserve">  admissionAuthority</w:t>
            </w:r>
          </w:p>
          <w:p w:rsidR="00001574" w:rsidRPr="009F7197" w:rsidRDefault="00001574" w:rsidP="00001574">
            <w:pPr>
              <w:pStyle w:val="gemListing"/>
              <w:rPr>
                <w:b/>
                <w:sz w:val="16"/>
                <w:szCs w:val="16"/>
                <w:lang w:val="en-GB"/>
              </w:rPr>
            </w:pPr>
            <w:r w:rsidRPr="009F7197">
              <w:rPr>
                <w:sz w:val="16"/>
                <w:szCs w:val="16"/>
                <w:lang w:val="en-GB"/>
              </w:rPr>
              <w:t xml:space="preserve">    [0] EXPLICIT GeneralName OPTIONAL,</w:t>
            </w:r>
          </w:p>
        </w:tc>
        <w:tc>
          <w:tcPr>
            <w:tcW w:w="2134" w:type="pct"/>
          </w:tcPr>
          <w:p w:rsidR="00001574" w:rsidRPr="009F7197" w:rsidRDefault="00001574" w:rsidP="00001574">
            <w:pPr>
              <w:pStyle w:val="gemListing"/>
              <w:rPr>
                <w:sz w:val="16"/>
                <w:szCs w:val="16"/>
                <w:lang w:val="en-GB"/>
              </w:rPr>
            </w:pPr>
          </w:p>
        </w:tc>
      </w:tr>
      <w:tr w:rsidR="00001574" w:rsidRPr="009F7197" w:rsidTr="00001574">
        <w:trPr>
          <w:cantSplit/>
          <w:trHeight w:val="571"/>
        </w:trPr>
        <w:tc>
          <w:tcPr>
            <w:tcW w:w="188" w:type="pct"/>
          </w:tcPr>
          <w:p w:rsidR="00001574" w:rsidRPr="009F7197" w:rsidRDefault="00001574" w:rsidP="00001574">
            <w:pPr>
              <w:pStyle w:val="gemListing"/>
              <w:rPr>
                <w:sz w:val="16"/>
                <w:szCs w:val="16"/>
                <w:lang w:val="en-GB"/>
              </w:rPr>
            </w:pPr>
            <w:r w:rsidRPr="009F7197">
              <w:rPr>
                <w:sz w:val="16"/>
                <w:szCs w:val="16"/>
                <w:lang w:val="en-GB"/>
              </w:rPr>
              <w:t>8</w:t>
            </w:r>
          </w:p>
        </w:tc>
        <w:tc>
          <w:tcPr>
            <w:tcW w:w="2678" w:type="pct"/>
          </w:tcPr>
          <w:p w:rsidR="00001574" w:rsidRPr="009F7197" w:rsidRDefault="00001574" w:rsidP="00001574">
            <w:pPr>
              <w:pStyle w:val="gemListing"/>
              <w:rPr>
                <w:sz w:val="16"/>
                <w:szCs w:val="16"/>
                <w:lang w:val="en-GB"/>
              </w:rPr>
            </w:pPr>
            <w:r w:rsidRPr="009F7197">
              <w:rPr>
                <w:sz w:val="16"/>
                <w:szCs w:val="16"/>
                <w:lang w:val="en-GB"/>
              </w:rPr>
              <w:t xml:space="preserve">  namingAuthority</w:t>
            </w:r>
          </w:p>
          <w:p w:rsidR="00001574" w:rsidRPr="009F7197" w:rsidRDefault="00001574" w:rsidP="00001574">
            <w:pPr>
              <w:pStyle w:val="gemListing"/>
              <w:rPr>
                <w:b/>
                <w:sz w:val="16"/>
                <w:szCs w:val="16"/>
                <w:lang w:val="en-GB"/>
              </w:rPr>
            </w:pPr>
            <w:r w:rsidRPr="009F7197">
              <w:rPr>
                <w:sz w:val="16"/>
                <w:szCs w:val="16"/>
                <w:lang w:val="en-GB"/>
              </w:rPr>
              <w:t xml:space="preserve">    [1] EXPLICIT NamingAuthority OPTIONAL,</w:t>
            </w:r>
          </w:p>
        </w:tc>
        <w:tc>
          <w:tcPr>
            <w:tcW w:w="2134" w:type="pct"/>
          </w:tcPr>
          <w:p w:rsidR="00001574" w:rsidRPr="009F7197" w:rsidRDefault="00001574" w:rsidP="00001574">
            <w:pPr>
              <w:pStyle w:val="gemListing"/>
              <w:rPr>
                <w:sz w:val="16"/>
                <w:szCs w:val="16"/>
                <w:lang w:val="en-GB"/>
              </w:rPr>
            </w:pPr>
          </w:p>
        </w:tc>
      </w:tr>
      <w:tr w:rsidR="00001574" w:rsidRPr="009F7197" w:rsidTr="00001574">
        <w:trPr>
          <w:cantSplit/>
          <w:trHeight w:val="571"/>
        </w:trPr>
        <w:tc>
          <w:tcPr>
            <w:tcW w:w="188" w:type="pct"/>
          </w:tcPr>
          <w:p w:rsidR="00001574" w:rsidRPr="009F7197" w:rsidRDefault="00001574" w:rsidP="00001574">
            <w:pPr>
              <w:pStyle w:val="gemListing"/>
              <w:rPr>
                <w:sz w:val="16"/>
                <w:szCs w:val="16"/>
                <w:lang w:val="en-GB"/>
              </w:rPr>
            </w:pPr>
            <w:r w:rsidRPr="009F7197">
              <w:rPr>
                <w:sz w:val="16"/>
                <w:szCs w:val="16"/>
                <w:lang w:val="en-GB"/>
              </w:rPr>
              <w:t>9</w:t>
            </w:r>
          </w:p>
        </w:tc>
        <w:tc>
          <w:tcPr>
            <w:tcW w:w="2678" w:type="pct"/>
          </w:tcPr>
          <w:p w:rsidR="00001574" w:rsidRPr="009F7197" w:rsidRDefault="00001574" w:rsidP="00001574">
            <w:pPr>
              <w:pStyle w:val="gemListing"/>
              <w:rPr>
                <w:sz w:val="16"/>
                <w:szCs w:val="16"/>
                <w:lang w:val="en-GB"/>
              </w:rPr>
            </w:pPr>
            <w:r w:rsidRPr="009F7197">
              <w:rPr>
                <w:sz w:val="16"/>
                <w:szCs w:val="16"/>
                <w:lang w:val="en-GB"/>
              </w:rPr>
              <w:t xml:space="preserve">  professionInfos</w:t>
            </w:r>
          </w:p>
          <w:p w:rsidR="00001574" w:rsidRPr="009F7197" w:rsidRDefault="00001574" w:rsidP="00001574">
            <w:pPr>
              <w:pStyle w:val="gemListing"/>
              <w:rPr>
                <w:sz w:val="16"/>
                <w:szCs w:val="16"/>
                <w:lang w:val="en-GB"/>
              </w:rPr>
            </w:pPr>
            <w:r w:rsidRPr="009F7197">
              <w:rPr>
                <w:sz w:val="16"/>
                <w:szCs w:val="16"/>
                <w:lang w:val="en-GB"/>
              </w:rPr>
              <w:t xml:space="preserve">    SEQUENCE OF ProfessionInfo</w:t>
            </w:r>
          </w:p>
          <w:p w:rsidR="00001574" w:rsidRPr="009F7197" w:rsidRDefault="00001574" w:rsidP="00001574">
            <w:pPr>
              <w:pStyle w:val="gemListing"/>
              <w:rPr>
                <w:b/>
                <w:sz w:val="16"/>
                <w:szCs w:val="16"/>
                <w:lang w:val="en-GB"/>
              </w:rPr>
            </w:pPr>
            <w:r w:rsidRPr="009F7197">
              <w:rPr>
                <w:sz w:val="16"/>
                <w:szCs w:val="16"/>
                <w:lang w:val="en-GB"/>
              </w:rPr>
              <w:t>}</w:t>
            </w:r>
          </w:p>
        </w:tc>
        <w:tc>
          <w:tcPr>
            <w:tcW w:w="2134" w:type="pct"/>
          </w:tcPr>
          <w:p w:rsidR="00001574" w:rsidRPr="009F7197" w:rsidRDefault="00001574" w:rsidP="00001574">
            <w:pPr>
              <w:pStyle w:val="gemListing"/>
              <w:rPr>
                <w:sz w:val="16"/>
                <w:szCs w:val="16"/>
              </w:rPr>
            </w:pPr>
            <w:r w:rsidRPr="009F7197">
              <w:rPr>
                <w:sz w:val="16"/>
                <w:szCs w:val="16"/>
              </w:rPr>
              <w:t>Diese Sequenz MUSS ein Element vom Typ ProfessionInfo enthalten.</w:t>
            </w:r>
          </w:p>
        </w:tc>
      </w:tr>
      <w:tr w:rsidR="00001574" w:rsidRPr="009F7197" w:rsidTr="00001574">
        <w:trPr>
          <w:cantSplit/>
          <w:trHeight w:val="177"/>
        </w:trPr>
        <w:tc>
          <w:tcPr>
            <w:tcW w:w="188" w:type="pct"/>
          </w:tcPr>
          <w:p w:rsidR="00001574" w:rsidRPr="009F7197" w:rsidRDefault="00001574" w:rsidP="00001574">
            <w:pPr>
              <w:pStyle w:val="gemListing"/>
              <w:jc w:val="center"/>
              <w:rPr>
                <w:sz w:val="16"/>
                <w:szCs w:val="16"/>
                <w:lang w:val="en-GB"/>
              </w:rPr>
            </w:pPr>
            <w:r w:rsidRPr="009F7197">
              <w:rPr>
                <w:sz w:val="16"/>
                <w:szCs w:val="16"/>
                <w:lang w:val="en-GB"/>
              </w:rPr>
              <w:t>…</w:t>
            </w:r>
          </w:p>
        </w:tc>
        <w:tc>
          <w:tcPr>
            <w:tcW w:w="2678" w:type="pct"/>
          </w:tcPr>
          <w:p w:rsidR="00001574" w:rsidRPr="009F7197" w:rsidRDefault="00001574" w:rsidP="00001574">
            <w:pPr>
              <w:pStyle w:val="gemListing"/>
              <w:rPr>
                <w:b/>
                <w:sz w:val="16"/>
                <w:szCs w:val="16"/>
                <w:lang w:val="en-GB"/>
              </w:rPr>
            </w:pPr>
          </w:p>
        </w:tc>
        <w:tc>
          <w:tcPr>
            <w:tcW w:w="2134" w:type="pct"/>
          </w:tcPr>
          <w:p w:rsidR="00001574" w:rsidRPr="009F7197" w:rsidRDefault="00001574" w:rsidP="00001574">
            <w:pPr>
              <w:pStyle w:val="gemListing"/>
              <w:rPr>
                <w:sz w:val="16"/>
                <w:szCs w:val="16"/>
                <w:lang w:val="en-GB"/>
              </w:rPr>
            </w:pPr>
          </w:p>
        </w:tc>
      </w:tr>
      <w:tr w:rsidR="00001574" w:rsidRPr="009F7197" w:rsidTr="00001574">
        <w:trPr>
          <w:cantSplit/>
          <w:trHeight w:val="391"/>
        </w:trPr>
        <w:tc>
          <w:tcPr>
            <w:tcW w:w="188" w:type="pct"/>
          </w:tcPr>
          <w:p w:rsidR="00001574" w:rsidRPr="009F7197" w:rsidRDefault="00001574" w:rsidP="00001574">
            <w:pPr>
              <w:pStyle w:val="gemListing"/>
              <w:rPr>
                <w:sz w:val="16"/>
                <w:szCs w:val="16"/>
                <w:lang w:val="en-GB"/>
              </w:rPr>
            </w:pPr>
            <w:r w:rsidRPr="009F7197">
              <w:rPr>
                <w:sz w:val="16"/>
                <w:szCs w:val="16"/>
                <w:lang w:val="en-GB"/>
              </w:rPr>
              <w:t>14</w:t>
            </w:r>
          </w:p>
        </w:tc>
        <w:tc>
          <w:tcPr>
            <w:tcW w:w="2678" w:type="pct"/>
          </w:tcPr>
          <w:p w:rsidR="00001574" w:rsidRPr="009F7197" w:rsidRDefault="00001574" w:rsidP="00001574">
            <w:pPr>
              <w:pStyle w:val="gemListing"/>
              <w:rPr>
                <w:sz w:val="16"/>
                <w:szCs w:val="16"/>
                <w:lang w:val="en-GB"/>
              </w:rPr>
            </w:pPr>
            <w:r w:rsidRPr="009F7197">
              <w:rPr>
                <w:b/>
                <w:sz w:val="16"/>
                <w:szCs w:val="16"/>
                <w:lang w:val="en-GB"/>
              </w:rPr>
              <w:t>ProfessionInfo</w:t>
            </w:r>
            <w:r w:rsidRPr="009F7197">
              <w:rPr>
                <w:sz w:val="16"/>
                <w:szCs w:val="16"/>
                <w:lang w:val="en-GB"/>
              </w:rPr>
              <w:t xml:space="preserve"> ::= SEQUENCE</w:t>
            </w:r>
          </w:p>
          <w:p w:rsidR="00001574" w:rsidRPr="009F7197" w:rsidRDefault="00001574" w:rsidP="00001574">
            <w:pPr>
              <w:pStyle w:val="gemListing"/>
              <w:rPr>
                <w:b/>
                <w:sz w:val="16"/>
                <w:szCs w:val="16"/>
                <w:lang w:val="en-GB"/>
              </w:rPr>
            </w:pPr>
            <w:r w:rsidRPr="009F7197">
              <w:rPr>
                <w:sz w:val="16"/>
                <w:szCs w:val="16"/>
                <w:lang w:val="en-GB"/>
              </w:rPr>
              <w:t>{</w:t>
            </w:r>
          </w:p>
        </w:tc>
        <w:tc>
          <w:tcPr>
            <w:tcW w:w="2134" w:type="pct"/>
          </w:tcPr>
          <w:p w:rsidR="00001574" w:rsidRPr="009F7197" w:rsidRDefault="00001574" w:rsidP="00001574">
            <w:pPr>
              <w:pStyle w:val="gemListing"/>
              <w:rPr>
                <w:sz w:val="16"/>
                <w:szCs w:val="16"/>
              </w:rPr>
            </w:pPr>
          </w:p>
        </w:tc>
      </w:tr>
      <w:tr w:rsidR="00001574" w:rsidRPr="009F7197" w:rsidTr="00001574">
        <w:trPr>
          <w:cantSplit/>
          <w:trHeight w:val="571"/>
        </w:trPr>
        <w:tc>
          <w:tcPr>
            <w:tcW w:w="188" w:type="pct"/>
          </w:tcPr>
          <w:p w:rsidR="00001574" w:rsidRPr="009F7197" w:rsidRDefault="00001574" w:rsidP="00001574">
            <w:pPr>
              <w:pStyle w:val="gemListing"/>
              <w:rPr>
                <w:sz w:val="16"/>
                <w:szCs w:val="16"/>
                <w:lang w:val="en-GB"/>
              </w:rPr>
            </w:pPr>
            <w:r w:rsidRPr="009F7197">
              <w:rPr>
                <w:sz w:val="16"/>
                <w:szCs w:val="16"/>
                <w:lang w:val="en-GB"/>
              </w:rPr>
              <w:t>15</w:t>
            </w:r>
          </w:p>
        </w:tc>
        <w:tc>
          <w:tcPr>
            <w:tcW w:w="2678" w:type="pct"/>
          </w:tcPr>
          <w:p w:rsidR="00001574" w:rsidRPr="009F7197" w:rsidRDefault="00001574" w:rsidP="00001574">
            <w:pPr>
              <w:pStyle w:val="gemListing"/>
              <w:rPr>
                <w:sz w:val="16"/>
                <w:szCs w:val="16"/>
                <w:lang w:val="en-GB"/>
              </w:rPr>
            </w:pPr>
            <w:r w:rsidRPr="009F7197">
              <w:rPr>
                <w:sz w:val="16"/>
                <w:szCs w:val="16"/>
                <w:lang w:val="en-GB"/>
              </w:rPr>
              <w:t xml:space="preserve">  namingAuthority</w:t>
            </w:r>
          </w:p>
          <w:p w:rsidR="00001574" w:rsidRPr="009F7197" w:rsidRDefault="00001574" w:rsidP="00001574">
            <w:pPr>
              <w:pStyle w:val="gemListing"/>
              <w:rPr>
                <w:b/>
                <w:sz w:val="16"/>
                <w:szCs w:val="16"/>
                <w:lang w:val="en-GB"/>
              </w:rPr>
            </w:pPr>
            <w:r w:rsidRPr="009F7197">
              <w:rPr>
                <w:sz w:val="16"/>
                <w:szCs w:val="16"/>
                <w:lang w:val="en-GB"/>
              </w:rPr>
              <w:t xml:space="preserve">    [0] EXPLICIT NamingAuthority OPTIONAL,</w:t>
            </w:r>
          </w:p>
        </w:tc>
        <w:tc>
          <w:tcPr>
            <w:tcW w:w="2134" w:type="pct"/>
          </w:tcPr>
          <w:p w:rsidR="00001574" w:rsidRPr="009F7197" w:rsidRDefault="00001574" w:rsidP="00001574">
            <w:pPr>
              <w:pStyle w:val="gemListing"/>
              <w:rPr>
                <w:sz w:val="16"/>
                <w:szCs w:val="16"/>
                <w:lang w:val="en-GB"/>
              </w:rPr>
            </w:pPr>
          </w:p>
        </w:tc>
      </w:tr>
      <w:tr w:rsidR="00001574" w:rsidRPr="009F7197" w:rsidTr="00001574">
        <w:trPr>
          <w:cantSplit/>
          <w:trHeight w:val="944"/>
        </w:trPr>
        <w:tc>
          <w:tcPr>
            <w:tcW w:w="188" w:type="pct"/>
          </w:tcPr>
          <w:p w:rsidR="00001574" w:rsidRPr="009F7197" w:rsidRDefault="00001574" w:rsidP="00001574">
            <w:pPr>
              <w:pStyle w:val="gemListing"/>
              <w:rPr>
                <w:sz w:val="16"/>
                <w:szCs w:val="16"/>
                <w:lang w:val="en-GB"/>
              </w:rPr>
            </w:pPr>
            <w:r w:rsidRPr="009F7197">
              <w:rPr>
                <w:sz w:val="16"/>
                <w:szCs w:val="16"/>
                <w:lang w:val="en-GB"/>
              </w:rPr>
              <w:t>16</w:t>
            </w:r>
          </w:p>
        </w:tc>
        <w:tc>
          <w:tcPr>
            <w:tcW w:w="2678" w:type="pct"/>
          </w:tcPr>
          <w:p w:rsidR="00001574" w:rsidRPr="009F7197" w:rsidRDefault="00001574" w:rsidP="00001574">
            <w:pPr>
              <w:pStyle w:val="gemListing"/>
              <w:rPr>
                <w:sz w:val="16"/>
                <w:szCs w:val="16"/>
                <w:lang w:val="en-GB"/>
              </w:rPr>
            </w:pPr>
            <w:r w:rsidRPr="009F7197">
              <w:rPr>
                <w:sz w:val="16"/>
                <w:szCs w:val="16"/>
                <w:lang w:val="en-GB"/>
              </w:rPr>
              <w:t xml:space="preserve">  professionItems</w:t>
            </w:r>
          </w:p>
          <w:p w:rsidR="00001574" w:rsidRPr="009F7197" w:rsidRDefault="00001574" w:rsidP="00001574">
            <w:pPr>
              <w:pStyle w:val="gemListing"/>
              <w:rPr>
                <w:sz w:val="16"/>
                <w:szCs w:val="16"/>
                <w:lang w:val="en-GB"/>
              </w:rPr>
            </w:pPr>
            <w:r w:rsidRPr="009F7197">
              <w:rPr>
                <w:sz w:val="16"/>
                <w:szCs w:val="16"/>
                <w:lang w:val="en-GB"/>
              </w:rPr>
              <w:t xml:space="preserve">    SEQUENCE OF DirectoryString</w:t>
            </w:r>
          </w:p>
          <w:p w:rsidR="00001574" w:rsidRPr="009F7197" w:rsidRDefault="00001574" w:rsidP="00001574">
            <w:pPr>
              <w:pStyle w:val="gemListing"/>
              <w:rPr>
                <w:b/>
                <w:sz w:val="16"/>
                <w:szCs w:val="16"/>
                <w:lang w:val="en-GB"/>
              </w:rPr>
            </w:pPr>
            <w:r w:rsidRPr="009F7197">
              <w:rPr>
                <w:sz w:val="16"/>
                <w:szCs w:val="16"/>
                <w:lang w:val="en-GB"/>
              </w:rPr>
              <w:t xml:space="preserve">      (SIZE(1..128)),</w:t>
            </w:r>
          </w:p>
        </w:tc>
        <w:tc>
          <w:tcPr>
            <w:tcW w:w="2134" w:type="pct"/>
          </w:tcPr>
          <w:p w:rsidR="00001574" w:rsidRPr="009F7197" w:rsidRDefault="00001574" w:rsidP="00001574">
            <w:pPr>
              <w:pStyle w:val="gemListing"/>
              <w:rPr>
                <w:sz w:val="16"/>
                <w:szCs w:val="16"/>
              </w:rPr>
            </w:pPr>
            <w:r w:rsidRPr="009F7197">
              <w:rPr>
                <w:sz w:val="16"/>
                <w:szCs w:val="16"/>
              </w:rPr>
              <w:t xml:space="preserve">professionItems enthält ein Element von Typ DirectoryString </w:t>
            </w:r>
          </w:p>
          <w:p w:rsidR="00001574" w:rsidRPr="009F7197" w:rsidRDefault="00001574" w:rsidP="00001574">
            <w:pPr>
              <w:pStyle w:val="gemListing"/>
              <w:rPr>
                <w:sz w:val="16"/>
                <w:szCs w:val="16"/>
              </w:rPr>
            </w:pPr>
            <w:r w:rsidRPr="009F7197">
              <w:rPr>
                <w:sz w:val="16"/>
                <w:szCs w:val="16"/>
              </w:rPr>
              <w:t>Für DirectoryString MUSS die Kodierung UTF8String verwendet werden.</w:t>
            </w:r>
          </w:p>
        </w:tc>
      </w:tr>
      <w:tr w:rsidR="00001574" w:rsidRPr="009F7197" w:rsidTr="00001574">
        <w:trPr>
          <w:cantSplit/>
          <w:trHeight w:val="571"/>
        </w:trPr>
        <w:tc>
          <w:tcPr>
            <w:tcW w:w="188" w:type="pct"/>
          </w:tcPr>
          <w:p w:rsidR="00001574" w:rsidRPr="009F7197" w:rsidRDefault="00001574" w:rsidP="00001574">
            <w:pPr>
              <w:pStyle w:val="gemListing"/>
              <w:rPr>
                <w:sz w:val="16"/>
                <w:szCs w:val="16"/>
                <w:lang w:val="en-GB"/>
              </w:rPr>
            </w:pPr>
            <w:r w:rsidRPr="009F7197">
              <w:rPr>
                <w:sz w:val="16"/>
                <w:szCs w:val="16"/>
                <w:lang w:val="en-GB"/>
              </w:rPr>
              <w:t>17</w:t>
            </w:r>
          </w:p>
        </w:tc>
        <w:tc>
          <w:tcPr>
            <w:tcW w:w="2678" w:type="pct"/>
          </w:tcPr>
          <w:p w:rsidR="00001574" w:rsidRPr="009F7197" w:rsidRDefault="00001574" w:rsidP="00001574">
            <w:pPr>
              <w:pStyle w:val="gemListing"/>
              <w:rPr>
                <w:sz w:val="16"/>
                <w:szCs w:val="16"/>
                <w:lang w:val="en-GB"/>
              </w:rPr>
            </w:pPr>
            <w:r w:rsidRPr="009F7197">
              <w:rPr>
                <w:sz w:val="16"/>
                <w:szCs w:val="16"/>
                <w:lang w:val="en-GB"/>
              </w:rPr>
              <w:t xml:space="preserve">  professionOIDs</w:t>
            </w:r>
          </w:p>
          <w:p w:rsidR="00001574" w:rsidRPr="009F7197" w:rsidRDefault="00001574" w:rsidP="00001574">
            <w:pPr>
              <w:pStyle w:val="gemListing"/>
              <w:rPr>
                <w:sz w:val="16"/>
                <w:szCs w:val="16"/>
                <w:lang w:val="en-GB"/>
              </w:rPr>
            </w:pPr>
            <w:r w:rsidRPr="009F7197">
              <w:rPr>
                <w:sz w:val="16"/>
                <w:szCs w:val="16"/>
                <w:lang w:val="en-GB"/>
              </w:rPr>
              <w:t xml:space="preserve">    SEQUENCE OF OBJECT IDENTIFIER</w:t>
            </w:r>
          </w:p>
          <w:p w:rsidR="00001574" w:rsidRPr="009F7197" w:rsidRDefault="00001574" w:rsidP="00001574">
            <w:pPr>
              <w:pStyle w:val="gemListing"/>
              <w:rPr>
                <w:b/>
                <w:sz w:val="16"/>
                <w:szCs w:val="16"/>
                <w:lang w:val="en-GB"/>
              </w:rPr>
            </w:pPr>
            <w:r w:rsidRPr="009F7197">
              <w:rPr>
                <w:sz w:val="16"/>
                <w:szCs w:val="16"/>
                <w:lang w:val="en-GB"/>
              </w:rPr>
              <w:t xml:space="preserve">      OPTIONAL,</w:t>
            </w:r>
          </w:p>
        </w:tc>
        <w:tc>
          <w:tcPr>
            <w:tcW w:w="2134" w:type="pct"/>
          </w:tcPr>
          <w:p w:rsidR="00001574" w:rsidRPr="009F7197" w:rsidRDefault="00001574" w:rsidP="00001574">
            <w:pPr>
              <w:pStyle w:val="gemListing"/>
              <w:rPr>
                <w:sz w:val="16"/>
                <w:szCs w:val="16"/>
              </w:rPr>
            </w:pPr>
            <w:r w:rsidRPr="009F7197">
              <w:rPr>
                <w:sz w:val="16"/>
                <w:szCs w:val="16"/>
              </w:rPr>
              <w:t>Dieses Element MUSS eine OID enthalten.</w:t>
            </w:r>
          </w:p>
        </w:tc>
      </w:tr>
      <w:tr w:rsidR="00001574" w:rsidRPr="009F7197" w:rsidTr="00001574">
        <w:trPr>
          <w:cantSplit/>
          <w:trHeight w:val="588"/>
        </w:trPr>
        <w:tc>
          <w:tcPr>
            <w:tcW w:w="188" w:type="pct"/>
          </w:tcPr>
          <w:p w:rsidR="00001574" w:rsidRPr="009F7197" w:rsidRDefault="00001574" w:rsidP="00001574">
            <w:pPr>
              <w:pStyle w:val="gemListing"/>
              <w:rPr>
                <w:sz w:val="16"/>
                <w:szCs w:val="16"/>
                <w:lang w:val="en-GB"/>
              </w:rPr>
            </w:pPr>
            <w:r w:rsidRPr="009F7197">
              <w:rPr>
                <w:sz w:val="16"/>
                <w:szCs w:val="16"/>
                <w:lang w:val="en-GB"/>
              </w:rPr>
              <w:t>18</w:t>
            </w:r>
          </w:p>
        </w:tc>
        <w:tc>
          <w:tcPr>
            <w:tcW w:w="2678" w:type="pct"/>
          </w:tcPr>
          <w:p w:rsidR="00001574" w:rsidRPr="009F7197" w:rsidRDefault="00001574" w:rsidP="00001574">
            <w:pPr>
              <w:pStyle w:val="gemListing"/>
              <w:rPr>
                <w:sz w:val="16"/>
                <w:szCs w:val="16"/>
                <w:lang w:val="en-GB"/>
              </w:rPr>
            </w:pPr>
            <w:r w:rsidRPr="009F7197">
              <w:rPr>
                <w:sz w:val="16"/>
                <w:szCs w:val="16"/>
                <w:lang w:val="en-GB"/>
              </w:rPr>
              <w:t xml:space="preserve">  registrationNumber</w:t>
            </w:r>
          </w:p>
          <w:p w:rsidR="00001574" w:rsidRPr="009F7197" w:rsidRDefault="00001574" w:rsidP="00001574">
            <w:pPr>
              <w:pStyle w:val="gemListing"/>
              <w:rPr>
                <w:sz w:val="16"/>
                <w:szCs w:val="16"/>
                <w:lang w:val="en-GB"/>
              </w:rPr>
            </w:pPr>
            <w:r w:rsidRPr="009F7197">
              <w:rPr>
                <w:sz w:val="16"/>
                <w:szCs w:val="16"/>
                <w:lang w:val="en-GB"/>
              </w:rPr>
              <w:t xml:space="preserve">    PrintableString(SIZE(1..128))</w:t>
            </w:r>
          </w:p>
          <w:p w:rsidR="00001574" w:rsidRPr="009F7197" w:rsidRDefault="00001574" w:rsidP="00001574">
            <w:pPr>
              <w:pStyle w:val="gemListing"/>
              <w:rPr>
                <w:b/>
                <w:sz w:val="16"/>
                <w:szCs w:val="16"/>
                <w:lang w:val="en-GB"/>
              </w:rPr>
            </w:pPr>
            <w:r w:rsidRPr="009F7197">
              <w:rPr>
                <w:sz w:val="16"/>
                <w:szCs w:val="16"/>
                <w:lang w:val="en-GB"/>
              </w:rPr>
              <w:t xml:space="preserve">      OPTIONAL,</w:t>
            </w:r>
          </w:p>
        </w:tc>
        <w:tc>
          <w:tcPr>
            <w:tcW w:w="2134" w:type="pct"/>
          </w:tcPr>
          <w:p w:rsidR="00001574" w:rsidRPr="009F7197" w:rsidRDefault="00001574" w:rsidP="00001574">
            <w:pPr>
              <w:spacing w:after="0"/>
              <w:jc w:val="left"/>
              <w:rPr>
                <w:sz w:val="16"/>
                <w:szCs w:val="16"/>
              </w:rPr>
            </w:pPr>
            <w:r w:rsidRPr="001B0463">
              <w:rPr>
                <w:rFonts w:ascii="Courier New" w:hAnsi="Courier New"/>
                <w:sz w:val="16"/>
                <w:szCs w:val="16"/>
              </w:rPr>
              <w:t xml:space="preserve">Wenn dieses optionale Feld enthalten ist, enthält es die Telematik-ID. </w:t>
            </w:r>
            <w:r w:rsidRPr="001B0463">
              <w:rPr>
                <w:rFonts w:ascii="Courier New" w:hAnsi="Courier New"/>
                <w:sz w:val="16"/>
                <w:szCs w:val="16"/>
              </w:rPr>
              <w:br/>
              <w:t>In QES-HBA-Zertifikaten für Ärzte wird das Feld registrationNumber nicht gesetzt.</w:t>
            </w:r>
            <w:r>
              <w:rPr>
                <w:rFonts w:ascii="Courier New" w:hAnsi="Courier New"/>
                <w:sz w:val="16"/>
                <w:szCs w:val="16"/>
              </w:rPr>
              <w:t xml:space="preserve"> </w:t>
            </w:r>
          </w:p>
        </w:tc>
      </w:tr>
      <w:tr w:rsidR="00001574" w:rsidRPr="009F7197" w:rsidTr="00001574">
        <w:trPr>
          <w:cantSplit/>
          <w:trHeight w:val="571"/>
        </w:trPr>
        <w:tc>
          <w:tcPr>
            <w:tcW w:w="188" w:type="pct"/>
            <w:tcBorders>
              <w:bottom w:val="double" w:sz="4" w:space="0" w:color="auto"/>
            </w:tcBorders>
          </w:tcPr>
          <w:p w:rsidR="00001574" w:rsidRPr="009F7197" w:rsidRDefault="00001574" w:rsidP="00001574">
            <w:pPr>
              <w:pStyle w:val="gemListing"/>
              <w:rPr>
                <w:lang w:val="en-GB"/>
              </w:rPr>
            </w:pPr>
            <w:r w:rsidRPr="009F7197">
              <w:rPr>
                <w:lang w:val="en-GB"/>
              </w:rPr>
              <w:t>19</w:t>
            </w:r>
          </w:p>
        </w:tc>
        <w:tc>
          <w:tcPr>
            <w:tcW w:w="2678" w:type="pct"/>
            <w:tcBorders>
              <w:bottom w:val="double" w:sz="4" w:space="0" w:color="auto"/>
            </w:tcBorders>
          </w:tcPr>
          <w:p w:rsidR="00001574" w:rsidRPr="009F7197" w:rsidRDefault="00001574" w:rsidP="00001574">
            <w:pPr>
              <w:pStyle w:val="gemListing"/>
              <w:rPr>
                <w:sz w:val="16"/>
                <w:lang w:val="en-GB"/>
              </w:rPr>
            </w:pPr>
            <w:r w:rsidRPr="009F7197">
              <w:rPr>
                <w:sz w:val="16"/>
                <w:lang w:val="en-GB"/>
              </w:rPr>
              <w:t xml:space="preserve">  addProfessionInfo</w:t>
            </w:r>
          </w:p>
          <w:p w:rsidR="00001574" w:rsidRPr="009F7197" w:rsidRDefault="00001574" w:rsidP="00001574">
            <w:pPr>
              <w:pStyle w:val="gemListing"/>
              <w:rPr>
                <w:sz w:val="16"/>
                <w:lang w:val="en-GB"/>
              </w:rPr>
            </w:pPr>
            <w:r w:rsidRPr="009F7197">
              <w:rPr>
                <w:sz w:val="16"/>
                <w:lang w:val="en-GB"/>
              </w:rPr>
              <w:t xml:space="preserve">    OCTET STRING OPTIONAL</w:t>
            </w:r>
          </w:p>
          <w:p w:rsidR="00001574" w:rsidRPr="009F7197" w:rsidRDefault="00001574" w:rsidP="00001574">
            <w:pPr>
              <w:pStyle w:val="gemListing"/>
              <w:rPr>
                <w:b/>
                <w:sz w:val="16"/>
                <w:lang w:val="en-GB"/>
              </w:rPr>
            </w:pPr>
            <w:r w:rsidRPr="009F7197">
              <w:rPr>
                <w:sz w:val="16"/>
                <w:lang w:val="en-GB"/>
              </w:rPr>
              <w:t>}</w:t>
            </w:r>
          </w:p>
        </w:tc>
        <w:tc>
          <w:tcPr>
            <w:tcW w:w="2134" w:type="pct"/>
            <w:tcBorders>
              <w:bottom w:val="double" w:sz="4" w:space="0" w:color="auto"/>
            </w:tcBorders>
          </w:tcPr>
          <w:p w:rsidR="00001574" w:rsidRPr="009F7197" w:rsidRDefault="00001574" w:rsidP="00001574">
            <w:pPr>
              <w:pStyle w:val="gemListing"/>
              <w:rPr>
                <w:sz w:val="16"/>
                <w:szCs w:val="16"/>
              </w:rPr>
            </w:pPr>
          </w:p>
        </w:tc>
      </w:tr>
    </w:tbl>
    <w:p w:rsidR="00001574" w:rsidRPr="009F7197" w:rsidRDefault="00001574" w:rsidP="0083095D">
      <w:pPr>
        <w:pStyle w:val="berschrift4"/>
      </w:pPr>
      <w:bookmarkStart w:id="174" w:name="_Toc398121402"/>
      <w:bookmarkStart w:id="175" w:name="_Ref398279055"/>
      <w:bookmarkStart w:id="176" w:name="_Toc501717862"/>
      <w:r w:rsidRPr="009F7197">
        <w:t>CertificatePolicies</w:t>
      </w:r>
      <w:bookmarkEnd w:id="174"/>
      <w:bookmarkEnd w:id="175"/>
      <w:bookmarkEnd w:id="176"/>
      <w:r w:rsidRPr="009F7197">
        <w:t xml:space="preserve"> </w:t>
      </w:r>
    </w:p>
    <w:p w:rsidR="00001574" w:rsidRPr="00E47E00" w:rsidRDefault="00001574" w:rsidP="00001574">
      <w:pPr>
        <w:pStyle w:val="gemStandard"/>
      </w:pPr>
      <w:r w:rsidRPr="00E47E00">
        <w:t>Die Extension CertificatePolicies enthält in X.509-Zertifikaten der TI zwei unterschiedliche Informationstypen:</w:t>
      </w:r>
    </w:p>
    <w:p w:rsidR="00001574" w:rsidRPr="00E47E00" w:rsidRDefault="00001574" w:rsidP="00001574">
      <w:pPr>
        <w:pStyle w:val="gemAufzhlung"/>
        <w:numPr>
          <w:ilvl w:val="0"/>
          <w:numId w:val="22"/>
        </w:numPr>
        <w:tabs>
          <w:tab w:val="clear" w:pos="720"/>
        </w:tabs>
        <w:ind w:left="1135" w:hanging="284"/>
      </w:pPr>
      <w:r w:rsidRPr="00E47E00">
        <w:t>es werden ein oder mehrere Bezeichner für die Policies aufgenommen, die Fest</w:t>
      </w:r>
      <w:r w:rsidRPr="00E47E00">
        <w:softHyphen/>
        <w:t>legungen für Herausgabe und Einsatz dieser Zertifikate enthalten</w:t>
      </w:r>
    </w:p>
    <w:p w:rsidR="00001574" w:rsidRPr="00E47E00" w:rsidRDefault="00001574" w:rsidP="00001574">
      <w:pPr>
        <w:pStyle w:val="gemAufzhlung"/>
        <w:numPr>
          <w:ilvl w:val="0"/>
          <w:numId w:val="22"/>
        </w:numPr>
        <w:tabs>
          <w:tab w:val="clear" w:pos="720"/>
        </w:tabs>
        <w:ind w:left="1135" w:hanging="284"/>
      </w:pPr>
      <w:r w:rsidRPr="00E47E00">
        <w:t>es wird ein Element eingefügt, das den Bezeichner für den Zertifikatstyp ent</w:t>
      </w:r>
      <w:r w:rsidRPr="00E47E00">
        <w:softHyphen/>
        <w:t>hält (nur bei EE-Zertifikaten).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GS-A_4718 TI-spezifische Vorgabe zur Nutzung der Extension Certifi</w:t>
      </w:r>
      <w:r w:rsidRPr="00E47E00">
        <w:rPr>
          <w:b/>
        </w:rPr>
        <w:softHyphen/>
        <w:t>catePo</w:t>
      </w:r>
      <w:r w:rsidRPr="00E47E00">
        <w:rPr>
          <w:b/>
        </w:rPr>
        <w:softHyphen/>
        <w:t>licies</w:t>
      </w:r>
    </w:p>
    <w:p w:rsidR="0083095D" w:rsidRDefault="00001574" w:rsidP="00001574">
      <w:pPr>
        <w:pStyle w:val="gemEinzug"/>
        <w:rPr>
          <w:rFonts w:ascii="Wingdings" w:hAnsi="Wingdings"/>
          <w:b/>
        </w:rPr>
      </w:pPr>
      <w:r w:rsidRPr="00E47E00">
        <w:t>TSP-X.509 MÜSSEN bei Verwendung der Extension CertificatePolicies {2 5 29 32} die Struktur in X.509-Zertifikaten entsprechend Tab_PKI_227 erstellen.</w:t>
      </w:r>
    </w:p>
    <w:p w:rsidR="00001574" w:rsidRPr="0083095D" w:rsidRDefault="0083095D" w:rsidP="0083095D">
      <w:pPr>
        <w:pStyle w:val="gemStandard"/>
      </w:pPr>
      <w:r>
        <w:rPr>
          <w:b/>
        </w:rPr>
        <w:sym w:font="Wingdings" w:char="F0D5"/>
      </w:r>
    </w:p>
    <w:p w:rsidR="00001574" w:rsidRPr="00E47E00" w:rsidRDefault="00001574" w:rsidP="00001574">
      <w:pPr>
        <w:pStyle w:val="gemStandard"/>
        <w:rPr>
          <w:sz w:val="4"/>
          <w:szCs w:val="4"/>
        </w:rPr>
      </w:pPr>
    </w:p>
    <w:p w:rsidR="00001574" w:rsidRPr="00E47E00" w:rsidRDefault="00001574" w:rsidP="00001574">
      <w:pPr>
        <w:pStyle w:val="Beschriftung"/>
        <w:rPr>
          <w:lang w:val="it-IT"/>
        </w:rPr>
      </w:pPr>
      <w:bookmarkStart w:id="177" w:name="_Toc501452656"/>
      <w:r w:rsidRPr="00E47E00">
        <w:rPr>
          <w:lang w:val="it-IT"/>
        </w:rPr>
        <w:t xml:space="preserve">Tabelle </w:t>
      </w:r>
      <w:r w:rsidRPr="00E47E00">
        <w:fldChar w:fldCharType="begin"/>
      </w:r>
      <w:r w:rsidRPr="00E47E00">
        <w:rPr>
          <w:lang w:val="it-IT"/>
        </w:rPr>
        <w:instrText xml:space="preserve"> SEQ Tabelle \* ARABIC </w:instrText>
      </w:r>
      <w:r w:rsidRPr="00E47E00">
        <w:fldChar w:fldCharType="separate"/>
      </w:r>
      <w:r w:rsidR="00BF0362">
        <w:rPr>
          <w:noProof/>
          <w:lang w:val="it-IT"/>
        </w:rPr>
        <w:t>18</w:t>
      </w:r>
      <w:r w:rsidRPr="00E47E00">
        <w:fldChar w:fldCharType="end"/>
      </w:r>
      <w:r w:rsidRPr="00E47E00">
        <w:rPr>
          <w:lang w:val="it-IT"/>
        </w:rPr>
        <w:t>: Tab_PKI_227 Struktur CertificatePolicies</w:t>
      </w:r>
      <w:bookmarkEnd w:id="177"/>
      <w:r w:rsidRPr="00E47E00">
        <w:rPr>
          <w:lang w:val="it-I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87"/>
        <w:gridCol w:w="4654"/>
        <w:gridCol w:w="3754"/>
      </w:tblGrid>
      <w:tr w:rsidR="00001574" w:rsidRPr="00E47E00" w:rsidTr="00001574">
        <w:trPr>
          <w:cantSplit/>
          <w:trHeight w:val="246"/>
        </w:trPr>
        <w:tc>
          <w:tcPr>
            <w:tcW w:w="220" w:type="pct"/>
            <w:vMerge w:val="restart"/>
          </w:tcPr>
          <w:p w:rsidR="00001574" w:rsidRPr="00E47E00" w:rsidRDefault="00001574" w:rsidP="00001574">
            <w:pPr>
              <w:spacing w:after="0"/>
              <w:rPr>
                <w:b/>
                <w:bCs/>
                <w:smallCaps/>
                <w:sz w:val="20"/>
                <w:lang w:val="en-GB"/>
              </w:rPr>
            </w:pPr>
            <w:r w:rsidRPr="00E47E00">
              <w:rPr>
                <w:b/>
                <w:bCs/>
                <w:smallCaps/>
                <w:sz w:val="20"/>
                <w:lang w:val="en-GB"/>
              </w:rPr>
              <w:t>#</w:t>
            </w:r>
          </w:p>
        </w:tc>
        <w:tc>
          <w:tcPr>
            <w:tcW w:w="2646" w:type="pct"/>
            <w:vMerge w:val="restart"/>
          </w:tcPr>
          <w:p w:rsidR="00001574" w:rsidRPr="00E47E00" w:rsidRDefault="00001574" w:rsidP="00001574">
            <w:pPr>
              <w:spacing w:after="0"/>
              <w:rPr>
                <w:b/>
                <w:bCs/>
                <w:smallCaps/>
                <w:sz w:val="20"/>
                <w:lang w:val="en-GB"/>
              </w:rPr>
            </w:pPr>
            <w:r w:rsidRPr="00E47E00">
              <w:rPr>
                <w:b/>
                <w:bCs/>
                <w:smallCaps/>
                <w:sz w:val="20"/>
                <w:lang w:val="en-GB"/>
              </w:rPr>
              <w:t>Asn.1 Definition</w:t>
            </w:r>
          </w:p>
        </w:tc>
        <w:tc>
          <w:tcPr>
            <w:tcW w:w="2134" w:type="pct"/>
            <w:vMerge w:val="restart"/>
          </w:tcPr>
          <w:p w:rsidR="00001574" w:rsidRPr="00E47E00" w:rsidRDefault="00001574" w:rsidP="00001574">
            <w:pPr>
              <w:pStyle w:val="Kommentartext"/>
              <w:spacing w:after="0"/>
              <w:rPr>
                <w:b/>
                <w:bCs/>
                <w:smallCaps/>
                <w:lang w:val="en-GB"/>
              </w:rPr>
            </w:pPr>
            <w:r w:rsidRPr="00E47E00">
              <w:rPr>
                <w:b/>
                <w:smallCaps/>
                <w:lang w:val="en-GB"/>
              </w:rPr>
              <w:t>TI-spezifische Vorgaben</w:t>
            </w:r>
          </w:p>
        </w:tc>
      </w:tr>
      <w:tr w:rsidR="00001574" w:rsidRPr="00E47E00" w:rsidTr="00001574">
        <w:trPr>
          <w:cantSplit/>
          <w:trHeight w:val="240"/>
        </w:trPr>
        <w:tc>
          <w:tcPr>
            <w:tcW w:w="220" w:type="pct"/>
            <w:vMerge/>
            <w:tcBorders>
              <w:bottom w:val="double" w:sz="4" w:space="0" w:color="auto"/>
            </w:tcBorders>
          </w:tcPr>
          <w:p w:rsidR="00001574" w:rsidRPr="00E47E00" w:rsidRDefault="00001574" w:rsidP="00001574">
            <w:pPr>
              <w:spacing w:after="0"/>
              <w:rPr>
                <w:sz w:val="20"/>
                <w:lang w:val="en-GB"/>
              </w:rPr>
            </w:pPr>
          </w:p>
        </w:tc>
        <w:tc>
          <w:tcPr>
            <w:tcW w:w="2646" w:type="pct"/>
            <w:vMerge/>
            <w:tcBorders>
              <w:bottom w:val="double" w:sz="4" w:space="0" w:color="auto"/>
            </w:tcBorders>
          </w:tcPr>
          <w:p w:rsidR="00001574" w:rsidRPr="00E47E00" w:rsidRDefault="00001574" w:rsidP="00001574">
            <w:pPr>
              <w:spacing w:after="0"/>
              <w:rPr>
                <w:b/>
                <w:sz w:val="20"/>
                <w:lang w:val="en-GB"/>
              </w:rPr>
            </w:pPr>
          </w:p>
        </w:tc>
        <w:tc>
          <w:tcPr>
            <w:tcW w:w="2134" w:type="pct"/>
            <w:vMerge/>
            <w:tcBorders>
              <w:bottom w:val="double" w:sz="4" w:space="0" w:color="auto"/>
            </w:tcBorders>
          </w:tcPr>
          <w:p w:rsidR="00001574" w:rsidRPr="00E47E00" w:rsidRDefault="00001574" w:rsidP="00001574">
            <w:pPr>
              <w:spacing w:after="0"/>
              <w:rPr>
                <w:sz w:val="20"/>
                <w:lang w:val="en-GB"/>
              </w:rPr>
            </w:pPr>
          </w:p>
        </w:tc>
      </w:tr>
      <w:tr w:rsidR="00001574" w:rsidRPr="009F7197" w:rsidTr="00001574">
        <w:trPr>
          <w:cantSplit/>
          <w:trHeight w:val="554"/>
        </w:trPr>
        <w:tc>
          <w:tcPr>
            <w:tcW w:w="220" w:type="pct"/>
            <w:tcBorders>
              <w:top w:val="double" w:sz="4" w:space="0" w:color="auto"/>
            </w:tcBorders>
          </w:tcPr>
          <w:p w:rsidR="00001574" w:rsidRPr="009F7197" w:rsidRDefault="00001574" w:rsidP="00001574">
            <w:pPr>
              <w:pStyle w:val="gemListing"/>
              <w:rPr>
                <w:sz w:val="16"/>
                <w:lang w:val="en-GB"/>
              </w:rPr>
            </w:pPr>
            <w:r w:rsidRPr="009F7197">
              <w:rPr>
                <w:sz w:val="16"/>
                <w:lang w:val="en-GB"/>
              </w:rPr>
              <w:t>1</w:t>
            </w:r>
          </w:p>
        </w:tc>
        <w:tc>
          <w:tcPr>
            <w:tcW w:w="2646" w:type="pct"/>
            <w:tcBorders>
              <w:top w:val="double" w:sz="4" w:space="0" w:color="auto"/>
            </w:tcBorders>
          </w:tcPr>
          <w:p w:rsidR="00001574" w:rsidRPr="009F7197" w:rsidRDefault="00001574" w:rsidP="00001574">
            <w:pPr>
              <w:pStyle w:val="gemListing"/>
              <w:rPr>
                <w:sz w:val="16"/>
                <w:lang w:val="en-GB"/>
              </w:rPr>
            </w:pPr>
            <w:r w:rsidRPr="009F7197">
              <w:rPr>
                <w:sz w:val="16"/>
                <w:lang w:val="en-GB"/>
              </w:rPr>
              <w:t>CertificatePolicies ::=</w:t>
            </w:r>
          </w:p>
          <w:p w:rsidR="00001574" w:rsidRPr="009F7197" w:rsidRDefault="00001574" w:rsidP="00001574">
            <w:pPr>
              <w:pStyle w:val="gemListing"/>
              <w:rPr>
                <w:sz w:val="16"/>
                <w:lang w:val="en-GB"/>
              </w:rPr>
            </w:pPr>
            <w:r w:rsidRPr="009F7197">
              <w:rPr>
                <w:sz w:val="16"/>
                <w:lang w:val="en-GB"/>
              </w:rPr>
              <w:t xml:space="preserve">  SEQUENCE SIZE (1..MAX) OF</w:t>
            </w:r>
          </w:p>
          <w:p w:rsidR="00001574" w:rsidRPr="009F7197" w:rsidRDefault="00001574" w:rsidP="00001574">
            <w:pPr>
              <w:pStyle w:val="gemListing"/>
              <w:rPr>
                <w:sz w:val="16"/>
                <w:lang w:val="en-GB"/>
              </w:rPr>
            </w:pPr>
            <w:r w:rsidRPr="009F7197">
              <w:rPr>
                <w:sz w:val="16"/>
                <w:lang w:val="en-GB"/>
              </w:rPr>
              <w:t xml:space="preserve">    PolicyInformation</w:t>
            </w:r>
          </w:p>
        </w:tc>
        <w:tc>
          <w:tcPr>
            <w:tcW w:w="2134" w:type="pct"/>
            <w:tcBorders>
              <w:top w:val="double" w:sz="4" w:space="0" w:color="auto"/>
            </w:tcBorders>
          </w:tcPr>
          <w:p w:rsidR="00001574" w:rsidRPr="009F7197" w:rsidRDefault="00001574" w:rsidP="00001574">
            <w:pPr>
              <w:pStyle w:val="gemListing"/>
              <w:rPr>
                <w:sz w:val="16"/>
              </w:rPr>
            </w:pPr>
            <w:r w:rsidRPr="009F7197">
              <w:rPr>
                <w:sz w:val="16"/>
              </w:rPr>
              <w:t>In allen End-Entity-Zertifikaten MUSS genau ein Element dieser Sequenz enthalten.</w:t>
            </w:r>
          </w:p>
        </w:tc>
      </w:tr>
      <w:tr w:rsidR="00001574" w:rsidRPr="009F7197" w:rsidTr="00001574">
        <w:trPr>
          <w:cantSplit/>
          <w:trHeight w:val="393"/>
        </w:trPr>
        <w:tc>
          <w:tcPr>
            <w:tcW w:w="220" w:type="pct"/>
          </w:tcPr>
          <w:p w:rsidR="00001574" w:rsidRPr="009F7197" w:rsidRDefault="00001574" w:rsidP="00001574">
            <w:pPr>
              <w:pStyle w:val="gemListing"/>
              <w:rPr>
                <w:sz w:val="16"/>
                <w:lang w:val="en-GB"/>
              </w:rPr>
            </w:pPr>
            <w:r w:rsidRPr="009F7197">
              <w:rPr>
                <w:sz w:val="16"/>
                <w:lang w:val="en-GB"/>
              </w:rPr>
              <w:t>2</w:t>
            </w:r>
          </w:p>
        </w:tc>
        <w:tc>
          <w:tcPr>
            <w:tcW w:w="2646" w:type="pct"/>
          </w:tcPr>
          <w:p w:rsidR="00001574" w:rsidRPr="009F7197" w:rsidRDefault="00001574" w:rsidP="00001574">
            <w:pPr>
              <w:pStyle w:val="gemListing"/>
              <w:rPr>
                <w:sz w:val="16"/>
                <w:lang w:val="en-GB"/>
              </w:rPr>
            </w:pPr>
            <w:r w:rsidRPr="009F7197">
              <w:rPr>
                <w:sz w:val="16"/>
                <w:lang w:val="en-GB"/>
              </w:rPr>
              <w:t>PolicyInformation ::= SEQUENCE</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769"/>
        </w:trPr>
        <w:tc>
          <w:tcPr>
            <w:tcW w:w="220" w:type="pct"/>
          </w:tcPr>
          <w:p w:rsidR="00001574" w:rsidRPr="009F7197" w:rsidRDefault="00001574" w:rsidP="00001574">
            <w:pPr>
              <w:pStyle w:val="gemListing"/>
              <w:rPr>
                <w:sz w:val="16"/>
                <w:lang w:val="en-GB"/>
              </w:rPr>
            </w:pPr>
            <w:r w:rsidRPr="009F7197">
              <w:rPr>
                <w:sz w:val="16"/>
                <w:lang w:val="en-GB"/>
              </w:rPr>
              <w:lastRenderedPageBreak/>
              <w:t>3</w:t>
            </w:r>
          </w:p>
        </w:tc>
        <w:tc>
          <w:tcPr>
            <w:tcW w:w="2646" w:type="pct"/>
          </w:tcPr>
          <w:p w:rsidR="00001574" w:rsidRPr="009F7197" w:rsidRDefault="00001574" w:rsidP="00001574">
            <w:pPr>
              <w:pStyle w:val="gemListing"/>
              <w:rPr>
                <w:sz w:val="16"/>
                <w:lang w:val="en-GB"/>
              </w:rPr>
            </w:pPr>
            <w:r w:rsidRPr="009F7197">
              <w:rPr>
                <w:sz w:val="16"/>
                <w:lang w:val="en-GB"/>
              </w:rPr>
              <w:t xml:space="preserve">  policyIdentifier CertPolicyId,</w:t>
            </w:r>
          </w:p>
        </w:tc>
        <w:tc>
          <w:tcPr>
            <w:tcW w:w="2134" w:type="pct"/>
          </w:tcPr>
          <w:p w:rsidR="00001574" w:rsidRPr="009F7197" w:rsidRDefault="00001574" w:rsidP="00001574">
            <w:pPr>
              <w:pStyle w:val="gemListing"/>
              <w:rPr>
                <w:sz w:val="16"/>
              </w:rPr>
            </w:pPr>
            <w:r w:rsidRPr="009F7197">
              <w:rPr>
                <w:sz w:val="16"/>
              </w:rPr>
              <w:t>Dieses Element MUSS mindestens zweimal enthalten sein:</w:t>
            </w:r>
          </w:p>
          <w:p w:rsidR="00001574" w:rsidRPr="009F7197" w:rsidRDefault="00001574" w:rsidP="00001574">
            <w:pPr>
              <w:pStyle w:val="gemListing"/>
              <w:rPr>
                <w:sz w:val="16"/>
              </w:rPr>
            </w:pPr>
            <w:r w:rsidRPr="009F7197">
              <w:rPr>
                <w:sz w:val="16"/>
              </w:rPr>
              <w:t>1 – Policy-OID (einmal oder mehrfach)</w:t>
            </w:r>
          </w:p>
          <w:p w:rsidR="00001574" w:rsidRPr="009F7197" w:rsidRDefault="00001574" w:rsidP="00001574">
            <w:pPr>
              <w:pStyle w:val="gemListing"/>
              <w:rPr>
                <w:sz w:val="16"/>
              </w:rPr>
            </w:pPr>
            <w:r w:rsidRPr="009F7197">
              <w:rPr>
                <w:sz w:val="16"/>
              </w:rPr>
              <w:t xml:space="preserve">2 – Zertifikatstyp-OID (genau einmal bei EE-Zertifikaten, nicht bei Signer-EE-Zertifikaten) </w:t>
            </w:r>
          </w:p>
        </w:tc>
      </w:tr>
      <w:tr w:rsidR="00001574" w:rsidRPr="009F7197" w:rsidTr="00001574">
        <w:trPr>
          <w:cantSplit/>
          <w:trHeight w:val="785"/>
        </w:trPr>
        <w:tc>
          <w:tcPr>
            <w:tcW w:w="220" w:type="pct"/>
          </w:tcPr>
          <w:p w:rsidR="00001574" w:rsidRPr="009F7197" w:rsidRDefault="00001574" w:rsidP="00001574">
            <w:pPr>
              <w:pStyle w:val="gemListing"/>
              <w:rPr>
                <w:sz w:val="16"/>
                <w:lang w:val="en-GB"/>
              </w:rPr>
            </w:pPr>
            <w:r w:rsidRPr="009F7197">
              <w:rPr>
                <w:sz w:val="16"/>
                <w:lang w:val="en-GB"/>
              </w:rPr>
              <w:t>4</w:t>
            </w:r>
          </w:p>
        </w:tc>
        <w:tc>
          <w:tcPr>
            <w:tcW w:w="2646" w:type="pct"/>
          </w:tcPr>
          <w:p w:rsidR="00001574" w:rsidRPr="009F7197" w:rsidRDefault="00001574" w:rsidP="00001574">
            <w:pPr>
              <w:pStyle w:val="gemListing"/>
              <w:rPr>
                <w:sz w:val="16"/>
                <w:lang w:val="en-GB"/>
              </w:rPr>
            </w:pPr>
            <w:r w:rsidRPr="009F7197">
              <w:rPr>
                <w:sz w:val="16"/>
                <w:lang w:val="en-GB"/>
              </w:rPr>
              <w:t xml:space="preserve">  policyQualifiers</w:t>
            </w:r>
          </w:p>
          <w:p w:rsidR="00001574" w:rsidRPr="009F7197" w:rsidRDefault="00001574" w:rsidP="00001574">
            <w:pPr>
              <w:pStyle w:val="gemListing"/>
              <w:rPr>
                <w:sz w:val="16"/>
                <w:lang w:val="en-GB"/>
              </w:rPr>
            </w:pPr>
            <w:r w:rsidRPr="009F7197">
              <w:rPr>
                <w:sz w:val="16"/>
                <w:lang w:val="en-GB"/>
              </w:rPr>
              <w:t xml:space="preserve">    SEQUENCE SIZE(1..MAX) OF</w:t>
            </w:r>
          </w:p>
          <w:p w:rsidR="00001574" w:rsidRPr="009F7197" w:rsidRDefault="00001574" w:rsidP="00001574">
            <w:pPr>
              <w:pStyle w:val="gemListing"/>
              <w:rPr>
                <w:sz w:val="16"/>
                <w:lang w:val="en-GB"/>
              </w:rPr>
            </w:pPr>
            <w:r w:rsidRPr="009F7197">
              <w:rPr>
                <w:sz w:val="16"/>
                <w:lang w:val="en-GB"/>
              </w:rPr>
              <w:t xml:space="preserve">      PolicyQualifierInfo OPTIONAL</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rPr>
            </w:pPr>
            <w:r w:rsidRPr="009F7197">
              <w:rPr>
                <w:sz w:val="16"/>
              </w:rPr>
              <w:t>Enthält das Element  PolicyIdentifier die Zertifikatstyp-OID, DARF das Element policyQualifiers NICHT verwendet werden</w:t>
            </w:r>
          </w:p>
        </w:tc>
      </w:tr>
      <w:tr w:rsidR="00001574" w:rsidRPr="009F7197" w:rsidTr="00001574">
        <w:trPr>
          <w:cantSplit/>
          <w:trHeight w:val="197"/>
        </w:trPr>
        <w:tc>
          <w:tcPr>
            <w:tcW w:w="220" w:type="pct"/>
          </w:tcPr>
          <w:p w:rsidR="00001574" w:rsidRPr="009F7197" w:rsidRDefault="00001574" w:rsidP="00001574">
            <w:pPr>
              <w:pStyle w:val="gemListing"/>
              <w:rPr>
                <w:sz w:val="16"/>
                <w:lang w:val="en-GB"/>
              </w:rPr>
            </w:pPr>
            <w:r w:rsidRPr="009F7197">
              <w:rPr>
                <w:sz w:val="16"/>
                <w:lang w:val="en-GB"/>
              </w:rPr>
              <w:t>5</w:t>
            </w:r>
          </w:p>
        </w:tc>
        <w:tc>
          <w:tcPr>
            <w:tcW w:w="2646" w:type="pct"/>
          </w:tcPr>
          <w:p w:rsidR="00001574" w:rsidRPr="009F7197" w:rsidRDefault="00001574" w:rsidP="00001574">
            <w:pPr>
              <w:pStyle w:val="gemListing"/>
              <w:rPr>
                <w:sz w:val="16"/>
                <w:lang w:val="en-GB"/>
              </w:rPr>
            </w:pPr>
            <w:r w:rsidRPr="009F7197">
              <w:rPr>
                <w:sz w:val="16"/>
                <w:lang w:val="en-GB"/>
              </w:rPr>
              <w:t>CertPolicyId ::= OBJECT IDENTIFIER</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76"/>
        </w:trPr>
        <w:tc>
          <w:tcPr>
            <w:tcW w:w="220" w:type="pct"/>
          </w:tcPr>
          <w:p w:rsidR="00001574" w:rsidRPr="009F7197" w:rsidRDefault="00001574" w:rsidP="00001574">
            <w:pPr>
              <w:pStyle w:val="gemListing"/>
              <w:rPr>
                <w:sz w:val="16"/>
                <w:lang w:val="en-GB"/>
              </w:rPr>
            </w:pPr>
            <w:r w:rsidRPr="009F7197">
              <w:rPr>
                <w:sz w:val="16"/>
                <w:lang w:val="en-GB"/>
              </w:rPr>
              <w:t>6</w:t>
            </w:r>
          </w:p>
        </w:tc>
        <w:tc>
          <w:tcPr>
            <w:tcW w:w="2646" w:type="pct"/>
          </w:tcPr>
          <w:p w:rsidR="00001574" w:rsidRPr="009F7197" w:rsidRDefault="00001574" w:rsidP="00001574">
            <w:pPr>
              <w:pStyle w:val="gemListing"/>
              <w:rPr>
                <w:sz w:val="16"/>
                <w:lang w:val="en-GB"/>
              </w:rPr>
            </w:pPr>
            <w:r w:rsidRPr="009F7197">
              <w:rPr>
                <w:sz w:val="16"/>
                <w:lang w:val="en-GB"/>
              </w:rPr>
              <w:t>PolicyQualifierInfo ::= SEQUENCE</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178"/>
        </w:trPr>
        <w:tc>
          <w:tcPr>
            <w:tcW w:w="220" w:type="pct"/>
          </w:tcPr>
          <w:p w:rsidR="00001574" w:rsidRPr="009F7197" w:rsidRDefault="00001574" w:rsidP="00001574">
            <w:pPr>
              <w:pStyle w:val="gemListing"/>
              <w:rPr>
                <w:sz w:val="16"/>
                <w:lang w:val="en-GB"/>
              </w:rPr>
            </w:pPr>
            <w:r w:rsidRPr="009F7197">
              <w:rPr>
                <w:sz w:val="16"/>
                <w:lang w:val="en-GB"/>
              </w:rPr>
              <w:t>7</w:t>
            </w:r>
          </w:p>
        </w:tc>
        <w:tc>
          <w:tcPr>
            <w:tcW w:w="2646" w:type="pct"/>
          </w:tcPr>
          <w:p w:rsidR="00001574" w:rsidRPr="009F7197" w:rsidRDefault="00001574" w:rsidP="00001574">
            <w:pPr>
              <w:pStyle w:val="gemListing"/>
              <w:rPr>
                <w:sz w:val="16"/>
                <w:lang w:val="en-GB"/>
              </w:rPr>
            </w:pPr>
            <w:r w:rsidRPr="009F7197">
              <w:rPr>
                <w:sz w:val="16"/>
                <w:lang w:val="en-GB"/>
              </w:rPr>
              <w:t xml:space="preserve">  policyQualifierId PolicyQualifierId,</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93"/>
        </w:trPr>
        <w:tc>
          <w:tcPr>
            <w:tcW w:w="220" w:type="pct"/>
          </w:tcPr>
          <w:p w:rsidR="00001574" w:rsidRPr="009F7197" w:rsidRDefault="00001574" w:rsidP="00001574">
            <w:pPr>
              <w:pStyle w:val="gemListing"/>
              <w:rPr>
                <w:sz w:val="16"/>
                <w:lang w:val="en-GB"/>
              </w:rPr>
            </w:pPr>
            <w:r w:rsidRPr="009F7197">
              <w:rPr>
                <w:sz w:val="16"/>
                <w:lang w:val="en-GB"/>
              </w:rPr>
              <w:t>8</w:t>
            </w:r>
          </w:p>
        </w:tc>
        <w:tc>
          <w:tcPr>
            <w:tcW w:w="2646" w:type="pct"/>
          </w:tcPr>
          <w:p w:rsidR="00001574" w:rsidRPr="009F7197" w:rsidRDefault="00001574" w:rsidP="00001574">
            <w:pPr>
              <w:pStyle w:val="gemListing"/>
              <w:rPr>
                <w:sz w:val="16"/>
                <w:lang w:val="en-GB"/>
              </w:rPr>
            </w:pPr>
            <w:r w:rsidRPr="009F7197">
              <w:rPr>
                <w:sz w:val="16"/>
                <w:lang w:val="en-GB"/>
              </w:rPr>
              <w:t xml:space="preserve">  qualifier ANY DEFINED BY policyQualifierId</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178"/>
        </w:trPr>
        <w:tc>
          <w:tcPr>
            <w:tcW w:w="220" w:type="pct"/>
          </w:tcPr>
          <w:p w:rsidR="00001574" w:rsidRPr="009F7197" w:rsidRDefault="00001574" w:rsidP="00001574">
            <w:pPr>
              <w:pStyle w:val="gemListing"/>
              <w:rPr>
                <w:sz w:val="16"/>
                <w:lang w:val="en-GB"/>
              </w:rPr>
            </w:pPr>
            <w:r w:rsidRPr="009F7197">
              <w:rPr>
                <w:sz w:val="16"/>
                <w:lang w:val="en-GB"/>
              </w:rPr>
              <w:t>9</w:t>
            </w:r>
          </w:p>
        </w:tc>
        <w:tc>
          <w:tcPr>
            <w:tcW w:w="2646" w:type="pct"/>
          </w:tcPr>
          <w:p w:rsidR="00001574" w:rsidRPr="009F7197" w:rsidRDefault="00001574" w:rsidP="00001574">
            <w:pPr>
              <w:pStyle w:val="gemListing"/>
              <w:rPr>
                <w:sz w:val="16"/>
                <w:lang w:val="en-GB"/>
              </w:rPr>
            </w:pPr>
            <w:r w:rsidRPr="009F7197">
              <w:rPr>
                <w:sz w:val="16"/>
                <w:lang w:val="en-GB"/>
              </w:rPr>
              <w:t>id-qt OBJECT IDENTIFIER ::= {id-pkix 2}</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197"/>
        </w:trPr>
        <w:tc>
          <w:tcPr>
            <w:tcW w:w="220" w:type="pct"/>
          </w:tcPr>
          <w:p w:rsidR="00001574" w:rsidRPr="009F7197" w:rsidRDefault="00001574" w:rsidP="00001574">
            <w:pPr>
              <w:pStyle w:val="gemListing"/>
              <w:rPr>
                <w:sz w:val="16"/>
                <w:lang w:val="en-GB"/>
              </w:rPr>
            </w:pPr>
            <w:r w:rsidRPr="009F7197">
              <w:rPr>
                <w:sz w:val="16"/>
                <w:lang w:val="en-GB"/>
              </w:rPr>
              <w:t>10</w:t>
            </w:r>
          </w:p>
        </w:tc>
        <w:tc>
          <w:tcPr>
            <w:tcW w:w="2646" w:type="pct"/>
          </w:tcPr>
          <w:p w:rsidR="00001574" w:rsidRPr="009F7197" w:rsidRDefault="00001574" w:rsidP="00001574">
            <w:pPr>
              <w:pStyle w:val="gemListing"/>
              <w:rPr>
                <w:sz w:val="16"/>
                <w:lang w:val="en-GB"/>
              </w:rPr>
            </w:pPr>
            <w:r w:rsidRPr="009F7197">
              <w:rPr>
                <w:sz w:val="16"/>
                <w:lang w:val="en-GB"/>
              </w:rPr>
              <w:t>id-qt-cps OBJECT IDENTIFIER ::= {id-qt 1}</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178"/>
        </w:trPr>
        <w:tc>
          <w:tcPr>
            <w:tcW w:w="220" w:type="pct"/>
          </w:tcPr>
          <w:p w:rsidR="00001574" w:rsidRPr="009F7197" w:rsidRDefault="00001574" w:rsidP="00001574">
            <w:pPr>
              <w:pStyle w:val="gemListing"/>
              <w:rPr>
                <w:sz w:val="16"/>
                <w:lang w:val="en-GB"/>
              </w:rPr>
            </w:pPr>
            <w:r w:rsidRPr="009F7197">
              <w:rPr>
                <w:sz w:val="16"/>
                <w:lang w:val="en-GB"/>
              </w:rPr>
              <w:t>11</w:t>
            </w:r>
          </w:p>
        </w:tc>
        <w:tc>
          <w:tcPr>
            <w:tcW w:w="2646" w:type="pct"/>
          </w:tcPr>
          <w:p w:rsidR="00001574" w:rsidRPr="009F7197" w:rsidRDefault="00001574" w:rsidP="00001574">
            <w:pPr>
              <w:pStyle w:val="gemListing"/>
              <w:rPr>
                <w:sz w:val="16"/>
                <w:lang w:val="en-GB"/>
              </w:rPr>
            </w:pPr>
            <w:r w:rsidRPr="009F7197">
              <w:rPr>
                <w:sz w:val="16"/>
                <w:lang w:val="en-GB"/>
              </w:rPr>
              <w:t>id-qt-unotice OBJECT IDENTIFIER ::= {id-qt 2}</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76"/>
        </w:trPr>
        <w:tc>
          <w:tcPr>
            <w:tcW w:w="220" w:type="pct"/>
          </w:tcPr>
          <w:p w:rsidR="00001574" w:rsidRPr="009F7197" w:rsidRDefault="00001574" w:rsidP="00001574">
            <w:pPr>
              <w:pStyle w:val="gemListing"/>
              <w:rPr>
                <w:sz w:val="16"/>
                <w:lang w:val="en-GB"/>
              </w:rPr>
            </w:pPr>
            <w:r w:rsidRPr="009F7197">
              <w:rPr>
                <w:sz w:val="16"/>
                <w:lang w:val="en-GB"/>
              </w:rPr>
              <w:t>12</w:t>
            </w:r>
          </w:p>
        </w:tc>
        <w:tc>
          <w:tcPr>
            <w:tcW w:w="2646" w:type="pct"/>
          </w:tcPr>
          <w:p w:rsidR="00001574" w:rsidRPr="009F7197" w:rsidRDefault="00001574" w:rsidP="00001574">
            <w:pPr>
              <w:pStyle w:val="gemListing"/>
              <w:rPr>
                <w:sz w:val="16"/>
                <w:lang w:val="en-GB"/>
              </w:rPr>
            </w:pPr>
            <w:r w:rsidRPr="009F7197">
              <w:rPr>
                <w:sz w:val="16"/>
                <w:lang w:val="en-GB"/>
              </w:rPr>
              <w:t>PolicyQualifierId ::= OBJECT IDENTIFIER</w:t>
            </w:r>
          </w:p>
          <w:p w:rsidR="00001574" w:rsidRPr="009F7197" w:rsidRDefault="00001574" w:rsidP="00001574">
            <w:pPr>
              <w:pStyle w:val="gemListing"/>
              <w:rPr>
                <w:sz w:val="16"/>
                <w:lang w:val="en-GB"/>
              </w:rPr>
            </w:pPr>
            <w:r w:rsidRPr="009F7197">
              <w:rPr>
                <w:sz w:val="16"/>
                <w:lang w:val="en-GB"/>
              </w:rPr>
              <w:t xml:space="preserve">  {id-qt-cps | id-qt-unotice }</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197"/>
        </w:trPr>
        <w:tc>
          <w:tcPr>
            <w:tcW w:w="220" w:type="pct"/>
          </w:tcPr>
          <w:p w:rsidR="00001574" w:rsidRPr="009F7197" w:rsidRDefault="00001574" w:rsidP="00001574">
            <w:pPr>
              <w:pStyle w:val="gemListing"/>
              <w:rPr>
                <w:sz w:val="16"/>
                <w:lang w:val="en-GB"/>
              </w:rPr>
            </w:pPr>
            <w:r w:rsidRPr="009F7197">
              <w:rPr>
                <w:sz w:val="16"/>
                <w:lang w:val="en-GB"/>
              </w:rPr>
              <w:t>13</w:t>
            </w:r>
          </w:p>
        </w:tc>
        <w:tc>
          <w:tcPr>
            <w:tcW w:w="2646" w:type="pct"/>
          </w:tcPr>
          <w:p w:rsidR="00001574" w:rsidRPr="009F7197" w:rsidRDefault="00001574" w:rsidP="00001574">
            <w:pPr>
              <w:pStyle w:val="gemListing"/>
              <w:rPr>
                <w:sz w:val="16"/>
                <w:lang w:val="en-GB"/>
              </w:rPr>
            </w:pPr>
            <w:r w:rsidRPr="009F7197">
              <w:rPr>
                <w:sz w:val="16"/>
                <w:lang w:val="en-GB"/>
              </w:rPr>
              <w:t>CPSUri ::= IA5String</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76"/>
        </w:trPr>
        <w:tc>
          <w:tcPr>
            <w:tcW w:w="220" w:type="pct"/>
          </w:tcPr>
          <w:p w:rsidR="00001574" w:rsidRPr="009F7197" w:rsidRDefault="00001574" w:rsidP="00001574">
            <w:pPr>
              <w:pStyle w:val="gemListing"/>
              <w:rPr>
                <w:sz w:val="16"/>
                <w:lang w:val="en-GB"/>
              </w:rPr>
            </w:pPr>
            <w:r w:rsidRPr="009F7197">
              <w:rPr>
                <w:sz w:val="16"/>
                <w:lang w:val="en-GB"/>
              </w:rPr>
              <w:t>14</w:t>
            </w:r>
          </w:p>
        </w:tc>
        <w:tc>
          <w:tcPr>
            <w:tcW w:w="2646" w:type="pct"/>
          </w:tcPr>
          <w:p w:rsidR="00001574" w:rsidRPr="009F7197" w:rsidRDefault="00001574" w:rsidP="00001574">
            <w:pPr>
              <w:pStyle w:val="gemListing"/>
              <w:rPr>
                <w:sz w:val="16"/>
                <w:lang w:val="en-GB"/>
              </w:rPr>
            </w:pPr>
            <w:r w:rsidRPr="009F7197">
              <w:rPr>
                <w:sz w:val="16"/>
                <w:lang w:val="en-GB"/>
              </w:rPr>
              <w:t>UserNotice ::= SEQUENCE</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178"/>
        </w:trPr>
        <w:tc>
          <w:tcPr>
            <w:tcW w:w="220" w:type="pct"/>
          </w:tcPr>
          <w:p w:rsidR="00001574" w:rsidRPr="009F7197" w:rsidRDefault="00001574" w:rsidP="00001574">
            <w:pPr>
              <w:pStyle w:val="gemListing"/>
              <w:rPr>
                <w:sz w:val="16"/>
                <w:lang w:val="en-GB"/>
              </w:rPr>
            </w:pPr>
            <w:r w:rsidRPr="009F7197">
              <w:rPr>
                <w:sz w:val="16"/>
                <w:lang w:val="en-GB"/>
              </w:rPr>
              <w:t>15</w:t>
            </w:r>
          </w:p>
        </w:tc>
        <w:tc>
          <w:tcPr>
            <w:tcW w:w="2646" w:type="pct"/>
          </w:tcPr>
          <w:p w:rsidR="00001574" w:rsidRPr="009F7197" w:rsidRDefault="00001574" w:rsidP="00001574">
            <w:pPr>
              <w:pStyle w:val="gemListing"/>
              <w:rPr>
                <w:sz w:val="16"/>
                <w:lang w:val="en-GB"/>
              </w:rPr>
            </w:pPr>
            <w:r w:rsidRPr="009F7197">
              <w:rPr>
                <w:sz w:val="16"/>
                <w:lang w:val="en-GB"/>
              </w:rPr>
              <w:t xml:space="preserve">  noticeRef    NoticeReference OPTIONAL,</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93"/>
        </w:trPr>
        <w:tc>
          <w:tcPr>
            <w:tcW w:w="220" w:type="pct"/>
          </w:tcPr>
          <w:p w:rsidR="00001574" w:rsidRPr="009F7197" w:rsidRDefault="00001574" w:rsidP="00001574">
            <w:pPr>
              <w:pStyle w:val="gemListing"/>
              <w:rPr>
                <w:sz w:val="16"/>
                <w:lang w:val="en-GB"/>
              </w:rPr>
            </w:pPr>
            <w:r w:rsidRPr="009F7197">
              <w:rPr>
                <w:sz w:val="16"/>
                <w:lang w:val="en-GB"/>
              </w:rPr>
              <w:t>16</w:t>
            </w:r>
          </w:p>
        </w:tc>
        <w:tc>
          <w:tcPr>
            <w:tcW w:w="2646" w:type="pct"/>
          </w:tcPr>
          <w:p w:rsidR="00001574" w:rsidRPr="009F7197" w:rsidRDefault="00001574" w:rsidP="00001574">
            <w:pPr>
              <w:pStyle w:val="gemListing"/>
              <w:rPr>
                <w:sz w:val="16"/>
                <w:lang w:val="en-GB"/>
              </w:rPr>
            </w:pPr>
            <w:r w:rsidRPr="009F7197">
              <w:rPr>
                <w:sz w:val="16"/>
                <w:lang w:val="en-GB"/>
              </w:rPr>
              <w:t xml:space="preserve">  explicitText DisplayText     OPTIONAL</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76"/>
        </w:trPr>
        <w:tc>
          <w:tcPr>
            <w:tcW w:w="220" w:type="pct"/>
          </w:tcPr>
          <w:p w:rsidR="00001574" w:rsidRPr="009F7197" w:rsidRDefault="00001574" w:rsidP="00001574">
            <w:pPr>
              <w:pStyle w:val="gemListing"/>
              <w:rPr>
                <w:sz w:val="16"/>
                <w:lang w:val="en-GB"/>
              </w:rPr>
            </w:pPr>
            <w:r w:rsidRPr="009F7197">
              <w:rPr>
                <w:sz w:val="16"/>
                <w:lang w:val="en-GB"/>
              </w:rPr>
              <w:t>17</w:t>
            </w:r>
          </w:p>
        </w:tc>
        <w:tc>
          <w:tcPr>
            <w:tcW w:w="2646" w:type="pct"/>
          </w:tcPr>
          <w:p w:rsidR="00001574" w:rsidRPr="009F7197" w:rsidRDefault="00001574" w:rsidP="00001574">
            <w:pPr>
              <w:pStyle w:val="gemListing"/>
              <w:rPr>
                <w:sz w:val="16"/>
                <w:lang w:val="en-GB"/>
              </w:rPr>
            </w:pPr>
            <w:r w:rsidRPr="009F7197">
              <w:rPr>
                <w:sz w:val="16"/>
                <w:lang w:val="en-GB"/>
              </w:rPr>
              <w:t>NoticeReference ::= SEQUENCE</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178"/>
        </w:trPr>
        <w:tc>
          <w:tcPr>
            <w:tcW w:w="220" w:type="pct"/>
          </w:tcPr>
          <w:p w:rsidR="00001574" w:rsidRPr="009F7197" w:rsidRDefault="00001574" w:rsidP="00001574">
            <w:pPr>
              <w:pStyle w:val="gemListing"/>
              <w:rPr>
                <w:sz w:val="16"/>
                <w:lang w:val="en-GB"/>
              </w:rPr>
            </w:pPr>
            <w:r w:rsidRPr="009F7197">
              <w:rPr>
                <w:sz w:val="16"/>
                <w:lang w:val="en-GB"/>
              </w:rPr>
              <w:t>18</w:t>
            </w:r>
          </w:p>
        </w:tc>
        <w:tc>
          <w:tcPr>
            <w:tcW w:w="2646" w:type="pct"/>
          </w:tcPr>
          <w:p w:rsidR="00001574" w:rsidRPr="009F7197" w:rsidRDefault="00001574" w:rsidP="00001574">
            <w:pPr>
              <w:pStyle w:val="gemListing"/>
              <w:rPr>
                <w:sz w:val="16"/>
                <w:lang w:val="en-GB"/>
              </w:rPr>
            </w:pPr>
            <w:r w:rsidRPr="009F7197">
              <w:rPr>
                <w:sz w:val="16"/>
                <w:lang w:val="en-GB"/>
              </w:rPr>
              <w:t xml:space="preserve">  organization DisplayText,</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76"/>
        </w:trPr>
        <w:tc>
          <w:tcPr>
            <w:tcW w:w="220" w:type="pct"/>
          </w:tcPr>
          <w:p w:rsidR="00001574" w:rsidRPr="009F7197" w:rsidRDefault="00001574" w:rsidP="00001574">
            <w:pPr>
              <w:pStyle w:val="gemListing"/>
              <w:rPr>
                <w:sz w:val="16"/>
                <w:lang w:val="en-GB"/>
              </w:rPr>
            </w:pPr>
            <w:r w:rsidRPr="009F7197">
              <w:rPr>
                <w:sz w:val="16"/>
                <w:lang w:val="en-GB"/>
              </w:rPr>
              <w:t>19</w:t>
            </w:r>
          </w:p>
        </w:tc>
        <w:tc>
          <w:tcPr>
            <w:tcW w:w="2646" w:type="pct"/>
          </w:tcPr>
          <w:p w:rsidR="00001574" w:rsidRPr="009F7197" w:rsidRDefault="00001574" w:rsidP="00001574">
            <w:pPr>
              <w:pStyle w:val="gemListing"/>
              <w:rPr>
                <w:sz w:val="16"/>
                <w:lang w:val="en-GB"/>
              </w:rPr>
            </w:pPr>
            <w:r w:rsidRPr="009F7197">
              <w:rPr>
                <w:sz w:val="16"/>
                <w:lang w:val="en-GB"/>
              </w:rPr>
              <w:t xml:space="preserve">  noticeNumber SEQUENCE OF INTEGER</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93"/>
        </w:trPr>
        <w:tc>
          <w:tcPr>
            <w:tcW w:w="220" w:type="pct"/>
          </w:tcPr>
          <w:p w:rsidR="00001574" w:rsidRPr="009F7197" w:rsidRDefault="00001574" w:rsidP="00001574">
            <w:pPr>
              <w:pStyle w:val="gemListing"/>
              <w:rPr>
                <w:sz w:val="16"/>
                <w:lang w:val="en-GB"/>
              </w:rPr>
            </w:pPr>
            <w:r w:rsidRPr="009F7197">
              <w:rPr>
                <w:sz w:val="16"/>
                <w:lang w:val="en-GB"/>
              </w:rPr>
              <w:t>20</w:t>
            </w:r>
          </w:p>
        </w:tc>
        <w:tc>
          <w:tcPr>
            <w:tcW w:w="2646" w:type="pct"/>
          </w:tcPr>
          <w:p w:rsidR="00001574" w:rsidRPr="009F7197" w:rsidRDefault="00001574" w:rsidP="00001574">
            <w:pPr>
              <w:pStyle w:val="gemListing"/>
              <w:rPr>
                <w:sz w:val="16"/>
                <w:lang w:val="en-GB"/>
              </w:rPr>
            </w:pPr>
            <w:r w:rsidRPr="009F7197">
              <w:rPr>
                <w:sz w:val="16"/>
                <w:lang w:val="en-GB"/>
              </w:rPr>
              <w:t>DisplayText ::= CHOICE</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178"/>
        </w:trPr>
        <w:tc>
          <w:tcPr>
            <w:tcW w:w="220" w:type="pct"/>
          </w:tcPr>
          <w:p w:rsidR="00001574" w:rsidRPr="009F7197" w:rsidRDefault="00001574" w:rsidP="00001574">
            <w:pPr>
              <w:pStyle w:val="gemListing"/>
              <w:rPr>
                <w:sz w:val="16"/>
                <w:lang w:val="en-GB"/>
              </w:rPr>
            </w:pPr>
            <w:r w:rsidRPr="009F7197">
              <w:rPr>
                <w:sz w:val="16"/>
                <w:lang w:val="en-GB"/>
              </w:rPr>
              <w:t>20a</w:t>
            </w:r>
          </w:p>
        </w:tc>
        <w:tc>
          <w:tcPr>
            <w:tcW w:w="2646" w:type="pct"/>
          </w:tcPr>
          <w:p w:rsidR="00001574" w:rsidRPr="009F7197" w:rsidRDefault="00001574" w:rsidP="00001574">
            <w:pPr>
              <w:pStyle w:val="gemListing"/>
              <w:rPr>
                <w:sz w:val="16"/>
                <w:lang w:val="en-GB"/>
              </w:rPr>
            </w:pPr>
            <w:r w:rsidRPr="009F7197">
              <w:rPr>
                <w:sz w:val="16"/>
                <w:lang w:val="en-GB"/>
              </w:rPr>
              <w:t xml:space="preserve">  ia5String IA5String (SIZE (1..200)),</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76"/>
        </w:trPr>
        <w:tc>
          <w:tcPr>
            <w:tcW w:w="220" w:type="pct"/>
          </w:tcPr>
          <w:p w:rsidR="00001574" w:rsidRPr="009F7197" w:rsidRDefault="00001574" w:rsidP="00001574">
            <w:pPr>
              <w:pStyle w:val="gemListing"/>
              <w:rPr>
                <w:sz w:val="16"/>
                <w:lang w:val="en-GB"/>
              </w:rPr>
            </w:pPr>
            <w:r w:rsidRPr="009F7197">
              <w:rPr>
                <w:sz w:val="16"/>
                <w:lang w:val="en-GB"/>
              </w:rPr>
              <w:t>21</w:t>
            </w:r>
          </w:p>
        </w:tc>
        <w:tc>
          <w:tcPr>
            <w:tcW w:w="2646" w:type="pct"/>
          </w:tcPr>
          <w:p w:rsidR="00001574" w:rsidRPr="009F7197" w:rsidRDefault="00001574" w:rsidP="00001574">
            <w:pPr>
              <w:pStyle w:val="gemListing"/>
              <w:rPr>
                <w:sz w:val="16"/>
                <w:lang w:val="en-GB"/>
              </w:rPr>
            </w:pPr>
            <w:r w:rsidRPr="009F7197">
              <w:rPr>
                <w:sz w:val="16"/>
                <w:lang w:val="en-GB"/>
              </w:rPr>
              <w:t xml:space="preserve">  visibleString VisibleString (SIZE (1..200)),</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197"/>
        </w:trPr>
        <w:tc>
          <w:tcPr>
            <w:tcW w:w="220" w:type="pct"/>
          </w:tcPr>
          <w:p w:rsidR="00001574" w:rsidRPr="009F7197" w:rsidRDefault="00001574" w:rsidP="00001574">
            <w:pPr>
              <w:pStyle w:val="gemListing"/>
              <w:rPr>
                <w:sz w:val="16"/>
                <w:lang w:val="en-GB"/>
              </w:rPr>
            </w:pPr>
            <w:r w:rsidRPr="009F7197">
              <w:rPr>
                <w:sz w:val="16"/>
                <w:lang w:val="en-GB"/>
              </w:rPr>
              <w:t>22</w:t>
            </w:r>
          </w:p>
        </w:tc>
        <w:tc>
          <w:tcPr>
            <w:tcW w:w="2646" w:type="pct"/>
          </w:tcPr>
          <w:p w:rsidR="00001574" w:rsidRPr="009F7197" w:rsidRDefault="00001574" w:rsidP="00001574">
            <w:pPr>
              <w:pStyle w:val="gemListing"/>
              <w:rPr>
                <w:sz w:val="16"/>
                <w:lang w:val="en-GB"/>
              </w:rPr>
            </w:pPr>
            <w:r w:rsidRPr="009F7197">
              <w:rPr>
                <w:sz w:val="16"/>
                <w:lang w:val="en-GB"/>
              </w:rPr>
              <w:t xml:space="preserve">  bmpString BMPString (SIZE (1..200)),</w:t>
            </w:r>
          </w:p>
        </w:tc>
        <w:tc>
          <w:tcPr>
            <w:tcW w:w="2134" w:type="pct"/>
          </w:tcPr>
          <w:p w:rsidR="00001574" w:rsidRPr="009F7197" w:rsidRDefault="00001574" w:rsidP="00001574">
            <w:pPr>
              <w:pStyle w:val="gemListing"/>
              <w:rPr>
                <w:sz w:val="16"/>
                <w:lang w:val="en-GB"/>
              </w:rPr>
            </w:pPr>
          </w:p>
        </w:tc>
      </w:tr>
      <w:tr w:rsidR="00001574" w:rsidRPr="009F7197" w:rsidTr="00001574">
        <w:trPr>
          <w:cantSplit/>
          <w:trHeight w:val="393"/>
        </w:trPr>
        <w:tc>
          <w:tcPr>
            <w:tcW w:w="220" w:type="pct"/>
          </w:tcPr>
          <w:p w:rsidR="00001574" w:rsidRPr="009F7197" w:rsidRDefault="00001574" w:rsidP="00001574">
            <w:pPr>
              <w:pStyle w:val="gemListing"/>
              <w:rPr>
                <w:sz w:val="16"/>
                <w:lang w:val="en-GB"/>
              </w:rPr>
            </w:pPr>
            <w:r w:rsidRPr="009F7197">
              <w:rPr>
                <w:sz w:val="16"/>
                <w:lang w:val="en-GB"/>
              </w:rPr>
              <w:t>23</w:t>
            </w:r>
          </w:p>
        </w:tc>
        <w:tc>
          <w:tcPr>
            <w:tcW w:w="2646" w:type="pct"/>
          </w:tcPr>
          <w:p w:rsidR="00001574" w:rsidRPr="009F7197" w:rsidRDefault="00001574" w:rsidP="00001574">
            <w:pPr>
              <w:pStyle w:val="gemListing"/>
              <w:rPr>
                <w:sz w:val="16"/>
                <w:lang w:val="en-GB"/>
              </w:rPr>
            </w:pPr>
            <w:r w:rsidRPr="009F7197">
              <w:rPr>
                <w:sz w:val="16"/>
                <w:lang w:val="en-GB"/>
              </w:rPr>
              <w:t xml:space="preserve">  utf8String UTF8String (SIZE (1..200))</w:t>
            </w:r>
          </w:p>
          <w:p w:rsidR="00001574" w:rsidRPr="009F7197" w:rsidRDefault="00001574" w:rsidP="00001574">
            <w:pPr>
              <w:pStyle w:val="gemListing"/>
              <w:rPr>
                <w:sz w:val="16"/>
                <w:lang w:val="en-GB"/>
              </w:rPr>
            </w:pPr>
            <w:r w:rsidRPr="009F7197">
              <w:rPr>
                <w:sz w:val="16"/>
                <w:lang w:val="en-GB"/>
              </w:rPr>
              <w:t>}</w:t>
            </w:r>
          </w:p>
        </w:tc>
        <w:tc>
          <w:tcPr>
            <w:tcW w:w="2134" w:type="pct"/>
          </w:tcPr>
          <w:p w:rsidR="00001574" w:rsidRPr="009F7197" w:rsidRDefault="00001574" w:rsidP="00001574">
            <w:pPr>
              <w:pStyle w:val="gemListing"/>
              <w:rPr>
                <w:sz w:val="16"/>
                <w:lang w:val="en-GB"/>
              </w:rPr>
            </w:pPr>
          </w:p>
        </w:tc>
      </w:tr>
    </w:tbl>
    <w:p w:rsidR="00001574" w:rsidRPr="009F7197" w:rsidRDefault="00001574" w:rsidP="0083095D">
      <w:pPr>
        <w:pStyle w:val="berschrift4"/>
      </w:pPr>
      <w:bookmarkStart w:id="178" w:name="_Toc398121403"/>
      <w:bookmarkStart w:id="179" w:name="_Toc501717863"/>
      <w:r w:rsidRPr="009F7197">
        <w:t>CRLDistributionPoints</w:t>
      </w:r>
      <w:bookmarkEnd w:id="178"/>
      <w:bookmarkEnd w:id="179"/>
      <w:r w:rsidRPr="009F7197">
        <w:t xml:space="preserve"> </w:t>
      </w:r>
    </w:p>
    <w:p w:rsidR="00001574" w:rsidRPr="00E47E00" w:rsidRDefault="00001574" w:rsidP="00001574">
      <w:pPr>
        <w:pStyle w:val="gemStandard"/>
      </w:pPr>
      <w:r w:rsidRPr="00E47E00">
        <w:t>Zertifikate des Zugangsdienstes C.VPNK.VPN und C.VPNK.VPN-SIS werden im Internet mittels einer CRL auf ihren Sperrstatus geprüft.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GS-A_5074 Bereitstellung CRL für Zertifikate des VPN-Zugangsdienstes</w:t>
      </w:r>
    </w:p>
    <w:p w:rsidR="0083095D" w:rsidRDefault="00001574" w:rsidP="00001574">
      <w:pPr>
        <w:pStyle w:val="gemEinzug"/>
        <w:rPr>
          <w:rFonts w:ascii="Wingdings" w:hAnsi="Wingdings"/>
          <w:b/>
        </w:rPr>
      </w:pPr>
      <w:r w:rsidRPr="00E47E00">
        <w:t>Der TSP-X.509 nonQES, der eine Aussteller-CA für die Ausga</w:t>
      </w:r>
      <w:r w:rsidRPr="00E47E00">
        <w:softHyphen/>
        <w:t>be von C.VPNK.VPN und C. VPNK.VPN-SIS Zertifikaten betreibt, MUSS für diese Zertifikate eine CRL im Internet bereitstellen.</w:t>
      </w:r>
    </w:p>
    <w:p w:rsidR="00001574" w:rsidRPr="0083095D" w:rsidRDefault="0083095D" w:rsidP="0083095D">
      <w:pPr>
        <w:pStyle w:val="gemStandard"/>
      </w:pPr>
      <w:r>
        <w:rPr>
          <w:b/>
        </w:rPr>
        <w:sym w:font="Wingdings" w:char="F0D5"/>
      </w:r>
    </w:p>
    <w:p w:rsidR="00001574" w:rsidRDefault="00001574" w:rsidP="00001574">
      <w:pPr>
        <w:pStyle w:val="gemStandard"/>
      </w:pPr>
      <w:r w:rsidRPr="00E47E00">
        <w:t>Innerhalb der TI sind CRLs für die Statusprüfung von Zertifikaten nicht vorgesehen.</w:t>
      </w:r>
    </w:p>
    <w:p w:rsidR="00001574" w:rsidRPr="00446E38" w:rsidRDefault="00001574" w:rsidP="00001574">
      <w:pPr>
        <w:pStyle w:val="gemStandard"/>
        <w:tabs>
          <w:tab w:val="left" w:pos="567"/>
        </w:tabs>
        <w:ind w:left="567" w:hanging="567"/>
        <w:rPr>
          <w:b/>
          <w:highlight w:val="lightGray"/>
        </w:rPr>
      </w:pPr>
      <w:r w:rsidRPr="00446E38">
        <w:rPr>
          <w:rFonts w:ascii="Wingdings" w:hAnsi="Wingdings"/>
          <w:b/>
        </w:rPr>
        <w:sym w:font="Wingdings" w:char="F0D6"/>
      </w:r>
      <w:r w:rsidRPr="00446E38">
        <w:rPr>
          <w:b/>
        </w:rPr>
        <w:tab/>
        <w:t>GS-A_5516 Schlüsselgenerationen der CRL für Zertifikate des VPN-Zugangs</w:t>
      </w:r>
      <w:r w:rsidRPr="00446E38">
        <w:rPr>
          <w:b/>
        </w:rPr>
        <w:softHyphen/>
        <w:t>dienstes</w:t>
      </w:r>
    </w:p>
    <w:p w:rsidR="0083095D" w:rsidRDefault="00001574" w:rsidP="00001574">
      <w:pPr>
        <w:pStyle w:val="gemEinzug"/>
        <w:rPr>
          <w:rFonts w:ascii="Wingdings" w:hAnsi="Wingdings"/>
          <w:b/>
        </w:rPr>
      </w:pPr>
      <w:r w:rsidRPr="00446E38">
        <w:t>Der TSP-X.509 nonQES, der eine Aussteller-CA für die Ausgabe von C.VPNK.VPN und C. VPNK.VPN-SIS-Zertifikaten betreibt, MUSS für jede Schlüsselgeneration eine CRL bereitstellen und mit einem CRL-Signer-Zertifikat derselben Schlüssel</w:t>
      </w:r>
      <w:r w:rsidRPr="00446E38">
        <w:softHyphen/>
        <w:t>generation (gemäß [gemSpec_Krypt] #GS-A_4357) bestätigen.</w:t>
      </w:r>
    </w:p>
    <w:p w:rsidR="00001574" w:rsidRPr="0083095D" w:rsidRDefault="0083095D" w:rsidP="0083095D">
      <w:pPr>
        <w:pStyle w:val="gemStandard"/>
      </w:pPr>
      <w:r>
        <w:rPr>
          <w:b/>
        </w:rPr>
        <w:lastRenderedPageBreak/>
        <w:sym w:font="Wingdings" w:char="F0D5"/>
      </w:r>
    </w:p>
    <w:p w:rsidR="00001574" w:rsidRPr="009F7197" w:rsidRDefault="00001574" w:rsidP="0083095D">
      <w:pPr>
        <w:pStyle w:val="berschrift4"/>
      </w:pPr>
      <w:bookmarkStart w:id="180" w:name="_Toc398121404"/>
      <w:bookmarkStart w:id="181" w:name="_Ref436747644"/>
      <w:bookmarkStart w:id="182" w:name="_Ref436747657"/>
      <w:bookmarkStart w:id="183" w:name="_Toc501717864"/>
      <w:r w:rsidRPr="009F7197">
        <w:t>SubjectAltNames</w:t>
      </w:r>
      <w:bookmarkEnd w:id="180"/>
      <w:bookmarkEnd w:id="181"/>
      <w:bookmarkEnd w:id="182"/>
      <w:bookmarkEnd w:id="183"/>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GS-A_4719 TI-spezifische Vorgabe zur Nutzung der Extension SubjectAltNa</w:t>
      </w:r>
      <w:r w:rsidRPr="00E47E00">
        <w:rPr>
          <w:b/>
        </w:rPr>
        <w:softHyphen/>
        <w:t>mes</w:t>
      </w:r>
    </w:p>
    <w:p w:rsidR="0083095D" w:rsidRDefault="00001574" w:rsidP="00001574">
      <w:pPr>
        <w:pStyle w:val="gemEinzug"/>
        <w:rPr>
          <w:rFonts w:ascii="Wingdings" w:hAnsi="Wingdings"/>
          <w:b/>
        </w:rPr>
      </w:pPr>
      <w:r w:rsidRPr="00E47E00">
        <w:t>TSP-X.509 MÜSSEN bei Verwendung der (optionalen) Extension SubjectAltNames {2 5 29 17} die Struktur in X.509-Zertifikaten entsprechend Tab_PKI_228 erstel</w:t>
      </w:r>
      <w:r w:rsidRPr="00E47E00">
        <w:softHyphen/>
        <w:t>len.</w:t>
      </w:r>
    </w:p>
    <w:p w:rsidR="00001574" w:rsidRPr="0083095D" w:rsidRDefault="0083095D" w:rsidP="0083095D">
      <w:pPr>
        <w:pStyle w:val="gemStandard"/>
      </w:pPr>
      <w:r>
        <w:rPr>
          <w:b/>
        </w:rPr>
        <w:sym w:font="Wingdings" w:char="F0D5"/>
      </w:r>
    </w:p>
    <w:p w:rsidR="00001574" w:rsidRDefault="00001574" w:rsidP="00001574">
      <w:pPr>
        <w:pStyle w:val="gemStandard"/>
      </w:pPr>
    </w:p>
    <w:p w:rsidR="00001574" w:rsidRPr="00E47E00" w:rsidRDefault="00001574" w:rsidP="00001574">
      <w:pPr>
        <w:pStyle w:val="Beschriftung"/>
        <w:rPr>
          <w:lang w:val="nb-NO"/>
        </w:rPr>
      </w:pPr>
      <w:bookmarkStart w:id="184" w:name="_Toc501452657"/>
      <w:r w:rsidRPr="00E47E00">
        <w:rPr>
          <w:lang w:val="nb-NO"/>
        </w:rPr>
        <w:t xml:space="preserve">Tabelle </w:t>
      </w:r>
      <w:r w:rsidRPr="00E47E00">
        <w:fldChar w:fldCharType="begin"/>
      </w:r>
      <w:r w:rsidRPr="00E47E00">
        <w:rPr>
          <w:lang w:val="nb-NO"/>
        </w:rPr>
        <w:instrText xml:space="preserve"> SEQ Tabelle \* ARABIC </w:instrText>
      </w:r>
      <w:r w:rsidRPr="00E47E00">
        <w:fldChar w:fldCharType="separate"/>
      </w:r>
      <w:r w:rsidR="00BF0362">
        <w:rPr>
          <w:noProof/>
          <w:lang w:val="nb-NO"/>
        </w:rPr>
        <w:t>19</w:t>
      </w:r>
      <w:r w:rsidRPr="00E47E00">
        <w:fldChar w:fldCharType="end"/>
      </w:r>
      <w:r w:rsidRPr="00E47E00">
        <w:rPr>
          <w:lang w:val="nb-NO"/>
        </w:rPr>
        <w:t>: Tab_PKI_228 Struktur SubjectAltName</w:t>
      </w:r>
      <w:bookmarkEnd w:id="184"/>
      <w:r w:rsidRPr="00E47E00">
        <w:rPr>
          <w:lang w:val="nb-N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43"/>
        <w:gridCol w:w="4737"/>
        <w:gridCol w:w="3715"/>
      </w:tblGrid>
      <w:tr w:rsidR="00001574" w:rsidRPr="00E47E00" w:rsidTr="00001574">
        <w:trPr>
          <w:cantSplit/>
          <w:trHeight w:val="287"/>
        </w:trPr>
        <w:tc>
          <w:tcPr>
            <w:tcW w:w="195" w:type="pct"/>
            <w:vMerge w:val="restart"/>
          </w:tcPr>
          <w:p w:rsidR="00001574" w:rsidRPr="00E47E00" w:rsidRDefault="00001574" w:rsidP="00001574">
            <w:pPr>
              <w:spacing w:after="0"/>
              <w:rPr>
                <w:b/>
                <w:bCs/>
                <w:smallCaps/>
                <w:sz w:val="20"/>
                <w:lang w:val="en-GB"/>
              </w:rPr>
            </w:pPr>
            <w:r w:rsidRPr="00E47E00">
              <w:rPr>
                <w:b/>
                <w:bCs/>
                <w:smallCaps/>
                <w:sz w:val="20"/>
                <w:lang w:val="en-GB"/>
              </w:rPr>
              <w:t>#</w:t>
            </w:r>
          </w:p>
        </w:tc>
        <w:tc>
          <w:tcPr>
            <w:tcW w:w="2693" w:type="pct"/>
            <w:vMerge w:val="restart"/>
          </w:tcPr>
          <w:p w:rsidR="00001574" w:rsidRPr="00E47E00" w:rsidRDefault="00001574" w:rsidP="00001574">
            <w:pPr>
              <w:spacing w:after="0"/>
              <w:rPr>
                <w:b/>
                <w:bCs/>
                <w:smallCaps/>
                <w:sz w:val="20"/>
                <w:lang w:val="en-GB"/>
              </w:rPr>
            </w:pPr>
            <w:r w:rsidRPr="00E47E00">
              <w:rPr>
                <w:b/>
                <w:bCs/>
                <w:smallCaps/>
                <w:sz w:val="20"/>
                <w:lang w:val="en-GB"/>
              </w:rPr>
              <w:t>Asn.1 Definition</w:t>
            </w:r>
          </w:p>
        </w:tc>
        <w:tc>
          <w:tcPr>
            <w:tcW w:w="2112" w:type="pct"/>
            <w:vMerge w:val="restart"/>
          </w:tcPr>
          <w:p w:rsidR="00001574" w:rsidRPr="00E47E00" w:rsidRDefault="00001574" w:rsidP="00001574">
            <w:pPr>
              <w:pStyle w:val="Kommentartext"/>
              <w:spacing w:after="0"/>
              <w:rPr>
                <w:b/>
                <w:bCs/>
                <w:smallCaps/>
                <w:lang w:val="en-GB"/>
              </w:rPr>
            </w:pPr>
            <w:r w:rsidRPr="00E47E00">
              <w:rPr>
                <w:b/>
                <w:smallCaps/>
                <w:lang w:val="en-GB"/>
              </w:rPr>
              <w:t>TI-spezifische Vorgaben</w:t>
            </w:r>
          </w:p>
        </w:tc>
      </w:tr>
      <w:tr w:rsidR="00001574" w:rsidRPr="00E47E00" w:rsidTr="00001574">
        <w:trPr>
          <w:cantSplit/>
          <w:trHeight w:val="287"/>
        </w:trPr>
        <w:tc>
          <w:tcPr>
            <w:tcW w:w="195" w:type="pct"/>
            <w:vMerge/>
            <w:tcBorders>
              <w:bottom w:val="double" w:sz="4" w:space="0" w:color="auto"/>
            </w:tcBorders>
          </w:tcPr>
          <w:p w:rsidR="00001574" w:rsidRPr="00E47E00" w:rsidRDefault="00001574" w:rsidP="00001574">
            <w:pPr>
              <w:spacing w:after="0"/>
              <w:rPr>
                <w:sz w:val="20"/>
                <w:lang w:val="en-GB"/>
              </w:rPr>
            </w:pPr>
          </w:p>
        </w:tc>
        <w:tc>
          <w:tcPr>
            <w:tcW w:w="2693" w:type="pct"/>
            <w:vMerge/>
            <w:tcBorders>
              <w:bottom w:val="double" w:sz="4" w:space="0" w:color="auto"/>
            </w:tcBorders>
          </w:tcPr>
          <w:p w:rsidR="00001574" w:rsidRPr="00E47E00" w:rsidRDefault="00001574" w:rsidP="00001574">
            <w:pPr>
              <w:spacing w:after="0"/>
              <w:rPr>
                <w:b/>
                <w:sz w:val="20"/>
                <w:lang w:val="en-GB"/>
              </w:rPr>
            </w:pPr>
          </w:p>
        </w:tc>
        <w:tc>
          <w:tcPr>
            <w:tcW w:w="2112" w:type="pct"/>
            <w:vMerge/>
            <w:tcBorders>
              <w:bottom w:val="double" w:sz="4" w:space="0" w:color="auto"/>
            </w:tcBorders>
          </w:tcPr>
          <w:p w:rsidR="00001574" w:rsidRPr="00E47E00" w:rsidRDefault="00001574" w:rsidP="00001574">
            <w:pPr>
              <w:spacing w:after="0"/>
              <w:rPr>
                <w:sz w:val="20"/>
                <w:lang w:val="en-GB"/>
              </w:rPr>
            </w:pPr>
          </w:p>
        </w:tc>
      </w:tr>
      <w:tr w:rsidR="00001574" w:rsidRPr="009B6B9E" w:rsidTr="00001574">
        <w:trPr>
          <w:cantSplit/>
          <w:trHeight w:val="1188"/>
        </w:trPr>
        <w:tc>
          <w:tcPr>
            <w:tcW w:w="195" w:type="pct"/>
            <w:tcBorders>
              <w:top w:val="double" w:sz="4" w:space="0" w:color="auto"/>
            </w:tcBorders>
          </w:tcPr>
          <w:p w:rsidR="00001574" w:rsidRPr="00E47E00" w:rsidRDefault="00001574" w:rsidP="00001574">
            <w:pPr>
              <w:pStyle w:val="gemListing"/>
              <w:rPr>
                <w:sz w:val="16"/>
                <w:lang w:val="en-GB"/>
              </w:rPr>
            </w:pPr>
            <w:r w:rsidRPr="00E47E00">
              <w:rPr>
                <w:sz w:val="16"/>
                <w:lang w:val="en-GB"/>
              </w:rPr>
              <w:t>1</w:t>
            </w:r>
          </w:p>
        </w:tc>
        <w:tc>
          <w:tcPr>
            <w:tcW w:w="2693" w:type="pct"/>
            <w:tcBorders>
              <w:top w:val="double" w:sz="4" w:space="0" w:color="auto"/>
            </w:tcBorders>
          </w:tcPr>
          <w:p w:rsidR="00001574" w:rsidRPr="00E47E00" w:rsidRDefault="00001574" w:rsidP="00001574">
            <w:pPr>
              <w:pStyle w:val="gemListing"/>
              <w:rPr>
                <w:sz w:val="16"/>
                <w:lang w:val="en-GB"/>
              </w:rPr>
            </w:pPr>
            <w:r w:rsidRPr="00E47E00">
              <w:rPr>
                <w:sz w:val="16"/>
                <w:lang w:val="en-GB"/>
              </w:rPr>
              <w:t>SubjectAltNames ::= GeneralNames</w:t>
            </w:r>
          </w:p>
        </w:tc>
        <w:tc>
          <w:tcPr>
            <w:tcW w:w="2112" w:type="pct"/>
            <w:tcBorders>
              <w:top w:val="double" w:sz="4" w:space="0" w:color="auto"/>
            </w:tcBorders>
          </w:tcPr>
          <w:p w:rsidR="00001574" w:rsidRPr="009B6B9E" w:rsidRDefault="00001574" w:rsidP="00001574">
            <w:pPr>
              <w:pStyle w:val="gemListing"/>
              <w:rPr>
                <w:sz w:val="16"/>
                <w:szCs w:val="16"/>
                <w:highlight w:val="yellow"/>
              </w:rPr>
            </w:pPr>
            <w:r>
              <w:rPr>
                <w:sz w:val="16"/>
                <w:szCs w:val="16"/>
              </w:rPr>
              <w:t>Ein GeneralNames-</w:t>
            </w:r>
            <w:r w:rsidRPr="009B6B9E">
              <w:rPr>
                <w:sz w:val="16"/>
                <w:szCs w:val="16"/>
              </w:rPr>
              <w:t>Feld enth</w:t>
            </w:r>
            <w:r>
              <w:rPr>
                <w:sz w:val="16"/>
                <w:szCs w:val="16"/>
              </w:rPr>
              <w:t xml:space="preserve">ält eine Sequenz von GeneralName-Elementen. Die </w:t>
            </w:r>
            <w:r w:rsidRPr="00634448">
              <w:rPr>
                <w:sz w:val="16"/>
                <w:szCs w:val="16"/>
              </w:rPr>
              <w:t xml:space="preserve"> </w:t>
            </w:r>
            <w:r>
              <w:rPr>
                <w:sz w:val="16"/>
                <w:szCs w:val="16"/>
              </w:rPr>
              <w:t>Typ-Ausprägungen in den folgenden Zeilen sind für GeneralName zulässig.</w:t>
            </w:r>
          </w:p>
          <w:p w:rsidR="00001574" w:rsidRPr="009B6B9E" w:rsidRDefault="00001574" w:rsidP="00001574">
            <w:pPr>
              <w:pStyle w:val="gemListing"/>
              <w:rPr>
                <w:strike/>
                <w:sz w:val="16"/>
              </w:rPr>
            </w:pPr>
          </w:p>
        </w:tc>
      </w:tr>
      <w:tr w:rsidR="00001574" w:rsidRPr="009767FD" w:rsidTr="00001574">
        <w:trPr>
          <w:cantSplit/>
          <w:trHeight w:val="1038"/>
        </w:trPr>
        <w:tc>
          <w:tcPr>
            <w:tcW w:w="195" w:type="pct"/>
            <w:tcBorders>
              <w:bottom w:val="double" w:sz="4" w:space="0" w:color="auto"/>
            </w:tcBorders>
          </w:tcPr>
          <w:p w:rsidR="00001574" w:rsidRPr="009767FD" w:rsidRDefault="00001574" w:rsidP="00001574">
            <w:pPr>
              <w:pStyle w:val="gemListing"/>
              <w:rPr>
                <w:sz w:val="16"/>
                <w:highlight w:val="green"/>
                <w:lang w:val="en-GB"/>
              </w:rPr>
            </w:pPr>
            <w:r w:rsidRPr="009767FD">
              <w:rPr>
                <w:sz w:val="16"/>
                <w:lang w:val="en-GB"/>
              </w:rPr>
              <w:t>2</w:t>
            </w:r>
          </w:p>
        </w:tc>
        <w:tc>
          <w:tcPr>
            <w:tcW w:w="2693" w:type="pct"/>
            <w:tcBorders>
              <w:bottom w:val="double" w:sz="4" w:space="0" w:color="auto"/>
            </w:tcBorders>
          </w:tcPr>
          <w:p w:rsidR="00001574" w:rsidRPr="009767FD" w:rsidRDefault="00001574" w:rsidP="00001574">
            <w:pPr>
              <w:pStyle w:val="gemListing"/>
              <w:tabs>
                <w:tab w:val="left" w:pos="1443"/>
              </w:tabs>
              <w:rPr>
                <w:sz w:val="16"/>
                <w:highlight w:val="green"/>
                <w:lang w:val="en-GB"/>
              </w:rPr>
            </w:pPr>
            <w:r w:rsidRPr="009767FD">
              <w:rPr>
                <w:sz w:val="16"/>
                <w:lang w:val="en-GB"/>
              </w:rPr>
              <w:t>rfc822Name               [1] IMPLICIT IA5String,</w:t>
            </w:r>
          </w:p>
        </w:tc>
        <w:tc>
          <w:tcPr>
            <w:tcW w:w="2112" w:type="pct"/>
            <w:tcBorders>
              <w:bottom w:val="double" w:sz="4" w:space="0" w:color="auto"/>
            </w:tcBorders>
          </w:tcPr>
          <w:p w:rsidR="00001574" w:rsidRPr="009767FD" w:rsidRDefault="00001574" w:rsidP="00001574">
            <w:pPr>
              <w:pStyle w:val="gemListing"/>
              <w:rPr>
                <w:strike/>
                <w:sz w:val="16"/>
                <w:highlight w:val="green"/>
              </w:rPr>
            </w:pPr>
            <w:r w:rsidRPr="009767FD">
              <w:rPr>
                <w:sz w:val="16"/>
                <w:szCs w:val="16"/>
              </w:rPr>
              <w:t>E-Mail-Adresse in der Form</w:t>
            </w:r>
            <w:r w:rsidRPr="009767FD">
              <w:rPr>
                <w:sz w:val="16"/>
              </w:rPr>
              <w:t xml:space="preserve"> rfc822Name</w:t>
            </w:r>
          </w:p>
        </w:tc>
      </w:tr>
      <w:tr w:rsidR="00001574" w:rsidRPr="007A787E" w:rsidTr="00001574">
        <w:trPr>
          <w:cantSplit/>
          <w:trHeight w:val="1038"/>
        </w:trPr>
        <w:tc>
          <w:tcPr>
            <w:tcW w:w="195" w:type="pct"/>
            <w:tcBorders>
              <w:bottom w:val="double" w:sz="4" w:space="0" w:color="auto"/>
            </w:tcBorders>
          </w:tcPr>
          <w:p w:rsidR="00001574" w:rsidRPr="009767FD" w:rsidRDefault="00001574" w:rsidP="00001574">
            <w:pPr>
              <w:pStyle w:val="gemListing"/>
              <w:rPr>
                <w:sz w:val="16"/>
                <w:highlight w:val="green"/>
                <w:lang w:val="en-GB"/>
              </w:rPr>
            </w:pPr>
            <w:r>
              <w:rPr>
                <w:sz w:val="16"/>
                <w:lang w:val="en-GB"/>
              </w:rPr>
              <w:t>3</w:t>
            </w:r>
          </w:p>
        </w:tc>
        <w:tc>
          <w:tcPr>
            <w:tcW w:w="2693" w:type="pct"/>
            <w:tcBorders>
              <w:bottom w:val="double" w:sz="4" w:space="0" w:color="auto"/>
            </w:tcBorders>
          </w:tcPr>
          <w:p w:rsidR="00001574" w:rsidRPr="009767FD" w:rsidRDefault="00001574" w:rsidP="00001574">
            <w:pPr>
              <w:pStyle w:val="gemListing"/>
              <w:tabs>
                <w:tab w:val="left" w:pos="2351"/>
              </w:tabs>
              <w:rPr>
                <w:sz w:val="16"/>
                <w:highlight w:val="green"/>
                <w:lang w:val="en-GB"/>
              </w:rPr>
            </w:pPr>
            <w:r>
              <w:rPr>
                <w:sz w:val="16"/>
                <w:lang w:val="en-GB"/>
              </w:rPr>
              <w:t>dNSName</w:t>
            </w:r>
            <w:r>
              <w:t xml:space="preserve"> </w:t>
            </w:r>
            <w:r w:rsidRPr="009767FD">
              <w:rPr>
                <w:sz w:val="16"/>
                <w:lang w:val="en-GB"/>
              </w:rPr>
              <w:tab/>
              <w:t xml:space="preserve"> [2] IMPLICIT IA5String</w:t>
            </w:r>
            <w:r>
              <w:rPr>
                <w:sz w:val="16"/>
                <w:lang w:val="en-GB"/>
              </w:rPr>
              <w:t>,</w:t>
            </w:r>
          </w:p>
        </w:tc>
        <w:tc>
          <w:tcPr>
            <w:tcW w:w="2112" w:type="pct"/>
            <w:tcBorders>
              <w:bottom w:val="double" w:sz="4" w:space="0" w:color="auto"/>
            </w:tcBorders>
          </w:tcPr>
          <w:p w:rsidR="00001574" w:rsidRPr="007A787E" w:rsidRDefault="00001574" w:rsidP="00001574">
            <w:pPr>
              <w:pStyle w:val="gemListing"/>
              <w:rPr>
                <w:sz w:val="16"/>
                <w:highlight w:val="green"/>
              </w:rPr>
            </w:pPr>
            <w:r w:rsidRPr="007A787E">
              <w:rPr>
                <w:sz w:val="16"/>
              </w:rPr>
              <w:t>“Domain Name Label” wie in [RFC5280], Kap. 4.2.1.6. beschrieben</w:t>
            </w:r>
          </w:p>
        </w:tc>
      </w:tr>
      <w:tr w:rsidR="00001574" w:rsidRPr="009F7197" w:rsidTr="00001574">
        <w:trPr>
          <w:cantSplit/>
          <w:trHeight w:val="1038"/>
        </w:trPr>
        <w:tc>
          <w:tcPr>
            <w:tcW w:w="195" w:type="pct"/>
            <w:tcBorders>
              <w:bottom w:val="double" w:sz="4" w:space="0" w:color="auto"/>
            </w:tcBorders>
          </w:tcPr>
          <w:p w:rsidR="00001574" w:rsidRPr="009B6B9E" w:rsidRDefault="00001574" w:rsidP="00001574">
            <w:pPr>
              <w:pStyle w:val="gemListing"/>
              <w:rPr>
                <w:strike/>
                <w:sz w:val="16"/>
                <w:lang w:val="en-GB"/>
              </w:rPr>
            </w:pPr>
            <w:r w:rsidRPr="009767FD">
              <w:rPr>
                <w:sz w:val="16"/>
                <w:lang w:val="en-GB"/>
              </w:rPr>
              <w:t>4</w:t>
            </w:r>
          </w:p>
        </w:tc>
        <w:tc>
          <w:tcPr>
            <w:tcW w:w="2693" w:type="pct"/>
            <w:tcBorders>
              <w:bottom w:val="double" w:sz="4" w:space="0" w:color="auto"/>
            </w:tcBorders>
          </w:tcPr>
          <w:p w:rsidR="00001574" w:rsidRDefault="00001574" w:rsidP="00001574">
            <w:pPr>
              <w:pStyle w:val="gemListing"/>
              <w:tabs>
                <w:tab w:val="left" w:pos="1443"/>
              </w:tabs>
              <w:rPr>
                <w:sz w:val="16"/>
                <w:lang w:val="en-GB"/>
              </w:rPr>
            </w:pPr>
            <w:r w:rsidRPr="009B6B9E">
              <w:rPr>
                <w:sz w:val="16"/>
                <w:lang w:val="en-GB"/>
              </w:rPr>
              <w:t xml:space="preserve">otherName        </w:t>
            </w:r>
            <w:r>
              <w:rPr>
                <w:sz w:val="16"/>
                <w:lang w:val="en-GB"/>
              </w:rPr>
              <w:t xml:space="preserve">        </w:t>
            </w:r>
            <w:r w:rsidRPr="009B6B9E">
              <w:rPr>
                <w:sz w:val="16"/>
                <w:lang w:val="en-GB"/>
              </w:rPr>
              <w:t>[0] IMPLICIT OtherName,</w:t>
            </w:r>
          </w:p>
          <w:p w:rsidR="00001574" w:rsidRDefault="00001574" w:rsidP="00001574">
            <w:pPr>
              <w:pStyle w:val="gemListing"/>
              <w:rPr>
                <w:sz w:val="16"/>
                <w:lang w:val="en-GB"/>
              </w:rPr>
            </w:pPr>
          </w:p>
          <w:p w:rsidR="00001574" w:rsidRPr="009F7197" w:rsidRDefault="00001574" w:rsidP="00001574">
            <w:pPr>
              <w:pStyle w:val="gemListing"/>
              <w:rPr>
                <w:sz w:val="16"/>
                <w:lang w:val="en-GB"/>
              </w:rPr>
            </w:pPr>
            <w:r w:rsidRPr="00E47E00">
              <w:rPr>
                <w:sz w:val="16"/>
                <w:lang w:val="en-GB"/>
              </w:rPr>
              <w:t>OtherName    ::= SEQU</w:t>
            </w:r>
            <w:r w:rsidRPr="009F7197">
              <w:rPr>
                <w:sz w:val="16"/>
                <w:lang w:val="en-GB"/>
              </w:rPr>
              <w:t>ENCE</w:t>
            </w:r>
          </w:p>
          <w:p w:rsidR="00001574" w:rsidRPr="009F7197" w:rsidRDefault="00001574" w:rsidP="00001574">
            <w:pPr>
              <w:pStyle w:val="gemListing"/>
              <w:rPr>
                <w:sz w:val="16"/>
                <w:lang w:val="en-GB"/>
              </w:rPr>
            </w:pPr>
            <w:r w:rsidRPr="009F7197">
              <w:rPr>
                <w:sz w:val="16"/>
                <w:lang w:val="en-GB"/>
              </w:rPr>
              <w:t>{</w:t>
            </w:r>
          </w:p>
          <w:p w:rsidR="00001574" w:rsidRPr="009F7197" w:rsidRDefault="00001574" w:rsidP="00001574">
            <w:pPr>
              <w:pStyle w:val="gemListing"/>
              <w:rPr>
                <w:sz w:val="16"/>
                <w:lang w:val="en-GB"/>
              </w:rPr>
            </w:pPr>
            <w:r w:rsidRPr="009F7197">
              <w:rPr>
                <w:sz w:val="16"/>
                <w:lang w:val="en-GB"/>
              </w:rPr>
              <w:t xml:space="preserve">  type-id OBJECT IDENTIFIER</w:t>
            </w:r>
          </w:p>
          <w:p w:rsidR="00001574" w:rsidRPr="009F7197" w:rsidRDefault="00001574" w:rsidP="00001574">
            <w:pPr>
              <w:pStyle w:val="gemListing"/>
              <w:rPr>
                <w:sz w:val="16"/>
                <w:lang w:val="en-GB"/>
              </w:rPr>
            </w:pPr>
            <w:r w:rsidRPr="009F7197">
              <w:rPr>
                <w:sz w:val="16"/>
                <w:lang w:val="en-GB"/>
              </w:rPr>
              <w:t xml:space="preserve">  value   [0] EXPLICIT ANY DEFINED BY type-id</w:t>
            </w:r>
          </w:p>
          <w:p w:rsidR="00001574" w:rsidRPr="009F7197" w:rsidRDefault="00001574" w:rsidP="00001574">
            <w:pPr>
              <w:pStyle w:val="gemListing"/>
              <w:rPr>
                <w:sz w:val="16"/>
                <w:lang w:val="en-GB"/>
              </w:rPr>
            </w:pPr>
            <w:r w:rsidRPr="009F7197">
              <w:rPr>
                <w:sz w:val="16"/>
                <w:lang w:val="en-GB"/>
              </w:rPr>
              <w:t>}</w:t>
            </w:r>
          </w:p>
        </w:tc>
        <w:tc>
          <w:tcPr>
            <w:tcW w:w="2112" w:type="pct"/>
            <w:tcBorders>
              <w:bottom w:val="double" w:sz="4" w:space="0" w:color="auto"/>
            </w:tcBorders>
          </w:tcPr>
          <w:p w:rsidR="00001574" w:rsidRPr="009B6B9E" w:rsidRDefault="00001574" w:rsidP="00001574">
            <w:pPr>
              <w:pStyle w:val="gemListing"/>
              <w:rPr>
                <w:strike/>
                <w:sz w:val="16"/>
              </w:rPr>
            </w:pPr>
          </w:p>
          <w:p w:rsidR="00001574" w:rsidRPr="006754AB" w:rsidRDefault="00001574" w:rsidP="00001574">
            <w:pPr>
              <w:pStyle w:val="gemListing"/>
              <w:rPr>
                <w:sz w:val="16"/>
                <w:highlight w:val="yellow"/>
              </w:rPr>
            </w:pPr>
            <w:r w:rsidRPr="006754AB">
              <w:rPr>
                <w:sz w:val="16"/>
              </w:rPr>
              <w:t>‚type-id‘ ist gleich dem OID eines Attributes im SubjectDN.</w:t>
            </w:r>
          </w:p>
          <w:p w:rsidR="00001574" w:rsidRPr="006754AB" w:rsidRDefault="00001574" w:rsidP="00001574">
            <w:pPr>
              <w:pStyle w:val="gemListing"/>
              <w:rPr>
                <w:sz w:val="16"/>
                <w:highlight w:val="yellow"/>
              </w:rPr>
            </w:pPr>
            <w:r w:rsidRPr="006754AB">
              <w:rPr>
                <w:sz w:val="16"/>
              </w:rPr>
              <w:t>Als ‚value‘ ist ein UTF8-String enthalten. Dieser String enthält</w:t>
            </w:r>
          </w:p>
          <w:p w:rsidR="00001574" w:rsidRPr="006754AB" w:rsidRDefault="00001574" w:rsidP="00001574">
            <w:pPr>
              <w:pStyle w:val="gemListing"/>
              <w:numPr>
                <w:ilvl w:val="0"/>
                <w:numId w:val="30"/>
              </w:numPr>
              <w:rPr>
                <w:sz w:val="16"/>
                <w:highlight w:val="yellow"/>
              </w:rPr>
            </w:pPr>
            <w:r w:rsidRPr="006754AB">
              <w:rPr>
                <w:sz w:val="16"/>
              </w:rPr>
              <w:t>den im Attribut enthaltenen Namen in voller Länge, wenn er aufgrund der Längenbeschränkung im SubjectDN gekürzt werden musste</w:t>
            </w:r>
          </w:p>
          <w:p w:rsidR="00001574" w:rsidRPr="009F7197" w:rsidRDefault="00001574" w:rsidP="00001574">
            <w:pPr>
              <w:pStyle w:val="gemListing"/>
              <w:numPr>
                <w:ilvl w:val="0"/>
                <w:numId w:val="30"/>
              </w:numPr>
              <w:rPr>
                <w:sz w:val="16"/>
              </w:rPr>
            </w:pPr>
            <w:r w:rsidRPr="006754AB">
              <w:rPr>
                <w:sz w:val="16"/>
              </w:rPr>
              <w:t>oder bei Bedarf einen Alternativnamen oder eine Ergänzung zu diesem Attribut.</w:t>
            </w:r>
          </w:p>
        </w:tc>
      </w:tr>
    </w:tbl>
    <w:p w:rsidR="00001574" w:rsidRDefault="00001574" w:rsidP="00001574">
      <w:pPr>
        <w:pStyle w:val="gemStandard"/>
        <w:rPr>
          <w:highlight w:val="yellow"/>
        </w:rPr>
      </w:pPr>
      <w:r>
        <w:t>Erläuterung:</w:t>
      </w:r>
    </w:p>
    <w:p w:rsidR="00001574" w:rsidRPr="009B6B9E" w:rsidRDefault="00001574" w:rsidP="00001574">
      <w:pPr>
        <w:pStyle w:val="gemStandard"/>
        <w:rPr>
          <w:highlight w:val="yellow"/>
        </w:rPr>
      </w:pPr>
      <w:r w:rsidRPr="009B6B9E">
        <w:t xml:space="preserve">Überlange Attribute des </w:t>
      </w:r>
      <w:r>
        <w:t>Subject Distinguished Name (</w:t>
      </w:r>
      <w:r w:rsidRPr="009B6B9E">
        <w:t>SubjectDN</w:t>
      </w:r>
      <w:r>
        <w:t>)</w:t>
      </w:r>
      <w:r w:rsidRPr="009B6B9E">
        <w:t xml:space="preserve"> werden</w:t>
      </w:r>
      <w:r w:rsidRPr="001677A4">
        <w:t xml:space="preserve"> gekürzt, um die </w:t>
      </w:r>
      <w:r>
        <w:t>für sie geltenden</w:t>
      </w:r>
      <w:r w:rsidRPr="001677A4">
        <w:t xml:space="preserve"> Längenvorgaben einzuhalten (s. </w:t>
      </w:r>
      <w:r w:rsidRPr="009B6B9E">
        <w:t>Tab_PKI_229 „Kodierung der Attribute in X.509-Zertifikaten“</w:t>
      </w:r>
      <w:r w:rsidRPr="001677A4">
        <w:t xml:space="preserve">). </w:t>
      </w:r>
      <w:r>
        <w:t>Sie werden aber</w:t>
      </w:r>
      <w:r w:rsidRPr="009B6B9E">
        <w:t xml:space="preserve"> in der Extension „SubjectAltNa</w:t>
      </w:r>
      <w:r w:rsidRPr="009B6B9E">
        <w:softHyphen/>
        <w:t xml:space="preserve">mes“ in voller Länge abgebildet. </w:t>
      </w:r>
    </w:p>
    <w:p w:rsidR="00001574" w:rsidRPr="00F04AAB" w:rsidRDefault="00001574" w:rsidP="00001574">
      <w:pPr>
        <w:pStyle w:val="gemStandard"/>
        <w:rPr>
          <w:highlight w:val="yellow"/>
        </w:rPr>
      </w:pPr>
      <w:r w:rsidRPr="009B6B9E">
        <w:t xml:space="preserve">Felder des „SubjectAltNames“ werden </w:t>
      </w:r>
      <w:r>
        <w:t>als</w:t>
      </w:r>
      <w:r w:rsidRPr="009B6B9E">
        <w:t xml:space="preserve"> </w:t>
      </w:r>
      <w:r>
        <w:t>„</w:t>
      </w:r>
      <w:r w:rsidRPr="009B6B9E">
        <w:t>GeneralName</w:t>
      </w:r>
      <w:r>
        <w:t>“</w:t>
      </w:r>
      <w:r w:rsidRPr="009B6B9E">
        <w:t xml:space="preserve"> gespeichert. Für die Verwendung von überlangen Namen wird der GeneralName</w:t>
      </w:r>
      <w:r>
        <w:t>-</w:t>
      </w:r>
      <w:r w:rsidRPr="009B6B9E">
        <w:t xml:space="preserve">Typ </w:t>
      </w:r>
      <w:r w:rsidRPr="009B6B9E">
        <w:rPr>
          <w:rFonts w:ascii="Courier New" w:eastAsia="Times New Roman" w:hAnsi="Courier New" w:cs="Courier New"/>
          <w:sz w:val="20"/>
          <w:szCs w:val="20"/>
        </w:rPr>
        <w:t>OtherName</w:t>
      </w:r>
      <w:r w:rsidRPr="009B6B9E">
        <w:t xml:space="preserve"> benutzt. </w:t>
      </w:r>
      <w:r w:rsidRPr="00F04AAB">
        <w:t>Dessen Struktur ist wie folgt aufgebaut:</w:t>
      </w:r>
    </w:p>
    <w:p w:rsidR="00001574" w:rsidRPr="00F04AAB" w:rsidRDefault="00001574" w:rsidP="00001574">
      <w:pPr>
        <w:pStyle w:val="gemStandard"/>
        <w:rPr>
          <w:highlight w:val="yellow"/>
        </w:rPr>
      </w:pPr>
    </w:p>
    <w:p w:rsidR="00001574" w:rsidRPr="002C4385" w:rsidRDefault="00001574" w:rsidP="0000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highlight w:val="yellow"/>
        </w:rPr>
      </w:pPr>
      <w:r w:rsidRPr="002C4385">
        <w:rPr>
          <w:rFonts w:ascii="Courier New" w:eastAsia="Times New Roman" w:hAnsi="Courier New" w:cs="Courier New"/>
          <w:sz w:val="20"/>
          <w:szCs w:val="20"/>
        </w:rPr>
        <w:t>OtherName ::= SEQUENCE {</w:t>
      </w:r>
    </w:p>
    <w:p w:rsidR="00001574" w:rsidRPr="002C4385" w:rsidRDefault="00001574" w:rsidP="0000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highlight w:val="yellow"/>
        </w:rPr>
      </w:pPr>
      <w:r w:rsidRPr="002C4385">
        <w:rPr>
          <w:rFonts w:ascii="Courier New" w:eastAsia="Times New Roman" w:hAnsi="Courier New" w:cs="Courier New"/>
          <w:sz w:val="20"/>
          <w:szCs w:val="20"/>
        </w:rPr>
        <w:t xml:space="preserve">  type-id  OBJECT IDENTIFIER,</w:t>
      </w:r>
    </w:p>
    <w:p w:rsidR="00001574" w:rsidRPr="009B6B9E" w:rsidRDefault="00001574" w:rsidP="0000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highlight w:val="yellow"/>
          <w:lang w:val="en-GB"/>
        </w:rPr>
      </w:pPr>
      <w:r w:rsidRPr="002C4385">
        <w:rPr>
          <w:rFonts w:ascii="Courier New" w:eastAsia="Times New Roman" w:hAnsi="Courier New" w:cs="Courier New"/>
          <w:sz w:val="20"/>
          <w:szCs w:val="20"/>
        </w:rPr>
        <w:lastRenderedPageBreak/>
        <w:t xml:space="preserve">  </w:t>
      </w:r>
      <w:r w:rsidRPr="009B6B9E">
        <w:rPr>
          <w:rFonts w:ascii="Courier New" w:eastAsia="Times New Roman" w:hAnsi="Courier New" w:cs="Courier New"/>
          <w:sz w:val="20"/>
          <w:szCs w:val="20"/>
          <w:lang w:val="en-GB"/>
        </w:rPr>
        <w:t>value   [0] EXPLICIT ANY DEFINED BY type-id }</w:t>
      </w:r>
    </w:p>
    <w:p w:rsidR="00001574" w:rsidRPr="009B6B9E" w:rsidRDefault="00001574" w:rsidP="0000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highlight w:val="yellow"/>
        </w:rPr>
      </w:pPr>
      <w:r w:rsidRPr="009B6B9E">
        <w:rPr>
          <w:rFonts w:ascii="Courier New" w:eastAsia="Times New Roman" w:hAnsi="Courier New" w:cs="Courier New"/>
          <w:sz w:val="20"/>
          <w:szCs w:val="20"/>
          <w:lang w:val="en-GB"/>
        </w:rPr>
        <w:t xml:space="preserve"> </w:t>
      </w:r>
      <w:r w:rsidRPr="009B6B9E">
        <w:rPr>
          <w:rFonts w:ascii="Courier New" w:eastAsia="Times New Roman" w:hAnsi="Courier New" w:cs="Courier New"/>
          <w:sz w:val="20"/>
          <w:szCs w:val="20"/>
        </w:rPr>
        <w:t>}</w:t>
      </w:r>
    </w:p>
    <w:p w:rsidR="00001574" w:rsidRDefault="00001574" w:rsidP="00001574">
      <w:pPr>
        <w:pStyle w:val="gemStandard"/>
        <w:rPr>
          <w:highlight w:val="yellow"/>
        </w:rPr>
      </w:pPr>
      <w:r w:rsidRPr="009B6B9E">
        <w:t xml:space="preserve">Die </w:t>
      </w:r>
      <w:r w:rsidRPr="009B6B9E">
        <w:rPr>
          <w:rFonts w:ascii="Courier New" w:eastAsia="Times New Roman" w:hAnsi="Courier New" w:cs="Courier New"/>
          <w:sz w:val="20"/>
          <w:szCs w:val="20"/>
        </w:rPr>
        <w:t>type-id</w:t>
      </w:r>
      <w:r w:rsidRPr="009B6B9E">
        <w:t xml:space="preserve"> entspricht der OID des zu verlängernden Feldes</w:t>
      </w:r>
      <w:r>
        <w:t>:</w:t>
      </w:r>
    </w:p>
    <w:p w:rsidR="00001574" w:rsidRDefault="00001574" w:rsidP="00001574">
      <w:pPr>
        <w:pStyle w:val="gemAufzhlung"/>
        <w:numPr>
          <w:ilvl w:val="0"/>
          <w:numId w:val="22"/>
        </w:numPr>
        <w:tabs>
          <w:tab w:val="clear" w:pos="720"/>
        </w:tabs>
        <w:ind w:left="1135" w:hanging="284"/>
        <w:rPr>
          <w:highlight w:val="yellow"/>
        </w:rPr>
      </w:pPr>
      <w:r>
        <w:t>commonName</w:t>
      </w:r>
      <w:r>
        <w:tab/>
      </w:r>
      <w:r>
        <w:tab/>
      </w:r>
      <w:r w:rsidRPr="00A877E6">
        <w:t xml:space="preserve">{id-at </w:t>
      </w:r>
      <w:r>
        <w:t>3</w:t>
      </w:r>
      <w:r w:rsidRPr="009B6B9E">
        <w:t>}</w:t>
      </w:r>
    </w:p>
    <w:p w:rsidR="00001574" w:rsidRDefault="00001574" w:rsidP="00001574">
      <w:pPr>
        <w:pStyle w:val="gemAufzhlung"/>
        <w:numPr>
          <w:ilvl w:val="0"/>
          <w:numId w:val="22"/>
        </w:numPr>
        <w:tabs>
          <w:tab w:val="clear" w:pos="720"/>
        </w:tabs>
        <w:ind w:left="1135" w:hanging="284"/>
        <w:rPr>
          <w:highlight w:val="yellow"/>
        </w:rPr>
      </w:pPr>
      <w:r w:rsidRPr="008D3BA7">
        <w:t>organizationalUnitName</w:t>
      </w:r>
      <w:r>
        <w:tab/>
      </w:r>
      <w:r w:rsidRPr="0074333E">
        <w:t xml:space="preserve">{id-at </w:t>
      </w:r>
      <w:r>
        <w:t>11</w:t>
      </w:r>
      <w:r w:rsidRPr="0074333E">
        <w:t>}</w:t>
      </w:r>
    </w:p>
    <w:p w:rsidR="00001574" w:rsidRDefault="00001574" w:rsidP="00001574">
      <w:pPr>
        <w:pStyle w:val="gemAufzhlung"/>
        <w:numPr>
          <w:ilvl w:val="0"/>
          <w:numId w:val="22"/>
        </w:numPr>
        <w:tabs>
          <w:tab w:val="clear" w:pos="720"/>
        </w:tabs>
        <w:ind w:left="1135" w:hanging="284"/>
        <w:rPr>
          <w:highlight w:val="yellow"/>
        </w:rPr>
      </w:pPr>
      <w:r w:rsidRPr="008D3BA7">
        <w:t>organizationName</w:t>
      </w:r>
      <w:r>
        <w:tab/>
      </w:r>
      <w:r w:rsidRPr="0074333E">
        <w:t>{id-at 10}</w:t>
      </w:r>
    </w:p>
    <w:p w:rsidR="00001574" w:rsidRPr="006754AB" w:rsidRDefault="00001574" w:rsidP="00001574">
      <w:pPr>
        <w:pStyle w:val="gemStandard"/>
        <w:rPr>
          <w:highlight w:val="yellow"/>
        </w:rPr>
      </w:pPr>
      <w:r w:rsidRPr="006754AB">
        <w:t>Bei Bedarf kann die beschriebene Struktur auch verwendet werden, um Alternativnamen oder Ergänzungen zum Namen aufzunehmen, welcher im durch ‚type-id‘ bezeichneten Attribut des SubjectDN enthalten ist, auch wenn dieser nicht gekürzt werden musste.</w:t>
      </w:r>
    </w:p>
    <w:p w:rsidR="00001574" w:rsidRDefault="00001574" w:rsidP="00001574">
      <w:pPr>
        <w:pStyle w:val="gemStandard"/>
      </w:pPr>
      <w:r w:rsidRPr="006754AB">
        <w:t xml:space="preserve">Für weitere Informationen, siehe auch ITU-T Rec. X.501 | [ISO/IEC9594-2]. Das Format des </w:t>
      </w:r>
      <w:r w:rsidRPr="006754AB">
        <w:rPr>
          <w:rFonts w:ascii="Courier New" w:eastAsia="Times New Roman" w:hAnsi="Courier New" w:cs="Courier New"/>
          <w:sz w:val="20"/>
          <w:szCs w:val="20"/>
        </w:rPr>
        <w:t>value</w:t>
      </w:r>
      <w:r w:rsidRPr="006754AB">
        <w:t xml:space="preserve"> wird entsprechend demjenigen des Attributes festgelegt, bei den Attributen commonName, organizationalUnitName und organizationName handelt es sich dabei immer um UTF8String.</w:t>
      </w:r>
    </w:p>
    <w:p w:rsidR="00001574" w:rsidRPr="009F7197" w:rsidRDefault="00001574" w:rsidP="0083095D">
      <w:pPr>
        <w:pStyle w:val="berschrift2"/>
      </w:pPr>
      <w:bookmarkStart w:id="185" w:name="_Toc398121405"/>
      <w:bookmarkStart w:id="186" w:name="_Toc501717865"/>
      <w:r w:rsidRPr="009F7197">
        <w:t>Erläuterungen zu Zertifikatsprofilen</w:t>
      </w:r>
      <w:bookmarkEnd w:id="185"/>
      <w:bookmarkEnd w:id="186"/>
    </w:p>
    <w:p w:rsidR="00001574" w:rsidRPr="00E47E00" w:rsidRDefault="00001574" w:rsidP="00001574">
      <w:pPr>
        <w:pStyle w:val="gemStandard"/>
      </w:pPr>
      <w:r w:rsidRPr="00E47E00">
        <w:t xml:space="preserve">Dieses Kapitel enthält eine Reihe von Erläuterungen und Hilfestellungen zum Verständnis der in Kapitel </w:t>
      </w:r>
      <w:r>
        <w:fldChar w:fldCharType="begin" w:fldLock="1"/>
      </w:r>
      <w:r>
        <w:instrText xml:space="preserve"> REF _Ref398273440 \r \h </w:instrText>
      </w:r>
      <w:r>
        <w:fldChar w:fldCharType="separate"/>
      </w:r>
      <w:r>
        <w:t>5</w:t>
      </w:r>
      <w:r>
        <w:fldChar w:fldCharType="end"/>
      </w:r>
      <w:r>
        <w:t xml:space="preserve"> </w:t>
      </w:r>
      <w:r w:rsidRPr="00E47E00">
        <w:t>dargestellten Zertifikatsprofile sämtlicher X.509-Zertifikate.</w:t>
      </w:r>
    </w:p>
    <w:p w:rsidR="00001574" w:rsidRPr="00E47E00" w:rsidRDefault="00001574" w:rsidP="0083095D">
      <w:pPr>
        <w:pStyle w:val="berschrift3"/>
      </w:pPr>
      <w:bookmarkStart w:id="187" w:name="_Toc501717866"/>
      <w:r w:rsidRPr="00E47E00">
        <w:t>Allgemeine Erläuterungen</w:t>
      </w:r>
      <w:bookmarkEnd w:id="187"/>
    </w:p>
    <w:p w:rsidR="00001574" w:rsidRPr="00E47E00" w:rsidRDefault="00001574" w:rsidP="00001574">
      <w:pPr>
        <w:pStyle w:val="gemStandard"/>
      </w:pPr>
      <w:r w:rsidRPr="00E47E00">
        <w:t>Die Angabe Kardinalität gibt an, wie oft ein Element in einem Zertifikat enthalten sein muss. Ein optionales Feld hat so z.</w:t>
      </w:r>
      <w:r>
        <w:t> </w:t>
      </w:r>
      <w:r w:rsidRPr="00E47E00">
        <w:t>B. eine Kardinalität von 0-1. Eine Kardinalität von 1 be</w:t>
      </w:r>
      <w:r w:rsidRPr="00E47E00">
        <w:softHyphen/>
        <w:t>zeich</w:t>
      </w:r>
      <w:r w:rsidRPr="00E47E00">
        <w:softHyphen/>
        <w:t>net ein Pflichtfeld, das nur ein Mal auftreten darf.</w:t>
      </w:r>
    </w:p>
    <w:p w:rsidR="00001574" w:rsidRPr="00E47E00" w:rsidRDefault="00001574" w:rsidP="00001574">
      <w:pPr>
        <w:pStyle w:val="gemStandard"/>
      </w:pPr>
      <w:r w:rsidRPr="00E47E00">
        <w:t>Die Bezeichner „ZD, FD“ werden in den Festlegungen zu X.509-Zertifikaten als Kurzbe</w:t>
      </w:r>
      <w:r w:rsidRPr="00E47E00">
        <w:softHyphen/>
        <w:t xml:space="preserve">zeichnungen für die Rollen von Zentralen Diensten und Fachanwendungsspezifischen Diensten verwendet. </w:t>
      </w:r>
    </w:p>
    <w:p w:rsidR="00001574" w:rsidRPr="00E47E00" w:rsidRDefault="00001574" w:rsidP="00001574">
      <w:pPr>
        <w:pStyle w:val="gemStandard"/>
      </w:pPr>
      <w:r w:rsidRPr="00E47E00">
        <w:t>Die Attribute einer Berufsgruppe, einer medizinischen Institution oder technischen Rolle werden in den X.509-Zertifikaten anhand einer maschinenlesbaren OID und einem textu</w:t>
      </w:r>
      <w:r w:rsidRPr="00E47E00">
        <w:softHyphen/>
        <w:t xml:space="preserve">ellen Bezeichner beschrieben. Siehe hierzu auch Kap </w:t>
      </w:r>
      <w:r>
        <w:fldChar w:fldCharType="begin" w:fldLock="1"/>
      </w:r>
      <w:r>
        <w:instrText xml:space="preserve"> REF _Ref398273465 \r \h </w:instrText>
      </w:r>
      <w:r>
        <w:fldChar w:fldCharType="separate"/>
      </w:r>
      <w:r>
        <w:t>4.4</w:t>
      </w:r>
      <w:r>
        <w:fldChar w:fldCharType="end"/>
      </w:r>
      <w:r>
        <w:t xml:space="preserve"> </w:t>
      </w:r>
      <w:r w:rsidRPr="00E47E00">
        <w:t xml:space="preserve">bis </w:t>
      </w:r>
      <w:r>
        <w:fldChar w:fldCharType="begin" w:fldLock="1"/>
      </w:r>
      <w:r>
        <w:instrText xml:space="preserve"> REF _Ref398273482 \r \h </w:instrText>
      </w:r>
      <w:r>
        <w:fldChar w:fldCharType="separate"/>
      </w:r>
      <w:r>
        <w:t>4.6</w:t>
      </w:r>
      <w:r>
        <w:fldChar w:fldCharType="end"/>
      </w:r>
      <w:r w:rsidRPr="00E47E00">
        <w:t>.</w:t>
      </w:r>
    </w:p>
    <w:p w:rsidR="00001574" w:rsidRPr="00E47E00" w:rsidRDefault="00001574" w:rsidP="00001574">
      <w:pPr>
        <w:pStyle w:val="gemStandard"/>
      </w:pPr>
      <w:r w:rsidRPr="00E47E00">
        <w:t xml:space="preserve">Die normative Festlegung der Werte der Felder </w:t>
      </w:r>
      <w:r w:rsidRPr="00E47E00">
        <w:rPr>
          <w:rFonts w:ascii="Courier New" w:hAnsi="Courier New" w:cs="Courier New"/>
          <w:b/>
        </w:rPr>
        <w:t>professionItems</w:t>
      </w:r>
      <w:r w:rsidRPr="00E47E00">
        <w:t xml:space="preserve"> und </w:t>
      </w:r>
      <w:r w:rsidRPr="00E47E00">
        <w:rPr>
          <w:rFonts w:ascii="Courier New" w:hAnsi="Courier New" w:cs="Courier New"/>
          <w:b/>
        </w:rPr>
        <w:t>profes</w:t>
      </w:r>
      <w:r w:rsidRPr="00E47E00">
        <w:rPr>
          <w:rFonts w:ascii="Courier New" w:hAnsi="Courier New" w:cs="Courier New"/>
          <w:b/>
        </w:rPr>
        <w:softHyphen/>
        <w:t>sionOIDS</w:t>
      </w:r>
      <w:r w:rsidRPr="00E47E00">
        <w:t xml:space="preserve"> erfolgt in den Tabellen Tab_PKI_402, Tab_PKI_403 und Tab_PKI_406 in [gemSpec_OID#3.5]. </w:t>
      </w:r>
    </w:p>
    <w:p w:rsidR="00001574" w:rsidRPr="00E47E00" w:rsidRDefault="00001574" w:rsidP="00001574">
      <w:pPr>
        <w:pStyle w:val="gemStandard"/>
      </w:pPr>
      <w:r w:rsidRPr="00E47E00">
        <w:t>Für die Festlegung des Zertifikatstyps in der Extension CertificatePolicies wird eine OID-Referenz verwendet. Die normative Festlegung der durch diese Referenz dargestellten OIDs trifft das Dokument [gemSpec_OID# Tab_PKI_405].</w:t>
      </w:r>
    </w:p>
    <w:p w:rsidR="00001574" w:rsidRPr="006A615A" w:rsidRDefault="00001574" w:rsidP="0083095D">
      <w:pPr>
        <w:pStyle w:val="berschrift3"/>
        <w:rPr>
          <w:highlight w:val="yellow"/>
        </w:rPr>
      </w:pPr>
      <w:bookmarkStart w:id="188" w:name="_Toc501717867"/>
      <w:r w:rsidRPr="006A615A">
        <w:t>Berufs-/Rollenattribute und Sperrbarkeit</w:t>
      </w:r>
      <w:bookmarkEnd w:id="188"/>
      <w:r w:rsidRPr="006A615A">
        <w:t xml:space="preserve"> </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GS-A_4721 Beantragung Rollenattribute im X.509-Zertifikatsrequest</w:t>
      </w:r>
    </w:p>
    <w:p w:rsidR="0083095D" w:rsidRDefault="00001574" w:rsidP="00001574">
      <w:pPr>
        <w:pStyle w:val="gemEinzug"/>
        <w:rPr>
          <w:rFonts w:ascii="Wingdings" w:hAnsi="Wingdings"/>
          <w:b/>
        </w:rPr>
      </w:pPr>
      <w:r w:rsidRPr="00E47E00">
        <w:t>Der TSP-X.509 nonQES</w:t>
      </w:r>
      <w:r>
        <w:t xml:space="preserve"> </w:t>
      </w:r>
      <w:r w:rsidRPr="005246AC">
        <w:t>der Komponenten-PKI</w:t>
      </w:r>
      <w:r w:rsidRPr="00E47E00">
        <w:t xml:space="preserve"> MUSS bei der Erstellung von X.509-Zertifikate für Dienste sicher</w:t>
      </w:r>
      <w:r w:rsidRPr="00E47E00">
        <w:softHyphen/>
        <w:t xml:space="preserve">stellen, dass ein Diensteanbieter nur Zertifikate </w:t>
      </w:r>
      <w:r w:rsidRPr="00E47E00">
        <w:lastRenderedPageBreak/>
        <w:t>für die Rollen beantragen kann, für die dieser Diensteanbieter in der TI von der gematik zugelassen ist.</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GS-A_4961 Verwendung zugewiesener Berufs- und Rollenattribute</w:t>
      </w:r>
    </w:p>
    <w:p w:rsidR="0083095D" w:rsidRDefault="00001574" w:rsidP="00001574">
      <w:pPr>
        <w:pStyle w:val="gemEinzug"/>
        <w:rPr>
          <w:rFonts w:ascii="Wingdings" w:hAnsi="Wingdings"/>
          <w:b/>
        </w:rPr>
      </w:pPr>
      <w:r w:rsidRPr="00E47E00">
        <w:t>Die Kartenherausgeber MÜSSEN genau die Berufs- und Rollenattribute verwen</w:t>
      </w:r>
      <w:r w:rsidRPr="00E47E00">
        <w:softHyphen/>
        <w:t>den, die den zertifizierten Identitäten entweder auf gesetzlicher Grundlage oder durch Zuweisung einer gesetzlich autorisierten Standesvertretung zugewiesen wurden. Für die codierte Form dieser Attribute MÜSSEN die von der TI-Plattform ver</w:t>
      </w:r>
      <w:r w:rsidRPr="00E47E00">
        <w:softHyphen/>
        <w:t>walteten Berufs- und Rollencodes verwendet werden.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GS-A_4722 Belegung der Felder </w:t>
      </w:r>
      <w:r w:rsidRPr="00E47E00">
        <w:rPr>
          <w:rFonts w:ascii="Courier New" w:hAnsi="Courier New" w:cs="Courier New"/>
          <w:b/>
        </w:rPr>
        <w:t>professionInfos</w:t>
      </w:r>
    </w:p>
    <w:p w:rsidR="0083095D" w:rsidRDefault="00001574" w:rsidP="00001574">
      <w:pPr>
        <w:pStyle w:val="gemEinzug"/>
        <w:rPr>
          <w:rFonts w:ascii="Wingdings" w:hAnsi="Wingdings"/>
          <w:b/>
        </w:rPr>
      </w:pPr>
      <w:r w:rsidRPr="00E47E00">
        <w:t>Der TSP-X.509 nonQES MUSS bei der Erstellung von X.509-Zertifikaten sicher</w:t>
      </w:r>
      <w:r w:rsidRPr="00E47E00">
        <w:softHyphen/>
        <w:t xml:space="preserve">stellen, dass die Werte </w:t>
      </w:r>
      <w:r w:rsidRPr="00E47E00">
        <w:rPr>
          <w:rFonts w:ascii="Courier New" w:hAnsi="Courier New" w:cs="Courier New"/>
          <w:b/>
        </w:rPr>
        <w:t>professionItems</w:t>
      </w:r>
      <w:r w:rsidRPr="00E47E00">
        <w:t xml:space="preserve"> und </w:t>
      </w:r>
      <w:r w:rsidRPr="00E47E00">
        <w:rPr>
          <w:rFonts w:ascii="Courier New" w:hAnsi="Courier New" w:cs="Courier New"/>
          <w:b/>
        </w:rPr>
        <w:t>professionOIDS</w:t>
      </w:r>
      <w:r w:rsidRPr="00E47E00">
        <w:t xml:space="preserve"> den Festle</w:t>
      </w:r>
      <w:r w:rsidRPr="00E47E00">
        <w:softHyphen/>
        <w:t>gungen für den Typ des beantragten Zertifikats entsprechen.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GS-A_4724 Komplettsperrung aller Zertifikate einer Karte</w:t>
      </w:r>
    </w:p>
    <w:p w:rsidR="0083095D" w:rsidRDefault="00001574" w:rsidP="00001574">
      <w:pPr>
        <w:pStyle w:val="gemEinzug"/>
        <w:rPr>
          <w:rFonts w:ascii="Wingdings" w:hAnsi="Wingdings"/>
          <w:b/>
        </w:rPr>
      </w:pPr>
      <w:r w:rsidRPr="00E47E00">
        <w:t>TSP-</w:t>
      </w:r>
      <w:r>
        <w:t xml:space="preserve">X.509 nonQES und TSP-X.509 QES </w:t>
      </w:r>
      <w:r w:rsidRPr="002B03E3">
        <w:t>MÜSSEN</w:t>
      </w:r>
      <w:r>
        <w:t xml:space="preserve"> </w:t>
      </w:r>
      <w:r w:rsidRPr="00E47E00">
        <w:t>sicherstellen, dass</w:t>
      </w:r>
      <w:r>
        <w:t xml:space="preserve"> </w:t>
      </w:r>
      <w:r w:rsidRPr="002B03E3">
        <w:t>alle Zertifikate auf einem Kartenexemplar</w:t>
      </w:r>
      <w:r>
        <w:t xml:space="preserve"> </w:t>
      </w:r>
      <w:r w:rsidRPr="00E47E00">
        <w:t>durch einen Sperrauftrag</w:t>
      </w:r>
      <w:r>
        <w:t xml:space="preserve"> </w:t>
      </w:r>
      <w:r w:rsidRPr="00E47E00">
        <w:t>ge</w:t>
      </w:r>
      <w:r w:rsidRPr="00E47E00">
        <w:softHyphen/>
        <w:t>sperrt werden kön</w:t>
      </w:r>
      <w:r w:rsidRPr="00E47E00">
        <w:softHyphen/>
        <w:t xml:space="preserve">nen </w:t>
      </w:r>
      <w:r w:rsidRPr="002B03E3">
        <w:t>(</w:t>
      </w:r>
      <w:r w:rsidRPr="00E47E00">
        <w:t>sofern für die jeweiligen Zertifikatstypen die Statusin</w:t>
      </w:r>
      <w:r w:rsidRPr="00E47E00">
        <w:softHyphen/>
        <w:t>forma</w:t>
      </w:r>
      <w:r w:rsidRPr="00E47E00">
        <w:softHyphen/>
        <w:t>tions</w:t>
      </w:r>
      <w:r w:rsidRPr="00E47E00">
        <w:softHyphen/>
        <w:t>bereit</w:t>
      </w:r>
      <w:r w:rsidRPr="00E47E00">
        <w:softHyphen/>
        <w:t>stellungen ge</w:t>
      </w:r>
      <w:r w:rsidRPr="00E47E00">
        <w:softHyphen/>
        <w:t>fordert sind</w:t>
      </w:r>
      <w:r w:rsidRPr="002B03E3">
        <w:t>)</w:t>
      </w:r>
      <w:r w:rsidRPr="00E47E00">
        <w:t>.</w:t>
      </w:r>
    </w:p>
    <w:p w:rsidR="00001574" w:rsidRPr="0083095D" w:rsidRDefault="0083095D" w:rsidP="0083095D">
      <w:pPr>
        <w:pStyle w:val="gemStandard"/>
      </w:pPr>
      <w:r>
        <w:rPr>
          <w:b/>
        </w:rPr>
        <w:sym w:font="Wingdings" w:char="F0D5"/>
      </w:r>
    </w:p>
    <w:p w:rsidR="00001574" w:rsidRPr="00E47E00" w:rsidRDefault="00001574" w:rsidP="0083095D">
      <w:pPr>
        <w:pStyle w:val="berschrift3"/>
      </w:pPr>
      <w:bookmarkStart w:id="189" w:name="_Toc501717868"/>
      <w:r w:rsidRPr="00E47E00">
        <w:t>Benennung der Zertifikatsprofile</w:t>
      </w:r>
      <w:bookmarkEnd w:id="189"/>
    </w:p>
    <w:p w:rsidR="00001574" w:rsidRDefault="00001574" w:rsidP="00001574">
      <w:pPr>
        <w:pStyle w:val="gemStandard"/>
      </w:pPr>
      <w:r w:rsidRPr="00E47E00">
        <w:t>Mit den Zertifikatsprofilen sind in den folgenden Unterabschnitten auch einheitliche Na</w:t>
      </w:r>
      <w:r w:rsidRPr="00E47E00">
        <w:softHyphen/>
        <w:t xml:space="preserve">men für die Zertifikate genannt. Das Benennungsschema ist in Kap. </w:t>
      </w:r>
      <w:r>
        <w:fldChar w:fldCharType="begin" w:fldLock="1"/>
      </w:r>
      <w:r>
        <w:instrText xml:space="preserve"> REF _Ref398273524 \r \h </w:instrText>
      </w:r>
      <w:r>
        <w:fldChar w:fldCharType="separate"/>
      </w:r>
      <w:r>
        <w:t>2</w:t>
      </w:r>
      <w:r>
        <w:fldChar w:fldCharType="end"/>
      </w:r>
      <w:r>
        <w:t xml:space="preserve"> </w:t>
      </w:r>
      <w:r w:rsidRPr="00E47E00">
        <w:t xml:space="preserve">beschrieben. </w:t>
      </w:r>
    </w:p>
    <w:p w:rsidR="00001574" w:rsidRPr="0096724C" w:rsidRDefault="00001574" w:rsidP="0083095D">
      <w:pPr>
        <w:pStyle w:val="berschrift3"/>
        <w:rPr>
          <w:highlight w:val="yellow"/>
        </w:rPr>
      </w:pPr>
      <w:bookmarkStart w:id="190" w:name="_Toc501717869"/>
      <w:r w:rsidRPr="0096724C">
        <w:t>Distinguished Name</w:t>
      </w:r>
      <w:bookmarkEnd w:id="190"/>
    </w:p>
    <w:p w:rsidR="00001574" w:rsidRPr="0090477E" w:rsidRDefault="00001574" w:rsidP="00001574">
      <w:pPr>
        <w:rPr>
          <w:lang w:val="en-US"/>
        </w:rPr>
      </w:pPr>
      <w:r>
        <w:t xml:space="preserve">Die Bezeichnung von Entitäten in X.509-Zertifikaten (in den Feldern „Subject“, „Issuer“ oder „admissionAuthority“) erfolgt über eine Datenstruktur, welche „Distinguished Name“ genannt wird. </w:t>
      </w:r>
      <w:r w:rsidRPr="0090477E">
        <w:rPr>
          <w:lang w:val="en-US"/>
        </w:rPr>
        <w:t>Beispiel:</w:t>
      </w:r>
      <w:r>
        <w:rPr>
          <w:i/>
          <w:iCs/>
          <w:lang w:val="en-US"/>
        </w:rPr>
        <w:tab/>
      </w:r>
      <w:r>
        <w:rPr>
          <w:i/>
          <w:iCs/>
          <w:lang w:val="en-US"/>
        </w:rPr>
        <w:br/>
        <w:t>“</w:t>
      </w:r>
      <w:r w:rsidRPr="0090477E">
        <w:rPr>
          <w:i/>
          <w:iCs/>
          <w:lang w:val="en-US"/>
        </w:rPr>
        <w:t>CN=John Smith,OU=Sales,O=ACME Limited,L=Moab,ST=Utah,C=US</w:t>
      </w:r>
      <w:r>
        <w:rPr>
          <w:i/>
          <w:iCs/>
          <w:lang w:val="en-US"/>
        </w:rPr>
        <w:t>”</w:t>
      </w:r>
    </w:p>
    <w:p w:rsidR="00001574" w:rsidRDefault="00001574" w:rsidP="00001574">
      <w:r>
        <w:t xml:space="preserve">Ein Distinguished Name diente ursprünglich zur eindeutigen Bezeichnung eines Eintrages in einem X.500- (bzw. LDAP-) Verzeichnis. Der entsprechende Datentyp wird deshalb auch als „directoryName“ bezeichnet, und da der Aufbau eines solchen Verzeichnisses einer hierarchischen Baumstruktur folgt, ist auch ein Distinguished Name hierarchisch aufgebaut, auch wenn ein Distinguished Name in einem Zertifikat unabhängig von einem Verzeichnis und dessen Struktur erstellt werden kann. </w:t>
      </w:r>
    </w:p>
    <w:p w:rsidR="00001574" w:rsidRPr="0090477E" w:rsidRDefault="00001574" w:rsidP="00001574">
      <w:r>
        <w:t>Distinguished Names</w:t>
      </w:r>
      <w:r w:rsidRPr="0090477E">
        <w:t xml:space="preserve"> werden in X.509-Zertifikaten binär </w:t>
      </w:r>
      <w:r>
        <w:t>als „Sequence“, also als geordnete Folge codiert. Das hierarchisch höchste</w:t>
      </w:r>
      <w:r w:rsidRPr="0090477E">
        <w:t xml:space="preserve"> Element ist das erste in der Se</w:t>
      </w:r>
      <w:r>
        <w:t>quenz.</w:t>
      </w:r>
      <w:r w:rsidRPr="0090477E">
        <w:t xml:space="preserve"> </w:t>
      </w:r>
      <w:r>
        <w:t>Dabei handelt es sich in Distinguished Names gemäß den Zertifikatsprofilen, wie sie in Kapitel 5 dargestellt werden, üblicherweise um das Element</w:t>
      </w:r>
      <w:r w:rsidRPr="0090477E">
        <w:t xml:space="preserve"> </w:t>
      </w:r>
      <w:r>
        <w:t>„</w:t>
      </w:r>
      <w:r w:rsidRPr="0090477E">
        <w:t>countryName=DE</w:t>
      </w:r>
      <w:r>
        <w:t>“ bzw. „C=DE“.</w:t>
      </w:r>
    </w:p>
    <w:p w:rsidR="00001574" w:rsidRPr="00FE50D4" w:rsidRDefault="00001574" w:rsidP="00001574">
      <w:r w:rsidRPr="00FE50D4">
        <w:lastRenderedPageBreak/>
        <w:t xml:space="preserve">Die Textdarstellung eines Distinguished Name wird in [RFC4514] („Lightweight Directory Access Protocol (LDAP): String Representation of Distinguished Names“) standardisiert: </w:t>
      </w:r>
      <w:r>
        <w:br/>
        <w:t xml:space="preserve">Objekte bzw. </w:t>
      </w:r>
      <w:r w:rsidRPr="00FE50D4">
        <w:t xml:space="preserve">Knoten </w:t>
      </w:r>
      <w:r>
        <w:t xml:space="preserve">in der Hierarchie </w:t>
      </w:r>
      <w:r w:rsidRPr="00FE50D4">
        <w:t>werden durch Kommas getrennt</w:t>
      </w:r>
      <w:r>
        <w:t>, und das h</w:t>
      </w:r>
      <w:r w:rsidRPr="00FE50D4">
        <w:t>ierarchisch höchste</w:t>
      </w:r>
      <w:r w:rsidRPr="00AA39A9">
        <w:t>s</w:t>
      </w:r>
      <w:r w:rsidRPr="00FE50D4">
        <w:t xml:space="preserve"> Element steht ganz hinten.</w:t>
      </w:r>
      <w:r>
        <w:t xml:space="preserve"> Das Beispiel im einleitenden Absatz ist gemäß der RFC4514-Notation dargestellt.</w:t>
      </w:r>
    </w:p>
    <w:p w:rsidR="00001574" w:rsidRDefault="00001574" w:rsidP="00001574">
      <w:r w:rsidRPr="00FE50D4">
        <w:t xml:space="preserve">Distinguished Names </w:t>
      </w:r>
      <w:r>
        <w:t>können auch</w:t>
      </w:r>
      <w:r w:rsidRPr="00FE50D4">
        <w:t xml:space="preserve"> tabellaris</w:t>
      </w:r>
      <w:r>
        <w:t xml:space="preserve">ch dargestellt werden. Dabei wird das hierarchisch höchste Element zuunterst aufgeführt. Die Reihenfolge in den Subject-Feldern in den Zertifikatsprofilen in Kapitel 5 folgt auch der tabellarischen Darstellung. Das hierarchisch tiefste Element (commonName bzw. CN) wird jeweils zuoberst notiert, „C=DE“ ganz unten in der Tabelle. </w:t>
      </w:r>
    </w:p>
    <w:p w:rsidR="00001574" w:rsidRDefault="00001574" w:rsidP="00001574">
      <w:r>
        <w:t xml:space="preserve">Für den Aufbau der Hierarchie von Distinguished Names existieren keine starren Regeln. Es gibt aber eingespielte Best-Practices dazu, und im Annex B von [X.521] werden Empfehlungen zum Aufbau formuliert. Z. B. soll ein countryName-Element, sofern vorhanden, als oberstes Element unter der Wurzel des Baumes eingefügt werden, organizationalUnitName (OU) soll hierarchisch immer unterhalb des organizationName (O) liegen etc. </w:t>
      </w:r>
    </w:p>
    <w:p w:rsidR="00001574" w:rsidRPr="00F76E6D" w:rsidRDefault="00001574" w:rsidP="00001574">
      <w:r>
        <w:t>Die in diesem Dokument (insbesondere in Kapitel 5) spezifizierten Distinguished Names sind ausnahmslos gemäß diesen Empfehlungen aufgebaut.</w:t>
      </w:r>
    </w:p>
    <w:p w:rsidR="00001574" w:rsidRPr="00E47E00" w:rsidRDefault="00001574" w:rsidP="0083095D">
      <w:pPr>
        <w:pStyle w:val="berschrift2"/>
      </w:pPr>
      <w:bookmarkStart w:id="191" w:name="_Toc398121406"/>
      <w:bookmarkStart w:id="192" w:name="_Toc501717870"/>
      <w:r w:rsidRPr="00E47E00">
        <w:t>Kodierung der Betriebsumgebungen in Zertifikaten</w:t>
      </w:r>
      <w:bookmarkEnd w:id="191"/>
      <w:bookmarkEnd w:id="192"/>
    </w:p>
    <w:p w:rsidR="00001574" w:rsidRPr="00E47E00" w:rsidRDefault="00001574" w:rsidP="00001574">
      <w:pPr>
        <w:pStyle w:val="gemStandard"/>
      </w:pPr>
      <w:r w:rsidRPr="00E47E00">
        <w:t>Zertifikate für Test- und Referenzumgebungen werden je TSP aus genau einer vollständig separaten Test-PKI ausgestellt. Siehe hierzu auch Kap</w:t>
      </w:r>
      <w:r>
        <w:t xml:space="preserve"> </w:t>
      </w:r>
      <w:r>
        <w:fldChar w:fldCharType="begin" w:fldLock="1"/>
      </w:r>
      <w:r>
        <w:instrText xml:space="preserve"> REF _Ref398273543 \r \h </w:instrText>
      </w:r>
      <w:r>
        <w:fldChar w:fldCharType="separate"/>
      </w:r>
      <w:r>
        <w:t>3</w:t>
      </w:r>
      <w:r>
        <w:fldChar w:fldCharType="end"/>
      </w:r>
      <w:r w:rsidRPr="00E47E00">
        <w:t>.</w:t>
      </w:r>
    </w:p>
    <w:p w:rsidR="00001574" w:rsidRPr="00E47E00" w:rsidRDefault="00001574" w:rsidP="00001574">
      <w:pPr>
        <w:pStyle w:val="gemStandard"/>
        <w:keepNext/>
        <w:tabs>
          <w:tab w:val="left" w:pos="567"/>
        </w:tabs>
        <w:ind w:left="567" w:hanging="567"/>
        <w:rPr>
          <w:b/>
        </w:rPr>
      </w:pPr>
      <w:r w:rsidRPr="00E47E00">
        <w:rPr>
          <w:rFonts w:ascii="Wingdings" w:hAnsi="Wingdings"/>
          <w:b/>
          <w:lang w:val="en-GB"/>
        </w:rPr>
        <w:sym w:font="Wingdings" w:char="F0D6"/>
      </w:r>
      <w:r w:rsidRPr="00E47E00">
        <w:rPr>
          <w:b/>
        </w:rPr>
        <w:tab/>
        <w:t>GS-A_4727 PKI-Separierung von Test- und Produktivumgebung in der TI</w:t>
      </w:r>
    </w:p>
    <w:p w:rsidR="0083095D" w:rsidRDefault="00001574" w:rsidP="00001574">
      <w:pPr>
        <w:pStyle w:val="gemEinzug"/>
        <w:rPr>
          <w:rFonts w:ascii="Wingdings" w:hAnsi="Wingdings"/>
          <w:b/>
          <w:lang w:val="en-GB"/>
        </w:rPr>
      </w:pPr>
      <w:r w:rsidRPr="00E47E00">
        <w:t>Der TSP-X.509 und der Anbieter des TSL-Dienstes DÜRFEN für die Generierung von EE-Zertifikaten der Produktivum</w:t>
      </w:r>
      <w:r w:rsidRPr="00E47E00">
        <w:softHyphen/>
        <w:t>ge</w:t>
      </w:r>
      <w:r w:rsidRPr="00E47E00">
        <w:softHyphen/>
        <w:t>bung NICHT eine CA der Testumgebung verwenden. Umgekehrt DÜRFEN der TSP-X.509 und der Anbieter des TSL-Dienstes für die Generierung von EE-Zertifikaten der Testumgebung NICHT eine CA der Produktivumgebung verwenden.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GS-A_4588 CA-Namen für Test-PKI der TI</w:t>
      </w:r>
    </w:p>
    <w:p w:rsidR="0083095D" w:rsidRDefault="00001574" w:rsidP="00001574">
      <w:pPr>
        <w:pStyle w:val="gemEinzug"/>
        <w:rPr>
          <w:rFonts w:ascii="Wingdings" w:hAnsi="Wingdings"/>
          <w:b/>
          <w:lang w:val="en-GB"/>
        </w:rPr>
      </w:pPr>
      <w:r w:rsidRPr="00E47E00">
        <w:t>Der TSP-X.509 und der Anbieter des TSL-Dienstes MÜSSEN die Namen (CN: und O:) sämtlicher CAs in der Test-PKI ent</w:t>
      </w:r>
      <w:r w:rsidRPr="00E47E00">
        <w:softHyphen/>
        <w:t>sprech</w:t>
      </w:r>
      <w:r w:rsidRPr="00E47E00">
        <w:softHyphen/>
        <w:t>end den korrespondierenden CAs der Produktivumgebung vergeben und die</w:t>
      </w:r>
      <w:r w:rsidRPr="00E47E00">
        <w:softHyphen/>
        <w:t>se um den String „TEST-ONLY“ im CN-Feld sowie „NOT-VALID“ im O-Feld ergän</w:t>
      </w:r>
      <w:r w:rsidRPr="00E47E00">
        <w:softHyphen/>
      </w:r>
      <w:r w:rsidRPr="00E47E00">
        <w:softHyphen/>
        <w: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GS-A_4589 EE-Namen für Test-PKI der TI</w:t>
      </w:r>
    </w:p>
    <w:p w:rsidR="0083095D" w:rsidRDefault="00001574" w:rsidP="00001574">
      <w:pPr>
        <w:pStyle w:val="gemEinzug"/>
        <w:rPr>
          <w:rFonts w:ascii="Wingdings" w:hAnsi="Wingdings"/>
          <w:b/>
          <w:lang w:val="en-GB"/>
        </w:rPr>
      </w:pPr>
      <w:r>
        <w:t xml:space="preserve">TSP-X.509 nonQES und TSP-X.509 QES MÜSSEN die Namen (CN: und O:) der EE-Zertifikate </w:t>
      </w:r>
      <w:r w:rsidRPr="00893EAE">
        <w:t>(außer der eGK-Zertifikate)</w:t>
      </w:r>
      <w:r>
        <w:t xml:space="preserve"> in der Test-PKI entsprechend den korrespondierenden Zertifikatsprofilen der Produktivumgebung verwenden und ergänzen: </w:t>
      </w:r>
      <w:r>
        <w:br/>
        <w:t xml:space="preserve">(a) für </w:t>
      </w:r>
      <w:r w:rsidRPr="00893EAE">
        <w:t>HBA</w:t>
      </w:r>
      <w:r>
        <w:t xml:space="preserve">-, Institutions- und Signer-Zertifikate um den String „TEST-ONLY“ im CN-Feld sowie </w:t>
      </w:r>
      <w:r w:rsidRPr="00893EAE">
        <w:t>um den String</w:t>
      </w:r>
      <w:r>
        <w:t xml:space="preserve"> „NOT-VALID“ im O-Feld, </w:t>
      </w:r>
      <w:r>
        <w:tab/>
      </w:r>
      <w:r>
        <w:br/>
      </w:r>
      <w:r>
        <w:lastRenderedPageBreak/>
        <w:t xml:space="preserve">(b) für </w:t>
      </w:r>
      <w:r w:rsidRPr="00893EAE">
        <w:t>Komponentenzertifikate</w:t>
      </w:r>
      <w:r>
        <w:t xml:space="preserve"> um den String "TEST-ONLY - NOT-VALID" im O-Feld</w:t>
      </w:r>
      <w:r w:rsidRPr="00E47E00">
        <w:t>.</w:t>
      </w:r>
    </w:p>
    <w:p w:rsidR="00001574" w:rsidRPr="0083095D" w:rsidRDefault="0083095D" w:rsidP="0083095D">
      <w:pPr>
        <w:pStyle w:val="gemStandard"/>
      </w:pPr>
      <w:r>
        <w:rPr>
          <w:b/>
          <w:lang w:val="en-GB"/>
        </w:rPr>
        <w:sym w:font="Wingdings" w:char="F0D5"/>
      </w:r>
    </w:p>
    <w:p w:rsidR="00001574" w:rsidRPr="00C6571E" w:rsidRDefault="00001574" w:rsidP="00001574">
      <w:pPr>
        <w:pStyle w:val="gemStandard"/>
      </w:pPr>
      <w:r w:rsidRPr="00C6571E">
        <w:t>Die Fallunterscheidung in GS-A_4589 rührt daher, dass die Markierung als Testzertifikat prominent im Common Name (CN) erfolgen soll, wenn immer dies möglich ist. Falls dem Inhalt des Common Name eine funktionale Bedeutung zukommen kann (z.</w:t>
      </w:r>
      <w:r>
        <w:t> </w:t>
      </w:r>
      <w:r w:rsidRPr="00C6571E">
        <w:t>B. bei einem TLS-Server-Zertifikat mit FQDN im Common Name), muss aber darauf verzichtet werden. Dies ist bei Zertifikaten für Komponenten (Dienste und Geräte/gSMC) der Fall.</w:t>
      </w:r>
    </w:p>
    <w:p w:rsidR="00001574" w:rsidRDefault="00001574" w:rsidP="00001574">
      <w:pPr>
        <w:pStyle w:val="gemStandard"/>
        <w:tabs>
          <w:tab w:val="left" w:pos="567"/>
        </w:tabs>
        <w:ind w:left="567" w:hanging="567"/>
      </w:pPr>
      <w:r w:rsidRPr="00893EAE">
        <w:t>Die folgende Tabelle dient der Detaillierung dieses Sachverhaltes:</w:t>
      </w:r>
    </w:p>
    <w:p w:rsidR="00001574" w:rsidRPr="00C6571E" w:rsidRDefault="00001574" w:rsidP="00001574">
      <w:pPr>
        <w:pStyle w:val="Beschriftung"/>
        <w:rPr>
          <w:lang w:val="en-US"/>
        </w:rPr>
      </w:pPr>
      <w:bookmarkStart w:id="193" w:name="_Toc501452658"/>
      <w:r w:rsidRPr="00C6571E">
        <w:rPr>
          <w:lang w:val="en-US"/>
        </w:rPr>
        <w:t xml:space="preserve">Tabelle </w:t>
      </w:r>
      <w:r w:rsidRPr="008D42C5">
        <w:fldChar w:fldCharType="begin"/>
      </w:r>
      <w:r w:rsidRPr="00C6571E">
        <w:rPr>
          <w:lang w:val="en-US"/>
        </w:rPr>
        <w:instrText xml:space="preserve"> SEQ Tabelle \* ARABIC </w:instrText>
      </w:r>
      <w:r w:rsidRPr="008D42C5">
        <w:rPr>
          <w:highlight w:val="yellow"/>
        </w:rPr>
        <w:fldChar w:fldCharType="separate"/>
      </w:r>
      <w:r w:rsidR="00BF0362">
        <w:rPr>
          <w:noProof/>
          <w:lang w:val="en-US"/>
        </w:rPr>
        <w:t>20</w:t>
      </w:r>
      <w:r w:rsidRPr="008D42C5">
        <w:fldChar w:fldCharType="end"/>
      </w:r>
      <w:r w:rsidRPr="00C6571E">
        <w:rPr>
          <w:lang w:val="en-US"/>
        </w:rPr>
        <w:t>: Common Name (CN) der End-Entity-Zertifikate Test-PKI</w:t>
      </w:r>
      <w:bookmarkEnd w:id="193"/>
    </w:p>
    <w:tbl>
      <w:tblPr>
        <w:tblW w:w="465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2986"/>
        <w:gridCol w:w="2314"/>
      </w:tblGrid>
      <w:tr w:rsidR="00001574" w:rsidRPr="00F81722" w:rsidTr="00001574">
        <w:trPr>
          <w:tblHeader/>
        </w:trPr>
        <w:tc>
          <w:tcPr>
            <w:tcW w:w="3030" w:type="dxa"/>
            <w:shd w:val="pct15" w:color="auto" w:fill="auto"/>
          </w:tcPr>
          <w:p w:rsidR="00001574" w:rsidRPr="00F81722" w:rsidRDefault="00001574" w:rsidP="00001574">
            <w:pPr>
              <w:pStyle w:val="gemtabohne"/>
              <w:rPr>
                <w:b/>
                <w:sz w:val="20"/>
                <w:highlight w:val="yellow"/>
              </w:rPr>
            </w:pPr>
            <w:r w:rsidRPr="00F81722">
              <w:rPr>
                <w:b/>
                <w:sz w:val="20"/>
              </w:rPr>
              <w:t>Zertifikatstyp</w:t>
            </w:r>
          </w:p>
        </w:tc>
        <w:tc>
          <w:tcPr>
            <w:tcW w:w="2986" w:type="dxa"/>
            <w:shd w:val="pct15" w:color="auto" w:fill="auto"/>
          </w:tcPr>
          <w:p w:rsidR="00001574" w:rsidRPr="00F81722" w:rsidRDefault="00001574" w:rsidP="00001574">
            <w:pPr>
              <w:pStyle w:val="gemtabohne"/>
              <w:rPr>
                <w:b/>
                <w:sz w:val="20"/>
                <w:highlight w:val="yellow"/>
              </w:rPr>
            </w:pPr>
            <w:r w:rsidRPr="00F81722">
              <w:rPr>
                <w:b/>
                <w:sz w:val="20"/>
              </w:rPr>
              <w:t>Halter / Art</w:t>
            </w:r>
          </w:p>
        </w:tc>
        <w:tc>
          <w:tcPr>
            <w:tcW w:w="2314" w:type="dxa"/>
            <w:shd w:val="pct15" w:color="auto" w:fill="auto"/>
          </w:tcPr>
          <w:p w:rsidR="00001574" w:rsidRPr="00F81722" w:rsidRDefault="00001574" w:rsidP="00001574">
            <w:pPr>
              <w:pStyle w:val="gemtabohne"/>
              <w:rPr>
                <w:b/>
                <w:sz w:val="20"/>
                <w:highlight w:val="yellow"/>
              </w:rPr>
            </w:pPr>
            <w:r w:rsidRPr="00F81722">
              <w:rPr>
                <w:b/>
                <w:sz w:val="20"/>
              </w:rPr>
              <w:t>CN Test-PKI gleich CN Produktiv-PKI?</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C.HCI.AUT</w:t>
            </w:r>
          </w:p>
        </w:tc>
        <w:tc>
          <w:tcPr>
            <w:tcW w:w="2986" w:type="dxa"/>
            <w:shd w:val="clear" w:color="auto" w:fill="auto"/>
          </w:tcPr>
          <w:p w:rsidR="00001574" w:rsidRPr="003B64E1" w:rsidRDefault="00001574" w:rsidP="00001574">
            <w:pPr>
              <w:pStyle w:val="gemtabohne"/>
              <w:rPr>
                <w:sz w:val="20"/>
                <w:highlight w:val="yellow"/>
              </w:rPr>
            </w:pPr>
            <w:r w:rsidRPr="003B64E1">
              <w:rPr>
                <w:sz w:val="20"/>
              </w:rPr>
              <w:t>Organisation/Institution</w:t>
            </w:r>
          </w:p>
        </w:tc>
        <w:tc>
          <w:tcPr>
            <w:tcW w:w="2314" w:type="dxa"/>
            <w:shd w:val="clear" w:color="auto" w:fill="auto"/>
          </w:tcPr>
          <w:p w:rsidR="00001574" w:rsidRPr="003B64E1" w:rsidRDefault="00001574" w:rsidP="00001574">
            <w:pPr>
              <w:pStyle w:val="gemtabohne"/>
              <w:rPr>
                <w:sz w:val="20"/>
                <w:highlight w:val="yellow"/>
              </w:rPr>
            </w:pPr>
            <w:r w:rsidRPr="003B64E1">
              <w:rPr>
                <w:sz w:val="20"/>
              </w:rPr>
              <w:t>Nein</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C.HCI.ENC</w:t>
            </w:r>
          </w:p>
        </w:tc>
        <w:tc>
          <w:tcPr>
            <w:tcW w:w="2986" w:type="dxa"/>
            <w:shd w:val="clear" w:color="auto" w:fill="auto"/>
          </w:tcPr>
          <w:p w:rsidR="00001574" w:rsidRPr="003B64E1" w:rsidRDefault="00001574" w:rsidP="00001574">
            <w:pPr>
              <w:pStyle w:val="gemtabohne"/>
              <w:rPr>
                <w:sz w:val="20"/>
                <w:highlight w:val="yellow"/>
              </w:rPr>
            </w:pPr>
            <w:r w:rsidRPr="003B64E1">
              <w:rPr>
                <w:sz w:val="20"/>
              </w:rPr>
              <w:t>Organisation/Institution</w:t>
            </w:r>
          </w:p>
        </w:tc>
        <w:tc>
          <w:tcPr>
            <w:tcW w:w="2314" w:type="dxa"/>
            <w:shd w:val="clear" w:color="auto" w:fill="auto"/>
          </w:tcPr>
          <w:p w:rsidR="00001574" w:rsidRPr="003B64E1" w:rsidRDefault="00001574" w:rsidP="00001574">
            <w:pPr>
              <w:pStyle w:val="gemtabohne"/>
              <w:rPr>
                <w:sz w:val="20"/>
                <w:highlight w:val="yellow"/>
              </w:rPr>
            </w:pPr>
            <w:r w:rsidRPr="003B64E1">
              <w:rPr>
                <w:sz w:val="20"/>
              </w:rPr>
              <w:t>Nein</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C.HCI.OSIG</w:t>
            </w:r>
          </w:p>
        </w:tc>
        <w:tc>
          <w:tcPr>
            <w:tcW w:w="2986" w:type="dxa"/>
            <w:shd w:val="clear" w:color="auto" w:fill="auto"/>
          </w:tcPr>
          <w:p w:rsidR="00001574" w:rsidRPr="003B64E1" w:rsidRDefault="00001574" w:rsidP="00001574">
            <w:pPr>
              <w:pStyle w:val="gemtabohne"/>
              <w:rPr>
                <w:sz w:val="20"/>
                <w:highlight w:val="yellow"/>
              </w:rPr>
            </w:pPr>
            <w:r w:rsidRPr="003B64E1">
              <w:rPr>
                <w:sz w:val="20"/>
              </w:rPr>
              <w:t>Organisation/Institution</w:t>
            </w:r>
          </w:p>
        </w:tc>
        <w:tc>
          <w:tcPr>
            <w:tcW w:w="2314" w:type="dxa"/>
            <w:shd w:val="clear" w:color="auto" w:fill="auto"/>
          </w:tcPr>
          <w:p w:rsidR="00001574" w:rsidRPr="003B64E1" w:rsidRDefault="00001574" w:rsidP="00001574">
            <w:pPr>
              <w:pStyle w:val="gemtabohne"/>
              <w:rPr>
                <w:sz w:val="20"/>
                <w:highlight w:val="yellow"/>
              </w:rPr>
            </w:pPr>
            <w:r w:rsidRPr="003B64E1">
              <w:rPr>
                <w:sz w:val="20"/>
              </w:rPr>
              <w:t>Nein</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C.HP.AUT</w:t>
            </w:r>
          </w:p>
        </w:tc>
        <w:tc>
          <w:tcPr>
            <w:tcW w:w="2986" w:type="dxa"/>
            <w:shd w:val="clear" w:color="auto" w:fill="auto"/>
          </w:tcPr>
          <w:p w:rsidR="00001574" w:rsidRPr="003B64E1" w:rsidRDefault="00001574" w:rsidP="00001574">
            <w:pPr>
              <w:pStyle w:val="gemtabohne"/>
              <w:rPr>
                <w:sz w:val="20"/>
                <w:highlight w:val="yellow"/>
              </w:rPr>
            </w:pPr>
            <w:r w:rsidRPr="003B64E1">
              <w:rPr>
                <w:sz w:val="20"/>
              </w:rPr>
              <w:t>Person</w:t>
            </w:r>
          </w:p>
        </w:tc>
        <w:tc>
          <w:tcPr>
            <w:tcW w:w="2314" w:type="dxa"/>
            <w:shd w:val="clear" w:color="auto" w:fill="auto"/>
          </w:tcPr>
          <w:p w:rsidR="00001574" w:rsidRPr="003B64E1" w:rsidRDefault="00001574" w:rsidP="00001574">
            <w:pPr>
              <w:pStyle w:val="gemtabohne"/>
              <w:rPr>
                <w:sz w:val="20"/>
                <w:highlight w:val="yellow"/>
              </w:rPr>
            </w:pPr>
            <w:r w:rsidRPr="003B64E1">
              <w:rPr>
                <w:sz w:val="20"/>
              </w:rPr>
              <w:t>Nein</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C.HP.ENC</w:t>
            </w:r>
          </w:p>
        </w:tc>
        <w:tc>
          <w:tcPr>
            <w:tcW w:w="2986" w:type="dxa"/>
            <w:shd w:val="clear" w:color="auto" w:fill="auto"/>
          </w:tcPr>
          <w:p w:rsidR="00001574" w:rsidRPr="003B64E1" w:rsidRDefault="00001574" w:rsidP="00001574">
            <w:pPr>
              <w:pStyle w:val="gemtabohne"/>
              <w:rPr>
                <w:sz w:val="20"/>
                <w:highlight w:val="yellow"/>
              </w:rPr>
            </w:pPr>
            <w:r w:rsidRPr="003B64E1">
              <w:rPr>
                <w:sz w:val="20"/>
              </w:rPr>
              <w:t>Person</w:t>
            </w:r>
          </w:p>
        </w:tc>
        <w:tc>
          <w:tcPr>
            <w:tcW w:w="2314" w:type="dxa"/>
            <w:shd w:val="clear" w:color="auto" w:fill="auto"/>
          </w:tcPr>
          <w:p w:rsidR="00001574" w:rsidRPr="003B64E1" w:rsidRDefault="00001574" w:rsidP="00001574">
            <w:pPr>
              <w:pStyle w:val="gemtabohne"/>
              <w:rPr>
                <w:sz w:val="20"/>
                <w:highlight w:val="yellow"/>
              </w:rPr>
            </w:pPr>
            <w:r w:rsidRPr="003B64E1">
              <w:rPr>
                <w:sz w:val="20"/>
              </w:rPr>
              <w:t>Nein</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C.HP.QES</w:t>
            </w:r>
          </w:p>
        </w:tc>
        <w:tc>
          <w:tcPr>
            <w:tcW w:w="2986" w:type="dxa"/>
            <w:shd w:val="clear" w:color="auto" w:fill="auto"/>
          </w:tcPr>
          <w:p w:rsidR="00001574" w:rsidRPr="003B64E1" w:rsidRDefault="00001574" w:rsidP="00001574">
            <w:pPr>
              <w:pStyle w:val="gemtabohne"/>
              <w:rPr>
                <w:sz w:val="20"/>
                <w:highlight w:val="yellow"/>
              </w:rPr>
            </w:pPr>
            <w:r w:rsidRPr="003B64E1">
              <w:rPr>
                <w:sz w:val="20"/>
              </w:rPr>
              <w:t>Person</w:t>
            </w:r>
          </w:p>
        </w:tc>
        <w:tc>
          <w:tcPr>
            <w:tcW w:w="2314" w:type="dxa"/>
            <w:shd w:val="clear" w:color="auto" w:fill="auto"/>
          </w:tcPr>
          <w:p w:rsidR="00001574" w:rsidRPr="003B64E1" w:rsidRDefault="00001574" w:rsidP="00001574">
            <w:pPr>
              <w:pStyle w:val="gemtabohne"/>
              <w:rPr>
                <w:sz w:val="20"/>
                <w:highlight w:val="yellow"/>
              </w:rPr>
            </w:pPr>
            <w:r w:rsidRPr="003B64E1">
              <w:rPr>
                <w:sz w:val="20"/>
              </w:rPr>
              <w:t>Nein</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C.GEM.OCSP</w:t>
            </w:r>
          </w:p>
        </w:tc>
        <w:tc>
          <w:tcPr>
            <w:tcW w:w="2986" w:type="dxa"/>
            <w:shd w:val="clear" w:color="auto" w:fill="auto"/>
          </w:tcPr>
          <w:p w:rsidR="00001574" w:rsidRPr="003B64E1" w:rsidRDefault="00001574" w:rsidP="00001574">
            <w:pPr>
              <w:pStyle w:val="gemtabohne"/>
              <w:rPr>
                <w:sz w:val="20"/>
                <w:highlight w:val="yellow"/>
              </w:rPr>
            </w:pPr>
            <w:r w:rsidRPr="003B64E1">
              <w:rPr>
                <w:sz w:val="20"/>
              </w:rPr>
              <w:t>Signer</w:t>
            </w:r>
          </w:p>
        </w:tc>
        <w:tc>
          <w:tcPr>
            <w:tcW w:w="2314" w:type="dxa"/>
            <w:shd w:val="clear" w:color="auto" w:fill="auto"/>
          </w:tcPr>
          <w:p w:rsidR="00001574" w:rsidRPr="003B64E1" w:rsidRDefault="00001574" w:rsidP="00001574">
            <w:pPr>
              <w:pStyle w:val="gemtabohne"/>
              <w:rPr>
                <w:sz w:val="20"/>
                <w:highlight w:val="yellow"/>
              </w:rPr>
            </w:pPr>
            <w:r w:rsidRPr="003B64E1">
              <w:rPr>
                <w:sz w:val="20"/>
              </w:rPr>
              <w:t>Nein</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C.GEM.CRL</w:t>
            </w:r>
          </w:p>
        </w:tc>
        <w:tc>
          <w:tcPr>
            <w:tcW w:w="2986" w:type="dxa"/>
            <w:shd w:val="clear" w:color="auto" w:fill="auto"/>
          </w:tcPr>
          <w:p w:rsidR="00001574" w:rsidRPr="003B64E1" w:rsidRDefault="00001574" w:rsidP="00001574">
            <w:pPr>
              <w:pStyle w:val="gemtabohne"/>
              <w:rPr>
                <w:sz w:val="20"/>
                <w:highlight w:val="yellow"/>
              </w:rPr>
            </w:pPr>
            <w:r w:rsidRPr="003B64E1">
              <w:rPr>
                <w:sz w:val="20"/>
              </w:rPr>
              <w:t>Signer</w:t>
            </w:r>
          </w:p>
        </w:tc>
        <w:tc>
          <w:tcPr>
            <w:tcW w:w="2314" w:type="dxa"/>
            <w:shd w:val="clear" w:color="auto" w:fill="auto"/>
          </w:tcPr>
          <w:p w:rsidR="00001574" w:rsidRPr="003B64E1" w:rsidRDefault="00001574" w:rsidP="00001574">
            <w:pPr>
              <w:pStyle w:val="gemtabohne"/>
              <w:rPr>
                <w:sz w:val="20"/>
                <w:highlight w:val="yellow"/>
              </w:rPr>
            </w:pPr>
            <w:r w:rsidRPr="003B64E1">
              <w:rPr>
                <w:sz w:val="20"/>
              </w:rPr>
              <w:t>Nein</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C.TSL.SIG</w:t>
            </w:r>
          </w:p>
        </w:tc>
        <w:tc>
          <w:tcPr>
            <w:tcW w:w="2986" w:type="dxa"/>
            <w:shd w:val="clear" w:color="auto" w:fill="auto"/>
          </w:tcPr>
          <w:p w:rsidR="00001574" w:rsidRPr="003B64E1" w:rsidRDefault="00001574" w:rsidP="00001574">
            <w:pPr>
              <w:pStyle w:val="gemtabohne"/>
              <w:rPr>
                <w:sz w:val="20"/>
                <w:highlight w:val="yellow"/>
              </w:rPr>
            </w:pPr>
            <w:r w:rsidRPr="003B64E1">
              <w:rPr>
                <w:sz w:val="20"/>
              </w:rPr>
              <w:t>Signer</w:t>
            </w:r>
          </w:p>
        </w:tc>
        <w:tc>
          <w:tcPr>
            <w:tcW w:w="2314" w:type="dxa"/>
            <w:shd w:val="clear" w:color="auto" w:fill="auto"/>
          </w:tcPr>
          <w:p w:rsidR="00001574" w:rsidRPr="003B64E1" w:rsidRDefault="00001574" w:rsidP="00001574">
            <w:pPr>
              <w:pStyle w:val="gemtabohne"/>
              <w:rPr>
                <w:sz w:val="20"/>
                <w:highlight w:val="yellow"/>
              </w:rPr>
            </w:pPr>
            <w:r w:rsidRPr="003B64E1">
              <w:rPr>
                <w:sz w:val="20"/>
              </w:rPr>
              <w:t>Nein</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C.SMKT.AUT</w:t>
            </w:r>
          </w:p>
        </w:tc>
        <w:tc>
          <w:tcPr>
            <w:tcW w:w="2986" w:type="dxa"/>
            <w:shd w:val="clear" w:color="auto" w:fill="auto"/>
          </w:tcPr>
          <w:p w:rsidR="00001574" w:rsidRPr="003B64E1" w:rsidRDefault="00001574" w:rsidP="00001574">
            <w:pPr>
              <w:pStyle w:val="gemtabohne"/>
              <w:rPr>
                <w:sz w:val="20"/>
                <w:highlight w:val="yellow"/>
              </w:rPr>
            </w:pPr>
            <w:r w:rsidRPr="003B64E1">
              <w:rPr>
                <w:sz w:val="20"/>
              </w:rPr>
              <w:t>Gerät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C.NK.VPN</w:t>
            </w:r>
          </w:p>
        </w:tc>
        <w:tc>
          <w:tcPr>
            <w:tcW w:w="2986" w:type="dxa"/>
            <w:shd w:val="clear" w:color="auto" w:fill="auto"/>
          </w:tcPr>
          <w:p w:rsidR="00001574" w:rsidRPr="003B64E1" w:rsidRDefault="00001574" w:rsidP="00001574">
            <w:pPr>
              <w:pStyle w:val="gemtabohne"/>
              <w:rPr>
                <w:sz w:val="20"/>
                <w:highlight w:val="yellow"/>
              </w:rPr>
            </w:pPr>
            <w:r w:rsidRPr="003B64E1">
              <w:rPr>
                <w:sz w:val="20"/>
              </w:rPr>
              <w:t>Gerät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C.AK.AUT</w:t>
            </w:r>
          </w:p>
        </w:tc>
        <w:tc>
          <w:tcPr>
            <w:tcW w:w="2986" w:type="dxa"/>
            <w:shd w:val="clear" w:color="auto" w:fill="auto"/>
          </w:tcPr>
          <w:p w:rsidR="00001574" w:rsidRPr="003B64E1" w:rsidRDefault="00001574" w:rsidP="00001574">
            <w:pPr>
              <w:pStyle w:val="gemtabohne"/>
              <w:rPr>
                <w:sz w:val="20"/>
                <w:highlight w:val="yellow"/>
              </w:rPr>
            </w:pPr>
            <w:r w:rsidRPr="003B64E1">
              <w:rPr>
                <w:sz w:val="20"/>
              </w:rPr>
              <w:t>Gerät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C.SAK.AUT</w:t>
            </w:r>
          </w:p>
        </w:tc>
        <w:tc>
          <w:tcPr>
            <w:tcW w:w="2986" w:type="dxa"/>
            <w:shd w:val="clear" w:color="auto" w:fill="auto"/>
          </w:tcPr>
          <w:p w:rsidR="00001574" w:rsidRPr="003B64E1" w:rsidRDefault="00001574" w:rsidP="00001574">
            <w:pPr>
              <w:pStyle w:val="gemtabohne"/>
              <w:rPr>
                <w:sz w:val="20"/>
                <w:highlight w:val="yellow"/>
              </w:rPr>
            </w:pPr>
            <w:r w:rsidRPr="003B64E1">
              <w:rPr>
                <w:sz w:val="20"/>
              </w:rPr>
              <w:t>Gerät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C.VPNK.VPN</w:t>
            </w:r>
          </w:p>
        </w:tc>
        <w:tc>
          <w:tcPr>
            <w:tcW w:w="2986" w:type="dxa"/>
            <w:shd w:val="clear" w:color="auto" w:fill="auto"/>
          </w:tcPr>
          <w:p w:rsidR="00001574" w:rsidRPr="003B64E1" w:rsidRDefault="00001574" w:rsidP="00001574">
            <w:pPr>
              <w:pStyle w:val="gemtabohne"/>
              <w:rPr>
                <w:sz w:val="20"/>
                <w:highlight w:val="yellow"/>
              </w:rPr>
            </w:pPr>
            <w:r w:rsidRPr="003B64E1">
              <w:rPr>
                <w:sz w:val="20"/>
              </w:rPr>
              <w:t>Dienst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C.VPNK.VPN-SIS</w:t>
            </w:r>
          </w:p>
        </w:tc>
        <w:tc>
          <w:tcPr>
            <w:tcW w:w="2986" w:type="dxa"/>
            <w:shd w:val="clear" w:color="auto" w:fill="auto"/>
          </w:tcPr>
          <w:p w:rsidR="00001574" w:rsidRPr="003B64E1" w:rsidRDefault="00001574" w:rsidP="00001574">
            <w:pPr>
              <w:pStyle w:val="gemtabohne"/>
              <w:rPr>
                <w:sz w:val="20"/>
                <w:highlight w:val="yellow"/>
              </w:rPr>
            </w:pPr>
            <w:r w:rsidRPr="003B64E1">
              <w:rPr>
                <w:sz w:val="20"/>
              </w:rPr>
              <w:t>Dienst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C.ZD.TLS-C</w:t>
            </w:r>
          </w:p>
        </w:tc>
        <w:tc>
          <w:tcPr>
            <w:tcW w:w="2986" w:type="dxa"/>
            <w:shd w:val="clear" w:color="auto" w:fill="auto"/>
          </w:tcPr>
          <w:p w:rsidR="00001574" w:rsidRPr="003B64E1" w:rsidRDefault="00001574" w:rsidP="00001574">
            <w:pPr>
              <w:pStyle w:val="gemtabohne"/>
              <w:rPr>
                <w:sz w:val="20"/>
                <w:highlight w:val="yellow"/>
              </w:rPr>
            </w:pPr>
            <w:r w:rsidRPr="003B64E1">
              <w:rPr>
                <w:sz w:val="20"/>
              </w:rPr>
              <w:t>Dienst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C.ZD.TLS-S</w:t>
            </w:r>
          </w:p>
        </w:tc>
        <w:tc>
          <w:tcPr>
            <w:tcW w:w="2986" w:type="dxa"/>
            <w:shd w:val="clear" w:color="auto" w:fill="auto"/>
          </w:tcPr>
          <w:p w:rsidR="00001574" w:rsidRPr="003B64E1" w:rsidRDefault="00001574" w:rsidP="00001574">
            <w:pPr>
              <w:pStyle w:val="gemtabohne"/>
              <w:rPr>
                <w:sz w:val="20"/>
                <w:highlight w:val="yellow"/>
              </w:rPr>
            </w:pPr>
            <w:r w:rsidRPr="003B64E1">
              <w:rPr>
                <w:sz w:val="20"/>
              </w:rPr>
              <w:t>Dienst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C.FD.TLS-C</w:t>
            </w:r>
          </w:p>
        </w:tc>
        <w:tc>
          <w:tcPr>
            <w:tcW w:w="2986" w:type="dxa"/>
            <w:shd w:val="clear" w:color="auto" w:fill="auto"/>
          </w:tcPr>
          <w:p w:rsidR="00001574" w:rsidRPr="003B64E1" w:rsidRDefault="00001574" w:rsidP="00001574">
            <w:pPr>
              <w:pStyle w:val="gemtabohne"/>
              <w:rPr>
                <w:sz w:val="20"/>
                <w:highlight w:val="yellow"/>
              </w:rPr>
            </w:pPr>
            <w:r w:rsidRPr="003B64E1">
              <w:rPr>
                <w:sz w:val="20"/>
              </w:rPr>
              <w:t>Dienst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C.FD.TLS-S</w:t>
            </w:r>
          </w:p>
        </w:tc>
        <w:tc>
          <w:tcPr>
            <w:tcW w:w="2986" w:type="dxa"/>
            <w:shd w:val="clear" w:color="auto" w:fill="auto"/>
          </w:tcPr>
          <w:p w:rsidR="00001574" w:rsidRPr="003B64E1" w:rsidRDefault="00001574" w:rsidP="00001574">
            <w:pPr>
              <w:pStyle w:val="gemtabohne"/>
              <w:rPr>
                <w:sz w:val="20"/>
                <w:highlight w:val="yellow"/>
              </w:rPr>
            </w:pPr>
            <w:r w:rsidRPr="003B64E1">
              <w:rPr>
                <w:sz w:val="20"/>
              </w:rPr>
              <w:t>Dienst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r w:rsidR="00001574" w:rsidRPr="003B64E1" w:rsidTr="00001574">
        <w:tc>
          <w:tcPr>
            <w:tcW w:w="3030" w:type="dxa"/>
            <w:shd w:val="clear" w:color="auto" w:fill="auto"/>
          </w:tcPr>
          <w:p w:rsidR="00001574" w:rsidRPr="003B64E1" w:rsidRDefault="00001574" w:rsidP="00001574">
            <w:pPr>
              <w:pStyle w:val="gemtabohne"/>
              <w:rPr>
                <w:sz w:val="20"/>
                <w:highlight w:val="yellow"/>
              </w:rPr>
            </w:pPr>
            <w:r w:rsidRPr="003B64E1">
              <w:rPr>
                <w:sz w:val="20"/>
              </w:rPr>
              <w:t>C.CM.TLS-CS</w:t>
            </w:r>
          </w:p>
        </w:tc>
        <w:tc>
          <w:tcPr>
            <w:tcW w:w="2986" w:type="dxa"/>
            <w:shd w:val="clear" w:color="auto" w:fill="auto"/>
          </w:tcPr>
          <w:p w:rsidR="00001574" w:rsidRPr="003B64E1" w:rsidRDefault="00001574" w:rsidP="00001574">
            <w:pPr>
              <w:pStyle w:val="gemtabohne"/>
              <w:rPr>
                <w:sz w:val="20"/>
                <w:highlight w:val="yellow"/>
              </w:rPr>
            </w:pPr>
            <w:r w:rsidRPr="003B64E1">
              <w:rPr>
                <w:sz w:val="20"/>
              </w:rPr>
              <w:t>Dienst</w:t>
            </w:r>
          </w:p>
        </w:tc>
        <w:tc>
          <w:tcPr>
            <w:tcW w:w="2314" w:type="dxa"/>
            <w:shd w:val="clear" w:color="auto" w:fill="auto"/>
          </w:tcPr>
          <w:p w:rsidR="00001574" w:rsidRPr="003B64E1" w:rsidRDefault="00001574" w:rsidP="00001574">
            <w:pPr>
              <w:pStyle w:val="gemtabohne"/>
              <w:rPr>
                <w:sz w:val="20"/>
                <w:highlight w:val="yellow"/>
              </w:rPr>
            </w:pPr>
            <w:r w:rsidRPr="003B64E1">
              <w:rPr>
                <w:sz w:val="20"/>
              </w:rPr>
              <w:t>Ja</w:t>
            </w:r>
          </w:p>
        </w:tc>
      </w:tr>
    </w:tbl>
    <w:p w:rsidR="00001574" w:rsidRDefault="00001574" w:rsidP="00001574">
      <w:pPr>
        <w:pStyle w:val="gemStandard"/>
        <w:tabs>
          <w:tab w:val="left" w:pos="567"/>
        </w:tabs>
        <w:ind w:left="567" w:hanging="567"/>
      </w:pP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GS-A_4590 Zertifikatsprofile für Test-PKI</w:t>
      </w:r>
    </w:p>
    <w:p w:rsidR="0083095D" w:rsidRDefault="00001574" w:rsidP="00001574">
      <w:pPr>
        <w:pStyle w:val="gemEinzug"/>
        <w:rPr>
          <w:rFonts w:ascii="Wingdings" w:hAnsi="Wingdings"/>
          <w:b/>
          <w:lang w:val="en-GB"/>
        </w:rPr>
      </w:pPr>
      <w:r w:rsidRPr="00E47E00">
        <w:t>Der TSP-X.509 und der Anbieter des TSL-Dienstes SOLLEN die Feldattribute (außer CN: und O:) für sämtliche Zertifikate in der Test-PKI gemäß den korrespondierenden Profilen der Produktivumgebung setzen.</w:t>
      </w:r>
      <w:r w:rsidRPr="00E47E00">
        <w:rPr>
          <w:b/>
        </w:rPr>
        <w:t xml:space="preserve"> </w:t>
      </w:r>
    </w:p>
    <w:p w:rsidR="00001574" w:rsidRPr="0083095D" w:rsidRDefault="0083095D" w:rsidP="0083095D">
      <w:pPr>
        <w:pStyle w:val="gemStandard"/>
      </w:pPr>
      <w:r>
        <w:rPr>
          <w:b/>
          <w:lang w:val="en-GB"/>
        </w:rPr>
        <w:sym w:font="Wingdings" w:char="F0D5"/>
      </w:r>
    </w:p>
    <w:p w:rsidR="00001574" w:rsidRPr="00E47E00" w:rsidRDefault="00001574" w:rsidP="0083095D">
      <w:pPr>
        <w:pStyle w:val="berschrift2"/>
      </w:pPr>
      <w:bookmarkStart w:id="194" w:name="_Toc398121407"/>
      <w:bookmarkStart w:id="195" w:name="_Toc501717871"/>
      <w:r w:rsidRPr="00E47E00">
        <w:lastRenderedPageBreak/>
        <w:t>Kartenverlust und Deaktivierung von Chipkarten</w:t>
      </w:r>
      <w:bookmarkEnd w:id="194"/>
      <w:bookmarkEnd w:id="195"/>
    </w:p>
    <w:p w:rsidR="00001574" w:rsidRPr="00DC6C54" w:rsidRDefault="00001574" w:rsidP="00001574">
      <w:pPr>
        <w:pStyle w:val="gemStandard"/>
        <w:tabs>
          <w:tab w:val="left" w:pos="567"/>
        </w:tabs>
        <w:ind w:left="567" w:hanging="567"/>
        <w:rPr>
          <w:b/>
        </w:rPr>
      </w:pPr>
      <w:r w:rsidRPr="00DC6C54">
        <w:rPr>
          <w:rFonts w:ascii="Wingdings" w:hAnsi="Wingdings"/>
          <w:b/>
        </w:rPr>
        <w:sym w:font="Wingdings" w:char="F0D6"/>
      </w:r>
      <w:r w:rsidRPr="00DC6C54">
        <w:rPr>
          <w:b/>
        </w:rPr>
        <w:tab/>
        <w:t>GS-A_4962 Verhalten bei Kartenverlust und Änderung persönlicher Daten</w:t>
      </w:r>
    </w:p>
    <w:p w:rsidR="0083095D" w:rsidRDefault="00001574" w:rsidP="00001574">
      <w:pPr>
        <w:pStyle w:val="gemEinzug"/>
        <w:rPr>
          <w:rFonts w:ascii="Wingdings" w:hAnsi="Wingdings"/>
          <w:b/>
          <w:szCs w:val="22"/>
        </w:rPr>
      </w:pPr>
      <w:r w:rsidRPr="00DC6C54">
        <w:rPr>
          <w:szCs w:val="22"/>
        </w:rPr>
        <w:t>Der Kartenherausgeber MUSS den Ze</w:t>
      </w:r>
      <w:r w:rsidRPr="00DC6C54">
        <w:rPr>
          <w:szCs w:val="22"/>
        </w:rPr>
        <w:t>r</w:t>
      </w:r>
      <w:r w:rsidRPr="00DC6C54">
        <w:rPr>
          <w:szCs w:val="22"/>
        </w:rPr>
        <w:t>tifikatsnehmer verpflichten,</w:t>
      </w:r>
      <w:r w:rsidRPr="006754AB">
        <w:rPr>
          <w:szCs w:val="22"/>
        </w:rPr>
        <w:t xml:space="preserve"> Sperrungen </w:t>
      </w:r>
      <w:r w:rsidRPr="00DC6C54">
        <w:rPr>
          <w:szCs w:val="22"/>
        </w:rPr>
        <w:t>seiner Karte bzw. seines Sicherheitsmoduls</w:t>
      </w:r>
      <w:r w:rsidRPr="006754AB">
        <w:rPr>
          <w:szCs w:val="22"/>
        </w:rPr>
        <w:t xml:space="preserve"> bei dem Kartenherausgeber oder bei einer von ihm benannten Stelle durchführen zu lassen. Sperrgründe können beispielweise der Verlust der Karte bzw. des Sicherheitsmoduls sowie Änderungen zu registrierungsre</w:t>
      </w:r>
      <w:r w:rsidRPr="006754AB">
        <w:rPr>
          <w:szCs w:val="22"/>
        </w:rPr>
        <w:softHyphen/>
        <w:t>le</w:t>
      </w:r>
      <w:r w:rsidRPr="006754AB">
        <w:rPr>
          <w:szCs w:val="22"/>
        </w:rPr>
        <w:softHyphen/>
        <w:t xml:space="preserve">vanten persönlichen Daten sein </w:t>
      </w:r>
      <w:r w:rsidRPr="00DC6C54">
        <w:rPr>
          <w:szCs w:val="22"/>
        </w:rPr>
        <w:t>(z.</w:t>
      </w:r>
      <w:r>
        <w:rPr>
          <w:szCs w:val="22"/>
        </w:rPr>
        <w:t> </w:t>
      </w:r>
      <w:r w:rsidRPr="00DC6C54">
        <w:rPr>
          <w:szCs w:val="22"/>
        </w:rPr>
        <w:t>B. Än</w:t>
      </w:r>
      <w:r w:rsidRPr="00DC6C54">
        <w:rPr>
          <w:szCs w:val="22"/>
        </w:rPr>
        <w:softHyphen/>
        <w:t>derung der Zugehörigkeit zu einer Beruf</w:t>
      </w:r>
      <w:r w:rsidRPr="00DC6C54">
        <w:rPr>
          <w:szCs w:val="22"/>
        </w:rPr>
        <w:t>s</w:t>
      </w:r>
      <w:r w:rsidRPr="00DC6C54">
        <w:rPr>
          <w:szCs w:val="22"/>
        </w:rPr>
        <w:t>gruppe).</w:t>
      </w:r>
    </w:p>
    <w:p w:rsidR="00001574" w:rsidRPr="0083095D" w:rsidRDefault="0083095D" w:rsidP="0083095D">
      <w:pPr>
        <w:pStyle w:val="gemStandard"/>
        <w:rPr>
          <w:highlight w:val="yellow"/>
        </w:rPr>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GS-A_4963 Deaktivierung von Chipkarten nach Gültigkeitsende</w:t>
      </w:r>
    </w:p>
    <w:p w:rsidR="0083095D" w:rsidRDefault="00001574" w:rsidP="00001574">
      <w:pPr>
        <w:pStyle w:val="gemEinzug"/>
        <w:rPr>
          <w:rFonts w:ascii="Wingdings" w:hAnsi="Wingdings"/>
          <w:b/>
        </w:rPr>
      </w:pPr>
      <w:r w:rsidRPr="00E47E00">
        <w:t>Der Kartenherausgeber MUSS Vorgaben definieren, wie eine Chipkarte sowie die ent</w:t>
      </w:r>
      <w:r w:rsidRPr="00E47E00">
        <w:softHyphen/>
        <w:t>haltenen kryptographischen Schlüssel nach Ablauf ihrer definierten Gültig</w:t>
      </w:r>
      <w:r w:rsidRPr="00E47E00">
        <w:softHyphen/>
        <w:t>keits</w:t>
      </w:r>
      <w:r w:rsidRPr="00E47E00">
        <w:softHyphen/>
        <w:t>dauer dauerhaft unbrauchbar gemacht werden.</w:t>
      </w:r>
    </w:p>
    <w:p w:rsidR="00001574" w:rsidRPr="0083095D" w:rsidRDefault="0083095D" w:rsidP="0083095D">
      <w:pPr>
        <w:pStyle w:val="gemStandard"/>
      </w:pPr>
      <w:r>
        <w:rPr>
          <w:b/>
        </w:rPr>
        <w:sym w:font="Wingdings" w:char="F0D5"/>
      </w:r>
    </w:p>
    <w:p w:rsidR="0083095D" w:rsidRDefault="0083095D" w:rsidP="0083095D">
      <w:pPr>
        <w:pStyle w:val="berschrift1"/>
        <w:sectPr w:rsidR="0083095D" w:rsidSect="00001574">
          <w:pgSz w:w="11907" w:h="16839" w:code="9"/>
          <w:pgMar w:top="1797" w:right="1467" w:bottom="1134" w:left="1701" w:header="539" w:footer="437" w:gutter="0"/>
          <w:pgBorders w:offsetFrom="page">
            <w:right w:val="single" w:sz="48" w:space="24" w:color="99FF99"/>
          </w:pgBorders>
          <w:cols w:space="708"/>
          <w:docGrid w:linePitch="360"/>
        </w:sectPr>
      </w:pPr>
      <w:bookmarkStart w:id="196" w:name="_Toc398121408"/>
      <w:bookmarkStart w:id="197" w:name="_Ref398273440"/>
      <w:bookmarkStart w:id="198" w:name="_Ref398273441"/>
    </w:p>
    <w:p w:rsidR="00001574" w:rsidRPr="00E47E00" w:rsidRDefault="00001574" w:rsidP="0083095D">
      <w:pPr>
        <w:pStyle w:val="berschrift1"/>
      </w:pPr>
      <w:bookmarkStart w:id="199" w:name="_Toc501717872"/>
      <w:r w:rsidRPr="00E47E00">
        <w:lastRenderedPageBreak/>
        <w:t>X.509-Zertifikate</w:t>
      </w:r>
      <w:bookmarkEnd w:id="196"/>
      <w:bookmarkEnd w:id="197"/>
      <w:bookmarkEnd w:id="198"/>
      <w:bookmarkEnd w:id="199"/>
    </w:p>
    <w:p w:rsidR="00001574" w:rsidRPr="00E47E00" w:rsidRDefault="00001574" w:rsidP="00001574">
      <w:pPr>
        <w:pStyle w:val="gemStandard"/>
      </w:pPr>
      <w:r w:rsidRPr="00E47E00">
        <w:t>In diesem Kapitel werden die Anforderungen an X.509-Zertifikate formuliert, wobei die ge</w:t>
      </w:r>
      <w:r w:rsidRPr="00E47E00">
        <w:softHyphen/>
        <w:t xml:space="preserve">nerischen Festlegungen aus Kap </w:t>
      </w:r>
      <w:r>
        <w:fldChar w:fldCharType="begin" w:fldLock="1"/>
      </w:r>
      <w:r>
        <w:instrText xml:space="preserve"> REF _Ref398273570 \r \h </w:instrText>
      </w:r>
      <w:r>
        <w:fldChar w:fldCharType="separate"/>
      </w:r>
      <w:r>
        <w:t>3</w:t>
      </w:r>
      <w:r>
        <w:fldChar w:fldCharType="end"/>
      </w:r>
      <w:r>
        <w:t xml:space="preserve"> </w:t>
      </w:r>
      <w:r w:rsidRPr="00E47E00">
        <w:t>für alle Zertifikatsprofile gelten, soweit anwendbar.</w:t>
      </w:r>
    </w:p>
    <w:p w:rsidR="00001574" w:rsidRPr="00E47E00" w:rsidRDefault="00001574" w:rsidP="00001574">
      <w:pPr>
        <w:pStyle w:val="gemStandard"/>
      </w:pPr>
      <w:r w:rsidRPr="00E47E00">
        <w:t>Die Schreibweise der Termini entspricht [Common-PKI].</w:t>
      </w:r>
    </w:p>
    <w:p w:rsidR="00001574" w:rsidRPr="00E47E00" w:rsidRDefault="00001574" w:rsidP="00001574">
      <w:pPr>
        <w:pStyle w:val="gemStandard"/>
      </w:pPr>
      <w:r w:rsidRPr="00E47E00">
        <w:t>Bei Verwendung der keyUsage „nonRepudiation“ und „contentCommitment“ wird tech</w:t>
      </w:r>
      <w:r w:rsidRPr="00E47E00">
        <w:softHyphen/>
        <w:t>nisch dasselbe KeyUsage-Bit gesetzt. In dieser Spezifikation wird einheitlich die Bezeich</w:t>
      </w:r>
      <w:r w:rsidRPr="00E47E00">
        <w:softHyphen/>
        <w:t>nung „nonRepudiation“ verwendet.</w:t>
      </w:r>
    </w:p>
    <w:p w:rsidR="00001574" w:rsidRPr="00E47E00" w:rsidRDefault="00001574" w:rsidP="00001574">
      <w:pPr>
        <w:pStyle w:val="gemStandard"/>
      </w:pPr>
      <w:r w:rsidRPr="00E47E00">
        <w:t>Eine Gesamtübersicht aller kryptographischen Identitäten (X.509- und CV-) mit deren Einsatzfeldern findet sich in [gemKPT_Arch_TIP#AnhB].</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GS-A_4965 </w:t>
      </w:r>
      <w:r w:rsidRPr="00541E23">
        <w:rPr>
          <w:b/>
        </w:rPr>
        <w:t>Keine</w:t>
      </w:r>
      <w:r>
        <w:rPr>
          <w:b/>
        </w:rPr>
        <w:t xml:space="preserve"> </w:t>
      </w:r>
      <w:r w:rsidRPr="00E47E00">
        <w:rPr>
          <w:b/>
        </w:rPr>
        <w:t>Suspendierung von X.509-Zertifikaten (außer für eGK)</w:t>
      </w:r>
    </w:p>
    <w:p w:rsidR="0083095D" w:rsidRDefault="00001574" w:rsidP="00001574">
      <w:pPr>
        <w:pStyle w:val="gemEinzug"/>
        <w:rPr>
          <w:rFonts w:ascii="Wingdings" w:hAnsi="Wingdings"/>
          <w:b/>
        </w:rPr>
      </w:pPr>
      <w:r w:rsidRPr="00E47E00">
        <w:t xml:space="preserve">Ein </w:t>
      </w:r>
      <w:r w:rsidRPr="00541E23">
        <w:t>TSP-X.509</w:t>
      </w:r>
      <w:r w:rsidRPr="00E47E00">
        <w:t xml:space="preserve"> DARF für X.509-Zertifikate – außer denen der eGK – eine Suspendierung NICHT implementieren.</w:t>
      </w:r>
    </w:p>
    <w:p w:rsidR="00001574" w:rsidRPr="0083095D" w:rsidRDefault="0083095D" w:rsidP="0083095D">
      <w:pPr>
        <w:pStyle w:val="gemStandard"/>
      </w:pPr>
      <w:r>
        <w:rPr>
          <w:b/>
        </w:rPr>
        <w:sym w:font="Wingdings" w:char="F0D5"/>
      </w:r>
    </w:p>
    <w:p w:rsidR="00001574" w:rsidRDefault="00001574" w:rsidP="00001574">
      <w:pPr>
        <w:pStyle w:val="gemStandard"/>
      </w:pPr>
      <w:r w:rsidRPr="00F81722">
        <w:rPr>
          <w:szCs w:val="22"/>
        </w:rPr>
        <w:t>Die Bedingungen für Sperrung und Suspendierung (nur bei eGK) von Zertifikaten werden in [gemRL_TSL_SP_CP#5.9] beschrieben.</w:t>
      </w:r>
    </w:p>
    <w:p w:rsidR="00001574" w:rsidRPr="00E47E00" w:rsidRDefault="00001574" w:rsidP="00001574">
      <w:pPr>
        <w:pStyle w:val="gemStandard"/>
      </w:pPr>
      <w:r>
        <w:t>Für</w:t>
      </w:r>
      <w:r w:rsidRPr="000A3FD6">
        <w:t xml:space="preserve"> Zertifikate</w:t>
      </w:r>
      <w:r>
        <w:t>,</w:t>
      </w:r>
      <w:r w:rsidRPr="000A3FD6">
        <w:t xml:space="preserve"> </w:t>
      </w:r>
      <w:r>
        <w:t xml:space="preserve">die auf Karten gespeichert werden, sind </w:t>
      </w:r>
      <w:r w:rsidRPr="000A3FD6">
        <w:t>Größenbeschränkungen zu beachten.</w:t>
      </w:r>
    </w:p>
    <w:p w:rsidR="00001574" w:rsidRPr="003173EB" w:rsidRDefault="00001574" w:rsidP="00001574">
      <w:pPr>
        <w:pStyle w:val="gemStandard"/>
        <w:tabs>
          <w:tab w:val="left" w:pos="567"/>
        </w:tabs>
        <w:ind w:left="567" w:hanging="567"/>
        <w:rPr>
          <w:b/>
          <w:highlight w:val="yellow"/>
        </w:rPr>
      </w:pPr>
      <w:r w:rsidRPr="003173EB">
        <w:rPr>
          <w:rFonts w:ascii="Wingdings" w:hAnsi="Wingdings"/>
          <w:b/>
        </w:rPr>
        <w:sym w:font="Wingdings" w:char="F0D6"/>
      </w:r>
      <w:r w:rsidRPr="003173EB">
        <w:rPr>
          <w:b/>
        </w:rPr>
        <w:tab/>
        <w:t>GS-A_5337 Größenbeschränkung von X.509 Zertifikaten auf Karten</w:t>
      </w:r>
    </w:p>
    <w:p w:rsidR="0083095D" w:rsidRDefault="00001574" w:rsidP="00001574">
      <w:pPr>
        <w:pStyle w:val="gemEinzug"/>
        <w:rPr>
          <w:rFonts w:ascii="Wingdings" w:hAnsi="Wingdings"/>
          <w:b/>
        </w:rPr>
      </w:pPr>
      <w:r w:rsidRPr="006754AB">
        <w:t>Ein TSP X.509 (außer ein TSP X.509 für eGK) MUSS sicherstellen, dass die von ihm erzeugten Zertifikate, die für die Speicherung auf Kart</w:t>
      </w:r>
      <w:r w:rsidRPr="003173EB">
        <w:t>en vorgesehen sind, die Maximalgröße der dafür vorgesehenen Kartenobjekte</w:t>
      </w:r>
      <w:r>
        <w:t xml:space="preserve"> -</w:t>
      </w:r>
      <w:r w:rsidRPr="003173EB">
        <w:t xml:space="preserve"> gemäß der relevanten Objektsystemspezifikation</w:t>
      </w:r>
      <w:r>
        <w:t>en -</w:t>
      </w:r>
      <w:r w:rsidRPr="003173EB">
        <w:t xml:space="preserve"> nicht überschreiten. Wenn zu lange Eingangsdaten vorliegen sind diese in Abstimmung mit dem Antragsteller</w:t>
      </w:r>
      <w:r>
        <w:t>/Kartenherausgeber</w:t>
      </w:r>
      <w:r w:rsidRPr="003173EB">
        <w:t xml:space="preserve"> zu ändern.</w:t>
      </w:r>
    </w:p>
    <w:p w:rsidR="00001574" w:rsidRPr="0083095D" w:rsidRDefault="0083095D" w:rsidP="0083095D">
      <w:pPr>
        <w:pStyle w:val="gemStandard"/>
      </w:pPr>
      <w:r>
        <w:rPr>
          <w:b/>
        </w:rPr>
        <w:sym w:font="Wingdings" w:char="F0D5"/>
      </w:r>
    </w:p>
    <w:p w:rsidR="00001574" w:rsidRPr="00E47E00" w:rsidRDefault="00001574" w:rsidP="0083095D">
      <w:pPr>
        <w:pStyle w:val="berschrift2"/>
      </w:pPr>
      <w:bookmarkStart w:id="200" w:name="_Toc398121409"/>
      <w:bookmarkStart w:id="201" w:name="_Toc501717873"/>
      <w:r w:rsidRPr="00E47E00">
        <w:t xml:space="preserve">eGK </w:t>
      </w:r>
      <w:r>
        <w:t>–</w:t>
      </w:r>
      <w:r w:rsidRPr="00E47E00">
        <w:t xml:space="preserve"> Versichertenkarte</w:t>
      </w:r>
      <w:bookmarkEnd w:id="200"/>
      <w:bookmarkEnd w:id="201"/>
    </w:p>
    <w:p w:rsidR="00001574" w:rsidRPr="00E47E00" w:rsidRDefault="00001574" w:rsidP="0083095D">
      <w:pPr>
        <w:pStyle w:val="berschrift3"/>
      </w:pPr>
      <w:bookmarkStart w:id="202" w:name="_Toc398121410"/>
      <w:bookmarkStart w:id="203" w:name="_Ref398279689"/>
      <w:bookmarkStart w:id="204" w:name="_Toc501717874"/>
      <w:r w:rsidRPr="00E47E00">
        <w:t>Definition der Versichertenidentität</w:t>
      </w:r>
      <w:bookmarkEnd w:id="202"/>
      <w:bookmarkEnd w:id="203"/>
      <w:bookmarkEnd w:id="204"/>
    </w:p>
    <w:p w:rsidR="00001574" w:rsidRPr="00E47E00" w:rsidRDefault="00001574" w:rsidP="00001574">
      <w:pPr>
        <w:pStyle w:val="gemStandard"/>
      </w:pPr>
      <w:r w:rsidRPr="00E47E00">
        <w:t>Folgende Datenfelder bilden die Namensidentität des Versicherten</w:t>
      </w:r>
    </w:p>
    <w:p w:rsidR="00001574" w:rsidRPr="00E47E00" w:rsidRDefault="00001574" w:rsidP="00001574">
      <w:pPr>
        <w:pStyle w:val="gemListe"/>
      </w:pPr>
      <w:r w:rsidRPr="00E47E00">
        <w:t>Vorname des Versicherten</w:t>
      </w:r>
    </w:p>
    <w:p w:rsidR="00001574" w:rsidRPr="00E47E00" w:rsidRDefault="00001574" w:rsidP="00001574">
      <w:pPr>
        <w:pStyle w:val="gemListe"/>
      </w:pPr>
      <w:r w:rsidRPr="00E47E00">
        <w:t>Familienname des Versicherten</w:t>
      </w:r>
    </w:p>
    <w:p w:rsidR="00001574" w:rsidRPr="00E47E00" w:rsidRDefault="00001574" w:rsidP="00001574">
      <w:pPr>
        <w:pStyle w:val="gemListe"/>
      </w:pPr>
      <w:r w:rsidRPr="00E47E00">
        <w:t>Titel des Versicherten</w:t>
      </w:r>
    </w:p>
    <w:p w:rsidR="00001574" w:rsidRPr="00E47E00" w:rsidRDefault="00001574" w:rsidP="00001574">
      <w:pPr>
        <w:pStyle w:val="gemListe"/>
      </w:pPr>
      <w:r w:rsidRPr="00E47E00">
        <w:t>Namenszusatz</w:t>
      </w:r>
    </w:p>
    <w:p w:rsidR="00001574" w:rsidRPr="00E47E00" w:rsidRDefault="00001574" w:rsidP="00001574">
      <w:pPr>
        <w:pStyle w:val="gemListe"/>
      </w:pPr>
      <w:r w:rsidRPr="00E47E00">
        <w:t>Vorsatzwort</w:t>
      </w:r>
    </w:p>
    <w:p w:rsidR="00001574" w:rsidRPr="00E47E00" w:rsidRDefault="00001574" w:rsidP="00001574">
      <w:pPr>
        <w:pStyle w:val="gemStandard"/>
      </w:pPr>
      <w:r w:rsidRPr="00E47E00">
        <w:lastRenderedPageBreak/>
        <w:t xml:space="preserve">Diese Daten werden in den folgenden Feldern des </w:t>
      </w:r>
      <w:r w:rsidRPr="00185859">
        <w:rPr>
          <w:rFonts w:ascii="Courier New" w:hAnsi="Courier New"/>
          <w:b/>
        </w:rPr>
        <w:t>SubjectDN</w:t>
      </w:r>
      <w:r w:rsidRPr="00E47E00">
        <w:t xml:space="preserve"> des Versicherten im Zertifikat abgebildet:</w:t>
      </w:r>
    </w:p>
    <w:p w:rsidR="00001574" w:rsidRPr="00E47E00"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commonName</w:t>
      </w:r>
    </w:p>
    <w:p w:rsidR="00001574"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title</w:t>
      </w:r>
    </w:p>
    <w:p w:rsidR="00001574" w:rsidRPr="00F9785C" w:rsidRDefault="00001574" w:rsidP="00001574">
      <w:pPr>
        <w:pStyle w:val="gemAufzhlung"/>
        <w:numPr>
          <w:ilvl w:val="0"/>
          <w:numId w:val="22"/>
        </w:numPr>
        <w:tabs>
          <w:tab w:val="clear" w:pos="720"/>
        </w:tabs>
        <w:ind w:left="1135" w:hanging="284"/>
        <w:rPr>
          <w:rFonts w:ascii="Courier New" w:hAnsi="Courier New" w:cs="Courier New"/>
          <w:b/>
        </w:rPr>
      </w:pPr>
      <w:r w:rsidRPr="00F9785C">
        <w:rPr>
          <w:rFonts w:ascii="Courier New" w:hAnsi="Courier New" w:cs="Courier New"/>
          <w:b/>
        </w:rPr>
        <w:t>givenName</w:t>
      </w:r>
    </w:p>
    <w:p w:rsidR="00001574" w:rsidRPr="00E47E00"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surname</w:t>
      </w:r>
    </w:p>
    <w:p w:rsidR="00001574" w:rsidRPr="0070016E" w:rsidRDefault="00001574" w:rsidP="00001574">
      <w:pPr>
        <w:pStyle w:val="gemStandard"/>
      </w:pP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GS-A_4966 Nutzung bestehender Versichertendatensätze für eGK-Zertifikate</w:t>
      </w:r>
    </w:p>
    <w:p w:rsidR="0083095D" w:rsidRDefault="00001574" w:rsidP="00001574">
      <w:pPr>
        <w:pStyle w:val="gemEinzug"/>
        <w:rPr>
          <w:rFonts w:ascii="Wingdings" w:hAnsi="Wingdings"/>
          <w:b/>
        </w:rPr>
      </w:pPr>
      <w:r w:rsidRPr="00E47E00">
        <w:t>Für die Erstellung von Versichertenzertifikaten SOLL der Kartenherausgeber be</w:t>
      </w:r>
      <w:r w:rsidRPr="00E47E00">
        <w:softHyphen/>
        <w:t>steh</w:t>
      </w:r>
      <w:r w:rsidRPr="00E47E00">
        <w:softHyphen/>
        <w:t>ende Versichertendatensätze für die Registrierung von Zertifikatsnehmern ver</w:t>
      </w:r>
      <w:r w:rsidRPr="00E47E00">
        <w:softHyphen/>
        <w:t>wen</w:t>
      </w:r>
      <w:r w:rsidRPr="00E47E00">
        <w:softHyphen/>
        <w:t>den.</w:t>
      </w:r>
    </w:p>
    <w:p w:rsidR="00001574" w:rsidRPr="0083095D" w:rsidRDefault="0083095D" w:rsidP="0083095D">
      <w:pPr>
        <w:pStyle w:val="gemStandard"/>
      </w:pPr>
      <w:r>
        <w:rPr>
          <w:b/>
        </w:rPr>
        <w:sym w:font="Wingdings" w:char="F0D5"/>
      </w:r>
    </w:p>
    <w:p w:rsidR="00001574" w:rsidRPr="00E47E00" w:rsidRDefault="00001574" w:rsidP="0083095D">
      <w:pPr>
        <w:pStyle w:val="berschrift3"/>
      </w:pPr>
      <w:bookmarkStart w:id="205" w:name="_Toc398121411"/>
      <w:bookmarkStart w:id="206" w:name="_Toc501717875"/>
      <w:r w:rsidRPr="00E47E00">
        <w:t>Belegung der Felder im SubjectDN</w:t>
      </w:r>
      <w:bookmarkEnd w:id="205"/>
      <w:bookmarkEnd w:id="206"/>
    </w:p>
    <w:p w:rsidR="00001574" w:rsidRPr="00E47E00" w:rsidRDefault="00001574" w:rsidP="00001574">
      <w:pPr>
        <w:pStyle w:val="gemStandard"/>
      </w:pPr>
      <w:r w:rsidRPr="00E47E00">
        <w:t>Die zwei Namenszeilen, die auf die eGK optisch personalisiert werden, bestehen aus jeweils 28 Zeichen, die beide zusammen mit einem zusätzlichen Leerzeichen als Trenn</w:t>
      </w:r>
      <w:r w:rsidRPr="00E47E00">
        <w:softHyphen/>
        <w:t xml:space="preserve">zeichen den </w:t>
      </w:r>
      <w:r w:rsidRPr="00185859">
        <w:rPr>
          <w:rFonts w:ascii="Courier New" w:hAnsi="Courier New"/>
          <w:b/>
        </w:rPr>
        <w:t>commonName</w:t>
      </w:r>
      <w:r w:rsidRPr="00E47E00">
        <w:t xml:space="preserve"> des Versicherten bilden. Die Begrenzung auf 64 Zeichen wird erfüllt.</w:t>
      </w:r>
    </w:p>
    <w:p w:rsidR="00001574" w:rsidRPr="00E47E00" w:rsidRDefault="00001574" w:rsidP="00001574">
      <w:pPr>
        <w:pStyle w:val="gemStandard"/>
      </w:pPr>
      <w:r w:rsidRPr="00E47E00">
        <w:t>Für die Bildung der anderen Felder wird der Name des Versicherten in der natürlichen Schreibweise und Reihenfolge herangezogen.</w:t>
      </w:r>
    </w:p>
    <w:p w:rsidR="00001574" w:rsidRPr="00E47E00" w:rsidRDefault="00001574" w:rsidP="00001574">
      <w:pPr>
        <w:pStyle w:val="gemEinzug"/>
      </w:pPr>
      <w:r w:rsidRPr="00E47E00">
        <w:t>Titel Vorname Namenszusatz Vorsatzwort Familienname</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GS-A_4967 Vergabe und Übermittlung eindeutiger Versicherten-ID</w:t>
      </w:r>
    </w:p>
    <w:p w:rsidR="0083095D" w:rsidRDefault="00001574" w:rsidP="00001574">
      <w:pPr>
        <w:pStyle w:val="gemEinzug"/>
        <w:rPr>
          <w:rFonts w:ascii="Wingdings" w:hAnsi="Wingdings"/>
          <w:b/>
        </w:rPr>
      </w:pPr>
      <w:r w:rsidRPr="00E47E00">
        <w:t>Die Kostenträger MÜSSEN für den Versicherten eine eindeutige ID vergeben und zur Zertifikatserstellung an den Zertifikatsherausgeber zur Einbringung in die Zertifi</w:t>
      </w:r>
      <w:r w:rsidRPr="00E47E00">
        <w:softHyphen/>
        <w:t>kate übermitteln.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GS-A_4968 Erzeugung und Einbringung der KVNR</w:t>
      </w:r>
    </w:p>
    <w:p w:rsidR="0083095D" w:rsidRDefault="00001574" w:rsidP="00001574">
      <w:pPr>
        <w:pStyle w:val="gemEinzug"/>
        <w:rPr>
          <w:rFonts w:ascii="Wingdings" w:hAnsi="Wingdings"/>
          <w:b/>
        </w:rPr>
      </w:pPr>
      <w:r w:rsidRPr="00E47E00">
        <w:t>Der eGK-Kartenherausgeber MUSS als eindeutigen Identifier des Versicherten die KVNR gemäß gesetzlicher Vorgaben erzeugen und Festlegungen treffen, welche Anteile der KVNR in die Versichertenzertifikate einzubringen sind.</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GS-A_4592 Bildung des surname im SubjectDN eGK-Zertifikat</w:t>
      </w:r>
    </w:p>
    <w:p w:rsidR="0083095D" w:rsidRDefault="00001574" w:rsidP="00001574">
      <w:pPr>
        <w:pStyle w:val="gemEinzug"/>
        <w:rPr>
          <w:rFonts w:ascii="Wingdings" w:hAnsi="Wingdings"/>
          <w:b/>
          <w:lang w:val="en-GB"/>
        </w:rPr>
      </w:pPr>
      <w:r w:rsidRPr="00E47E00">
        <w:t xml:space="preserve">Der Kartenherausgeber MUSS für das Feld </w:t>
      </w:r>
      <w:r w:rsidRPr="009F7197">
        <w:rPr>
          <w:rFonts w:ascii="Courier New" w:hAnsi="Courier New"/>
          <w:b/>
        </w:rPr>
        <w:t>surname</w:t>
      </w:r>
      <w:r w:rsidRPr="00E47E00">
        <w:t xml:space="preserve"> im SubjectDN der eGK-Zertifi</w:t>
      </w:r>
      <w:r w:rsidRPr="00E47E00">
        <w:softHyphen/>
        <w:t>ka</w:t>
      </w:r>
      <w:r w:rsidRPr="00E47E00">
        <w:softHyphen/>
        <w:t xml:space="preserve">te das Attribut </w:t>
      </w:r>
      <w:r w:rsidRPr="00E47E00">
        <w:rPr>
          <w:i/>
        </w:rPr>
        <w:t>Familienname</w:t>
      </w:r>
      <w:r w:rsidRPr="00E47E00">
        <w:t xml:space="preserve"> verwenden und MUSS bei erforderlichen Kürzungen bis zur maximal zulässigen Länge des Feldes folgende Regel an</w:t>
      </w:r>
      <w:r w:rsidRPr="00E47E00">
        <w:softHyphen/>
        <w:t>wen</w:t>
      </w:r>
      <w:r w:rsidRPr="00E47E00">
        <w:softHyphen/>
        <w:t>den: (a) ein ggf. vorhandener dritter Familienname ist ggf. bis auf den Anfangs</w:t>
      </w:r>
      <w:r w:rsidRPr="00E47E00">
        <w:softHyphen/>
        <w:t>buch</w:t>
      </w:r>
      <w:r w:rsidRPr="00E47E00">
        <w:softHyphen/>
        <w:t>staben zu kür</w:t>
      </w:r>
      <w:r w:rsidRPr="00E47E00">
        <w:softHyphen/>
        <w:t xml:space="preserve">zen und die Kürzung durch einen Punkt kenntlich zu machen. Ist die Kürzung nicht ausreichend, MUSS zusätzlich gelten: (b) ein zweiter Familienname </w:t>
      </w:r>
      <w:r w:rsidRPr="00E47E00">
        <w:lastRenderedPageBreak/>
        <w:t>ist ggf. bis auf den Anfangsbuchstaben zu kürzen und die Kürzung durch einen Punkt kenntlich zu machen.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GS-A_4593 Bildung des givenName im SubjectDN eGK-Zertifikat</w:t>
      </w:r>
    </w:p>
    <w:p w:rsidR="0083095D" w:rsidRDefault="00001574" w:rsidP="00001574">
      <w:pPr>
        <w:pStyle w:val="gemEinzug"/>
        <w:rPr>
          <w:rFonts w:ascii="Wingdings" w:hAnsi="Wingdings"/>
          <w:b/>
          <w:lang w:val="en-GB"/>
        </w:rPr>
      </w:pPr>
      <w:r w:rsidRPr="00E47E00">
        <w:t xml:space="preserve">Der Kartenherausgeber MUSS für das Feld </w:t>
      </w:r>
      <w:r w:rsidRPr="00185859">
        <w:rPr>
          <w:rFonts w:ascii="Courier New" w:hAnsi="Courier New"/>
          <w:b/>
        </w:rPr>
        <w:t>givenName</w:t>
      </w:r>
      <w:r w:rsidRPr="00E47E00">
        <w:t xml:space="preserve"> im SubjectDN der eGK-Zer</w:t>
      </w:r>
      <w:r w:rsidRPr="00E47E00">
        <w:softHyphen/>
        <w:t>ti</w:t>
      </w:r>
      <w:r w:rsidRPr="00E47E00">
        <w:softHyphen/>
        <w:t xml:space="preserve">fikate die Attribute </w:t>
      </w:r>
      <w:r w:rsidRPr="00E47E00">
        <w:rPr>
          <w:i/>
        </w:rPr>
        <w:t xml:space="preserve">Vorname Namenszusatz Vorsatzwort </w:t>
      </w:r>
      <w:r w:rsidRPr="00E47E00">
        <w:t>verwenden und MUSS bei erforderlichen Kürzungen bis zur maximal zulässigen Länge des Feldes folgen</w:t>
      </w:r>
      <w:r w:rsidRPr="00E47E00">
        <w:softHyphen/>
        <w:t>de Regel anwenden: (a) ein ggf. vorhandener dritter Rufname ist auf den Anfangs</w:t>
      </w:r>
      <w:r w:rsidRPr="00E47E00">
        <w:softHyphen/>
        <w:t>buchstaben zu verkürzen und die Kürzung durch Punkt kenntlich zu machen. Ist die Kürzung nicht ausreichend, MUSS zusätzlich gelten: (b) ein zweiter Rufname ist ggf. bis auf den Anfangsbuchstaben zu kürzen und die Kürzung durch Punkt kenntlich zu machen.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GS-A_4594 Bildung des title im SubjectDN eGK-Zertifikat</w:t>
      </w:r>
    </w:p>
    <w:p w:rsidR="0083095D" w:rsidRDefault="00001574" w:rsidP="00001574">
      <w:pPr>
        <w:pStyle w:val="gemEinzug"/>
        <w:rPr>
          <w:rFonts w:ascii="Wingdings" w:hAnsi="Wingdings"/>
          <w:b/>
          <w:lang w:val="en-GB"/>
        </w:rPr>
      </w:pPr>
      <w:r w:rsidRPr="00E47E00">
        <w:t xml:space="preserve">Der Kartenherausgeber MUSS für das Feld </w:t>
      </w:r>
      <w:r w:rsidRPr="00E47E00">
        <w:rPr>
          <w:rFonts w:ascii="Courier" w:hAnsi="Courier"/>
          <w:b/>
        </w:rPr>
        <w:t>title</w:t>
      </w:r>
      <w:r w:rsidRPr="00E47E00">
        <w:t xml:space="preserve"> im SubjectDN der eGK-Zertifi</w:t>
      </w:r>
      <w:r w:rsidRPr="00E47E00">
        <w:softHyphen/>
        <w:t>ka</w:t>
      </w:r>
      <w:r w:rsidRPr="00E47E00">
        <w:softHyphen/>
        <w:t xml:space="preserve">te das Attribut </w:t>
      </w:r>
      <w:r w:rsidRPr="00E47E00">
        <w:rPr>
          <w:i/>
        </w:rPr>
        <w:t xml:space="preserve">Titel </w:t>
      </w:r>
      <w:r w:rsidRPr="00E47E00">
        <w:t>verwenden. Kürzungen können bei Überschreitung der maxi</w:t>
      </w:r>
      <w:r w:rsidRPr="00E47E00">
        <w:softHyphen/>
        <w:t>mal zulässigen Länge vorgenommen werden; Kürzungsregeln sind nicht defi</w:t>
      </w:r>
      <w:r w:rsidRPr="00E47E00">
        <w:softHyphen/>
        <w:t>niert.</w:t>
      </w:r>
    </w:p>
    <w:p w:rsidR="00001574" w:rsidRPr="0083095D" w:rsidRDefault="0083095D" w:rsidP="0083095D">
      <w:pPr>
        <w:pStyle w:val="gemStandard"/>
      </w:pPr>
      <w:r>
        <w:rPr>
          <w:b/>
          <w:lang w:val="en-GB"/>
        </w:rPr>
        <w:sym w:font="Wingdings" w:char="F0D5"/>
      </w:r>
    </w:p>
    <w:p w:rsidR="00001574" w:rsidRPr="00E47E00" w:rsidRDefault="00001574" w:rsidP="00001574">
      <w:pPr>
        <w:pStyle w:val="gemtabohne"/>
        <w:rPr>
          <w:b/>
        </w:rPr>
      </w:pPr>
    </w:p>
    <w:p w:rsidR="00001574" w:rsidRPr="00E47E00" w:rsidRDefault="00001574" w:rsidP="00001574">
      <w:pPr>
        <w:pStyle w:val="gemtabohne"/>
        <w:rPr>
          <w:b/>
        </w:rPr>
      </w:pPr>
      <w:r w:rsidRPr="00E47E00">
        <w:rPr>
          <w:b/>
        </w:rPr>
        <w:t>Beispielsatz der Feldinhalte</w:t>
      </w:r>
    </w:p>
    <w:p w:rsidR="00001574" w:rsidRPr="00E47E00" w:rsidRDefault="00001574" w:rsidP="00001574">
      <w:pPr>
        <w:pStyle w:val="gemStandard"/>
      </w:pPr>
      <w:r w:rsidRPr="00E47E00">
        <w:t>Name: Dr.-Ing. Peter-Wilhelm Markgraf von Meckelburg-Vorpommeln</w:t>
      </w:r>
    </w:p>
    <w:p w:rsidR="00001574" w:rsidRPr="00E47E00" w:rsidRDefault="00001574" w:rsidP="00001574">
      <w:pPr>
        <w:pStyle w:val="gemStandard"/>
      </w:pPr>
      <w:r w:rsidRPr="00E47E00">
        <w:t>Im Zertifikat wären folgende Attribute zu verwenden:</w:t>
      </w:r>
    </w:p>
    <w:p w:rsidR="00001574" w:rsidRPr="00E47E00" w:rsidRDefault="00001574" w:rsidP="00001574">
      <w:pPr>
        <w:pStyle w:val="gemStandard"/>
      </w:pPr>
    </w:p>
    <w:p w:rsidR="00001574" w:rsidRPr="00E47E00" w:rsidRDefault="00001574" w:rsidP="0083095D">
      <w:pPr>
        <w:pStyle w:val="Beschriftung"/>
      </w:pPr>
      <w:bookmarkStart w:id="207" w:name="_Toc501452659"/>
      <w:r w:rsidRPr="00E47E00">
        <w:t xml:space="preserve">Tabelle </w:t>
      </w:r>
      <w:r w:rsidRPr="00E47E00">
        <w:fldChar w:fldCharType="begin"/>
      </w:r>
      <w:r w:rsidRPr="00E47E00">
        <w:instrText xml:space="preserve"> SEQ Tabelle \* ARABIC </w:instrText>
      </w:r>
      <w:r w:rsidRPr="00E47E00">
        <w:fldChar w:fldCharType="separate"/>
      </w:r>
      <w:r w:rsidR="00BF0362">
        <w:rPr>
          <w:noProof/>
        </w:rPr>
        <w:t>21</w:t>
      </w:r>
      <w:r w:rsidRPr="00E47E00">
        <w:fldChar w:fldCharType="end"/>
      </w:r>
      <w:r w:rsidRPr="00E47E00">
        <w:t>: Tab_PKI_231 Personennamen im subjectDN</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413"/>
      </w:tblGrid>
      <w:tr w:rsidR="00001574" w:rsidRPr="00E47E00" w:rsidTr="00001574">
        <w:tc>
          <w:tcPr>
            <w:tcW w:w="3528" w:type="dxa"/>
            <w:shd w:val="clear" w:color="auto" w:fill="E0E0E0"/>
          </w:tcPr>
          <w:p w:rsidR="00001574" w:rsidRPr="00E47E00" w:rsidRDefault="00001574" w:rsidP="00001574">
            <w:pPr>
              <w:pStyle w:val="gemTab10pt"/>
            </w:pPr>
            <w:r w:rsidRPr="00E47E00">
              <w:t>Feld</w:t>
            </w:r>
          </w:p>
        </w:tc>
        <w:tc>
          <w:tcPr>
            <w:tcW w:w="5413" w:type="dxa"/>
            <w:shd w:val="clear" w:color="auto" w:fill="E0E0E0"/>
          </w:tcPr>
          <w:p w:rsidR="00001574" w:rsidRPr="00E47E00" w:rsidRDefault="00001574" w:rsidP="00001574">
            <w:pPr>
              <w:pStyle w:val="gemTab10pt"/>
            </w:pPr>
            <w:r w:rsidRPr="00E47E00">
              <w:t>Inhalt</w:t>
            </w:r>
          </w:p>
        </w:tc>
      </w:tr>
      <w:tr w:rsidR="00001574" w:rsidRPr="008D3BA7" w:rsidTr="00001574">
        <w:tc>
          <w:tcPr>
            <w:tcW w:w="3528" w:type="dxa"/>
            <w:shd w:val="clear" w:color="auto" w:fill="auto"/>
          </w:tcPr>
          <w:p w:rsidR="00001574" w:rsidRPr="008D3BA7" w:rsidRDefault="00001574" w:rsidP="00001574">
            <w:pPr>
              <w:pStyle w:val="gemTab10pt"/>
              <w:rPr>
                <w:highlight w:val="yellow"/>
              </w:rPr>
            </w:pPr>
            <w:r w:rsidRPr="008D3BA7">
              <w:t>commonName</w:t>
            </w:r>
          </w:p>
        </w:tc>
        <w:tc>
          <w:tcPr>
            <w:tcW w:w="5413" w:type="dxa"/>
            <w:shd w:val="clear" w:color="auto" w:fill="auto"/>
          </w:tcPr>
          <w:p w:rsidR="00001574" w:rsidRPr="008D3BA7" w:rsidRDefault="00001574" w:rsidP="00001574">
            <w:pPr>
              <w:pStyle w:val="gemTab10pt"/>
              <w:rPr>
                <w:highlight w:val="yellow"/>
              </w:rPr>
            </w:pPr>
            <w:r w:rsidRPr="008D3BA7">
              <w:t>Dr. Peter-W. Markgraf von Meckelburg-Vorpommeln</w:t>
            </w:r>
          </w:p>
        </w:tc>
      </w:tr>
      <w:tr w:rsidR="00001574" w:rsidRPr="00E47E00" w:rsidTr="00001574">
        <w:tc>
          <w:tcPr>
            <w:tcW w:w="3528" w:type="dxa"/>
            <w:shd w:val="clear" w:color="auto" w:fill="auto"/>
          </w:tcPr>
          <w:p w:rsidR="00001574" w:rsidRPr="00E47E00" w:rsidRDefault="00001574" w:rsidP="00001574">
            <w:pPr>
              <w:pStyle w:val="gemTab10pt"/>
            </w:pPr>
            <w:r w:rsidRPr="00E47E00">
              <w:t>title</w:t>
            </w:r>
          </w:p>
        </w:tc>
        <w:tc>
          <w:tcPr>
            <w:tcW w:w="5413" w:type="dxa"/>
            <w:shd w:val="clear" w:color="auto" w:fill="auto"/>
          </w:tcPr>
          <w:p w:rsidR="00001574" w:rsidRPr="00E47E00" w:rsidRDefault="00001574" w:rsidP="00001574">
            <w:pPr>
              <w:pStyle w:val="gemTab10pt"/>
            </w:pPr>
            <w:r w:rsidRPr="00E47E00">
              <w:t>Dr.-Ing.</w:t>
            </w:r>
          </w:p>
        </w:tc>
      </w:tr>
      <w:tr w:rsidR="00001574" w:rsidRPr="00E47E00" w:rsidTr="00001574">
        <w:tc>
          <w:tcPr>
            <w:tcW w:w="3528" w:type="dxa"/>
            <w:shd w:val="clear" w:color="auto" w:fill="auto"/>
          </w:tcPr>
          <w:p w:rsidR="00001574" w:rsidRPr="00E47E00" w:rsidRDefault="00001574" w:rsidP="00001574">
            <w:pPr>
              <w:pStyle w:val="gemTab10pt"/>
            </w:pPr>
            <w:r w:rsidRPr="00E47E00">
              <w:t>givenName</w:t>
            </w:r>
          </w:p>
        </w:tc>
        <w:tc>
          <w:tcPr>
            <w:tcW w:w="5413" w:type="dxa"/>
            <w:shd w:val="clear" w:color="auto" w:fill="auto"/>
          </w:tcPr>
          <w:p w:rsidR="00001574" w:rsidRPr="00E47E00" w:rsidRDefault="00001574" w:rsidP="00001574">
            <w:pPr>
              <w:pStyle w:val="gemTab10pt"/>
            </w:pPr>
            <w:r w:rsidRPr="00E47E00">
              <w:t>Peter-Wilhelm Markgraf von</w:t>
            </w:r>
          </w:p>
        </w:tc>
      </w:tr>
      <w:tr w:rsidR="00001574" w:rsidRPr="00E47E00" w:rsidTr="00001574">
        <w:tc>
          <w:tcPr>
            <w:tcW w:w="3528" w:type="dxa"/>
            <w:shd w:val="clear" w:color="auto" w:fill="auto"/>
          </w:tcPr>
          <w:p w:rsidR="00001574" w:rsidRPr="00E47E00" w:rsidRDefault="00001574" w:rsidP="00001574">
            <w:pPr>
              <w:pStyle w:val="gemTab10pt"/>
            </w:pPr>
            <w:r w:rsidRPr="00E47E00">
              <w:t>surname</w:t>
            </w:r>
          </w:p>
        </w:tc>
        <w:tc>
          <w:tcPr>
            <w:tcW w:w="5413" w:type="dxa"/>
            <w:shd w:val="clear" w:color="auto" w:fill="auto"/>
          </w:tcPr>
          <w:p w:rsidR="00001574" w:rsidRPr="00E47E00" w:rsidRDefault="00001574" w:rsidP="00001574">
            <w:pPr>
              <w:pStyle w:val="gemTab10pt"/>
            </w:pPr>
            <w:r w:rsidRPr="00E47E00">
              <w:t>Meckelburg-Vorpommeln</w:t>
            </w:r>
          </w:p>
        </w:tc>
      </w:tr>
      <w:tr w:rsidR="00001574" w:rsidRPr="0070016E" w:rsidTr="00001574">
        <w:tc>
          <w:tcPr>
            <w:tcW w:w="3528" w:type="dxa"/>
            <w:shd w:val="clear" w:color="auto" w:fill="auto"/>
          </w:tcPr>
          <w:p w:rsidR="00001574" w:rsidRPr="0070016E" w:rsidRDefault="00001574" w:rsidP="00001574">
            <w:pPr>
              <w:pStyle w:val="gemTab10pt"/>
              <w:rPr>
                <w:strike/>
                <w:highlight w:val="yellow"/>
              </w:rPr>
            </w:pPr>
          </w:p>
        </w:tc>
        <w:tc>
          <w:tcPr>
            <w:tcW w:w="5413" w:type="dxa"/>
            <w:shd w:val="clear" w:color="auto" w:fill="auto"/>
          </w:tcPr>
          <w:p w:rsidR="00001574" w:rsidRPr="0070016E" w:rsidRDefault="00001574" w:rsidP="00001574">
            <w:pPr>
              <w:pStyle w:val="gemTab10pt"/>
              <w:rPr>
                <w:strike/>
                <w:highlight w:val="yellow"/>
              </w:rPr>
            </w:pPr>
          </w:p>
        </w:tc>
      </w:tr>
    </w:tbl>
    <w:p w:rsidR="00001574" w:rsidRPr="009F7197" w:rsidRDefault="00001574" w:rsidP="0083095D">
      <w:pPr>
        <w:pStyle w:val="berschrift3"/>
      </w:pPr>
      <w:bookmarkStart w:id="208" w:name="_Toc398121412"/>
      <w:bookmarkStart w:id="209" w:name="_Toc501717876"/>
      <w:r w:rsidRPr="009F7197">
        <w:t>X.509-Zertifikatsprofile der eGK</w:t>
      </w:r>
      <w:bookmarkEnd w:id="208"/>
      <w:bookmarkEnd w:id="209"/>
    </w:p>
    <w:p w:rsidR="00001574" w:rsidRPr="00E47E00" w:rsidRDefault="00001574" w:rsidP="00001574">
      <w:pPr>
        <w:pStyle w:val="gemStandard"/>
      </w:pPr>
      <w:r w:rsidRPr="00E47E00">
        <w:t>Nach den Vorgaben des Lastenheftes kann die Suspendierung von nonQES-Zertifikaten der eGK als unter Bestandsschutz stehend interpretiert werden. Mangels eines prak</w:t>
      </w:r>
      <w:r w:rsidRPr="00E47E00">
        <w:softHyphen/>
        <w:t>tischen Nutzens soll die Suspendierung von Zertifikaten in der TI generell nicht als obliga</w:t>
      </w:r>
      <w:r w:rsidRPr="00E47E00">
        <w:softHyphen/>
        <w:t>torische Anforderung gelten. Bestandssysteme der eGK können ggf. vorhandene Schnitt</w:t>
      </w:r>
      <w:r w:rsidRPr="00E47E00">
        <w:softHyphen/>
        <w:t>stellen und Prozesse zur Suspendierung und Desuspendierung für die nonQES-Zertifikate der eGK jedoch beibehalten.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GS-A_4969 Suspendierung von eGK-Zertifikaten (nonQES)</w:t>
      </w:r>
    </w:p>
    <w:p w:rsidR="0083095D" w:rsidRDefault="00001574" w:rsidP="00001574">
      <w:pPr>
        <w:pStyle w:val="gemEinzug"/>
        <w:rPr>
          <w:rFonts w:ascii="Wingdings" w:hAnsi="Wingdings"/>
          <w:b/>
        </w:rPr>
      </w:pPr>
      <w:r w:rsidRPr="00E47E00">
        <w:t>Ein Kartenherausgeber SOLL für die X.509-Zertifikate der eGK eine Suspendierung und Desus</w:t>
      </w:r>
      <w:r w:rsidRPr="00E47E00">
        <w:softHyphen/>
        <w:t>pendierung von nonQES-Zertifikaten NICHT implementieren. Für das op</w:t>
      </w:r>
      <w:r w:rsidRPr="00E47E00">
        <w:softHyphen/>
      </w:r>
      <w:r w:rsidRPr="00E47E00">
        <w:lastRenderedPageBreak/>
        <w:t>tio</w:t>
      </w:r>
      <w:r w:rsidRPr="00E47E00">
        <w:softHyphen/>
        <w:t>nal auf der eGK befindliche QES-Zertifikat ist eine Suspendierung/De</w:t>
      </w:r>
      <w:r w:rsidRPr="00E47E00">
        <w:softHyphen/>
        <w:t>suspen</w:t>
      </w:r>
      <w:r w:rsidRPr="00E47E00">
        <w:softHyphen/>
        <w:t>dierung nicht möglich.</w:t>
      </w:r>
    </w:p>
    <w:p w:rsidR="00001574" w:rsidRPr="0083095D" w:rsidRDefault="0083095D" w:rsidP="0083095D">
      <w:pPr>
        <w:pStyle w:val="gemStandard"/>
      </w:pPr>
      <w:r>
        <w:rPr>
          <w:b/>
        </w:rPr>
        <w:sym w:font="Wingdings" w:char="F0D5"/>
      </w:r>
    </w:p>
    <w:p w:rsidR="00001574" w:rsidRPr="00E47E00" w:rsidRDefault="00001574" w:rsidP="0083095D">
      <w:pPr>
        <w:pStyle w:val="berschrift4"/>
      </w:pPr>
      <w:bookmarkStart w:id="210" w:name="_Toc398121413"/>
      <w:bookmarkStart w:id="211" w:name="_Toc501717877"/>
      <w:r w:rsidRPr="00E47E00">
        <w:t>C.CH.AUT – Authentisierung eGK</w:t>
      </w:r>
      <w:bookmarkEnd w:id="210"/>
      <w:bookmarkEnd w:id="211"/>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GS-A_4595 Umsetzung Zertifikatsprofil C.CH.AUT</w:t>
      </w:r>
    </w:p>
    <w:p w:rsidR="0083095D" w:rsidRDefault="00001574" w:rsidP="00001574">
      <w:pPr>
        <w:pStyle w:val="gemEinzug"/>
        <w:rPr>
          <w:rFonts w:ascii="Wingdings" w:hAnsi="Wingdings"/>
          <w:b/>
          <w:lang w:val="en-GB"/>
        </w:rPr>
      </w:pPr>
      <w:r w:rsidRPr="00E47E00">
        <w:t xml:space="preserve">Der TSP-X.509 nonQES </w:t>
      </w:r>
      <w:r w:rsidRPr="0013450F">
        <w:t>(eGK)</w:t>
      </w:r>
      <w:r>
        <w:t xml:space="preserve"> </w:t>
      </w:r>
      <w:r w:rsidRPr="00E47E00">
        <w:t>MUSS C.CH.AUT gemäß Tab_PKI_232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83095D">
      <w:pPr>
        <w:pStyle w:val="Beschriftung"/>
      </w:pPr>
      <w:bookmarkStart w:id="212" w:name="_Toc501452660"/>
      <w:r w:rsidRPr="00120FA6">
        <w:t xml:space="preserve">Tabelle </w:t>
      </w:r>
      <w:r w:rsidRPr="00120FA6">
        <w:fldChar w:fldCharType="begin"/>
      </w:r>
      <w:r w:rsidRPr="00120FA6">
        <w:instrText xml:space="preserve"> SEQ Tabelle \* ARABIC </w:instrText>
      </w:r>
      <w:r w:rsidRPr="00120FA6">
        <w:fldChar w:fldCharType="separate"/>
      </w:r>
      <w:r w:rsidR="00BF0362">
        <w:rPr>
          <w:noProof/>
        </w:rPr>
        <w:t>22</w:t>
      </w:r>
      <w:r w:rsidRPr="00120FA6">
        <w:fldChar w:fldCharType="end"/>
      </w:r>
      <w:r w:rsidRPr="00120FA6">
        <w:t>: Tab_PKI_232 C.CH.AUT Authentisierung eGK</w:t>
      </w:r>
      <w:bookmarkEnd w:id="212"/>
    </w:p>
    <w:tbl>
      <w:tblPr>
        <w:tblW w:w="894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A311A0" w:rsidTr="00001574">
        <w:trPr>
          <w:cantSplit/>
          <w:trHeight w:val="302"/>
          <w:tblHeader/>
        </w:trPr>
        <w:tc>
          <w:tcPr>
            <w:tcW w:w="3082" w:type="dxa"/>
            <w:gridSpan w:val="4"/>
            <w:shd w:val="clear" w:color="auto" w:fill="E0E0E0"/>
          </w:tcPr>
          <w:p w:rsidR="00001574" w:rsidRPr="00A311A0" w:rsidRDefault="00001574" w:rsidP="00001574">
            <w:pPr>
              <w:pStyle w:val="gemTab9pt"/>
              <w:spacing w:before="20" w:after="20"/>
              <w:rPr>
                <w:b/>
              </w:rPr>
            </w:pPr>
            <w:r w:rsidRPr="00A311A0">
              <w:rPr>
                <w:b/>
              </w:rPr>
              <w:t>Element</w:t>
            </w:r>
          </w:p>
        </w:tc>
        <w:tc>
          <w:tcPr>
            <w:tcW w:w="4440" w:type="dxa"/>
            <w:shd w:val="clear" w:color="auto" w:fill="E0E0E0"/>
          </w:tcPr>
          <w:p w:rsidR="00001574" w:rsidRPr="00A311A0" w:rsidRDefault="00001574" w:rsidP="00001574">
            <w:pPr>
              <w:pStyle w:val="gemTab9pt"/>
              <w:spacing w:before="20" w:after="20"/>
              <w:rPr>
                <w:b/>
              </w:rPr>
            </w:pPr>
            <w:r w:rsidRPr="00A311A0">
              <w:rPr>
                <w:b/>
              </w:rPr>
              <w:t>Inhalt</w:t>
            </w:r>
          </w:p>
        </w:tc>
        <w:tc>
          <w:tcPr>
            <w:tcW w:w="562" w:type="dxa"/>
            <w:shd w:val="clear" w:color="auto" w:fill="E0E0E0"/>
          </w:tcPr>
          <w:p w:rsidR="00001574" w:rsidRPr="00A311A0" w:rsidRDefault="00001574" w:rsidP="00001574">
            <w:pPr>
              <w:pStyle w:val="gemTab9pt"/>
              <w:spacing w:before="20" w:after="20"/>
              <w:rPr>
                <w:b/>
              </w:rPr>
            </w:pPr>
            <w:r w:rsidRPr="00A311A0">
              <w:rPr>
                <w:b/>
              </w:rPr>
              <w:t>Kar.</w:t>
            </w:r>
          </w:p>
        </w:tc>
        <w:tc>
          <w:tcPr>
            <w:tcW w:w="864" w:type="dxa"/>
            <w:shd w:val="clear" w:color="auto" w:fill="E0E0E0"/>
          </w:tcPr>
          <w:p w:rsidR="00001574" w:rsidRPr="00A311A0" w:rsidRDefault="00001574" w:rsidP="00001574">
            <w:pPr>
              <w:pStyle w:val="gemTab9pt"/>
              <w:spacing w:before="20" w:after="20"/>
              <w:rPr>
                <w:b/>
              </w:rPr>
            </w:pPr>
          </w:p>
        </w:tc>
      </w:tr>
      <w:tr w:rsidR="00001574" w:rsidRPr="00E47E00" w:rsidTr="00001574">
        <w:trPr>
          <w:trHeight w:val="223"/>
        </w:trPr>
        <w:tc>
          <w:tcPr>
            <w:tcW w:w="3082" w:type="dxa"/>
            <w:gridSpan w:val="4"/>
            <w:shd w:val="clear" w:color="auto" w:fill="auto"/>
          </w:tcPr>
          <w:p w:rsidR="00001574" w:rsidRPr="00E47E00" w:rsidRDefault="00001574" w:rsidP="00001574">
            <w:pPr>
              <w:pStyle w:val="gemTab9pt"/>
              <w:spacing w:before="20" w:after="20"/>
            </w:pPr>
            <w:r w:rsidRPr="00E47E00">
              <w:t>certificate</w:t>
            </w:r>
          </w:p>
        </w:tc>
        <w:tc>
          <w:tcPr>
            <w:tcW w:w="5866" w:type="dxa"/>
            <w:gridSpan w:val="3"/>
            <w:shd w:val="clear" w:color="auto" w:fill="auto"/>
          </w:tcPr>
          <w:p w:rsidR="00001574" w:rsidRPr="00E47E00" w:rsidRDefault="00001574" w:rsidP="00001574">
            <w:pPr>
              <w:pStyle w:val="gemTab9pt"/>
              <w:spacing w:before="20" w:after="20"/>
            </w:pPr>
            <w:r w:rsidRPr="00A311A0">
              <w:rPr>
                <w:szCs w:val="18"/>
              </w:rPr>
              <w:t>C.CH.AUT</w:t>
            </w:r>
          </w:p>
        </w:tc>
      </w:tr>
      <w:tr w:rsidR="00001574" w:rsidRPr="00E47E00" w:rsidTr="00001574">
        <w:trPr>
          <w:trHeight w:val="244"/>
        </w:trPr>
        <w:tc>
          <w:tcPr>
            <w:tcW w:w="280" w:type="dxa"/>
            <w:vMerge w:val="restart"/>
            <w:shd w:val="clear" w:color="auto" w:fill="auto"/>
          </w:tcPr>
          <w:p w:rsidR="00001574" w:rsidRPr="00E47E00" w:rsidRDefault="00001574" w:rsidP="00001574">
            <w:pPr>
              <w:pStyle w:val="gemTab9pt"/>
              <w:spacing w:before="20" w:after="20"/>
            </w:pPr>
          </w:p>
        </w:tc>
        <w:tc>
          <w:tcPr>
            <w:tcW w:w="2802" w:type="dxa"/>
            <w:gridSpan w:val="3"/>
            <w:shd w:val="clear" w:color="auto" w:fill="FFFF99"/>
          </w:tcPr>
          <w:p w:rsidR="00001574" w:rsidRPr="00E47E00" w:rsidRDefault="00001574" w:rsidP="00001574">
            <w:pPr>
              <w:pStyle w:val="gemTab9pt"/>
              <w:spacing w:before="20" w:after="20"/>
            </w:pPr>
            <w:r w:rsidRPr="00E47E00">
              <w:t>tbsCertificate</w:t>
            </w:r>
          </w:p>
        </w:tc>
        <w:tc>
          <w:tcPr>
            <w:tcW w:w="4440" w:type="dxa"/>
            <w:shd w:val="clear" w:color="auto" w:fill="FFFF99"/>
          </w:tcPr>
          <w:p w:rsidR="00001574" w:rsidRPr="00E47E00" w:rsidRDefault="00001574" w:rsidP="00001574">
            <w:pPr>
              <w:pStyle w:val="gemTab9pt"/>
              <w:spacing w:before="20" w:after="20"/>
            </w:pP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val="restart"/>
            <w:shd w:val="clear" w:color="auto" w:fill="FFFF99"/>
          </w:tcPr>
          <w:p w:rsidR="00001574" w:rsidRPr="00E47E00" w:rsidRDefault="00001574" w:rsidP="00001574">
            <w:pPr>
              <w:pStyle w:val="gemTab9pt"/>
              <w:spacing w:before="20" w:after="20"/>
            </w:pPr>
          </w:p>
        </w:tc>
        <w:tc>
          <w:tcPr>
            <w:tcW w:w="2451" w:type="dxa"/>
            <w:gridSpan w:val="2"/>
            <w:shd w:val="clear" w:color="auto" w:fill="auto"/>
          </w:tcPr>
          <w:p w:rsidR="00001574" w:rsidRPr="00E47E00" w:rsidRDefault="00001574" w:rsidP="00001574">
            <w:pPr>
              <w:pStyle w:val="gemTab9pt"/>
              <w:spacing w:before="20" w:after="20"/>
            </w:pPr>
            <w:r w:rsidRPr="00E47E00">
              <w:t>version</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2 (v3)</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1" w:type="dxa"/>
            <w:gridSpan w:val="2"/>
            <w:shd w:val="clear" w:color="auto" w:fill="auto"/>
          </w:tcPr>
          <w:p w:rsidR="00001574" w:rsidRPr="00E47E00" w:rsidRDefault="00001574" w:rsidP="00001574">
            <w:pPr>
              <w:pStyle w:val="gemTab9pt"/>
              <w:spacing w:before="20" w:after="20"/>
            </w:pPr>
            <w:r w:rsidRPr="00E47E00">
              <w:t>serialNumber</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E47E00">
              <w:t>gemäß [RFC5280#4.1.2.2.]</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1" w:type="dxa"/>
            <w:gridSpan w:val="2"/>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1" w:type="dxa"/>
            <w:gridSpan w:val="2"/>
            <w:shd w:val="clear" w:color="auto" w:fill="auto"/>
          </w:tcPr>
          <w:p w:rsidR="00001574" w:rsidRPr="00E47E00" w:rsidRDefault="00001574" w:rsidP="00001574">
            <w:pPr>
              <w:pStyle w:val="gemTab9pt"/>
              <w:spacing w:before="20" w:after="20"/>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1"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validity</w:t>
            </w:r>
          </w:p>
        </w:tc>
        <w:tc>
          <w:tcPr>
            <w:tcW w:w="4440" w:type="dxa"/>
            <w:tcBorders>
              <w:bottom w:val="single" w:sz="4" w:space="0" w:color="808080"/>
            </w:tcBorders>
            <w:shd w:val="clear" w:color="auto" w:fill="auto"/>
          </w:tcPr>
          <w:p w:rsidR="00001574" w:rsidRPr="00A311A0" w:rsidRDefault="00001574" w:rsidP="00001574">
            <w:pPr>
              <w:pStyle w:val="gemTab9pt"/>
              <w:spacing w:before="20" w:after="20"/>
              <w:rPr>
                <w:szCs w:val="18"/>
              </w:rPr>
            </w:pPr>
            <w:r w:rsidRPr="00A311A0">
              <w:rPr>
                <w:szCs w:val="18"/>
              </w:rPr>
              <w:t>Gültigkeit des Zertifikats (von - bis)</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1" w:type="dxa"/>
            <w:gridSpan w:val="2"/>
            <w:shd w:val="clear" w:color="auto" w:fill="DDDDDD"/>
          </w:tcPr>
          <w:p w:rsidR="00001574" w:rsidRPr="00E47E00" w:rsidRDefault="00001574" w:rsidP="00001574">
            <w:pPr>
              <w:pStyle w:val="gemTab9pt"/>
              <w:spacing w:before="20" w:after="20"/>
            </w:pPr>
            <w:r w:rsidRPr="00E47E00">
              <w:t>subject</w:t>
            </w:r>
          </w:p>
        </w:tc>
        <w:tc>
          <w:tcPr>
            <w:tcW w:w="4440" w:type="dxa"/>
            <w:shd w:val="clear" w:color="auto" w:fill="DDDDDD"/>
          </w:tcPr>
          <w:p w:rsidR="00001574" w:rsidRPr="00A311A0" w:rsidRDefault="00001574" w:rsidP="00001574">
            <w:pPr>
              <w:pStyle w:val="gemTab9pt"/>
              <w:spacing w:before="20" w:after="20"/>
              <w:rPr>
                <w:szCs w:val="18"/>
              </w:rPr>
            </w:pP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8"/>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CommonName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CN = Aufgedruckte Namenszeilen der Karte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2"/>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title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 xml:space="preserve">Titel des Versicherten </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2"/>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givenName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 xml:space="preserve">Vorname des Versicherten </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2"/>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surname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Nachname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2"/>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organizationalUnitName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OU = unveränderbarer Teil der KV-Nummer</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2"/>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organizationalUnitName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OU = Institutionskennzeichen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2"/>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organizationName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 = Herausgeber</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2"/>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countryName</w:t>
            </w:r>
          </w:p>
        </w:tc>
        <w:tc>
          <w:tcPr>
            <w:tcW w:w="4440" w:type="dxa"/>
            <w:shd w:val="clear" w:color="auto" w:fill="auto"/>
          </w:tcPr>
          <w:p w:rsidR="00001574" w:rsidRPr="00A311A0" w:rsidRDefault="00001574" w:rsidP="00001574">
            <w:pPr>
              <w:pStyle w:val="gemTab9pt"/>
              <w:spacing w:before="20" w:after="20"/>
              <w:rPr>
                <w:lang w:val="en-GB"/>
              </w:rPr>
            </w:pPr>
            <w:r w:rsidRPr="00A311A0">
              <w:rPr>
                <w:szCs w:val="18"/>
              </w:rPr>
              <w:t>C = DE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1"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subjectPublicKeyInfo</w:t>
            </w:r>
          </w:p>
        </w:tc>
        <w:tc>
          <w:tcPr>
            <w:tcW w:w="4440"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[gemSpec_Krypt#GS-A_4359] </w:t>
            </w:r>
            <w:r w:rsidRPr="00A311A0">
              <w:rPr>
                <w:sz w:val="18"/>
                <w:szCs w:val="18"/>
              </w:rPr>
              <w:t>und individueller Wert des öffentlichen Schlüssels des Zertifikatsinhabers</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tcBorders>
              <w:bottom w:val="single" w:sz="4" w:space="0" w:color="808080"/>
            </w:tcBorders>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1" w:type="dxa"/>
            <w:gridSpan w:val="2"/>
            <w:shd w:val="clear" w:color="auto" w:fill="DDDDDD"/>
          </w:tcPr>
          <w:p w:rsidR="00001574" w:rsidRPr="00E47E00" w:rsidRDefault="00001574" w:rsidP="00001574">
            <w:pPr>
              <w:pStyle w:val="gemTab9pt"/>
              <w:spacing w:before="20" w:after="20"/>
            </w:pPr>
            <w:r w:rsidRPr="00E47E00">
              <w:t>extensions</w:t>
            </w:r>
          </w:p>
        </w:tc>
        <w:tc>
          <w:tcPr>
            <w:tcW w:w="4440" w:type="dxa"/>
            <w:shd w:val="clear" w:color="auto" w:fill="DDDDDD"/>
          </w:tcPr>
          <w:p w:rsidR="00001574" w:rsidRPr="00E47E00" w:rsidRDefault="00001574" w:rsidP="00001574">
            <w:pPr>
              <w:pStyle w:val="gemTab9pt"/>
              <w:spacing w:before="20" w:after="20"/>
            </w:pPr>
          </w:p>
        </w:tc>
        <w:tc>
          <w:tcPr>
            <w:tcW w:w="562" w:type="dxa"/>
            <w:shd w:val="clear" w:color="auto" w:fill="auto"/>
          </w:tcPr>
          <w:p w:rsidR="00001574" w:rsidRPr="00E47E00" w:rsidRDefault="00001574" w:rsidP="00001574">
            <w:pPr>
              <w:pStyle w:val="gemTab9pt"/>
              <w:spacing w:before="20" w:after="20"/>
            </w:pPr>
          </w:p>
        </w:tc>
        <w:tc>
          <w:tcPr>
            <w:tcW w:w="864" w:type="dxa"/>
            <w:shd w:val="clear" w:color="auto" w:fill="B3B3B3"/>
          </w:tcPr>
          <w:p w:rsidR="00001574" w:rsidRPr="00E47E00" w:rsidRDefault="00001574" w:rsidP="00001574">
            <w:pPr>
              <w:pStyle w:val="gemTab9pt"/>
              <w:spacing w:before="20" w:after="20"/>
            </w:pPr>
            <w:r w:rsidRPr="00E47E00">
              <w:t>critical</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A311A0" w:rsidTr="00001574">
        <w:trPr>
          <w:trHeight w:val="20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KeyUsage</w:t>
            </w:r>
            <w:r w:rsidRPr="00E47E00">
              <w:br/>
              <w:t>{2 5 29 15}</w:t>
            </w:r>
          </w:p>
        </w:tc>
        <w:tc>
          <w:tcPr>
            <w:tcW w:w="4440" w:type="dxa"/>
            <w:shd w:val="clear" w:color="auto" w:fill="auto"/>
          </w:tcPr>
          <w:p w:rsidR="00001574" w:rsidRPr="00DD3518" w:rsidRDefault="00001574" w:rsidP="00001574">
            <w:pPr>
              <w:pStyle w:val="gemTab9pt"/>
              <w:spacing w:before="20" w:after="20"/>
              <w:rPr>
                <w:i/>
              </w:rPr>
            </w:pPr>
            <w:r w:rsidRPr="00D63E86">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D63E86" w:rsidRDefault="00001574" w:rsidP="00001574">
            <w:pPr>
              <w:pStyle w:val="gemTab9pt"/>
              <w:spacing w:before="20" w:after="20"/>
              <w:rPr>
                <w:i/>
                <w:highlight w:val="magenta"/>
              </w:rPr>
            </w:pPr>
            <w:r w:rsidRPr="00D63E86">
              <w:rPr>
                <w:i/>
              </w:rPr>
              <w:t>Für Schlüsselgeneration ECDSA:</w:t>
            </w:r>
          </w:p>
          <w:p w:rsidR="00001574" w:rsidRPr="00E47E00" w:rsidRDefault="00001574" w:rsidP="00001574">
            <w:pPr>
              <w:pStyle w:val="gemTab9pt"/>
              <w:spacing w:before="20" w:after="20"/>
            </w:pPr>
            <w:r w:rsidRPr="00D63E86">
              <w:t>digitalSignature</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0-1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D63E86">
              <w:t>1</w:t>
            </w:r>
          </w:p>
        </w:tc>
        <w:tc>
          <w:tcPr>
            <w:tcW w:w="864" w:type="dxa"/>
            <w:shd w:val="clear" w:color="auto" w:fill="auto"/>
          </w:tcPr>
          <w:p w:rsidR="00001574" w:rsidRPr="00A311A0" w:rsidRDefault="00001574" w:rsidP="00001574">
            <w:pPr>
              <w:pStyle w:val="gemTab9pt"/>
              <w:spacing w:before="20" w:after="20"/>
              <w:rPr>
                <w:b/>
              </w:rPr>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SubjectAltNames</w:t>
            </w:r>
            <w:r w:rsidRPr="00E47E00">
              <w:br/>
              <w:t>{2 5 29 17}</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rfc822Name</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20" w:after="20"/>
            </w:pPr>
            <w:r w:rsidRPr="00E47E00">
              <w:t>ca = FALSE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w:t>
            </w:r>
            <w:r w:rsidRPr="00725C69">
              <w:rPr>
                <w:sz w:val="18"/>
                <w:szCs w:val="18"/>
              </w:rPr>
              <w:lastRenderedPageBreak/>
              <w:t>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policyIdentifier = &lt;oid_egk_aut&gt;</w:t>
            </w:r>
          </w:p>
        </w:tc>
        <w:tc>
          <w:tcPr>
            <w:tcW w:w="562" w:type="dxa"/>
            <w:shd w:val="clear" w:color="auto" w:fill="auto"/>
          </w:tcPr>
          <w:p w:rsidR="00001574" w:rsidRDefault="00001574" w:rsidP="00001574">
            <w:pPr>
              <w:pStyle w:val="gemTab9pt"/>
              <w:spacing w:before="20" w:after="20"/>
            </w:pPr>
            <w:r w:rsidRPr="00E47E00">
              <w:lastRenderedPageBreak/>
              <w:t>1</w:t>
            </w:r>
            <w:r w:rsidRPr="00E47E00">
              <w:br/>
              <w:t>0-1</w:t>
            </w:r>
          </w:p>
          <w:p w:rsidR="00001574" w:rsidRDefault="00001574" w:rsidP="00001574">
            <w:pPr>
              <w:pStyle w:val="gemTab9pt"/>
              <w:spacing w:before="20" w:after="20"/>
            </w:pPr>
          </w:p>
          <w:p w:rsidR="00001574" w:rsidRPr="00E47E00" w:rsidRDefault="00001574" w:rsidP="00001574">
            <w:pPr>
              <w:pStyle w:val="gemTab9pt"/>
              <w:spacing w:before="20" w:after="20"/>
            </w:pPr>
            <w:r w:rsidRPr="00E47E00">
              <w:br/>
              <w:t>1</w:t>
            </w:r>
          </w:p>
        </w:tc>
        <w:tc>
          <w:tcPr>
            <w:tcW w:w="864" w:type="dxa"/>
            <w:shd w:val="clear" w:color="auto" w:fill="auto"/>
          </w:tcPr>
          <w:p w:rsidR="00001574" w:rsidRPr="00E47E00" w:rsidRDefault="00001574" w:rsidP="00001574">
            <w:pPr>
              <w:pStyle w:val="gemTab9pt"/>
              <w:spacing w:before="20" w:after="20"/>
            </w:pPr>
            <w:r w:rsidRPr="00E47E00">
              <w:lastRenderedPageBreak/>
              <w:t>FALSE</w:t>
            </w:r>
            <w:r w:rsidRPr="00E47E00">
              <w:br/>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910BD4" w:rsidRDefault="00001574" w:rsidP="00001574">
            <w:pPr>
              <w:pStyle w:val="gemTab9pt"/>
              <w:spacing w:beforeLines="20" w:before="48" w:afterLines="20" w:after="48"/>
              <w:rPr>
                <w:szCs w:val="18"/>
                <w:highlight w:val="yellow"/>
              </w:rPr>
            </w:pPr>
            <w:r w:rsidRPr="00910BD4">
              <w:rPr>
                <w:szCs w:val="18"/>
              </w:rPr>
              <w:t xml:space="preserve">professionItem = </w:t>
            </w:r>
            <w:r w:rsidRPr="00910BD4">
              <w:rPr>
                <w:rFonts w:eastAsia="Times New Roman" w:cs="Arial"/>
                <w:bCs/>
                <w:szCs w:val="18"/>
              </w:rPr>
              <w:t>Beschreibung zu</w:t>
            </w:r>
            <w:r w:rsidRPr="00910BD4">
              <w:rPr>
                <w:rFonts w:eastAsia="Times New Roman" w:cs="Arial"/>
                <w:b/>
                <w:bCs/>
                <w:szCs w:val="18"/>
              </w:rPr>
              <w:t xml:space="preserve"> </w:t>
            </w:r>
            <w:r w:rsidRPr="00910BD4">
              <w:rPr>
                <w:szCs w:val="18"/>
              </w:rPr>
              <w:t xml:space="preserve">&lt;oid_versicherter&gt; </w:t>
            </w:r>
            <w:r w:rsidRPr="00910BD4">
              <w:rPr>
                <w:rFonts w:eastAsia="Times New Roman" w:cs="Arial"/>
                <w:bCs/>
                <w:szCs w:val="18"/>
              </w:rPr>
              <w:t>gemäß [gemSpec_OID#GS-A_4442]</w:t>
            </w:r>
          </w:p>
          <w:p w:rsidR="00001574" w:rsidRPr="00E47E00" w:rsidRDefault="00001574" w:rsidP="00001574">
            <w:pPr>
              <w:pStyle w:val="gemTab9pt"/>
              <w:spacing w:before="20" w:after="20"/>
            </w:pPr>
            <w:r w:rsidRPr="00910BD4">
              <w:rPr>
                <w:szCs w:val="18"/>
              </w:rPr>
              <w:t xml:space="preserve">professionOID = </w:t>
            </w:r>
            <w:r w:rsidRPr="00910BD4">
              <w:rPr>
                <w:rFonts w:eastAsia="Times New Roman" w:cs="Arial"/>
                <w:bCs/>
                <w:szCs w:val="18"/>
              </w:rPr>
              <w:t>OID</w:t>
            </w:r>
            <w:r w:rsidRPr="00910BD4">
              <w:rPr>
                <w:szCs w:val="18"/>
              </w:rPr>
              <w:t xml:space="preserve"> &lt;oid_versicherter&gt; </w:t>
            </w:r>
            <w:r w:rsidRPr="00910BD4">
              <w:rPr>
                <w:rFonts w:eastAsia="Times New Roman" w:cs="Arial"/>
                <w:bCs/>
                <w:szCs w:val="18"/>
              </w:rPr>
              <w:t>gemäß gemSpec_OID#GS-A_4442</w:t>
            </w:r>
          </w:p>
        </w:tc>
        <w:tc>
          <w:tcPr>
            <w:tcW w:w="562" w:type="dxa"/>
            <w:shd w:val="clear" w:color="auto" w:fill="auto"/>
          </w:tcPr>
          <w:p w:rsidR="00001574" w:rsidRPr="002016AF" w:rsidRDefault="00001574" w:rsidP="00001574">
            <w:pPr>
              <w:pStyle w:val="gemTab9pt"/>
              <w:spacing w:before="20" w:after="20"/>
              <w:rPr>
                <w:highlight w:val="yellow"/>
              </w:rPr>
            </w:pPr>
            <w:r w:rsidRPr="002016AF">
              <w:t>1</w:t>
            </w:r>
          </w:p>
          <w:p w:rsidR="00001574" w:rsidRPr="002016AF" w:rsidRDefault="00001574" w:rsidP="00001574">
            <w:pPr>
              <w:pStyle w:val="gemTab9pt"/>
              <w:spacing w:before="20" w:after="20"/>
              <w:rPr>
                <w:highlight w:val="yellow"/>
              </w:rPr>
            </w:pPr>
          </w:p>
          <w:p w:rsidR="00001574" w:rsidRPr="002016AF" w:rsidRDefault="00001574" w:rsidP="00001574">
            <w:pPr>
              <w:pStyle w:val="gemTab9pt"/>
              <w:spacing w:before="20" w:after="20"/>
              <w:rPr>
                <w:highlight w:val="yellow"/>
              </w:rPr>
            </w:pPr>
          </w:p>
          <w:p w:rsidR="00001574" w:rsidRPr="00E47E00" w:rsidRDefault="00001574" w:rsidP="00001574">
            <w:pPr>
              <w:pStyle w:val="gemTab9pt"/>
              <w:spacing w:before="20" w:after="20"/>
            </w:pPr>
            <w:r w:rsidRPr="002016AF">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20" w:after="20"/>
            </w:pPr>
            <w:r w:rsidRPr="00A311A0">
              <w:rPr>
                <w:lang w:val="en-GB"/>
              </w:rPr>
              <w:t>keyPurposeId = id-kp-</w:t>
            </w:r>
            <w:r w:rsidRPr="00A311A0">
              <w:rPr>
                <w:szCs w:val="18"/>
              </w:rPr>
              <w:t>clientAuth</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i/>
              </w:rPr>
            </w:pPr>
            <w:r w:rsidRPr="00A311A0">
              <w:rPr>
                <w:i/>
              </w:rPr>
              <w:t>andere Erweiterungen</w:t>
            </w:r>
          </w:p>
        </w:tc>
        <w:tc>
          <w:tcPr>
            <w:tcW w:w="4440" w:type="dxa"/>
            <w:shd w:val="clear" w:color="auto" w:fill="auto"/>
          </w:tcPr>
          <w:p w:rsidR="00001574" w:rsidRPr="00E47E00" w:rsidRDefault="00001574" w:rsidP="00001574">
            <w:pPr>
              <w:pStyle w:val="gemTab9pt"/>
              <w:spacing w:before="20" w:after="20"/>
            </w:pPr>
          </w:p>
        </w:tc>
        <w:tc>
          <w:tcPr>
            <w:tcW w:w="562" w:type="dxa"/>
            <w:shd w:val="clear" w:color="auto" w:fill="auto"/>
          </w:tcPr>
          <w:p w:rsidR="00001574" w:rsidRPr="00E47E00" w:rsidRDefault="00001574" w:rsidP="00001574">
            <w:pPr>
              <w:pStyle w:val="gemTab9pt"/>
              <w:spacing w:before="20" w:after="20"/>
            </w:pPr>
            <w:r w:rsidRPr="00E47E00">
              <w:t>0</w:t>
            </w:r>
          </w:p>
        </w:tc>
        <w:tc>
          <w:tcPr>
            <w:tcW w:w="864" w:type="dxa"/>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2802" w:type="dxa"/>
            <w:gridSpan w:val="3"/>
            <w:shd w:val="clear" w:color="auto" w:fill="auto"/>
          </w:tcPr>
          <w:p w:rsidR="00001574" w:rsidRPr="00E47E00" w:rsidRDefault="00001574" w:rsidP="00001574">
            <w:pPr>
              <w:pStyle w:val="gemTab9pt"/>
              <w:spacing w:before="20" w:after="20"/>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20" w:after="20"/>
            </w:pPr>
          </w:p>
        </w:tc>
        <w:tc>
          <w:tcPr>
            <w:tcW w:w="2802" w:type="dxa"/>
            <w:gridSpan w:val="3"/>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bl>
    <w:p w:rsidR="00001574" w:rsidRPr="009F7197" w:rsidRDefault="00001574" w:rsidP="0083095D">
      <w:pPr>
        <w:pStyle w:val="berschrift4"/>
      </w:pPr>
      <w:bookmarkStart w:id="213" w:name="_Toc398121414"/>
      <w:bookmarkStart w:id="214" w:name="_Toc501717878"/>
      <w:r w:rsidRPr="009F7197">
        <w:t>C.CH.ENC – Verschlüsselung eGK</w:t>
      </w:r>
      <w:bookmarkEnd w:id="213"/>
      <w:bookmarkEnd w:id="214"/>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GS-A_4596 Umsetzung Zertifikatsprofil C.CH.ENC</w:t>
      </w:r>
    </w:p>
    <w:p w:rsidR="0083095D" w:rsidRDefault="00001574" w:rsidP="00001574">
      <w:pPr>
        <w:pStyle w:val="gemEinzug"/>
        <w:rPr>
          <w:rFonts w:ascii="Wingdings" w:hAnsi="Wingdings"/>
          <w:b/>
          <w:lang w:val="en-GB"/>
        </w:rPr>
      </w:pPr>
      <w:r w:rsidRPr="00E47E00">
        <w:t xml:space="preserve">Der TSP-X.509 nonQES </w:t>
      </w:r>
      <w:r w:rsidRPr="0013450F">
        <w:t>(eGK)</w:t>
      </w:r>
      <w:r>
        <w:t xml:space="preserve"> </w:t>
      </w:r>
      <w:r w:rsidRPr="00E47E00">
        <w:t>MUSS C.CH.ENC gemäß Tab_PKI_233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215" w:name="_Toc501452661"/>
      <w:r w:rsidRPr="00120FA6">
        <w:t xml:space="preserve">Tabelle </w:t>
      </w:r>
      <w:r w:rsidRPr="00120FA6">
        <w:fldChar w:fldCharType="begin"/>
      </w:r>
      <w:r w:rsidRPr="00120FA6">
        <w:instrText xml:space="preserve"> SEQ Tabelle \* ARABIC </w:instrText>
      </w:r>
      <w:r w:rsidRPr="00120FA6">
        <w:fldChar w:fldCharType="separate"/>
      </w:r>
      <w:r w:rsidR="00BF0362">
        <w:rPr>
          <w:noProof/>
        </w:rPr>
        <w:t>23</w:t>
      </w:r>
      <w:r w:rsidRPr="00120FA6">
        <w:fldChar w:fldCharType="end"/>
      </w:r>
      <w:r w:rsidRPr="00120FA6">
        <w:t>: Tab_PKI_233 C.CH.ENC Verschlüsselung eGK</w:t>
      </w:r>
      <w:bookmarkEnd w:id="215"/>
    </w:p>
    <w:tbl>
      <w:tblPr>
        <w:tblW w:w="894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A311A0" w:rsidTr="00001574">
        <w:trPr>
          <w:cantSplit/>
          <w:trHeight w:val="298"/>
          <w:tblHeader/>
        </w:trPr>
        <w:tc>
          <w:tcPr>
            <w:tcW w:w="3083" w:type="dxa"/>
            <w:gridSpan w:val="4"/>
            <w:shd w:val="clear" w:color="auto" w:fill="E0E0E0"/>
          </w:tcPr>
          <w:p w:rsidR="00001574" w:rsidRPr="00A311A0" w:rsidRDefault="00001574" w:rsidP="00001574">
            <w:pPr>
              <w:pStyle w:val="gemTab9pt"/>
              <w:spacing w:before="20" w:after="20"/>
              <w:rPr>
                <w:b/>
              </w:rPr>
            </w:pPr>
            <w:r w:rsidRPr="00A311A0">
              <w:rPr>
                <w:b/>
              </w:rPr>
              <w:t>Element</w:t>
            </w:r>
          </w:p>
        </w:tc>
        <w:tc>
          <w:tcPr>
            <w:tcW w:w="4440" w:type="dxa"/>
            <w:shd w:val="clear" w:color="auto" w:fill="E0E0E0"/>
          </w:tcPr>
          <w:p w:rsidR="00001574" w:rsidRPr="00A311A0" w:rsidRDefault="00001574" w:rsidP="00001574">
            <w:pPr>
              <w:pStyle w:val="gemTab9pt"/>
              <w:spacing w:before="20" w:after="20"/>
              <w:rPr>
                <w:b/>
              </w:rPr>
            </w:pPr>
            <w:r w:rsidRPr="00A311A0">
              <w:rPr>
                <w:b/>
              </w:rPr>
              <w:t>Inhalt</w:t>
            </w:r>
          </w:p>
        </w:tc>
        <w:tc>
          <w:tcPr>
            <w:tcW w:w="562" w:type="dxa"/>
            <w:shd w:val="clear" w:color="auto" w:fill="E0E0E0"/>
          </w:tcPr>
          <w:p w:rsidR="00001574" w:rsidRPr="00A311A0" w:rsidRDefault="00001574" w:rsidP="00001574">
            <w:pPr>
              <w:pStyle w:val="gemTab9pt"/>
              <w:spacing w:before="20" w:after="20"/>
              <w:rPr>
                <w:b/>
              </w:rPr>
            </w:pPr>
            <w:r w:rsidRPr="00A311A0">
              <w:rPr>
                <w:b/>
              </w:rPr>
              <w:t>Kar.</w:t>
            </w:r>
          </w:p>
        </w:tc>
        <w:tc>
          <w:tcPr>
            <w:tcW w:w="864" w:type="dxa"/>
            <w:shd w:val="clear" w:color="auto" w:fill="E0E0E0"/>
          </w:tcPr>
          <w:p w:rsidR="00001574" w:rsidRPr="00A311A0" w:rsidRDefault="00001574" w:rsidP="00001574">
            <w:pPr>
              <w:pStyle w:val="gemTab9pt"/>
              <w:spacing w:before="20" w:after="20"/>
              <w:rPr>
                <w:b/>
              </w:rPr>
            </w:pPr>
          </w:p>
        </w:tc>
      </w:tr>
      <w:tr w:rsidR="00001574" w:rsidRPr="00E47E00" w:rsidTr="00001574">
        <w:trPr>
          <w:trHeight w:val="220"/>
        </w:trPr>
        <w:tc>
          <w:tcPr>
            <w:tcW w:w="3083" w:type="dxa"/>
            <w:gridSpan w:val="4"/>
            <w:shd w:val="clear" w:color="auto" w:fill="auto"/>
          </w:tcPr>
          <w:p w:rsidR="00001574" w:rsidRPr="00E47E00" w:rsidRDefault="00001574" w:rsidP="00001574">
            <w:pPr>
              <w:pStyle w:val="gemTab9pt"/>
              <w:spacing w:before="20" w:after="20"/>
            </w:pPr>
            <w:r w:rsidRPr="00E47E00">
              <w:t>certificate</w:t>
            </w:r>
          </w:p>
        </w:tc>
        <w:tc>
          <w:tcPr>
            <w:tcW w:w="5866" w:type="dxa"/>
            <w:gridSpan w:val="3"/>
            <w:shd w:val="clear" w:color="auto" w:fill="auto"/>
          </w:tcPr>
          <w:p w:rsidR="00001574" w:rsidRPr="00E47E00" w:rsidRDefault="00001574" w:rsidP="00001574">
            <w:pPr>
              <w:pStyle w:val="gemTab9pt"/>
              <w:spacing w:before="20" w:after="20"/>
            </w:pPr>
            <w:r w:rsidRPr="00A311A0">
              <w:rPr>
                <w:szCs w:val="18"/>
              </w:rPr>
              <w:t>C.CH.ENC</w:t>
            </w:r>
          </w:p>
        </w:tc>
      </w:tr>
      <w:tr w:rsidR="00001574" w:rsidRPr="00E47E00" w:rsidTr="00001574">
        <w:trPr>
          <w:trHeight w:val="240"/>
        </w:trPr>
        <w:tc>
          <w:tcPr>
            <w:tcW w:w="280" w:type="dxa"/>
            <w:vMerge w:val="restart"/>
            <w:shd w:val="clear" w:color="auto" w:fill="auto"/>
          </w:tcPr>
          <w:p w:rsidR="00001574" w:rsidRPr="00E47E00" w:rsidRDefault="00001574" w:rsidP="00001574">
            <w:pPr>
              <w:pStyle w:val="gemTab9pt"/>
              <w:spacing w:before="20" w:after="20"/>
            </w:pPr>
          </w:p>
        </w:tc>
        <w:tc>
          <w:tcPr>
            <w:tcW w:w="2803" w:type="dxa"/>
            <w:gridSpan w:val="3"/>
            <w:shd w:val="clear" w:color="auto" w:fill="FFFF99"/>
          </w:tcPr>
          <w:p w:rsidR="00001574" w:rsidRPr="00E47E00" w:rsidRDefault="00001574" w:rsidP="00001574">
            <w:pPr>
              <w:pStyle w:val="gemTab9pt"/>
              <w:spacing w:before="20" w:after="20"/>
            </w:pPr>
            <w:r w:rsidRPr="00E47E00">
              <w:t>tbsCertificate</w:t>
            </w:r>
          </w:p>
        </w:tc>
        <w:tc>
          <w:tcPr>
            <w:tcW w:w="4440" w:type="dxa"/>
            <w:shd w:val="clear" w:color="auto" w:fill="FFFF99"/>
          </w:tcPr>
          <w:p w:rsidR="00001574" w:rsidRPr="00E47E00" w:rsidRDefault="00001574" w:rsidP="00001574">
            <w:pPr>
              <w:pStyle w:val="gemTab9pt"/>
              <w:spacing w:before="20" w:after="20"/>
            </w:pP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val="restart"/>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version</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2 (v3)</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serialNumber</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E47E00">
              <w:t>gemäß [RFC5280#4.1.2.2.]</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 GS-A_4362]</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validity</w:t>
            </w:r>
          </w:p>
        </w:tc>
        <w:tc>
          <w:tcPr>
            <w:tcW w:w="4440" w:type="dxa"/>
            <w:tcBorders>
              <w:bottom w:val="single" w:sz="4" w:space="0" w:color="808080"/>
            </w:tcBorders>
            <w:shd w:val="clear" w:color="auto" w:fill="auto"/>
          </w:tcPr>
          <w:p w:rsidR="00001574" w:rsidRPr="00A311A0" w:rsidRDefault="00001574" w:rsidP="00001574">
            <w:pPr>
              <w:pStyle w:val="gemTab9pt"/>
              <w:spacing w:before="20" w:after="20"/>
              <w:rPr>
                <w:szCs w:val="18"/>
              </w:rPr>
            </w:pPr>
            <w:r w:rsidRPr="00A311A0">
              <w:rPr>
                <w:szCs w:val="18"/>
              </w:rPr>
              <w:t>Gültigkeit des Zertifikats (von - bis)</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DDDDDD"/>
          </w:tcPr>
          <w:p w:rsidR="00001574" w:rsidRPr="00E47E00" w:rsidRDefault="00001574" w:rsidP="00001574">
            <w:pPr>
              <w:pStyle w:val="gemTab9pt"/>
              <w:spacing w:before="20" w:after="20"/>
            </w:pPr>
            <w:r w:rsidRPr="00E47E00">
              <w:t>subject</w:t>
            </w:r>
          </w:p>
        </w:tc>
        <w:tc>
          <w:tcPr>
            <w:tcW w:w="4440" w:type="dxa"/>
            <w:shd w:val="clear" w:color="auto" w:fill="DDDDDD"/>
          </w:tcPr>
          <w:p w:rsidR="00001574" w:rsidRPr="00A311A0" w:rsidRDefault="00001574" w:rsidP="00001574">
            <w:pPr>
              <w:pStyle w:val="gemTab9pt"/>
              <w:spacing w:before="20" w:after="20"/>
              <w:rPr>
                <w:szCs w:val="18"/>
              </w:rPr>
            </w:pP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CommonName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 xml:space="preserve">CN = Aufgedruckte Namenszeilen der Karte </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8"/>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title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 xml:space="preserve">Titel des Versicherten </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8"/>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givenName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Vorname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8"/>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surname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Nachname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8"/>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organizationalUnitName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OU = unveränderbarer Teil der KV-Nummer</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8"/>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organizationalUnitName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OU = Institutionskennzeichen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8"/>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organizationName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 = Herausgeber</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8"/>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countryName</w:t>
            </w:r>
          </w:p>
        </w:tc>
        <w:tc>
          <w:tcPr>
            <w:tcW w:w="4440" w:type="dxa"/>
            <w:shd w:val="clear" w:color="auto" w:fill="auto"/>
          </w:tcPr>
          <w:p w:rsidR="00001574" w:rsidRPr="00A311A0" w:rsidRDefault="00001574" w:rsidP="00001574">
            <w:pPr>
              <w:pStyle w:val="gemTab9pt"/>
              <w:spacing w:before="20" w:after="20"/>
              <w:rPr>
                <w:lang w:val="en-GB"/>
              </w:rPr>
            </w:pPr>
            <w:r w:rsidRPr="00A311A0">
              <w:rPr>
                <w:szCs w:val="18"/>
              </w:rPr>
              <w:t>C = DE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subjectPublicKeyInfo</w:t>
            </w:r>
          </w:p>
        </w:tc>
        <w:tc>
          <w:tcPr>
            <w:tcW w:w="4440"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[gemSpec_Krypt#GS-A_4362] </w:t>
            </w:r>
            <w:r w:rsidRPr="00A311A0">
              <w:rPr>
                <w:sz w:val="18"/>
                <w:szCs w:val="18"/>
              </w:rPr>
              <w:t>und individueller Wert des öffentlichen Schlüssels des Zertifikatsinhabers</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tcBorders>
              <w:bottom w:val="single" w:sz="4" w:space="0" w:color="808080"/>
            </w:tcBorders>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DDDDDD"/>
          </w:tcPr>
          <w:p w:rsidR="00001574" w:rsidRPr="00E47E00" w:rsidRDefault="00001574" w:rsidP="00001574">
            <w:pPr>
              <w:pStyle w:val="gemTab9pt"/>
              <w:spacing w:before="20" w:after="20"/>
            </w:pPr>
            <w:r w:rsidRPr="00E47E00">
              <w:t>extensions</w:t>
            </w:r>
          </w:p>
        </w:tc>
        <w:tc>
          <w:tcPr>
            <w:tcW w:w="4440" w:type="dxa"/>
            <w:shd w:val="clear" w:color="auto" w:fill="DDDDDD"/>
          </w:tcPr>
          <w:p w:rsidR="00001574" w:rsidRPr="00E47E00" w:rsidRDefault="00001574" w:rsidP="00001574">
            <w:pPr>
              <w:pStyle w:val="gemTab9pt"/>
              <w:spacing w:before="20" w:after="20"/>
            </w:pPr>
            <w:r w:rsidRPr="00E47E00">
              <w:t>Erweiterungen</w:t>
            </w:r>
          </w:p>
        </w:tc>
        <w:tc>
          <w:tcPr>
            <w:tcW w:w="562" w:type="dxa"/>
            <w:shd w:val="clear" w:color="auto" w:fill="auto"/>
          </w:tcPr>
          <w:p w:rsidR="00001574" w:rsidRPr="00E47E00" w:rsidRDefault="00001574" w:rsidP="00001574">
            <w:pPr>
              <w:pStyle w:val="gemTab9pt"/>
              <w:spacing w:before="20" w:after="20"/>
            </w:pPr>
          </w:p>
        </w:tc>
        <w:tc>
          <w:tcPr>
            <w:tcW w:w="864" w:type="dxa"/>
            <w:shd w:val="clear" w:color="auto" w:fill="B3B3B3"/>
          </w:tcPr>
          <w:p w:rsidR="00001574" w:rsidRPr="00E47E00" w:rsidRDefault="00001574" w:rsidP="00001574">
            <w:pPr>
              <w:pStyle w:val="gemTab9pt"/>
              <w:spacing w:before="20" w:after="20"/>
            </w:pPr>
            <w:r w:rsidRPr="00E47E00">
              <w:t>critical</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A311A0" w:rsidTr="00001574">
        <w:trPr>
          <w:trHeight w:val="20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KeyUsage</w:t>
            </w:r>
            <w:r w:rsidRPr="00E47E00">
              <w:br/>
              <w:t>{2 5 29 15}</w:t>
            </w:r>
          </w:p>
        </w:tc>
        <w:tc>
          <w:tcPr>
            <w:tcW w:w="4440" w:type="dxa"/>
            <w:shd w:val="clear" w:color="auto" w:fill="auto"/>
          </w:tcPr>
          <w:p w:rsidR="00001574" w:rsidRPr="00D63E86" w:rsidRDefault="00001574" w:rsidP="00001574">
            <w:pPr>
              <w:pStyle w:val="gemTab9pt"/>
              <w:spacing w:before="20" w:after="20"/>
              <w:rPr>
                <w:i/>
                <w:szCs w:val="18"/>
                <w:highlight w:val="magenta"/>
              </w:rPr>
            </w:pPr>
            <w:r w:rsidRPr="00D63E86">
              <w:rPr>
                <w:i/>
                <w:szCs w:val="18"/>
              </w:rPr>
              <w:t>Für Schlüsselgeneration RSA:</w:t>
            </w:r>
          </w:p>
          <w:p w:rsidR="00001574" w:rsidRPr="00A311A0" w:rsidRDefault="00001574" w:rsidP="00001574">
            <w:pPr>
              <w:pStyle w:val="gemTab9pt"/>
              <w:spacing w:before="20" w:after="20"/>
              <w:rPr>
                <w:szCs w:val="18"/>
              </w:rPr>
            </w:pPr>
            <w:r w:rsidRPr="00A311A0">
              <w:rPr>
                <w:szCs w:val="18"/>
              </w:rPr>
              <w:t>keyEncipherment</w:t>
            </w:r>
          </w:p>
          <w:p w:rsidR="00001574" w:rsidRDefault="00001574" w:rsidP="00001574">
            <w:pPr>
              <w:pStyle w:val="gemTab9pt"/>
              <w:spacing w:before="20" w:after="20"/>
              <w:rPr>
                <w:szCs w:val="18"/>
              </w:rPr>
            </w:pPr>
            <w:r w:rsidRPr="00A311A0">
              <w:rPr>
                <w:szCs w:val="18"/>
              </w:rPr>
              <w:t>dataEncipherment</w:t>
            </w:r>
          </w:p>
          <w:p w:rsidR="00001574" w:rsidRDefault="00001574" w:rsidP="00001574">
            <w:pPr>
              <w:pStyle w:val="gemTab9pt"/>
              <w:spacing w:before="20" w:after="20"/>
              <w:rPr>
                <w:szCs w:val="18"/>
              </w:rPr>
            </w:pPr>
          </w:p>
          <w:p w:rsidR="00001574" w:rsidRPr="00D63E86" w:rsidRDefault="00001574" w:rsidP="00001574">
            <w:pPr>
              <w:pStyle w:val="gemTab9pt"/>
              <w:spacing w:before="20" w:after="20"/>
              <w:rPr>
                <w:i/>
                <w:highlight w:val="magenta"/>
              </w:rPr>
            </w:pPr>
            <w:r w:rsidRPr="00D63E86">
              <w:rPr>
                <w:i/>
              </w:rPr>
              <w:t>Für Schlüsselgeneration ECDSA:</w:t>
            </w:r>
          </w:p>
          <w:p w:rsidR="00001574" w:rsidRPr="00E47E00" w:rsidRDefault="00001574" w:rsidP="00001574">
            <w:pPr>
              <w:pStyle w:val="gemTab9pt"/>
              <w:spacing w:before="20" w:after="20"/>
            </w:pPr>
            <w:r w:rsidRPr="00D63E86">
              <w:t>keyAgreement</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D63E86">
              <w:t>1</w:t>
            </w:r>
          </w:p>
        </w:tc>
        <w:tc>
          <w:tcPr>
            <w:tcW w:w="864" w:type="dxa"/>
            <w:shd w:val="clear" w:color="auto" w:fill="auto"/>
          </w:tcPr>
          <w:p w:rsidR="00001574" w:rsidRPr="00A311A0" w:rsidRDefault="00001574" w:rsidP="00001574">
            <w:pPr>
              <w:pStyle w:val="gemTab9pt"/>
              <w:spacing w:before="20" w:after="20"/>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SubjectAltNames</w:t>
            </w:r>
            <w:r w:rsidRPr="00E47E00">
              <w:br/>
              <w:t>{2 5 29 17}</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rfc822Name</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20" w:after="20"/>
            </w:pPr>
            <w:r w:rsidRPr="00E47E00">
              <w:t>ca = FALSE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A311A0" w:rsidRDefault="00001574" w:rsidP="00001574">
            <w:pPr>
              <w:pStyle w:val="gemTab9pt"/>
              <w:spacing w:before="20" w:after="20"/>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policyIdentifier = &lt;oid_egk_enc&gt;</w:t>
            </w:r>
          </w:p>
        </w:tc>
        <w:tc>
          <w:tcPr>
            <w:tcW w:w="562" w:type="dxa"/>
            <w:shd w:val="clear" w:color="auto" w:fill="auto"/>
          </w:tcPr>
          <w:p w:rsidR="00001574" w:rsidRDefault="00001574" w:rsidP="00001574">
            <w:pPr>
              <w:pStyle w:val="gemTab9pt"/>
              <w:spacing w:before="20" w:after="20"/>
            </w:pPr>
            <w:r w:rsidRPr="00E47E00">
              <w:t>1</w:t>
            </w:r>
            <w:r w:rsidRPr="00E47E00">
              <w:br/>
              <w:t>0-1</w:t>
            </w:r>
          </w:p>
          <w:p w:rsidR="00001574" w:rsidRDefault="00001574" w:rsidP="00001574">
            <w:pPr>
              <w:pStyle w:val="gemTab9pt"/>
              <w:spacing w:before="20" w:after="20"/>
            </w:pPr>
          </w:p>
          <w:p w:rsidR="00001574" w:rsidRPr="00E47E00" w:rsidRDefault="00001574" w:rsidP="00001574">
            <w:pPr>
              <w:pStyle w:val="gemTab9pt"/>
              <w:spacing w:before="20" w:after="20"/>
            </w:pPr>
            <w:r w:rsidRPr="00E47E00">
              <w:br/>
              <w:t>1</w:t>
            </w:r>
          </w:p>
        </w:tc>
        <w:tc>
          <w:tcPr>
            <w:tcW w:w="864" w:type="dxa"/>
            <w:shd w:val="clear" w:color="auto" w:fill="auto"/>
          </w:tcPr>
          <w:p w:rsidR="00001574" w:rsidRPr="00E47E00" w:rsidRDefault="00001574" w:rsidP="00001574">
            <w:pPr>
              <w:pStyle w:val="gemTab9pt"/>
              <w:spacing w:before="20" w:after="20"/>
            </w:pPr>
            <w:r w:rsidRPr="00E47E00">
              <w:t>FALSE</w:t>
            </w:r>
            <w:r w:rsidRPr="00E47E00">
              <w:br/>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DD323C" w:rsidRDefault="00001574" w:rsidP="00001574">
            <w:pPr>
              <w:pStyle w:val="gemTab9pt"/>
              <w:spacing w:beforeLines="20" w:before="48" w:afterLines="20" w:after="48"/>
              <w:rPr>
                <w:szCs w:val="18"/>
                <w:highlight w:val="yellow"/>
              </w:rPr>
            </w:pPr>
            <w:r w:rsidRPr="00DD323C">
              <w:rPr>
                <w:szCs w:val="18"/>
              </w:rPr>
              <w:t xml:space="preserve">professionItem = </w:t>
            </w:r>
            <w:r w:rsidRPr="00DD323C">
              <w:rPr>
                <w:rFonts w:eastAsia="Times New Roman" w:cs="Arial"/>
                <w:bCs/>
                <w:szCs w:val="18"/>
              </w:rPr>
              <w:t>Beschreibung zu</w:t>
            </w:r>
            <w:r w:rsidRPr="00DD323C">
              <w:rPr>
                <w:rFonts w:eastAsia="Times New Roman" w:cs="Arial"/>
                <w:b/>
                <w:bCs/>
                <w:szCs w:val="18"/>
              </w:rPr>
              <w:t xml:space="preserve"> </w:t>
            </w:r>
            <w:r w:rsidRPr="00DD323C">
              <w:rPr>
                <w:szCs w:val="18"/>
              </w:rPr>
              <w:t xml:space="preserve">&lt;oid_versicherter&gt; </w:t>
            </w:r>
            <w:r w:rsidRPr="00DD323C">
              <w:rPr>
                <w:rFonts w:eastAsia="Times New Roman" w:cs="Arial"/>
                <w:bCs/>
                <w:szCs w:val="18"/>
              </w:rPr>
              <w:t>gemäß [gemSpec_OID#GS-A_4442]</w:t>
            </w:r>
          </w:p>
          <w:p w:rsidR="00001574" w:rsidRPr="00E47E00" w:rsidRDefault="00001574" w:rsidP="00001574">
            <w:pPr>
              <w:pStyle w:val="gemTab9pt"/>
              <w:spacing w:before="20" w:after="20"/>
            </w:pPr>
            <w:r w:rsidRPr="00DD323C">
              <w:rPr>
                <w:szCs w:val="18"/>
              </w:rPr>
              <w:t xml:space="preserve">professionOID = </w:t>
            </w:r>
            <w:r w:rsidRPr="00DD323C">
              <w:rPr>
                <w:rFonts w:eastAsia="Times New Roman" w:cs="Arial"/>
                <w:bCs/>
                <w:szCs w:val="18"/>
              </w:rPr>
              <w:t>OID</w:t>
            </w:r>
            <w:r w:rsidRPr="00DD323C">
              <w:rPr>
                <w:szCs w:val="18"/>
              </w:rPr>
              <w:t xml:space="preserve"> &lt;oid_versicherter&gt; </w:t>
            </w:r>
            <w:r w:rsidRPr="00DD323C">
              <w:rPr>
                <w:rFonts w:eastAsia="Times New Roman" w:cs="Arial"/>
                <w:bCs/>
                <w:szCs w:val="18"/>
              </w:rPr>
              <w:t>gemäß gemSpec_OID#GS-A_4442</w:t>
            </w:r>
          </w:p>
        </w:tc>
        <w:tc>
          <w:tcPr>
            <w:tcW w:w="562" w:type="dxa"/>
            <w:shd w:val="clear" w:color="auto" w:fill="auto"/>
          </w:tcPr>
          <w:p w:rsidR="00001574" w:rsidRPr="002016AF" w:rsidRDefault="00001574" w:rsidP="00001574">
            <w:pPr>
              <w:pStyle w:val="gemTab9pt"/>
              <w:spacing w:before="20" w:after="20"/>
              <w:rPr>
                <w:highlight w:val="yellow"/>
              </w:rPr>
            </w:pPr>
            <w:r w:rsidRPr="002016AF">
              <w:t>1</w:t>
            </w:r>
          </w:p>
          <w:p w:rsidR="00001574" w:rsidRPr="002016AF" w:rsidRDefault="00001574" w:rsidP="00001574">
            <w:pPr>
              <w:pStyle w:val="gemTab9pt"/>
              <w:spacing w:before="20" w:after="20"/>
              <w:rPr>
                <w:highlight w:val="yellow"/>
              </w:rPr>
            </w:pPr>
          </w:p>
          <w:p w:rsidR="00001574" w:rsidRPr="002016AF" w:rsidRDefault="00001574" w:rsidP="00001574">
            <w:pPr>
              <w:pStyle w:val="gemTab9pt"/>
              <w:spacing w:before="20" w:after="20"/>
              <w:rPr>
                <w:highlight w:val="yellow"/>
              </w:rPr>
            </w:pPr>
          </w:p>
          <w:p w:rsidR="00001574" w:rsidRPr="00E47E00" w:rsidRDefault="00001574" w:rsidP="00001574">
            <w:pPr>
              <w:pStyle w:val="gemTab9pt"/>
              <w:spacing w:before="20" w:after="20"/>
            </w:pPr>
            <w:r w:rsidRPr="002016AF">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20" w:after="20"/>
            </w:pPr>
          </w:p>
        </w:tc>
        <w:tc>
          <w:tcPr>
            <w:tcW w:w="562" w:type="dxa"/>
            <w:shd w:val="clear" w:color="auto" w:fill="auto"/>
          </w:tcPr>
          <w:p w:rsidR="00001574" w:rsidRPr="00E47E00" w:rsidRDefault="00001574" w:rsidP="00001574">
            <w:pPr>
              <w:pStyle w:val="gemTab9pt"/>
              <w:spacing w:before="20" w:after="20"/>
            </w:pPr>
            <w:r w:rsidRPr="00E47E00">
              <w:t>0</w:t>
            </w:r>
          </w:p>
        </w:tc>
        <w:tc>
          <w:tcPr>
            <w:tcW w:w="864" w:type="dxa"/>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i/>
              </w:rPr>
            </w:pPr>
            <w:r w:rsidRPr="00A311A0">
              <w:rPr>
                <w:i/>
              </w:rPr>
              <w:t>andere Erweiterungen</w:t>
            </w:r>
          </w:p>
        </w:tc>
        <w:tc>
          <w:tcPr>
            <w:tcW w:w="4440" w:type="dxa"/>
            <w:shd w:val="clear" w:color="auto" w:fill="auto"/>
          </w:tcPr>
          <w:p w:rsidR="00001574" w:rsidRPr="00E47E00" w:rsidRDefault="00001574" w:rsidP="00001574">
            <w:pPr>
              <w:pStyle w:val="gemTab9pt"/>
              <w:spacing w:before="20" w:after="20"/>
            </w:pPr>
          </w:p>
        </w:tc>
        <w:tc>
          <w:tcPr>
            <w:tcW w:w="562" w:type="dxa"/>
            <w:shd w:val="clear" w:color="auto" w:fill="auto"/>
          </w:tcPr>
          <w:p w:rsidR="00001574" w:rsidRPr="00E47E00" w:rsidRDefault="00001574" w:rsidP="00001574">
            <w:pPr>
              <w:pStyle w:val="gemTab9pt"/>
              <w:spacing w:before="20" w:after="20"/>
            </w:pPr>
            <w:r w:rsidRPr="00E47E00">
              <w:t>0</w:t>
            </w:r>
          </w:p>
        </w:tc>
        <w:tc>
          <w:tcPr>
            <w:tcW w:w="864" w:type="dxa"/>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2803" w:type="dxa"/>
            <w:gridSpan w:val="3"/>
            <w:shd w:val="clear" w:color="auto" w:fill="auto"/>
          </w:tcPr>
          <w:p w:rsidR="00001574" w:rsidRPr="00E47E00" w:rsidRDefault="00001574" w:rsidP="00001574">
            <w:pPr>
              <w:pStyle w:val="gemTab9pt"/>
              <w:spacing w:before="20" w:after="20"/>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 GS-A_4362]</w:t>
            </w: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2803" w:type="dxa"/>
            <w:gridSpan w:val="3"/>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bl>
    <w:p w:rsidR="00001574" w:rsidRPr="009F7197" w:rsidRDefault="00001574" w:rsidP="0083095D">
      <w:pPr>
        <w:pStyle w:val="berschrift4"/>
      </w:pPr>
      <w:bookmarkStart w:id="216" w:name="_Toc398121415"/>
      <w:bookmarkStart w:id="217" w:name="_Toc501717879"/>
      <w:r w:rsidRPr="009F7197">
        <w:t>C.CH.QES – Qualifizierte Signatur eGK (optional)</w:t>
      </w:r>
      <w:bookmarkEnd w:id="216"/>
      <w:bookmarkEnd w:id="217"/>
    </w:p>
    <w:p w:rsidR="00001574" w:rsidRPr="00E47E00" w:rsidRDefault="00001574" w:rsidP="00001574">
      <w:pPr>
        <w:pStyle w:val="gemEinzug"/>
      </w:pPr>
    </w:p>
    <w:p w:rsidR="00001574" w:rsidRPr="00E47E00" w:rsidRDefault="00001574" w:rsidP="00001574">
      <w:pPr>
        <w:pStyle w:val="Beschriftung"/>
        <w:keepNext/>
      </w:pPr>
      <w:bookmarkStart w:id="218" w:name="_Toc501452662"/>
      <w:r w:rsidRPr="00120FA6">
        <w:t xml:space="preserve">Tabelle </w:t>
      </w:r>
      <w:r w:rsidRPr="00120FA6">
        <w:fldChar w:fldCharType="begin"/>
      </w:r>
      <w:r w:rsidRPr="00120FA6">
        <w:instrText xml:space="preserve"> SEQ Tabelle \* ARABIC </w:instrText>
      </w:r>
      <w:r w:rsidRPr="00120FA6">
        <w:fldChar w:fldCharType="separate"/>
      </w:r>
      <w:r w:rsidR="00BF0362">
        <w:rPr>
          <w:noProof/>
        </w:rPr>
        <w:t>24</w:t>
      </w:r>
      <w:r w:rsidRPr="00120FA6">
        <w:fldChar w:fldCharType="end"/>
      </w:r>
      <w:r w:rsidRPr="00120FA6">
        <w:t>: Tab_PKI_234 C.CH.QES Qualifizierte Signatur eGK</w:t>
      </w:r>
      <w:bookmarkEnd w:id="218"/>
    </w:p>
    <w:tbl>
      <w:tblPr>
        <w:tblW w:w="894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A311A0" w:rsidTr="00001574">
        <w:trPr>
          <w:cantSplit/>
          <w:trHeight w:val="299"/>
          <w:tblHeader/>
        </w:trPr>
        <w:tc>
          <w:tcPr>
            <w:tcW w:w="3083" w:type="dxa"/>
            <w:gridSpan w:val="4"/>
            <w:shd w:val="clear" w:color="auto" w:fill="E0E0E0"/>
          </w:tcPr>
          <w:p w:rsidR="00001574" w:rsidRPr="00A311A0" w:rsidRDefault="00001574" w:rsidP="00001574">
            <w:pPr>
              <w:pStyle w:val="gemTab9pt"/>
              <w:spacing w:before="20" w:after="20"/>
              <w:rPr>
                <w:b/>
              </w:rPr>
            </w:pPr>
            <w:r w:rsidRPr="00A311A0">
              <w:rPr>
                <w:b/>
              </w:rPr>
              <w:t>Element</w:t>
            </w:r>
          </w:p>
        </w:tc>
        <w:tc>
          <w:tcPr>
            <w:tcW w:w="4440" w:type="dxa"/>
            <w:shd w:val="clear" w:color="auto" w:fill="E0E0E0"/>
          </w:tcPr>
          <w:p w:rsidR="00001574" w:rsidRPr="00A311A0" w:rsidRDefault="00001574" w:rsidP="00001574">
            <w:pPr>
              <w:pStyle w:val="gemTab9pt"/>
              <w:spacing w:before="20" w:after="20"/>
              <w:rPr>
                <w:b/>
              </w:rPr>
            </w:pPr>
            <w:r w:rsidRPr="00A311A0">
              <w:rPr>
                <w:b/>
              </w:rPr>
              <w:t>Inhalt</w:t>
            </w:r>
          </w:p>
        </w:tc>
        <w:tc>
          <w:tcPr>
            <w:tcW w:w="562" w:type="dxa"/>
            <w:shd w:val="clear" w:color="auto" w:fill="E0E0E0"/>
          </w:tcPr>
          <w:p w:rsidR="00001574" w:rsidRPr="00A311A0" w:rsidRDefault="00001574" w:rsidP="00001574">
            <w:pPr>
              <w:pStyle w:val="gemTab9pt"/>
              <w:spacing w:before="20" w:after="20"/>
              <w:rPr>
                <w:b/>
              </w:rPr>
            </w:pPr>
            <w:r w:rsidRPr="00A311A0">
              <w:rPr>
                <w:b/>
              </w:rPr>
              <w:t>Kar.</w:t>
            </w:r>
          </w:p>
        </w:tc>
        <w:tc>
          <w:tcPr>
            <w:tcW w:w="864" w:type="dxa"/>
            <w:shd w:val="clear" w:color="auto" w:fill="E0E0E0"/>
          </w:tcPr>
          <w:p w:rsidR="00001574" w:rsidRPr="00A311A0" w:rsidRDefault="00001574" w:rsidP="00001574">
            <w:pPr>
              <w:pStyle w:val="gemTab9pt"/>
              <w:spacing w:before="20" w:after="20"/>
              <w:rPr>
                <w:b/>
              </w:rPr>
            </w:pPr>
          </w:p>
        </w:tc>
      </w:tr>
      <w:tr w:rsidR="00001574" w:rsidRPr="00A311A0" w:rsidTr="00001574">
        <w:trPr>
          <w:trHeight w:val="241"/>
        </w:trPr>
        <w:tc>
          <w:tcPr>
            <w:tcW w:w="3083" w:type="dxa"/>
            <w:gridSpan w:val="4"/>
            <w:shd w:val="clear" w:color="auto" w:fill="auto"/>
          </w:tcPr>
          <w:p w:rsidR="00001574" w:rsidRPr="00E47E00" w:rsidRDefault="00001574" w:rsidP="00001574">
            <w:pPr>
              <w:pStyle w:val="gemTab9pt"/>
              <w:spacing w:before="20" w:after="20"/>
            </w:pPr>
            <w:r w:rsidRPr="00E47E00">
              <w:t>certificate</w:t>
            </w:r>
          </w:p>
        </w:tc>
        <w:tc>
          <w:tcPr>
            <w:tcW w:w="5866" w:type="dxa"/>
            <w:gridSpan w:val="3"/>
            <w:shd w:val="clear" w:color="auto" w:fill="auto"/>
          </w:tcPr>
          <w:p w:rsidR="00001574" w:rsidRPr="00A311A0" w:rsidRDefault="00001574" w:rsidP="00001574">
            <w:pPr>
              <w:pStyle w:val="gemTab9pt"/>
              <w:spacing w:before="20" w:after="20"/>
              <w:rPr>
                <w:szCs w:val="18"/>
              </w:rPr>
            </w:pPr>
            <w:r w:rsidRPr="00A311A0">
              <w:rPr>
                <w:szCs w:val="18"/>
              </w:rPr>
              <w:t>C.</w:t>
            </w:r>
            <w:r w:rsidRPr="00E47E00">
              <w:t>CH</w:t>
            </w:r>
            <w:r w:rsidRPr="00A311A0">
              <w:rPr>
                <w:szCs w:val="18"/>
              </w:rPr>
              <w:t>.QES</w:t>
            </w:r>
          </w:p>
        </w:tc>
      </w:tr>
      <w:tr w:rsidR="00001574" w:rsidRPr="00E47E00" w:rsidTr="00001574">
        <w:trPr>
          <w:trHeight w:val="241"/>
        </w:trPr>
        <w:tc>
          <w:tcPr>
            <w:tcW w:w="280" w:type="dxa"/>
            <w:vMerge w:val="restart"/>
            <w:shd w:val="clear" w:color="auto" w:fill="auto"/>
          </w:tcPr>
          <w:p w:rsidR="00001574" w:rsidRPr="00E47E00" w:rsidRDefault="00001574" w:rsidP="00001574">
            <w:pPr>
              <w:pStyle w:val="gemTab9pt"/>
              <w:spacing w:before="20" w:after="20"/>
            </w:pPr>
          </w:p>
        </w:tc>
        <w:tc>
          <w:tcPr>
            <w:tcW w:w="2803" w:type="dxa"/>
            <w:gridSpan w:val="3"/>
            <w:shd w:val="clear" w:color="auto" w:fill="FFFF99"/>
          </w:tcPr>
          <w:p w:rsidR="00001574" w:rsidRPr="00E47E00" w:rsidRDefault="00001574" w:rsidP="00001574">
            <w:pPr>
              <w:pStyle w:val="gemTab9pt"/>
              <w:spacing w:before="20" w:after="20"/>
            </w:pPr>
            <w:r w:rsidRPr="00E47E00">
              <w:t>tbsCertificate</w:t>
            </w:r>
          </w:p>
        </w:tc>
        <w:tc>
          <w:tcPr>
            <w:tcW w:w="4440" w:type="dxa"/>
            <w:shd w:val="clear" w:color="auto" w:fill="FFFF99"/>
          </w:tcPr>
          <w:p w:rsidR="00001574" w:rsidRPr="00E47E00" w:rsidRDefault="00001574" w:rsidP="00001574">
            <w:pPr>
              <w:pStyle w:val="gemTab9pt"/>
              <w:spacing w:before="20" w:after="20"/>
            </w:pP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val="restart"/>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version</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2 (v3)</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serialNumber</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E47E00">
              <w:t>gemäß [RFC5280#4.1.2.2.]</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 GS-A_4358]</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validity</w:t>
            </w:r>
          </w:p>
        </w:tc>
        <w:tc>
          <w:tcPr>
            <w:tcW w:w="4440" w:type="dxa"/>
            <w:tcBorders>
              <w:bottom w:val="single" w:sz="4" w:space="0" w:color="808080"/>
            </w:tcBorders>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DDDDDD"/>
          </w:tcPr>
          <w:p w:rsidR="00001574" w:rsidRPr="00E47E00" w:rsidRDefault="00001574" w:rsidP="00001574">
            <w:pPr>
              <w:pStyle w:val="gemTab9pt"/>
              <w:spacing w:before="20" w:after="20"/>
            </w:pPr>
            <w:r w:rsidRPr="00E47E00">
              <w:t>subject</w:t>
            </w:r>
          </w:p>
        </w:tc>
        <w:tc>
          <w:tcPr>
            <w:tcW w:w="4440" w:type="dxa"/>
            <w:shd w:val="clear" w:color="auto" w:fill="DDDDDD"/>
          </w:tcPr>
          <w:p w:rsidR="00001574" w:rsidRPr="00A311A0" w:rsidRDefault="00001574" w:rsidP="00001574">
            <w:pPr>
              <w:pStyle w:val="gemTab9pt"/>
              <w:spacing w:before="20" w:after="20"/>
              <w:rPr>
                <w:szCs w:val="18"/>
              </w:rPr>
            </w:pP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CommonName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CN = Aufgedruckte Namenszeilen der Karte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title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 xml:space="preserve">Titel des Versicherten </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givenName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Vorname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surname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Nachname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organizationalUnitName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OU = unveränderbarer Teil der KV-Nummer</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organizationalUnitName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OU = Institutionskennzeichen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organizationName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 = Herausgeber</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countryName</w:t>
            </w:r>
          </w:p>
        </w:tc>
        <w:tc>
          <w:tcPr>
            <w:tcW w:w="4440" w:type="dxa"/>
            <w:shd w:val="clear" w:color="auto" w:fill="auto"/>
          </w:tcPr>
          <w:p w:rsidR="00001574" w:rsidRPr="00A311A0" w:rsidRDefault="00001574" w:rsidP="00001574">
            <w:pPr>
              <w:pStyle w:val="gemTab9pt"/>
              <w:spacing w:before="20" w:after="20"/>
              <w:rPr>
                <w:lang w:val="en-GB"/>
              </w:rPr>
            </w:pPr>
            <w:r w:rsidRPr="00A311A0">
              <w:rPr>
                <w:szCs w:val="18"/>
              </w:rPr>
              <w:t>C = DE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subjectPublicKeyInfo</w:t>
            </w:r>
          </w:p>
        </w:tc>
        <w:tc>
          <w:tcPr>
            <w:tcW w:w="4440"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[gemSpec_Krypt#GS-A_4358] </w:t>
            </w:r>
            <w:r w:rsidRPr="00A311A0">
              <w:rPr>
                <w:sz w:val="18"/>
                <w:szCs w:val="18"/>
              </w:rPr>
              <w:t>und individueller Wert des öffentlichen Schlüssels des Zertifikatsinhabers</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tcBorders>
              <w:bottom w:val="single" w:sz="4" w:space="0" w:color="808080"/>
            </w:tcBorders>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DDDDDD"/>
          </w:tcPr>
          <w:p w:rsidR="00001574" w:rsidRPr="00E47E00" w:rsidRDefault="00001574" w:rsidP="00001574">
            <w:pPr>
              <w:pStyle w:val="gemTab9pt"/>
              <w:spacing w:before="20" w:after="20"/>
            </w:pPr>
            <w:r w:rsidRPr="00E47E00">
              <w:t>extensions</w:t>
            </w:r>
          </w:p>
        </w:tc>
        <w:tc>
          <w:tcPr>
            <w:tcW w:w="4440" w:type="dxa"/>
            <w:shd w:val="clear" w:color="auto" w:fill="DDDDDD"/>
          </w:tcPr>
          <w:p w:rsidR="00001574" w:rsidRPr="00E47E00" w:rsidRDefault="00001574" w:rsidP="00001574">
            <w:pPr>
              <w:pStyle w:val="gemTab9pt"/>
              <w:spacing w:before="20" w:after="20"/>
            </w:pPr>
            <w:r w:rsidRPr="00E47E00">
              <w:t>Erweiterungen</w:t>
            </w:r>
          </w:p>
        </w:tc>
        <w:tc>
          <w:tcPr>
            <w:tcW w:w="562" w:type="dxa"/>
            <w:shd w:val="clear" w:color="auto" w:fill="auto"/>
          </w:tcPr>
          <w:p w:rsidR="00001574" w:rsidRPr="00E47E00" w:rsidRDefault="00001574" w:rsidP="00001574">
            <w:pPr>
              <w:pStyle w:val="gemTab9pt"/>
              <w:spacing w:before="20" w:after="20"/>
            </w:pPr>
          </w:p>
        </w:tc>
        <w:tc>
          <w:tcPr>
            <w:tcW w:w="864" w:type="dxa"/>
            <w:shd w:val="clear" w:color="auto" w:fill="B3B3B3"/>
          </w:tcPr>
          <w:p w:rsidR="00001574" w:rsidRPr="00E47E00" w:rsidRDefault="00001574" w:rsidP="00001574">
            <w:pPr>
              <w:pStyle w:val="gemTab9pt"/>
              <w:spacing w:before="20" w:after="20"/>
            </w:pPr>
            <w:r w:rsidRPr="00E47E00">
              <w:t>critical</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A311A0" w:rsidTr="00001574">
        <w:trPr>
          <w:trHeight w:val="207"/>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KeyUsage</w:t>
            </w:r>
            <w:r w:rsidRPr="00E47E00">
              <w:br/>
              <w:t>{2 5 29 15}</w:t>
            </w:r>
          </w:p>
        </w:tc>
        <w:tc>
          <w:tcPr>
            <w:tcW w:w="4440" w:type="dxa"/>
            <w:shd w:val="clear" w:color="auto" w:fill="auto"/>
          </w:tcPr>
          <w:p w:rsidR="00001574" w:rsidRPr="00E47E00" w:rsidRDefault="00001574" w:rsidP="00001574">
            <w:pPr>
              <w:pStyle w:val="gemTab9pt"/>
              <w:spacing w:before="20" w:after="20"/>
            </w:pPr>
            <w:r w:rsidRPr="00A311A0">
              <w:rPr>
                <w:szCs w:val="18"/>
              </w:rPr>
              <w:t>nonRepudiation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A311A0" w:rsidRDefault="00001574" w:rsidP="00001574">
            <w:pPr>
              <w:pStyle w:val="gemTab9pt"/>
              <w:spacing w:before="20" w:after="20"/>
              <w:rPr>
                <w:b/>
              </w:rPr>
            </w:pPr>
            <w:r w:rsidRPr="00A311A0">
              <w:rPr>
                <w:b/>
              </w:rPr>
              <w:t>TRUE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20" w:after="20"/>
            </w:pPr>
            <w:r w:rsidRPr="00E47E00">
              <w:t>ca = FALSE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A311A0" w:rsidRDefault="00001574" w:rsidP="00001574">
            <w:pPr>
              <w:pStyle w:val="gemTab9pt"/>
              <w:spacing w:before="20" w:after="20"/>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policyIdentifier = &lt;oid_egk_qes&gt;</w:t>
            </w:r>
          </w:p>
        </w:tc>
        <w:tc>
          <w:tcPr>
            <w:tcW w:w="562" w:type="dxa"/>
            <w:shd w:val="clear" w:color="auto" w:fill="auto"/>
          </w:tcPr>
          <w:p w:rsidR="00001574" w:rsidRDefault="00001574" w:rsidP="00001574">
            <w:pPr>
              <w:pStyle w:val="gemTab9pt"/>
              <w:spacing w:before="20" w:after="20"/>
            </w:pPr>
            <w:r w:rsidRPr="00E47E00">
              <w:t>1</w:t>
            </w:r>
            <w:r w:rsidRPr="00E47E00">
              <w:br/>
              <w:t>0-1</w:t>
            </w:r>
          </w:p>
          <w:p w:rsidR="00001574" w:rsidRDefault="00001574" w:rsidP="00001574">
            <w:pPr>
              <w:pStyle w:val="gemTab9pt"/>
              <w:spacing w:before="20" w:after="20"/>
            </w:pPr>
          </w:p>
          <w:p w:rsidR="00001574" w:rsidRPr="00E47E00" w:rsidRDefault="00001574" w:rsidP="00001574">
            <w:pPr>
              <w:pStyle w:val="gemTab9pt"/>
              <w:spacing w:before="20" w:after="20"/>
            </w:pPr>
            <w:r w:rsidRPr="00E47E00">
              <w:br/>
              <w:t>1</w:t>
            </w:r>
          </w:p>
        </w:tc>
        <w:tc>
          <w:tcPr>
            <w:tcW w:w="864" w:type="dxa"/>
            <w:shd w:val="clear" w:color="auto" w:fill="auto"/>
          </w:tcPr>
          <w:p w:rsidR="00001574" w:rsidRPr="00E47E00" w:rsidRDefault="00001574" w:rsidP="00001574">
            <w:pPr>
              <w:pStyle w:val="gemTab9pt"/>
              <w:spacing w:before="20" w:after="20"/>
            </w:pPr>
            <w:r w:rsidRPr="00E47E00">
              <w:t>FALSE</w:t>
            </w:r>
            <w:r w:rsidRPr="00E47E00">
              <w:br/>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10pt"/>
              <w:rPr>
                <w:sz w:val="18"/>
                <w:szCs w:val="18"/>
              </w:rPr>
            </w:pPr>
            <w:r w:rsidRPr="00A311A0">
              <w:rPr>
                <w:sz w:val="18"/>
                <w:szCs w:val="18"/>
              </w:rPr>
              <w:t>SubjectDirectory</w:t>
            </w:r>
            <w:r w:rsidRPr="00A311A0">
              <w:rPr>
                <w:sz w:val="18"/>
                <w:szCs w:val="18"/>
              </w:rPr>
              <w:softHyphen/>
              <w:t>Attributes</w:t>
            </w:r>
          </w:p>
          <w:p w:rsidR="00001574" w:rsidRPr="00A311A0" w:rsidRDefault="00001574" w:rsidP="00001574">
            <w:pPr>
              <w:pStyle w:val="gemTab10pt"/>
              <w:rPr>
                <w:sz w:val="18"/>
                <w:szCs w:val="18"/>
              </w:rPr>
            </w:pPr>
            <w:r w:rsidRPr="00A311A0">
              <w:rPr>
                <w:sz w:val="18"/>
                <w:szCs w:val="18"/>
              </w:rPr>
              <w:t>(2.5.29.9)</w:t>
            </w:r>
          </w:p>
        </w:tc>
        <w:tc>
          <w:tcPr>
            <w:tcW w:w="4440" w:type="dxa"/>
            <w:shd w:val="clear" w:color="auto" w:fill="auto"/>
          </w:tcPr>
          <w:p w:rsidR="00001574" w:rsidRPr="00A311A0" w:rsidRDefault="00001574" w:rsidP="00001574">
            <w:pPr>
              <w:pStyle w:val="gemTab10pt"/>
              <w:rPr>
                <w:sz w:val="18"/>
                <w:szCs w:val="18"/>
              </w:rPr>
            </w:pPr>
            <w:r w:rsidRPr="00A311A0">
              <w:rPr>
                <w:sz w:val="18"/>
                <w:szCs w:val="18"/>
              </w:rPr>
              <w:t>Angaben, die den Zertifikatsinhaber zusätzlich zu den Angaben unter 'subject' eindeutig identifizieren:</w:t>
            </w:r>
          </w:p>
          <w:p w:rsidR="00001574" w:rsidRPr="00A311A0" w:rsidRDefault="00001574" w:rsidP="00001574">
            <w:pPr>
              <w:pStyle w:val="gemTab9pt"/>
              <w:spacing w:before="20" w:after="20"/>
              <w:rPr>
                <w:szCs w:val="18"/>
              </w:rPr>
            </w:pPr>
            <w:r w:rsidRPr="00A311A0">
              <w:rPr>
                <w:szCs w:val="18"/>
              </w:rPr>
              <w:t xml:space="preserve">Titel (optional), Geburtstag (optional), Geburtsort (optional), Geburtsname (optional) </w:t>
            </w:r>
          </w:p>
        </w:tc>
        <w:tc>
          <w:tcPr>
            <w:tcW w:w="562" w:type="dxa"/>
            <w:shd w:val="clear" w:color="auto" w:fill="auto"/>
          </w:tcPr>
          <w:p w:rsidR="00001574" w:rsidRPr="00E47E00" w:rsidRDefault="00001574" w:rsidP="00001574">
            <w:pPr>
              <w:pStyle w:val="gemTab9pt"/>
              <w:spacing w:before="20" w:after="20"/>
            </w:pPr>
            <w:r w:rsidRPr="00E47E00">
              <w:t xml:space="preserve">0-1 </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DD323C" w:rsidRDefault="00001574" w:rsidP="00001574">
            <w:pPr>
              <w:pStyle w:val="gemTab9pt"/>
              <w:spacing w:beforeLines="20" w:before="48" w:afterLines="20" w:after="48"/>
              <w:rPr>
                <w:szCs w:val="18"/>
                <w:highlight w:val="yellow"/>
              </w:rPr>
            </w:pPr>
            <w:r w:rsidRPr="00DD323C">
              <w:rPr>
                <w:szCs w:val="18"/>
              </w:rPr>
              <w:t xml:space="preserve">professionItem = </w:t>
            </w:r>
            <w:r w:rsidRPr="00DD323C">
              <w:rPr>
                <w:rFonts w:eastAsia="Times New Roman" w:cs="Arial"/>
                <w:bCs/>
                <w:szCs w:val="18"/>
              </w:rPr>
              <w:t>Beschreibung zu</w:t>
            </w:r>
            <w:r w:rsidRPr="00DD323C">
              <w:rPr>
                <w:rFonts w:eastAsia="Times New Roman" w:cs="Arial"/>
                <w:b/>
                <w:bCs/>
                <w:szCs w:val="18"/>
              </w:rPr>
              <w:t xml:space="preserve"> </w:t>
            </w:r>
            <w:r w:rsidRPr="00DD323C">
              <w:rPr>
                <w:szCs w:val="18"/>
              </w:rPr>
              <w:t xml:space="preserve">&lt;oid_versicherter&gt; </w:t>
            </w:r>
            <w:r w:rsidRPr="00DD323C">
              <w:rPr>
                <w:rFonts w:eastAsia="Times New Roman" w:cs="Arial"/>
                <w:bCs/>
                <w:szCs w:val="18"/>
              </w:rPr>
              <w:t>gemäß [gemSpec_OID#GS-A_4442]</w:t>
            </w:r>
          </w:p>
          <w:p w:rsidR="00001574" w:rsidRPr="00E47E00" w:rsidRDefault="00001574" w:rsidP="00001574">
            <w:pPr>
              <w:pStyle w:val="gemTab9pt"/>
              <w:spacing w:before="20" w:after="20"/>
            </w:pPr>
            <w:r w:rsidRPr="00DD323C">
              <w:rPr>
                <w:szCs w:val="18"/>
              </w:rPr>
              <w:t xml:space="preserve">professionOID = </w:t>
            </w:r>
            <w:r w:rsidRPr="00DD323C">
              <w:rPr>
                <w:rFonts w:eastAsia="Times New Roman" w:cs="Arial"/>
                <w:bCs/>
                <w:szCs w:val="18"/>
              </w:rPr>
              <w:t>OID</w:t>
            </w:r>
            <w:r w:rsidRPr="00DD323C">
              <w:rPr>
                <w:szCs w:val="18"/>
              </w:rPr>
              <w:t xml:space="preserve"> &lt;oid_versicherter&gt; </w:t>
            </w:r>
            <w:r w:rsidRPr="00DD323C">
              <w:rPr>
                <w:rFonts w:eastAsia="Times New Roman" w:cs="Arial"/>
                <w:bCs/>
                <w:szCs w:val="18"/>
              </w:rPr>
              <w:t>gemäß gemSpec_OID#GS-A_4442</w:t>
            </w:r>
          </w:p>
        </w:tc>
        <w:tc>
          <w:tcPr>
            <w:tcW w:w="562" w:type="dxa"/>
            <w:shd w:val="clear" w:color="auto" w:fill="auto"/>
          </w:tcPr>
          <w:p w:rsidR="00001574" w:rsidRPr="001E3150" w:rsidRDefault="00001574" w:rsidP="00001574">
            <w:pPr>
              <w:pStyle w:val="gemTab9pt"/>
              <w:spacing w:before="20" w:after="20"/>
              <w:rPr>
                <w:highlight w:val="yellow"/>
              </w:rPr>
            </w:pPr>
            <w:r w:rsidRPr="001E3150">
              <w:t>1</w:t>
            </w:r>
          </w:p>
          <w:p w:rsidR="00001574" w:rsidRPr="001E3150" w:rsidRDefault="00001574" w:rsidP="00001574">
            <w:pPr>
              <w:pStyle w:val="gemTab9pt"/>
              <w:spacing w:before="20" w:after="20"/>
              <w:rPr>
                <w:highlight w:val="yellow"/>
              </w:rPr>
            </w:pPr>
          </w:p>
          <w:p w:rsidR="00001574" w:rsidRPr="001E3150" w:rsidRDefault="00001574" w:rsidP="00001574">
            <w:pPr>
              <w:pStyle w:val="gemTab9pt"/>
              <w:spacing w:before="20" w:after="20"/>
              <w:rPr>
                <w:highlight w:val="yellow"/>
              </w:rPr>
            </w:pPr>
          </w:p>
          <w:p w:rsidR="00001574" w:rsidRPr="00E47E00" w:rsidRDefault="00001574" w:rsidP="00001574">
            <w:pPr>
              <w:pStyle w:val="gemTab9pt"/>
              <w:spacing w:before="20" w:after="20"/>
            </w:pPr>
            <w:r w:rsidRPr="001E315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10pt"/>
              <w:rPr>
                <w:sz w:val="18"/>
                <w:szCs w:val="18"/>
              </w:rPr>
            </w:pPr>
            <w:r w:rsidRPr="00A311A0">
              <w:rPr>
                <w:sz w:val="18"/>
                <w:szCs w:val="18"/>
              </w:rPr>
              <w:t>QCStatements (1.3.6.1.5.5.7.1.3)</w:t>
            </w:r>
          </w:p>
        </w:tc>
        <w:tc>
          <w:tcPr>
            <w:tcW w:w="4440" w:type="dxa"/>
            <w:shd w:val="clear" w:color="auto" w:fill="auto"/>
          </w:tcPr>
          <w:p w:rsidR="00001574" w:rsidRPr="00A311A0" w:rsidRDefault="00001574" w:rsidP="00001574">
            <w:pPr>
              <w:pStyle w:val="gemTab10pt"/>
              <w:rPr>
                <w:sz w:val="18"/>
                <w:szCs w:val="18"/>
              </w:rPr>
            </w:pPr>
            <w:r w:rsidRPr="00A311A0">
              <w:rPr>
                <w:sz w:val="18"/>
                <w:szCs w:val="18"/>
              </w:rPr>
              <w:t>id-qcs-pkixQCSyntax-v1(1.3.6.1.5.5.7.11.1)</w:t>
            </w:r>
          </w:p>
          <w:p w:rsidR="00001574" w:rsidRPr="00A311A0" w:rsidRDefault="00001574" w:rsidP="00001574">
            <w:pPr>
              <w:pStyle w:val="gemTab9pt"/>
              <w:spacing w:before="20" w:after="20"/>
              <w:rPr>
                <w:szCs w:val="18"/>
              </w:rPr>
            </w:pPr>
            <w:r w:rsidRPr="00A311A0">
              <w:rPr>
                <w:szCs w:val="18"/>
              </w:rPr>
              <w:t>Konformität zu Syntax und Semantik nach [RFC3739] (optional)</w:t>
            </w:r>
          </w:p>
          <w:p w:rsidR="00001574" w:rsidRPr="00A311A0" w:rsidRDefault="00001574" w:rsidP="00001574">
            <w:pPr>
              <w:pStyle w:val="gemTab10pt"/>
              <w:rPr>
                <w:sz w:val="18"/>
                <w:szCs w:val="18"/>
              </w:rPr>
            </w:pPr>
            <w:r w:rsidRPr="00A311A0">
              <w:rPr>
                <w:sz w:val="18"/>
                <w:szCs w:val="18"/>
              </w:rPr>
              <w:t>id-etsi-qcs-QcCompliance (0.4.0.1862.1.1)</w:t>
            </w:r>
          </w:p>
          <w:p w:rsidR="00001574" w:rsidRPr="00E47E00" w:rsidRDefault="00001574" w:rsidP="00001574">
            <w:pPr>
              <w:pStyle w:val="gemTab9pt"/>
              <w:spacing w:before="20" w:after="20"/>
            </w:pPr>
            <w:r w:rsidRPr="00A311A0">
              <w:rPr>
                <w:szCs w:val="18"/>
              </w:rPr>
              <w:t>Ausgabe des Zertifikats erfolgte konform zur Europäischen Richtlinie 1999/93/EG und nach dem Recht des Landes, nach dem die CA arbeitet. (obligatorisch)</w:t>
            </w:r>
          </w:p>
        </w:tc>
        <w:tc>
          <w:tcPr>
            <w:tcW w:w="562" w:type="dxa"/>
            <w:shd w:val="clear" w:color="auto" w:fill="auto"/>
          </w:tcPr>
          <w:p w:rsidR="00001574" w:rsidRPr="001E3150" w:rsidRDefault="00001574" w:rsidP="00001574">
            <w:pPr>
              <w:pStyle w:val="gemTab9pt"/>
              <w:spacing w:before="20" w:after="20"/>
              <w:rPr>
                <w:highlight w:val="yellow"/>
              </w:rPr>
            </w:pPr>
            <w:r w:rsidRPr="001E3150">
              <w:t>1</w:t>
            </w:r>
          </w:p>
          <w:p w:rsidR="00001574" w:rsidRPr="001E3150" w:rsidRDefault="00001574" w:rsidP="00001574">
            <w:pPr>
              <w:pStyle w:val="gemTab9pt"/>
              <w:spacing w:before="20" w:after="20"/>
              <w:rPr>
                <w:highlight w:val="yellow"/>
              </w:rPr>
            </w:pPr>
          </w:p>
          <w:p w:rsidR="00001574" w:rsidRPr="001E3150" w:rsidRDefault="00001574" w:rsidP="00001574">
            <w:pPr>
              <w:pStyle w:val="gemTab9pt"/>
              <w:spacing w:before="20" w:after="20"/>
              <w:rPr>
                <w:highlight w:val="yellow"/>
              </w:rPr>
            </w:pPr>
          </w:p>
          <w:p w:rsidR="00001574" w:rsidRPr="00E47E00" w:rsidRDefault="00001574" w:rsidP="00001574">
            <w:pPr>
              <w:pStyle w:val="gemTab9pt"/>
              <w:spacing w:before="20" w:after="20"/>
            </w:pPr>
            <w:r w:rsidRPr="001E315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20" w:after="20"/>
            </w:pPr>
          </w:p>
        </w:tc>
        <w:tc>
          <w:tcPr>
            <w:tcW w:w="562" w:type="dxa"/>
            <w:shd w:val="clear" w:color="auto" w:fill="auto"/>
          </w:tcPr>
          <w:p w:rsidR="00001574" w:rsidRPr="00E47E00" w:rsidRDefault="00001574" w:rsidP="00001574">
            <w:pPr>
              <w:pStyle w:val="gemTab9pt"/>
              <w:spacing w:before="20" w:after="20"/>
            </w:pPr>
            <w:r w:rsidRPr="00E47E00">
              <w:t>0</w:t>
            </w:r>
          </w:p>
        </w:tc>
        <w:tc>
          <w:tcPr>
            <w:tcW w:w="864" w:type="dxa"/>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i/>
              </w:rPr>
            </w:pPr>
            <w:r w:rsidRPr="00A311A0">
              <w:rPr>
                <w:i/>
              </w:rPr>
              <w:t>andere Erweiterungen</w:t>
            </w:r>
          </w:p>
        </w:tc>
        <w:tc>
          <w:tcPr>
            <w:tcW w:w="4440" w:type="dxa"/>
            <w:shd w:val="clear" w:color="auto" w:fill="auto"/>
          </w:tcPr>
          <w:p w:rsidR="00001574" w:rsidRPr="00E47E00" w:rsidRDefault="00001574" w:rsidP="00001574">
            <w:pPr>
              <w:pStyle w:val="gemTab9pt"/>
              <w:spacing w:before="20" w:after="20"/>
            </w:pPr>
          </w:p>
        </w:tc>
        <w:tc>
          <w:tcPr>
            <w:tcW w:w="562" w:type="dxa"/>
            <w:shd w:val="clear" w:color="auto" w:fill="auto"/>
          </w:tcPr>
          <w:p w:rsidR="00001574" w:rsidRPr="00E47E00" w:rsidRDefault="00001574" w:rsidP="00001574">
            <w:pPr>
              <w:pStyle w:val="gemTab9pt"/>
              <w:spacing w:before="20" w:after="20"/>
            </w:pPr>
            <w:r w:rsidRPr="00E47E00">
              <w:t>0</w:t>
            </w:r>
          </w:p>
        </w:tc>
        <w:tc>
          <w:tcPr>
            <w:tcW w:w="864" w:type="dxa"/>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2803" w:type="dxa"/>
            <w:gridSpan w:val="3"/>
            <w:shd w:val="clear" w:color="auto" w:fill="auto"/>
          </w:tcPr>
          <w:p w:rsidR="00001574" w:rsidRPr="00E47E00" w:rsidRDefault="00001574" w:rsidP="00001574">
            <w:pPr>
              <w:pStyle w:val="gemTab9pt"/>
              <w:spacing w:before="20" w:after="20"/>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lastRenderedPageBreak/>
              <w:t xml:space="preserve">gemäß </w:t>
            </w:r>
            <w:r w:rsidRPr="00E47E00">
              <w:t>[gemSpec_Krypt# GS-A_4358]</w:t>
            </w: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20" w:after="20"/>
            </w:pPr>
          </w:p>
        </w:tc>
        <w:tc>
          <w:tcPr>
            <w:tcW w:w="2803" w:type="dxa"/>
            <w:gridSpan w:val="3"/>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bl>
    <w:p w:rsidR="00001574" w:rsidRPr="009F7197" w:rsidRDefault="00001574" w:rsidP="0083095D">
      <w:pPr>
        <w:pStyle w:val="berschrift4"/>
      </w:pPr>
      <w:bookmarkStart w:id="219" w:name="_Toc398121416"/>
      <w:bookmarkStart w:id="220" w:name="_Toc501717880"/>
      <w:r w:rsidRPr="009F7197">
        <w:t>C.CH.AUTN - Technische Authentisierung eGK</w:t>
      </w:r>
      <w:bookmarkEnd w:id="219"/>
      <w:bookmarkEnd w:id="220"/>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GS-A_4598 Umsetzung Zertifikatsprofil C.CH.AUTN</w:t>
      </w:r>
    </w:p>
    <w:p w:rsidR="0083095D" w:rsidRDefault="00001574" w:rsidP="00001574">
      <w:pPr>
        <w:pStyle w:val="gemEinzug"/>
        <w:rPr>
          <w:rFonts w:ascii="Wingdings" w:hAnsi="Wingdings"/>
          <w:b/>
          <w:lang w:val="en-GB"/>
        </w:rPr>
      </w:pPr>
      <w:r w:rsidRPr="00E47E00">
        <w:t>Der TSP-X.509 nonQES</w:t>
      </w:r>
      <w:r>
        <w:t xml:space="preserve"> </w:t>
      </w:r>
      <w:r w:rsidRPr="0013450F">
        <w:t>(eGK)</w:t>
      </w:r>
      <w:r w:rsidRPr="00E47E00">
        <w:t xml:space="preserve"> MUSS C.CH.AUTN gemäß Tab_PKI_235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Einzug"/>
        <w:rPr>
          <w:b/>
        </w:rPr>
      </w:pPr>
    </w:p>
    <w:p w:rsidR="00001574" w:rsidRPr="00E47E00" w:rsidRDefault="00001574" w:rsidP="00001574">
      <w:pPr>
        <w:pStyle w:val="Beschriftung"/>
        <w:keepNext/>
      </w:pPr>
      <w:bookmarkStart w:id="221" w:name="_Toc501452663"/>
      <w:r w:rsidRPr="00120FA6">
        <w:t xml:space="preserve">Tabelle </w:t>
      </w:r>
      <w:r w:rsidRPr="00120FA6">
        <w:fldChar w:fldCharType="begin"/>
      </w:r>
      <w:r w:rsidRPr="00120FA6">
        <w:instrText xml:space="preserve"> SEQ Tabelle \* ARABIC </w:instrText>
      </w:r>
      <w:r w:rsidRPr="00120FA6">
        <w:fldChar w:fldCharType="separate"/>
      </w:r>
      <w:r w:rsidR="00BF0362">
        <w:rPr>
          <w:noProof/>
        </w:rPr>
        <w:t>25</w:t>
      </w:r>
      <w:r w:rsidRPr="00120FA6">
        <w:fldChar w:fldCharType="end"/>
      </w:r>
      <w:r w:rsidRPr="00120FA6">
        <w:t>: Tab_PKI_235 C.CH.AUTN Technische Authentisierung eGK</w:t>
      </w:r>
      <w:bookmarkEnd w:id="221"/>
    </w:p>
    <w:tbl>
      <w:tblPr>
        <w:tblW w:w="894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A311A0" w:rsidTr="00001574">
        <w:trPr>
          <w:cantSplit/>
          <w:trHeight w:val="300"/>
          <w:tblHeader/>
        </w:trPr>
        <w:tc>
          <w:tcPr>
            <w:tcW w:w="3083" w:type="dxa"/>
            <w:gridSpan w:val="4"/>
            <w:shd w:val="clear" w:color="auto" w:fill="E0E0E0"/>
          </w:tcPr>
          <w:p w:rsidR="00001574" w:rsidRPr="00A311A0" w:rsidRDefault="00001574" w:rsidP="00001574">
            <w:pPr>
              <w:pStyle w:val="gemTab9pt"/>
              <w:spacing w:before="20" w:after="20"/>
              <w:rPr>
                <w:b/>
              </w:rPr>
            </w:pPr>
            <w:r w:rsidRPr="00A311A0">
              <w:rPr>
                <w:b/>
              </w:rPr>
              <w:t>Element</w:t>
            </w:r>
          </w:p>
        </w:tc>
        <w:tc>
          <w:tcPr>
            <w:tcW w:w="4440" w:type="dxa"/>
            <w:shd w:val="clear" w:color="auto" w:fill="E0E0E0"/>
          </w:tcPr>
          <w:p w:rsidR="00001574" w:rsidRPr="00A311A0" w:rsidRDefault="00001574" w:rsidP="00001574">
            <w:pPr>
              <w:pStyle w:val="gemTab9pt"/>
              <w:spacing w:before="20" w:after="20"/>
              <w:rPr>
                <w:b/>
              </w:rPr>
            </w:pPr>
            <w:r w:rsidRPr="00A311A0">
              <w:rPr>
                <w:b/>
              </w:rPr>
              <w:t>Inhalt</w:t>
            </w:r>
          </w:p>
        </w:tc>
        <w:tc>
          <w:tcPr>
            <w:tcW w:w="562" w:type="dxa"/>
            <w:shd w:val="clear" w:color="auto" w:fill="E0E0E0"/>
          </w:tcPr>
          <w:p w:rsidR="00001574" w:rsidRPr="00A311A0" w:rsidRDefault="00001574" w:rsidP="00001574">
            <w:pPr>
              <w:pStyle w:val="gemTab9pt"/>
              <w:spacing w:before="20" w:after="20"/>
              <w:rPr>
                <w:b/>
              </w:rPr>
            </w:pPr>
            <w:r w:rsidRPr="00A311A0">
              <w:rPr>
                <w:b/>
              </w:rPr>
              <w:t>Kar.</w:t>
            </w:r>
          </w:p>
        </w:tc>
        <w:tc>
          <w:tcPr>
            <w:tcW w:w="864" w:type="dxa"/>
            <w:shd w:val="clear" w:color="auto" w:fill="E0E0E0"/>
          </w:tcPr>
          <w:p w:rsidR="00001574" w:rsidRPr="00A311A0" w:rsidRDefault="00001574" w:rsidP="00001574">
            <w:pPr>
              <w:pStyle w:val="gemTab9pt"/>
              <w:spacing w:before="20" w:after="20"/>
              <w:rPr>
                <w:b/>
              </w:rPr>
            </w:pPr>
          </w:p>
        </w:tc>
      </w:tr>
      <w:tr w:rsidR="00001574" w:rsidRPr="00E47E00" w:rsidTr="00001574">
        <w:trPr>
          <w:trHeight w:val="242"/>
        </w:trPr>
        <w:tc>
          <w:tcPr>
            <w:tcW w:w="3083" w:type="dxa"/>
            <w:gridSpan w:val="4"/>
            <w:shd w:val="clear" w:color="auto" w:fill="auto"/>
          </w:tcPr>
          <w:p w:rsidR="00001574" w:rsidRPr="00E47E00" w:rsidRDefault="00001574" w:rsidP="00001574">
            <w:pPr>
              <w:pStyle w:val="gemTab9pt"/>
              <w:spacing w:before="20" w:after="20"/>
            </w:pPr>
            <w:r w:rsidRPr="00E47E00">
              <w:t>certificate</w:t>
            </w:r>
          </w:p>
        </w:tc>
        <w:tc>
          <w:tcPr>
            <w:tcW w:w="5866" w:type="dxa"/>
            <w:gridSpan w:val="3"/>
            <w:shd w:val="clear" w:color="auto" w:fill="auto"/>
          </w:tcPr>
          <w:p w:rsidR="00001574" w:rsidRPr="00E47E00" w:rsidRDefault="00001574" w:rsidP="00001574">
            <w:pPr>
              <w:pStyle w:val="gemTab9pt"/>
              <w:spacing w:before="20" w:after="20"/>
            </w:pPr>
            <w:r w:rsidRPr="00E47E00">
              <w:t>C.CH.AUTN</w:t>
            </w:r>
          </w:p>
        </w:tc>
      </w:tr>
      <w:tr w:rsidR="00001574" w:rsidRPr="00E47E00" w:rsidTr="00001574">
        <w:trPr>
          <w:trHeight w:val="242"/>
        </w:trPr>
        <w:tc>
          <w:tcPr>
            <w:tcW w:w="280" w:type="dxa"/>
            <w:vMerge w:val="restart"/>
            <w:shd w:val="clear" w:color="auto" w:fill="auto"/>
          </w:tcPr>
          <w:p w:rsidR="00001574" w:rsidRPr="00E47E00" w:rsidRDefault="00001574" w:rsidP="00001574">
            <w:pPr>
              <w:pStyle w:val="gemTab9pt"/>
              <w:spacing w:before="20" w:after="20"/>
            </w:pPr>
          </w:p>
        </w:tc>
        <w:tc>
          <w:tcPr>
            <w:tcW w:w="2803" w:type="dxa"/>
            <w:gridSpan w:val="3"/>
            <w:shd w:val="clear" w:color="auto" w:fill="FFFF99"/>
          </w:tcPr>
          <w:p w:rsidR="00001574" w:rsidRPr="00E47E00" w:rsidRDefault="00001574" w:rsidP="00001574">
            <w:pPr>
              <w:pStyle w:val="gemTab9pt"/>
              <w:spacing w:before="20" w:after="20"/>
            </w:pPr>
            <w:r w:rsidRPr="00E47E00">
              <w:t>tbsCertificate</w:t>
            </w:r>
          </w:p>
        </w:tc>
        <w:tc>
          <w:tcPr>
            <w:tcW w:w="4440" w:type="dxa"/>
            <w:shd w:val="clear" w:color="auto" w:fill="FFFF99"/>
          </w:tcPr>
          <w:p w:rsidR="00001574" w:rsidRPr="00E47E00" w:rsidRDefault="00001574" w:rsidP="00001574">
            <w:pPr>
              <w:pStyle w:val="gemTab9pt"/>
              <w:spacing w:before="20" w:after="20"/>
            </w:pP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val="restart"/>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version</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2 (v3)</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serialNumber</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E47E00">
              <w:t>gemäß [RFC5280#4.1.2.2.]</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validity</w:t>
            </w:r>
          </w:p>
        </w:tc>
        <w:tc>
          <w:tcPr>
            <w:tcW w:w="4440" w:type="dxa"/>
            <w:tcBorders>
              <w:bottom w:val="single" w:sz="4" w:space="0" w:color="808080"/>
            </w:tcBorders>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DDDDDD"/>
          </w:tcPr>
          <w:p w:rsidR="00001574" w:rsidRPr="00E47E00" w:rsidRDefault="00001574" w:rsidP="00001574">
            <w:pPr>
              <w:pStyle w:val="gemTab9pt"/>
              <w:spacing w:before="20" w:after="20"/>
            </w:pPr>
            <w:r w:rsidRPr="00E47E00">
              <w:t>subject</w:t>
            </w:r>
          </w:p>
        </w:tc>
        <w:tc>
          <w:tcPr>
            <w:tcW w:w="4440" w:type="dxa"/>
            <w:shd w:val="clear" w:color="auto" w:fill="DDDDDD"/>
          </w:tcPr>
          <w:p w:rsidR="00001574" w:rsidRPr="00A311A0" w:rsidRDefault="00001574" w:rsidP="00001574">
            <w:pPr>
              <w:pStyle w:val="gemTab9pt"/>
              <w:spacing w:before="20" w:after="20"/>
              <w:rPr>
                <w:szCs w:val="18"/>
              </w:rPr>
            </w:pP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6"/>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CommonName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 xml:space="preserve">CN = Pseudonym der Versichertenidentität </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0"/>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organizationalUnitName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 xml:space="preserve">OU = Institutionskennzeichen </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0"/>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organizationName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 = Herausgeber</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0"/>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countryName</w:t>
            </w:r>
          </w:p>
        </w:tc>
        <w:tc>
          <w:tcPr>
            <w:tcW w:w="4440" w:type="dxa"/>
            <w:shd w:val="clear" w:color="auto" w:fill="auto"/>
          </w:tcPr>
          <w:p w:rsidR="00001574" w:rsidRPr="00A311A0" w:rsidRDefault="00001574" w:rsidP="00001574">
            <w:pPr>
              <w:pStyle w:val="gemTab9pt"/>
              <w:spacing w:before="20" w:after="20"/>
              <w:rPr>
                <w:lang w:val="en-GB"/>
              </w:rPr>
            </w:pPr>
            <w:r w:rsidRPr="00A311A0">
              <w:rPr>
                <w:szCs w:val="18"/>
              </w:rPr>
              <w:t>C = DE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subjectPublicKeyInfo</w:t>
            </w:r>
          </w:p>
        </w:tc>
        <w:tc>
          <w:tcPr>
            <w:tcW w:w="4440"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[gemSpec_Krypt#GS-A_4359] </w:t>
            </w:r>
            <w:r w:rsidRPr="00A311A0">
              <w:rPr>
                <w:sz w:val="18"/>
                <w:szCs w:val="18"/>
              </w:rPr>
              <w:t>und individueller Wert des öffentlichen Schlüssels des Zertifikatsinhabers</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tcBorders>
              <w:bottom w:val="single" w:sz="4" w:space="0" w:color="808080"/>
            </w:tcBorders>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DDDDDD"/>
          </w:tcPr>
          <w:p w:rsidR="00001574" w:rsidRPr="00E47E00" w:rsidRDefault="00001574" w:rsidP="00001574">
            <w:pPr>
              <w:pStyle w:val="gemTab9pt"/>
              <w:spacing w:before="20" w:after="20"/>
            </w:pPr>
            <w:r w:rsidRPr="00E47E00">
              <w:t>extensions</w:t>
            </w:r>
          </w:p>
        </w:tc>
        <w:tc>
          <w:tcPr>
            <w:tcW w:w="4440" w:type="dxa"/>
            <w:shd w:val="clear" w:color="auto" w:fill="DDDDDD"/>
          </w:tcPr>
          <w:p w:rsidR="00001574" w:rsidRPr="00E47E00" w:rsidRDefault="00001574" w:rsidP="00001574">
            <w:pPr>
              <w:pStyle w:val="gemTab9pt"/>
              <w:spacing w:before="20" w:after="20"/>
            </w:pPr>
            <w:r w:rsidRPr="00E47E00">
              <w:t>Erweiterungen</w:t>
            </w:r>
          </w:p>
        </w:tc>
        <w:tc>
          <w:tcPr>
            <w:tcW w:w="562" w:type="dxa"/>
            <w:shd w:val="clear" w:color="auto" w:fill="auto"/>
          </w:tcPr>
          <w:p w:rsidR="00001574" w:rsidRPr="00E47E00" w:rsidRDefault="00001574" w:rsidP="00001574">
            <w:pPr>
              <w:pStyle w:val="gemTab9pt"/>
              <w:spacing w:before="20" w:after="20"/>
            </w:pPr>
          </w:p>
        </w:tc>
        <w:tc>
          <w:tcPr>
            <w:tcW w:w="864" w:type="dxa"/>
            <w:shd w:val="clear" w:color="auto" w:fill="B3B3B3"/>
          </w:tcPr>
          <w:p w:rsidR="00001574" w:rsidRPr="00E47E00" w:rsidRDefault="00001574" w:rsidP="00001574">
            <w:pPr>
              <w:pStyle w:val="gemTab9pt"/>
              <w:spacing w:before="20" w:after="20"/>
            </w:pPr>
            <w:r w:rsidRPr="00E47E00">
              <w:t>critical</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A311A0" w:rsidTr="00001574">
        <w:trPr>
          <w:trHeight w:val="208"/>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KeyUsage</w:t>
            </w:r>
            <w:r w:rsidRPr="00E47E00">
              <w:br/>
              <w:t>{2 5 29 15}</w:t>
            </w:r>
          </w:p>
        </w:tc>
        <w:tc>
          <w:tcPr>
            <w:tcW w:w="4440" w:type="dxa"/>
            <w:shd w:val="clear" w:color="auto" w:fill="auto"/>
          </w:tcPr>
          <w:p w:rsidR="00001574" w:rsidRPr="00DD3518" w:rsidRDefault="00001574" w:rsidP="00001574">
            <w:pPr>
              <w:pStyle w:val="gemTab9pt"/>
              <w:spacing w:before="20" w:after="20"/>
              <w:rPr>
                <w:i/>
              </w:rPr>
            </w:pPr>
            <w:r w:rsidRPr="00D63E86">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D63E86" w:rsidRDefault="00001574" w:rsidP="00001574">
            <w:pPr>
              <w:pStyle w:val="gemTab9pt"/>
              <w:spacing w:before="20" w:after="20"/>
              <w:rPr>
                <w:i/>
                <w:highlight w:val="magenta"/>
              </w:rPr>
            </w:pPr>
            <w:r w:rsidRPr="00D63E86">
              <w:rPr>
                <w:i/>
              </w:rPr>
              <w:t>Für Schlüsselgeneration ECDSA:</w:t>
            </w:r>
          </w:p>
          <w:p w:rsidR="00001574" w:rsidRPr="00E47E00" w:rsidRDefault="00001574" w:rsidP="00001574">
            <w:pPr>
              <w:pStyle w:val="gemTab9pt"/>
              <w:spacing w:before="20" w:after="20"/>
            </w:pPr>
            <w:r w:rsidRPr="00D63E86">
              <w:t>digitalSignature</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0-1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D63E86">
              <w:t>1</w:t>
            </w:r>
          </w:p>
        </w:tc>
        <w:tc>
          <w:tcPr>
            <w:tcW w:w="864" w:type="dxa"/>
            <w:shd w:val="clear" w:color="auto" w:fill="auto"/>
          </w:tcPr>
          <w:p w:rsidR="00001574" w:rsidRPr="00A311A0" w:rsidRDefault="00001574" w:rsidP="00001574">
            <w:pPr>
              <w:pStyle w:val="gemTab9pt"/>
              <w:spacing w:before="20" w:after="20"/>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SubjectAltNames</w:t>
            </w:r>
            <w:r w:rsidRPr="00E47E00">
              <w:br/>
              <w:t>{2 5 29 17}</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rfc822Name</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20" w:after="20"/>
            </w:pPr>
            <w:r w:rsidRPr="00E47E00">
              <w:t>ca = FALSE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A311A0" w:rsidRDefault="00001574" w:rsidP="00001574">
            <w:pPr>
              <w:pStyle w:val="gemTab9pt"/>
              <w:spacing w:before="20" w:after="20"/>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policyIdentifier = &lt;oid_egk_autn&gt;</w:t>
            </w:r>
          </w:p>
        </w:tc>
        <w:tc>
          <w:tcPr>
            <w:tcW w:w="562" w:type="dxa"/>
            <w:shd w:val="clear" w:color="auto" w:fill="auto"/>
          </w:tcPr>
          <w:p w:rsidR="00001574" w:rsidRDefault="00001574" w:rsidP="00001574">
            <w:pPr>
              <w:pStyle w:val="gemTab9pt"/>
              <w:spacing w:before="20" w:after="20"/>
            </w:pPr>
            <w:r w:rsidRPr="00E47E00">
              <w:t>1</w:t>
            </w:r>
            <w:r w:rsidRPr="00E47E00">
              <w:br/>
              <w:t>0-1</w:t>
            </w:r>
          </w:p>
          <w:p w:rsidR="00001574" w:rsidRDefault="00001574" w:rsidP="00001574">
            <w:pPr>
              <w:pStyle w:val="gemTab9pt"/>
              <w:spacing w:before="20" w:after="20"/>
            </w:pPr>
          </w:p>
          <w:p w:rsidR="00001574" w:rsidRPr="00E47E00" w:rsidRDefault="00001574" w:rsidP="00001574">
            <w:pPr>
              <w:pStyle w:val="gemTab9pt"/>
              <w:spacing w:before="20" w:after="20"/>
            </w:pPr>
            <w:r w:rsidRPr="00E47E00">
              <w:br/>
              <w:t>1</w:t>
            </w:r>
          </w:p>
        </w:tc>
        <w:tc>
          <w:tcPr>
            <w:tcW w:w="864" w:type="dxa"/>
            <w:shd w:val="clear" w:color="auto" w:fill="auto"/>
          </w:tcPr>
          <w:p w:rsidR="00001574" w:rsidRPr="00E47E00" w:rsidRDefault="00001574" w:rsidP="00001574">
            <w:pPr>
              <w:pStyle w:val="gemTab9pt"/>
              <w:spacing w:before="20" w:after="20"/>
            </w:pPr>
            <w:r w:rsidRPr="00E47E00">
              <w:t>FALSE</w:t>
            </w:r>
            <w:r w:rsidRPr="00E47E00">
              <w:br/>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lastRenderedPageBreak/>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lastRenderedPageBreak/>
              <w:t>keine Festlegung</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DD323C" w:rsidRDefault="00001574" w:rsidP="00001574">
            <w:pPr>
              <w:pStyle w:val="gemTab9pt"/>
              <w:spacing w:beforeLines="20" w:before="48" w:afterLines="20" w:after="48"/>
              <w:rPr>
                <w:szCs w:val="18"/>
                <w:highlight w:val="yellow"/>
              </w:rPr>
            </w:pPr>
            <w:r w:rsidRPr="00DD323C">
              <w:rPr>
                <w:szCs w:val="18"/>
              </w:rPr>
              <w:t xml:space="preserve">professionItem = </w:t>
            </w:r>
            <w:r w:rsidRPr="00DD323C">
              <w:rPr>
                <w:rFonts w:eastAsia="Times New Roman" w:cs="Arial"/>
                <w:bCs/>
                <w:szCs w:val="18"/>
              </w:rPr>
              <w:t>Beschreibung zu</w:t>
            </w:r>
            <w:r w:rsidRPr="00DD323C">
              <w:rPr>
                <w:rFonts w:eastAsia="Times New Roman" w:cs="Arial"/>
                <w:b/>
                <w:bCs/>
                <w:szCs w:val="18"/>
              </w:rPr>
              <w:t xml:space="preserve"> </w:t>
            </w:r>
            <w:r w:rsidRPr="00DD323C">
              <w:rPr>
                <w:szCs w:val="18"/>
              </w:rPr>
              <w:t xml:space="preserve">&lt;oid_versicherter&gt; </w:t>
            </w:r>
            <w:r w:rsidRPr="00DD323C">
              <w:rPr>
                <w:rFonts w:eastAsia="Times New Roman" w:cs="Arial"/>
                <w:bCs/>
                <w:szCs w:val="18"/>
              </w:rPr>
              <w:t>gemäß [gemSpec_OID#GS-A_4442]</w:t>
            </w:r>
          </w:p>
          <w:p w:rsidR="00001574" w:rsidRPr="00E47E00" w:rsidRDefault="00001574" w:rsidP="00001574">
            <w:pPr>
              <w:pStyle w:val="gemTab9pt"/>
              <w:spacing w:before="20" w:after="20"/>
            </w:pPr>
            <w:r w:rsidRPr="00DD323C">
              <w:rPr>
                <w:szCs w:val="18"/>
              </w:rPr>
              <w:t xml:space="preserve">professionOID = </w:t>
            </w:r>
            <w:r w:rsidRPr="00DD323C">
              <w:rPr>
                <w:rFonts w:eastAsia="Times New Roman" w:cs="Arial"/>
                <w:bCs/>
                <w:szCs w:val="18"/>
              </w:rPr>
              <w:t>OID</w:t>
            </w:r>
            <w:r w:rsidRPr="00DD323C">
              <w:rPr>
                <w:szCs w:val="18"/>
              </w:rPr>
              <w:t xml:space="preserve"> &lt;oid_versicherter&gt; </w:t>
            </w:r>
            <w:r w:rsidRPr="00DD323C">
              <w:rPr>
                <w:rFonts w:eastAsia="Times New Roman" w:cs="Arial"/>
                <w:bCs/>
                <w:szCs w:val="18"/>
              </w:rPr>
              <w:t>gemäß gemSpec_OID#GS-A_4442</w:t>
            </w:r>
          </w:p>
        </w:tc>
        <w:tc>
          <w:tcPr>
            <w:tcW w:w="562" w:type="dxa"/>
            <w:shd w:val="clear" w:color="auto" w:fill="auto"/>
          </w:tcPr>
          <w:p w:rsidR="00001574" w:rsidRPr="001E3150" w:rsidRDefault="00001574" w:rsidP="00001574">
            <w:pPr>
              <w:pStyle w:val="gemTab9pt"/>
              <w:spacing w:before="20" w:after="20"/>
              <w:rPr>
                <w:highlight w:val="yellow"/>
              </w:rPr>
            </w:pPr>
            <w:r w:rsidRPr="001E3150">
              <w:t>1</w:t>
            </w:r>
          </w:p>
          <w:p w:rsidR="00001574" w:rsidRPr="001E3150" w:rsidRDefault="00001574" w:rsidP="00001574">
            <w:pPr>
              <w:pStyle w:val="gemTab9pt"/>
              <w:spacing w:before="20" w:after="20"/>
              <w:rPr>
                <w:highlight w:val="yellow"/>
              </w:rPr>
            </w:pPr>
          </w:p>
          <w:p w:rsidR="00001574" w:rsidRPr="001E3150" w:rsidRDefault="00001574" w:rsidP="00001574">
            <w:pPr>
              <w:pStyle w:val="gemTab9pt"/>
              <w:spacing w:before="20" w:after="20"/>
              <w:rPr>
                <w:highlight w:val="yellow"/>
              </w:rPr>
            </w:pPr>
          </w:p>
          <w:p w:rsidR="00001574" w:rsidRPr="00E47E00" w:rsidRDefault="00001574" w:rsidP="00001574">
            <w:pPr>
              <w:pStyle w:val="gemTab9pt"/>
              <w:spacing w:before="20" w:after="20"/>
            </w:pPr>
            <w:r w:rsidRPr="001E315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20" w:after="20"/>
            </w:pPr>
            <w:r w:rsidRPr="00A311A0">
              <w:rPr>
                <w:lang w:val="en-GB"/>
              </w:rPr>
              <w:t>keyPurposeId = id-kp-</w:t>
            </w:r>
            <w:r w:rsidRPr="00A311A0">
              <w:rPr>
                <w:szCs w:val="18"/>
              </w:rPr>
              <w:t>clientAuth</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i/>
              </w:rPr>
            </w:pPr>
            <w:r w:rsidRPr="00A311A0">
              <w:rPr>
                <w:i/>
              </w:rPr>
              <w:t>andere Erweiterungen</w:t>
            </w:r>
          </w:p>
        </w:tc>
        <w:tc>
          <w:tcPr>
            <w:tcW w:w="4440" w:type="dxa"/>
            <w:shd w:val="clear" w:color="auto" w:fill="auto"/>
          </w:tcPr>
          <w:p w:rsidR="00001574" w:rsidRPr="00E47E00" w:rsidRDefault="00001574" w:rsidP="00001574">
            <w:pPr>
              <w:pStyle w:val="gemTab9pt"/>
              <w:spacing w:before="20" w:after="20"/>
            </w:pPr>
          </w:p>
        </w:tc>
        <w:tc>
          <w:tcPr>
            <w:tcW w:w="562" w:type="dxa"/>
            <w:shd w:val="clear" w:color="auto" w:fill="auto"/>
          </w:tcPr>
          <w:p w:rsidR="00001574" w:rsidRPr="00E47E00" w:rsidRDefault="00001574" w:rsidP="00001574">
            <w:pPr>
              <w:pStyle w:val="gemTab9pt"/>
              <w:spacing w:before="20" w:after="20"/>
            </w:pPr>
            <w:r w:rsidRPr="00E47E00">
              <w:t>0</w:t>
            </w:r>
          </w:p>
        </w:tc>
        <w:tc>
          <w:tcPr>
            <w:tcW w:w="864" w:type="dxa"/>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2803" w:type="dxa"/>
            <w:gridSpan w:val="3"/>
            <w:shd w:val="clear" w:color="auto" w:fill="auto"/>
          </w:tcPr>
          <w:p w:rsidR="00001574" w:rsidRPr="00E47E00" w:rsidRDefault="00001574" w:rsidP="00001574">
            <w:pPr>
              <w:pStyle w:val="gemTab9pt"/>
              <w:spacing w:before="20" w:after="20"/>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2803" w:type="dxa"/>
            <w:gridSpan w:val="3"/>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bl>
    <w:p w:rsidR="00001574" w:rsidRPr="009F7197" w:rsidRDefault="00001574" w:rsidP="0083095D">
      <w:pPr>
        <w:pStyle w:val="berschrift4"/>
      </w:pPr>
      <w:bookmarkStart w:id="222" w:name="_Toc398121417"/>
      <w:bookmarkStart w:id="223" w:name="_Toc501717881"/>
      <w:r w:rsidRPr="009F7197">
        <w:t>C.CH.ENCV - Technische Verschlüsselung eGK</w:t>
      </w:r>
      <w:bookmarkEnd w:id="222"/>
      <w:bookmarkEnd w:id="223"/>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GS-A_4599 Umsetzung Zertifikatsprofil C.CH.ENCV</w:t>
      </w:r>
    </w:p>
    <w:p w:rsidR="0083095D" w:rsidRDefault="00001574" w:rsidP="00001574">
      <w:pPr>
        <w:pStyle w:val="gemEinzug"/>
        <w:rPr>
          <w:rFonts w:ascii="Wingdings" w:hAnsi="Wingdings"/>
          <w:b/>
          <w:lang w:val="en-GB"/>
        </w:rPr>
      </w:pPr>
      <w:r w:rsidRPr="00E47E00">
        <w:t xml:space="preserve">Der TSP-X.509 nonQES </w:t>
      </w:r>
      <w:r w:rsidRPr="0013450F">
        <w:t>(eGK)</w:t>
      </w:r>
      <w:r>
        <w:t xml:space="preserve"> </w:t>
      </w:r>
      <w:r w:rsidRPr="00E47E00">
        <w:t>MUSS C.CH.ENCV gemäß Tab_PKI_236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Einzug"/>
        <w:rPr>
          <w:b/>
        </w:rPr>
      </w:pPr>
    </w:p>
    <w:p w:rsidR="00001574" w:rsidRPr="00E47E00" w:rsidRDefault="00001574" w:rsidP="00001574">
      <w:pPr>
        <w:pStyle w:val="Beschriftung"/>
        <w:keepNext/>
      </w:pPr>
      <w:bookmarkStart w:id="224" w:name="_Toc501452664"/>
      <w:r w:rsidRPr="00120FA6">
        <w:t xml:space="preserve">Tabelle </w:t>
      </w:r>
      <w:r w:rsidRPr="00120FA6">
        <w:fldChar w:fldCharType="begin"/>
      </w:r>
      <w:r w:rsidRPr="00120FA6">
        <w:instrText xml:space="preserve"> SEQ Tabelle \* ARABIC </w:instrText>
      </w:r>
      <w:r w:rsidRPr="00120FA6">
        <w:fldChar w:fldCharType="separate"/>
      </w:r>
      <w:r w:rsidR="00BF0362">
        <w:rPr>
          <w:noProof/>
        </w:rPr>
        <w:t>26</w:t>
      </w:r>
      <w:r w:rsidRPr="00120FA6">
        <w:fldChar w:fldCharType="end"/>
      </w:r>
      <w:r w:rsidRPr="00120FA6">
        <w:t>: Tab_PKI_236 C.CH.ENCV Technische Verschlüsselung eGK</w:t>
      </w:r>
      <w:bookmarkEnd w:id="224"/>
    </w:p>
    <w:tbl>
      <w:tblPr>
        <w:tblW w:w="894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A311A0" w:rsidTr="00001574">
        <w:trPr>
          <w:cantSplit/>
          <w:trHeight w:val="300"/>
        </w:trPr>
        <w:tc>
          <w:tcPr>
            <w:tcW w:w="3083" w:type="dxa"/>
            <w:gridSpan w:val="4"/>
            <w:shd w:val="clear" w:color="auto" w:fill="E0E0E0"/>
          </w:tcPr>
          <w:p w:rsidR="00001574" w:rsidRPr="00A311A0" w:rsidRDefault="00001574" w:rsidP="00001574">
            <w:pPr>
              <w:pStyle w:val="gemTab9pt"/>
              <w:spacing w:before="20" w:after="20"/>
              <w:rPr>
                <w:b/>
              </w:rPr>
            </w:pPr>
            <w:r w:rsidRPr="00A311A0">
              <w:rPr>
                <w:b/>
              </w:rPr>
              <w:t>Element</w:t>
            </w:r>
          </w:p>
        </w:tc>
        <w:tc>
          <w:tcPr>
            <w:tcW w:w="4440" w:type="dxa"/>
            <w:shd w:val="clear" w:color="auto" w:fill="E0E0E0"/>
          </w:tcPr>
          <w:p w:rsidR="00001574" w:rsidRPr="00A311A0" w:rsidRDefault="00001574" w:rsidP="00001574">
            <w:pPr>
              <w:pStyle w:val="gemTab9pt"/>
              <w:spacing w:before="20" w:after="20"/>
              <w:rPr>
                <w:b/>
              </w:rPr>
            </w:pPr>
            <w:r w:rsidRPr="00A311A0">
              <w:rPr>
                <w:b/>
              </w:rPr>
              <w:t>Inhalt</w:t>
            </w:r>
          </w:p>
        </w:tc>
        <w:tc>
          <w:tcPr>
            <w:tcW w:w="562" w:type="dxa"/>
            <w:shd w:val="clear" w:color="auto" w:fill="E0E0E0"/>
          </w:tcPr>
          <w:p w:rsidR="00001574" w:rsidRPr="00A311A0" w:rsidRDefault="00001574" w:rsidP="00001574">
            <w:pPr>
              <w:pStyle w:val="gemTab9pt"/>
              <w:spacing w:before="20" w:after="20"/>
              <w:rPr>
                <w:b/>
              </w:rPr>
            </w:pPr>
            <w:r w:rsidRPr="00A311A0">
              <w:rPr>
                <w:b/>
              </w:rPr>
              <w:t>Kar.</w:t>
            </w:r>
          </w:p>
        </w:tc>
        <w:tc>
          <w:tcPr>
            <w:tcW w:w="864" w:type="dxa"/>
            <w:shd w:val="clear" w:color="auto" w:fill="E0E0E0"/>
          </w:tcPr>
          <w:p w:rsidR="00001574" w:rsidRPr="00A311A0" w:rsidRDefault="00001574" w:rsidP="00001574">
            <w:pPr>
              <w:pStyle w:val="gemTab9pt"/>
              <w:spacing w:before="20" w:after="20"/>
              <w:rPr>
                <w:b/>
              </w:rPr>
            </w:pPr>
          </w:p>
        </w:tc>
      </w:tr>
      <w:tr w:rsidR="00001574" w:rsidRPr="00A311A0" w:rsidTr="00001574">
        <w:trPr>
          <w:trHeight w:val="241"/>
        </w:trPr>
        <w:tc>
          <w:tcPr>
            <w:tcW w:w="3083" w:type="dxa"/>
            <w:gridSpan w:val="4"/>
            <w:shd w:val="clear" w:color="auto" w:fill="auto"/>
          </w:tcPr>
          <w:p w:rsidR="00001574" w:rsidRPr="00E47E00" w:rsidRDefault="00001574" w:rsidP="00001574">
            <w:pPr>
              <w:pStyle w:val="gemTab9pt"/>
              <w:spacing w:before="20" w:after="20"/>
            </w:pPr>
            <w:r w:rsidRPr="00A311A0">
              <w:rPr>
                <w:szCs w:val="18"/>
              </w:rPr>
              <w:t>certificate</w:t>
            </w:r>
          </w:p>
        </w:tc>
        <w:tc>
          <w:tcPr>
            <w:tcW w:w="5866" w:type="dxa"/>
            <w:gridSpan w:val="3"/>
            <w:shd w:val="clear" w:color="auto" w:fill="auto"/>
          </w:tcPr>
          <w:p w:rsidR="00001574" w:rsidRPr="00A311A0" w:rsidRDefault="00001574" w:rsidP="00001574">
            <w:pPr>
              <w:pStyle w:val="gemTab9pt"/>
              <w:spacing w:before="20" w:after="20"/>
              <w:rPr>
                <w:szCs w:val="18"/>
              </w:rPr>
            </w:pPr>
            <w:r w:rsidRPr="00A311A0">
              <w:rPr>
                <w:szCs w:val="18"/>
              </w:rPr>
              <w:t>C.CH.ENCV</w:t>
            </w:r>
          </w:p>
        </w:tc>
      </w:tr>
      <w:tr w:rsidR="00001574" w:rsidRPr="00E47E00" w:rsidTr="00001574">
        <w:trPr>
          <w:trHeight w:val="241"/>
        </w:trPr>
        <w:tc>
          <w:tcPr>
            <w:tcW w:w="280" w:type="dxa"/>
            <w:vMerge w:val="restart"/>
            <w:shd w:val="clear" w:color="auto" w:fill="auto"/>
          </w:tcPr>
          <w:p w:rsidR="00001574" w:rsidRPr="00E47E00" w:rsidRDefault="00001574" w:rsidP="00001574">
            <w:pPr>
              <w:pStyle w:val="gemTab9pt"/>
              <w:spacing w:before="20" w:after="20"/>
            </w:pPr>
          </w:p>
        </w:tc>
        <w:tc>
          <w:tcPr>
            <w:tcW w:w="2803" w:type="dxa"/>
            <w:gridSpan w:val="3"/>
            <w:shd w:val="clear" w:color="auto" w:fill="FFFF99"/>
          </w:tcPr>
          <w:p w:rsidR="00001574" w:rsidRPr="00E47E00" w:rsidRDefault="00001574" w:rsidP="00001574">
            <w:pPr>
              <w:pStyle w:val="gemTab9pt"/>
              <w:spacing w:before="20" w:after="20"/>
            </w:pPr>
            <w:r w:rsidRPr="00E47E00">
              <w:t>tbsCertificate</w:t>
            </w:r>
          </w:p>
        </w:tc>
        <w:tc>
          <w:tcPr>
            <w:tcW w:w="4440" w:type="dxa"/>
            <w:shd w:val="clear" w:color="auto" w:fill="FFFF99"/>
          </w:tcPr>
          <w:p w:rsidR="00001574" w:rsidRPr="00E47E00" w:rsidRDefault="00001574" w:rsidP="00001574">
            <w:pPr>
              <w:pStyle w:val="gemTab9pt"/>
              <w:spacing w:before="20" w:after="20"/>
            </w:pP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val="restart"/>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version</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2 (v3)</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serialNumber</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E47E00">
              <w:t>gemäß [RFC5280#4.1.2.2.]</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[gemSpec_Krypt#GS-A_4362]</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auto"/>
          </w:tcPr>
          <w:p w:rsidR="00001574" w:rsidRPr="00E47E00" w:rsidRDefault="00001574" w:rsidP="00001574">
            <w:pPr>
              <w:pStyle w:val="gemTab9pt"/>
              <w:spacing w:before="20" w:after="20"/>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r w:rsidRPr="00E47E00">
              <w:t>)</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validity</w:t>
            </w:r>
          </w:p>
        </w:tc>
        <w:tc>
          <w:tcPr>
            <w:tcW w:w="4440" w:type="dxa"/>
            <w:tcBorders>
              <w:bottom w:val="single" w:sz="4" w:space="0" w:color="808080"/>
            </w:tcBorders>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DDDDDD"/>
          </w:tcPr>
          <w:p w:rsidR="00001574" w:rsidRPr="00E47E00" w:rsidRDefault="00001574" w:rsidP="00001574">
            <w:pPr>
              <w:pStyle w:val="gemTab9pt"/>
              <w:spacing w:before="20" w:after="20"/>
            </w:pPr>
            <w:r w:rsidRPr="00E47E00">
              <w:t>subject</w:t>
            </w:r>
          </w:p>
        </w:tc>
        <w:tc>
          <w:tcPr>
            <w:tcW w:w="4440" w:type="dxa"/>
            <w:shd w:val="clear" w:color="auto" w:fill="DDDDDD"/>
          </w:tcPr>
          <w:p w:rsidR="00001574" w:rsidRPr="00A311A0" w:rsidRDefault="00001574" w:rsidP="00001574">
            <w:pPr>
              <w:pStyle w:val="gemTab9pt"/>
              <w:spacing w:before="20" w:after="20"/>
              <w:rPr>
                <w:szCs w:val="18"/>
              </w:rPr>
            </w:pP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6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CommonName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 xml:space="preserve">CN = Pseudonym der Versichertenidentität </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lang w:val="en-GB"/>
              </w:rPr>
            </w:pPr>
            <w:r w:rsidRPr="00A311A0">
              <w:rPr>
                <w:szCs w:val="18"/>
                <w:lang w:val="en-GB"/>
              </w:rPr>
              <w:t>organizationalUnitName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OU = Institutionskennzeichen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organizationName</w:t>
            </w:r>
          </w:p>
        </w:tc>
        <w:tc>
          <w:tcPr>
            <w:tcW w:w="4440" w:type="dxa"/>
            <w:shd w:val="clear" w:color="auto" w:fill="auto"/>
          </w:tcPr>
          <w:p w:rsidR="00001574" w:rsidRPr="00A311A0" w:rsidRDefault="00001574" w:rsidP="00001574">
            <w:pPr>
              <w:pStyle w:val="gemTab9pt"/>
              <w:spacing w:before="20" w:after="20"/>
              <w:rPr>
                <w:szCs w:val="18"/>
              </w:rPr>
            </w:pPr>
            <w:r w:rsidRPr="00A311A0">
              <w:rPr>
                <w:szCs w:val="18"/>
              </w:rPr>
              <w:t>O = Herausgeber</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259"/>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szCs w:val="18"/>
              </w:rPr>
            </w:pPr>
            <w:r w:rsidRPr="00A311A0">
              <w:rPr>
                <w:szCs w:val="18"/>
                <w:lang w:val="en-GB"/>
              </w:rPr>
              <w:t>countryName</w:t>
            </w:r>
          </w:p>
        </w:tc>
        <w:tc>
          <w:tcPr>
            <w:tcW w:w="4440" w:type="dxa"/>
            <w:shd w:val="clear" w:color="auto" w:fill="auto"/>
          </w:tcPr>
          <w:p w:rsidR="00001574" w:rsidRPr="00A311A0" w:rsidRDefault="00001574" w:rsidP="00001574">
            <w:pPr>
              <w:pStyle w:val="gemTab9pt"/>
              <w:spacing w:before="20" w:after="20"/>
              <w:rPr>
                <w:lang w:val="en-GB"/>
              </w:rPr>
            </w:pPr>
            <w:r w:rsidRPr="00A311A0">
              <w:rPr>
                <w:szCs w:val="18"/>
              </w:rPr>
              <w:t>C = DE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20" w:after="20"/>
            </w:pPr>
            <w:r w:rsidRPr="00E47E00">
              <w:t>subjectPublicKeyInfo</w:t>
            </w:r>
          </w:p>
        </w:tc>
        <w:tc>
          <w:tcPr>
            <w:tcW w:w="4440"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[gemSpec_Krypt#</w:t>
            </w:r>
            <w:r w:rsidRPr="00A311A0">
              <w:rPr>
                <w:sz w:val="22"/>
              </w:rPr>
              <w:t xml:space="preserve"> </w:t>
            </w:r>
            <w:r w:rsidRPr="00A311A0">
              <w:rPr>
                <w:sz w:val="18"/>
              </w:rPr>
              <w:t xml:space="preserve">GS-A_4362] </w:t>
            </w:r>
            <w:r w:rsidRPr="00A311A0">
              <w:rPr>
                <w:sz w:val="18"/>
                <w:szCs w:val="18"/>
              </w:rPr>
              <w:t>und individueller Wert des öffentlichen Schlüssels des Zertifikatsinhabers</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vMerge/>
            <w:tcBorders>
              <w:bottom w:val="single" w:sz="4" w:space="0" w:color="808080"/>
            </w:tcBorders>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2452" w:type="dxa"/>
            <w:gridSpan w:val="2"/>
            <w:shd w:val="clear" w:color="auto" w:fill="DDDDDD"/>
          </w:tcPr>
          <w:p w:rsidR="00001574" w:rsidRPr="00E47E00" w:rsidRDefault="00001574" w:rsidP="00001574">
            <w:pPr>
              <w:pStyle w:val="gemTab9pt"/>
              <w:spacing w:before="20" w:after="20"/>
            </w:pPr>
            <w:r w:rsidRPr="00E47E00">
              <w:t>extensions</w:t>
            </w:r>
          </w:p>
        </w:tc>
        <w:tc>
          <w:tcPr>
            <w:tcW w:w="4440" w:type="dxa"/>
            <w:shd w:val="clear" w:color="auto" w:fill="DDDDDD"/>
          </w:tcPr>
          <w:p w:rsidR="00001574" w:rsidRPr="00E47E00" w:rsidRDefault="00001574" w:rsidP="00001574">
            <w:pPr>
              <w:pStyle w:val="gemTab9pt"/>
              <w:spacing w:before="20" w:after="20"/>
            </w:pPr>
            <w:r w:rsidRPr="00E47E00">
              <w:t>Erweiterungen</w:t>
            </w:r>
          </w:p>
        </w:tc>
        <w:tc>
          <w:tcPr>
            <w:tcW w:w="562" w:type="dxa"/>
            <w:shd w:val="clear" w:color="auto" w:fill="auto"/>
          </w:tcPr>
          <w:p w:rsidR="00001574" w:rsidRPr="00E47E00" w:rsidRDefault="00001574" w:rsidP="00001574">
            <w:pPr>
              <w:pStyle w:val="gemTab9pt"/>
              <w:spacing w:before="20" w:after="20"/>
            </w:pPr>
          </w:p>
        </w:tc>
        <w:tc>
          <w:tcPr>
            <w:tcW w:w="864" w:type="dxa"/>
            <w:shd w:val="clear" w:color="auto" w:fill="B3B3B3"/>
          </w:tcPr>
          <w:p w:rsidR="00001574" w:rsidRPr="00E47E00" w:rsidRDefault="00001574" w:rsidP="00001574">
            <w:pPr>
              <w:pStyle w:val="gemTab9pt"/>
              <w:spacing w:before="20" w:after="20"/>
            </w:pPr>
            <w:r w:rsidRPr="00E47E00">
              <w:t>critical</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val="restart"/>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Versicherten</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A311A0" w:rsidTr="00001574">
        <w:trPr>
          <w:trHeight w:val="207"/>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KeyUsage</w:t>
            </w:r>
            <w:r w:rsidRPr="00E47E00">
              <w:br/>
              <w:t>{2 5 29 15}</w:t>
            </w:r>
          </w:p>
        </w:tc>
        <w:tc>
          <w:tcPr>
            <w:tcW w:w="4440" w:type="dxa"/>
            <w:shd w:val="clear" w:color="auto" w:fill="auto"/>
          </w:tcPr>
          <w:p w:rsidR="00001574" w:rsidRPr="00024F81" w:rsidRDefault="00001574" w:rsidP="00001574">
            <w:pPr>
              <w:pStyle w:val="gemTab9pt"/>
              <w:spacing w:before="20" w:after="20"/>
              <w:rPr>
                <w:i/>
                <w:szCs w:val="18"/>
              </w:rPr>
            </w:pPr>
            <w:r w:rsidRPr="00D63E86">
              <w:rPr>
                <w:i/>
                <w:szCs w:val="18"/>
              </w:rPr>
              <w:t>Für Schlüsselgeneration RSA:</w:t>
            </w:r>
          </w:p>
          <w:p w:rsidR="00001574" w:rsidRPr="00A311A0" w:rsidRDefault="00001574" w:rsidP="00001574">
            <w:pPr>
              <w:pStyle w:val="gemTab9pt"/>
              <w:spacing w:before="20" w:after="20"/>
              <w:rPr>
                <w:szCs w:val="18"/>
              </w:rPr>
            </w:pPr>
            <w:r w:rsidRPr="00A311A0">
              <w:rPr>
                <w:szCs w:val="18"/>
              </w:rPr>
              <w:t>keyEncipherment</w:t>
            </w:r>
          </w:p>
          <w:p w:rsidR="00001574" w:rsidRDefault="00001574" w:rsidP="00001574">
            <w:pPr>
              <w:pStyle w:val="gemTab9pt"/>
              <w:spacing w:before="20" w:after="20"/>
              <w:rPr>
                <w:szCs w:val="18"/>
              </w:rPr>
            </w:pPr>
            <w:r w:rsidRPr="00A311A0">
              <w:rPr>
                <w:szCs w:val="18"/>
              </w:rPr>
              <w:lastRenderedPageBreak/>
              <w:t>dataEncipherment</w:t>
            </w:r>
          </w:p>
          <w:p w:rsidR="00001574" w:rsidRDefault="00001574" w:rsidP="00001574">
            <w:pPr>
              <w:pStyle w:val="gemTab9pt"/>
              <w:spacing w:before="20" w:after="20"/>
              <w:rPr>
                <w:szCs w:val="18"/>
              </w:rPr>
            </w:pPr>
          </w:p>
          <w:p w:rsidR="00001574" w:rsidRPr="00D63E86" w:rsidRDefault="00001574" w:rsidP="00001574">
            <w:pPr>
              <w:pStyle w:val="gemTab9pt"/>
              <w:spacing w:before="20" w:after="20"/>
              <w:rPr>
                <w:i/>
                <w:highlight w:val="magenta"/>
              </w:rPr>
            </w:pPr>
            <w:r w:rsidRPr="00D63E86">
              <w:rPr>
                <w:i/>
              </w:rPr>
              <w:t>Für Schlüsselgeneration ECDSA:</w:t>
            </w:r>
          </w:p>
          <w:p w:rsidR="00001574" w:rsidRPr="00E47E00" w:rsidRDefault="00001574" w:rsidP="00001574">
            <w:pPr>
              <w:pStyle w:val="gemTab9pt"/>
              <w:spacing w:before="20" w:after="20"/>
            </w:pPr>
            <w:r w:rsidRPr="00D63E86">
              <w:t>keyAgreement</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lastRenderedPageBreak/>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D63E86">
              <w:t>1</w:t>
            </w:r>
          </w:p>
        </w:tc>
        <w:tc>
          <w:tcPr>
            <w:tcW w:w="864" w:type="dxa"/>
            <w:shd w:val="clear" w:color="auto" w:fill="auto"/>
          </w:tcPr>
          <w:p w:rsidR="00001574" w:rsidRPr="00A311A0" w:rsidRDefault="00001574" w:rsidP="00001574">
            <w:pPr>
              <w:pStyle w:val="gemTab9pt"/>
              <w:spacing w:before="20" w:after="20"/>
              <w:rPr>
                <w:b/>
              </w:rPr>
            </w:pPr>
            <w:r w:rsidRPr="00A311A0">
              <w:rPr>
                <w:b/>
              </w:rPr>
              <w:lastRenderedPageBreak/>
              <w:t>TRUE</w:t>
            </w:r>
          </w:p>
          <w:p w:rsidR="00001574" w:rsidRPr="00A311A0" w:rsidRDefault="00001574" w:rsidP="00001574">
            <w:pPr>
              <w:pStyle w:val="gemTab9pt"/>
              <w:spacing w:before="20" w:after="20"/>
              <w:rPr>
                <w:b/>
              </w:rPr>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SubjectAltNames</w:t>
            </w:r>
            <w:r w:rsidRPr="00E47E00">
              <w:br/>
              <w:t>{2 5 29 17}</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rfc822Name</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20" w:after="20"/>
            </w:pPr>
            <w:r w:rsidRPr="00E47E00">
              <w:t>ca = FALSE</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A311A0" w:rsidRDefault="00001574" w:rsidP="00001574">
            <w:pPr>
              <w:pStyle w:val="gemTab9pt"/>
              <w:spacing w:before="20" w:after="20"/>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policyIdentifier = &lt;oid_egk_encv&gt;</w:t>
            </w:r>
          </w:p>
        </w:tc>
        <w:tc>
          <w:tcPr>
            <w:tcW w:w="562" w:type="dxa"/>
            <w:shd w:val="clear" w:color="auto" w:fill="auto"/>
          </w:tcPr>
          <w:p w:rsidR="00001574" w:rsidRDefault="00001574" w:rsidP="00001574">
            <w:pPr>
              <w:pStyle w:val="gemTab9pt"/>
              <w:spacing w:before="20" w:after="20"/>
            </w:pPr>
            <w:r w:rsidRPr="00E47E00">
              <w:t>1</w:t>
            </w:r>
            <w:r w:rsidRPr="00E47E00">
              <w:br/>
              <w:t>0-1</w:t>
            </w:r>
          </w:p>
          <w:p w:rsidR="00001574" w:rsidRDefault="00001574" w:rsidP="00001574">
            <w:pPr>
              <w:pStyle w:val="gemTab9pt"/>
              <w:spacing w:before="20" w:after="20"/>
            </w:pPr>
          </w:p>
          <w:p w:rsidR="00001574" w:rsidRPr="00E47E00" w:rsidRDefault="00001574" w:rsidP="00001574">
            <w:pPr>
              <w:pStyle w:val="gemTab9pt"/>
              <w:spacing w:before="20" w:after="20"/>
            </w:pPr>
            <w:r w:rsidRPr="00E47E00">
              <w:br/>
              <w:t>1</w:t>
            </w:r>
          </w:p>
        </w:tc>
        <w:tc>
          <w:tcPr>
            <w:tcW w:w="864" w:type="dxa"/>
            <w:shd w:val="clear" w:color="auto" w:fill="auto"/>
          </w:tcPr>
          <w:p w:rsidR="00001574" w:rsidRPr="00E47E00" w:rsidRDefault="00001574" w:rsidP="00001574">
            <w:pPr>
              <w:pStyle w:val="gemTab9pt"/>
              <w:spacing w:before="20" w:after="20"/>
            </w:pPr>
            <w:r w:rsidRPr="00E47E00">
              <w:t>FALSE</w:t>
            </w:r>
            <w:r w:rsidRPr="00E47E00">
              <w:br/>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DD323C" w:rsidRDefault="00001574" w:rsidP="00001574">
            <w:pPr>
              <w:pStyle w:val="gemTab9pt"/>
              <w:spacing w:beforeLines="20" w:before="48" w:afterLines="20" w:after="48"/>
              <w:rPr>
                <w:szCs w:val="18"/>
                <w:highlight w:val="yellow"/>
              </w:rPr>
            </w:pPr>
            <w:r w:rsidRPr="00DD323C">
              <w:rPr>
                <w:szCs w:val="18"/>
              </w:rPr>
              <w:t xml:space="preserve">professionItem = </w:t>
            </w:r>
            <w:r w:rsidRPr="00DD323C">
              <w:rPr>
                <w:rFonts w:eastAsia="Times New Roman" w:cs="Arial"/>
                <w:bCs/>
                <w:szCs w:val="18"/>
              </w:rPr>
              <w:t>Beschreibung zu</w:t>
            </w:r>
            <w:r w:rsidRPr="0049600B">
              <w:rPr>
                <w:rFonts w:eastAsia="Times New Roman" w:cs="Arial"/>
                <w:bCs/>
                <w:szCs w:val="18"/>
              </w:rPr>
              <w:t xml:space="preserve"> </w:t>
            </w:r>
            <w:r w:rsidRPr="00DD323C">
              <w:rPr>
                <w:szCs w:val="18"/>
              </w:rPr>
              <w:t xml:space="preserve">&lt;oid_versicherter&gt; </w:t>
            </w:r>
            <w:r w:rsidRPr="00DD323C">
              <w:rPr>
                <w:rFonts w:eastAsia="Times New Roman" w:cs="Arial"/>
                <w:bCs/>
                <w:szCs w:val="18"/>
              </w:rPr>
              <w:t>gemäß [gemSpec_OID#GS-A_4442]</w:t>
            </w:r>
          </w:p>
          <w:p w:rsidR="00001574" w:rsidRPr="00E47E00" w:rsidRDefault="00001574" w:rsidP="00001574">
            <w:pPr>
              <w:pStyle w:val="gemTab9pt"/>
              <w:spacing w:before="20" w:after="20"/>
            </w:pPr>
            <w:r w:rsidRPr="00DD323C">
              <w:rPr>
                <w:szCs w:val="18"/>
              </w:rPr>
              <w:t xml:space="preserve">professionOID = </w:t>
            </w:r>
            <w:r w:rsidRPr="00DD323C">
              <w:rPr>
                <w:rFonts w:eastAsia="Times New Roman" w:cs="Arial"/>
                <w:bCs/>
                <w:szCs w:val="18"/>
              </w:rPr>
              <w:t>OID</w:t>
            </w:r>
            <w:r w:rsidRPr="00DD323C">
              <w:rPr>
                <w:szCs w:val="18"/>
              </w:rPr>
              <w:t xml:space="preserve"> &lt;oid_versicherter&gt; </w:t>
            </w:r>
            <w:r w:rsidRPr="00DD323C">
              <w:rPr>
                <w:rFonts w:eastAsia="Times New Roman" w:cs="Arial"/>
                <w:bCs/>
                <w:szCs w:val="18"/>
              </w:rPr>
              <w:t>gemäß gemSpec_OID#GS-A_4442</w:t>
            </w:r>
            <w:r>
              <w:rPr>
                <w:rFonts w:eastAsia="Times New Roman" w:cs="Arial"/>
                <w:bCs/>
                <w:sz w:val="20"/>
                <w:szCs w:val="20"/>
              </w:rPr>
              <w:t xml:space="preserve"> </w:t>
            </w:r>
          </w:p>
        </w:tc>
        <w:tc>
          <w:tcPr>
            <w:tcW w:w="562" w:type="dxa"/>
            <w:shd w:val="clear" w:color="auto" w:fill="auto"/>
          </w:tcPr>
          <w:p w:rsidR="00001574" w:rsidRPr="001E3150" w:rsidRDefault="00001574" w:rsidP="00001574">
            <w:pPr>
              <w:pStyle w:val="gemTab9pt"/>
              <w:spacing w:before="20" w:after="20"/>
              <w:rPr>
                <w:highlight w:val="yellow"/>
              </w:rPr>
            </w:pPr>
            <w:r w:rsidRPr="001E3150">
              <w:t>1</w:t>
            </w:r>
          </w:p>
          <w:p w:rsidR="00001574" w:rsidRPr="001E3150" w:rsidRDefault="00001574" w:rsidP="00001574">
            <w:pPr>
              <w:pStyle w:val="gemTab9pt"/>
              <w:spacing w:before="20" w:after="20"/>
              <w:rPr>
                <w:highlight w:val="yellow"/>
              </w:rPr>
            </w:pPr>
          </w:p>
          <w:p w:rsidR="00001574" w:rsidRPr="001E3150" w:rsidRDefault="00001574" w:rsidP="00001574">
            <w:pPr>
              <w:pStyle w:val="gemTab9pt"/>
              <w:spacing w:before="20" w:after="20"/>
              <w:rPr>
                <w:highlight w:val="yellow"/>
              </w:rPr>
            </w:pPr>
          </w:p>
          <w:p w:rsidR="00001574" w:rsidRPr="001E3150" w:rsidRDefault="00001574" w:rsidP="00001574">
            <w:pPr>
              <w:pStyle w:val="gemTab9pt"/>
              <w:spacing w:before="20" w:after="20"/>
              <w:rPr>
                <w:highlight w:val="yellow"/>
              </w:rPr>
            </w:pPr>
            <w:r w:rsidRPr="001E315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20" w:after="20"/>
            </w:pPr>
          </w:p>
        </w:tc>
        <w:tc>
          <w:tcPr>
            <w:tcW w:w="562" w:type="dxa"/>
            <w:shd w:val="clear" w:color="auto" w:fill="auto"/>
          </w:tcPr>
          <w:p w:rsidR="00001574" w:rsidRPr="00E47E00" w:rsidRDefault="00001574" w:rsidP="00001574">
            <w:pPr>
              <w:pStyle w:val="gemTab9pt"/>
              <w:spacing w:before="20" w:after="20"/>
            </w:pPr>
            <w:r w:rsidRPr="00E47E00">
              <w:t>0</w:t>
            </w:r>
          </w:p>
        </w:tc>
        <w:tc>
          <w:tcPr>
            <w:tcW w:w="864" w:type="dxa"/>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351" w:type="dxa"/>
            <w:vMerge/>
            <w:shd w:val="clear" w:color="auto" w:fill="FFFF99"/>
          </w:tcPr>
          <w:p w:rsidR="00001574" w:rsidRPr="00E47E00" w:rsidRDefault="00001574" w:rsidP="00001574">
            <w:pPr>
              <w:pStyle w:val="gemTab9pt"/>
              <w:spacing w:before="20" w:after="20"/>
            </w:pPr>
          </w:p>
        </w:tc>
        <w:tc>
          <w:tcPr>
            <w:tcW w:w="351" w:type="dxa"/>
            <w:vMerge/>
            <w:shd w:val="clear" w:color="auto" w:fill="DDDDDD"/>
          </w:tcPr>
          <w:p w:rsidR="00001574" w:rsidRPr="00E47E00" w:rsidRDefault="00001574" w:rsidP="00001574">
            <w:pPr>
              <w:pStyle w:val="gemTab9pt"/>
              <w:spacing w:before="20" w:after="20"/>
            </w:pPr>
          </w:p>
        </w:tc>
        <w:tc>
          <w:tcPr>
            <w:tcW w:w="2101" w:type="dxa"/>
            <w:shd w:val="clear" w:color="auto" w:fill="auto"/>
          </w:tcPr>
          <w:p w:rsidR="00001574" w:rsidRPr="00A311A0" w:rsidRDefault="00001574" w:rsidP="00001574">
            <w:pPr>
              <w:pStyle w:val="gemTab9pt"/>
              <w:spacing w:before="20" w:after="20"/>
              <w:rPr>
                <w:i/>
              </w:rPr>
            </w:pPr>
            <w:r w:rsidRPr="00A311A0">
              <w:rPr>
                <w:i/>
              </w:rPr>
              <w:t>andere Erweiterungen</w:t>
            </w:r>
          </w:p>
        </w:tc>
        <w:tc>
          <w:tcPr>
            <w:tcW w:w="4440" w:type="dxa"/>
            <w:shd w:val="clear" w:color="auto" w:fill="auto"/>
          </w:tcPr>
          <w:p w:rsidR="00001574" w:rsidRPr="00E47E00" w:rsidRDefault="00001574" w:rsidP="00001574">
            <w:pPr>
              <w:pStyle w:val="gemTab9pt"/>
              <w:spacing w:before="20" w:after="20"/>
            </w:pPr>
          </w:p>
        </w:tc>
        <w:tc>
          <w:tcPr>
            <w:tcW w:w="562" w:type="dxa"/>
            <w:shd w:val="clear" w:color="auto" w:fill="auto"/>
          </w:tcPr>
          <w:p w:rsidR="00001574" w:rsidRPr="00E47E00" w:rsidRDefault="00001574" w:rsidP="00001574">
            <w:pPr>
              <w:pStyle w:val="gemTab9pt"/>
              <w:spacing w:before="20" w:after="20"/>
            </w:pPr>
            <w:r w:rsidRPr="00E47E00">
              <w:t>0</w:t>
            </w:r>
          </w:p>
        </w:tc>
        <w:tc>
          <w:tcPr>
            <w:tcW w:w="864" w:type="dxa"/>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2803" w:type="dxa"/>
            <w:gridSpan w:val="3"/>
            <w:shd w:val="clear" w:color="auto" w:fill="auto"/>
          </w:tcPr>
          <w:p w:rsidR="00001574" w:rsidRPr="00E47E00" w:rsidRDefault="00001574" w:rsidP="00001574">
            <w:pPr>
              <w:pStyle w:val="gemTab9pt"/>
              <w:spacing w:before="20" w:after="20"/>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[gemSpec_Krypt#GS-A_4362]</w:t>
            </w:r>
          </w:p>
        </w:tc>
        <w:tc>
          <w:tcPr>
            <w:tcW w:w="562" w:type="dxa"/>
            <w:vMerge w:val="restart"/>
            <w:shd w:val="clear" w:color="auto" w:fill="auto"/>
          </w:tcPr>
          <w:p w:rsidR="00001574" w:rsidRPr="00E47E00" w:rsidRDefault="00001574" w:rsidP="00001574">
            <w:pPr>
              <w:pStyle w:val="gemTab9pt"/>
              <w:spacing w:before="20" w:after="20"/>
            </w:pPr>
          </w:p>
        </w:tc>
        <w:tc>
          <w:tcPr>
            <w:tcW w:w="864" w:type="dxa"/>
            <w:vMerge w:val="restart"/>
            <w:shd w:val="clear" w:color="auto" w:fill="auto"/>
          </w:tcPr>
          <w:p w:rsidR="00001574" w:rsidRPr="00E47E00" w:rsidRDefault="00001574" w:rsidP="00001574">
            <w:pPr>
              <w:pStyle w:val="gemTab9pt"/>
              <w:spacing w:before="20" w:after="20"/>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20" w:after="20"/>
            </w:pPr>
          </w:p>
        </w:tc>
        <w:tc>
          <w:tcPr>
            <w:tcW w:w="2803" w:type="dxa"/>
            <w:gridSpan w:val="3"/>
            <w:shd w:val="clear" w:color="auto" w:fill="auto"/>
          </w:tcPr>
          <w:p w:rsidR="00001574" w:rsidRPr="00E47E00" w:rsidRDefault="00001574" w:rsidP="00001574">
            <w:pPr>
              <w:pStyle w:val="gemTab9pt"/>
              <w:spacing w:before="20" w:after="20"/>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20" w:after="20"/>
            </w:pPr>
          </w:p>
        </w:tc>
        <w:tc>
          <w:tcPr>
            <w:tcW w:w="864" w:type="dxa"/>
            <w:vMerge/>
            <w:shd w:val="clear" w:color="auto" w:fill="auto"/>
          </w:tcPr>
          <w:p w:rsidR="00001574" w:rsidRPr="00E47E00" w:rsidRDefault="00001574" w:rsidP="00001574">
            <w:pPr>
              <w:pStyle w:val="gemTab9pt"/>
              <w:spacing w:before="20" w:after="20"/>
            </w:pPr>
          </w:p>
        </w:tc>
      </w:tr>
    </w:tbl>
    <w:p w:rsidR="00001574" w:rsidRPr="009F7197" w:rsidRDefault="00001574" w:rsidP="0083095D">
      <w:pPr>
        <w:pStyle w:val="berschrift2"/>
      </w:pPr>
      <w:bookmarkStart w:id="225" w:name="_Toc398121418"/>
      <w:bookmarkStart w:id="226" w:name="_Ref398273621"/>
      <w:bookmarkStart w:id="227" w:name="_Toc501717882"/>
      <w:r>
        <w:t>HBA –</w:t>
      </w:r>
      <w:r w:rsidRPr="009F7197">
        <w:t xml:space="preserve"> Heilberufeausweis</w:t>
      </w:r>
      <w:bookmarkEnd w:id="225"/>
      <w:bookmarkEnd w:id="226"/>
      <w:bookmarkEnd w:id="227"/>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GS-A_5042 Kodierung der X.509-Zertifikate für HBA und SMC-B</w:t>
      </w:r>
    </w:p>
    <w:p w:rsidR="0083095D" w:rsidRDefault="00001574" w:rsidP="00001574">
      <w:pPr>
        <w:pStyle w:val="gemEinzug"/>
        <w:rPr>
          <w:rFonts w:ascii="Wingdings" w:hAnsi="Wingdings"/>
          <w:b/>
        </w:rPr>
      </w:pPr>
      <w:r w:rsidRPr="00E47E00">
        <w:t>TSP-X.509 QES und TSP-X.509 nonQES MÜSSEN bei der Herausgabe von Zer</w:t>
      </w:r>
      <w:r w:rsidRPr="00E47E00">
        <w:softHyphen/>
        <w:t>tifi</w:t>
      </w:r>
      <w:r w:rsidRPr="00E47E00">
        <w:softHyphen/>
        <w:t>katen für HBA und SMC-B die übergreifenden Kodierungsvorschriften aus [gemSpec_PKI#4] umsetzen.</w:t>
      </w:r>
    </w:p>
    <w:p w:rsidR="00001574" w:rsidRPr="0083095D" w:rsidRDefault="0083095D" w:rsidP="0083095D">
      <w:pPr>
        <w:pStyle w:val="gemStandard"/>
      </w:pPr>
      <w:r>
        <w:rPr>
          <w:b/>
        </w:rPr>
        <w:sym w:font="Wingdings" w:char="F0D5"/>
      </w:r>
    </w:p>
    <w:p w:rsidR="00001574" w:rsidRPr="00541E23" w:rsidRDefault="00001574" w:rsidP="0083095D">
      <w:pPr>
        <w:pStyle w:val="berschrift3"/>
        <w:rPr>
          <w:highlight w:val="lightGray"/>
        </w:rPr>
      </w:pPr>
      <w:bookmarkStart w:id="228" w:name="_Toc478137309"/>
      <w:bookmarkStart w:id="229" w:name="_Toc501717883"/>
      <w:r w:rsidRPr="00541E23">
        <w:t>X.509 Zertifikatsprofile des HBA</w:t>
      </w:r>
      <w:bookmarkEnd w:id="228"/>
      <w:bookmarkEnd w:id="229"/>
    </w:p>
    <w:p w:rsidR="00001574" w:rsidRPr="00541E23" w:rsidRDefault="00001574" w:rsidP="0083095D">
      <w:pPr>
        <w:pStyle w:val="berschrift4"/>
        <w:rPr>
          <w:highlight w:val="lightGray"/>
        </w:rPr>
      </w:pPr>
      <w:bookmarkStart w:id="230" w:name="_Toc478137310"/>
      <w:bookmarkStart w:id="231" w:name="_Toc501717884"/>
      <w:r w:rsidRPr="00541E23">
        <w:t>C.HP.AUT – Authentisierung HBA</w:t>
      </w:r>
      <w:bookmarkEnd w:id="230"/>
      <w:bookmarkEnd w:id="231"/>
    </w:p>
    <w:p w:rsidR="00001574" w:rsidRPr="00541E23" w:rsidRDefault="00001574" w:rsidP="00001574">
      <w:pPr>
        <w:tabs>
          <w:tab w:val="left" w:pos="567"/>
        </w:tabs>
        <w:spacing w:before="180" w:after="60"/>
        <w:ind w:left="567" w:hanging="567"/>
        <w:rPr>
          <w:b/>
          <w:highlight w:val="lightGray"/>
        </w:rPr>
      </w:pPr>
      <w:r w:rsidRPr="00541E23">
        <w:rPr>
          <w:rFonts w:ascii="Wingdings" w:hAnsi="Wingdings"/>
          <w:b/>
          <w:lang w:val="en-GB"/>
        </w:rPr>
        <w:sym w:font="Wingdings" w:char="F0D6"/>
      </w:r>
      <w:r w:rsidRPr="00541E23">
        <w:rPr>
          <w:b/>
        </w:rPr>
        <w:tab/>
        <w:t>GS-A_5531 Umsetzung Zertifikatsprofil C.HP.AUT</w:t>
      </w:r>
    </w:p>
    <w:p w:rsidR="0083095D" w:rsidRDefault="00001574" w:rsidP="00001574">
      <w:pPr>
        <w:pStyle w:val="gemEinzug"/>
        <w:rPr>
          <w:rFonts w:ascii="Wingdings" w:hAnsi="Wingdings"/>
          <w:b/>
          <w:lang w:val="en-GB"/>
        </w:rPr>
      </w:pPr>
      <w:r w:rsidRPr="00541E23">
        <w:t>Der TSP-X.509 nonQES MUSS C.HP.AUT gemäß Tab_PKI_268 umsetzen.</w:t>
      </w:r>
    </w:p>
    <w:p w:rsidR="00001574" w:rsidRPr="0083095D" w:rsidRDefault="0083095D" w:rsidP="0083095D">
      <w:pPr>
        <w:pStyle w:val="gemStandard"/>
        <w:rPr>
          <w:highlight w:val="lightGray"/>
        </w:rPr>
      </w:pPr>
      <w:r>
        <w:rPr>
          <w:b/>
          <w:lang w:val="en-GB"/>
        </w:rPr>
        <w:sym w:font="Wingdings" w:char="F0D5"/>
      </w:r>
    </w:p>
    <w:p w:rsidR="00001574" w:rsidRPr="00541E23" w:rsidRDefault="00001574" w:rsidP="00001574">
      <w:pPr>
        <w:pStyle w:val="Beschriftung"/>
        <w:jc w:val="left"/>
        <w:rPr>
          <w:highlight w:val="lightGray"/>
        </w:rPr>
      </w:pPr>
    </w:p>
    <w:p w:rsidR="00001574" w:rsidRPr="00541E23" w:rsidRDefault="00001574" w:rsidP="00001574">
      <w:pPr>
        <w:pStyle w:val="Beschriftung"/>
        <w:keepNext/>
        <w:rPr>
          <w:highlight w:val="lightGray"/>
        </w:rPr>
      </w:pPr>
      <w:bookmarkStart w:id="232" w:name="_Toc478137544"/>
      <w:bookmarkStart w:id="233" w:name="_Toc501452665"/>
      <w:r w:rsidRPr="00541E23">
        <w:lastRenderedPageBreak/>
        <w:t xml:space="preserve">Tabelle </w:t>
      </w:r>
      <w:r w:rsidRPr="00541E23">
        <w:fldChar w:fldCharType="begin"/>
      </w:r>
      <w:r w:rsidRPr="00541E23">
        <w:instrText xml:space="preserve"> SEQ Tabelle \* ARABIC </w:instrText>
      </w:r>
      <w:r w:rsidRPr="00541E23">
        <w:rPr>
          <w:highlight w:val="lightGray"/>
        </w:rPr>
        <w:fldChar w:fldCharType="separate"/>
      </w:r>
      <w:r w:rsidR="00BF0362">
        <w:rPr>
          <w:noProof/>
        </w:rPr>
        <w:t>27</w:t>
      </w:r>
      <w:r w:rsidRPr="00541E23">
        <w:fldChar w:fldCharType="end"/>
      </w:r>
      <w:r w:rsidRPr="00541E23">
        <w:t>: Tab_PKI_268 C.HP.AUT Authentisierung HBA</w:t>
      </w:r>
      <w:bookmarkEnd w:id="232"/>
      <w:bookmarkEnd w:id="233"/>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840C56" w:rsidTr="00001574">
        <w:trPr>
          <w:cantSplit/>
          <w:trHeight w:val="298"/>
          <w:tblHeader/>
        </w:trPr>
        <w:tc>
          <w:tcPr>
            <w:tcW w:w="3165" w:type="dxa"/>
            <w:gridSpan w:val="4"/>
            <w:shd w:val="clear" w:color="auto" w:fill="E0E0E0"/>
          </w:tcPr>
          <w:p w:rsidR="00001574" w:rsidRPr="00840C56" w:rsidRDefault="00001574" w:rsidP="00001574">
            <w:pPr>
              <w:pStyle w:val="gemTab9pt"/>
              <w:spacing w:beforeLines="20" w:before="48" w:afterLines="20" w:after="48"/>
              <w:rPr>
                <w:b/>
              </w:rPr>
            </w:pPr>
            <w:r w:rsidRPr="00840C56">
              <w:rPr>
                <w:b/>
              </w:rPr>
              <w:t>Element</w:t>
            </w:r>
          </w:p>
        </w:tc>
        <w:tc>
          <w:tcPr>
            <w:tcW w:w="4559" w:type="dxa"/>
            <w:shd w:val="clear" w:color="auto" w:fill="E0E0E0"/>
          </w:tcPr>
          <w:p w:rsidR="00001574" w:rsidRPr="00840C56" w:rsidRDefault="00001574" w:rsidP="00001574">
            <w:pPr>
              <w:pStyle w:val="gemTab9pt"/>
              <w:spacing w:beforeLines="20" w:before="48" w:afterLines="20" w:after="48"/>
              <w:rPr>
                <w:b/>
              </w:rPr>
            </w:pPr>
            <w:r w:rsidRPr="00840C56">
              <w:rPr>
                <w:b/>
              </w:rPr>
              <w:t>Inhalt *)</w:t>
            </w:r>
          </w:p>
        </w:tc>
        <w:tc>
          <w:tcPr>
            <w:tcW w:w="577" w:type="dxa"/>
            <w:shd w:val="clear" w:color="auto" w:fill="E0E0E0"/>
          </w:tcPr>
          <w:p w:rsidR="00001574" w:rsidRPr="00840C56" w:rsidRDefault="00001574" w:rsidP="00001574">
            <w:pPr>
              <w:pStyle w:val="gemTab9pt"/>
              <w:spacing w:beforeLines="20" w:before="48" w:afterLines="20" w:after="48"/>
              <w:rPr>
                <w:b/>
              </w:rPr>
            </w:pPr>
            <w:r w:rsidRPr="00840C56">
              <w:rPr>
                <w:b/>
              </w:rPr>
              <w:t>Kar.</w:t>
            </w:r>
          </w:p>
        </w:tc>
        <w:tc>
          <w:tcPr>
            <w:tcW w:w="807" w:type="dxa"/>
            <w:shd w:val="clear" w:color="auto" w:fill="E0E0E0"/>
          </w:tcPr>
          <w:p w:rsidR="00001574" w:rsidRPr="00840C56" w:rsidRDefault="00001574" w:rsidP="00001574">
            <w:pPr>
              <w:pStyle w:val="gemTab9pt"/>
              <w:spacing w:beforeLines="20" w:before="48" w:afterLines="20" w:after="48"/>
              <w:rPr>
                <w:b/>
              </w:rPr>
            </w:pPr>
          </w:p>
        </w:tc>
      </w:tr>
      <w:tr w:rsidR="00001574" w:rsidRPr="00840C56" w:rsidTr="00001574">
        <w:tc>
          <w:tcPr>
            <w:tcW w:w="3165" w:type="dxa"/>
            <w:gridSpan w:val="4"/>
            <w:shd w:val="clear" w:color="auto" w:fill="auto"/>
          </w:tcPr>
          <w:p w:rsidR="00001574" w:rsidRPr="00840C56" w:rsidRDefault="00001574" w:rsidP="00001574">
            <w:pPr>
              <w:pStyle w:val="gemTab9pt"/>
              <w:spacing w:beforeLines="20" w:before="48" w:afterLines="20" w:after="48"/>
            </w:pPr>
            <w:r w:rsidRPr="00840C56">
              <w:t>certificate</w:t>
            </w:r>
          </w:p>
        </w:tc>
        <w:tc>
          <w:tcPr>
            <w:tcW w:w="5943" w:type="dxa"/>
            <w:gridSpan w:val="3"/>
            <w:shd w:val="clear" w:color="auto" w:fill="auto"/>
          </w:tcPr>
          <w:p w:rsidR="00001574" w:rsidRPr="00840C56" w:rsidRDefault="00001574" w:rsidP="00001574">
            <w:pPr>
              <w:pStyle w:val="gemTab9pt"/>
              <w:spacing w:beforeLines="20" w:before="48" w:afterLines="20" w:after="48"/>
            </w:pPr>
            <w:r w:rsidRPr="00840C56">
              <w:t>C.HP.AUT</w:t>
            </w:r>
          </w:p>
        </w:tc>
      </w:tr>
      <w:tr w:rsidR="00001574" w:rsidRPr="00840C56" w:rsidTr="00001574">
        <w:tc>
          <w:tcPr>
            <w:tcW w:w="288" w:type="dxa"/>
            <w:vMerge w:val="restart"/>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FFFF99"/>
          </w:tcPr>
          <w:p w:rsidR="00001574" w:rsidRPr="00840C56" w:rsidRDefault="00001574" w:rsidP="00001574">
            <w:pPr>
              <w:pStyle w:val="gemTab9pt"/>
              <w:spacing w:beforeLines="20" w:before="48" w:afterLines="20" w:after="48"/>
            </w:pPr>
            <w:r w:rsidRPr="00840C56">
              <w:t>tbsCertificate</w:t>
            </w:r>
          </w:p>
        </w:tc>
        <w:tc>
          <w:tcPr>
            <w:tcW w:w="4559" w:type="dxa"/>
            <w:shd w:val="clear" w:color="auto" w:fill="FFFF99"/>
          </w:tcPr>
          <w:p w:rsidR="00001574" w:rsidRPr="00840C56" w:rsidRDefault="00001574" w:rsidP="00001574">
            <w:pPr>
              <w:pStyle w:val="gemTab9pt"/>
              <w:spacing w:beforeLines="20" w:before="48" w:afterLines="20" w:after="48"/>
            </w:pP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val="restart"/>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version</w:t>
            </w:r>
          </w:p>
        </w:tc>
        <w:tc>
          <w:tcPr>
            <w:tcW w:w="4559" w:type="dxa"/>
            <w:shd w:val="clear" w:color="auto" w:fill="auto"/>
          </w:tcPr>
          <w:p w:rsidR="00001574" w:rsidRPr="00840C56" w:rsidRDefault="00001574" w:rsidP="00001574">
            <w:pPr>
              <w:pStyle w:val="gemTab9pt"/>
              <w:spacing w:beforeLines="20" w:before="48" w:afterLines="20" w:after="48"/>
            </w:pPr>
            <w:r w:rsidRPr="00840C56">
              <w:t>2 (v3)</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serialNumber</w:t>
            </w:r>
          </w:p>
        </w:tc>
        <w:tc>
          <w:tcPr>
            <w:tcW w:w="4559" w:type="dxa"/>
            <w:shd w:val="clear" w:color="auto" w:fill="auto"/>
          </w:tcPr>
          <w:p w:rsidR="00001574" w:rsidRPr="00840C56" w:rsidRDefault="00001574" w:rsidP="00001574">
            <w:pPr>
              <w:pStyle w:val="gemTab9pt"/>
              <w:spacing w:beforeLines="20" w:before="48" w:afterLines="20" w:after="48"/>
              <w:rPr>
                <w:szCs w:val="18"/>
              </w:rPr>
            </w:pPr>
            <w:r w:rsidRPr="00840C56">
              <w:t>gemäß [RFC5280#4.1.2.2.]</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signature</w:t>
            </w:r>
          </w:p>
        </w:tc>
        <w:tc>
          <w:tcPr>
            <w:tcW w:w="4559" w:type="dxa"/>
            <w:shd w:val="clear" w:color="auto" w:fill="auto"/>
          </w:tcPr>
          <w:p w:rsidR="00001574" w:rsidRPr="00840C56" w:rsidRDefault="00001574" w:rsidP="00001574">
            <w:pPr>
              <w:pStyle w:val="gemTab9pt"/>
              <w:spacing w:before="20" w:after="20"/>
            </w:pPr>
            <w:r w:rsidRPr="00840C56">
              <w:t xml:space="preserve">zur Signatur des Zertifikats verwendeter Algorithmus </w:t>
            </w:r>
            <w:r w:rsidRPr="00840C56">
              <w:rPr>
                <w:szCs w:val="18"/>
              </w:rPr>
              <w:t xml:space="preserve">gemäß </w:t>
            </w:r>
            <w:r w:rsidRPr="00840C56">
              <w:t>[gemSpec_Krypt#GS-A_4357]</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issuer</w:t>
            </w:r>
          </w:p>
        </w:tc>
        <w:tc>
          <w:tcPr>
            <w:tcW w:w="4559" w:type="dxa"/>
            <w:shd w:val="clear" w:color="auto" w:fill="auto"/>
          </w:tcPr>
          <w:p w:rsidR="00001574" w:rsidRPr="00840C56" w:rsidRDefault="00001574" w:rsidP="00001574">
            <w:pPr>
              <w:pStyle w:val="gemTab9pt"/>
              <w:spacing w:beforeLines="20" w:before="48" w:afterLines="20" w:after="48"/>
              <w:rPr>
                <w:szCs w:val="18"/>
              </w:rPr>
            </w:pPr>
            <w:r w:rsidRPr="00840C56">
              <w:rPr>
                <w:szCs w:val="18"/>
              </w:rPr>
              <w:t xml:space="preserve">Distinguished Name (DN) der Aussteller-CA </w:t>
            </w:r>
            <w:r w:rsidRPr="00840C56">
              <w:rPr>
                <w:rFonts w:cs="Arial"/>
                <w:szCs w:val="18"/>
                <w:lang w:val="pt-BR"/>
              </w:rPr>
              <w:t>gemäß [gemSpec_PKI#</w:t>
            </w:r>
            <w:r w:rsidRPr="00840C56">
              <w:t xml:space="preserve"> </w:t>
            </w:r>
            <w:r w:rsidRPr="00840C56">
              <w:rPr>
                <w:rFonts w:cs="Arial"/>
                <w:szCs w:val="18"/>
                <w:lang w:val="pt-BR"/>
              </w:rPr>
              <w:t>GS-A_4737]</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pPr>
            <w:r w:rsidRPr="00840C56">
              <w:t>validity</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szCs w:val="18"/>
              </w:rPr>
            </w:pPr>
            <w:r w:rsidRPr="00840C56">
              <w:rPr>
                <w:szCs w:val="18"/>
              </w:rPr>
              <w:t>Gültigkeit des Zertifikats (von – bis)</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subject</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commonName **)</w:t>
            </w:r>
          </w:p>
        </w:tc>
        <w:tc>
          <w:tcPr>
            <w:tcW w:w="4559" w:type="dxa"/>
            <w:shd w:val="clear" w:color="auto" w:fill="auto"/>
          </w:tcPr>
          <w:p w:rsidR="00001574" w:rsidRPr="00840C56" w:rsidRDefault="00001574" w:rsidP="00001574">
            <w:pPr>
              <w:pStyle w:val="gemTab9pt"/>
              <w:spacing w:beforeLines="20" w:before="48" w:afterLines="20" w:after="48"/>
            </w:pPr>
            <w:r w:rsidRPr="00840C56">
              <w:t>Vor- und Nachname des Inhabers (bei Kürzung ev. Suffix :PN)</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title **)</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givenName **)</w:t>
            </w:r>
          </w:p>
        </w:tc>
        <w:tc>
          <w:tcPr>
            <w:tcW w:w="4559" w:type="dxa"/>
            <w:shd w:val="clear" w:color="auto" w:fill="auto"/>
          </w:tcPr>
          <w:p w:rsidR="00001574" w:rsidRPr="00840C56" w:rsidRDefault="00001574" w:rsidP="00001574">
            <w:pPr>
              <w:pStyle w:val="gemTab9pt"/>
              <w:spacing w:beforeLines="20" w:before="48" w:afterLines="20" w:after="48"/>
            </w:pPr>
            <w:r w:rsidRPr="00840C56">
              <w:rPr>
                <w:iCs/>
                <w:szCs w:val="18"/>
              </w:rPr>
              <w:t>Vornamen des Inhabers</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surName **)</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Nachname des Inhabers</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serialNumber **)</w:t>
            </w:r>
          </w:p>
        </w:tc>
        <w:tc>
          <w:tcPr>
            <w:tcW w:w="4559" w:type="dxa"/>
            <w:shd w:val="clear" w:color="auto" w:fill="auto"/>
          </w:tcPr>
          <w:p w:rsidR="00001574" w:rsidRPr="00840C56" w:rsidRDefault="00001574" w:rsidP="00001574">
            <w:pPr>
              <w:pStyle w:val="gemTab9pt"/>
              <w:spacing w:beforeLines="20" w:before="48" w:afterLines="20" w:after="48"/>
            </w:pPr>
            <w:r w:rsidRPr="00840C56">
              <w:t>Eindeutige Identifikationsnummer (dieselbe wie in ENC und QES)</w:t>
            </w:r>
          </w:p>
        </w:tc>
        <w:tc>
          <w:tcPr>
            <w:tcW w:w="577" w:type="dxa"/>
            <w:shd w:val="clear" w:color="auto" w:fill="auto"/>
          </w:tcPr>
          <w:p w:rsidR="00001574" w:rsidRPr="00840C56" w:rsidRDefault="00001574" w:rsidP="00001574">
            <w:pPr>
              <w:pStyle w:val="gemTab9pt"/>
              <w:spacing w:beforeLines="20" w:before="48" w:afterLines="20" w:after="48"/>
              <w:rPr>
                <w:strike/>
              </w:rPr>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organizationalUnitName</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organizationName</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countryName</w:t>
            </w:r>
          </w:p>
        </w:tc>
        <w:tc>
          <w:tcPr>
            <w:tcW w:w="4559" w:type="dxa"/>
            <w:shd w:val="clear" w:color="auto" w:fill="auto"/>
          </w:tcPr>
          <w:p w:rsidR="00001574" w:rsidRPr="00840C56" w:rsidRDefault="00001574" w:rsidP="00001574">
            <w:pPr>
              <w:pStyle w:val="gemTab9pt"/>
              <w:spacing w:beforeLines="20" w:before="48" w:afterLines="20" w:after="48"/>
            </w:pPr>
            <w:r w:rsidRPr="00840C56">
              <w:t>DE</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rPr>
            </w:pPr>
            <w:r w:rsidRPr="00840C56">
              <w:rPr>
                <w:i/>
              </w:rPr>
              <w:t>andere Attribute</w:t>
            </w:r>
          </w:p>
        </w:tc>
        <w:tc>
          <w:tcPr>
            <w:tcW w:w="4559" w:type="dxa"/>
            <w:shd w:val="clear" w:color="auto" w:fill="auto"/>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pPr>
            <w:r w:rsidRPr="00840C56">
              <w:t>subjectPublicKeyInfo</w:t>
            </w:r>
          </w:p>
        </w:tc>
        <w:tc>
          <w:tcPr>
            <w:tcW w:w="4559" w:type="dxa"/>
            <w:tcBorders>
              <w:bottom w:val="single" w:sz="4" w:space="0" w:color="808080"/>
            </w:tcBorders>
            <w:shd w:val="clear" w:color="auto" w:fill="auto"/>
          </w:tcPr>
          <w:p w:rsidR="00001574" w:rsidRPr="00840C56" w:rsidRDefault="00001574" w:rsidP="00001574">
            <w:pPr>
              <w:pStyle w:val="gemTab10pt"/>
              <w:spacing w:before="20" w:after="20"/>
              <w:rPr>
                <w:sz w:val="18"/>
                <w:szCs w:val="18"/>
              </w:rPr>
            </w:pPr>
            <w:r w:rsidRPr="00840C56">
              <w:rPr>
                <w:sz w:val="18"/>
                <w:szCs w:val="18"/>
              </w:rPr>
              <w:t xml:space="preserve">Algorithmus gemäß </w:t>
            </w:r>
            <w:r w:rsidRPr="00840C56">
              <w:rPr>
                <w:sz w:val="18"/>
              </w:rPr>
              <w:t xml:space="preserve">[gemSpec_Krypt#GS-A_4359] </w:t>
            </w:r>
            <w:r w:rsidRPr="00840C56">
              <w:rPr>
                <w:sz w:val="18"/>
                <w:szCs w:val="18"/>
              </w:rPr>
              <w:t>und individueller Wert des öffentlichen Schlüssels des Zertifikatsinhabers</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extensions</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shd w:val="clear" w:color="auto" w:fill="B3B3B3"/>
          </w:tcPr>
          <w:p w:rsidR="00001574" w:rsidRPr="00840C56" w:rsidRDefault="00001574" w:rsidP="00001574">
            <w:pPr>
              <w:pStyle w:val="gemTab9pt"/>
              <w:spacing w:beforeLines="20" w:before="48" w:afterLines="20" w:after="48"/>
            </w:pPr>
            <w:r w:rsidRPr="00840C56">
              <w:t>critical</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SubjectKeyIdentifier</w:t>
            </w:r>
            <w:r w:rsidRPr="00840C56">
              <w:br/>
              <w:t>{2 5 29 14}</w:t>
            </w:r>
          </w:p>
        </w:tc>
        <w:tc>
          <w:tcPr>
            <w:tcW w:w="4559" w:type="dxa"/>
            <w:shd w:val="clear" w:color="auto" w:fill="auto"/>
          </w:tcPr>
          <w:p w:rsidR="00001574" w:rsidRPr="00840C56" w:rsidRDefault="00001574" w:rsidP="00001574">
            <w:pPr>
              <w:pStyle w:val="gemTab9pt"/>
              <w:spacing w:beforeLines="20" w:before="48" w:afterLines="20" w:after="48"/>
            </w:pPr>
            <w:r w:rsidRPr="00840C56">
              <w:t>keyIdentifier = ID des öffentlichen Schlüssels des Inhabers</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KeyUsage</w:t>
            </w:r>
            <w:r w:rsidRPr="00840C56">
              <w:br/>
              <w:t>{2 5 29 15}</w:t>
            </w:r>
          </w:p>
        </w:tc>
        <w:tc>
          <w:tcPr>
            <w:tcW w:w="4559" w:type="dxa"/>
            <w:shd w:val="clear" w:color="auto" w:fill="auto"/>
          </w:tcPr>
          <w:p w:rsidR="00001574" w:rsidRPr="00DD3518" w:rsidRDefault="00001574" w:rsidP="00001574">
            <w:pPr>
              <w:pStyle w:val="gemTab9pt"/>
              <w:spacing w:before="20" w:after="20"/>
              <w:rPr>
                <w:i/>
              </w:rPr>
            </w:pPr>
            <w:r w:rsidRPr="00D63E86">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D63E86" w:rsidRDefault="00001574" w:rsidP="00001574">
            <w:pPr>
              <w:pStyle w:val="gemTab9pt"/>
              <w:spacing w:before="20" w:after="20"/>
              <w:rPr>
                <w:i/>
                <w:highlight w:val="magenta"/>
              </w:rPr>
            </w:pPr>
            <w:r w:rsidRPr="00D63E86">
              <w:rPr>
                <w:i/>
              </w:rPr>
              <w:t>Für Schlüsselgeneration ECDSA:</w:t>
            </w:r>
          </w:p>
          <w:p w:rsidR="00001574" w:rsidRPr="00D63E86" w:rsidRDefault="00001574" w:rsidP="00001574">
            <w:pPr>
              <w:pStyle w:val="gemTab9pt"/>
              <w:spacing w:before="20" w:after="20"/>
              <w:rPr>
                <w:highlight w:val="magenta"/>
              </w:rPr>
            </w:pPr>
            <w:r w:rsidRPr="00D63E86">
              <w:t>digitalSignature</w:t>
            </w:r>
          </w:p>
          <w:p w:rsidR="00001574" w:rsidRPr="00E47E00" w:rsidRDefault="00001574" w:rsidP="00001574">
            <w:pPr>
              <w:pStyle w:val="gemTab9pt"/>
              <w:spacing w:before="20" w:after="20"/>
            </w:pPr>
            <w:r w:rsidRPr="00D63E86">
              <w:t>keyAgreement</w:t>
            </w:r>
          </w:p>
        </w:tc>
        <w:tc>
          <w:tcPr>
            <w:tcW w:w="577"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D63E86" w:rsidRDefault="00001574" w:rsidP="00001574">
            <w:pPr>
              <w:pStyle w:val="gemTab9pt"/>
              <w:spacing w:before="20" w:after="20"/>
              <w:rPr>
                <w:highlight w:val="magenta"/>
              </w:rPr>
            </w:pPr>
            <w:r w:rsidRPr="00D63E86">
              <w:t>1</w:t>
            </w:r>
          </w:p>
          <w:p w:rsidR="00001574" w:rsidRPr="00E47E00" w:rsidRDefault="00001574" w:rsidP="00001574">
            <w:pPr>
              <w:pStyle w:val="gemTab9pt"/>
              <w:spacing w:before="20" w:after="20"/>
            </w:pPr>
            <w:r w:rsidRPr="00D63E86">
              <w:t>1</w:t>
            </w:r>
          </w:p>
        </w:tc>
        <w:tc>
          <w:tcPr>
            <w:tcW w:w="807" w:type="dxa"/>
            <w:shd w:val="clear" w:color="auto" w:fill="auto"/>
          </w:tcPr>
          <w:p w:rsidR="00001574" w:rsidRPr="00840C56" w:rsidRDefault="00001574" w:rsidP="00001574">
            <w:pPr>
              <w:pStyle w:val="gemTab9pt"/>
              <w:spacing w:beforeLines="20" w:before="48" w:afterLines="20" w:after="48"/>
              <w:rPr>
                <w:b/>
              </w:rPr>
            </w:pPr>
            <w:r w:rsidRPr="00840C56">
              <w:rPr>
                <w:b/>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SubjectAltNames</w:t>
            </w:r>
            <w:r w:rsidRPr="00840C56">
              <w:br/>
              <w:t>{2 5 29 17}</w:t>
            </w:r>
          </w:p>
        </w:tc>
        <w:tc>
          <w:tcPr>
            <w:tcW w:w="4559" w:type="dxa"/>
            <w:shd w:val="clear" w:color="auto" w:fill="auto"/>
          </w:tcPr>
          <w:p w:rsidR="00001574" w:rsidRPr="00840C56" w:rsidRDefault="00001574" w:rsidP="00001574">
            <w:pPr>
              <w:pStyle w:val="gemTab9pt"/>
              <w:spacing w:beforeLines="20" w:before="48" w:afterLines="20" w:after="48"/>
            </w:pPr>
            <w:r w:rsidRPr="00840C56">
              <w:rPr>
                <w:szCs w:val="18"/>
              </w:rPr>
              <w:t>rfc822Name =  E-Mail-Adresse</w:t>
            </w:r>
          </w:p>
        </w:tc>
        <w:tc>
          <w:tcPr>
            <w:tcW w:w="577" w:type="dxa"/>
            <w:shd w:val="clear" w:color="auto" w:fill="auto"/>
          </w:tcPr>
          <w:p w:rsidR="00001574" w:rsidRPr="00840C56" w:rsidRDefault="00001574" w:rsidP="00001574">
            <w:pPr>
              <w:pStyle w:val="gemTab9pt"/>
              <w:spacing w:beforeLines="20" w:before="48" w:afterLines="20" w:after="48"/>
            </w:pPr>
            <w:r w:rsidRPr="00840C56">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BasicConstraints</w:t>
            </w:r>
            <w:r w:rsidRPr="00840C56">
              <w:br/>
              <w:t>{2 5 29 19}</w:t>
            </w:r>
          </w:p>
        </w:tc>
        <w:tc>
          <w:tcPr>
            <w:tcW w:w="4559" w:type="dxa"/>
            <w:shd w:val="clear" w:color="auto" w:fill="auto"/>
          </w:tcPr>
          <w:p w:rsidR="00001574" w:rsidRPr="00840C56" w:rsidRDefault="00001574" w:rsidP="00001574">
            <w:pPr>
              <w:pStyle w:val="gemTab9pt"/>
              <w:spacing w:beforeLines="20" w:before="48" w:afterLines="20" w:after="48"/>
            </w:pPr>
            <w:r w:rsidRPr="00840C56">
              <w:t>ca = FALSE</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rPr>
                <w:b/>
              </w:rPr>
            </w:pPr>
            <w:r w:rsidRPr="00840C56">
              <w:rPr>
                <w:b/>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CertificatePolicies</w:t>
            </w:r>
            <w:r w:rsidRPr="00840C56">
              <w:br/>
              <w:t>{2 5 29 32}</w:t>
            </w:r>
          </w:p>
        </w:tc>
        <w:tc>
          <w:tcPr>
            <w:tcW w:w="4559" w:type="dxa"/>
            <w:shd w:val="clear" w:color="auto" w:fill="auto"/>
          </w:tcPr>
          <w:p w:rsidR="00001574" w:rsidRPr="00840C56" w:rsidRDefault="00001574" w:rsidP="00001574">
            <w:pPr>
              <w:pStyle w:val="gemTab10pt"/>
              <w:spacing w:before="20" w:after="20"/>
              <w:rPr>
                <w:sz w:val="18"/>
                <w:szCs w:val="18"/>
                <w:lang w:val="en-GB"/>
              </w:rPr>
            </w:pPr>
            <w:r w:rsidRPr="00840C56">
              <w:rPr>
                <w:sz w:val="18"/>
                <w:szCs w:val="18"/>
                <w:lang w:val="en-GB"/>
              </w:rPr>
              <w:t xml:space="preserve">policyIdentifier = &lt;oid_policy_hba_cp&gt; </w:t>
            </w:r>
            <w:r w:rsidRPr="00840C56">
              <w:rPr>
                <w:rFonts w:cs="Arial"/>
                <w:sz w:val="18"/>
                <w:szCs w:val="18"/>
                <w:lang w:val="fr-FR"/>
              </w:rPr>
              <w:t>gemäß [gemSpec_OID#GS-A_4444]</w:t>
            </w:r>
          </w:p>
          <w:p w:rsidR="00001574" w:rsidRPr="00840C56" w:rsidRDefault="00001574" w:rsidP="00001574">
            <w:pPr>
              <w:pStyle w:val="gemTab10pt"/>
              <w:spacing w:before="20" w:after="20"/>
              <w:rPr>
                <w:sz w:val="18"/>
                <w:szCs w:val="18"/>
              </w:rPr>
            </w:pPr>
            <w:r w:rsidRPr="00840C56">
              <w:rPr>
                <w:sz w:val="18"/>
                <w:szCs w:val="18"/>
              </w:rPr>
              <w:t>policyQualifierInfo = &lt;URL zur Publikation der Zertifikatsrichtlinie(n)&gt;</w:t>
            </w:r>
          </w:p>
          <w:p w:rsidR="00001574" w:rsidRPr="00840C56" w:rsidRDefault="00001574" w:rsidP="00001574">
            <w:pPr>
              <w:pStyle w:val="gemTab10pt"/>
              <w:spacing w:before="20" w:after="20"/>
              <w:rPr>
                <w:sz w:val="18"/>
                <w:szCs w:val="18"/>
                <w:lang w:val="en-GB"/>
              </w:rPr>
            </w:pPr>
            <w:r w:rsidRPr="00840C56">
              <w:rPr>
                <w:sz w:val="18"/>
                <w:szCs w:val="18"/>
                <w:lang w:val="en-GB"/>
              </w:rPr>
              <w:t xml:space="preserve">policyIdentifier = &lt;oid_hba_aut&gt; </w:t>
            </w:r>
            <w:r w:rsidRPr="00840C56">
              <w:rPr>
                <w:rFonts w:cs="Arial"/>
                <w:sz w:val="18"/>
                <w:szCs w:val="18"/>
                <w:lang w:val="fr-FR"/>
              </w:rPr>
              <w:t>gemäß [gemSpec_OID#GS-A_4445]</w:t>
            </w:r>
          </w:p>
          <w:p w:rsidR="00001574" w:rsidRPr="00840C56"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840C56">
              <w:rPr>
                <w:rFonts w:cs="Arial"/>
                <w:sz w:val="18"/>
                <w:szCs w:val="18"/>
                <w:lang w:val="fr-FR"/>
              </w:rPr>
              <w:t>policyIdentifier =&lt;OID der TSP-spezifischen Policy&gt;</w:t>
            </w:r>
          </w:p>
          <w:p w:rsidR="00001574" w:rsidRPr="00840C56"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840C56">
              <w:rPr>
                <w:rFonts w:cs="Arial"/>
                <w:sz w:val="18"/>
                <w:szCs w:val="18"/>
                <w:lang w:val="fr-FR"/>
              </w:rPr>
              <w:t>policyQualifierInfo = URL der TSP-spezifischen Zertifikatsrichtlinie</w:t>
            </w:r>
          </w:p>
          <w:p w:rsidR="00001574" w:rsidRPr="00840C56" w:rsidRDefault="00001574" w:rsidP="00001574">
            <w:pPr>
              <w:pStyle w:val="gemTab10pt"/>
              <w:tabs>
                <w:tab w:val="left" w:pos="593"/>
                <w:tab w:val="left" w:pos="941"/>
                <w:tab w:val="left" w:pos="1301"/>
                <w:tab w:val="left" w:pos="3641"/>
              </w:tabs>
              <w:spacing w:before="20" w:after="20"/>
              <w:rPr>
                <w:sz w:val="18"/>
                <w:szCs w:val="18"/>
              </w:rPr>
            </w:pPr>
            <w:r w:rsidRPr="00840C56">
              <w:rPr>
                <w:rFonts w:cs="Arial"/>
                <w:sz w:val="18"/>
                <w:szCs w:val="18"/>
                <w:lang w:val="fr-FR"/>
              </w:rPr>
              <w:t xml:space="preserve">ggf. weitere sektorspezifische </w:t>
            </w:r>
            <w:r w:rsidRPr="00840C56">
              <w:rPr>
                <w:sz w:val="18"/>
                <w:szCs w:val="18"/>
              </w:rPr>
              <w:t>policyIdentifier und policyQualifierInfo</w:t>
            </w:r>
          </w:p>
        </w:tc>
        <w:tc>
          <w:tcPr>
            <w:tcW w:w="577" w:type="dxa"/>
            <w:shd w:val="clear" w:color="auto" w:fill="auto"/>
          </w:tcPr>
          <w:p w:rsidR="00001574" w:rsidRPr="00840C56" w:rsidRDefault="00001574" w:rsidP="00001574">
            <w:pPr>
              <w:pStyle w:val="gemTab10pt"/>
              <w:spacing w:before="20" w:after="20"/>
              <w:rPr>
                <w:sz w:val="18"/>
                <w:szCs w:val="18"/>
                <w:lang w:val="en-GB"/>
              </w:rPr>
            </w:pPr>
            <w:r w:rsidRPr="00840C56">
              <w:rPr>
                <w:sz w:val="18"/>
                <w:szCs w:val="18"/>
                <w:lang w:val="en-GB"/>
              </w:rPr>
              <w:t>1</w:t>
            </w:r>
          </w:p>
          <w:p w:rsidR="00001574" w:rsidRPr="00840C56" w:rsidRDefault="00001574" w:rsidP="00001574">
            <w:pPr>
              <w:pStyle w:val="gemTab10pt"/>
              <w:spacing w:before="20" w:after="20"/>
              <w:rPr>
                <w:sz w:val="18"/>
                <w:szCs w:val="18"/>
                <w:lang w:val="en-GB"/>
              </w:rPr>
            </w:pPr>
          </w:p>
          <w:p w:rsidR="00001574" w:rsidRPr="00840C56" w:rsidRDefault="00001574" w:rsidP="00001574">
            <w:pPr>
              <w:pStyle w:val="gemTab10pt"/>
              <w:spacing w:before="20" w:after="20"/>
              <w:rPr>
                <w:sz w:val="18"/>
                <w:szCs w:val="18"/>
                <w:lang w:val="en-GB"/>
              </w:rPr>
            </w:pPr>
            <w:r w:rsidRPr="00840C56">
              <w:rPr>
                <w:sz w:val="18"/>
                <w:szCs w:val="18"/>
                <w:lang w:val="en-GB"/>
              </w:rPr>
              <w:t>0-1</w:t>
            </w:r>
          </w:p>
          <w:p w:rsidR="00001574" w:rsidRPr="00840C56" w:rsidRDefault="00001574" w:rsidP="00001574">
            <w:pPr>
              <w:pStyle w:val="gemTab10pt"/>
              <w:spacing w:before="20" w:after="20"/>
              <w:rPr>
                <w:sz w:val="18"/>
                <w:szCs w:val="18"/>
                <w:lang w:val="en-GB"/>
              </w:rPr>
            </w:pPr>
          </w:p>
          <w:p w:rsidR="00001574" w:rsidRPr="00840C56" w:rsidRDefault="00001574" w:rsidP="00001574">
            <w:pPr>
              <w:spacing w:beforeLines="20" w:before="48" w:afterLines="20" w:after="48"/>
              <w:rPr>
                <w:sz w:val="18"/>
                <w:szCs w:val="18"/>
                <w:lang w:val="en-GB"/>
              </w:rPr>
            </w:pPr>
            <w:r w:rsidRPr="00840C56">
              <w:rPr>
                <w:sz w:val="18"/>
                <w:szCs w:val="18"/>
                <w:lang w:val="en-GB"/>
              </w:rPr>
              <w:t>1</w:t>
            </w:r>
          </w:p>
          <w:p w:rsidR="00001574" w:rsidRPr="00840C56" w:rsidRDefault="00001574" w:rsidP="00001574">
            <w:pPr>
              <w:pStyle w:val="gemTab10pt"/>
              <w:spacing w:before="20" w:after="20"/>
              <w:rPr>
                <w:sz w:val="18"/>
                <w:szCs w:val="18"/>
                <w:lang w:val="en-GB"/>
              </w:rPr>
            </w:pPr>
            <w:r w:rsidRPr="00840C56">
              <w:rPr>
                <w:sz w:val="18"/>
                <w:szCs w:val="18"/>
                <w:lang w:val="en-GB"/>
              </w:rPr>
              <w:t>0-1</w:t>
            </w:r>
          </w:p>
          <w:p w:rsidR="00001574" w:rsidRPr="00840C56" w:rsidRDefault="00001574" w:rsidP="00001574">
            <w:pPr>
              <w:pStyle w:val="gemTab10pt"/>
              <w:spacing w:before="20" w:after="20"/>
              <w:rPr>
                <w:sz w:val="18"/>
                <w:szCs w:val="18"/>
                <w:lang w:val="en-GB"/>
              </w:rPr>
            </w:pPr>
            <w:r w:rsidRPr="00840C56">
              <w:rPr>
                <w:sz w:val="18"/>
                <w:szCs w:val="18"/>
                <w:lang w:val="en-GB"/>
              </w:rPr>
              <w:t>0-1</w:t>
            </w:r>
          </w:p>
          <w:p w:rsidR="00001574" w:rsidRPr="00840C56" w:rsidRDefault="00001574" w:rsidP="00001574">
            <w:pPr>
              <w:pStyle w:val="gemTab10pt"/>
              <w:spacing w:before="20" w:after="20"/>
              <w:rPr>
                <w:sz w:val="18"/>
                <w:szCs w:val="18"/>
                <w:lang w:val="en-GB"/>
              </w:rPr>
            </w:pPr>
          </w:p>
          <w:p w:rsidR="00001574" w:rsidRPr="00840C56" w:rsidRDefault="00001574" w:rsidP="00001574">
            <w:pPr>
              <w:pStyle w:val="gemTab10pt"/>
              <w:spacing w:before="20" w:after="20"/>
              <w:rPr>
                <w:sz w:val="18"/>
                <w:szCs w:val="18"/>
                <w:lang w:val="en-GB"/>
              </w:rPr>
            </w:pPr>
            <w:r w:rsidRPr="00840C56">
              <w:rPr>
                <w:sz w:val="18"/>
                <w:szCs w:val="18"/>
                <w:lang w:val="en-GB"/>
              </w:rPr>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CRLDistributi</w:t>
            </w:r>
            <w:r w:rsidRPr="00840C56">
              <w:t>on</w:t>
            </w:r>
            <w:r w:rsidRPr="00840C56">
              <w:rPr>
                <w:rFonts w:eastAsia="Times New Roman" w:cs="Arial"/>
              </w:rPr>
              <w:t>Points</w:t>
            </w:r>
            <w:r w:rsidRPr="00840C56">
              <w:rPr>
                <w:rFonts w:eastAsia="Times New Roman" w:cs="Arial"/>
              </w:rPr>
              <w:br/>
            </w:r>
            <w:r w:rsidRPr="00840C56">
              <w:t>{2 5 29 31}</w:t>
            </w:r>
          </w:p>
        </w:tc>
        <w:tc>
          <w:tcPr>
            <w:tcW w:w="4559" w:type="dxa"/>
            <w:shd w:val="clear" w:color="auto" w:fill="auto"/>
          </w:tcPr>
          <w:p w:rsidR="00001574" w:rsidRPr="00840C56" w:rsidRDefault="00001574" w:rsidP="00001574">
            <w:pPr>
              <w:pStyle w:val="gemTab9pt"/>
              <w:spacing w:beforeLines="20" w:before="48" w:afterLines="20" w:after="48"/>
            </w:pPr>
            <w:r w:rsidRPr="00840C56">
              <w:t>keine Festlegung</w:t>
            </w:r>
          </w:p>
        </w:tc>
        <w:tc>
          <w:tcPr>
            <w:tcW w:w="577" w:type="dxa"/>
            <w:shd w:val="clear" w:color="auto" w:fill="auto"/>
          </w:tcPr>
          <w:p w:rsidR="00001574" w:rsidRPr="00840C56" w:rsidRDefault="00001574" w:rsidP="00001574">
            <w:pPr>
              <w:pStyle w:val="gemTab9pt"/>
              <w:spacing w:beforeLines="20" w:before="48" w:afterLines="20" w:after="48"/>
            </w:pPr>
            <w:r w:rsidRPr="00840C56">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AuthorityInfoAccess</w:t>
            </w:r>
            <w:r w:rsidRPr="00840C56">
              <w:rPr>
                <w:rFonts w:eastAsia="Times New Roman" w:cs="Arial"/>
              </w:rPr>
              <w:br/>
            </w:r>
            <w:r w:rsidRPr="00840C56">
              <w:t>{1 3 6 1 5 5 7 1 1}</w:t>
            </w:r>
          </w:p>
        </w:tc>
        <w:tc>
          <w:tcPr>
            <w:tcW w:w="4559" w:type="dxa"/>
            <w:shd w:val="clear" w:color="auto" w:fill="auto"/>
          </w:tcPr>
          <w:p w:rsidR="00001574" w:rsidRPr="00840C56" w:rsidRDefault="00001574" w:rsidP="00001574">
            <w:pPr>
              <w:pStyle w:val="gemTab9pt"/>
              <w:spacing w:before="20" w:after="20"/>
              <w:rPr>
                <w:rFonts w:eastAsia="Times New Roman" w:cs="Arial"/>
              </w:rPr>
            </w:pPr>
            <w:r w:rsidRPr="00840C56">
              <w:rPr>
                <w:rFonts w:eastAsia="Times New Roman" w:cs="Arial"/>
              </w:rPr>
              <w:t>URL für OCSP-Statusdienst</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AuthorityKeyIdentifier</w:t>
            </w:r>
            <w:r w:rsidRPr="00840C56">
              <w:rPr>
                <w:rFonts w:eastAsia="Times New Roman" w:cs="Arial"/>
              </w:rPr>
              <w:br/>
            </w:r>
            <w:r w:rsidRPr="00840C56">
              <w:t>{2 5 29 35}</w:t>
            </w:r>
          </w:p>
        </w:tc>
        <w:tc>
          <w:tcPr>
            <w:tcW w:w="4559" w:type="dxa"/>
            <w:shd w:val="clear" w:color="auto" w:fill="auto"/>
          </w:tcPr>
          <w:p w:rsidR="00001574" w:rsidRPr="00840C56" w:rsidRDefault="00001574" w:rsidP="00001574">
            <w:pPr>
              <w:pStyle w:val="gemTab9pt"/>
              <w:spacing w:beforeLines="20" w:before="48" w:afterLines="20" w:after="48"/>
            </w:pPr>
            <w:r w:rsidRPr="00840C56">
              <w:t>keyIdentifier = ID des öffentlichen Schlüssels der ausstellenden CA</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Admission</w:t>
            </w:r>
            <w:r w:rsidRPr="00840C56">
              <w:rPr>
                <w:rFonts w:eastAsia="Times New Roman" w:cs="Arial"/>
              </w:rPr>
              <w:br/>
            </w:r>
            <w:r w:rsidRPr="00840C56">
              <w:t>{1 3 36 8 3 3}</w:t>
            </w:r>
          </w:p>
        </w:tc>
        <w:tc>
          <w:tcPr>
            <w:tcW w:w="4559" w:type="dxa"/>
            <w:shd w:val="clear" w:color="auto" w:fill="auto"/>
          </w:tcPr>
          <w:p w:rsidR="00001574" w:rsidRPr="00840C56" w:rsidRDefault="00001574" w:rsidP="00001574">
            <w:pPr>
              <w:spacing w:beforeLines="20" w:before="48" w:afterLines="20" w:after="48"/>
              <w:jc w:val="left"/>
              <w:rPr>
                <w:sz w:val="18"/>
              </w:rPr>
            </w:pPr>
            <w:r w:rsidRPr="00840C56">
              <w:rPr>
                <w:sz w:val="18"/>
              </w:rPr>
              <w:t>admissionAuthority = {O=&lt;</w:t>
            </w:r>
            <w:r w:rsidRPr="00840C56">
              <w:t xml:space="preserve"> </w:t>
            </w:r>
            <w:r w:rsidRPr="00840C56">
              <w:rPr>
                <w:sz w:val="18"/>
              </w:rPr>
              <w:t xml:space="preserve">zuständige Registrierungsstelle gemäß sektorspezifischer Ausprägung*&gt;,C=DE} </w:t>
            </w:r>
          </w:p>
          <w:p w:rsidR="00001574" w:rsidRPr="00840C56" w:rsidRDefault="00001574" w:rsidP="00001574">
            <w:pPr>
              <w:pStyle w:val="gemTab9pt"/>
              <w:spacing w:beforeLines="20" w:before="48" w:afterLines="20" w:after="48"/>
              <w:rPr>
                <w:lang w:val="en-US"/>
              </w:rPr>
            </w:pPr>
            <w:r w:rsidRPr="00840C56">
              <w:rPr>
                <w:lang w:val="en-US"/>
              </w:rPr>
              <w:t xml:space="preserve">professionItem = </w:t>
            </w:r>
            <w:r w:rsidRPr="00840C56">
              <w:rPr>
                <w:rFonts w:cs="Arial"/>
                <w:lang w:val="en-US"/>
              </w:rPr>
              <w:t>gemäß</w:t>
            </w:r>
            <w:r w:rsidRPr="00840C56">
              <w:rPr>
                <w:lang w:val="en-US"/>
              </w:rPr>
              <w:t xml:space="preserve"> [gemSpec_OID#GS-A_4442]</w:t>
            </w:r>
          </w:p>
          <w:p w:rsidR="00001574" w:rsidRPr="00840C56" w:rsidRDefault="00001574" w:rsidP="00001574">
            <w:pPr>
              <w:pStyle w:val="gemTab9pt"/>
              <w:spacing w:before="20" w:after="20"/>
              <w:rPr>
                <w:lang w:val="en-US"/>
              </w:rPr>
            </w:pPr>
            <w:r w:rsidRPr="00840C56">
              <w:rPr>
                <w:lang w:val="en-US"/>
              </w:rPr>
              <w:t>professionOID = gemäß [gemSpec_OID#GS-A_4442]</w:t>
            </w:r>
          </w:p>
          <w:p w:rsidR="00001574" w:rsidRPr="00840C56" w:rsidRDefault="00001574" w:rsidP="00001574">
            <w:pPr>
              <w:pStyle w:val="gemTab9pt"/>
              <w:spacing w:before="20" w:after="20"/>
            </w:pPr>
            <w:r w:rsidRPr="00840C56">
              <w:t>registrationNumber = Telematik-ID des Inhabers</w:t>
            </w:r>
          </w:p>
        </w:tc>
        <w:tc>
          <w:tcPr>
            <w:tcW w:w="577" w:type="dxa"/>
            <w:shd w:val="clear" w:color="auto" w:fill="auto"/>
          </w:tcPr>
          <w:p w:rsidR="00001574" w:rsidRPr="00840C56" w:rsidRDefault="00001574" w:rsidP="00001574">
            <w:pPr>
              <w:spacing w:beforeLines="20" w:before="48" w:afterLines="20" w:after="48"/>
              <w:rPr>
                <w:rFonts w:cs="Arial"/>
                <w:sz w:val="18"/>
              </w:rPr>
            </w:pPr>
            <w:r w:rsidRPr="00840C56">
              <w:rPr>
                <w:rFonts w:cs="Arial"/>
                <w:sz w:val="18"/>
              </w:rPr>
              <w:t>1</w:t>
            </w:r>
          </w:p>
          <w:p w:rsidR="00001574" w:rsidRPr="00840C56" w:rsidRDefault="00001574" w:rsidP="00001574">
            <w:pPr>
              <w:spacing w:beforeLines="20" w:before="48" w:afterLines="20" w:after="48"/>
              <w:rPr>
                <w:rFonts w:cs="Arial"/>
                <w:sz w:val="10"/>
                <w:szCs w:val="10"/>
              </w:rPr>
            </w:pPr>
          </w:p>
          <w:p w:rsidR="00001574" w:rsidRPr="00840C56" w:rsidRDefault="00001574" w:rsidP="00001574">
            <w:pPr>
              <w:spacing w:beforeLines="20" w:before="48" w:afterLines="20" w:after="48"/>
              <w:rPr>
                <w:rFonts w:cs="Arial"/>
                <w:sz w:val="18"/>
              </w:rPr>
            </w:pPr>
          </w:p>
          <w:p w:rsidR="00001574" w:rsidRPr="00840C56" w:rsidRDefault="00001574" w:rsidP="00001574">
            <w:pPr>
              <w:spacing w:beforeLines="20" w:before="48" w:afterLines="20" w:after="48"/>
              <w:rPr>
                <w:rFonts w:cs="Arial"/>
                <w:sz w:val="18"/>
              </w:rPr>
            </w:pPr>
            <w:r w:rsidRPr="00840C56">
              <w:rPr>
                <w:rFonts w:cs="Arial"/>
                <w:sz w:val="18"/>
              </w:rPr>
              <w:t>1</w:t>
            </w:r>
          </w:p>
          <w:p w:rsidR="00001574" w:rsidRPr="00840C56" w:rsidRDefault="00001574" w:rsidP="00001574">
            <w:pPr>
              <w:spacing w:beforeLines="20" w:before="48" w:afterLines="20" w:after="48"/>
              <w:rPr>
                <w:rFonts w:cs="Arial"/>
                <w:sz w:val="18"/>
              </w:rPr>
            </w:pPr>
            <w:r w:rsidRPr="00840C56">
              <w:rPr>
                <w:rFonts w:cs="Arial"/>
                <w:sz w:val="18"/>
              </w:rPr>
              <w:t>1</w:t>
            </w:r>
          </w:p>
          <w:p w:rsidR="00001574" w:rsidRPr="00840C56" w:rsidRDefault="00001574" w:rsidP="00001574">
            <w:pPr>
              <w:spacing w:beforeLines="20" w:before="48" w:afterLines="20" w:after="48"/>
              <w:rPr>
                <w:rFonts w:cs="Arial"/>
              </w:rPr>
            </w:pPr>
            <w:r w:rsidRPr="00840C56">
              <w:rPr>
                <w:rFonts w:cs="Arial"/>
                <w:sz w:val="18"/>
              </w:rPr>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ExtendedKeyUsage</w:t>
            </w:r>
            <w:r w:rsidRPr="00840C56">
              <w:rPr>
                <w:rFonts w:eastAsia="Times New Roman" w:cs="Arial"/>
              </w:rPr>
              <w:br/>
            </w:r>
            <w:r w:rsidRPr="00840C56">
              <w:t>{2 5 29 37}</w:t>
            </w:r>
          </w:p>
        </w:tc>
        <w:tc>
          <w:tcPr>
            <w:tcW w:w="4559" w:type="dxa"/>
            <w:shd w:val="clear" w:color="auto" w:fill="auto"/>
          </w:tcPr>
          <w:p w:rsidR="00001574" w:rsidRPr="00840C56" w:rsidRDefault="00001574" w:rsidP="00001574">
            <w:pPr>
              <w:pStyle w:val="gemTab9pt"/>
              <w:spacing w:beforeLines="20" w:before="48" w:afterLines="20" w:after="48"/>
              <w:rPr>
                <w:lang w:val="en-US"/>
              </w:rPr>
            </w:pPr>
            <w:r w:rsidRPr="00840C56">
              <w:rPr>
                <w:lang w:val="en-US"/>
              </w:rPr>
              <w:t>keyPurposeId = id-kp-clientAuth</w:t>
            </w:r>
          </w:p>
          <w:p w:rsidR="00001574" w:rsidRPr="00840C56" w:rsidRDefault="00001574" w:rsidP="00001574">
            <w:pPr>
              <w:pStyle w:val="gemTab9pt"/>
              <w:spacing w:beforeLines="20" w:before="48" w:afterLines="20" w:after="48"/>
              <w:rPr>
                <w:lang w:val="en-US"/>
              </w:rPr>
            </w:pPr>
            <w:r w:rsidRPr="00840C56">
              <w:rPr>
                <w:lang w:val="en-US"/>
              </w:rPr>
              <w:t>keyPurposeId = id-kp- emailProtection</w:t>
            </w:r>
          </w:p>
        </w:tc>
        <w:tc>
          <w:tcPr>
            <w:tcW w:w="577" w:type="dxa"/>
            <w:shd w:val="clear" w:color="auto" w:fill="auto"/>
          </w:tcPr>
          <w:p w:rsidR="00001574" w:rsidRPr="00840C56" w:rsidRDefault="00001574" w:rsidP="00001574">
            <w:pPr>
              <w:pStyle w:val="gemTab9pt"/>
              <w:spacing w:beforeLines="20" w:before="48" w:afterLines="20" w:after="48"/>
            </w:pPr>
            <w:r w:rsidRPr="00840C56">
              <w:t>1</w:t>
            </w:r>
          </w:p>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rPr>
            </w:pPr>
            <w:r w:rsidRPr="00840C56">
              <w:rPr>
                <w:rFonts w:eastAsia="Times New Roman" w:cs="Arial"/>
              </w:rPr>
              <w:t>ValidityModel</w:t>
            </w:r>
            <w:r w:rsidRPr="00840C56">
              <w:rPr>
                <w:rFonts w:eastAsia="Times New Roman" w:cs="Arial"/>
              </w:rPr>
              <w:br/>
              <w:t>{1 3 6 1 4 1 8301 3 5}</w:t>
            </w:r>
          </w:p>
        </w:tc>
        <w:tc>
          <w:tcPr>
            <w:tcW w:w="4559" w:type="dxa"/>
            <w:shd w:val="clear" w:color="auto" w:fill="auto"/>
          </w:tcPr>
          <w:p w:rsidR="00001574" w:rsidRPr="00840C56" w:rsidRDefault="00001574" w:rsidP="00001574">
            <w:pPr>
              <w:pStyle w:val="gemTab9pt"/>
              <w:spacing w:beforeLines="20" w:before="48" w:afterLines="20" w:after="48"/>
              <w:rPr>
                <w:bCs/>
                <w:iCs/>
                <w:szCs w:val="18"/>
              </w:rPr>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QCStatements</w:t>
            </w:r>
            <w:r w:rsidRPr="00840C56">
              <w:rPr>
                <w:rFonts w:eastAsia="Times New Roman" w:cs="Arial"/>
              </w:rPr>
              <w:br/>
              <w:t>{1 3 6 1 5 5 7 1 3}</w:t>
            </w:r>
          </w:p>
        </w:tc>
        <w:tc>
          <w:tcPr>
            <w:tcW w:w="4559" w:type="dxa"/>
            <w:shd w:val="clear" w:color="auto" w:fill="auto"/>
          </w:tcPr>
          <w:p w:rsidR="00001574" w:rsidRPr="00840C56" w:rsidRDefault="00001574" w:rsidP="00001574">
            <w:pPr>
              <w:pStyle w:val="gemTab9pt"/>
              <w:spacing w:beforeLines="20" w:before="48" w:afterLines="20" w:after="48"/>
              <w:rPr>
                <w:bCs/>
                <w:iCs/>
                <w:szCs w:val="18"/>
              </w:rPr>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additionalInformation</w:t>
            </w:r>
            <w:r w:rsidRPr="00840C56">
              <w:rPr>
                <w:rFonts w:eastAsia="Times New Roman" w:cs="Arial"/>
              </w:rPr>
              <w:br/>
              <w:t>{1 3 36 8 3 15}</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Restriction</w:t>
            </w:r>
            <w:r w:rsidRPr="00840C56">
              <w:rPr>
                <w:rFonts w:eastAsia="Times New Roman" w:cs="Arial"/>
              </w:rPr>
              <w:br/>
              <w:t>{1 3 36 8 3 8}</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rPr>
            </w:pPr>
            <w:r w:rsidRPr="00840C56">
              <w:rPr>
                <w:i/>
              </w:rPr>
              <w:t>andere Erweiterungen</w:t>
            </w:r>
          </w:p>
        </w:tc>
        <w:tc>
          <w:tcPr>
            <w:tcW w:w="4559" w:type="dxa"/>
            <w:shd w:val="clear" w:color="auto" w:fill="auto"/>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pPr>
            <w:r w:rsidRPr="00840C56">
              <w:t>signatureAlgorithm</w:t>
            </w:r>
          </w:p>
        </w:tc>
        <w:tc>
          <w:tcPr>
            <w:tcW w:w="4559" w:type="dxa"/>
            <w:shd w:val="clear" w:color="auto" w:fill="auto"/>
          </w:tcPr>
          <w:p w:rsidR="00001574" w:rsidRPr="00840C56" w:rsidRDefault="00001574" w:rsidP="00001574">
            <w:pPr>
              <w:pStyle w:val="gemTab9pt"/>
              <w:spacing w:before="20" w:after="20"/>
            </w:pPr>
            <w:r w:rsidRPr="00840C56">
              <w:t xml:space="preserve">zur Signatur des Zertifikats verwendeter Algorithmus </w:t>
            </w:r>
            <w:r w:rsidRPr="00840C56">
              <w:rPr>
                <w:szCs w:val="18"/>
              </w:rPr>
              <w:t xml:space="preserve">gemäß </w:t>
            </w:r>
            <w:r w:rsidRPr="00840C56">
              <w:t>[gemSpec_Krypt#GS-A_4357]</w:t>
            </w: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pPr>
            <w:r w:rsidRPr="00840C56">
              <w:t>signature</w:t>
            </w:r>
          </w:p>
        </w:tc>
        <w:tc>
          <w:tcPr>
            <w:tcW w:w="4559" w:type="dxa"/>
            <w:shd w:val="clear" w:color="auto" w:fill="auto"/>
          </w:tcPr>
          <w:p w:rsidR="00001574" w:rsidRPr="00840C56" w:rsidRDefault="00001574" w:rsidP="00001574">
            <w:pPr>
              <w:pStyle w:val="gemTab9pt"/>
              <w:spacing w:beforeLines="20" w:before="48" w:afterLines="20" w:after="48"/>
            </w:pPr>
            <w:r w:rsidRPr="00840C56">
              <w:t>Wert der Signatur</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bl>
    <w:p w:rsidR="00001574" w:rsidRPr="00541E23" w:rsidRDefault="00001574" w:rsidP="00001574">
      <w:pPr>
        <w:spacing w:before="180" w:after="60"/>
        <w:rPr>
          <w:i/>
          <w:sz w:val="20"/>
          <w:highlight w:val="lightGray"/>
        </w:rPr>
      </w:pPr>
      <w:r w:rsidRPr="00541E23">
        <w:rPr>
          <w:i/>
          <w:sz w:val="20"/>
        </w:rPr>
        <w:t>*) Sektorspezifische Ausprägungen der HBA-Zertifikate sind dem Anhang C zu entnehmen.</w:t>
      </w:r>
    </w:p>
    <w:p w:rsidR="00001574" w:rsidRPr="00F81722" w:rsidRDefault="00001574" w:rsidP="00001574">
      <w:pPr>
        <w:pStyle w:val="gemAnmerkung"/>
      </w:pPr>
      <w:r w:rsidRPr="00F81722">
        <w:t>**) Kodierung in einem SET als einziges Multivalued Relative Distinguished Name Element (multivaluedRDN) (siehe Hinweis unten unter Zusatzinformationen)</w:t>
      </w:r>
    </w:p>
    <w:p w:rsidR="00001574" w:rsidRPr="00541E23" w:rsidRDefault="00001574" w:rsidP="0083095D">
      <w:pPr>
        <w:pStyle w:val="berschrift4"/>
        <w:rPr>
          <w:highlight w:val="lightGray"/>
        </w:rPr>
      </w:pPr>
      <w:bookmarkStart w:id="234" w:name="_Toc478137311"/>
      <w:bookmarkStart w:id="235" w:name="_Toc501717885"/>
      <w:r w:rsidRPr="00541E23">
        <w:t>C.HP.ENC – Verschlüsselung HBA</w:t>
      </w:r>
      <w:bookmarkEnd w:id="234"/>
      <w:bookmarkEnd w:id="235"/>
      <w:r w:rsidRPr="00541E23">
        <w:t xml:space="preserve"> </w:t>
      </w:r>
    </w:p>
    <w:p w:rsidR="00001574" w:rsidRPr="00541E23" w:rsidRDefault="00001574" w:rsidP="00001574">
      <w:pPr>
        <w:tabs>
          <w:tab w:val="left" w:pos="567"/>
        </w:tabs>
        <w:spacing w:before="180" w:after="60"/>
        <w:ind w:left="567" w:hanging="567"/>
        <w:rPr>
          <w:b/>
          <w:highlight w:val="lightGray"/>
        </w:rPr>
      </w:pPr>
      <w:r w:rsidRPr="00541E23">
        <w:rPr>
          <w:rFonts w:ascii="Wingdings" w:hAnsi="Wingdings"/>
          <w:b/>
          <w:lang w:val="en-GB"/>
        </w:rPr>
        <w:sym w:font="Wingdings" w:char="F0D6"/>
      </w:r>
      <w:r w:rsidRPr="00541E23">
        <w:rPr>
          <w:b/>
        </w:rPr>
        <w:tab/>
        <w:t>GS-A_5532 Umsetzung Zertifikatsprofil C.HP.ENC</w:t>
      </w:r>
    </w:p>
    <w:p w:rsidR="0083095D" w:rsidRDefault="00001574" w:rsidP="00001574">
      <w:pPr>
        <w:pStyle w:val="gemEinzug"/>
        <w:ind w:left="0" w:firstLine="567"/>
        <w:rPr>
          <w:rFonts w:ascii="Wingdings" w:hAnsi="Wingdings"/>
          <w:b/>
          <w:lang w:val="en-GB"/>
        </w:rPr>
      </w:pPr>
      <w:r w:rsidRPr="00541E23">
        <w:t>Der TSP-X.509 nonQES MUSS C.HP.ENC gemäß Tab_PKI_269 umsetzen.</w:t>
      </w:r>
    </w:p>
    <w:p w:rsidR="00001574" w:rsidRPr="0083095D" w:rsidRDefault="0083095D" w:rsidP="0083095D">
      <w:pPr>
        <w:pStyle w:val="gemStandard"/>
        <w:rPr>
          <w:highlight w:val="lightGray"/>
        </w:rPr>
      </w:pPr>
      <w:r>
        <w:rPr>
          <w:b/>
          <w:lang w:val="en-GB"/>
        </w:rPr>
        <w:sym w:font="Wingdings" w:char="F0D5"/>
      </w:r>
    </w:p>
    <w:p w:rsidR="00001574" w:rsidRPr="00541E23" w:rsidRDefault="00001574" w:rsidP="00001574">
      <w:pPr>
        <w:pStyle w:val="gemEinzug"/>
        <w:ind w:left="0" w:firstLine="567"/>
        <w:rPr>
          <w:b/>
          <w:highlight w:val="lightGray"/>
        </w:rPr>
      </w:pPr>
    </w:p>
    <w:p w:rsidR="00001574" w:rsidRPr="00541E23" w:rsidRDefault="00001574" w:rsidP="00001574">
      <w:pPr>
        <w:pStyle w:val="Beschriftung"/>
        <w:keepNext/>
        <w:rPr>
          <w:highlight w:val="lightGray"/>
        </w:rPr>
      </w:pPr>
      <w:bookmarkStart w:id="236" w:name="_Toc478137545"/>
      <w:bookmarkStart w:id="237" w:name="_Toc501452666"/>
      <w:r w:rsidRPr="00541E23">
        <w:t xml:space="preserve">Tabelle </w:t>
      </w:r>
      <w:r w:rsidRPr="00541E23">
        <w:fldChar w:fldCharType="begin"/>
      </w:r>
      <w:r w:rsidRPr="00541E23">
        <w:instrText xml:space="preserve"> SEQ Tabelle \* ARABIC </w:instrText>
      </w:r>
      <w:r w:rsidRPr="00541E23">
        <w:rPr>
          <w:highlight w:val="lightGray"/>
        </w:rPr>
        <w:fldChar w:fldCharType="separate"/>
      </w:r>
      <w:r w:rsidR="00BF0362">
        <w:rPr>
          <w:noProof/>
        </w:rPr>
        <w:t>28</w:t>
      </w:r>
      <w:r w:rsidRPr="00541E23">
        <w:fldChar w:fldCharType="end"/>
      </w:r>
      <w:r w:rsidRPr="00541E23">
        <w:t>: Tab_PKI_269 C.HP.ENC Verschlüsselung HBA</w:t>
      </w:r>
      <w:bookmarkEnd w:id="236"/>
      <w:bookmarkEnd w:id="237"/>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840C56" w:rsidTr="00001574">
        <w:trPr>
          <w:cantSplit/>
          <w:trHeight w:val="298"/>
          <w:tblHeader/>
        </w:trPr>
        <w:tc>
          <w:tcPr>
            <w:tcW w:w="3165" w:type="dxa"/>
            <w:gridSpan w:val="4"/>
            <w:shd w:val="clear" w:color="auto" w:fill="E0E0E0"/>
          </w:tcPr>
          <w:p w:rsidR="00001574" w:rsidRPr="00840C56" w:rsidRDefault="00001574" w:rsidP="00001574">
            <w:pPr>
              <w:pStyle w:val="gemTab9pt"/>
              <w:spacing w:beforeLines="20" w:before="48" w:afterLines="20" w:after="48"/>
              <w:rPr>
                <w:b/>
              </w:rPr>
            </w:pPr>
            <w:r w:rsidRPr="00840C56">
              <w:rPr>
                <w:b/>
              </w:rPr>
              <w:t>Element</w:t>
            </w:r>
          </w:p>
        </w:tc>
        <w:tc>
          <w:tcPr>
            <w:tcW w:w="4559" w:type="dxa"/>
            <w:shd w:val="clear" w:color="auto" w:fill="E0E0E0"/>
          </w:tcPr>
          <w:p w:rsidR="00001574" w:rsidRPr="00840C56" w:rsidRDefault="00001574" w:rsidP="00001574">
            <w:pPr>
              <w:pStyle w:val="gemTab9pt"/>
              <w:spacing w:beforeLines="20" w:before="48" w:afterLines="20" w:after="48"/>
              <w:rPr>
                <w:b/>
              </w:rPr>
            </w:pPr>
            <w:r w:rsidRPr="00840C56">
              <w:rPr>
                <w:b/>
              </w:rPr>
              <w:t>Inhalt *)</w:t>
            </w:r>
          </w:p>
        </w:tc>
        <w:tc>
          <w:tcPr>
            <w:tcW w:w="577" w:type="dxa"/>
            <w:shd w:val="clear" w:color="auto" w:fill="E0E0E0"/>
          </w:tcPr>
          <w:p w:rsidR="00001574" w:rsidRPr="00840C56" w:rsidRDefault="00001574" w:rsidP="00001574">
            <w:pPr>
              <w:pStyle w:val="gemTab9pt"/>
              <w:spacing w:beforeLines="20" w:before="48" w:afterLines="20" w:after="48"/>
              <w:rPr>
                <w:b/>
              </w:rPr>
            </w:pPr>
            <w:r w:rsidRPr="00840C56">
              <w:rPr>
                <w:b/>
              </w:rPr>
              <w:t>Kar.</w:t>
            </w:r>
          </w:p>
        </w:tc>
        <w:tc>
          <w:tcPr>
            <w:tcW w:w="807" w:type="dxa"/>
            <w:shd w:val="clear" w:color="auto" w:fill="E0E0E0"/>
          </w:tcPr>
          <w:p w:rsidR="00001574" w:rsidRPr="00840C56" w:rsidRDefault="00001574" w:rsidP="00001574">
            <w:pPr>
              <w:pStyle w:val="gemTab9pt"/>
              <w:spacing w:beforeLines="20" w:before="48" w:afterLines="20" w:after="48"/>
              <w:rPr>
                <w:b/>
              </w:rPr>
            </w:pPr>
          </w:p>
        </w:tc>
      </w:tr>
      <w:tr w:rsidR="00001574" w:rsidRPr="00840C56" w:rsidTr="00001574">
        <w:tc>
          <w:tcPr>
            <w:tcW w:w="3165" w:type="dxa"/>
            <w:gridSpan w:val="4"/>
            <w:shd w:val="clear" w:color="auto" w:fill="auto"/>
          </w:tcPr>
          <w:p w:rsidR="00001574" w:rsidRPr="00840C56" w:rsidRDefault="00001574" w:rsidP="00001574">
            <w:pPr>
              <w:pStyle w:val="gemTab9pt"/>
              <w:spacing w:beforeLines="20" w:before="48" w:afterLines="20" w:after="48"/>
            </w:pPr>
            <w:r w:rsidRPr="00840C56">
              <w:t>certificate</w:t>
            </w:r>
          </w:p>
        </w:tc>
        <w:tc>
          <w:tcPr>
            <w:tcW w:w="5943" w:type="dxa"/>
            <w:gridSpan w:val="3"/>
            <w:shd w:val="clear" w:color="auto" w:fill="auto"/>
          </w:tcPr>
          <w:p w:rsidR="00001574" w:rsidRPr="00840C56" w:rsidRDefault="00001574" w:rsidP="00001574">
            <w:pPr>
              <w:pStyle w:val="gemTab9pt"/>
              <w:spacing w:beforeLines="20" w:before="48" w:afterLines="20" w:after="48"/>
            </w:pPr>
            <w:r w:rsidRPr="00840C56">
              <w:t>C.HP.ENC</w:t>
            </w:r>
          </w:p>
        </w:tc>
      </w:tr>
      <w:tr w:rsidR="00001574" w:rsidRPr="00840C56" w:rsidTr="00001574">
        <w:tc>
          <w:tcPr>
            <w:tcW w:w="288" w:type="dxa"/>
            <w:vMerge w:val="restart"/>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FFFF99"/>
          </w:tcPr>
          <w:p w:rsidR="00001574" w:rsidRPr="00840C56" w:rsidRDefault="00001574" w:rsidP="00001574">
            <w:pPr>
              <w:pStyle w:val="gemTab9pt"/>
              <w:spacing w:beforeLines="20" w:before="48" w:afterLines="20" w:after="48"/>
            </w:pPr>
            <w:r w:rsidRPr="00840C56">
              <w:t>tbsCertificate</w:t>
            </w:r>
          </w:p>
        </w:tc>
        <w:tc>
          <w:tcPr>
            <w:tcW w:w="4559" w:type="dxa"/>
            <w:shd w:val="clear" w:color="auto" w:fill="FFFF99"/>
          </w:tcPr>
          <w:p w:rsidR="00001574" w:rsidRPr="00840C56" w:rsidRDefault="00001574" w:rsidP="00001574">
            <w:pPr>
              <w:pStyle w:val="gemTab9pt"/>
              <w:spacing w:beforeLines="20" w:before="48" w:afterLines="20" w:after="48"/>
            </w:pP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val="restart"/>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version</w:t>
            </w:r>
          </w:p>
        </w:tc>
        <w:tc>
          <w:tcPr>
            <w:tcW w:w="4559" w:type="dxa"/>
            <w:shd w:val="clear" w:color="auto" w:fill="auto"/>
          </w:tcPr>
          <w:p w:rsidR="00001574" w:rsidRPr="00840C56" w:rsidRDefault="00001574" w:rsidP="00001574">
            <w:pPr>
              <w:pStyle w:val="gemTab9pt"/>
              <w:spacing w:beforeLines="20" w:before="48" w:afterLines="20" w:after="48"/>
            </w:pPr>
            <w:r w:rsidRPr="00840C56">
              <w:t>2 (v3)</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serialNumber</w:t>
            </w:r>
          </w:p>
        </w:tc>
        <w:tc>
          <w:tcPr>
            <w:tcW w:w="4559" w:type="dxa"/>
            <w:shd w:val="clear" w:color="auto" w:fill="auto"/>
          </w:tcPr>
          <w:p w:rsidR="00001574" w:rsidRPr="00840C56" w:rsidRDefault="00001574" w:rsidP="00001574">
            <w:pPr>
              <w:pStyle w:val="gemTab9pt"/>
              <w:spacing w:beforeLines="20" w:before="48" w:afterLines="20" w:after="48"/>
              <w:rPr>
                <w:szCs w:val="18"/>
              </w:rPr>
            </w:pPr>
            <w:r w:rsidRPr="00840C56">
              <w:t>gemäß [RFC5280#4.1.2.2.]</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signature</w:t>
            </w:r>
          </w:p>
        </w:tc>
        <w:tc>
          <w:tcPr>
            <w:tcW w:w="4559" w:type="dxa"/>
            <w:shd w:val="clear" w:color="auto" w:fill="auto"/>
          </w:tcPr>
          <w:p w:rsidR="00001574" w:rsidRPr="00840C56" w:rsidRDefault="00001574" w:rsidP="00001574">
            <w:pPr>
              <w:pStyle w:val="gemTab9pt"/>
              <w:spacing w:before="20" w:after="20"/>
            </w:pPr>
            <w:r w:rsidRPr="00840C56">
              <w:t xml:space="preserve">zur Signatur des Zertifikats verwendeter Algorithmus </w:t>
            </w:r>
            <w:r w:rsidRPr="00840C56">
              <w:rPr>
                <w:szCs w:val="18"/>
              </w:rPr>
              <w:t xml:space="preserve">gemäß </w:t>
            </w:r>
            <w:r w:rsidRPr="00840C56">
              <w:t>[gemSpec_Krypt#GS-A_4357]</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issuer</w:t>
            </w:r>
          </w:p>
        </w:tc>
        <w:tc>
          <w:tcPr>
            <w:tcW w:w="4559" w:type="dxa"/>
            <w:shd w:val="clear" w:color="auto" w:fill="auto"/>
          </w:tcPr>
          <w:p w:rsidR="00001574" w:rsidRPr="00840C56" w:rsidRDefault="00001574" w:rsidP="00001574">
            <w:pPr>
              <w:pStyle w:val="gemTab9pt"/>
              <w:spacing w:beforeLines="20" w:before="48" w:afterLines="20" w:after="48"/>
              <w:rPr>
                <w:szCs w:val="18"/>
              </w:rPr>
            </w:pPr>
            <w:r w:rsidRPr="00840C56">
              <w:rPr>
                <w:szCs w:val="18"/>
              </w:rPr>
              <w:t xml:space="preserve">Distinguished Name (DN) der Aussteller-CA </w:t>
            </w:r>
            <w:r w:rsidRPr="00840C56">
              <w:rPr>
                <w:rFonts w:cs="Arial"/>
                <w:szCs w:val="18"/>
                <w:lang w:val="pt-BR"/>
              </w:rPr>
              <w:t xml:space="preserve">gemäß </w:t>
            </w:r>
            <w:r w:rsidRPr="00840C56">
              <w:rPr>
                <w:rFonts w:cs="Arial"/>
                <w:szCs w:val="18"/>
                <w:lang w:val="pt-BR"/>
              </w:rPr>
              <w:lastRenderedPageBreak/>
              <w:t>[gemSpec_PKI#</w:t>
            </w:r>
            <w:r w:rsidRPr="00840C56">
              <w:t xml:space="preserve"> </w:t>
            </w:r>
            <w:r w:rsidRPr="00840C56">
              <w:rPr>
                <w:rFonts w:cs="Arial"/>
                <w:szCs w:val="18"/>
                <w:lang w:val="pt-BR"/>
              </w:rPr>
              <w:t>GS-A_4737]</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pPr>
            <w:r w:rsidRPr="00840C56">
              <w:t>validity</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szCs w:val="18"/>
              </w:rPr>
            </w:pPr>
            <w:r w:rsidRPr="00840C56">
              <w:rPr>
                <w:szCs w:val="18"/>
              </w:rPr>
              <w:t xml:space="preserve">Gültigkeit des Zertifikats (von </w:t>
            </w:r>
            <w:r>
              <w:rPr>
                <w:szCs w:val="18"/>
              </w:rPr>
              <w:t>-</w:t>
            </w:r>
            <w:r w:rsidRPr="00840C56">
              <w:rPr>
                <w:szCs w:val="18"/>
              </w:rPr>
              <w:t xml:space="preserve"> bis)</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subject</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commonName **)</w:t>
            </w:r>
          </w:p>
        </w:tc>
        <w:tc>
          <w:tcPr>
            <w:tcW w:w="4559" w:type="dxa"/>
            <w:shd w:val="clear" w:color="auto" w:fill="auto"/>
          </w:tcPr>
          <w:p w:rsidR="00001574" w:rsidRPr="00840C56" w:rsidRDefault="00001574" w:rsidP="00001574">
            <w:pPr>
              <w:pStyle w:val="gemTab9pt"/>
              <w:spacing w:beforeLines="20" w:before="48" w:afterLines="20" w:after="48"/>
            </w:pPr>
            <w:r w:rsidRPr="00840C56">
              <w:t>Vor- und Nachname des Inhabers (bei Kürzung ev. Suffix :PN)</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title **)</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givenName **)</w:t>
            </w:r>
          </w:p>
        </w:tc>
        <w:tc>
          <w:tcPr>
            <w:tcW w:w="4559" w:type="dxa"/>
            <w:shd w:val="clear" w:color="auto" w:fill="auto"/>
          </w:tcPr>
          <w:p w:rsidR="00001574" w:rsidRPr="00840C56" w:rsidRDefault="00001574" w:rsidP="00001574">
            <w:pPr>
              <w:pStyle w:val="gemTab9pt"/>
              <w:spacing w:beforeLines="20" w:before="48" w:afterLines="20" w:after="48"/>
            </w:pPr>
            <w:r w:rsidRPr="00840C56">
              <w:rPr>
                <w:iCs/>
                <w:szCs w:val="18"/>
              </w:rPr>
              <w:t>Vornamen des Inhabers</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surName **)</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Nachname des Inhabers</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serialNumber **)</w:t>
            </w:r>
          </w:p>
        </w:tc>
        <w:tc>
          <w:tcPr>
            <w:tcW w:w="4559" w:type="dxa"/>
            <w:shd w:val="clear" w:color="auto" w:fill="auto"/>
          </w:tcPr>
          <w:p w:rsidR="00001574" w:rsidRPr="00840C56" w:rsidRDefault="00001574" w:rsidP="00001574">
            <w:pPr>
              <w:pStyle w:val="gemTab9pt"/>
              <w:spacing w:beforeLines="20" w:before="48" w:afterLines="20" w:after="48"/>
            </w:pPr>
            <w:r w:rsidRPr="00840C56">
              <w:t>Eindeutige Identifikationsnummer (dieselbe wie in AUT und QES)</w:t>
            </w:r>
          </w:p>
        </w:tc>
        <w:tc>
          <w:tcPr>
            <w:tcW w:w="577" w:type="dxa"/>
            <w:shd w:val="clear" w:color="auto" w:fill="auto"/>
          </w:tcPr>
          <w:p w:rsidR="00001574" w:rsidRPr="00840C56" w:rsidRDefault="00001574" w:rsidP="00001574">
            <w:pPr>
              <w:pStyle w:val="gemTab9pt"/>
              <w:spacing w:beforeLines="20" w:before="48" w:afterLines="20" w:after="48"/>
              <w:rPr>
                <w:strike/>
              </w:rPr>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organizationalUnitName</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organizationName</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countryName</w:t>
            </w:r>
          </w:p>
        </w:tc>
        <w:tc>
          <w:tcPr>
            <w:tcW w:w="4559" w:type="dxa"/>
            <w:shd w:val="clear" w:color="auto" w:fill="auto"/>
          </w:tcPr>
          <w:p w:rsidR="00001574" w:rsidRPr="00840C56" w:rsidRDefault="00001574" w:rsidP="00001574">
            <w:pPr>
              <w:pStyle w:val="gemTab9pt"/>
              <w:spacing w:beforeLines="20" w:before="48" w:afterLines="20" w:after="48"/>
            </w:pPr>
            <w:r w:rsidRPr="00840C56">
              <w:t>DE</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rPr>
            </w:pPr>
            <w:r w:rsidRPr="00840C56">
              <w:rPr>
                <w:i/>
              </w:rPr>
              <w:t>andere Attribute</w:t>
            </w:r>
          </w:p>
        </w:tc>
        <w:tc>
          <w:tcPr>
            <w:tcW w:w="4559" w:type="dxa"/>
            <w:shd w:val="clear" w:color="auto" w:fill="auto"/>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pPr>
            <w:r w:rsidRPr="00840C56">
              <w:t>subjectPublicKeyInfo</w:t>
            </w:r>
          </w:p>
        </w:tc>
        <w:tc>
          <w:tcPr>
            <w:tcW w:w="4559" w:type="dxa"/>
            <w:tcBorders>
              <w:bottom w:val="single" w:sz="4" w:space="0" w:color="808080"/>
            </w:tcBorders>
            <w:shd w:val="clear" w:color="auto" w:fill="auto"/>
          </w:tcPr>
          <w:p w:rsidR="00001574" w:rsidRPr="00840C56" w:rsidRDefault="00001574" w:rsidP="00001574">
            <w:pPr>
              <w:pStyle w:val="gemTab10pt"/>
              <w:spacing w:before="20" w:after="20"/>
              <w:rPr>
                <w:sz w:val="18"/>
                <w:szCs w:val="18"/>
              </w:rPr>
            </w:pPr>
            <w:r w:rsidRPr="00840C56">
              <w:rPr>
                <w:sz w:val="18"/>
                <w:szCs w:val="18"/>
              </w:rPr>
              <w:t xml:space="preserve">Algorithmus gemäß </w:t>
            </w:r>
            <w:r w:rsidRPr="00840C56">
              <w:rPr>
                <w:sz w:val="18"/>
              </w:rPr>
              <w:t xml:space="preserve">[gemSpec_Krypt#GS-A_4362] </w:t>
            </w:r>
            <w:r w:rsidRPr="00840C56">
              <w:rPr>
                <w:sz w:val="18"/>
                <w:szCs w:val="18"/>
              </w:rPr>
              <w:t>und individueller Wert des öffentlichen Schlüssels des Zertifikatsinhabers</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extensions</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shd w:val="clear" w:color="auto" w:fill="B3B3B3"/>
          </w:tcPr>
          <w:p w:rsidR="00001574" w:rsidRPr="00840C56" w:rsidRDefault="00001574" w:rsidP="00001574">
            <w:pPr>
              <w:pStyle w:val="gemTab9pt"/>
              <w:spacing w:beforeLines="20" w:before="48" w:afterLines="20" w:after="48"/>
            </w:pPr>
            <w:r w:rsidRPr="00840C56">
              <w:t>critical</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SubjectKeyIdentifier</w:t>
            </w:r>
            <w:r w:rsidRPr="00840C56">
              <w:br/>
              <w:t>{2 5 29 14}</w:t>
            </w:r>
          </w:p>
        </w:tc>
        <w:tc>
          <w:tcPr>
            <w:tcW w:w="4559" w:type="dxa"/>
            <w:shd w:val="clear" w:color="auto" w:fill="auto"/>
          </w:tcPr>
          <w:p w:rsidR="00001574" w:rsidRPr="00840C56" w:rsidRDefault="00001574" w:rsidP="00001574">
            <w:pPr>
              <w:pStyle w:val="gemTab9pt"/>
              <w:spacing w:beforeLines="20" w:before="48" w:afterLines="20" w:after="48"/>
            </w:pPr>
            <w:r w:rsidRPr="00840C56">
              <w:t>keyIdentifier = ID des öffentlichen Schlüssels des Inhabers</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KeyUsage</w:t>
            </w:r>
            <w:r w:rsidRPr="00840C56">
              <w:br/>
              <w:t>{2 5 29 15}</w:t>
            </w:r>
          </w:p>
        </w:tc>
        <w:tc>
          <w:tcPr>
            <w:tcW w:w="4559" w:type="dxa"/>
            <w:shd w:val="clear" w:color="auto" w:fill="auto"/>
          </w:tcPr>
          <w:p w:rsidR="00001574" w:rsidRPr="00024F81" w:rsidRDefault="00001574" w:rsidP="00001574">
            <w:pPr>
              <w:pStyle w:val="gemTab9pt"/>
              <w:spacing w:before="20" w:after="20"/>
              <w:rPr>
                <w:i/>
                <w:szCs w:val="18"/>
              </w:rPr>
            </w:pPr>
            <w:r w:rsidRPr="00D63E86">
              <w:rPr>
                <w:i/>
                <w:szCs w:val="18"/>
              </w:rPr>
              <w:t>Für Schlüsselgeneration RSA:</w:t>
            </w:r>
          </w:p>
          <w:p w:rsidR="00001574" w:rsidRPr="00A311A0" w:rsidRDefault="00001574" w:rsidP="00001574">
            <w:pPr>
              <w:pStyle w:val="gemTab9pt"/>
              <w:spacing w:before="20" w:after="20"/>
              <w:rPr>
                <w:szCs w:val="18"/>
              </w:rPr>
            </w:pPr>
            <w:r w:rsidRPr="00A311A0">
              <w:rPr>
                <w:szCs w:val="18"/>
              </w:rPr>
              <w:t>keyEncipherment</w:t>
            </w:r>
          </w:p>
          <w:p w:rsidR="00001574" w:rsidRDefault="00001574" w:rsidP="00001574">
            <w:pPr>
              <w:pStyle w:val="gemTab9pt"/>
              <w:spacing w:before="20" w:after="20"/>
              <w:rPr>
                <w:szCs w:val="18"/>
              </w:rPr>
            </w:pPr>
            <w:r w:rsidRPr="00A311A0">
              <w:rPr>
                <w:szCs w:val="18"/>
              </w:rPr>
              <w:t>dataEncipherment</w:t>
            </w:r>
          </w:p>
          <w:p w:rsidR="00001574" w:rsidRDefault="00001574" w:rsidP="00001574">
            <w:pPr>
              <w:pStyle w:val="gemTab9pt"/>
              <w:spacing w:before="20" w:after="20"/>
              <w:rPr>
                <w:szCs w:val="18"/>
              </w:rPr>
            </w:pPr>
          </w:p>
          <w:p w:rsidR="00001574" w:rsidRPr="00D63E86" w:rsidRDefault="00001574" w:rsidP="00001574">
            <w:pPr>
              <w:pStyle w:val="gemTab9pt"/>
              <w:spacing w:before="20" w:after="20"/>
              <w:rPr>
                <w:i/>
                <w:highlight w:val="magenta"/>
              </w:rPr>
            </w:pPr>
            <w:r w:rsidRPr="00D63E86">
              <w:rPr>
                <w:i/>
              </w:rPr>
              <w:t>Für Schlüsselgeneration ECDSA:</w:t>
            </w:r>
          </w:p>
          <w:p w:rsidR="00001574" w:rsidRPr="00E47E00" w:rsidRDefault="00001574" w:rsidP="00001574">
            <w:pPr>
              <w:pStyle w:val="gemTab9pt"/>
              <w:spacing w:before="20" w:after="20"/>
            </w:pPr>
            <w:r w:rsidRPr="00D63E86">
              <w:t>keyAgreement</w:t>
            </w:r>
          </w:p>
        </w:tc>
        <w:tc>
          <w:tcPr>
            <w:tcW w:w="577"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D63E86">
              <w:t>1</w:t>
            </w:r>
          </w:p>
        </w:tc>
        <w:tc>
          <w:tcPr>
            <w:tcW w:w="807" w:type="dxa"/>
            <w:shd w:val="clear" w:color="auto" w:fill="auto"/>
          </w:tcPr>
          <w:p w:rsidR="00001574" w:rsidRPr="00840C56" w:rsidRDefault="00001574" w:rsidP="00001574">
            <w:pPr>
              <w:pStyle w:val="gemTab9pt"/>
              <w:spacing w:beforeLines="20" w:before="48" w:afterLines="20" w:after="48"/>
              <w:rPr>
                <w:b/>
              </w:rPr>
            </w:pPr>
            <w:r w:rsidRPr="00840C56">
              <w:rPr>
                <w:b/>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SubjectAltNames</w:t>
            </w:r>
            <w:r w:rsidRPr="00840C56">
              <w:br/>
              <w:t>{2 5 29 17}</w:t>
            </w:r>
          </w:p>
        </w:tc>
        <w:tc>
          <w:tcPr>
            <w:tcW w:w="4559" w:type="dxa"/>
            <w:shd w:val="clear" w:color="auto" w:fill="auto"/>
          </w:tcPr>
          <w:p w:rsidR="00001574" w:rsidRPr="00840C56" w:rsidRDefault="00001574" w:rsidP="00001574">
            <w:pPr>
              <w:pStyle w:val="gemTab9pt"/>
              <w:spacing w:beforeLines="20" w:before="48" w:afterLines="20" w:after="48"/>
            </w:pPr>
            <w:r>
              <w:rPr>
                <w:szCs w:val="18"/>
              </w:rPr>
              <w:t xml:space="preserve">rfc822Name = </w:t>
            </w:r>
            <w:r w:rsidRPr="00840C56">
              <w:rPr>
                <w:szCs w:val="18"/>
              </w:rPr>
              <w:t>E-Mail-Adresse</w:t>
            </w:r>
          </w:p>
        </w:tc>
        <w:tc>
          <w:tcPr>
            <w:tcW w:w="577" w:type="dxa"/>
            <w:shd w:val="clear" w:color="auto" w:fill="auto"/>
          </w:tcPr>
          <w:p w:rsidR="00001574" w:rsidRPr="00840C56" w:rsidRDefault="00001574" w:rsidP="00001574">
            <w:pPr>
              <w:pStyle w:val="gemTab9pt"/>
              <w:spacing w:beforeLines="20" w:before="48" w:afterLines="20" w:after="48"/>
            </w:pPr>
            <w:r w:rsidRPr="00840C56">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BasicConstraints</w:t>
            </w:r>
            <w:r w:rsidRPr="00840C56">
              <w:br/>
              <w:t>{2 5 29 19}</w:t>
            </w:r>
          </w:p>
        </w:tc>
        <w:tc>
          <w:tcPr>
            <w:tcW w:w="4559" w:type="dxa"/>
            <w:shd w:val="clear" w:color="auto" w:fill="auto"/>
          </w:tcPr>
          <w:p w:rsidR="00001574" w:rsidRPr="00840C56" w:rsidRDefault="00001574" w:rsidP="00001574">
            <w:pPr>
              <w:pStyle w:val="gemTab9pt"/>
              <w:spacing w:beforeLines="20" w:before="48" w:afterLines="20" w:after="48"/>
            </w:pPr>
            <w:r w:rsidRPr="00840C56">
              <w:t>ca = FALSE</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rPr>
                <w:b/>
              </w:rPr>
            </w:pPr>
            <w:r w:rsidRPr="00840C56">
              <w:rPr>
                <w:b/>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CertificatePolicies</w:t>
            </w:r>
            <w:r w:rsidRPr="00840C56">
              <w:br/>
              <w:t>{2 5 29 32}</w:t>
            </w:r>
          </w:p>
        </w:tc>
        <w:tc>
          <w:tcPr>
            <w:tcW w:w="4559" w:type="dxa"/>
            <w:shd w:val="clear" w:color="auto" w:fill="auto"/>
          </w:tcPr>
          <w:p w:rsidR="00001574" w:rsidRPr="00840C56" w:rsidRDefault="00001574" w:rsidP="00001574">
            <w:pPr>
              <w:pStyle w:val="gemTab10pt"/>
              <w:spacing w:before="20" w:after="20"/>
              <w:rPr>
                <w:sz w:val="18"/>
                <w:szCs w:val="18"/>
                <w:lang w:val="en-GB"/>
              </w:rPr>
            </w:pPr>
            <w:r w:rsidRPr="00840C56">
              <w:rPr>
                <w:sz w:val="18"/>
                <w:szCs w:val="18"/>
                <w:lang w:val="en-GB"/>
              </w:rPr>
              <w:t xml:space="preserve">policyIdentifier = &lt;oid_policy_hba_cp&gt; </w:t>
            </w:r>
            <w:r w:rsidRPr="00840C56">
              <w:rPr>
                <w:rFonts w:cs="Arial"/>
                <w:sz w:val="18"/>
                <w:szCs w:val="18"/>
                <w:lang w:val="fr-FR"/>
              </w:rPr>
              <w:t>gemäß [gemSpec_OID#GS-A_4444]</w:t>
            </w:r>
          </w:p>
          <w:p w:rsidR="00001574" w:rsidRPr="00840C56" w:rsidRDefault="00001574" w:rsidP="00001574">
            <w:pPr>
              <w:pStyle w:val="gemTab10pt"/>
              <w:spacing w:before="20" w:after="20"/>
              <w:rPr>
                <w:sz w:val="18"/>
                <w:szCs w:val="18"/>
              </w:rPr>
            </w:pPr>
            <w:r w:rsidRPr="00840C56">
              <w:rPr>
                <w:sz w:val="18"/>
                <w:szCs w:val="18"/>
              </w:rPr>
              <w:t>policyQualifierInfo = &lt;URL zur Publikation der Zertifikatsrichtlinie(n)&gt;</w:t>
            </w:r>
          </w:p>
          <w:p w:rsidR="00001574" w:rsidRPr="00840C56" w:rsidRDefault="00001574" w:rsidP="00001574">
            <w:pPr>
              <w:pStyle w:val="gemTab10pt"/>
              <w:spacing w:before="20" w:after="20"/>
              <w:rPr>
                <w:sz w:val="18"/>
                <w:szCs w:val="18"/>
                <w:lang w:val="en-GB"/>
              </w:rPr>
            </w:pPr>
            <w:r w:rsidRPr="00840C56">
              <w:rPr>
                <w:sz w:val="18"/>
                <w:szCs w:val="18"/>
                <w:lang w:val="en-GB"/>
              </w:rPr>
              <w:t xml:space="preserve">policyIdentifier = &lt;oid_hba_enc&gt; </w:t>
            </w:r>
            <w:r w:rsidRPr="00840C56">
              <w:rPr>
                <w:rFonts w:cs="Arial"/>
                <w:sz w:val="18"/>
                <w:szCs w:val="18"/>
                <w:lang w:val="fr-FR"/>
              </w:rPr>
              <w:t>gemäß [gemSpec_OID#GS-A_4445]</w:t>
            </w:r>
          </w:p>
          <w:p w:rsidR="00001574" w:rsidRPr="00840C56"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840C56">
              <w:rPr>
                <w:rFonts w:cs="Arial"/>
                <w:sz w:val="18"/>
                <w:szCs w:val="18"/>
                <w:lang w:val="fr-FR"/>
              </w:rPr>
              <w:t>policyIdentifier =&lt;OID der TSP-spezifischen Policy&gt;</w:t>
            </w:r>
          </w:p>
          <w:p w:rsidR="00001574" w:rsidRPr="00840C56"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840C56">
              <w:rPr>
                <w:rFonts w:cs="Arial"/>
                <w:sz w:val="18"/>
                <w:szCs w:val="18"/>
                <w:lang w:val="fr-FR"/>
              </w:rPr>
              <w:t>policyQualifierInfo = URL der TSP-spezifischen Zertifikatsrichtlinie</w:t>
            </w:r>
          </w:p>
          <w:p w:rsidR="00001574" w:rsidRPr="00840C56" w:rsidRDefault="00001574" w:rsidP="00001574">
            <w:pPr>
              <w:pStyle w:val="gemTab10pt"/>
              <w:tabs>
                <w:tab w:val="left" w:pos="593"/>
                <w:tab w:val="left" w:pos="941"/>
                <w:tab w:val="left" w:pos="1301"/>
                <w:tab w:val="left" w:pos="3641"/>
              </w:tabs>
              <w:spacing w:before="20" w:after="20"/>
              <w:rPr>
                <w:sz w:val="18"/>
                <w:szCs w:val="18"/>
              </w:rPr>
            </w:pPr>
            <w:r w:rsidRPr="00840C56">
              <w:rPr>
                <w:rFonts w:cs="Arial"/>
                <w:sz w:val="18"/>
                <w:szCs w:val="18"/>
                <w:lang w:val="fr-FR"/>
              </w:rPr>
              <w:t xml:space="preserve">ggf. weitere sektorspezifische </w:t>
            </w:r>
            <w:r w:rsidRPr="00840C56">
              <w:rPr>
                <w:sz w:val="18"/>
                <w:szCs w:val="18"/>
              </w:rPr>
              <w:t>policyIdentifier und policyQualifierInfo</w:t>
            </w:r>
          </w:p>
        </w:tc>
        <w:tc>
          <w:tcPr>
            <w:tcW w:w="577" w:type="dxa"/>
            <w:shd w:val="clear" w:color="auto" w:fill="auto"/>
          </w:tcPr>
          <w:p w:rsidR="00001574" w:rsidRPr="00840C56" w:rsidRDefault="00001574" w:rsidP="00001574">
            <w:pPr>
              <w:pStyle w:val="gemTab10pt"/>
              <w:spacing w:before="20" w:after="20"/>
              <w:rPr>
                <w:sz w:val="18"/>
                <w:szCs w:val="18"/>
                <w:lang w:val="en-GB"/>
              </w:rPr>
            </w:pPr>
            <w:r w:rsidRPr="00840C56">
              <w:rPr>
                <w:sz w:val="18"/>
                <w:szCs w:val="18"/>
                <w:lang w:val="en-GB"/>
              </w:rPr>
              <w:t>1</w:t>
            </w:r>
          </w:p>
          <w:p w:rsidR="00001574" w:rsidRPr="00840C56" w:rsidRDefault="00001574" w:rsidP="00001574">
            <w:pPr>
              <w:pStyle w:val="gemTab10pt"/>
              <w:spacing w:before="20" w:after="20"/>
              <w:rPr>
                <w:sz w:val="18"/>
                <w:szCs w:val="18"/>
                <w:lang w:val="en-GB"/>
              </w:rPr>
            </w:pPr>
          </w:p>
          <w:p w:rsidR="00001574" w:rsidRPr="00840C56" w:rsidRDefault="00001574" w:rsidP="00001574">
            <w:pPr>
              <w:pStyle w:val="gemTab10pt"/>
              <w:spacing w:before="20" w:after="20"/>
              <w:rPr>
                <w:sz w:val="18"/>
                <w:szCs w:val="18"/>
                <w:lang w:val="en-GB"/>
              </w:rPr>
            </w:pPr>
            <w:r w:rsidRPr="00840C56">
              <w:rPr>
                <w:sz w:val="18"/>
                <w:szCs w:val="18"/>
                <w:lang w:val="en-GB"/>
              </w:rPr>
              <w:t>0-1</w:t>
            </w:r>
          </w:p>
          <w:p w:rsidR="00001574" w:rsidRPr="00840C56" w:rsidRDefault="00001574" w:rsidP="00001574">
            <w:pPr>
              <w:pStyle w:val="gemTab10pt"/>
              <w:spacing w:before="20" w:after="20"/>
              <w:rPr>
                <w:sz w:val="18"/>
                <w:szCs w:val="18"/>
                <w:lang w:val="en-GB"/>
              </w:rPr>
            </w:pPr>
          </w:p>
          <w:p w:rsidR="00001574" w:rsidRPr="00840C56" w:rsidRDefault="00001574" w:rsidP="00001574">
            <w:pPr>
              <w:pStyle w:val="gemTab10pt"/>
              <w:spacing w:before="20" w:after="20"/>
              <w:rPr>
                <w:sz w:val="18"/>
                <w:szCs w:val="18"/>
                <w:lang w:val="en-GB"/>
              </w:rPr>
            </w:pPr>
            <w:r w:rsidRPr="00840C56">
              <w:rPr>
                <w:sz w:val="18"/>
                <w:szCs w:val="18"/>
                <w:lang w:val="en-GB"/>
              </w:rPr>
              <w:t>1</w:t>
            </w:r>
          </w:p>
          <w:p w:rsidR="00001574" w:rsidRPr="00840C56" w:rsidRDefault="00001574" w:rsidP="00001574">
            <w:pPr>
              <w:pStyle w:val="gemTab10pt"/>
              <w:spacing w:before="20" w:after="20"/>
              <w:rPr>
                <w:sz w:val="18"/>
                <w:szCs w:val="18"/>
                <w:lang w:val="en-GB"/>
              </w:rPr>
            </w:pPr>
          </w:p>
          <w:p w:rsidR="00001574" w:rsidRPr="00840C56" w:rsidRDefault="00001574" w:rsidP="00001574">
            <w:pPr>
              <w:pStyle w:val="gemTab10pt"/>
              <w:spacing w:before="20" w:after="20"/>
              <w:rPr>
                <w:sz w:val="18"/>
                <w:szCs w:val="18"/>
                <w:lang w:val="en-GB"/>
              </w:rPr>
            </w:pPr>
            <w:r w:rsidRPr="00840C56">
              <w:rPr>
                <w:sz w:val="18"/>
                <w:szCs w:val="18"/>
                <w:lang w:val="en-GB"/>
              </w:rPr>
              <w:t>0-1</w:t>
            </w:r>
          </w:p>
          <w:p w:rsidR="00001574" w:rsidRPr="00840C56" w:rsidRDefault="00001574" w:rsidP="00001574">
            <w:pPr>
              <w:pStyle w:val="gemTab10pt"/>
              <w:spacing w:before="20" w:after="20"/>
              <w:rPr>
                <w:sz w:val="18"/>
                <w:szCs w:val="18"/>
                <w:lang w:val="en-GB"/>
              </w:rPr>
            </w:pPr>
            <w:r w:rsidRPr="00840C56">
              <w:rPr>
                <w:sz w:val="18"/>
                <w:szCs w:val="18"/>
                <w:lang w:val="en-GB"/>
              </w:rPr>
              <w:t>0-1</w:t>
            </w:r>
          </w:p>
          <w:p w:rsidR="00001574" w:rsidRPr="00840C56" w:rsidRDefault="00001574" w:rsidP="00001574">
            <w:pPr>
              <w:pStyle w:val="gemTab10pt"/>
              <w:spacing w:before="20" w:after="20"/>
              <w:rPr>
                <w:sz w:val="18"/>
                <w:szCs w:val="18"/>
                <w:lang w:val="en-GB"/>
              </w:rPr>
            </w:pPr>
          </w:p>
          <w:p w:rsidR="00001574" w:rsidRPr="00840C56" w:rsidRDefault="00001574" w:rsidP="00001574">
            <w:pPr>
              <w:pStyle w:val="gemTab10pt"/>
              <w:spacing w:before="20" w:after="20"/>
              <w:rPr>
                <w:sz w:val="18"/>
                <w:szCs w:val="18"/>
                <w:lang w:val="en-GB"/>
              </w:rPr>
            </w:pPr>
            <w:r w:rsidRPr="00840C56">
              <w:rPr>
                <w:sz w:val="18"/>
                <w:szCs w:val="18"/>
                <w:lang w:val="en-GB"/>
              </w:rPr>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CRLDistributi</w:t>
            </w:r>
            <w:r w:rsidRPr="00840C56">
              <w:t>on</w:t>
            </w:r>
            <w:r w:rsidRPr="00840C56">
              <w:rPr>
                <w:rFonts w:eastAsia="Times New Roman" w:cs="Arial"/>
              </w:rPr>
              <w:t>Points</w:t>
            </w:r>
            <w:r w:rsidRPr="00840C56">
              <w:rPr>
                <w:rFonts w:eastAsia="Times New Roman" w:cs="Arial"/>
              </w:rPr>
              <w:br/>
            </w:r>
            <w:r w:rsidRPr="00840C56">
              <w:t>{2 5 29 31}</w:t>
            </w:r>
          </w:p>
        </w:tc>
        <w:tc>
          <w:tcPr>
            <w:tcW w:w="4559" w:type="dxa"/>
            <w:shd w:val="clear" w:color="auto" w:fill="auto"/>
          </w:tcPr>
          <w:p w:rsidR="00001574" w:rsidRPr="00840C56" w:rsidRDefault="00001574" w:rsidP="00001574">
            <w:pPr>
              <w:pStyle w:val="gemTab9pt"/>
              <w:spacing w:beforeLines="20" w:before="48" w:afterLines="20" w:after="48"/>
            </w:pPr>
            <w:r w:rsidRPr="00840C56">
              <w:t>keine Festlegung</w:t>
            </w:r>
          </w:p>
        </w:tc>
        <w:tc>
          <w:tcPr>
            <w:tcW w:w="577" w:type="dxa"/>
            <w:shd w:val="clear" w:color="auto" w:fill="auto"/>
          </w:tcPr>
          <w:p w:rsidR="00001574" w:rsidRPr="00840C56" w:rsidRDefault="00001574" w:rsidP="00001574">
            <w:pPr>
              <w:pStyle w:val="gemTab9pt"/>
              <w:spacing w:beforeLines="20" w:before="48" w:afterLines="20" w:after="48"/>
            </w:pPr>
            <w:r w:rsidRPr="00840C56">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AuthorityInfoAccess</w:t>
            </w:r>
            <w:r w:rsidRPr="00840C56">
              <w:rPr>
                <w:rFonts w:eastAsia="Times New Roman" w:cs="Arial"/>
              </w:rPr>
              <w:br/>
            </w:r>
            <w:r w:rsidRPr="00840C56">
              <w:t>{1 3 6 1 5 5 7 1 1}</w:t>
            </w:r>
          </w:p>
        </w:tc>
        <w:tc>
          <w:tcPr>
            <w:tcW w:w="4559" w:type="dxa"/>
            <w:shd w:val="clear" w:color="auto" w:fill="auto"/>
          </w:tcPr>
          <w:p w:rsidR="00001574" w:rsidRPr="00840C56" w:rsidRDefault="00001574" w:rsidP="00001574">
            <w:pPr>
              <w:pStyle w:val="gemTab9pt"/>
              <w:spacing w:before="20" w:after="20"/>
              <w:rPr>
                <w:rFonts w:eastAsia="Times New Roman" w:cs="Arial"/>
              </w:rPr>
            </w:pPr>
            <w:r w:rsidRPr="00840C56">
              <w:rPr>
                <w:rFonts w:eastAsia="Times New Roman" w:cs="Arial"/>
              </w:rPr>
              <w:t>URL für OCSP-Statusdienst</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AuthorityKeyIdentifier</w:t>
            </w:r>
            <w:r w:rsidRPr="00840C56">
              <w:rPr>
                <w:rFonts w:eastAsia="Times New Roman" w:cs="Arial"/>
              </w:rPr>
              <w:br/>
            </w:r>
            <w:r w:rsidRPr="00840C56">
              <w:t>{2 5 29 35}</w:t>
            </w:r>
          </w:p>
        </w:tc>
        <w:tc>
          <w:tcPr>
            <w:tcW w:w="4559" w:type="dxa"/>
            <w:shd w:val="clear" w:color="auto" w:fill="auto"/>
          </w:tcPr>
          <w:p w:rsidR="00001574" w:rsidRPr="00840C56" w:rsidRDefault="00001574" w:rsidP="00001574">
            <w:pPr>
              <w:pStyle w:val="gemTab9pt"/>
              <w:spacing w:beforeLines="20" w:before="48" w:afterLines="20" w:after="48"/>
            </w:pPr>
            <w:r w:rsidRPr="00840C56">
              <w:t>keyIdentifier = ID des öffentlichen Schlüssels der ausstellenden CA</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Admission</w:t>
            </w:r>
            <w:r w:rsidRPr="00840C56">
              <w:rPr>
                <w:rFonts w:eastAsia="Times New Roman" w:cs="Arial"/>
              </w:rPr>
              <w:br/>
            </w:r>
            <w:r w:rsidRPr="00840C56">
              <w:t>{1 3 36 8 3 3}</w:t>
            </w:r>
          </w:p>
        </w:tc>
        <w:tc>
          <w:tcPr>
            <w:tcW w:w="4559" w:type="dxa"/>
            <w:shd w:val="clear" w:color="auto" w:fill="auto"/>
          </w:tcPr>
          <w:p w:rsidR="00001574" w:rsidRPr="00840C56" w:rsidRDefault="00001574" w:rsidP="00001574">
            <w:pPr>
              <w:spacing w:beforeLines="20" w:before="48" w:afterLines="20" w:after="48"/>
              <w:jc w:val="left"/>
              <w:rPr>
                <w:sz w:val="18"/>
              </w:rPr>
            </w:pPr>
            <w:r w:rsidRPr="00840C56">
              <w:rPr>
                <w:sz w:val="18"/>
              </w:rPr>
              <w:t>admissionAuthority = {O=&lt;</w:t>
            </w:r>
            <w:r w:rsidRPr="00840C56">
              <w:t xml:space="preserve"> </w:t>
            </w:r>
            <w:r w:rsidRPr="00840C56">
              <w:rPr>
                <w:sz w:val="18"/>
              </w:rPr>
              <w:t xml:space="preserve">zuständige Registrierungsstelle gemäß sektorspezifischer Ausprägung*&gt;,C=DE} </w:t>
            </w:r>
          </w:p>
          <w:p w:rsidR="00001574" w:rsidRPr="00840C56" w:rsidRDefault="00001574" w:rsidP="00001574">
            <w:pPr>
              <w:pStyle w:val="gemTab9pt"/>
              <w:spacing w:beforeLines="20" w:before="48" w:afterLines="20" w:after="48"/>
              <w:rPr>
                <w:lang w:val="en-US"/>
              </w:rPr>
            </w:pPr>
            <w:r w:rsidRPr="00840C56">
              <w:rPr>
                <w:lang w:val="en-US"/>
              </w:rPr>
              <w:t xml:space="preserve">professionItem = </w:t>
            </w:r>
            <w:r w:rsidRPr="00840C56">
              <w:rPr>
                <w:rFonts w:cs="Arial"/>
                <w:lang w:val="en-US"/>
              </w:rPr>
              <w:t>gemäß</w:t>
            </w:r>
            <w:r w:rsidRPr="00840C56">
              <w:rPr>
                <w:lang w:val="en-US"/>
              </w:rPr>
              <w:t xml:space="preserve"> [gemSpec_OID#GS-A_4442]</w:t>
            </w:r>
          </w:p>
          <w:p w:rsidR="00001574" w:rsidRPr="00840C56" w:rsidRDefault="00001574" w:rsidP="00001574">
            <w:pPr>
              <w:pStyle w:val="gemTab9pt"/>
              <w:spacing w:before="20" w:after="20"/>
              <w:rPr>
                <w:lang w:val="en-US"/>
              </w:rPr>
            </w:pPr>
            <w:r w:rsidRPr="00840C56">
              <w:rPr>
                <w:lang w:val="en-US"/>
              </w:rPr>
              <w:lastRenderedPageBreak/>
              <w:t>professionOID = gemäß [gemSpec_OID#GS-A_4442]</w:t>
            </w:r>
          </w:p>
          <w:p w:rsidR="00001574" w:rsidRPr="00840C56" w:rsidRDefault="00001574" w:rsidP="00001574">
            <w:pPr>
              <w:pStyle w:val="gemTab9pt"/>
              <w:spacing w:before="20" w:after="20"/>
            </w:pPr>
            <w:r w:rsidRPr="00840C56">
              <w:t>registrationNumber = Telematik-ID des Inhabers</w:t>
            </w:r>
          </w:p>
        </w:tc>
        <w:tc>
          <w:tcPr>
            <w:tcW w:w="577" w:type="dxa"/>
            <w:shd w:val="clear" w:color="auto" w:fill="auto"/>
          </w:tcPr>
          <w:p w:rsidR="00001574" w:rsidRPr="00840C56" w:rsidRDefault="00001574" w:rsidP="00001574">
            <w:pPr>
              <w:spacing w:beforeLines="20" w:before="48" w:afterLines="20" w:after="48"/>
              <w:rPr>
                <w:rFonts w:cs="Arial"/>
                <w:sz w:val="18"/>
              </w:rPr>
            </w:pPr>
            <w:r w:rsidRPr="00840C56">
              <w:rPr>
                <w:rFonts w:cs="Arial"/>
                <w:sz w:val="18"/>
              </w:rPr>
              <w:lastRenderedPageBreak/>
              <w:t>1</w:t>
            </w:r>
          </w:p>
          <w:p w:rsidR="00001574" w:rsidRPr="00840C56" w:rsidRDefault="00001574" w:rsidP="00001574">
            <w:pPr>
              <w:spacing w:beforeLines="20" w:before="48" w:afterLines="20" w:after="48"/>
              <w:rPr>
                <w:rFonts w:cs="Arial"/>
                <w:sz w:val="10"/>
                <w:szCs w:val="10"/>
              </w:rPr>
            </w:pPr>
          </w:p>
          <w:p w:rsidR="00001574" w:rsidRPr="00840C56" w:rsidRDefault="00001574" w:rsidP="00001574">
            <w:pPr>
              <w:spacing w:beforeLines="20" w:before="48" w:afterLines="20" w:after="48"/>
              <w:rPr>
                <w:rFonts w:cs="Arial"/>
                <w:sz w:val="18"/>
              </w:rPr>
            </w:pPr>
          </w:p>
          <w:p w:rsidR="00001574" w:rsidRPr="00840C56" w:rsidRDefault="00001574" w:rsidP="00001574">
            <w:pPr>
              <w:spacing w:beforeLines="20" w:before="48" w:afterLines="20" w:after="48"/>
              <w:rPr>
                <w:rFonts w:cs="Arial"/>
                <w:sz w:val="18"/>
              </w:rPr>
            </w:pPr>
            <w:r w:rsidRPr="00840C56">
              <w:rPr>
                <w:rFonts w:cs="Arial"/>
                <w:sz w:val="18"/>
              </w:rPr>
              <w:t>1</w:t>
            </w:r>
          </w:p>
          <w:p w:rsidR="00001574" w:rsidRPr="00840C56" w:rsidRDefault="00001574" w:rsidP="00001574">
            <w:pPr>
              <w:spacing w:beforeLines="20" w:before="48" w:afterLines="20" w:after="48"/>
              <w:rPr>
                <w:rFonts w:cs="Arial"/>
                <w:sz w:val="18"/>
              </w:rPr>
            </w:pPr>
            <w:r w:rsidRPr="00840C56">
              <w:rPr>
                <w:rFonts w:cs="Arial"/>
                <w:sz w:val="18"/>
              </w:rPr>
              <w:lastRenderedPageBreak/>
              <w:t>1</w:t>
            </w:r>
          </w:p>
          <w:p w:rsidR="00001574" w:rsidRPr="00840C56" w:rsidRDefault="00001574" w:rsidP="00001574">
            <w:pPr>
              <w:spacing w:beforeLines="20" w:before="48" w:afterLines="20" w:after="48"/>
              <w:rPr>
                <w:rFonts w:cs="Arial"/>
              </w:rPr>
            </w:pPr>
            <w:r w:rsidRPr="00840C56">
              <w:rPr>
                <w:rFonts w:cs="Arial"/>
                <w:sz w:val="18"/>
              </w:rPr>
              <w:t>1</w:t>
            </w:r>
          </w:p>
        </w:tc>
        <w:tc>
          <w:tcPr>
            <w:tcW w:w="807" w:type="dxa"/>
            <w:shd w:val="clear" w:color="auto" w:fill="auto"/>
          </w:tcPr>
          <w:p w:rsidR="00001574" w:rsidRPr="00840C56" w:rsidRDefault="00001574" w:rsidP="00001574">
            <w:pPr>
              <w:pStyle w:val="gemTab9pt"/>
              <w:spacing w:beforeLines="20" w:before="48" w:afterLines="20" w:after="48"/>
            </w:pPr>
            <w:r w:rsidRPr="00840C56">
              <w:lastRenderedPageBreak/>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ExtendedKeyUsage</w:t>
            </w:r>
            <w:r w:rsidRPr="00840C56">
              <w:rPr>
                <w:rFonts w:eastAsia="Times New Roman" w:cs="Arial"/>
              </w:rPr>
              <w:br/>
            </w:r>
            <w:r w:rsidRPr="00840C56">
              <w:t>{2 5 29 37}</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rPr>
            </w:pPr>
            <w:r w:rsidRPr="00840C56">
              <w:rPr>
                <w:rFonts w:eastAsia="Times New Roman" w:cs="Arial"/>
              </w:rPr>
              <w:t>ValidityModel</w:t>
            </w:r>
            <w:r w:rsidRPr="00840C56">
              <w:rPr>
                <w:rFonts w:eastAsia="Times New Roman" w:cs="Arial"/>
              </w:rPr>
              <w:br/>
              <w:t>{1 3 6 1 4 1 8301 3 5}</w:t>
            </w:r>
          </w:p>
        </w:tc>
        <w:tc>
          <w:tcPr>
            <w:tcW w:w="4559" w:type="dxa"/>
            <w:shd w:val="clear" w:color="auto" w:fill="auto"/>
          </w:tcPr>
          <w:p w:rsidR="00001574" w:rsidRPr="00840C56" w:rsidRDefault="00001574" w:rsidP="00001574">
            <w:pPr>
              <w:pStyle w:val="gemTab9pt"/>
              <w:spacing w:beforeLines="20" w:before="48" w:afterLines="20" w:after="48"/>
              <w:rPr>
                <w:bCs/>
                <w:iCs/>
                <w:szCs w:val="18"/>
              </w:rPr>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QCStatements</w:t>
            </w:r>
            <w:r w:rsidRPr="00840C56">
              <w:rPr>
                <w:rFonts w:eastAsia="Times New Roman" w:cs="Arial"/>
              </w:rPr>
              <w:br/>
              <w:t>{1 3 6 1 5 5 7 1 3}</w:t>
            </w:r>
          </w:p>
        </w:tc>
        <w:tc>
          <w:tcPr>
            <w:tcW w:w="4559" w:type="dxa"/>
            <w:shd w:val="clear" w:color="auto" w:fill="auto"/>
          </w:tcPr>
          <w:p w:rsidR="00001574" w:rsidRPr="00840C56" w:rsidRDefault="00001574" w:rsidP="00001574">
            <w:pPr>
              <w:pStyle w:val="gemTab9pt"/>
              <w:spacing w:beforeLines="20" w:before="48" w:afterLines="20" w:after="48"/>
              <w:rPr>
                <w:bCs/>
                <w:iCs/>
                <w:szCs w:val="18"/>
              </w:rPr>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additionalInformation</w:t>
            </w:r>
            <w:r w:rsidRPr="00840C56">
              <w:rPr>
                <w:rFonts w:eastAsia="Times New Roman" w:cs="Arial"/>
              </w:rPr>
              <w:br/>
              <w:t>{1 3 36 8 3 15}</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Restriction</w:t>
            </w:r>
            <w:r w:rsidRPr="00840C56">
              <w:rPr>
                <w:rFonts w:eastAsia="Times New Roman" w:cs="Arial"/>
              </w:rPr>
              <w:br/>
              <w:t>{1 3 36 8 3 8}</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rPr>
            </w:pPr>
            <w:r w:rsidRPr="00840C56">
              <w:rPr>
                <w:i/>
              </w:rPr>
              <w:t>andere Erweiterungen</w:t>
            </w:r>
          </w:p>
        </w:tc>
        <w:tc>
          <w:tcPr>
            <w:tcW w:w="4559" w:type="dxa"/>
            <w:shd w:val="clear" w:color="auto" w:fill="auto"/>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pPr>
            <w:r w:rsidRPr="00840C56">
              <w:t>signatureAlgorithm</w:t>
            </w:r>
          </w:p>
        </w:tc>
        <w:tc>
          <w:tcPr>
            <w:tcW w:w="4559" w:type="dxa"/>
            <w:shd w:val="clear" w:color="auto" w:fill="auto"/>
          </w:tcPr>
          <w:p w:rsidR="00001574" w:rsidRPr="00840C56" w:rsidRDefault="00001574" w:rsidP="00001574">
            <w:pPr>
              <w:pStyle w:val="gemTab9pt"/>
              <w:spacing w:before="20" w:after="20"/>
            </w:pPr>
            <w:r w:rsidRPr="00840C56">
              <w:t xml:space="preserve">zur Signatur des Zertifikats verwendeter Algorithmus </w:t>
            </w:r>
            <w:r w:rsidRPr="00840C56">
              <w:rPr>
                <w:szCs w:val="18"/>
              </w:rPr>
              <w:t xml:space="preserve">gemäß </w:t>
            </w:r>
            <w:r w:rsidRPr="00840C56">
              <w:t>[gemSpec_Krypt#GS-A_4357]</w:t>
            </w: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pPr>
            <w:r w:rsidRPr="00840C56">
              <w:t>signature</w:t>
            </w:r>
          </w:p>
        </w:tc>
        <w:tc>
          <w:tcPr>
            <w:tcW w:w="4559" w:type="dxa"/>
            <w:shd w:val="clear" w:color="auto" w:fill="auto"/>
          </w:tcPr>
          <w:p w:rsidR="00001574" w:rsidRPr="00840C56" w:rsidRDefault="00001574" w:rsidP="00001574">
            <w:pPr>
              <w:pStyle w:val="gemTab9pt"/>
              <w:spacing w:beforeLines="20" w:before="48" w:afterLines="20" w:after="48"/>
            </w:pPr>
            <w:r w:rsidRPr="00840C56">
              <w:t>Wert der Signatur</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bl>
    <w:p w:rsidR="00001574" w:rsidRPr="00541E23" w:rsidRDefault="00001574" w:rsidP="00001574">
      <w:pPr>
        <w:pStyle w:val="gemAnmerkung"/>
        <w:rPr>
          <w:highlight w:val="lightGray"/>
        </w:rPr>
      </w:pPr>
      <w:r w:rsidRPr="00541E23">
        <w:t>*) Sektorspezifische Ausprägungen der HBA-Zertifikate sind dem Anhang C zu entnehmen.</w:t>
      </w:r>
    </w:p>
    <w:p w:rsidR="00001574" w:rsidRPr="00F81722" w:rsidRDefault="00001574" w:rsidP="00001574">
      <w:pPr>
        <w:pStyle w:val="gemAnmerkung"/>
      </w:pPr>
      <w:r w:rsidRPr="00F81722">
        <w:t>**) Kodierung in einem SET als einziges Multivalued Relative Distinguished Name Element (multivaluedRDN) (siehe Hinweis unten unter Zusatzinformationen)</w:t>
      </w:r>
    </w:p>
    <w:p w:rsidR="00001574" w:rsidRPr="00541E23" w:rsidRDefault="00001574" w:rsidP="0083095D">
      <w:pPr>
        <w:pStyle w:val="berschrift4"/>
        <w:rPr>
          <w:highlight w:val="lightGray"/>
        </w:rPr>
      </w:pPr>
      <w:bookmarkStart w:id="238" w:name="_Toc478137312"/>
      <w:bookmarkStart w:id="239" w:name="_Toc501717886"/>
      <w:r w:rsidRPr="00541E23">
        <w:t>C.HP.QES – Qualifizierte Signatur HBA</w:t>
      </w:r>
      <w:bookmarkEnd w:id="238"/>
      <w:bookmarkEnd w:id="239"/>
    </w:p>
    <w:p w:rsidR="00001574" w:rsidRPr="00541E23" w:rsidRDefault="00001574" w:rsidP="00001574">
      <w:pPr>
        <w:tabs>
          <w:tab w:val="left" w:pos="567"/>
        </w:tabs>
        <w:spacing w:before="180" w:after="60"/>
        <w:ind w:left="567" w:hanging="567"/>
        <w:rPr>
          <w:b/>
          <w:highlight w:val="lightGray"/>
        </w:rPr>
      </w:pPr>
      <w:r w:rsidRPr="00541E23">
        <w:rPr>
          <w:rFonts w:ascii="Wingdings" w:hAnsi="Wingdings"/>
          <w:b/>
          <w:lang w:val="en-GB"/>
        </w:rPr>
        <w:sym w:font="Wingdings" w:char="F0D6"/>
      </w:r>
      <w:r w:rsidRPr="00541E23">
        <w:rPr>
          <w:b/>
        </w:rPr>
        <w:tab/>
        <w:t>GS-A_5533 Umsetzung Zertifikatsprofil C.HP.QES</w:t>
      </w:r>
    </w:p>
    <w:p w:rsidR="0083095D" w:rsidRDefault="00001574" w:rsidP="00001574">
      <w:pPr>
        <w:spacing w:after="200" w:line="276" w:lineRule="auto"/>
        <w:ind w:firstLine="567"/>
        <w:jc w:val="left"/>
        <w:rPr>
          <w:rFonts w:ascii="Wingdings" w:hAnsi="Wingdings"/>
          <w:b/>
          <w:lang w:val="en-GB"/>
        </w:rPr>
      </w:pPr>
      <w:r w:rsidRPr="00541E23">
        <w:t>Der TSP-X.509 QES MUSS C.HP.QES gemäß Tab_PKI_270 umsetzen.</w:t>
      </w:r>
    </w:p>
    <w:p w:rsidR="00001574" w:rsidRPr="0083095D" w:rsidRDefault="0083095D" w:rsidP="00001574">
      <w:pPr>
        <w:spacing w:after="200" w:line="276" w:lineRule="auto"/>
        <w:ind w:firstLine="567"/>
        <w:jc w:val="left"/>
        <w:rPr>
          <w:rStyle w:val="gemStandardZchn"/>
          <w:highlight w:val="lightGray"/>
        </w:rPr>
      </w:pPr>
      <w:r>
        <w:rPr>
          <w:rFonts w:ascii="Wingdings" w:hAnsi="Wingdings"/>
          <w:b/>
          <w:lang w:val="en-GB"/>
        </w:rPr>
        <w:sym w:font="Wingdings" w:char="F0D5"/>
      </w:r>
    </w:p>
    <w:p w:rsidR="00001574" w:rsidRPr="00541E23" w:rsidRDefault="00001574" w:rsidP="00001574">
      <w:pPr>
        <w:pStyle w:val="gemStandard"/>
        <w:rPr>
          <w:highlight w:val="lightGray"/>
          <w:lang w:eastAsia="en-US"/>
        </w:rPr>
      </w:pPr>
    </w:p>
    <w:p w:rsidR="00001574" w:rsidRPr="00541E23" w:rsidRDefault="00001574" w:rsidP="00001574">
      <w:pPr>
        <w:pStyle w:val="Beschriftung"/>
        <w:keepNext/>
        <w:rPr>
          <w:highlight w:val="lightGray"/>
        </w:rPr>
      </w:pPr>
      <w:bookmarkStart w:id="240" w:name="_Toc478137546"/>
      <w:bookmarkStart w:id="241" w:name="_Toc501452667"/>
      <w:r w:rsidRPr="00541E23">
        <w:t xml:space="preserve">Tabelle </w:t>
      </w:r>
      <w:r w:rsidRPr="00541E23">
        <w:fldChar w:fldCharType="begin"/>
      </w:r>
      <w:r w:rsidRPr="00541E23">
        <w:instrText xml:space="preserve"> SEQ Tabelle \* ARABIC </w:instrText>
      </w:r>
      <w:r w:rsidRPr="00541E23">
        <w:rPr>
          <w:highlight w:val="lightGray"/>
        </w:rPr>
        <w:fldChar w:fldCharType="separate"/>
      </w:r>
      <w:r w:rsidR="00BF0362">
        <w:rPr>
          <w:noProof/>
        </w:rPr>
        <w:t>29</w:t>
      </w:r>
      <w:r w:rsidRPr="00541E23">
        <w:fldChar w:fldCharType="end"/>
      </w:r>
      <w:r w:rsidRPr="00541E23">
        <w:t>: Tab_PKI_270 C.HP.QES Qualifizierte Signatur HBA</w:t>
      </w:r>
      <w:bookmarkEnd w:id="240"/>
      <w:bookmarkEnd w:id="241"/>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840C56" w:rsidTr="00001574">
        <w:trPr>
          <w:cantSplit/>
          <w:trHeight w:val="298"/>
          <w:tblHeader/>
        </w:trPr>
        <w:tc>
          <w:tcPr>
            <w:tcW w:w="3165" w:type="dxa"/>
            <w:gridSpan w:val="4"/>
            <w:shd w:val="clear" w:color="auto" w:fill="E0E0E0"/>
          </w:tcPr>
          <w:p w:rsidR="00001574" w:rsidRPr="00840C56" w:rsidRDefault="00001574" w:rsidP="00001574">
            <w:pPr>
              <w:pStyle w:val="gemTab9pt"/>
              <w:spacing w:beforeLines="20" w:before="48" w:afterLines="20" w:after="48"/>
              <w:rPr>
                <w:b/>
              </w:rPr>
            </w:pPr>
            <w:r w:rsidRPr="00840C56">
              <w:rPr>
                <w:b/>
              </w:rPr>
              <w:t>Element</w:t>
            </w:r>
          </w:p>
        </w:tc>
        <w:tc>
          <w:tcPr>
            <w:tcW w:w="4559" w:type="dxa"/>
            <w:shd w:val="clear" w:color="auto" w:fill="E0E0E0"/>
          </w:tcPr>
          <w:p w:rsidR="00001574" w:rsidRPr="00840C56" w:rsidRDefault="00001574" w:rsidP="00001574">
            <w:pPr>
              <w:pStyle w:val="gemTab9pt"/>
              <w:spacing w:beforeLines="20" w:before="48" w:afterLines="20" w:after="48"/>
              <w:rPr>
                <w:b/>
              </w:rPr>
            </w:pPr>
            <w:r w:rsidRPr="00840C56">
              <w:rPr>
                <w:b/>
              </w:rPr>
              <w:t>Inhalt *)</w:t>
            </w:r>
          </w:p>
        </w:tc>
        <w:tc>
          <w:tcPr>
            <w:tcW w:w="577" w:type="dxa"/>
            <w:shd w:val="clear" w:color="auto" w:fill="E0E0E0"/>
          </w:tcPr>
          <w:p w:rsidR="00001574" w:rsidRPr="00840C56" w:rsidRDefault="00001574" w:rsidP="00001574">
            <w:pPr>
              <w:pStyle w:val="gemTab9pt"/>
              <w:spacing w:beforeLines="20" w:before="48" w:afterLines="20" w:after="48"/>
              <w:rPr>
                <w:b/>
              </w:rPr>
            </w:pPr>
            <w:r w:rsidRPr="00840C56">
              <w:rPr>
                <w:b/>
              </w:rPr>
              <w:t>Kar.</w:t>
            </w:r>
          </w:p>
        </w:tc>
        <w:tc>
          <w:tcPr>
            <w:tcW w:w="807" w:type="dxa"/>
            <w:shd w:val="clear" w:color="auto" w:fill="E0E0E0"/>
          </w:tcPr>
          <w:p w:rsidR="00001574" w:rsidRPr="00840C56" w:rsidRDefault="00001574" w:rsidP="00001574">
            <w:pPr>
              <w:pStyle w:val="gemTab9pt"/>
              <w:spacing w:beforeLines="20" w:before="48" w:afterLines="20" w:after="48"/>
              <w:rPr>
                <w:b/>
              </w:rPr>
            </w:pPr>
          </w:p>
        </w:tc>
      </w:tr>
      <w:tr w:rsidR="00001574" w:rsidRPr="00840C56" w:rsidTr="00001574">
        <w:tc>
          <w:tcPr>
            <w:tcW w:w="3165" w:type="dxa"/>
            <w:gridSpan w:val="4"/>
            <w:shd w:val="clear" w:color="auto" w:fill="auto"/>
          </w:tcPr>
          <w:p w:rsidR="00001574" w:rsidRPr="00840C56" w:rsidRDefault="00001574" w:rsidP="00001574">
            <w:pPr>
              <w:pStyle w:val="gemTab9pt"/>
              <w:spacing w:beforeLines="20" w:before="48" w:afterLines="20" w:after="48"/>
            </w:pPr>
            <w:r w:rsidRPr="00840C56">
              <w:t>certificate</w:t>
            </w:r>
          </w:p>
        </w:tc>
        <w:tc>
          <w:tcPr>
            <w:tcW w:w="5943" w:type="dxa"/>
            <w:gridSpan w:val="3"/>
            <w:shd w:val="clear" w:color="auto" w:fill="auto"/>
          </w:tcPr>
          <w:p w:rsidR="00001574" w:rsidRPr="00840C56" w:rsidRDefault="00001574" w:rsidP="00001574">
            <w:pPr>
              <w:pStyle w:val="gemTab9pt"/>
              <w:spacing w:beforeLines="20" w:before="48" w:afterLines="20" w:after="48"/>
            </w:pPr>
            <w:r w:rsidRPr="00840C56">
              <w:t>C.HP.QES</w:t>
            </w:r>
          </w:p>
        </w:tc>
      </w:tr>
      <w:tr w:rsidR="00001574" w:rsidRPr="00840C56" w:rsidTr="00001574">
        <w:tc>
          <w:tcPr>
            <w:tcW w:w="288" w:type="dxa"/>
            <w:vMerge w:val="restart"/>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FFFF99"/>
          </w:tcPr>
          <w:p w:rsidR="00001574" w:rsidRPr="00840C56" w:rsidRDefault="00001574" w:rsidP="00001574">
            <w:pPr>
              <w:pStyle w:val="gemTab9pt"/>
              <w:spacing w:beforeLines="20" w:before="48" w:afterLines="20" w:after="48"/>
            </w:pPr>
            <w:r w:rsidRPr="00840C56">
              <w:t>tbsCertificate</w:t>
            </w:r>
          </w:p>
        </w:tc>
        <w:tc>
          <w:tcPr>
            <w:tcW w:w="4559" w:type="dxa"/>
            <w:shd w:val="clear" w:color="auto" w:fill="FFFF99"/>
          </w:tcPr>
          <w:p w:rsidR="00001574" w:rsidRPr="00840C56" w:rsidRDefault="00001574" w:rsidP="00001574">
            <w:pPr>
              <w:pStyle w:val="gemTab9pt"/>
              <w:spacing w:beforeLines="20" w:before="48" w:afterLines="20" w:after="48"/>
            </w:pP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val="restart"/>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version</w:t>
            </w:r>
          </w:p>
        </w:tc>
        <w:tc>
          <w:tcPr>
            <w:tcW w:w="4559" w:type="dxa"/>
            <w:shd w:val="clear" w:color="auto" w:fill="auto"/>
          </w:tcPr>
          <w:p w:rsidR="00001574" w:rsidRPr="00840C56" w:rsidRDefault="00001574" w:rsidP="00001574">
            <w:pPr>
              <w:pStyle w:val="gemTab9pt"/>
              <w:spacing w:beforeLines="20" w:before="48" w:afterLines="20" w:after="48"/>
            </w:pPr>
            <w:r w:rsidRPr="00840C56">
              <w:t>2 (v3)</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serialNumber</w:t>
            </w:r>
          </w:p>
        </w:tc>
        <w:tc>
          <w:tcPr>
            <w:tcW w:w="4559" w:type="dxa"/>
            <w:shd w:val="clear" w:color="auto" w:fill="auto"/>
          </w:tcPr>
          <w:p w:rsidR="00001574" w:rsidRPr="00840C56" w:rsidRDefault="00001574" w:rsidP="00001574">
            <w:pPr>
              <w:pStyle w:val="gemTab9pt"/>
              <w:spacing w:beforeLines="20" w:before="48" w:afterLines="20" w:after="48"/>
              <w:rPr>
                <w:szCs w:val="18"/>
              </w:rPr>
            </w:pPr>
            <w:r w:rsidRPr="00840C56">
              <w:t>gemäß [RFC5280#4.1.2.2.]</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signature</w:t>
            </w:r>
          </w:p>
        </w:tc>
        <w:tc>
          <w:tcPr>
            <w:tcW w:w="4559" w:type="dxa"/>
            <w:shd w:val="clear" w:color="auto" w:fill="auto"/>
          </w:tcPr>
          <w:p w:rsidR="00001574" w:rsidRPr="00840C56" w:rsidRDefault="00001574" w:rsidP="00001574">
            <w:pPr>
              <w:pStyle w:val="gemTab9pt"/>
              <w:spacing w:before="20" w:after="20"/>
            </w:pPr>
            <w:r w:rsidRPr="00840C56">
              <w:t xml:space="preserve">zur Signatur des Zertifikats verwendeter Algorithmus </w:t>
            </w:r>
            <w:r w:rsidRPr="00840C56">
              <w:rPr>
                <w:szCs w:val="18"/>
              </w:rPr>
              <w:t xml:space="preserve">gemäß </w:t>
            </w:r>
            <w:r w:rsidRPr="00840C56">
              <w:t>[gemSpec_Krypt#GS-A_4358]</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pPr>
            <w:r w:rsidRPr="00840C56">
              <w:t>issuer</w:t>
            </w:r>
          </w:p>
        </w:tc>
        <w:tc>
          <w:tcPr>
            <w:tcW w:w="4559" w:type="dxa"/>
            <w:shd w:val="clear" w:color="auto" w:fill="auto"/>
          </w:tcPr>
          <w:p w:rsidR="00001574" w:rsidRPr="00840C56" w:rsidRDefault="00001574" w:rsidP="00001574">
            <w:pPr>
              <w:pStyle w:val="gemTab9pt"/>
              <w:spacing w:beforeLines="20" w:before="48" w:afterLines="20" w:after="48"/>
              <w:rPr>
                <w:szCs w:val="18"/>
              </w:rPr>
            </w:pPr>
            <w:r w:rsidRPr="00840C56">
              <w:rPr>
                <w:szCs w:val="18"/>
              </w:rPr>
              <w:t xml:space="preserve">Distinguished Name (DN) der Aussteller-CA </w:t>
            </w:r>
            <w:r w:rsidRPr="00840C56">
              <w:rPr>
                <w:rFonts w:cs="Arial"/>
                <w:szCs w:val="18"/>
                <w:lang w:val="pt-BR"/>
              </w:rPr>
              <w:t>gemäß [gemSpec_PKI#</w:t>
            </w:r>
            <w:r w:rsidRPr="00840C56">
              <w:t xml:space="preserve"> </w:t>
            </w:r>
            <w:r w:rsidRPr="00840C56">
              <w:rPr>
                <w:rFonts w:cs="Arial"/>
                <w:szCs w:val="18"/>
                <w:lang w:val="pt-BR"/>
              </w:rPr>
              <w:t>GS-A_4948]</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pPr>
            <w:r w:rsidRPr="00840C56">
              <w:t>validity</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szCs w:val="18"/>
              </w:rPr>
            </w:pPr>
            <w:r w:rsidRPr="00840C56">
              <w:rPr>
                <w:szCs w:val="18"/>
              </w:rPr>
              <w:t>Gültigkeit des Zertifikats (von – bis)</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subject</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commonName **)</w:t>
            </w:r>
          </w:p>
        </w:tc>
        <w:tc>
          <w:tcPr>
            <w:tcW w:w="4559" w:type="dxa"/>
            <w:shd w:val="clear" w:color="auto" w:fill="auto"/>
          </w:tcPr>
          <w:p w:rsidR="00001574" w:rsidRPr="00840C56" w:rsidRDefault="00001574" w:rsidP="00001574">
            <w:pPr>
              <w:pStyle w:val="gemTab9pt"/>
              <w:spacing w:beforeLines="20" w:before="48" w:afterLines="20" w:after="48"/>
            </w:pPr>
            <w:r w:rsidRPr="00840C56">
              <w:t>Vor- und Nachname des Inhabers (bei Kürzung ev. Suffix :PN)</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title **)</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givenName **)</w:t>
            </w:r>
          </w:p>
        </w:tc>
        <w:tc>
          <w:tcPr>
            <w:tcW w:w="4559" w:type="dxa"/>
            <w:shd w:val="clear" w:color="auto" w:fill="auto"/>
          </w:tcPr>
          <w:p w:rsidR="00001574" w:rsidRPr="00840C56" w:rsidRDefault="00001574" w:rsidP="00001574">
            <w:pPr>
              <w:pStyle w:val="gemTab9pt"/>
              <w:spacing w:beforeLines="20" w:before="48" w:afterLines="20" w:after="48"/>
            </w:pPr>
            <w:r w:rsidRPr="00840C56">
              <w:rPr>
                <w:iCs/>
                <w:szCs w:val="18"/>
              </w:rPr>
              <w:t>Vorname des Inhabers</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surName **)</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Nachname des Inhabers</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F81722" w:rsidRDefault="00001574" w:rsidP="00001574">
            <w:pPr>
              <w:pStyle w:val="gemTab9pt"/>
              <w:spacing w:beforeLines="20" w:before="48" w:afterLines="20" w:after="48"/>
            </w:pPr>
            <w:r w:rsidRPr="00F81722">
              <w:t>serialNumber **)</w:t>
            </w:r>
          </w:p>
        </w:tc>
        <w:tc>
          <w:tcPr>
            <w:tcW w:w="4559" w:type="dxa"/>
            <w:shd w:val="clear" w:color="auto" w:fill="auto"/>
          </w:tcPr>
          <w:p w:rsidR="00001574" w:rsidRPr="00840C56" w:rsidRDefault="00001574" w:rsidP="00001574">
            <w:pPr>
              <w:pStyle w:val="gemTab9pt"/>
              <w:spacing w:beforeLines="20" w:before="48" w:afterLines="20" w:after="48"/>
            </w:pPr>
            <w:r w:rsidRPr="00840C56">
              <w:t xml:space="preserve">Eindeutige Identifikationsnummer (dieselbe wie in </w:t>
            </w:r>
            <w:r w:rsidRPr="00840C56">
              <w:lastRenderedPageBreak/>
              <w:t>AUT und ENC)</w:t>
            </w:r>
          </w:p>
        </w:tc>
        <w:tc>
          <w:tcPr>
            <w:tcW w:w="577" w:type="dxa"/>
            <w:shd w:val="clear" w:color="auto" w:fill="auto"/>
          </w:tcPr>
          <w:p w:rsidR="00001574" w:rsidRPr="00840C56" w:rsidRDefault="00001574" w:rsidP="00001574">
            <w:pPr>
              <w:pStyle w:val="gemTab9pt"/>
              <w:spacing w:beforeLines="20" w:before="48" w:afterLines="20" w:after="48"/>
              <w:rPr>
                <w:strike/>
              </w:rPr>
            </w:pPr>
            <w:r w:rsidRPr="00840C56">
              <w:lastRenderedPageBreak/>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organizationalUnitName</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organizationName</w:t>
            </w:r>
          </w:p>
        </w:tc>
        <w:tc>
          <w:tcPr>
            <w:tcW w:w="4559" w:type="dxa"/>
            <w:shd w:val="clear" w:color="auto" w:fill="auto"/>
          </w:tcPr>
          <w:p w:rsidR="00001574" w:rsidRPr="00840C56" w:rsidRDefault="00001574" w:rsidP="00001574">
            <w:pPr>
              <w:pStyle w:val="gemTab9pt"/>
              <w:spacing w:beforeLines="20" w:before="48" w:afterLines="20" w:after="48"/>
            </w:pPr>
            <w:r w:rsidRPr="00840C56">
              <w:rPr>
                <w:bCs/>
                <w:iCs/>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countryName</w:t>
            </w:r>
          </w:p>
        </w:tc>
        <w:tc>
          <w:tcPr>
            <w:tcW w:w="4559" w:type="dxa"/>
            <w:shd w:val="clear" w:color="auto" w:fill="auto"/>
          </w:tcPr>
          <w:p w:rsidR="00001574" w:rsidRPr="00840C56" w:rsidRDefault="00001574" w:rsidP="00001574">
            <w:pPr>
              <w:pStyle w:val="gemTab9pt"/>
              <w:spacing w:beforeLines="20" w:before="48" w:afterLines="20" w:after="48"/>
            </w:pPr>
            <w:r w:rsidRPr="00840C56">
              <w:t>DE</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rPr>
            </w:pPr>
            <w:r w:rsidRPr="00840C56">
              <w:rPr>
                <w:i/>
              </w:rPr>
              <w:t>andere Attribute</w:t>
            </w:r>
          </w:p>
        </w:tc>
        <w:tc>
          <w:tcPr>
            <w:tcW w:w="4559" w:type="dxa"/>
            <w:shd w:val="clear" w:color="auto" w:fill="auto"/>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pPr>
            <w:r w:rsidRPr="00840C56">
              <w:t>subjectPublicKeyInfo</w:t>
            </w:r>
          </w:p>
        </w:tc>
        <w:tc>
          <w:tcPr>
            <w:tcW w:w="4559" w:type="dxa"/>
            <w:tcBorders>
              <w:bottom w:val="single" w:sz="4" w:space="0" w:color="808080"/>
            </w:tcBorders>
            <w:shd w:val="clear" w:color="auto" w:fill="auto"/>
          </w:tcPr>
          <w:p w:rsidR="00001574" w:rsidRPr="00840C56" w:rsidRDefault="00001574" w:rsidP="00001574">
            <w:pPr>
              <w:pStyle w:val="gemTab10pt"/>
              <w:spacing w:before="20" w:after="20"/>
              <w:rPr>
                <w:sz w:val="18"/>
                <w:szCs w:val="18"/>
              </w:rPr>
            </w:pPr>
            <w:r w:rsidRPr="00840C56">
              <w:rPr>
                <w:sz w:val="18"/>
                <w:szCs w:val="18"/>
              </w:rPr>
              <w:t xml:space="preserve">Algorithmus gemäß </w:t>
            </w:r>
            <w:r w:rsidRPr="00840C56">
              <w:rPr>
                <w:sz w:val="18"/>
              </w:rPr>
              <w:t xml:space="preserve">[gemSpec_Krypt#GS-A_4358] </w:t>
            </w:r>
            <w:r w:rsidRPr="00840C56">
              <w:rPr>
                <w:sz w:val="18"/>
                <w:szCs w:val="18"/>
              </w:rPr>
              <w:t>und individueller Wert des öffentlichen Schlüssels des Zertifikatsinhabers</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extensions</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rPr>
                <w:b/>
              </w:rPr>
            </w:pPr>
          </w:p>
        </w:tc>
        <w:tc>
          <w:tcPr>
            <w:tcW w:w="807" w:type="dxa"/>
            <w:shd w:val="clear" w:color="auto" w:fill="B3B3B3"/>
          </w:tcPr>
          <w:p w:rsidR="00001574" w:rsidRPr="00840C56" w:rsidRDefault="00001574" w:rsidP="00001574">
            <w:pPr>
              <w:pStyle w:val="gemTab9pt"/>
              <w:spacing w:beforeLines="20" w:before="48" w:afterLines="20" w:after="48"/>
            </w:pPr>
            <w:r w:rsidRPr="00840C56">
              <w:t>critical</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SubjectKeyIdentifier</w:t>
            </w:r>
            <w:r w:rsidRPr="00840C56">
              <w:br/>
              <w:t>{2 5 29 14}</w:t>
            </w:r>
          </w:p>
        </w:tc>
        <w:tc>
          <w:tcPr>
            <w:tcW w:w="4559" w:type="dxa"/>
            <w:shd w:val="clear" w:color="auto" w:fill="auto"/>
          </w:tcPr>
          <w:p w:rsidR="00001574" w:rsidRPr="00840C56" w:rsidRDefault="00001574" w:rsidP="00001574">
            <w:pPr>
              <w:pStyle w:val="gemTab9pt"/>
              <w:spacing w:beforeLines="20" w:before="48" w:afterLines="20" w:after="48"/>
            </w:pPr>
            <w:r w:rsidRPr="00840C56">
              <w:t>keyIdentifier = ID des öffentlichen Schlüssels des Inhabers</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KeyUsage</w:t>
            </w:r>
            <w:r w:rsidRPr="00840C56">
              <w:br/>
              <w:t>{2 5 29 15}</w:t>
            </w:r>
          </w:p>
        </w:tc>
        <w:tc>
          <w:tcPr>
            <w:tcW w:w="4559" w:type="dxa"/>
            <w:shd w:val="clear" w:color="auto" w:fill="auto"/>
          </w:tcPr>
          <w:p w:rsidR="00001574" w:rsidRPr="00840C56" w:rsidRDefault="00001574" w:rsidP="00001574">
            <w:pPr>
              <w:pStyle w:val="gemTab9pt"/>
              <w:spacing w:before="20" w:after="20"/>
            </w:pPr>
            <w:r w:rsidRPr="00840C56">
              <w:t>nonRepudiation (laut RFC5280 alternative Bezeichnung „contentCommitment“)</w:t>
            </w:r>
          </w:p>
        </w:tc>
        <w:tc>
          <w:tcPr>
            <w:tcW w:w="577" w:type="dxa"/>
            <w:shd w:val="clear" w:color="auto" w:fill="auto"/>
          </w:tcPr>
          <w:p w:rsidR="00001574" w:rsidRPr="00840C56" w:rsidRDefault="00001574" w:rsidP="00001574">
            <w:pPr>
              <w:pStyle w:val="gemTab9pt"/>
              <w:spacing w:before="20" w:after="20"/>
            </w:pPr>
            <w:r w:rsidRPr="00840C56">
              <w:t>1</w:t>
            </w:r>
          </w:p>
        </w:tc>
        <w:tc>
          <w:tcPr>
            <w:tcW w:w="807" w:type="dxa"/>
            <w:shd w:val="clear" w:color="auto" w:fill="auto"/>
          </w:tcPr>
          <w:p w:rsidR="00001574" w:rsidRPr="00840C56" w:rsidRDefault="00001574" w:rsidP="00001574">
            <w:pPr>
              <w:pStyle w:val="gemTab9pt"/>
              <w:spacing w:beforeLines="20" w:before="48" w:afterLines="20" w:after="48"/>
              <w:rPr>
                <w:b/>
              </w:rPr>
            </w:pPr>
            <w:r w:rsidRPr="00840C56">
              <w:rPr>
                <w:b/>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SubjectAltNames</w:t>
            </w:r>
            <w:r w:rsidRPr="00840C56">
              <w:br/>
              <w:t>{2 5 29 17}</w:t>
            </w:r>
          </w:p>
        </w:tc>
        <w:tc>
          <w:tcPr>
            <w:tcW w:w="4559" w:type="dxa"/>
            <w:shd w:val="clear" w:color="auto" w:fill="auto"/>
          </w:tcPr>
          <w:p w:rsidR="00001574" w:rsidRPr="00840C56" w:rsidRDefault="00001574" w:rsidP="00001574">
            <w:pPr>
              <w:pStyle w:val="gemTab9pt"/>
              <w:spacing w:beforeLines="20" w:before="48" w:afterLines="20" w:after="48"/>
            </w:pPr>
            <w:r w:rsidRPr="00840C56">
              <w:rPr>
                <w:szCs w:val="18"/>
              </w:rPr>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BasicConstraints</w:t>
            </w:r>
            <w:r w:rsidRPr="00840C56">
              <w:br/>
              <w:t>{2 5 29 19}</w:t>
            </w:r>
          </w:p>
        </w:tc>
        <w:tc>
          <w:tcPr>
            <w:tcW w:w="4559" w:type="dxa"/>
            <w:shd w:val="clear" w:color="auto" w:fill="auto"/>
          </w:tcPr>
          <w:p w:rsidR="00001574" w:rsidRPr="00840C56" w:rsidRDefault="00001574" w:rsidP="00001574">
            <w:pPr>
              <w:pStyle w:val="gemTab9pt"/>
              <w:spacing w:beforeLines="20" w:before="48" w:afterLines="20" w:after="48"/>
            </w:pPr>
            <w:r w:rsidRPr="00840C56">
              <w:t>ca = FALSE</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rPr>
                <w:b/>
              </w:rPr>
            </w:pPr>
            <w:r w:rsidRPr="00840C56">
              <w:rPr>
                <w:b/>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CertificatePolicies</w:t>
            </w:r>
            <w:r w:rsidRPr="00840C56">
              <w:br/>
              <w:t>{2 5 29 32}</w:t>
            </w:r>
          </w:p>
        </w:tc>
        <w:tc>
          <w:tcPr>
            <w:tcW w:w="4559" w:type="dxa"/>
            <w:shd w:val="clear" w:color="auto" w:fill="auto"/>
          </w:tcPr>
          <w:p w:rsidR="00001574" w:rsidRPr="00840C56" w:rsidRDefault="00001574" w:rsidP="00001574">
            <w:pPr>
              <w:pStyle w:val="gemTab10pt"/>
              <w:spacing w:before="20" w:after="20"/>
              <w:rPr>
                <w:rFonts w:cs="Arial"/>
                <w:sz w:val="18"/>
                <w:szCs w:val="18"/>
                <w:lang w:val="en-GB"/>
              </w:rPr>
            </w:pPr>
            <w:r w:rsidRPr="00840C56">
              <w:rPr>
                <w:rFonts w:cs="Arial"/>
                <w:sz w:val="18"/>
                <w:szCs w:val="18"/>
                <w:lang w:val="en-GB"/>
              </w:rPr>
              <w:t xml:space="preserve">policyIdentifier = &lt;oid_policy_hba_cp&gt; </w:t>
            </w:r>
            <w:r w:rsidRPr="00840C56">
              <w:rPr>
                <w:rFonts w:cs="Arial"/>
                <w:sz w:val="18"/>
                <w:szCs w:val="18"/>
                <w:lang w:val="fr-FR"/>
              </w:rPr>
              <w:t>gemäß [gemSpec_OID#GS-A_4444]</w:t>
            </w:r>
          </w:p>
          <w:p w:rsidR="00001574" w:rsidRPr="00840C56" w:rsidRDefault="00001574" w:rsidP="00001574">
            <w:pPr>
              <w:pStyle w:val="gemTab10pt"/>
              <w:spacing w:before="20" w:after="20"/>
              <w:rPr>
                <w:rFonts w:cs="Arial"/>
                <w:sz w:val="18"/>
                <w:szCs w:val="18"/>
              </w:rPr>
            </w:pPr>
            <w:r w:rsidRPr="00840C56">
              <w:rPr>
                <w:rFonts w:cs="Arial"/>
                <w:sz w:val="18"/>
                <w:szCs w:val="18"/>
              </w:rPr>
              <w:t xml:space="preserve">policyQualifierInfo = </w:t>
            </w:r>
            <w:r w:rsidRPr="00840C56">
              <w:rPr>
                <w:sz w:val="18"/>
                <w:szCs w:val="18"/>
              </w:rPr>
              <w:t>&lt;URL zur Publikation der Zertifikatsrichtlinie(n)&gt;</w:t>
            </w:r>
          </w:p>
          <w:p w:rsidR="00001574" w:rsidRPr="00840C56" w:rsidRDefault="00001574" w:rsidP="00001574">
            <w:pPr>
              <w:pStyle w:val="gemTab10pt"/>
              <w:spacing w:before="20" w:after="20"/>
              <w:rPr>
                <w:rFonts w:cs="Arial"/>
                <w:sz w:val="18"/>
                <w:szCs w:val="18"/>
                <w:lang w:val="fr-FR"/>
              </w:rPr>
            </w:pPr>
            <w:r w:rsidRPr="00840C56">
              <w:rPr>
                <w:rFonts w:cs="Arial"/>
                <w:sz w:val="18"/>
                <w:szCs w:val="18"/>
                <w:lang w:val="en-GB"/>
              </w:rPr>
              <w:t xml:space="preserve">policyIdentifier = &lt;oid_hba_qes&gt; </w:t>
            </w:r>
            <w:r w:rsidRPr="00840C56">
              <w:rPr>
                <w:rFonts w:cs="Arial"/>
                <w:sz w:val="18"/>
                <w:szCs w:val="18"/>
                <w:lang w:val="fr-FR"/>
              </w:rPr>
              <w:t>gemäß [gemSpec_OID#GS-A_4445]</w:t>
            </w:r>
          </w:p>
          <w:p w:rsidR="00001574" w:rsidRPr="00840C56" w:rsidRDefault="00001574" w:rsidP="00001574">
            <w:pPr>
              <w:pStyle w:val="gemTab10pt"/>
              <w:spacing w:before="20" w:after="20"/>
              <w:rPr>
                <w:rFonts w:cs="Arial"/>
                <w:strike/>
                <w:sz w:val="18"/>
                <w:szCs w:val="18"/>
                <w:lang w:val="en-GB"/>
              </w:rPr>
            </w:pPr>
            <w:r w:rsidRPr="00840C56">
              <w:rPr>
                <w:rFonts w:cs="Arial"/>
                <w:sz w:val="18"/>
                <w:szCs w:val="18"/>
                <w:lang w:val="fr-FR"/>
              </w:rPr>
              <w:t>policyIdentifier = &lt;id-etsi-qcp-natural-qscd&gt; {0.4.0.194112.1.2}</w:t>
            </w:r>
          </w:p>
          <w:p w:rsidR="00001574" w:rsidRPr="00840C56"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840C56">
              <w:rPr>
                <w:rFonts w:cs="Arial"/>
                <w:sz w:val="18"/>
                <w:szCs w:val="18"/>
                <w:lang w:val="fr-FR"/>
              </w:rPr>
              <w:t>policyIdentifier =&lt;OID der TSP-spezifischen Policy&gt;</w:t>
            </w:r>
          </w:p>
          <w:p w:rsidR="00001574" w:rsidRPr="00840C56"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840C56">
              <w:rPr>
                <w:rFonts w:cs="Arial"/>
                <w:sz w:val="18"/>
                <w:szCs w:val="18"/>
                <w:lang w:val="fr-FR"/>
              </w:rPr>
              <w:t>policyQualifierInfo = URL der TSP-spezifischen Zertifikatsrichtlinie</w:t>
            </w:r>
          </w:p>
          <w:p w:rsidR="00001574" w:rsidRPr="00840C56" w:rsidRDefault="00001574" w:rsidP="00001574">
            <w:pPr>
              <w:pStyle w:val="gemTab10pt"/>
              <w:tabs>
                <w:tab w:val="left" w:pos="593"/>
                <w:tab w:val="left" w:pos="941"/>
                <w:tab w:val="left" w:pos="1301"/>
                <w:tab w:val="left" w:pos="3641"/>
              </w:tabs>
              <w:spacing w:before="20" w:after="20"/>
              <w:rPr>
                <w:rFonts w:cs="Arial"/>
                <w:sz w:val="18"/>
                <w:szCs w:val="18"/>
              </w:rPr>
            </w:pPr>
            <w:r w:rsidRPr="00840C56">
              <w:rPr>
                <w:rFonts w:cs="Arial"/>
                <w:sz w:val="18"/>
                <w:szCs w:val="18"/>
                <w:lang w:val="fr-FR"/>
              </w:rPr>
              <w:t xml:space="preserve">ggf. weitere sektorspezifische </w:t>
            </w:r>
            <w:r w:rsidRPr="00840C56">
              <w:rPr>
                <w:sz w:val="18"/>
                <w:szCs w:val="18"/>
              </w:rPr>
              <w:t>policyIdentifier und policyQualifierInfo</w:t>
            </w:r>
          </w:p>
        </w:tc>
        <w:tc>
          <w:tcPr>
            <w:tcW w:w="577" w:type="dxa"/>
            <w:shd w:val="clear" w:color="auto" w:fill="auto"/>
          </w:tcPr>
          <w:p w:rsidR="00001574" w:rsidRPr="00840C56" w:rsidRDefault="00001574" w:rsidP="00001574">
            <w:pPr>
              <w:pStyle w:val="gemTab10pt"/>
              <w:spacing w:before="20" w:after="20"/>
              <w:rPr>
                <w:rFonts w:cs="Arial"/>
                <w:sz w:val="18"/>
                <w:szCs w:val="18"/>
                <w:lang w:val="en-GB"/>
              </w:rPr>
            </w:pPr>
            <w:r w:rsidRPr="00840C56">
              <w:rPr>
                <w:rFonts w:cs="Arial"/>
                <w:sz w:val="18"/>
                <w:szCs w:val="18"/>
                <w:lang w:val="en-GB"/>
              </w:rPr>
              <w:t>1</w:t>
            </w:r>
          </w:p>
          <w:p w:rsidR="00001574" w:rsidRPr="00840C56" w:rsidRDefault="00001574" w:rsidP="00001574">
            <w:pPr>
              <w:pStyle w:val="gemTab10pt"/>
              <w:spacing w:before="20" w:after="20"/>
              <w:rPr>
                <w:rFonts w:cs="Arial"/>
                <w:sz w:val="18"/>
                <w:szCs w:val="18"/>
                <w:lang w:val="en-GB"/>
              </w:rPr>
            </w:pPr>
          </w:p>
          <w:p w:rsidR="00001574" w:rsidRPr="00840C56" w:rsidRDefault="00001574" w:rsidP="00001574">
            <w:pPr>
              <w:pStyle w:val="gemTab10pt"/>
              <w:spacing w:before="20" w:after="20"/>
              <w:rPr>
                <w:rFonts w:cs="Arial"/>
                <w:sz w:val="18"/>
                <w:szCs w:val="18"/>
                <w:lang w:val="en-GB"/>
              </w:rPr>
            </w:pPr>
            <w:r w:rsidRPr="00840C56">
              <w:rPr>
                <w:rFonts w:cs="Arial"/>
                <w:sz w:val="18"/>
                <w:szCs w:val="18"/>
                <w:lang w:val="en-GB"/>
              </w:rPr>
              <w:t>0-1</w:t>
            </w:r>
          </w:p>
          <w:p w:rsidR="00001574" w:rsidRPr="00840C56" w:rsidRDefault="00001574" w:rsidP="00001574">
            <w:pPr>
              <w:pStyle w:val="gemTab10pt"/>
              <w:spacing w:before="20" w:after="20"/>
              <w:rPr>
                <w:rFonts w:cs="Arial"/>
                <w:sz w:val="18"/>
                <w:szCs w:val="18"/>
                <w:lang w:val="en-GB"/>
              </w:rPr>
            </w:pPr>
          </w:p>
          <w:p w:rsidR="00001574" w:rsidRPr="00840C56" w:rsidRDefault="00001574" w:rsidP="00001574">
            <w:pPr>
              <w:pStyle w:val="gemTab10pt"/>
              <w:spacing w:before="20" w:after="20"/>
              <w:rPr>
                <w:rFonts w:cs="Arial"/>
                <w:sz w:val="18"/>
                <w:szCs w:val="18"/>
                <w:lang w:val="en-GB"/>
              </w:rPr>
            </w:pPr>
            <w:r w:rsidRPr="00840C56">
              <w:rPr>
                <w:rFonts w:cs="Arial"/>
                <w:sz w:val="18"/>
                <w:szCs w:val="18"/>
                <w:lang w:val="en-GB"/>
              </w:rPr>
              <w:t>1</w:t>
            </w:r>
          </w:p>
          <w:p w:rsidR="00001574" w:rsidRPr="00840C56" w:rsidRDefault="00001574" w:rsidP="00001574">
            <w:pPr>
              <w:pStyle w:val="gemTab10pt"/>
              <w:spacing w:before="20" w:after="20"/>
              <w:rPr>
                <w:rFonts w:cs="Arial"/>
                <w:sz w:val="18"/>
                <w:szCs w:val="18"/>
                <w:lang w:val="en-GB"/>
              </w:rPr>
            </w:pPr>
          </w:p>
          <w:p w:rsidR="00001574" w:rsidRPr="00840C56" w:rsidRDefault="00001574" w:rsidP="00001574">
            <w:pPr>
              <w:pStyle w:val="gemTab10pt"/>
              <w:spacing w:before="20" w:after="20"/>
              <w:rPr>
                <w:rFonts w:cs="Arial"/>
                <w:sz w:val="18"/>
                <w:szCs w:val="18"/>
                <w:lang w:val="en-GB"/>
              </w:rPr>
            </w:pPr>
            <w:r w:rsidRPr="00840C56">
              <w:rPr>
                <w:rFonts w:cs="Arial"/>
                <w:sz w:val="18"/>
                <w:szCs w:val="18"/>
                <w:lang w:val="en-GB"/>
              </w:rPr>
              <w:t>1</w:t>
            </w:r>
          </w:p>
          <w:p w:rsidR="00001574" w:rsidRPr="00840C56" w:rsidRDefault="00001574" w:rsidP="00001574">
            <w:pPr>
              <w:pStyle w:val="gemTab10pt"/>
              <w:spacing w:before="20" w:after="20"/>
              <w:rPr>
                <w:rFonts w:cs="Arial"/>
                <w:sz w:val="18"/>
                <w:szCs w:val="18"/>
                <w:lang w:val="en-GB"/>
              </w:rPr>
            </w:pPr>
          </w:p>
          <w:p w:rsidR="00001574" w:rsidRPr="00840C56" w:rsidRDefault="00001574" w:rsidP="00001574">
            <w:pPr>
              <w:pStyle w:val="gemTab10pt"/>
              <w:spacing w:before="20" w:after="20"/>
              <w:rPr>
                <w:rFonts w:cs="Arial"/>
                <w:sz w:val="18"/>
                <w:szCs w:val="18"/>
                <w:lang w:val="en-GB"/>
              </w:rPr>
            </w:pPr>
            <w:r w:rsidRPr="00840C56">
              <w:rPr>
                <w:rFonts w:cs="Arial"/>
                <w:sz w:val="18"/>
                <w:szCs w:val="18"/>
                <w:lang w:val="en-GB"/>
              </w:rPr>
              <w:t>0-1</w:t>
            </w:r>
          </w:p>
          <w:p w:rsidR="00001574" w:rsidRPr="00840C56" w:rsidRDefault="00001574" w:rsidP="00001574">
            <w:pPr>
              <w:pStyle w:val="gemTab10pt"/>
              <w:spacing w:before="20" w:after="20"/>
              <w:rPr>
                <w:rFonts w:cs="Arial"/>
                <w:sz w:val="18"/>
                <w:szCs w:val="18"/>
                <w:lang w:val="en-GB"/>
              </w:rPr>
            </w:pPr>
            <w:r w:rsidRPr="00840C56">
              <w:rPr>
                <w:rFonts w:cs="Arial"/>
                <w:sz w:val="18"/>
                <w:szCs w:val="18"/>
                <w:lang w:val="en-GB"/>
              </w:rPr>
              <w:t>0-1</w:t>
            </w:r>
          </w:p>
          <w:p w:rsidR="00001574" w:rsidRPr="00840C56" w:rsidRDefault="00001574" w:rsidP="00001574">
            <w:pPr>
              <w:pStyle w:val="gemTab10pt"/>
              <w:spacing w:before="20" w:after="20"/>
              <w:rPr>
                <w:rFonts w:cs="Arial"/>
                <w:sz w:val="18"/>
                <w:szCs w:val="18"/>
                <w:lang w:val="en-GB"/>
              </w:rPr>
            </w:pPr>
          </w:p>
          <w:p w:rsidR="00001574" w:rsidRPr="00840C56" w:rsidRDefault="00001574" w:rsidP="00001574">
            <w:pPr>
              <w:pStyle w:val="gemTab10pt"/>
              <w:spacing w:before="20" w:after="20"/>
              <w:rPr>
                <w:rFonts w:cs="Arial"/>
                <w:sz w:val="18"/>
                <w:szCs w:val="18"/>
                <w:lang w:val="en-GB"/>
              </w:rPr>
            </w:pPr>
            <w:r w:rsidRPr="00840C56">
              <w:rPr>
                <w:rFonts w:cs="Arial"/>
                <w:sz w:val="18"/>
                <w:szCs w:val="18"/>
                <w:lang w:val="en-GB"/>
              </w:rPr>
              <w:t>0-1</w:t>
            </w:r>
          </w:p>
          <w:p w:rsidR="00001574" w:rsidRPr="00840C56" w:rsidRDefault="00001574" w:rsidP="00001574">
            <w:pPr>
              <w:pStyle w:val="gemTab10pt"/>
              <w:spacing w:before="20" w:after="20"/>
              <w:rPr>
                <w:rFonts w:cs="Arial"/>
                <w:sz w:val="18"/>
                <w:szCs w:val="18"/>
                <w:lang w:val="en-GB"/>
              </w:rPr>
            </w:pP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CRLDistributi</w:t>
            </w:r>
            <w:r w:rsidRPr="00840C56">
              <w:t>on</w:t>
            </w:r>
            <w:r w:rsidRPr="00840C56">
              <w:rPr>
                <w:rFonts w:eastAsia="Times New Roman" w:cs="Arial"/>
              </w:rPr>
              <w:t>Points</w:t>
            </w:r>
            <w:r w:rsidRPr="00840C56">
              <w:rPr>
                <w:rFonts w:eastAsia="Times New Roman" w:cs="Arial"/>
              </w:rPr>
              <w:br/>
            </w:r>
            <w:r w:rsidRPr="00840C56">
              <w:t>{2 5 29 31}</w:t>
            </w:r>
          </w:p>
        </w:tc>
        <w:tc>
          <w:tcPr>
            <w:tcW w:w="4559" w:type="dxa"/>
            <w:shd w:val="clear" w:color="auto" w:fill="auto"/>
          </w:tcPr>
          <w:p w:rsidR="00001574" w:rsidRPr="00840C56" w:rsidRDefault="00001574" w:rsidP="00001574">
            <w:pPr>
              <w:pStyle w:val="gemTab9pt"/>
              <w:spacing w:beforeLines="20" w:before="48" w:afterLines="20" w:after="48"/>
            </w:pPr>
            <w:r w:rsidRPr="00840C56">
              <w:t>keine Festlegung</w:t>
            </w:r>
          </w:p>
        </w:tc>
        <w:tc>
          <w:tcPr>
            <w:tcW w:w="577" w:type="dxa"/>
            <w:shd w:val="clear" w:color="auto" w:fill="auto"/>
          </w:tcPr>
          <w:p w:rsidR="00001574" w:rsidRPr="00840C56" w:rsidRDefault="00001574" w:rsidP="00001574">
            <w:pPr>
              <w:pStyle w:val="gemTab9pt"/>
              <w:spacing w:beforeLines="20" w:before="48" w:afterLines="20" w:after="48"/>
            </w:pPr>
            <w:r w:rsidRPr="00840C56">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AuthorityInfoAccess</w:t>
            </w:r>
            <w:r w:rsidRPr="00840C56">
              <w:rPr>
                <w:rFonts w:eastAsia="Times New Roman" w:cs="Arial"/>
              </w:rPr>
              <w:br/>
            </w:r>
            <w:r w:rsidRPr="00840C56">
              <w:t>{1 3 6 1 5 5 7 1 1}</w:t>
            </w:r>
          </w:p>
        </w:tc>
        <w:tc>
          <w:tcPr>
            <w:tcW w:w="4559" w:type="dxa"/>
            <w:shd w:val="clear" w:color="auto" w:fill="auto"/>
          </w:tcPr>
          <w:p w:rsidR="00001574" w:rsidRPr="00840C56" w:rsidRDefault="00001574" w:rsidP="00001574">
            <w:pPr>
              <w:pStyle w:val="gemTab9pt"/>
              <w:spacing w:before="20" w:after="20"/>
              <w:rPr>
                <w:rFonts w:eastAsia="Times New Roman" w:cs="Arial"/>
              </w:rPr>
            </w:pPr>
            <w:r w:rsidRPr="00840C56">
              <w:rPr>
                <w:rFonts w:eastAsia="Times New Roman" w:cs="Arial"/>
              </w:rPr>
              <w:t>URL für OCSP-Statusdienst</w:t>
            </w:r>
          </w:p>
          <w:p w:rsidR="00001574" w:rsidRPr="00840C56" w:rsidRDefault="00001574" w:rsidP="00001574">
            <w:pPr>
              <w:pStyle w:val="gemTab9pt"/>
              <w:spacing w:before="20" w:after="20"/>
              <w:rPr>
                <w:rFonts w:eastAsia="Times New Roman" w:cs="Arial"/>
              </w:rPr>
            </w:pPr>
            <w:r w:rsidRPr="00840C56">
              <w:rPr>
                <w:rFonts w:cs="Arial"/>
              </w:rPr>
              <w:t>URL des CA-Zertifikats (vgl. EN 319 412-2 Kap. 4.4.1)</w:t>
            </w:r>
          </w:p>
        </w:tc>
        <w:tc>
          <w:tcPr>
            <w:tcW w:w="577" w:type="dxa"/>
            <w:shd w:val="clear" w:color="auto" w:fill="auto"/>
          </w:tcPr>
          <w:p w:rsidR="00001574" w:rsidRPr="00840C56" w:rsidRDefault="00001574" w:rsidP="00001574">
            <w:pPr>
              <w:pStyle w:val="gemTab9pt"/>
              <w:spacing w:beforeLines="20" w:before="48" w:afterLines="20" w:after="48"/>
            </w:pPr>
            <w:r w:rsidRPr="00840C56">
              <w:t>1</w:t>
            </w:r>
          </w:p>
          <w:p w:rsidR="00001574" w:rsidRPr="00840C56" w:rsidRDefault="00001574" w:rsidP="00001574">
            <w:pPr>
              <w:pStyle w:val="gemTab9pt"/>
              <w:spacing w:beforeLines="20" w:before="48" w:afterLines="20" w:after="48"/>
            </w:pPr>
            <w:r w:rsidRPr="00840C56">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AuthorityKeyIdentifier</w:t>
            </w:r>
            <w:r w:rsidRPr="00840C56">
              <w:rPr>
                <w:rFonts w:eastAsia="Times New Roman" w:cs="Arial"/>
              </w:rPr>
              <w:br/>
            </w:r>
            <w:r w:rsidRPr="00840C56">
              <w:t>{2 5 29 35}</w:t>
            </w:r>
          </w:p>
        </w:tc>
        <w:tc>
          <w:tcPr>
            <w:tcW w:w="4559" w:type="dxa"/>
            <w:shd w:val="clear" w:color="auto" w:fill="auto"/>
          </w:tcPr>
          <w:p w:rsidR="00001574" w:rsidRPr="00840C56" w:rsidRDefault="00001574" w:rsidP="00001574">
            <w:pPr>
              <w:pStyle w:val="gemTab9pt"/>
              <w:spacing w:beforeLines="20" w:before="48" w:afterLines="20" w:after="48"/>
            </w:pPr>
            <w:r w:rsidRPr="00840C56">
              <w:t>keyIdentifier = ID des öffentlichen Schlüssels der ausstellenden CA</w:t>
            </w:r>
          </w:p>
        </w:tc>
        <w:tc>
          <w:tcPr>
            <w:tcW w:w="577" w:type="dxa"/>
            <w:shd w:val="clear" w:color="auto" w:fill="auto"/>
          </w:tcPr>
          <w:p w:rsidR="00001574" w:rsidRPr="00840C56" w:rsidRDefault="00001574" w:rsidP="00001574">
            <w:pPr>
              <w:pStyle w:val="gemTab9pt"/>
              <w:spacing w:beforeLines="20" w:before="48" w:afterLines="20" w:after="48"/>
            </w:pPr>
            <w:r w:rsidRPr="00840C56">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F81722"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Admission</w:t>
            </w:r>
            <w:r w:rsidRPr="00840C56">
              <w:rPr>
                <w:rFonts w:eastAsia="Times New Roman" w:cs="Arial"/>
              </w:rPr>
              <w:br/>
            </w:r>
            <w:r w:rsidRPr="00840C56">
              <w:t>{1 3 36 8 3 3}</w:t>
            </w:r>
          </w:p>
        </w:tc>
        <w:tc>
          <w:tcPr>
            <w:tcW w:w="4559" w:type="dxa"/>
            <w:shd w:val="clear" w:color="auto" w:fill="auto"/>
          </w:tcPr>
          <w:p w:rsidR="00001574" w:rsidRPr="00F81722" w:rsidRDefault="00001574" w:rsidP="00001574">
            <w:pPr>
              <w:spacing w:beforeLines="20" w:before="48" w:afterLines="20" w:after="48"/>
              <w:jc w:val="left"/>
              <w:rPr>
                <w:sz w:val="18"/>
              </w:rPr>
            </w:pPr>
            <w:r w:rsidRPr="00F81722">
              <w:rPr>
                <w:sz w:val="18"/>
              </w:rPr>
              <w:t>admissionAuthority = {O=&lt;</w:t>
            </w:r>
            <w:r w:rsidRPr="00F81722">
              <w:t xml:space="preserve"> </w:t>
            </w:r>
            <w:r w:rsidRPr="00F81722">
              <w:rPr>
                <w:sz w:val="18"/>
              </w:rPr>
              <w:t xml:space="preserve">zuständige Registrierungsstelle gemäß sektorspezifischer Ausprägung*&gt;,C=DE} </w:t>
            </w:r>
          </w:p>
          <w:p w:rsidR="00001574" w:rsidRPr="00F81722" w:rsidRDefault="00001574" w:rsidP="00001574">
            <w:pPr>
              <w:pStyle w:val="gemTab9pt"/>
              <w:spacing w:beforeLines="20" w:before="48" w:afterLines="20" w:after="48"/>
              <w:rPr>
                <w:lang w:val="en-US"/>
              </w:rPr>
            </w:pPr>
            <w:r w:rsidRPr="00F81722">
              <w:rPr>
                <w:lang w:val="en-US"/>
              </w:rPr>
              <w:t xml:space="preserve">professionItem = </w:t>
            </w:r>
            <w:r w:rsidRPr="00F81722">
              <w:rPr>
                <w:rFonts w:cs="Arial"/>
                <w:lang w:val="en-US"/>
              </w:rPr>
              <w:t>gemäß</w:t>
            </w:r>
            <w:r w:rsidRPr="00F81722">
              <w:rPr>
                <w:lang w:val="en-US"/>
              </w:rPr>
              <w:t xml:space="preserve"> [gemSpec_OID#GS-A_4442]</w:t>
            </w:r>
          </w:p>
          <w:p w:rsidR="00001574" w:rsidRPr="00F81722" w:rsidRDefault="00001574" w:rsidP="00001574">
            <w:pPr>
              <w:pStyle w:val="gemTab9pt"/>
              <w:spacing w:before="20" w:after="20"/>
              <w:rPr>
                <w:lang w:val="en-US"/>
              </w:rPr>
            </w:pPr>
            <w:r w:rsidRPr="00F81722">
              <w:rPr>
                <w:lang w:val="en-US"/>
              </w:rPr>
              <w:t>professionOID = gemäß [gemSpec_OID#GS-A_4442]</w:t>
            </w:r>
          </w:p>
          <w:p w:rsidR="00001574" w:rsidRPr="00DC739D" w:rsidRDefault="00001574" w:rsidP="00001574">
            <w:pPr>
              <w:pStyle w:val="gemTab9pt"/>
              <w:spacing w:before="20" w:after="20"/>
            </w:pPr>
            <w:r w:rsidRPr="00096950">
              <w:t>registrationNumber : Details dazu jeweils in den sektorspezifischen Profilen in Anhang C</w:t>
            </w:r>
          </w:p>
        </w:tc>
        <w:tc>
          <w:tcPr>
            <w:tcW w:w="577" w:type="dxa"/>
            <w:shd w:val="clear" w:color="auto" w:fill="auto"/>
          </w:tcPr>
          <w:p w:rsidR="00001574" w:rsidRPr="00F81722" w:rsidRDefault="00001574" w:rsidP="00001574">
            <w:pPr>
              <w:spacing w:beforeLines="20" w:before="48" w:afterLines="20" w:after="48"/>
              <w:rPr>
                <w:rFonts w:cs="Arial"/>
                <w:sz w:val="18"/>
              </w:rPr>
            </w:pPr>
            <w:r w:rsidRPr="00F81722">
              <w:rPr>
                <w:rFonts w:cs="Arial"/>
                <w:sz w:val="18"/>
              </w:rPr>
              <w:t>1</w:t>
            </w:r>
          </w:p>
          <w:p w:rsidR="00001574" w:rsidRPr="00F81722" w:rsidRDefault="00001574" w:rsidP="00001574">
            <w:pPr>
              <w:spacing w:beforeLines="20" w:before="48" w:afterLines="20" w:after="48"/>
              <w:rPr>
                <w:rFonts w:cs="Arial"/>
                <w:sz w:val="10"/>
                <w:szCs w:val="10"/>
              </w:rPr>
            </w:pPr>
          </w:p>
          <w:p w:rsidR="00001574" w:rsidRPr="00F81722" w:rsidRDefault="00001574" w:rsidP="00001574">
            <w:pPr>
              <w:spacing w:beforeLines="20" w:before="48" w:afterLines="20" w:after="48"/>
              <w:rPr>
                <w:rFonts w:cs="Arial"/>
                <w:sz w:val="18"/>
              </w:rPr>
            </w:pPr>
          </w:p>
          <w:p w:rsidR="00001574" w:rsidRPr="00F81722" w:rsidRDefault="00001574" w:rsidP="00001574">
            <w:pPr>
              <w:spacing w:beforeLines="20" w:before="48" w:afterLines="20" w:after="48"/>
              <w:rPr>
                <w:rFonts w:cs="Arial"/>
                <w:sz w:val="18"/>
              </w:rPr>
            </w:pPr>
            <w:r w:rsidRPr="00F81722">
              <w:rPr>
                <w:rFonts w:cs="Arial"/>
                <w:sz w:val="18"/>
              </w:rPr>
              <w:t>1</w:t>
            </w:r>
          </w:p>
          <w:p w:rsidR="00001574" w:rsidRPr="00F81722" w:rsidRDefault="00001574" w:rsidP="00001574">
            <w:pPr>
              <w:spacing w:beforeLines="20" w:before="48" w:afterLines="20" w:after="48"/>
              <w:rPr>
                <w:rFonts w:cs="Arial"/>
                <w:sz w:val="18"/>
              </w:rPr>
            </w:pPr>
            <w:r w:rsidRPr="00F81722">
              <w:rPr>
                <w:rFonts w:cs="Arial"/>
                <w:sz w:val="18"/>
              </w:rPr>
              <w:t>1</w:t>
            </w:r>
          </w:p>
          <w:p w:rsidR="00001574" w:rsidRPr="00F81722" w:rsidRDefault="00001574" w:rsidP="00001574">
            <w:pPr>
              <w:spacing w:beforeLines="20" w:before="48" w:afterLines="20" w:after="48"/>
              <w:rPr>
                <w:rFonts w:cs="Arial"/>
              </w:rPr>
            </w:pPr>
            <w:r w:rsidRPr="00096950">
              <w:rPr>
                <w:rFonts w:cs="Arial"/>
                <w:sz w:val="18"/>
              </w:rPr>
              <w:t>0-1</w:t>
            </w:r>
          </w:p>
        </w:tc>
        <w:tc>
          <w:tcPr>
            <w:tcW w:w="807" w:type="dxa"/>
            <w:shd w:val="clear" w:color="auto" w:fill="auto"/>
          </w:tcPr>
          <w:p w:rsidR="00001574" w:rsidRPr="00F81722" w:rsidRDefault="00001574" w:rsidP="00001574">
            <w:pPr>
              <w:pStyle w:val="gemTab9pt"/>
              <w:spacing w:beforeLines="20" w:before="48" w:afterLines="20" w:after="48"/>
            </w:pPr>
            <w:r w:rsidRPr="00F81722">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ExtendedKeyUsage</w:t>
            </w:r>
            <w:r w:rsidRPr="00840C56">
              <w:rPr>
                <w:rFonts w:eastAsia="Times New Roman" w:cs="Arial"/>
              </w:rPr>
              <w:br/>
            </w:r>
            <w:r w:rsidRPr="00840C56">
              <w:t>{2 5 29 37}</w:t>
            </w:r>
          </w:p>
        </w:tc>
        <w:tc>
          <w:tcPr>
            <w:tcW w:w="4559" w:type="dxa"/>
            <w:shd w:val="clear" w:color="auto" w:fill="auto"/>
          </w:tcPr>
          <w:p w:rsidR="00001574" w:rsidRPr="00840C56" w:rsidRDefault="00001574" w:rsidP="00001574">
            <w:pPr>
              <w:pStyle w:val="gemTab9pt"/>
              <w:spacing w:beforeLines="20" w:before="48" w:afterLines="20" w:after="48"/>
            </w:pPr>
            <w:r w:rsidRPr="00840C56">
              <w:t>nicht gesetzt</w:t>
            </w:r>
          </w:p>
        </w:tc>
        <w:tc>
          <w:tcPr>
            <w:tcW w:w="577" w:type="dxa"/>
            <w:shd w:val="clear" w:color="auto" w:fill="auto"/>
          </w:tcPr>
          <w:p w:rsidR="00001574" w:rsidRPr="00840C56" w:rsidRDefault="00001574" w:rsidP="00001574">
            <w:pPr>
              <w:pStyle w:val="gemTab9pt"/>
              <w:spacing w:beforeLines="20" w:before="48" w:afterLines="20" w:after="48"/>
            </w:pPr>
            <w:r w:rsidRPr="00840C56">
              <w:t>0</w:t>
            </w:r>
          </w:p>
          <w:p w:rsidR="00001574" w:rsidRPr="00840C56" w:rsidRDefault="00001574" w:rsidP="00001574">
            <w:pPr>
              <w:pStyle w:val="gemTab9pt"/>
              <w:spacing w:beforeLines="20" w:before="48" w:afterLines="20" w:after="48"/>
            </w:pP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rPr>
            </w:pPr>
            <w:r w:rsidRPr="00840C56">
              <w:rPr>
                <w:rFonts w:eastAsia="Times New Roman" w:cs="Arial"/>
              </w:rPr>
              <w:t>ValidityModel</w:t>
            </w:r>
            <w:r w:rsidRPr="00840C56">
              <w:rPr>
                <w:rFonts w:eastAsia="Times New Roman" w:cs="Arial"/>
              </w:rPr>
              <w:br/>
              <w:t>{1 3 6 1 4 1 8301 3 5}</w:t>
            </w:r>
          </w:p>
        </w:tc>
        <w:tc>
          <w:tcPr>
            <w:tcW w:w="4559" w:type="dxa"/>
            <w:shd w:val="clear" w:color="auto" w:fill="auto"/>
          </w:tcPr>
          <w:p w:rsidR="00001574" w:rsidRPr="00840C56" w:rsidRDefault="00001574" w:rsidP="00001574">
            <w:pPr>
              <w:pStyle w:val="gemTab9pt"/>
              <w:spacing w:beforeLines="20" w:before="48" w:afterLines="20" w:after="48"/>
              <w:rPr>
                <w:rFonts w:cs="Arial"/>
                <w:lang w:val="en-GB"/>
              </w:rPr>
            </w:pPr>
            <w:r w:rsidRPr="00840C56">
              <w:rPr>
                <w:rFonts w:cs="Arial"/>
                <w:lang w:val="en-GB"/>
              </w:rPr>
              <w:t>id-validity-Model-chain {1 3 6 1 4 1 8301 3 5 1}</w:t>
            </w:r>
          </w:p>
        </w:tc>
        <w:tc>
          <w:tcPr>
            <w:tcW w:w="577" w:type="dxa"/>
            <w:shd w:val="clear" w:color="auto" w:fill="auto"/>
          </w:tcPr>
          <w:p w:rsidR="00001574" w:rsidRPr="00840C56" w:rsidRDefault="00001574" w:rsidP="00001574">
            <w:pPr>
              <w:pStyle w:val="gemTab9pt"/>
              <w:spacing w:before="20" w:after="20"/>
              <w:rPr>
                <w:rFonts w:cs="Arial"/>
              </w:rPr>
            </w:pPr>
            <w:r w:rsidRPr="00840C56">
              <w:rPr>
                <w:rFonts w:cs="Arial"/>
              </w:rPr>
              <w:t>1</w:t>
            </w:r>
          </w:p>
        </w:tc>
        <w:tc>
          <w:tcPr>
            <w:tcW w:w="807" w:type="dxa"/>
            <w:shd w:val="clear" w:color="auto" w:fill="auto"/>
          </w:tcPr>
          <w:p w:rsidR="00001574" w:rsidRPr="00840C56" w:rsidRDefault="00001574" w:rsidP="00001574">
            <w:pPr>
              <w:pStyle w:val="gemTab9pt"/>
              <w:spacing w:before="20" w:after="20"/>
              <w:rPr>
                <w:rFonts w:cs="Arial"/>
              </w:rPr>
            </w:pPr>
            <w:r w:rsidRPr="00840C56">
              <w:rPr>
                <w:rFonts w:cs="Arial"/>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QCStatements</w:t>
            </w:r>
            <w:r w:rsidRPr="00840C56">
              <w:rPr>
                <w:rFonts w:eastAsia="Times New Roman" w:cs="Arial"/>
              </w:rPr>
              <w:br/>
              <w:t>{1 3 6 1 5 5 7 1 3}</w:t>
            </w:r>
          </w:p>
        </w:tc>
        <w:tc>
          <w:tcPr>
            <w:tcW w:w="4559" w:type="dxa"/>
            <w:shd w:val="clear" w:color="auto" w:fill="auto"/>
          </w:tcPr>
          <w:p w:rsidR="00001574" w:rsidRPr="00840C56" w:rsidRDefault="00001574" w:rsidP="00001574">
            <w:pPr>
              <w:pStyle w:val="gemTab10pt"/>
              <w:rPr>
                <w:rFonts w:cs="Arial"/>
                <w:sz w:val="18"/>
                <w:szCs w:val="18"/>
              </w:rPr>
            </w:pPr>
            <w:r w:rsidRPr="00840C56">
              <w:rPr>
                <w:rFonts w:cs="Arial"/>
                <w:sz w:val="18"/>
                <w:szCs w:val="18"/>
              </w:rPr>
              <w:t>esi4-qcStatement-1 mit id-etsi-qcs-QcCompliance  {0 4 0 1862 1 1}, statementInfo nicht gesetzt</w:t>
            </w: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lang w:val="en-US"/>
              </w:rPr>
            </w:pPr>
            <w:r w:rsidRPr="00840C56">
              <w:rPr>
                <w:rFonts w:cs="Arial"/>
                <w:sz w:val="18"/>
                <w:szCs w:val="18"/>
                <w:lang w:val="en-US"/>
              </w:rPr>
              <w:t xml:space="preserve">esi4-qcStatement-2 mit id-etsi-qcs-QcLimitValue {0  4  0  1862  1  2}, statementInfo (currency = “EUR”, </w:t>
            </w:r>
            <w:r w:rsidRPr="00840C56">
              <w:rPr>
                <w:rFonts w:cs="Arial"/>
                <w:sz w:val="18"/>
                <w:szCs w:val="18"/>
                <w:lang w:val="en-US"/>
              </w:rPr>
              <w:lastRenderedPageBreak/>
              <w:t>amount (INT), exponent (INT))</w:t>
            </w:r>
          </w:p>
          <w:p w:rsidR="00001574" w:rsidRPr="00840C56" w:rsidRDefault="00001574" w:rsidP="00001574">
            <w:pPr>
              <w:pStyle w:val="gemTab10pt"/>
              <w:rPr>
                <w:rFonts w:cs="Arial"/>
                <w:sz w:val="18"/>
                <w:szCs w:val="18"/>
                <w:lang w:val="en-US"/>
              </w:rPr>
            </w:pPr>
          </w:p>
          <w:p w:rsidR="00001574" w:rsidRPr="00840C56" w:rsidRDefault="00001574" w:rsidP="00001574">
            <w:pPr>
              <w:pStyle w:val="gemTab10pt"/>
              <w:rPr>
                <w:rFonts w:cs="Arial"/>
                <w:sz w:val="18"/>
                <w:szCs w:val="18"/>
                <w:lang w:val="en-US"/>
              </w:rPr>
            </w:pPr>
            <w:r w:rsidRPr="00840C56">
              <w:rPr>
                <w:rFonts w:cs="Arial"/>
                <w:sz w:val="18"/>
                <w:szCs w:val="18"/>
                <w:lang w:val="en-US"/>
              </w:rPr>
              <w:t>esi4-qcStatement-3 mit id-etsi-qcs-QcRetentionPeriod {0 4 0 1862 1 3}</w:t>
            </w:r>
          </w:p>
          <w:p w:rsidR="00001574" w:rsidRPr="00840C56" w:rsidRDefault="00001574" w:rsidP="00001574">
            <w:pPr>
              <w:pStyle w:val="gemTab10pt"/>
              <w:rPr>
                <w:rFonts w:cs="Arial"/>
                <w:sz w:val="18"/>
                <w:szCs w:val="18"/>
                <w:lang w:val="en-US"/>
              </w:rPr>
            </w:pPr>
          </w:p>
          <w:p w:rsidR="00001574" w:rsidRPr="00840C56" w:rsidRDefault="00001574" w:rsidP="00001574">
            <w:pPr>
              <w:pStyle w:val="gemTab10pt"/>
              <w:rPr>
                <w:rFonts w:cs="Arial"/>
                <w:sz w:val="18"/>
                <w:szCs w:val="18"/>
              </w:rPr>
            </w:pPr>
            <w:r w:rsidRPr="00840C56">
              <w:rPr>
                <w:rFonts w:cs="Arial"/>
                <w:sz w:val="18"/>
                <w:szCs w:val="18"/>
              </w:rPr>
              <w:t>esi4-qcStatement-4 mit id-etsi-qcs-QcSSCD {0 4 0 1862 1 4}, statementInfo nicht gesetzt</w:t>
            </w:r>
          </w:p>
          <w:p w:rsidR="00001574" w:rsidRPr="00840C56" w:rsidRDefault="00001574" w:rsidP="00001574">
            <w:pPr>
              <w:pStyle w:val="gemTab10pt"/>
              <w:rPr>
                <w:rFonts w:cs="Arial"/>
                <w:sz w:val="18"/>
                <w:szCs w:val="18"/>
              </w:rPr>
            </w:pPr>
          </w:p>
          <w:p w:rsidR="00001574" w:rsidRPr="00840C56" w:rsidRDefault="00001574" w:rsidP="00001574">
            <w:pPr>
              <w:pStyle w:val="gemTab10pt"/>
              <w:tabs>
                <w:tab w:val="left" w:pos="2127"/>
              </w:tabs>
              <w:rPr>
                <w:rFonts w:cs="Arial"/>
                <w:sz w:val="18"/>
                <w:szCs w:val="18"/>
                <w:lang w:val="en-US"/>
              </w:rPr>
            </w:pPr>
            <w:r w:rsidRPr="00840C56">
              <w:rPr>
                <w:rFonts w:cs="Arial"/>
                <w:sz w:val="18"/>
                <w:szCs w:val="18"/>
                <w:lang w:val="en-US"/>
              </w:rPr>
              <w:t>esi4-qcStatement-5 mit  id-etsi-qcs-QcPDS {0  4  0  1862 1 5}</w:t>
            </w:r>
          </w:p>
          <w:p w:rsidR="00001574" w:rsidRPr="00840C56" w:rsidRDefault="00001574" w:rsidP="00001574">
            <w:pPr>
              <w:pStyle w:val="gemTab10pt"/>
              <w:tabs>
                <w:tab w:val="left" w:pos="2127"/>
              </w:tabs>
              <w:rPr>
                <w:rFonts w:cs="Arial"/>
                <w:sz w:val="18"/>
                <w:szCs w:val="18"/>
                <w:lang w:val="en-US"/>
              </w:rPr>
            </w:pPr>
          </w:p>
          <w:p w:rsidR="00001574" w:rsidRPr="00840C56" w:rsidRDefault="00001574" w:rsidP="00001574">
            <w:pPr>
              <w:pStyle w:val="gemTab10pt"/>
              <w:rPr>
                <w:rFonts w:cs="Arial"/>
                <w:sz w:val="18"/>
                <w:szCs w:val="18"/>
                <w:lang w:val="en-US"/>
              </w:rPr>
            </w:pPr>
            <w:r w:rsidRPr="00840C56">
              <w:rPr>
                <w:rFonts w:cs="Arial"/>
                <w:sz w:val="18"/>
                <w:szCs w:val="18"/>
              </w:rPr>
              <w:t>esi4-qcStatement-6 mit id-etsi-qct-esign {0  4  0  1862 1 6 1}</w:t>
            </w:r>
          </w:p>
          <w:p w:rsidR="00001574" w:rsidRPr="00840C56" w:rsidRDefault="00001574" w:rsidP="00001574">
            <w:pPr>
              <w:pStyle w:val="gemTab10pt"/>
              <w:rPr>
                <w:rFonts w:cs="Arial"/>
                <w:sz w:val="18"/>
                <w:szCs w:val="18"/>
                <w:lang w:val="en-US"/>
              </w:rPr>
            </w:pPr>
          </w:p>
        </w:tc>
        <w:tc>
          <w:tcPr>
            <w:tcW w:w="577" w:type="dxa"/>
            <w:shd w:val="clear" w:color="auto" w:fill="auto"/>
          </w:tcPr>
          <w:p w:rsidR="00001574" w:rsidRPr="00840C56" w:rsidRDefault="00001574" w:rsidP="00001574">
            <w:pPr>
              <w:pStyle w:val="gemTab10pt"/>
              <w:rPr>
                <w:rFonts w:cs="Arial"/>
                <w:sz w:val="18"/>
                <w:szCs w:val="18"/>
              </w:rPr>
            </w:pPr>
            <w:r w:rsidRPr="00840C56">
              <w:rPr>
                <w:rFonts w:cs="Arial"/>
                <w:sz w:val="18"/>
                <w:szCs w:val="18"/>
              </w:rPr>
              <w:lastRenderedPageBreak/>
              <w:t>1</w:t>
            </w:r>
            <w:r w:rsidRPr="00840C56">
              <w:rPr>
                <w:rFonts w:cs="Arial"/>
                <w:sz w:val="18"/>
                <w:szCs w:val="18"/>
              </w:rPr>
              <w:br/>
            </w: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r w:rsidRPr="00840C56">
              <w:rPr>
                <w:rFonts w:cs="Arial"/>
                <w:sz w:val="18"/>
                <w:szCs w:val="18"/>
              </w:rPr>
              <w:t>0-1</w:t>
            </w: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r w:rsidRPr="00840C56">
              <w:rPr>
                <w:rFonts w:cs="Arial"/>
                <w:sz w:val="18"/>
                <w:szCs w:val="18"/>
              </w:rPr>
              <w:t>0-1</w:t>
            </w: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r w:rsidRPr="00840C56">
              <w:rPr>
                <w:rFonts w:cs="Arial"/>
                <w:sz w:val="18"/>
                <w:szCs w:val="18"/>
              </w:rPr>
              <w:t>1</w:t>
            </w: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r w:rsidRPr="00840C56">
              <w:rPr>
                <w:rFonts w:cs="Arial"/>
                <w:sz w:val="18"/>
                <w:szCs w:val="18"/>
              </w:rPr>
              <w:t>0-1</w:t>
            </w: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p>
          <w:p w:rsidR="00001574" w:rsidRPr="00840C56" w:rsidRDefault="00001574" w:rsidP="00001574">
            <w:pPr>
              <w:pStyle w:val="gemTab10pt"/>
              <w:rPr>
                <w:rFonts w:cs="Arial"/>
                <w:sz w:val="18"/>
                <w:szCs w:val="18"/>
              </w:rPr>
            </w:pPr>
            <w:r w:rsidRPr="00840C56">
              <w:rPr>
                <w:rFonts w:cs="Arial"/>
                <w:sz w:val="18"/>
                <w:szCs w:val="18"/>
              </w:rPr>
              <w:t>0-1</w:t>
            </w:r>
          </w:p>
        </w:tc>
        <w:tc>
          <w:tcPr>
            <w:tcW w:w="807" w:type="dxa"/>
            <w:shd w:val="clear" w:color="auto" w:fill="auto"/>
          </w:tcPr>
          <w:p w:rsidR="00001574" w:rsidRPr="00840C56" w:rsidRDefault="00001574" w:rsidP="00001574">
            <w:pPr>
              <w:pStyle w:val="gemTab9pt"/>
              <w:spacing w:before="20" w:after="20"/>
              <w:rPr>
                <w:rFonts w:cs="Arial"/>
              </w:rPr>
            </w:pPr>
            <w:r w:rsidRPr="00840C56">
              <w:rPr>
                <w:rFonts w:cs="Arial"/>
              </w:rPr>
              <w:lastRenderedPageBreak/>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additionalInformation</w:t>
            </w:r>
            <w:r w:rsidRPr="00840C56">
              <w:rPr>
                <w:rFonts w:eastAsia="Times New Roman" w:cs="Arial"/>
              </w:rPr>
              <w:br/>
              <w:t>{1 3 36 8 3 15}</w:t>
            </w:r>
          </w:p>
        </w:tc>
        <w:tc>
          <w:tcPr>
            <w:tcW w:w="4559" w:type="dxa"/>
            <w:shd w:val="clear" w:color="auto" w:fill="auto"/>
          </w:tcPr>
          <w:p w:rsidR="00001574" w:rsidRPr="00840C56" w:rsidRDefault="00001574" w:rsidP="00001574">
            <w:pPr>
              <w:pStyle w:val="gemTab9pt"/>
              <w:spacing w:beforeLines="20" w:before="48" w:afterLines="20" w:after="48"/>
            </w:pPr>
            <w:r w:rsidRPr="00840C56">
              <w:t>nicht gesetzt</w:t>
            </w:r>
          </w:p>
        </w:tc>
        <w:tc>
          <w:tcPr>
            <w:tcW w:w="577" w:type="dxa"/>
            <w:shd w:val="clear" w:color="auto" w:fill="auto"/>
          </w:tcPr>
          <w:p w:rsidR="00001574" w:rsidRPr="00AA39A9" w:rsidRDefault="00001574" w:rsidP="00001574">
            <w:pPr>
              <w:pStyle w:val="gemTab9pt"/>
              <w:spacing w:beforeLines="20" w:before="48" w:afterLines="20" w:after="48"/>
              <w:rPr>
                <w:strike/>
              </w:rPr>
            </w:pPr>
            <w:r w:rsidRPr="00096950">
              <w:t>0</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Restriction</w:t>
            </w:r>
            <w:r w:rsidRPr="00840C56">
              <w:rPr>
                <w:rFonts w:eastAsia="Times New Roman" w:cs="Arial"/>
              </w:rPr>
              <w:br/>
              <w:t>{1 3 36 8 3 8}</w:t>
            </w:r>
          </w:p>
        </w:tc>
        <w:tc>
          <w:tcPr>
            <w:tcW w:w="4559" w:type="dxa"/>
            <w:shd w:val="clear" w:color="auto" w:fill="auto"/>
          </w:tcPr>
          <w:p w:rsidR="00001574" w:rsidRPr="00840C56" w:rsidRDefault="00001574" w:rsidP="00001574">
            <w:pPr>
              <w:pStyle w:val="gemTab9pt"/>
              <w:spacing w:before="20" w:after="20"/>
              <w:rPr>
                <w:rFonts w:cs="Arial"/>
                <w:szCs w:val="18"/>
              </w:rPr>
            </w:pPr>
            <w:r w:rsidRPr="00840C56">
              <w:rPr>
                <w:rFonts w:cs="Arial"/>
                <w:szCs w:val="18"/>
              </w:rPr>
              <w:t xml:space="preserve">Falls das optionale esi4-qcStatement-2 gesetzt und/ oder hier ein </w:t>
            </w:r>
            <w:r>
              <w:rPr>
                <w:rFonts w:cs="Arial"/>
                <w:szCs w:val="18"/>
              </w:rPr>
              <w:t xml:space="preserve"> </w:t>
            </w:r>
            <w:r w:rsidRPr="00840C56">
              <w:rPr>
                <w:rFonts w:cs="Arial"/>
                <w:szCs w:val="18"/>
              </w:rPr>
              <w:t>Freitext enthalten ist, muss diese Erweiterung mindestens die folgende Ergänzung enthalten:</w:t>
            </w:r>
          </w:p>
          <w:p w:rsidR="00001574" w:rsidRPr="00840C56" w:rsidRDefault="00001574" w:rsidP="00001574">
            <w:pPr>
              <w:pStyle w:val="gemTab10pt"/>
              <w:rPr>
                <w:rFonts w:cs="Arial"/>
                <w:i/>
                <w:sz w:val="18"/>
                <w:szCs w:val="18"/>
              </w:rPr>
            </w:pPr>
            <w:r w:rsidRPr="00840C56">
              <w:rPr>
                <w:rFonts w:cs="Arial"/>
                <w:i/>
                <w:sz w:val="18"/>
                <w:szCs w:val="18"/>
              </w:rPr>
              <w:t>Jegliche Beschränkungen gelten nicht für Anwendungen gemäß § 291a SGB V.</w:t>
            </w:r>
          </w:p>
          <w:p w:rsidR="00001574" w:rsidRPr="00840C56" w:rsidRDefault="00001574" w:rsidP="00001574">
            <w:pPr>
              <w:pStyle w:val="gemTab10pt"/>
              <w:rPr>
                <w:rFonts w:cs="Arial"/>
                <w:sz w:val="18"/>
                <w:szCs w:val="18"/>
              </w:rPr>
            </w:pPr>
          </w:p>
        </w:tc>
        <w:tc>
          <w:tcPr>
            <w:tcW w:w="577" w:type="dxa"/>
            <w:shd w:val="clear" w:color="auto" w:fill="auto"/>
          </w:tcPr>
          <w:p w:rsidR="00001574" w:rsidRPr="00840C56" w:rsidRDefault="00001574" w:rsidP="00001574">
            <w:pPr>
              <w:pStyle w:val="gemTab10pt"/>
              <w:rPr>
                <w:rFonts w:cs="Arial"/>
                <w:sz w:val="18"/>
                <w:szCs w:val="18"/>
              </w:rPr>
            </w:pPr>
            <w:r w:rsidRPr="00840C56">
              <w:rPr>
                <w:rFonts w:cs="Arial"/>
                <w:sz w:val="18"/>
                <w:szCs w:val="18"/>
              </w:rPr>
              <w:t>0-1</w:t>
            </w:r>
          </w:p>
          <w:p w:rsidR="00001574" w:rsidRPr="00840C56" w:rsidRDefault="00001574" w:rsidP="00001574">
            <w:pPr>
              <w:pStyle w:val="gemTab10pt"/>
              <w:rPr>
                <w:rFonts w:cs="Arial"/>
                <w:sz w:val="18"/>
                <w:szCs w:val="18"/>
              </w:rPr>
            </w:pPr>
          </w:p>
        </w:tc>
        <w:tc>
          <w:tcPr>
            <w:tcW w:w="807" w:type="dxa"/>
            <w:shd w:val="clear" w:color="auto" w:fill="auto"/>
          </w:tcPr>
          <w:p w:rsidR="00001574" w:rsidRPr="00840C56" w:rsidRDefault="00001574" w:rsidP="00001574">
            <w:pPr>
              <w:pStyle w:val="gemTab9pt"/>
              <w:spacing w:before="20" w:after="20"/>
              <w:rPr>
                <w:rFonts w:cs="Arial"/>
              </w:rPr>
            </w:pPr>
            <w:r w:rsidRPr="00840C56">
              <w:rPr>
                <w:rFonts w:cs="Arial"/>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rPr>
            </w:pPr>
            <w:r w:rsidRPr="00840C56">
              <w:rPr>
                <w:i/>
              </w:rPr>
              <w:t>andere Erweiterungen</w:t>
            </w:r>
          </w:p>
        </w:tc>
        <w:tc>
          <w:tcPr>
            <w:tcW w:w="4559" w:type="dxa"/>
            <w:shd w:val="clear" w:color="auto" w:fill="auto"/>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r w:rsidRPr="00840C56">
              <w:t>0</w:t>
            </w:r>
          </w:p>
        </w:tc>
        <w:tc>
          <w:tcPr>
            <w:tcW w:w="807" w:type="dxa"/>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pPr>
            <w:r w:rsidRPr="00840C56">
              <w:t>signatureAlgorithm</w:t>
            </w:r>
          </w:p>
        </w:tc>
        <w:tc>
          <w:tcPr>
            <w:tcW w:w="4559" w:type="dxa"/>
            <w:shd w:val="clear" w:color="auto" w:fill="auto"/>
          </w:tcPr>
          <w:p w:rsidR="00001574" w:rsidRPr="00840C56" w:rsidRDefault="00001574" w:rsidP="00001574">
            <w:pPr>
              <w:pStyle w:val="gemTab9pt"/>
              <w:spacing w:before="20" w:after="20"/>
            </w:pPr>
            <w:r w:rsidRPr="00840C56">
              <w:t xml:space="preserve">zur Signatur des Zertifikats verwendeter Algorithmus </w:t>
            </w:r>
            <w:r w:rsidRPr="00840C56">
              <w:rPr>
                <w:szCs w:val="18"/>
              </w:rPr>
              <w:t xml:space="preserve">gemäß </w:t>
            </w:r>
            <w:r w:rsidRPr="00840C56">
              <w:t>[gemSpec_Krypt#GS-A_4358]</w:t>
            </w: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pPr>
            <w:r w:rsidRPr="00840C56">
              <w:t>signature</w:t>
            </w:r>
          </w:p>
        </w:tc>
        <w:tc>
          <w:tcPr>
            <w:tcW w:w="4559" w:type="dxa"/>
            <w:shd w:val="clear" w:color="auto" w:fill="auto"/>
          </w:tcPr>
          <w:p w:rsidR="00001574" w:rsidRPr="00840C56" w:rsidRDefault="00001574" w:rsidP="00001574">
            <w:pPr>
              <w:pStyle w:val="gemTab9pt"/>
              <w:spacing w:beforeLines="20" w:before="48" w:afterLines="20" w:after="48"/>
            </w:pPr>
            <w:r w:rsidRPr="00840C56">
              <w:t>Wert der Signatur</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bl>
    <w:p w:rsidR="00001574" w:rsidRPr="00541E23" w:rsidRDefault="00001574" w:rsidP="00001574">
      <w:pPr>
        <w:keepNext/>
        <w:spacing w:before="180" w:after="60"/>
        <w:rPr>
          <w:i/>
          <w:sz w:val="20"/>
          <w:highlight w:val="lightGray"/>
        </w:rPr>
      </w:pPr>
      <w:r w:rsidRPr="00541E23">
        <w:rPr>
          <w:i/>
          <w:sz w:val="20"/>
        </w:rPr>
        <w:t>*) Sektorspezifische Ausprägungen der HBA-Zertifikate sind dem Anhang C zu entnehmen.</w:t>
      </w:r>
    </w:p>
    <w:p w:rsidR="00001574" w:rsidRPr="00DD1032" w:rsidRDefault="00001574" w:rsidP="00001574">
      <w:pPr>
        <w:pStyle w:val="gemAnmerkung"/>
      </w:pPr>
      <w:r w:rsidRPr="00DD1032">
        <w:t>**) Kodierung in einem SET als einziges Multivalued Relative Distinguished Name Element (multivaluedRDN) (siehe Hinweis unten unter Zusatzinformationen)</w:t>
      </w:r>
    </w:p>
    <w:p w:rsidR="00001574" w:rsidRPr="00541E23" w:rsidRDefault="00001574" w:rsidP="00001574">
      <w:pPr>
        <w:pStyle w:val="gemStandard"/>
        <w:rPr>
          <w:highlight w:val="lightGray"/>
        </w:rPr>
      </w:pPr>
    </w:p>
    <w:p w:rsidR="00001574" w:rsidRPr="00541E23" w:rsidRDefault="00001574" w:rsidP="00001574">
      <w:pPr>
        <w:pStyle w:val="gemStandardfett"/>
        <w:rPr>
          <w:highlight w:val="lightGray"/>
          <w:lang w:eastAsia="en-US"/>
        </w:rPr>
      </w:pPr>
      <w:r w:rsidRPr="00541E23">
        <w:rPr>
          <w:lang w:eastAsia="en-US"/>
        </w:rPr>
        <w:t>Zusatzinformationen zu einzelnen Feldern:</w:t>
      </w:r>
    </w:p>
    <w:p w:rsidR="00001574" w:rsidRPr="00541E23" w:rsidRDefault="00001574" w:rsidP="00001574">
      <w:pPr>
        <w:numPr>
          <w:ilvl w:val="0"/>
          <w:numId w:val="39"/>
        </w:numPr>
        <w:spacing w:after="200" w:line="276" w:lineRule="auto"/>
        <w:ind w:left="708"/>
        <w:contextualSpacing/>
        <w:rPr>
          <w:rFonts w:eastAsia="Calibri" w:cs="Arial"/>
          <w:szCs w:val="22"/>
          <w:highlight w:val="lightGray"/>
          <w:lang w:eastAsia="en-US"/>
        </w:rPr>
      </w:pPr>
      <w:r w:rsidRPr="00DB3355">
        <w:rPr>
          <w:rStyle w:val="gemStandardfettZchn"/>
        </w:rPr>
        <w:t>SubjectDN</w:t>
      </w:r>
      <w:r w:rsidRPr="00DB3355">
        <w:rPr>
          <w:rStyle w:val="gemStandardfettZchn"/>
        </w:rPr>
        <w:br/>
      </w:r>
      <w:r w:rsidRPr="00541E23">
        <w:rPr>
          <w:rFonts w:ascii="Calibri" w:eastAsia="Calibri" w:hAnsi="Calibri"/>
          <w:szCs w:val="22"/>
          <w:u w:val="single"/>
          <w:lang w:eastAsia="en-US"/>
        </w:rPr>
        <w:br/>
      </w:r>
      <w:r w:rsidRPr="00541E23">
        <w:rPr>
          <w:rFonts w:eastAsia="Calibri" w:cs="Arial"/>
          <w:szCs w:val="22"/>
          <w:u w:val="single"/>
          <w:lang w:eastAsia="en-US"/>
        </w:rPr>
        <w:t>Bildungsregel-Vorschlag</w:t>
      </w:r>
      <w:r w:rsidRPr="00541E23">
        <w:rPr>
          <w:rFonts w:eastAsia="Calibri" w:cs="Arial"/>
          <w:szCs w:val="22"/>
          <w:lang w:eastAsia="en-US"/>
        </w:rPr>
        <w:t xml:space="preserve"> gemäß Informationen aus bisherigen Sektor-Spezifi</w:t>
      </w:r>
      <w:r w:rsidRPr="00541E23">
        <w:rPr>
          <w:rFonts w:eastAsia="Calibri" w:cs="Arial"/>
          <w:szCs w:val="22"/>
          <w:lang w:eastAsia="en-US"/>
        </w:rPr>
        <w:softHyphen/>
        <w:t>kationen:</w:t>
      </w:r>
    </w:p>
    <w:p w:rsidR="00001574" w:rsidRPr="00541E23" w:rsidRDefault="00001574" w:rsidP="00001574">
      <w:pPr>
        <w:spacing w:after="200" w:line="276" w:lineRule="auto"/>
        <w:ind w:left="708"/>
        <w:rPr>
          <w:rFonts w:eastAsia="Calibri" w:cs="Arial"/>
          <w:i/>
          <w:szCs w:val="22"/>
          <w:highlight w:val="lightGray"/>
          <w:lang w:eastAsia="en-US"/>
        </w:rPr>
      </w:pPr>
      <w:r w:rsidRPr="00541E23">
        <w:rPr>
          <w:rFonts w:eastAsia="Calibri" w:cs="Arial"/>
          <w:i/>
          <w:szCs w:val="22"/>
          <w:lang w:eastAsia="en-US"/>
        </w:rPr>
        <w:t>CN=[Vollst.Name (:PN)] + GN=[Vornamen]+SN=[Nachname]+SerNr=[int],C=DE</w:t>
      </w:r>
    </w:p>
    <w:p w:rsidR="00001574" w:rsidRPr="00541E23" w:rsidRDefault="00001574" w:rsidP="00001574">
      <w:pPr>
        <w:spacing w:after="200" w:line="276" w:lineRule="auto"/>
        <w:ind w:left="708"/>
        <w:rPr>
          <w:rFonts w:eastAsia="Calibri" w:cs="Arial"/>
          <w:i/>
          <w:sz w:val="20"/>
          <w:szCs w:val="20"/>
          <w:highlight w:val="lightGray"/>
          <w:lang w:eastAsia="en-US"/>
        </w:rPr>
      </w:pPr>
      <w:r w:rsidRPr="00541E23">
        <w:rPr>
          <w:rFonts w:eastAsia="Calibri" w:cs="Arial"/>
          <w:i/>
          <w:sz w:val="20"/>
          <w:szCs w:val="20"/>
          <w:lang w:eastAsia="en-US"/>
        </w:rPr>
        <w:t xml:space="preserve">Hinweis: Die Plus- und Komma-Zeichen sind in der Kodierung des SubjectDN </w:t>
      </w:r>
      <w:r w:rsidRPr="00541E23">
        <w:rPr>
          <w:rFonts w:eastAsia="Calibri" w:cs="Arial"/>
          <w:i/>
          <w:sz w:val="20"/>
          <w:szCs w:val="20"/>
          <w:u w:val="single"/>
          <w:lang w:eastAsia="en-US"/>
        </w:rPr>
        <w:t>nicht</w:t>
      </w:r>
      <w:r w:rsidRPr="00541E23">
        <w:rPr>
          <w:rFonts w:eastAsia="Calibri" w:cs="Arial"/>
          <w:i/>
          <w:sz w:val="20"/>
          <w:szCs w:val="20"/>
          <w:lang w:eastAsia="en-US"/>
        </w:rPr>
        <w:t xml:space="preserve"> enthalten – dienen hier lediglich als Trenn-Markierung zwischen den Feldinhalten (siehe auch [RFC4514]).</w:t>
      </w:r>
    </w:p>
    <w:p w:rsidR="00001574" w:rsidRPr="00541E23" w:rsidRDefault="00001574" w:rsidP="00001574">
      <w:pPr>
        <w:spacing w:after="200" w:line="276" w:lineRule="auto"/>
        <w:ind w:left="708"/>
        <w:rPr>
          <w:rFonts w:eastAsia="Calibri" w:cs="Arial"/>
          <w:szCs w:val="22"/>
          <w:highlight w:val="lightGray"/>
          <w:lang w:eastAsia="en-US"/>
        </w:rPr>
      </w:pPr>
      <w:r w:rsidRPr="00541E23">
        <w:rPr>
          <w:rFonts w:ascii="Calibri" w:eastAsia="Calibri" w:hAnsi="Calibri"/>
          <w:szCs w:val="22"/>
          <w:lang w:eastAsia="en-US"/>
        </w:rPr>
        <w:tab/>
      </w:r>
      <w:r w:rsidRPr="00541E23">
        <w:rPr>
          <w:rFonts w:eastAsia="Calibri" w:cs="Arial"/>
          <w:szCs w:val="22"/>
          <w:u w:val="single"/>
          <w:lang w:eastAsia="en-US"/>
        </w:rPr>
        <w:t>Kürzungsregel-Hinweis</w:t>
      </w:r>
      <w:r w:rsidRPr="00541E23">
        <w:rPr>
          <w:rFonts w:eastAsia="Calibri" w:cs="Arial"/>
          <w:szCs w:val="22"/>
          <w:lang w:eastAsia="en-US"/>
        </w:rPr>
        <w:t xml:space="preserve"> für den CN (entnommen aus bisheriger Sektor-Spezifi</w:t>
      </w:r>
      <w:r w:rsidRPr="00541E23">
        <w:rPr>
          <w:rFonts w:eastAsia="Calibri" w:cs="Arial"/>
          <w:szCs w:val="22"/>
          <w:lang w:eastAsia="en-US"/>
        </w:rPr>
        <w:softHyphen/>
        <w:t>kation):</w:t>
      </w:r>
    </w:p>
    <w:p w:rsidR="00001574" w:rsidRPr="00541E23" w:rsidRDefault="00001574" w:rsidP="00001574">
      <w:pPr>
        <w:spacing w:after="200" w:line="276" w:lineRule="auto"/>
        <w:ind w:left="708"/>
        <w:rPr>
          <w:rFonts w:eastAsia="Calibri" w:cs="Arial"/>
          <w:szCs w:val="22"/>
          <w:highlight w:val="lightGray"/>
          <w:lang w:eastAsia="en-US"/>
        </w:rPr>
      </w:pPr>
      <w:r w:rsidRPr="00541E23">
        <w:rPr>
          <w:rFonts w:eastAsia="Calibri" w:cs="Arial"/>
          <w:szCs w:val="22"/>
          <w:lang w:eastAsia="en-US"/>
        </w:rPr>
        <w:t xml:space="preserve">„Der commonName enthält den vollständigen Namen des Inhabers, ohne akademische Titel (auch wenn sie im Personalausweis des Antragstellers eingetragen sind). Die Länge des Attributes ist auf 64 Zeichen beschränkt. Falls der vollständige Name nicht aufgenommen werden kann (z. B. weil er zu lang ist), dann muss, nur dann, wenn dies aus gesetzlichen Bestimmungen hervorgeht, der </w:t>
      </w:r>
      <w:r w:rsidRPr="00541E23">
        <w:rPr>
          <w:rFonts w:eastAsia="Calibri" w:cs="Arial"/>
          <w:szCs w:val="22"/>
          <w:lang w:eastAsia="en-US"/>
        </w:rPr>
        <w:lastRenderedPageBreak/>
        <w:t>commonName als Pseudonym gekennzeichnet werden. In diesem Fall muss der Zusatz „:PN“ (ohne Anführungsstriche) aufgenommen werden; die effektive Länge reduziert sich damit auf 61 Zeichen. Falls eine Kürzung vorgenommen werden soll, entsprechen die Kürzungsregeln den Regelungen in der eGK-Spezifikation:</w:t>
      </w:r>
    </w:p>
    <w:p w:rsidR="00001574" w:rsidRPr="00541E23" w:rsidRDefault="00001574" w:rsidP="00001574">
      <w:pPr>
        <w:numPr>
          <w:ilvl w:val="0"/>
          <w:numId w:val="39"/>
        </w:numPr>
        <w:spacing w:after="200" w:line="276" w:lineRule="auto"/>
        <w:ind w:left="1428"/>
        <w:contextualSpacing/>
        <w:rPr>
          <w:rFonts w:eastAsia="Calibri" w:cs="Arial"/>
          <w:szCs w:val="22"/>
          <w:highlight w:val="lightGray"/>
          <w:lang w:eastAsia="en-US"/>
        </w:rPr>
      </w:pPr>
      <w:r w:rsidRPr="00541E23">
        <w:rPr>
          <w:rFonts w:eastAsia="Calibri" w:cs="Arial"/>
          <w:szCs w:val="22"/>
          <w:lang w:eastAsia="en-US"/>
        </w:rPr>
        <w:t>Rufname und Nachname bleiben vollständig, Vornamen werden auf den ersten Buchstaben plus Punktzeichen gekürzt</w:t>
      </w:r>
    </w:p>
    <w:p w:rsidR="00001574" w:rsidRPr="00541E23" w:rsidRDefault="00001574" w:rsidP="00001574">
      <w:pPr>
        <w:numPr>
          <w:ilvl w:val="0"/>
          <w:numId w:val="39"/>
        </w:numPr>
        <w:spacing w:after="200" w:line="276" w:lineRule="auto"/>
        <w:ind w:left="1428"/>
        <w:contextualSpacing/>
        <w:rPr>
          <w:rFonts w:eastAsia="Calibri" w:cs="Arial"/>
          <w:szCs w:val="22"/>
          <w:highlight w:val="lightGray"/>
          <w:lang w:eastAsia="en-US"/>
        </w:rPr>
      </w:pPr>
      <w:r w:rsidRPr="00541E23">
        <w:rPr>
          <w:rFonts w:eastAsia="Calibri" w:cs="Arial"/>
          <w:szCs w:val="22"/>
          <w:lang w:eastAsia="en-US"/>
        </w:rPr>
        <w:t>falls immer noch &gt;61 bzw. 64 Zeichen: der Nachname wird gekürzt und mit Punktzeichen gekennzeichnet, so dass die Gesamtlänge (ggf. inkl. :PN) 64 Zeichen beträgt“</w:t>
      </w:r>
    </w:p>
    <w:p w:rsidR="00001574" w:rsidRPr="00541E23" w:rsidRDefault="00001574" w:rsidP="00001574">
      <w:pPr>
        <w:pStyle w:val="gemStandard"/>
        <w:rPr>
          <w:highlight w:val="lightGray"/>
          <w:lang w:eastAsia="en-US"/>
        </w:rPr>
      </w:pPr>
    </w:p>
    <w:p w:rsidR="00001574" w:rsidRPr="00541E23" w:rsidRDefault="00001574" w:rsidP="00001574">
      <w:pPr>
        <w:numPr>
          <w:ilvl w:val="0"/>
          <w:numId w:val="39"/>
        </w:numPr>
        <w:spacing w:after="200" w:line="276" w:lineRule="auto"/>
        <w:ind w:left="708"/>
        <w:contextualSpacing/>
        <w:rPr>
          <w:rFonts w:eastAsia="Calibri" w:cs="Arial"/>
          <w:szCs w:val="22"/>
          <w:highlight w:val="lightGray"/>
          <w:lang w:eastAsia="en-US"/>
        </w:rPr>
      </w:pPr>
      <w:r w:rsidRPr="00541E23">
        <w:rPr>
          <w:rFonts w:eastAsia="Calibri" w:cs="Arial"/>
          <w:b/>
          <w:szCs w:val="22"/>
          <w:lang w:eastAsia="en-US"/>
        </w:rPr>
        <w:t>SubjectSerialNumber</w:t>
      </w:r>
      <w:r w:rsidRPr="00541E23">
        <w:rPr>
          <w:rFonts w:eastAsia="Calibri" w:cs="Arial"/>
          <w:b/>
          <w:szCs w:val="22"/>
          <w:lang w:eastAsia="en-US"/>
        </w:rPr>
        <w:br/>
      </w:r>
      <w:r w:rsidRPr="00541E23">
        <w:rPr>
          <w:rFonts w:eastAsia="Calibri" w:cs="Arial"/>
          <w:szCs w:val="22"/>
          <w:lang w:eastAsia="en-US"/>
        </w:rPr>
        <w:br/>
        <w:t>Zusätzliche Hinweise gemäß Informationen aus bisherigen Sektor-Spezifika</w:t>
      </w:r>
      <w:r w:rsidRPr="00541E23">
        <w:rPr>
          <w:rFonts w:eastAsia="Calibri" w:cs="Arial"/>
          <w:szCs w:val="22"/>
          <w:lang w:eastAsia="en-US"/>
        </w:rPr>
        <w:softHyphen/>
        <w:t xml:space="preserve">tionen: </w:t>
      </w:r>
    </w:p>
    <w:p w:rsidR="00001574" w:rsidRPr="00541E23" w:rsidRDefault="00001574" w:rsidP="00001574">
      <w:pPr>
        <w:spacing w:after="200" w:line="276" w:lineRule="auto"/>
        <w:ind w:left="708"/>
        <w:rPr>
          <w:rFonts w:eastAsia="Calibri" w:cs="Arial"/>
          <w:szCs w:val="22"/>
          <w:highlight w:val="lightGray"/>
          <w:lang w:eastAsia="en-US"/>
        </w:rPr>
      </w:pPr>
      <w:r w:rsidRPr="00541E23">
        <w:rPr>
          <w:rFonts w:eastAsia="Calibri" w:cs="Arial"/>
          <w:szCs w:val="22"/>
          <w:lang w:eastAsia="en-US"/>
        </w:rPr>
        <w:t>Das Attribut serialNumber im ENC und AUT-Zertifikat soll den gleichen Wert wie im QES-Zertifikat haben. Hiermit soll ermöglicht werden, dass mit einem präsentierten AUT-Zertifikat leichter das entsprechende ENC-Zertifikat desselben HBAs, mittels Konstruktion des DN, aufgefunden werden kann.</w:t>
      </w:r>
    </w:p>
    <w:p w:rsidR="00001574" w:rsidRPr="00541E23" w:rsidRDefault="00001574" w:rsidP="00001574">
      <w:pPr>
        <w:spacing w:after="200" w:line="276" w:lineRule="auto"/>
        <w:ind w:left="708"/>
        <w:rPr>
          <w:rFonts w:eastAsia="Calibri" w:cs="Arial"/>
          <w:szCs w:val="22"/>
          <w:highlight w:val="lightGray"/>
          <w:lang w:eastAsia="en-US"/>
        </w:rPr>
      </w:pPr>
      <w:r w:rsidRPr="00541E23">
        <w:rPr>
          <w:rFonts w:eastAsia="Calibri" w:cs="Arial"/>
          <w:szCs w:val="22"/>
          <w:u w:val="single"/>
          <w:lang w:eastAsia="en-US"/>
        </w:rPr>
        <w:t>Bildungs-Vorschlag</w:t>
      </w:r>
      <w:r w:rsidRPr="00541E23">
        <w:rPr>
          <w:rFonts w:eastAsia="Calibri" w:cs="Arial"/>
          <w:szCs w:val="22"/>
          <w:lang w:eastAsia="en-US"/>
        </w:rPr>
        <w:t xml:space="preserve"> für subjectSerialNumber:</w:t>
      </w:r>
    </w:p>
    <w:p w:rsidR="00001574" w:rsidRDefault="00001574" w:rsidP="00001574">
      <w:pPr>
        <w:spacing w:after="200" w:line="276" w:lineRule="auto"/>
        <w:ind w:left="708"/>
        <w:rPr>
          <w:rFonts w:eastAsia="Calibri" w:cs="Arial"/>
          <w:i/>
          <w:szCs w:val="22"/>
          <w:lang w:eastAsia="en-US"/>
        </w:rPr>
      </w:pPr>
      <w:r w:rsidRPr="00541E23">
        <w:rPr>
          <w:rFonts w:eastAsia="Calibri" w:cs="Arial"/>
          <w:i/>
          <w:szCs w:val="22"/>
          <w:lang w:eastAsia="en-US"/>
        </w:rPr>
        <w:t>subjectSerialNumber = &lt;TSP-ID&gt;.&lt;ICCSN&gt;</w:t>
      </w:r>
    </w:p>
    <w:p w:rsidR="00001574" w:rsidRPr="003C4EC8" w:rsidRDefault="00001574" w:rsidP="00001574">
      <w:pPr>
        <w:spacing w:after="200" w:line="276" w:lineRule="auto"/>
        <w:ind w:left="708"/>
        <w:rPr>
          <w:rFonts w:eastAsia="Calibri" w:cs="Arial"/>
          <w:i/>
          <w:szCs w:val="22"/>
          <w:highlight w:val="green"/>
          <w:lang w:eastAsia="en-US"/>
        </w:rPr>
      </w:pPr>
      <w:r w:rsidRPr="00A82D8A">
        <w:rPr>
          <w:rFonts w:eastAsia="Calibri" w:cs="Arial"/>
          <w:szCs w:val="22"/>
          <w:lang w:eastAsia="en-US"/>
        </w:rPr>
        <w:t>(&lt;TSP-ID&gt; gemäß Tab_PKI_109 Werte für das Präfix &lt;TSP-ID&gt;)</w:t>
      </w:r>
    </w:p>
    <w:p w:rsidR="00001574" w:rsidRDefault="00001574" w:rsidP="00001574">
      <w:pPr>
        <w:ind w:left="708"/>
        <w:rPr>
          <w:rFonts w:eastAsia="Calibri" w:cs="Arial"/>
          <w:sz w:val="20"/>
          <w:szCs w:val="20"/>
          <w:lang w:eastAsia="en-US"/>
        </w:rPr>
      </w:pPr>
      <w:r w:rsidRPr="00541E23">
        <w:rPr>
          <w:rFonts w:eastAsia="Calibri" w:cs="Arial"/>
          <w:i/>
          <w:sz w:val="20"/>
          <w:szCs w:val="20"/>
          <w:lang w:eastAsia="en-US"/>
        </w:rPr>
        <w:t>Hinweis: Statt der ICCSN in der Bildungsregel können auch andere TSP-spezifische IDs verwendet werden, die der Länge der ICCSN entsprechen</w:t>
      </w:r>
      <w:r w:rsidRPr="00541E23">
        <w:rPr>
          <w:rFonts w:eastAsia="Calibri" w:cs="Arial"/>
          <w:sz w:val="20"/>
          <w:szCs w:val="20"/>
          <w:lang w:eastAsia="en-US"/>
        </w:rPr>
        <w:t>.</w:t>
      </w:r>
    </w:p>
    <w:p w:rsidR="00001574" w:rsidRDefault="00001574" w:rsidP="00001574">
      <w:pPr>
        <w:ind w:left="708"/>
        <w:rPr>
          <w:rFonts w:eastAsia="Calibri" w:cs="Arial"/>
          <w:sz w:val="20"/>
          <w:szCs w:val="20"/>
          <w:lang w:eastAsia="en-US"/>
        </w:rPr>
      </w:pPr>
    </w:p>
    <w:p w:rsidR="00001574" w:rsidRPr="00DD1032" w:rsidRDefault="00001574" w:rsidP="00001574">
      <w:pPr>
        <w:pStyle w:val="Listenabsatz"/>
        <w:numPr>
          <w:ilvl w:val="0"/>
          <w:numId w:val="39"/>
        </w:numPr>
        <w:spacing w:after="200" w:line="276" w:lineRule="auto"/>
        <w:contextualSpacing/>
        <w:rPr>
          <w:rFonts w:ascii="Arial" w:hAnsi="Arial" w:cs="Arial"/>
          <w:b/>
          <w:lang w:val="en-US"/>
        </w:rPr>
      </w:pPr>
      <w:r w:rsidRPr="00DD1032">
        <w:rPr>
          <w:rFonts w:ascii="Arial" w:hAnsi="Arial" w:cs="Arial"/>
          <w:b/>
          <w:lang w:val="en-US"/>
        </w:rPr>
        <w:t>serialNumber,  givenName,  surname,  title  und  commonName  als SET</w:t>
      </w:r>
    </w:p>
    <w:p w:rsidR="00001574" w:rsidRPr="00DD1032" w:rsidRDefault="00001574" w:rsidP="00001574">
      <w:pPr>
        <w:ind w:left="708"/>
        <w:rPr>
          <w:rFonts w:cs="Arial"/>
          <w:sz w:val="20"/>
          <w:szCs w:val="20"/>
        </w:rPr>
      </w:pPr>
      <w:r w:rsidRPr="00DC739D">
        <w:t xml:space="preserve">Die Attribute serialNumber, givenName, surname, ggf. </w:t>
      </w:r>
      <w:r w:rsidRPr="00DD1032">
        <w:t>title und commonName werden in einem SET als ein einziges multivaluedRDN kodiert. Die entsprechenden Kodierungsregeln von X.690 (Reihenfolge im SET) müssen berücksichtigt werden.</w:t>
      </w:r>
    </w:p>
    <w:p w:rsidR="00001574" w:rsidRPr="00DD1032" w:rsidRDefault="00001574" w:rsidP="0083095D">
      <w:pPr>
        <w:pStyle w:val="berschrift2"/>
      </w:pPr>
      <w:bookmarkStart w:id="242" w:name="_Toc398121419"/>
      <w:bookmarkStart w:id="243" w:name="_Toc501717887"/>
      <w:r w:rsidRPr="00DD1032">
        <w:t>SMC-B – Ausweis einer Organisation/Einrichtung des Gesundheitswesens</w:t>
      </w:r>
      <w:bookmarkEnd w:id="242"/>
      <w:bookmarkEnd w:id="243"/>
    </w:p>
    <w:p w:rsidR="00001574" w:rsidRPr="00E47E00" w:rsidRDefault="00001574" w:rsidP="00001574">
      <w:pPr>
        <w:pStyle w:val="gemStandard"/>
      </w:pPr>
      <w:r w:rsidRPr="00DD1032">
        <w:t>Die SMC Typ B definiert die Identität einer Organisation oder Einrichtung des Ge</w:t>
      </w:r>
      <w:r w:rsidRPr="00DD1032">
        <w:softHyphen/>
        <w:t>sund</w:t>
      </w:r>
      <w:r w:rsidRPr="00DD1032">
        <w:softHyphen/>
        <w:t>heits</w:t>
      </w:r>
      <w:r w:rsidRPr="00DD1032">
        <w:softHyphen/>
        <w:t>wesens (z. B. Arztpraxis, Krankenhaus, Apotheke, Betriebsstätte nicht-ärztlicher Psychotherapeut oder auch Geschäfts</w:t>
      </w:r>
      <w:r w:rsidRPr="00DD1032">
        <w:softHyphen/>
        <w:t>stel</w:t>
      </w:r>
      <w:r w:rsidRPr="00DD1032">
        <w:softHyphen/>
        <w:t>len von Kostenträgern) und wird deshalb auch „Institutionenkarte“ genannt.</w:t>
      </w:r>
      <w:r w:rsidRPr="00E47E00">
        <w:t xml:space="preserve"> </w:t>
      </w:r>
    </w:p>
    <w:p w:rsidR="00001574" w:rsidRPr="00E47E00" w:rsidRDefault="00001574" w:rsidP="00001574">
      <w:pPr>
        <w:pStyle w:val="gemStandard"/>
      </w:pPr>
      <w:r w:rsidRPr="00E47E00">
        <w:t>Bzgl. Nutzung bestehender LE-Datensätze für SMC-B-Zertifikate ist die Anforderung GS-A_4970 (s. Kap.</w:t>
      </w:r>
      <w:r>
        <w:t xml:space="preserve"> </w:t>
      </w:r>
      <w:r>
        <w:fldChar w:fldCharType="begin" w:fldLock="1"/>
      </w:r>
      <w:r>
        <w:instrText xml:space="preserve"> REF _Ref398273621 \r \h </w:instrText>
      </w:r>
      <w:r>
        <w:fldChar w:fldCharType="separate"/>
      </w:r>
      <w:r>
        <w:t>5.2</w:t>
      </w:r>
      <w:r>
        <w:fldChar w:fldCharType="end"/>
      </w:r>
      <w:r w:rsidRPr="00E47E00">
        <w:t>) zu berücksichtigen.</w:t>
      </w:r>
    </w:p>
    <w:p w:rsidR="00001574" w:rsidRPr="00E47E00" w:rsidRDefault="00001574" w:rsidP="0083095D">
      <w:pPr>
        <w:pStyle w:val="berschrift3"/>
      </w:pPr>
      <w:bookmarkStart w:id="244" w:name="_Toc398121420"/>
      <w:bookmarkStart w:id="245" w:name="_Ref398279674"/>
      <w:bookmarkStart w:id="246" w:name="_Toc501717888"/>
      <w:r w:rsidRPr="00E47E00">
        <w:lastRenderedPageBreak/>
        <w:t>Definition der Organisationsidentität</w:t>
      </w:r>
      <w:bookmarkEnd w:id="244"/>
      <w:bookmarkEnd w:id="245"/>
      <w:bookmarkEnd w:id="246"/>
    </w:p>
    <w:p w:rsidR="00001574" w:rsidRPr="00E47E00" w:rsidRDefault="00001574" w:rsidP="00001574">
      <w:pPr>
        <w:pStyle w:val="gemStandard"/>
      </w:pPr>
      <w:r w:rsidRPr="00E47E00">
        <w:t>Der eindeutige Identitätsname der Organisation wird durch folgende Felder gebildet:</w:t>
      </w:r>
    </w:p>
    <w:p w:rsidR="00001574" w:rsidRPr="00E47E00"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commonName</w:t>
      </w:r>
    </w:p>
    <w:p w:rsidR="00001574" w:rsidRPr="00E47E00"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organizationName</w:t>
      </w:r>
    </w:p>
    <w:p w:rsidR="00001574" w:rsidRPr="00E47E00"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countryName</w:t>
      </w:r>
    </w:p>
    <w:p w:rsidR="00001574" w:rsidRPr="00E47E00" w:rsidRDefault="00001574" w:rsidP="00001574">
      <w:pPr>
        <w:pStyle w:val="gemStandard"/>
      </w:pPr>
      <w:r w:rsidRPr="00E47E00">
        <w:t xml:space="preserve">Die serialNumber kann weiterhin als technisches Unterscheidungsmerkmal (falls mittels commonName und organizationName bei einem Issuer keine Eindeutigkeit des Subjects erreicht werden kann) im SubjectDN dienen. </w:t>
      </w:r>
    </w:p>
    <w:p w:rsidR="00001574" w:rsidRPr="00E47E00" w:rsidRDefault="00001574" w:rsidP="00001574">
      <w:pPr>
        <w:pStyle w:val="gemStandard"/>
      </w:pPr>
      <w:r w:rsidRPr="00E47E00">
        <w:t>Der eindeutige Identitätsschlüssel der Organisation oder Einrichtung des Gesundheits</w:t>
      </w:r>
      <w:r w:rsidRPr="00E47E00">
        <w:softHyphen/>
        <w:t>wesens wird durch die Telematik-ID in der Zertifikatserweiterung „Admission“ abgebildet; s. Abschnitt</w:t>
      </w:r>
      <w:r>
        <w:t xml:space="preserve"> </w:t>
      </w:r>
      <w:r>
        <w:fldChar w:fldCharType="begin" w:fldLock="1"/>
      </w:r>
      <w:r>
        <w:instrText xml:space="preserve"> REF _Ref398273641 \r \h </w:instrText>
      </w:r>
      <w:r>
        <w:fldChar w:fldCharType="separate"/>
      </w:r>
      <w:r>
        <w:t>4.6</w:t>
      </w:r>
      <w:r>
        <w:fldChar w:fldCharType="end"/>
      </w:r>
      <w:r w:rsidRPr="00E47E00">
        <w:t>.</w:t>
      </w:r>
    </w:p>
    <w:p w:rsidR="00001574" w:rsidRPr="00E47E00" w:rsidRDefault="00001574" w:rsidP="00001574">
      <w:pPr>
        <w:pStyle w:val="gemStandard"/>
        <w:tabs>
          <w:tab w:val="left" w:pos="567"/>
        </w:tabs>
        <w:rPr>
          <w:b/>
        </w:rPr>
      </w:pPr>
      <w:r w:rsidRPr="00E47E00">
        <w:rPr>
          <w:rFonts w:ascii="Wingdings" w:hAnsi="Wingdings"/>
          <w:b/>
        </w:rPr>
        <w:sym w:font="Wingdings" w:char="F0D6"/>
      </w:r>
      <w:r w:rsidRPr="00E47E00">
        <w:rPr>
          <w:b/>
        </w:rPr>
        <w:tab/>
        <w:t>GS-A_4971 Zuordnung von SMC-B zur Institution</w:t>
      </w:r>
    </w:p>
    <w:p w:rsidR="0083095D" w:rsidRDefault="00001574" w:rsidP="00001574">
      <w:pPr>
        <w:pStyle w:val="gemStandard"/>
        <w:rPr>
          <w:rFonts w:ascii="Wingdings" w:hAnsi="Wingdings"/>
          <w:b/>
        </w:rPr>
      </w:pPr>
      <w:r w:rsidRPr="00E47E00">
        <w:t>Die Kartenherausgeber MÜSSEN die eindeutige Zuordnung von SMC-B zur berechtigten Institution sicherstellen.</w:t>
      </w:r>
      <w:r w:rsidRPr="00E47E00">
        <w:rPr>
          <w:b/>
        </w:rPr>
        <w:t xml:space="preserve"> </w:t>
      </w:r>
    </w:p>
    <w:p w:rsidR="00001574" w:rsidRPr="0083095D" w:rsidRDefault="0083095D" w:rsidP="00001574">
      <w:pPr>
        <w:pStyle w:val="gemStandard"/>
      </w:pPr>
      <w:r>
        <w:rPr>
          <w:rFonts w:ascii="Wingdings" w:hAnsi="Wingdings"/>
          <w:b/>
        </w:rPr>
        <w:sym w:font="Wingdings" w:char="F0D5"/>
      </w:r>
    </w:p>
    <w:p w:rsidR="00001574" w:rsidRPr="00E47E00" w:rsidRDefault="00001574" w:rsidP="0083095D">
      <w:pPr>
        <w:pStyle w:val="berschrift3"/>
      </w:pPr>
      <w:bookmarkStart w:id="247" w:name="_Toc398121421"/>
      <w:bookmarkStart w:id="248" w:name="_Toc501717889"/>
      <w:r w:rsidRPr="00E47E00">
        <w:t>Aufbau Anschriftzone nach [DIN5008]</w:t>
      </w:r>
      <w:bookmarkEnd w:id="247"/>
      <w:bookmarkEnd w:id="248"/>
    </w:p>
    <w:p w:rsidR="00001574" w:rsidRPr="00E47E00" w:rsidRDefault="00001574" w:rsidP="00001574">
      <w:pPr>
        <w:pStyle w:val="gemStandard"/>
      </w:pPr>
      <w:r w:rsidRPr="00E47E00">
        <w:t xml:space="preserve">Die ersten zwei Zeilen der Anschriftzone werden für den Inhalt des </w:t>
      </w:r>
      <w:r w:rsidRPr="00E47E00">
        <w:rPr>
          <w:rStyle w:val="gemAufzhlungZchn"/>
          <w:rFonts w:ascii="Courier" w:hAnsi="Courier"/>
        </w:rPr>
        <w:t>commonName</w:t>
      </w:r>
      <w:r w:rsidRPr="00E47E00">
        <w:t xml:space="preserve"> ver</w:t>
      </w:r>
      <w:r w:rsidRPr="00E47E00">
        <w:softHyphen/>
        <w:t>wen</w:t>
      </w:r>
      <w:r w:rsidRPr="00E47E00">
        <w:softHyphen/>
        <w:t>det.</w:t>
      </w:r>
    </w:p>
    <w:p w:rsidR="00001574" w:rsidRPr="00E47E00" w:rsidRDefault="00001574" w:rsidP="00001574">
      <w:pPr>
        <w:pStyle w:val="gemStandard"/>
      </w:pPr>
      <w:r w:rsidRPr="00E47E00">
        <w:t xml:space="preserve">Der </w:t>
      </w:r>
      <w:r w:rsidRPr="009F7197">
        <w:rPr>
          <w:rStyle w:val="gemAufzhlungZchn"/>
          <w:rFonts w:ascii="Courier New" w:hAnsi="Courier New"/>
        </w:rPr>
        <w:t>commonName</w:t>
      </w:r>
      <w:r w:rsidRPr="00E47E00">
        <w:t xml:space="preserve"> beinhaltet somit den „Kurzname“ der Institution, so wie sie sich selbst auf dem Anschriftenfeld findet. Da dieses Feld von der Institution frei gestaltet werden kann, ist nachfolgend nur eine exemplarische Variante abgebildet. Die Art der Institution ist eindeutig in der Admission Extension hinterlegt.</w:t>
      </w:r>
    </w:p>
    <w:p w:rsidR="00001574" w:rsidRPr="00E47E00" w:rsidRDefault="00001574" w:rsidP="00001574">
      <w:pPr>
        <w:pStyle w:val="gemStandard"/>
        <w:jc w:val="center"/>
      </w:pPr>
      <w:r>
        <w:lastRenderedPageBreak/>
        <w:pict>
          <v:shape id="_x0000_i1030" type="#_x0000_t75" style="width:6in;height:294.6pt">
            <v:imagedata r:id="rId18" o:title="anschrift"/>
          </v:shape>
        </w:pict>
      </w:r>
    </w:p>
    <w:p w:rsidR="00001574" w:rsidRPr="00E47E00" w:rsidRDefault="00001574" w:rsidP="00001574">
      <w:pPr>
        <w:pStyle w:val="Beschriftung"/>
        <w:jc w:val="center"/>
      </w:pPr>
      <w:bookmarkStart w:id="249" w:name="_Toc501452620"/>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4</w:t>
      </w:r>
      <w:r w:rsidRPr="00E47E00">
        <w:fldChar w:fldCharType="end"/>
      </w:r>
      <w:r w:rsidRPr="00E47E00">
        <w:t>: Das Anschriftenfeld nach DIN5008</w:t>
      </w:r>
      <w:bookmarkEnd w:id="249"/>
    </w:p>
    <w:p w:rsidR="00001574" w:rsidRPr="00E47E00" w:rsidRDefault="00001574" w:rsidP="00001574">
      <w:pPr>
        <w:pStyle w:val="gemAnmerkung"/>
      </w:pPr>
      <w:r w:rsidRPr="00E47E00">
        <w:t>Hinweis: Für den Sonderfall der „Berufsausübungsgemeinschaften“ (ehemals „Gemeinschafts</w:t>
      </w:r>
      <w:r w:rsidRPr="00E47E00">
        <w:softHyphen/>
        <w:t>praxen“) gilt die Ausnahme, dass die Zeile 2 der Anschriftzone [DIN5008] optional ist. Somit ist Zeile 1 Pflichtfeld, die Zeilen 3 und/oder 4 sind wie Zeile 2 optional, um darüber die Praxis</w:t>
      </w:r>
      <w:r w:rsidRPr="00E47E00">
        <w:softHyphen/>
        <w:t>be</w:t>
      </w:r>
      <w:r w:rsidRPr="00E47E00">
        <w:softHyphen/>
        <w:t>zeichnung (Bsp. „Praxis Bülowbogen“) mit aufzunehmen.</w:t>
      </w:r>
    </w:p>
    <w:p w:rsidR="00001574" w:rsidRPr="009F7197" w:rsidRDefault="00001574" w:rsidP="0083095D">
      <w:pPr>
        <w:pStyle w:val="berschrift3"/>
      </w:pPr>
      <w:bookmarkStart w:id="250" w:name="_Toc398121422"/>
      <w:bookmarkStart w:id="251" w:name="_Toc501717890"/>
      <w:r w:rsidRPr="009F7197">
        <w:t>Umgang mit überlangen Attributen im SubjectDN</w:t>
      </w:r>
      <w:bookmarkEnd w:id="250"/>
      <w:bookmarkEnd w:id="251"/>
    </w:p>
    <w:p w:rsidR="00001574" w:rsidRPr="00120FA6" w:rsidRDefault="00001574" w:rsidP="00001574">
      <w:pPr>
        <w:rPr>
          <w:highlight w:val="yellow"/>
        </w:rPr>
      </w:pPr>
      <w:bookmarkStart w:id="252" w:name="_Toc398121423"/>
      <w:bookmarkStart w:id="253" w:name="_Ref398279319"/>
      <w:r w:rsidRPr="00120FA6">
        <w:t xml:space="preserve">Siehe Kapitel </w:t>
      </w:r>
      <w:r w:rsidRPr="00120FA6">
        <w:fldChar w:fldCharType="begin"/>
      </w:r>
      <w:r w:rsidRPr="00120FA6">
        <w:instrText xml:space="preserve"> REF _Ref436747657 \r \h </w:instrText>
      </w:r>
      <w:r>
        <w:instrText xml:space="preserve"> \* MERGEFORMAT </w:instrText>
      </w:r>
      <w:r w:rsidRPr="00120FA6">
        <w:rPr>
          <w:highlight w:val="yellow"/>
        </w:rPr>
      </w:r>
      <w:r w:rsidRPr="00120FA6">
        <w:rPr>
          <w:highlight w:val="yellow"/>
        </w:rPr>
        <w:fldChar w:fldCharType="separate"/>
      </w:r>
      <w:r w:rsidR="00BF0362">
        <w:t>4.8.3.5</w:t>
      </w:r>
      <w:r w:rsidRPr="00120FA6">
        <w:fldChar w:fldCharType="end"/>
      </w:r>
      <w:r w:rsidRPr="00120FA6">
        <w:t xml:space="preserve"> „</w:t>
      </w:r>
      <w:r w:rsidRPr="00120FA6">
        <w:fldChar w:fldCharType="begin"/>
      </w:r>
      <w:r w:rsidRPr="00120FA6">
        <w:instrText xml:space="preserve"> REF _Ref436747644 \h </w:instrText>
      </w:r>
      <w:r>
        <w:instrText xml:space="preserve"> \* MERGEFORMAT </w:instrText>
      </w:r>
      <w:r w:rsidRPr="00120FA6">
        <w:rPr>
          <w:highlight w:val="yellow"/>
        </w:rPr>
      </w:r>
      <w:r w:rsidRPr="00120FA6">
        <w:rPr>
          <w:highlight w:val="yellow"/>
        </w:rPr>
        <w:fldChar w:fldCharType="separate"/>
      </w:r>
      <w:r w:rsidR="00BF0362" w:rsidRPr="009F7197">
        <w:t>SubjectAltNames</w:t>
      </w:r>
      <w:r w:rsidRPr="00120FA6">
        <w:fldChar w:fldCharType="end"/>
      </w:r>
      <w:r w:rsidRPr="00120FA6">
        <w:t>“.</w:t>
      </w:r>
    </w:p>
    <w:p w:rsidR="00001574" w:rsidRPr="00EF7E29" w:rsidRDefault="00001574" w:rsidP="00001574">
      <w:pPr>
        <w:rPr>
          <w:strike/>
        </w:rPr>
      </w:pPr>
    </w:p>
    <w:p w:rsidR="00001574" w:rsidRPr="009F7197" w:rsidRDefault="00001574" w:rsidP="0083095D">
      <w:pPr>
        <w:pStyle w:val="berschrift3"/>
      </w:pPr>
      <w:bookmarkStart w:id="254" w:name="_Toc501717891"/>
      <w:r w:rsidRPr="009F7197">
        <w:t>X.509 Zertifikatsprofile der SMC-B</w:t>
      </w:r>
      <w:bookmarkEnd w:id="252"/>
      <w:bookmarkEnd w:id="253"/>
      <w:bookmarkEnd w:id="254"/>
    </w:p>
    <w:p w:rsidR="00001574" w:rsidRPr="009F7197" w:rsidRDefault="00001574" w:rsidP="0083095D">
      <w:pPr>
        <w:pStyle w:val="berschrift4"/>
      </w:pPr>
      <w:bookmarkStart w:id="255" w:name="_Toc398121424"/>
      <w:bookmarkStart w:id="256" w:name="_Toc501717892"/>
      <w:r w:rsidRPr="009F7197">
        <w:t>C.HCI.AUT – Authentisierung SMC- B</w:t>
      </w:r>
      <w:bookmarkEnd w:id="255"/>
      <w:bookmarkEnd w:id="256"/>
      <w:r w:rsidRPr="009F7197">
        <w:t xml:space="preserve"> </w:t>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GS-A_4600 Umsetzung Zertifikatsprofil C.HCI.AUT</w:t>
      </w:r>
    </w:p>
    <w:p w:rsidR="0083095D" w:rsidRDefault="00001574" w:rsidP="00001574">
      <w:pPr>
        <w:pStyle w:val="gemEinzug"/>
        <w:rPr>
          <w:rFonts w:ascii="Wingdings" w:hAnsi="Wingdings"/>
          <w:b/>
          <w:lang w:val="en-GB"/>
        </w:rPr>
      </w:pPr>
      <w:r w:rsidRPr="00E47E00">
        <w:t>Der TSP-X.509 nonQES MUSS C.HCI.AUT gemäßTab_PKI_238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keepNext/>
        <w:jc w:val="left"/>
      </w:pPr>
      <w:bookmarkStart w:id="257" w:name="_Toc501452668"/>
      <w:r w:rsidRPr="00E47E00">
        <w:t xml:space="preserve">Tabelle </w:t>
      </w:r>
      <w:r w:rsidRPr="00E47E00">
        <w:fldChar w:fldCharType="begin"/>
      </w:r>
      <w:r w:rsidRPr="00E47E00">
        <w:instrText xml:space="preserve"> SEQ Tabelle \* ARABIC </w:instrText>
      </w:r>
      <w:r w:rsidRPr="00E47E00">
        <w:fldChar w:fldCharType="separate"/>
      </w:r>
      <w:r w:rsidR="00BF0362">
        <w:rPr>
          <w:noProof/>
        </w:rPr>
        <w:t>30</w:t>
      </w:r>
      <w:r w:rsidRPr="00E47E00">
        <w:fldChar w:fldCharType="end"/>
      </w:r>
      <w:r w:rsidRPr="00E47E00">
        <w:t>: Tab_PKI_238 C.HCI.AUT Authentisierung SMC-B</w:t>
      </w:r>
      <w:bookmarkEnd w:id="257"/>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A311A0" w:rsidTr="00001574">
        <w:trPr>
          <w:cantSplit/>
          <w:trHeight w:val="298"/>
          <w:tblHeader/>
        </w:trPr>
        <w:tc>
          <w:tcPr>
            <w:tcW w:w="3165" w:type="dxa"/>
            <w:gridSpan w:val="4"/>
            <w:shd w:val="clear" w:color="auto" w:fill="E0E0E0"/>
          </w:tcPr>
          <w:p w:rsidR="00001574" w:rsidRPr="00A311A0" w:rsidRDefault="00001574" w:rsidP="00001574">
            <w:pPr>
              <w:pStyle w:val="gemTab9pt"/>
              <w:keepNext/>
              <w:spacing w:beforeLines="20" w:before="48" w:afterLines="20" w:after="48"/>
              <w:rPr>
                <w:b/>
              </w:rPr>
            </w:pPr>
            <w:r w:rsidRPr="00A311A0">
              <w:rPr>
                <w:b/>
              </w:rPr>
              <w:t>Element</w:t>
            </w:r>
          </w:p>
        </w:tc>
        <w:tc>
          <w:tcPr>
            <w:tcW w:w="4559" w:type="dxa"/>
            <w:shd w:val="clear" w:color="auto" w:fill="E0E0E0"/>
          </w:tcPr>
          <w:p w:rsidR="00001574" w:rsidRPr="00A311A0" w:rsidRDefault="00001574" w:rsidP="00001574">
            <w:pPr>
              <w:pStyle w:val="gemTab9pt"/>
              <w:spacing w:beforeLines="20" w:before="48" w:afterLines="20" w:after="48"/>
              <w:rPr>
                <w:b/>
              </w:rPr>
            </w:pPr>
            <w:r w:rsidRPr="00A311A0">
              <w:rPr>
                <w:b/>
              </w:rPr>
              <w:t>Inhalt *)</w:t>
            </w:r>
          </w:p>
        </w:tc>
        <w:tc>
          <w:tcPr>
            <w:tcW w:w="577"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07"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c>
          <w:tcPr>
            <w:tcW w:w="3165"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43" w:type="dxa"/>
            <w:gridSpan w:val="3"/>
            <w:shd w:val="clear" w:color="auto" w:fill="auto"/>
          </w:tcPr>
          <w:p w:rsidR="00001574" w:rsidRPr="00E47E00" w:rsidRDefault="00001574" w:rsidP="00001574">
            <w:pPr>
              <w:pStyle w:val="gemTab9pt"/>
              <w:spacing w:beforeLines="20" w:before="48" w:afterLines="20" w:after="48"/>
            </w:pPr>
            <w:r w:rsidRPr="00E47E00">
              <w:t>C.HCI.AUT</w:t>
            </w:r>
          </w:p>
        </w:tc>
      </w:tr>
      <w:tr w:rsidR="00001574" w:rsidRPr="00E47E00" w:rsidTr="00001574">
        <w:tc>
          <w:tcPr>
            <w:tcW w:w="288" w:type="dxa"/>
            <w:vMerge w:val="restart"/>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559" w:type="dxa"/>
            <w:shd w:val="clear" w:color="auto" w:fill="FFFF99"/>
          </w:tcPr>
          <w:p w:rsidR="00001574" w:rsidRPr="00E47E00" w:rsidRDefault="00001574" w:rsidP="00001574">
            <w:pPr>
              <w:pStyle w:val="gemTab9pt"/>
              <w:spacing w:beforeLines="20" w:before="48" w:afterLines="20" w:after="48"/>
            </w:pP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val="restart"/>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559" w:type="dxa"/>
            <w:shd w:val="clear" w:color="auto" w:fill="auto"/>
          </w:tcPr>
          <w:p w:rsidR="00001574" w:rsidRPr="00E47E00" w:rsidRDefault="00001574" w:rsidP="00001574">
            <w:pPr>
              <w:pStyle w:val="gemTab9pt"/>
              <w:spacing w:beforeLines="20" w:before="48" w:afterLines="20" w:after="48"/>
            </w:pPr>
            <w:r w:rsidRPr="00E47E00">
              <w:t>2 (v3)</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559" w:type="dxa"/>
            <w:shd w:val="clear" w:color="auto" w:fill="auto"/>
          </w:tcPr>
          <w:p w:rsidR="00001574" w:rsidRPr="00A311A0" w:rsidRDefault="00001574" w:rsidP="00001574">
            <w:pPr>
              <w:pStyle w:val="gemTab9pt"/>
              <w:spacing w:beforeLines="20" w:before="48" w:afterLines="20" w:after="48"/>
              <w:rPr>
                <w:szCs w:val="18"/>
              </w:rPr>
            </w:pPr>
            <w:r w:rsidRPr="00E47E00">
              <w:t>gemäß [RFC5280#4.1.2.2.]</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559"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559"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Distinguished Name (DN) der Aussteller-CA</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validity</w:t>
            </w:r>
          </w:p>
        </w:tc>
        <w:tc>
          <w:tcPr>
            <w:tcW w:w="4559" w:type="dxa"/>
            <w:tcBorders>
              <w:bottom w:val="single" w:sz="4" w:space="0" w:color="808080"/>
            </w:tcBorders>
            <w:shd w:val="clear" w:color="auto" w:fill="auto"/>
          </w:tcPr>
          <w:p w:rsidR="00001574" w:rsidRPr="00A311A0" w:rsidRDefault="00001574" w:rsidP="00001574">
            <w:pPr>
              <w:pStyle w:val="gemTab9pt"/>
              <w:spacing w:beforeLines="20" w:before="48" w:afterLines="20" w:after="48"/>
              <w:rPr>
                <w:szCs w:val="18"/>
              </w:rPr>
            </w:pPr>
            <w:r w:rsidRPr="00A311A0">
              <w:rPr>
                <w:szCs w:val="18"/>
              </w:rPr>
              <w:t>Gültigkeit des Zertifikats (von – bis)</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commonName</w:t>
            </w:r>
          </w:p>
        </w:tc>
        <w:tc>
          <w:tcPr>
            <w:tcW w:w="4559" w:type="dxa"/>
            <w:shd w:val="clear" w:color="auto" w:fill="auto"/>
          </w:tcPr>
          <w:p w:rsidR="00001574" w:rsidRPr="00E47E00" w:rsidRDefault="00001574" w:rsidP="00001574">
            <w:pPr>
              <w:pStyle w:val="gemTab9pt"/>
              <w:spacing w:beforeLines="20" w:before="48" w:afterLines="20" w:after="48"/>
            </w:pPr>
            <w:r w:rsidRPr="00E47E00">
              <w:t>Erste zwei Zeilen des Anschriftenfeldes</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title</w:t>
            </w:r>
          </w:p>
        </w:tc>
        <w:tc>
          <w:tcPr>
            <w:tcW w:w="4559" w:type="dxa"/>
            <w:shd w:val="clear" w:color="auto" w:fill="auto"/>
          </w:tcPr>
          <w:p w:rsidR="00001574" w:rsidRPr="00E47E00" w:rsidRDefault="00001574" w:rsidP="00001574">
            <w:pPr>
              <w:pStyle w:val="gemTab9pt"/>
              <w:spacing w:beforeLines="20" w:before="48" w:afterLines="20" w:after="48"/>
            </w:pPr>
            <w:r w:rsidRPr="00A311A0">
              <w:rPr>
                <w:bCs/>
                <w:iCs/>
                <w:szCs w:val="18"/>
              </w:rPr>
              <w:t>Titel des Verantwortlichen/Inhabers</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026B8" w:rsidRDefault="00001574" w:rsidP="00001574">
            <w:pPr>
              <w:pStyle w:val="gemTab9pt"/>
              <w:spacing w:beforeLines="20" w:before="48" w:afterLines="20" w:after="48"/>
              <w:rPr>
                <w:highlight w:val="yellow"/>
              </w:rPr>
            </w:pPr>
            <w:r w:rsidRPr="000026B8">
              <w:t>givenName</w:t>
            </w:r>
          </w:p>
        </w:tc>
        <w:tc>
          <w:tcPr>
            <w:tcW w:w="4559" w:type="dxa"/>
            <w:shd w:val="clear" w:color="auto" w:fill="auto"/>
          </w:tcPr>
          <w:p w:rsidR="00001574" w:rsidRPr="000026B8" w:rsidRDefault="00001574" w:rsidP="00001574">
            <w:pPr>
              <w:pStyle w:val="gemTab9pt"/>
              <w:spacing w:beforeLines="20" w:before="48" w:afterLines="20" w:after="48"/>
              <w:rPr>
                <w:highlight w:val="yellow"/>
              </w:rPr>
            </w:pPr>
            <w:r w:rsidRPr="000026B8">
              <w:rPr>
                <w:iCs/>
                <w:szCs w:val="18"/>
              </w:rPr>
              <w:t>Vorname des Verantwortlichen/Inhabers</w:t>
            </w:r>
          </w:p>
        </w:tc>
        <w:tc>
          <w:tcPr>
            <w:tcW w:w="577" w:type="dxa"/>
            <w:shd w:val="clear" w:color="auto" w:fill="auto"/>
          </w:tcPr>
          <w:p w:rsidR="00001574" w:rsidRPr="000026B8" w:rsidRDefault="00001574" w:rsidP="00001574">
            <w:pPr>
              <w:pStyle w:val="gemTab9pt"/>
              <w:spacing w:beforeLines="20" w:before="48" w:afterLines="20" w:after="48"/>
              <w:rPr>
                <w:highlight w:val="yellow"/>
              </w:rPr>
            </w:pPr>
            <w:r w:rsidRPr="000026B8">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surName</w:t>
            </w:r>
          </w:p>
        </w:tc>
        <w:tc>
          <w:tcPr>
            <w:tcW w:w="4559" w:type="dxa"/>
            <w:shd w:val="clear" w:color="auto" w:fill="auto"/>
          </w:tcPr>
          <w:p w:rsidR="00001574" w:rsidRPr="00E47E00" w:rsidRDefault="00001574" w:rsidP="00001574">
            <w:pPr>
              <w:pStyle w:val="gemTab9pt"/>
              <w:spacing w:beforeLines="20" w:before="48" w:afterLines="20" w:after="48"/>
            </w:pPr>
            <w:r w:rsidRPr="00A311A0">
              <w:rPr>
                <w:bCs/>
                <w:iCs/>
                <w:szCs w:val="18"/>
              </w:rPr>
              <w:t>Nachname des Verantwortlichen/Inhabers</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serialNumber</w:t>
            </w:r>
          </w:p>
        </w:tc>
        <w:tc>
          <w:tcPr>
            <w:tcW w:w="4559" w:type="dxa"/>
            <w:shd w:val="clear" w:color="auto" w:fill="auto"/>
          </w:tcPr>
          <w:p w:rsidR="00001574" w:rsidRPr="00346265" w:rsidRDefault="00001574" w:rsidP="00001574">
            <w:pPr>
              <w:pStyle w:val="gemTab9pt"/>
              <w:spacing w:beforeLines="20" w:before="48" w:afterLines="20" w:after="48"/>
            </w:pPr>
            <w:r w:rsidRPr="00346265">
              <w:t>Ti-weit eindeutige Identifikationsnummer</w:t>
            </w:r>
          </w:p>
        </w:tc>
        <w:tc>
          <w:tcPr>
            <w:tcW w:w="577" w:type="dxa"/>
            <w:shd w:val="clear" w:color="auto" w:fill="auto"/>
          </w:tcPr>
          <w:p w:rsidR="00001574" w:rsidRPr="00346265" w:rsidRDefault="00001574" w:rsidP="00001574">
            <w:pPr>
              <w:pStyle w:val="gemTab9pt"/>
              <w:spacing w:beforeLines="20" w:before="48" w:afterLines="20" w:after="48"/>
              <w:rPr>
                <w:strike/>
              </w:rPr>
            </w:pPr>
            <w:r w:rsidRPr="000F16F7">
              <w:t>0-</w:t>
            </w:r>
            <w:r w:rsidRPr="00346265">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8D3BA7" w:rsidRDefault="00001574" w:rsidP="00001574">
            <w:pPr>
              <w:pStyle w:val="gemTab9pt"/>
              <w:spacing w:beforeLines="20" w:before="48" w:afterLines="20" w:after="48"/>
              <w:rPr>
                <w:highlight w:val="yellow"/>
              </w:rPr>
            </w:pPr>
            <w:r w:rsidRPr="008D3BA7">
              <w:t>organizationalUnitName</w:t>
            </w:r>
          </w:p>
        </w:tc>
        <w:tc>
          <w:tcPr>
            <w:tcW w:w="4559" w:type="dxa"/>
            <w:shd w:val="clear" w:color="auto" w:fill="auto"/>
          </w:tcPr>
          <w:p w:rsidR="00001574" w:rsidRPr="008D3BA7" w:rsidRDefault="00001574" w:rsidP="00001574">
            <w:pPr>
              <w:pStyle w:val="gemTab9pt"/>
              <w:spacing w:beforeLines="20" w:before="48" w:afterLines="20" w:after="48"/>
              <w:rPr>
                <w:highlight w:val="yellow"/>
              </w:rPr>
            </w:pPr>
            <w:r w:rsidRPr="008D3BA7">
              <w:t xml:space="preserve">Organisationseinheit der </w:t>
            </w:r>
            <w:r w:rsidRPr="008D3BA7">
              <w:rPr>
                <w:szCs w:val="18"/>
              </w:rPr>
              <w:t>Organisation/Einrichtung des Gesundheitswesens</w:t>
            </w:r>
            <w:r w:rsidRPr="008D3BA7">
              <w:t xml:space="preserve"> </w:t>
            </w:r>
          </w:p>
        </w:tc>
        <w:tc>
          <w:tcPr>
            <w:tcW w:w="577" w:type="dxa"/>
            <w:shd w:val="clear" w:color="auto" w:fill="auto"/>
          </w:tcPr>
          <w:p w:rsidR="00001574" w:rsidRPr="008D3BA7" w:rsidRDefault="00001574" w:rsidP="00001574">
            <w:pPr>
              <w:pStyle w:val="gemTab9pt"/>
              <w:spacing w:beforeLines="20" w:before="48" w:afterLines="20" w:after="48"/>
              <w:rPr>
                <w:highlight w:val="yellow"/>
              </w:rPr>
            </w:pPr>
            <w:r w:rsidRPr="008D3BA7">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8D3BA7" w:rsidRDefault="00001574" w:rsidP="00001574">
            <w:pPr>
              <w:pStyle w:val="gemTab9pt"/>
              <w:spacing w:beforeLines="20" w:before="48" w:afterLines="20" w:after="48"/>
              <w:rPr>
                <w:highlight w:val="yellow"/>
              </w:rPr>
            </w:pPr>
            <w:r w:rsidRPr="008D3BA7">
              <w:t>organizationName</w:t>
            </w:r>
          </w:p>
        </w:tc>
        <w:tc>
          <w:tcPr>
            <w:tcW w:w="4559" w:type="dxa"/>
            <w:shd w:val="clear" w:color="auto" w:fill="auto"/>
          </w:tcPr>
          <w:p w:rsidR="00001574" w:rsidRPr="008D3BA7" w:rsidRDefault="00001574" w:rsidP="00001574">
            <w:pPr>
              <w:pStyle w:val="gemTab9pt"/>
              <w:spacing w:beforeLines="20" w:before="48" w:afterLines="20" w:after="48"/>
              <w:rPr>
                <w:highlight w:val="yellow"/>
              </w:rPr>
            </w:pPr>
            <w:r w:rsidRPr="008D3BA7">
              <w:t xml:space="preserve">Name der </w:t>
            </w:r>
            <w:r w:rsidRPr="008D3BA7">
              <w:rPr>
                <w:szCs w:val="18"/>
              </w:rPr>
              <w:t>Organisation/Einrichtung des Gesundheitswesens</w:t>
            </w:r>
          </w:p>
        </w:tc>
        <w:tc>
          <w:tcPr>
            <w:tcW w:w="577" w:type="dxa"/>
            <w:shd w:val="clear" w:color="auto" w:fill="auto"/>
          </w:tcPr>
          <w:p w:rsidR="00001574" w:rsidRPr="008D3BA7" w:rsidRDefault="00001574" w:rsidP="00001574">
            <w:pPr>
              <w:pStyle w:val="gemTab9pt"/>
              <w:spacing w:beforeLines="20" w:before="48" w:afterLines="20" w:after="48"/>
              <w:rPr>
                <w:highlight w:val="yellow"/>
              </w:rPr>
            </w:pPr>
            <w:r w:rsidRPr="00033C78">
              <w:t>0-</w:t>
            </w:r>
            <w:r w:rsidRPr="008D3BA7">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streetAddress</w:t>
            </w:r>
          </w:p>
        </w:tc>
        <w:tc>
          <w:tcPr>
            <w:tcW w:w="4559" w:type="dxa"/>
            <w:shd w:val="clear" w:color="auto" w:fill="auto"/>
          </w:tcPr>
          <w:p w:rsidR="00001574" w:rsidRPr="00E47E00" w:rsidRDefault="00001574" w:rsidP="00001574">
            <w:pPr>
              <w:pStyle w:val="gemTab9pt"/>
              <w:spacing w:beforeLines="20" w:before="48" w:afterLines="20" w:after="48"/>
            </w:pPr>
            <w:r w:rsidRPr="00E47E00">
              <w:t>Strasse, Hausnummer</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postalCode</w:t>
            </w:r>
          </w:p>
        </w:tc>
        <w:tc>
          <w:tcPr>
            <w:tcW w:w="4559" w:type="dxa"/>
            <w:shd w:val="clear" w:color="auto" w:fill="auto"/>
          </w:tcPr>
          <w:p w:rsidR="00001574" w:rsidRPr="00E47E00" w:rsidRDefault="00001574" w:rsidP="00001574">
            <w:pPr>
              <w:pStyle w:val="gemTab9pt"/>
              <w:spacing w:beforeLines="20" w:before="48" w:afterLines="20" w:after="48"/>
            </w:pPr>
            <w:r w:rsidRPr="00E47E00">
              <w:t>Postleitzahl</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localityName</w:t>
            </w:r>
          </w:p>
        </w:tc>
        <w:tc>
          <w:tcPr>
            <w:tcW w:w="4559" w:type="dxa"/>
            <w:shd w:val="clear" w:color="auto" w:fill="auto"/>
          </w:tcPr>
          <w:p w:rsidR="00001574" w:rsidRPr="00E47E00" w:rsidRDefault="00001574" w:rsidP="00001574">
            <w:pPr>
              <w:pStyle w:val="gemTab9pt"/>
              <w:spacing w:beforeLines="20" w:before="48" w:afterLines="20" w:after="48"/>
            </w:pPr>
            <w:r w:rsidRPr="00E47E00">
              <w:t xml:space="preserve">Stadt </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stateOrProvinceName</w:t>
            </w:r>
          </w:p>
        </w:tc>
        <w:tc>
          <w:tcPr>
            <w:tcW w:w="4559" w:type="dxa"/>
            <w:shd w:val="clear" w:color="auto" w:fill="auto"/>
          </w:tcPr>
          <w:p w:rsidR="00001574" w:rsidRPr="00E47E00" w:rsidRDefault="00001574" w:rsidP="00001574">
            <w:pPr>
              <w:pStyle w:val="gemTab9pt"/>
              <w:spacing w:beforeLines="20" w:before="48" w:afterLines="20" w:after="48"/>
            </w:pPr>
            <w:r w:rsidRPr="00E47E00">
              <w:t xml:space="preserve">Bundesland </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countryName</w:t>
            </w:r>
          </w:p>
        </w:tc>
        <w:tc>
          <w:tcPr>
            <w:tcW w:w="4559" w:type="dxa"/>
            <w:shd w:val="clear" w:color="auto" w:fill="auto"/>
          </w:tcPr>
          <w:p w:rsidR="00001574" w:rsidRPr="00E47E00" w:rsidRDefault="00001574" w:rsidP="00001574">
            <w:pPr>
              <w:pStyle w:val="gemTab9pt"/>
              <w:spacing w:beforeLines="20" w:before="48" w:afterLines="20" w:after="48"/>
            </w:pPr>
            <w:r w:rsidRPr="00E47E00">
              <w:t>DE</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559" w:type="dxa"/>
            <w:shd w:val="clear" w:color="auto" w:fill="auto"/>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r w:rsidRPr="00E47E00">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559"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[gemSpec_Krypt#GS-A_4359] </w:t>
            </w:r>
            <w:r w:rsidRPr="00A311A0">
              <w:rPr>
                <w:sz w:val="18"/>
                <w:szCs w:val="18"/>
              </w:rPr>
              <w:t>und individueller Wert des öffentlichen Schlüssels des Zertifikatsinhabers</w:t>
            </w: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shd w:val="clear" w:color="auto" w:fill="B3B3B3"/>
          </w:tcPr>
          <w:p w:rsidR="00001574" w:rsidRPr="00E47E00" w:rsidRDefault="00001574" w:rsidP="00001574">
            <w:pPr>
              <w:pStyle w:val="gemTab9pt"/>
              <w:spacing w:beforeLines="20" w:before="48" w:afterLines="20" w:after="48"/>
            </w:pPr>
            <w:r w:rsidRPr="00E47E00">
              <w:t>critical</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559" w:type="dxa"/>
            <w:shd w:val="clear" w:color="auto" w:fill="auto"/>
          </w:tcPr>
          <w:p w:rsidR="00001574" w:rsidRPr="00E47E00" w:rsidRDefault="00001574" w:rsidP="00001574">
            <w:pPr>
              <w:pStyle w:val="gemTab9pt"/>
              <w:spacing w:beforeLines="20" w:before="48" w:afterLines="20" w:after="48"/>
            </w:pPr>
            <w:r w:rsidRPr="00E47E00">
              <w:t xml:space="preserve">keyIdentifier = ID des öffentlichen Schlüssels der </w:t>
            </w:r>
            <w:r w:rsidRPr="00A311A0">
              <w:rPr>
                <w:szCs w:val="18"/>
              </w:rPr>
              <w:t>Organisation/Einrichtung des Gesundheitswesens</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559" w:type="dxa"/>
            <w:shd w:val="clear" w:color="auto" w:fill="auto"/>
          </w:tcPr>
          <w:p w:rsidR="00001574" w:rsidRPr="00DD3518" w:rsidRDefault="00001574" w:rsidP="00001574">
            <w:pPr>
              <w:pStyle w:val="gemTab9pt"/>
              <w:spacing w:before="20" w:after="20"/>
              <w:rPr>
                <w:i/>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577"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07"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559"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 xml:space="preserve">rfc822Name </w:t>
            </w:r>
          </w:p>
          <w:p w:rsidR="00001574" w:rsidRPr="00E47E00" w:rsidRDefault="00001574" w:rsidP="00001574">
            <w:pPr>
              <w:pStyle w:val="gemTab9pt"/>
              <w:spacing w:beforeLines="20" w:before="48" w:afterLines="20" w:after="48"/>
            </w:pPr>
            <w:r w:rsidRPr="00A311A0">
              <w:rPr>
                <w:szCs w:val="18"/>
              </w:rPr>
              <w:t>ggf. überlange Institutionsnamen</w:t>
            </w:r>
            <w:r w:rsidRPr="006754AB">
              <w:rPr>
                <w:szCs w:val="18"/>
              </w:rPr>
              <w:t>, Alternativnamen oder Ergänzungen</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p w:rsidR="00001574" w:rsidRPr="00E47E00" w:rsidRDefault="00001574" w:rsidP="00001574">
            <w:pPr>
              <w:pStyle w:val="gemTab9pt"/>
              <w:spacing w:beforeLines="20" w:before="48" w:afterLines="20" w:after="48"/>
            </w:pPr>
            <w:r w:rsidRPr="00E47E00">
              <w:t>0-1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559" w:type="dxa"/>
            <w:shd w:val="clear" w:color="auto" w:fill="auto"/>
          </w:tcPr>
          <w:p w:rsidR="00001574" w:rsidRPr="00E47E00" w:rsidRDefault="00001574" w:rsidP="00001574">
            <w:pPr>
              <w:pStyle w:val="gemTab9pt"/>
              <w:spacing w:beforeLines="20" w:before="48" w:afterLines="20" w:after="48"/>
            </w:pPr>
            <w:r w:rsidRPr="00E47E00">
              <w:t>ca = FALSE</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559"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5254FA" w:rsidRDefault="00001574" w:rsidP="00001574">
            <w:pPr>
              <w:pStyle w:val="gemTab10pt"/>
              <w:spacing w:before="20" w:after="20"/>
              <w:rPr>
                <w:sz w:val="18"/>
                <w:szCs w:val="18"/>
              </w:rPr>
            </w:pPr>
            <w:bookmarkStart w:id="258" w:name="_Hlk444163617"/>
            <w:r w:rsidRPr="00A311A0">
              <w:rPr>
                <w:sz w:val="18"/>
                <w:szCs w:val="18"/>
              </w:rPr>
              <w:t>policyQualifierInfo</w:t>
            </w:r>
            <w:bookmarkEnd w:id="258"/>
            <w:r w:rsidRPr="00A311A0">
              <w:rPr>
                <w:sz w:val="18"/>
                <w:szCs w:val="18"/>
              </w:rPr>
              <w:t xml:space="preserve"> = </w:t>
            </w:r>
            <w:r w:rsidRPr="00725C69">
              <w:rPr>
                <w:sz w:val="18"/>
                <w:szCs w:val="18"/>
              </w:rPr>
              <w:t xml:space="preserve"> http://www.gematik.de/go/policies (URL zur Publikation der Zertifikatsrichtlinie)</w:t>
            </w:r>
          </w:p>
          <w:p w:rsidR="00001574" w:rsidRPr="0096724C" w:rsidRDefault="00001574" w:rsidP="00001574">
            <w:pPr>
              <w:pStyle w:val="gemTab10pt"/>
              <w:tabs>
                <w:tab w:val="left" w:pos="593"/>
                <w:tab w:val="left" w:pos="941"/>
                <w:tab w:val="left" w:pos="1301"/>
                <w:tab w:val="left" w:pos="3641"/>
              </w:tabs>
              <w:spacing w:before="20" w:after="20"/>
              <w:rPr>
                <w:sz w:val="18"/>
                <w:szCs w:val="18"/>
                <w:lang w:val="en-US"/>
              </w:rPr>
            </w:pPr>
            <w:r w:rsidRPr="0096724C">
              <w:rPr>
                <w:sz w:val="18"/>
                <w:szCs w:val="18"/>
                <w:lang w:val="en-US"/>
              </w:rPr>
              <w:t>policyIdentifier = &lt;oid_smc_b_aut&gt;</w:t>
            </w:r>
          </w:p>
          <w:p w:rsidR="00001574" w:rsidRPr="00D73FD7" w:rsidRDefault="00001574" w:rsidP="00001574">
            <w:pPr>
              <w:pStyle w:val="gemTab10pt"/>
              <w:tabs>
                <w:tab w:val="left" w:pos="593"/>
                <w:tab w:val="left" w:pos="941"/>
                <w:tab w:val="left" w:pos="1301"/>
                <w:tab w:val="left" w:pos="3641"/>
              </w:tabs>
              <w:spacing w:before="20" w:after="20"/>
              <w:rPr>
                <w:sz w:val="18"/>
                <w:szCs w:val="18"/>
              </w:rPr>
            </w:pPr>
            <w:r w:rsidRPr="00B07CED">
              <w:rPr>
                <w:sz w:val="18"/>
                <w:szCs w:val="18"/>
              </w:rPr>
              <w:t>policyIdentifier = &lt;OID d. TSP-spezifischen Policy&gt;</w:t>
            </w:r>
          </w:p>
        </w:tc>
        <w:tc>
          <w:tcPr>
            <w:tcW w:w="577"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Pr="005254FA" w:rsidRDefault="00001574" w:rsidP="00001574">
            <w:pPr>
              <w:pStyle w:val="gemTab10pt"/>
              <w:spacing w:before="20" w:after="20"/>
              <w:rPr>
                <w:sz w:val="18"/>
                <w:szCs w:val="18"/>
                <w:lang w:val="en-GB"/>
              </w:rPr>
            </w:pPr>
            <w:r w:rsidRPr="008B2FFA">
              <w:rPr>
                <w:sz w:val="18"/>
                <w:szCs w:val="18"/>
                <w:lang w:val="en-GB"/>
              </w:rPr>
              <w:t>0-</w:t>
            </w:r>
            <w:r w:rsidRPr="005254FA">
              <w:rPr>
                <w:sz w:val="18"/>
                <w:szCs w:val="18"/>
                <w:lang w:val="en-GB"/>
              </w:rPr>
              <w:t>1</w:t>
            </w:r>
          </w:p>
          <w:p w:rsidR="00001574" w:rsidRDefault="00001574" w:rsidP="00001574">
            <w:pPr>
              <w:pStyle w:val="gemTab10pt"/>
              <w:spacing w:before="20" w:after="20"/>
              <w:rPr>
                <w:sz w:val="18"/>
                <w:szCs w:val="18"/>
                <w:lang w:val="en-GB"/>
              </w:rPr>
            </w:pPr>
          </w:p>
          <w:p w:rsidR="00001574" w:rsidRDefault="00001574" w:rsidP="00001574">
            <w:pPr>
              <w:pStyle w:val="gemTab10pt"/>
              <w:spacing w:before="20" w:after="20"/>
              <w:rPr>
                <w:sz w:val="18"/>
                <w:szCs w:val="18"/>
                <w:lang w:val="en-GB"/>
              </w:rPr>
            </w:pPr>
          </w:p>
          <w:p w:rsidR="00001574" w:rsidRDefault="00001574" w:rsidP="00001574">
            <w:pPr>
              <w:pStyle w:val="gemTab10pt"/>
              <w:spacing w:before="20" w:after="20"/>
              <w:rPr>
                <w:sz w:val="18"/>
                <w:szCs w:val="18"/>
                <w:lang w:val="en-GB"/>
              </w:rPr>
            </w:pPr>
            <w:r w:rsidRPr="00A311A0">
              <w:rPr>
                <w:sz w:val="18"/>
                <w:szCs w:val="18"/>
                <w:lang w:val="en-GB"/>
              </w:rPr>
              <w:t>1</w:t>
            </w:r>
          </w:p>
          <w:p w:rsidR="00001574" w:rsidRPr="00A311A0" w:rsidRDefault="00001574" w:rsidP="00001574">
            <w:pPr>
              <w:pStyle w:val="gemTab10pt"/>
              <w:spacing w:before="20" w:after="20"/>
              <w:rPr>
                <w:sz w:val="18"/>
                <w:szCs w:val="18"/>
                <w:lang w:val="en-GB"/>
              </w:rPr>
            </w:pPr>
            <w:r w:rsidRPr="00B07CED">
              <w:rPr>
                <w:sz w:val="18"/>
                <w:szCs w:val="18"/>
                <w:lang w:val="en-GB"/>
              </w:rPr>
              <w:t>0-1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559"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eastAsia="Times New Roman" w:cs="Arial"/>
              </w:rPr>
            </w:pPr>
            <w:r w:rsidRPr="00A311A0">
              <w:rPr>
                <w:rFonts w:eastAsia="Times New Roman" w:cs="Arial"/>
              </w:rPr>
              <w:t>AuthorityInfoAccess</w:t>
            </w:r>
            <w:r w:rsidRPr="00A311A0">
              <w:rPr>
                <w:rFonts w:eastAsia="Times New Roman" w:cs="Arial"/>
              </w:rPr>
              <w:br/>
            </w:r>
            <w:r w:rsidRPr="00E47E00">
              <w:lastRenderedPageBreak/>
              <w:t>{1 3 6 1 5 5 7 1 1}</w:t>
            </w:r>
          </w:p>
        </w:tc>
        <w:tc>
          <w:tcPr>
            <w:tcW w:w="4559"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lastRenderedPageBreak/>
              <w:t>URL für OCSP-Statusdienst</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559"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559" w:type="dxa"/>
            <w:shd w:val="clear" w:color="auto" w:fill="auto"/>
          </w:tcPr>
          <w:p w:rsidR="00001574" w:rsidRPr="00C00FF7" w:rsidRDefault="00001574" w:rsidP="00001574">
            <w:pPr>
              <w:spacing w:beforeLines="20" w:before="48" w:afterLines="20" w:after="48"/>
              <w:jc w:val="left"/>
              <w:rPr>
                <w:sz w:val="18"/>
              </w:rPr>
            </w:pPr>
            <w:r w:rsidRPr="00C00FF7">
              <w:rPr>
                <w:sz w:val="18"/>
              </w:rPr>
              <w:t xml:space="preserve">admissionAuthority = {O=&lt;zuständige Registrierungsstelle gemäß sektorspezifischer Ausprägung*)&gt;,C=DE} </w:t>
            </w:r>
          </w:p>
          <w:p w:rsidR="00001574" w:rsidRPr="00E47E00" w:rsidRDefault="00001574" w:rsidP="00001574">
            <w:pPr>
              <w:pStyle w:val="gemTab9pt"/>
              <w:spacing w:beforeLines="20" w:before="48" w:afterLines="20" w:after="48"/>
            </w:pPr>
            <w:r w:rsidRPr="00E47E00">
              <w:t>professionItem = Beschreibung der Institution gemäß [gemSpec_OID#GS-A_4443]</w:t>
            </w:r>
          </w:p>
          <w:p w:rsidR="00001574" w:rsidRPr="00E47E00" w:rsidRDefault="00001574" w:rsidP="00001574">
            <w:pPr>
              <w:pStyle w:val="gemTab9pt"/>
              <w:spacing w:before="20" w:after="20"/>
            </w:pPr>
            <w:r w:rsidRPr="00E47E00">
              <w:t>professionOID = OID der Institution gemäß [gemSpec_OID#GS-A_4443]</w:t>
            </w:r>
          </w:p>
          <w:p w:rsidR="00001574" w:rsidRPr="00E47E00" w:rsidRDefault="00001574" w:rsidP="00001574">
            <w:pPr>
              <w:pStyle w:val="gemTab9pt"/>
              <w:spacing w:before="20" w:after="20"/>
            </w:pPr>
            <w:r w:rsidRPr="00E47E00">
              <w:t>registrationNumber = Telematik-ID der Institution</w:t>
            </w:r>
          </w:p>
        </w:tc>
        <w:tc>
          <w:tcPr>
            <w:tcW w:w="577" w:type="dxa"/>
            <w:shd w:val="clear" w:color="auto" w:fill="auto"/>
          </w:tcPr>
          <w:p w:rsidR="00001574" w:rsidRPr="00382457" w:rsidRDefault="00001574" w:rsidP="00001574">
            <w:pPr>
              <w:spacing w:beforeLines="20" w:before="48" w:afterLines="20" w:after="48"/>
              <w:jc w:val="left"/>
              <w:rPr>
                <w:sz w:val="10"/>
                <w:szCs w:val="10"/>
              </w:rPr>
            </w:pPr>
            <w:r w:rsidRPr="000B6CCB">
              <w:rPr>
                <w:sz w:val="18"/>
              </w:rPr>
              <w:t>0-1</w:t>
            </w:r>
          </w:p>
          <w:p w:rsidR="00001574" w:rsidRPr="00382457" w:rsidRDefault="00001574" w:rsidP="00001574">
            <w:pPr>
              <w:spacing w:beforeLines="20" w:before="48" w:afterLines="20" w:after="48"/>
              <w:jc w:val="left"/>
              <w:rPr>
                <w:sz w:val="10"/>
                <w:szCs w:val="10"/>
                <w:highlight w:val="yellow"/>
              </w:rPr>
            </w:pPr>
          </w:p>
          <w:p w:rsidR="00001574" w:rsidRPr="00C00FF7" w:rsidRDefault="00001574" w:rsidP="00001574">
            <w:pPr>
              <w:spacing w:beforeLines="20" w:before="48" w:afterLines="20" w:after="48"/>
              <w:jc w:val="left"/>
              <w:rPr>
                <w:sz w:val="18"/>
                <w:highlight w:val="yellow"/>
              </w:rPr>
            </w:pPr>
          </w:p>
          <w:p w:rsidR="00001574" w:rsidRPr="00382457" w:rsidRDefault="00001574" w:rsidP="00001574">
            <w:pPr>
              <w:spacing w:beforeLines="20" w:before="48" w:afterLines="20" w:after="48"/>
              <w:jc w:val="left"/>
              <w:rPr>
                <w:sz w:val="10"/>
                <w:szCs w:val="10"/>
              </w:rPr>
            </w:pPr>
            <w:r w:rsidRPr="000B6CCB">
              <w:rPr>
                <w:sz w:val="18"/>
              </w:rPr>
              <w:t>1</w:t>
            </w:r>
          </w:p>
          <w:p w:rsidR="00001574" w:rsidRPr="00382457" w:rsidRDefault="00001574" w:rsidP="00001574">
            <w:pPr>
              <w:spacing w:beforeLines="20" w:before="48" w:afterLines="20" w:after="48"/>
              <w:jc w:val="left"/>
              <w:rPr>
                <w:sz w:val="10"/>
                <w:szCs w:val="10"/>
                <w:highlight w:val="yellow"/>
              </w:rPr>
            </w:pPr>
          </w:p>
          <w:p w:rsidR="00001574" w:rsidRPr="00382457" w:rsidRDefault="00001574" w:rsidP="00001574">
            <w:pPr>
              <w:spacing w:beforeLines="20" w:before="48" w:afterLines="20" w:after="48"/>
              <w:jc w:val="left"/>
              <w:rPr>
                <w:sz w:val="10"/>
                <w:szCs w:val="10"/>
                <w:highlight w:val="yellow"/>
              </w:rPr>
            </w:pPr>
            <w:r w:rsidRPr="00C00FF7">
              <w:rPr>
                <w:sz w:val="18"/>
              </w:rPr>
              <w:t>1</w:t>
            </w:r>
          </w:p>
          <w:p w:rsidR="00001574" w:rsidRPr="00382457" w:rsidRDefault="00001574" w:rsidP="00001574">
            <w:pPr>
              <w:spacing w:beforeLines="20" w:before="48" w:afterLines="20" w:after="48"/>
              <w:jc w:val="left"/>
              <w:rPr>
                <w:sz w:val="10"/>
                <w:szCs w:val="10"/>
                <w:highlight w:val="yellow"/>
              </w:rPr>
            </w:pPr>
          </w:p>
          <w:p w:rsidR="00001574" w:rsidRPr="00E47E00" w:rsidRDefault="00001574" w:rsidP="00001574">
            <w:pPr>
              <w:pStyle w:val="gemTab9pt"/>
              <w:spacing w:beforeLines="20" w:before="48" w:afterLines="20" w:after="48"/>
            </w:pPr>
            <w:r w:rsidRPr="00C00FF7">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559" w:type="dxa"/>
            <w:shd w:val="clear" w:color="auto" w:fill="auto"/>
          </w:tcPr>
          <w:p w:rsidR="00001574" w:rsidRPr="00E47E00" w:rsidRDefault="00001574" w:rsidP="00001574">
            <w:pPr>
              <w:pStyle w:val="gemTab9pt"/>
              <w:spacing w:beforeLines="20" w:before="48" w:afterLines="20" w:after="48"/>
            </w:pPr>
            <w:r w:rsidRPr="00E47E00">
              <w:t>keyPurposeId = id-kp-clientAuth</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370"/>
        </w:trPr>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559" w:type="dxa"/>
            <w:shd w:val="clear" w:color="auto" w:fill="auto"/>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r w:rsidRPr="00E47E00">
              <w:t>0</w:t>
            </w:r>
          </w:p>
        </w:tc>
        <w:tc>
          <w:tcPr>
            <w:tcW w:w="807" w:type="dxa"/>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559"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559" w:type="dxa"/>
            <w:shd w:val="clear" w:color="auto" w:fill="auto"/>
          </w:tcPr>
          <w:p w:rsidR="00001574" w:rsidRPr="00E47E00" w:rsidRDefault="00001574" w:rsidP="00001574">
            <w:pPr>
              <w:pStyle w:val="gemTab9pt"/>
              <w:spacing w:beforeLines="20" w:before="48" w:afterLines="20" w:after="48"/>
            </w:pPr>
            <w:r w:rsidRPr="00E47E00">
              <w:t>Wert der Signatur</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bl>
    <w:p w:rsidR="00001574" w:rsidRPr="00E47E00" w:rsidRDefault="00001574" w:rsidP="00001574">
      <w:pPr>
        <w:pStyle w:val="gemAnmerkung"/>
      </w:pPr>
      <w:r w:rsidRPr="00E47E00">
        <w:t>*) Sektorspezifische Ausprägungen der SMC-B Zertifikate sind dem Anhang A zu entnehmen</w:t>
      </w:r>
    </w:p>
    <w:p w:rsidR="00001574" w:rsidRPr="009F7197" w:rsidRDefault="00001574" w:rsidP="0083095D">
      <w:pPr>
        <w:pStyle w:val="berschrift4"/>
      </w:pPr>
      <w:bookmarkStart w:id="259" w:name="_Toc398121425"/>
      <w:bookmarkStart w:id="260" w:name="_Toc501717893"/>
      <w:r w:rsidRPr="009F7197">
        <w:t>C.HCI.ENC – Verschlüsselung SMC-B</w:t>
      </w:r>
      <w:bookmarkEnd w:id="259"/>
      <w:bookmarkEnd w:id="260"/>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GS-A_4601 Umsetzung Zertifikatsprofil C.HCI.ENC</w:t>
      </w:r>
    </w:p>
    <w:p w:rsidR="0083095D" w:rsidRDefault="00001574" w:rsidP="00001574">
      <w:pPr>
        <w:pStyle w:val="gemEinzug"/>
        <w:rPr>
          <w:rFonts w:ascii="Wingdings" w:hAnsi="Wingdings"/>
          <w:b/>
          <w:lang w:val="en-GB"/>
        </w:rPr>
      </w:pPr>
      <w:r w:rsidRPr="00E47E00">
        <w:t>Der TSP-X.509 nonQES MUSS C.HCI.ENC gemäß Tab Tab_PKI_239 umset</w:t>
      </w:r>
      <w:r w:rsidRPr="00E47E00">
        <w:softHyphen/>
        <w: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jc w:val="left"/>
      </w:pPr>
      <w:bookmarkStart w:id="261" w:name="_Toc501452669"/>
      <w:r w:rsidRPr="00E47E00">
        <w:t xml:space="preserve">Tabelle </w:t>
      </w:r>
      <w:r w:rsidRPr="00E47E00">
        <w:fldChar w:fldCharType="begin"/>
      </w:r>
      <w:r w:rsidRPr="00E47E00">
        <w:instrText xml:space="preserve"> SEQ Tabelle \* ARABIC </w:instrText>
      </w:r>
      <w:r w:rsidRPr="00E47E00">
        <w:fldChar w:fldCharType="separate"/>
      </w:r>
      <w:r w:rsidR="00BF0362">
        <w:rPr>
          <w:noProof/>
        </w:rPr>
        <w:t>31</w:t>
      </w:r>
      <w:r w:rsidRPr="00E47E00">
        <w:fldChar w:fldCharType="end"/>
      </w:r>
      <w:r w:rsidRPr="00E47E00">
        <w:t>: Tab_PKI_239 C.HCI.ENC Verschlüsselung SMC-B</w:t>
      </w:r>
      <w:bookmarkEnd w:id="261"/>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685"/>
        <w:gridCol w:w="831"/>
      </w:tblGrid>
      <w:tr w:rsidR="00001574" w:rsidRPr="00A311A0" w:rsidTr="00001574">
        <w:trPr>
          <w:cantSplit/>
          <w:trHeight w:val="301"/>
          <w:tblHeader/>
        </w:trPr>
        <w:tc>
          <w:tcPr>
            <w:tcW w:w="3083"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440" w:type="dxa"/>
            <w:shd w:val="clear" w:color="auto" w:fill="E0E0E0"/>
          </w:tcPr>
          <w:p w:rsidR="00001574" w:rsidRPr="00A311A0" w:rsidRDefault="00001574" w:rsidP="00001574">
            <w:pPr>
              <w:pStyle w:val="gemTab9pt"/>
              <w:spacing w:beforeLines="20" w:before="48" w:afterLines="20" w:after="48"/>
              <w:rPr>
                <w:b/>
              </w:rPr>
            </w:pPr>
            <w:r w:rsidRPr="00A311A0">
              <w:rPr>
                <w:b/>
              </w:rPr>
              <w:t>Inhalt *)</w:t>
            </w:r>
          </w:p>
        </w:tc>
        <w:tc>
          <w:tcPr>
            <w:tcW w:w="685"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31"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rPr>
          <w:trHeight w:val="303"/>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56" w:type="dxa"/>
            <w:gridSpan w:val="3"/>
            <w:shd w:val="clear" w:color="auto" w:fill="auto"/>
          </w:tcPr>
          <w:p w:rsidR="00001574" w:rsidRPr="00E47E00" w:rsidRDefault="00001574" w:rsidP="00001574">
            <w:pPr>
              <w:pStyle w:val="gemTab9pt"/>
              <w:spacing w:beforeLines="20" w:before="48" w:afterLines="20" w:after="48"/>
            </w:pPr>
            <w:r w:rsidRPr="00E47E00">
              <w:t>C.HCI.ENC</w:t>
            </w:r>
          </w:p>
        </w:tc>
      </w:tr>
      <w:tr w:rsidR="00001574" w:rsidRPr="00E47E00" w:rsidTr="00001574">
        <w:trPr>
          <w:trHeight w:val="283"/>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E47E00">
              <w:t>gemäß [RFC5280#4.1.2.2.]</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[gemSpec_Krypt#GS-A_4362]</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Distinguished Name (DN) der Aussteller-CA</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validity</w:t>
            </w:r>
          </w:p>
        </w:tc>
        <w:tc>
          <w:tcPr>
            <w:tcW w:w="4440" w:type="dxa"/>
            <w:tcBorders>
              <w:bottom w:val="single" w:sz="4" w:space="0" w:color="808080"/>
            </w:tcBorders>
            <w:shd w:val="clear" w:color="auto" w:fill="auto"/>
          </w:tcPr>
          <w:p w:rsidR="00001574" w:rsidRPr="00A311A0" w:rsidRDefault="00001574" w:rsidP="00001574">
            <w:pPr>
              <w:pStyle w:val="gemTab9pt"/>
              <w:spacing w:beforeLines="20" w:before="48" w:afterLines="20" w:after="48"/>
              <w:rPr>
                <w:szCs w:val="18"/>
              </w:rPr>
            </w:pPr>
            <w:r w:rsidRPr="00A311A0">
              <w:rPr>
                <w:szCs w:val="18"/>
              </w:rPr>
              <w:t>Gültigkeit des Zertifikats (von – bis)</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Erste zwei Zeilen des Anschriftenfeldes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title</w:t>
            </w:r>
          </w:p>
        </w:tc>
        <w:tc>
          <w:tcPr>
            <w:tcW w:w="4440" w:type="dxa"/>
            <w:shd w:val="clear" w:color="auto" w:fill="auto"/>
          </w:tcPr>
          <w:p w:rsidR="00001574" w:rsidRPr="00E47E00" w:rsidRDefault="00001574" w:rsidP="00001574">
            <w:pPr>
              <w:pStyle w:val="gemTab9pt"/>
              <w:spacing w:beforeLines="20" w:before="48" w:afterLines="20" w:after="48"/>
            </w:pPr>
            <w:r w:rsidRPr="00A311A0">
              <w:rPr>
                <w:bCs/>
                <w:iCs/>
                <w:szCs w:val="18"/>
              </w:rPr>
              <w:t>Titel des Verantwortlichen/Inhabers</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0026B8" w:rsidRDefault="00001574" w:rsidP="00001574">
            <w:pPr>
              <w:pStyle w:val="gemTab9pt"/>
              <w:spacing w:beforeLines="20" w:before="48" w:afterLines="20" w:after="48"/>
              <w:rPr>
                <w:highlight w:val="yellow"/>
              </w:rPr>
            </w:pPr>
            <w:r w:rsidRPr="000026B8">
              <w:t>givenName</w:t>
            </w:r>
          </w:p>
        </w:tc>
        <w:tc>
          <w:tcPr>
            <w:tcW w:w="4440" w:type="dxa"/>
            <w:shd w:val="clear" w:color="auto" w:fill="auto"/>
          </w:tcPr>
          <w:p w:rsidR="00001574" w:rsidRPr="000026B8" w:rsidRDefault="00001574" w:rsidP="00001574">
            <w:pPr>
              <w:pStyle w:val="gemTab9pt"/>
              <w:spacing w:beforeLines="20" w:before="48" w:afterLines="20" w:after="48"/>
              <w:rPr>
                <w:highlight w:val="yellow"/>
              </w:rPr>
            </w:pPr>
            <w:r w:rsidRPr="000026B8">
              <w:rPr>
                <w:iCs/>
                <w:szCs w:val="18"/>
              </w:rPr>
              <w:t>Vorname des Verantwortlichen/Inhabers</w:t>
            </w:r>
          </w:p>
        </w:tc>
        <w:tc>
          <w:tcPr>
            <w:tcW w:w="685" w:type="dxa"/>
            <w:shd w:val="clear" w:color="auto" w:fill="auto"/>
          </w:tcPr>
          <w:p w:rsidR="00001574" w:rsidRPr="000026B8" w:rsidRDefault="00001574" w:rsidP="00001574">
            <w:pPr>
              <w:pStyle w:val="gemTab9pt"/>
              <w:spacing w:beforeLines="20" w:before="48" w:afterLines="20" w:after="48"/>
              <w:rPr>
                <w:highlight w:val="yellow"/>
              </w:rPr>
            </w:pPr>
            <w:r w:rsidRPr="000026B8">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surName</w:t>
            </w:r>
          </w:p>
        </w:tc>
        <w:tc>
          <w:tcPr>
            <w:tcW w:w="4440" w:type="dxa"/>
            <w:shd w:val="clear" w:color="auto" w:fill="auto"/>
          </w:tcPr>
          <w:p w:rsidR="00001574" w:rsidRPr="00E47E00" w:rsidRDefault="00001574" w:rsidP="00001574">
            <w:pPr>
              <w:pStyle w:val="gemTab9pt"/>
              <w:spacing w:beforeLines="20" w:before="48" w:afterLines="20" w:after="48"/>
            </w:pPr>
            <w:r w:rsidRPr="00A311A0">
              <w:rPr>
                <w:bCs/>
                <w:iCs/>
                <w:szCs w:val="18"/>
              </w:rPr>
              <w:t>Nachname des Verantwortlichen/Inhabers</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346265" w:rsidRDefault="00001574" w:rsidP="00001574">
            <w:pPr>
              <w:pStyle w:val="gemTab9pt"/>
              <w:spacing w:beforeLines="20" w:before="48" w:afterLines="20" w:after="48"/>
            </w:pPr>
            <w:r w:rsidRPr="00346265">
              <w:t>T</w:t>
            </w:r>
            <w:r>
              <w:t>I</w:t>
            </w:r>
            <w:r w:rsidRPr="00346265">
              <w:t>-weit eindeutige Identifikationsnummer</w:t>
            </w:r>
          </w:p>
        </w:tc>
        <w:tc>
          <w:tcPr>
            <w:tcW w:w="685" w:type="dxa"/>
            <w:shd w:val="clear" w:color="auto" w:fill="auto"/>
          </w:tcPr>
          <w:p w:rsidR="00001574" w:rsidRPr="00346265" w:rsidRDefault="00001574" w:rsidP="00001574">
            <w:pPr>
              <w:pStyle w:val="gemTab9pt"/>
              <w:spacing w:beforeLines="20" w:before="48" w:afterLines="20" w:after="48"/>
              <w:rPr>
                <w:strike/>
              </w:rPr>
            </w:pPr>
            <w:r w:rsidRPr="000F16F7">
              <w:t>0-</w:t>
            </w:r>
            <w:r w:rsidRPr="00346265">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4F062C" w:rsidRDefault="00001574" w:rsidP="00001574">
            <w:pPr>
              <w:pStyle w:val="gemTab9pt"/>
              <w:spacing w:beforeLines="20" w:before="48" w:afterLines="20" w:after="48"/>
              <w:rPr>
                <w:highlight w:val="yellow"/>
              </w:rPr>
            </w:pPr>
            <w:r w:rsidRPr="004F062C">
              <w:t>organizationalUnitName</w:t>
            </w:r>
          </w:p>
        </w:tc>
        <w:tc>
          <w:tcPr>
            <w:tcW w:w="4440" w:type="dxa"/>
            <w:shd w:val="clear" w:color="auto" w:fill="auto"/>
          </w:tcPr>
          <w:p w:rsidR="00001574" w:rsidRPr="004F062C" w:rsidRDefault="00001574" w:rsidP="00001574">
            <w:pPr>
              <w:pStyle w:val="gemTab9pt"/>
              <w:spacing w:beforeLines="20" w:before="48" w:afterLines="20" w:after="48"/>
              <w:rPr>
                <w:highlight w:val="yellow"/>
              </w:rPr>
            </w:pPr>
            <w:r w:rsidRPr="004F062C">
              <w:t xml:space="preserve">Organisationseinheit der </w:t>
            </w:r>
            <w:r w:rsidRPr="004F062C">
              <w:rPr>
                <w:szCs w:val="18"/>
              </w:rPr>
              <w:t>Organisation/Einrichtung des Gesundheitswesens</w:t>
            </w:r>
            <w:r w:rsidRPr="004F062C">
              <w:t xml:space="preserve"> </w:t>
            </w:r>
          </w:p>
        </w:tc>
        <w:tc>
          <w:tcPr>
            <w:tcW w:w="685" w:type="dxa"/>
            <w:shd w:val="clear" w:color="auto" w:fill="auto"/>
          </w:tcPr>
          <w:p w:rsidR="00001574" w:rsidRPr="004F062C" w:rsidRDefault="00001574" w:rsidP="00001574">
            <w:pPr>
              <w:pStyle w:val="gemTab9pt"/>
              <w:spacing w:beforeLines="20" w:before="48" w:afterLines="20" w:after="48"/>
              <w:rPr>
                <w:highlight w:val="yellow"/>
              </w:rPr>
            </w:pPr>
            <w:r w:rsidRPr="004F062C">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4F062C" w:rsidRDefault="00001574" w:rsidP="00001574">
            <w:pPr>
              <w:pStyle w:val="gemTab9pt"/>
              <w:spacing w:beforeLines="20" w:before="48" w:afterLines="20" w:after="48"/>
              <w:rPr>
                <w:highlight w:val="yellow"/>
              </w:rPr>
            </w:pPr>
            <w:r w:rsidRPr="004F062C">
              <w:t>organizationName</w:t>
            </w:r>
          </w:p>
        </w:tc>
        <w:tc>
          <w:tcPr>
            <w:tcW w:w="4440" w:type="dxa"/>
            <w:shd w:val="clear" w:color="auto" w:fill="auto"/>
          </w:tcPr>
          <w:p w:rsidR="00001574" w:rsidRPr="004F062C" w:rsidRDefault="00001574" w:rsidP="00001574">
            <w:pPr>
              <w:pStyle w:val="gemTab9pt"/>
              <w:spacing w:beforeLines="20" w:before="48" w:afterLines="20" w:after="48"/>
              <w:rPr>
                <w:highlight w:val="yellow"/>
              </w:rPr>
            </w:pPr>
            <w:r w:rsidRPr="004F062C">
              <w:t xml:space="preserve">Name der </w:t>
            </w:r>
            <w:r w:rsidRPr="004F062C">
              <w:rPr>
                <w:szCs w:val="18"/>
              </w:rPr>
              <w:t>Organisation/Einrichtung des Gesundheitswesens</w:t>
            </w:r>
          </w:p>
        </w:tc>
        <w:tc>
          <w:tcPr>
            <w:tcW w:w="685" w:type="dxa"/>
            <w:shd w:val="clear" w:color="auto" w:fill="auto"/>
          </w:tcPr>
          <w:p w:rsidR="00001574" w:rsidRPr="004F062C" w:rsidRDefault="00001574" w:rsidP="00001574">
            <w:pPr>
              <w:pStyle w:val="gemTab9pt"/>
              <w:spacing w:beforeLines="20" w:before="48" w:afterLines="20" w:after="48"/>
              <w:rPr>
                <w:highlight w:val="yellow"/>
              </w:rPr>
            </w:pPr>
            <w:r w:rsidRPr="00033C78">
              <w:t>0-</w:t>
            </w:r>
            <w:r w:rsidRPr="004F062C">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streetAddress</w:t>
            </w:r>
          </w:p>
        </w:tc>
        <w:tc>
          <w:tcPr>
            <w:tcW w:w="4440" w:type="dxa"/>
            <w:shd w:val="clear" w:color="auto" w:fill="auto"/>
          </w:tcPr>
          <w:p w:rsidR="00001574" w:rsidRPr="00E47E00" w:rsidRDefault="00001574" w:rsidP="00001574">
            <w:pPr>
              <w:pStyle w:val="gemTab9pt"/>
              <w:spacing w:beforeLines="20" w:before="48" w:afterLines="20" w:after="48"/>
            </w:pPr>
            <w:r w:rsidRPr="00E47E00">
              <w:t>Strasse, Hausnummer</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postalCode</w:t>
            </w:r>
          </w:p>
        </w:tc>
        <w:tc>
          <w:tcPr>
            <w:tcW w:w="4440" w:type="dxa"/>
            <w:shd w:val="clear" w:color="auto" w:fill="auto"/>
          </w:tcPr>
          <w:p w:rsidR="00001574" w:rsidRPr="00E47E00" w:rsidRDefault="00001574" w:rsidP="00001574">
            <w:pPr>
              <w:pStyle w:val="gemTab9pt"/>
              <w:spacing w:beforeLines="20" w:before="48" w:afterLines="20" w:after="48"/>
            </w:pPr>
            <w:r w:rsidRPr="00E47E00">
              <w:t>Postleitzahl</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localityName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Stadt </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stateOrProvinceName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Bundesland </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E47E00">
              <w:t>DE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[gemSpec_Krypt#</w:t>
            </w:r>
            <w:r w:rsidRPr="00A311A0">
              <w:rPr>
                <w:sz w:val="22"/>
              </w:rPr>
              <w:t xml:space="preserve"> </w:t>
            </w:r>
            <w:r w:rsidRPr="00A311A0">
              <w:rPr>
                <w:sz w:val="18"/>
              </w:rPr>
              <w:t xml:space="preserve">GS-A_4362] </w:t>
            </w:r>
            <w:r w:rsidRPr="00A311A0">
              <w:rPr>
                <w:sz w:val="18"/>
                <w:szCs w:val="18"/>
              </w:rPr>
              <w:t>und individueller Wert des öffentlichen Schlüssels des Zertifikatsinhabers</w:t>
            </w: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B3B3B3"/>
          </w:tcPr>
          <w:p w:rsidR="00001574" w:rsidRPr="00E47E00" w:rsidRDefault="00001574" w:rsidP="00001574">
            <w:pPr>
              <w:pStyle w:val="gemTab9pt"/>
              <w:spacing w:beforeLines="20" w:before="48" w:afterLines="20" w:after="48"/>
            </w:pPr>
            <w:r w:rsidRPr="00E47E00">
              <w:t>critical</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keyIdentifier = ID des öffentlichen Schlüssels der </w:t>
            </w:r>
            <w:r w:rsidRPr="00A311A0">
              <w:rPr>
                <w:szCs w:val="18"/>
              </w:rPr>
              <w:t>Organisation/Einrichtung des Gesundheitswesens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A82D8A" w:rsidRDefault="00001574" w:rsidP="00001574">
            <w:pPr>
              <w:pStyle w:val="gemTab9pt"/>
              <w:spacing w:before="20" w:after="20"/>
              <w:rPr>
                <w:i/>
                <w:szCs w:val="18"/>
                <w:highlight w:val="magenta"/>
              </w:rPr>
            </w:pPr>
            <w:r w:rsidRPr="00A82D8A">
              <w:rPr>
                <w:i/>
                <w:szCs w:val="18"/>
              </w:rPr>
              <w:t>Für Schlüsselgeneration RSA:</w:t>
            </w:r>
          </w:p>
          <w:p w:rsidR="00001574" w:rsidRPr="00A311A0" w:rsidRDefault="00001574" w:rsidP="00001574">
            <w:pPr>
              <w:pStyle w:val="gemTab9pt"/>
              <w:spacing w:before="20" w:after="20"/>
              <w:rPr>
                <w:szCs w:val="18"/>
              </w:rPr>
            </w:pPr>
            <w:r w:rsidRPr="00A311A0">
              <w:rPr>
                <w:szCs w:val="18"/>
              </w:rPr>
              <w:t>keyEncipherment</w:t>
            </w:r>
          </w:p>
          <w:p w:rsidR="00001574" w:rsidRDefault="00001574" w:rsidP="00001574">
            <w:pPr>
              <w:pStyle w:val="gemTab9pt"/>
              <w:spacing w:before="20" w:after="20"/>
              <w:rPr>
                <w:szCs w:val="18"/>
              </w:rPr>
            </w:pPr>
            <w:r w:rsidRPr="00A311A0">
              <w:rPr>
                <w:szCs w:val="18"/>
              </w:rPr>
              <w:t>dataEncipherment</w:t>
            </w:r>
          </w:p>
          <w:p w:rsidR="00001574" w:rsidRDefault="00001574" w:rsidP="00001574">
            <w:pPr>
              <w:pStyle w:val="gemTab9pt"/>
              <w:spacing w:before="20" w:after="20"/>
              <w:rPr>
                <w:szCs w:val="18"/>
              </w:rPr>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keyAgreement</w:t>
            </w:r>
          </w:p>
        </w:tc>
        <w:tc>
          <w:tcPr>
            <w:tcW w:w="685"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 xml:space="preserve">rfc822Name </w:t>
            </w:r>
          </w:p>
          <w:p w:rsidR="00001574" w:rsidRPr="00E47E00" w:rsidRDefault="00001574" w:rsidP="00001574">
            <w:pPr>
              <w:pStyle w:val="gemTab9pt"/>
              <w:spacing w:beforeLines="20" w:before="48" w:afterLines="20" w:after="48"/>
            </w:pPr>
            <w:r w:rsidRPr="00A311A0">
              <w:rPr>
                <w:szCs w:val="18"/>
              </w:rPr>
              <w:t>ggf. überlange Institutionsnamen</w:t>
            </w:r>
            <w:r w:rsidRPr="006754AB">
              <w:rPr>
                <w:szCs w:val="18"/>
              </w:rPr>
              <w:t>, Alternativnamen oder Ergänzungen</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185859" w:rsidRDefault="00001574" w:rsidP="00001574">
            <w:pPr>
              <w:pStyle w:val="gemTab10pt"/>
              <w:spacing w:before="20" w:after="20"/>
              <w:rPr>
                <w:sz w:val="18"/>
                <w:szCs w:val="18"/>
              </w:rPr>
            </w:pPr>
            <w:r w:rsidRPr="00185859">
              <w:rPr>
                <w:sz w:val="18"/>
                <w:szCs w:val="18"/>
              </w:rPr>
              <w:t xml:space="preserve">policyQualifierInfo = </w:t>
            </w:r>
            <w:r w:rsidRPr="00725C69">
              <w:rPr>
                <w:sz w:val="18"/>
                <w:szCs w:val="18"/>
              </w:rPr>
              <w:t xml:space="preserve"> http://www.gematik.de/go/policies (URL zur Publikation der Zertifikatsrichtlinie)</w:t>
            </w:r>
          </w:p>
          <w:p w:rsidR="00001574" w:rsidRPr="0096724C" w:rsidRDefault="00001574" w:rsidP="00001574">
            <w:pPr>
              <w:pStyle w:val="gemTab10pt"/>
              <w:tabs>
                <w:tab w:val="left" w:pos="593"/>
                <w:tab w:val="left" w:pos="941"/>
                <w:tab w:val="left" w:pos="1301"/>
                <w:tab w:val="left" w:pos="3641"/>
              </w:tabs>
              <w:spacing w:before="20" w:after="20"/>
              <w:rPr>
                <w:sz w:val="18"/>
                <w:szCs w:val="18"/>
                <w:lang w:val="en-US"/>
              </w:rPr>
            </w:pPr>
            <w:r w:rsidRPr="0096724C">
              <w:rPr>
                <w:sz w:val="18"/>
                <w:szCs w:val="18"/>
                <w:lang w:val="en-US"/>
              </w:rPr>
              <w:t>policyIdentifier = &lt;oid_smc_b_enc&gt;</w:t>
            </w:r>
          </w:p>
          <w:p w:rsidR="00001574" w:rsidRPr="00185859" w:rsidRDefault="00001574" w:rsidP="00001574">
            <w:pPr>
              <w:pStyle w:val="gemTab10pt"/>
              <w:tabs>
                <w:tab w:val="left" w:pos="593"/>
                <w:tab w:val="left" w:pos="941"/>
                <w:tab w:val="left" w:pos="1301"/>
                <w:tab w:val="left" w:pos="3641"/>
              </w:tabs>
              <w:spacing w:before="20" w:after="20"/>
              <w:rPr>
                <w:sz w:val="18"/>
                <w:szCs w:val="18"/>
              </w:rPr>
            </w:pPr>
            <w:r w:rsidRPr="00B07CED">
              <w:rPr>
                <w:sz w:val="18"/>
                <w:szCs w:val="18"/>
              </w:rPr>
              <w:t>policyIdentifier = &lt;OID d. TSP-spezifischen Policy&gt;</w:t>
            </w:r>
          </w:p>
        </w:tc>
        <w:tc>
          <w:tcPr>
            <w:tcW w:w="685"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Pr="00A311A0" w:rsidRDefault="00001574" w:rsidP="00001574">
            <w:pPr>
              <w:pStyle w:val="gemTab10pt"/>
              <w:spacing w:before="20" w:after="20"/>
              <w:rPr>
                <w:sz w:val="18"/>
                <w:szCs w:val="18"/>
                <w:lang w:val="en-GB"/>
              </w:rPr>
            </w:pPr>
            <w:r w:rsidRPr="00252E5B">
              <w:rPr>
                <w:sz w:val="18"/>
                <w:szCs w:val="18"/>
                <w:lang w:val="en-GB"/>
              </w:rPr>
              <w:t>0-</w:t>
            </w:r>
            <w:r w:rsidRPr="005254FA">
              <w:rPr>
                <w:sz w:val="18"/>
                <w:szCs w:val="18"/>
                <w:lang w:val="en-GB"/>
              </w:rPr>
              <w:t>1</w:t>
            </w:r>
          </w:p>
          <w:p w:rsidR="00001574" w:rsidRDefault="00001574" w:rsidP="00001574">
            <w:pPr>
              <w:pStyle w:val="gemTab10pt"/>
              <w:spacing w:before="20" w:after="20"/>
              <w:rPr>
                <w:sz w:val="18"/>
                <w:szCs w:val="18"/>
                <w:lang w:val="en-GB"/>
              </w:rPr>
            </w:pPr>
          </w:p>
          <w:p w:rsidR="00001574" w:rsidRDefault="00001574" w:rsidP="00001574">
            <w:pPr>
              <w:pStyle w:val="gemTab10pt"/>
              <w:spacing w:before="20" w:after="20"/>
              <w:rPr>
                <w:sz w:val="18"/>
                <w:szCs w:val="18"/>
                <w:lang w:val="en-GB"/>
              </w:rPr>
            </w:pPr>
          </w:p>
          <w:p w:rsidR="00001574" w:rsidRDefault="00001574" w:rsidP="00001574">
            <w:pPr>
              <w:pStyle w:val="gemTab10pt"/>
              <w:spacing w:before="20" w:after="20"/>
              <w:rPr>
                <w:sz w:val="18"/>
                <w:szCs w:val="18"/>
                <w:lang w:val="en-GB"/>
              </w:rPr>
            </w:pPr>
            <w:r w:rsidRPr="00A311A0">
              <w:rPr>
                <w:sz w:val="18"/>
                <w:szCs w:val="18"/>
                <w:lang w:val="en-GB"/>
              </w:rPr>
              <w:t>1</w:t>
            </w:r>
          </w:p>
          <w:p w:rsidR="00001574" w:rsidRPr="00E47E00" w:rsidRDefault="00001574" w:rsidP="00001574">
            <w:pPr>
              <w:pStyle w:val="gemTab10pt"/>
              <w:spacing w:before="20" w:after="20"/>
            </w:pPr>
            <w:r w:rsidRPr="00B07CED">
              <w:rPr>
                <w:sz w:val="18"/>
                <w:szCs w:val="18"/>
                <w:lang w:val="en-GB"/>
              </w:rPr>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rFonts w:eastAsia="Times New Roman" w:cs="Arial"/>
              </w:rPr>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C00FF7" w:rsidRDefault="00001574" w:rsidP="00001574">
            <w:pPr>
              <w:spacing w:beforeLines="20" w:before="48" w:afterLines="20" w:after="48"/>
              <w:jc w:val="left"/>
              <w:rPr>
                <w:sz w:val="18"/>
              </w:rPr>
            </w:pPr>
            <w:r w:rsidRPr="00C00FF7">
              <w:rPr>
                <w:sz w:val="18"/>
              </w:rPr>
              <w:t xml:space="preserve">admissionAuthority = {O=&lt;zuständige Registrierungsstelle gemäß sektorspezifischer Ausprägung*)&gt;,C=DE} </w:t>
            </w:r>
          </w:p>
          <w:p w:rsidR="00001574" w:rsidRPr="00E47E00" w:rsidRDefault="00001574" w:rsidP="00001574">
            <w:pPr>
              <w:pStyle w:val="gemTab9pt"/>
              <w:spacing w:beforeLines="20" w:before="48" w:afterLines="20" w:after="48"/>
            </w:pPr>
            <w:r w:rsidRPr="00E47E00">
              <w:t>professionItem = Beschreibung der Institution gemäß [gemSpec_OID#GS-A_4443]</w:t>
            </w:r>
          </w:p>
          <w:p w:rsidR="00001574" w:rsidRPr="00E47E00" w:rsidRDefault="00001574" w:rsidP="00001574">
            <w:pPr>
              <w:pStyle w:val="gemTab9pt"/>
              <w:spacing w:before="20" w:after="20"/>
            </w:pPr>
            <w:r w:rsidRPr="00E47E00">
              <w:t>professionOID = OID der Institution gemäß [gemSpec_OID#GS-A_4443]</w:t>
            </w:r>
          </w:p>
          <w:p w:rsidR="00001574" w:rsidRPr="00E47E00" w:rsidRDefault="00001574" w:rsidP="00001574">
            <w:pPr>
              <w:pStyle w:val="gemTab9pt"/>
              <w:spacing w:before="20" w:after="20"/>
            </w:pPr>
            <w:r w:rsidRPr="00E47E00">
              <w:t>registrationNumber = Telematik-ID der Institution</w:t>
            </w:r>
          </w:p>
        </w:tc>
        <w:tc>
          <w:tcPr>
            <w:tcW w:w="685" w:type="dxa"/>
            <w:shd w:val="clear" w:color="auto" w:fill="auto"/>
          </w:tcPr>
          <w:p w:rsidR="00001574" w:rsidRPr="00382457" w:rsidRDefault="00001574" w:rsidP="00001574">
            <w:pPr>
              <w:spacing w:beforeLines="20" w:before="48" w:afterLines="20" w:after="48"/>
              <w:jc w:val="left"/>
              <w:rPr>
                <w:sz w:val="12"/>
                <w:szCs w:val="12"/>
              </w:rPr>
            </w:pPr>
            <w:r w:rsidRPr="000B6CCB">
              <w:rPr>
                <w:sz w:val="18"/>
              </w:rPr>
              <w:t>0-1</w:t>
            </w:r>
          </w:p>
          <w:p w:rsidR="00001574" w:rsidRPr="00382457" w:rsidRDefault="00001574" w:rsidP="00001574">
            <w:pPr>
              <w:spacing w:beforeLines="20" w:before="48" w:afterLines="20" w:after="48"/>
              <w:jc w:val="left"/>
              <w:rPr>
                <w:sz w:val="12"/>
                <w:szCs w:val="12"/>
              </w:rPr>
            </w:pPr>
          </w:p>
          <w:p w:rsidR="00001574" w:rsidRPr="00C00FF7" w:rsidRDefault="00001574" w:rsidP="00001574">
            <w:pPr>
              <w:spacing w:beforeLines="20" w:before="48" w:afterLines="20" w:after="48"/>
              <w:jc w:val="left"/>
              <w:rPr>
                <w:sz w:val="18"/>
                <w:highlight w:val="yellow"/>
              </w:rPr>
            </w:pPr>
          </w:p>
          <w:p w:rsidR="00001574" w:rsidRPr="00382457" w:rsidRDefault="00001574" w:rsidP="00001574">
            <w:pPr>
              <w:spacing w:beforeLines="20" w:before="48" w:afterLines="20" w:after="48"/>
              <w:jc w:val="left"/>
              <w:rPr>
                <w:sz w:val="12"/>
                <w:szCs w:val="12"/>
              </w:rPr>
            </w:pPr>
            <w:r w:rsidRPr="000B6CCB">
              <w:rPr>
                <w:sz w:val="18"/>
              </w:rPr>
              <w:t>1</w:t>
            </w:r>
          </w:p>
          <w:p w:rsidR="00001574" w:rsidRPr="00382457" w:rsidRDefault="00001574" w:rsidP="00001574">
            <w:pPr>
              <w:spacing w:beforeLines="20" w:before="48" w:afterLines="20" w:after="48"/>
              <w:jc w:val="left"/>
              <w:rPr>
                <w:sz w:val="12"/>
                <w:szCs w:val="12"/>
                <w:highlight w:val="yellow"/>
              </w:rPr>
            </w:pPr>
          </w:p>
          <w:p w:rsidR="00001574" w:rsidRPr="00382457" w:rsidRDefault="00001574" w:rsidP="00001574">
            <w:pPr>
              <w:spacing w:beforeLines="20" w:before="48" w:afterLines="20" w:after="48"/>
              <w:jc w:val="left"/>
              <w:rPr>
                <w:sz w:val="12"/>
                <w:szCs w:val="12"/>
                <w:highlight w:val="yellow"/>
              </w:rPr>
            </w:pPr>
            <w:r w:rsidRPr="00C00FF7">
              <w:rPr>
                <w:sz w:val="18"/>
              </w:rPr>
              <w:t>1</w:t>
            </w:r>
          </w:p>
          <w:p w:rsidR="00001574" w:rsidRPr="00382457" w:rsidRDefault="00001574" w:rsidP="00001574">
            <w:pPr>
              <w:spacing w:beforeLines="20" w:before="48" w:afterLines="20" w:after="48"/>
              <w:jc w:val="left"/>
              <w:rPr>
                <w:sz w:val="12"/>
                <w:szCs w:val="12"/>
                <w:highlight w:val="yellow"/>
              </w:rPr>
            </w:pPr>
          </w:p>
          <w:p w:rsidR="00001574" w:rsidRPr="00E47E00" w:rsidRDefault="00001574" w:rsidP="00001574">
            <w:pPr>
              <w:pStyle w:val="gemTab9pt"/>
              <w:spacing w:beforeLines="20" w:before="48" w:afterLines="20" w:after="48"/>
            </w:pPr>
            <w:r w:rsidRPr="00C00FF7">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A311A0" w:rsidRDefault="00001574" w:rsidP="00001574">
            <w:pPr>
              <w:pStyle w:val="gemTab9pt"/>
              <w:spacing w:beforeLines="20" w:before="48" w:afterLines="20" w:after="48"/>
              <w:rPr>
                <w:lang w:val="en-GB"/>
              </w:rPr>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373"/>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[gemSpec_Krypt#GS-A_4362]</w:t>
            </w: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Wert der Signatur</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bl>
    <w:p w:rsidR="00001574" w:rsidRPr="00E47E00" w:rsidRDefault="00001574" w:rsidP="00001574">
      <w:pPr>
        <w:pStyle w:val="gemAnmerkung"/>
      </w:pPr>
      <w:r w:rsidRPr="00E47E00">
        <w:t>*) Sektorspezifische Ausprägungen der SMC-B Zertifikate sind dem Anhang A zu entnehmen</w:t>
      </w:r>
    </w:p>
    <w:p w:rsidR="00001574" w:rsidRPr="009F7197" w:rsidRDefault="00001574" w:rsidP="0083095D">
      <w:pPr>
        <w:pStyle w:val="berschrift4"/>
        <w:rPr>
          <w:lang w:val="nb-NO"/>
        </w:rPr>
      </w:pPr>
      <w:bookmarkStart w:id="262" w:name="_Toc398121426"/>
      <w:bookmarkStart w:id="263" w:name="_Toc501717894"/>
      <w:r w:rsidRPr="009F7197">
        <w:rPr>
          <w:lang w:val="nb-NO"/>
        </w:rPr>
        <w:lastRenderedPageBreak/>
        <w:t>C.HCI.OSIG – Signatur SMC-B</w:t>
      </w:r>
      <w:bookmarkEnd w:id="262"/>
      <w:bookmarkEnd w:id="263"/>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GS-A_4602 Umsetzung Zertifikatsprofil C.HCI.OSIG</w:t>
      </w:r>
    </w:p>
    <w:p w:rsidR="0083095D" w:rsidRDefault="00001574" w:rsidP="00001574">
      <w:pPr>
        <w:pStyle w:val="gemEinzug"/>
        <w:rPr>
          <w:rFonts w:ascii="Wingdings" w:hAnsi="Wingdings"/>
          <w:b/>
          <w:lang w:val="en-GB"/>
        </w:rPr>
      </w:pPr>
      <w:r w:rsidRPr="00E47E00">
        <w:t>Der TSP-X.509 nonQES MUSS C.HCI.OSIG gemäß Tab_PKI_240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jc w:val="left"/>
        <w:rPr>
          <w:lang w:val="nb-NO"/>
        </w:rPr>
      </w:pPr>
      <w:bookmarkStart w:id="264" w:name="_Toc501452670"/>
      <w:r w:rsidRPr="00E47E00">
        <w:rPr>
          <w:lang w:val="nb-NO"/>
        </w:rPr>
        <w:t xml:space="preserve">Tabelle </w:t>
      </w:r>
      <w:r w:rsidRPr="00E47E00">
        <w:fldChar w:fldCharType="begin"/>
      </w:r>
      <w:r w:rsidRPr="00E47E00">
        <w:rPr>
          <w:lang w:val="nb-NO"/>
        </w:rPr>
        <w:instrText xml:space="preserve"> SEQ Tabelle \* ARABIC </w:instrText>
      </w:r>
      <w:r w:rsidRPr="00E47E00">
        <w:fldChar w:fldCharType="separate"/>
      </w:r>
      <w:r w:rsidR="00BF0362">
        <w:rPr>
          <w:noProof/>
          <w:lang w:val="nb-NO"/>
        </w:rPr>
        <w:t>32</w:t>
      </w:r>
      <w:r w:rsidRPr="00E47E00">
        <w:fldChar w:fldCharType="end"/>
      </w:r>
      <w:r w:rsidRPr="00E47E00">
        <w:rPr>
          <w:lang w:val="nb-NO"/>
        </w:rPr>
        <w:t>: Tab_PKI_240 C.HCI.OSIG Signatur SMC-B</w:t>
      </w:r>
      <w:bookmarkEnd w:id="264"/>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685"/>
        <w:gridCol w:w="831"/>
      </w:tblGrid>
      <w:tr w:rsidR="00001574" w:rsidRPr="00A311A0" w:rsidTr="00001574">
        <w:trPr>
          <w:cantSplit/>
          <w:trHeight w:val="300"/>
          <w:tblHeader/>
        </w:trPr>
        <w:tc>
          <w:tcPr>
            <w:tcW w:w="3083"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440" w:type="dxa"/>
            <w:shd w:val="clear" w:color="auto" w:fill="E0E0E0"/>
          </w:tcPr>
          <w:p w:rsidR="00001574" w:rsidRPr="00A311A0" w:rsidRDefault="00001574" w:rsidP="00001574">
            <w:pPr>
              <w:pStyle w:val="gemTab9pt"/>
              <w:spacing w:beforeLines="20" w:before="48" w:afterLines="20" w:after="48"/>
              <w:rPr>
                <w:b/>
              </w:rPr>
            </w:pPr>
            <w:r w:rsidRPr="00A311A0">
              <w:rPr>
                <w:b/>
              </w:rPr>
              <w:t>Inhalt *)</w:t>
            </w:r>
          </w:p>
        </w:tc>
        <w:tc>
          <w:tcPr>
            <w:tcW w:w="685"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31"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rPr>
          <w:trHeight w:val="282"/>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56" w:type="dxa"/>
            <w:gridSpan w:val="3"/>
            <w:shd w:val="clear" w:color="auto" w:fill="auto"/>
          </w:tcPr>
          <w:p w:rsidR="00001574" w:rsidRPr="00E47E00" w:rsidRDefault="00001574" w:rsidP="00001574">
            <w:pPr>
              <w:pStyle w:val="gemTab9pt"/>
              <w:spacing w:beforeLines="20" w:before="48" w:afterLines="20" w:after="48"/>
            </w:pPr>
            <w:r w:rsidRPr="00E47E00">
              <w:t>C.HCI.OSIG</w:t>
            </w:r>
          </w:p>
        </w:tc>
      </w:tr>
      <w:tr w:rsidR="00001574" w:rsidRPr="00E47E00" w:rsidTr="00001574">
        <w:trPr>
          <w:trHeight w:val="302"/>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E47E00">
              <w:t>gemäß [RFC5280#4.1.2.2.]</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[gemSpec_Krypt#GS-A_4357]</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Distinguished Name (DN) der Aussteller-CA</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validity</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Gültigkeit des Zertifikats (von – bis)</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subject</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Erste zwei Zeilen des Anschriftenfeldes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title</w:t>
            </w:r>
          </w:p>
        </w:tc>
        <w:tc>
          <w:tcPr>
            <w:tcW w:w="4440" w:type="dxa"/>
            <w:shd w:val="clear" w:color="auto" w:fill="auto"/>
          </w:tcPr>
          <w:p w:rsidR="00001574" w:rsidRPr="00E47E00" w:rsidRDefault="00001574" w:rsidP="00001574">
            <w:pPr>
              <w:pStyle w:val="gemTab9pt"/>
              <w:spacing w:beforeLines="20" w:before="48" w:afterLines="20" w:after="48"/>
            </w:pPr>
            <w:r w:rsidRPr="00A311A0">
              <w:rPr>
                <w:bCs/>
                <w:iCs/>
                <w:szCs w:val="18"/>
              </w:rPr>
              <w:t>Titel des Verantwortlichen/Inhabers</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0026B8" w:rsidRDefault="00001574" w:rsidP="00001574">
            <w:pPr>
              <w:pStyle w:val="gemTab9pt"/>
              <w:spacing w:beforeLines="20" w:before="48" w:afterLines="20" w:after="48"/>
              <w:rPr>
                <w:highlight w:val="yellow"/>
              </w:rPr>
            </w:pPr>
            <w:r w:rsidRPr="000026B8">
              <w:t>givenName</w:t>
            </w:r>
          </w:p>
        </w:tc>
        <w:tc>
          <w:tcPr>
            <w:tcW w:w="4440" w:type="dxa"/>
            <w:shd w:val="clear" w:color="auto" w:fill="auto"/>
          </w:tcPr>
          <w:p w:rsidR="00001574" w:rsidRPr="000026B8" w:rsidRDefault="00001574" w:rsidP="00001574">
            <w:pPr>
              <w:pStyle w:val="gemTab9pt"/>
              <w:spacing w:beforeLines="20" w:before="48" w:afterLines="20" w:after="48"/>
              <w:rPr>
                <w:highlight w:val="yellow"/>
              </w:rPr>
            </w:pPr>
            <w:r w:rsidRPr="000026B8">
              <w:rPr>
                <w:iCs/>
                <w:szCs w:val="18"/>
              </w:rPr>
              <w:t>Vorname des Verantwortlichen/Inhabers</w:t>
            </w:r>
          </w:p>
        </w:tc>
        <w:tc>
          <w:tcPr>
            <w:tcW w:w="685" w:type="dxa"/>
            <w:shd w:val="clear" w:color="auto" w:fill="auto"/>
          </w:tcPr>
          <w:p w:rsidR="00001574" w:rsidRPr="000026B8" w:rsidRDefault="00001574" w:rsidP="00001574">
            <w:pPr>
              <w:pStyle w:val="gemTab9pt"/>
              <w:spacing w:beforeLines="20" w:before="48" w:afterLines="20" w:after="48"/>
              <w:rPr>
                <w:highlight w:val="yellow"/>
              </w:rPr>
            </w:pPr>
            <w:r w:rsidRPr="000026B8">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surName</w:t>
            </w:r>
          </w:p>
        </w:tc>
        <w:tc>
          <w:tcPr>
            <w:tcW w:w="4440" w:type="dxa"/>
            <w:shd w:val="clear" w:color="auto" w:fill="auto"/>
          </w:tcPr>
          <w:p w:rsidR="00001574" w:rsidRPr="00E47E00" w:rsidRDefault="00001574" w:rsidP="00001574">
            <w:pPr>
              <w:pStyle w:val="gemTab9pt"/>
              <w:spacing w:beforeLines="20" w:before="48" w:afterLines="20" w:after="48"/>
            </w:pPr>
            <w:r w:rsidRPr="00A311A0">
              <w:rPr>
                <w:bCs/>
                <w:iCs/>
                <w:szCs w:val="18"/>
              </w:rPr>
              <w:t>Nachname des Verantwortlichen/Inhabers</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346265" w:rsidRDefault="00001574" w:rsidP="00001574">
            <w:pPr>
              <w:pStyle w:val="gemTab9pt"/>
              <w:spacing w:beforeLines="20" w:before="48" w:afterLines="20" w:after="48"/>
            </w:pPr>
            <w:r w:rsidRPr="00346265">
              <w:t>Ti-weit eindeutige Identifikationsnummer</w:t>
            </w:r>
          </w:p>
        </w:tc>
        <w:tc>
          <w:tcPr>
            <w:tcW w:w="685" w:type="dxa"/>
            <w:shd w:val="clear" w:color="auto" w:fill="auto"/>
          </w:tcPr>
          <w:p w:rsidR="00001574" w:rsidRPr="00346265" w:rsidRDefault="00001574" w:rsidP="00001574">
            <w:pPr>
              <w:pStyle w:val="gemTab9pt"/>
              <w:spacing w:beforeLines="20" w:before="48" w:afterLines="20" w:after="48"/>
              <w:rPr>
                <w:strike/>
              </w:rPr>
            </w:pPr>
            <w:r w:rsidRPr="000F16F7">
              <w:t>0-</w:t>
            </w:r>
            <w:r w:rsidRPr="00346265">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AE6B68" w:rsidRDefault="00001574" w:rsidP="00001574">
            <w:pPr>
              <w:pStyle w:val="gemTab9pt"/>
              <w:spacing w:beforeLines="20" w:before="48" w:afterLines="20" w:after="48"/>
              <w:rPr>
                <w:highlight w:val="yellow"/>
              </w:rPr>
            </w:pPr>
            <w:r w:rsidRPr="00AE6B68">
              <w:t>organizationalUnitName</w:t>
            </w:r>
          </w:p>
        </w:tc>
        <w:tc>
          <w:tcPr>
            <w:tcW w:w="4440" w:type="dxa"/>
            <w:shd w:val="clear" w:color="auto" w:fill="auto"/>
          </w:tcPr>
          <w:p w:rsidR="00001574" w:rsidRPr="00AE6B68" w:rsidRDefault="00001574" w:rsidP="00001574">
            <w:pPr>
              <w:pStyle w:val="gemTab9pt"/>
              <w:spacing w:beforeLines="20" w:before="48" w:afterLines="20" w:after="48"/>
              <w:rPr>
                <w:highlight w:val="yellow"/>
              </w:rPr>
            </w:pPr>
            <w:r w:rsidRPr="00AE6B68">
              <w:t xml:space="preserve">Organisationseinheit der </w:t>
            </w:r>
            <w:r w:rsidRPr="00AE6B68">
              <w:rPr>
                <w:szCs w:val="18"/>
              </w:rPr>
              <w:t>Organisation/Einrichtung des Gesundheitswesens</w:t>
            </w:r>
            <w:r w:rsidRPr="00AE6B68">
              <w:t xml:space="preserve"> </w:t>
            </w:r>
          </w:p>
        </w:tc>
        <w:tc>
          <w:tcPr>
            <w:tcW w:w="685" w:type="dxa"/>
            <w:shd w:val="clear" w:color="auto" w:fill="auto"/>
          </w:tcPr>
          <w:p w:rsidR="00001574" w:rsidRPr="00AE6B68" w:rsidRDefault="00001574" w:rsidP="00001574">
            <w:pPr>
              <w:pStyle w:val="gemTab9pt"/>
              <w:spacing w:beforeLines="20" w:before="48" w:afterLines="20" w:after="48"/>
              <w:rPr>
                <w:highlight w:val="yellow"/>
              </w:rPr>
            </w:pPr>
            <w:r w:rsidRPr="00AE6B68">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AE6B68" w:rsidRDefault="00001574" w:rsidP="00001574">
            <w:pPr>
              <w:pStyle w:val="gemTab9pt"/>
              <w:spacing w:beforeLines="20" w:before="48" w:afterLines="20" w:after="48"/>
              <w:rPr>
                <w:highlight w:val="yellow"/>
              </w:rPr>
            </w:pPr>
            <w:r w:rsidRPr="00AE6B68">
              <w:t>organizationName</w:t>
            </w:r>
          </w:p>
        </w:tc>
        <w:tc>
          <w:tcPr>
            <w:tcW w:w="4440" w:type="dxa"/>
            <w:shd w:val="clear" w:color="auto" w:fill="auto"/>
          </w:tcPr>
          <w:p w:rsidR="00001574" w:rsidRPr="00AE6B68" w:rsidRDefault="00001574" w:rsidP="00001574">
            <w:pPr>
              <w:pStyle w:val="gemTab9pt"/>
              <w:spacing w:beforeLines="20" w:before="48" w:afterLines="20" w:after="48"/>
              <w:rPr>
                <w:highlight w:val="yellow"/>
              </w:rPr>
            </w:pPr>
            <w:r w:rsidRPr="00AE6B68">
              <w:t xml:space="preserve">Name der </w:t>
            </w:r>
            <w:r w:rsidRPr="00AE6B68">
              <w:rPr>
                <w:szCs w:val="18"/>
              </w:rPr>
              <w:t>Organisation/Einrichtung des Gesundheitswesens</w:t>
            </w:r>
          </w:p>
        </w:tc>
        <w:tc>
          <w:tcPr>
            <w:tcW w:w="685" w:type="dxa"/>
            <w:shd w:val="clear" w:color="auto" w:fill="auto"/>
          </w:tcPr>
          <w:p w:rsidR="00001574" w:rsidRPr="00AE6B68" w:rsidRDefault="00001574" w:rsidP="00001574">
            <w:pPr>
              <w:pStyle w:val="gemTab9pt"/>
              <w:spacing w:beforeLines="20" w:before="48" w:afterLines="20" w:after="48"/>
              <w:rPr>
                <w:highlight w:val="yellow"/>
              </w:rPr>
            </w:pPr>
            <w:r w:rsidRPr="00033C78">
              <w:t>0-</w:t>
            </w:r>
            <w:r w:rsidRPr="00AE6B68">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streetAddress</w:t>
            </w:r>
          </w:p>
        </w:tc>
        <w:tc>
          <w:tcPr>
            <w:tcW w:w="4440" w:type="dxa"/>
            <w:shd w:val="clear" w:color="auto" w:fill="auto"/>
          </w:tcPr>
          <w:p w:rsidR="00001574" w:rsidRPr="00E47E00" w:rsidRDefault="00001574" w:rsidP="00001574">
            <w:pPr>
              <w:pStyle w:val="gemTab9pt"/>
              <w:spacing w:beforeLines="20" w:before="48" w:afterLines="20" w:after="48"/>
            </w:pPr>
            <w:r w:rsidRPr="00E47E00">
              <w:t>Strasse, Hausnummer</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postalCode</w:t>
            </w:r>
          </w:p>
        </w:tc>
        <w:tc>
          <w:tcPr>
            <w:tcW w:w="4440" w:type="dxa"/>
            <w:shd w:val="clear" w:color="auto" w:fill="auto"/>
          </w:tcPr>
          <w:p w:rsidR="00001574" w:rsidRPr="00E47E00" w:rsidRDefault="00001574" w:rsidP="00001574">
            <w:pPr>
              <w:pStyle w:val="gemTab9pt"/>
              <w:spacing w:beforeLines="20" w:before="48" w:afterLines="20" w:after="48"/>
            </w:pPr>
            <w:r w:rsidRPr="00E47E00">
              <w:t>Postleitzahl</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localityName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Stadt </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stateOrProvinceName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Bundesland </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E47E00">
              <w:t>DE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[gemSpec_Krypt#GS-A_4357] </w:t>
            </w:r>
            <w:r w:rsidRPr="00A311A0">
              <w:rPr>
                <w:sz w:val="18"/>
                <w:szCs w:val="18"/>
              </w:rPr>
              <w:t>und individueller Wert des öffentlichen Schlüssels des Zertifikatsinhabers</w:t>
            </w: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extensions</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B3B3B3"/>
          </w:tcPr>
          <w:p w:rsidR="00001574" w:rsidRPr="00E47E00" w:rsidRDefault="00001574" w:rsidP="00001574">
            <w:pPr>
              <w:pStyle w:val="gemTab9pt"/>
              <w:spacing w:beforeLines="20" w:before="48" w:afterLines="20" w:after="48"/>
            </w:pPr>
            <w:r w:rsidRPr="00E47E00">
              <w:t>critical</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keyIdentifier = ID des öffentlichen Schlüssels der </w:t>
            </w:r>
            <w:r w:rsidRPr="00A311A0">
              <w:rPr>
                <w:szCs w:val="18"/>
              </w:rPr>
              <w:t>Organisation/Einrichtung des Gesundheitswesens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E47E00" w:rsidRDefault="00001574" w:rsidP="00001574">
            <w:pPr>
              <w:pStyle w:val="gemTab9pt"/>
              <w:spacing w:beforeLines="20" w:before="48" w:afterLines="20" w:after="48"/>
            </w:pPr>
            <w:r w:rsidRPr="00E47E00">
              <w:t>nonRepudiation</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 xml:space="preserve">rfc822Name </w:t>
            </w:r>
          </w:p>
          <w:p w:rsidR="00001574" w:rsidRPr="00E47E00" w:rsidRDefault="00001574" w:rsidP="00001574">
            <w:pPr>
              <w:pStyle w:val="gemTab9pt"/>
              <w:spacing w:beforeLines="20" w:before="48" w:afterLines="20" w:after="48"/>
            </w:pPr>
            <w:r w:rsidRPr="00A311A0">
              <w:rPr>
                <w:szCs w:val="18"/>
              </w:rPr>
              <w:t>ggf. überlange Institutionsnamen</w:t>
            </w:r>
            <w:r w:rsidRPr="006754AB">
              <w:rPr>
                <w:szCs w:val="18"/>
              </w:rPr>
              <w:t>, Alternativnamen oder Ergänzungen</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96724C" w:rsidRDefault="00001574" w:rsidP="00001574">
            <w:pPr>
              <w:pStyle w:val="gemTab10pt"/>
              <w:tabs>
                <w:tab w:val="left" w:pos="593"/>
                <w:tab w:val="left" w:pos="941"/>
                <w:tab w:val="left" w:pos="1301"/>
                <w:tab w:val="left" w:pos="3641"/>
              </w:tabs>
              <w:spacing w:before="20" w:after="20"/>
              <w:rPr>
                <w:sz w:val="18"/>
                <w:szCs w:val="18"/>
                <w:lang w:val="en-US"/>
              </w:rPr>
            </w:pPr>
            <w:r w:rsidRPr="0096724C">
              <w:rPr>
                <w:sz w:val="18"/>
                <w:szCs w:val="18"/>
                <w:lang w:val="en-US"/>
              </w:rPr>
              <w:t>policyIdentifier = &lt;oid_smc_b_osig&gt;</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B07CED">
              <w:rPr>
                <w:sz w:val="18"/>
                <w:szCs w:val="18"/>
              </w:rPr>
              <w:t>policyIdentifier = &lt;OID d. TSP-spezifischen Policy&gt;</w:t>
            </w:r>
          </w:p>
        </w:tc>
        <w:tc>
          <w:tcPr>
            <w:tcW w:w="685"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Pr="00A311A0" w:rsidRDefault="00001574" w:rsidP="00001574">
            <w:pPr>
              <w:pStyle w:val="gemTab10pt"/>
              <w:spacing w:before="20" w:after="20"/>
              <w:rPr>
                <w:sz w:val="18"/>
                <w:szCs w:val="18"/>
                <w:lang w:val="en-GB"/>
              </w:rPr>
            </w:pPr>
            <w:r w:rsidRPr="00710C66">
              <w:rPr>
                <w:sz w:val="18"/>
                <w:szCs w:val="18"/>
                <w:lang w:val="en-GB"/>
              </w:rPr>
              <w:t>0-</w:t>
            </w:r>
            <w:r w:rsidRPr="005254FA">
              <w:rPr>
                <w:sz w:val="18"/>
                <w:szCs w:val="18"/>
                <w:lang w:val="en-GB"/>
              </w:rPr>
              <w:t>1</w:t>
            </w:r>
          </w:p>
          <w:p w:rsidR="00001574" w:rsidRDefault="00001574" w:rsidP="00001574">
            <w:pPr>
              <w:pStyle w:val="gemTab10pt"/>
              <w:spacing w:before="20" w:after="20"/>
              <w:rPr>
                <w:sz w:val="18"/>
                <w:szCs w:val="18"/>
                <w:lang w:val="en-GB"/>
              </w:rPr>
            </w:pPr>
          </w:p>
          <w:p w:rsidR="00001574" w:rsidRDefault="00001574" w:rsidP="00001574">
            <w:pPr>
              <w:pStyle w:val="gemTab10pt"/>
              <w:spacing w:before="20" w:after="20"/>
              <w:rPr>
                <w:sz w:val="18"/>
                <w:szCs w:val="18"/>
                <w:lang w:val="en-GB"/>
              </w:rPr>
            </w:pPr>
          </w:p>
          <w:p w:rsidR="00001574" w:rsidRDefault="00001574" w:rsidP="00001574">
            <w:pPr>
              <w:pStyle w:val="gemTab10pt"/>
              <w:spacing w:before="20" w:after="20"/>
              <w:rPr>
                <w:sz w:val="18"/>
                <w:szCs w:val="18"/>
                <w:lang w:val="en-GB"/>
              </w:rPr>
            </w:pPr>
            <w:r w:rsidRPr="00A311A0">
              <w:rPr>
                <w:sz w:val="18"/>
                <w:szCs w:val="18"/>
                <w:lang w:val="en-GB"/>
              </w:rPr>
              <w:t>1</w:t>
            </w:r>
          </w:p>
          <w:p w:rsidR="00001574" w:rsidRPr="00E47E00" w:rsidRDefault="00001574" w:rsidP="00001574">
            <w:pPr>
              <w:pStyle w:val="gemTab10pt"/>
              <w:spacing w:before="20" w:after="20"/>
            </w:pPr>
            <w:r w:rsidRPr="00B07CED">
              <w:rPr>
                <w:sz w:val="18"/>
                <w:szCs w:val="18"/>
                <w:lang w:val="en-GB"/>
              </w:rPr>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rFonts w:eastAsia="Times New Roman" w:cs="Arial"/>
              </w:rPr>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C00FF7" w:rsidRDefault="00001574" w:rsidP="00001574">
            <w:pPr>
              <w:spacing w:beforeLines="20" w:before="48" w:afterLines="20" w:after="48"/>
              <w:jc w:val="left"/>
              <w:rPr>
                <w:sz w:val="18"/>
              </w:rPr>
            </w:pPr>
            <w:r w:rsidRPr="00C00FF7">
              <w:rPr>
                <w:sz w:val="18"/>
              </w:rPr>
              <w:t xml:space="preserve">admissionAuthority = {O=&lt;zuständige Registrierungsstelle gemäß sektorspezifischer Ausprägung*)&gt;,C=DE} </w:t>
            </w:r>
          </w:p>
          <w:p w:rsidR="00001574" w:rsidRPr="00E47E00" w:rsidRDefault="00001574" w:rsidP="00001574">
            <w:pPr>
              <w:pStyle w:val="gemTab9pt"/>
              <w:spacing w:beforeLines="20" w:before="48" w:afterLines="20" w:after="48"/>
            </w:pPr>
            <w:r w:rsidRPr="00E47E00">
              <w:t>professionItem = Beschreibung der Institution gemäß [gemSpec_OID#GS-A_4443]</w:t>
            </w:r>
          </w:p>
          <w:p w:rsidR="00001574" w:rsidRPr="00E47E00" w:rsidRDefault="00001574" w:rsidP="00001574">
            <w:pPr>
              <w:pStyle w:val="gemTab9pt"/>
              <w:spacing w:before="20" w:after="20"/>
            </w:pPr>
            <w:r w:rsidRPr="00E47E00">
              <w:t>professionOID = OID der Institution gemäß [gemSpec_OID#GS-A_4443]</w:t>
            </w:r>
          </w:p>
          <w:p w:rsidR="00001574" w:rsidRPr="00E47E00" w:rsidRDefault="00001574" w:rsidP="00001574">
            <w:pPr>
              <w:pStyle w:val="gemTab9pt"/>
              <w:spacing w:before="20" w:after="20"/>
            </w:pPr>
            <w:r w:rsidRPr="00E47E00">
              <w:t>registrationNumber = Telematik-ID der Institution</w:t>
            </w:r>
          </w:p>
        </w:tc>
        <w:tc>
          <w:tcPr>
            <w:tcW w:w="685" w:type="dxa"/>
            <w:shd w:val="clear" w:color="auto" w:fill="auto"/>
          </w:tcPr>
          <w:p w:rsidR="00001574" w:rsidRPr="00382457" w:rsidRDefault="00001574" w:rsidP="00001574">
            <w:pPr>
              <w:spacing w:beforeLines="20" w:before="48" w:afterLines="20" w:after="48"/>
              <w:jc w:val="left"/>
              <w:rPr>
                <w:sz w:val="10"/>
                <w:szCs w:val="10"/>
              </w:rPr>
            </w:pPr>
            <w:r w:rsidRPr="000B6CCB">
              <w:rPr>
                <w:sz w:val="18"/>
              </w:rPr>
              <w:t>0-1</w:t>
            </w:r>
          </w:p>
          <w:p w:rsidR="00001574" w:rsidRPr="00382457" w:rsidRDefault="00001574" w:rsidP="00001574">
            <w:pPr>
              <w:spacing w:beforeLines="20" w:before="48" w:afterLines="20" w:after="48"/>
              <w:jc w:val="left"/>
              <w:rPr>
                <w:sz w:val="10"/>
                <w:szCs w:val="10"/>
              </w:rPr>
            </w:pPr>
          </w:p>
          <w:p w:rsidR="00001574" w:rsidRPr="00C00FF7" w:rsidRDefault="00001574" w:rsidP="00001574">
            <w:pPr>
              <w:spacing w:beforeLines="20" w:before="48" w:afterLines="20" w:after="48"/>
              <w:jc w:val="left"/>
              <w:rPr>
                <w:sz w:val="18"/>
                <w:highlight w:val="yellow"/>
              </w:rPr>
            </w:pPr>
          </w:p>
          <w:p w:rsidR="00001574" w:rsidRPr="00382457" w:rsidRDefault="00001574" w:rsidP="00001574">
            <w:pPr>
              <w:spacing w:beforeLines="20" w:before="48" w:afterLines="20" w:after="48"/>
              <w:jc w:val="left"/>
              <w:rPr>
                <w:sz w:val="10"/>
                <w:szCs w:val="10"/>
              </w:rPr>
            </w:pPr>
            <w:r w:rsidRPr="000B6CCB">
              <w:rPr>
                <w:sz w:val="18"/>
              </w:rPr>
              <w:t>1</w:t>
            </w:r>
          </w:p>
          <w:p w:rsidR="00001574" w:rsidRPr="00382457" w:rsidRDefault="00001574" w:rsidP="00001574">
            <w:pPr>
              <w:spacing w:beforeLines="20" w:before="48" w:afterLines="20" w:after="48"/>
              <w:jc w:val="left"/>
              <w:rPr>
                <w:sz w:val="10"/>
                <w:szCs w:val="10"/>
                <w:highlight w:val="yellow"/>
              </w:rPr>
            </w:pPr>
          </w:p>
          <w:p w:rsidR="00001574" w:rsidRPr="00382457" w:rsidRDefault="00001574" w:rsidP="00001574">
            <w:pPr>
              <w:spacing w:beforeLines="20" w:before="48" w:afterLines="20" w:after="48"/>
              <w:jc w:val="left"/>
              <w:rPr>
                <w:sz w:val="10"/>
                <w:szCs w:val="10"/>
                <w:highlight w:val="yellow"/>
              </w:rPr>
            </w:pPr>
            <w:r w:rsidRPr="00C00FF7">
              <w:rPr>
                <w:sz w:val="18"/>
              </w:rPr>
              <w:t>1</w:t>
            </w:r>
          </w:p>
          <w:p w:rsidR="00001574" w:rsidRPr="00382457" w:rsidRDefault="00001574" w:rsidP="00001574">
            <w:pPr>
              <w:spacing w:beforeLines="20" w:before="48" w:afterLines="20" w:after="48"/>
              <w:jc w:val="left"/>
              <w:rPr>
                <w:sz w:val="10"/>
                <w:szCs w:val="10"/>
                <w:highlight w:val="yellow"/>
              </w:rPr>
            </w:pPr>
          </w:p>
          <w:p w:rsidR="00001574" w:rsidRPr="00E47E00" w:rsidRDefault="00001574" w:rsidP="00001574">
            <w:pPr>
              <w:pStyle w:val="gemTab9pt"/>
              <w:spacing w:beforeLines="20" w:before="48" w:afterLines="20" w:after="48"/>
            </w:pPr>
            <w:r w:rsidRPr="00C00FF7">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A311A0" w:rsidRDefault="00001574" w:rsidP="00001574">
            <w:pPr>
              <w:pStyle w:val="gemTab9pt"/>
              <w:spacing w:beforeLines="20" w:before="48" w:afterLines="20" w:after="48"/>
              <w:rPr>
                <w:lang w:val="en-GB"/>
              </w:rPr>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373"/>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auto"/>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[gemSpec_Krypt#GS-A_4357]</w:t>
            </w: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Wert der Signatur</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bl>
    <w:p w:rsidR="00001574" w:rsidRPr="00E47E00" w:rsidRDefault="00001574" w:rsidP="00001574">
      <w:pPr>
        <w:pStyle w:val="gemAnmerkung"/>
      </w:pPr>
      <w:r w:rsidRPr="00E47E00">
        <w:t>*) Sektorspezifische Ausprägungen der SMC-B Zertifikate sind dem Anhang A zu entnehmen</w:t>
      </w:r>
    </w:p>
    <w:p w:rsidR="00001574" w:rsidRPr="009F7197" w:rsidRDefault="00001574" w:rsidP="0083095D">
      <w:pPr>
        <w:pStyle w:val="berschrift2"/>
      </w:pPr>
      <w:bookmarkStart w:id="265" w:name="_Toc398121427"/>
      <w:bookmarkStart w:id="266" w:name="_Toc501717895"/>
      <w:r w:rsidRPr="009F7197">
        <w:t>HSM-B – Ausweis einer Organisation/Einrichtung des Gesundheitswesens</w:t>
      </w:r>
      <w:bookmarkEnd w:id="265"/>
      <w:bookmarkEnd w:id="266"/>
    </w:p>
    <w:p w:rsidR="00001574" w:rsidRPr="00E47E00" w:rsidRDefault="00001574" w:rsidP="00001574">
      <w:pPr>
        <w:pStyle w:val="gemStandard"/>
      </w:pPr>
      <w:r w:rsidRPr="00E47E00">
        <w:t>Bestehen höhere Performance-Anforderungen an eine SMC-B (z. B. in Krankenhäusern), kann als funktionales Äquivalent eine HSM-basierte Lösung eingesetzt werden. Gemäß Anforderung [gemKPT_PKI_TIP#TIP1-A_2084] sind die X.509-Zertifikate eines HSM-B entsprechend den Festlegungen der X.509-Zertifikate für SMC-B auszuführen.</w:t>
      </w:r>
    </w:p>
    <w:p w:rsidR="00001574" w:rsidRPr="009F7197" w:rsidRDefault="00001574" w:rsidP="0083095D">
      <w:pPr>
        <w:pStyle w:val="berschrift2"/>
      </w:pPr>
      <w:bookmarkStart w:id="267" w:name="_Toc398121428"/>
      <w:bookmarkStart w:id="268" w:name="_Toc501717896"/>
      <w:r w:rsidRPr="009F7197">
        <w:t>gSMC-KT – eHealth-Kartenterminal</w:t>
      </w:r>
      <w:bookmarkEnd w:id="267"/>
      <w:bookmarkEnd w:id="268"/>
    </w:p>
    <w:p w:rsidR="00001574" w:rsidRPr="00E47E00" w:rsidRDefault="00001574" w:rsidP="00001574">
      <w:pPr>
        <w:pStyle w:val="gemStandard"/>
      </w:pPr>
      <w:r w:rsidRPr="00E47E00">
        <w:t>Für gSMC-KT ausgestellte Zertifikate werden nicht statusgeprüft. Für diese Zertifikate muss ein TSP somit keinen Sperrdienst und keine Statusauskünfte bereit</w:t>
      </w:r>
      <w:r w:rsidRPr="00E47E00">
        <w:softHyphen/>
        <w:t>stellen.</w:t>
      </w:r>
    </w:p>
    <w:p w:rsidR="00001574" w:rsidRPr="003400B6" w:rsidRDefault="00001574" w:rsidP="00001574">
      <w:pPr>
        <w:pStyle w:val="gemEinzug"/>
        <w:ind w:left="0"/>
        <w:rPr>
          <w:b/>
        </w:rPr>
      </w:pPr>
      <w:r w:rsidRPr="00DD1032">
        <w:rPr>
          <w:rFonts w:eastAsia="Times New Roman"/>
          <w:szCs w:val="22"/>
        </w:rPr>
        <w:t>Siehe dazu auch Anhang A der [gemRL_TSL_SP_CP#AnhA].</w:t>
      </w:r>
    </w:p>
    <w:p w:rsidR="00001574" w:rsidRPr="00E47E00" w:rsidRDefault="00001574" w:rsidP="00001574">
      <w:pPr>
        <w:pStyle w:val="gemStandard"/>
      </w:pPr>
      <w:r w:rsidRPr="003400B6">
        <w:t>Das Zertifikat eines gSMC-KT enthält nur Informationen über die Identität des SMKT, des Geräteherstellers sowie des Zertifikateherausg</w:t>
      </w:r>
      <w:r w:rsidRPr="00E47E00">
        <w:t>ebers. Die Bedeutung des Zertifikats be</w:t>
      </w:r>
      <w:r w:rsidRPr="00E47E00">
        <w:softHyphen/>
        <w:t>schränkt sich auf folgende Aspekte:</w:t>
      </w:r>
    </w:p>
    <w:p w:rsidR="00001574" w:rsidRPr="00E47E00" w:rsidRDefault="00001574" w:rsidP="00001574">
      <w:pPr>
        <w:pStyle w:val="gemAufzhlung"/>
        <w:numPr>
          <w:ilvl w:val="0"/>
          <w:numId w:val="22"/>
        </w:numPr>
        <w:tabs>
          <w:tab w:val="clear" w:pos="720"/>
        </w:tabs>
        <w:ind w:left="1135" w:hanging="284"/>
      </w:pPr>
      <w:r w:rsidRPr="00E47E00">
        <w:t>die gSMC-KT basiert auf einer hierfür durch die gematik zugelassenen Chip</w:t>
      </w:r>
      <w:r w:rsidRPr="00E47E00">
        <w:softHyphen/>
        <w:t>kartenplattform</w:t>
      </w:r>
    </w:p>
    <w:p w:rsidR="00001574" w:rsidRPr="003400B6" w:rsidRDefault="00001574" w:rsidP="00001574">
      <w:pPr>
        <w:pStyle w:val="gemAufzhlung"/>
        <w:numPr>
          <w:ilvl w:val="0"/>
          <w:numId w:val="22"/>
        </w:numPr>
        <w:tabs>
          <w:tab w:val="clear" w:pos="720"/>
        </w:tabs>
        <w:ind w:left="1135" w:hanging="284"/>
      </w:pPr>
      <w:r w:rsidRPr="00E47E00">
        <w:lastRenderedPageBreak/>
        <w:t>das Zertifikat wurde durch einen hierfür durch die gematik zugelassenen TSP-X.509 nonQES an eine</w:t>
      </w:r>
      <w:r w:rsidRPr="003400B6">
        <w:t xml:space="preserve">n KT-Hersteller ausgestellt </w:t>
      </w:r>
    </w:p>
    <w:p w:rsidR="00001574" w:rsidRPr="003400B6" w:rsidRDefault="00001574" w:rsidP="00001574">
      <w:pPr>
        <w:pStyle w:val="gemStandard"/>
      </w:pPr>
      <w:r w:rsidRPr="003400B6">
        <w:t>Das Zertifikat eines gSMC-KT repräsentiert nach dem Pairing die Identität eines eHealth-Kartenterminals.</w:t>
      </w:r>
    </w:p>
    <w:p w:rsidR="00001574" w:rsidRPr="009F7197" w:rsidRDefault="00001574" w:rsidP="0083095D">
      <w:pPr>
        <w:pStyle w:val="berschrift3"/>
      </w:pPr>
      <w:bookmarkStart w:id="269" w:name="_Toc398121429"/>
      <w:bookmarkStart w:id="270" w:name="_Ref398279701"/>
      <w:bookmarkStart w:id="271" w:name="_Toc501717897"/>
      <w:r w:rsidRPr="009F7197">
        <w:t>Definition der Kartenterminalidentität</w:t>
      </w:r>
      <w:bookmarkEnd w:id="269"/>
      <w:bookmarkEnd w:id="270"/>
      <w:bookmarkEnd w:id="271"/>
    </w:p>
    <w:p w:rsidR="00001574" w:rsidRPr="003400B6" w:rsidRDefault="00001574" w:rsidP="00001574">
      <w:pPr>
        <w:pStyle w:val="gemStandard"/>
      </w:pPr>
      <w:r w:rsidRPr="003400B6">
        <w:t xml:space="preserve">Die Identität einer gSMC-KT ist durch den </w:t>
      </w:r>
      <w:r w:rsidRPr="003400B6">
        <w:rPr>
          <w:i/>
        </w:rPr>
        <w:t>SubjectDN</w:t>
      </w:r>
      <w:r w:rsidRPr="003400B6">
        <w:t xml:space="preserve"> (</w:t>
      </w:r>
      <w:r w:rsidRPr="003400B6">
        <w:rPr>
          <w:i/>
        </w:rPr>
        <w:t>subject distinguishedName</w:t>
      </w:r>
      <w:r w:rsidRPr="003400B6">
        <w:t xml:space="preserve">) des Zertifikats gegeben mit folgendem Aufbau: </w:t>
      </w:r>
    </w:p>
    <w:p w:rsidR="00001574" w:rsidRPr="003400B6" w:rsidRDefault="00001574" w:rsidP="00001574">
      <w:pPr>
        <w:pStyle w:val="gemAufzhlung"/>
        <w:numPr>
          <w:ilvl w:val="0"/>
          <w:numId w:val="22"/>
        </w:numPr>
        <w:tabs>
          <w:tab w:val="clear" w:pos="720"/>
        </w:tabs>
        <w:ind w:left="1135" w:hanging="284"/>
        <w:rPr>
          <w:rFonts w:ascii="Courier New" w:hAnsi="Courier New" w:cs="Courier New"/>
          <w:b/>
        </w:rPr>
      </w:pPr>
      <w:r w:rsidRPr="003400B6">
        <w:rPr>
          <w:rFonts w:ascii="Courier New" w:hAnsi="Courier New" w:cs="Courier New"/>
          <w:b/>
        </w:rPr>
        <w:t>commonName = [ICCSN des gSMC-KT]</w:t>
      </w:r>
    </w:p>
    <w:p w:rsidR="00001574" w:rsidRPr="003400B6" w:rsidRDefault="00001574" w:rsidP="00001574">
      <w:pPr>
        <w:pStyle w:val="gemAufzhlung"/>
        <w:numPr>
          <w:ilvl w:val="0"/>
          <w:numId w:val="22"/>
        </w:numPr>
        <w:tabs>
          <w:tab w:val="clear" w:pos="720"/>
        </w:tabs>
        <w:ind w:left="1135" w:hanging="284"/>
        <w:rPr>
          <w:rFonts w:ascii="Courier New" w:hAnsi="Courier New" w:cs="Courier New"/>
          <w:b/>
        </w:rPr>
      </w:pPr>
      <w:r w:rsidRPr="003400B6">
        <w:rPr>
          <w:rFonts w:ascii="Courier New" w:hAnsi="Courier New" w:cs="Courier New"/>
          <w:b/>
        </w:rPr>
        <w:t>organization</w:t>
      </w:r>
      <w:r w:rsidRPr="003400B6">
        <w:rPr>
          <w:rFonts w:ascii="Courier New" w:hAnsi="Courier New" w:cs="Courier New"/>
          <w:b/>
        </w:rPr>
        <w:softHyphen/>
        <w:t>Name = [Name des Kartenterminal-Herstellers],</w:t>
      </w:r>
    </w:p>
    <w:p w:rsidR="00001574" w:rsidRPr="003400B6" w:rsidRDefault="00001574" w:rsidP="00001574">
      <w:pPr>
        <w:pStyle w:val="gemAufzhlung"/>
        <w:numPr>
          <w:ilvl w:val="0"/>
          <w:numId w:val="22"/>
        </w:numPr>
        <w:tabs>
          <w:tab w:val="clear" w:pos="720"/>
        </w:tabs>
        <w:ind w:left="1135" w:hanging="284"/>
        <w:rPr>
          <w:rFonts w:ascii="Courier New" w:hAnsi="Courier New" w:cs="Courier New"/>
          <w:b/>
        </w:rPr>
      </w:pPr>
      <w:r w:rsidRPr="003400B6">
        <w:rPr>
          <w:rFonts w:ascii="Courier New" w:hAnsi="Courier New" w:cs="Courier New"/>
          <w:b/>
        </w:rPr>
        <w:t>countryName = [Herkunftsland des Kartenterminal-Herstellers]</w:t>
      </w:r>
    </w:p>
    <w:p w:rsidR="00001574" w:rsidRPr="009F7197" w:rsidRDefault="00001574" w:rsidP="0083095D">
      <w:pPr>
        <w:pStyle w:val="berschrift3"/>
      </w:pPr>
      <w:bookmarkStart w:id="272" w:name="_Toc398121430"/>
      <w:bookmarkStart w:id="273" w:name="_Toc501717898"/>
      <w:r w:rsidRPr="009F7197">
        <w:t>X.509 Zertifikatsprofile der gSMC-KT</w:t>
      </w:r>
      <w:bookmarkEnd w:id="272"/>
      <w:bookmarkEnd w:id="273"/>
    </w:p>
    <w:p w:rsidR="00001574" w:rsidRPr="009F7197" w:rsidRDefault="00001574" w:rsidP="0083095D">
      <w:pPr>
        <w:pStyle w:val="berschrift4"/>
      </w:pPr>
      <w:bookmarkStart w:id="274" w:name="_Toc398121431"/>
      <w:bookmarkStart w:id="275" w:name="_Toc501717899"/>
      <w:r w:rsidRPr="009F7197">
        <w:t>C.SMKT.AUT – Identität der gSMC-KT</w:t>
      </w:r>
      <w:bookmarkEnd w:id="274"/>
      <w:bookmarkEnd w:id="275"/>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GS-A_4604 Umsetzung Zertifikatsprofil C.SMKT.AUT</w:t>
      </w:r>
    </w:p>
    <w:p w:rsidR="0083095D" w:rsidRDefault="00001574" w:rsidP="00001574">
      <w:pPr>
        <w:pStyle w:val="gemEinzug"/>
        <w:rPr>
          <w:rFonts w:ascii="Wingdings" w:hAnsi="Wingdings"/>
          <w:b/>
          <w:lang w:val="en-GB"/>
        </w:rPr>
      </w:pPr>
      <w:r w:rsidRPr="00E47E00">
        <w:t>Der TSP-X.509 nonQES MUSS C.SMKT.AUT gemäß Tab_PKI_241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pPr>
      <w:bookmarkStart w:id="276" w:name="_Toc501452671"/>
      <w:r w:rsidRPr="00E47E00">
        <w:t xml:space="preserve">Tabelle </w:t>
      </w:r>
      <w:r w:rsidRPr="00E47E00">
        <w:fldChar w:fldCharType="begin"/>
      </w:r>
      <w:r w:rsidRPr="00E47E00">
        <w:instrText xml:space="preserve"> SEQ Tabelle \* ARABIC </w:instrText>
      </w:r>
      <w:r w:rsidRPr="00E47E00">
        <w:fldChar w:fldCharType="separate"/>
      </w:r>
      <w:r w:rsidR="00BF0362">
        <w:rPr>
          <w:noProof/>
        </w:rPr>
        <w:t>33</w:t>
      </w:r>
      <w:r w:rsidRPr="00E47E00">
        <w:fldChar w:fldCharType="end"/>
      </w:r>
      <w:r w:rsidRPr="00E47E00">
        <w:t>: Tab_PKI_241 C.SMKT.AUT gSMC-KT</w:t>
      </w:r>
      <w:bookmarkEnd w:id="276"/>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E47E00" w:rsidTr="00001574">
        <w:trPr>
          <w:cantSplit/>
          <w:trHeight w:val="300"/>
          <w:tblHeader/>
        </w:trPr>
        <w:tc>
          <w:tcPr>
            <w:tcW w:w="3083" w:type="dxa"/>
            <w:gridSpan w:val="4"/>
            <w:tcBorders>
              <w:top w:val="single" w:sz="4" w:space="0" w:color="808080"/>
              <w:left w:val="single" w:sz="4" w:space="0" w:color="808080"/>
              <w:bottom w:val="single" w:sz="4" w:space="0" w:color="808080"/>
              <w:right w:val="single" w:sz="4" w:space="0" w:color="808080"/>
            </w:tcBorders>
            <w:shd w:val="clear" w:color="auto" w:fill="E0E0E0"/>
          </w:tcPr>
          <w:p w:rsidR="00001574" w:rsidRPr="00E47E00" w:rsidRDefault="00001574" w:rsidP="00001574">
            <w:pPr>
              <w:pStyle w:val="gemTab9pt"/>
              <w:spacing w:beforeLines="20" w:before="48" w:afterLines="20" w:after="48"/>
            </w:pPr>
            <w:r w:rsidRPr="00E47E00">
              <w:t>Element</w:t>
            </w:r>
          </w:p>
        </w:tc>
        <w:tc>
          <w:tcPr>
            <w:tcW w:w="4440" w:type="dxa"/>
            <w:tcBorders>
              <w:top w:val="single" w:sz="4" w:space="0" w:color="808080"/>
              <w:left w:val="single" w:sz="4" w:space="0" w:color="808080"/>
              <w:bottom w:val="single" w:sz="4" w:space="0" w:color="808080"/>
              <w:right w:val="single" w:sz="4" w:space="0" w:color="808080"/>
            </w:tcBorders>
            <w:shd w:val="clear" w:color="auto" w:fill="E0E0E0"/>
          </w:tcPr>
          <w:p w:rsidR="00001574" w:rsidRPr="00E47E00" w:rsidRDefault="00001574" w:rsidP="00001574">
            <w:pPr>
              <w:pStyle w:val="gemTab9pt"/>
              <w:spacing w:beforeLines="20" w:before="48" w:afterLines="20" w:after="48"/>
            </w:pPr>
            <w:r w:rsidRPr="00E47E00">
              <w:t>Inhalt</w:t>
            </w:r>
          </w:p>
        </w:tc>
        <w:tc>
          <w:tcPr>
            <w:tcW w:w="562" w:type="dxa"/>
            <w:tcBorders>
              <w:top w:val="single" w:sz="4" w:space="0" w:color="808080"/>
              <w:left w:val="single" w:sz="4" w:space="0" w:color="808080"/>
              <w:bottom w:val="single" w:sz="4" w:space="0" w:color="808080"/>
              <w:right w:val="single" w:sz="4" w:space="0" w:color="808080"/>
            </w:tcBorders>
            <w:shd w:val="clear" w:color="auto" w:fill="E0E0E0"/>
          </w:tcPr>
          <w:p w:rsidR="00001574" w:rsidRPr="00E47E00" w:rsidRDefault="00001574" w:rsidP="00001574">
            <w:pPr>
              <w:pStyle w:val="gemTab9pt"/>
              <w:spacing w:beforeLines="20" w:before="48" w:afterLines="20" w:after="48"/>
            </w:pPr>
            <w:r w:rsidRPr="00E47E00">
              <w:t>Kar.</w:t>
            </w:r>
          </w:p>
        </w:tc>
        <w:tc>
          <w:tcPr>
            <w:tcW w:w="864" w:type="dxa"/>
            <w:tcBorders>
              <w:top w:val="single" w:sz="4" w:space="0" w:color="808080"/>
              <w:left w:val="single" w:sz="4" w:space="0" w:color="808080"/>
              <w:bottom w:val="single" w:sz="4" w:space="0" w:color="808080"/>
              <w:right w:val="single" w:sz="4" w:space="0" w:color="808080"/>
            </w:tcBorders>
            <w:shd w:val="clear" w:color="auto" w:fill="E0E0E0"/>
          </w:tcPr>
          <w:p w:rsidR="00001574" w:rsidRPr="00E47E00" w:rsidRDefault="00001574" w:rsidP="00001574">
            <w:pPr>
              <w:pStyle w:val="gemTab9pt"/>
              <w:spacing w:beforeLines="20" w:before="48" w:afterLines="20" w:after="48"/>
            </w:pPr>
          </w:p>
        </w:tc>
      </w:tr>
      <w:tr w:rsidR="00001574" w:rsidRPr="00E47E00" w:rsidTr="00001574">
        <w:trPr>
          <w:trHeight w:val="302"/>
        </w:trPr>
        <w:tc>
          <w:tcPr>
            <w:tcW w:w="3083" w:type="dxa"/>
            <w:gridSpan w:val="4"/>
            <w:tcBorders>
              <w:top w:val="single" w:sz="4" w:space="0" w:color="808080"/>
            </w:tcBorders>
            <w:shd w:val="clear" w:color="auto" w:fill="auto"/>
          </w:tcPr>
          <w:p w:rsidR="00001574" w:rsidRPr="00E47E00" w:rsidRDefault="00001574" w:rsidP="00001574">
            <w:pPr>
              <w:pStyle w:val="gemTab9pt"/>
              <w:spacing w:beforeLines="20" w:before="48" w:afterLines="20" w:after="48"/>
            </w:pPr>
            <w:r w:rsidRPr="00E47E00">
              <w:t>certificate</w:t>
            </w:r>
          </w:p>
        </w:tc>
        <w:tc>
          <w:tcPr>
            <w:tcW w:w="5866" w:type="dxa"/>
            <w:gridSpan w:val="3"/>
            <w:tcBorders>
              <w:top w:val="single" w:sz="4" w:space="0" w:color="808080"/>
            </w:tcBorders>
            <w:shd w:val="clear" w:color="auto" w:fill="auto"/>
          </w:tcPr>
          <w:p w:rsidR="00001574" w:rsidRPr="00E47E00" w:rsidRDefault="00001574" w:rsidP="00001574">
            <w:pPr>
              <w:pStyle w:val="gemTab9pt"/>
              <w:spacing w:beforeLines="20" w:before="48" w:afterLines="20" w:after="48"/>
            </w:pPr>
            <w:r w:rsidRPr="00E47E00">
              <w:t>C.SMKT.AUT</w:t>
            </w:r>
          </w:p>
        </w:tc>
      </w:tr>
      <w:tr w:rsidR="00001574" w:rsidRPr="00E47E00" w:rsidTr="00001574">
        <w:trPr>
          <w:trHeight w:val="282"/>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tcBorders>
              <w:bottom w:val="single" w:sz="4" w:space="0" w:color="auto"/>
            </w:tcBorders>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auto"/>
            </w:tcBorders>
            <w:shd w:val="clear" w:color="auto" w:fill="auto"/>
          </w:tcPr>
          <w:p w:rsidR="00001574" w:rsidRPr="00E47E00" w:rsidRDefault="00001574" w:rsidP="00001574">
            <w:pPr>
              <w:pStyle w:val="gemTab9pt"/>
              <w:spacing w:beforeLines="20" w:before="48" w:afterLines="20" w:after="48"/>
            </w:pPr>
            <w:r w:rsidRPr="00E47E00">
              <w:t>validity</w:t>
            </w:r>
          </w:p>
        </w:tc>
        <w:tc>
          <w:tcPr>
            <w:tcW w:w="4440" w:type="dxa"/>
            <w:tcBorders>
              <w:bottom w:val="single" w:sz="4" w:space="0" w:color="auto"/>
            </w:tcBorders>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subject</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542A38">
              <w:t>ICCSN der gSMC-K</w:t>
            </w:r>
            <w:r>
              <w:t>T</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E6B68" w:rsidRDefault="00001574" w:rsidP="00001574">
            <w:pPr>
              <w:pStyle w:val="gemTab9pt"/>
              <w:spacing w:beforeLines="20" w:before="48" w:afterLines="20" w:after="48"/>
              <w:rPr>
                <w:highlight w:val="yellow"/>
              </w:rPr>
            </w:pPr>
            <w:r w:rsidRPr="00AE6B68">
              <w:t>organizationalUnitName</w:t>
            </w:r>
          </w:p>
        </w:tc>
        <w:tc>
          <w:tcPr>
            <w:tcW w:w="4440" w:type="dxa"/>
            <w:shd w:val="clear" w:color="auto" w:fill="auto"/>
          </w:tcPr>
          <w:p w:rsidR="00001574" w:rsidRPr="00AE6B68" w:rsidRDefault="00001574" w:rsidP="00001574">
            <w:pPr>
              <w:pStyle w:val="gemTab9pt"/>
              <w:spacing w:beforeLines="20" w:before="48" w:afterLines="20" w:after="48"/>
              <w:rPr>
                <w:highlight w:val="yellow"/>
              </w:rPr>
            </w:pPr>
            <w:r w:rsidRPr="00AE6B68">
              <w:t>Relevante Einheit des Kartenterminal-Herstellers</w:t>
            </w:r>
          </w:p>
        </w:tc>
        <w:tc>
          <w:tcPr>
            <w:tcW w:w="562" w:type="dxa"/>
            <w:shd w:val="clear" w:color="auto" w:fill="auto"/>
          </w:tcPr>
          <w:p w:rsidR="00001574" w:rsidRPr="00AE6B68" w:rsidRDefault="00001574" w:rsidP="00001574">
            <w:pPr>
              <w:pStyle w:val="gemTab9pt"/>
              <w:spacing w:beforeLines="20" w:before="48" w:afterLines="20" w:after="48"/>
              <w:rPr>
                <w:highlight w:val="yellow"/>
              </w:rPr>
            </w:pPr>
            <w:r w:rsidRPr="00AE6B68">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E6B68" w:rsidRDefault="00001574" w:rsidP="00001574">
            <w:pPr>
              <w:pStyle w:val="gemTab9pt"/>
              <w:spacing w:beforeLines="20" w:before="48" w:afterLines="20" w:after="48"/>
              <w:rPr>
                <w:highlight w:val="yellow"/>
              </w:rPr>
            </w:pPr>
            <w:r w:rsidRPr="00AE6B68">
              <w:t>organizationName</w:t>
            </w:r>
          </w:p>
        </w:tc>
        <w:tc>
          <w:tcPr>
            <w:tcW w:w="4440" w:type="dxa"/>
            <w:shd w:val="clear" w:color="auto" w:fill="auto"/>
          </w:tcPr>
          <w:p w:rsidR="00001574" w:rsidRPr="00AE6B68" w:rsidRDefault="00001574" w:rsidP="00001574">
            <w:pPr>
              <w:pStyle w:val="gemTab9pt"/>
              <w:spacing w:beforeLines="20" w:before="48" w:afterLines="20" w:after="48"/>
              <w:rPr>
                <w:highlight w:val="yellow"/>
              </w:rPr>
            </w:pPr>
            <w:r w:rsidRPr="00AE6B68">
              <w:t>Name des Kartenterminal-Herstellers</w:t>
            </w:r>
          </w:p>
        </w:tc>
        <w:tc>
          <w:tcPr>
            <w:tcW w:w="562" w:type="dxa"/>
            <w:shd w:val="clear" w:color="auto" w:fill="auto"/>
          </w:tcPr>
          <w:p w:rsidR="00001574" w:rsidRPr="00AE6B68" w:rsidRDefault="00001574" w:rsidP="00001574">
            <w:pPr>
              <w:pStyle w:val="gemTab9pt"/>
              <w:spacing w:beforeLines="20" w:before="48" w:afterLines="20" w:after="48"/>
              <w:rPr>
                <w:highlight w:val="yellow"/>
              </w:rPr>
            </w:pPr>
            <w:r w:rsidRPr="00AE6B68">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streetAddress</w:t>
            </w:r>
          </w:p>
        </w:tc>
        <w:tc>
          <w:tcPr>
            <w:tcW w:w="4440" w:type="dxa"/>
            <w:shd w:val="clear" w:color="auto" w:fill="auto"/>
          </w:tcPr>
          <w:p w:rsidR="00001574" w:rsidRPr="003400B6" w:rsidRDefault="00001574" w:rsidP="00001574">
            <w:pPr>
              <w:pStyle w:val="gemTab9pt"/>
              <w:spacing w:beforeLines="20" w:before="48" w:afterLines="20" w:after="48"/>
            </w:pPr>
            <w:r w:rsidRPr="003400B6">
              <w:t>Anschrift des Kartenterminal-Herstellers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postalCode</w:t>
            </w:r>
          </w:p>
        </w:tc>
        <w:tc>
          <w:tcPr>
            <w:tcW w:w="4440" w:type="dxa"/>
            <w:shd w:val="clear" w:color="auto" w:fill="auto"/>
          </w:tcPr>
          <w:p w:rsidR="00001574" w:rsidRPr="003400B6" w:rsidRDefault="00001574" w:rsidP="00001574">
            <w:pPr>
              <w:pStyle w:val="gemTab9pt"/>
              <w:spacing w:beforeLines="20" w:before="48" w:afterLines="20" w:after="48"/>
            </w:pPr>
            <w:r w:rsidRPr="003400B6">
              <w:t>Postleitzahl der Anschrift des Kartenterminal-Herstellers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localityName</w:t>
            </w:r>
          </w:p>
        </w:tc>
        <w:tc>
          <w:tcPr>
            <w:tcW w:w="4440" w:type="dxa"/>
            <w:shd w:val="clear" w:color="auto" w:fill="auto"/>
          </w:tcPr>
          <w:p w:rsidR="00001574" w:rsidRPr="003400B6" w:rsidRDefault="00001574" w:rsidP="00001574">
            <w:pPr>
              <w:pStyle w:val="gemTab9pt"/>
              <w:spacing w:beforeLines="20" w:before="48" w:afterLines="20" w:after="48"/>
            </w:pPr>
            <w:r w:rsidRPr="003400B6">
              <w:t>Stadt der Anschrift des</w:t>
            </w:r>
            <w:r>
              <w:t xml:space="preserve"> </w:t>
            </w:r>
            <w:r w:rsidRPr="003400B6">
              <w:t>Kartenterminal-Herstellers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stateOrProvinceName</w:t>
            </w:r>
          </w:p>
        </w:tc>
        <w:tc>
          <w:tcPr>
            <w:tcW w:w="4440" w:type="dxa"/>
            <w:shd w:val="clear" w:color="auto" w:fill="auto"/>
          </w:tcPr>
          <w:p w:rsidR="00001574" w:rsidRPr="003400B6" w:rsidRDefault="00001574" w:rsidP="00001574">
            <w:pPr>
              <w:pStyle w:val="gemTab9pt"/>
              <w:spacing w:beforeLines="20" w:before="48" w:afterLines="20" w:after="48"/>
            </w:pPr>
            <w:r w:rsidRPr="003400B6">
              <w:t>Bundesland der Anschrift des</w:t>
            </w:r>
            <w:r>
              <w:t xml:space="preserve"> </w:t>
            </w:r>
            <w:r w:rsidRPr="003400B6">
              <w:t>Kartenterminal-</w:t>
            </w:r>
            <w:r w:rsidRPr="003400B6">
              <w:lastRenderedPageBreak/>
              <w:t>Herstellers</w:t>
            </w:r>
          </w:p>
        </w:tc>
        <w:tc>
          <w:tcPr>
            <w:tcW w:w="562" w:type="dxa"/>
            <w:shd w:val="clear" w:color="auto" w:fill="auto"/>
          </w:tcPr>
          <w:p w:rsidR="00001574" w:rsidRPr="00E47E00" w:rsidRDefault="00001574" w:rsidP="00001574">
            <w:pPr>
              <w:pStyle w:val="gemTab9pt"/>
              <w:spacing w:beforeLines="20" w:before="48" w:afterLines="20" w:after="48"/>
            </w:pPr>
            <w:r w:rsidRPr="00E47E00">
              <w:lastRenderedPageBreak/>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3400B6" w:rsidRDefault="00001574" w:rsidP="00001574">
            <w:pPr>
              <w:pStyle w:val="gemTab9pt"/>
              <w:spacing w:beforeLines="20" w:before="48" w:afterLines="20" w:after="48"/>
            </w:pPr>
            <w:r>
              <w:rPr>
                <w:szCs w:val="18"/>
              </w:rPr>
              <w:t xml:space="preserve"> </w:t>
            </w:r>
            <w:r w:rsidRPr="00A82D8A">
              <w:rPr>
                <w:szCs w:val="18"/>
              </w:rPr>
              <w:t>Herkunftsland des Kartenterminal-Herstellers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3400B6"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auto"/>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tcBorders>
              <w:bottom w:val="single" w:sz="4" w:space="0" w:color="auto"/>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[gemSpec_Krypt#GS-A_4359] </w:t>
            </w:r>
            <w:r w:rsidRPr="00A311A0">
              <w:rPr>
                <w:sz w:val="18"/>
                <w:szCs w:val="18"/>
              </w:rPr>
              <w:t>und individueller Wert des öffentlichen Schlüssels des Zertifikatsinhabers</w:t>
            </w:r>
          </w:p>
        </w:tc>
        <w:tc>
          <w:tcPr>
            <w:tcW w:w="562" w:type="dxa"/>
            <w:tcBorders>
              <w:bottom w:val="single" w:sz="4" w:space="0" w:color="auto"/>
            </w:tcBorders>
            <w:shd w:val="clear" w:color="auto" w:fill="auto"/>
          </w:tcPr>
          <w:p w:rsidR="00001574" w:rsidRPr="00E47E00" w:rsidRDefault="00001574" w:rsidP="00001574">
            <w:pPr>
              <w:pStyle w:val="gemTab9pt"/>
              <w:spacing w:beforeLines="20" w:before="48" w:afterLines="20" w:after="48"/>
            </w:pPr>
          </w:p>
        </w:tc>
        <w:tc>
          <w:tcPr>
            <w:tcW w:w="864" w:type="dxa"/>
            <w:vMerge/>
            <w:tcBorders>
              <w:bottom w:val="single" w:sz="4" w:space="0" w:color="auto"/>
            </w:tcBorders>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extensions</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shd w:val="clear" w:color="auto" w:fill="DDDDDD"/>
          </w:tcPr>
          <w:p w:rsidR="00001574" w:rsidRPr="00E47E00" w:rsidRDefault="00001574" w:rsidP="00001574">
            <w:pPr>
              <w:pStyle w:val="gemTab9pt"/>
              <w:spacing w:beforeLines="20" w:before="48" w:afterLines="20" w:after="48"/>
            </w:pPr>
          </w:p>
        </w:tc>
        <w:tc>
          <w:tcPr>
            <w:tcW w:w="864"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Kartenterminals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DD3518" w:rsidRDefault="00001574" w:rsidP="00001574">
            <w:pPr>
              <w:pStyle w:val="gemTab9pt"/>
              <w:spacing w:before="20" w:after="20"/>
              <w:rPr>
                <w:i/>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E47E00" w:rsidRDefault="00001574" w:rsidP="00001574">
            <w:pPr>
              <w:pStyle w:val="gemTab9pt"/>
              <w:spacing w:beforeLines="20" w:before="48" w:afterLines="20" w:after="48"/>
            </w:pPr>
            <w:r w:rsidRPr="00E47E00">
              <w:t>bei überlangem organizationName:</w:t>
            </w:r>
          </w:p>
          <w:p w:rsidR="00001574" w:rsidRPr="00E47E00" w:rsidRDefault="00001574" w:rsidP="00001574">
            <w:pPr>
              <w:pStyle w:val="gemTab9pt"/>
              <w:spacing w:beforeLines="20" w:before="48" w:afterLines="20" w:after="48"/>
            </w:pPr>
            <w:r w:rsidRPr="00E47E00">
              <w:t xml:space="preserve">Langname </w:t>
            </w:r>
            <w:r w:rsidRPr="003400B6">
              <w:t>des</w:t>
            </w:r>
            <w:r>
              <w:t xml:space="preserve"> </w:t>
            </w:r>
            <w:r w:rsidRPr="003400B6">
              <w:t>Kartenterminal</w:t>
            </w:r>
            <w:r w:rsidRPr="00E47E00">
              <w:t>-Herstellers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Pr>
                <w:sz w:val="18"/>
                <w:szCs w:val="18"/>
              </w:rPr>
              <w:t>policyIdentifier = &lt;oid_smk</w:t>
            </w:r>
            <w:r w:rsidRPr="0053671F">
              <w:rPr>
                <w:sz w:val="18"/>
                <w:szCs w:val="18"/>
              </w:rPr>
              <w:t>t_</w:t>
            </w:r>
            <w:r w:rsidRPr="00A311A0">
              <w:rPr>
                <w:sz w:val="18"/>
                <w:szCs w:val="18"/>
              </w:rPr>
              <w:t>aut&gt;</w:t>
            </w:r>
          </w:p>
        </w:tc>
        <w:tc>
          <w:tcPr>
            <w:tcW w:w="562"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Default="00001574" w:rsidP="00001574">
            <w:pPr>
              <w:pStyle w:val="gemTab10pt"/>
              <w:spacing w:before="20" w:after="20"/>
              <w:rPr>
                <w:sz w:val="18"/>
                <w:szCs w:val="18"/>
                <w:lang w:val="en-GB"/>
              </w:rPr>
            </w:pPr>
            <w:r w:rsidRPr="00A311A0">
              <w:rPr>
                <w:sz w:val="18"/>
                <w:szCs w:val="18"/>
                <w:lang w:val="en-GB"/>
              </w:rPr>
              <w:t>0-1</w:t>
            </w:r>
          </w:p>
          <w:p w:rsidR="00001574"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r w:rsidRPr="00A311A0">
              <w:rPr>
                <w:sz w:val="18"/>
                <w:szCs w:val="18"/>
                <w:lang w:val="en-GB"/>
              </w:rPr>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p>
        </w:tc>
        <w:tc>
          <w:tcPr>
            <w:tcW w:w="562" w:type="dxa"/>
            <w:shd w:val="clear" w:color="auto" w:fill="auto"/>
          </w:tcPr>
          <w:p w:rsidR="00001574" w:rsidRPr="00E47E00" w:rsidRDefault="00001574" w:rsidP="00001574">
            <w:pPr>
              <w:pStyle w:val="gemTab9pt"/>
              <w:spacing w:before="20" w:after="20"/>
            </w:pPr>
            <w:r w:rsidRPr="00E47E00">
              <w:t>0</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910BD4" w:rsidRDefault="00001574" w:rsidP="00001574">
            <w:pPr>
              <w:pStyle w:val="gemTab9pt"/>
              <w:spacing w:beforeLines="20" w:before="48" w:afterLines="20" w:after="48"/>
              <w:rPr>
                <w:szCs w:val="18"/>
                <w:highlight w:val="yellow"/>
              </w:rPr>
            </w:pPr>
            <w:r w:rsidRPr="00910BD4">
              <w:rPr>
                <w:szCs w:val="18"/>
              </w:rPr>
              <w:t xml:space="preserve">professionItem = </w:t>
            </w:r>
            <w:r w:rsidRPr="00910BD4">
              <w:rPr>
                <w:rFonts w:eastAsia="Times New Roman" w:cs="Arial"/>
                <w:bCs/>
                <w:szCs w:val="18"/>
              </w:rPr>
              <w:t xml:space="preserve">Beschreibung zu </w:t>
            </w:r>
            <w:r w:rsidRPr="00910BD4">
              <w:rPr>
                <w:szCs w:val="18"/>
              </w:rPr>
              <w:t xml:space="preserve">&lt;oid_kt&gt; </w:t>
            </w:r>
            <w:r w:rsidRPr="00910BD4">
              <w:rPr>
                <w:rFonts w:eastAsia="Times New Roman" w:cs="Arial"/>
                <w:bCs/>
                <w:szCs w:val="18"/>
              </w:rPr>
              <w:t>gemäß [gemSpec_OID#GS-A_4446]</w:t>
            </w:r>
          </w:p>
          <w:p w:rsidR="00001574" w:rsidRPr="004810A2" w:rsidRDefault="00001574" w:rsidP="00001574">
            <w:pPr>
              <w:pStyle w:val="gemTab9pt"/>
              <w:spacing w:beforeLines="20" w:before="48" w:afterLines="20" w:after="48"/>
              <w:rPr>
                <w:highlight w:val="yellow"/>
                <w:lang w:val="en-US"/>
              </w:rPr>
            </w:pPr>
            <w:r w:rsidRPr="00910BD4">
              <w:rPr>
                <w:szCs w:val="18"/>
                <w:lang w:val="en-GB"/>
              </w:rPr>
              <w:t xml:space="preserve">professionOID = </w:t>
            </w:r>
            <w:r w:rsidRPr="00910BD4">
              <w:rPr>
                <w:rFonts w:eastAsia="Times New Roman" w:cs="Arial"/>
                <w:bCs/>
                <w:szCs w:val="18"/>
                <w:lang w:val="en-US"/>
              </w:rPr>
              <w:t>OID</w:t>
            </w:r>
            <w:r w:rsidRPr="00910BD4">
              <w:rPr>
                <w:szCs w:val="18"/>
                <w:lang w:val="en-GB"/>
              </w:rPr>
              <w:t xml:space="preserve"> &lt;oid_kt&gt; </w:t>
            </w:r>
            <w:r w:rsidRPr="00910BD4">
              <w:rPr>
                <w:rFonts w:eastAsia="Times New Roman" w:cs="Arial"/>
                <w:bCs/>
                <w:szCs w:val="18"/>
                <w:lang w:val="en-US"/>
              </w:rPr>
              <w:t>gemäß [gemSpec_OID#GS-A_4446]</w:t>
            </w:r>
            <w:r w:rsidRPr="004810A2">
              <w:rPr>
                <w:rFonts w:eastAsia="Times New Roman" w:cs="Arial"/>
                <w:bCs/>
                <w:sz w:val="20"/>
                <w:szCs w:val="20"/>
                <w:lang w:val="en-US"/>
              </w:rPr>
              <w:t xml:space="preserve"> </w:t>
            </w:r>
          </w:p>
        </w:tc>
        <w:tc>
          <w:tcPr>
            <w:tcW w:w="562" w:type="dxa"/>
            <w:shd w:val="clear" w:color="auto" w:fill="auto"/>
          </w:tcPr>
          <w:p w:rsidR="00001574" w:rsidRPr="00382457" w:rsidRDefault="00001574" w:rsidP="00001574">
            <w:pPr>
              <w:pStyle w:val="gemTab9pt"/>
              <w:spacing w:beforeLines="20" w:before="48" w:afterLines="20" w:after="48"/>
              <w:rPr>
                <w:sz w:val="12"/>
                <w:szCs w:val="12"/>
                <w:highlight w:val="yellow"/>
              </w:rPr>
            </w:pPr>
            <w:r w:rsidRPr="00382457">
              <w:t>1</w:t>
            </w:r>
          </w:p>
          <w:p w:rsidR="00001574" w:rsidRPr="00382457" w:rsidRDefault="00001574" w:rsidP="00001574">
            <w:pPr>
              <w:pStyle w:val="gemTab9pt"/>
              <w:spacing w:beforeLines="20" w:before="48" w:afterLines="20" w:after="48"/>
              <w:rPr>
                <w:sz w:val="12"/>
                <w:szCs w:val="12"/>
                <w:highlight w:val="yellow"/>
              </w:rPr>
            </w:pPr>
          </w:p>
          <w:p w:rsidR="00001574" w:rsidRPr="00382457" w:rsidRDefault="00001574" w:rsidP="00001574">
            <w:pPr>
              <w:pStyle w:val="gemTab9pt"/>
              <w:spacing w:beforeLines="20" w:before="48" w:afterLines="20" w:after="48"/>
              <w:rPr>
                <w:highlight w:val="yellow"/>
              </w:rPr>
            </w:pPr>
            <w:r w:rsidRPr="00382457">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Lines="20" w:before="48" w:afterLines="20" w:after="48"/>
            </w:pPr>
            <w:r w:rsidRPr="00E47E00">
              <w:t>keyPurposeId = id-kp-serverAuth</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373"/>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2"/>
      </w:pPr>
      <w:bookmarkStart w:id="277" w:name="_Toc398121432"/>
      <w:bookmarkStart w:id="278" w:name="_Toc501717900"/>
      <w:r w:rsidRPr="009F7197">
        <w:t>gSMC-K – Konnektor</w:t>
      </w:r>
      <w:bookmarkEnd w:id="277"/>
      <w:bookmarkEnd w:id="278"/>
    </w:p>
    <w:p w:rsidR="00001574" w:rsidRPr="009F7197" w:rsidRDefault="00001574" w:rsidP="0083095D">
      <w:pPr>
        <w:pStyle w:val="berschrift3"/>
      </w:pPr>
      <w:bookmarkStart w:id="279" w:name="_Toc398121433"/>
      <w:bookmarkStart w:id="280" w:name="_Ref398279719"/>
      <w:bookmarkStart w:id="281" w:name="_Toc501717901"/>
      <w:r w:rsidRPr="009F7197">
        <w:t>Definition und Zuweisung der Konnektoridentität</w:t>
      </w:r>
      <w:bookmarkEnd w:id="279"/>
      <w:bookmarkEnd w:id="280"/>
      <w:bookmarkEnd w:id="281"/>
    </w:p>
    <w:p w:rsidR="00001574" w:rsidRPr="003400B6" w:rsidRDefault="00001574" w:rsidP="00001574">
      <w:pPr>
        <w:pStyle w:val="gemStandard"/>
      </w:pPr>
      <w:r w:rsidRPr="00B23172">
        <w:t>Die Identit</w:t>
      </w:r>
      <w:r w:rsidRPr="003400B6">
        <w:t>ät einer gSMC-K wird durch die ICCSN in Verbindung mit dem Datum der erstmaligen Zertifizierung der gSMC-K gebildet.</w:t>
      </w:r>
    </w:p>
    <w:p w:rsidR="00001574" w:rsidRPr="003400B6" w:rsidRDefault="00001574" w:rsidP="00001574">
      <w:pPr>
        <w:pStyle w:val="gemStandard"/>
        <w:tabs>
          <w:tab w:val="left" w:pos="567"/>
        </w:tabs>
        <w:ind w:left="567" w:hanging="567"/>
        <w:rPr>
          <w:b/>
        </w:rPr>
      </w:pPr>
      <w:r w:rsidRPr="003400B6">
        <w:rPr>
          <w:rFonts w:ascii="Wingdings" w:hAnsi="Wingdings"/>
          <w:b/>
          <w:lang w:val="en-GB"/>
        </w:rPr>
        <w:sym w:font="Wingdings" w:char="F0D6"/>
      </w:r>
      <w:r w:rsidRPr="003400B6">
        <w:rPr>
          <w:b/>
        </w:rPr>
        <w:tab/>
        <w:t>GS-A_4605 Verwendung registrierter Daten für gSMC-K-Zertifikatsbe</w:t>
      </w:r>
      <w:r w:rsidRPr="003400B6">
        <w:rPr>
          <w:b/>
        </w:rPr>
        <w:softHyphen/>
        <w:t>antra</w:t>
      </w:r>
      <w:r w:rsidRPr="003400B6">
        <w:rPr>
          <w:b/>
        </w:rPr>
        <w:softHyphen/>
        <w:t>gung</w:t>
      </w:r>
    </w:p>
    <w:p w:rsidR="0083095D" w:rsidRDefault="00001574" w:rsidP="00001574">
      <w:pPr>
        <w:pStyle w:val="gemEinzug"/>
        <w:rPr>
          <w:rFonts w:ascii="Wingdings" w:hAnsi="Wingdings"/>
          <w:b/>
          <w:lang w:val="en-GB"/>
        </w:rPr>
      </w:pPr>
      <w:r w:rsidRPr="003400B6">
        <w:lastRenderedPageBreak/>
        <w:t xml:space="preserve">Der Konnektor-Hersteller MUSS sicherstellen, dass bei der Beantragung von X.509-Zertifikaten für Konnektoren für die Felder </w:t>
      </w:r>
      <w:r w:rsidRPr="003400B6">
        <w:rPr>
          <w:rFonts w:ascii="Courier New" w:hAnsi="Courier New" w:cs="Courier New"/>
          <w:b/>
        </w:rPr>
        <w:t>SubjectDN</w:t>
      </w:r>
      <w:r w:rsidRPr="003400B6">
        <w:t xml:space="preserve"> nur die Werte verwende</w:t>
      </w:r>
      <w:r>
        <w:t>t</w:t>
      </w:r>
      <w:r w:rsidRPr="003400B6">
        <w:t xml:space="preserve"> werden, die im Rahmen seiner </w:t>
      </w:r>
      <w:r w:rsidRPr="00C20FFC">
        <w:t>Z</w:t>
      </w:r>
      <w:r w:rsidRPr="003400B6">
        <w:t>ulassung registriert sind.</w:t>
      </w:r>
    </w:p>
    <w:p w:rsidR="00001574" w:rsidRPr="0083095D" w:rsidRDefault="0083095D" w:rsidP="0083095D">
      <w:pPr>
        <w:pStyle w:val="gemStandard"/>
      </w:pPr>
      <w:r>
        <w:rPr>
          <w:b/>
          <w:lang w:val="en-GB"/>
        </w:rPr>
        <w:sym w:font="Wingdings" w:char="F0D5"/>
      </w:r>
    </w:p>
    <w:p w:rsidR="00001574" w:rsidRPr="003400B6" w:rsidRDefault="00001574" w:rsidP="00001574">
      <w:pPr>
        <w:pStyle w:val="gemStandard"/>
        <w:tabs>
          <w:tab w:val="left" w:pos="567"/>
        </w:tabs>
        <w:ind w:left="567" w:hanging="567"/>
        <w:rPr>
          <w:b/>
        </w:rPr>
      </w:pPr>
      <w:r w:rsidRPr="003400B6">
        <w:rPr>
          <w:rFonts w:ascii="Wingdings" w:hAnsi="Wingdings"/>
          <w:b/>
          <w:lang w:val="en-GB"/>
        </w:rPr>
        <w:sym w:font="Wingdings" w:char="F0D6"/>
      </w:r>
      <w:r w:rsidRPr="003400B6">
        <w:rPr>
          <w:b/>
        </w:rPr>
        <w:tab/>
        <w:t>GS-A_4606 Identischer ICCSN in allen Zertifikaten einer gSMC-K</w:t>
      </w:r>
    </w:p>
    <w:p w:rsidR="0083095D" w:rsidRDefault="00001574" w:rsidP="00001574">
      <w:pPr>
        <w:pStyle w:val="gemEinzug"/>
        <w:rPr>
          <w:rFonts w:ascii="Wingdings" w:hAnsi="Wingdings"/>
          <w:b/>
          <w:lang w:val="en-GB"/>
        </w:rPr>
      </w:pPr>
      <w:r w:rsidRPr="003400B6">
        <w:t>Der Konnektor-Hersteller MUSS sicherstellen, dass b</w:t>
      </w:r>
      <w:r w:rsidRPr="00E47E00">
        <w:t xml:space="preserve">ei der Beantragung der X.509-Zertifikate für die zu einer gSMC-K gehörenden Zertifikate der Wert ICCSN für das Feld </w:t>
      </w:r>
      <w:r w:rsidRPr="00E47E00">
        <w:rPr>
          <w:rFonts w:ascii="Courier New" w:hAnsi="Courier New" w:cs="Courier New"/>
          <w:b/>
        </w:rPr>
        <w:t>commonName</w:t>
      </w:r>
      <w:r w:rsidRPr="00E47E00">
        <w:t xml:space="preserve"> in allen drei zu einer gSMC-K gehörenden Zertifikaten identisch angeben wird.</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GS-A_4607 Zuordnung Konnektorinstanz zu verbauter gSMC-K</w:t>
      </w:r>
    </w:p>
    <w:p w:rsidR="0083095D" w:rsidRDefault="00001574" w:rsidP="00001574">
      <w:pPr>
        <w:pStyle w:val="gemEinzug"/>
        <w:rPr>
          <w:rFonts w:ascii="Wingdings" w:hAnsi="Wingdings"/>
          <w:b/>
          <w:lang w:val="en-GB"/>
        </w:rPr>
      </w:pPr>
      <w:r w:rsidRPr="00E47E00">
        <w:t>Der Konnektorhersteller MUSS den Zusammenhang zwischen Konnektorinstanz</w:t>
      </w:r>
      <w:r w:rsidRPr="00E47E00">
        <w:rPr>
          <w:b/>
        </w:rPr>
        <w:t xml:space="preserve"> </w:t>
      </w:r>
      <w:r w:rsidRPr="00E47E00">
        <w:t>sowie der darin verbauten gSMC-K dokumentieren und hierüber gegenüber der gematik jederzeit Auskunft geben können.</w:t>
      </w:r>
    </w:p>
    <w:p w:rsidR="00001574" w:rsidRPr="0083095D" w:rsidRDefault="0083095D" w:rsidP="0083095D">
      <w:pPr>
        <w:pStyle w:val="gemStandard"/>
      </w:pPr>
      <w:r>
        <w:rPr>
          <w:b/>
          <w:lang w:val="en-GB"/>
        </w:rPr>
        <w:sym w:font="Wingdings" w:char="F0D5"/>
      </w:r>
    </w:p>
    <w:p w:rsidR="00001574" w:rsidRPr="00E47E00" w:rsidRDefault="00001574" w:rsidP="0083095D">
      <w:pPr>
        <w:pStyle w:val="berschrift3"/>
      </w:pPr>
      <w:bookmarkStart w:id="282" w:name="_Toc398121434"/>
      <w:bookmarkStart w:id="283" w:name="_Toc501717902"/>
      <w:r w:rsidRPr="00E47E00">
        <w:t>Aufbau des SubjectDN</w:t>
      </w:r>
      <w:bookmarkEnd w:id="282"/>
      <w:bookmarkEnd w:id="283"/>
    </w:p>
    <w:p w:rsidR="00001574" w:rsidRPr="00E47E00" w:rsidRDefault="00001574" w:rsidP="00001574">
      <w:pPr>
        <w:pStyle w:val="gemStandard"/>
      </w:pPr>
      <w:r w:rsidRPr="00E47E00">
        <w:t xml:space="preserve">Der </w:t>
      </w:r>
      <w:r w:rsidRPr="00E47E00">
        <w:rPr>
          <w:i/>
        </w:rPr>
        <w:t>SubjectDN</w:t>
      </w:r>
      <w:r w:rsidRPr="00E47E00">
        <w:t xml:space="preserve"> (</w:t>
      </w:r>
      <w:r w:rsidRPr="00E47E00">
        <w:rPr>
          <w:i/>
        </w:rPr>
        <w:t>subject distinguishedName</w:t>
      </w:r>
      <w:r w:rsidRPr="00E47E00">
        <w:t>) des Zertifikats verbindet die ICCSN mit der Identität des Herstellers und sichert damit die Rückverfolgbarkeit jeder Zertifikatsver</w:t>
      </w:r>
      <w:r w:rsidRPr="00E47E00">
        <w:softHyphen/>
        <w:t>wendung eines der Konnektorzertifikate:</w:t>
      </w:r>
    </w:p>
    <w:p w:rsidR="00001574" w:rsidRPr="003400B6"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commonName = [ICCSN de</w:t>
      </w:r>
      <w:r>
        <w:rPr>
          <w:rFonts w:ascii="Courier New" w:hAnsi="Courier New" w:cs="Courier New"/>
          <w:b/>
        </w:rPr>
        <w:t>r</w:t>
      </w:r>
      <w:r w:rsidRPr="00E47E00">
        <w:rPr>
          <w:rFonts w:ascii="Courier New" w:hAnsi="Courier New" w:cs="Courier New"/>
          <w:b/>
        </w:rPr>
        <w:t xml:space="preserve"> gSMC-</w:t>
      </w:r>
      <w:r w:rsidRPr="003400B6">
        <w:rPr>
          <w:rFonts w:ascii="Courier New" w:hAnsi="Courier New" w:cs="Courier New"/>
          <w:b/>
        </w:rPr>
        <w:t>K]</w:t>
      </w:r>
      <w:r w:rsidRPr="003400B6">
        <w:t xml:space="preserve"> </w:t>
      </w:r>
      <w:r w:rsidRPr="003400B6">
        <w:rPr>
          <w:rFonts w:ascii="Courier New" w:hAnsi="Courier New" w:cs="Courier New"/>
          <w:b/>
        </w:rPr>
        <w:t>+ "-" + [</w:t>
      </w:r>
      <w:r>
        <w:rPr>
          <w:rFonts w:ascii="Courier New" w:hAnsi="Courier New" w:cs="Courier New"/>
          <w:b/>
        </w:rPr>
        <w:t xml:space="preserve"> </w:t>
      </w:r>
      <w:r w:rsidRPr="00EC733C">
        <w:rPr>
          <w:rFonts w:ascii="Courier New" w:hAnsi="Courier New" w:cs="Courier New"/>
          <w:b/>
        </w:rPr>
        <w:t>Kartenausgabedatum in der Form JJJJMMTT</w:t>
      </w:r>
      <w:r w:rsidRPr="003400B6">
        <w:rPr>
          <w:rFonts w:ascii="Courier New" w:hAnsi="Courier New" w:cs="Courier New"/>
          <w:b/>
        </w:rPr>
        <w:t>]</w:t>
      </w:r>
      <w:r w:rsidRPr="003400B6">
        <w:rPr>
          <w:rFonts w:ascii="Courier New" w:hAnsi="Courier New" w:cs="Courier New"/>
          <w:b/>
        </w:rPr>
        <w:tab/>
      </w:r>
      <w:r w:rsidRPr="003400B6">
        <w:rPr>
          <w:rFonts w:ascii="Courier New" w:hAnsi="Courier New" w:cs="Courier New"/>
          <w:b/>
        </w:rPr>
        <w:br/>
      </w:r>
    </w:p>
    <w:p w:rsidR="00001574" w:rsidRPr="003400B6" w:rsidRDefault="00001574" w:rsidP="00001574">
      <w:pPr>
        <w:pStyle w:val="gemAufzhlung"/>
        <w:numPr>
          <w:ilvl w:val="0"/>
          <w:numId w:val="22"/>
        </w:numPr>
        <w:tabs>
          <w:tab w:val="clear" w:pos="720"/>
        </w:tabs>
        <w:ind w:left="1135" w:hanging="284"/>
        <w:rPr>
          <w:rFonts w:ascii="Courier New" w:hAnsi="Courier New" w:cs="Courier New"/>
          <w:b/>
        </w:rPr>
      </w:pPr>
      <w:r w:rsidRPr="003400B6">
        <w:rPr>
          <w:rFonts w:ascii="Courier New" w:hAnsi="Courier New" w:cs="Courier New"/>
          <w:b/>
        </w:rPr>
        <w:t>organization</w:t>
      </w:r>
      <w:r w:rsidRPr="003400B6">
        <w:rPr>
          <w:rFonts w:ascii="Courier New" w:hAnsi="Courier New" w:cs="Courier New"/>
          <w:b/>
        </w:rPr>
        <w:softHyphen/>
        <w:t>Name = [Name des Konnektor-Herstellers],</w:t>
      </w:r>
    </w:p>
    <w:p w:rsidR="00001574" w:rsidRPr="003400B6" w:rsidRDefault="00001574" w:rsidP="00001574">
      <w:pPr>
        <w:pStyle w:val="gemAufzhlung"/>
        <w:numPr>
          <w:ilvl w:val="0"/>
          <w:numId w:val="22"/>
        </w:numPr>
        <w:tabs>
          <w:tab w:val="clear" w:pos="720"/>
        </w:tabs>
        <w:ind w:left="1135" w:hanging="284"/>
        <w:rPr>
          <w:rFonts w:ascii="Courier New" w:hAnsi="Courier New" w:cs="Courier New"/>
          <w:b/>
        </w:rPr>
      </w:pPr>
      <w:r w:rsidRPr="003400B6">
        <w:rPr>
          <w:rFonts w:ascii="Courier New" w:hAnsi="Courier New" w:cs="Courier New"/>
          <w:b/>
        </w:rPr>
        <w:t>countryName = [Herkunftsland des Konnektor-Herstellers]</w:t>
      </w:r>
    </w:p>
    <w:p w:rsidR="00001574" w:rsidRPr="009F7197" w:rsidRDefault="00001574" w:rsidP="0083095D">
      <w:pPr>
        <w:pStyle w:val="berschrift3"/>
      </w:pPr>
      <w:bookmarkStart w:id="284" w:name="_Toc398121435"/>
      <w:bookmarkStart w:id="285" w:name="_Toc501717903"/>
      <w:r w:rsidRPr="009F7197">
        <w:t>Statusprüfung von Konnektorzertifikaten</w:t>
      </w:r>
      <w:bookmarkEnd w:id="284"/>
      <w:bookmarkEnd w:id="285"/>
    </w:p>
    <w:p w:rsidR="00001574" w:rsidRPr="00E47E00" w:rsidRDefault="00001574" w:rsidP="00001574">
      <w:pPr>
        <w:pStyle w:val="gemStandard"/>
      </w:pPr>
      <w:r w:rsidRPr="00E47E00">
        <w:t>Nur für das Zertifikat des Netzkonnektors ist eine Statusprüfung per OCSP vorgesehen.</w:t>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GS-A_4608 Statusprüfung von Konnektorzertifikaten</w:t>
      </w:r>
    </w:p>
    <w:p w:rsidR="0083095D" w:rsidRDefault="00001574" w:rsidP="00001574">
      <w:pPr>
        <w:pStyle w:val="gemEinzug"/>
        <w:rPr>
          <w:rFonts w:ascii="Wingdings" w:hAnsi="Wingdings"/>
          <w:b/>
          <w:lang w:val="en-GB"/>
        </w:rPr>
      </w:pPr>
      <w:r w:rsidRPr="00E47E00">
        <w:t>Der TSP-X.509 nonQES MUSS für die von ihm ausgestellten X.509-Zertifikate des Kon</w:t>
      </w:r>
      <w:r w:rsidRPr="00E47E00">
        <w:softHyphen/>
        <w:t>nektors eine Statusprüfung per OCSP gemäß Tabelle Tab_PKI_237 vor</w:t>
      </w:r>
      <w:r w:rsidRPr="00E47E00">
        <w:softHyphen/>
        <w:t>sehen.</w:t>
      </w:r>
    </w:p>
    <w:p w:rsidR="00001574" w:rsidRPr="0083095D" w:rsidRDefault="0083095D" w:rsidP="0083095D">
      <w:pPr>
        <w:pStyle w:val="gemStandard"/>
      </w:pPr>
      <w:r>
        <w:rPr>
          <w:b/>
          <w:lang w:val="en-GB"/>
        </w:rPr>
        <w:sym w:font="Wingdings" w:char="F0D5"/>
      </w:r>
    </w:p>
    <w:p w:rsidR="00001574" w:rsidRPr="00E47E00" w:rsidRDefault="00001574" w:rsidP="00001574">
      <w:pPr>
        <w:pStyle w:val="gemEinzug"/>
        <w:rPr>
          <w:b/>
        </w:rPr>
      </w:pPr>
    </w:p>
    <w:p w:rsidR="00001574" w:rsidRPr="00E47E00" w:rsidRDefault="00001574" w:rsidP="0083095D">
      <w:pPr>
        <w:pStyle w:val="Beschriftung"/>
      </w:pPr>
      <w:bookmarkStart w:id="286" w:name="_Toc501452672"/>
      <w:r w:rsidRPr="00E47E00">
        <w:t xml:space="preserve">Tabelle </w:t>
      </w:r>
      <w:r w:rsidRPr="00E47E00">
        <w:fldChar w:fldCharType="begin"/>
      </w:r>
      <w:r w:rsidRPr="00E47E00">
        <w:instrText xml:space="preserve"> SEQ Tabelle \* ARABIC </w:instrText>
      </w:r>
      <w:r w:rsidRPr="00E47E00">
        <w:fldChar w:fldCharType="separate"/>
      </w:r>
      <w:r w:rsidR="00BF0362">
        <w:rPr>
          <w:noProof/>
        </w:rPr>
        <w:t>34</w:t>
      </w:r>
      <w:r w:rsidRPr="00E47E00">
        <w:fldChar w:fldCharType="end"/>
      </w:r>
      <w:r w:rsidRPr="00E47E00">
        <w:t xml:space="preserve">: </w:t>
      </w:r>
      <w:r w:rsidRPr="007D2BA6">
        <w:t>Tab_PKI_237 Statusprüfung von Konnektorzertifikaten</w:t>
      </w:r>
      <w:bookmarkEnd w:id="2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5"/>
        <w:gridCol w:w="3193"/>
        <w:gridCol w:w="2617"/>
      </w:tblGrid>
      <w:tr w:rsidR="00001574" w:rsidRPr="00DD1032" w:rsidTr="00001574">
        <w:trPr>
          <w:trHeight w:val="353"/>
        </w:trPr>
        <w:tc>
          <w:tcPr>
            <w:tcW w:w="3145" w:type="dxa"/>
            <w:shd w:val="clear" w:color="auto" w:fill="E0E0E0"/>
          </w:tcPr>
          <w:p w:rsidR="00001574" w:rsidRPr="00DD1032" w:rsidRDefault="00001574" w:rsidP="00001574">
            <w:pPr>
              <w:pStyle w:val="gemtabohne"/>
              <w:rPr>
                <w:b/>
                <w:sz w:val="20"/>
              </w:rPr>
            </w:pPr>
            <w:r w:rsidRPr="00DD1032">
              <w:rPr>
                <w:b/>
                <w:sz w:val="20"/>
              </w:rPr>
              <w:t>Konnektorzertifikat</w:t>
            </w:r>
          </w:p>
        </w:tc>
        <w:tc>
          <w:tcPr>
            <w:tcW w:w="3193" w:type="dxa"/>
            <w:shd w:val="clear" w:color="auto" w:fill="E0E0E0"/>
          </w:tcPr>
          <w:p w:rsidR="00001574" w:rsidRPr="00DD1032" w:rsidRDefault="00001574" w:rsidP="00001574">
            <w:pPr>
              <w:pStyle w:val="gemtabohne"/>
              <w:rPr>
                <w:b/>
                <w:sz w:val="20"/>
              </w:rPr>
            </w:pPr>
            <w:r w:rsidRPr="00DD1032">
              <w:rPr>
                <w:b/>
                <w:sz w:val="20"/>
              </w:rPr>
              <w:t>Statusprüfung per OCSP</w:t>
            </w:r>
          </w:p>
        </w:tc>
        <w:tc>
          <w:tcPr>
            <w:tcW w:w="2617" w:type="dxa"/>
            <w:shd w:val="clear" w:color="auto" w:fill="E0E0E0"/>
          </w:tcPr>
          <w:p w:rsidR="00001574" w:rsidRPr="00DD1032" w:rsidRDefault="00001574" w:rsidP="00001574">
            <w:pPr>
              <w:pStyle w:val="gemtabohne"/>
              <w:rPr>
                <w:b/>
                <w:sz w:val="20"/>
              </w:rPr>
            </w:pPr>
            <w:r w:rsidRPr="00DD1032">
              <w:rPr>
                <w:b/>
                <w:sz w:val="20"/>
              </w:rPr>
              <w:t>Bereitstellung Statusinformation</w:t>
            </w:r>
          </w:p>
        </w:tc>
      </w:tr>
      <w:tr w:rsidR="00001574" w:rsidRPr="00DD1032" w:rsidTr="00001574">
        <w:trPr>
          <w:trHeight w:val="369"/>
        </w:trPr>
        <w:tc>
          <w:tcPr>
            <w:tcW w:w="3145" w:type="dxa"/>
            <w:shd w:val="clear" w:color="auto" w:fill="auto"/>
          </w:tcPr>
          <w:p w:rsidR="00001574" w:rsidRPr="00DD1032" w:rsidRDefault="00001574" w:rsidP="00001574">
            <w:pPr>
              <w:pStyle w:val="gemtabohne"/>
              <w:rPr>
                <w:sz w:val="20"/>
              </w:rPr>
            </w:pPr>
            <w:r w:rsidRPr="00DD1032">
              <w:rPr>
                <w:sz w:val="20"/>
              </w:rPr>
              <w:t>C.NK.VPN</w:t>
            </w:r>
          </w:p>
        </w:tc>
        <w:tc>
          <w:tcPr>
            <w:tcW w:w="3193" w:type="dxa"/>
            <w:shd w:val="clear" w:color="auto" w:fill="auto"/>
          </w:tcPr>
          <w:p w:rsidR="00001574" w:rsidRPr="00DD1032" w:rsidRDefault="00001574" w:rsidP="00001574">
            <w:pPr>
              <w:pStyle w:val="gemtabohne"/>
              <w:rPr>
                <w:sz w:val="20"/>
              </w:rPr>
            </w:pPr>
            <w:r w:rsidRPr="00DD1032">
              <w:rPr>
                <w:sz w:val="20"/>
              </w:rPr>
              <w:t>Ja</w:t>
            </w:r>
          </w:p>
        </w:tc>
        <w:tc>
          <w:tcPr>
            <w:tcW w:w="2617" w:type="dxa"/>
            <w:shd w:val="clear" w:color="auto" w:fill="auto"/>
          </w:tcPr>
          <w:p w:rsidR="00001574" w:rsidRPr="00DD1032" w:rsidRDefault="00001574" w:rsidP="00001574">
            <w:pPr>
              <w:pStyle w:val="gemtabohne"/>
              <w:rPr>
                <w:sz w:val="20"/>
              </w:rPr>
            </w:pPr>
            <w:r w:rsidRPr="00DD1032">
              <w:rPr>
                <w:sz w:val="20"/>
              </w:rPr>
              <w:t>MUSS</w:t>
            </w:r>
          </w:p>
        </w:tc>
      </w:tr>
      <w:tr w:rsidR="00001574" w:rsidRPr="00DD1032" w:rsidTr="00001574">
        <w:trPr>
          <w:trHeight w:val="386"/>
        </w:trPr>
        <w:tc>
          <w:tcPr>
            <w:tcW w:w="3145" w:type="dxa"/>
            <w:shd w:val="clear" w:color="auto" w:fill="auto"/>
          </w:tcPr>
          <w:p w:rsidR="00001574" w:rsidRPr="00DD1032" w:rsidRDefault="00001574" w:rsidP="00001574">
            <w:pPr>
              <w:pStyle w:val="gemtabohne"/>
              <w:rPr>
                <w:sz w:val="20"/>
              </w:rPr>
            </w:pPr>
            <w:r w:rsidRPr="00DD1032">
              <w:rPr>
                <w:sz w:val="20"/>
              </w:rPr>
              <w:lastRenderedPageBreak/>
              <w:t>C.AK.AUT</w:t>
            </w:r>
          </w:p>
        </w:tc>
        <w:tc>
          <w:tcPr>
            <w:tcW w:w="3193" w:type="dxa"/>
            <w:shd w:val="clear" w:color="auto" w:fill="auto"/>
          </w:tcPr>
          <w:p w:rsidR="00001574" w:rsidRPr="00DD1032" w:rsidRDefault="00001574" w:rsidP="00001574">
            <w:pPr>
              <w:pStyle w:val="gemtabohne"/>
              <w:rPr>
                <w:sz w:val="20"/>
              </w:rPr>
            </w:pPr>
            <w:r w:rsidRPr="00DD1032">
              <w:rPr>
                <w:sz w:val="20"/>
              </w:rPr>
              <w:t>Nein</w:t>
            </w:r>
          </w:p>
        </w:tc>
        <w:tc>
          <w:tcPr>
            <w:tcW w:w="2617" w:type="dxa"/>
            <w:shd w:val="clear" w:color="auto" w:fill="auto"/>
          </w:tcPr>
          <w:p w:rsidR="00001574" w:rsidRPr="00DD1032" w:rsidRDefault="00001574" w:rsidP="00001574">
            <w:pPr>
              <w:pStyle w:val="gemtabohne"/>
              <w:rPr>
                <w:sz w:val="20"/>
              </w:rPr>
            </w:pPr>
            <w:r w:rsidRPr="00DD1032">
              <w:rPr>
                <w:sz w:val="20"/>
              </w:rPr>
              <w:t>KANN</w:t>
            </w:r>
          </w:p>
        </w:tc>
      </w:tr>
      <w:tr w:rsidR="00001574" w:rsidRPr="00DD1032" w:rsidTr="00001574">
        <w:trPr>
          <w:trHeight w:val="369"/>
        </w:trPr>
        <w:tc>
          <w:tcPr>
            <w:tcW w:w="3145" w:type="dxa"/>
            <w:shd w:val="clear" w:color="auto" w:fill="auto"/>
          </w:tcPr>
          <w:p w:rsidR="00001574" w:rsidRPr="00DD1032" w:rsidRDefault="00001574" w:rsidP="00001574">
            <w:pPr>
              <w:pStyle w:val="gemtabohne"/>
              <w:rPr>
                <w:sz w:val="20"/>
              </w:rPr>
            </w:pPr>
            <w:r w:rsidRPr="00DD1032">
              <w:rPr>
                <w:sz w:val="20"/>
              </w:rPr>
              <w:t>C.SAK.AUT</w:t>
            </w:r>
          </w:p>
        </w:tc>
        <w:tc>
          <w:tcPr>
            <w:tcW w:w="3193" w:type="dxa"/>
            <w:shd w:val="clear" w:color="auto" w:fill="auto"/>
          </w:tcPr>
          <w:p w:rsidR="00001574" w:rsidRPr="00DD1032" w:rsidRDefault="00001574" w:rsidP="00001574">
            <w:pPr>
              <w:pStyle w:val="gemtabohne"/>
              <w:rPr>
                <w:sz w:val="20"/>
              </w:rPr>
            </w:pPr>
            <w:r w:rsidRPr="00DD1032">
              <w:rPr>
                <w:sz w:val="20"/>
              </w:rPr>
              <w:t>Nein</w:t>
            </w:r>
          </w:p>
        </w:tc>
        <w:tc>
          <w:tcPr>
            <w:tcW w:w="2617" w:type="dxa"/>
            <w:shd w:val="clear" w:color="auto" w:fill="auto"/>
          </w:tcPr>
          <w:p w:rsidR="00001574" w:rsidRPr="00DD1032" w:rsidRDefault="00001574" w:rsidP="00001574">
            <w:pPr>
              <w:pStyle w:val="gemtabohne"/>
              <w:rPr>
                <w:sz w:val="20"/>
              </w:rPr>
            </w:pPr>
            <w:r w:rsidRPr="00DD1032">
              <w:rPr>
                <w:sz w:val="20"/>
              </w:rPr>
              <w:t>KANN</w:t>
            </w:r>
          </w:p>
        </w:tc>
      </w:tr>
    </w:tbl>
    <w:p w:rsidR="00001574" w:rsidRPr="009F7197" w:rsidRDefault="00001574" w:rsidP="0083095D">
      <w:pPr>
        <w:pStyle w:val="berschrift3"/>
      </w:pPr>
      <w:bookmarkStart w:id="287" w:name="_Toc398121436"/>
      <w:bookmarkStart w:id="288" w:name="_Toc501717904"/>
      <w:r w:rsidRPr="009F7197">
        <w:t>X.509 Zertifikatsprofile des Konnektors</w:t>
      </w:r>
      <w:bookmarkEnd w:id="287"/>
      <w:bookmarkEnd w:id="288"/>
    </w:p>
    <w:p w:rsidR="00001574" w:rsidRPr="009F7197" w:rsidRDefault="00001574" w:rsidP="0083095D">
      <w:pPr>
        <w:pStyle w:val="berschrift4"/>
      </w:pPr>
      <w:bookmarkStart w:id="289" w:name="_Toc398121437"/>
      <w:bookmarkStart w:id="290" w:name="_Toc501717905"/>
      <w:r w:rsidRPr="009F7197">
        <w:t>C.NK.VPN – VPN-Authentisierung Netzkonnektor</w:t>
      </w:r>
      <w:bookmarkEnd w:id="289"/>
      <w:bookmarkEnd w:id="290"/>
    </w:p>
    <w:p w:rsidR="00001574" w:rsidRPr="00E47E00" w:rsidRDefault="00001574" w:rsidP="00001574">
      <w:r w:rsidRPr="00E47E00">
        <w:t>Die Identität des Netzkonnektors dient der Authentisierung gegenüber den zentralen Netz</w:t>
      </w:r>
      <w:r w:rsidRPr="00E47E00">
        <w:softHyphen/>
        <w:t>werkdiensten und wird für die Anmeldung an den VPN-Konzentratoren genutzt.</w:t>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GS-A_4609 Umsetzung Zertifikatsprofil C.NK.VPN</w:t>
      </w:r>
    </w:p>
    <w:p w:rsidR="0083095D" w:rsidRDefault="00001574" w:rsidP="00001574">
      <w:pPr>
        <w:pStyle w:val="gemEinzug"/>
        <w:rPr>
          <w:rFonts w:ascii="Wingdings" w:hAnsi="Wingdings"/>
          <w:b/>
          <w:lang w:val="en-GB"/>
        </w:rPr>
      </w:pPr>
      <w:r w:rsidRPr="00E47E00">
        <w:t>Der TSP-X.509 nonQES MUSS C.NK.VPN gemäß Tab_PKI_242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291" w:name="_Toc501452673"/>
      <w:r w:rsidRPr="00E47E00">
        <w:t xml:space="preserve">Tabelle </w:t>
      </w:r>
      <w:r w:rsidRPr="00E47E00">
        <w:fldChar w:fldCharType="begin"/>
      </w:r>
      <w:r w:rsidRPr="00E47E00">
        <w:instrText xml:space="preserve"> SEQ Tabelle \* ARABIC </w:instrText>
      </w:r>
      <w:r w:rsidRPr="00E47E00">
        <w:fldChar w:fldCharType="separate"/>
      </w:r>
      <w:r w:rsidR="00BF0362">
        <w:rPr>
          <w:noProof/>
        </w:rPr>
        <w:t>35</w:t>
      </w:r>
      <w:r w:rsidRPr="00E47E00">
        <w:fldChar w:fldCharType="end"/>
      </w:r>
      <w:r w:rsidRPr="00E47E00">
        <w:t>: Tab_PKI_242 Zertifikatsprofil C.NK.VPN VPN-Authentisierung Netzkonnektor</w:t>
      </w:r>
      <w:bookmarkEnd w:id="291"/>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E47E00" w:rsidTr="00001574">
        <w:trPr>
          <w:cantSplit/>
          <w:trHeight w:val="299"/>
          <w:tblHeader/>
        </w:trPr>
        <w:tc>
          <w:tcPr>
            <w:tcW w:w="3083" w:type="dxa"/>
            <w:gridSpan w:val="4"/>
            <w:shd w:val="clear" w:color="auto" w:fill="E0E0E0"/>
          </w:tcPr>
          <w:p w:rsidR="00001574" w:rsidRPr="00E47E00" w:rsidRDefault="00001574" w:rsidP="00001574">
            <w:pPr>
              <w:pStyle w:val="gemTab9pt"/>
              <w:spacing w:beforeLines="20" w:before="48" w:afterLines="20" w:after="48"/>
            </w:pPr>
            <w:r w:rsidRPr="00E47E00">
              <w:t>Element</w:t>
            </w:r>
          </w:p>
        </w:tc>
        <w:tc>
          <w:tcPr>
            <w:tcW w:w="4440" w:type="dxa"/>
            <w:shd w:val="clear" w:color="auto" w:fill="E0E0E0"/>
          </w:tcPr>
          <w:p w:rsidR="00001574" w:rsidRPr="00E47E00" w:rsidRDefault="00001574" w:rsidP="00001574">
            <w:pPr>
              <w:pStyle w:val="gemTab9pt"/>
              <w:spacing w:beforeLines="20" w:before="48" w:afterLines="20" w:after="48"/>
            </w:pPr>
            <w:r w:rsidRPr="00E47E00">
              <w:t>Inhalt</w:t>
            </w:r>
          </w:p>
        </w:tc>
        <w:tc>
          <w:tcPr>
            <w:tcW w:w="562" w:type="dxa"/>
            <w:shd w:val="clear" w:color="auto" w:fill="E0E0E0"/>
          </w:tcPr>
          <w:p w:rsidR="00001574" w:rsidRPr="00E47E00" w:rsidRDefault="00001574" w:rsidP="00001574">
            <w:pPr>
              <w:pStyle w:val="gemTab9pt"/>
              <w:spacing w:beforeLines="20" w:before="48" w:afterLines="20" w:after="48"/>
            </w:pPr>
            <w:r w:rsidRPr="00E47E00">
              <w:t>Kar.</w:t>
            </w:r>
          </w:p>
        </w:tc>
        <w:tc>
          <w:tcPr>
            <w:tcW w:w="864" w:type="dxa"/>
            <w:shd w:val="clear" w:color="auto" w:fill="E0E0E0"/>
          </w:tcPr>
          <w:p w:rsidR="00001574" w:rsidRPr="00E47E00" w:rsidRDefault="00001574" w:rsidP="00001574">
            <w:pPr>
              <w:pStyle w:val="gemTab9pt"/>
              <w:spacing w:beforeLines="20" w:before="48" w:afterLines="20" w:after="48"/>
            </w:pPr>
          </w:p>
        </w:tc>
      </w:tr>
      <w:tr w:rsidR="00001574" w:rsidRPr="00E47E00" w:rsidTr="00001574">
        <w:trPr>
          <w:trHeight w:val="301"/>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866" w:type="dxa"/>
            <w:gridSpan w:val="3"/>
            <w:shd w:val="clear" w:color="auto" w:fill="auto"/>
          </w:tcPr>
          <w:p w:rsidR="00001574" w:rsidRPr="00E47E00" w:rsidRDefault="00001574" w:rsidP="00001574">
            <w:pPr>
              <w:pStyle w:val="gemTab9pt"/>
              <w:spacing w:beforeLines="20" w:before="48" w:afterLines="20" w:after="48"/>
            </w:pPr>
            <w:r w:rsidRPr="00E47E00">
              <w:t>C.NK.VPN</w:t>
            </w:r>
          </w:p>
        </w:tc>
      </w:tr>
      <w:tr w:rsidR="00001574" w:rsidRPr="00E47E00" w:rsidTr="00001574">
        <w:trPr>
          <w:trHeight w:val="281"/>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[gemSpec_Krypt#GS-A_4360]</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validity</w:t>
            </w:r>
          </w:p>
        </w:tc>
        <w:tc>
          <w:tcPr>
            <w:tcW w:w="4440" w:type="dxa"/>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subject</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3400B6" w:rsidRDefault="00001574" w:rsidP="00001574">
            <w:pPr>
              <w:pStyle w:val="gemTab9pt"/>
              <w:spacing w:beforeLines="20" w:before="48" w:afterLines="20" w:after="48"/>
            </w:pPr>
            <w:r w:rsidRPr="003400B6">
              <w:t>&lt;ICCSN der gSMC-K&gt;-&lt;</w:t>
            </w:r>
            <w:r w:rsidRPr="004810A2">
              <w:rPr>
                <w:rFonts w:cs="Arial"/>
              </w:rPr>
              <w:t>Kartenausgabedatum in der Form JJJJMMTT</w:t>
            </w:r>
            <w:r w:rsidRPr="003400B6">
              <w:t xml:space="preserve"> &gt;</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E6B68" w:rsidRDefault="00001574" w:rsidP="00001574">
            <w:pPr>
              <w:pStyle w:val="gemTab9pt"/>
              <w:spacing w:beforeLines="20" w:before="48" w:afterLines="20" w:after="48"/>
              <w:rPr>
                <w:highlight w:val="yellow"/>
              </w:rPr>
            </w:pPr>
            <w:r w:rsidRPr="00AE6B68">
              <w:t>organizationalUnitName</w:t>
            </w:r>
          </w:p>
        </w:tc>
        <w:tc>
          <w:tcPr>
            <w:tcW w:w="4440" w:type="dxa"/>
            <w:shd w:val="clear" w:color="auto" w:fill="auto"/>
          </w:tcPr>
          <w:p w:rsidR="00001574" w:rsidRPr="00AE6B68" w:rsidRDefault="00001574" w:rsidP="00001574">
            <w:pPr>
              <w:pStyle w:val="gemTab9pt"/>
              <w:spacing w:beforeLines="20" w:before="48" w:afterLines="20" w:after="48"/>
              <w:rPr>
                <w:highlight w:val="yellow"/>
              </w:rPr>
            </w:pPr>
            <w:r w:rsidRPr="00AE6B68">
              <w:t>Relevante Einheit des Konnektor-Herstellers</w:t>
            </w:r>
          </w:p>
        </w:tc>
        <w:tc>
          <w:tcPr>
            <w:tcW w:w="562" w:type="dxa"/>
            <w:shd w:val="clear" w:color="auto" w:fill="auto"/>
          </w:tcPr>
          <w:p w:rsidR="00001574" w:rsidRPr="00AE6B68" w:rsidRDefault="00001574" w:rsidP="00001574">
            <w:pPr>
              <w:pStyle w:val="gemTab9pt"/>
              <w:spacing w:beforeLines="20" w:before="48" w:afterLines="20" w:after="48"/>
              <w:rPr>
                <w:highlight w:val="yellow"/>
              </w:rPr>
            </w:pPr>
            <w:r w:rsidRPr="00AE6B68">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E6B68" w:rsidRDefault="00001574" w:rsidP="00001574">
            <w:pPr>
              <w:pStyle w:val="gemTab9pt"/>
              <w:spacing w:beforeLines="20" w:before="48" w:afterLines="20" w:after="48"/>
              <w:rPr>
                <w:highlight w:val="yellow"/>
              </w:rPr>
            </w:pPr>
            <w:r w:rsidRPr="00AE6B68">
              <w:t>organizationName</w:t>
            </w:r>
          </w:p>
        </w:tc>
        <w:tc>
          <w:tcPr>
            <w:tcW w:w="4440" w:type="dxa"/>
            <w:shd w:val="clear" w:color="auto" w:fill="auto"/>
          </w:tcPr>
          <w:p w:rsidR="00001574" w:rsidRPr="00AE6B68" w:rsidRDefault="00001574" w:rsidP="00001574">
            <w:pPr>
              <w:pStyle w:val="gemTab9pt"/>
              <w:spacing w:beforeLines="20" w:before="48" w:afterLines="20" w:after="48"/>
              <w:rPr>
                <w:highlight w:val="yellow"/>
              </w:rPr>
            </w:pPr>
            <w:r w:rsidRPr="00AE6B68">
              <w:t>Name des Konnektor-Herstellers</w:t>
            </w:r>
          </w:p>
        </w:tc>
        <w:tc>
          <w:tcPr>
            <w:tcW w:w="562" w:type="dxa"/>
            <w:shd w:val="clear" w:color="auto" w:fill="auto"/>
          </w:tcPr>
          <w:p w:rsidR="00001574" w:rsidRPr="00AE6B68" w:rsidRDefault="00001574" w:rsidP="00001574">
            <w:pPr>
              <w:pStyle w:val="gemTab9pt"/>
              <w:spacing w:beforeLines="20" w:before="48" w:afterLines="20" w:after="48"/>
              <w:rPr>
                <w:highlight w:val="yellow"/>
              </w:rPr>
            </w:pPr>
            <w:r w:rsidRPr="00AE6B68">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streetAddress</w:t>
            </w:r>
          </w:p>
        </w:tc>
        <w:tc>
          <w:tcPr>
            <w:tcW w:w="4440" w:type="dxa"/>
            <w:shd w:val="clear" w:color="auto" w:fill="auto"/>
          </w:tcPr>
          <w:p w:rsidR="00001574" w:rsidRPr="003400B6" w:rsidRDefault="00001574" w:rsidP="00001574">
            <w:pPr>
              <w:pStyle w:val="gemTab9pt"/>
              <w:spacing w:beforeLines="20" w:before="48" w:afterLines="20" w:after="48"/>
            </w:pPr>
            <w:r w:rsidRPr="003400B6">
              <w:t>Anschrift des</w:t>
            </w:r>
            <w:r>
              <w:t xml:space="preserve"> </w:t>
            </w:r>
            <w:r w:rsidRPr="003400B6">
              <w:t>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postalCode</w:t>
            </w:r>
          </w:p>
        </w:tc>
        <w:tc>
          <w:tcPr>
            <w:tcW w:w="4440" w:type="dxa"/>
            <w:shd w:val="clear" w:color="auto" w:fill="auto"/>
          </w:tcPr>
          <w:p w:rsidR="00001574" w:rsidRPr="003400B6" w:rsidRDefault="00001574" w:rsidP="00001574">
            <w:pPr>
              <w:pStyle w:val="gemTab9pt"/>
              <w:spacing w:beforeLines="20" w:before="48" w:afterLines="20" w:after="48"/>
            </w:pPr>
            <w:r w:rsidRPr="003400B6">
              <w:t>Postleitzahl der Anschrift des 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localityName</w:t>
            </w:r>
          </w:p>
        </w:tc>
        <w:tc>
          <w:tcPr>
            <w:tcW w:w="4440" w:type="dxa"/>
            <w:shd w:val="clear" w:color="auto" w:fill="auto"/>
          </w:tcPr>
          <w:p w:rsidR="00001574" w:rsidRPr="003400B6" w:rsidRDefault="00001574" w:rsidP="00001574">
            <w:pPr>
              <w:pStyle w:val="gemTab9pt"/>
              <w:spacing w:beforeLines="20" w:before="48" w:afterLines="20" w:after="48"/>
            </w:pPr>
            <w:r w:rsidRPr="003400B6">
              <w:t>Stadt der Anschrift des 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stateOrProvinceName</w:t>
            </w:r>
          </w:p>
        </w:tc>
        <w:tc>
          <w:tcPr>
            <w:tcW w:w="4440" w:type="dxa"/>
            <w:shd w:val="clear" w:color="auto" w:fill="auto"/>
          </w:tcPr>
          <w:p w:rsidR="00001574" w:rsidRPr="003400B6" w:rsidRDefault="00001574" w:rsidP="00001574">
            <w:pPr>
              <w:pStyle w:val="gemTab9pt"/>
              <w:spacing w:beforeLines="20" w:before="48" w:afterLines="20" w:after="48"/>
            </w:pPr>
            <w:r w:rsidRPr="003400B6">
              <w:t>Bundesland der Anschrift des 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3400B6" w:rsidRDefault="00001574" w:rsidP="00001574">
            <w:pPr>
              <w:pStyle w:val="gemTab9pt"/>
              <w:spacing w:beforeLines="20" w:before="48" w:afterLines="20" w:after="48"/>
            </w:pPr>
            <w:r w:rsidRPr="00A82D8A">
              <w:rPr>
                <w:szCs w:val="18"/>
              </w:rPr>
              <w:t>Herkunftsland des 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3400B6"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[gemSpec_Krypt#</w:t>
            </w:r>
            <w:r w:rsidRPr="00A311A0">
              <w:rPr>
                <w:sz w:val="22"/>
              </w:rPr>
              <w:t xml:space="preserve"> </w:t>
            </w:r>
            <w:r w:rsidRPr="00A311A0">
              <w:rPr>
                <w:sz w:val="18"/>
              </w:rPr>
              <w:t xml:space="preserve">GS-A_4360] </w:t>
            </w:r>
            <w:r w:rsidRPr="00A311A0">
              <w:rPr>
                <w:sz w:val="18"/>
                <w:szCs w:val="18"/>
              </w:rPr>
              <w:t>und individueller Wert des öffentlichen Schlüssels des Zertifikatsinhabers</w:t>
            </w:r>
          </w:p>
        </w:tc>
        <w:tc>
          <w:tcPr>
            <w:tcW w:w="562" w:type="dxa"/>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extensions</w:t>
            </w:r>
          </w:p>
        </w:tc>
        <w:tc>
          <w:tcPr>
            <w:tcW w:w="4440" w:type="dxa"/>
            <w:shd w:val="clear" w:color="auto" w:fill="DDDDDD"/>
          </w:tcPr>
          <w:p w:rsidR="00001574" w:rsidRPr="003400B6" w:rsidRDefault="00001574" w:rsidP="00001574">
            <w:pPr>
              <w:pStyle w:val="gemTab9pt"/>
              <w:spacing w:beforeLines="20" w:before="48" w:afterLines="20" w:after="48"/>
            </w:pPr>
          </w:p>
        </w:tc>
        <w:tc>
          <w:tcPr>
            <w:tcW w:w="562" w:type="dxa"/>
            <w:shd w:val="clear" w:color="auto" w:fill="DDDDDD"/>
          </w:tcPr>
          <w:p w:rsidR="00001574" w:rsidRPr="00E47E00" w:rsidRDefault="00001574" w:rsidP="00001574">
            <w:pPr>
              <w:pStyle w:val="gemTab9pt"/>
              <w:spacing w:beforeLines="20" w:before="48" w:afterLines="20" w:after="48"/>
            </w:pPr>
          </w:p>
        </w:tc>
        <w:tc>
          <w:tcPr>
            <w:tcW w:w="864"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3400B6" w:rsidRDefault="00001574" w:rsidP="00001574">
            <w:pPr>
              <w:pStyle w:val="gemTab9pt"/>
              <w:spacing w:beforeLines="20" w:before="48" w:afterLines="20" w:after="48"/>
            </w:pPr>
            <w:r w:rsidRPr="003400B6">
              <w:t>keyIdentifier = ID des öffentlichen Schlüssels des Konnektors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DD3518" w:rsidRDefault="00001574" w:rsidP="00001574">
            <w:pPr>
              <w:pStyle w:val="gemTab9pt"/>
              <w:spacing w:before="20" w:after="20"/>
              <w:rPr>
                <w:i/>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lastRenderedPageBreak/>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3400B6" w:rsidRDefault="00001574" w:rsidP="00001574">
            <w:pPr>
              <w:pStyle w:val="gemTab9pt"/>
              <w:spacing w:beforeLines="20" w:before="48" w:afterLines="20" w:after="48"/>
            </w:pPr>
            <w:r w:rsidRPr="003400B6">
              <w:t>bei überlangem organizationName:</w:t>
            </w:r>
          </w:p>
          <w:p w:rsidR="00001574" w:rsidRPr="003400B6" w:rsidRDefault="00001574" w:rsidP="00001574">
            <w:pPr>
              <w:pStyle w:val="gemTab9pt"/>
              <w:spacing w:beforeLines="20" w:before="48" w:afterLines="20" w:after="48"/>
            </w:pPr>
            <w:r w:rsidRPr="003400B6">
              <w:t>Langname des 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policyIdentifier = &lt;oid_nk_vpn&gt;</w:t>
            </w:r>
          </w:p>
        </w:tc>
        <w:tc>
          <w:tcPr>
            <w:tcW w:w="562"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Default="00001574" w:rsidP="00001574">
            <w:pPr>
              <w:pStyle w:val="gemTab10pt"/>
              <w:spacing w:before="20" w:after="20"/>
              <w:rPr>
                <w:sz w:val="18"/>
                <w:szCs w:val="18"/>
                <w:lang w:val="en-GB"/>
              </w:rPr>
            </w:pPr>
            <w:r w:rsidRPr="00A311A0">
              <w:rPr>
                <w:sz w:val="18"/>
                <w:szCs w:val="18"/>
                <w:lang w:val="en-GB"/>
              </w:rPr>
              <w:t>0-1</w:t>
            </w:r>
          </w:p>
          <w:p w:rsidR="00001574"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r w:rsidRPr="00A311A0">
              <w:rPr>
                <w:sz w:val="18"/>
                <w:szCs w:val="18"/>
                <w:lang w:val="en-GB"/>
              </w:rPr>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562" w:type="dxa"/>
            <w:shd w:val="clear" w:color="auto" w:fill="auto"/>
          </w:tcPr>
          <w:p w:rsidR="00001574" w:rsidRPr="00E47E00" w:rsidRDefault="00001574" w:rsidP="00001574">
            <w:pPr>
              <w:pStyle w:val="gemTab9pt"/>
              <w:spacing w:before="20" w:after="20"/>
            </w:pPr>
            <w:r w:rsidRPr="00E47E00">
              <w:t>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DD323C" w:rsidRDefault="00001574" w:rsidP="00001574">
            <w:pPr>
              <w:pStyle w:val="gemTab9pt"/>
              <w:spacing w:beforeLines="20" w:before="48" w:afterLines="20" w:after="48"/>
              <w:rPr>
                <w:szCs w:val="18"/>
              </w:rPr>
            </w:pPr>
            <w:r w:rsidRPr="00DD323C">
              <w:rPr>
                <w:rFonts w:eastAsia="Times New Roman" w:cs="Arial"/>
                <w:szCs w:val="18"/>
              </w:rPr>
              <w:t xml:space="preserve">professionItem = </w:t>
            </w:r>
            <w:r w:rsidRPr="00DD323C">
              <w:rPr>
                <w:rFonts w:eastAsia="Times New Roman" w:cs="Arial"/>
                <w:bCs/>
                <w:szCs w:val="18"/>
              </w:rPr>
              <w:t xml:space="preserve">Beschreibung zu </w:t>
            </w:r>
            <w:r w:rsidRPr="00DD323C">
              <w:rPr>
                <w:rFonts w:eastAsia="Times New Roman" w:cs="Arial"/>
                <w:szCs w:val="18"/>
              </w:rPr>
              <w:t>&lt;oid_nk&gt;</w:t>
            </w:r>
            <w:r w:rsidRPr="00DD323C">
              <w:rPr>
                <w:rFonts w:eastAsia="Times New Roman" w:cs="Arial"/>
                <w:bCs/>
                <w:szCs w:val="18"/>
              </w:rPr>
              <w:t xml:space="preserve"> gemäß [gemSpec_OID#GS-A_4446] </w:t>
            </w:r>
            <w:r w:rsidRPr="00DD323C">
              <w:rPr>
                <w:rFonts w:eastAsia="Times New Roman" w:cs="Arial"/>
                <w:szCs w:val="18"/>
              </w:rPr>
              <w:br/>
              <w:t xml:space="preserve">professionOID = </w:t>
            </w:r>
            <w:r w:rsidRPr="00DD323C">
              <w:rPr>
                <w:rFonts w:eastAsia="Times New Roman" w:cs="Arial"/>
                <w:bCs/>
                <w:szCs w:val="18"/>
              </w:rPr>
              <w:t>OID</w:t>
            </w:r>
            <w:r w:rsidRPr="00DD323C">
              <w:rPr>
                <w:rFonts w:eastAsia="Times New Roman" w:cs="Arial"/>
                <w:szCs w:val="18"/>
              </w:rPr>
              <w:t xml:space="preserve"> &lt;oid_nk&gt; </w:t>
            </w:r>
            <w:r w:rsidRPr="00DD323C">
              <w:rPr>
                <w:rFonts w:eastAsia="Times New Roman" w:cs="Arial"/>
                <w:bCs/>
                <w:szCs w:val="18"/>
              </w:rPr>
              <w:t>gemäß [gemSpec_OID#GS-A_4446]</w:t>
            </w:r>
          </w:p>
        </w:tc>
        <w:tc>
          <w:tcPr>
            <w:tcW w:w="562" w:type="dxa"/>
            <w:shd w:val="clear" w:color="auto" w:fill="auto"/>
          </w:tcPr>
          <w:p w:rsidR="00001574" w:rsidRPr="00382457" w:rsidRDefault="00001574" w:rsidP="00001574">
            <w:pPr>
              <w:pStyle w:val="gemTab9pt"/>
              <w:spacing w:beforeLines="20" w:before="48" w:afterLines="20" w:after="48"/>
              <w:rPr>
                <w:sz w:val="12"/>
                <w:szCs w:val="12"/>
                <w:highlight w:val="yellow"/>
              </w:rPr>
            </w:pPr>
            <w:r w:rsidRPr="00382457">
              <w:t>1</w:t>
            </w:r>
          </w:p>
          <w:p w:rsidR="00001574" w:rsidRPr="00382457" w:rsidRDefault="00001574" w:rsidP="00001574">
            <w:pPr>
              <w:pStyle w:val="gemTab9pt"/>
              <w:spacing w:beforeLines="20" w:before="48" w:afterLines="20" w:after="48"/>
              <w:rPr>
                <w:sz w:val="12"/>
                <w:szCs w:val="12"/>
                <w:highlight w:val="yellow"/>
              </w:rPr>
            </w:pPr>
          </w:p>
          <w:p w:rsidR="00001574" w:rsidRPr="00382457" w:rsidRDefault="00001574" w:rsidP="00001574">
            <w:pPr>
              <w:pStyle w:val="gemTab9pt"/>
              <w:spacing w:beforeLines="20" w:before="48" w:afterLines="20" w:after="48"/>
              <w:rPr>
                <w:highlight w:val="yellow"/>
              </w:rPr>
            </w:pPr>
            <w:r w:rsidRPr="00382457">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keyPurposeId = id-kp-clientAuth</w:t>
            </w:r>
          </w:p>
          <w:p w:rsidR="00001574" w:rsidRPr="00A311A0" w:rsidRDefault="00001574" w:rsidP="00001574">
            <w:pPr>
              <w:pStyle w:val="gemTab9pt"/>
              <w:spacing w:beforeLines="20" w:before="48" w:afterLines="20" w:after="48"/>
              <w:rPr>
                <w:lang w:val="en-GB"/>
              </w:rPr>
            </w:pPr>
            <w:r w:rsidRPr="00A311A0">
              <w:rPr>
                <w:lang w:val="en-GB"/>
              </w:rPr>
              <w:t>keyPurposeId = id-kp-serverAuth</w:t>
            </w:r>
          </w:p>
        </w:tc>
        <w:tc>
          <w:tcPr>
            <w:tcW w:w="562" w:type="dxa"/>
            <w:shd w:val="clear" w:color="auto" w:fill="auto"/>
          </w:tcPr>
          <w:p w:rsidR="00001574" w:rsidRPr="00382457" w:rsidRDefault="00001574" w:rsidP="00001574">
            <w:pPr>
              <w:pStyle w:val="gemTab9pt"/>
              <w:spacing w:beforeLines="20" w:before="48" w:afterLines="20" w:after="48"/>
              <w:rPr>
                <w:highlight w:val="yellow"/>
              </w:rPr>
            </w:pPr>
            <w:r w:rsidRPr="00382457">
              <w:t>1</w:t>
            </w:r>
          </w:p>
          <w:p w:rsidR="00001574" w:rsidRPr="00382457" w:rsidRDefault="00001574" w:rsidP="00001574">
            <w:pPr>
              <w:pStyle w:val="gemTab9pt"/>
              <w:spacing w:beforeLines="20" w:before="48" w:afterLines="20" w:after="48"/>
              <w:rPr>
                <w:highlight w:val="yellow"/>
              </w:rPr>
            </w:pPr>
            <w:r w:rsidRPr="00382457">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371"/>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[gemSpec_Krypt#GS-A_4360]</w:t>
            </w: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4"/>
      </w:pPr>
      <w:bookmarkStart w:id="292" w:name="_Toc398121438"/>
      <w:bookmarkStart w:id="293" w:name="_Toc501717906"/>
      <w:r w:rsidRPr="009F7197">
        <w:t>C.AK.AUT - Authentisierung Anwendungskonnektor</w:t>
      </w:r>
      <w:bookmarkEnd w:id="292"/>
      <w:bookmarkEnd w:id="293"/>
    </w:p>
    <w:p w:rsidR="00001574" w:rsidRPr="00E47E00" w:rsidRDefault="00001574" w:rsidP="00001574">
      <w:r w:rsidRPr="00E47E00">
        <w:t>Die Identität des Anwendungskonnektors dient der Authentisierung für TLS-Verbindungen gegenüber dem Pri</w:t>
      </w:r>
      <w:r w:rsidRPr="00E47E00">
        <w:softHyphen/>
        <w:t>märsystem.</w:t>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GS-A_4610 Umsetzung Zertifikatsprofil C.AK.AUT</w:t>
      </w:r>
    </w:p>
    <w:p w:rsidR="0083095D" w:rsidRDefault="00001574" w:rsidP="00001574">
      <w:pPr>
        <w:pStyle w:val="gemEinzug"/>
        <w:rPr>
          <w:rFonts w:ascii="Wingdings" w:hAnsi="Wingdings"/>
          <w:b/>
          <w:lang w:val="en-GB"/>
        </w:rPr>
      </w:pPr>
      <w:r w:rsidRPr="00E47E00">
        <w:t>Der TSP-X.509 nonQES MUSS C.AK.AUT gemäß Tab_PKI_243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pPr>
      <w:bookmarkStart w:id="294" w:name="_Toc501452674"/>
      <w:r w:rsidRPr="00E47E00">
        <w:t xml:space="preserve">Tabelle </w:t>
      </w:r>
      <w:r w:rsidRPr="00E47E00">
        <w:fldChar w:fldCharType="begin"/>
      </w:r>
      <w:r w:rsidRPr="00E47E00">
        <w:instrText xml:space="preserve"> SEQ Tabelle \* ARABIC </w:instrText>
      </w:r>
      <w:r w:rsidRPr="00E47E00">
        <w:fldChar w:fldCharType="separate"/>
      </w:r>
      <w:r w:rsidR="00BF0362">
        <w:rPr>
          <w:noProof/>
        </w:rPr>
        <w:t>36</w:t>
      </w:r>
      <w:r w:rsidRPr="00E47E00">
        <w:fldChar w:fldCharType="end"/>
      </w:r>
      <w:r w:rsidRPr="00E47E00">
        <w:t>: Tab_PKI_243 Zertifikatsprofil C.AK.AUT Authentisierung Anwendungs</w:t>
      </w:r>
      <w:r>
        <w:softHyphen/>
      </w:r>
      <w:r w:rsidRPr="00E47E00">
        <w:t>konnektor</w:t>
      </w:r>
      <w:bookmarkEnd w:id="294"/>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E47E00" w:rsidTr="00001574">
        <w:trPr>
          <w:cantSplit/>
          <w:trHeight w:val="301"/>
          <w:tblHeader/>
        </w:trPr>
        <w:tc>
          <w:tcPr>
            <w:tcW w:w="3083" w:type="dxa"/>
            <w:gridSpan w:val="4"/>
            <w:shd w:val="clear" w:color="auto" w:fill="E0E0E0"/>
          </w:tcPr>
          <w:p w:rsidR="00001574" w:rsidRPr="00E47E00" w:rsidRDefault="00001574" w:rsidP="00001574">
            <w:pPr>
              <w:pStyle w:val="gemTab9pt"/>
              <w:spacing w:beforeLines="20" w:before="48" w:afterLines="20" w:after="48"/>
            </w:pPr>
            <w:r w:rsidRPr="00E47E00">
              <w:t>Element</w:t>
            </w:r>
          </w:p>
        </w:tc>
        <w:tc>
          <w:tcPr>
            <w:tcW w:w="4440" w:type="dxa"/>
            <w:shd w:val="clear" w:color="auto" w:fill="E0E0E0"/>
          </w:tcPr>
          <w:p w:rsidR="00001574" w:rsidRPr="00E47E00" w:rsidRDefault="00001574" w:rsidP="00001574">
            <w:pPr>
              <w:pStyle w:val="gemTab9pt"/>
              <w:spacing w:beforeLines="20" w:before="48" w:afterLines="20" w:after="48"/>
            </w:pPr>
            <w:r w:rsidRPr="00E47E00">
              <w:t>Inhalt</w:t>
            </w:r>
          </w:p>
        </w:tc>
        <w:tc>
          <w:tcPr>
            <w:tcW w:w="562" w:type="dxa"/>
            <w:shd w:val="clear" w:color="auto" w:fill="E0E0E0"/>
          </w:tcPr>
          <w:p w:rsidR="00001574" w:rsidRPr="00E47E00" w:rsidRDefault="00001574" w:rsidP="00001574">
            <w:pPr>
              <w:pStyle w:val="gemTab9pt"/>
              <w:spacing w:beforeLines="20" w:before="48" w:afterLines="20" w:after="48"/>
            </w:pPr>
            <w:r w:rsidRPr="00E47E00">
              <w:t>Kar.</w:t>
            </w:r>
          </w:p>
        </w:tc>
        <w:tc>
          <w:tcPr>
            <w:tcW w:w="864" w:type="dxa"/>
            <w:shd w:val="clear" w:color="auto" w:fill="E0E0E0"/>
          </w:tcPr>
          <w:p w:rsidR="00001574" w:rsidRPr="00E47E00" w:rsidRDefault="00001574" w:rsidP="00001574">
            <w:pPr>
              <w:pStyle w:val="gemTab9pt"/>
              <w:spacing w:beforeLines="20" w:before="48" w:afterLines="20" w:after="48"/>
            </w:pPr>
          </w:p>
        </w:tc>
      </w:tr>
      <w:tr w:rsidR="00001574" w:rsidRPr="00E47E00" w:rsidTr="00001574">
        <w:trPr>
          <w:trHeight w:val="303"/>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866" w:type="dxa"/>
            <w:gridSpan w:val="3"/>
            <w:shd w:val="clear" w:color="auto" w:fill="auto"/>
          </w:tcPr>
          <w:p w:rsidR="00001574" w:rsidRPr="00E47E00" w:rsidRDefault="00001574" w:rsidP="00001574">
            <w:pPr>
              <w:pStyle w:val="gemTab9pt"/>
              <w:spacing w:beforeLines="20" w:before="48" w:afterLines="20" w:after="48"/>
            </w:pPr>
            <w:r w:rsidRPr="00E47E00">
              <w:t>C.AK.AUT</w:t>
            </w:r>
          </w:p>
        </w:tc>
      </w:tr>
      <w:tr w:rsidR="00001574" w:rsidRPr="00E47E00" w:rsidTr="00001574">
        <w:trPr>
          <w:trHeight w:val="283"/>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validity</w:t>
            </w:r>
          </w:p>
        </w:tc>
        <w:tc>
          <w:tcPr>
            <w:tcW w:w="4440" w:type="dxa"/>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subject</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3400B6" w:rsidRDefault="00001574" w:rsidP="00001574">
            <w:pPr>
              <w:pStyle w:val="gemTab9pt"/>
              <w:spacing w:beforeLines="20" w:before="48" w:afterLines="20" w:after="48"/>
            </w:pPr>
            <w:r w:rsidRPr="003400B6">
              <w:t>&lt;ICCSN der gSMC-K&gt;-&lt;</w:t>
            </w:r>
            <w:r w:rsidRPr="004810A2">
              <w:rPr>
                <w:rFonts w:cs="Arial"/>
              </w:rPr>
              <w:t xml:space="preserve"> Kartenausgabedatum in der Form JJJJMMTT</w:t>
            </w:r>
            <w:r w:rsidRPr="003400B6">
              <w:t xml:space="preserve"> &gt;</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E6B68" w:rsidRDefault="00001574" w:rsidP="00001574">
            <w:pPr>
              <w:pStyle w:val="gemTab9pt"/>
              <w:spacing w:beforeLines="20" w:before="48" w:afterLines="20" w:after="48"/>
              <w:rPr>
                <w:highlight w:val="yellow"/>
              </w:rPr>
            </w:pPr>
            <w:r w:rsidRPr="00AE6B68">
              <w:t>organizationalUnitName</w:t>
            </w:r>
          </w:p>
        </w:tc>
        <w:tc>
          <w:tcPr>
            <w:tcW w:w="4440" w:type="dxa"/>
            <w:shd w:val="clear" w:color="auto" w:fill="auto"/>
          </w:tcPr>
          <w:p w:rsidR="00001574" w:rsidRPr="00AE6B68" w:rsidRDefault="00001574" w:rsidP="00001574">
            <w:pPr>
              <w:pStyle w:val="gemTab9pt"/>
              <w:spacing w:beforeLines="20" w:before="48" w:afterLines="20" w:after="48"/>
              <w:rPr>
                <w:highlight w:val="yellow"/>
              </w:rPr>
            </w:pPr>
            <w:r w:rsidRPr="00AE6B68">
              <w:t>Relevante Einheit des Konnektor-Herstellers</w:t>
            </w:r>
          </w:p>
        </w:tc>
        <w:tc>
          <w:tcPr>
            <w:tcW w:w="562" w:type="dxa"/>
            <w:shd w:val="clear" w:color="auto" w:fill="auto"/>
          </w:tcPr>
          <w:p w:rsidR="00001574" w:rsidRPr="00AE6B68" w:rsidRDefault="00001574" w:rsidP="00001574">
            <w:pPr>
              <w:pStyle w:val="gemTab9pt"/>
              <w:spacing w:beforeLines="20" w:before="48" w:afterLines="20" w:after="48"/>
              <w:rPr>
                <w:highlight w:val="yellow"/>
              </w:rPr>
            </w:pPr>
            <w:r w:rsidRPr="00AE6B68">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E6B68" w:rsidRDefault="00001574" w:rsidP="00001574">
            <w:pPr>
              <w:pStyle w:val="gemTab9pt"/>
              <w:spacing w:beforeLines="20" w:before="48" w:afterLines="20" w:after="48"/>
              <w:rPr>
                <w:highlight w:val="yellow"/>
              </w:rPr>
            </w:pPr>
            <w:r w:rsidRPr="00AE6B68">
              <w:t>organizationName</w:t>
            </w:r>
          </w:p>
        </w:tc>
        <w:tc>
          <w:tcPr>
            <w:tcW w:w="4440" w:type="dxa"/>
            <w:shd w:val="clear" w:color="auto" w:fill="auto"/>
          </w:tcPr>
          <w:p w:rsidR="00001574" w:rsidRPr="00AE6B68" w:rsidRDefault="00001574" w:rsidP="00001574">
            <w:pPr>
              <w:pStyle w:val="gemTab9pt"/>
              <w:spacing w:beforeLines="20" w:before="48" w:afterLines="20" w:after="48"/>
              <w:rPr>
                <w:highlight w:val="yellow"/>
              </w:rPr>
            </w:pPr>
            <w:r w:rsidRPr="00AE6B68">
              <w:t>Name des Konnektor-Herstellers</w:t>
            </w:r>
          </w:p>
        </w:tc>
        <w:tc>
          <w:tcPr>
            <w:tcW w:w="562" w:type="dxa"/>
            <w:shd w:val="clear" w:color="auto" w:fill="auto"/>
          </w:tcPr>
          <w:p w:rsidR="00001574" w:rsidRPr="00AE6B68" w:rsidRDefault="00001574" w:rsidP="00001574">
            <w:pPr>
              <w:pStyle w:val="gemTab9pt"/>
              <w:spacing w:beforeLines="20" w:before="48" w:afterLines="20" w:after="48"/>
              <w:rPr>
                <w:highlight w:val="yellow"/>
              </w:rPr>
            </w:pPr>
            <w:r w:rsidRPr="00AE6B68">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streetAddress</w:t>
            </w:r>
          </w:p>
        </w:tc>
        <w:tc>
          <w:tcPr>
            <w:tcW w:w="4440" w:type="dxa"/>
            <w:shd w:val="clear" w:color="auto" w:fill="auto"/>
          </w:tcPr>
          <w:p w:rsidR="00001574" w:rsidRPr="003400B6" w:rsidRDefault="00001574" w:rsidP="00001574">
            <w:pPr>
              <w:pStyle w:val="gemTab9pt"/>
              <w:spacing w:beforeLines="20" w:before="48" w:afterLines="20" w:after="48"/>
            </w:pPr>
            <w:r w:rsidRPr="003400B6">
              <w:t>Anschrift des 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postalCode</w:t>
            </w:r>
          </w:p>
        </w:tc>
        <w:tc>
          <w:tcPr>
            <w:tcW w:w="4440" w:type="dxa"/>
            <w:shd w:val="clear" w:color="auto" w:fill="auto"/>
          </w:tcPr>
          <w:p w:rsidR="00001574" w:rsidRPr="003400B6" w:rsidRDefault="00001574" w:rsidP="00001574">
            <w:pPr>
              <w:pStyle w:val="gemTab9pt"/>
              <w:spacing w:beforeLines="20" w:before="48" w:afterLines="20" w:after="48"/>
            </w:pPr>
            <w:r w:rsidRPr="003400B6">
              <w:t>Postleitzahl der Anschrift des 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localityName</w:t>
            </w:r>
          </w:p>
        </w:tc>
        <w:tc>
          <w:tcPr>
            <w:tcW w:w="4440" w:type="dxa"/>
            <w:shd w:val="clear" w:color="auto" w:fill="auto"/>
          </w:tcPr>
          <w:p w:rsidR="00001574" w:rsidRPr="003400B6" w:rsidRDefault="00001574" w:rsidP="00001574">
            <w:pPr>
              <w:pStyle w:val="gemTab9pt"/>
              <w:spacing w:beforeLines="20" w:before="48" w:afterLines="20" w:after="48"/>
            </w:pPr>
            <w:r w:rsidRPr="003400B6">
              <w:t>Stadt der Anschrift desKonnektor-Herstellers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stateOrProvinceName</w:t>
            </w:r>
          </w:p>
        </w:tc>
        <w:tc>
          <w:tcPr>
            <w:tcW w:w="4440" w:type="dxa"/>
            <w:shd w:val="clear" w:color="auto" w:fill="auto"/>
          </w:tcPr>
          <w:p w:rsidR="00001574" w:rsidRPr="003400B6" w:rsidRDefault="00001574" w:rsidP="00001574">
            <w:pPr>
              <w:pStyle w:val="gemTab9pt"/>
              <w:spacing w:beforeLines="20" w:before="48" w:afterLines="20" w:after="48"/>
            </w:pPr>
            <w:r w:rsidRPr="003400B6">
              <w:t>Bundesland der Anschrift des 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A82D8A">
              <w:rPr>
                <w:szCs w:val="18"/>
              </w:rPr>
              <w:t>Herkunftsland des Konnektor-Herstellers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[gemSpec_Krypt#GS-A_4359] </w:t>
            </w:r>
            <w:r w:rsidRPr="00A311A0">
              <w:rPr>
                <w:sz w:val="18"/>
                <w:szCs w:val="18"/>
              </w:rPr>
              <w:t>und individueller Wert des öffentlichen Schlüssels des Zertifikatsinhabers</w:t>
            </w:r>
          </w:p>
        </w:tc>
        <w:tc>
          <w:tcPr>
            <w:tcW w:w="562" w:type="dxa"/>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extensions</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shd w:val="clear" w:color="auto" w:fill="DDDDDD"/>
          </w:tcPr>
          <w:p w:rsidR="00001574" w:rsidRPr="00E47E00" w:rsidRDefault="00001574" w:rsidP="00001574">
            <w:pPr>
              <w:pStyle w:val="gemTab9pt"/>
              <w:spacing w:beforeLines="20" w:before="48" w:afterLines="20" w:after="48"/>
            </w:pPr>
          </w:p>
        </w:tc>
        <w:tc>
          <w:tcPr>
            <w:tcW w:w="864"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Konnektors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A82D8A" w:rsidRDefault="00001574" w:rsidP="00001574">
            <w:pPr>
              <w:pStyle w:val="gemTab9pt"/>
              <w:spacing w:before="20" w:after="20"/>
              <w:rPr>
                <w:i/>
                <w:highlight w:val="magenta"/>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Default="00001574" w:rsidP="00001574">
            <w:pPr>
              <w:pStyle w:val="gemTab9pt"/>
              <w:spacing w:beforeLines="20" w:before="48" w:afterLines="20" w:after="48"/>
            </w:pPr>
            <w:r w:rsidRPr="00C55310">
              <w:t>dNSName = „konnektor.konlan“</w:t>
            </w:r>
          </w:p>
          <w:p w:rsidR="00001574" w:rsidRPr="003400B6" w:rsidRDefault="00001574" w:rsidP="00001574">
            <w:pPr>
              <w:pStyle w:val="gemTab9pt"/>
              <w:spacing w:beforeLines="20" w:before="48" w:afterLines="20" w:after="48"/>
            </w:pPr>
            <w:r w:rsidRPr="003400B6">
              <w:t>bei überlangem organizationName:</w:t>
            </w:r>
          </w:p>
          <w:p w:rsidR="00001574" w:rsidRPr="00E47E00" w:rsidRDefault="00001574" w:rsidP="00001574">
            <w:pPr>
              <w:pStyle w:val="gemTab9pt"/>
              <w:spacing w:beforeLines="20" w:before="48" w:afterLines="20" w:after="48"/>
            </w:pPr>
            <w:r w:rsidRPr="003400B6">
              <w:t>Langname des Konnektor-Herstellers</w:t>
            </w:r>
          </w:p>
        </w:tc>
        <w:tc>
          <w:tcPr>
            <w:tcW w:w="562" w:type="dxa"/>
            <w:shd w:val="clear" w:color="auto" w:fill="auto"/>
          </w:tcPr>
          <w:p w:rsidR="00001574" w:rsidRDefault="00001574" w:rsidP="00001574">
            <w:pPr>
              <w:pStyle w:val="gemTab9pt"/>
              <w:spacing w:beforeLines="20" w:before="48" w:afterLines="20" w:after="48"/>
            </w:pPr>
            <w:r w:rsidRPr="00C55310">
              <w:t>1</w:t>
            </w:r>
          </w:p>
          <w:p w:rsidR="00001574" w:rsidRPr="00E47E00" w:rsidRDefault="00001574" w:rsidP="00001574">
            <w:pPr>
              <w:pStyle w:val="gemTab9pt"/>
              <w:spacing w:beforeLines="20" w:before="48" w:afterLines="20" w:after="48"/>
            </w:pPr>
            <w:r w:rsidRPr="00E47E00">
              <w:t>0-1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policyIdentifier = &lt;oid_ak_aut&gt;</w:t>
            </w:r>
          </w:p>
        </w:tc>
        <w:tc>
          <w:tcPr>
            <w:tcW w:w="562"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Default="00001574" w:rsidP="00001574">
            <w:pPr>
              <w:pStyle w:val="gemTab10pt"/>
              <w:spacing w:before="20" w:after="20"/>
              <w:rPr>
                <w:sz w:val="18"/>
                <w:szCs w:val="18"/>
                <w:lang w:val="en-GB"/>
              </w:rPr>
            </w:pPr>
            <w:r w:rsidRPr="00A311A0">
              <w:rPr>
                <w:sz w:val="18"/>
                <w:szCs w:val="18"/>
                <w:lang w:val="en-GB"/>
              </w:rPr>
              <w:t>0-1</w:t>
            </w:r>
          </w:p>
          <w:p w:rsidR="00001574"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r w:rsidRPr="00A311A0">
              <w:rPr>
                <w:sz w:val="18"/>
                <w:szCs w:val="18"/>
                <w:lang w:val="en-GB"/>
              </w:rPr>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D23042" w:rsidRDefault="00001574" w:rsidP="00001574">
            <w:pPr>
              <w:pStyle w:val="gemTab9pt"/>
              <w:spacing w:beforeLines="20" w:before="48" w:afterLines="20" w:after="48"/>
            </w:pPr>
            <w:r w:rsidRPr="00DD323C">
              <w:rPr>
                <w:rFonts w:eastAsia="Times New Roman" w:cs="Arial"/>
                <w:szCs w:val="18"/>
              </w:rPr>
              <w:t xml:space="preserve">professionItem = </w:t>
            </w:r>
            <w:r w:rsidRPr="00DD323C">
              <w:rPr>
                <w:rFonts w:eastAsia="Times New Roman" w:cs="Arial"/>
                <w:bCs/>
                <w:szCs w:val="18"/>
              </w:rPr>
              <w:t>Beschreibung zu</w:t>
            </w:r>
            <w:r w:rsidRPr="00DD323C">
              <w:rPr>
                <w:rFonts w:eastAsia="Times New Roman" w:cs="Arial"/>
                <w:szCs w:val="18"/>
              </w:rPr>
              <w:t xml:space="preserve"> &lt;oid_ak&gt;</w:t>
            </w:r>
            <w:r w:rsidRPr="00DD323C">
              <w:rPr>
                <w:rFonts w:eastAsia="Times New Roman" w:cs="Arial"/>
                <w:bCs/>
                <w:szCs w:val="18"/>
              </w:rPr>
              <w:t xml:space="preserve"> gemäß [gemSpec_OID#GS-A_4446] </w:t>
            </w:r>
            <w:r w:rsidRPr="00DD323C">
              <w:rPr>
                <w:rFonts w:eastAsia="Times New Roman" w:cs="Arial"/>
                <w:szCs w:val="18"/>
              </w:rPr>
              <w:br/>
              <w:t xml:space="preserve">professionOID = </w:t>
            </w:r>
            <w:r w:rsidRPr="00DD323C">
              <w:rPr>
                <w:rFonts w:eastAsia="Times New Roman" w:cs="Arial"/>
                <w:bCs/>
                <w:szCs w:val="18"/>
              </w:rPr>
              <w:t>OID</w:t>
            </w:r>
            <w:r w:rsidRPr="00DD323C">
              <w:rPr>
                <w:rFonts w:eastAsia="Times New Roman" w:cs="Arial"/>
                <w:szCs w:val="18"/>
              </w:rPr>
              <w:t xml:space="preserve"> &lt;oid_ak&gt; </w:t>
            </w:r>
            <w:r w:rsidRPr="00DD323C">
              <w:rPr>
                <w:rFonts w:eastAsia="Times New Roman" w:cs="Arial"/>
                <w:bCs/>
                <w:szCs w:val="18"/>
              </w:rPr>
              <w:t>gemäß [gemSpec_OID#GS-A_4446</w:t>
            </w:r>
            <w:r w:rsidRPr="00D23042">
              <w:rPr>
                <w:rFonts w:eastAsia="Times New Roman" w:cs="Arial"/>
                <w:bCs/>
                <w:sz w:val="20"/>
                <w:szCs w:val="20"/>
              </w:rPr>
              <w:t>]</w:t>
            </w:r>
          </w:p>
        </w:tc>
        <w:tc>
          <w:tcPr>
            <w:tcW w:w="562" w:type="dxa"/>
            <w:shd w:val="clear" w:color="auto" w:fill="auto"/>
          </w:tcPr>
          <w:p w:rsidR="00001574" w:rsidRPr="00375AEF" w:rsidRDefault="00001574" w:rsidP="00001574">
            <w:pPr>
              <w:pStyle w:val="gemTab9pt"/>
              <w:spacing w:beforeLines="20" w:before="48" w:afterLines="20" w:after="48"/>
              <w:rPr>
                <w:sz w:val="12"/>
                <w:szCs w:val="12"/>
                <w:highlight w:val="yellow"/>
              </w:rPr>
            </w:pPr>
            <w:r w:rsidRPr="00375AEF">
              <w:t>1</w:t>
            </w:r>
          </w:p>
          <w:p w:rsidR="00001574" w:rsidRPr="00375AEF" w:rsidRDefault="00001574" w:rsidP="00001574">
            <w:pPr>
              <w:pStyle w:val="gemTab9pt"/>
              <w:spacing w:beforeLines="20" w:before="48" w:afterLines="20" w:after="48"/>
              <w:rPr>
                <w:sz w:val="12"/>
                <w:szCs w:val="12"/>
                <w:highlight w:val="yellow"/>
              </w:rPr>
            </w:pPr>
          </w:p>
          <w:p w:rsidR="00001574" w:rsidRPr="00375AEF" w:rsidRDefault="00001574" w:rsidP="00001574">
            <w:pPr>
              <w:pStyle w:val="gemTab9pt"/>
              <w:spacing w:beforeLines="20" w:before="48" w:afterLines="20" w:after="48"/>
              <w:rPr>
                <w:highlight w:val="yellow"/>
              </w:rPr>
            </w:pPr>
            <w:r w:rsidRPr="00375AEF">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keyPurposeId = id-kp-clientAuth</w:t>
            </w:r>
          </w:p>
          <w:p w:rsidR="00001574" w:rsidRPr="00A311A0" w:rsidRDefault="00001574" w:rsidP="00001574">
            <w:pPr>
              <w:pStyle w:val="gemTab9pt"/>
              <w:spacing w:beforeLines="20" w:before="48" w:afterLines="20" w:after="48"/>
              <w:rPr>
                <w:lang w:val="en-GB"/>
              </w:rPr>
            </w:pPr>
            <w:r w:rsidRPr="00A311A0">
              <w:rPr>
                <w:lang w:val="en-GB"/>
              </w:rPr>
              <w:t>keyPurposeId = id-kp-serverAuth</w:t>
            </w:r>
          </w:p>
        </w:tc>
        <w:tc>
          <w:tcPr>
            <w:tcW w:w="562" w:type="dxa"/>
            <w:shd w:val="clear" w:color="auto" w:fill="auto"/>
          </w:tcPr>
          <w:p w:rsidR="00001574" w:rsidRPr="00375AEF" w:rsidRDefault="00001574" w:rsidP="00001574">
            <w:pPr>
              <w:pStyle w:val="gemTab9pt"/>
              <w:spacing w:beforeLines="20" w:before="48" w:afterLines="20" w:after="48"/>
              <w:rPr>
                <w:highlight w:val="yellow"/>
              </w:rPr>
            </w:pPr>
            <w:r w:rsidRPr="00375AEF">
              <w:t>1</w:t>
            </w:r>
          </w:p>
          <w:p w:rsidR="00001574" w:rsidRPr="00375AEF" w:rsidRDefault="00001574" w:rsidP="00001574">
            <w:pPr>
              <w:pStyle w:val="gemTab9pt"/>
              <w:spacing w:beforeLines="20" w:before="48" w:afterLines="20" w:after="48"/>
              <w:rPr>
                <w:highlight w:val="yellow"/>
              </w:rPr>
            </w:pPr>
            <w:r w:rsidRPr="00375AEF">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37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lastRenderedPageBreak/>
              <w:t xml:space="preserve">gemäß </w:t>
            </w:r>
            <w:r w:rsidRPr="00E47E00">
              <w:t>[gemSpec_Krypt#GS-A_4359]</w:t>
            </w: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4"/>
      </w:pPr>
      <w:bookmarkStart w:id="295" w:name="_Toc398121439"/>
      <w:bookmarkStart w:id="296" w:name="_Toc501717907"/>
      <w:r w:rsidRPr="009F7197">
        <w:t>C.SAK.AUT - Authentisierung SAK</w:t>
      </w:r>
      <w:bookmarkEnd w:id="295"/>
      <w:bookmarkEnd w:id="296"/>
    </w:p>
    <w:p w:rsidR="00001574" w:rsidRPr="00E47E00" w:rsidRDefault="00001574" w:rsidP="00001574">
      <w:pPr>
        <w:pStyle w:val="gemStandard"/>
      </w:pPr>
      <w:r w:rsidRPr="00E47E00">
        <w:t>Die Identität der SAK dient zur Authentisierung gegenüber den Kartenterminals und dem Extended Trusted Viewer. Darüber hinaus muss sich die Signaturanwendungs</w:t>
      </w:r>
      <w:r w:rsidRPr="00E47E00">
        <w:softHyphen/>
        <w:t>kom</w:t>
      </w:r>
      <w:r w:rsidRPr="00E47E00">
        <w:softHyphen/>
        <w:t>po</w:t>
      </w:r>
      <w:r w:rsidRPr="00E47E00">
        <w:softHyphen/>
        <w:t>nente (SAK) des Konnektors gegenüber dem Heilberufsausweis als solche ausweisen, um Stapelsignaturen durchführen zu können. Der SAK ist hierfür eine spezifische Rolle (Profil) zugeordnet.</w:t>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GS-A_4611 Umsetzung Zertifikatsprofil C.SAK.AUT</w:t>
      </w:r>
    </w:p>
    <w:p w:rsidR="0083095D" w:rsidRDefault="00001574" w:rsidP="00001574">
      <w:pPr>
        <w:pStyle w:val="gemEinzug"/>
        <w:rPr>
          <w:rFonts w:ascii="Wingdings" w:hAnsi="Wingdings"/>
          <w:b/>
          <w:lang w:val="en-GB"/>
        </w:rPr>
      </w:pPr>
      <w:r w:rsidRPr="00E47E00">
        <w:t>Der TSP-X.509 nonQES MUSS C.SAK.AUT gemäß Tab_PKI_244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pPr>
      <w:bookmarkStart w:id="297" w:name="_Toc501452675"/>
      <w:r w:rsidRPr="00E47E00">
        <w:t xml:space="preserve">Tabelle </w:t>
      </w:r>
      <w:r w:rsidRPr="00E47E00">
        <w:fldChar w:fldCharType="begin"/>
      </w:r>
      <w:r w:rsidRPr="00E47E00">
        <w:instrText xml:space="preserve"> SEQ Tabelle \* ARABIC </w:instrText>
      </w:r>
      <w:r w:rsidRPr="00E47E00">
        <w:fldChar w:fldCharType="separate"/>
      </w:r>
      <w:r w:rsidR="00BF0362">
        <w:rPr>
          <w:noProof/>
        </w:rPr>
        <w:t>37</w:t>
      </w:r>
      <w:r w:rsidRPr="00E47E00">
        <w:fldChar w:fldCharType="end"/>
      </w:r>
      <w:r w:rsidRPr="00E47E00">
        <w:t>: Tab_PKI_244 Zertifikatsprofil C.SAK.AUT Authentisierung SAK</w:t>
      </w:r>
      <w:bookmarkEnd w:id="297"/>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E47E00" w:rsidTr="00001574">
        <w:trPr>
          <w:cantSplit/>
          <w:trHeight w:val="298"/>
          <w:tblHeader/>
        </w:trPr>
        <w:tc>
          <w:tcPr>
            <w:tcW w:w="3165" w:type="dxa"/>
            <w:gridSpan w:val="4"/>
            <w:tcBorders>
              <w:top w:val="single" w:sz="4" w:space="0" w:color="808080"/>
              <w:left w:val="single" w:sz="4" w:space="0" w:color="808080"/>
              <w:bottom w:val="single" w:sz="4" w:space="0" w:color="808080"/>
              <w:right w:val="single" w:sz="4" w:space="0" w:color="808080"/>
            </w:tcBorders>
            <w:shd w:val="clear" w:color="auto" w:fill="E0E0E0"/>
          </w:tcPr>
          <w:p w:rsidR="00001574" w:rsidRPr="00E47E00" w:rsidRDefault="00001574" w:rsidP="00001574">
            <w:pPr>
              <w:pStyle w:val="gemTab9pt"/>
              <w:spacing w:beforeLines="20" w:before="48" w:afterLines="20" w:after="48"/>
            </w:pPr>
            <w:r w:rsidRPr="00E47E00">
              <w:t>Element</w:t>
            </w:r>
          </w:p>
        </w:tc>
        <w:tc>
          <w:tcPr>
            <w:tcW w:w="4559" w:type="dxa"/>
            <w:tcBorders>
              <w:top w:val="single" w:sz="4" w:space="0" w:color="808080"/>
              <w:left w:val="single" w:sz="4" w:space="0" w:color="808080"/>
              <w:bottom w:val="single" w:sz="4" w:space="0" w:color="808080"/>
              <w:right w:val="single" w:sz="4" w:space="0" w:color="808080"/>
            </w:tcBorders>
            <w:shd w:val="clear" w:color="auto" w:fill="E0E0E0"/>
          </w:tcPr>
          <w:p w:rsidR="00001574" w:rsidRPr="00E47E00" w:rsidRDefault="00001574" w:rsidP="00001574">
            <w:pPr>
              <w:pStyle w:val="gemTab9pt"/>
              <w:spacing w:beforeLines="20" w:before="48" w:afterLines="20" w:after="48"/>
            </w:pPr>
            <w:r w:rsidRPr="00E47E00">
              <w:t>Inhalt</w:t>
            </w:r>
          </w:p>
        </w:tc>
        <w:tc>
          <w:tcPr>
            <w:tcW w:w="577" w:type="dxa"/>
            <w:tcBorders>
              <w:top w:val="single" w:sz="4" w:space="0" w:color="808080"/>
              <w:left w:val="single" w:sz="4" w:space="0" w:color="808080"/>
              <w:bottom w:val="single" w:sz="4" w:space="0" w:color="808080"/>
              <w:right w:val="single" w:sz="4" w:space="0" w:color="808080"/>
            </w:tcBorders>
            <w:shd w:val="clear" w:color="auto" w:fill="E0E0E0"/>
          </w:tcPr>
          <w:p w:rsidR="00001574" w:rsidRPr="00E47E00" w:rsidRDefault="00001574" w:rsidP="00001574">
            <w:pPr>
              <w:pStyle w:val="gemTab9pt"/>
              <w:spacing w:beforeLines="20" w:before="48" w:afterLines="20" w:after="48"/>
            </w:pPr>
            <w:r w:rsidRPr="00E47E00">
              <w:t>Kar.</w:t>
            </w:r>
          </w:p>
        </w:tc>
        <w:tc>
          <w:tcPr>
            <w:tcW w:w="807" w:type="dxa"/>
            <w:tcBorders>
              <w:top w:val="single" w:sz="4" w:space="0" w:color="808080"/>
              <w:left w:val="single" w:sz="4" w:space="0" w:color="808080"/>
              <w:bottom w:val="single" w:sz="4" w:space="0" w:color="808080"/>
              <w:right w:val="single" w:sz="4" w:space="0" w:color="808080"/>
            </w:tcBorders>
            <w:shd w:val="clear" w:color="auto" w:fill="E0E0E0"/>
          </w:tcPr>
          <w:p w:rsidR="00001574" w:rsidRPr="00E47E00" w:rsidRDefault="00001574" w:rsidP="00001574">
            <w:pPr>
              <w:pStyle w:val="gemTab9pt"/>
              <w:spacing w:beforeLines="20" w:before="48" w:afterLines="20" w:after="48"/>
            </w:pPr>
          </w:p>
        </w:tc>
      </w:tr>
      <w:tr w:rsidR="00001574" w:rsidRPr="00E47E00" w:rsidTr="00001574">
        <w:tc>
          <w:tcPr>
            <w:tcW w:w="3165" w:type="dxa"/>
            <w:gridSpan w:val="4"/>
            <w:tcBorders>
              <w:top w:val="single" w:sz="4" w:space="0" w:color="808080"/>
            </w:tcBorders>
            <w:shd w:val="clear" w:color="auto" w:fill="auto"/>
          </w:tcPr>
          <w:p w:rsidR="00001574" w:rsidRPr="00E47E00" w:rsidRDefault="00001574" w:rsidP="00001574">
            <w:pPr>
              <w:pStyle w:val="gemTab9pt"/>
              <w:spacing w:beforeLines="20" w:before="48" w:afterLines="20" w:after="48"/>
            </w:pPr>
            <w:r w:rsidRPr="00E47E00">
              <w:t>certificate</w:t>
            </w:r>
          </w:p>
        </w:tc>
        <w:tc>
          <w:tcPr>
            <w:tcW w:w="5943" w:type="dxa"/>
            <w:gridSpan w:val="3"/>
            <w:tcBorders>
              <w:top w:val="single" w:sz="4" w:space="0" w:color="808080"/>
            </w:tcBorders>
            <w:shd w:val="clear" w:color="auto" w:fill="auto"/>
          </w:tcPr>
          <w:p w:rsidR="00001574" w:rsidRPr="00E47E00" w:rsidRDefault="00001574" w:rsidP="00001574">
            <w:pPr>
              <w:pStyle w:val="gemTab9pt"/>
              <w:spacing w:beforeLines="20" w:before="48" w:afterLines="20" w:after="48"/>
            </w:pPr>
            <w:r w:rsidRPr="00E47E00">
              <w:t>C.SAK.AUT</w:t>
            </w:r>
          </w:p>
        </w:tc>
      </w:tr>
      <w:tr w:rsidR="00001574" w:rsidRPr="00E47E00" w:rsidTr="00001574">
        <w:tc>
          <w:tcPr>
            <w:tcW w:w="288" w:type="dxa"/>
            <w:vMerge w:val="restart"/>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559" w:type="dxa"/>
            <w:shd w:val="clear" w:color="auto" w:fill="FFFF99"/>
          </w:tcPr>
          <w:p w:rsidR="00001574" w:rsidRPr="00E47E00" w:rsidRDefault="00001574" w:rsidP="00001574">
            <w:pPr>
              <w:pStyle w:val="gemTab9pt"/>
              <w:spacing w:beforeLines="20" w:before="48" w:afterLines="20" w:after="48"/>
            </w:pP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val="restart"/>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559" w:type="dxa"/>
            <w:shd w:val="clear" w:color="auto" w:fill="auto"/>
          </w:tcPr>
          <w:p w:rsidR="00001574" w:rsidRPr="00E47E00" w:rsidRDefault="00001574" w:rsidP="00001574">
            <w:pPr>
              <w:pStyle w:val="gemTab9pt"/>
              <w:spacing w:beforeLines="20" w:before="48" w:afterLines="20" w:after="48"/>
            </w:pPr>
            <w:r w:rsidRPr="00E47E00">
              <w:t>2 (v3)</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559"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559"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559" w:type="dxa"/>
            <w:tcBorders>
              <w:bottom w:val="single" w:sz="4" w:space="0" w:color="auto"/>
            </w:tcBorders>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auto"/>
            </w:tcBorders>
            <w:shd w:val="clear" w:color="auto" w:fill="auto"/>
          </w:tcPr>
          <w:p w:rsidR="00001574" w:rsidRPr="00E47E00" w:rsidRDefault="00001574" w:rsidP="00001574">
            <w:pPr>
              <w:pStyle w:val="gemTab9pt"/>
              <w:spacing w:beforeLines="20" w:before="48" w:afterLines="20" w:after="48"/>
            </w:pPr>
            <w:r w:rsidRPr="00E47E00">
              <w:t>validity</w:t>
            </w:r>
          </w:p>
        </w:tc>
        <w:tc>
          <w:tcPr>
            <w:tcW w:w="4559" w:type="dxa"/>
            <w:tcBorders>
              <w:bottom w:val="single" w:sz="4" w:space="0" w:color="auto"/>
            </w:tcBorders>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DDDDDD"/>
          </w:tcPr>
          <w:p w:rsidR="00001574" w:rsidRPr="00E47E00" w:rsidRDefault="00001574" w:rsidP="00001574">
            <w:pPr>
              <w:pStyle w:val="gemTab9pt"/>
              <w:spacing w:beforeLines="20" w:before="48" w:afterLines="20" w:after="48"/>
            </w:pPr>
            <w:r w:rsidRPr="00E47E00">
              <w:t>subject</w:t>
            </w:r>
          </w:p>
        </w:tc>
        <w:tc>
          <w:tcPr>
            <w:tcW w:w="4559" w:type="dxa"/>
            <w:shd w:val="clear" w:color="auto" w:fill="DDDDDD"/>
          </w:tcPr>
          <w:p w:rsidR="00001574" w:rsidRPr="00E47E00" w:rsidRDefault="00001574" w:rsidP="00001574">
            <w:pPr>
              <w:pStyle w:val="gemTab9pt"/>
              <w:spacing w:beforeLines="20" w:before="48" w:afterLines="20" w:after="48"/>
            </w:pP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commonName</w:t>
            </w:r>
          </w:p>
        </w:tc>
        <w:tc>
          <w:tcPr>
            <w:tcW w:w="4559" w:type="dxa"/>
            <w:shd w:val="clear" w:color="auto" w:fill="auto"/>
          </w:tcPr>
          <w:p w:rsidR="00001574" w:rsidRPr="00EA41F4" w:rsidRDefault="00001574" w:rsidP="00001574">
            <w:pPr>
              <w:pStyle w:val="gemTab9pt"/>
              <w:spacing w:beforeLines="20" w:before="48" w:afterLines="20" w:after="48"/>
            </w:pPr>
            <w:r w:rsidRPr="00EA41F4">
              <w:t>&lt;ICCSN der gSMC-K&gt;-&lt;</w:t>
            </w:r>
            <w:r w:rsidRPr="004810A2">
              <w:rPr>
                <w:rFonts w:cs="Arial"/>
              </w:rPr>
              <w:t xml:space="preserve"> Kartenausgabedatum in der Form JJJJMMTT</w:t>
            </w:r>
            <w:r w:rsidRPr="003400B6">
              <w:t xml:space="preserve"> </w:t>
            </w:r>
            <w:r w:rsidRPr="00EA41F4">
              <w:t>&gt;</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AE6B68" w:rsidRDefault="00001574" w:rsidP="00001574">
            <w:pPr>
              <w:pStyle w:val="gemTab9pt"/>
              <w:spacing w:beforeLines="20" w:before="48" w:afterLines="20" w:after="48"/>
              <w:rPr>
                <w:highlight w:val="yellow"/>
              </w:rPr>
            </w:pPr>
            <w:r w:rsidRPr="00AE6B68">
              <w:t>organizationalUnitName</w:t>
            </w:r>
          </w:p>
        </w:tc>
        <w:tc>
          <w:tcPr>
            <w:tcW w:w="4559" w:type="dxa"/>
            <w:shd w:val="clear" w:color="auto" w:fill="auto"/>
          </w:tcPr>
          <w:p w:rsidR="00001574" w:rsidRPr="00AE6B68" w:rsidRDefault="00001574" w:rsidP="00001574">
            <w:pPr>
              <w:pStyle w:val="gemTab9pt"/>
              <w:spacing w:beforeLines="20" w:before="48" w:afterLines="20" w:after="48"/>
              <w:rPr>
                <w:highlight w:val="yellow"/>
              </w:rPr>
            </w:pPr>
            <w:r w:rsidRPr="00AE6B68">
              <w:t>Relevante Einheit des Konnektor-Herstellers</w:t>
            </w:r>
          </w:p>
        </w:tc>
        <w:tc>
          <w:tcPr>
            <w:tcW w:w="577" w:type="dxa"/>
            <w:shd w:val="clear" w:color="auto" w:fill="auto"/>
          </w:tcPr>
          <w:p w:rsidR="00001574" w:rsidRPr="00AE6B68" w:rsidRDefault="00001574" w:rsidP="00001574">
            <w:pPr>
              <w:pStyle w:val="gemTab9pt"/>
              <w:spacing w:beforeLines="20" w:before="48" w:afterLines="20" w:after="48"/>
              <w:rPr>
                <w:highlight w:val="yellow"/>
              </w:rPr>
            </w:pPr>
            <w:r w:rsidRPr="00AE6B68">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AE6B68" w:rsidRDefault="00001574" w:rsidP="00001574">
            <w:pPr>
              <w:pStyle w:val="gemTab9pt"/>
              <w:spacing w:beforeLines="20" w:before="48" w:afterLines="20" w:after="48"/>
              <w:rPr>
                <w:highlight w:val="yellow"/>
              </w:rPr>
            </w:pPr>
            <w:r w:rsidRPr="00AE6B68">
              <w:t>organizationName</w:t>
            </w:r>
          </w:p>
        </w:tc>
        <w:tc>
          <w:tcPr>
            <w:tcW w:w="4559" w:type="dxa"/>
            <w:shd w:val="clear" w:color="auto" w:fill="auto"/>
          </w:tcPr>
          <w:p w:rsidR="00001574" w:rsidRPr="00AE6B68" w:rsidRDefault="00001574" w:rsidP="00001574">
            <w:pPr>
              <w:pStyle w:val="gemTab9pt"/>
              <w:spacing w:beforeLines="20" w:before="48" w:afterLines="20" w:after="48"/>
              <w:rPr>
                <w:highlight w:val="yellow"/>
              </w:rPr>
            </w:pPr>
            <w:r w:rsidRPr="00AE6B68">
              <w:t>Name des Konnektor-Herstellers</w:t>
            </w:r>
          </w:p>
        </w:tc>
        <w:tc>
          <w:tcPr>
            <w:tcW w:w="577" w:type="dxa"/>
            <w:shd w:val="clear" w:color="auto" w:fill="auto"/>
          </w:tcPr>
          <w:p w:rsidR="00001574" w:rsidRPr="00AE6B68" w:rsidRDefault="00001574" w:rsidP="00001574">
            <w:pPr>
              <w:pStyle w:val="gemTab9pt"/>
              <w:spacing w:beforeLines="20" w:before="48" w:afterLines="20" w:after="48"/>
              <w:rPr>
                <w:highlight w:val="yellow"/>
              </w:rPr>
            </w:pPr>
            <w:r w:rsidRPr="00AE6B68">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streetAddress</w:t>
            </w:r>
          </w:p>
        </w:tc>
        <w:tc>
          <w:tcPr>
            <w:tcW w:w="4559" w:type="dxa"/>
            <w:shd w:val="clear" w:color="auto" w:fill="auto"/>
          </w:tcPr>
          <w:p w:rsidR="00001574" w:rsidRPr="00EA41F4" w:rsidRDefault="00001574" w:rsidP="00001574">
            <w:pPr>
              <w:pStyle w:val="gemTab9pt"/>
              <w:spacing w:beforeLines="20" w:before="48" w:afterLines="20" w:after="48"/>
            </w:pPr>
            <w:r w:rsidRPr="00EA41F4">
              <w:t>Anschrift des Konnektor-Herstellers</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postalCode</w:t>
            </w:r>
          </w:p>
        </w:tc>
        <w:tc>
          <w:tcPr>
            <w:tcW w:w="4559" w:type="dxa"/>
            <w:shd w:val="clear" w:color="auto" w:fill="auto"/>
          </w:tcPr>
          <w:p w:rsidR="00001574" w:rsidRPr="00EA41F4" w:rsidRDefault="00001574" w:rsidP="00001574">
            <w:pPr>
              <w:pStyle w:val="gemTab9pt"/>
              <w:spacing w:beforeLines="20" w:before="48" w:afterLines="20" w:after="48"/>
            </w:pPr>
            <w:r w:rsidRPr="00EA41F4">
              <w:t>Postleitzahl der Anschrift des Konnektor-Herstellers</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localityName</w:t>
            </w:r>
          </w:p>
        </w:tc>
        <w:tc>
          <w:tcPr>
            <w:tcW w:w="4559" w:type="dxa"/>
            <w:shd w:val="clear" w:color="auto" w:fill="auto"/>
          </w:tcPr>
          <w:p w:rsidR="00001574" w:rsidRPr="00EA41F4" w:rsidRDefault="00001574" w:rsidP="00001574">
            <w:pPr>
              <w:pStyle w:val="gemTab9pt"/>
              <w:spacing w:beforeLines="20" w:before="48" w:afterLines="20" w:after="48"/>
            </w:pPr>
            <w:r w:rsidRPr="00EA41F4">
              <w:t>Stadt der Anschrift des Konnektor-Herstellers</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stateOrProvinceName</w:t>
            </w:r>
          </w:p>
        </w:tc>
        <w:tc>
          <w:tcPr>
            <w:tcW w:w="4559" w:type="dxa"/>
            <w:shd w:val="clear" w:color="auto" w:fill="auto"/>
          </w:tcPr>
          <w:p w:rsidR="00001574" w:rsidRPr="00EA41F4" w:rsidRDefault="00001574" w:rsidP="00001574">
            <w:pPr>
              <w:pStyle w:val="gemTab9pt"/>
              <w:spacing w:beforeLines="20" w:before="48" w:afterLines="20" w:after="48"/>
            </w:pPr>
            <w:r w:rsidRPr="00EA41F4">
              <w:t>Bundesland der Anschrift des Konnektor-Herstellers</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countryName</w:t>
            </w:r>
          </w:p>
        </w:tc>
        <w:tc>
          <w:tcPr>
            <w:tcW w:w="4559" w:type="dxa"/>
            <w:shd w:val="clear" w:color="auto" w:fill="auto"/>
          </w:tcPr>
          <w:p w:rsidR="00001574" w:rsidRPr="00EA41F4" w:rsidRDefault="00001574" w:rsidP="00001574">
            <w:pPr>
              <w:pStyle w:val="gemTab9pt"/>
              <w:spacing w:beforeLines="20" w:before="48" w:afterLines="20" w:after="48"/>
            </w:pPr>
            <w:r w:rsidRPr="00A82D8A">
              <w:rPr>
                <w:szCs w:val="18"/>
              </w:rPr>
              <w:t>Herkunftsland des Konnektor-Herstellers</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559" w:type="dxa"/>
            <w:shd w:val="clear" w:color="auto" w:fill="auto"/>
          </w:tcPr>
          <w:p w:rsidR="00001574" w:rsidRPr="00EA41F4"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r w:rsidRPr="00E47E00">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auto"/>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559" w:type="dxa"/>
            <w:tcBorders>
              <w:bottom w:val="single" w:sz="4" w:space="0" w:color="auto"/>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[gemSpec_Krypt#GS-A_4359] </w:t>
            </w:r>
            <w:r w:rsidRPr="00A311A0">
              <w:rPr>
                <w:sz w:val="18"/>
                <w:szCs w:val="18"/>
              </w:rPr>
              <w:t>und individueller Wert des öffentlichen Schlüssels des Zertifikatsinhabers</w:t>
            </w:r>
          </w:p>
        </w:tc>
        <w:tc>
          <w:tcPr>
            <w:tcW w:w="577" w:type="dxa"/>
            <w:tcBorders>
              <w:bottom w:val="single" w:sz="4" w:space="0" w:color="auto"/>
            </w:tcBorders>
            <w:shd w:val="clear" w:color="auto" w:fill="auto"/>
          </w:tcPr>
          <w:p w:rsidR="00001574" w:rsidRPr="00E47E00" w:rsidRDefault="00001574" w:rsidP="00001574">
            <w:pPr>
              <w:pStyle w:val="gemTab9pt"/>
              <w:spacing w:beforeLines="20" w:before="48" w:afterLines="20" w:after="48"/>
            </w:pPr>
          </w:p>
        </w:tc>
        <w:tc>
          <w:tcPr>
            <w:tcW w:w="807" w:type="dxa"/>
            <w:vMerge/>
            <w:tcBorders>
              <w:bottom w:val="single" w:sz="4" w:space="0" w:color="auto"/>
            </w:tcBorders>
            <w:shd w:val="clear" w:color="auto" w:fill="auto"/>
          </w:tcPr>
          <w:p w:rsidR="00001574" w:rsidRPr="00E47E00" w:rsidRDefault="00001574" w:rsidP="00001574">
            <w:pPr>
              <w:pStyle w:val="gemTab9pt"/>
              <w:spacing w:beforeLines="20" w:before="48" w:afterLines="20" w:after="48"/>
            </w:pP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DDDDDD"/>
          </w:tcPr>
          <w:p w:rsidR="00001574" w:rsidRPr="00E47E00" w:rsidRDefault="00001574" w:rsidP="00001574">
            <w:pPr>
              <w:pStyle w:val="gemTab9pt"/>
              <w:spacing w:beforeLines="20" w:before="48" w:afterLines="20" w:after="48"/>
            </w:pPr>
            <w:r w:rsidRPr="00E47E00">
              <w:t>extensions</w:t>
            </w:r>
          </w:p>
        </w:tc>
        <w:tc>
          <w:tcPr>
            <w:tcW w:w="4559" w:type="dxa"/>
            <w:shd w:val="clear" w:color="auto" w:fill="DDDDDD"/>
          </w:tcPr>
          <w:p w:rsidR="00001574" w:rsidRPr="00EA41F4" w:rsidRDefault="00001574" w:rsidP="00001574">
            <w:pPr>
              <w:pStyle w:val="gemTab9pt"/>
              <w:spacing w:beforeLines="20" w:before="48" w:afterLines="20" w:after="48"/>
            </w:pPr>
          </w:p>
        </w:tc>
        <w:tc>
          <w:tcPr>
            <w:tcW w:w="577" w:type="dxa"/>
            <w:shd w:val="clear" w:color="auto" w:fill="DDDDDD"/>
          </w:tcPr>
          <w:p w:rsidR="00001574" w:rsidRPr="00E47E00" w:rsidRDefault="00001574" w:rsidP="00001574">
            <w:pPr>
              <w:pStyle w:val="gemTab9pt"/>
              <w:spacing w:beforeLines="20" w:before="48" w:afterLines="20" w:after="48"/>
            </w:pPr>
          </w:p>
        </w:tc>
        <w:tc>
          <w:tcPr>
            <w:tcW w:w="807"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559" w:type="dxa"/>
            <w:shd w:val="clear" w:color="auto" w:fill="auto"/>
          </w:tcPr>
          <w:p w:rsidR="00001574" w:rsidRPr="00EA41F4" w:rsidRDefault="00001574" w:rsidP="00001574">
            <w:pPr>
              <w:pStyle w:val="gemTab9pt"/>
              <w:spacing w:beforeLines="20" w:before="48" w:afterLines="20" w:after="48"/>
            </w:pPr>
            <w:r w:rsidRPr="00EA41F4">
              <w:t>keyIdentifier = ID des öffentlichen Schlüssels des Konnektors</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559" w:type="dxa"/>
            <w:shd w:val="clear" w:color="auto" w:fill="auto"/>
          </w:tcPr>
          <w:p w:rsidR="00001574" w:rsidRPr="00A82D8A" w:rsidRDefault="00001574" w:rsidP="00001574">
            <w:pPr>
              <w:pStyle w:val="gemTab9pt"/>
              <w:spacing w:before="20" w:after="20"/>
              <w:rPr>
                <w:i/>
                <w:highlight w:val="magenta"/>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577"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07" w:type="dxa"/>
            <w:shd w:val="clear" w:color="auto" w:fill="auto"/>
          </w:tcPr>
          <w:p w:rsidR="00001574" w:rsidRPr="00A311A0" w:rsidRDefault="00001574" w:rsidP="00001574">
            <w:pPr>
              <w:pStyle w:val="gemTab9pt"/>
              <w:spacing w:beforeLines="20" w:before="48" w:afterLines="20" w:after="48"/>
              <w:rPr>
                <w:b/>
              </w:rPr>
            </w:pPr>
            <w:r w:rsidRPr="00A311A0">
              <w:rPr>
                <w:b/>
              </w:rPr>
              <w:lastRenderedPageBreak/>
              <w:t>TRUE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559" w:type="dxa"/>
            <w:shd w:val="clear" w:color="auto" w:fill="auto"/>
          </w:tcPr>
          <w:p w:rsidR="00001574" w:rsidRPr="00EA41F4" w:rsidRDefault="00001574" w:rsidP="00001574">
            <w:pPr>
              <w:pStyle w:val="gemTab9pt"/>
              <w:spacing w:beforeLines="20" w:before="48" w:afterLines="20" w:after="48"/>
            </w:pPr>
            <w:r w:rsidRPr="00EA41F4">
              <w:t>bei überlangem organizationName:</w:t>
            </w:r>
          </w:p>
          <w:p w:rsidR="00001574" w:rsidRPr="00EA41F4" w:rsidRDefault="00001574" w:rsidP="00001574">
            <w:pPr>
              <w:pStyle w:val="gemTab9pt"/>
              <w:spacing w:beforeLines="20" w:before="48" w:afterLines="20" w:after="48"/>
            </w:pPr>
            <w:r w:rsidRPr="00EA41F4">
              <w:t>Langname des Konnektor-Herstellers</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559" w:type="dxa"/>
            <w:shd w:val="clear" w:color="auto" w:fill="auto"/>
          </w:tcPr>
          <w:p w:rsidR="00001574" w:rsidRPr="00E47E00" w:rsidRDefault="00001574" w:rsidP="00001574">
            <w:pPr>
              <w:pStyle w:val="gemTab9pt"/>
              <w:spacing w:beforeLines="20" w:before="48" w:afterLines="20" w:after="48"/>
            </w:pPr>
            <w:r w:rsidRPr="00E47E00">
              <w:t>ca = FALSE</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559"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policyIdentifier = &lt;oid_sak_aut&gt;</w:t>
            </w:r>
          </w:p>
        </w:tc>
        <w:tc>
          <w:tcPr>
            <w:tcW w:w="577"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Default="00001574" w:rsidP="00001574">
            <w:pPr>
              <w:pStyle w:val="gemTab10pt"/>
              <w:spacing w:before="20" w:after="20"/>
              <w:rPr>
                <w:sz w:val="18"/>
                <w:szCs w:val="18"/>
                <w:lang w:val="en-GB"/>
              </w:rPr>
            </w:pPr>
            <w:r w:rsidRPr="00A311A0">
              <w:rPr>
                <w:sz w:val="18"/>
                <w:szCs w:val="18"/>
                <w:lang w:val="en-GB"/>
              </w:rPr>
              <w:t>0-1</w:t>
            </w:r>
          </w:p>
          <w:p w:rsidR="00001574"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r w:rsidRPr="00A311A0">
              <w:rPr>
                <w:sz w:val="18"/>
                <w:szCs w:val="18"/>
                <w:lang w:val="en-GB"/>
              </w:rPr>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559"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77" w:type="dxa"/>
            <w:shd w:val="clear" w:color="auto" w:fill="auto"/>
          </w:tcPr>
          <w:p w:rsidR="00001574" w:rsidRPr="00E47E00" w:rsidRDefault="00001574" w:rsidP="00001574">
            <w:pPr>
              <w:pStyle w:val="gemTab9pt"/>
              <w:spacing w:beforeLines="20" w:before="48" w:afterLines="20" w:after="48"/>
            </w:pPr>
            <w:r w:rsidRPr="00E47E00">
              <w:t>0-1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559"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77" w:type="dxa"/>
            <w:shd w:val="clear" w:color="auto" w:fill="auto"/>
          </w:tcPr>
          <w:p w:rsidR="00001574" w:rsidRPr="00E47E00" w:rsidRDefault="00001574" w:rsidP="00001574">
            <w:pPr>
              <w:pStyle w:val="gemTab9pt"/>
              <w:spacing w:before="20" w:after="20"/>
            </w:pPr>
            <w:r w:rsidRPr="00E47E00">
              <w:t>0-1</w:t>
            </w:r>
          </w:p>
        </w:tc>
        <w:tc>
          <w:tcPr>
            <w:tcW w:w="807"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559"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559" w:type="dxa"/>
            <w:shd w:val="clear" w:color="auto" w:fill="auto"/>
          </w:tcPr>
          <w:p w:rsidR="00001574" w:rsidRPr="00DD323C" w:rsidRDefault="00001574" w:rsidP="00001574">
            <w:pPr>
              <w:pStyle w:val="gemTab9pt"/>
              <w:spacing w:beforeLines="20" w:before="48" w:afterLines="20" w:after="48"/>
              <w:rPr>
                <w:szCs w:val="18"/>
                <w:lang w:val="nb-NO"/>
              </w:rPr>
            </w:pPr>
            <w:r w:rsidRPr="00DD323C">
              <w:rPr>
                <w:rFonts w:eastAsia="Times New Roman" w:cs="Arial"/>
                <w:szCs w:val="18"/>
              </w:rPr>
              <w:t xml:space="preserve">professionItem = </w:t>
            </w:r>
            <w:r w:rsidRPr="00DD323C">
              <w:rPr>
                <w:rFonts w:eastAsia="Times New Roman" w:cs="Arial"/>
                <w:bCs/>
                <w:szCs w:val="18"/>
              </w:rPr>
              <w:t>Beschreibung zu</w:t>
            </w:r>
            <w:r w:rsidRPr="00DD323C">
              <w:rPr>
                <w:rFonts w:eastAsia="Times New Roman" w:cs="Arial"/>
                <w:szCs w:val="18"/>
              </w:rPr>
              <w:t xml:space="preserve"> &lt;oid_sak&gt; </w:t>
            </w:r>
            <w:r w:rsidRPr="00DD323C">
              <w:rPr>
                <w:rFonts w:eastAsia="Times New Roman" w:cs="Arial"/>
                <w:bCs/>
                <w:szCs w:val="18"/>
              </w:rPr>
              <w:t xml:space="preserve">gemäß [gemSpec_OID#GS-A_4446] </w:t>
            </w:r>
            <w:r w:rsidRPr="00DD323C">
              <w:rPr>
                <w:rFonts w:eastAsia="Times New Roman" w:cs="Arial"/>
                <w:szCs w:val="18"/>
              </w:rPr>
              <w:br/>
              <w:t>professionOID =</w:t>
            </w:r>
            <w:r w:rsidRPr="00DD323C">
              <w:rPr>
                <w:rFonts w:eastAsia="Times New Roman" w:cs="Arial"/>
                <w:bCs/>
                <w:szCs w:val="18"/>
              </w:rPr>
              <w:t xml:space="preserve"> OID</w:t>
            </w:r>
            <w:r w:rsidRPr="00DD323C">
              <w:rPr>
                <w:rFonts w:eastAsia="Times New Roman" w:cs="Arial"/>
                <w:szCs w:val="18"/>
              </w:rPr>
              <w:t xml:space="preserve"> &lt;oid_sak&gt; </w:t>
            </w:r>
            <w:r w:rsidRPr="00DD323C">
              <w:rPr>
                <w:rFonts w:eastAsia="Times New Roman" w:cs="Arial"/>
                <w:bCs/>
                <w:szCs w:val="18"/>
              </w:rPr>
              <w:t>gemäß [gemSpec_OID#GS-A_4446]</w:t>
            </w:r>
          </w:p>
        </w:tc>
        <w:tc>
          <w:tcPr>
            <w:tcW w:w="577" w:type="dxa"/>
            <w:shd w:val="clear" w:color="auto" w:fill="auto"/>
          </w:tcPr>
          <w:p w:rsidR="00001574" w:rsidRPr="00375AEF" w:rsidRDefault="00001574" w:rsidP="00001574">
            <w:pPr>
              <w:pStyle w:val="gemTab9pt"/>
              <w:spacing w:beforeLines="20" w:before="48" w:afterLines="20" w:after="48"/>
              <w:rPr>
                <w:sz w:val="12"/>
                <w:szCs w:val="12"/>
                <w:highlight w:val="yellow"/>
              </w:rPr>
            </w:pPr>
            <w:r w:rsidRPr="00375AEF">
              <w:t>1</w:t>
            </w:r>
          </w:p>
          <w:p w:rsidR="00001574" w:rsidRPr="00375AEF" w:rsidRDefault="00001574" w:rsidP="00001574">
            <w:pPr>
              <w:pStyle w:val="gemTab9pt"/>
              <w:spacing w:beforeLines="20" w:before="48" w:afterLines="20" w:after="48"/>
              <w:rPr>
                <w:sz w:val="12"/>
                <w:szCs w:val="12"/>
                <w:highlight w:val="yellow"/>
              </w:rPr>
            </w:pPr>
          </w:p>
          <w:p w:rsidR="00001574" w:rsidRPr="00E47E00" w:rsidRDefault="00001574" w:rsidP="00001574">
            <w:pPr>
              <w:pStyle w:val="gemTab9pt"/>
              <w:spacing w:beforeLines="20" w:before="48" w:afterLines="20" w:after="48"/>
            </w:pPr>
            <w:r w:rsidRPr="00375AEF">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559"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keyPurposeId = id-kp-clientAuth</w:t>
            </w:r>
          </w:p>
          <w:p w:rsidR="00001574" w:rsidRPr="00A311A0" w:rsidRDefault="00001574" w:rsidP="00001574">
            <w:pPr>
              <w:pStyle w:val="gemTab9pt"/>
              <w:spacing w:beforeLines="20" w:before="48" w:afterLines="20" w:after="48"/>
              <w:rPr>
                <w:lang w:val="en-GB"/>
              </w:rPr>
            </w:pPr>
            <w:r w:rsidRPr="00A311A0">
              <w:rPr>
                <w:lang w:val="en-GB"/>
              </w:rPr>
              <w:t>keyPurposeId = id-kp-serverAuth</w:t>
            </w:r>
          </w:p>
        </w:tc>
        <w:tc>
          <w:tcPr>
            <w:tcW w:w="577" w:type="dxa"/>
            <w:shd w:val="clear" w:color="auto" w:fill="auto"/>
          </w:tcPr>
          <w:p w:rsidR="00001574" w:rsidRPr="00375AEF" w:rsidRDefault="00001574" w:rsidP="00001574">
            <w:pPr>
              <w:pStyle w:val="gemTab9pt"/>
              <w:spacing w:beforeLines="20" w:before="48" w:afterLines="20" w:after="48"/>
              <w:rPr>
                <w:highlight w:val="yellow"/>
              </w:rPr>
            </w:pPr>
            <w:r w:rsidRPr="00375AEF">
              <w:t>1</w:t>
            </w:r>
          </w:p>
          <w:p w:rsidR="00001574" w:rsidRPr="00375AEF" w:rsidRDefault="00001574" w:rsidP="00001574">
            <w:pPr>
              <w:pStyle w:val="gemTab9pt"/>
              <w:spacing w:beforeLines="20" w:before="48" w:afterLines="20" w:after="48"/>
              <w:rPr>
                <w:highlight w:val="yellow"/>
              </w:rPr>
            </w:pPr>
            <w:r w:rsidRPr="00375AEF">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370"/>
        </w:trPr>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DDDDDD"/>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559" w:type="dxa"/>
            <w:shd w:val="clear" w:color="auto" w:fill="auto"/>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r w:rsidRPr="00E47E00">
              <w:t>0</w:t>
            </w:r>
          </w:p>
        </w:tc>
        <w:tc>
          <w:tcPr>
            <w:tcW w:w="807" w:type="dxa"/>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559"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559"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2"/>
      </w:pPr>
      <w:bookmarkStart w:id="298" w:name="_Toc398121440"/>
      <w:bookmarkStart w:id="299" w:name="_Toc501717908"/>
      <w:r w:rsidRPr="009F7197">
        <w:t>VPN-Zugangsdienst</w:t>
      </w:r>
      <w:bookmarkEnd w:id="298"/>
      <w:bookmarkEnd w:id="299"/>
    </w:p>
    <w:p w:rsidR="00001574" w:rsidRPr="00E47E00" w:rsidRDefault="00001574" w:rsidP="00001574">
      <w:pPr>
        <w:pStyle w:val="gemStandard"/>
      </w:pPr>
      <w:r w:rsidRPr="00E47E00">
        <w:t>Der VPN-Zugangsdienst ermöglicht den Konnektoren einerseits einen IPsec-Tunnel über ein Transportnetz zum VPN-Zugangsdienst und verbindet darüber die Organisationen des Ge</w:t>
      </w:r>
      <w:r w:rsidRPr="00E47E00">
        <w:softHyphen/>
        <w:t>sund</w:t>
      </w:r>
      <w:r w:rsidRPr="00E47E00">
        <w:softHyphen/>
        <w:t>heitswesens mit dem zentralen Netz der TI, zusätzlich ermöglicht er den Kon</w:t>
      </w:r>
      <w:r w:rsidRPr="00E47E00">
        <w:softHyphen/>
        <w:t>nektoren den Aufbau eines separaten IPsec-Tunnels über das Transportnetz, durch den der sichere Internetzugang erreichbar ist. Für diesen Zweck ist eine separate krypto</w:t>
      </w:r>
      <w:r w:rsidRPr="00E47E00">
        <w:softHyphen/>
        <w:t>graphische Identität vorgesehen.</w:t>
      </w:r>
    </w:p>
    <w:p w:rsidR="00001574" w:rsidRPr="009F7197" w:rsidRDefault="00001574" w:rsidP="0083095D">
      <w:pPr>
        <w:pStyle w:val="berschrift3"/>
      </w:pPr>
      <w:bookmarkStart w:id="300" w:name="_Toc398121441"/>
      <w:bookmarkStart w:id="301" w:name="_Toc501717909"/>
      <w:r w:rsidRPr="009F7197">
        <w:t>Definition und Zuweisung der Zugangsdienstidentitäten</w:t>
      </w:r>
      <w:bookmarkEnd w:id="300"/>
      <w:bookmarkEnd w:id="301"/>
    </w:p>
    <w:p w:rsidR="00001574" w:rsidRPr="00E47E00" w:rsidRDefault="00001574" w:rsidP="00001574">
      <w:pPr>
        <w:pStyle w:val="gemStandard"/>
      </w:pPr>
      <w:r w:rsidRPr="00E47E00">
        <w:t>Die beiden Identitäten des Zugangsdienstes werden durch den jeweiligen FQDN des Dienstes in Verbindung mit einem zusätzlichen Instanzenkennzeichen gebildet.</w:t>
      </w:r>
    </w:p>
    <w:p w:rsidR="00001574" w:rsidRPr="00E47E00" w:rsidRDefault="00001574" w:rsidP="00001574">
      <w:pPr>
        <w:pStyle w:val="gemStandard"/>
      </w:pPr>
      <w:r w:rsidRPr="00E47E00">
        <w:t>Bzgl. Verwendung des FQDN ist die Anforderung GS-A_4720 (s. Kap.</w:t>
      </w:r>
      <w:r>
        <w:t xml:space="preserve"> </w:t>
      </w:r>
      <w:r>
        <w:fldChar w:fldCharType="begin" w:fldLock="1"/>
      </w:r>
      <w:r>
        <w:instrText xml:space="preserve"> REF _Ref398273703 \r \h </w:instrText>
      </w:r>
      <w:r>
        <w:fldChar w:fldCharType="separate"/>
      </w:r>
      <w:r>
        <w:t>5.9.1</w:t>
      </w:r>
      <w:r>
        <w:fldChar w:fldCharType="end"/>
      </w:r>
      <w:r w:rsidRPr="00E47E00">
        <w:t>) zu berücksichtigen.</w:t>
      </w:r>
    </w:p>
    <w:p w:rsidR="00001574" w:rsidRPr="00185859" w:rsidRDefault="00001574" w:rsidP="0083095D">
      <w:pPr>
        <w:pStyle w:val="berschrift3"/>
      </w:pPr>
      <w:bookmarkStart w:id="302" w:name="_Toc398121442"/>
      <w:bookmarkStart w:id="303" w:name="_Toc501717910"/>
      <w:r w:rsidRPr="00185859">
        <w:t>Aufbau des SubjectDN</w:t>
      </w:r>
      <w:bookmarkEnd w:id="302"/>
      <w:bookmarkEnd w:id="303"/>
    </w:p>
    <w:p w:rsidR="00001574" w:rsidRDefault="00001574" w:rsidP="00001574">
      <w:pPr>
        <w:pStyle w:val="gemStandard"/>
      </w:pPr>
      <w:r w:rsidRPr="00DA48AB">
        <w:t>Siehe Tab_PKI_245.</w:t>
      </w:r>
    </w:p>
    <w:p w:rsidR="00001574" w:rsidRPr="009F7197" w:rsidRDefault="00001574" w:rsidP="0083095D">
      <w:pPr>
        <w:pStyle w:val="berschrift3"/>
      </w:pPr>
      <w:bookmarkStart w:id="304" w:name="_Toc398121443"/>
      <w:bookmarkStart w:id="305" w:name="_Toc501717911"/>
      <w:r w:rsidRPr="009F7197">
        <w:lastRenderedPageBreak/>
        <w:t>X.509-Zertifikatsprofile des Zugangsdienstes</w:t>
      </w:r>
      <w:bookmarkEnd w:id="304"/>
      <w:bookmarkEnd w:id="305"/>
    </w:p>
    <w:p w:rsidR="00001574" w:rsidRPr="009F7197" w:rsidRDefault="00001574" w:rsidP="0083095D">
      <w:pPr>
        <w:pStyle w:val="berschrift4"/>
      </w:pPr>
      <w:bookmarkStart w:id="306" w:name="_Toc398121444"/>
      <w:bookmarkStart w:id="307" w:name="_Toc501717912"/>
      <w:r w:rsidRPr="009F7197">
        <w:t>C.VPNK.VPN - VPN-Authentisierung Zugangsdienst TI</w:t>
      </w:r>
      <w:bookmarkEnd w:id="306"/>
      <w:bookmarkEnd w:id="307"/>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GS-A_4613 Umsetzung Zertifikatsprofil C.VPNK.VPN</w:t>
      </w:r>
    </w:p>
    <w:p w:rsidR="0083095D" w:rsidRDefault="00001574" w:rsidP="00001574">
      <w:pPr>
        <w:pStyle w:val="gemEinzug"/>
        <w:rPr>
          <w:rFonts w:ascii="Wingdings" w:hAnsi="Wingdings"/>
          <w:b/>
          <w:lang w:val="en-GB"/>
        </w:rPr>
      </w:pPr>
      <w:r w:rsidRPr="00E47E00">
        <w:t>Der TSP-X.509 nonQES MUSS C.VPNK.VPN gemäß Tab_PKI_245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308" w:name="_Toc501452676"/>
      <w:r w:rsidRPr="00E47E00">
        <w:t xml:space="preserve">Tabelle </w:t>
      </w:r>
      <w:r w:rsidRPr="00E47E00">
        <w:fldChar w:fldCharType="begin"/>
      </w:r>
      <w:r w:rsidRPr="00E47E00">
        <w:instrText xml:space="preserve"> SEQ Tabelle \* ARABIC </w:instrText>
      </w:r>
      <w:r w:rsidRPr="00E47E00">
        <w:fldChar w:fldCharType="separate"/>
      </w:r>
      <w:r w:rsidR="00BF0362">
        <w:rPr>
          <w:noProof/>
        </w:rPr>
        <w:t>38</w:t>
      </w:r>
      <w:r w:rsidRPr="00E47E00">
        <w:fldChar w:fldCharType="end"/>
      </w:r>
      <w:r w:rsidRPr="00E47E00">
        <w:t>: Tab_PKI_245 Zertifikatsprofil C.VPNK.VPN VPN-Authentisierung Zugangs</w:t>
      </w:r>
      <w:r>
        <w:softHyphen/>
      </w:r>
      <w:r w:rsidRPr="00E47E00">
        <w:t>dienst TI</w:t>
      </w:r>
      <w:bookmarkEnd w:id="308"/>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E47E00" w:rsidTr="00001574">
        <w:trPr>
          <w:cantSplit/>
          <w:trHeight w:val="297"/>
          <w:tblHeader/>
        </w:trPr>
        <w:tc>
          <w:tcPr>
            <w:tcW w:w="3083" w:type="dxa"/>
            <w:gridSpan w:val="4"/>
            <w:shd w:val="clear" w:color="auto" w:fill="E0E0E0"/>
          </w:tcPr>
          <w:p w:rsidR="00001574" w:rsidRPr="00E47E00" w:rsidRDefault="00001574" w:rsidP="00001574">
            <w:pPr>
              <w:pStyle w:val="gemTab9pt"/>
              <w:spacing w:beforeLines="20" w:before="48" w:afterLines="20" w:after="48"/>
            </w:pPr>
            <w:r w:rsidRPr="00E47E00">
              <w:t>Element</w:t>
            </w:r>
          </w:p>
        </w:tc>
        <w:tc>
          <w:tcPr>
            <w:tcW w:w="4440" w:type="dxa"/>
            <w:shd w:val="clear" w:color="auto" w:fill="E0E0E0"/>
          </w:tcPr>
          <w:p w:rsidR="00001574" w:rsidRPr="00E47E00" w:rsidRDefault="00001574" w:rsidP="00001574">
            <w:pPr>
              <w:pStyle w:val="gemTab9pt"/>
              <w:spacing w:beforeLines="20" w:before="48" w:afterLines="20" w:after="48"/>
            </w:pPr>
            <w:r w:rsidRPr="00E47E00">
              <w:t>Inhalt</w:t>
            </w:r>
          </w:p>
        </w:tc>
        <w:tc>
          <w:tcPr>
            <w:tcW w:w="562" w:type="dxa"/>
            <w:shd w:val="clear" w:color="auto" w:fill="E0E0E0"/>
          </w:tcPr>
          <w:p w:rsidR="00001574" w:rsidRPr="00E47E00" w:rsidRDefault="00001574" w:rsidP="00001574">
            <w:pPr>
              <w:pStyle w:val="gemTab9pt"/>
              <w:spacing w:beforeLines="20" w:before="48" w:afterLines="20" w:after="48"/>
            </w:pPr>
            <w:r w:rsidRPr="00E47E00">
              <w:t>Kar.</w:t>
            </w:r>
          </w:p>
        </w:tc>
        <w:tc>
          <w:tcPr>
            <w:tcW w:w="864" w:type="dxa"/>
            <w:shd w:val="clear" w:color="auto" w:fill="E0E0E0"/>
          </w:tcPr>
          <w:p w:rsidR="00001574" w:rsidRPr="00E47E00" w:rsidRDefault="00001574" w:rsidP="00001574">
            <w:pPr>
              <w:pStyle w:val="gemTab9pt"/>
              <w:spacing w:beforeLines="20" w:before="48" w:afterLines="20" w:after="48"/>
            </w:pPr>
          </w:p>
        </w:tc>
      </w:tr>
      <w:tr w:rsidR="00001574" w:rsidRPr="00E47E00" w:rsidTr="00001574">
        <w:trPr>
          <w:trHeight w:val="299"/>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866" w:type="dxa"/>
            <w:gridSpan w:val="3"/>
            <w:shd w:val="clear" w:color="auto" w:fill="auto"/>
          </w:tcPr>
          <w:p w:rsidR="00001574" w:rsidRPr="00E47E00" w:rsidRDefault="00001574" w:rsidP="00001574">
            <w:pPr>
              <w:pStyle w:val="gemTab9pt"/>
              <w:spacing w:beforeLines="20" w:before="48" w:afterLines="20" w:after="48"/>
            </w:pPr>
            <w:r w:rsidRPr="00E47E00">
              <w:t>C.VPNK.VPN</w:t>
            </w:r>
          </w:p>
        </w:tc>
      </w:tr>
      <w:tr w:rsidR="00001574" w:rsidRPr="00E47E00" w:rsidTr="00001574">
        <w:trPr>
          <w:trHeight w:val="279"/>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[gemSpec_Krypt#GS-A_4360]</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validity</w:t>
            </w:r>
          </w:p>
        </w:tc>
        <w:tc>
          <w:tcPr>
            <w:tcW w:w="4440" w:type="dxa"/>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subject</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FQDN des Zugangsdienstes</w:t>
            </w:r>
            <w:r w:rsidRPr="00E47E00">
              <w:br/>
              <w:t>gemäß Festlegung aus Dienstezulassung</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Zur Unterscheidung gleichartiger Instanzen</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organizationName</w:t>
            </w:r>
          </w:p>
        </w:tc>
        <w:tc>
          <w:tcPr>
            <w:tcW w:w="4440" w:type="dxa"/>
            <w:shd w:val="clear" w:color="auto" w:fill="auto"/>
          </w:tcPr>
          <w:p w:rsidR="00001574" w:rsidRPr="00E47E00" w:rsidRDefault="00001574" w:rsidP="00001574">
            <w:pPr>
              <w:pStyle w:val="gemTab9pt"/>
              <w:spacing w:beforeLines="20" w:before="48" w:afterLines="20" w:after="48"/>
            </w:pPr>
            <w:r w:rsidRPr="00E47E00">
              <w:t>Name des Zugangsdienstanbieters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A82D8A">
              <w:rPr>
                <w:szCs w:val="18"/>
              </w:rPr>
              <w:t>Land der Anschrift des Zugangsdienstanbieters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[gemSpec_Krypt#GS-A_4360] </w:t>
            </w:r>
            <w:r w:rsidRPr="00A311A0">
              <w:rPr>
                <w:sz w:val="18"/>
                <w:szCs w:val="18"/>
              </w:rPr>
              <w:t>und individueller Wert des öffentlichen Schlüssels des Zertifikatsinhabers</w:t>
            </w:r>
          </w:p>
        </w:tc>
        <w:tc>
          <w:tcPr>
            <w:tcW w:w="562" w:type="dxa"/>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extensions</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shd w:val="clear" w:color="auto" w:fill="DDDDDD"/>
          </w:tcPr>
          <w:p w:rsidR="00001574" w:rsidRPr="00E47E00" w:rsidRDefault="00001574" w:rsidP="00001574">
            <w:pPr>
              <w:pStyle w:val="gemTab9pt"/>
              <w:spacing w:beforeLines="20" w:before="48" w:afterLines="20" w:after="48"/>
            </w:pPr>
          </w:p>
        </w:tc>
        <w:tc>
          <w:tcPr>
            <w:tcW w:w="864"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Konzentrators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DD3518" w:rsidRDefault="00001574" w:rsidP="00001574">
            <w:pPr>
              <w:pStyle w:val="gemTab9pt"/>
              <w:spacing w:before="20" w:after="20"/>
              <w:rPr>
                <w:i/>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E47E00" w:rsidRDefault="00001574" w:rsidP="00001574">
            <w:pPr>
              <w:pStyle w:val="gemTab9pt"/>
              <w:spacing w:beforeLines="20" w:before="48" w:afterLines="20" w:after="48"/>
            </w:pPr>
            <w:r w:rsidRPr="00E47E00">
              <w:t>bei überlangem organizationName:</w:t>
            </w:r>
          </w:p>
          <w:p w:rsidR="00001574" w:rsidRPr="00E47E00" w:rsidRDefault="00001574" w:rsidP="00001574">
            <w:pPr>
              <w:pStyle w:val="gemTab9pt"/>
              <w:spacing w:beforeLines="20" w:before="48" w:afterLines="20" w:after="48"/>
            </w:pPr>
            <w:r w:rsidRPr="00E47E00">
              <w:t>Langname des Zugangsdienstanbieters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A311A0" w:rsidRDefault="00001574" w:rsidP="00001574">
            <w:pPr>
              <w:pStyle w:val="gemTab10pt"/>
              <w:tabs>
                <w:tab w:val="left" w:pos="593"/>
                <w:tab w:val="left" w:pos="941"/>
                <w:tab w:val="left" w:pos="1301"/>
                <w:tab w:val="left" w:pos="3641"/>
              </w:tabs>
              <w:spacing w:before="20" w:after="20"/>
              <w:rPr>
                <w:sz w:val="18"/>
                <w:szCs w:val="18"/>
              </w:rPr>
            </w:pPr>
            <w:r w:rsidRPr="00A311A0">
              <w:rPr>
                <w:sz w:val="18"/>
                <w:szCs w:val="18"/>
              </w:rPr>
              <w:t>policyIdentifier = &lt;oid_vpnk_vpn&gt;</w:t>
            </w:r>
          </w:p>
        </w:tc>
        <w:tc>
          <w:tcPr>
            <w:tcW w:w="562"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Default="00001574" w:rsidP="00001574">
            <w:pPr>
              <w:pStyle w:val="gemTab10pt"/>
              <w:spacing w:before="20" w:after="20"/>
              <w:rPr>
                <w:sz w:val="18"/>
                <w:szCs w:val="18"/>
                <w:lang w:val="en-GB"/>
              </w:rPr>
            </w:pPr>
            <w:r w:rsidRPr="00A311A0">
              <w:rPr>
                <w:sz w:val="18"/>
                <w:szCs w:val="18"/>
                <w:lang w:val="en-GB"/>
              </w:rPr>
              <w:t>0-1</w:t>
            </w:r>
          </w:p>
          <w:p w:rsidR="00001574"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r w:rsidRPr="00A311A0">
              <w:rPr>
                <w:sz w:val="18"/>
                <w:szCs w:val="18"/>
                <w:lang w:val="en-GB"/>
              </w:rPr>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Default="00001574" w:rsidP="00001574">
            <w:pPr>
              <w:pStyle w:val="gemTab9pt"/>
              <w:spacing w:beforeLines="20" w:before="48" w:afterLines="20" w:after="48"/>
              <w:rPr>
                <w:rFonts w:eastAsia="Times New Roman" w:cs="Arial"/>
              </w:rPr>
            </w:pPr>
            <w:r w:rsidRPr="00A311A0">
              <w:rPr>
                <w:rFonts w:eastAsia="Times New Roman" w:cs="Arial"/>
              </w:rPr>
              <w:t>URL für CRL-Statusdienst</w:t>
            </w:r>
          </w:p>
          <w:p w:rsidR="00001574" w:rsidRPr="001D4602" w:rsidRDefault="00001574" w:rsidP="00001574">
            <w:pPr>
              <w:pStyle w:val="gemTab9pt"/>
              <w:spacing w:beforeLines="20" w:before="48" w:afterLines="20" w:after="48"/>
              <w:rPr>
                <w:highlight w:val="green"/>
              </w:rPr>
            </w:pPr>
            <w:r w:rsidRPr="001D4602">
              <w:t>DN d. CRL-Ausstellers (f. indirekte CRL, s. RFC5280#4.2.1.13)</w:t>
            </w:r>
          </w:p>
          <w:p w:rsidR="00001574" w:rsidRPr="00E47E00" w:rsidRDefault="00001574" w:rsidP="00001574">
            <w:pPr>
              <w:pStyle w:val="gemTab9pt"/>
              <w:spacing w:beforeLines="20" w:before="48" w:afterLines="20" w:after="48"/>
            </w:pPr>
            <w:r w:rsidRPr="001D4602">
              <w:t>reasons</w:t>
            </w:r>
          </w:p>
        </w:tc>
        <w:tc>
          <w:tcPr>
            <w:tcW w:w="562" w:type="dxa"/>
            <w:shd w:val="clear" w:color="auto" w:fill="auto"/>
          </w:tcPr>
          <w:p w:rsidR="00001574" w:rsidRDefault="00001574" w:rsidP="00001574">
            <w:pPr>
              <w:pStyle w:val="gemTab9pt"/>
              <w:spacing w:beforeLines="20" w:before="48" w:afterLines="20" w:after="48"/>
            </w:pPr>
            <w:r w:rsidRPr="00E47E00">
              <w:t>1</w:t>
            </w:r>
          </w:p>
          <w:p w:rsidR="00001574" w:rsidRPr="001D4602" w:rsidRDefault="00001574" w:rsidP="00001574">
            <w:pPr>
              <w:pStyle w:val="gemTab9pt"/>
              <w:spacing w:beforeLines="20" w:before="48" w:afterLines="20" w:after="48"/>
              <w:rPr>
                <w:highlight w:val="green"/>
              </w:rPr>
            </w:pPr>
            <w:r w:rsidRPr="001D4602">
              <w:t>1</w:t>
            </w:r>
          </w:p>
          <w:p w:rsidR="00001574" w:rsidRPr="001D4602" w:rsidRDefault="00001574" w:rsidP="00001574">
            <w:pPr>
              <w:pStyle w:val="gemTab9pt"/>
              <w:spacing w:beforeLines="20" w:before="48" w:afterLines="20" w:after="48"/>
              <w:rPr>
                <w:highlight w:val="green"/>
              </w:rPr>
            </w:pPr>
          </w:p>
          <w:p w:rsidR="00001574" w:rsidRPr="00E47E00" w:rsidRDefault="00001574" w:rsidP="00001574">
            <w:pPr>
              <w:pStyle w:val="gemTab9pt"/>
              <w:spacing w:beforeLines="20" w:before="48" w:afterLines="20" w:after="48"/>
            </w:pPr>
            <w:r w:rsidRPr="001D4602">
              <w:t>0</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DD323C" w:rsidRDefault="00001574" w:rsidP="00001574">
            <w:pPr>
              <w:pStyle w:val="gemTab9pt"/>
              <w:spacing w:beforeLines="20" w:before="48" w:afterLines="20" w:after="48"/>
              <w:rPr>
                <w:szCs w:val="18"/>
                <w:lang w:val="it-IT"/>
              </w:rPr>
            </w:pPr>
            <w:r w:rsidRPr="00DD323C">
              <w:rPr>
                <w:rFonts w:eastAsia="Times New Roman" w:cs="Arial"/>
                <w:szCs w:val="18"/>
              </w:rPr>
              <w:t xml:space="preserve">professionItem = </w:t>
            </w:r>
            <w:r w:rsidRPr="00DD323C">
              <w:rPr>
                <w:rFonts w:eastAsia="Times New Roman" w:cs="Arial"/>
                <w:bCs/>
                <w:szCs w:val="18"/>
              </w:rPr>
              <w:t>Beschreibung zu</w:t>
            </w:r>
            <w:r w:rsidRPr="00DD323C">
              <w:rPr>
                <w:rFonts w:eastAsia="Times New Roman" w:cs="Arial"/>
                <w:szCs w:val="18"/>
              </w:rPr>
              <w:t xml:space="preserve"> &lt;oid_vpnz_ti&gt; </w:t>
            </w:r>
            <w:r w:rsidRPr="00DD323C">
              <w:rPr>
                <w:rFonts w:eastAsia="Times New Roman" w:cs="Arial"/>
                <w:bCs/>
                <w:szCs w:val="18"/>
              </w:rPr>
              <w:t xml:space="preserve">gemäß [gemSpec_OID#GS-A_4446] </w:t>
            </w:r>
            <w:r w:rsidRPr="00DD323C">
              <w:rPr>
                <w:rFonts w:eastAsia="Times New Roman" w:cs="Arial"/>
                <w:szCs w:val="18"/>
              </w:rPr>
              <w:br/>
              <w:t xml:space="preserve">professionOID = </w:t>
            </w:r>
            <w:r w:rsidRPr="00DD323C">
              <w:rPr>
                <w:rFonts w:eastAsia="Times New Roman" w:cs="Arial"/>
                <w:bCs/>
                <w:szCs w:val="18"/>
              </w:rPr>
              <w:t>OID</w:t>
            </w:r>
            <w:r w:rsidRPr="00DD323C">
              <w:rPr>
                <w:rFonts w:eastAsia="Times New Roman" w:cs="Arial"/>
                <w:szCs w:val="18"/>
              </w:rPr>
              <w:t xml:space="preserve"> &lt;oid_vpnz_ti&gt; </w:t>
            </w:r>
            <w:r w:rsidRPr="00DD323C">
              <w:rPr>
                <w:rFonts w:eastAsia="Times New Roman" w:cs="Arial"/>
                <w:bCs/>
                <w:szCs w:val="18"/>
              </w:rPr>
              <w:t>gemäß [gemSpec_OID#GS-A_4446]</w:t>
            </w:r>
          </w:p>
        </w:tc>
        <w:tc>
          <w:tcPr>
            <w:tcW w:w="562" w:type="dxa"/>
            <w:shd w:val="clear" w:color="auto" w:fill="auto"/>
          </w:tcPr>
          <w:p w:rsidR="00001574" w:rsidRPr="00375AEF" w:rsidRDefault="00001574" w:rsidP="00001574">
            <w:pPr>
              <w:pStyle w:val="gemTab9pt"/>
              <w:spacing w:beforeLines="20" w:before="48" w:afterLines="20" w:after="48"/>
              <w:rPr>
                <w:sz w:val="12"/>
                <w:szCs w:val="12"/>
                <w:lang w:val="en-GB"/>
              </w:rPr>
            </w:pPr>
            <w:r w:rsidRPr="00A311A0">
              <w:rPr>
                <w:lang w:val="en-GB"/>
              </w:rPr>
              <w:t>1</w:t>
            </w:r>
          </w:p>
          <w:p w:rsidR="00001574" w:rsidRPr="00375AEF" w:rsidRDefault="00001574" w:rsidP="00001574">
            <w:pPr>
              <w:pStyle w:val="gemTab9pt"/>
              <w:spacing w:beforeLines="20" w:before="48" w:afterLines="20" w:after="48"/>
              <w:rPr>
                <w:sz w:val="12"/>
                <w:szCs w:val="12"/>
                <w:lang w:val="en-GB"/>
              </w:rPr>
            </w:pPr>
          </w:p>
          <w:p w:rsidR="00001574" w:rsidRPr="00A311A0" w:rsidRDefault="00001574" w:rsidP="00001574">
            <w:pPr>
              <w:pStyle w:val="gemTab9pt"/>
              <w:spacing w:beforeLines="20" w:before="48" w:afterLines="20" w:after="48"/>
              <w:rPr>
                <w:lang w:val="en-GB"/>
              </w:rPr>
            </w:pPr>
            <w:r w:rsidRPr="00A311A0">
              <w:rPr>
                <w:lang w:val="en-GB"/>
              </w:rPr>
              <w:t>1</w:t>
            </w:r>
          </w:p>
        </w:tc>
        <w:tc>
          <w:tcPr>
            <w:tcW w:w="864"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FALSE</w:t>
            </w:r>
          </w:p>
        </w:tc>
      </w:tr>
      <w:tr w:rsidR="00001574" w:rsidRPr="00A311A0" w:rsidTr="00001574">
        <w:trPr>
          <w:trHeight w:val="144"/>
        </w:trPr>
        <w:tc>
          <w:tcPr>
            <w:tcW w:w="280" w:type="dxa"/>
            <w:vMerge/>
            <w:shd w:val="clear" w:color="auto" w:fill="auto"/>
          </w:tcPr>
          <w:p w:rsidR="00001574" w:rsidRPr="00A311A0" w:rsidRDefault="00001574" w:rsidP="00001574">
            <w:pPr>
              <w:pStyle w:val="gemTab9pt"/>
              <w:spacing w:beforeLines="20" w:before="48" w:afterLines="20" w:after="48"/>
              <w:rPr>
                <w:lang w:val="en-GB"/>
              </w:rPr>
            </w:pPr>
          </w:p>
        </w:tc>
        <w:tc>
          <w:tcPr>
            <w:tcW w:w="351" w:type="dxa"/>
            <w:vMerge/>
            <w:shd w:val="clear" w:color="auto" w:fill="FFFF99"/>
          </w:tcPr>
          <w:p w:rsidR="00001574" w:rsidRPr="00A311A0" w:rsidRDefault="00001574" w:rsidP="00001574">
            <w:pPr>
              <w:pStyle w:val="gemTab9pt"/>
              <w:spacing w:beforeLines="20" w:before="48" w:afterLines="20" w:after="48"/>
              <w:rPr>
                <w:lang w:val="en-GB"/>
              </w:rPr>
            </w:pPr>
          </w:p>
        </w:tc>
        <w:tc>
          <w:tcPr>
            <w:tcW w:w="351" w:type="dxa"/>
            <w:vMerge/>
            <w:shd w:val="clear" w:color="auto" w:fill="DDDDDD"/>
          </w:tcPr>
          <w:p w:rsidR="00001574" w:rsidRPr="00A311A0" w:rsidRDefault="00001574" w:rsidP="00001574">
            <w:pPr>
              <w:pStyle w:val="gemTab9pt"/>
              <w:spacing w:beforeLines="20" w:before="48" w:afterLines="20" w:after="48"/>
              <w:rPr>
                <w:lang w:val="en-GB"/>
              </w:rPr>
            </w:pPr>
          </w:p>
        </w:tc>
        <w:tc>
          <w:tcPr>
            <w:tcW w:w="2101" w:type="dxa"/>
            <w:shd w:val="clear" w:color="auto" w:fill="auto"/>
          </w:tcPr>
          <w:p w:rsidR="00001574" w:rsidRPr="00A311A0" w:rsidRDefault="00001574" w:rsidP="00001574">
            <w:pPr>
              <w:pStyle w:val="gemTab9pt"/>
              <w:spacing w:beforeLines="20" w:before="48" w:afterLines="20" w:after="48"/>
              <w:rPr>
                <w:lang w:val="en-GB"/>
              </w:rPr>
            </w:pPr>
            <w:r w:rsidRPr="00A311A0">
              <w:rPr>
                <w:rFonts w:eastAsia="Times New Roman" w:cs="Arial"/>
                <w:lang w:val="en-GB"/>
              </w:rPr>
              <w:t>ExtendedKeyUsage</w:t>
            </w:r>
            <w:r w:rsidRPr="00A311A0">
              <w:rPr>
                <w:rFonts w:eastAsia="Times New Roman" w:cs="Arial"/>
                <w:lang w:val="en-GB"/>
              </w:rPr>
              <w:br/>
            </w:r>
            <w:r w:rsidRPr="00A311A0">
              <w:rPr>
                <w:lang w:val="en-GB"/>
              </w:rPr>
              <w:t>{2 5 29 37}</w:t>
            </w:r>
          </w:p>
        </w:tc>
        <w:tc>
          <w:tcPr>
            <w:tcW w:w="4440"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keyPurposeId = id-kp-clientAuth</w:t>
            </w:r>
          </w:p>
          <w:p w:rsidR="00001574" w:rsidRPr="00A311A0" w:rsidRDefault="00001574" w:rsidP="00001574">
            <w:pPr>
              <w:pStyle w:val="gemTab9pt"/>
              <w:spacing w:beforeLines="20" w:before="48" w:afterLines="20" w:after="48"/>
              <w:rPr>
                <w:lang w:val="en-GB"/>
              </w:rPr>
            </w:pPr>
            <w:r w:rsidRPr="00A311A0">
              <w:rPr>
                <w:lang w:val="en-GB"/>
              </w:rPr>
              <w:t>keyPurposeId = id-kp-serverAuth</w:t>
            </w:r>
          </w:p>
        </w:tc>
        <w:tc>
          <w:tcPr>
            <w:tcW w:w="562"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1</w:t>
            </w:r>
          </w:p>
          <w:p w:rsidR="00001574" w:rsidRPr="00A311A0" w:rsidRDefault="00001574" w:rsidP="00001574">
            <w:pPr>
              <w:pStyle w:val="gemTab9pt"/>
              <w:spacing w:beforeLines="20" w:before="48" w:afterLines="20" w:after="48"/>
              <w:rPr>
                <w:lang w:val="en-GB"/>
              </w:rPr>
            </w:pPr>
            <w:r w:rsidRPr="00A311A0">
              <w:rPr>
                <w:lang w:val="en-GB"/>
              </w:rPr>
              <w:t>1</w:t>
            </w:r>
          </w:p>
        </w:tc>
        <w:tc>
          <w:tcPr>
            <w:tcW w:w="864"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FALSE</w:t>
            </w:r>
          </w:p>
        </w:tc>
      </w:tr>
      <w:tr w:rsidR="00001574" w:rsidRPr="00E47E00" w:rsidTr="00001574">
        <w:trPr>
          <w:trHeight w:val="369"/>
        </w:trPr>
        <w:tc>
          <w:tcPr>
            <w:tcW w:w="280" w:type="dxa"/>
            <w:vMerge/>
            <w:shd w:val="clear" w:color="auto" w:fill="auto"/>
          </w:tcPr>
          <w:p w:rsidR="00001574" w:rsidRPr="00A311A0" w:rsidRDefault="00001574" w:rsidP="00001574">
            <w:pPr>
              <w:pStyle w:val="gemTab9pt"/>
              <w:spacing w:beforeLines="20" w:before="48" w:afterLines="20" w:after="48"/>
              <w:rPr>
                <w:lang w:val="en-GB"/>
              </w:rPr>
            </w:pPr>
          </w:p>
        </w:tc>
        <w:tc>
          <w:tcPr>
            <w:tcW w:w="351" w:type="dxa"/>
            <w:vMerge/>
            <w:shd w:val="clear" w:color="auto" w:fill="FFFF99"/>
          </w:tcPr>
          <w:p w:rsidR="00001574" w:rsidRPr="00A311A0" w:rsidRDefault="00001574" w:rsidP="00001574">
            <w:pPr>
              <w:pStyle w:val="gemTab9pt"/>
              <w:spacing w:beforeLines="20" w:before="48" w:afterLines="20" w:after="48"/>
              <w:rPr>
                <w:lang w:val="en-GB"/>
              </w:rPr>
            </w:pPr>
          </w:p>
        </w:tc>
        <w:tc>
          <w:tcPr>
            <w:tcW w:w="351" w:type="dxa"/>
            <w:vMerge/>
            <w:shd w:val="clear" w:color="auto" w:fill="DDDDDD"/>
          </w:tcPr>
          <w:p w:rsidR="00001574" w:rsidRPr="00A311A0" w:rsidRDefault="00001574" w:rsidP="00001574">
            <w:pPr>
              <w:pStyle w:val="gemTab9pt"/>
              <w:spacing w:beforeLines="20" w:before="48" w:afterLines="20" w:after="48"/>
              <w:rPr>
                <w:lang w:val="en-GB"/>
              </w:rPr>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lang w:val="en-GB"/>
              </w:rPr>
              <w:t xml:space="preserve">andere </w:t>
            </w:r>
            <w:r w:rsidRPr="00A311A0">
              <w:rPr>
                <w:i/>
              </w:rPr>
              <w:t>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[gemSpec_Krypt#GS-A_4360]</w:t>
            </w: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4"/>
      </w:pPr>
      <w:bookmarkStart w:id="309" w:name="_Toc398121445"/>
      <w:bookmarkStart w:id="310" w:name="_Toc501717913"/>
      <w:r w:rsidRPr="009F7197">
        <w:t>C.VPNK.VPN-SIS - VPN-Authentisierung Zugangsdienst Sicherer Internetzugang</w:t>
      </w:r>
      <w:bookmarkEnd w:id="309"/>
      <w:bookmarkEnd w:id="310"/>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GS-A_4830 Umsetzung Zertifikatsprofil C.VPNK.VPN-SIS</w:t>
      </w:r>
    </w:p>
    <w:p w:rsidR="0083095D" w:rsidRDefault="00001574" w:rsidP="00001574">
      <w:pPr>
        <w:pStyle w:val="gemEinzug"/>
        <w:rPr>
          <w:rFonts w:ascii="Wingdings" w:hAnsi="Wingdings"/>
          <w:b/>
          <w:lang w:val="en-GB"/>
        </w:rPr>
      </w:pPr>
      <w:r w:rsidRPr="00E47E00">
        <w:t>Der TSP-X.509 nonQES MUSS C.VPNK.VPN-SIS gemäß Tab_PKI_265 umset</w:t>
      </w:r>
      <w:r w:rsidRPr="00E47E00">
        <w:softHyphen/>
        <w: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311" w:name="_Toc501452677"/>
      <w:r w:rsidRPr="00E47E00">
        <w:t xml:space="preserve">Tabelle </w:t>
      </w:r>
      <w:r w:rsidRPr="00E47E00">
        <w:fldChar w:fldCharType="begin"/>
      </w:r>
      <w:r w:rsidRPr="00E47E00">
        <w:instrText xml:space="preserve"> SEQ Tabelle \* ARABIC </w:instrText>
      </w:r>
      <w:r w:rsidRPr="00E47E00">
        <w:fldChar w:fldCharType="separate"/>
      </w:r>
      <w:r w:rsidR="00BF0362">
        <w:rPr>
          <w:noProof/>
        </w:rPr>
        <w:t>39</w:t>
      </w:r>
      <w:r w:rsidRPr="00E47E00">
        <w:fldChar w:fldCharType="end"/>
      </w:r>
      <w:r w:rsidRPr="00E47E00">
        <w:t>: Tab_PKI_265 Zertifikatsprofil C.VPNK.VPN-SIS VPN-Authentisierung Zugangs</w:t>
      </w:r>
      <w:r w:rsidRPr="00E47E00">
        <w:softHyphen/>
        <w:t>dienst Sicherer Internetzugang</w:t>
      </w:r>
      <w:bookmarkEnd w:id="311"/>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E47E00" w:rsidTr="00001574">
        <w:trPr>
          <w:cantSplit/>
          <w:trHeight w:val="297"/>
          <w:tblHeader/>
        </w:trPr>
        <w:tc>
          <w:tcPr>
            <w:tcW w:w="3083" w:type="dxa"/>
            <w:gridSpan w:val="4"/>
            <w:shd w:val="clear" w:color="auto" w:fill="E0E0E0"/>
          </w:tcPr>
          <w:p w:rsidR="00001574" w:rsidRPr="00E47E00" w:rsidRDefault="00001574" w:rsidP="00001574">
            <w:pPr>
              <w:pStyle w:val="gemTab9pt"/>
              <w:spacing w:beforeLines="20" w:before="48" w:afterLines="20" w:after="48"/>
            </w:pPr>
            <w:r w:rsidRPr="00E47E00">
              <w:t>Element</w:t>
            </w:r>
          </w:p>
        </w:tc>
        <w:tc>
          <w:tcPr>
            <w:tcW w:w="4440" w:type="dxa"/>
            <w:shd w:val="clear" w:color="auto" w:fill="E0E0E0"/>
          </w:tcPr>
          <w:p w:rsidR="00001574" w:rsidRPr="00E47E00" w:rsidRDefault="00001574" w:rsidP="00001574">
            <w:pPr>
              <w:pStyle w:val="gemTab9pt"/>
              <w:spacing w:beforeLines="20" w:before="48" w:afterLines="20" w:after="48"/>
            </w:pPr>
            <w:r w:rsidRPr="00E47E00">
              <w:t>Inhalt</w:t>
            </w:r>
          </w:p>
        </w:tc>
        <w:tc>
          <w:tcPr>
            <w:tcW w:w="562" w:type="dxa"/>
            <w:shd w:val="clear" w:color="auto" w:fill="E0E0E0"/>
          </w:tcPr>
          <w:p w:rsidR="00001574" w:rsidRPr="00E47E00" w:rsidRDefault="00001574" w:rsidP="00001574">
            <w:pPr>
              <w:pStyle w:val="gemTab9pt"/>
              <w:spacing w:beforeLines="20" w:before="48" w:afterLines="20" w:after="48"/>
            </w:pPr>
            <w:r w:rsidRPr="00E47E00">
              <w:t>Kar.</w:t>
            </w:r>
          </w:p>
        </w:tc>
        <w:tc>
          <w:tcPr>
            <w:tcW w:w="864" w:type="dxa"/>
            <w:shd w:val="clear" w:color="auto" w:fill="E0E0E0"/>
          </w:tcPr>
          <w:p w:rsidR="00001574" w:rsidRPr="00E47E00" w:rsidRDefault="00001574" w:rsidP="00001574">
            <w:pPr>
              <w:pStyle w:val="gemTab9pt"/>
              <w:spacing w:beforeLines="20" w:before="48" w:afterLines="20" w:after="48"/>
            </w:pPr>
          </w:p>
        </w:tc>
      </w:tr>
      <w:tr w:rsidR="00001574" w:rsidRPr="00E47E00" w:rsidTr="00001574">
        <w:trPr>
          <w:trHeight w:val="299"/>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866" w:type="dxa"/>
            <w:gridSpan w:val="3"/>
            <w:shd w:val="clear" w:color="auto" w:fill="auto"/>
          </w:tcPr>
          <w:p w:rsidR="00001574" w:rsidRPr="00E47E00" w:rsidRDefault="00001574" w:rsidP="00001574">
            <w:pPr>
              <w:pStyle w:val="gemTab9pt"/>
              <w:spacing w:beforeLines="20" w:before="48" w:afterLines="20" w:after="48"/>
            </w:pPr>
            <w:r w:rsidRPr="00E47E00">
              <w:t>C.VPNK.VPN-SIS</w:t>
            </w:r>
          </w:p>
        </w:tc>
      </w:tr>
      <w:tr w:rsidR="00001574" w:rsidRPr="00E47E00" w:rsidTr="00001574">
        <w:trPr>
          <w:trHeight w:val="279"/>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[gemSpec_Krypt#GS-A_4360]</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validity</w:t>
            </w:r>
          </w:p>
        </w:tc>
        <w:tc>
          <w:tcPr>
            <w:tcW w:w="4440" w:type="dxa"/>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subject</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FQDN des Zugangsdienstes</w:t>
            </w:r>
            <w:r w:rsidRPr="00E47E00">
              <w:br/>
              <w:t>gemäß Festlegung aus Dienstezulassung</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Zur Unterscheidung gleichartiger Instanzen</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organizationName</w:t>
            </w:r>
          </w:p>
        </w:tc>
        <w:tc>
          <w:tcPr>
            <w:tcW w:w="4440" w:type="dxa"/>
            <w:shd w:val="clear" w:color="auto" w:fill="auto"/>
          </w:tcPr>
          <w:p w:rsidR="00001574" w:rsidRPr="00E47E00" w:rsidRDefault="00001574" w:rsidP="00001574">
            <w:pPr>
              <w:pStyle w:val="gemTab9pt"/>
              <w:spacing w:beforeLines="20" w:before="48" w:afterLines="20" w:after="48"/>
            </w:pPr>
            <w:r w:rsidRPr="00E47E00">
              <w:t>Name des Zugangsdienstanbieters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A82D8A">
              <w:rPr>
                <w:szCs w:val="18"/>
              </w:rPr>
              <w:t>Land der Anschrift des Zugangsdienstanbieters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[gemSpec_Krypt#GS-A_4360] </w:t>
            </w:r>
            <w:r w:rsidRPr="00A311A0">
              <w:rPr>
                <w:sz w:val="18"/>
                <w:szCs w:val="18"/>
              </w:rPr>
              <w:lastRenderedPageBreak/>
              <w:t>und individueller Wert des öffentlichen Schlüssels des Zertifikatsinhabers</w:t>
            </w:r>
          </w:p>
        </w:tc>
        <w:tc>
          <w:tcPr>
            <w:tcW w:w="562" w:type="dxa"/>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extensions</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shd w:val="clear" w:color="auto" w:fill="DDDDDD"/>
          </w:tcPr>
          <w:p w:rsidR="00001574" w:rsidRPr="00E47E00" w:rsidRDefault="00001574" w:rsidP="00001574">
            <w:pPr>
              <w:pStyle w:val="gemTab9pt"/>
              <w:spacing w:beforeLines="20" w:before="48" w:afterLines="20" w:after="48"/>
            </w:pPr>
          </w:p>
        </w:tc>
        <w:tc>
          <w:tcPr>
            <w:tcW w:w="864"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Konzentrators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A82D8A" w:rsidRDefault="00001574" w:rsidP="00001574">
            <w:pPr>
              <w:pStyle w:val="gemTab9pt"/>
              <w:spacing w:before="20" w:after="20"/>
              <w:rPr>
                <w:i/>
                <w:highlight w:val="magenta"/>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E47E00" w:rsidRDefault="00001574" w:rsidP="00001574">
            <w:pPr>
              <w:pStyle w:val="gemTab9pt"/>
              <w:spacing w:beforeLines="20" w:before="48" w:afterLines="20" w:after="48"/>
            </w:pPr>
            <w:r w:rsidRPr="00E47E00">
              <w:t>bei überlangem organizationName:</w:t>
            </w:r>
          </w:p>
          <w:p w:rsidR="00001574" w:rsidRPr="00E47E00" w:rsidRDefault="00001574" w:rsidP="00001574">
            <w:pPr>
              <w:pStyle w:val="gemTab9pt"/>
              <w:spacing w:beforeLines="20" w:before="48" w:afterLines="20" w:after="48"/>
            </w:pPr>
            <w:r w:rsidRPr="00E47E00">
              <w:t>Langname des Zugangsdienstanbieters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0D4A58" w:rsidRDefault="00001574" w:rsidP="00001574">
            <w:pPr>
              <w:pStyle w:val="gemTab10pt"/>
              <w:tabs>
                <w:tab w:val="left" w:pos="593"/>
                <w:tab w:val="left" w:pos="941"/>
                <w:tab w:val="left" w:pos="1301"/>
                <w:tab w:val="left" w:pos="3641"/>
              </w:tabs>
              <w:spacing w:before="20" w:after="20"/>
              <w:rPr>
                <w:sz w:val="18"/>
                <w:szCs w:val="18"/>
                <w:lang w:val="en-US"/>
              </w:rPr>
            </w:pPr>
            <w:r w:rsidRPr="000D4A58">
              <w:rPr>
                <w:sz w:val="18"/>
                <w:szCs w:val="18"/>
                <w:lang w:val="en-US"/>
              </w:rPr>
              <w:t>policyIdentifier = &lt;oid_vpnk_vpn_sis&gt;</w:t>
            </w:r>
          </w:p>
        </w:tc>
        <w:tc>
          <w:tcPr>
            <w:tcW w:w="562"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Default="00001574" w:rsidP="00001574">
            <w:pPr>
              <w:pStyle w:val="gemTab10pt"/>
              <w:spacing w:before="20" w:after="20"/>
              <w:rPr>
                <w:sz w:val="18"/>
                <w:szCs w:val="18"/>
                <w:lang w:val="en-GB"/>
              </w:rPr>
            </w:pPr>
            <w:r w:rsidRPr="00A311A0">
              <w:rPr>
                <w:sz w:val="18"/>
                <w:szCs w:val="18"/>
                <w:lang w:val="en-GB"/>
              </w:rPr>
              <w:t>0-1</w:t>
            </w:r>
          </w:p>
          <w:p w:rsidR="00001574"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r w:rsidRPr="00A311A0">
              <w:rPr>
                <w:sz w:val="18"/>
                <w:szCs w:val="18"/>
                <w:lang w:val="en-GB"/>
              </w:rPr>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Default="00001574" w:rsidP="00001574">
            <w:pPr>
              <w:pStyle w:val="gemTab9pt"/>
              <w:spacing w:beforeLines="20" w:before="48" w:afterLines="20" w:after="48"/>
              <w:rPr>
                <w:rFonts w:eastAsia="Times New Roman" w:cs="Arial"/>
              </w:rPr>
            </w:pPr>
            <w:r w:rsidRPr="00A311A0">
              <w:rPr>
                <w:rFonts w:eastAsia="Times New Roman" w:cs="Arial"/>
              </w:rPr>
              <w:t>URL für CRL-Statusdienst</w:t>
            </w:r>
          </w:p>
          <w:p w:rsidR="00001574" w:rsidRPr="001D4602" w:rsidRDefault="00001574" w:rsidP="00001574">
            <w:pPr>
              <w:pStyle w:val="gemTab9pt"/>
              <w:spacing w:beforeLines="20" w:before="48" w:afterLines="20" w:after="48"/>
              <w:rPr>
                <w:highlight w:val="green"/>
              </w:rPr>
            </w:pPr>
            <w:r w:rsidRPr="001D4602">
              <w:t>DN d. CRL-Ausstellers (f. indirekte CRL, s. RFC5280#4.2.1.13)</w:t>
            </w:r>
          </w:p>
          <w:p w:rsidR="00001574" w:rsidRPr="00E47E00" w:rsidRDefault="00001574" w:rsidP="00001574">
            <w:pPr>
              <w:pStyle w:val="gemTab9pt"/>
              <w:spacing w:beforeLines="20" w:before="48" w:afterLines="20" w:after="48"/>
            </w:pPr>
            <w:r w:rsidRPr="001D4602">
              <w:t>reasons</w:t>
            </w:r>
          </w:p>
        </w:tc>
        <w:tc>
          <w:tcPr>
            <w:tcW w:w="562" w:type="dxa"/>
            <w:shd w:val="clear" w:color="auto" w:fill="auto"/>
          </w:tcPr>
          <w:p w:rsidR="00001574" w:rsidRDefault="00001574" w:rsidP="00001574">
            <w:pPr>
              <w:pStyle w:val="gemTab9pt"/>
              <w:spacing w:beforeLines="20" w:before="48" w:afterLines="20" w:after="48"/>
            </w:pPr>
            <w:r w:rsidRPr="00E47E00">
              <w:t>1</w:t>
            </w:r>
          </w:p>
          <w:p w:rsidR="00001574" w:rsidRPr="001D4602" w:rsidRDefault="00001574" w:rsidP="00001574">
            <w:pPr>
              <w:pStyle w:val="gemTab9pt"/>
              <w:spacing w:beforeLines="20" w:before="48" w:afterLines="20" w:after="48"/>
              <w:rPr>
                <w:highlight w:val="green"/>
              </w:rPr>
            </w:pPr>
            <w:r w:rsidRPr="001D4602">
              <w:t>1</w:t>
            </w:r>
          </w:p>
          <w:p w:rsidR="00001574" w:rsidRPr="001D4602" w:rsidRDefault="00001574" w:rsidP="00001574">
            <w:pPr>
              <w:pStyle w:val="gemTab9pt"/>
              <w:spacing w:beforeLines="20" w:before="48" w:afterLines="20" w:after="48"/>
              <w:rPr>
                <w:highlight w:val="green"/>
              </w:rPr>
            </w:pPr>
          </w:p>
          <w:p w:rsidR="00001574" w:rsidRPr="00E47E00" w:rsidRDefault="00001574" w:rsidP="00001574">
            <w:pPr>
              <w:pStyle w:val="gemTab9pt"/>
              <w:spacing w:beforeLines="20" w:before="48" w:afterLines="20" w:after="48"/>
            </w:pPr>
            <w:r w:rsidRPr="001D4602">
              <w:t>0</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20" w:after="20"/>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20" w:after="20"/>
            </w:pPr>
            <w:r w:rsidRPr="00E47E00">
              <w:t>0-1</w:t>
            </w:r>
          </w:p>
        </w:tc>
        <w:tc>
          <w:tcPr>
            <w:tcW w:w="864" w:type="dxa"/>
            <w:shd w:val="clear" w:color="auto" w:fill="auto"/>
          </w:tcPr>
          <w:p w:rsidR="00001574" w:rsidRPr="00E47E00" w:rsidRDefault="00001574" w:rsidP="00001574">
            <w:pPr>
              <w:pStyle w:val="gemTab9pt"/>
              <w:spacing w:before="20" w:after="20"/>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DD323C" w:rsidRDefault="00001574" w:rsidP="00001574">
            <w:pPr>
              <w:pStyle w:val="gemTab9pt"/>
              <w:spacing w:beforeLines="20" w:before="48" w:afterLines="20" w:after="48"/>
              <w:rPr>
                <w:szCs w:val="18"/>
              </w:rPr>
            </w:pPr>
            <w:r w:rsidRPr="00DD323C">
              <w:rPr>
                <w:rFonts w:eastAsia="Times New Roman" w:cs="Arial"/>
                <w:szCs w:val="18"/>
              </w:rPr>
              <w:t xml:space="preserve">professionItem = </w:t>
            </w:r>
            <w:r w:rsidRPr="00DD323C">
              <w:rPr>
                <w:rFonts w:eastAsia="Times New Roman" w:cs="Arial"/>
                <w:bCs/>
                <w:szCs w:val="18"/>
              </w:rPr>
              <w:t>Beschreibung zu</w:t>
            </w:r>
            <w:r w:rsidRPr="00DD323C">
              <w:rPr>
                <w:rFonts w:eastAsia="Times New Roman" w:cs="Arial"/>
                <w:szCs w:val="18"/>
              </w:rPr>
              <w:t xml:space="preserve"> &lt;oid_vpnz_sis&gt; </w:t>
            </w:r>
            <w:r w:rsidRPr="00DD323C">
              <w:rPr>
                <w:rFonts w:eastAsia="Times New Roman" w:cs="Arial"/>
                <w:bCs/>
                <w:szCs w:val="18"/>
              </w:rPr>
              <w:t>gemäß [gemSpec_OID#GS-A_4446]</w:t>
            </w:r>
            <w:r w:rsidRPr="00DD323C">
              <w:rPr>
                <w:rFonts w:eastAsia="Times New Roman" w:cs="Arial"/>
                <w:szCs w:val="18"/>
              </w:rPr>
              <w:br/>
              <w:t xml:space="preserve">professionOID = </w:t>
            </w:r>
            <w:r w:rsidRPr="00DD323C">
              <w:rPr>
                <w:rFonts w:eastAsia="Times New Roman" w:cs="Arial"/>
                <w:bCs/>
                <w:szCs w:val="18"/>
              </w:rPr>
              <w:t>OID</w:t>
            </w:r>
            <w:r w:rsidRPr="00DD323C">
              <w:rPr>
                <w:rFonts w:eastAsia="Times New Roman" w:cs="Arial"/>
                <w:szCs w:val="18"/>
              </w:rPr>
              <w:t xml:space="preserve"> &lt;oid_vpnz_sis&gt; </w:t>
            </w:r>
            <w:r w:rsidRPr="00DD323C">
              <w:rPr>
                <w:rFonts w:eastAsia="Times New Roman" w:cs="Arial"/>
                <w:bCs/>
                <w:szCs w:val="18"/>
              </w:rPr>
              <w:t>gemäß [gemSpec_OID#GS-A_4446]</w:t>
            </w:r>
          </w:p>
        </w:tc>
        <w:tc>
          <w:tcPr>
            <w:tcW w:w="562" w:type="dxa"/>
            <w:shd w:val="clear" w:color="auto" w:fill="auto"/>
          </w:tcPr>
          <w:p w:rsidR="00001574" w:rsidRPr="00375AEF" w:rsidRDefault="00001574" w:rsidP="00001574">
            <w:pPr>
              <w:pStyle w:val="gemTab9pt"/>
              <w:spacing w:beforeLines="20" w:before="48" w:afterLines="20" w:after="48"/>
              <w:rPr>
                <w:sz w:val="12"/>
                <w:szCs w:val="12"/>
                <w:lang w:val="en-GB"/>
              </w:rPr>
            </w:pPr>
            <w:r w:rsidRPr="00A311A0">
              <w:rPr>
                <w:lang w:val="en-GB"/>
              </w:rPr>
              <w:t>1</w:t>
            </w:r>
          </w:p>
          <w:p w:rsidR="00001574" w:rsidRPr="00375AEF" w:rsidRDefault="00001574" w:rsidP="00001574">
            <w:pPr>
              <w:pStyle w:val="gemTab9pt"/>
              <w:spacing w:beforeLines="20" w:before="48" w:afterLines="20" w:after="48"/>
              <w:rPr>
                <w:sz w:val="12"/>
                <w:szCs w:val="12"/>
                <w:lang w:val="en-GB"/>
              </w:rPr>
            </w:pPr>
          </w:p>
          <w:p w:rsidR="00001574" w:rsidRPr="00A311A0" w:rsidRDefault="00001574" w:rsidP="00001574">
            <w:pPr>
              <w:pStyle w:val="gemTab9pt"/>
              <w:spacing w:beforeLines="20" w:before="48" w:afterLines="20" w:after="48"/>
              <w:rPr>
                <w:lang w:val="en-GB"/>
              </w:rPr>
            </w:pPr>
            <w:r w:rsidRPr="00A311A0">
              <w:rPr>
                <w:lang w:val="en-GB"/>
              </w:rPr>
              <w:t>1</w:t>
            </w:r>
          </w:p>
        </w:tc>
        <w:tc>
          <w:tcPr>
            <w:tcW w:w="864"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FALSE</w:t>
            </w:r>
          </w:p>
        </w:tc>
      </w:tr>
      <w:tr w:rsidR="00001574" w:rsidRPr="00A311A0" w:rsidTr="00001574">
        <w:trPr>
          <w:trHeight w:val="144"/>
        </w:trPr>
        <w:tc>
          <w:tcPr>
            <w:tcW w:w="280" w:type="dxa"/>
            <w:vMerge/>
            <w:shd w:val="clear" w:color="auto" w:fill="auto"/>
          </w:tcPr>
          <w:p w:rsidR="00001574" w:rsidRPr="00A311A0" w:rsidRDefault="00001574" w:rsidP="00001574">
            <w:pPr>
              <w:pStyle w:val="gemTab9pt"/>
              <w:spacing w:beforeLines="20" w:before="48" w:afterLines="20" w:after="48"/>
              <w:rPr>
                <w:lang w:val="en-GB"/>
              </w:rPr>
            </w:pPr>
          </w:p>
        </w:tc>
        <w:tc>
          <w:tcPr>
            <w:tcW w:w="351" w:type="dxa"/>
            <w:vMerge/>
            <w:shd w:val="clear" w:color="auto" w:fill="FFFF99"/>
          </w:tcPr>
          <w:p w:rsidR="00001574" w:rsidRPr="00A311A0" w:rsidRDefault="00001574" w:rsidP="00001574">
            <w:pPr>
              <w:pStyle w:val="gemTab9pt"/>
              <w:spacing w:beforeLines="20" w:before="48" w:afterLines="20" w:after="48"/>
              <w:rPr>
                <w:lang w:val="en-GB"/>
              </w:rPr>
            </w:pPr>
          </w:p>
        </w:tc>
        <w:tc>
          <w:tcPr>
            <w:tcW w:w="351" w:type="dxa"/>
            <w:vMerge/>
            <w:shd w:val="clear" w:color="auto" w:fill="DDDDDD"/>
          </w:tcPr>
          <w:p w:rsidR="00001574" w:rsidRPr="00A311A0" w:rsidRDefault="00001574" w:rsidP="00001574">
            <w:pPr>
              <w:pStyle w:val="gemTab9pt"/>
              <w:spacing w:beforeLines="20" w:before="48" w:afterLines="20" w:after="48"/>
              <w:rPr>
                <w:lang w:val="en-GB"/>
              </w:rPr>
            </w:pPr>
          </w:p>
        </w:tc>
        <w:tc>
          <w:tcPr>
            <w:tcW w:w="2101" w:type="dxa"/>
            <w:shd w:val="clear" w:color="auto" w:fill="auto"/>
          </w:tcPr>
          <w:p w:rsidR="00001574" w:rsidRPr="00A311A0" w:rsidRDefault="00001574" w:rsidP="00001574">
            <w:pPr>
              <w:pStyle w:val="gemTab9pt"/>
              <w:spacing w:beforeLines="20" w:before="48" w:afterLines="20" w:after="48"/>
              <w:rPr>
                <w:lang w:val="en-GB"/>
              </w:rPr>
            </w:pPr>
            <w:r w:rsidRPr="00A311A0">
              <w:rPr>
                <w:rFonts w:eastAsia="Times New Roman" w:cs="Arial"/>
                <w:lang w:val="en-GB"/>
              </w:rPr>
              <w:t>ExtendedKeyUsage</w:t>
            </w:r>
            <w:r w:rsidRPr="00A311A0">
              <w:rPr>
                <w:rFonts w:eastAsia="Times New Roman" w:cs="Arial"/>
                <w:lang w:val="en-GB"/>
              </w:rPr>
              <w:br/>
            </w:r>
            <w:r w:rsidRPr="00A311A0">
              <w:rPr>
                <w:lang w:val="en-GB"/>
              </w:rPr>
              <w:t>{2 5 29 37}</w:t>
            </w:r>
          </w:p>
        </w:tc>
        <w:tc>
          <w:tcPr>
            <w:tcW w:w="4440"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keyPurposeId = id-kp-clientAuth</w:t>
            </w:r>
          </w:p>
          <w:p w:rsidR="00001574" w:rsidRPr="00A311A0" w:rsidRDefault="00001574" w:rsidP="00001574">
            <w:pPr>
              <w:pStyle w:val="gemTab9pt"/>
              <w:spacing w:beforeLines="20" w:before="48" w:afterLines="20" w:after="48"/>
              <w:rPr>
                <w:lang w:val="en-GB"/>
              </w:rPr>
            </w:pPr>
            <w:r w:rsidRPr="00A311A0">
              <w:rPr>
                <w:lang w:val="en-GB"/>
              </w:rPr>
              <w:t>keyPurposeId = id-kp-serverAuth</w:t>
            </w:r>
          </w:p>
        </w:tc>
        <w:tc>
          <w:tcPr>
            <w:tcW w:w="562"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1</w:t>
            </w:r>
          </w:p>
          <w:p w:rsidR="00001574" w:rsidRPr="00A311A0" w:rsidRDefault="00001574" w:rsidP="00001574">
            <w:pPr>
              <w:pStyle w:val="gemTab9pt"/>
              <w:spacing w:beforeLines="20" w:before="48" w:afterLines="20" w:after="48"/>
              <w:rPr>
                <w:lang w:val="en-GB"/>
              </w:rPr>
            </w:pPr>
            <w:r w:rsidRPr="00A311A0">
              <w:rPr>
                <w:lang w:val="en-GB"/>
              </w:rPr>
              <w:t>1</w:t>
            </w:r>
          </w:p>
        </w:tc>
        <w:tc>
          <w:tcPr>
            <w:tcW w:w="864"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FALSE</w:t>
            </w:r>
          </w:p>
        </w:tc>
      </w:tr>
      <w:tr w:rsidR="00001574" w:rsidRPr="00E47E00" w:rsidTr="00001574">
        <w:trPr>
          <w:trHeight w:val="369"/>
        </w:trPr>
        <w:tc>
          <w:tcPr>
            <w:tcW w:w="280" w:type="dxa"/>
            <w:vMerge/>
            <w:shd w:val="clear" w:color="auto" w:fill="auto"/>
          </w:tcPr>
          <w:p w:rsidR="00001574" w:rsidRPr="00A311A0" w:rsidRDefault="00001574" w:rsidP="00001574">
            <w:pPr>
              <w:pStyle w:val="gemTab9pt"/>
              <w:spacing w:beforeLines="20" w:before="48" w:afterLines="20" w:after="48"/>
              <w:rPr>
                <w:lang w:val="en-GB"/>
              </w:rPr>
            </w:pPr>
          </w:p>
        </w:tc>
        <w:tc>
          <w:tcPr>
            <w:tcW w:w="351" w:type="dxa"/>
            <w:vMerge/>
            <w:shd w:val="clear" w:color="auto" w:fill="FFFF99"/>
          </w:tcPr>
          <w:p w:rsidR="00001574" w:rsidRPr="00A311A0" w:rsidRDefault="00001574" w:rsidP="00001574">
            <w:pPr>
              <w:pStyle w:val="gemTab9pt"/>
              <w:spacing w:beforeLines="20" w:before="48" w:afterLines="20" w:after="48"/>
              <w:rPr>
                <w:lang w:val="en-GB"/>
              </w:rPr>
            </w:pPr>
          </w:p>
        </w:tc>
        <w:tc>
          <w:tcPr>
            <w:tcW w:w="351" w:type="dxa"/>
            <w:vMerge/>
            <w:shd w:val="clear" w:color="auto" w:fill="DDDDDD"/>
          </w:tcPr>
          <w:p w:rsidR="00001574" w:rsidRPr="00A311A0" w:rsidRDefault="00001574" w:rsidP="00001574">
            <w:pPr>
              <w:pStyle w:val="gemTab9pt"/>
              <w:spacing w:beforeLines="20" w:before="48" w:afterLines="20" w:after="48"/>
              <w:rPr>
                <w:lang w:val="en-GB"/>
              </w:rPr>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lang w:val="en-GB"/>
              </w:rPr>
              <w:t xml:space="preserve">andere </w:t>
            </w:r>
            <w:r w:rsidRPr="00A311A0">
              <w:rPr>
                <w:i/>
              </w:rPr>
              <w:t>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[gemSpec_Krypt#GS-A_4360]</w:t>
            </w: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4"/>
      </w:pPr>
      <w:bookmarkStart w:id="312" w:name="_Toc398121446"/>
      <w:bookmarkStart w:id="313" w:name="_Toc501717914"/>
      <w:r w:rsidRPr="009F7197">
        <w:t>VPN-Zugangsdienst – Verwendung mehrerer S</w:t>
      </w:r>
      <w:r w:rsidRPr="009F7197">
        <w:rPr>
          <w:rFonts w:hint="eastAsia"/>
        </w:rPr>
        <w:t>c</w:t>
      </w:r>
      <w:r w:rsidRPr="009F7197">
        <w:t>hlüsselpaare</w:t>
      </w:r>
      <w:bookmarkEnd w:id="312"/>
      <w:bookmarkEnd w:id="313"/>
      <w:r w:rsidRPr="009F7197">
        <w:t xml:space="preserve"> </w:t>
      </w:r>
    </w:p>
    <w:p w:rsidR="00001574" w:rsidRPr="00E47E00" w:rsidRDefault="00001574" w:rsidP="00001574">
      <w:pPr>
        <w:pStyle w:val="gemStandard"/>
      </w:pPr>
      <w:r w:rsidRPr="00E47E00">
        <w:t>Unabhängig von der Ausprägung mehrerer kryptographischer Identitäten für unterschied</w:t>
      </w:r>
      <w:r w:rsidRPr="00E47E00">
        <w:softHyphen/>
        <w:t>liche Verwendungen (TI, Sicherer Internetzugang), können für einen Verwendungszweck als Vorbereitung neuer Krypto-Generationen auch zwei Schlüsselpaare verwendet wer</w:t>
      </w:r>
      <w:r w:rsidRPr="00E47E00">
        <w:softHyphen/>
        <w:t>den.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GS-A_4728 Verwendung von zwei Schlüsselpaaren im VPN-Zugangsdienst</w:t>
      </w:r>
    </w:p>
    <w:p w:rsidR="0083095D" w:rsidRDefault="00001574" w:rsidP="00001574">
      <w:pPr>
        <w:pStyle w:val="gemEinzug"/>
        <w:rPr>
          <w:rFonts w:ascii="Wingdings" w:hAnsi="Wingdings"/>
          <w:b/>
        </w:rPr>
      </w:pPr>
      <w:r w:rsidRPr="00E47E00">
        <w:t>Der Zugangsdienstanbieter KANN seinen VPN-Zugangsdienst mit je zwei Schlüs</w:t>
      </w:r>
      <w:r w:rsidRPr="00E47E00">
        <w:softHyphen/>
        <w:t>selpaaren und zugehörigen zwei X.509-Komponentenzertifikaten ausstatten, um auf neue Krypto-Generationen vorbereitet zu sein.</w:t>
      </w:r>
    </w:p>
    <w:p w:rsidR="00001574" w:rsidRPr="0083095D" w:rsidRDefault="0083095D" w:rsidP="0083095D">
      <w:pPr>
        <w:pStyle w:val="gemStandard"/>
      </w:pPr>
      <w:r>
        <w:rPr>
          <w:b/>
        </w:rPr>
        <w:lastRenderedPageBreak/>
        <w:sym w:font="Wingdings" w:char="F0D5"/>
      </w:r>
    </w:p>
    <w:p w:rsidR="00001574" w:rsidRPr="00E47E00" w:rsidRDefault="00001574" w:rsidP="00001574">
      <w:pPr>
        <w:pStyle w:val="gemAnmerkung"/>
      </w:pPr>
      <w:r w:rsidRPr="00E47E00">
        <w:t xml:space="preserve">Anmerkung: Die eindeutige Bezeichnung für solche Schlüssel und Zertifikate wird durch die Festlegungen in den Kapiteln </w:t>
      </w:r>
      <w:r>
        <w:fldChar w:fldCharType="begin" w:fldLock="1"/>
      </w:r>
      <w:r>
        <w:instrText xml:space="preserve"> REF _Ref398273749 \r \h </w:instrText>
      </w:r>
      <w:r>
        <w:fldChar w:fldCharType="separate"/>
      </w:r>
      <w:r>
        <w:t>2.8</w:t>
      </w:r>
      <w:r>
        <w:fldChar w:fldCharType="end"/>
      </w:r>
      <w:r>
        <w:t xml:space="preserve"> </w:t>
      </w:r>
      <w:r w:rsidRPr="00E47E00">
        <w:t xml:space="preserve">und </w:t>
      </w:r>
      <w:r>
        <w:fldChar w:fldCharType="begin" w:fldLock="1"/>
      </w:r>
      <w:r>
        <w:instrText xml:space="preserve"> REF _Ref398273759 \r \h </w:instrText>
      </w:r>
      <w:r>
        <w:fldChar w:fldCharType="separate"/>
      </w:r>
      <w:r>
        <w:t>2.9</w:t>
      </w:r>
      <w:r>
        <w:fldChar w:fldCharType="end"/>
      </w:r>
      <w:r>
        <w:t xml:space="preserve"> </w:t>
      </w:r>
      <w:r w:rsidRPr="00E47E00">
        <w:t>vorgegeben.</w:t>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GS-A_4729 Vorgaben bei Verwendung von zwei Schlüsselpaaren im VPN-Zugangsdienst</w:t>
      </w:r>
    </w:p>
    <w:p w:rsidR="0083095D" w:rsidRDefault="00001574" w:rsidP="00001574">
      <w:pPr>
        <w:pStyle w:val="gemStandard"/>
        <w:ind w:left="567"/>
        <w:rPr>
          <w:rFonts w:ascii="Wingdings" w:hAnsi="Wingdings"/>
          <w:b/>
        </w:rPr>
      </w:pPr>
      <w:r w:rsidRPr="00E47E00">
        <w:t>Der Zugangsdienstanbieter MUSS im Falle, dass sein VPN-Zugangsdienst mit zwei Schlüsselpaaren ausgestattet ist, sicherstellen, dass folgende Anforderungen erfüllt werden (a) die Vorgaben aus [gemSpec_Krypt#GS-A_4360] werden erfüllt und (b) die SubjectDN der beiden Zertifikate sind identisch.</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83095D">
      <w:pPr>
        <w:pStyle w:val="berschrift2"/>
      </w:pPr>
      <w:bookmarkStart w:id="314" w:name="_Toc398121447"/>
      <w:bookmarkStart w:id="315" w:name="_Toc501717915"/>
      <w:r w:rsidRPr="00E47E00">
        <w:t xml:space="preserve">ZD </w:t>
      </w:r>
      <w:r>
        <w:t>–</w:t>
      </w:r>
      <w:r w:rsidRPr="00E47E00">
        <w:t xml:space="preserve"> Zentrale Dienste</w:t>
      </w:r>
      <w:bookmarkEnd w:id="314"/>
      <w:bookmarkEnd w:id="315"/>
    </w:p>
    <w:p w:rsidR="00001574" w:rsidRPr="009F7197" w:rsidRDefault="00001574" w:rsidP="0083095D">
      <w:pPr>
        <w:pStyle w:val="berschrift3"/>
      </w:pPr>
      <w:bookmarkStart w:id="316" w:name="_Toc398121448"/>
      <w:bookmarkStart w:id="317" w:name="_Ref398279738"/>
      <w:bookmarkStart w:id="318" w:name="_Toc501717916"/>
      <w:r w:rsidRPr="00E47E00">
        <w:t>Definition der Identität de</w:t>
      </w:r>
      <w:r w:rsidRPr="009F7197">
        <w:t>r Zentralen Dienste</w:t>
      </w:r>
      <w:bookmarkEnd w:id="316"/>
      <w:bookmarkEnd w:id="317"/>
      <w:bookmarkEnd w:id="318"/>
    </w:p>
    <w:p w:rsidR="00001574" w:rsidRPr="00E47E00" w:rsidRDefault="00001574" w:rsidP="00001574">
      <w:pPr>
        <w:pStyle w:val="gemStandard"/>
      </w:pPr>
      <w:r w:rsidRPr="00E47E00">
        <w:t>Die Identität des Zentralen Dienstes wird durch den Fully Qualified Domain Name (FQDN) des Dienstes in Verbindung mit einem zusätzlichen Instanzenkennzeichen gebildet.</w:t>
      </w:r>
    </w:p>
    <w:p w:rsidR="00001574" w:rsidRPr="009F7197" w:rsidRDefault="00001574" w:rsidP="0083095D">
      <w:pPr>
        <w:pStyle w:val="berschrift3"/>
      </w:pPr>
      <w:bookmarkStart w:id="319" w:name="_Toc398121449"/>
      <w:bookmarkStart w:id="320" w:name="_Toc501717917"/>
      <w:r w:rsidRPr="009F7197">
        <w:t>Aufbau des SubjectDN</w:t>
      </w:r>
      <w:bookmarkEnd w:id="319"/>
      <w:bookmarkEnd w:id="320"/>
    </w:p>
    <w:p w:rsidR="00001574" w:rsidRDefault="00001574" w:rsidP="00001574">
      <w:pPr>
        <w:pStyle w:val="gemStandard"/>
      </w:pPr>
      <w:r w:rsidRPr="00086A36">
        <w:t>Siehe Tab_PKI_247.</w:t>
      </w:r>
    </w:p>
    <w:p w:rsidR="00001574" w:rsidRPr="00E47E00" w:rsidRDefault="00001574" w:rsidP="00001574">
      <w:pPr>
        <w:pStyle w:val="gemStandard"/>
      </w:pPr>
      <w:r w:rsidRPr="00E47E00">
        <w:t xml:space="preserve">Die Eindeutigkeit der Identität des Dienstes innerhalb der Telematikinfrastruktur MUSS bereits durch den Inhalt der folgenden Attribute innerhalb des </w:t>
      </w:r>
      <w:r w:rsidRPr="00E47E00">
        <w:rPr>
          <w:i/>
        </w:rPr>
        <w:t>SubjectDN</w:t>
      </w:r>
      <w:r w:rsidRPr="00E47E00">
        <w:t xml:space="preserve"> gegeben sein:</w:t>
      </w:r>
    </w:p>
    <w:p w:rsidR="00001574" w:rsidRPr="00E47E00"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subject.commonName</w:t>
      </w:r>
    </w:p>
    <w:p w:rsidR="00001574" w:rsidRPr="00E47E00"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subject.serialNumber</w:t>
      </w:r>
    </w:p>
    <w:p w:rsidR="00001574" w:rsidRPr="009F7197" w:rsidRDefault="00001574" w:rsidP="0083095D">
      <w:pPr>
        <w:pStyle w:val="berschrift3"/>
      </w:pPr>
      <w:bookmarkStart w:id="321" w:name="_Toc398121450"/>
      <w:bookmarkStart w:id="322" w:name="_Toc501717918"/>
      <w:r w:rsidRPr="009F7197">
        <w:t>X.509 Zertifikatsprofile der Zentralen Dienste</w:t>
      </w:r>
      <w:bookmarkEnd w:id="321"/>
      <w:bookmarkEnd w:id="322"/>
    </w:p>
    <w:p w:rsidR="00001574" w:rsidRPr="009F7197" w:rsidRDefault="00001574" w:rsidP="0083095D">
      <w:pPr>
        <w:pStyle w:val="berschrift4"/>
        <w:rPr>
          <w:lang w:val="en-GB"/>
        </w:rPr>
      </w:pPr>
      <w:bookmarkStart w:id="323" w:name="_Toc398121451"/>
      <w:bookmarkStart w:id="324" w:name="_Toc501717919"/>
      <w:r w:rsidRPr="009F7197">
        <w:rPr>
          <w:lang w:val="en-GB"/>
        </w:rPr>
        <w:t>C.ZD.TLS-S Server-Authentisierung (</w:t>
      </w:r>
      <w:r w:rsidRPr="009F7197">
        <w:t xml:space="preserve">ehemals </w:t>
      </w:r>
      <w:r w:rsidRPr="009F7197">
        <w:rPr>
          <w:lang w:val="en-GB"/>
        </w:rPr>
        <w:t>C.SF.SSL-S)</w:t>
      </w:r>
      <w:bookmarkEnd w:id="323"/>
      <w:bookmarkEnd w:id="324"/>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GS-A_4615 Umsetzung Zertifikatsprofil C.ZD.TLS-S</w:t>
      </w:r>
    </w:p>
    <w:p w:rsidR="0083095D" w:rsidRDefault="00001574" w:rsidP="00001574">
      <w:pPr>
        <w:pStyle w:val="gemEinzug"/>
        <w:rPr>
          <w:rFonts w:ascii="Wingdings" w:hAnsi="Wingdings"/>
          <w:b/>
          <w:lang w:val="en-GB"/>
        </w:rPr>
      </w:pPr>
      <w:r w:rsidRPr="00E47E00">
        <w:t>Der TSP-X.509 nonQES MUSS C.ZD.TLS-S gemäß Tab_PKI_247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325" w:name="_Toc501452678"/>
      <w:r w:rsidRPr="00E47E00">
        <w:t xml:space="preserve">Tabelle </w:t>
      </w:r>
      <w:r w:rsidRPr="00E47E00">
        <w:fldChar w:fldCharType="begin"/>
      </w:r>
      <w:r w:rsidRPr="00E47E00">
        <w:instrText xml:space="preserve"> SEQ Tabelle \* ARABIC </w:instrText>
      </w:r>
      <w:r w:rsidRPr="00E47E00">
        <w:fldChar w:fldCharType="separate"/>
      </w:r>
      <w:r w:rsidR="00BF0362">
        <w:rPr>
          <w:noProof/>
        </w:rPr>
        <w:t>40</w:t>
      </w:r>
      <w:r w:rsidRPr="00E47E00">
        <w:fldChar w:fldCharType="end"/>
      </w:r>
      <w:r w:rsidRPr="00E47E00">
        <w:t>: Tab_PKI_247 C.ZD.TLS-S Server-Authentisierung Zentrale Dienste</w:t>
      </w:r>
      <w:bookmarkEnd w:id="325"/>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
        <w:gridCol w:w="351"/>
        <w:gridCol w:w="351"/>
        <w:gridCol w:w="2101"/>
        <w:gridCol w:w="4440"/>
        <w:gridCol w:w="562"/>
        <w:gridCol w:w="864"/>
      </w:tblGrid>
      <w:tr w:rsidR="00001574" w:rsidRPr="00A311A0" w:rsidTr="00001574">
        <w:trPr>
          <w:cantSplit/>
          <w:trHeight w:val="301"/>
          <w:tblHeader/>
        </w:trPr>
        <w:tc>
          <w:tcPr>
            <w:tcW w:w="3083"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440"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562"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64"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rPr>
          <w:trHeight w:val="303"/>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866" w:type="dxa"/>
            <w:gridSpan w:val="3"/>
            <w:shd w:val="clear" w:color="auto" w:fill="auto"/>
          </w:tcPr>
          <w:p w:rsidR="00001574" w:rsidRPr="00E47E00" w:rsidRDefault="00001574" w:rsidP="00001574">
            <w:pPr>
              <w:pStyle w:val="gemTab9pt"/>
              <w:spacing w:beforeLines="20" w:before="48" w:afterLines="20" w:after="48"/>
            </w:pPr>
            <w:r w:rsidRPr="00E47E00">
              <w:t>C.ZD.TLS-S</w:t>
            </w:r>
          </w:p>
        </w:tc>
      </w:tr>
      <w:tr w:rsidR="00001574" w:rsidRPr="00E47E00" w:rsidTr="00001574">
        <w:trPr>
          <w:trHeight w:val="283"/>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validity</w:t>
            </w:r>
          </w:p>
        </w:tc>
        <w:tc>
          <w:tcPr>
            <w:tcW w:w="4440" w:type="dxa"/>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subject</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FQDN des Dienstes</w:t>
            </w:r>
          </w:p>
          <w:p w:rsidR="00001574" w:rsidRPr="00E47E00" w:rsidRDefault="00001574" w:rsidP="00001574">
            <w:pPr>
              <w:pStyle w:val="gemTab9pt"/>
              <w:spacing w:beforeLines="20" w:before="48" w:afterLines="20" w:after="48"/>
            </w:pPr>
            <w:r w:rsidRPr="00E47E00">
              <w:t>gemäß Zuweisung</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bei Bedarf zur Unterscheidung gleichartiger Instanzen</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organizationName</w:t>
            </w:r>
          </w:p>
        </w:tc>
        <w:tc>
          <w:tcPr>
            <w:tcW w:w="4440" w:type="dxa"/>
            <w:shd w:val="clear" w:color="auto" w:fill="auto"/>
          </w:tcPr>
          <w:p w:rsidR="00001574" w:rsidRPr="00E47E00" w:rsidRDefault="00001574" w:rsidP="00001574">
            <w:pPr>
              <w:pStyle w:val="gemTab9pt"/>
              <w:spacing w:beforeLines="20" w:before="48" w:afterLines="20" w:after="48"/>
            </w:pPr>
            <w:r w:rsidRPr="00E47E00">
              <w:t>Name des verantwortlichen Anbieters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A82D8A">
              <w:t>Land der Anschrift des verantwortlichen Anbieters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[gemSpec_Krypt#GS-A_4359] </w:t>
            </w:r>
            <w:r w:rsidRPr="00A311A0">
              <w:rPr>
                <w:sz w:val="18"/>
                <w:szCs w:val="18"/>
              </w:rPr>
              <w:t>und individueller Wert des öffentlichen Schlüssels des Zertifikatsinhabers</w:t>
            </w:r>
          </w:p>
        </w:tc>
        <w:tc>
          <w:tcPr>
            <w:tcW w:w="562" w:type="dxa"/>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extensions</w:t>
            </w:r>
          </w:p>
        </w:tc>
        <w:tc>
          <w:tcPr>
            <w:tcW w:w="4440" w:type="dxa"/>
            <w:shd w:val="clear" w:color="auto" w:fill="DDDDDD"/>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p>
        </w:tc>
        <w:tc>
          <w:tcPr>
            <w:tcW w:w="864"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Zentralen Dienstes</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A82D8A" w:rsidRDefault="00001574" w:rsidP="00001574">
            <w:pPr>
              <w:pStyle w:val="gemTab9pt"/>
              <w:spacing w:before="20" w:after="20"/>
              <w:rPr>
                <w:i/>
                <w:highlight w:val="magenta"/>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562"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E47E00" w:rsidRDefault="00001574" w:rsidP="00001574">
            <w:pPr>
              <w:pStyle w:val="gemTab9pt"/>
              <w:spacing w:beforeLines="20" w:before="48" w:afterLines="20" w:after="48"/>
            </w:pPr>
            <w:r w:rsidRPr="00E47E00">
              <w:t>bei überlangem organizationName:</w:t>
            </w:r>
          </w:p>
          <w:p w:rsidR="00001574" w:rsidRPr="00E47E00" w:rsidRDefault="00001574" w:rsidP="00001574">
            <w:pPr>
              <w:pStyle w:val="gemTab9pt"/>
              <w:spacing w:beforeLines="20" w:before="48" w:afterLines="20" w:after="48"/>
            </w:pPr>
            <w:r w:rsidRPr="00E47E00">
              <w:t>Langname des Anbieters</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0D4A58" w:rsidRDefault="00001574" w:rsidP="00001574">
            <w:pPr>
              <w:pStyle w:val="gemTab10pt"/>
              <w:tabs>
                <w:tab w:val="left" w:pos="593"/>
                <w:tab w:val="left" w:pos="941"/>
                <w:tab w:val="left" w:pos="1301"/>
                <w:tab w:val="left" w:pos="3641"/>
              </w:tabs>
              <w:spacing w:before="20" w:after="20"/>
              <w:rPr>
                <w:sz w:val="18"/>
                <w:szCs w:val="18"/>
                <w:lang w:val="en-US"/>
              </w:rPr>
            </w:pPr>
            <w:r w:rsidRPr="000D4A58">
              <w:rPr>
                <w:sz w:val="18"/>
                <w:szCs w:val="18"/>
                <w:lang w:val="en-US"/>
              </w:rPr>
              <w:t>policyIdentifier = &lt;oid_zd_tls_s&gt;</w:t>
            </w:r>
          </w:p>
        </w:tc>
        <w:tc>
          <w:tcPr>
            <w:tcW w:w="562"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Default="00001574" w:rsidP="00001574">
            <w:pPr>
              <w:pStyle w:val="gemTab10pt"/>
              <w:spacing w:before="20" w:after="20"/>
              <w:rPr>
                <w:sz w:val="18"/>
                <w:szCs w:val="18"/>
                <w:lang w:val="en-GB"/>
              </w:rPr>
            </w:pPr>
            <w:r w:rsidRPr="00A311A0">
              <w:rPr>
                <w:sz w:val="18"/>
                <w:szCs w:val="18"/>
                <w:lang w:val="en-GB"/>
              </w:rPr>
              <w:t>0-1</w:t>
            </w:r>
          </w:p>
          <w:p w:rsidR="00001574"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r w:rsidRPr="00A311A0">
              <w:rPr>
                <w:sz w:val="18"/>
                <w:szCs w:val="18"/>
                <w:lang w:val="en-GB"/>
              </w:rPr>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562" w:type="dxa"/>
            <w:shd w:val="clear" w:color="auto" w:fill="auto"/>
          </w:tcPr>
          <w:p w:rsidR="00001574" w:rsidRPr="00E47E00" w:rsidRDefault="00001574" w:rsidP="00001574">
            <w:pPr>
              <w:pStyle w:val="gemTab9pt"/>
              <w:spacing w:beforeLines="20" w:before="48" w:afterLines="20" w:after="48"/>
            </w:pPr>
            <w:r w:rsidRPr="00E47E00">
              <w:t>0-1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E47E00" w:rsidRDefault="00001574" w:rsidP="00001574">
            <w:pPr>
              <w:pStyle w:val="gemTab9pt"/>
              <w:spacing w:beforeLines="20" w:before="48" w:afterLines="20" w:after="48"/>
            </w:pPr>
            <w:r w:rsidRPr="00E47E00">
              <w:t>professionItem = Beschreibung der technischen Rolle gemäß [gemSpec_OID#GS-A_4446]</w:t>
            </w:r>
          </w:p>
          <w:p w:rsidR="00001574" w:rsidRPr="00E47E00" w:rsidRDefault="00001574" w:rsidP="00001574">
            <w:pPr>
              <w:pStyle w:val="gemTab9pt"/>
              <w:spacing w:beforeLines="20" w:before="48" w:afterLines="20" w:after="48"/>
            </w:pPr>
            <w:r w:rsidRPr="00E47E00">
              <w:t>professionOID = OID der technischen Rolle gemäß [gemSpec_OID#GS-A_4446]</w:t>
            </w:r>
          </w:p>
        </w:tc>
        <w:tc>
          <w:tcPr>
            <w:tcW w:w="562" w:type="dxa"/>
            <w:shd w:val="clear" w:color="auto" w:fill="auto"/>
          </w:tcPr>
          <w:p w:rsidR="00001574" w:rsidRPr="00375AEF" w:rsidRDefault="00001574" w:rsidP="00001574">
            <w:pPr>
              <w:pStyle w:val="gemTab9pt"/>
              <w:spacing w:beforeLines="20" w:before="48" w:afterLines="20" w:after="48"/>
              <w:rPr>
                <w:sz w:val="12"/>
                <w:szCs w:val="12"/>
                <w:highlight w:val="yellow"/>
              </w:rPr>
            </w:pPr>
            <w:r w:rsidRPr="00375AEF">
              <w:t>1</w:t>
            </w:r>
          </w:p>
          <w:p w:rsidR="00001574" w:rsidRPr="00375AEF" w:rsidRDefault="00001574" w:rsidP="00001574">
            <w:pPr>
              <w:pStyle w:val="gemTab9pt"/>
              <w:spacing w:beforeLines="20" w:before="48" w:afterLines="20" w:after="48"/>
              <w:rPr>
                <w:sz w:val="12"/>
                <w:szCs w:val="12"/>
                <w:highlight w:val="yellow"/>
              </w:rPr>
            </w:pPr>
          </w:p>
          <w:p w:rsidR="00001574" w:rsidRPr="00375AEF" w:rsidRDefault="00001574" w:rsidP="00001574">
            <w:pPr>
              <w:pStyle w:val="gemTab9pt"/>
              <w:spacing w:beforeLines="20" w:before="48" w:afterLines="20" w:after="48"/>
              <w:rPr>
                <w:highlight w:val="yellow"/>
              </w:rPr>
            </w:pPr>
            <w:r w:rsidRPr="00375AEF">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Lines="20" w:before="48" w:afterLines="20" w:after="48"/>
            </w:pPr>
            <w:r w:rsidRPr="00E47E00">
              <w:t>keyPurposeId = id-kp-serverAuth</w:t>
            </w:r>
          </w:p>
        </w:tc>
        <w:tc>
          <w:tcPr>
            <w:tcW w:w="562" w:type="dxa"/>
            <w:shd w:val="clear" w:color="auto" w:fill="auto"/>
          </w:tcPr>
          <w:p w:rsidR="00001574" w:rsidRPr="00E47E00" w:rsidRDefault="00001574" w:rsidP="00001574">
            <w:pPr>
              <w:pStyle w:val="gemTab9pt"/>
              <w:spacing w:beforeLines="20" w:before="48" w:afterLines="20" w:after="48"/>
            </w:pPr>
            <w:r w:rsidRPr="00E47E00">
              <w:t>1</w:t>
            </w:r>
          </w:p>
        </w:tc>
        <w:tc>
          <w:tcPr>
            <w:tcW w:w="864"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37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562" w:type="dxa"/>
            <w:shd w:val="clear" w:color="auto" w:fill="auto"/>
          </w:tcPr>
          <w:p w:rsidR="00001574" w:rsidRPr="00E47E00" w:rsidRDefault="00001574" w:rsidP="00001574">
            <w:pPr>
              <w:pStyle w:val="gemTab9pt"/>
              <w:spacing w:beforeLines="20" w:before="48" w:afterLines="20" w:after="48"/>
            </w:pPr>
            <w:r w:rsidRPr="00E47E00">
              <w:t>0</w:t>
            </w:r>
          </w:p>
        </w:tc>
        <w:tc>
          <w:tcPr>
            <w:tcW w:w="864"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562" w:type="dxa"/>
            <w:vMerge w:val="restart"/>
            <w:shd w:val="clear" w:color="auto" w:fill="auto"/>
          </w:tcPr>
          <w:p w:rsidR="00001574" w:rsidRPr="00E47E00" w:rsidRDefault="00001574" w:rsidP="00001574">
            <w:pPr>
              <w:pStyle w:val="gemTab9pt"/>
              <w:spacing w:beforeLines="20" w:before="48" w:afterLines="20" w:after="48"/>
            </w:pPr>
          </w:p>
        </w:tc>
        <w:tc>
          <w:tcPr>
            <w:tcW w:w="864"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562" w:type="dxa"/>
            <w:vMerge/>
            <w:shd w:val="clear" w:color="auto" w:fill="auto"/>
          </w:tcPr>
          <w:p w:rsidR="00001574" w:rsidRPr="00E47E00" w:rsidRDefault="00001574" w:rsidP="00001574">
            <w:pPr>
              <w:pStyle w:val="gemTab9pt"/>
              <w:spacing w:beforeLines="20" w:before="48" w:afterLines="20" w:after="48"/>
            </w:pPr>
          </w:p>
        </w:tc>
        <w:tc>
          <w:tcPr>
            <w:tcW w:w="864"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2"/>
      </w:pPr>
      <w:bookmarkStart w:id="326" w:name="_Toc398121452"/>
      <w:bookmarkStart w:id="327" w:name="_Toc501717920"/>
      <w:r w:rsidRPr="009F7197">
        <w:t>FD – Fachanwendungsspezifische Dienste</w:t>
      </w:r>
      <w:bookmarkEnd w:id="326"/>
      <w:bookmarkEnd w:id="327"/>
    </w:p>
    <w:p w:rsidR="00001574" w:rsidRPr="009F7197" w:rsidRDefault="00001574" w:rsidP="0083095D">
      <w:pPr>
        <w:pStyle w:val="berschrift3"/>
      </w:pPr>
      <w:bookmarkStart w:id="328" w:name="_Toc398121453"/>
      <w:bookmarkStart w:id="329" w:name="_Ref398273703"/>
      <w:bookmarkStart w:id="330" w:name="_Ref398279753"/>
      <w:bookmarkStart w:id="331" w:name="_Toc501717921"/>
      <w:r w:rsidRPr="009F7197">
        <w:t>Definition der Identität der Fachanwendungsspezifischen Dienste</w:t>
      </w:r>
      <w:bookmarkEnd w:id="328"/>
      <w:bookmarkEnd w:id="329"/>
      <w:bookmarkEnd w:id="330"/>
      <w:bookmarkEnd w:id="331"/>
    </w:p>
    <w:p w:rsidR="00001574" w:rsidRPr="00E47E00" w:rsidRDefault="00001574" w:rsidP="00001574">
      <w:pPr>
        <w:pStyle w:val="gemStandard"/>
      </w:pPr>
      <w:r w:rsidRPr="00E47E00">
        <w:t>Gemäß übergreifender Definition beinhaltet der Begriff „Fachanwendungsspezifischer Dienst“ die Fachdienste und Intermediäre.</w:t>
      </w:r>
    </w:p>
    <w:p w:rsidR="00001574" w:rsidRPr="005400EC" w:rsidRDefault="00001574" w:rsidP="00001574">
      <w:pPr>
        <w:pStyle w:val="gemStandard"/>
      </w:pPr>
      <w:r w:rsidRPr="00CE0A5B">
        <w:t>Als Erweiterung eines fachanwendungsspezifischen Dienstes gelten weiterhin Clientmodule, die in der Consumerzone (LE-Umgebung) auf den lokalen Systemen Teilfunktionalitäten des Dienstes bereitstellen oder unterstützen (s.</w:t>
      </w:r>
      <w:r>
        <w:t> </w:t>
      </w:r>
      <w:r w:rsidRPr="00CE0A5B">
        <w:t>a. Kap</w:t>
      </w:r>
      <w:r>
        <w:t>.</w:t>
      </w:r>
      <w:r w:rsidRPr="00CE0A5B">
        <w:t xml:space="preserve"> </w:t>
      </w:r>
      <w:r w:rsidRPr="00CE0A5B">
        <w:fldChar w:fldCharType="begin" w:fldLock="1"/>
      </w:r>
      <w:r w:rsidRPr="00CE0A5B">
        <w:instrText xml:space="preserve"> REF _Ref398273840 \r \h </w:instrText>
      </w:r>
      <w:r>
        <w:instrText xml:space="preserve"> \* MERGEFORMAT </w:instrText>
      </w:r>
      <w:r w:rsidRPr="00CE0A5B">
        <w:fldChar w:fldCharType="separate"/>
      </w:r>
      <w:r w:rsidRPr="00CE0A5B">
        <w:t>5.10</w:t>
      </w:r>
      <w:r w:rsidRPr="00CE0A5B">
        <w:fldChar w:fldCharType="end"/>
      </w:r>
      <w:r w:rsidRPr="00CE0A5B">
        <w:t>).</w:t>
      </w:r>
    </w:p>
    <w:p w:rsidR="00001574" w:rsidRPr="00E47E00" w:rsidRDefault="00001574" w:rsidP="00001574">
      <w:pPr>
        <w:pStyle w:val="gemStandard"/>
      </w:pPr>
      <w:r w:rsidRPr="00E47E00">
        <w:t>Die Identität des Fachanwendungsspezifischen Dienstes wird durch den Fully Qualified Domain Name (FQDN) des Dienstes in Verbindung mit einem zusätzlichen Instanzen</w:t>
      </w:r>
      <w:r w:rsidRPr="00E47E00">
        <w:softHyphen/>
        <w:t>kennzeichen gebildet.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GS-A_4720 Verwendung registrierter Werte für subjectDN</w:t>
      </w:r>
    </w:p>
    <w:p w:rsidR="0083095D" w:rsidRDefault="00001574" w:rsidP="00001574">
      <w:pPr>
        <w:pStyle w:val="gemEinzug"/>
        <w:rPr>
          <w:rFonts w:ascii="Wingdings" w:hAnsi="Wingdings"/>
          <w:b/>
        </w:rPr>
      </w:pPr>
      <w:r w:rsidRPr="00E47E00">
        <w:t xml:space="preserve">Anbieter von zentralen und fachanwendungsspezifischen Diensten in der TI MÜSSEN bei der Beantragung von X.509-Zertifikaten für den FQDN im </w:t>
      </w:r>
      <w:r w:rsidRPr="00E47E00">
        <w:rPr>
          <w:rFonts w:ascii="Courier New" w:hAnsi="Courier New" w:cs="Courier New"/>
          <w:b/>
          <w:bCs/>
        </w:rPr>
        <w:t>SubjectDN</w:t>
      </w:r>
      <w:r w:rsidRPr="00E47E00">
        <w:t xml:space="preserve"> ausschließlich Werte aus dem im Rahmen ihrer Anbieterzulassung zugewiesenen Domainnamen aus dem Namensraum der TI verwenden.</w:t>
      </w:r>
    </w:p>
    <w:p w:rsidR="00001574" w:rsidRPr="0083095D" w:rsidRDefault="0083095D" w:rsidP="0083095D">
      <w:pPr>
        <w:pStyle w:val="gemStandard"/>
      </w:pPr>
      <w:r>
        <w:rPr>
          <w:b/>
        </w:rPr>
        <w:sym w:font="Wingdings" w:char="F0D5"/>
      </w:r>
    </w:p>
    <w:p w:rsidR="00001574" w:rsidRPr="00E47E00" w:rsidRDefault="00001574" w:rsidP="0083095D">
      <w:pPr>
        <w:pStyle w:val="berschrift3"/>
      </w:pPr>
      <w:bookmarkStart w:id="332" w:name="_Toc398121454"/>
      <w:bookmarkStart w:id="333" w:name="_Toc501717922"/>
      <w:r w:rsidRPr="00E47E00">
        <w:t>Aufbau des SubjectDN</w:t>
      </w:r>
      <w:bookmarkEnd w:id="332"/>
      <w:bookmarkEnd w:id="333"/>
    </w:p>
    <w:p w:rsidR="00001574" w:rsidRDefault="00001574" w:rsidP="00001574">
      <w:pPr>
        <w:pStyle w:val="gemStandard"/>
      </w:pPr>
      <w:r w:rsidRPr="00804EB2">
        <w:rPr>
          <w:szCs w:val="22"/>
        </w:rPr>
        <w:t>Siehe Tab_PKI_249 oder Tab_PKI_250.</w:t>
      </w:r>
    </w:p>
    <w:p w:rsidR="00001574" w:rsidRPr="00E47E00" w:rsidRDefault="00001574" w:rsidP="00001574">
      <w:pPr>
        <w:pStyle w:val="gemStandard"/>
      </w:pPr>
      <w:r w:rsidRPr="00E47E00">
        <w:t xml:space="preserve">Die Eindeutigkeit der Identität des Dienstes innerhalb der Telematikinfrastruktur MUSS bereits durch den Inhalt der folgenden Attribute innerhalb des </w:t>
      </w:r>
      <w:r w:rsidRPr="00E47E00">
        <w:rPr>
          <w:i/>
        </w:rPr>
        <w:t>SubjectDN</w:t>
      </w:r>
      <w:r w:rsidRPr="00E47E00">
        <w:t xml:space="preserve"> gegeben sein:</w:t>
      </w:r>
    </w:p>
    <w:p w:rsidR="00001574" w:rsidRPr="00E47E00"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subject.commonName</w:t>
      </w:r>
    </w:p>
    <w:p w:rsidR="00001574" w:rsidRPr="00E47E00" w:rsidRDefault="00001574" w:rsidP="00001574">
      <w:pPr>
        <w:pStyle w:val="gemAufzhlung"/>
        <w:numPr>
          <w:ilvl w:val="0"/>
          <w:numId w:val="22"/>
        </w:numPr>
        <w:tabs>
          <w:tab w:val="clear" w:pos="720"/>
        </w:tabs>
        <w:ind w:left="1135" w:hanging="284"/>
        <w:rPr>
          <w:rFonts w:ascii="Courier New" w:hAnsi="Courier New" w:cs="Courier New"/>
          <w:b/>
        </w:rPr>
      </w:pPr>
      <w:r w:rsidRPr="00E47E00">
        <w:rPr>
          <w:rFonts w:ascii="Courier New" w:hAnsi="Courier New" w:cs="Courier New"/>
          <w:b/>
        </w:rPr>
        <w:t>subject.serialNumber</w:t>
      </w:r>
    </w:p>
    <w:p w:rsidR="00001574" w:rsidRPr="009F7197" w:rsidRDefault="00001574" w:rsidP="0083095D">
      <w:pPr>
        <w:pStyle w:val="berschrift3"/>
      </w:pPr>
      <w:bookmarkStart w:id="334" w:name="_Toc398121455"/>
      <w:bookmarkStart w:id="335" w:name="_Toc501717923"/>
      <w:r w:rsidRPr="009F7197">
        <w:t>X.509 Zertifikatsprofile der Fachanwendungsspezifischen Dienste</w:t>
      </w:r>
      <w:bookmarkEnd w:id="334"/>
      <w:bookmarkEnd w:id="335"/>
    </w:p>
    <w:p w:rsidR="00001574" w:rsidRPr="009F7197" w:rsidRDefault="00001574" w:rsidP="0083095D">
      <w:pPr>
        <w:pStyle w:val="berschrift4"/>
      </w:pPr>
      <w:bookmarkStart w:id="336" w:name="_Toc398121456"/>
      <w:bookmarkStart w:id="337" w:name="_Toc501717924"/>
      <w:r w:rsidRPr="009F7197">
        <w:t>C.FD.TLS-C Client-Authentisierung (ehemals C.SF.SSL-C)</w:t>
      </w:r>
      <w:bookmarkEnd w:id="336"/>
      <w:bookmarkEnd w:id="337"/>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GS-A_4617 Umsetzung Zertifikatsprofil C.FD.TLS-C</w:t>
      </w:r>
    </w:p>
    <w:p w:rsidR="0083095D" w:rsidRDefault="00001574" w:rsidP="00001574">
      <w:pPr>
        <w:pStyle w:val="gemEinzug"/>
        <w:rPr>
          <w:rFonts w:ascii="Wingdings" w:hAnsi="Wingdings"/>
          <w:b/>
          <w:lang w:val="en-GB"/>
        </w:rPr>
      </w:pPr>
      <w:r w:rsidRPr="00E47E00">
        <w:t>Der TSP-X.509 nonQES MUSS C.FD.TLS-C gemäß Tab_PKI_249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338" w:name="_Toc501452679"/>
      <w:r w:rsidRPr="00E47E00">
        <w:lastRenderedPageBreak/>
        <w:t xml:space="preserve">Tabelle </w:t>
      </w:r>
      <w:r w:rsidRPr="00E47E00">
        <w:fldChar w:fldCharType="begin"/>
      </w:r>
      <w:r w:rsidRPr="00E47E00">
        <w:instrText xml:space="preserve"> SEQ Tabelle \* ARABIC </w:instrText>
      </w:r>
      <w:r w:rsidRPr="00E47E00">
        <w:fldChar w:fldCharType="separate"/>
      </w:r>
      <w:r w:rsidR="00BF0362">
        <w:rPr>
          <w:noProof/>
        </w:rPr>
        <w:t>41</w:t>
      </w:r>
      <w:r w:rsidRPr="00E47E00">
        <w:fldChar w:fldCharType="end"/>
      </w:r>
      <w:r w:rsidRPr="00E47E00">
        <w:t>: Tab_PKI_249 C.FD.TLS-C Client-Authentisierung Fach</w:t>
      </w:r>
      <w:r>
        <w:softHyphen/>
      </w:r>
      <w:r w:rsidRPr="00E47E00">
        <w:t>anwendungs</w:t>
      </w:r>
      <w:r>
        <w:softHyphen/>
      </w:r>
      <w:r w:rsidRPr="00E47E00">
        <w:t>spezifische Dienste</w:t>
      </w:r>
      <w:bookmarkEnd w:id="338"/>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685"/>
        <w:gridCol w:w="831"/>
      </w:tblGrid>
      <w:tr w:rsidR="00001574" w:rsidRPr="00A311A0" w:rsidTr="00001574">
        <w:trPr>
          <w:cantSplit/>
          <w:trHeight w:val="302"/>
          <w:tblHeader/>
        </w:trPr>
        <w:tc>
          <w:tcPr>
            <w:tcW w:w="3083"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440"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685"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31"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rPr>
          <w:trHeight w:val="283"/>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56" w:type="dxa"/>
            <w:gridSpan w:val="3"/>
            <w:shd w:val="clear" w:color="auto" w:fill="auto"/>
          </w:tcPr>
          <w:p w:rsidR="00001574" w:rsidRPr="00E47E00" w:rsidRDefault="00001574" w:rsidP="00001574">
            <w:pPr>
              <w:pStyle w:val="gemTab9pt"/>
              <w:spacing w:beforeLines="20" w:before="48" w:afterLines="20" w:after="48"/>
            </w:pPr>
            <w:r w:rsidRPr="00E47E00">
              <w:t>C.FD.TLS-C</w:t>
            </w:r>
          </w:p>
        </w:tc>
      </w:tr>
      <w:tr w:rsidR="00001574" w:rsidRPr="00E47E00" w:rsidTr="00001574">
        <w:trPr>
          <w:trHeight w:val="304"/>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validity</w:t>
            </w:r>
          </w:p>
        </w:tc>
        <w:tc>
          <w:tcPr>
            <w:tcW w:w="4440" w:type="dxa"/>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subject</w:t>
            </w:r>
          </w:p>
        </w:tc>
        <w:tc>
          <w:tcPr>
            <w:tcW w:w="4440" w:type="dxa"/>
            <w:shd w:val="clear" w:color="auto" w:fill="DDDDDD"/>
          </w:tcPr>
          <w:p w:rsidR="00001574" w:rsidRPr="00E47E00" w:rsidRDefault="00001574" w:rsidP="00001574">
            <w:pPr>
              <w:pStyle w:val="gemTab9pt"/>
              <w:spacing w:beforeLines="20" w:before="48" w:afterLines="20" w:after="48"/>
            </w:pP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FQDN des Dienstes</w:t>
            </w:r>
          </w:p>
          <w:p w:rsidR="00001574" w:rsidRPr="00E47E00" w:rsidRDefault="00001574" w:rsidP="00001574">
            <w:pPr>
              <w:pStyle w:val="gemTab9pt"/>
              <w:spacing w:beforeLines="20" w:before="48" w:afterLines="20" w:after="48"/>
            </w:pPr>
            <w:r w:rsidRPr="00E47E00">
              <w:t>gemäß Zuweisung</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bei Bedarf zur Unterscheidung gleichartiger Instanzen</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organizationName</w:t>
            </w:r>
          </w:p>
        </w:tc>
        <w:tc>
          <w:tcPr>
            <w:tcW w:w="4440" w:type="dxa"/>
            <w:shd w:val="clear" w:color="auto" w:fill="auto"/>
          </w:tcPr>
          <w:p w:rsidR="00001574" w:rsidRPr="00E47E00" w:rsidRDefault="00001574" w:rsidP="00001574">
            <w:pPr>
              <w:pStyle w:val="gemTab9pt"/>
              <w:spacing w:beforeLines="20" w:before="48" w:afterLines="20" w:after="48"/>
            </w:pPr>
            <w:r w:rsidRPr="00E47E00">
              <w:t>Name des verantwortlichen Anbieters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A82D8A">
              <w:t>Land der Anschrift des verantwortlichen Anbieters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[gemSpec_Krypt#GS-A_4359] </w:t>
            </w:r>
            <w:r w:rsidRPr="00A311A0">
              <w:rPr>
                <w:sz w:val="18"/>
                <w:szCs w:val="18"/>
              </w:rPr>
              <w:t>und individueller Wert des öffentlichen Schlüssels des Zertifikatsinhabers</w:t>
            </w: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extensions</w:t>
            </w:r>
          </w:p>
        </w:tc>
        <w:tc>
          <w:tcPr>
            <w:tcW w:w="4440" w:type="dxa"/>
            <w:shd w:val="clear" w:color="auto" w:fill="DDDDDD"/>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Fachanwendungsspezifischen Dienstes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A82D8A" w:rsidRDefault="00001574" w:rsidP="00001574">
            <w:pPr>
              <w:pStyle w:val="gemTab9pt"/>
              <w:spacing w:before="20" w:after="20"/>
              <w:rPr>
                <w:i/>
                <w:highlight w:val="magenta"/>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685"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E47E00" w:rsidRDefault="00001574" w:rsidP="00001574">
            <w:pPr>
              <w:pStyle w:val="gemTab9pt"/>
              <w:spacing w:beforeLines="20" w:before="48" w:afterLines="20" w:after="48"/>
            </w:pPr>
            <w:r w:rsidRPr="00E47E00">
              <w:t>bei überlangem organizationName:</w:t>
            </w:r>
          </w:p>
          <w:p w:rsidR="00001574" w:rsidRPr="00E47E00" w:rsidRDefault="00001574" w:rsidP="00001574">
            <w:pPr>
              <w:pStyle w:val="gemTab9pt"/>
              <w:spacing w:beforeLines="20" w:before="48" w:afterLines="20" w:after="48"/>
            </w:pPr>
            <w:r w:rsidRPr="00E47E00">
              <w:t>Langname des Anbieters</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0D4A58" w:rsidRDefault="00001574" w:rsidP="00001574">
            <w:pPr>
              <w:pStyle w:val="gemTab10pt"/>
              <w:tabs>
                <w:tab w:val="left" w:pos="593"/>
                <w:tab w:val="left" w:pos="941"/>
                <w:tab w:val="left" w:pos="1301"/>
                <w:tab w:val="left" w:pos="3641"/>
              </w:tabs>
              <w:spacing w:before="20" w:after="20"/>
              <w:rPr>
                <w:sz w:val="18"/>
                <w:szCs w:val="18"/>
                <w:lang w:val="en-US"/>
              </w:rPr>
            </w:pPr>
            <w:r w:rsidRPr="000D4A58">
              <w:rPr>
                <w:sz w:val="18"/>
                <w:szCs w:val="18"/>
                <w:lang w:val="en-US"/>
              </w:rPr>
              <w:t>policyIdentifier = &lt;oid_fd_tls_c&gt;</w:t>
            </w:r>
          </w:p>
        </w:tc>
        <w:tc>
          <w:tcPr>
            <w:tcW w:w="685"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Default="00001574" w:rsidP="00001574">
            <w:pPr>
              <w:pStyle w:val="gemTab10pt"/>
              <w:spacing w:before="20" w:after="20"/>
              <w:rPr>
                <w:sz w:val="18"/>
                <w:szCs w:val="18"/>
                <w:lang w:val="en-GB"/>
              </w:rPr>
            </w:pPr>
            <w:r w:rsidRPr="00A311A0">
              <w:rPr>
                <w:sz w:val="18"/>
                <w:szCs w:val="18"/>
                <w:lang w:val="en-GB"/>
              </w:rPr>
              <w:t>0-1</w:t>
            </w:r>
          </w:p>
          <w:p w:rsidR="00001574"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r w:rsidRPr="00A311A0">
              <w:rPr>
                <w:sz w:val="18"/>
                <w:szCs w:val="18"/>
                <w:lang w:val="en-GB"/>
              </w:rPr>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E47E00" w:rsidRDefault="00001574" w:rsidP="00001574">
            <w:pPr>
              <w:pStyle w:val="gemTab9pt"/>
              <w:spacing w:beforeLines="20" w:before="48" w:afterLines="20" w:after="48"/>
            </w:pPr>
            <w:r w:rsidRPr="00E47E00">
              <w:t>professionItem = Beschreibung der technischen Rolle gemäß [gemSpec_OID#GS-A_4446]</w:t>
            </w:r>
          </w:p>
          <w:p w:rsidR="00001574" w:rsidRPr="00E47E00" w:rsidRDefault="00001574" w:rsidP="00001574">
            <w:pPr>
              <w:pStyle w:val="gemTab9pt"/>
              <w:spacing w:beforeLines="20" w:before="48" w:afterLines="20" w:after="48"/>
            </w:pPr>
            <w:r w:rsidRPr="00E47E00">
              <w:t>professionOID = OID der technischen Rolle gemäß [gemSpec_OID#GS-A_4446]</w:t>
            </w:r>
          </w:p>
        </w:tc>
        <w:tc>
          <w:tcPr>
            <w:tcW w:w="685" w:type="dxa"/>
            <w:shd w:val="clear" w:color="auto" w:fill="auto"/>
          </w:tcPr>
          <w:p w:rsidR="00001574" w:rsidRPr="00375AEF" w:rsidRDefault="00001574" w:rsidP="00001574">
            <w:pPr>
              <w:pStyle w:val="gemTab9pt"/>
              <w:spacing w:beforeLines="20" w:before="48" w:afterLines="20" w:after="48"/>
              <w:rPr>
                <w:sz w:val="12"/>
                <w:szCs w:val="12"/>
                <w:highlight w:val="yellow"/>
              </w:rPr>
            </w:pPr>
            <w:r w:rsidRPr="00375AEF">
              <w:t>1</w:t>
            </w:r>
          </w:p>
          <w:p w:rsidR="00001574" w:rsidRPr="00375AEF" w:rsidRDefault="00001574" w:rsidP="00001574">
            <w:pPr>
              <w:pStyle w:val="gemTab9pt"/>
              <w:spacing w:beforeLines="20" w:before="48" w:afterLines="20" w:after="48"/>
              <w:rPr>
                <w:sz w:val="12"/>
                <w:szCs w:val="12"/>
                <w:highlight w:val="yellow"/>
              </w:rPr>
            </w:pPr>
          </w:p>
          <w:p w:rsidR="00001574" w:rsidRPr="00375AEF" w:rsidRDefault="00001574" w:rsidP="00001574">
            <w:pPr>
              <w:pStyle w:val="gemTab9pt"/>
              <w:spacing w:beforeLines="20" w:before="48" w:afterLines="20" w:after="48"/>
              <w:rPr>
                <w:highlight w:val="yellow"/>
              </w:rPr>
            </w:pPr>
            <w:r w:rsidRPr="00375AEF">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Lines="20" w:before="48" w:afterLines="20" w:after="48"/>
            </w:pPr>
            <w:r w:rsidRPr="00E47E00">
              <w:t>keyPurposeId = id-kp-clientAuth</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37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4"/>
        <w:rPr>
          <w:lang w:val="en-GB"/>
        </w:rPr>
      </w:pPr>
      <w:bookmarkStart w:id="339" w:name="_Toc398121457"/>
      <w:bookmarkStart w:id="340" w:name="_Toc501717925"/>
      <w:r w:rsidRPr="009F7197">
        <w:rPr>
          <w:lang w:val="en-GB"/>
        </w:rPr>
        <w:t>C.FD.TLS-S Server-Authentisierung (</w:t>
      </w:r>
      <w:r w:rsidRPr="009F7197">
        <w:t xml:space="preserve">ehemals </w:t>
      </w:r>
      <w:r w:rsidRPr="009F7197">
        <w:rPr>
          <w:lang w:val="en-GB"/>
        </w:rPr>
        <w:t>C.SF.SSL-S)</w:t>
      </w:r>
      <w:bookmarkEnd w:id="339"/>
      <w:bookmarkEnd w:id="340"/>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GS-A_4618 Umsetzung Zertifikatsprofil C.FD.TLS-S</w:t>
      </w:r>
    </w:p>
    <w:p w:rsidR="0083095D" w:rsidRDefault="00001574" w:rsidP="00001574">
      <w:pPr>
        <w:pStyle w:val="gemEinzug"/>
        <w:rPr>
          <w:rFonts w:ascii="Wingdings" w:hAnsi="Wingdings"/>
          <w:b/>
          <w:lang w:val="en-GB"/>
        </w:rPr>
      </w:pPr>
      <w:r w:rsidRPr="00E47E00">
        <w:t>Der TSP-X.509 nonQES MUSS C.FD.TLS-S gemäß Tab_PKI_250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341" w:name="_Toc501452680"/>
      <w:r w:rsidRPr="00E47E00">
        <w:t xml:space="preserve">Tabelle </w:t>
      </w:r>
      <w:r w:rsidRPr="00E47E00">
        <w:fldChar w:fldCharType="begin"/>
      </w:r>
      <w:r w:rsidRPr="00E47E00">
        <w:instrText xml:space="preserve"> SEQ Tabelle \* ARABIC </w:instrText>
      </w:r>
      <w:r w:rsidRPr="00E47E00">
        <w:fldChar w:fldCharType="separate"/>
      </w:r>
      <w:r w:rsidR="00BF0362">
        <w:rPr>
          <w:noProof/>
        </w:rPr>
        <w:t>42</w:t>
      </w:r>
      <w:r w:rsidRPr="00E47E00">
        <w:fldChar w:fldCharType="end"/>
      </w:r>
      <w:r w:rsidRPr="00E47E00">
        <w:t>: Tab_PKI_250 C.FD.TLS-S Server-Authentisierung Fach</w:t>
      </w:r>
      <w:r>
        <w:softHyphen/>
      </w:r>
      <w:r w:rsidRPr="00E47E00">
        <w:t>anwendungs</w:t>
      </w:r>
      <w:r>
        <w:softHyphen/>
      </w:r>
      <w:r w:rsidRPr="00E47E00">
        <w:t>spezifische Dienste</w:t>
      </w:r>
      <w:bookmarkEnd w:id="341"/>
      <w:r w:rsidRPr="00E47E00">
        <w:t xml:space="preserve"> </w:t>
      </w:r>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685"/>
        <w:gridCol w:w="831"/>
      </w:tblGrid>
      <w:tr w:rsidR="00001574" w:rsidRPr="00A311A0" w:rsidTr="00001574">
        <w:trPr>
          <w:cantSplit/>
          <w:trHeight w:val="302"/>
          <w:tblHeader/>
        </w:trPr>
        <w:tc>
          <w:tcPr>
            <w:tcW w:w="3083"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440"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685"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31"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rPr>
          <w:trHeight w:val="304"/>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56" w:type="dxa"/>
            <w:gridSpan w:val="3"/>
            <w:shd w:val="clear" w:color="auto" w:fill="auto"/>
          </w:tcPr>
          <w:p w:rsidR="00001574" w:rsidRPr="00E47E00" w:rsidRDefault="00001574" w:rsidP="00001574">
            <w:pPr>
              <w:pStyle w:val="gemTab9pt"/>
              <w:spacing w:beforeLines="20" w:before="48" w:afterLines="20" w:after="48"/>
            </w:pPr>
            <w:r w:rsidRPr="00E47E00">
              <w:t>C.FD.TLS-S</w:t>
            </w:r>
          </w:p>
        </w:tc>
      </w:tr>
      <w:tr w:rsidR="00001574" w:rsidRPr="00E47E00" w:rsidTr="00001574">
        <w:trPr>
          <w:trHeight w:val="283"/>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validity</w:t>
            </w:r>
          </w:p>
        </w:tc>
        <w:tc>
          <w:tcPr>
            <w:tcW w:w="4440" w:type="dxa"/>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subject</w:t>
            </w:r>
          </w:p>
        </w:tc>
        <w:tc>
          <w:tcPr>
            <w:tcW w:w="4440" w:type="dxa"/>
            <w:shd w:val="clear" w:color="auto" w:fill="DDDDDD"/>
          </w:tcPr>
          <w:p w:rsidR="00001574" w:rsidRPr="00E47E00" w:rsidRDefault="00001574" w:rsidP="00001574">
            <w:pPr>
              <w:pStyle w:val="gemTab9pt"/>
              <w:spacing w:beforeLines="20" w:before="48" w:afterLines="20" w:after="48"/>
            </w:pP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FQDN des Dienstes</w:t>
            </w:r>
          </w:p>
          <w:p w:rsidR="00001574" w:rsidRPr="00E47E00" w:rsidRDefault="00001574" w:rsidP="00001574">
            <w:pPr>
              <w:pStyle w:val="gemTab9pt"/>
              <w:spacing w:beforeLines="20" w:before="48" w:afterLines="20" w:after="48"/>
            </w:pPr>
            <w:r w:rsidRPr="00E47E00">
              <w:t>gemäß Zuweisung</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bei Bedarf zur Unterscheidung gleichartiger Instanzen</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organizationName</w:t>
            </w:r>
          </w:p>
        </w:tc>
        <w:tc>
          <w:tcPr>
            <w:tcW w:w="4440" w:type="dxa"/>
            <w:shd w:val="clear" w:color="auto" w:fill="auto"/>
          </w:tcPr>
          <w:p w:rsidR="00001574" w:rsidRPr="00E47E00" w:rsidRDefault="00001574" w:rsidP="00001574">
            <w:pPr>
              <w:pStyle w:val="gemTab9pt"/>
              <w:spacing w:beforeLines="20" w:before="48" w:afterLines="20" w:after="48"/>
            </w:pPr>
            <w:r w:rsidRPr="00E47E00">
              <w:t>Name des verantwortlichen Anbieters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A82D8A">
              <w:t>Land der Anschrift des verantwortlichen Anbieters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[gemSpec_Krypt#GS-A_4359] </w:t>
            </w:r>
            <w:r w:rsidRPr="00A311A0">
              <w:rPr>
                <w:sz w:val="18"/>
                <w:szCs w:val="18"/>
              </w:rPr>
              <w:t>und individueller Wert des öffentlichen Schlüssels des Zertifikatsinhabers</w:t>
            </w: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DDDDDD"/>
          </w:tcPr>
          <w:p w:rsidR="00001574" w:rsidRPr="00E47E00" w:rsidRDefault="00001574" w:rsidP="00001574">
            <w:pPr>
              <w:pStyle w:val="gemTab9pt"/>
              <w:spacing w:beforeLines="20" w:before="48" w:afterLines="20" w:after="48"/>
            </w:pPr>
            <w:r w:rsidRPr="00E47E00">
              <w:t>extensions</w:t>
            </w:r>
          </w:p>
        </w:tc>
        <w:tc>
          <w:tcPr>
            <w:tcW w:w="4440" w:type="dxa"/>
            <w:shd w:val="clear" w:color="auto" w:fill="DDDDDD"/>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Fachanwendungsspezifischen Dienstes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A82D8A" w:rsidRDefault="00001574" w:rsidP="00001574">
            <w:pPr>
              <w:pStyle w:val="gemTab9pt"/>
              <w:spacing w:before="20" w:after="20"/>
              <w:rPr>
                <w:i/>
                <w:highlight w:val="magenta"/>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685"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r>
            <w:r w:rsidRPr="00E47E00">
              <w:lastRenderedPageBreak/>
              <w:t>{2 5 29 17}</w:t>
            </w:r>
          </w:p>
        </w:tc>
        <w:tc>
          <w:tcPr>
            <w:tcW w:w="4440" w:type="dxa"/>
            <w:shd w:val="clear" w:color="auto" w:fill="auto"/>
          </w:tcPr>
          <w:p w:rsidR="00001574" w:rsidRPr="00E47E00" w:rsidRDefault="00001574" w:rsidP="00001574">
            <w:pPr>
              <w:pStyle w:val="gemTab9pt"/>
              <w:spacing w:beforeLines="20" w:before="48" w:afterLines="20" w:after="48"/>
            </w:pPr>
            <w:r w:rsidRPr="00E47E00">
              <w:lastRenderedPageBreak/>
              <w:t>bei überlangem organizationName:</w:t>
            </w:r>
          </w:p>
          <w:p w:rsidR="00001574" w:rsidRPr="00E47E00" w:rsidRDefault="00001574" w:rsidP="00001574">
            <w:pPr>
              <w:pStyle w:val="gemTab9pt"/>
              <w:spacing w:beforeLines="20" w:before="48" w:afterLines="20" w:after="48"/>
            </w:pPr>
            <w:r w:rsidRPr="00E47E00">
              <w:lastRenderedPageBreak/>
              <w:t>Langname des Anbieters</w:t>
            </w:r>
          </w:p>
        </w:tc>
        <w:tc>
          <w:tcPr>
            <w:tcW w:w="685" w:type="dxa"/>
            <w:shd w:val="clear" w:color="auto" w:fill="auto"/>
          </w:tcPr>
          <w:p w:rsidR="00001574" w:rsidRPr="00E47E00" w:rsidRDefault="00001574" w:rsidP="00001574">
            <w:pPr>
              <w:pStyle w:val="gemTab9pt"/>
              <w:spacing w:beforeLines="20" w:before="48" w:afterLines="20" w:after="48"/>
            </w:pPr>
            <w:r w:rsidRPr="00E47E00">
              <w:lastRenderedPageBreak/>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p w:rsidR="00001574" w:rsidRPr="000D4A58" w:rsidRDefault="00001574" w:rsidP="00001574">
            <w:pPr>
              <w:pStyle w:val="gemTab10pt"/>
              <w:tabs>
                <w:tab w:val="left" w:pos="593"/>
                <w:tab w:val="left" w:pos="941"/>
                <w:tab w:val="left" w:pos="1301"/>
                <w:tab w:val="left" w:pos="3641"/>
              </w:tabs>
              <w:spacing w:before="20" w:after="20"/>
              <w:rPr>
                <w:sz w:val="18"/>
                <w:szCs w:val="18"/>
                <w:lang w:val="en-US"/>
              </w:rPr>
            </w:pPr>
            <w:r w:rsidRPr="000D4A58">
              <w:rPr>
                <w:sz w:val="18"/>
                <w:szCs w:val="18"/>
                <w:lang w:val="en-US"/>
              </w:rPr>
              <w:t>policyIdentifier = &lt;oid_fd_tls_s&gt;</w:t>
            </w:r>
          </w:p>
        </w:tc>
        <w:tc>
          <w:tcPr>
            <w:tcW w:w="685"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Default="00001574" w:rsidP="00001574">
            <w:pPr>
              <w:pStyle w:val="gemTab10pt"/>
              <w:spacing w:before="20" w:after="20"/>
              <w:rPr>
                <w:sz w:val="18"/>
                <w:szCs w:val="18"/>
                <w:lang w:val="en-GB"/>
              </w:rPr>
            </w:pPr>
            <w:r w:rsidRPr="00A311A0">
              <w:rPr>
                <w:sz w:val="18"/>
                <w:szCs w:val="18"/>
                <w:lang w:val="en-GB"/>
              </w:rPr>
              <w:t>0-1</w:t>
            </w:r>
          </w:p>
          <w:p w:rsidR="00001574"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p>
          <w:p w:rsidR="00001574" w:rsidRPr="00A311A0" w:rsidRDefault="00001574" w:rsidP="00001574">
            <w:pPr>
              <w:pStyle w:val="gemTab10pt"/>
              <w:spacing w:before="20" w:after="20"/>
              <w:rPr>
                <w:sz w:val="18"/>
                <w:szCs w:val="18"/>
                <w:lang w:val="en-GB"/>
              </w:rPr>
            </w:pPr>
            <w:r w:rsidRPr="00A311A0">
              <w:rPr>
                <w:sz w:val="18"/>
                <w:szCs w:val="18"/>
                <w:lang w:val="en-GB"/>
              </w:rPr>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E47E00" w:rsidRDefault="00001574" w:rsidP="00001574">
            <w:pPr>
              <w:pStyle w:val="gemTab9pt"/>
              <w:spacing w:beforeLines="20" w:before="48" w:afterLines="20" w:after="48"/>
            </w:pPr>
            <w:r w:rsidRPr="00E47E00">
              <w:t>professionItem = Beschreibung der technischen Rolle gemäß [gemSpec_OID#GS-A_4446]</w:t>
            </w:r>
          </w:p>
          <w:p w:rsidR="00001574" w:rsidRPr="00E47E00" w:rsidRDefault="00001574" w:rsidP="00001574">
            <w:pPr>
              <w:pStyle w:val="gemTab9pt"/>
              <w:spacing w:beforeLines="20" w:before="48" w:afterLines="20" w:after="48"/>
            </w:pPr>
            <w:r w:rsidRPr="00E47E00">
              <w:t>professionOID = OID der technischen Rolle gemäß [gemSpec_OID#GS-A_4446]</w:t>
            </w:r>
          </w:p>
        </w:tc>
        <w:tc>
          <w:tcPr>
            <w:tcW w:w="685" w:type="dxa"/>
            <w:shd w:val="clear" w:color="auto" w:fill="auto"/>
          </w:tcPr>
          <w:p w:rsidR="00001574" w:rsidRPr="00375AEF" w:rsidRDefault="00001574" w:rsidP="00001574">
            <w:pPr>
              <w:pStyle w:val="gemTab9pt"/>
              <w:spacing w:beforeLines="20" w:before="48" w:afterLines="20" w:after="48"/>
              <w:rPr>
                <w:sz w:val="12"/>
                <w:szCs w:val="12"/>
                <w:highlight w:val="yellow"/>
              </w:rPr>
            </w:pPr>
            <w:r w:rsidRPr="00375AEF">
              <w:t>1</w:t>
            </w:r>
          </w:p>
          <w:p w:rsidR="00001574" w:rsidRPr="00375AEF" w:rsidRDefault="00001574" w:rsidP="00001574">
            <w:pPr>
              <w:pStyle w:val="gemTab9pt"/>
              <w:spacing w:beforeLines="20" w:before="48" w:afterLines="20" w:after="48"/>
              <w:rPr>
                <w:sz w:val="12"/>
                <w:szCs w:val="12"/>
                <w:highlight w:val="yellow"/>
              </w:rPr>
            </w:pPr>
          </w:p>
          <w:p w:rsidR="00001574" w:rsidRPr="00E47E00" w:rsidRDefault="00001574" w:rsidP="00001574">
            <w:pPr>
              <w:pStyle w:val="gemTab9pt"/>
              <w:spacing w:beforeLines="20" w:before="48" w:afterLines="20" w:after="48"/>
            </w:pPr>
            <w:r w:rsidRPr="00375AEF">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Lines="20" w:before="48" w:afterLines="20" w:after="48"/>
            </w:pPr>
            <w:r w:rsidRPr="00E47E00">
              <w:t>keyPurposeId = id-kp-serverAuth</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37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DDDDDD"/>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[gemSpec_Krypt#GS-A_4359]</w:t>
            </w: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6"/>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bl>
    <w:p w:rsidR="00001574" w:rsidRPr="00CE0A5B" w:rsidRDefault="00001574" w:rsidP="0083095D">
      <w:pPr>
        <w:pStyle w:val="berschrift2"/>
      </w:pPr>
      <w:bookmarkStart w:id="342" w:name="_Toc398121458"/>
      <w:bookmarkStart w:id="343" w:name="_Ref398273840"/>
      <w:bookmarkStart w:id="344" w:name="_Toc501717926"/>
      <w:r w:rsidRPr="00CE0A5B">
        <w:t>CM – Clientmodul</w:t>
      </w:r>
      <w:bookmarkEnd w:id="342"/>
      <w:bookmarkEnd w:id="343"/>
      <w:bookmarkEnd w:id="344"/>
    </w:p>
    <w:p w:rsidR="00001574" w:rsidRPr="00CE0A5B" w:rsidRDefault="00001574" w:rsidP="0083095D">
      <w:pPr>
        <w:pStyle w:val="berschrift3"/>
      </w:pPr>
      <w:bookmarkStart w:id="345" w:name="_Toc398121459"/>
      <w:bookmarkStart w:id="346" w:name="_Toc501717927"/>
      <w:r w:rsidRPr="00CE0A5B">
        <w:t>Definition der Identität eines Clientmoduls</w:t>
      </w:r>
      <w:bookmarkEnd w:id="345"/>
      <w:bookmarkEnd w:id="346"/>
    </w:p>
    <w:p w:rsidR="00001574" w:rsidRPr="00DF1970" w:rsidRDefault="00001574" w:rsidP="00001574">
      <w:pPr>
        <w:pStyle w:val="gemStandard"/>
      </w:pPr>
      <w:r w:rsidRPr="00DF1970">
        <w:t>Der Identitä</w:t>
      </w:r>
      <w:r>
        <w:t>t</w:t>
      </w:r>
      <w:r w:rsidRPr="00DF1970">
        <w:t>sbereich „Fachanwendungsspezifischer Dienst“ umfasst Dienste und Intermediäre innerhalb der TI sowie zusätzlich damit in funktionalem Zusammenhang stehende Clientmodule in der Consumerzone (LE-Umgebung).</w:t>
      </w:r>
    </w:p>
    <w:p w:rsidR="00001574" w:rsidRPr="00DF1970" w:rsidRDefault="00001574" w:rsidP="00001574">
      <w:pPr>
        <w:pStyle w:val="gemStandard"/>
      </w:pPr>
      <w:r w:rsidRPr="00DF1970">
        <w:t>Die Identität eines Clientmoduls wird durch den Anbieter des zugehörigen Fachanwendungsspezifischen Dienstes nach dessen eigener Systematik festgelegt. Seitens der TI-Plattform werden hierzu keine Vorgaben definiert, da diese Zertifikate keine Plattformleistung der TI darstellen, sondern die gegenseitige Authentisierung zwischen einem spezifischen Dienst und seinem zugehörigen lokalem Clientmodul unterstützen.</w:t>
      </w:r>
    </w:p>
    <w:p w:rsidR="00001574" w:rsidRPr="00DF1970" w:rsidRDefault="00001574" w:rsidP="00001574">
      <w:pPr>
        <w:pStyle w:val="gemStandard"/>
      </w:pPr>
      <w:r w:rsidRPr="00DF1970">
        <w:t>Ein berechtigter Antragsteller für ein C.FD.TLS-* Zertifikat kann auf der Grundlage der</w:t>
      </w:r>
      <w:r>
        <w:t>s</w:t>
      </w:r>
      <w:r w:rsidRPr="00DF1970">
        <w:t>elben Berechtigung zusätzlich auch C.CM.TLS-C</w:t>
      </w:r>
      <w:r w:rsidRPr="000D459D">
        <w:t>S</w:t>
      </w:r>
      <w:r>
        <w:t>-</w:t>
      </w:r>
      <w:r w:rsidRPr="00DF1970">
        <w:t>Zertifikate beziehen.</w:t>
      </w:r>
    </w:p>
    <w:p w:rsidR="00001574" w:rsidRPr="00DF1970" w:rsidRDefault="00001574" w:rsidP="00001574">
      <w:pPr>
        <w:pStyle w:val="gemStandard"/>
      </w:pPr>
      <w:r w:rsidRPr="00DF1970">
        <w:t>Ein Clientmodul-Zertifikat wird von der CA für Fachdienstzertifikate ausgestellt.</w:t>
      </w:r>
    </w:p>
    <w:p w:rsidR="00001574" w:rsidRPr="00EA6A3F" w:rsidRDefault="00001574" w:rsidP="00001574">
      <w:pPr>
        <w:pStyle w:val="gemStandard"/>
      </w:pPr>
      <w:r w:rsidRPr="00DF1970">
        <w:t>Ein Clientmodul-Zertifikat kann als Exemplar- oder Gattungszertifikat ausgestellt werden.</w:t>
      </w:r>
    </w:p>
    <w:p w:rsidR="00001574" w:rsidRPr="00CE0A5B" w:rsidRDefault="00001574" w:rsidP="0083095D">
      <w:pPr>
        <w:pStyle w:val="berschrift3"/>
      </w:pPr>
      <w:bookmarkStart w:id="347" w:name="_Toc398121460"/>
      <w:bookmarkStart w:id="348" w:name="_Toc501717928"/>
      <w:r w:rsidRPr="00CE0A5B">
        <w:t>Aufbau des SubjectDN</w:t>
      </w:r>
      <w:bookmarkEnd w:id="347"/>
      <w:bookmarkEnd w:id="348"/>
    </w:p>
    <w:p w:rsidR="00001574" w:rsidRDefault="00001574" w:rsidP="00001574">
      <w:pPr>
        <w:pStyle w:val="gemStandard"/>
      </w:pPr>
      <w:r w:rsidRPr="0050279E">
        <w:t>Siehe Tab_PKI_267.</w:t>
      </w:r>
    </w:p>
    <w:p w:rsidR="00001574" w:rsidRPr="00DF1970" w:rsidRDefault="00001574" w:rsidP="00001574">
      <w:pPr>
        <w:pStyle w:val="gemStandard"/>
      </w:pPr>
      <w:r w:rsidRPr="00DF1970">
        <w:lastRenderedPageBreak/>
        <w:t>Die Eindeutigkeit der Identität des Clientmoduls ist durch den Anbieter des Dienstes nach eigener Systematik sicher zu stellen:</w:t>
      </w:r>
    </w:p>
    <w:p w:rsidR="00001574" w:rsidRPr="00DF1970" w:rsidRDefault="00001574" w:rsidP="00001574">
      <w:pPr>
        <w:pStyle w:val="gemAufzhlung"/>
        <w:numPr>
          <w:ilvl w:val="0"/>
          <w:numId w:val="22"/>
        </w:numPr>
        <w:tabs>
          <w:tab w:val="clear" w:pos="720"/>
        </w:tabs>
        <w:ind w:left="1135" w:hanging="284"/>
        <w:rPr>
          <w:rFonts w:ascii="Courier New" w:hAnsi="Courier New" w:cs="Courier New"/>
          <w:b/>
        </w:rPr>
      </w:pPr>
      <w:r w:rsidRPr="00DF1970">
        <w:rPr>
          <w:rFonts w:ascii="Courier New" w:hAnsi="Courier New" w:cs="Courier New"/>
          <w:b/>
        </w:rPr>
        <w:t>subject.commonName</w:t>
      </w:r>
    </w:p>
    <w:p w:rsidR="00001574" w:rsidRPr="00DF1970" w:rsidRDefault="00001574" w:rsidP="00001574">
      <w:pPr>
        <w:pStyle w:val="gemAufzhlung"/>
        <w:numPr>
          <w:ilvl w:val="0"/>
          <w:numId w:val="22"/>
        </w:numPr>
        <w:tabs>
          <w:tab w:val="clear" w:pos="720"/>
        </w:tabs>
        <w:ind w:left="1135" w:hanging="284"/>
        <w:rPr>
          <w:rFonts w:ascii="Courier New" w:hAnsi="Courier New" w:cs="Courier New"/>
          <w:b/>
        </w:rPr>
      </w:pPr>
      <w:r w:rsidRPr="00DF1970">
        <w:rPr>
          <w:rFonts w:ascii="Courier New" w:hAnsi="Courier New" w:cs="Courier New"/>
          <w:b/>
        </w:rPr>
        <w:t>subject.serialNumber</w:t>
      </w:r>
    </w:p>
    <w:p w:rsidR="00001574" w:rsidRPr="00CE0A5B" w:rsidRDefault="00001574" w:rsidP="0083095D">
      <w:pPr>
        <w:pStyle w:val="berschrift3"/>
      </w:pPr>
      <w:bookmarkStart w:id="349" w:name="_Toc398121461"/>
      <w:bookmarkStart w:id="350" w:name="_Toc501717929"/>
      <w:r w:rsidRPr="00CE0A5B">
        <w:t>X.509 Zertifikatsprofil des Clientmoduls</w:t>
      </w:r>
      <w:bookmarkEnd w:id="349"/>
      <w:bookmarkEnd w:id="350"/>
    </w:p>
    <w:p w:rsidR="00001574" w:rsidRPr="00CE0A5B" w:rsidRDefault="00001574" w:rsidP="0083095D">
      <w:pPr>
        <w:pStyle w:val="berschrift4"/>
        <w:rPr>
          <w:lang w:val="en-GB"/>
        </w:rPr>
      </w:pPr>
      <w:bookmarkStart w:id="351" w:name="_Toc398121462"/>
      <w:bookmarkStart w:id="352" w:name="_Toc501717930"/>
      <w:r w:rsidRPr="00CE0A5B">
        <w:rPr>
          <w:lang w:val="en-GB"/>
        </w:rPr>
        <w:t>C.CM.TLS-CS Clientmodul-Authentisierung</w:t>
      </w:r>
      <w:bookmarkEnd w:id="351"/>
      <w:bookmarkEnd w:id="352"/>
    </w:p>
    <w:p w:rsidR="00001574" w:rsidRPr="00CE0A5B" w:rsidRDefault="00001574" w:rsidP="00001574">
      <w:pPr>
        <w:pStyle w:val="gemStandard"/>
        <w:tabs>
          <w:tab w:val="left" w:pos="567"/>
        </w:tabs>
        <w:ind w:left="567" w:hanging="567"/>
        <w:rPr>
          <w:b/>
        </w:rPr>
      </w:pPr>
      <w:r w:rsidRPr="00CE0A5B">
        <w:rPr>
          <w:rFonts w:ascii="Wingdings" w:hAnsi="Wingdings"/>
          <w:b/>
          <w:lang w:val="en-GB"/>
        </w:rPr>
        <w:sym w:font="Wingdings" w:char="F0D6"/>
      </w:r>
      <w:r w:rsidRPr="00CE0A5B">
        <w:rPr>
          <w:b/>
        </w:rPr>
        <w:tab/>
        <w:t>GS-A_5280 Umsetzung Zertifikatsprofil C.CM.TLS-CS</w:t>
      </w:r>
    </w:p>
    <w:p w:rsidR="0083095D" w:rsidRDefault="00001574" w:rsidP="00001574">
      <w:pPr>
        <w:pStyle w:val="gemEinzug"/>
        <w:rPr>
          <w:rFonts w:ascii="Wingdings" w:hAnsi="Wingdings"/>
          <w:b/>
          <w:lang w:val="en-GB"/>
        </w:rPr>
      </w:pPr>
      <w:r w:rsidRPr="00CE0A5B">
        <w:t>Der TSP-X.509 nonQES MU</w:t>
      </w:r>
      <w:r>
        <w:t>SS C.CM.TLS-CS gemäß Tab_PKI_267</w:t>
      </w:r>
      <w:r w:rsidRPr="00CE0A5B">
        <w:t xml:space="preserve"> umsetzen.</w:t>
      </w:r>
    </w:p>
    <w:p w:rsidR="00001574" w:rsidRPr="0083095D" w:rsidRDefault="0083095D" w:rsidP="0083095D">
      <w:pPr>
        <w:pStyle w:val="gemStandard"/>
      </w:pPr>
      <w:r>
        <w:rPr>
          <w:b/>
          <w:lang w:val="en-GB"/>
        </w:rPr>
        <w:sym w:font="Wingdings" w:char="F0D5"/>
      </w:r>
    </w:p>
    <w:p w:rsidR="00001574" w:rsidRPr="00CE0A5B" w:rsidRDefault="00001574" w:rsidP="00001574">
      <w:pPr>
        <w:pStyle w:val="gemStandard"/>
      </w:pPr>
    </w:p>
    <w:p w:rsidR="00001574" w:rsidRPr="00EA6A3F" w:rsidRDefault="00001574" w:rsidP="00001574">
      <w:pPr>
        <w:pStyle w:val="Beschriftung"/>
      </w:pPr>
      <w:bookmarkStart w:id="353" w:name="_Toc501452681"/>
      <w:r w:rsidRPr="00CE0A5B">
        <w:t xml:space="preserve">Tabelle </w:t>
      </w:r>
      <w:r w:rsidRPr="00CE0A5B">
        <w:fldChar w:fldCharType="begin"/>
      </w:r>
      <w:r w:rsidRPr="00CE0A5B">
        <w:instrText xml:space="preserve"> SEQ Tabelle \* ARABIC </w:instrText>
      </w:r>
      <w:r w:rsidRPr="00CE0A5B">
        <w:fldChar w:fldCharType="separate"/>
      </w:r>
      <w:r w:rsidR="00BF0362">
        <w:rPr>
          <w:noProof/>
        </w:rPr>
        <w:t>43</w:t>
      </w:r>
      <w:r w:rsidRPr="00CE0A5B">
        <w:fldChar w:fldCharType="end"/>
      </w:r>
      <w:r>
        <w:t>: Tab_PKI_267</w:t>
      </w:r>
      <w:r w:rsidRPr="00CE0A5B">
        <w:t xml:space="preserve"> C.CM.TLS-CS Clientmodul-Authentisierung</w:t>
      </w:r>
      <w:bookmarkEnd w:id="353"/>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685"/>
        <w:gridCol w:w="831"/>
      </w:tblGrid>
      <w:tr w:rsidR="00001574" w:rsidRPr="008F6C02" w:rsidTr="00001574">
        <w:trPr>
          <w:cantSplit/>
          <w:trHeight w:val="302"/>
          <w:tblHeader/>
        </w:trPr>
        <w:tc>
          <w:tcPr>
            <w:tcW w:w="3083" w:type="dxa"/>
            <w:gridSpan w:val="4"/>
            <w:shd w:val="clear" w:color="auto" w:fill="E0E0E0"/>
          </w:tcPr>
          <w:p w:rsidR="00001574" w:rsidRPr="008F6C02" w:rsidRDefault="00001574" w:rsidP="00001574">
            <w:pPr>
              <w:pStyle w:val="gemTab9pt"/>
              <w:spacing w:beforeLines="20" w:before="48" w:afterLines="20" w:after="48"/>
              <w:outlineLvl w:val="1"/>
              <w:rPr>
                <w:b/>
              </w:rPr>
            </w:pPr>
            <w:r w:rsidRPr="008F6C02">
              <w:rPr>
                <w:b/>
              </w:rPr>
              <w:t>Element</w:t>
            </w:r>
          </w:p>
        </w:tc>
        <w:tc>
          <w:tcPr>
            <w:tcW w:w="4440" w:type="dxa"/>
            <w:shd w:val="clear" w:color="auto" w:fill="E0E0E0"/>
          </w:tcPr>
          <w:p w:rsidR="00001574" w:rsidRPr="008F6C02" w:rsidRDefault="00001574" w:rsidP="00001574">
            <w:pPr>
              <w:pStyle w:val="gemTab9pt"/>
              <w:spacing w:beforeLines="20" w:before="48" w:afterLines="20" w:after="48"/>
              <w:outlineLvl w:val="1"/>
              <w:rPr>
                <w:b/>
              </w:rPr>
            </w:pPr>
            <w:r w:rsidRPr="008F6C02">
              <w:rPr>
                <w:b/>
              </w:rPr>
              <w:t>Inhalt</w:t>
            </w:r>
          </w:p>
        </w:tc>
        <w:tc>
          <w:tcPr>
            <w:tcW w:w="685" w:type="dxa"/>
            <w:shd w:val="clear" w:color="auto" w:fill="E0E0E0"/>
          </w:tcPr>
          <w:p w:rsidR="00001574" w:rsidRPr="008F6C02" w:rsidRDefault="00001574" w:rsidP="00001574">
            <w:pPr>
              <w:pStyle w:val="gemTab9pt"/>
              <w:spacing w:beforeLines="20" w:before="48" w:afterLines="20" w:after="48"/>
              <w:outlineLvl w:val="1"/>
              <w:rPr>
                <w:b/>
              </w:rPr>
            </w:pPr>
            <w:r w:rsidRPr="008F6C02">
              <w:rPr>
                <w:b/>
              </w:rPr>
              <w:t>Kar.</w:t>
            </w:r>
          </w:p>
        </w:tc>
        <w:tc>
          <w:tcPr>
            <w:tcW w:w="831" w:type="dxa"/>
            <w:shd w:val="clear" w:color="auto" w:fill="E0E0E0"/>
          </w:tcPr>
          <w:p w:rsidR="00001574" w:rsidRPr="008F6C02" w:rsidRDefault="00001574" w:rsidP="00001574">
            <w:pPr>
              <w:pStyle w:val="gemTab9pt"/>
              <w:spacing w:beforeLines="20" w:before="48" w:afterLines="20" w:after="48"/>
              <w:outlineLvl w:val="1"/>
              <w:rPr>
                <w:b/>
              </w:rPr>
            </w:pPr>
          </w:p>
        </w:tc>
      </w:tr>
      <w:tr w:rsidR="00001574" w:rsidRPr="00EA6A3F" w:rsidTr="00001574">
        <w:trPr>
          <w:trHeight w:val="283"/>
        </w:trPr>
        <w:tc>
          <w:tcPr>
            <w:tcW w:w="3083" w:type="dxa"/>
            <w:gridSpan w:val="4"/>
            <w:shd w:val="clear" w:color="auto" w:fill="auto"/>
          </w:tcPr>
          <w:p w:rsidR="00001574" w:rsidRPr="00EA6A3F" w:rsidRDefault="00001574" w:rsidP="00001574">
            <w:pPr>
              <w:pStyle w:val="gemTab9pt"/>
              <w:spacing w:beforeLines="20" w:before="48" w:afterLines="20" w:after="48"/>
              <w:outlineLvl w:val="1"/>
            </w:pPr>
            <w:r w:rsidRPr="00EA6A3F">
              <w:t>certificate</w:t>
            </w:r>
          </w:p>
        </w:tc>
        <w:tc>
          <w:tcPr>
            <w:tcW w:w="5956" w:type="dxa"/>
            <w:gridSpan w:val="3"/>
            <w:shd w:val="clear" w:color="auto" w:fill="auto"/>
          </w:tcPr>
          <w:p w:rsidR="00001574" w:rsidRPr="00EA6A3F" w:rsidRDefault="00001574" w:rsidP="00001574">
            <w:pPr>
              <w:pStyle w:val="gemTab9pt"/>
              <w:spacing w:beforeLines="20" w:before="48" w:afterLines="20" w:after="48"/>
              <w:outlineLvl w:val="1"/>
            </w:pPr>
            <w:r>
              <w:t>C.CM</w:t>
            </w:r>
            <w:r w:rsidRPr="00EA6A3F">
              <w:t>.TLS-</w:t>
            </w:r>
            <w:r w:rsidRPr="000D459D">
              <w:t>CS</w:t>
            </w:r>
          </w:p>
        </w:tc>
      </w:tr>
      <w:tr w:rsidR="00001574" w:rsidRPr="00EA6A3F" w:rsidTr="00001574">
        <w:trPr>
          <w:trHeight w:val="304"/>
        </w:trPr>
        <w:tc>
          <w:tcPr>
            <w:tcW w:w="280" w:type="dxa"/>
            <w:vMerge w:val="restart"/>
            <w:shd w:val="clear" w:color="auto" w:fill="auto"/>
          </w:tcPr>
          <w:p w:rsidR="00001574" w:rsidRPr="00EA6A3F" w:rsidRDefault="00001574" w:rsidP="00001574">
            <w:pPr>
              <w:pStyle w:val="gemTab9pt"/>
              <w:spacing w:beforeLines="20" w:before="48" w:afterLines="20" w:after="48"/>
              <w:outlineLvl w:val="1"/>
            </w:pPr>
          </w:p>
        </w:tc>
        <w:tc>
          <w:tcPr>
            <w:tcW w:w="2803" w:type="dxa"/>
            <w:gridSpan w:val="3"/>
            <w:shd w:val="clear" w:color="auto" w:fill="FFFF99"/>
          </w:tcPr>
          <w:p w:rsidR="00001574" w:rsidRPr="00EA6A3F" w:rsidRDefault="00001574" w:rsidP="00001574">
            <w:pPr>
              <w:pStyle w:val="gemTab9pt"/>
              <w:spacing w:beforeLines="20" w:before="48" w:afterLines="20" w:after="48"/>
              <w:outlineLvl w:val="1"/>
            </w:pPr>
            <w:r w:rsidRPr="00EA6A3F">
              <w:t>tbsCertificate</w:t>
            </w:r>
          </w:p>
        </w:tc>
        <w:tc>
          <w:tcPr>
            <w:tcW w:w="4440" w:type="dxa"/>
            <w:shd w:val="clear" w:color="auto" w:fill="FFFF99"/>
          </w:tcPr>
          <w:p w:rsidR="00001574" w:rsidRPr="00EA6A3F" w:rsidRDefault="00001574" w:rsidP="00001574">
            <w:pPr>
              <w:pStyle w:val="gemTab9pt"/>
              <w:spacing w:beforeLines="20" w:before="48" w:afterLines="20" w:after="48"/>
              <w:outlineLvl w:val="1"/>
            </w:pPr>
          </w:p>
        </w:tc>
        <w:tc>
          <w:tcPr>
            <w:tcW w:w="685" w:type="dxa"/>
            <w:vMerge w:val="restart"/>
            <w:shd w:val="clear" w:color="auto" w:fill="auto"/>
          </w:tcPr>
          <w:p w:rsidR="00001574" w:rsidRPr="00EA6A3F" w:rsidRDefault="00001574" w:rsidP="00001574">
            <w:pPr>
              <w:pStyle w:val="gemTab9pt"/>
              <w:spacing w:beforeLines="20" w:before="48" w:afterLines="20" w:after="48"/>
              <w:outlineLvl w:val="1"/>
            </w:pPr>
          </w:p>
        </w:tc>
        <w:tc>
          <w:tcPr>
            <w:tcW w:w="831" w:type="dxa"/>
            <w:vMerge w:val="restart"/>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val="restart"/>
            <w:shd w:val="clear" w:color="auto" w:fill="FFFF99"/>
          </w:tcPr>
          <w:p w:rsidR="00001574" w:rsidRPr="00EA6A3F" w:rsidRDefault="00001574" w:rsidP="00001574">
            <w:pPr>
              <w:pStyle w:val="gemTab9pt"/>
              <w:spacing w:beforeLines="20" w:before="48" w:afterLines="20" w:after="48"/>
              <w:outlineLvl w:val="1"/>
            </w:pPr>
          </w:p>
        </w:tc>
        <w:tc>
          <w:tcPr>
            <w:tcW w:w="2452" w:type="dxa"/>
            <w:gridSpan w:val="2"/>
            <w:shd w:val="clear" w:color="auto" w:fill="auto"/>
          </w:tcPr>
          <w:p w:rsidR="00001574" w:rsidRPr="00EA6A3F" w:rsidRDefault="00001574" w:rsidP="00001574">
            <w:pPr>
              <w:pStyle w:val="gemTab9pt"/>
              <w:spacing w:beforeLines="20" w:before="48" w:afterLines="20" w:after="48"/>
              <w:outlineLvl w:val="1"/>
            </w:pPr>
            <w:r w:rsidRPr="00EA6A3F">
              <w:t>version</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2 (v3)</w:t>
            </w:r>
          </w:p>
        </w:tc>
        <w:tc>
          <w:tcPr>
            <w:tcW w:w="685" w:type="dxa"/>
            <w:vMerge/>
            <w:shd w:val="clear" w:color="auto" w:fill="auto"/>
          </w:tcPr>
          <w:p w:rsidR="00001574" w:rsidRPr="00EA6A3F" w:rsidRDefault="00001574" w:rsidP="00001574">
            <w:pPr>
              <w:pStyle w:val="gemTab9pt"/>
              <w:spacing w:beforeLines="20" w:before="48" w:afterLines="20" w:after="48"/>
              <w:outlineLvl w:val="1"/>
            </w:pP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2452" w:type="dxa"/>
            <w:gridSpan w:val="2"/>
            <w:shd w:val="clear" w:color="auto" w:fill="auto"/>
          </w:tcPr>
          <w:p w:rsidR="00001574" w:rsidRPr="00EA6A3F" w:rsidRDefault="00001574" w:rsidP="00001574">
            <w:pPr>
              <w:pStyle w:val="gemTab9pt"/>
              <w:spacing w:beforeLines="20" w:before="48" w:afterLines="20" w:after="48"/>
              <w:outlineLvl w:val="1"/>
            </w:pPr>
            <w:r w:rsidRPr="00EA6A3F">
              <w:t>serialNumber</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gemäß [RFC5280#4.1.2.2.]</w:t>
            </w:r>
          </w:p>
        </w:tc>
        <w:tc>
          <w:tcPr>
            <w:tcW w:w="685" w:type="dxa"/>
            <w:vMerge/>
            <w:shd w:val="clear" w:color="auto" w:fill="auto"/>
          </w:tcPr>
          <w:p w:rsidR="00001574" w:rsidRPr="00EA6A3F" w:rsidRDefault="00001574" w:rsidP="00001574">
            <w:pPr>
              <w:pStyle w:val="gemTab9pt"/>
              <w:spacing w:beforeLines="20" w:before="48" w:afterLines="20" w:after="48"/>
              <w:outlineLvl w:val="1"/>
            </w:pP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2452" w:type="dxa"/>
            <w:gridSpan w:val="2"/>
            <w:shd w:val="clear" w:color="auto" w:fill="auto"/>
          </w:tcPr>
          <w:p w:rsidR="00001574" w:rsidRPr="00EA6A3F" w:rsidRDefault="00001574" w:rsidP="00001574">
            <w:pPr>
              <w:pStyle w:val="gemTab9pt"/>
              <w:spacing w:beforeLines="20" w:before="48" w:afterLines="20" w:after="48"/>
              <w:outlineLvl w:val="1"/>
            </w:pPr>
            <w:r w:rsidRPr="00EA6A3F">
              <w:t>signature</w:t>
            </w:r>
          </w:p>
        </w:tc>
        <w:tc>
          <w:tcPr>
            <w:tcW w:w="4440" w:type="dxa"/>
            <w:shd w:val="clear" w:color="auto" w:fill="auto"/>
          </w:tcPr>
          <w:p w:rsidR="00001574" w:rsidRPr="00EA6A3F" w:rsidRDefault="00001574" w:rsidP="00001574">
            <w:pPr>
              <w:pStyle w:val="gemTab9pt"/>
              <w:spacing w:before="20" w:after="20"/>
              <w:outlineLvl w:val="1"/>
            </w:pPr>
            <w:r w:rsidRPr="00EA6A3F">
              <w:t xml:space="preserve">zur Signatur des Zertifikats verwendeter Algorithmus </w:t>
            </w:r>
            <w:r w:rsidRPr="008F6C02">
              <w:rPr>
                <w:szCs w:val="18"/>
              </w:rPr>
              <w:t xml:space="preserve">gemäß </w:t>
            </w:r>
            <w:r w:rsidRPr="00EA6A3F">
              <w:t>[gemSpec_Krypt#GS-A_4359]</w:t>
            </w:r>
          </w:p>
        </w:tc>
        <w:tc>
          <w:tcPr>
            <w:tcW w:w="685" w:type="dxa"/>
            <w:vMerge/>
            <w:shd w:val="clear" w:color="auto" w:fill="auto"/>
          </w:tcPr>
          <w:p w:rsidR="00001574" w:rsidRPr="00EA6A3F" w:rsidRDefault="00001574" w:rsidP="00001574">
            <w:pPr>
              <w:pStyle w:val="gemTab9pt"/>
              <w:spacing w:beforeLines="20" w:before="48" w:afterLines="20" w:after="48"/>
              <w:outlineLvl w:val="1"/>
            </w:pP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2452" w:type="dxa"/>
            <w:gridSpan w:val="2"/>
            <w:shd w:val="clear" w:color="auto" w:fill="auto"/>
          </w:tcPr>
          <w:p w:rsidR="00001574" w:rsidRPr="00EA6A3F" w:rsidRDefault="00001574" w:rsidP="00001574">
            <w:pPr>
              <w:pStyle w:val="gemTab9pt"/>
              <w:spacing w:beforeLines="20" w:before="48" w:afterLines="20" w:after="48"/>
              <w:outlineLvl w:val="1"/>
            </w:pPr>
            <w:r w:rsidRPr="00EA6A3F">
              <w:t>issuer</w:t>
            </w:r>
          </w:p>
        </w:tc>
        <w:tc>
          <w:tcPr>
            <w:tcW w:w="4440" w:type="dxa"/>
            <w:shd w:val="clear" w:color="auto" w:fill="auto"/>
          </w:tcPr>
          <w:p w:rsidR="00001574" w:rsidRPr="00EA6A3F" w:rsidRDefault="00001574" w:rsidP="00001574">
            <w:pPr>
              <w:pStyle w:val="gemTab9pt"/>
              <w:spacing w:beforeLines="20" w:before="48" w:afterLines="20" w:after="48"/>
              <w:outlineLvl w:val="1"/>
            </w:pPr>
            <w:r w:rsidRPr="008F6C02">
              <w:rPr>
                <w:szCs w:val="18"/>
              </w:rPr>
              <w:t>DN der ausstellenden CA</w:t>
            </w:r>
          </w:p>
        </w:tc>
        <w:tc>
          <w:tcPr>
            <w:tcW w:w="685" w:type="dxa"/>
            <w:vMerge/>
            <w:shd w:val="clear" w:color="auto" w:fill="auto"/>
          </w:tcPr>
          <w:p w:rsidR="00001574" w:rsidRPr="00EA6A3F" w:rsidRDefault="00001574" w:rsidP="00001574">
            <w:pPr>
              <w:pStyle w:val="gemTab9pt"/>
              <w:spacing w:beforeLines="20" w:before="48" w:afterLines="20" w:after="48"/>
              <w:outlineLvl w:val="1"/>
            </w:pP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2452" w:type="dxa"/>
            <w:gridSpan w:val="2"/>
            <w:shd w:val="clear" w:color="auto" w:fill="auto"/>
          </w:tcPr>
          <w:p w:rsidR="00001574" w:rsidRPr="00EA6A3F" w:rsidRDefault="00001574" w:rsidP="00001574">
            <w:pPr>
              <w:pStyle w:val="gemTab9pt"/>
              <w:spacing w:beforeLines="20" w:before="48" w:afterLines="20" w:after="48"/>
              <w:outlineLvl w:val="1"/>
            </w:pPr>
            <w:r w:rsidRPr="00EA6A3F">
              <w:t>validity</w:t>
            </w:r>
          </w:p>
        </w:tc>
        <w:tc>
          <w:tcPr>
            <w:tcW w:w="4440" w:type="dxa"/>
            <w:shd w:val="clear" w:color="auto" w:fill="auto"/>
          </w:tcPr>
          <w:p w:rsidR="00001574" w:rsidRPr="008F6C02" w:rsidRDefault="00001574" w:rsidP="00001574">
            <w:pPr>
              <w:pStyle w:val="gemTab10pt"/>
              <w:outlineLvl w:val="1"/>
              <w:rPr>
                <w:sz w:val="18"/>
                <w:szCs w:val="18"/>
              </w:rPr>
            </w:pPr>
            <w:r w:rsidRPr="008F6C02">
              <w:rPr>
                <w:sz w:val="18"/>
                <w:szCs w:val="18"/>
              </w:rPr>
              <w:t>Gültigkeit des Zertifikats (von – bis)</w:t>
            </w:r>
          </w:p>
        </w:tc>
        <w:tc>
          <w:tcPr>
            <w:tcW w:w="685" w:type="dxa"/>
            <w:vMerge/>
            <w:shd w:val="clear" w:color="auto" w:fill="auto"/>
          </w:tcPr>
          <w:p w:rsidR="00001574" w:rsidRPr="00EA6A3F" w:rsidRDefault="00001574" w:rsidP="00001574">
            <w:pPr>
              <w:pStyle w:val="gemTab9pt"/>
              <w:spacing w:beforeLines="20" w:before="48" w:afterLines="20" w:after="48"/>
              <w:outlineLvl w:val="1"/>
            </w:pP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2452" w:type="dxa"/>
            <w:gridSpan w:val="2"/>
            <w:shd w:val="clear" w:color="auto" w:fill="DDDDDD"/>
          </w:tcPr>
          <w:p w:rsidR="00001574" w:rsidRPr="00EA6A3F" w:rsidRDefault="00001574" w:rsidP="00001574">
            <w:pPr>
              <w:pStyle w:val="gemTab9pt"/>
              <w:spacing w:beforeLines="20" w:before="48" w:afterLines="20" w:after="48"/>
              <w:outlineLvl w:val="1"/>
            </w:pPr>
            <w:r w:rsidRPr="00EA6A3F">
              <w:t>subject</w:t>
            </w:r>
          </w:p>
        </w:tc>
        <w:tc>
          <w:tcPr>
            <w:tcW w:w="4440" w:type="dxa"/>
            <w:shd w:val="clear" w:color="auto" w:fill="DDDDDD"/>
          </w:tcPr>
          <w:p w:rsidR="00001574" w:rsidRPr="00EA6A3F" w:rsidRDefault="00001574" w:rsidP="00001574">
            <w:pPr>
              <w:pStyle w:val="gemTab9pt"/>
              <w:spacing w:beforeLines="20" w:before="48" w:afterLines="20" w:after="48"/>
              <w:outlineLvl w:val="1"/>
            </w:pPr>
          </w:p>
        </w:tc>
        <w:tc>
          <w:tcPr>
            <w:tcW w:w="685" w:type="dxa"/>
            <w:vMerge/>
            <w:shd w:val="clear" w:color="auto" w:fill="auto"/>
          </w:tcPr>
          <w:p w:rsidR="00001574" w:rsidRPr="00EA6A3F" w:rsidRDefault="00001574" w:rsidP="00001574">
            <w:pPr>
              <w:pStyle w:val="gemTab9pt"/>
              <w:spacing w:beforeLines="20" w:before="48" w:afterLines="20" w:after="48"/>
              <w:outlineLvl w:val="1"/>
            </w:pP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val="restart"/>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EA6A3F">
              <w:t>commonName</w:t>
            </w:r>
          </w:p>
        </w:tc>
        <w:tc>
          <w:tcPr>
            <w:tcW w:w="4440" w:type="dxa"/>
            <w:shd w:val="clear" w:color="auto" w:fill="auto"/>
          </w:tcPr>
          <w:p w:rsidR="00001574" w:rsidRPr="00EA6A3F" w:rsidRDefault="00001574" w:rsidP="00001574">
            <w:pPr>
              <w:pStyle w:val="gemTab9pt"/>
              <w:spacing w:beforeLines="20" w:before="48" w:afterLines="20" w:after="48"/>
              <w:outlineLvl w:val="1"/>
            </w:pPr>
            <w:r>
              <w:t>keine Festlegung</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1</w:t>
            </w: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EA6A3F">
              <w:t>serialNumber</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bei Bedarf zur Unterscheidung gleichartiger Instanzen</w:t>
            </w:r>
            <w:r>
              <w:t xml:space="preserve"> (z.B. Release-Nr.)</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0-1</w:t>
            </w: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EA6A3F">
              <w:t>organizationName</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Name des verantwortlichen Anbieters</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1</w:t>
            </w: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EA6A3F">
              <w:t>countryName</w:t>
            </w:r>
          </w:p>
        </w:tc>
        <w:tc>
          <w:tcPr>
            <w:tcW w:w="4440" w:type="dxa"/>
            <w:shd w:val="clear" w:color="auto" w:fill="auto"/>
          </w:tcPr>
          <w:p w:rsidR="00001574" w:rsidRPr="00EA6A3F" w:rsidRDefault="00001574" w:rsidP="00001574">
            <w:pPr>
              <w:pStyle w:val="gemTab9pt"/>
              <w:spacing w:beforeLines="20" w:before="48" w:afterLines="20" w:after="48"/>
              <w:outlineLvl w:val="1"/>
            </w:pPr>
            <w:r w:rsidRPr="00A82D8A">
              <w:t>Land der Anschrift des verantwortlichen Anbieters</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1</w:t>
            </w: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8F6C02" w:rsidRDefault="00001574" w:rsidP="00001574">
            <w:pPr>
              <w:pStyle w:val="gemTab9pt"/>
              <w:spacing w:beforeLines="20" w:before="48" w:afterLines="20" w:after="48"/>
              <w:outlineLvl w:val="1"/>
              <w:rPr>
                <w:i/>
              </w:rPr>
            </w:pPr>
            <w:r w:rsidRPr="008F6C02">
              <w:rPr>
                <w:i/>
              </w:rPr>
              <w:t>andere Attribute</w:t>
            </w:r>
          </w:p>
        </w:tc>
        <w:tc>
          <w:tcPr>
            <w:tcW w:w="4440" w:type="dxa"/>
            <w:shd w:val="clear" w:color="auto" w:fill="auto"/>
          </w:tcPr>
          <w:p w:rsidR="00001574" w:rsidRPr="00EA6A3F" w:rsidRDefault="00001574" w:rsidP="00001574">
            <w:pPr>
              <w:pStyle w:val="gemTab9pt"/>
              <w:spacing w:beforeLines="20" w:before="48" w:afterLines="20" w:after="48"/>
              <w:outlineLvl w:val="1"/>
            </w:pP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0</w:t>
            </w: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2452" w:type="dxa"/>
            <w:gridSpan w:val="2"/>
            <w:shd w:val="clear" w:color="auto" w:fill="auto"/>
          </w:tcPr>
          <w:p w:rsidR="00001574" w:rsidRPr="00EA6A3F" w:rsidRDefault="00001574" w:rsidP="00001574">
            <w:pPr>
              <w:pStyle w:val="gemTab9pt"/>
              <w:spacing w:beforeLines="20" w:before="48" w:afterLines="20" w:after="48"/>
              <w:outlineLvl w:val="1"/>
            </w:pPr>
            <w:r w:rsidRPr="00EA6A3F">
              <w:t>subjectPublicKeyInfo</w:t>
            </w:r>
          </w:p>
        </w:tc>
        <w:tc>
          <w:tcPr>
            <w:tcW w:w="4440" w:type="dxa"/>
            <w:shd w:val="clear" w:color="auto" w:fill="auto"/>
          </w:tcPr>
          <w:p w:rsidR="00001574" w:rsidRPr="008F6C02" w:rsidRDefault="00001574" w:rsidP="00001574">
            <w:pPr>
              <w:pStyle w:val="gemTab10pt"/>
              <w:spacing w:before="20" w:after="20"/>
              <w:outlineLvl w:val="1"/>
              <w:rPr>
                <w:sz w:val="18"/>
                <w:szCs w:val="18"/>
              </w:rPr>
            </w:pPr>
            <w:r w:rsidRPr="008F6C02">
              <w:rPr>
                <w:sz w:val="18"/>
                <w:szCs w:val="18"/>
              </w:rPr>
              <w:t xml:space="preserve">Algorithmus gemäß </w:t>
            </w:r>
            <w:r w:rsidRPr="008F6C02">
              <w:rPr>
                <w:sz w:val="18"/>
              </w:rPr>
              <w:t xml:space="preserve">[gemSpec_Krypt#GS-A_4359] </w:t>
            </w:r>
            <w:r w:rsidRPr="008F6C02">
              <w:rPr>
                <w:sz w:val="18"/>
                <w:szCs w:val="18"/>
              </w:rPr>
              <w:t>und individueller Wert des öffentlichen Schlüssels des Zertifikatsinhabers</w:t>
            </w:r>
          </w:p>
        </w:tc>
        <w:tc>
          <w:tcPr>
            <w:tcW w:w="685" w:type="dxa"/>
            <w:shd w:val="clear" w:color="auto" w:fill="auto"/>
          </w:tcPr>
          <w:p w:rsidR="00001574" w:rsidRPr="00EA6A3F" w:rsidRDefault="00001574" w:rsidP="00001574">
            <w:pPr>
              <w:pStyle w:val="gemTab9pt"/>
              <w:spacing w:beforeLines="20" w:before="48" w:afterLines="20" w:after="48"/>
              <w:outlineLvl w:val="1"/>
            </w:pP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r w:rsidR="00001574" w:rsidRPr="008F6C02"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2452" w:type="dxa"/>
            <w:gridSpan w:val="2"/>
            <w:shd w:val="clear" w:color="auto" w:fill="DDDDDD"/>
          </w:tcPr>
          <w:p w:rsidR="00001574" w:rsidRPr="00EA6A3F" w:rsidRDefault="00001574" w:rsidP="00001574">
            <w:pPr>
              <w:pStyle w:val="gemTab9pt"/>
              <w:spacing w:beforeLines="20" w:before="48" w:afterLines="20" w:after="48"/>
              <w:outlineLvl w:val="1"/>
            </w:pPr>
            <w:r w:rsidRPr="00EA6A3F">
              <w:t>extensions</w:t>
            </w:r>
          </w:p>
        </w:tc>
        <w:tc>
          <w:tcPr>
            <w:tcW w:w="4440" w:type="dxa"/>
            <w:shd w:val="clear" w:color="auto" w:fill="DDDDDD"/>
          </w:tcPr>
          <w:p w:rsidR="00001574" w:rsidRPr="00EA6A3F" w:rsidRDefault="00001574" w:rsidP="00001574">
            <w:pPr>
              <w:pStyle w:val="gemTab9pt"/>
              <w:spacing w:beforeLines="20" w:before="48" w:afterLines="20" w:after="48"/>
              <w:outlineLvl w:val="1"/>
            </w:pPr>
          </w:p>
        </w:tc>
        <w:tc>
          <w:tcPr>
            <w:tcW w:w="685" w:type="dxa"/>
            <w:shd w:val="clear" w:color="auto" w:fill="auto"/>
          </w:tcPr>
          <w:p w:rsidR="00001574" w:rsidRPr="00EA6A3F" w:rsidRDefault="00001574" w:rsidP="00001574">
            <w:pPr>
              <w:pStyle w:val="gemTab9pt"/>
              <w:spacing w:beforeLines="20" w:before="48" w:afterLines="20" w:after="48"/>
              <w:outlineLvl w:val="1"/>
            </w:pPr>
          </w:p>
        </w:tc>
        <w:tc>
          <w:tcPr>
            <w:tcW w:w="831" w:type="dxa"/>
            <w:shd w:val="clear" w:color="auto" w:fill="B3B3B3"/>
          </w:tcPr>
          <w:p w:rsidR="00001574" w:rsidRPr="008F6C02" w:rsidRDefault="00001574" w:rsidP="00001574">
            <w:pPr>
              <w:pStyle w:val="gemTab9pt"/>
              <w:spacing w:beforeLines="20" w:before="48" w:afterLines="20" w:after="48"/>
              <w:outlineLvl w:val="1"/>
              <w:rPr>
                <w:b/>
              </w:rPr>
            </w:pPr>
            <w:r w:rsidRPr="008F6C02">
              <w:rPr>
                <w:b/>
              </w:rPr>
              <w:t>critical</w:t>
            </w: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val="restart"/>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SubjectKeyIdentifier</w:t>
            </w:r>
            <w:r w:rsidRPr="00EA6A3F">
              <w:br/>
              <w:t>{2 5 29 14}</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 xml:space="preserve">keyIdentifier = ID des öffentlichen Schlüssels des </w:t>
            </w:r>
            <w:r>
              <w:t>Clientmoduls</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1</w:t>
            </w:r>
          </w:p>
        </w:tc>
        <w:tc>
          <w:tcPr>
            <w:tcW w:w="831" w:type="dxa"/>
            <w:shd w:val="clear" w:color="auto" w:fill="auto"/>
          </w:tcPr>
          <w:p w:rsidR="00001574" w:rsidRPr="00EA6A3F" w:rsidRDefault="00001574" w:rsidP="00001574">
            <w:pPr>
              <w:pStyle w:val="gemTab9pt"/>
              <w:spacing w:beforeLines="20" w:before="48" w:afterLines="20" w:after="48"/>
              <w:outlineLvl w:val="1"/>
            </w:pPr>
            <w:r w:rsidRPr="00EA6A3F">
              <w:t>FALSE</w:t>
            </w:r>
          </w:p>
        </w:tc>
      </w:tr>
      <w:tr w:rsidR="00001574" w:rsidRPr="008F6C02"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KeyUsage</w:t>
            </w:r>
            <w:r w:rsidRPr="00EA6A3F">
              <w:br/>
              <w:t>{2 5 29 15}</w:t>
            </w:r>
          </w:p>
        </w:tc>
        <w:tc>
          <w:tcPr>
            <w:tcW w:w="4440" w:type="dxa"/>
            <w:shd w:val="clear" w:color="auto" w:fill="auto"/>
          </w:tcPr>
          <w:p w:rsidR="00001574" w:rsidRPr="00A82D8A" w:rsidRDefault="00001574" w:rsidP="00001574">
            <w:pPr>
              <w:pStyle w:val="gemTab9pt"/>
              <w:spacing w:before="20" w:after="20"/>
              <w:rPr>
                <w:i/>
                <w:highlight w:val="magenta"/>
              </w:rPr>
            </w:pPr>
            <w:r w:rsidRPr="00A82D8A">
              <w:rPr>
                <w:i/>
              </w:rPr>
              <w:t>Für Schlüsselgeneration RSA:</w:t>
            </w:r>
          </w:p>
          <w:p w:rsidR="00001574" w:rsidRPr="00E47E00" w:rsidRDefault="00001574" w:rsidP="00001574">
            <w:pPr>
              <w:pStyle w:val="gemTab9pt"/>
              <w:spacing w:before="20" w:after="20"/>
            </w:pPr>
            <w:r w:rsidRPr="00E47E00">
              <w:t>digitalSignature</w:t>
            </w:r>
          </w:p>
          <w:p w:rsidR="00001574" w:rsidRDefault="00001574" w:rsidP="00001574">
            <w:pPr>
              <w:pStyle w:val="gemTab9pt"/>
              <w:spacing w:before="20" w:after="20"/>
            </w:pPr>
            <w:r w:rsidRPr="00E47E00">
              <w:t>keyEncipherment</w:t>
            </w:r>
          </w:p>
          <w:p w:rsidR="00001574" w:rsidRDefault="00001574" w:rsidP="00001574">
            <w:pPr>
              <w:pStyle w:val="gemTab9pt"/>
              <w:spacing w:before="20" w:after="20"/>
            </w:pPr>
          </w:p>
          <w:p w:rsidR="00001574" w:rsidRPr="00A82D8A" w:rsidRDefault="00001574" w:rsidP="00001574">
            <w:pPr>
              <w:pStyle w:val="gemTab9pt"/>
              <w:spacing w:before="20" w:after="20"/>
              <w:rPr>
                <w:i/>
                <w:highlight w:val="magenta"/>
              </w:rPr>
            </w:pPr>
            <w:r w:rsidRPr="00A82D8A">
              <w:rPr>
                <w:i/>
              </w:rPr>
              <w:t>Für Schlüsselgeneration ECDSA:</w:t>
            </w:r>
          </w:p>
          <w:p w:rsidR="00001574" w:rsidRPr="00E47E00" w:rsidRDefault="00001574" w:rsidP="00001574">
            <w:pPr>
              <w:pStyle w:val="gemTab9pt"/>
              <w:spacing w:before="20" w:after="20"/>
            </w:pPr>
            <w:r w:rsidRPr="00A82D8A">
              <w:t>digitalSignature</w:t>
            </w:r>
          </w:p>
        </w:tc>
        <w:tc>
          <w:tcPr>
            <w:tcW w:w="685" w:type="dxa"/>
            <w:shd w:val="clear" w:color="auto" w:fill="auto"/>
          </w:tcPr>
          <w:p w:rsidR="00001574" w:rsidRDefault="00001574" w:rsidP="00001574">
            <w:pPr>
              <w:pStyle w:val="gemTab9pt"/>
              <w:spacing w:before="20" w:after="20"/>
            </w:pPr>
          </w:p>
          <w:p w:rsidR="00001574" w:rsidRPr="00E47E00" w:rsidRDefault="00001574" w:rsidP="00001574">
            <w:pPr>
              <w:pStyle w:val="gemTab9pt"/>
              <w:spacing w:before="20" w:after="20"/>
            </w:pPr>
            <w:r w:rsidRPr="00E47E00">
              <w:t>1</w:t>
            </w:r>
          </w:p>
          <w:p w:rsidR="00001574" w:rsidRDefault="00001574" w:rsidP="00001574">
            <w:pPr>
              <w:pStyle w:val="gemTab9pt"/>
              <w:spacing w:before="20" w:after="20"/>
            </w:pPr>
            <w:r w:rsidRPr="00E47E00">
              <w:t>1</w:t>
            </w:r>
          </w:p>
          <w:p w:rsidR="00001574" w:rsidRDefault="00001574" w:rsidP="00001574">
            <w:pPr>
              <w:pStyle w:val="gemTab9pt"/>
              <w:spacing w:before="20" w:after="20"/>
            </w:pPr>
          </w:p>
          <w:p w:rsidR="00001574" w:rsidRDefault="00001574" w:rsidP="00001574">
            <w:pPr>
              <w:pStyle w:val="gemTab9pt"/>
              <w:spacing w:before="20" w:after="20"/>
            </w:pPr>
          </w:p>
          <w:p w:rsidR="00001574" w:rsidRPr="00E47E00" w:rsidRDefault="00001574" w:rsidP="00001574">
            <w:pPr>
              <w:pStyle w:val="gemTab9pt"/>
              <w:spacing w:before="20" w:after="20"/>
            </w:pPr>
            <w:r w:rsidRPr="00A82D8A">
              <w:t>1</w:t>
            </w:r>
          </w:p>
        </w:tc>
        <w:tc>
          <w:tcPr>
            <w:tcW w:w="831" w:type="dxa"/>
            <w:shd w:val="clear" w:color="auto" w:fill="auto"/>
          </w:tcPr>
          <w:p w:rsidR="00001574" w:rsidRPr="008F6C02" w:rsidRDefault="00001574" w:rsidP="00001574">
            <w:pPr>
              <w:pStyle w:val="gemTab9pt"/>
              <w:spacing w:beforeLines="20" w:before="48" w:afterLines="20" w:after="48"/>
              <w:outlineLvl w:val="1"/>
              <w:rPr>
                <w:b/>
              </w:rPr>
            </w:pPr>
            <w:r w:rsidRPr="008F6C02">
              <w:rPr>
                <w:b/>
              </w:rPr>
              <w:t>TRUE</w:t>
            </w: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SubjectAltNames</w:t>
            </w:r>
            <w:r w:rsidRPr="00EA6A3F">
              <w:br/>
              <w:t>{2 5 29 17}</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bei überlangem organizationName:</w:t>
            </w:r>
          </w:p>
          <w:p w:rsidR="00001574" w:rsidRPr="00EA6A3F" w:rsidRDefault="00001574" w:rsidP="00001574">
            <w:pPr>
              <w:pStyle w:val="gemTab9pt"/>
              <w:spacing w:beforeLines="20" w:before="48" w:afterLines="20" w:after="48"/>
              <w:outlineLvl w:val="1"/>
            </w:pPr>
            <w:r w:rsidRPr="00EA6A3F">
              <w:t>Langname des Anbieters</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0-1</w:t>
            </w:r>
          </w:p>
        </w:tc>
        <w:tc>
          <w:tcPr>
            <w:tcW w:w="831" w:type="dxa"/>
            <w:shd w:val="clear" w:color="auto" w:fill="auto"/>
          </w:tcPr>
          <w:p w:rsidR="00001574" w:rsidRPr="00EA6A3F" w:rsidRDefault="00001574" w:rsidP="00001574">
            <w:pPr>
              <w:pStyle w:val="gemTab9pt"/>
              <w:spacing w:beforeLines="20" w:before="48" w:afterLines="20" w:after="48"/>
              <w:outlineLvl w:val="1"/>
            </w:pPr>
            <w:r w:rsidRPr="00EA6A3F">
              <w:t>FALSE</w:t>
            </w:r>
          </w:p>
        </w:tc>
      </w:tr>
      <w:tr w:rsidR="00001574" w:rsidRPr="008F6C02"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BasicConstraints</w:t>
            </w:r>
            <w:r w:rsidRPr="00EA6A3F">
              <w:br/>
            </w:r>
            <w:r w:rsidRPr="00EA6A3F">
              <w:lastRenderedPageBreak/>
              <w:t>{2 5 29 19}</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lastRenderedPageBreak/>
              <w:t>ca = FALSE</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1</w:t>
            </w:r>
          </w:p>
        </w:tc>
        <w:tc>
          <w:tcPr>
            <w:tcW w:w="831" w:type="dxa"/>
            <w:shd w:val="clear" w:color="auto" w:fill="auto"/>
          </w:tcPr>
          <w:p w:rsidR="00001574" w:rsidRPr="008F6C02" w:rsidRDefault="00001574" w:rsidP="00001574">
            <w:pPr>
              <w:pStyle w:val="gemTab9pt"/>
              <w:spacing w:beforeLines="20" w:before="48" w:afterLines="20" w:after="48"/>
              <w:outlineLvl w:val="1"/>
              <w:rPr>
                <w:b/>
              </w:rPr>
            </w:pPr>
            <w:r w:rsidRPr="008F6C02">
              <w:rPr>
                <w:b/>
              </w:rPr>
              <w:t>TRUE</w:t>
            </w: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CertificatePolicies</w:t>
            </w:r>
            <w:r w:rsidRPr="00EA6A3F">
              <w:br/>
              <w:t>{2 5 29 32}</w:t>
            </w:r>
          </w:p>
        </w:tc>
        <w:tc>
          <w:tcPr>
            <w:tcW w:w="4440" w:type="dxa"/>
            <w:shd w:val="clear" w:color="auto" w:fill="auto"/>
          </w:tcPr>
          <w:p w:rsidR="00001574" w:rsidRPr="0059185C" w:rsidRDefault="00001574" w:rsidP="00001574">
            <w:pPr>
              <w:pStyle w:val="gemTab10pt"/>
              <w:spacing w:before="20" w:after="20"/>
              <w:rPr>
                <w:sz w:val="18"/>
                <w:szCs w:val="18"/>
                <w:highlight w:val="yellow"/>
                <w:lang w:val="en-GB"/>
              </w:rPr>
            </w:pPr>
            <w:r w:rsidRPr="0059185C">
              <w:rPr>
                <w:sz w:val="18"/>
                <w:szCs w:val="18"/>
                <w:lang w:val="en-GB"/>
              </w:rPr>
              <w:t>policyIdentifier = &lt;oid_policy_gem_or_cp&gt;</w:t>
            </w:r>
          </w:p>
          <w:p w:rsidR="00001574" w:rsidRDefault="00001574" w:rsidP="00001574">
            <w:pPr>
              <w:pStyle w:val="gemTab10pt"/>
              <w:tabs>
                <w:tab w:val="left" w:pos="593"/>
                <w:tab w:val="left" w:pos="941"/>
                <w:tab w:val="left" w:pos="1301"/>
                <w:tab w:val="left" w:pos="3641"/>
              </w:tabs>
              <w:spacing w:before="20" w:after="20"/>
              <w:outlineLvl w:val="1"/>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r w:rsidRPr="00D73FD7">
              <w:rPr>
                <w:sz w:val="18"/>
                <w:szCs w:val="18"/>
              </w:rPr>
              <w:t xml:space="preserve"> </w:t>
            </w:r>
          </w:p>
          <w:p w:rsidR="00001574" w:rsidRPr="00C254FE" w:rsidRDefault="00001574" w:rsidP="00001574">
            <w:pPr>
              <w:pStyle w:val="gemTab10pt"/>
              <w:tabs>
                <w:tab w:val="left" w:pos="593"/>
                <w:tab w:val="left" w:pos="941"/>
                <w:tab w:val="left" w:pos="1301"/>
                <w:tab w:val="left" w:pos="3641"/>
              </w:tabs>
              <w:spacing w:before="20" w:after="20"/>
              <w:outlineLvl w:val="1"/>
              <w:rPr>
                <w:sz w:val="18"/>
                <w:szCs w:val="18"/>
                <w:lang w:val="en-US"/>
              </w:rPr>
            </w:pPr>
            <w:r w:rsidRPr="00C254FE">
              <w:rPr>
                <w:sz w:val="18"/>
                <w:szCs w:val="18"/>
                <w:lang w:val="en-US"/>
              </w:rPr>
              <w:t>policyIdentifier = &lt;oid_cm_tls_c&gt;</w:t>
            </w:r>
          </w:p>
        </w:tc>
        <w:tc>
          <w:tcPr>
            <w:tcW w:w="685" w:type="dxa"/>
            <w:shd w:val="clear" w:color="auto" w:fill="auto"/>
          </w:tcPr>
          <w:p w:rsidR="00001574" w:rsidRPr="0059185C" w:rsidRDefault="00001574" w:rsidP="00001574">
            <w:pPr>
              <w:pStyle w:val="gemTab10pt"/>
              <w:spacing w:before="20" w:after="20"/>
              <w:outlineLvl w:val="1"/>
              <w:rPr>
                <w:sz w:val="18"/>
                <w:szCs w:val="18"/>
                <w:highlight w:val="yellow"/>
                <w:lang w:val="en-GB"/>
              </w:rPr>
            </w:pPr>
            <w:r w:rsidRPr="0059185C">
              <w:rPr>
                <w:sz w:val="18"/>
                <w:szCs w:val="18"/>
                <w:lang w:val="en-GB"/>
              </w:rPr>
              <w:t>1</w:t>
            </w:r>
          </w:p>
          <w:p w:rsidR="00001574" w:rsidRDefault="00001574" w:rsidP="00001574">
            <w:pPr>
              <w:pStyle w:val="gemTab10pt"/>
              <w:spacing w:before="20" w:after="20"/>
              <w:outlineLvl w:val="1"/>
              <w:rPr>
                <w:sz w:val="18"/>
                <w:szCs w:val="18"/>
                <w:lang w:val="en-GB"/>
              </w:rPr>
            </w:pPr>
            <w:r w:rsidRPr="0059185C">
              <w:rPr>
                <w:sz w:val="18"/>
                <w:szCs w:val="18"/>
                <w:lang w:val="en-GB"/>
              </w:rPr>
              <w:t>0-1</w:t>
            </w:r>
          </w:p>
          <w:p w:rsidR="00001574" w:rsidRDefault="00001574" w:rsidP="00001574">
            <w:pPr>
              <w:pStyle w:val="gemTab10pt"/>
              <w:spacing w:before="20" w:after="20"/>
              <w:outlineLvl w:val="1"/>
              <w:rPr>
                <w:sz w:val="18"/>
                <w:szCs w:val="18"/>
                <w:lang w:val="en-GB"/>
              </w:rPr>
            </w:pPr>
          </w:p>
          <w:p w:rsidR="00001574" w:rsidRDefault="00001574" w:rsidP="00001574">
            <w:pPr>
              <w:pStyle w:val="gemTab10pt"/>
              <w:spacing w:before="20" w:after="20"/>
              <w:outlineLvl w:val="1"/>
              <w:rPr>
                <w:sz w:val="18"/>
                <w:szCs w:val="18"/>
                <w:lang w:val="en-GB"/>
              </w:rPr>
            </w:pPr>
          </w:p>
          <w:p w:rsidR="00001574" w:rsidRPr="008F6C02" w:rsidRDefault="00001574" w:rsidP="00001574">
            <w:pPr>
              <w:pStyle w:val="gemTab10pt"/>
              <w:spacing w:before="20" w:after="20"/>
              <w:outlineLvl w:val="1"/>
              <w:rPr>
                <w:sz w:val="18"/>
                <w:szCs w:val="18"/>
                <w:lang w:val="en-GB"/>
              </w:rPr>
            </w:pPr>
            <w:r>
              <w:rPr>
                <w:sz w:val="18"/>
                <w:szCs w:val="18"/>
                <w:lang w:val="en-GB"/>
              </w:rPr>
              <w:t>1</w:t>
            </w:r>
          </w:p>
        </w:tc>
        <w:tc>
          <w:tcPr>
            <w:tcW w:w="831" w:type="dxa"/>
            <w:shd w:val="clear" w:color="auto" w:fill="auto"/>
          </w:tcPr>
          <w:p w:rsidR="00001574" w:rsidRPr="00EA6A3F" w:rsidRDefault="00001574" w:rsidP="00001574">
            <w:pPr>
              <w:pStyle w:val="gemTab9pt"/>
              <w:spacing w:beforeLines="20" w:before="48" w:afterLines="20" w:after="48"/>
              <w:outlineLvl w:val="1"/>
            </w:pPr>
            <w:r w:rsidRPr="00EA6A3F">
              <w:t>FALSE</w:t>
            </w: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CRLDistributi</w:t>
            </w:r>
            <w:r w:rsidRPr="00EA6A3F">
              <w:t>on</w:t>
            </w:r>
            <w:r w:rsidRPr="008F6C02">
              <w:rPr>
                <w:rFonts w:eastAsia="Times New Roman" w:cs="Arial"/>
              </w:rPr>
              <w:t>Points</w:t>
            </w:r>
            <w:r w:rsidRPr="008F6C02">
              <w:rPr>
                <w:rFonts w:eastAsia="Times New Roman" w:cs="Arial"/>
              </w:rPr>
              <w:br/>
            </w:r>
            <w:r w:rsidRPr="00EA6A3F">
              <w:t>{2 5 29 31}</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keine Festlegung</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0-1</w:t>
            </w:r>
          </w:p>
        </w:tc>
        <w:tc>
          <w:tcPr>
            <w:tcW w:w="831" w:type="dxa"/>
            <w:shd w:val="clear" w:color="auto" w:fill="auto"/>
          </w:tcPr>
          <w:p w:rsidR="00001574" w:rsidRPr="00EA6A3F" w:rsidRDefault="00001574" w:rsidP="00001574">
            <w:pPr>
              <w:pStyle w:val="gemTab9pt"/>
              <w:spacing w:beforeLines="20" w:before="48" w:afterLines="20" w:after="48"/>
              <w:outlineLvl w:val="1"/>
            </w:pPr>
            <w:r w:rsidRPr="00EA6A3F">
              <w:t>FALSE</w:t>
            </w: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AuthorityInfoAccess</w:t>
            </w:r>
            <w:r w:rsidRPr="008F6C02">
              <w:rPr>
                <w:rFonts w:eastAsia="Times New Roman" w:cs="Arial"/>
              </w:rPr>
              <w:br/>
            </w:r>
            <w:r w:rsidRPr="00EA6A3F">
              <w:t>{1 3 6 1 5 5 7 1 1}</w:t>
            </w:r>
          </w:p>
        </w:tc>
        <w:tc>
          <w:tcPr>
            <w:tcW w:w="4440" w:type="dxa"/>
            <w:shd w:val="clear" w:color="auto" w:fill="auto"/>
          </w:tcPr>
          <w:p w:rsidR="00001574" w:rsidRPr="008F6C02" w:rsidRDefault="00001574" w:rsidP="00001574">
            <w:pPr>
              <w:pStyle w:val="gemTab9pt"/>
              <w:spacing w:before="20" w:after="20"/>
              <w:outlineLvl w:val="1"/>
              <w:rPr>
                <w:rFonts w:eastAsia="Times New Roman" w:cs="Arial"/>
              </w:rPr>
            </w:pPr>
            <w:r w:rsidRPr="00EA6A3F">
              <w:t>keine Festlegung</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0-1</w:t>
            </w:r>
          </w:p>
        </w:tc>
        <w:tc>
          <w:tcPr>
            <w:tcW w:w="831" w:type="dxa"/>
            <w:shd w:val="clear" w:color="auto" w:fill="auto"/>
          </w:tcPr>
          <w:p w:rsidR="00001574" w:rsidRPr="00EA6A3F" w:rsidRDefault="00001574" w:rsidP="00001574">
            <w:pPr>
              <w:pStyle w:val="gemTab9pt"/>
              <w:spacing w:beforeLines="20" w:before="48" w:afterLines="20" w:after="48"/>
              <w:outlineLvl w:val="1"/>
            </w:pPr>
            <w:r w:rsidRPr="00EA6A3F">
              <w:t>FALSE</w:t>
            </w: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AuthorityKeyIdentifier</w:t>
            </w:r>
            <w:r w:rsidRPr="008F6C02">
              <w:rPr>
                <w:rFonts w:eastAsia="Times New Roman" w:cs="Arial"/>
              </w:rPr>
              <w:br/>
            </w:r>
            <w:r w:rsidRPr="00EA6A3F">
              <w:t>{2 5 29 35}</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keyIdentifier = ID des öffentlichen Schlüssels der ausstellenden CA</w:t>
            </w: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1</w:t>
            </w:r>
          </w:p>
        </w:tc>
        <w:tc>
          <w:tcPr>
            <w:tcW w:w="831" w:type="dxa"/>
            <w:shd w:val="clear" w:color="auto" w:fill="auto"/>
          </w:tcPr>
          <w:p w:rsidR="00001574" w:rsidRPr="00EA6A3F" w:rsidRDefault="00001574" w:rsidP="00001574">
            <w:pPr>
              <w:pStyle w:val="gemTab9pt"/>
              <w:spacing w:beforeLines="20" w:before="48" w:afterLines="20" w:after="48"/>
              <w:outlineLvl w:val="1"/>
            </w:pPr>
            <w:r w:rsidRPr="00EA6A3F">
              <w:t>FALSE</w:t>
            </w: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Admission</w:t>
            </w:r>
            <w:r w:rsidRPr="008F6C02">
              <w:rPr>
                <w:rFonts w:eastAsia="Times New Roman" w:cs="Arial"/>
              </w:rPr>
              <w:br/>
            </w:r>
            <w:r w:rsidRPr="00EA6A3F">
              <w:t>{1 3 36 8 3 3}</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professionItem = Beschreibung der technischen Rolle gemäß [gemSpec_OID#GS-A_4446]</w:t>
            </w:r>
          </w:p>
          <w:p w:rsidR="00001574" w:rsidRPr="00EA6A3F" w:rsidRDefault="00001574" w:rsidP="00001574">
            <w:pPr>
              <w:pStyle w:val="gemTab9pt"/>
              <w:spacing w:beforeLines="20" w:before="48" w:afterLines="20" w:after="48"/>
              <w:outlineLvl w:val="1"/>
            </w:pPr>
            <w:r w:rsidRPr="00EA6A3F">
              <w:t>professionOID = OID der technischen Rolle gemäß [gemSpec_OID#GS-A_4446]</w:t>
            </w:r>
          </w:p>
        </w:tc>
        <w:tc>
          <w:tcPr>
            <w:tcW w:w="685" w:type="dxa"/>
            <w:shd w:val="clear" w:color="auto" w:fill="auto"/>
          </w:tcPr>
          <w:p w:rsidR="00001574" w:rsidRPr="00375AEF" w:rsidRDefault="00001574" w:rsidP="00001574">
            <w:pPr>
              <w:pStyle w:val="gemTab9pt"/>
              <w:spacing w:beforeLines="20" w:before="48" w:afterLines="20" w:after="48"/>
              <w:outlineLvl w:val="1"/>
              <w:rPr>
                <w:sz w:val="12"/>
                <w:szCs w:val="12"/>
                <w:highlight w:val="yellow"/>
              </w:rPr>
            </w:pPr>
            <w:r w:rsidRPr="00375AEF">
              <w:t>1</w:t>
            </w:r>
          </w:p>
          <w:p w:rsidR="00001574" w:rsidRPr="00375AEF" w:rsidRDefault="00001574" w:rsidP="00001574">
            <w:pPr>
              <w:pStyle w:val="gemTab9pt"/>
              <w:spacing w:beforeLines="20" w:before="48" w:afterLines="20" w:after="48"/>
              <w:outlineLvl w:val="1"/>
              <w:rPr>
                <w:sz w:val="12"/>
                <w:szCs w:val="12"/>
                <w:highlight w:val="yellow"/>
              </w:rPr>
            </w:pPr>
          </w:p>
          <w:p w:rsidR="00001574" w:rsidRPr="00375AEF" w:rsidRDefault="00001574" w:rsidP="00001574">
            <w:pPr>
              <w:pStyle w:val="gemTab9pt"/>
              <w:spacing w:beforeLines="20" w:before="48" w:afterLines="20" w:after="48"/>
              <w:outlineLvl w:val="1"/>
              <w:rPr>
                <w:highlight w:val="yellow"/>
              </w:rPr>
            </w:pPr>
            <w:r w:rsidRPr="00375AEF">
              <w:t>1</w:t>
            </w:r>
          </w:p>
        </w:tc>
        <w:tc>
          <w:tcPr>
            <w:tcW w:w="831" w:type="dxa"/>
            <w:shd w:val="clear" w:color="auto" w:fill="auto"/>
          </w:tcPr>
          <w:p w:rsidR="00001574" w:rsidRPr="00EA6A3F" w:rsidRDefault="00001574" w:rsidP="00001574">
            <w:pPr>
              <w:pStyle w:val="gemTab9pt"/>
              <w:spacing w:beforeLines="20" w:before="48" w:afterLines="20" w:after="48"/>
              <w:outlineLvl w:val="1"/>
            </w:pPr>
            <w:r w:rsidRPr="00EA6A3F">
              <w:t>FALSE</w:t>
            </w: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EA6A3F" w:rsidRDefault="00001574" w:rsidP="00001574">
            <w:pPr>
              <w:pStyle w:val="gemTab9pt"/>
              <w:spacing w:beforeLines="20" w:before="48" w:afterLines="20" w:after="48"/>
              <w:outlineLvl w:val="1"/>
            </w:pPr>
            <w:r w:rsidRPr="008F6C02">
              <w:rPr>
                <w:rFonts w:eastAsia="Times New Roman" w:cs="Arial"/>
              </w:rPr>
              <w:t>ExtendedKeyUsage</w:t>
            </w:r>
            <w:r w:rsidRPr="008F6C02">
              <w:rPr>
                <w:rFonts w:eastAsia="Times New Roman" w:cs="Arial"/>
              </w:rPr>
              <w:br/>
            </w:r>
            <w:r w:rsidRPr="00EA6A3F">
              <w:t>{2 5 29 37}</w:t>
            </w:r>
          </w:p>
        </w:tc>
        <w:tc>
          <w:tcPr>
            <w:tcW w:w="4440" w:type="dxa"/>
            <w:shd w:val="clear" w:color="auto" w:fill="auto"/>
          </w:tcPr>
          <w:p w:rsidR="00001574" w:rsidRPr="008F6C02" w:rsidRDefault="00001574" w:rsidP="00001574">
            <w:pPr>
              <w:pStyle w:val="gemTab9pt"/>
              <w:spacing w:beforeLines="20" w:before="48" w:afterLines="20" w:after="48"/>
              <w:outlineLvl w:val="1"/>
              <w:rPr>
                <w:highlight w:val="magenta"/>
                <w:lang w:val="en-GB"/>
              </w:rPr>
            </w:pPr>
            <w:r w:rsidRPr="008F6C02">
              <w:rPr>
                <w:lang w:val="en-GB"/>
              </w:rPr>
              <w:t>keyPurposeId = id-kp-clientAuth</w:t>
            </w:r>
            <w:r w:rsidRPr="008F6C02">
              <w:rPr>
                <w:lang w:val="en-GB"/>
              </w:rPr>
              <w:br/>
            </w:r>
            <w:r w:rsidRPr="000D459D">
              <w:rPr>
                <w:lang w:val="en-GB"/>
              </w:rPr>
              <w:t>keyPurposeId = id-kp-serverAuth</w:t>
            </w:r>
          </w:p>
        </w:tc>
        <w:tc>
          <w:tcPr>
            <w:tcW w:w="685" w:type="dxa"/>
            <w:shd w:val="clear" w:color="auto" w:fill="auto"/>
          </w:tcPr>
          <w:p w:rsidR="00001574" w:rsidRPr="00375AEF" w:rsidRDefault="00001574" w:rsidP="00001574">
            <w:pPr>
              <w:pStyle w:val="gemTab9pt"/>
              <w:spacing w:beforeLines="20" w:before="48" w:afterLines="20" w:after="48"/>
              <w:outlineLvl w:val="1"/>
              <w:rPr>
                <w:highlight w:val="yellow"/>
              </w:rPr>
            </w:pPr>
            <w:r w:rsidRPr="00375AEF">
              <w:t>1</w:t>
            </w:r>
          </w:p>
          <w:p w:rsidR="00001574" w:rsidRPr="00375AEF" w:rsidRDefault="00001574" w:rsidP="00001574">
            <w:pPr>
              <w:pStyle w:val="gemTab9pt"/>
              <w:spacing w:beforeLines="20" w:before="48" w:afterLines="20" w:after="48"/>
              <w:outlineLvl w:val="1"/>
              <w:rPr>
                <w:strike/>
                <w:highlight w:val="yellow"/>
              </w:rPr>
            </w:pPr>
            <w:r w:rsidRPr="00375AEF">
              <w:t>1</w:t>
            </w:r>
          </w:p>
        </w:tc>
        <w:tc>
          <w:tcPr>
            <w:tcW w:w="831" w:type="dxa"/>
            <w:shd w:val="clear" w:color="auto" w:fill="auto"/>
          </w:tcPr>
          <w:p w:rsidR="00001574" w:rsidRPr="00EA6A3F" w:rsidRDefault="00001574" w:rsidP="00001574">
            <w:pPr>
              <w:pStyle w:val="gemTab9pt"/>
              <w:spacing w:beforeLines="20" w:before="48" w:afterLines="20" w:after="48"/>
              <w:outlineLvl w:val="1"/>
            </w:pPr>
            <w:r w:rsidRPr="00EA6A3F">
              <w:t>FALSE</w:t>
            </w:r>
          </w:p>
        </w:tc>
      </w:tr>
      <w:tr w:rsidR="00001574" w:rsidRPr="00EA6A3F" w:rsidTr="00001574">
        <w:trPr>
          <w:trHeight w:val="374"/>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351" w:type="dxa"/>
            <w:vMerge/>
            <w:shd w:val="clear" w:color="auto" w:fill="FFFF99"/>
          </w:tcPr>
          <w:p w:rsidR="00001574" w:rsidRPr="00EA6A3F" w:rsidRDefault="00001574" w:rsidP="00001574">
            <w:pPr>
              <w:pStyle w:val="gemTab9pt"/>
              <w:spacing w:beforeLines="20" w:before="48" w:afterLines="20" w:after="48"/>
              <w:outlineLvl w:val="1"/>
            </w:pPr>
          </w:p>
        </w:tc>
        <w:tc>
          <w:tcPr>
            <w:tcW w:w="351" w:type="dxa"/>
            <w:vMerge/>
            <w:shd w:val="clear" w:color="auto" w:fill="DDDDDD"/>
          </w:tcPr>
          <w:p w:rsidR="00001574" w:rsidRPr="00EA6A3F" w:rsidRDefault="00001574" w:rsidP="00001574">
            <w:pPr>
              <w:pStyle w:val="gemTab9pt"/>
              <w:spacing w:beforeLines="20" w:before="48" w:afterLines="20" w:after="48"/>
              <w:outlineLvl w:val="1"/>
            </w:pPr>
          </w:p>
        </w:tc>
        <w:tc>
          <w:tcPr>
            <w:tcW w:w="2101" w:type="dxa"/>
            <w:shd w:val="clear" w:color="auto" w:fill="auto"/>
          </w:tcPr>
          <w:p w:rsidR="00001574" w:rsidRPr="008F6C02" w:rsidRDefault="00001574" w:rsidP="00001574">
            <w:pPr>
              <w:pStyle w:val="gemTab9pt"/>
              <w:spacing w:beforeLines="20" w:before="48" w:afterLines="20" w:after="48"/>
              <w:outlineLvl w:val="1"/>
              <w:rPr>
                <w:i/>
              </w:rPr>
            </w:pPr>
            <w:r w:rsidRPr="008F6C02">
              <w:rPr>
                <w:i/>
              </w:rPr>
              <w:t>andere Erweiterungen</w:t>
            </w:r>
          </w:p>
        </w:tc>
        <w:tc>
          <w:tcPr>
            <w:tcW w:w="4440" w:type="dxa"/>
            <w:shd w:val="clear" w:color="auto" w:fill="auto"/>
          </w:tcPr>
          <w:p w:rsidR="00001574" w:rsidRPr="00EA6A3F" w:rsidRDefault="00001574" w:rsidP="00001574">
            <w:pPr>
              <w:pStyle w:val="gemTab9pt"/>
              <w:spacing w:beforeLines="20" w:before="48" w:afterLines="20" w:after="48"/>
              <w:outlineLvl w:val="1"/>
            </w:pPr>
          </w:p>
        </w:tc>
        <w:tc>
          <w:tcPr>
            <w:tcW w:w="685" w:type="dxa"/>
            <w:shd w:val="clear" w:color="auto" w:fill="auto"/>
          </w:tcPr>
          <w:p w:rsidR="00001574" w:rsidRPr="00EA6A3F" w:rsidRDefault="00001574" w:rsidP="00001574">
            <w:pPr>
              <w:pStyle w:val="gemTab9pt"/>
              <w:spacing w:beforeLines="20" w:before="48" w:afterLines="20" w:after="48"/>
              <w:outlineLvl w:val="1"/>
            </w:pPr>
            <w:r w:rsidRPr="00EA6A3F">
              <w:t>0</w:t>
            </w:r>
          </w:p>
        </w:tc>
        <w:tc>
          <w:tcPr>
            <w:tcW w:w="831" w:type="dxa"/>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2803" w:type="dxa"/>
            <w:gridSpan w:val="3"/>
            <w:shd w:val="clear" w:color="auto" w:fill="auto"/>
          </w:tcPr>
          <w:p w:rsidR="00001574" w:rsidRPr="00EA6A3F" w:rsidRDefault="00001574" w:rsidP="00001574">
            <w:pPr>
              <w:pStyle w:val="gemTab9pt"/>
              <w:spacing w:beforeLines="20" w:before="48" w:afterLines="20" w:after="48"/>
              <w:outlineLvl w:val="1"/>
            </w:pPr>
            <w:r w:rsidRPr="00EA6A3F">
              <w:t>signatureAlgorithm</w:t>
            </w:r>
          </w:p>
        </w:tc>
        <w:tc>
          <w:tcPr>
            <w:tcW w:w="4440" w:type="dxa"/>
            <w:shd w:val="clear" w:color="auto" w:fill="auto"/>
          </w:tcPr>
          <w:p w:rsidR="00001574" w:rsidRPr="00EA6A3F" w:rsidRDefault="00001574" w:rsidP="00001574">
            <w:pPr>
              <w:pStyle w:val="gemTab9pt"/>
              <w:spacing w:before="20" w:after="20"/>
              <w:outlineLvl w:val="1"/>
            </w:pPr>
            <w:r w:rsidRPr="00EA6A3F">
              <w:t xml:space="preserve">zur Signatur des Zertifikats verwendeter Algorithmus </w:t>
            </w:r>
            <w:r w:rsidRPr="008F6C02">
              <w:rPr>
                <w:szCs w:val="18"/>
              </w:rPr>
              <w:t xml:space="preserve">gemäß </w:t>
            </w:r>
            <w:r w:rsidRPr="00EA6A3F">
              <w:t>[gemSpec_Krypt#GS-A_4359]</w:t>
            </w:r>
          </w:p>
        </w:tc>
        <w:tc>
          <w:tcPr>
            <w:tcW w:w="685" w:type="dxa"/>
            <w:vMerge w:val="restart"/>
            <w:shd w:val="clear" w:color="auto" w:fill="auto"/>
          </w:tcPr>
          <w:p w:rsidR="00001574" w:rsidRPr="00EA6A3F" w:rsidRDefault="00001574" w:rsidP="00001574">
            <w:pPr>
              <w:pStyle w:val="gemTab9pt"/>
              <w:spacing w:beforeLines="20" w:before="48" w:afterLines="20" w:after="48"/>
              <w:outlineLvl w:val="1"/>
            </w:pPr>
          </w:p>
        </w:tc>
        <w:tc>
          <w:tcPr>
            <w:tcW w:w="831" w:type="dxa"/>
            <w:vMerge w:val="restart"/>
            <w:shd w:val="clear" w:color="auto" w:fill="auto"/>
          </w:tcPr>
          <w:p w:rsidR="00001574" w:rsidRPr="00EA6A3F" w:rsidRDefault="00001574" w:rsidP="00001574">
            <w:pPr>
              <w:pStyle w:val="gemTab9pt"/>
              <w:spacing w:beforeLines="20" w:before="48" w:afterLines="20" w:after="48"/>
              <w:outlineLvl w:val="1"/>
            </w:pPr>
          </w:p>
        </w:tc>
      </w:tr>
      <w:tr w:rsidR="00001574" w:rsidRPr="00EA6A3F" w:rsidTr="00001574">
        <w:trPr>
          <w:trHeight w:val="146"/>
        </w:trPr>
        <w:tc>
          <w:tcPr>
            <w:tcW w:w="280" w:type="dxa"/>
            <w:vMerge/>
            <w:shd w:val="clear" w:color="auto" w:fill="auto"/>
          </w:tcPr>
          <w:p w:rsidR="00001574" w:rsidRPr="00EA6A3F" w:rsidRDefault="00001574" w:rsidP="00001574">
            <w:pPr>
              <w:pStyle w:val="gemTab9pt"/>
              <w:spacing w:beforeLines="20" w:before="48" w:afterLines="20" w:after="48"/>
              <w:outlineLvl w:val="1"/>
            </w:pPr>
          </w:p>
        </w:tc>
        <w:tc>
          <w:tcPr>
            <w:tcW w:w="2803" w:type="dxa"/>
            <w:gridSpan w:val="3"/>
            <w:shd w:val="clear" w:color="auto" w:fill="auto"/>
          </w:tcPr>
          <w:p w:rsidR="00001574" w:rsidRPr="00EA6A3F" w:rsidRDefault="00001574" w:rsidP="00001574">
            <w:pPr>
              <w:pStyle w:val="gemTab9pt"/>
              <w:spacing w:beforeLines="20" w:before="48" w:afterLines="20" w:after="48"/>
              <w:outlineLvl w:val="1"/>
            </w:pPr>
            <w:r w:rsidRPr="00EA6A3F">
              <w:t>signature</w:t>
            </w:r>
          </w:p>
        </w:tc>
        <w:tc>
          <w:tcPr>
            <w:tcW w:w="4440" w:type="dxa"/>
            <w:shd w:val="clear" w:color="auto" w:fill="auto"/>
          </w:tcPr>
          <w:p w:rsidR="00001574" w:rsidRPr="00EA6A3F" w:rsidRDefault="00001574" w:rsidP="00001574">
            <w:pPr>
              <w:pStyle w:val="gemTab9pt"/>
              <w:spacing w:beforeLines="20" w:before="48" w:afterLines="20" w:after="48"/>
              <w:outlineLvl w:val="1"/>
            </w:pPr>
            <w:r w:rsidRPr="00EA6A3F">
              <w:t xml:space="preserve">Wert </w:t>
            </w:r>
            <w:r w:rsidRPr="008F6C02">
              <w:rPr>
                <w:szCs w:val="18"/>
              </w:rPr>
              <w:t>der Signatur</w:t>
            </w:r>
          </w:p>
        </w:tc>
        <w:tc>
          <w:tcPr>
            <w:tcW w:w="685" w:type="dxa"/>
            <w:vMerge/>
            <w:shd w:val="clear" w:color="auto" w:fill="auto"/>
          </w:tcPr>
          <w:p w:rsidR="00001574" w:rsidRPr="00EA6A3F" w:rsidRDefault="00001574" w:rsidP="00001574">
            <w:pPr>
              <w:pStyle w:val="gemTab9pt"/>
              <w:spacing w:beforeLines="20" w:before="48" w:afterLines="20" w:after="48"/>
              <w:outlineLvl w:val="1"/>
            </w:pPr>
          </w:p>
        </w:tc>
        <w:tc>
          <w:tcPr>
            <w:tcW w:w="831" w:type="dxa"/>
            <w:vMerge/>
            <w:shd w:val="clear" w:color="auto" w:fill="auto"/>
          </w:tcPr>
          <w:p w:rsidR="00001574" w:rsidRPr="00EA6A3F" w:rsidRDefault="00001574" w:rsidP="00001574">
            <w:pPr>
              <w:pStyle w:val="gemTab9pt"/>
              <w:spacing w:beforeLines="20" w:before="48" w:afterLines="20" w:after="48"/>
              <w:outlineLvl w:val="1"/>
            </w:pPr>
          </w:p>
        </w:tc>
      </w:tr>
    </w:tbl>
    <w:p w:rsidR="00001574" w:rsidRPr="009F7197" w:rsidRDefault="00001574" w:rsidP="0083095D">
      <w:pPr>
        <w:pStyle w:val="berschrift2"/>
      </w:pPr>
      <w:bookmarkStart w:id="354" w:name="_Toc398121463"/>
      <w:bookmarkStart w:id="355" w:name="_Ref398279658"/>
      <w:bookmarkStart w:id="356" w:name="_Toc501717931"/>
      <w:r w:rsidRPr="009F7197">
        <w:t>CA - Zertifikatsprofile</w:t>
      </w:r>
      <w:bookmarkEnd w:id="354"/>
      <w:bookmarkEnd w:id="355"/>
      <w:bookmarkEnd w:id="356"/>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GS-A_4730 Eindeutige Identifizierung der CA-Zertifikate</w:t>
      </w:r>
    </w:p>
    <w:p w:rsidR="0083095D" w:rsidRDefault="00001574" w:rsidP="00001574">
      <w:pPr>
        <w:pStyle w:val="gemStandard"/>
        <w:ind w:left="567"/>
        <w:rPr>
          <w:rFonts w:ascii="Wingdings" w:hAnsi="Wingdings"/>
          <w:b/>
        </w:rPr>
      </w:pPr>
      <w:r w:rsidRPr="00E47E00">
        <w:t>Der TSP-X.509 nonQES und TSP-X.509 QES MUSS bei der Bean</w:t>
      </w:r>
      <w:r w:rsidRPr="00E47E00">
        <w:softHyphen/>
        <w:t>tra</w:t>
      </w:r>
      <w:r w:rsidRPr="00E47E00">
        <w:softHyphen/>
        <w:t>gung von X.509-CA-Zertifikaten sicher</w:t>
      </w:r>
      <w:r w:rsidRPr="00E47E00">
        <w:softHyphen/>
        <w:t>stellen, dass der subjectDN die CA eindeutig innerhalb der TI identifiziert.</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tabs>
          <w:tab w:val="left" w:pos="567"/>
        </w:tabs>
        <w:ind w:left="567" w:hanging="567"/>
        <w:rPr>
          <w:b/>
          <w:lang w:val="it-IT"/>
        </w:rPr>
      </w:pPr>
      <w:r w:rsidRPr="00E47E00">
        <w:rPr>
          <w:rFonts w:ascii="Wingdings" w:hAnsi="Wingdings"/>
          <w:b/>
        </w:rPr>
        <w:sym w:font="Wingdings" w:char="F0D6"/>
      </w:r>
      <w:r w:rsidRPr="00E47E00">
        <w:rPr>
          <w:b/>
          <w:lang w:val="it-IT"/>
        </w:rPr>
        <w:tab/>
        <w:t>GS-A_4731 Attribute der CA-Zertifikate</w:t>
      </w:r>
    </w:p>
    <w:p w:rsidR="0083095D" w:rsidRDefault="00001574" w:rsidP="00001574">
      <w:pPr>
        <w:pStyle w:val="gemStandard"/>
        <w:ind w:left="567"/>
        <w:rPr>
          <w:rFonts w:ascii="Wingdings" w:hAnsi="Wingdings"/>
          <w:b/>
        </w:rPr>
      </w:pPr>
      <w:r w:rsidRPr="00E47E00">
        <w:t>Der TSP-X.509 nonQES und TSP-X.509 QES SOLL bei der Beantra</w:t>
      </w:r>
      <w:r w:rsidRPr="00E47E00">
        <w:softHyphen/>
        <w:t>gung von X.509-CA-Zertifikaten nur die Attri</w:t>
      </w:r>
      <w:r w:rsidRPr="00E47E00">
        <w:softHyphen/>
        <w:t xml:space="preserve">bute mit der Kardinalität 1 verwenden. </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GS-A_4732 Extension der CA-Zertifikate</w:t>
      </w:r>
    </w:p>
    <w:p w:rsidR="0083095D" w:rsidRDefault="00001574" w:rsidP="00001574">
      <w:pPr>
        <w:pStyle w:val="gemStandard"/>
        <w:ind w:left="567"/>
        <w:rPr>
          <w:rFonts w:ascii="Wingdings" w:hAnsi="Wingdings"/>
          <w:b/>
        </w:rPr>
      </w:pPr>
      <w:r w:rsidRPr="00E47E00">
        <w:t>Der TSP-X.509 nonQES (eGK) und die gematik Root-CA SOLLEN bei der Er</w:t>
      </w:r>
      <w:r w:rsidRPr="00E47E00">
        <w:softHyphen/>
        <w:t>stel</w:t>
      </w:r>
      <w:r w:rsidRPr="00E47E00">
        <w:softHyphen/>
        <w:t>lung eines Root- bzw. self-signed CA-Zer</w:t>
      </w:r>
      <w:r w:rsidRPr="00E47E00">
        <w:softHyphen/>
        <w:t>tifi</w:t>
      </w:r>
      <w:r w:rsidRPr="00E47E00">
        <w:softHyphen/>
        <w:t xml:space="preserve">kats die Extension AuthorityKeyIdentifier entfallen lassen. </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pPr>
      <w:r w:rsidRPr="00E47E00">
        <w:t xml:space="preserve">Die eindeutige Benennung der CA-Zertifikate im Feld </w:t>
      </w:r>
      <w:r w:rsidRPr="00E47E00">
        <w:rPr>
          <w:rFonts w:ascii="Courier New" w:hAnsi="Courier New" w:cs="Courier New"/>
          <w:b/>
        </w:rPr>
        <w:t>commonName</w:t>
      </w:r>
      <w:r w:rsidRPr="00E47E00">
        <w:t xml:space="preserve"> erfolgt gemäß Kap</w:t>
      </w:r>
      <w:r>
        <w:t>.</w:t>
      </w:r>
      <w:r w:rsidRPr="00E47E00">
        <w:t xml:space="preserve"> </w:t>
      </w:r>
      <w:r>
        <w:fldChar w:fldCharType="begin" w:fldLock="1"/>
      </w:r>
      <w:r>
        <w:instrText xml:space="preserve"> REF _Ref398274659 \r \h </w:instrText>
      </w:r>
      <w:r>
        <w:fldChar w:fldCharType="separate"/>
      </w:r>
      <w:r>
        <w:t>2.2</w:t>
      </w:r>
      <w:r>
        <w:fldChar w:fldCharType="end"/>
      </w:r>
      <w:r>
        <w:t xml:space="preserve"> </w:t>
      </w:r>
      <w:r w:rsidRPr="00E47E00">
        <w:t>nach dem Schema:</w:t>
      </w:r>
    </w:p>
    <w:p w:rsidR="00001574" w:rsidRPr="00346265" w:rsidRDefault="00001574" w:rsidP="00001574">
      <w:pPr>
        <w:pStyle w:val="gemStandard"/>
        <w:rPr>
          <w:rFonts w:cs="Arial"/>
        </w:rPr>
      </w:pPr>
      <w:r w:rsidRPr="00346265">
        <w:t>&lt;holder&gt;.&lt;usage&gt;-CA</w:t>
      </w:r>
      <w:r w:rsidRPr="00346265">
        <w:rPr>
          <w:rFonts w:cs="Arial"/>
        </w:rPr>
        <w:t>&lt;n&gt;</w:t>
      </w:r>
    </w:p>
    <w:p w:rsidR="00001574" w:rsidRPr="00346265" w:rsidRDefault="00001574" w:rsidP="00001574">
      <w:pPr>
        <w:pStyle w:val="gemStandard"/>
        <w:rPr>
          <w:rFonts w:cs="Arial"/>
        </w:rPr>
      </w:pPr>
      <w:r w:rsidRPr="00346265">
        <w:rPr>
          <w:rFonts w:cs="Arial"/>
        </w:rPr>
        <w:lastRenderedPageBreak/>
        <w:t>(Analog zum Schema &lt;type&gt;.&lt;holder&gt;.&lt;usage&gt;&lt;n&gt;, welches in Kap. 2.2 beschrieben wird.)</w:t>
      </w:r>
    </w:p>
    <w:p w:rsidR="00001574" w:rsidRDefault="00001574" w:rsidP="00001574">
      <w:pPr>
        <w:pStyle w:val="gemStandard"/>
        <w:rPr>
          <w:rFonts w:cs="Arial"/>
        </w:rPr>
      </w:pPr>
      <w:r w:rsidRPr="00346265">
        <w:rPr>
          <w:rFonts w:cs="Arial"/>
        </w:rPr>
        <w:t xml:space="preserve">Der Suffix &lt;n&gt; kennzeichnet hierbei die fortlaufende </w:t>
      </w:r>
      <w:r w:rsidRPr="00392843">
        <w:rPr>
          <w:rFonts w:cs="Arial"/>
        </w:rPr>
        <w:t xml:space="preserve">Nummerierung </w:t>
      </w:r>
      <w:r w:rsidRPr="00346265">
        <w:rPr>
          <w:rFonts w:cs="Arial"/>
        </w:rPr>
        <w:t>innerhalb eines Typs von CA-Zertifikaten – beginnend ab dem Wert 1.</w:t>
      </w:r>
      <w:r>
        <w:rPr>
          <w:rFonts w:cs="Arial"/>
        </w:rPr>
        <w:t xml:space="preserve"> </w:t>
      </w:r>
      <w:r w:rsidRPr="00392843">
        <w:rPr>
          <w:rFonts w:cs="Arial"/>
        </w:rPr>
        <w:t>Dabei wird &lt;n&gt; auch bei Schlüsselgenerations-Wechseln fortgesetzt.</w:t>
      </w:r>
    </w:p>
    <w:p w:rsidR="00001574" w:rsidRPr="00346265" w:rsidRDefault="00001574" w:rsidP="00001574">
      <w:pPr>
        <w:pStyle w:val="gemStandard"/>
        <w:rPr>
          <w:rFonts w:cs="Arial"/>
        </w:rPr>
      </w:pPr>
    </w:p>
    <w:p w:rsidR="00001574" w:rsidRPr="00DC6C54" w:rsidRDefault="00001574" w:rsidP="00001574">
      <w:pPr>
        <w:pStyle w:val="gemStandard"/>
        <w:tabs>
          <w:tab w:val="left" w:pos="567"/>
        </w:tabs>
        <w:rPr>
          <w:b/>
        </w:rPr>
      </w:pPr>
      <w:r w:rsidRPr="00DC6C54">
        <w:rPr>
          <w:rFonts w:ascii="Wingdings" w:hAnsi="Wingdings"/>
          <w:b/>
        </w:rPr>
        <w:sym w:font="Wingdings" w:char="F0D6"/>
      </w:r>
      <w:r w:rsidRPr="00DC6C54">
        <w:rPr>
          <w:b/>
        </w:rPr>
        <w:tab/>
        <w:t>GS-A_4735 Namenskonvention für CA-Zertifikate</w:t>
      </w:r>
    </w:p>
    <w:p w:rsidR="0083095D" w:rsidRDefault="00001574" w:rsidP="00001574">
      <w:pPr>
        <w:pStyle w:val="gemStandard"/>
        <w:ind w:left="567"/>
        <w:rPr>
          <w:rFonts w:ascii="Wingdings" w:hAnsi="Wingdings"/>
          <w:b/>
        </w:rPr>
      </w:pPr>
      <w:r w:rsidRPr="00DC6C54">
        <w:t>Der TSP-X.509 nonQES und TSP-X.509 QES MUSS für jede von ihm betriebene CA die Namenskon</w:t>
      </w:r>
      <w:r w:rsidRPr="00DC6C54">
        <w:softHyphen/>
        <w:t>ventionen gemäß [GS-A_4588], [GS-A_4590] um</w:t>
      </w:r>
      <w:r w:rsidRPr="00DC6C54">
        <w:softHyphen/>
        <w:t>setzen sowie die Namensbildung im Feld commonName nach dem Schema &lt;holder&gt;.&lt;usage&gt;-CA</w:t>
      </w:r>
      <w:r w:rsidRPr="00DC6C54">
        <w:rPr>
          <w:rFonts w:cs="Arial"/>
        </w:rPr>
        <w:t>&lt;n&gt; vornehmen</w:t>
      </w:r>
      <w:r w:rsidRPr="00DC6C54">
        <w:t>.</w:t>
      </w:r>
    </w:p>
    <w:p w:rsidR="00001574" w:rsidRPr="0083095D" w:rsidRDefault="0083095D" w:rsidP="00001574">
      <w:pPr>
        <w:pStyle w:val="gemStandard"/>
        <w:ind w:left="567"/>
      </w:pPr>
      <w:r>
        <w:rPr>
          <w:rFonts w:ascii="Wingdings" w:hAnsi="Wingdings"/>
          <w:b/>
        </w:rPr>
        <w:sym w:font="Wingdings" w:char="F0D5"/>
      </w:r>
    </w:p>
    <w:p w:rsidR="00001574" w:rsidRPr="009F7197" w:rsidRDefault="00001574" w:rsidP="0083095D">
      <w:pPr>
        <w:pStyle w:val="berschrift3"/>
      </w:pPr>
      <w:bookmarkStart w:id="357" w:name="_Toc398121464"/>
      <w:bookmarkStart w:id="358" w:name="_Toc501717932"/>
      <w:r w:rsidRPr="00E47E00">
        <w:t>GEM.RCA</w:t>
      </w:r>
      <w:r w:rsidRPr="009F7197">
        <w:t>&lt;n&gt; - Zentrale Root-CA_nonQES</w:t>
      </w:r>
      <w:bookmarkEnd w:id="357"/>
      <w:bookmarkEnd w:id="358"/>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GS-A_4736 Umsetzung Zentrale nonQES-Root-CA-Zertifikat</w:t>
      </w:r>
    </w:p>
    <w:p w:rsidR="0083095D" w:rsidRDefault="00001574" w:rsidP="00001574">
      <w:pPr>
        <w:pStyle w:val="gemStandard"/>
        <w:ind w:left="567"/>
        <w:jc w:val="left"/>
        <w:rPr>
          <w:rFonts w:ascii="Wingdings" w:hAnsi="Wingdings"/>
          <w:b/>
        </w:rPr>
      </w:pPr>
      <w:r w:rsidRPr="00E47E00">
        <w:t>Die gematik-Root-CA MUSS die Namenskonvention und Attributsbelegung der Felder für folgende CA-Zertifikate umsetzen gemäß:</w:t>
      </w:r>
      <w:r w:rsidRPr="00E47E00">
        <w:br/>
        <w:t>a) Tab_PKI_211 für gematik-Root-CA,</w:t>
      </w:r>
      <w:r w:rsidRPr="00E47E00">
        <w:br/>
        <w:t xml:space="preserve">b) Tab_PKI_212 für i) Zentrale Aussteller-CA_nonQES, ii) Aussteller-CA_nonQES, iii) OCSP-Signer-CA, iv) CRL-Signer-CA, v) TSL-Signer-CA. </w:t>
      </w:r>
    </w:p>
    <w:p w:rsidR="00001574" w:rsidRPr="0083095D" w:rsidRDefault="0083095D" w:rsidP="00001574">
      <w:pPr>
        <w:pStyle w:val="gemStandard"/>
        <w:ind w:left="567"/>
        <w:jc w:val="left"/>
      </w:pPr>
      <w:r>
        <w:rPr>
          <w:rFonts w:ascii="Wingdings" w:hAnsi="Wingdings"/>
          <w:b/>
        </w:rPr>
        <w:sym w:font="Wingdings" w:char="F0D5"/>
      </w:r>
    </w:p>
    <w:p w:rsidR="00001574" w:rsidRPr="00E47E00" w:rsidRDefault="00001574" w:rsidP="00001574">
      <w:pPr>
        <w:pStyle w:val="gemStandard"/>
      </w:pPr>
    </w:p>
    <w:p w:rsidR="00001574" w:rsidRPr="00E47E00" w:rsidRDefault="00001574" w:rsidP="00001574">
      <w:pPr>
        <w:pStyle w:val="Beschriftung"/>
      </w:pPr>
      <w:bookmarkStart w:id="359" w:name="_Toc501452682"/>
      <w:r w:rsidRPr="00E47E00">
        <w:t xml:space="preserve">Tabelle </w:t>
      </w:r>
      <w:r w:rsidRPr="00E47E00">
        <w:fldChar w:fldCharType="begin"/>
      </w:r>
      <w:r w:rsidRPr="00E47E00">
        <w:instrText xml:space="preserve"> SEQ Tabelle \* ARABIC </w:instrText>
      </w:r>
      <w:r w:rsidRPr="00E47E00">
        <w:fldChar w:fldCharType="separate"/>
      </w:r>
      <w:r w:rsidR="00BF0362">
        <w:rPr>
          <w:noProof/>
        </w:rPr>
        <w:t>44</w:t>
      </w:r>
      <w:r w:rsidRPr="00E47E00">
        <w:fldChar w:fldCharType="end"/>
      </w:r>
      <w:r w:rsidRPr="00E47E00">
        <w:t>: Tab_PKI_211 GEM.R-CA&lt;n&gt; – Zentrale gematik Root-CA_nonQES der TI</w:t>
      </w:r>
      <w:bookmarkEnd w:id="359"/>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685"/>
        <w:gridCol w:w="831"/>
      </w:tblGrid>
      <w:tr w:rsidR="00001574" w:rsidRPr="00A311A0" w:rsidTr="00001574">
        <w:trPr>
          <w:cantSplit/>
          <w:trHeight w:val="301"/>
          <w:tblHeader/>
        </w:trPr>
        <w:tc>
          <w:tcPr>
            <w:tcW w:w="3083"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440"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685"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31"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rPr>
          <w:trHeight w:val="283"/>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56" w:type="dxa"/>
            <w:gridSpan w:val="3"/>
            <w:shd w:val="clear" w:color="auto" w:fill="auto"/>
          </w:tcPr>
          <w:p w:rsidR="00001574" w:rsidRPr="00E47E00" w:rsidRDefault="00001574" w:rsidP="00001574">
            <w:pPr>
              <w:pStyle w:val="gemTab9pt"/>
              <w:spacing w:beforeLines="20" w:before="48" w:afterLines="20" w:after="48"/>
            </w:pPr>
            <w:r w:rsidRPr="00E47E00">
              <w:t>C.GEM.RCA&lt;n&gt;</w:t>
            </w:r>
          </w:p>
        </w:tc>
      </w:tr>
      <w:tr w:rsidR="00001574" w:rsidRPr="00E47E00" w:rsidTr="00001574">
        <w:trPr>
          <w:trHeight w:val="303"/>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CertificateSerialNumber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[gemSpec_Krypt#GS-A_4357]</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99780A">
              <w:rPr>
                <w:szCs w:val="18"/>
              </w:rPr>
              <w:t xml:space="preserve">derselbe DN wie unter "subject" aufgeführt </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validity</w:t>
            </w:r>
          </w:p>
        </w:tc>
        <w:tc>
          <w:tcPr>
            <w:tcW w:w="4440" w:type="dxa"/>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A311A0">
              <w:rPr>
                <w:szCs w:val="18"/>
              </w:rPr>
              <w:t>Gültigkeit des Zertifikats (von - bis)</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GEM.RCA&lt;n&gt;</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A311A0" w:rsidRDefault="00001574" w:rsidP="00001574">
            <w:pPr>
              <w:pStyle w:val="gemTab9pt"/>
              <w:spacing w:beforeLines="20" w:before="48" w:afterLines="20" w:after="48"/>
              <w:rPr>
                <w:strike/>
              </w:rPr>
            </w:pPr>
            <w:r w:rsidRPr="00E47E00">
              <w:t>Zur Unterscheidung gleichartiger Instanzen</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8D3BA7" w:rsidRDefault="00001574" w:rsidP="00001574">
            <w:pPr>
              <w:pStyle w:val="gemTab9pt"/>
              <w:spacing w:beforeLines="20" w:before="48" w:afterLines="20" w:after="48"/>
              <w:rPr>
                <w:highlight w:val="yellow"/>
              </w:rPr>
            </w:pPr>
            <w:r w:rsidRPr="008D3BA7">
              <w:t>organizationalUnitName</w:t>
            </w:r>
          </w:p>
        </w:tc>
        <w:tc>
          <w:tcPr>
            <w:tcW w:w="4440" w:type="dxa"/>
            <w:shd w:val="clear" w:color="auto" w:fill="auto"/>
          </w:tcPr>
          <w:p w:rsidR="00001574" w:rsidRPr="008D3BA7" w:rsidRDefault="00001574" w:rsidP="00001574">
            <w:pPr>
              <w:pStyle w:val="gemTab9pt"/>
              <w:spacing w:beforeLines="20" w:before="48" w:afterLines="20" w:after="48"/>
              <w:rPr>
                <w:highlight w:val="yellow"/>
              </w:rPr>
            </w:pPr>
            <w:r w:rsidRPr="008D3BA7">
              <w:t>Zentrale Root-CA der Telematikinfrastruktur</w:t>
            </w:r>
          </w:p>
        </w:tc>
        <w:tc>
          <w:tcPr>
            <w:tcW w:w="685" w:type="dxa"/>
            <w:shd w:val="clear" w:color="auto" w:fill="auto"/>
          </w:tcPr>
          <w:p w:rsidR="00001574" w:rsidRPr="008D3BA7" w:rsidRDefault="00001574" w:rsidP="00001574">
            <w:pPr>
              <w:pStyle w:val="gemTab9pt"/>
              <w:spacing w:beforeLines="20" w:before="48" w:afterLines="20" w:after="48"/>
              <w:rPr>
                <w:highlight w:val="yellow"/>
              </w:rPr>
            </w:pPr>
            <w:r w:rsidRPr="008D3BA7">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organizationName</w:t>
            </w:r>
          </w:p>
        </w:tc>
        <w:tc>
          <w:tcPr>
            <w:tcW w:w="4440" w:type="dxa"/>
            <w:shd w:val="clear" w:color="auto" w:fill="auto"/>
          </w:tcPr>
          <w:p w:rsidR="00001574" w:rsidRPr="00E47E00" w:rsidRDefault="00001574" w:rsidP="00001574">
            <w:pPr>
              <w:pStyle w:val="gemTab9pt"/>
              <w:spacing w:beforeLines="20" w:before="48" w:afterLines="20" w:after="48"/>
            </w:pPr>
            <w:r w:rsidRPr="00E47E00">
              <w:t>gematik GmbH</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0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E47E00">
              <w:t>DE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0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A311A0">
              <w:rPr>
                <w:szCs w:val="18"/>
              </w:rPr>
              <w:t xml:space="preserve">Algorithmus gemäß </w:t>
            </w:r>
            <w:r w:rsidRPr="00E47E00">
              <w:t xml:space="preserve">[gemSpec_Krypt#GS-A_4357] </w:t>
            </w:r>
            <w:r w:rsidRPr="00A311A0">
              <w:rPr>
                <w:szCs w:val="18"/>
              </w:rPr>
              <w:t xml:space="preserve">und individueller Wert des öffentlichen Schlüssels </w:t>
            </w:r>
            <w:r w:rsidRPr="00A311A0">
              <w:rPr>
                <w:szCs w:val="18"/>
              </w:rPr>
              <w:lastRenderedPageBreak/>
              <w:t>des Zertifikatsinhabers</w:t>
            </w: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vMerge/>
            <w:tcBorders>
              <w:bottom w:val="single" w:sz="4" w:space="0" w:color="808080"/>
            </w:tcBorders>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CCFFCC"/>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Zentralen gematik Root-CA, für die dieses Zertifikat ausgestellt wird.</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208"/>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E47E00" w:rsidRDefault="00001574" w:rsidP="00001574">
            <w:pPr>
              <w:pStyle w:val="gemTab9pt"/>
              <w:spacing w:beforeLines="20" w:before="48" w:afterLines="20" w:after="48"/>
            </w:pPr>
            <w:r w:rsidRPr="00E47E00">
              <w:t>keyCertSign</w:t>
            </w:r>
          </w:p>
          <w:p w:rsidR="00001574" w:rsidRPr="00E47E00" w:rsidRDefault="00001574" w:rsidP="00001574">
            <w:pPr>
              <w:pStyle w:val="gemTab9pt"/>
              <w:spacing w:beforeLines="20" w:before="48" w:afterLines="20" w:after="48"/>
            </w:pPr>
            <w:r w:rsidRPr="00E47E00">
              <w:t>crlSign</w:t>
            </w:r>
          </w:p>
        </w:tc>
        <w:tc>
          <w:tcPr>
            <w:tcW w:w="685" w:type="dxa"/>
            <w:shd w:val="clear" w:color="auto" w:fill="auto"/>
          </w:tcPr>
          <w:p w:rsidR="00001574" w:rsidRPr="00E47E00" w:rsidRDefault="00001574" w:rsidP="00001574">
            <w:pPr>
              <w:pStyle w:val="gemTab9pt"/>
              <w:spacing w:beforeLines="20" w:before="48" w:afterLines="20" w:after="48"/>
            </w:pPr>
            <w:r w:rsidRPr="00E47E00">
              <w:t>1</w:t>
            </w:r>
          </w:p>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F217EE" w:rsidRDefault="00001574" w:rsidP="00001574">
            <w:pPr>
              <w:pStyle w:val="gemTab9pt"/>
              <w:spacing w:beforeLines="20" w:before="48" w:afterLines="20" w:after="48"/>
              <w:rPr>
                <w:strike/>
                <w:highlight w:val="yellow"/>
              </w:rPr>
            </w:pPr>
          </w:p>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F217EE">
              <w:t>0</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TRUE</w:t>
            </w:r>
          </w:p>
          <w:p w:rsidR="00001574" w:rsidRPr="00E47E00" w:rsidRDefault="00001574" w:rsidP="00001574">
            <w:pPr>
              <w:pStyle w:val="gemTab9pt"/>
              <w:spacing w:beforeLines="20" w:before="48" w:afterLines="20" w:after="48"/>
            </w:pPr>
            <w:r w:rsidRPr="00E47E00">
              <w:t xml:space="preserve">pathLength </w:t>
            </w:r>
          </w:p>
        </w:tc>
        <w:tc>
          <w:tcPr>
            <w:tcW w:w="685" w:type="dxa"/>
            <w:shd w:val="clear" w:color="auto" w:fill="auto"/>
          </w:tcPr>
          <w:p w:rsidR="00001574" w:rsidRPr="00E47E00" w:rsidRDefault="00001574" w:rsidP="00001574">
            <w:pPr>
              <w:pStyle w:val="gemTab9pt"/>
              <w:spacing w:beforeLines="20" w:before="48" w:afterLines="20" w:after="48"/>
            </w:pPr>
            <w:r w:rsidRPr="00E47E00">
              <w:t>1</w:t>
            </w:r>
          </w:p>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E47E00" w:rsidRDefault="00001574" w:rsidP="00001574">
            <w:pPr>
              <w:pStyle w:val="gemTab9pt"/>
              <w:spacing w:beforeLines="20" w:before="48" w:afterLines="20" w:after="48"/>
            </w:pPr>
            <w:r w:rsidRPr="00A311A0">
              <w:rPr>
                <w:szCs w:val="18"/>
              </w:rPr>
              <w:t xml:space="preserve">policyQualifierInfo = </w:t>
            </w:r>
            <w:r w:rsidRPr="00725C69">
              <w:rPr>
                <w:szCs w:val="18"/>
              </w:rPr>
              <w:t xml:space="preserve"> http://www.gematik.de/go/policies (URL zur Publikation der Zertifikatsrichtlinie)</w:t>
            </w:r>
          </w:p>
        </w:tc>
        <w:tc>
          <w:tcPr>
            <w:tcW w:w="685"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Pr="00A311A0" w:rsidRDefault="00001574" w:rsidP="00001574">
            <w:pPr>
              <w:pStyle w:val="gemTab10pt"/>
              <w:spacing w:before="20" w:after="20"/>
              <w:rPr>
                <w:sz w:val="18"/>
                <w:szCs w:val="18"/>
                <w:lang w:val="en-GB"/>
              </w:rPr>
            </w:pPr>
            <w:r w:rsidRPr="00A311A0">
              <w:rPr>
                <w:sz w:val="18"/>
                <w:szCs w:val="18"/>
                <w:lang w:val="en-GB"/>
              </w:rPr>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lang w:val="en-GB"/>
              </w:rPr>
              <w:t xml:space="preserve">URL für </w:t>
            </w:r>
            <w:r w:rsidRPr="00A311A0">
              <w:rPr>
                <w:rFonts w:eastAsia="Times New Roman" w:cs="Arial"/>
              </w:rPr>
              <w:t>OCSP-Statusdienst</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20" w:after="20"/>
            </w:pPr>
            <w:r w:rsidRPr="00E47E00">
              <w:t xml:space="preserve">zur Signatur des Zertifikats verwendeter Algorithmus </w:t>
            </w:r>
            <w:r w:rsidRPr="00A311A0">
              <w:rPr>
                <w:szCs w:val="18"/>
              </w:rPr>
              <w:t xml:space="preserve">gemäß </w:t>
            </w:r>
            <w:r w:rsidRPr="00E47E00">
              <w:t>[gemSpec_Krypt#GS-A_4357]</w:t>
            </w: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Wert der Signatur</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bl>
    <w:p w:rsidR="00001574" w:rsidRPr="00AB06AB" w:rsidRDefault="00001574" w:rsidP="0083095D">
      <w:pPr>
        <w:pStyle w:val="berschrift3"/>
        <w:rPr>
          <w:lang w:val="fr-FR"/>
        </w:rPr>
      </w:pPr>
      <w:bookmarkStart w:id="360" w:name="_Toc398121465"/>
      <w:bookmarkStart w:id="361" w:name="_Toc501717933"/>
      <w:r w:rsidRPr="00AB06AB">
        <w:rPr>
          <w:lang w:val="fr-FR"/>
        </w:rPr>
        <w:t>&lt;tsp&gt;.&lt;usage&gt;-CA&lt;n&gt; - Aussteller-CA_nonQES</w:t>
      </w:r>
      <w:bookmarkEnd w:id="360"/>
      <w:bookmarkEnd w:id="361"/>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GS-A_4737 Umsetzung nonQES-CA-Zertifikate</w:t>
      </w:r>
    </w:p>
    <w:p w:rsidR="0083095D" w:rsidRDefault="00001574" w:rsidP="00001574">
      <w:pPr>
        <w:pStyle w:val="gemStandard"/>
        <w:ind w:left="567"/>
        <w:rPr>
          <w:rFonts w:ascii="Wingdings" w:hAnsi="Wingdings"/>
          <w:b/>
        </w:rPr>
      </w:pPr>
      <w:r w:rsidRPr="00E47E00">
        <w:t>Der TSP-X.509 nonQES MUSS für die von ihm betriebenen CAs die Attributs</w:t>
      </w:r>
      <w:r w:rsidRPr="00E47E00">
        <w:softHyphen/>
      </w:r>
      <w:r w:rsidRPr="00E47E00">
        <w:softHyphen/>
        <w:t>belegung der Felder gemäß Tab_PKI_212 und die Namenskonvention gemäß Tab_PKI_213 umsetzen.</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ind w:left="567"/>
        <w:rPr>
          <w:b/>
        </w:rPr>
      </w:pPr>
    </w:p>
    <w:p w:rsidR="00001574" w:rsidRPr="00E47E00" w:rsidRDefault="00001574" w:rsidP="00001574">
      <w:pPr>
        <w:pStyle w:val="Beschriftung"/>
      </w:pPr>
      <w:bookmarkStart w:id="362" w:name="_Toc501452683"/>
      <w:r w:rsidRPr="00E47E00">
        <w:t xml:space="preserve">Tabelle </w:t>
      </w:r>
      <w:r w:rsidRPr="00E47E00">
        <w:fldChar w:fldCharType="begin"/>
      </w:r>
      <w:r w:rsidRPr="00E47E00">
        <w:instrText xml:space="preserve"> SEQ Tabelle \* ARABIC </w:instrText>
      </w:r>
      <w:r w:rsidRPr="00E47E00">
        <w:fldChar w:fldCharType="separate"/>
      </w:r>
      <w:r w:rsidR="00BF0362">
        <w:rPr>
          <w:noProof/>
        </w:rPr>
        <w:t>45</w:t>
      </w:r>
      <w:r w:rsidRPr="00E47E00">
        <w:fldChar w:fldCharType="end"/>
      </w:r>
      <w:r w:rsidRPr="00E47E00">
        <w:t>: Tab_PKI_212 &lt;tsp&gt;.&lt;usage&gt;-CA&lt;n&gt; –Aussteller- CA_nonQES der TI</w:t>
      </w:r>
      <w:bookmarkEnd w:id="362"/>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685"/>
        <w:gridCol w:w="831"/>
      </w:tblGrid>
      <w:tr w:rsidR="00001574" w:rsidRPr="00A311A0" w:rsidTr="00001574">
        <w:trPr>
          <w:cantSplit/>
          <w:trHeight w:val="301"/>
          <w:tblHeader/>
        </w:trPr>
        <w:tc>
          <w:tcPr>
            <w:tcW w:w="3083"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440"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685"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31" w:type="dxa"/>
            <w:shd w:val="clear" w:color="auto" w:fill="E0E0E0"/>
          </w:tcPr>
          <w:p w:rsidR="00001574" w:rsidRPr="00A311A0" w:rsidRDefault="00001574" w:rsidP="00001574">
            <w:pPr>
              <w:pStyle w:val="gemTab9pt"/>
              <w:spacing w:beforeLines="20" w:before="48" w:afterLines="20" w:after="48"/>
              <w:rPr>
                <w:b/>
              </w:rPr>
            </w:pPr>
          </w:p>
        </w:tc>
      </w:tr>
      <w:tr w:rsidR="00001574" w:rsidRPr="00A311A0" w:rsidTr="00001574">
        <w:trPr>
          <w:trHeight w:val="303"/>
        </w:trPr>
        <w:tc>
          <w:tcPr>
            <w:tcW w:w="3083" w:type="dxa"/>
            <w:gridSpan w:val="4"/>
            <w:shd w:val="clear" w:color="auto" w:fill="auto"/>
          </w:tcPr>
          <w:p w:rsidR="00001574" w:rsidRPr="00EA41F4" w:rsidRDefault="00001574" w:rsidP="00001574">
            <w:pPr>
              <w:pStyle w:val="gemTab9pt"/>
              <w:spacing w:beforeLines="20" w:before="48" w:afterLines="20" w:after="48"/>
            </w:pPr>
            <w:r w:rsidRPr="00EA41F4">
              <w:t>certificate</w:t>
            </w:r>
          </w:p>
        </w:tc>
        <w:tc>
          <w:tcPr>
            <w:tcW w:w="5956" w:type="dxa"/>
            <w:gridSpan w:val="3"/>
            <w:shd w:val="clear" w:color="auto" w:fill="auto"/>
          </w:tcPr>
          <w:p w:rsidR="00001574" w:rsidRPr="00A311A0" w:rsidRDefault="00001574" w:rsidP="00001574">
            <w:pPr>
              <w:pStyle w:val="gemTab9pt"/>
              <w:spacing w:beforeLines="20" w:before="48" w:afterLines="20" w:after="48"/>
              <w:rPr>
                <w:lang w:val="fr-FR"/>
              </w:rPr>
            </w:pPr>
            <w:r w:rsidRPr="00A311A0">
              <w:rPr>
                <w:lang w:val="fr-FR"/>
              </w:rPr>
              <w:t>C.&lt;tsp&gt;.&lt;usage&gt;-CA&lt;n&gt;</w:t>
            </w:r>
          </w:p>
        </w:tc>
      </w:tr>
      <w:tr w:rsidR="00001574" w:rsidRPr="00A311A0" w:rsidTr="00001574">
        <w:trPr>
          <w:trHeight w:val="303"/>
        </w:trPr>
        <w:tc>
          <w:tcPr>
            <w:tcW w:w="280" w:type="dxa"/>
            <w:vMerge w:val="restart"/>
            <w:shd w:val="clear" w:color="auto" w:fill="auto"/>
          </w:tcPr>
          <w:p w:rsidR="00001574" w:rsidRPr="00A311A0" w:rsidRDefault="00001574" w:rsidP="00001574">
            <w:pPr>
              <w:pStyle w:val="gemTab9pt"/>
              <w:spacing w:beforeLines="20" w:before="48" w:afterLines="20" w:after="48"/>
              <w:rPr>
                <w:lang w:val="fr-FR"/>
              </w:rPr>
            </w:pPr>
          </w:p>
        </w:tc>
        <w:tc>
          <w:tcPr>
            <w:tcW w:w="2803" w:type="dxa"/>
            <w:gridSpan w:val="3"/>
            <w:shd w:val="clear" w:color="auto" w:fill="FFFF99"/>
          </w:tcPr>
          <w:p w:rsidR="00001574" w:rsidRPr="00A311A0" w:rsidRDefault="00001574" w:rsidP="00001574">
            <w:pPr>
              <w:pStyle w:val="gemTab9pt"/>
              <w:spacing w:beforeLines="20" w:before="48" w:afterLines="20" w:after="48"/>
              <w:rPr>
                <w:lang w:val="en-GB"/>
              </w:rPr>
            </w:pPr>
            <w:r w:rsidRPr="00A311A0">
              <w:rPr>
                <w:lang w:val="en-GB"/>
              </w:rPr>
              <w:t>tbsCertificate</w:t>
            </w:r>
          </w:p>
        </w:tc>
        <w:tc>
          <w:tcPr>
            <w:tcW w:w="4440" w:type="dxa"/>
            <w:shd w:val="clear" w:color="auto" w:fill="FFFF99"/>
          </w:tcPr>
          <w:p w:rsidR="00001574" w:rsidRPr="00A311A0" w:rsidRDefault="00001574" w:rsidP="00001574">
            <w:pPr>
              <w:pStyle w:val="gemTab9pt"/>
              <w:spacing w:beforeLines="20" w:before="48" w:afterLines="20" w:after="48"/>
              <w:rPr>
                <w:lang w:val="en-GB"/>
              </w:rPr>
            </w:pPr>
          </w:p>
        </w:tc>
        <w:tc>
          <w:tcPr>
            <w:tcW w:w="685" w:type="dxa"/>
            <w:vMerge w:val="restart"/>
            <w:shd w:val="clear" w:color="auto" w:fill="auto"/>
          </w:tcPr>
          <w:p w:rsidR="00001574" w:rsidRPr="00A311A0" w:rsidRDefault="00001574" w:rsidP="00001574">
            <w:pPr>
              <w:pStyle w:val="gemTab9pt"/>
              <w:spacing w:beforeLines="20" w:before="48" w:afterLines="20" w:after="48"/>
              <w:rPr>
                <w:lang w:val="en-GB"/>
              </w:rPr>
            </w:pPr>
          </w:p>
        </w:tc>
        <w:tc>
          <w:tcPr>
            <w:tcW w:w="831" w:type="dxa"/>
            <w:vMerge w:val="restart"/>
            <w:shd w:val="clear" w:color="auto" w:fill="auto"/>
          </w:tcPr>
          <w:p w:rsidR="00001574" w:rsidRPr="00A311A0" w:rsidRDefault="00001574" w:rsidP="00001574">
            <w:pPr>
              <w:pStyle w:val="gemTab9pt"/>
              <w:spacing w:beforeLines="20" w:before="48" w:afterLines="20" w:after="48"/>
              <w:rPr>
                <w:lang w:val="en-GB"/>
              </w:rPr>
            </w:pPr>
          </w:p>
        </w:tc>
      </w:tr>
      <w:tr w:rsidR="00001574" w:rsidRPr="00A311A0" w:rsidTr="00001574">
        <w:trPr>
          <w:trHeight w:val="145"/>
        </w:trPr>
        <w:tc>
          <w:tcPr>
            <w:tcW w:w="280" w:type="dxa"/>
            <w:vMerge/>
            <w:shd w:val="clear" w:color="auto" w:fill="auto"/>
          </w:tcPr>
          <w:p w:rsidR="00001574" w:rsidRPr="00A311A0" w:rsidRDefault="00001574" w:rsidP="00001574">
            <w:pPr>
              <w:pStyle w:val="gemTab9pt"/>
              <w:spacing w:beforeLines="20" w:before="48" w:afterLines="20" w:after="48"/>
              <w:rPr>
                <w:lang w:val="en-GB"/>
              </w:rPr>
            </w:pPr>
          </w:p>
        </w:tc>
        <w:tc>
          <w:tcPr>
            <w:tcW w:w="351" w:type="dxa"/>
            <w:vMerge w:val="restart"/>
            <w:shd w:val="clear" w:color="auto" w:fill="FFFF99"/>
          </w:tcPr>
          <w:p w:rsidR="00001574" w:rsidRPr="00A311A0" w:rsidRDefault="00001574" w:rsidP="00001574">
            <w:pPr>
              <w:pStyle w:val="gemTab9pt"/>
              <w:spacing w:beforeLines="20" w:before="48" w:afterLines="20" w:after="48"/>
              <w:rPr>
                <w:lang w:val="en-GB"/>
              </w:rPr>
            </w:pPr>
          </w:p>
        </w:tc>
        <w:tc>
          <w:tcPr>
            <w:tcW w:w="2452" w:type="dxa"/>
            <w:gridSpan w:val="2"/>
            <w:shd w:val="clear" w:color="auto" w:fill="auto"/>
          </w:tcPr>
          <w:p w:rsidR="00001574" w:rsidRPr="00A311A0" w:rsidRDefault="00001574" w:rsidP="00001574">
            <w:pPr>
              <w:pStyle w:val="gemTab9pt"/>
              <w:spacing w:beforeLines="20" w:before="48" w:afterLines="20" w:after="48"/>
              <w:rPr>
                <w:lang w:val="en-GB"/>
              </w:rPr>
            </w:pPr>
            <w:r w:rsidRPr="00A311A0">
              <w:rPr>
                <w:lang w:val="en-GB"/>
              </w:rPr>
              <w:t>version</w:t>
            </w:r>
          </w:p>
        </w:tc>
        <w:tc>
          <w:tcPr>
            <w:tcW w:w="4440"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2 (v3)</w:t>
            </w:r>
          </w:p>
        </w:tc>
        <w:tc>
          <w:tcPr>
            <w:tcW w:w="685" w:type="dxa"/>
            <w:vMerge/>
            <w:shd w:val="clear" w:color="auto" w:fill="auto"/>
          </w:tcPr>
          <w:p w:rsidR="00001574" w:rsidRPr="00A311A0" w:rsidRDefault="00001574" w:rsidP="00001574">
            <w:pPr>
              <w:pStyle w:val="gemTab9pt"/>
              <w:spacing w:beforeLines="20" w:before="48" w:afterLines="20" w:after="48"/>
              <w:rPr>
                <w:lang w:val="en-GB"/>
              </w:rPr>
            </w:pPr>
          </w:p>
        </w:tc>
        <w:tc>
          <w:tcPr>
            <w:tcW w:w="831" w:type="dxa"/>
            <w:vMerge/>
            <w:shd w:val="clear" w:color="auto" w:fill="auto"/>
          </w:tcPr>
          <w:p w:rsidR="00001574" w:rsidRPr="00A311A0" w:rsidRDefault="00001574" w:rsidP="00001574">
            <w:pPr>
              <w:pStyle w:val="gemTab9pt"/>
              <w:spacing w:beforeLines="20" w:before="48" w:afterLines="20" w:after="48"/>
              <w:rPr>
                <w:lang w:val="en-GB"/>
              </w:rPr>
            </w:pPr>
          </w:p>
        </w:tc>
      </w:tr>
      <w:tr w:rsidR="00001574" w:rsidRPr="00A311A0" w:rsidTr="00001574">
        <w:trPr>
          <w:trHeight w:val="145"/>
        </w:trPr>
        <w:tc>
          <w:tcPr>
            <w:tcW w:w="280" w:type="dxa"/>
            <w:vMerge/>
            <w:shd w:val="clear" w:color="auto" w:fill="auto"/>
          </w:tcPr>
          <w:p w:rsidR="00001574" w:rsidRPr="00A311A0" w:rsidRDefault="00001574" w:rsidP="00001574">
            <w:pPr>
              <w:pStyle w:val="gemTab9pt"/>
              <w:spacing w:beforeLines="20" w:before="48" w:afterLines="20" w:after="48"/>
              <w:rPr>
                <w:lang w:val="en-GB"/>
              </w:rPr>
            </w:pPr>
          </w:p>
        </w:tc>
        <w:tc>
          <w:tcPr>
            <w:tcW w:w="351" w:type="dxa"/>
            <w:vMerge/>
            <w:shd w:val="clear" w:color="auto" w:fill="FFFF99"/>
          </w:tcPr>
          <w:p w:rsidR="00001574" w:rsidRPr="00A311A0" w:rsidRDefault="00001574" w:rsidP="00001574">
            <w:pPr>
              <w:pStyle w:val="gemTab9pt"/>
              <w:spacing w:beforeLines="20" w:before="48" w:afterLines="20" w:after="48"/>
              <w:rPr>
                <w:lang w:val="en-GB"/>
              </w:rPr>
            </w:pPr>
          </w:p>
        </w:tc>
        <w:tc>
          <w:tcPr>
            <w:tcW w:w="2452" w:type="dxa"/>
            <w:gridSpan w:val="2"/>
            <w:shd w:val="clear" w:color="auto" w:fill="auto"/>
          </w:tcPr>
          <w:p w:rsidR="00001574" w:rsidRPr="00A311A0" w:rsidRDefault="00001574" w:rsidP="00001574">
            <w:pPr>
              <w:pStyle w:val="gemTab9pt"/>
              <w:spacing w:beforeLines="20" w:before="48" w:afterLines="20" w:after="48"/>
              <w:rPr>
                <w:lang w:val="en-GB"/>
              </w:rPr>
            </w:pPr>
            <w:r w:rsidRPr="00A311A0">
              <w:rPr>
                <w:lang w:val="en-GB"/>
              </w:rPr>
              <w:t>CertificateSerialNumber</w:t>
            </w:r>
          </w:p>
        </w:tc>
        <w:tc>
          <w:tcPr>
            <w:tcW w:w="4440"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gemäß [RFC5280#4.1.2.2]</w:t>
            </w:r>
          </w:p>
        </w:tc>
        <w:tc>
          <w:tcPr>
            <w:tcW w:w="685" w:type="dxa"/>
            <w:vMerge/>
            <w:shd w:val="clear" w:color="auto" w:fill="auto"/>
          </w:tcPr>
          <w:p w:rsidR="00001574" w:rsidRPr="00A311A0" w:rsidRDefault="00001574" w:rsidP="00001574">
            <w:pPr>
              <w:pStyle w:val="gemTab9pt"/>
              <w:spacing w:beforeLines="20" w:before="48" w:afterLines="20" w:after="48"/>
              <w:rPr>
                <w:lang w:val="en-GB"/>
              </w:rPr>
            </w:pPr>
          </w:p>
        </w:tc>
        <w:tc>
          <w:tcPr>
            <w:tcW w:w="831" w:type="dxa"/>
            <w:vMerge/>
            <w:shd w:val="clear" w:color="auto" w:fill="auto"/>
          </w:tcPr>
          <w:p w:rsidR="00001574" w:rsidRPr="00A311A0" w:rsidRDefault="00001574" w:rsidP="00001574">
            <w:pPr>
              <w:pStyle w:val="gemTab9pt"/>
              <w:spacing w:beforeLines="20" w:before="48" w:afterLines="20" w:after="48"/>
              <w:rPr>
                <w:lang w:val="en-GB"/>
              </w:rPr>
            </w:pPr>
          </w:p>
        </w:tc>
      </w:tr>
      <w:tr w:rsidR="00001574" w:rsidRPr="00E47E00" w:rsidTr="00001574">
        <w:trPr>
          <w:trHeight w:val="145"/>
        </w:trPr>
        <w:tc>
          <w:tcPr>
            <w:tcW w:w="280" w:type="dxa"/>
            <w:vMerge/>
            <w:shd w:val="clear" w:color="auto" w:fill="auto"/>
          </w:tcPr>
          <w:p w:rsidR="00001574" w:rsidRPr="00A311A0" w:rsidRDefault="00001574" w:rsidP="00001574">
            <w:pPr>
              <w:pStyle w:val="gemTab9pt"/>
              <w:spacing w:beforeLines="20" w:before="48" w:afterLines="20" w:after="48"/>
              <w:rPr>
                <w:lang w:val="en-GB"/>
              </w:rPr>
            </w:pPr>
          </w:p>
        </w:tc>
        <w:tc>
          <w:tcPr>
            <w:tcW w:w="351" w:type="dxa"/>
            <w:vMerge/>
            <w:shd w:val="clear" w:color="auto" w:fill="FFFF99"/>
          </w:tcPr>
          <w:p w:rsidR="00001574" w:rsidRPr="00A311A0" w:rsidRDefault="00001574" w:rsidP="00001574">
            <w:pPr>
              <w:pStyle w:val="gemTab9pt"/>
              <w:spacing w:beforeLines="20" w:before="48" w:afterLines="20" w:after="48"/>
              <w:rPr>
                <w:lang w:val="en-GB"/>
              </w:rPr>
            </w:pPr>
          </w:p>
        </w:tc>
        <w:tc>
          <w:tcPr>
            <w:tcW w:w="2452" w:type="dxa"/>
            <w:gridSpan w:val="2"/>
            <w:shd w:val="clear" w:color="auto" w:fill="auto"/>
          </w:tcPr>
          <w:p w:rsidR="00001574" w:rsidRPr="00A311A0" w:rsidRDefault="00001574" w:rsidP="00001574">
            <w:pPr>
              <w:pStyle w:val="gemTab9pt"/>
              <w:spacing w:beforeLines="20" w:before="48" w:afterLines="20" w:after="48"/>
              <w:rPr>
                <w:lang w:val="en-GB"/>
              </w:rPr>
            </w:pPr>
            <w:r w:rsidRPr="00A311A0">
              <w:rPr>
                <w:lang w:val="en-GB"/>
              </w:rPr>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lastRenderedPageBreak/>
              <w:t xml:space="preserve">gemäß </w:t>
            </w:r>
            <w:r w:rsidRPr="00E47E00">
              <w:t>[gemSpec_Krypt#GS-A_4357]</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validity</w:t>
            </w:r>
          </w:p>
        </w:tc>
        <w:tc>
          <w:tcPr>
            <w:tcW w:w="4440" w:type="dxa"/>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A311A0">
              <w:rPr>
                <w:szCs w:val="18"/>
              </w:rPr>
              <w:t>Gültigkeit des Zertifikats (von - bis)</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commonName</w:t>
            </w:r>
          </w:p>
        </w:tc>
        <w:tc>
          <w:tcPr>
            <w:tcW w:w="4440" w:type="dxa"/>
            <w:shd w:val="clear" w:color="auto" w:fill="auto"/>
          </w:tcPr>
          <w:p w:rsidR="00001574" w:rsidRPr="00A311A0" w:rsidRDefault="00001574" w:rsidP="00001574">
            <w:pPr>
              <w:pStyle w:val="gemTab9pt"/>
              <w:spacing w:beforeLines="20" w:before="48" w:afterLines="20" w:after="48"/>
              <w:rPr>
                <w:szCs w:val="18"/>
                <w:lang w:val="fr-FR"/>
              </w:rPr>
            </w:pPr>
            <w:r w:rsidRPr="00A311A0">
              <w:rPr>
                <w:rFonts w:cs="Arial"/>
                <w:szCs w:val="18"/>
                <w:lang w:val="fr-FR"/>
              </w:rPr>
              <w:t>&lt;tsp&gt;</w:t>
            </w:r>
            <w:r w:rsidRPr="00A311A0">
              <w:rPr>
                <w:szCs w:val="18"/>
                <w:lang w:val="fr-FR"/>
              </w:rPr>
              <w:t>.&lt;usage&gt;-CA&lt;n&gt; *)</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serialNumber</w:t>
            </w:r>
          </w:p>
        </w:tc>
        <w:tc>
          <w:tcPr>
            <w:tcW w:w="4440" w:type="dxa"/>
            <w:shd w:val="clear" w:color="auto" w:fill="auto"/>
          </w:tcPr>
          <w:p w:rsidR="00001574" w:rsidRPr="00A311A0" w:rsidRDefault="00001574" w:rsidP="00001574">
            <w:pPr>
              <w:pStyle w:val="gemTab9pt"/>
              <w:spacing w:beforeLines="20" w:before="48" w:afterLines="20" w:after="48"/>
              <w:rPr>
                <w:strike/>
                <w:szCs w:val="18"/>
              </w:rPr>
            </w:pPr>
            <w:r w:rsidRPr="00A311A0">
              <w:rPr>
                <w:szCs w:val="18"/>
              </w:rPr>
              <w:t>Zur Unterscheidung gleichartiger Instanzen</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8D3BA7" w:rsidRDefault="00001574" w:rsidP="00001574">
            <w:pPr>
              <w:pStyle w:val="gemTab9pt"/>
              <w:spacing w:beforeLines="20" w:before="48" w:afterLines="20" w:after="48"/>
              <w:rPr>
                <w:szCs w:val="18"/>
                <w:highlight w:val="yellow"/>
              </w:rPr>
            </w:pPr>
            <w:r w:rsidRPr="008D3BA7">
              <w:t>organizationalUnitName</w:t>
            </w:r>
          </w:p>
        </w:tc>
        <w:tc>
          <w:tcPr>
            <w:tcW w:w="4440" w:type="dxa"/>
            <w:shd w:val="clear" w:color="auto" w:fill="auto"/>
          </w:tcPr>
          <w:p w:rsidR="00001574" w:rsidRPr="004F062C" w:rsidRDefault="00001574" w:rsidP="00001574">
            <w:pPr>
              <w:pStyle w:val="gemTab9pt"/>
              <w:spacing w:beforeLines="20" w:before="48" w:afterLines="20" w:after="48"/>
              <w:rPr>
                <w:szCs w:val="18"/>
                <w:highlight w:val="yellow"/>
              </w:rPr>
            </w:pPr>
            <w:r w:rsidRPr="004F062C">
              <w:t>&lt;usageName&gt;-CA der Telematikinfrastruktur</w:t>
            </w:r>
          </w:p>
        </w:tc>
        <w:tc>
          <w:tcPr>
            <w:tcW w:w="685" w:type="dxa"/>
            <w:shd w:val="clear" w:color="auto" w:fill="auto"/>
          </w:tcPr>
          <w:p w:rsidR="00001574" w:rsidRPr="004F062C" w:rsidRDefault="00001574" w:rsidP="00001574">
            <w:pPr>
              <w:pStyle w:val="gemTab9pt"/>
              <w:spacing w:beforeLines="20" w:before="48" w:afterLines="20" w:after="48"/>
              <w:rPr>
                <w:highlight w:val="yellow"/>
              </w:rPr>
            </w:pPr>
            <w:r w:rsidRPr="006754AB">
              <w:t>0-</w:t>
            </w:r>
            <w:r w:rsidRPr="004F062C">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szCs w:val="18"/>
              </w:rPr>
            </w:pPr>
            <w:r w:rsidRPr="00A311A0">
              <w:rPr>
                <w:szCs w:val="18"/>
              </w:rPr>
              <w:t>organizationName</w:t>
            </w:r>
          </w:p>
        </w:tc>
        <w:tc>
          <w:tcPr>
            <w:tcW w:w="4440" w:type="dxa"/>
            <w:shd w:val="clear" w:color="auto" w:fill="auto"/>
          </w:tcPr>
          <w:p w:rsidR="00001574" w:rsidRPr="00A311A0" w:rsidRDefault="00001574" w:rsidP="00001574">
            <w:pPr>
              <w:pStyle w:val="gemTab9pt"/>
              <w:spacing w:beforeLines="20" w:before="48" w:afterLines="20" w:after="48"/>
              <w:rPr>
                <w:szCs w:val="18"/>
              </w:rPr>
            </w:pPr>
            <w:r w:rsidRPr="00A311A0">
              <w:rPr>
                <w:rFonts w:cs="Arial"/>
                <w:szCs w:val="18"/>
              </w:rPr>
              <w:t>&lt;tspName&gt; *)</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0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E47E00">
              <w:t>DE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06"/>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A311A0">
              <w:rPr>
                <w:szCs w:val="18"/>
              </w:rPr>
              <w:t xml:space="preserve">Algorithmus gemäß </w:t>
            </w:r>
            <w:r w:rsidRPr="00E47E00">
              <w:t xml:space="preserve">[gemSpec_Krypt#GS-A_4357] </w:t>
            </w:r>
            <w:r w:rsidRPr="00A311A0">
              <w:rPr>
                <w:szCs w:val="18"/>
              </w:rPr>
              <w:t>und individueller Wert des öffentlichen Schlüssels des Zertifikatsinhabers</w:t>
            </w: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vMerge/>
            <w:tcBorders>
              <w:bottom w:val="single" w:sz="4" w:space="0" w:color="808080"/>
            </w:tcBorders>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CCFFCC"/>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CA, für die dieses Zertifikat ausgestellt wird</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208"/>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E47E00" w:rsidRDefault="00001574" w:rsidP="00001574">
            <w:pPr>
              <w:pStyle w:val="gemTab9pt"/>
              <w:spacing w:beforeLines="20" w:before="48" w:afterLines="20" w:after="48"/>
            </w:pPr>
            <w:r w:rsidRPr="00E47E00">
              <w:t>keyCertSign</w:t>
            </w:r>
          </w:p>
          <w:p w:rsidR="00001574" w:rsidRPr="00E47E00" w:rsidRDefault="00001574" w:rsidP="00001574">
            <w:pPr>
              <w:pStyle w:val="gemTab9pt"/>
              <w:spacing w:beforeLines="20" w:before="48" w:afterLines="20" w:after="48"/>
            </w:pPr>
            <w:r w:rsidRPr="00E47E00">
              <w:t>crlSign</w:t>
            </w:r>
          </w:p>
        </w:tc>
        <w:tc>
          <w:tcPr>
            <w:tcW w:w="685" w:type="dxa"/>
            <w:shd w:val="clear" w:color="auto" w:fill="auto"/>
          </w:tcPr>
          <w:p w:rsidR="00001574" w:rsidRPr="00E47E00" w:rsidRDefault="00001574" w:rsidP="00001574">
            <w:pPr>
              <w:pStyle w:val="gemTab9pt"/>
              <w:spacing w:beforeLines="20" w:before="48" w:afterLines="20" w:after="48"/>
            </w:pPr>
            <w:r w:rsidRPr="00E47E00">
              <w:t>1</w:t>
            </w:r>
          </w:p>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E47E00" w:rsidRDefault="00001574" w:rsidP="00001574">
            <w:pPr>
              <w:pStyle w:val="gemTab9pt"/>
              <w:spacing w:beforeLines="20" w:before="48" w:afterLines="20" w:after="48"/>
            </w:pPr>
            <w:r w:rsidRPr="00E47E00">
              <w:t>bei überlangem organizationName:</w:t>
            </w:r>
          </w:p>
          <w:p w:rsidR="00001574" w:rsidRPr="00E47E00" w:rsidRDefault="00001574" w:rsidP="00001574">
            <w:pPr>
              <w:pStyle w:val="gemTab9pt"/>
              <w:spacing w:beforeLines="20" w:before="48" w:afterLines="20" w:after="48"/>
            </w:pPr>
            <w:r w:rsidRPr="00E47E00">
              <w:t>Langname des Anbieters</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TRUE</w:t>
            </w:r>
          </w:p>
          <w:p w:rsidR="00001574" w:rsidRPr="00E47E00" w:rsidRDefault="00001574" w:rsidP="00001574">
            <w:pPr>
              <w:pStyle w:val="gemTab9pt"/>
              <w:spacing w:beforeLines="20" w:before="48" w:afterLines="20" w:after="48"/>
            </w:pPr>
            <w:r w:rsidRPr="00E47E00">
              <w:t>pathLength = 0</w:t>
            </w:r>
          </w:p>
        </w:tc>
        <w:tc>
          <w:tcPr>
            <w:tcW w:w="685" w:type="dxa"/>
            <w:shd w:val="clear" w:color="auto" w:fill="auto"/>
          </w:tcPr>
          <w:p w:rsidR="00001574" w:rsidRPr="00E47E00" w:rsidRDefault="00001574" w:rsidP="00001574">
            <w:pPr>
              <w:pStyle w:val="gemTab9pt"/>
              <w:spacing w:beforeLines="20" w:before="48" w:afterLines="20" w:after="48"/>
            </w:pPr>
            <w:r w:rsidRPr="00E47E00">
              <w:t>1</w:t>
            </w:r>
          </w:p>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davon abweichend: CAs für HBA-AUT/ENC-Zertifikate: policyIdentifier = &lt;oid_policy_hba_cp&gt;</w:t>
            </w:r>
          </w:p>
          <w:p w:rsidR="00001574" w:rsidRPr="00E47E00" w:rsidRDefault="00001574" w:rsidP="00001574">
            <w:pPr>
              <w:pStyle w:val="gemTab9pt"/>
              <w:spacing w:beforeLines="20" w:before="48" w:afterLines="20" w:after="48"/>
            </w:pPr>
            <w:r w:rsidRPr="00A311A0">
              <w:rPr>
                <w:szCs w:val="18"/>
              </w:rPr>
              <w:t>policyQualifierInfo = URL der Zertifikatsrichtlinie</w:t>
            </w:r>
          </w:p>
        </w:tc>
        <w:tc>
          <w:tcPr>
            <w:tcW w:w="685"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1</w:t>
            </w:r>
          </w:p>
          <w:p w:rsidR="00001574" w:rsidRPr="00A311A0" w:rsidRDefault="00001574" w:rsidP="00001574">
            <w:pPr>
              <w:pStyle w:val="gemTab10pt"/>
              <w:spacing w:before="20" w:after="20"/>
              <w:rPr>
                <w:sz w:val="18"/>
                <w:szCs w:val="18"/>
                <w:lang w:val="en-GB"/>
              </w:rPr>
            </w:pPr>
            <w:r w:rsidRPr="00A311A0">
              <w:rPr>
                <w:sz w:val="18"/>
                <w:szCs w:val="18"/>
                <w:lang w:val="en-GB"/>
              </w:rPr>
              <w:br/>
            </w:r>
          </w:p>
          <w:p w:rsidR="00001574" w:rsidRPr="00A311A0" w:rsidRDefault="00001574" w:rsidP="00001574">
            <w:pPr>
              <w:pStyle w:val="gemTab10pt"/>
              <w:spacing w:before="20" w:after="20"/>
              <w:rPr>
                <w:sz w:val="18"/>
                <w:szCs w:val="18"/>
                <w:lang w:val="en-GB"/>
              </w:rPr>
            </w:pPr>
            <w:r w:rsidRPr="00A311A0">
              <w:rPr>
                <w:sz w:val="18"/>
                <w:szCs w:val="18"/>
                <w:lang w:val="en-GB"/>
              </w:rPr>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lang w:val="en-GB"/>
              </w:rPr>
              <w:t xml:space="preserve">URL für </w:t>
            </w:r>
            <w:r w:rsidRPr="00A311A0">
              <w:rPr>
                <w:rFonts w:eastAsia="Times New Roman" w:cs="Arial"/>
              </w:rPr>
              <w:t>OCSP-Statusdienst</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[gemSpec_Krypt#GS-A_4357]</w:t>
            </w: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Wert der Signatur</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bl>
    <w:p w:rsidR="00001574" w:rsidRPr="00E47E00" w:rsidRDefault="00001574" w:rsidP="00001574">
      <w:pPr>
        <w:pStyle w:val="gemStandard"/>
      </w:pPr>
      <w:r w:rsidRPr="00E47E00">
        <w:t>*) Für CA-Zertifikate der zentralen PKI wird für &lt;tsp&gt; die Bezeichnung "GEM" und für &lt;tspName&gt; "gematik GmbH" eingesetzt; für von TSPs betriebene Sub-CAs wird das jeweilige TSP-Kürzel sowie der vollständige TSP-Name eingefügt.</w:t>
      </w:r>
    </w:p>
    <w:p w:rsidR="00001574" w:rsidRPr="009F7197" w:rsidRDefault="00001574" w:rsidP="0083095D">
      <w:pPr>
        <w:pStyle w:val="berschrift3"/>
      </w:pPr>
      <w:bookmarkStart w:id="363" w:name="_Toc398121467"/>
      <w:bookmarkStart w:id="364" w:name="_Toc501717934"/>
      <w:r w:rsidRPr="009F7197">
        <w:lastRenderedPageBreak/>
        <w:t>&lt;tsp&gt;.</w:t>
      </w:r>
      <w:r w:rsidRPr="00E95C20">
        <w:t>HBA-qCA</w:t>
      </w:r>
      <w:r w:rsidRPr="009F7197">
        <w:t>&lt;n&gt; - Aussteller-CA_QES</w:t>
      </w:r>
      <w:bookmarkEnd w:id="363"/>
      <w:bookmarkEnd w:id="364"/>
    </w:p>
    <w:p w:rsidR="00001574" w:rsidRPr="00E47E00" w:rsidRDefault="00001574" w:rsidP="00001574">
      <w:pPr>
        <w:rPr>
          <w:b/>
        </w:rPr>
      </w:pPr>
      <w:r w:rsidRPr="00EA41F4">
        <w:rPr>
          <w:rFonts w:ascii="Wingdings" w:hAnsi="Wingdings"/>
          <w:b/>
        </w:rPr>
        <w:sym w:font="Wingdings" w:char="F0D6"/>
      </w:r>
      <w:r w:rsidRPr="00EA41F4">
        <w:rPr>
          <w:b/>
        </w:rPr>
        <w:tab/>
        <w:t>GS-A_4948 Umsetzung QES-CA-Zertifikate</w:t>
      </w:r>
    </w:p>
    <w:p w:rsidR="0083095D" w:rsidRDefault="00001574" w:rsidP="00001574">
      <w:pPr>
        <w:pStyle w:val="gemStandard"/>
        <w:ind w:left="567"/>
        <w:rPr>
          <w:rFonts w:ascii="Wingdings" w:hAnsi="Wingdings"/>
          <w:b/>
        </w:rPr>
      </w:pPr>
      <w:r w:rsidRPr="00E47E00">
        <w:t xml:space="preserve">Der TSP-X.509 QES MUSS für </w:t>
      </w:r>
      <w:r w:rsidRPr="00E95C20">
        <w:t xml:space="preserve">die Zertifikate der </w:t>
      </w:r>
      <w:r w:rsidRPr="00E47E00">
        <w:t>von ihm betriebenen CAs die Attributsbelegung der Felder gemäß Tab_PKI_215 umsetzen.</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pPr>
    </w:p>
    <w:p w:rsidR="00001574" w:rsidRPr="00EA41F4" w:rsidRDefault="00001574" w:rsidP="00001574">
      <w:pPr>
        <w:pStyle w:val="Beschriftung"/>
      </w:pPr>
      <w:bookmarkStart w:id="365" w:name="_Toc501452684"/>
      <w:r w:rsidRPr="00E47E00">
        <w:t xml:space="preserve">Tabelle </w:t>
      </w:r>
      <w:r w:rsidRPr="00E47E00">
        <w:fldChar w:fldCharType="begin"/>
      </w:r>
      <w:r w:rsidRPr="00E47E00">
        <w:instrText xml:space="preserve"> SEQ Tabelle \* ARABIC </w:instrText>
      </w:r>
      <w:r w:rsidRPr="00E47E00">
        <w:fldChar w:fldCharType="separate"/>
      </w:r>
      <w:r w:rsidR="00BF0362">
        <w:rPr>
          <w:noProof/>
        </w:rPr>
        <w:t>46</w:t>
      </w:r>
      <w:r w:rsidRPr="00E47E00">
        <w:fldChar w:fldCharType="end"/>
      </w:r>
      <w:r w:rsidRPr="00E47E00">
        <w:t xml:space="preserve">: Tab_PKI_215 </w:t>
      </w:r>
      <w:r w:rsidRPr="00EA41F4">
        <w:t>&lt;tsp&gt;.</w:t>
      </w:r>
      <w:r w:rsidRPr="00E95C20">
        <w:t>HBA</w:t>
      </w:r>
      <w:r w:rsidRPr="00EA41F4">
        <w:t>-qCA&lt;n&gt; – Aussteller- CA_QES der TI</w:t>
      </w:r>
      <w:bookmarkEnd w:id="365"/>
    </w:p>
    <w:tbl>
      <w:tblPr>
        <w:tblW w:w="894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77"/>
        <w:gridCol w:w="345"/>
        <w:gridCol w:w="345"/>
        <w:gridCol w:w="2226"/>
        <w:gridCol w:w="4319"/>
        <w:gridCol w:w="576"/>
        <w:gridCol w:w="861"/>
      </w:tblGrid>
      <w:tr w:rsidR="00001574" w:rsidRPr="00A311A0" w:rsidTr="00001574">
        <w:trPr>
          <w:cantSplit/>
          <w:trHeight w:val="301"/>
          <w:tblHeader/>
        </w:trPr>
        <w:tc>
          <w:tcPr>
            <w:tcW w:w="3193"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319"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576"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61" w:type="dxa"/>
            <w:shd w:val="clear" w:color="auto" w:fill="E0E0E0"/>
          </w:tcPr>
          <w:p w:rsidR="00001574" w:rsidRPr="00A311A0" w:rsidRDefault="00001574" w:rsidP="00001574">
            <w:pPr>
              <w:pStyle w:val="gemTab9pt"/>
              <w:spacing w:beforeLines="20" w:before="48" w:afterLines="20" w:after="48"/>
              <w:rPr>
                <w:b/>
              </w:rPr>
            </w:pPr>
          </w:p>
        </w:tc>
      </w:tr>
      <w:tr w:rsidR="00001574" w:rsidRPr="00847873" w:rsidTr="00001574">
        <w:trPr>
          <w:trHeight w:val="303"/>
        </w:trPr>
        <w:tc>
          <w:tcPr>
            <w:tcW w:w="3193" w:type="dxa"/>
            <w:gridSpan w:val="4"/>
            <w:shd w:val="clear" w:color="auto" w:fill="auto"/>
          </w:tcPr>
          <w:p w:rsidR="00001574" w:rsidRPr="00EA41F4" w:rsidRDefault="00001574" w:rsidP="00001574">
            <w:pPr>
              <w:pStyle w:val="gemTab9pt"/>
              <w:spacing w:beforeLines="20" w:before="48" w:afterLines="20" w:after="48"/>
            </w:pPr>
            <w:r w:rsidRPr="00EA41F4">
              <w:t>certificate</w:t>
            </w:r>
          </w:p>
        </w:tc>
        <w:tc>
          <w:tcPr>
            <w:tcW w:w="5756" w:type="dxa"/>
            <w:gridSpan w:val="3"/>
            <w:shd w:val="clear" w:color="auto" w:fill="auto"/>
          </w:tcPr>
          <w:p w:rsidR="00001574" w:rsidRPr="00847873" w:rsidRDefault="00001574" w:rsidP="00001574">
            <w:pPr>
              <w:pStyle w:val="gemTab9pt"/>
              <w:spacing w:beforeLines="20" w:before="48" w:afterLines="20" w:after="48"/>
              <w:rPr>
                <w:lang w:val="en-US"/>
              </w:rPr>
            </w:pPr>
            <w:r w:rsidRPr="00847873">
              <w:rPr>
                <w:lang w:val="en-US"/>
              </w:rPr>
              <w:t>C.&lt;tsp&gt;.HBA-qCA&lt;n&gt;</w:t>
            </w:r>
          </w:p>
        </w:tc>
      </w:tr>
      <w:tr w:rsidR="00001574" w:rsidRPr="00E47E00" w:rsidTr="00001574">
        <w:trPr>
          <w:trHeight w:val="303"/>
        </w:trPr>
        <w:tc>
          <w:tcPr>
            <w:tcW w:w="277" w:type="dxa"/>
            <w:vMerge w:val="restart"/>
            <w:shd w:val="clear" w:color="auto" w:fill="auto"/>
          </w:tcPr>
          <w:p w:rsidR="00001574" w:rsidRPr="00847873" w:rsidRDefault="00001574" w:rsidP="00001574">
            <w:pPr>
              <w:pStyle w:val="gemTab9pt"/>
              <w:spacing w:beforeLines="20" w:before="48" w:afterLines="20" w:after="48"/>
              <w:rPr>
                <w:lang w:val="en-US"/>
              </w:rPr>
            </w:pPr>
          </w:p>
        </w:tc>
        <w:tc>
          <w:tcPr>
            <w:tcW w:w="2916"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319" w:type="dxa"/>
            <w:shd w:val="clear" w:color="auto" w:fill="FFFF99"/>
          </w:tcPr>
          <w:p w:rsidR="00001574" w:rsidRPr="00E47E00" w:rsidRDefault="00001574" w:rsidP="00001574">
            <w:pPr>
              <w:pStyle w:val="gemTab9pt"/>
              <w:spacing w:beforeLines="20" w:before="48" w:afterLines="20" w:after="48"/>
            </w:pPr>
          </w:p>
        </w:tc>
        <w:tc>
          <w:tcPr>
            <w:tcW w:w="576" w:type="dxa"/>
            <w:vMerge w:val="restart"/>
            <w:shd w:val="clear" w:color="auto" w:fill="auto"/>
          </w:tcPr>
          <w:p w:rsidR="00001574" w:rsidRPr="00E47E00" w:rsidRDefault="00001574" w:rsidP="00001574">
            <w:pPr>
              <w:pStyle w:val="gemTab9pt"/>
              <w:spacing w:beforeLines="20" w:before="48" w:afterLines="20" w:after="48"/>
            </w:pPr>
          </w:p>
        </w:tc>
        <w:tc>
          <w:tcPr>
            <w:tcW w:w="86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val="restart"/>
            <w:shd w:val="clear" w:color="auto" w:fill="FFFF99"/>
          </w:tcPr>
          <w:p w:rsidR="00001574" w:rsidRPr="00E47E00" w:rsidRDefault="00001574" w:rsidP="00001574">
            <w:pPr>
              <w:pStyle w:val="gemTab9pt"/>
              <w:spacing w:beforeLines="20" w:before="48" w:afterLines="20" w:after="48"/>
            </w:pPr>
          </w:p>
        </w:tc>
        <w:tc>
          <w:tcPr>
            <w:tcW w:w="2571"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319" w:type="dxa"/>
            <w:shd w:val="clear" w:color="auto" w:fill="auto"/>
          </w:tcPr>
          <w:p w:rsidR="00001574" w:rsidRPr="00E47E00" w:rsidRDefault="00001574" w:rsidP="00001574">
            <w:pPr>
              <w:pStyle w:val="gemTab9pt"/>
              <w:spacing w:beforeLines="20" w:before="48" w:afterLines="20" w:after="48"/>
            </w:pPr>
            <w:r w:rsidRPr="00E47E00">
              <w:t>2 (v3)</w:t>
            </w:r>
          </w:p>
        </w:tc>
        <w:tc>
          <w:tcPr>
            <w:tcW w:w="576" w:type="dxa"/>
            <w:vMerge/>
            <w:shd w:val="clear" w:color="auto" w:fill="auto"/>
          </w:tcPr>
          <w:p w:rsidR="00001574" w:rsidRPr="00E47E00" w:rsidRDefault="00001574" w:rsidP="00001574">
            <w:pPr>
              <w:pStyle w:val="gemTab9pt"/>
              <w:spacing w:beforeLines="20" w:before="48" w:afterLines="20" w:after="48"/>
            </w:pP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2571" w:type="dxa"/>
            <w:gridSpan w:val="2"/>
            <w:shd w:val="clear" w:color="auto" w:fill="auto"/>
          </w:tcPr>
          <w:p w:rsidR="00001574" w:rsidRPr="00E47E00" w:rsidRDefault="00001574" w:rsidP="00001574">
            <w:pPr>
              <w:pStyle w:val="gemTab9pt"/>
              <w:spacing w:beforeLines="20" w:before="48" w:afterLines="20" w:after="48"/>
            </w:pPr>
            <w:r w:rsidRPr="00E47E00">
              <w:t>CertificateSerialNumber</w:t>
            </w:r>
          </w:p>
        </w:tc>
        <w:tc>
          <w:tcPr>
            <w:tcW w:w="4319"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576" w:type="dxa"/>
            <w:vMerge/>
            <w:shd w:val="clear" w:color="auto" w:fill="auto"/>
          </w:tcPr>
          <w:p w:rsidR="00001574" w:rsidRPr="00E47E00" w:rsidRDefault="00001574" w:rsidP="00001574">
            <w:pPr>
              <w:pStyle w:val="gemTab9pt"/>
              <w:spacing w:beforeLines="20" w:before="48" w:afterLines="20" w:after="48"/>
            </w:pP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2571"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319"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[gemSpec_Krypt#GS-A_4358]</w:t>
            </w:r>
          </w:p>
        </w:tc>
        <w:tc>
          <w:tcPr>
            <w:tcW w:w="576" w:type="dxa"/>
            <w:vMerge/>
            <w:shd w:val="clear" w:color="auto" w:fill="auto"/>
          </w:tcPr>
          <w:p w:rsidR="00001574" w:rsidRPr="00E47E00" w:rsidRDefault="00001574" w:rsidP="00001574">
            <w:pPr>
              <w:pStyle w:val="gemTab9pt"/>
              <w:spacing w:beforeLines="20" w:before="48" w:afterLines="20" w:after="48"/>
            </w:pP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2571"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319" w:type="dxa"/>
            <w:shd w:val="clear" w:color="auto" w:fill="auto"/>
          </w:tcPr>
          <w:p w:rsidR="00001574" w:rsidRPr="00E47E00" w:rsidRDefault="00001574" w:rsidP="00001574">
            <w:pPr>
              <w:pStyle w:val="gemTab9pt"/>
              <w:spacing w:beforeLines="20" w:before="48" w:afterLines="20" w:after="48"/>
            </w:pPr>
            <w:r w:rsidRPr="00CB02DE">
              <w:rPr>
                <w:szCs w:val="18"/>
              </w:rPr>
              <w:t xml:space="preserve">DN der ausstellenden CA </w:t>
            </w:r>
          </w:p>
        </w:tc>
        <w:tc>
          <w:tcPr>
            <w:tcW w:w="576" w:type="dxa"/>
            <w:vMerge/>
            <w:shd w:val="clear" w:color="auto" w:fill="auto"/>
          </w:tcPr>
          <w:p w:rsidR="00001574" w:rsidRPr="00E47E00" w:rsidRDefault="00001574" w:rsidP="00001574">
            <w:pPr>
              <w:pStyle w:val="gemTab9pt"/>
              <w:spacing w:beforeLines="20" w:before="48" w:afterLines="20" w:after="48"/>
            </w:pP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2571"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validity</w:t>
            </w:r>
          </w:p>
        </w:tc>
        <w:tc>
          <w:tcPr>
            <w:tcW w:w="4319" w:type="dxa"/>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A311A0">
              <w:rPr>
                <w:szCs w:val="18"/>
              </w:rPr>
              <w:t>Gültigkeit des Zertifikats (von - bis)</w:t>
            </w:r>
          </w:p>
        </w:tc>
        <w:tc>
          <w:tcPr>
            <w:tcW w:w="576" w:type="dxa"/>
            <w:vMerge/>
            <w:shd w:val="clear" w:color="auto" w:fill="auto"/>
          </w:tcPr>
          <w:p w:rsidR="00001574" w:rsidRPr="00E47E00" w:rsidRDefault="00001574" w:rsidP="00001574">
            <w:pPr>
              <w:pStyle w:val="gemTab9pt"/>
              <w:spacing w:beforeLines="20" w:before="48" w:afterLines="20" w:after="48"/>
            </w:pP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2571"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319" w:type="dxa"/>
            <w:shd w:val="clear" w:color="auto" w:fill="E0E0E0"/>
          </w:tcPr>
          <w:p w:rsidR="00001574" w:rsidRPr="00E47E00" w:rsidRDefault="00001574" w:rsidP="00001574">
            <w:pPr>
              <w:pStyle w:val="gemTab9pt"/>
              <w:spacing w:beforeLines="20" w:before="48" w:afterLines="20" w:after="48"/>
            </w:pPr>
          </w:p>
        </w:tc>
        <w:tc>
          <w:tcPr>
            <w:tcW w:w="576" w:type="dxa"/>
            <w:vMerge/>
            <w:shd w:val="clear" w:color="auto" w:fill="auto"/>
          </w:tcPr>
          <w:p w:rsidR="00001574" w:rsidRPr="00E47E00" w:rsidRDefault="00001574" w:rsidP="00001574">
            <w:pPr>
              <w:pStyle w:val="gemTab9pt"/>
              <w:spacing w:beforeLines="20" w:before="48" w:afterLines="20" w:after="48"/>
            </w:pP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val="restart"/>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E47E00">
              <w:t>commonName</w:t>
            </w:r>
          </w:p>
        </w:tc>
        <w:tc>
          <w:tcPr>
            <w:tcW w:w="4319" w:type="dxa"/>
            <w:shd w:val="clear" w:color="auto" w:fill="auto"/>
          </w:tcPr>
          <w:p w:rsidR="00001574" w:rsidRPr="00EA41F4" w:rsidRDefault="00001574" w:rsidP="00001574">
            <w:pPr>
              <w:pStyle w:val="gemTab9pt"/>
              <w:spacing w:beforeLines="20" w:before="48" w:afterLines="20" w:after="48"/>
            </w:pPr>
            <w:r w:rsidRPr="00EA41F4">
              <w:t>&lt;tsp&gt;.</w:t>
            </w:r>
            <w:r w:rsidRPr="00E95C20">
              <w:t>HBA</w:t>
            </w:r>
            <w:r w:rsidRPr="00EA41F4">
              <w:t>-q</w:t>
            </w:r>
            <w:r w:rsidRPr="00A57E67">
              <w:t>CA &lt;n</w:t>
            </w:r>
            <w:r w:rsidRPr="00EA41F4">
              <w:t>&gt;</w:t>
            </w:r>
            <w:r>
              <w:t xml:space="preserve"> </w:t>
            </w:r>
            <w:r w:rsidRPr="009304C3">
              <w:t>*)</w:t>
            </w:r>
          </w:p>
        </w:tc>
        <w:tc>
          <w:tcPr>
            <w:tcW w:w="576" w:type="dxa"/>
            <w:shd w:val="clear" w:color="auto" w:fill="auto"/>
          </w:tcPr>
          <w:p w:rsidR="00001574" w:rsidRPr="00E47E00" w:rsidRDefault="00001574" w:rsidP="00001574">
            <w:pPr>
              <w:pStyle w:val="gemTab9pt"/>
              <w:spacing w:beforeLines="20" w:before="48" w:afterLines="20" w:after="48"/>
            </w:pPr>
            <w:r w:rsidRPr="00E47E00">
              <w:t>1</w:t>
            </w: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987CE8" w:rsidRDefault="00001574" w:rsidP="00001574">
            <w:pPr>
              <w:pStyle w:val="gemTab9pt"/>
              <w:spacing w:beforeLines="20" w:before="48" w:afterLines="20" w:after="48"/>
              <w:rPr>
                <w:highlight w:val="yellow"/>
              </w:rPr>
            </w:pPr>
            <w:r w:rsidRPr="00987CE8">
              <w:t>organizationalUnitName</w:t>
            </w:r>
          </w:p>
        </w:tc>
        <w:tc>
          <w:tcPr>
            <w:tcW w:w="4319" w:type="dxa"/>
            <w:shd w:val="clear" w:color="auto" w:fill="auto"/>
          </w:tcPr>
          <w:p w:rsidR="00001574" w:rsidRPr="00987CE8" w:rsidRDefault="00001574" w:rsidP="00001574">
            <w:pPr>
              <w:pStyle w:val="gemTab9pt"/>
              <w:spacing w:beforeLines="20" w:before="48" w:afterLines="20" w:after="48"/>
              <w:rPr>
                <w:highlight w:val="yellow"/>
              </w:rPr>
            </w:pPr>
            <w:r w:rsidRPr="00CB02DE">
              <w:t xml:space="preserve"> Qualifizierter VDA</w:t>
            </w:r>
            <w:r w:rsidRPr="00987CE8">
              <w:t xml:space="preserve"> </w:t>
            </w:r>
            <w:r w:rsidRPr="004D5100">
              <w:t xml:space="preserve">der </w:t>
            </w:r>
            <w:r w:rsidRPr="00987CE8">
              <w:t xml:space="preserve">Telematikinfrastruktur </w:t>
            </w:r>
          </w:p>
        </w:tc>
        <w:tc>
          <w:tcPr>
            <w:tcW w:w="576" w:type="dxa"/>
            <w:shd w:val="clear" w:color="auto" w:fill="auto"/>
          </w:tcPr>
          <w:p w:rsidR="00001574" w:rsidRPr="00987CE8" w:rsidRDefault="00001574" w:rsidP="00001574">
            <w:pPr>
              <w:pStyle w:val="gemTab9pt"/>
              <w:spacing w:beforeLines="20" w:before="48" w:afterLines="20" w:after="48"/>
              <w:rPr>
                <w:highlight w:val="yellow"/>
              </w:rPr>
            </w:pPr>
            <w:r w:rsidRPr="006754AB">
              <w:t>0-</w:t>
            </w:r>
            <w:r w:rsidRPr="00987CE8">
              <w:t>1</w:t>
            </w: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B66BE0" w:rsidRDefault="00001574" w:rsidP="00001574">
            <w:pPr>
              <w:pStyle w:val="gemTab9pt"/>
              <w:spacing w:beforeLines="20" w:before="48" w:afterLines="20" w:after="48"/>
              <w:rPr>
                <w:highlight w:val="green"/>
              </w:rPr>
            </w:pPr>
            <w:r w:rsidRPr="00B66BE0">
              <w:t>organizationIdentifier</w:t>
            </w:r>
          </w:p>
        </w:tc>
        <w:tc>
          <w:tcPr>
            <w:tcW w:w="4319" w:type="dxa"/>
            <w:shd w:val="clear" w:color="auto" w:fill="auto"/>
          </w:tcPr>
          <w:p w:rsidR="00001574" w:rsidRPr="00B66BE0" w:rsidRDefault="00001574" w:rsidP="00001574">
            <w:pPr>
              <w:pStyle w:val="gemTab9pt"/>
              <w:spacing w:beforeLines="20" w:before="48" w:afterLines="20" w:after="48"/>
              <w:rPr>
                <w:i/>
                <w:highlight w:val="green"/>
              </w:rPr>
            </w:pPr>
            <w:r w:rsidRPr="00B66BE0">
              <w:t>Vom VDA verwendeter organizationIdentifier g</w:t>
            </w:r>
            <w:r w:rsidRPr="00B66BE0">
              <w:t>e</w:t>
            </w:r>
            <w:r w:rsidRPr="00B66BE0">
              <w:t xml:space="preserve">mäß [ETSI EN 319 412-2] und [X.520] </w:t>
            </w:r>
          </w:p>
        </w:tc>
        <w:tc>
          <w:tcPr>
            <w:tcW w:w="576" w:type="dxa"/>
            <w:shd w:val="clear" w:color="auto" w:fill="auto"/>
          </w:tcPr>
          <w:p w:rsidR="00001574" w:rsidRPr="00B66BE0" w:rsidRDefault="00001574" w:rsidP="00001574">
            <w:pPr>
              <w:pStyle w:val="gemTab9pt"/>
              <w:spacing w:beforeLines="20" w:before="48" w:afterLines="20" w:after="48"/>
              <w:rPr>
                <w:highlight w:val="green"/>
              </w:rPr>
            </w:pPr>
            <w:r w:rsidRPr="00B66BE0">
              <w:t>0-1</w:t>
            </w: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E47E00">
              <w:t>organizationName</w:t>
            </w:r>
          </w:p>
        </w:tc>
        <w:tc>
          <w:tcPr>
            <w:tcW w:w="4319" w:type="dxa"/>
            <w:shd w:val="clear" w:color="auto" w:fill="auto"/>
          </w:tcPr>
          <w:p w:rsidR="00001574" w:rsidRPr="00EA41F4" w:rsidRDefault="00001574" w:rsidP="00001574">
            <w:pPr>
              <w:pStyle w:val="gemTab9pt"/>
              <w:spacing w:beforeLines="20" w:before="48" w:afterLines="20" w:after="48"/>
            </w:pPr>
            <w:r w:rsidRPr="001D0DD4">
              <w:t xml:space="preserve">Name des </w:t>
            </w:r>
            <w:r w:rsidRPr="00CB02DE">
              <w:t xml:space="preserve">VDA für QES </w:t>
            </w:r>
          </w:p>
        </w:tc>
        <w:tc>
          <w:tcPr>
            <w:tcW w:w="576" w:type="dxa"/>
            <w:shd w:val="clear" w:color="auto" w:fill="auto"/>
          </w:tcPr>
          <w:p w:rsidR="00001574" w:rsidRPr="00E47E00" w:rsidRDefault="00001574" w:rsidP="00001574">
            <w:pPr>
              <w:pStyle w:val="gemTab9pt"/>
              <w:spacing w:beforeLines="20" w:before="48" w:afterLines="20" w:after="48"/>
            </w:pPr>
            <w:r w:rsidRPr="00E47E00">
              <w:t>1</w:t>
            </w: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06"/>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E47E00">
              <w:t>countryName</w:t>
            </w:r>
          </w:p>
        </w:tc>
        <w:tc>
          <w:tcPr>
            <w:tcW w:w="4319" w:type="dxa"/>
            <w:shd w:val="clear" w:color="auto" w:fill="auto"/>
          </w:tcPr>
          <w:p w:rsidR="00001574" w:rsidRPr="00E47E00" w:rsidRDefault="00001574" w:rsidP="00001574">
            <w:pPr>
              <w:pStyle w:val="gemTab9pt"/>
              <w:spacing w:beforeLines="20" w:before="48" w:afterLines="20" w:after="48"/>
            </w:pPr>
            <w:r w:rsidRPr="00E47E00">
              <w:t>DE</w:t>
            </w:r>
          </w:p>
        </w:tc>
        <w:tc>
          <w:tcPr>
            <w:tcW w:w="576" w:type="dxa"/>
            <w:shd w:val="clear" w:color="auto" w:fill="auto"/>
          </w:tcPr>
          <w:p w:rsidR="00001574" w:rsidRPr="00E47E00" w:rsidRDefault="00001574" w:rsidP="00001574">
            <w:pPr>
              <w:pStyle w:val="gemTab9pt"/>
              <w:spacing w:beforeLines="20" w:before="48" w:afterLines="20" w:after="48"/>
            </w:pPr>
            <w:r w:rsidRPr="00E47E00">
              <w:t>1</w:t>
            </w: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06"/>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319" w:type="dxa"/>
            <w:shd w:val="clear" w:color="auto" w:fill="auto"/>
          </w:tcPr>
          <w:p w:rsidR="00001574" w:rsidRPr="00E47E00" w:rsidRDefault="00001574" w:rsidP="00001574">
            <w:pPr>
              <w:pStyle w:val="gemTab9pt"/>
              <w:spacing w:beforeLines="20" w:before="48" w:afterLines="20" w:after="48"/>
            </w:pPr>
          </w:p>
        </w:tc>
        <w:tc>
          <w:tcPr>
            <w:tcW w:w="576" w:type="dxa"/>
            <w:shd w:val="clear" w:color="auto" w:fill="auto"/>
          </w:tcPr>
          <w:p w:rsidR="00001574" w:rsidRPr="00E47E00" w:rsidRDefault="00001574" w:rsidP="00001574">
            <w:pPr>
              <w:pStyle w:val="gemTab9pt"/>
              <w:spacing w:beforeLines="20" w:before="48" w:afterLines="20" w:after="48"/>
            </w:pPr>
            <w:r w:rsidRPr="00E47E00">
              <w:t>0</w:t>
            </w:r>
          </w:p>
        </w:tc>
        <w:tc>
          <w:tcPr>
            <w:tcW w:w="86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2571"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319" w:type="dxa"/>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A311A0">
              <w:rPr>
                <w:szCs w:val="18"/>
              </w:rPr>
              <w:t xml:space="preserve">Algorithmus gemäß </w:t>
            </w:r>
            <w:r w:rsidRPr="00E47E00">
              <w:t xml:space="preserve">[gemSpec_Krypt#GS-A_4358] </w:t>
            </w:r>
            <w:r w:rsidRPr="00A311A0">
              <w:rPr>
                <w:szCs w:val="18"/>
              </w:rPr>
              <w:t>und individueller Wert des öffentlichen Schlüssels des Zertifikatsinhabers</w:t>
            </w:r>
          </w:p>
        </w:tc>
        <w:tc>
          <w:tcPr>
            <w:tcW w:w="576" w:type="dxa"/>
            <w:shd w:val="clear" w:color="auto" w:fill="auto"/>
          </w:tcPr>
          <w:p w:rsidR="00001574" w:rsidRPr="00E47E00" w:rsidRDefault="00001574" w:rsidP="00001574">
            <w:pPr>
              <w:pStyle w:val="gemTab9pt"/>
              <w:spacing w:beforeLines="20" w:before="48" w:afterLines="20" w:after="48"/>
            </w:pPr>
          </w:p>
        </w:tc>
        <w:tc>
          <w:tcPr>
            <w:tcW w:w="861" w:type="dxa"/>
            <w:vMerge/>
            <w:tcBorders>
              <w:bottom w:val="single" w:sz="4" w:space="0" w:color="808080"/>
            </w:tcBorders>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2571"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319" w:type="dxa"/>
            <w:shd w:val="clear" w:color="auto" w:fill="E0E0E0"/>
          </w:tcPr>
          <w:p w:rsidR="00001574" w:rsidRPr="00E47E00" w:rsidRDefault="00001574" w:rsidP="00001574">
            <w:pPr>
              <w:pStyle w:val="gemTab9pt"/>
              <w:spacing w:beforeLines="20" w:before="48" w:afterLines="20" w:after="48"/>
            </w:pPr>
          </w:p>
        </w:tc>
        <w:tc>
          <w:tcPr>
            <w:tcW w:w="576" w:type="dxa"/>
            <w:shd w:val="clear" w:color="auto" w:fill="auto"/>
          </w:tcPr>
          <w:p w:rsidR="00001574" w:rsidRPr="00E47E00" w:rsidRDefault="00001574" w:rsidP="00001574">
            <w:pPr>
              <w:pStyle w:val="gemTab9pt"/>
              <w:spacing w:beforeLines="20" w:before="48" w:afterLines="20" w:after="48"/>
            </w:pPr>
          </w:p>
        </w:tc>
        <w:tc>
          <w:tcPr>
            <w:tcW w:w="861" w:type="dxa"/>
            <w:shd w:val="clear" w:color="auto" w:fill="CCFFCC"/>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val="restart"/>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319"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CA, für die dieses Zertifikat ausgestellt wird</w:t>
            </w:r>
          </w:p>
        </w:tc>
        <w:tc>
          <w:tcPr>
            <w:tcW w:w="576" w:type="dxa"/>
            <w:shd w:val="clear" w:color="auto" w:fill="auto"/>
          </w:tcPr>
          <w:p w:rsidR="00001574" w:rsidRPr="00E47E00" w:rsidRDefault="00001574" w:rsidP="00001574">
            <w:pPr>
              <w:pStyle w:val="gemTab9pt"/>
              <w:spacing w:beforeLines="20" w:before="48" w:afterLines="20" w:after="48"/>
            </w:pPr>
            <w:r w:rsidRPr="00E47E00">
              <w:t>1</w:t>
            </w:r>
          </w:p>
        </w:tc>
        <w:tc>
          <w:tcPr>
            <w:tcW w:w="86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208"/>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319" w:type="dxa"/>
            <w:shd w:val="clear" w:color="auto" w:fill="auto"/>
          </w:tcPr>
          <w:p w:rsidR="00001574" w:rsidRPr="00E47E00" w:rsidRDefault="00001574" w:rsidP="00001574">
            <w:pPr>
              <w:pStyle w:val="gemTab9pt"/>
              <w:spacing w:beforeLines="20" w:before="48" w:afterLines="20" w:after="48"/>
            </w:pPr>
            <w:r w:rsidRPr="00E47E00">
              <w:t>keyCertSign</w:t>
            </w:r>
          </w:p>
          <w:p w:rsidR="00001574" w:rsidRPr="00E47E00" w:rsidRDefault="00001574" w:rsidP="00001574">
            <w:pPr>
              <w:pStyle w:val="gemTab9pt"/>
              <w:spacing w:beforeLines="20" w:before="48" w:afterLines="20" w:after="48"/>
            </w:pPr>
            <w:r w:rsidRPr="00E47E00">
              <w:t>crlSign</w:t>
            </w:r>
          </w:p>
        </w:tc>
        <w:tc>
          <w:tcPr>
            <w:tcW w:w="576" w:type="dxa"/>
            <w:shd w:val="clear" w:color="auto" w:fill="auto"/>
          </w:tcPr>
          <w:p w:rsidR="00001574" w:rsidRPr="00E47E00" w:rsidRDefault="00001574" w:rsidP="00001574">
            <w:pPr>
              <w:pStyle w:val="gemTab9pt"/>
              <w:spacing w:beforeLines="20" w:before="48" w:afterLines="20" w:after="48"/>
            </w:pPr>
            <w:r w:rsidRPr="00E47E00">
              <w:t>1</w:t>
            </w:r>
          </w:p>
          <w:p w:rsidR="00001574" w:rsidRPr="00E47E00" w:rsidRDefault="00001574" w:rsidP="00001574">
            <w:pPr>
              <w:pStyle w:val="gemTab9pt"/>
              <w:spacing w:beforeLines="20" w:before="48" w:afterLines="20" w:after="48"/>
            </w:pPr>
            <w:r w:rsidRPr="00E47E00">
              <w:t>0-1</w:t>
            </w:r>
          </w:p>
        </w:tc>
        <w:tc>
          <w:tcPr>
            <w:tcW w:w="86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319" w:type="dxa"/>
            <w:shd w:val="clear" w:color="auto" w:fill="auto"/>
          </w:tcPr>
          <w:p w:rsidR="00001574" w:rsidRPr="00E47E00" w:rsidRDefault="00001574" w:rsidP="00001574">
            <w:pPr>
              <w:pStyle w:val="gemTab9pt"/>
              <w:spacing w:beforeLines="20" w:before="48" w:afterLines="20" w:after="48"/>
            </w:pPr>
          </w:p>
        </w:tc>
        <w:tc>
          <w:tcPr>
            <w:tcW w:w="576" w:type="dxa"/>
            <w:shd w:val="clear" w:color="auto" w:fill="auto"/>
          </w:tcPr>
          <w:p w:rsidR="00001574" w:rsidRPr="00E47E00" w:rsidRDefault="00001574" w:rsidP="00001574">
            <w:pPr>
              <w:pStyle w:val="gemTab9pt"/>
              <w:spacing w:beforeLines="20" w:before="48" w:afterLines="20" w:after="48"/>
            </w:pPr>
            <w:r w:rsidRPr="00E47E00">
              <w:t>0</w:t>
            </w:r>
          </w:p>
        </w:tc>
        <w:tc>
          <w:tcPr>
            <w:tcW w:w="86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319" w:type="dxa"/>
            <w:shd w:val="clear" w:color="auto" w:fill="auto"/>
          </w:tcPr>
          <w:p w:rsidR="00001574" w:rsidRPr="00E47E00" w:rsidRDefault="00001574" w:rsidP="00001574">
            <w:pPr>
              <w:pStyle w:val="gemTab9pt"/>
              <w:spacing w:beforeLines="20" w:before="48" w:afterLines="20" w:after="48"/>
            </w:pPr>
            <w:r w:rsidRPr="00E47E00">
              <w:t>ca = TRUE</w:t>
            </w:r>
          </w:p>
          <w:p w:rsidR="00001574" w:rsidRPr="00E47E00" w:rsidRDefault="00001574" w:rsidP="00001574">
            <w:pPr>
              <w:pStyle w:val="gemTab9pt"/>
              <w:spacing w:beforeLines="20" w:before="48" w:afterLines="20" w:after="48"/>
            </w:pPr>
            <w:r w:rsidRPr="00E47E00">
              <w:t>pathLength = 0</w:t>
            </w:r>
          </w:p>
        </w:tc>
        <w:tc>
          <w:tcPr>
            <w:tcW w:w="576" w:type="dxa"/>
            <w:shd w:val="clear" w:color="auto" w:fill="auto"/>
          </w:tcPr>
          <w:p w:rsidR="00001574" w:rsidRPr="00E47E00" w:rsidRDefault="00001574" w:rsidP="00001574">
            <w:pPr>
              <w:pStyle w:val="gemTab9pt"/>
              <w:spacing w:beforeLines="20" w:before="48" w:afterLines="20" w:after="48"/>
            </w:pPr>
            <w:r w:rsidRPr="00E47E00">
              <w:t>1</w:t>
            </w:r>
          </w:p>
          <w:p w:rsidR="00001574" w:rsidRPr="00E47E00" w:rsidRDefault="00001574" w:rsidP="00001574">
            <w:pPr>
              <w:pStyle w:val="gemTab9pt"/>
              <w:spacing w:beforeLines="20" w:before="48" w:afterLines="20" w:after="48"/>
            </w:pPr>
            <w:r w:rsidRPr="00E47E00">
              <w:t>1</w:t>
            </w:r>
          </w:p>
        </w:tc>
        <w:tc>
          <w:tcPr>
            <w:tcW w:w="86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319" w:type="dxa"/>
            <w:shd w:val="clear" w:color="auto" w:fill="auto"/>
          </w:tcPr>
          <w:p w:rsidR="00001574" w:rsidRPr="00847873" w:rsidRDefault="00001574" w:rsidP="00001574">
            <w:pPr>
              <w:pStyle w:val="gemTab10pt"/>
              <w:spacing w:before="20" w:after="20"/>
              <w:rPr>
                <w:sz w:val="18"/>
                <w:szCs w:val="18"/>
                <w:lang w:val="en-US"/>
              </w:rPr>
            </w:pPr>
            <w:r w:rsidRPr="00847873">
              <w:rPr>
                <w:sz w:val="18"/>
                <w:szCs w:val="18"/>
                <w:lang w:val="en-US"/>
              </w:rPr>
              <w:t>policyIdentifier = &lt;id-etsi-qcp-natural-qscd&gt; {0.4.0.194112.1.2}</w:t>
            </w:r>
          </w:p>
          <w:p w:rsidR="00001574" w:rsidRPr="00FD0E35" w:rsidRDefault="00001574" w:rsidP="00001574">
            <w:pPr>
              <w:pStyle w:val="gemTab10pt"/>
              <w:spacing w:before="20" w:after="20"/>
              <w:rPr>
                <w:sz w:val="18"/>
                <w:szCs w:val="18"/>
                <w:highlight w:val="yellow"/>
              </w:rPr>
            </w:pPr>
            <w:r w:rsidRPr="00A311A0">
              <w:rPr>
                <w:sz w:val="18"/>
                <w:szCs w:val="18"/>
              </w:rPr>
              <w:t>policyQualifierInfo = URL der Zertifikatsrichtlinie</w:t>
            </w:r>
            <w:r>
              <w:rPr>
                <w:sz w:val="18"/>
                <w:szCs w:val="18"/>
              </w:rPr>
              <w:br/>
            </w:r>
            <w:r w:rsidRPr="000D4A58">
              <w:rPr>
                <w:sz w:val="18"/>
                <w:szCs w:val="18"/>
              </w:rPr>
              <w:t>policyIdentifier</w:t>
            </w:r>
            <w:r w:rsidRPr="00B84C76">
              <w:rPr>
                <w:sz w:val="18"/>
                <w:szCs w:val="18"/>
              </w:rPr>
              <w:t xml:space="preserve"> =</w:t>
            </w:r>
            <w:r>
              <w:rPr>
                <w:sz w:val="18"/>
                <w:szCs w:val="18"/>
              </w:rPr>
              <w:t xml:space="preserve"> &lt;</w:t>
            </w:r>
            <w:r w:rsidRPr="00FD0E35">
              <w:rPr>
                <w:sz w:val="18"/>
                <w:szCs w:val="18"/>
              </w:rPr>
              <w:t>oid_policy_hba_cp</w:t>
            </w:r>
            <w:r>
              <w:rPr>
                <w:sz w:val="18"/>
                <w:szCs w:val="18"/>
              </w:rPr>
              <w:t>&gt;</w:t>
            </w:r>
          </w:p>
          <w:p w:rsidR="00001574" w:rsidRDefault="00001574" w:rsidP="00001574">
            <w:pPr>
              <w:pStyle w:val="gemTab10pt"/>
              <w:spacing w:before="20" w:after="20"/>
              <w:rPr>
                <w:sz w:val="18"/>
                <w:szCs w:val="18"/>
              </w:rPr>
            </w:pPr>
            <w:r w:rsidRPr="00FD0E35">
              <w:rPr>
                <w:sz w:val="18"/>
                <w:szCs w:val="18"/>
              </w:rPr>
              <w:t>policyQualifierInfo = URL der Zertifikatsrichtlinie</w:t>
            </w:r>
          </w:p>
          <w:p w:rsidR="00001574" w:rsidRPr="00E47E00" w:rsidRDefault="00001574" w:rsidP="00001574">
            <w:pPr>
              <w:pStyle w:val="gemTab10pt"/>
              <w:spacing w:before="20" w:after="20"/>
            </w:pPr>
            <w:r w:rsidRPr="00CB02DE">
              <w:rPr>
                <w:sz w:val="18"/>
                <w:szCs w:val="18"/>
              </w:rPr>
              <w:t>Ggf. weitere policyIdentifier</w:t>
            </w:r>
            <w:r w:rsidRPr="00CB02DE">
              <w:rPr>
                <w:sz w:val="18"/>
                <w:szCs w:val="18"/>
              </w:rPr>
              <w:br/>
              <w:t>Ggf. weitere policyQualifierInfo</w:t>
            </w:r>
          </w:p>
        </w:tc>
        <w:tc>
          <w:tcPr>
            <w:tcW w:w="576" w:type="dxa"/>
            <w:shd w:val="clear" w:color="auto" w:fill="auto"/>
          </w:tcPr>
          <w:p w:rsidR="00001574" w:rsidRPr="00AB06AB" w:rsidRDefault="00001574" w:rsidP="00001574">
            <w:pPr>
              <w:pStyle w:val="gemTab9pt"/>
              <w:spacing w:beforeLines="20" w:before="48" w:afterLines="20" w:after="48"/>
            </w:pPr>
            <w:r w:rsidRPr="0017129C">
              <w:t>0-</w:t>
            </w:r>
            <w:r w:rsidRPr="00AB06AB">
              <w:t>1</w:t>
            </w:r>
          </w:p>
          <w:p w:rsidR="00001574" w:rsidRPr="00AB06AB" w:rsidRDefault="00001574" w:rsidP="00001574">
            <w:pPr>
              <w:pStyle w:val="gemTab9pt"/>
              <w:spacing w:beforeLines="20" w:before="48" w:afterLines="20" w:after="48"/>
            </w:pPr>
          </w:p>
          <w:p w:rsidR="00001574" w:rsidRPr="00AB06AB" w:rsidRDefault="00001574" w:rsidP="00001574">
            <w:pPr>
              <w:pStyle w:val="gemTab9pt"/>
              <w:spacing w:beforeLines="20" w:before="48" w:afterLines="20" w:after="48"/>
            </w:pPr>
            <w:r w:rsidRPr="00AB06AB">
              <w:t>0-1</w:t>
            </w:r>
            <w:r w:rsidRPr="00AB06AB">
              <w:br/>
              <w:t>1</w:t>
            </w:r>
            <w:r w:rsidRPr="00AB06AB">
              <w:br/>
              <w:t>0-1</w:t>
            </w:r>
          </w:p>
          <w:p w:rsidR="00001574" w:rsidRPr="00AB06AB" w:rsidRDefault="00001574" w:rsidP="00001574">
            <w:pPr>
              <w:pStyle w:val="gemTab9pt"/>
              <w:spacing w:beforeLines="20" w:before="48" w:afterLines="20" w:after="48"/>
            </w:pPr>
            <w:r w:rsidRPr="00AB06AB">
              <w:rPr>
                <w:lang w:val="en-US"/>
              </w:rPr>
              <w:t>0-n</w:t>
            </w:r>
            <w:r w:rsidRPr="00AB06AB">
              <w:rPr>
                <w:lang w:val="en-US"/>
              </w:rPr>
              <w:br/>
              <w:t>0-n</w:t>
            </w:r>
          </w:p>
        </w:tc>
        <w:tc>
          <w:tcPr>
            <w:tcW w:w="86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319" w:type="dxa"/>
            <w:shd w:val="clear" w:color="auto" w:fill="auto"/>
          </w:tcPr>
          <w:p w:rsidR="00001574" w:rsidRPr="00E47E00" w:rsidRDefault="00001574" w:rsidP="00001574">
            <w:pPr>
              <w:pStyle w:val="gemTab9pt"/>
              <w:spacing w:beforeLines="20" w:before="48" w:afterLines="20" w:after="48"/>
            </w:pPr>
            <w:r w:rsidRPr="00E47E00">
              <w:t>CDP</w:t>
            </w:r>
          </w:p>
        </w:tc>
        <w:tc>
          <w:tcPr>
            <w:tcW w:w="576" w:type="dxa"/>
            <w:shd w:val="clear" w:color="auto" w:fill="auto"/>
          </w:tcPr>
          <w:p w:rsidR="00001574" w:rsidRPr="00E47E00" w:rsidRDefault="00001574" w:rsidP="00001574">
            <w:pPr>
              <w:pStyle w:val="gemTab9pt"/>
              <w:spacing w:beforeLines="20" w:before="48" w:afterLines="20" w:after="48"/>
            </w:pPr>
            <w:r w:rsidRPr="00435B68">
              <w:t>0-</w:t>
            </w:r>
            <w:r w:rsidRPr="00E47E00">
              <w:t>1</w:t>
            </w:r>
          </w:p>
        </w:tc>
        <w:tc>
          <w:tcPr>
            <w:tcW w:w="86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AuthorityInfoAccess</w:t>
            </w:r>
            <w:r w:rsidRPr="00A311A0">
              <w:rPr>
                <w:rFonts w:eastAsia="Times New Roman" w:cs="Arial"/>
              </w:rPr>
              <w:br/>
            </w:r>
            <w:r w:rsidRPr="00E47E00">
              <w:t>{1 3 6 1 5 5 7 1 1}</w:t>
            </w:r>
          </w:p>
        </w:tc>
        <w:tc>
          <w:tcPr>
            <w:tcW w:w="4319"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URL für OCSP-Statusdienst</w:t>
            </w:r>
          </w:p>
        </w:tc>
        <w:tc>
          <w:tcPr>
            <w:tcW w:w="576" w:type="dxa"/>
            <w:shd w:val="clear" w:color="auto" w:fill="auto"/>
          </w:tcPr>
          <w:p w:rsidR="00001574" w:rsidRPr="001D0DD4" w:rsidRDefault="00001574" w:rsidP="00001574">
            <w:pPr>
              <w:pStyle w:val="gemTab9pt"/>
              <w:spacing w:beforeLines="20" w:before="48" w:afterLines="20" w:after="48"/>
            </w:pPr>
            <w:r w:rsidRPr="00CB02DE">
              <w:rPr>
                <w:lang w:val="en-US"/>
              </w:rPr>
              <w:t>0-</w:t>
            </w:r>
            <w:r w:rsidRPr="001D0DD4">
              <w:t>1</w:t>
            </w:r>
          </w:p>
        </w:tc>
        <w:tc>
          <w:tcPr>
            <w:tcW w:w="86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319"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576" w:type="dxa"/>
            <w:shd w:val="clear" w:color="auto" w:fill="auto"/>
          </w:tcPr>
          <w:p w:rsidR="00001574" w:rsidRPr="00E47E00" w:rsidRDefault="00001574" w:rsidP="00001574">
            <w:pPr>
              <w:pStyle w:val="gemTab9pt"/>
              <w:spacing w:beforeLines="20" w:before="48" w:afterLines="20" w:after="48"/>
            </w:pPr>
            <w:r w:rsidRPr="00E47E00">
              <w:t>1</w:t>
            </w:r>
          </w:p>
        </w:tc>
        <w:tc>
          <w:tcPr>
            <w:tcW w:w="86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319" w:type="dxa"/>
            <w:shd w:val="clear" w:color="auto" w:fill="auto"/>
          </w:tcPr>
          <w:p w:rsidR="00001574" w:rsidRPr="00E47E00" w:rsidRDefault="00001574" w:rsidP="00001574">
            <w:pPr>
              <w:pStyle w:val="gemTab9pt"/>
              <w:spacing w:beforeLines="20" w:before="48" w:afterLines="20" w:after="48"/>
            </w:pPr>
          </w:p>
        </w:tc>
        <w:tc>
          <w:tcPr>
            <w:tcW w:w="576" w:type="dxa"/>
            <w:shd w:val="clear" w:color="auto" w:fill="auto"/>
          </w:tcPr>
          <w:p w:rsidR="00001574" w:rsidRPr="00E47E00" w:rsidRDefault="00001574" w:rsidP="00001574">
            <w:pPr>
              <w:pStyle w:val="gemTab9pt"/>
              <w:spacing w:beforeLines="20" w:before="48" w:afterLines="20" w:after="48"/>
            </w:pPr>
            <w:r w:rsidRPr="00E47E00">
              <w:t>0</w:t>
            </w:r>
          </w:p>
        </w:tc>
        <w:tc>
          <w:tcPr>
            <w:tcW w:w="86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900EF7"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900EF7" w:rsidRDefault="00001574" w:rsidP="00001574">
            <w:pPr>
              <w:pStyle w:val="gemTab9pt"/>
              <w:spacing w:beforeLines="20" w:before="48" w:afterLines="20" w:after="48"/>
              <w:rPr>
                <w:rFonts w:eastAsia="Times New Roman" w:cs="Arial"/>
                <w:highlight w:val="yellow"/>
              </w:rPr>
            </w:pPr>
            <w:r w:rsidRPr="00900EF7">
              <w:rPr>
                <w:rFonts w:eastAsia="Times New Roman" w:cs="Arial"/>
              </w:rPr>
              <w:t>ValidityModel</w:t>
            </w:r>
          </w:p>
          <w:p w:rsidR="00001574" w:rsidRPr="00900EF7" w:rsidRDefault="00001574" w:rsidP="00001574">
            <w:pPr>
              <w:pStyle w:val="gemTab9pt"/>
              <w:spacing w:beforeLines="20" w:before="48" w:afterLines="20" w:after="48"/>
              <w:rPr>
                <w:rFonts w:eastAsia="Times New Roman" w:cs="Arial"/>
                <w:highlight w:val="yellow"/>
              </w:rPr>
            </w:pPr>
            <w:r w:rsidRPr="00900EF7">
              <w:rPr>
                <w:rFonts w:eastAsia="Times New Roman" w:cs="Arial"/>
              </w:rPr>
              <w:t>{1 3 6 1 4 1 8301 3 5}</w:t>
            </w:r>
          </w:p>
        </w:tc>
        <w:tc>
          <w:tcPr>
            <w:tcW w:w="4319" w:type="dxa"/>
            <w:shd w:val="clear" w:color="auto" w:fill="auto"/>
          </w:tcPr>
          <w:p w:rsidR="00001574" w:rsidRPr="00900EF7" w:rsidRDefault="00001574" w:rsidP="00001574">
            <w:pPr>
              <w:pStyle w:val="gemTab9pt"/>
              <w:spacing w:beforeLines="20" w:before="48" w:afterLines="20" w:after="48"/>
              <w:rPr>
                <w:highlight w:val="yellow"/>
              </w:rPr>
            </w:pPr>
            <w:r w:rsidRPr="00900EF7">
              <w:t xml:space="preserve">id-validity-Model-chain </w:t>
            </w:r>
          </w:p>
          <w:p w:rsidR="00001574" w:rsidRPr="00900EF7" w:rsidRDefault="00001574" w:rsidP="00001574">
            <w:pPr>
              <w:pStyle w:val="gemTab9pt"/>
              <w:spacing w:beforeLines="20" w:before="48" w:afterLines="20" w:after="48"/>
              <w:rPr>
                <w:highlight w:val="yellow"/>
              </w:rPr>
            </w:pPr>
            <w:r w:rsidRPr="00900EF7">
              <w:t>{1  3  6  1  4  1  8301  3  5  1}</w:t>
            </w:r>
          </w:p>
        </w:tc>
        <w:tc>
          <w:tcPr>
            <w:tcW w:w="576" w:type="dxa"/>
            <w:shd w:val="clear" w:color="auto" w:fill="auto"/>
          </w:tcPr>
          <w:p w:rsidR="00001574" w:rsidRPr="00900EF7" w:rsidRDefault="00001574" w:rsidP="00001574">
            <w:pPr>
              <w:pStyle w:val="gemTab9pt"/>
              <w:spacing w:beforeLines="20" w:before="48" w:afterLines="20" w:after="48"/>
              <w:rPr>
                <w:highlight w:val="yellow"/>
              </w:rPr>
            </w:pPr>
            <w:r w:rsidRPr="00900EF7">
              <w:t>1</w:t>
            </w:r>
          </w:p>
        </w:tc>
        <w:tc>
          <w:tcPr>
            <w:tcW w:w="861" w:type="dxa"/>
            <w:shd w:val="clear" w:color="auto" w:fill="auto"/>
          </w:tcPr>
          <w:p w:rsidR="00001574" w:rsidRPr="00900EF7" w:rsidRDefault="00001574" w:rsidP="00001574">
            <w:pPr>
              <w:pStyle w:val="gemTab9pt"/>
              <w:spacing w:beforeLines="20" w:before="48" w:afterLines="20" w:after="48"/>
              <w:rPr>
                <w:highlight w:val="yellow"/>
              </w:rPr>
            </w:pPr>
            <w:r w:rsidRPr="00900EF7">
              <w:t>FALSE</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319" w:type="dxa"/>
            <w:shd w:val="clear" w:color="auto" w:fill="auto"/>
          </w:tcPr>
          <w:p w:rsidR="00001574" w:rsidRPr="00E47E00" w:rsidRDefault="00001574" w:rsidP="00001574">
            <w:pPr>
              <w:pStyle w:val="gemTab9pt"/>
              <w:spacing w:beforeLines="20" w:before="48" w:afterLines="20" w:after="48"/>
            </w:pPr>
          </w:p>
        </w:tc>
        <w:tc>
          <w:tcPr>
            <w:tcW w:w="576" w:type="dxa"/>
            <w:shd w:val="clear" w:color="auto" w:fill="auto"/>
          </w:tcPr>
          <w:p w:rsidR="00001574" w:rsidRPr="00E47E00" w:rsidRDefault="00001574" w:rsidP="00001574">
            <w:pPr>
              <w:pStyle w:val="gemTab9pt"/>
              <w:spacing w:beforeLines="20" w:before="48" w:afterLines="20" w:after="48"/>
            </w:pPr>
            <w:r w:rsidRPr="00E47E00">
              <w:t>0</w:t>
            </w:r>
          </w:p>
        </w:tc>
        <w:tc>
          <w:tcPr>
            <w:tcW w:w="86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A311A0" w:rsidRDefault="00001574" w:rsidP="00001574">
            <w:pPr>
              <w:pStyle w:val="gemTab9pt"/>
              <w:spacing w:beforeLines="20" w:before="48" w:afterLines="20" w:after="48"/>
              <w:rPr>
                <w:rFonts w:eastAsia="Times New Roman" w:cs="Arial"/>
              </w:rPr>
            </w:pPr>
            <w:r w:rsidRPr="00A311A0">
              <w:rPr>
                <w:rFonts w:eastAsia="Times New Roman" w:cs="Arial"/>
              </w:rPr>
              <w:t>QCStatements</w:t>
            </w:r>
          </w:p>
          <w:p w:rsidR="00001574" w:rsidRPr="00A311A0" w:rsidRDefault="00001574" w:rsidP="00001574">
            <w:pPr>
              <w:pStyle w:val="gemTab9pt"/>
              <w:spacing w:beforeLines="20" w:before="48" w:afterLines="20" w:after="48"/>
              <w:rPr>
                <w:rFonts w:eastAsia="Times New Roman" w:cs="Arial"/>
              </w:rPr>
            </w:pPr>
            <w:r w:rsidRPr="00A311A0">
              <w:rPr>
                <w:rFonts w:eastAsia="Times New Roman" w:cs="Arial"/>
              </w:rPr>
              <w:t>{1.3.6.1.5.5.7.1.3}</w:t>
            </w:r>
          </w:p>
        </w:tc>
        <w:tc>
          <w:tcPr>
            <w:tcW w:w="4319" w:type="dxa"/>
            <w:shd w:val="clear" w:color="auto" w:fill="auto"/>
          </w:tcPr>
          <w:p w:rsidR="00001574" w:rsidRPr="00CB02DE" w:rsidRDefault="00001574" w:rsidP="00001574">
            <w:pPr>
              <w:pStyle w:val="gemTab9pt"/>
              <w:spacing w:beforeLines="20" w:before="48" w:afterLines="20" w:after="48"/>
              <w:rPr>
                <w:szCs w:val="18"/>
                <w:highlight w:val="green"/>
              </w:rPr>
            </w:pPr>
            <w:r w:rsidRPr="00CB02DE">
              <w:rPr>
                <w:szCs w:val="18"/>
              </w:rPr>
              <w:t>&lt;</w:t>
            </w:r>
            <w:r w:rsidRPr="00A80F83">
              <w:t>id-etsi-qcs-QcCompliance</w:t>
            </w:r>
            <w:r w:rsidRPr="00CB02DE">
              <w:rPr>
                <w:szCs w:val="18"/>
              </w:rPr>
              <w:t>&gt;</w:t>
            </w:r>
            <w:r w:rsidRPr="00CB02DE">
              <w:t xml:space="preserve"> </w:t>
            </w:r>
            <w:r w:rsidRPr="00CB02DE">
              <w:rPr>
                <w:szCs w:val="18"/>
              </w:rPr>
              <w:t>{</w:t>
            </w:r>
            <w:r w:rsidRPr="00A80F83">
              <w:t>0.4.0.1862.1.1</w:t>
            </w:r>
            <w:r w:rsidRPr="00CB02DE">
              <w:rPr>
                <w:szCs w:val="18"/>
              </w:rPr>
              <w:t xml:space="preserve">} </w:t>
            </w:r>
          </w:p>
          <w:p w:rsidR="00001574" w:rsidRPr="00A80F83" w:rsidRDefault="00001574" w:rsidP="00001574">
            <w:pPr>
              <w:pStyle w:val="gemTab9pt"/>
              <w:spacing w:beforeLines="20" w:before="48" w:afterLines="20" w:after="48"/>
            </w:pPr>
            <w:r w:rsidRPr="00CB02DE">
              <w:rPr>
                <w:szCs w:val="18"/>
              </w:rPr>
              <w:t>Ggf. weitere Einträge</w:t>
            </w:r>
          </w:p>
        </w:tc>
        <w:tc>
          <w:tcPr>
            <w:tcW w:w="576" w:type="dxa"/>
            <w:shd w:val="clear" w:color="auto" w:fill="auto"/>
          </w:tcPr>
          <w:p w:rsidR="00001574" w:rsidRPr="00AB06AB" w:rsidRDefault="00001574" w:rsidP="00001574">
            <w:pPr>
              <w:pStyle w:val="gemTab9pt"/>
              <w:spacing w:beforeLines="20" w:before="48" w:afterLines="20" w:after="48"/>
            </w:pPr>
            <w:r w:rsidRPr="0017129C">
              <w:t>0-</w:t>
            </w:r>
            <w:r w:rsidRPr="00AB06AB">
              <w:t>1</w:t>
            </w:r>
          </w:p>
          <w:p w:rsidR="00001574" w:rsidRPr="00AB06AB" w:rsidRDefault="00001574" w:rsidP="00001574">
            <w:pPr>
              <w:pStyle w:val="gemTab9pt"/>
              <w:spacing w:beforeLines="20" w:before="48" w:afterLines="20" w:after="48"/>
            </w:pPr>
            <w:r w:rsidRPr="00AB06AB">
              <w:t>0-n</w:t>
            </w:r>
          </w:p>
        </w:tc>
        <w:tc>
          <w:tcPr>
            <w:tcW w:w="86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345" w:type="dxa"/>
            <w:vMerge/>
            <w:shd w:val="clear" w:color="auto" w:fill="FFFF99"/>
          </w:tcPr>
          <w:p w:rsidR="00001574" w:rsidRPr="00E47E00" w:rsidRDefault="00001574" w:rsidP="00001574">
            <w:pPr>
              <w:pStyle w:val="gemTab9pt"/>
              <w:spacing w:beforeLines="20" w:before="48" w:afterLines="20" w:after="48"/>
            </w:pPr>
          </w:p>
        </w:tc>
        <w:tc>
          <w:tcPr>
            <w:tcW w:w="345" w:type="dxa"/>
            <w:vMerge/>
            <w:shd w:val="clear" w:color="auto" w:fill="E0E0E0"/>
          </w:tcPr>
          <w:p w:rsidR="00001574" w:rsidRPr="00E47E00" w:rsidRDefault="00001574" w:rsidP="00001574">
            <w:pPr>
              <w:pStyle w:val="gemTab9pt"/>
              <w:spacing w:beforeLines="20" w:before="48" w:afterLines="20" w:after="48"/>
            </w:pPr>
          </w:p>
        </w:tc>
        <w:tc>
          <w:tcPr>
            <w:tcW w:w="2226"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319" w:type="dxa"/>
            <w:shd w:val="clear" w:color="auto" w:fill="auto"/>
          </w:tcPr>
          <w:p w:rsidR="00001574" w:rsidRPr="00E47E00" w:rsidRDefault="00001574" w:rsidP="00001574">
            <w:pPr>
              <w:pStyle w:val="gemTab9pt"/>
              <w:spacing w:beforeLines="20" w:before="48" w:afterLines="20" w:after="48"/>
            </w:pPr>
            <w:r w:rsidRPr="00E47E00">
              <w:t>Ggf. weitere Erweiterungen durch die BNetzA gesetzt, die hier jedoch nicht spezifiziert sind.</w:t>
            </w:r>
          </w:p>
        </w:tc>
        <w:tc>
          <w:tcPr>
            <w:tcW w:w="576" w:type="dxa"/>
            <w:shd w:val="clear" w:color="auto" w:fill="auto"/>
          </w:tcPr>
          <w:p w:rsidR="00001574" w:rsidRPr="00E47E00" w:rsidRDefault="00001574" w:rsidP="00001574">
            <w:pPr>
              <w:pStyle w:val="gemTab9pt"/>
              <w:spacing w:beforeLines="20" w:before="48" w:afterLines="20" w:after="48"/>
            </w:pPr>
          </w:p>
        </w:tc>
        <w:tc>
          <w:tcPr>
            <w:tcW w:w="86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2916"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319"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[gemSpec_Krypt#GS-A_4358]</w:t>
            </w:r>
          </w:p>
        </w:tc>
        <w:tc>
          <w:tcPr>
            <w:tcW w:w="576" w:type="dxa"/>
            <w:vMerge w:val="restart"/>
            <w:shd w:val="clear" w:color="auto" w:fill="auto"/>
          </w:tcPr>
          <w:p w:rsidR="00001574" w:rsidRPr="00E47E00" w:rsidRDefault="00001574" w:rsidP="00001574">
            <w:pPr>
              <w:pStyle w:val="gemTab9pt"/>
              <w:spacing w:beforeLines="20" w:before="48" w:afterLines="20" w:after="48"/>
            </w:pPr>
          </w:p>
        </w:tc>
        <w:tc>
          <w:tcPr>
            <w:tcW w:w="86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5"/>
        </w:trPr>
        <w:tc>
          <w:tcPr>
            <w:tcW w:w="277" w:type="dxa"/>
            <w:vMerge/>
            <w:shd w:val="clear" w:color="auto" w:fill="auto"/>
          </w:tcPr>
          <w:p w:rsidR="00001574" w:rsidRPr="00E47E00" w:rsidRDefault="00001574" w:rsidP="00001574">
            <w:pPr>
              <w:pStyle w:val="gemTab9pt"/>
              <w:spacing w:beforeLines="20" w:before="48" w:afterLines="20" w:after="48"/>
            </w:pPr>
          </w:p>
        </w:tc>
        <w:tc>
          <w:tcPr>
            <w:tcW w:w="2916"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319" w:type="dxa"/>
            <w:shd w:val="clear" w:color="auto" w:fill="auto"/>
          </w:tcPr>
          <w:p w:rsidR="00001574" w:rsidRPr="00E47E00" w:rsidRDefault="00001574" w:rsidP="00001574">
            <w:pPr>
              <w:pStyle w:val="gemTab9pt"/>
              <w:spacing w:beforeLines="20" w:before="48" w:afterLines="20" w:after="48"/>
            </w:pPr>
            <w:r w:rsidRPr="00E47E00">
              <w:t>Wert der Signatur</w:t>
            </w:r>
          </w:p>
        </w:tc>
        <w:tc>
          <w:tcPr>
            <w:tcW w:w="576" w:type="dxa"/>
            <w:vMerge/>
            <w:shd w:val="clear" w:color="auto" w:fill="auto"/>
          </w:tcPr>
          <w:p w:rsidR="00001574" w:rsidRPr="00E47E00" w:rsidRDefault="00001574" w:rsidP="00001574">
            <w:pPr>
              <w:pStyle w:val="gemTab9pt"/>
              <w:spacing w:beforeLines="20" w:before="48" w:afterLines="20" w:after="48"/>
            </w:pPr>
          </w:p>
        </w:tc>
        <w:tc>
          <w:tcPr>
            <w:tcW w:w="861" w:type="dxa"/>
            <w:vMerge/>
            <w:shd w:val="clear" w:color="auto" w:fill="auto"/>
          </w:tcPr>
          <w:p w:rsidR="00001574" w:rsidRPr="00E47E00" w:rsidRDefault="00001574" w:rsidP="00001574">
            <w:pPr>
              <w:pStyle w:val="gemTab9pt"/>
              <w:spacing w:beforeLines="20" w:before="48" w:afterLines="20" w:after="48"/>
            </w:pPr>
          </w:p>
        </w:tc>
      </w:tr>
    </w:tbl>
    <w:p w:rsidR="00001574" w:rsidRPr="009304C3" w:rsidRDefault="00001574" w:rsidP="00001574">
      <w:pPr>
        <w:pStyle w:val="gemAnmerkung"/>
      </w:pPr>
      <w:bookmarkStart w:id="366" w:name="_Toc398121468"/>
      <w:r w:rsidRPr="009304C3">
        <w:t>*) Der Name kann mit oder ohne Leerzeichen vor der laufenden Nr. &lt;n&gt; geschrieben werden.</w:t>
      </w:r>
    </w:p>
    <w:p w:rsidR="00001574" w:rsidRPr="009F7197" w:rsidRDefault="00001574" w:rsidP="0083095D">
      <w:pPr>
        <w:pStyle w:val="berschrift2"/>
      </w:pPr>
      <w:bookmarkStart w:id="367" w:name="_Toc501717935"/>
      <w:r>
        <w:t>OCSP –</w:t>
      </w:r>
      <w:r w:rsidRPr="009F7197">
        <w:t xml:space="preserve"> Statusauskunftsdienst</w:t>
      </w:r>
      <w:bookmarkEnd w:id="366"/>
      <w:bookmarkEnd w:id="367"/>
    </w:p>
    <w:p w:rsidR="00001574" w:rsidRPr="009F7197" w:rsidRDefault="00001574" w:rsidP="0083095D">
      <w:pPr>
        <w:pStyle w:val="berschrift3"/>
      </w:pPr>
      <w:bookmarkStart w:id="368" w:name="_Toc398121469"/>
      <w:bookmarkStart w:id="369" w:name="_Toc501717936"/>
      <w:r w:rsidRPr="009F7197">
        <w:t>Definition der OCSP-Signer-Identität</w:t>
      </w:r>
      <w:bookmarkEnd w:id="368"/>
      <w:bookmarkEnd w:id="369"/>
    </w:p>
    <w:p w:rsidR="00001574" w:rsidRPr="00E47E00" w:rsidRDefault="00001574" w:rsidP="00001574">
      <w:pPr>
        <w:pStyle w:val="gemStandard"/>
      </w:pPr>
      <w:r w:rsidRPr="00E47E00">
        <w:t xml:space="preserve">Die Identität eines OCSP-Responders wird durch den </w:t>
      </w:r>
      <w:r w:rsidRPr="00E47E00">
        <w:rPr>
          <w:rFonts w:ascii="Courier New" w:hAnsi="Courier New" w:cs="Courier New"/>
          <w:b/>
        </w:rPr>
        <w:t>commonName</w:t>
      </w:r>
      <w:r w:rsidRPr="00E47E00">
        <w:t xml:space="preserve"> gebildet, zur Sicher</w:t>
      </w:r>
      <w:r w:rsidRPr="00E47E00">
        <w:softHyphen/>
        <w:t>stel</w:t>
      </w:r>
      <w:r w:rsidRPr="00E47E00">
        <w:softHyphen/>
      </w:r>
      <w:r w:rsidRPr="00E47E00">
        <w:softHyphen/>
        <w:t xml:space="preserve">lung der Eindeutigkeit bedarfsweise ergänzt um ein Merkmal im Feld </w:t>
      </w:r>
      <w:r w:rsidRPr="00E47E00">
        <w:rPr>
          <w:rFonts w:ascii="Courier New" w:hAnsi="Courier New" w:cs="Courier New"/>
          <w:b/>
        </w:rPr>
        <w:t>subject.serialNumber</w:t>
      </w:r>
      <w:r w:rsidRPr="00E47E00">
        <w: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GS-A_4738 Eindeutige Identifizierung der OCSP-Signer-Zertifikate</w:t>
      </w:r>
    </w:p>
    <w:p w:rsidR="0083095D" w:rsidRDefault="00001574" w:rsidP="00001574">
      <w:pPr>
        <w:pStyle w:val="gemStandard"/>
        <w:ind w:left="567"/>
        <w:rPr>
          <w:rFonts w:ascii="Wingdings" w:hAnsi="Wingdings"/>
          <w:b/>
        </w:rPr>
      </w:pPr>
      <w:r w:rsidRPr="00E47E00">
        <w:t>Der TSP-X.509 nonQES und der Anbieter des TSL-Dienstes MÜSSEN bei der Beantragung von X.509-OCSP-Signer-Zertifi</w:t>
      </w:r>
      <w:r w:rsidRPr="00E47E00">
        <w:softHyphen/>
        <w:t>katen sicherstellen, dass der subjectDN das OCSP-Signer-Zertifikat eindeutig inner</w:t>
      </w:r>
      <w:r w:rsidRPr="00E47E00">
        <w:softHyphen/>
        <w:t>halb der TI identifiziert.</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GS-A_4739 Attribute der OCSP-Signer-Zertifikate</w:t>
      </w:r>
    </w:p>
    <w:p w:rsidR="0083095D" w:rsidRDefault="00001574" w:rsidP="00001574">
      <w:pPr>
        <w:pStyle w:val="gemStandard"/>
        <w:ind w:left="567"/>
        <w:rPr>
          <w:rFonts w:ascii="Wingdings" w:hAnsi="Wingdings"/>
          <w:b/>
        </w:rPr>
      </w:pPr>
      <w:r w:rsidRPr="00E47E00">
        <w:t>Der TSP-X.509 nonQES und der Anbieter des TSL-Dienstes SOLLEN bei der Beantragung von X.509-OCSP-Signer-Zerti</w:t>
      </w:r>
      <w:r w:rsidRPr="00E47E00">
        <w:softHyphen/>
        <w:t xml:space="preserve">fikaten nur die Attribute mit der Kardinalität 1 verwenden. </w:t>
      </w:r>
    </w:p>
    <w:p w:rsidR="00001574" w:rsidRPr="0083095D" w:rsidRDefault="0083095D" w:rsidP="00001574">
      <w:pPr>
        <w:pStyle w:val="gemStandard"/>
        <w:ind w:left="567"/>
      </w:pPr>
      <w:r>
        <w:rPr>
          <w:rFonts w:ascii="Wingdings" w:hAnsi="Wingdings"/>
          <w:b/>
        </w:rPr>
        <w:sym w:font="Wingdings" w:char="F0D5"/>
      </w:r>
    </w:p>
    <w:p w:rsidR="00001574" w:rsidRPr="00541E23" w:rsidRDefault="00001574" w:rsidP="00001574">
      <w:pPr>
        <w:tabs>
          <w:tab w:val="left" w:pos="567"/>
        </w:tabs>
        <w:spacing w:before="180" w:after="60"/>
        <w:rPr>
          <w:rFonts w:cs="Arial"/>
          <w:b/>
          <w:bCs/>
          <w:szCs w:val="22"/>
          <w:highlight w:val="lightGray"/>
        </w:rPr>
      </w:pPr>
      <w:r w:rsidRPr="00541E23">
        <w:rPr>
          <w:rFonts w:ascii="Wingdings" w:hAnsi="Wingdings"/>
          <w:b/>
        </w:rPr>
        <w:sym w:font="Wingdings" w:char="F0D6"/>
      </w:r>
      <w:r w:rsidRPr="00541E23">
        <w:rPr>
          <w:b/>
        </w:rPr>
        <w:tab/>
      </w:r>
      <w:r w:rsidRPr="00541E23">
        <w:rPr>
          <w:rFonts w:cs="Arial"/>
          <w:b/>
          <w:bCs/>
          <w:szCs w:val="22"/>
        </w:rPr>
        <w:t>GS-A_5514 Verwendung separater OCSP-Signer-Zertifikate</w:t>
      </w:r>
    </w:p>
    <w:p w:rsidR="0083095D" w:rsidRDefault="00001574" w:rsidP="00001574">
      <w:pPr>
        <w:spacing w:before="180" w:after="60"/>
        <w:ind w:left="567"/>
        <w:rPr>
          <w:rFonts w:ascii="Wingdings" w:hAnsi="Wingdings"/>
          <w:b/>
          <w:bCs/>
          <w:szCs w:val="22"/>
          <w:lang w:val="en-GB"/>
        </w:rPr>
      </w:pPr>
      <w:r w:rsidRPr="00541E23">
        <w:rPr>
          <w:rFonts w:cs="Arial"/>
          <w:szCs w:val="22"/>
        </w:rPr>
        <w:t>Ein TSP-X.509 nonQES, die gematik Root-CA und der Anbieter des TSL-Dienstes MÜSSEN für jede unterstützte Schlüsselgeneration (gemäß [gemSpec_Krypt#GS-A_4357]) jeweils ein separates OCSP-Signer-Zertifikat verwenden.</w:t>
      </w:r>
      <w:r w:rsidRPr="00541E23">
        <w:rPr>
          <w:rFonts w:cs="Arial"/>
          <w:b/>
          <w:bCs/>
          <w:szCs w:val="22"/>
        </w:rPr>
        <w:t xml:space="preserve"> </w:t>
      </w:r>
    </w:p>
    <w:p w:rsidR="00001574" w:rsidRPr="0083095D" w:rsidRDefault="0083095D" w:rsidP="00001574">
      <w:pPr>
        <w:spacing w:before="180" w:after="60"/>
        <w:ind w:left="567"/>
      </w:pPr>
      <w:r>
        <w:rPr>
          <w:rFonts w:ascii="Wingdings" w:hAnsi="Wingdings"/>
          <w:b/>
          <w:bCs/>
          <w:szCs w:val="22"/>
          <w:lang w:val="en-GB"/>
        </w:rPr>
        <w:sym w:font="Wingdings" w:char="F0D5"/>
      </w:r>
    </w:p>
    <w:p w:rsidR="00001574" w:rsidRPr="00D60132" w:rsidRDefault="00001574" w:rsidP="00001574">
      <w:pPr>
        <w:pStyle w:val="gemAnmerkung"/>
        <w:rPr>
          <w:szCs w:val="20"/>
        </w:rPr>
      </w:pPr>
      <w:r>
        <w:lastRenderedPageBreak/>
        <w:t>Hinweis</w:t>
      </w:r>
      <w:r w:rsidRPr="00C7241A">
        <w:t xml:space="preserve">: </w:t>
      </w:r>
      <w:r w:rsidRPr="00F24106">
        <w:t>Neue OCSP-Signer-Zertifikate sollten gemäß [RFC6960] signiert werden. Bereits von der OCSP-Signer-CA der gematik bezogene OCSP-Signer-Zertifikate können weiter verwendet werden.</w:t>
      </w:r>
      <w:r w:rsidRPr="00F24106">
        <w:br/>
      </w:r>
      <w:r w:rsidRPr="00F24106">
        <w:rPr>
          <w:szCs w:val="20"/>
        </w:rPr>
        <w:t>Zu beachten ist</w:t>
      </w:r>
      <w:r>
        <w:rPr>
          <w:szCs w:val="20"/>
        </w:rPr>
        <w:t>, dass</w:t>
      </w:r>
      <w:r w:rsidRPr="00392843">
        <w:rPr>
          <w:szCs w:val="20"/>
        </w:rPr>
        <w:t xml:space="preserve"> OCSP-Signer-Zertifikate</w:t>
      </w:r>
      <w:r w:rsidRPr="00F24106">
        <w:rPr>
          <w:szCs w:val="20"/>
        </w:rPr>
        <w:t xml:space="preserve"> zur Verwendung in der TI in die TSL eingebracht werden müssen. (</w:t>
      </w:r>
      <w:r>
        <w:rPr>
          <w:szCs w:val="20"/>
        </w:rPr>
        <w:t>v</w:t>
      </w:r>
      <w:r w:rsidRPr="00F24106">
        <w:rPr>
          <w:szCs w:val="20"/>
        </w:rPr>
        <w:t xml:space="preserve">gl. </w:t>
      </w:r>
      <w:r w:rsidRPr="00392843">
        <w:rPr>
          <w:szCs w:val="20"/>
        </w:rPr>
        <w:t>[gemSpec_TSL#TIP1-A_4084] sowie</w:t>
      </w:r>
      <w:r>
        <w:rPr>
          <w:szCs w:val="20"/>
        </w:rPr>
        <w:t xml:space="preserve"> </w:t>
      </w:r>
      <w:r w:rsidRPr="00F24106">
        <w:rPr>
          <w:szCs w:val="20"/>
        </w:rPr>
        <w:t xml:space="preserve">TUC_PKI_006 </w:t>
      </w:r>
      <w:r>
        <w:rPr>
          <w:szCs w:val="20"/>
        </w:rPr>
        <w:t>„</w:t>
      </w:r>
      <w:r w:rsidRPr="00F24106">
        <w:rPr>
          <w:szCs w:val="20"/>
        </w:rPr>
        <w:t>OCSP-Abfrage", Schritt 5.)</w:t>
      </w:r>
    </w:p>
    <w:p w:rsidR="00001574" w:rsidRPr="00E47E00" w:rsidRDefault="00001574" w:rsidP="0083095D">
      <w:pPr>
        <w:pStyle w:val="berschrift3"/>
      </w:pPr>
      <w:bookmarkStart w:id="370" w:name="_Toc398121470"/>
      <w:bookmarkStart w:id="371" w:name="_Toc501717937"/>
      <w:r w:rsidRPr="00E47E00">
        <w:t>Aufbau des SubjectDN</w:t>
      </w:r>
      <w:bookmarkEnd w:id="370"/>
      <w:bookmarkEnd w:id="371"/>
    </w:p>
    <w:p w:rsidR="00001574" w:rsidRDefault="00001574" w:rsidP="00001574">
      <w:pPr>
        <w:pStyle w:val="gemStandard"/>
      </w:pPr>
      <w:r w:rsidRPr="0050279E">
        <w:t>Siehe Tab_PKI_253.</w:t>
      </w:r>
    </w:p>
    <w:p w:rsidR="00001574" w:rsidRPr="009F7197" w:rsidRDefault="00001574" w:rsidP="0083095D">
      <w:pPr>
        <w:pStyle w:val="berschrift3"/>
      </w:pPr>
      <w:bookmarkStart w:id="372" w:name="_Toc398121471"/>
      <w:bookmarkStart w:id="373" w:name="_Toc501717938"/>
      <w:r w:rsidRPr="009F7197">
        <w:t>X.509 Zertifikatsprofil der OCSP-Signer-CA</w:t>
      </w:r>
      <w:bookmarkEnd w:id="372"/>
      <w:bookmarkEnd w:id="373"/>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GS-A_4740 Zentrale OCSP-Signer-CA-Zertifikate</w:t>
      </w:r>
    </w:p>
    <w:p w:rsidR="0083095D" w:rsidRDefault="00001574" w:rsidP="00001574">
      <w:pPr>
        <w:pStyle w:val="gemStandard"/>
        <w:ind w:left="567"/>
        <w:rPr>
          <w:rFonts w:ascii="Wingdings" w:hAnsi="Wingdings"/>
          <w:b/>
        </w:rPr>
      </w:pPr>
      <w:r w:rsidRPr="00E47E00">
        <w:t>Der TSP-X.509 nonQES MUSS für die von ihm betriebenen OCSP-Signer-CAs die Attributsbelegung der Felder gemäß Tab_PKI_212 und die Namenskonvention für den OCSP-Dienst gemäß Tab_PKI_213 umsetzen.</w:t>
      </w:r>
    </w:p>
    <w:p w:rsidR="00001574" w:rsidRPr="0083095D" w:rsidRDefault="0083095D" w:rsidP="00001574">
      <w:pPr>
        <w:pStyle w:val="gemStandard"/>
        <w:ind w:left="567"/>
      </w:pPr>
      <w:r>
        <w:rPr>
          <w:rFonts w:ascii="Wingdings" w:hAnsi="Wingdings"/>
          <w:b/>
        </w:rPr>
        <w:sym w:font="Wingdings" w:char="F0D5"/>
      </w:r>
    </w:p>
    <w:p w:rsidR="00001574" w:rsidRPr="00185859" w:rsidRDefault="00001574" w:rsidP="0083095D">
      <w:pPr>
        <w:pStyle w:val="berschrift3"/>
      </w:pPr>
      <w:bookmarkStart w:id="374" w:name="_Toc398121472"/>
      <w:bookmarkStart w:id="375" w:name="_Toc501717939"/>
      <w:r w:rsidRPr="00E47E00">
        <w:t>X.509 Profil des OCSP-Signer-Zer</w:t>
      </w:r>
      <w:r w:rsidRPr="00185859">
        <w:t>tifikates</w:t>
      </w:r>
      <w:bookmarkEnd w:id="374"/>
      <w:bookmarkEnd w:id="375"/>
    </w:p>
    <w:p w:rsidR="00001574" w:rsidRPr="00185859" w:rsidRDefault="00001574" w:rsidP="0083095D">
      <w:pPr>
        <w:pStyle w:val="berschrift4"/>
      </w:pPr>
      <w:bookmarkStart w:id="376" w:name="_Toc398121473"/>
      <w:bookmarkStart w:id="377" w:name="_Toc501717940"/>
      <w:r w:rsidRPr="00185859">
        <w:t>C.GEM.OCSP OCSP-Signer-Zertifikat</w:t>
      </w:r>
      <w:bookmarkEnd w:id="376"/>
      <w:bookmarkEnd w:id="377"/>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GS-A_4741 Umsetzung Zertifikatsprofil C.GEM.OCSP</w:t>
      </w:r>
    </w:p>
    <w:p w:rsidR="0083095D" w:rsidRDefault="00001574" w:rsidP="00001574">
      <w:pPr>
        <w:pStyle w:val="gemEinzug"/>
        <w:rPr>
          <w:rFonts w:ascii="Wingdings" w:hAnsi="Wingdings"/>
          <w:b/>
          <w:lang w:val="en-GB"/>
        </w:rPr>
      </w:pPr>
      <w:r w:rsidRPr="00E47E00">
        <w:t>Der TSP-X.509 nonQES MUSS C.GEM.OCSP gemäß Tab_PKI_253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Einzug"/>
        <w:rPr>
          <w:b/>
        </w:rPr>
      </w:pPr>
    </w:p>
    <w:p w:rsidR="00001574" w:rsidRPr="00E47E00" w:rsidRDefault="00001574" w:rsidP="00001574">
      <w:pPr>
        <w:rPr>
          <w:sz w:val="4"/>
          <w:szCs w:val="4"/>
        </w:rPr>
      </w:pPr>
    </w:p>
    <w:p w:rsidR="00001574" w:rsidRPr="00E47E00" w:rsidRDefault="00001574" w:rsidP="00001574">
      <w:pPr>
        <w:pStyle w:val="Beschriftung"/>
      </w:pPr>
      <w:bookmarkStart w:id="378" w:name="_Toc501452685"/>
      <w:r w:rsidRPr="00E47E00">
        <w:t xml:space="preserve">Tabelle </w:t>
      </w:r>
      <w:r w:rsidRPr="00E47E00">
        <w:fldChar w:fldCharType="begin"/>
      </w:r>
      <w:r w:rsidRPr="00E47E00">
        <w:instrText xml:space="preserve"> SEQ Tabelle \* ARABIC </w:instrText>
      </w:r>
      <w:r w:rsidRPr="00E47E00">
        <w:fldChar w:fldCharType="separate"/>
      </w:r>
      <w:r w:rsidR="00BF0362">
        <w:rPr>
          <w:noProof/>
        </w:rPr>
        <w:t>47</w:t>
      </w:r>
      <w:r w:rsidRPr="00E47E00">
        <w:fldChar w:fldCharType="end"/>
      </w:r>
      <w:r w:rsidRPr="00E47E00">
        <w:t>: Tab_PKI_253 C.GEM.OCSP Zertifikatsprofil OCSP-Signer</w:t>
      </w:r>
      <w:bookmarkEnd w:id="378"/>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685"/>
        <w:gridCol w:w="831"/>
      </w:tblGrid>
      <w:tr w:rsidR="00001574" w:rsidRPr="00A311A0" w:rsidTr="00001574">
        <w:trPr>
          <w:cantSplit/>
          <w:trHeight w:val="239"/>
          <w:tblHeader/>
        </w:trPr>
        <w:tc>
          <w:tcPr>
            <w:tcW w:w="3083"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440"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685"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31"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rPr>
          <w:trHeight w:val="281"/>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56" w:type="dxa"/>
            <w:gridSpan w:val="3"/>
            <w:shd w:val="clear" w:color="auto" w:fill="auto"/>
          </w:tcPr>
          <w:p w:rsidR="00001574" w:rsidRPr="00E47E00" w:rsidRDefault="00001574" w:rsidP="00001574">
            <w:pPr>
              <w:pStyle w:val="gemTab9pt"/>
              <w:spacing w:beforeLines="20" w:before="48" w:afterLines="20" w:after="48"/>
            </w:pPr>
            <w:r w:rsidRPr="00E47E00">
              <w:t>C.GEM.OCSP</w:t>
            </w:r>
          </w:p>
        </w:tc>
      </w:tr>
      <w:tr w:rsidR="00001574" w:rsidRPr="00E47E00" w:rsidTr="00001574">
        <w:trPr>
          <w:trHeight w:val="301"/>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[gemSpec_Krypt#GS-A_4357]</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validity</w:t>
            </w:r>
          </w:p>
        </w:tc>
        <w:tc>
          <w:tcPr>
            <w:tcW w:w="4440" w:type="dxa"/>
            <w:tcBorders>
              <w:bottom w:val="single" w:sz="4" w:space="0" w:color="808080"/>
            </w:tcBorders>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Name des OCSP-Responders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Zur Unterscheidung gleichartiger Instanzen</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8D3BA7" w:rsidRDefault="00001574" w:rsidP="00001574">
            <w:pPr>
              <w:pStyle w:val="gemTab9pt"/>
              <w:spacing w:beforeLines="20" w:before="48" w:afterLines="20" w:after="48"/>
              <w:rPr>
                <w:highlight w:val="yellow"/>
              </w:rPr>
            </w:pPr>
            <w:r w:rsidRPr="008D3BA7">
              <w:t>organizationalUnitName</w:t>
            </w:r>
          </w:p>
        </w:tc>
        <w:tc>
          <w:tcPr>
            <w:tcW w:w="4440" w:type="dxa"/>
            <w:shd w:val="clear" w:color="auto" w:fill="auto"/>
          </w:tcPr>
          <w:p w:rsidR="00001574" w:rsidRPr="008D3BA7" w:rsidRDefault="00001574" w:rsidP="00001574">
            <w:pPr>
              <w:pStyle w:val="gemTab9pt"/>
              <w:spacing w:beforeLines="20" w:before="48" w:afterLines="20" w:after="48"/>
              <w:rPr>
                <w:highlight w:val="yellow"/>
              </w:rPr>
            </w:pPr>
            <w:r w:rsidRPr="008D3BA7">
              <w:t>Name der Abteilung für den Betrieb des OCSP</w:t>
            </w:r>
          </w:p>
        </w:tc>
        <w:tc>
          <w:tcPr>
            <w:tcW w:w="685" w:type="dxa"/>
            <w:shd w:val="clear" w:color="auto" w:fill="auto"/>
          </w:tcPr>
          <w:p w:rsidR="00001574" w:rsidRPr="008D3BA7" w:rsidRDefault="00001574" w:rsidP="00001574">
            <w:pPr>
              <w:pStyle w:val="gemTab9pt"/>
              <w:spacing w:beforeLines="20" w:before="48" w:afterLines="20" w:after="48"/>
              <w:rPr>
                <w:highlight w:val="yellow"/>
              </w:rPr>
            </w:pPr>
            <w:r w:rsidRPr="008D3BA7">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organizationName</w:t>
            </w:r>
          </w:p>
        </w:tc>
        <w:tc>
          <w:tcPr>
            <w:tcW w:w="4440" w:type="dxa"/>
            <w:shd w:val="clear" w:color="auto" w:fill="auto"/>
          </w:tcPr>
          <w:p w:rsidR="00001574" w:rsidRPr="00E47E00" w:rsidRDefault="00001574" w:rsidP="00001574">
            <w:pPr>
              <w:pStyle w:val="gemTab9pt"/>
              <w:spacing w:beforeLines="20" w:before="48" w:afterLines="20" w:after="48"/>
            </w:pPr>
            <w:r w:rsidRPr="00E47E00">
              <w:t>Name des OCSP-Dienstanbieters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E47E00">
              <w:t>Land der Anschrift des OCSP-Dienstanbieters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[gemSpec_Krypt#GS-A_4357] </w:t>
            </w:r>
            <w:r w:rsidRPr="00A311A0">
              <w:rPr>
                <w:sz w:val="18"/>
                <w:szCs w:val="18"/>
              </w:rPr>
              <w:t>und individueller Wert des öffentlichen Schlüssels des Zertifikatsbesitzers</w:t>
            </w: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OCSP-Signers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431"/>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E47E00" w:rsidRDefault="00001574" w:rsidP="00001574">
            <w:pPr>
              <w:pStyle w:val="gemTab9pt"/>
              <w:spacing w:beforeLines="20" w:before="48" w:afterLines="20" w:after="48"/>
            </w:pPr>
            <w:r w:rsidRPr="00E47E00">
              <w:t>nonRepudiation</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E47E00" w:rsidRDefault="00001574" w:rsidP="00001574">
            <w:pPr>
              <w:pStyle w:val="gemTab9pt"/>
              <w:spacing w:beforeLines="20" w:before="48" w:afterLines="20" w:after="48"/>
            </w:pPr>
            <w:r w:rsidRPr="00E47E00">
              <w:t>bei überlangem organizationName:</w:t>
            </w:r>
          </w:p>
          <w:p w:rsidR="00001574" w:rsidRPr="00E47E00" w:rsidRDefault="00001574" w:rsidP="00001574">
            <w:pPr>
              <w:pStyle w:val="gemTab9pt"/>
              <w:spacing w:beforeLines="20" w:before="48" w:afterLines="20" w:after="48"/>
            </w:pPr>
            <w:r w:rsidRPr="00E47E00">
              <w:t>Langname des Anbieters</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685" w:type="dxa"/>
            <w:shd w:val="clear" w:color="auto" w:fill="auto"/>
          </w:tcPr>
          <w:p w:rsidR="00001574" w:rsidRPr="00E47E00" w:rsidRDefault="00001574" w:rsidP="00001574">
            <w:pPr>
              <w:pStyle w:val="gemTab9pt"/>
              <w:spacing w:beforeLines="20" w:before="48" w:afterLines="20" w:after="48"/>
            </w:pPr>
            <w:r w:rsidRPr="00D72AC1">
              <w:t>0-</w:t>
            </w: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Lines="20" w:before="48" w:afterLines="20" w:after="48"/>
            </w:pPr>
            <w:r w:rsidRPr="00E47E00">
              <w:t>KeyPurposeId = id-kp-OCSPSigning</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rFonts w:eastAsia="Times New Roman" w:cs="Arial"/>
              </w:rPr>
            </w:pPr>
            <w:r w:rsidRPr="00A311A0">
              <w:rPr>
                <w:rFonts w:eastAsia="Times New Roman" w:cs="Arial"/>
              </w:rPr>
              <w:t>id-pkix-ocsp-nocheck</w:t>
            </w:r>
            <w:r w:rsidRPr="00A311A0">
              <w:rPr>
                <w:rFonts w:eastAsia="Times New Roman" w:cs="Arial"/>
              </w:rPr>
              <w:br/>
              <w:t>{1.3.6.1.5.5.7.48.1.5}</w:t>
            </w:r>
          </w:p>
        </w:tc>
        <w:tc>
          <w:tcPr>
            <w:tcW w:w="4440" w:type="dxa"/>
            <w:shd w:val="clear" w:color="auto" w:fill="auto"/>
          </w:tcPr>
          <w:p w:rsidR="00001574" w:rsidRPr="00E47E00" w:rsidRDefault="00001574" w:rsidP="00001574">
            <w:pPr>
              <w:pStyle w:val="gemTab9pt"/>
              <w:spacing w:beforeLines="20" w:before="48" w:afterLines="20" w:after="48"/>
            </w:pPr>
            <w:r w:rsidRPr="00E47E00">
              <w:t>OCSP-Nocheck = NULL</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[gemSpec_Krypt#GS-A_4357]</w:t>
            </w: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2"/>
      </w:pPr>
      <w:bookmarkStart w:id="379" w:name="_Toc398121474"/>
      <w:bookmarkStart w:id="380" w:name="_Toc501717941"/>
      <w:r w:rsidRPr="009F7197">
        <w:t>CRL – Statusauskunftsdienst</w:t>
      </w:r>
      <w:bookmarkEnd w:id="379"/>
      <w:bookmarkEnd w:id="380"/>
    </w:p>
    <w:p w:rsidR="00001574" w:rsidRPr="00E47E00" w:rsidRDefault="00001574" w:rsidP="00001574">
      <w:pPr>
        <w:pStyle w:val="gemStandard"/>
        <w:tabs>
          <w:tab w:val="left" w:pos="567"/>
        </w:tabs>
        <w:ind w:left="567" w:hanging="567"/>
        <w:rPr>
          <w:b/>
          <w:lang w:val="en-GB"/>
        </w:rPr>
      </w:pPr>
      <w:r w:rsidRPr="00E47E00">
        <w:rPr>
          <w:rFonts w:ascii="Wingdings" w:hAnsi="Wingdings"/>
          <w:b/>
        </w:rPr>
        <w:sym w:font="Wingdings" w:char="F0D6"/>
      </w:r>
      <w:r w:rsidRPr="00E47E00">
        <w:rPr>
          <w:b/>
          <w:lang w:val="en-GB"/>
        </w:rPr>
        <w:tab/>
        <w:t>GS-A_5066</w:t>
      </w:r>
      <w:r w:rsidRPr="00E47E00">
        <w:rPr>
          <w:b/>
          <w:bCs/>
          <w:lang w:val="en-GB"/>
        </w:rPr>
        <w:t xml:space="preserve"> </w:t>
      </w:r>
      <w:r w:rsidRPr="00F137BE">
        <w:rPr>
          <w:b/>
          <w:bCs/>
          <w:lang w:val="en-GB"/>
        </w:rPr>
        <w:t>Indirekte</w:t>
      </w:r>
      <w:r>
        <w:rPr>
          <w:b/>
          <w:bCs/>
          <w:lang w:val="en-GB"/>
        </w:rPr>
        <w:t xml:space="preserve"> </w:t>
      </w:r>
      <w:r w:rsidRPr="00E47E00">
        <w:rPr>
          <w:b/>
          <w:bCs/>
          <w:lang w:val="en-GB"/>
        </w:rPr>
        <w:t>CRL gemäß [Common-PKI]</w:t>
      </w:r>
    </w:p>
    <w:p w:rsidR="0083095D" w:rsidRDefault="00001574" w:rsidP="00001574">
      <w:pPr>
        <w:pStyle w:val="gemStandard"/>
        <w:ind w:left="567"/>
        <w:rPr>
          <w:rFonts w:ascii="Wingdings" w:hAnsi="Wingdings"/>
          <w:b/>
        </w:rPr>
      </w:pPr>
      <w:r w:rsidRPr="00E47E00">
        <w:t>Der TSP-X.509 nonQES</w:t>
      </w:r>
      <w:r>
        <w:t xml:space="preserve"> </w:t>
      </w:r>
      <w:r w:rsidRPr="00F137BE">
        <w:t>für Komponenten</w:t>
      </w:r>
      <w:r w:rsidRPr="00E47E00">
        <w:t xml:space="preserve"> MUSS CRLs für X.509-Zertifikate</w:t>
      </w:r>
      <w:r>
        <w:t xml:space="preserve"> </w:t>
      </w:r>
      <w:r w:rsidRPr="00F137BE">
        <w:t>als indirekte CRLs</w:t>
      </w:r>
      <w:r w:rsidRPr="00E47E00">
        <w:t xml:space="preserve"> gemäß [Common-PKI] </w:t>
      </w:r>
      <w:r w:rsidRPr="00F137BE">
        <w:t>und [RFC5280#4.2.1.13] unter Verwendung eines dedizierten CRL-Signers</w:t>
      </w:r>
      <w:r>
        <w:t xml:space="preserve"> </w:t>
      </w:r>
      <w:r w:rsidRPr="00E47E00">
        <w:t>erzeugen.</w:t>
      </w:r>
      <w:r w:rsidRPr="00E47E00">
        <w:rPr>
          <w:b/>
        </w:rPr>
        <w:t xml:space="preserve"> </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83095D">
      <w:pPr>
        <w:pStyle w:val="berschrift3"/>
      </w:pPr>
      <w:bookmarkStart w:id="381" w:name="_Toc398121475"/>
      <w:bookmarkStart w:id="382" w:name="_Ref398277280"/>
      <w:bookmarkStart w:id="383" w:name="_Toc501717942"/>
      <w:r w:rsidRPr="00E47E00">
        <w:t>Definition der CRL-Signer-Identität</w:t>
      </w:r>
      <w:bookmarkEnd w:id="381"/>
      <w:bookmarkEnd w:id="382"/>
      <w:bookmarkEnd w:id="383"/>
    </w:p>
    <w:p w:rsidR="00001574" w:rsidRPr="00E47E00" w:rsidRDefault="00001574" w:rsidP="00001574">
      <w:pPr>
        <w:pStyle w:val="gemStandard"/>
      </w:pPr>
      <w:r w:rsidRPr="00E47E00">
        <w:t xml:space="preserve">Die Identität eines CRL-Signers wird durch den </w:t>
      </w:r>
      <w:r w:rsidRPr="00E47E00">
        <w:rPr>
          <w:rFonts w:ascii="Courier New" w:hAnsi="Courier New" w:cs="Courier New"/>
          <w:b/>
        </w:rPr>
        <w:t>commonName</w:t>
      </w:r>
      <w:r w:rsidRPr="00E47E00">
        <w:t xml:space="preserve"> gebildet, zur Sicherstellung der Eindeutigkeit bedarfsweise ergänzt um ein Merkmal im Feld </w:t>
      </w:r>
      <w:r w:rsidRPr="00E47E00">
        <w:rPr>
          <w:rFonts w:ascii="Courier New" w:hAnsi="Courier New" w:cs="Courier New"/>
          <w:b/>
        </w:rPr>
        <w:t>subject.serialNum</w:t>
      </w:r>
      <w:r w:rsidRPr="00E47E00">
        <w:rPr>
          <w:rFonts w:ascii="Courier New" w:hAnsi="Courier New" w:cs="Courier New"/>
          <w:b/>
        </w:rPr>
        <w:softHyphen/>
        <w:t>ber</w:t>
      </w:r>
      <w:r w:rsidRPr="00E47E00">
        <w: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GS-A_4935 Eindeutige Identifizierung der CRL-Signer-Zertifikate</w:t>
      </w:r>
    </w:p>
    <w:p w:rsidR="0083095D" w:rsidRDefault="00001574" w:rsidP="00001574">
      <w:pPr>
        <w:pStyle w:val="gemStandard"/>
        <w:ind w:left="567"/>
        <w:rPr>
          <w:rFonts w:ascii="Wingdings" w:hAnsi="Wingdings"/>
          <w:b/>
        </w:rPr>
      </w:pPr>
      <w:r w:rsidRPr="00E47E00">
        <w:lastRenderedPageBreak/>
        <w:t>Der TSP-X.509 nonQES MUSS bei der Beantragung von X.509-CRL-Signer-Zertifi</w:t>
      </w:r>
      <w:r w:rsidRPr="00E47E00">
        <w:softHyphen/>
        <w:t>katen sicherstellen, dass der subjectDN das CRL-Signer-Zertifikat eindeutig inner</w:t>
      </w:r>
      <w:r w:rsidRPr="00E47E00">
        <w:softHyphen/>
        <w:t>halb der TI identifiziert.</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GS-A_4936 Attribute der CRL-Signer-Zertifikate</w:t>
      </w:r>
    </w:p>
    <w:p w:rsidR="0083095D" w:rsidRDefault="00001574" w:rsidP="00001574">
      <w:pPr>
        <w:pStyle w:val="gemStandard"/>
        <w:ind w:left="567"/>
        <w:rPr>
          <w:rFonts w:ascii="Wingdings" w:hAnsi="Wingdings"/>
          <w:b/>
        </w:rPr>
      </w:pPr>
      <w:r w:rsidRPr="00E47E00">
        <w:t xml:space="preserve">Der TSP-X.509 nonQES SOLL bei der Beantragung von X.509-CRL-Signer-Zertifikaten nur die Attribute mit der Kardinalität 1 verwenden. </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GS-A_4937 Ableitung des CRL-Signer-Zertifikates</w:t>
      </w:r>
    </w:p>
    <w:p w:rsidR="0083095D" w:rsidRDefault="00001574" w:rsidP="00001574">
      <w:pPr>
        <w:pStyle w:val="gemEinzug"/>
        <w:rPr>
          <w:rFonts w:ascii="Wingdings" w:hAnsi="Wingdings"/>
          <w:b/>
          <w:lang w:val="en-GB"/>
        </w:rPr>
      </w:pPr>
      <w:r w:rsidRPr="00E47E00">
        <w:t>Ein TSP-X.509 nonQES MUSS das CRL-Signer-Zertifikat für die von ihm be</w:t>
      </w:r>
      <w:r w:rsidRPr="00E47E00">
        <w:softHyphen/>
        <w:t>triebenen CRL-Dienste aus einer CRL-Signer-CA beziehen, die von der gematik Root-CA abgeleitet ist.</w:t>
      </w:r>
    </w:p>
    <w:p w:rsidR="00001574" w:rsidRPr="0083095D" w:rsidRDefault="0083095D" w:rsidP="0083095D">
      <w:pPr>
        <w:pStyle w:val="gemStandard"/>
      </w:pPr>
      <w:r>
        <w:rPr>
          <w:b/>
          <w:lang w:val="en-GB"/>
        </w:rPr>
        <w:sym w:font="Wingdings" w:char="F0D5"/>
      </w:r>
    </w:p>
    <w:p w:rsidR="00001574" w:rsidRPr="00E00937" w:rsidRDefault="00001574" w:rsidP="00001574">
      <w:pPr>
        <w:pStyle w:val="gemStandard"/>
        <w:tabs>
          <w:tab w:val="left" w:pos="567"/>
        </w:tabs>
        <w:ind w:left="567" w:hanging="567"/>
        <w:rPr>
          <w:b/>
          <w:highlight w:val="lightGray"/>
        </w:rPr>
      </w:pPr>
      <w:r w:rsidRPr="00E00937">
        <w:rPr>
          <w:rFonts w:ascii="Wingdings" w:hAnsi="Wingdings"/>
          <w:b/>
        </w:rPr>
        <w:sym w:font="Wingdings" w:char="F0D6"/>
      </w:r>
      <w:r w:rsidRPr="00E00937">
        <w:rPr>
          <w:b/>
        </w:rPr>
        <w:tab/>
        <w:t>GS-A_5515 Bezug separater CRL-Signer-Zertifikate</w:t>
      </w:r>
    </w:p>
    <w:p w:rsidR="0083095D" w:rsidRDefault="00001574" w:rsidP="00001574">
      <w:pPr>
        <w:pStyle w:val="gemStandard"/>
        <w:ind w:left="567"/>
        <w:rPr>
          <w:rFonts w:ascii="Wingdings" w:hAnsi="Wingdings"/>
          <w:b/>
        </w:rPr>
      </w:pPr>
      <w:r w:rsidRPr="00E00937">
        <w:t>Ein TSP-X.509 nonQES, der CRL-Dienste betreibt, MUSS für jede unterstützte Schlüsse</w:t>
      </w:r>
      <w:r>
        <w:t>l</w:t>
      </w:r>
      <w:r w:rsidRPr="00E00937">
        <w:t xml:space="preserve">generation (gemäß [gemSpec_Krypt#GS-A_4357]) jeweils ein separates CRL-Signer-Zertifikat beziehen. </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83095D">
      <w:pPr>
        <w:pStyle w:val="berschrift3"/>
      </w:pPr>
      <w:bookmarkStart w:id="384" w:name="_Toc398121476"/>
      <w:bookmarkStart w:id="385" w:name="_Toc501717943"/>
      <w:r w:rsidRPr="00E47E00">
        <w:t>Aufbau des SubjectDN</w:t>
      </w:r>
      <w:bookmarkEnd w:id="384"/>
      <w:bookmarkEnd w:id="385"/>
    </w:p>
    <w:p w:rsidR="00001574" w:rsidRDefault="00001574" w:rsidP="00001574">
      <w:pPr>
        <w:pStyle w:val="gemStandard"/>
      </w:pPr>
      <w:r w:rsidRPr="0070550C">
        <w:t>Siehe Tab_PKI_214.</w:t>
      </w:r>
    </w:p>
    <w:p w:rsidR="00001574" w:rsidRPr="009F7197" w:rsidRDefault="00001574" w:rsidP="0083095D">
      <w:pPr>
        <w:pStyle w:val="berschrift3"/>
      </w:pPr>
      <w:bookmarkStart w:id="386" w:name="_Toc398121477"/>
      <w:bookmarkStart w:id="387" w:name="_Toc501717944"/>
      <w:r w:rsidRPr="009F7197">
        <w:t>X.509 Zertifikatsprofil der CRL-Signer-CA</w:t>
      </w:r>
      <w:bookmarkEnd w:id="386"/>
      <w:bookmarkEnd w:id="387"/>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GS-A_4938 Zentrale CRL-Signer-CA-Zertifikate</w:t>
      </w:r>
    </w:p>
    <w:p w:rsidR="0083095D" w:rsidRDefault="00001574" w:rsidP="00001574">
      <w:pPr>
        <w:pStyle w:val="gemStandard"/>
        <w:ind w:left="567"/>
        <w:rPr>
          <w:rFonts w:ascii="Wingdings" w:hAnsi="Wingdings"/>
          <w:b/>
        </w:rPr>
      </w:pPr>
      <w:r w:rsidRPr="00E47E00">
        <w:t>Der TSP-X.509 nonQES MUSS für die von ihm betriebenen CRL-Signer-CAs die Attributsbelegung der Felder gemäß Tab_PKI_212 und die Namenskonvention für den CRL-Dienst gemäß Tab_PKI_213 umsetzen.</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83095D">
      <w:pPr>
        <w:pStyle w:val="berschrift3"/>
      </w:pPr>
      <w:bookmarkStart w:id="388" w:name="_Toc398121478"/>
      <w:bookmarkStart w:id="389" w:name="_Toc501717945"/>
      <w:r w:rsidRPr="00E47E00">
        <w:t>X.509 Profil des CRL-Signer-Zertifikates</w:t>
      </w:r>
      <w:bookmarkEnd w:id="388"/>
      <w:bookmarkEnd w:id="389"/>
    </w:p>
    <w:p w:rsidR="00001574" w:rsidRPr="009F7197" w:rsidRDefault="00001574" w:rsidP="0083095D">
      <w:pPr>
        <w:pStyle w:val="berschrift4"/>
        <w:rPr>
          <w:lang w:val="en-GB"/>
        </w:rPr>
      </w:pPr>
      <w:bookmarkStart w:id="390" w:name="_Toc398121479"/>
      <w:bookmarkStart w:id="391" w:name="_Toc501717946"/>
      <w:r w:rsidRPr="00E47E00">
        <w:t>C.</w:t>
      </w:r>
      <w:r w:rsidRPr="00E47E00">
        <w:rPr>
          <w:lang w:val="en-GB"/>
        </w:rPr>
        <w:t>GEM.C</w:t>
      </w:r>
      <w:r w:rsidRPr="009F7197">
        <w:rPr>
          <w:lang w:val="en-GB"/>
        </w:rPr>
        <w:t>RL CRL-Signaturzertifikat</w:t>
      </w:r>
      <w:bookmarkEnd w:id="390"/>
      <w:bookmarkEnd w:id="391"/>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GS-A_4939 Umsetzung Zertifikatsprofil C.GEM.CRL</w:t>
      </w:r>
    </w:p>
    <w:p w:rsidR="0083095D" w:rsidRDefault="00001574" w:rsidP="00001574">
      <w:pPr>
        <w:pStyle w:val="gemEinzug"/>
        <w:rPr>
          <w:rFonts w:ascii="Wingdings" w:hAnsi="Wingdings"/>
          <w:b/>
          <w:lang w:val="en-GB"/>
        </w:rPr>
      </w:pPr>
      <w:r w:rsidRPr="00E47E00">
        <w:t>Der TSP-X.509 nonQES MUSS C.GEM.CRL gemäß Tab_PKI_214 umsetzen.</w:t>
      </w:r>
    </w:p>
    <w:p w:rsidR="00001574" w:rsidRPr="0083095D" w:rsidRDefault="0083095D" w:rsidP="0083095D">
      <w:pPr>
        <w:pStyle w:val="gemStandard"/>
      </w:pPr>
      <w:r>
        <w:rPr>
          <w:b/>
          <w:lang w:val="en-GB"/>
        </w:rPr>
        <w:sym w:font="Wingdings" w:char="F0D5"/>
      </w:r>
    </w:p>
    <w:p w:rsidR="00001574" w:rsidRPr="00E47E00" w:rsidRDefault="00001574" w:rsidP="00001574"/>
    <w:p w:rsidR="00001574" w:rsidRPr="00E47E00" w:rsidRDefault="00001574" w:rsidP="00001574">
      <w:pPr>
        <w:pStyle w:val="Beschriftung"/>
      </w:pPr>
      <w:bookmarkStart w:id="392" w:name="_Toc501452686"/>
      <w:r w:rsidRPr="00E47E00">
        <w:t xml:space="preserve">Tabelle </w:t>
      </w:r>
      <w:r w:rsidRPr="00E47E00">
        <w:fldChar w:fldCharType="begin"/>
      </w:r>
      <w:r w:rsidRPr="00E47E00">
        <w:instrText xml:space="preserve"> SEQ Tabelle \* ARABIC </w:instrText>
      </w:r>
      <w:r w:rsidRPr="00E47E00">
        <w:fldChar w:fldCharType="separate"/>
      </w:r>
      <w:r w:rsidR="00BF0362">
        <w:rPr>
          <w:noProof/>
        </w:rPr>
        <w:t>48</w:t>
      </w:r>
      <w:r w:rsidRPr="00E47E00">
        <w:fldChar w:fldCharType="end"/>
      </w:r>
      <w:r w:rsidRPr="00E47E00">
        <w:t>: Tab_PKI_214 C.GEM.CRL Zertifikatsprofil CRL-Signer</w:t>
      </w:r>
      <w:bookmarkEnd w:id="392"/>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1"/>
        <w:gridCol w:w="351"/>
        <w:gridCol w:w="2101"/>
        <w:gridCol w:w="4440"/>
        <w:gridCol w:w="685"/>
        <w:gridCol w:w="831"/>
      </w:tblGrid>
      <w:tr w:rsidR="00001574" w:rsidRPr="00A311A0" w:rsidTr="00001574">
        <w:trPr>
          <w:cantSplit/>
          <w:trHeight w:val="239"/>
          <w:tblHeader/>
        </w:trPr>
        <w:tc>
          <w:tcPr>
            <w:tcW w:w="3083" w:type="dxa"/>
            <w:gridSpan w:val="4"/>
            <w:shd w:val="clear" w:color="auto" w:fill="E0E0E0"/>
          </w:tcPr>
          <w:p w:rsidR="00001574" w:rsidRPr="00A311A0" w:rsidRDefault="00001574" w:rsidP="00001574">
            <w:pPr>
              <w:pStyle w:val="gemTab9pt"/>
              <w:spacing w:beforeLines="20" w:before="48" w:afterLines="20" w:after="48"/>
              <w:rPr>
                <w:b/>
              </w:rPr>
            </w:pPr>
            <w:r w:rsidRPr="00A311A0">
              <w:rPr>
                <w:b/>
              </w:rPr>
              <w:lastRenderedPageBreak/>
              <w:t>Element</w:t>
            </w:r>
          </w:p>
        </w:tc>
        <w:tc>
          <w:tcPr>
            <w:tcW w:w="4440"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685"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31"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rPr>
          <w:trHeight w:val="281"/>
        </w:trPr>
        <w:tc>
          <w:tcPr>
            <w:tcW w:w="3083"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56" w:type="dxa"/>
            <w:gridSpan w:val="3"/>
            <w:shd w:val="clear" w:color="auto" w:fill="auto"/>
          </w:tcPr>
          <w:p w:rsidR="00001574" w:rsidRPr="00E47E00" w:rsidRDefault="00001574" w:rsidP="00001574">
            <w:pPr>
              <w:pStyle w:val="gemTab9pt"/>
              <w:spacing w:beforeLines="20" w:before="48" w:afterLines="20" w:after="48"/>
            </w:pPr>
            <w:r w:rsidRPr="00E47E00">
              <w:t>C.GEM.CRL</w:t>
            </w:r>
          </w:p>
        </w:tc>
      </w:tr>
      <w:tr w:rsidR="00001574" w:rsidRPr="00E47E00" w:rsidTr="00001574">
        <w:trPr>
          <w:trHeight w:val="301"/>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40" w:type="dxa"/>
            <w:shd w:val="clear" w:color="auto" w:fill="FFFF99"/>
          </w:tcPr>
          <w:p w:rsidR="00001574" w:rsidRPr="00E47E00" w:rsidRDefault="00001574" w:rsidP="00001574">
            <w:pPr>
              <w:pStyle w:val="gemTab9pt"/>
              <w:spacing w:beforeLines="20" w:before="48" w:afterLines="20" w:after="48"/>
            </w:pP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val="restart"/>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40" w:type="dxa"/>
            <w:shd w:val="clear" w:color="auto" w:fill="auto"/>
          </w:tcPr>
          <w:p w:rsidR="00001574" w:rsidRPr="00E47E00" w:rsidRDefault="00001574" w:rsidP="00001574">
            <w:pPr>
              <w:pStyle w:val="gemTab9pt"/>
              <w:spacing w:beforeLines="20" w:before="48" w:afterLines="20" w:after="48"/>
            </w:pPr>
            <w:r w:rsidRPr="00E47E00">
              <w:t>2 (v3)</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[gemSpec_Krypt#GS-A_4357]</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40"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validity</w:t>
            </w:r>
          </w:p>
        </w:tc>
        <w:tc>
          <w:tcPr>
            <w:tcW w:w="4440" w:type="dxa"/>
            <w:tcBorders>
              <w:bottom w:val="single" w:sz="4" w:space="0" w:color="808080"/>
            </w:tcBorders>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commonName</w:t>
            </w:r>
          </w:p>
        </w:tc>
        <w:tc>
          <w:tcPr>
            <w:tcW w:w="4440" w:type="dxa"/>
            <w:shd w:val="clear" w:color="auto" w:fill="auto"/>
          </w:tcPr>
          <w:p w:rsidR="00001574" w:rsidRPr="00E47E00" w:rsidRDefault="00001574" w:rsidP="00001574">
            <w:pPr>
              <w:pStyle w:val="gemTab9pt"/>
              <w:spacing w:beforeLines="20" w:before="48" w:afterLines="20" w:after="48"/>
            </w:pPr>
            <w:r w:rsidRPr="00E47E00">
              <w:t>Name des CRL-Signers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serialNumber</w:t>
            </w:r>
          </w:p>
        </w:tc>
        <w:tc>
          <w:tcPr>
            <w:tcW w:w="4440" w:type="dxa"/>
            <w:shd w:val="clear" w:color="auto" w:fill="auto"/>
          </w:tcPr>
          <w:p w:rsidR="00001574" w:rsidRPr="00E47E00" w:rsidRDefault="00001574" w:rsidP="00001574">
            <w:pPr>
              <w:pStyle w:val="gemTab9pt"/>
              <w:spacing w:beforeLines="20" w:before="48" w:afterLines="20" w:after="48"/>
            </w:pPr>
            <w:r w:rsidRPr="00E47E00">
              <w:t>Zur Unterscheidung gleichartiger Instanzen</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832F0D" w:rsidRDefault="00001574" w:rsidP="00001574">
            <w:pPr>
              <w:pStyle w:val="gemTab9pt"/>
              <w:spacing w:beforeLines="20" w:before="48" w:afterLines="20" w:after="48"/>
              <w:rPr>
                <w:strike/>
                <w:highlight w:val="yellow"/>
              </w:rPr>
            </w:pPr>
            <w:r w:rsidRPr="00832F0D">
              <w:t xml:space="preserve">organizationalUnitName </w:t>
            </w:r>
          </w:p>
        </w:tc>
        <w:tc>
          <w:tcPr>
            <w:tcW w:w="4440" w:type="dxa"/>
            <w:shd w:val="clear" w:color="auto" w:fill="auto"/>
          </w:tcPr>
          <w:p w:rsidR="00001574" w:rsidRPr="003156DE" w:rsidRDefault="00001574" w:rsidP="00001574">
            <w:pPr>
              <w:pStyle w:val="gemTab9pt"/>
              <w:spacing w:beforeLines="20" w:before="48" w:afterLines="20" w:after="48"/>
              <w:rPr>
                <w:highlight w:val="yellow"/>
              </w:rPr>
            </w:pPr>
            <w:r w:rsidRPr="00832F0D">
              <w:t xml:space="preserve">Name der Abteilung für den Betrieb des CRL-Signer </w:t>
            </w:r>
          </w:p>
        </w:tc>
        <w:tc>
          <w:tcPr>
            <w:tcW w:w="685" w:type="dxa"/>
            <w:shd w:val="clear" w:color="auto" w:fill="auto"/>
          </w:tcPr>
          <w:p w:rsidR="00001574" w:rsidRPr="00832F0D" w:rsidRDefault="00001574" w:rsidP="00001574">
            <w:pPr>
              <w:pStyle w:val="gemTab9pt"/>
              <w:spacing w:beforeLines="20" w:before="48" w:afterLines="20" w:after="48"/>
              <w:rPr>
                <w:highlight w:val="yellow"/>
              </w:rPr>
            </w:pPr>
            <w:r w:rsidRPr="0070550C">
              <w:t>0-</w:t>
            </w:r>
            <w:r w:rsidRPr="00832F0D">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832F0D" w:rsidRDefault="00001574" w:rsidP="00001574">
            <w:pPr>
              <w:pStyle w:val="gemTab9pt"/>
              <w:spacing w:beforeLines="20" w:before="48" w:afterLines="20" w:after="48"/>
              <w:rPr>
                <w:strike/>
                <w:highlight w:val="yellow"/>
              </w:rPr>
            </w:pPr>
            <w:r w:rsidRPr="00832F0D">
              <w:t>organizationName</w:t>
            </w:r>
          </w:p>
        </w:tc>
        <w:tc>
          <w:tcPr>
            <w:tcW w:w="4440" w:type="dxa"/>
            <w:shd w:val="clear" w:color="auto" w:fill="auto"/>
          </w:tcPr>
          <w:p w:rsidR="00001574" w:rsidRPr="00832F0D" w:rsidRDefault="00001574" w:rsidP="00001574">
            <w:pPr>
              <w:pStyle w:val="gemTab9pt"/>
              <w:spacing w:beforeLines="20" w:before="48" w:afterLines="20" w:after="48"/>
              <w:rPr>
                <w:strike/>
                <w:highlight w:val="yellow"/>
              </w:rPr>
            </w:pPr>
            <w:r w:rsidRPr="00832F0D">
              <w:t xml:space="preserve">Name des CRL-Dienstanbieters </w:t>
            </w:r>
          </w:p>
        </w:tc>
        <w:tc>
          <w:tcPr>
            <w:tcW w:w="685" w:type="dxa"/>
            <w:shd w:val="clear" w:color="auto" w:fill="auto"/>
          </w:tcPr>
          <w:p w:rsidR="00001574" w:rsidRPr="00832F0D" w:rsidRDefault="00001574" w:rsidP="00001574">
            <w:pPr>
              <w:pStyle w:val="gemTab9pt"/>
              <w:spacing w:beforeLines="20" w:before="48" w:afterLines="20" w:after="48"/>
              <w:rPr>
                <w:highlight w:val="yellow"/>
              </w:rPr>
            </w:pPr>
            <w:r w:rsidRPr="00832F0D">
              <w:t>1</w:t>
            </w:r>
          </w:p>
          <w:p w:rsidR="00001574" w:rsidRPr="00832F0D" w:rsidRDefault="00001574" w:rsidP="00001574">
            <w:pPr>
              <w:pStyle w:val="gemTab9pt"/>
              <w:spacing w:beforeLines="20" w:before="48" w:afterLines="20" w:after="48"/>
              <w:rPr>
                <w:strike/>
                <w:highlight w:val="yellow"/>
              </w:rPr>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E47E00">
              <w:t>countryName</w:t>
            </w:r>
          </w:p>
        </w:tc>
        <w:tc>
          <w:tcPr>
            <w:tcW w:w="4440" w:type="dxa"/>
            <w:shd w:val="clear" w:color="auto" w:fill="auto"/>
          </w:tcPr>
          <w:p w:rsidR="00001574" w:rsidRPr="00E47E00" w:rsidRDefault="00001574" w:rsidP="00001574">
            <w:pPr>
              <w:pStyle w:val="gemTab9pt"/>
              <w:spacing w:beforeLines="20" w:before="48" w:afterLines="20" w:after="48"/>
            </w:pPr>
            <w:r w:rsidRPr="00E47E00">
              <w:t>Land der Anschrift des CRL-Dienstanbieters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440"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[gemSpec_Krypt#GS-A_4357] </w:t>
            </w:r>
            <w:r w:rsidRPr="00A311A0">
              <w:rPr>
                <w:sz w:val="18"/>
                <w:szCs w:val="18"/>
              </w:rPr>
              <w:t>und individueller Wert des öffentlichen Schlüssels des Zertifikatsbesitzers</w:t>
            </w: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2452"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440" w:type="dxa"/>
            <w:shd w:val="clear" w:color="auto" w:fill="E0E0E0"/>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val="restart"/>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CRL-Signers</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431"/>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40" w:type="dxa"/>
            <w:shd w:val="clear" w:color="auto" w:fill="auto"/>
          </w:tcPr>
          <w:p w:rsidR="00001574" w:rsidRPr="00E47E00" w:rsidRDefault="00001574" w:rsidP="00001574">
            <w:pPr>
              <w:pStyle w:val="gemTab9pt"/>
              <w:spacing w:beforeLines="20" w:before="48" w:afterLines="20" w:after="48"/>
            </w:pPr>
            <w:r w:rsidRPr="00E47E00">
              <w:t>crlSign</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440" w:type="dxa"/>
            <w:shd w:val="clear" w:color="auto" w:fill="auto"/>
          </w:tcPr>
          <w:p w:rsidR="00001574" w:rsidRPr="00E47E00" w:rsidRDefault="00001574" w:rsidP="00001574">
            <w:pPr>
              <w:pStyle w:val="gemTab9pt"/>
              <w:spacing w:beforeLines="20" w:before="48" w:afterLines="20" w:after="48"/>
            </w:pPr>
            <w:r w:rsidRPr="00E47E00">
              <w:t>bei überlangem organizationName:</w:t>
            </w:r>
          </w:p>
          <w:p w:rsidR="00001574" w:rsidRPr="00E47E00" w:rsidRDefault="00001574" w:rsidP="00001574">
            <w:pPr>
              <w:pStyle w:val="gemTab9pt"/>
              <w:spacing w:beforeLines="20" w:before="48" w:afterLines="20" w:after="48"/>
            </w:pPr>
            <w:r w:rsidRPr="00E47E00">
              <w:t>Langname des Anbieters</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40" w:type="dxa"/>
            <w:shd w:val="clear" w:color="auto" w:fill="auto"/>
          </w:tcPr>
          <w:p w:rsidR="00001574" w:rsidRPr="00E47E00" w:rsidRDefault="00001574" w:rsidP="00001574">
            <w:pPr>
              <w:pStyle w:val="gemTab9pt"/>
              <w:spacing w:beforeLines="20" w:before="48" w:afterLines="20" w:after="48"/>
            </w:pPr>
            <w:r w:rsidRPr="00E47E00">
              <w:t>ca = FALSE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40" w:type="dxa"/>
            <w:shd w:val="clear" w:color="auto" w:fill="auto"/>
          </w:tcPr>
          <w:p w:rsidR="00001574" w:rsidRPr="00A311A0" w:rsidRDefault="00001574" w:rsidP="00001574">
            <w:pPr>
              <w:pStyle w:val="gemTab10pt"/>
              <w:spacing w:before="20" w:after="20"/>
              <w:rPr>
                <w:sz w:val="18"/>
                <w:szCs w:val="18"/>
                <w:lang w:val="en-GB"/>
              </w:rPr>
            </w:pPr>
            <w:r w:rsidRPr="00A311A0">
              <w:rPr>
                <w:sz w:val="18"/>
                <w:szCs w:val="18"/>
                <w:lang w:val="en-GB"/>
              </w:rPr>
              <w:t>policyIdentifier = &lt;oid_policy_gem_or_cp&gt;</w:t>
            </w:r>
          </w:p>
          <w:p w:rsidR="00001574" w:rsidRPr="00A311A0" w:rsidRDefault="00001574" w:rsidP="00001574">
            <w:pPr>
              <w:pStyle w:val="gemTab10pt"/>
              <w:spacing w:before="20" w:after="20"/>
              <w:rPr>
                <w:sz w:val="18"/>
                <w:szCs w:val="18"/>
              </w:rPr>
            </w:pPr>
            <w:r w:rsidRPr="00A311A0">
              <w:rPr>
                <w:sz w:val="18"/>
                <w:szCs w:val="18"/>
              </w:rPr>
              <w:t xml:space="preserve">policyQualifierInfo = </w:t>
            </w:r>
            <w:r w:rsidRPr="00725C69">
              <w:rPr>
                <w:sz w:val="18"/>
                <w:szCs w:val="18"/>
              </w:rPr>
              <w:t xml:space="preserve"> http://www.gematik.de/go/policies (URL zur Publikation der Zertifikatsrichtlinie)</w:t>
            </w:r>
          </w:p>
        </w:tc>
        <w:tc>
          <w:tcPr>
            <w:tcW w:w="685" w:type="dxa"/>
            <w:shd w:val="clear" w:color="auto" w:fill="auto"/>
          </w:tcPr>
          <w:p w:rsidR="00001574" w:rsidRPr="00E47E00" w:rsidRDefault="00001574" w:rsidP="00001574">
            <w:pPr>
              <w:pStyle w:val="gemTab9pt"/>
              <w:spacing w:beforeLines="20" w:before="48" w:afterLines="20" w:after="48"/>
            </w:pPr>
            <w:r w:rsidRPr="00E47E00">
              <w:t>1</w:t>
            </w:r>
          </w:p>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AuthorityInfoAccess</w:t>
            </w:r>
            <w:r w:rsidRPr="00A311A0">
              <w:rPr>
                <w:rFonts w:eastAsia="Times New Roman" w:cs="Arial"/>
              </w:rPr>
              <w:br/>
            </w:r>
            <w:r w:rsidRPr="00E47E00">
              <w:t>{1 3 6 1 5 5 7 1 1}</w:t>
            </w:r>
          </w:p>
        </w:tc>
        <w:tc>
          <w:tcPr>
            <w:tcW w:w="4440"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85"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40"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685"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1" w:type="dxa"/>
            <w:vMerge/>
            <w:shd w:val="clear" w:color="auto" w:fill="FFFF99"/>
          </w:tcPr>
          <w:p w:rsidR="00001574" w:rsidRPr="00E47E00" w:rsidRDefault="00001574" w:rsidP="00001574">
            <w:pPr>
              <w:pStyle w:val="gemTab9pt"/>
              <w:spacing w:beforeLines="20" w:before="48" w:afterLines="20" w:after="48"/>
            </w:pPr>
          </w:p>
        </w:tc>
        <w:tc>
          <w:tcPr>
            <w:tcW w:w="351" w:type="dxa"/>
            <w:vMerge/>
            <w:shd w:val="clear" w:color="auto" w:fill="E0E0E0"/>
          </w:tcPr>
          <w:p w:rsidR="00001574" w:rsidRPr="00E47E00" w:rsidRDefault="00001574" w:rsidP="00001574">
            <w:pPr>
              <w:pStyle w:val="gemTab9pt"/>
              <w:spacing w:beforeLines="20" w:before="48" w:afterLines="20" w:after="48"/>
            </w:pPr>
          </w:p>
        </w:tc>
        <w:tc>
          <w:tcPr>
            <w:tcW w:w="2101"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40" w:type="dxa"/>
            <w:shd w:val="clear" w:color="auto" w:fill="auto"/>
          </w:tcPr>
          <w:p w:rsidR="00001574" w:rsidRPr="00E47E00" w:rsidRDefault="00001574" w:rsidP="00001574">
            <w:pPr>
              <w:pStyle w:val="gemTab9pt"/>
              <w:spacing w:beforeLines="20" w:before="48" w:afterLines="20" w:after="48"/>
            </w:pPr>
          </w:p>
        </w:tc>
        <w:tc>
          <w:tcPr>
            <w:tcW w:w="685"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[gemSpec_Krypt#GS-A_4357]</w:t>
            </w:r>
          </w:p>
        </w:tc>
        <w:tc>
          <w:tcPr>
            <w:tcW w:w="685"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3"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40"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685"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bl>
    <w:p w:rsidR="00001574" w:rsidRPr="009F7197" w:rsidRDefault="00001574" w:rsidP="0083095D">
      <w:pPr>
        <w:pStyle w:val="berschrift2"/>
      </w:pPr>
      <w:bookmarkStart w:id="393" w:name="_Toc398121480"/>
      <w:bookmarkStart w:id="394" w:name="_Toc501717947"/>
      <w:r w:rsidRPr="009F7197">
        <w:lastRenderedPageBreak/>
        <w:t>TSL - Zertifikatsprofile</w:t>
      </w:r>
      <w:bookmarkEnd w:id="393"/>
      <w:bookmarkEnd w:id="394"/>
    </w:p>
    <w:p w:rsidR="00001574" w:rsidRPr="009F7197" w:rsidRDefault="00001574" w:rsidP="0083095D">
      <w:pPr>
        <w:pStyle w:val="berschrift3"/>
      </w:pPr>
      <w:bookmarkStart w:id="395" w:name="_Toc398121481"/>
      <w:bookmarkStart w:id="396" w:name="_Toc501717948"/>
      <w:r w:rsidRPr="009F7197">
        <w:t>Definition der TSL-Signer-Identität</w:t>
      </w:r>
      <w:bookmarkEnd w:id="395"/>
      <w:bookmarkEnd w:id="396"/>
    </w:p>
    <w:p w:rsidR="00001574" w:rsidRPr="00E47E00" w:rsidRDefault="00001574" w:rsidP="00001574">
      <w:pPr>
        <w:pStyle w:val="gemStandard"/>
      </w:pPr>
      <w:r w:rsidRPr="00E47E00">
        <w:t xml:space="preserve">Die Identität des TSL-Signers wird durch einen eindeutigen </w:t>
      </w:r>
      <w:r w:rsidRPr="00E47E00">
        <w:rPr>
          <w:rFonts w:ascii="Courier New" w:hAnsi="Courier New" w:cs="Courier New"/>
          <w:b/>
        </w:rPr>
        <w:t>commonName</w:t>
      </w:r>
      <w:r w:rsidRPr="00E47E00">
        <w:t xml:space="preserve"> bedarfsweise ergänzt um ein Merkmal im Feld </w:t>
      </w:r>
      <w:r w:rsidRPr="00E47E00">
        <w:rPr>
          <w:rFonts w:ascii="Courier New" w:hAnsi="Courier New" w:cs="Courier New"/>
          <w:b/>
        </w:rPr>
        <w:t>subject.serialNumber</w:t>
      </w:r>
      <w:r w:rsidRPr="00E47E00">
        <w:t xml:space="preserve"> gebildet.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GS-A_4742 Eindeutige Identifizierung der TSL-Signer-Zertifikate</w:t>
      </w:r>
    </w:p>
    <w:p w:rsidR="0083095D" w:rsidRDefault="00001574" w:rsidP="00001574">
      <w:pPr>
        <w:pStyle w:val="gemStandard"/>
        <w:ind w:left="567"/>
        <w:rPr>
          <w:rFonts w:ascii="Wingdings" w:hAnsi="Wingdings"/>
          <w:b/>
        </w:rPr>
      </w:pPr>
      <w:r w:rsidRPr="00E47E00">
        <w:t>Der Anbieter des TSL-Dienstes MUSS bei der Beantragung von X.509-TSL-Signer-Zertifika</w:t>
      </w:r>
      <w:r w:rsidRPr="00E47E00">
        <w:softHyphen/>
        <w:t>ten sicherstellen, dass der subjectDN das TSL-Signer-Zertifikat eindeutig innerhalb der TI identifiziert.</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GS-A_4743 Attribute der TSL-Signer-Zertifikate</w:t>
      </w:r>
    </w:p>
    <w:p w:rsidR="0083095D" w:rsidRDefault="00001574" w:rsidP="00001574">
      <w:pPr>
        <w:pStyle w:val="gemStandard"/>
        <w:ind w:left="567"/>
        <w:rPr>
          <w:rFonts w:ascii="Wingdings" w:hAnsi="Wingdings"/>
          <w:b/>
        </w:rPr>
      </w:pPr>
      <w:r w:rsidRPr="00E47E00">
        <w:t xml:space="preserve">Der Anbieter des TSL-Dienstes SOLL bei der Beantragung von X.509-TSL-Signer-Zertifikaten nur die Attribute mit der Kardinalität 1 verwenden. </w:t>
      </w:r>
    </w:p>
    <w:p w:rsidR="00001574" w:rsidRPr="0083095D" w:rsidRDefault="0083095D" w:rsidP="00001574">
      <w:pPr>
        <w:pStyle w:val="gemStandard"/>
        <w:ind w:left="567"/>
      </w:pPr>
      <w:r>
        <w:rPr>
          <w:rFonts w:ascii="Wingdings" w:hAnsi="Wingdings"/>
          <w:b/>
        </w:rPr>
        <w:sym w:font="Wingdings" w:char="F0D5"/>
      </w:r>
    </w:p>
    <w:p w:rsidR="00001574" w:rsidRPr="00185859" w:rsidRDefault="00001574" w:rsidP="0083095D">
      <w:pPr>
        <w:pStyle w:val="berschrift3"/>
      </w:pPr>
      <w:bookmarkStart w:id="397" w:name="_Toc398121482"/>
      <w:bookmarkStart w:id="398" w:name="_Toc501717949"/>
      <w:r w:rsidRPr="00E47E00">
        <w:t>Aufbau des S</w:t>
      </w:r>
      <w:r w:rsidRPr="00185859">
        <w:t>ubjectDN</w:t>
      </w:r>
      <w:bookmarkEnd w:id="397"/>
      <w:bookmarkEnd w:id="398"/>
    </w:p>
    <w:p w:rsidR="00001574" w:rsidRDefault="00001574" w:rsidP="00001574">
      <w:pPr>
        <w:pStyle w:val="gemStandard"/>
      </w:pPr>
      <w:r w:rsidRPr="00E069FB">
        <w:t>Siehe Tab_PKI_252.</w:t>
      </w:r>
    </w:p>
    <w:p w:rsidR="00001574" w:rsidRPr="009F7197" w:rsidRDefault="00001574" w:rsidP="0083095D">
      <w:pPr>
        <w:pStyle w:val="berschrift3"/>
      </w:pPr>
      <w:bookmarkStart w:id="399" w:name="_Toc398121483"/>
      <w:bookmarkStart w:id="400" w:name="_Toc501717950"/>
      <w:r w:rsidRPr="009F7197">
        <w:t>X.509 Zertifikatsprofil der TSL-Signer-C</w:t>
      </w:r>
      <w:r w:rsidRPr="009F7197">
        <w:rPr>
          <w:rFonts w:hint="eastAsia"/>
        </w:rPr>
        <w:t>A</w:t>
      </w:r>
      <w:bookmarkEnd w:id="399"/>
      <w:bookmarkEnd w:id="400"/>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GS-A_4744 Zentrale TSL-Signer-CA-Zertifikate</w:t>
      </w:r>
    </w:p>
    <w:p w:rsidR="0083095D" w:rsidRDefault="00001574" w:rsidP="00001574">
      <w:pPr>
        <w:pStyle w:val="gemStandard"/>
        <w:ind w:left="567"/>
        <w:rPr>
          <w:rFonts w:ascii="Wingdings" w:hAnsi="Wingdings"/>
          <w:b/>
        </w:rPr>
      </w:pPr>
      <w:r w:rsidRPr="00E47E00">
        <w:t>Der Anbieter des TSL-Dienstes MUSS für die von ihm be</w:t>
      </w:r>
      <w:r w:rsidRPr="00E47E00">
        <w:softHyphen/>
        <w:t>trieben</w:t>
      </w:r>
      <w:r w:rsidRPr="00E47E00">
        <w:softHyphen/>
        <w:t>en TSL-Signer-CAs die Attributsbelegung der Felder gemäß Tab_PKI_212 und die Namenskonvention für den TSL-Dienst gemäß Tab_PKI_213 umsetzen.</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83095D">
      <w:pPr>
        <w:pStyle w:val="berschrift3"/>
      </w:pPr>
      <w:bookmarkStart w:id="401" w:name="_Toc398121484"/>
      <w:bookmarkStart w:id="402" w:name="_Toc501717951"/>
      <w:r w:rsidRPr="00E47E00">
        <w:t>TSL-Signer- Zertifikat</w:t>
      </w:r>
      <w:bookmarkEnd w:id="401"/>
      <w:bookmarkEnd w:id="402"/>
    </w:p>
    <w:p w:rsidR="00001574" w:rsidRPr="00E47E00" w:rsidRDefault="00001574" w:rsidP="00001574">
      <w:pPr>
        <w:pStyle w:val="gemStandard"/>
        <w:keepNext/>
        <w:tabs>
          <w:tab w:val="left" w:pos="567"/>
        </w:tabs>
        <w:ind w:left="567" w:hanging="567"/>
        <w:rPr>
          <w:b/>
        </w:rPr>
      </w:pPr>
      <w:r w:rsidRPr="00E47E00">
        <w:rPr>
          <w:rFonts w:ascii="Wingdings" w:hAnsi="Wingdings"/>
          <w:b/>
          <w:lang w:val="en-GB"/>
        </w:rPr>
        <w:sym w:font="Wingdings" w:char="F0D6"/>
      </w:r>
      <w:r w:rsidRPr="00E47E00">
        <w:rPr>
          <w:b/>
        </w:rPr>
        <w:tab/>
        <w:t>GS-A_4745 Umsetzung Zertifikatsprofil C.TSL.SIG für TSL-Dienst</w:t>
      </w:r>
    </w:p>
    <w:p w:rsidR="0083095D" w:rsidRDefault="00001574" w:rsidP="00001574">
      <w:pPr>
        <w:pStyle w:val="gemEinzug"/>
        <w:rPr>
          <w:rFonts w:ascii="Wingdings" w:hAnsi="Wingdings"/>
          <w:b/>
          <w:lang w:val="en-GB"/>
        </w:rPr>
      </w:pPr>
      <w:r w:rsidRPr="00E47E00">
        <w:t>Der Anbieter des TSL-Dienstes MUSS das TSL-Signer-Zertifikat C.TSL.SIG gemäß Tab_PKI_252 umsetzen.</w:t>
      </w:r>
    </w:p>
    <w:p w:rsidR="00001574" w:rsidRPr="0083095D" w:rsidRDefault="0083095D" w:rsidP="0083095D">
      <w:pPr>
        <w:pStyle w:val="gemStandard"/>
      </w:pPr>
      <w:r>
        <w:rPr>
          <w:b/>
          <w:lang w:val="en-GB"/>
        </w:rPr>
        <w:sym w:font="Wingdings" w:char="F0D5"/>
      </w:r>
    </w:p>
    <w:p w:rsidR="00001574" w:rsidRPr="00E47E00" w:rsidRDefault="00001574" w:rsidP="00001574">
      <w:pPr>
        <w:pStyle w:val="gemEinzug"/>
        <w:rPr>
          <w:b/>
        </w:rPr>
      </w:pPr>
    </w:p>
    <w:p w:rsidR="00001574" w:rsidRPr="00E47E00" w:rsidRDefault="00001574" w:rsidP="00001574">
      <w:pPr>
        <w:pStyle w:val="Beschriftung"/>
      </w:pPr>
      <w:bookmarkStart w:id="403" w:name="_Toc501452687"/>
      <w:r w:rsidRPr="00E47E00">
        <w:t xml:space="preserve">Tabelle </w:t>
      </w:r>
      <w:r w:rsidRPr="00E47E00">
        <w:fldChar w:fldCharType="begin"/>
      </w:r>
      <w:r w:rsidRPr="00E47E00">
        <w:instrText xml:space="preserve"> SEQ Tabelle \* ARABIC </w:instrText>
      </w:r>
      <w:r w:rsidRPr="00E47E00">
        <w:fldChar w:fldCharType="separate"/>
      </w:r>
      <w:r w:rsidR="00BF0362">
        <w:rPr>
          <w:noProof/>
        </w:rPr>
        <w:t>49</w:t>
      </w:r>
      <w:r w:rsidRPr="00E47E00">
        <w:fldChar w:fldCharType="end"/>
      </w:r>
      <w:r w:rsidRPr="00E47E00">
        <w:t>: Tab_PKI_252 C.TSL.SIG Zertifikatsprofil TSL-Signer</w:t>
      </w:r>
      <w:bookmarkEnd w:id="403"/>
    </w:p>
    <w:tbl>
      <w:tblPr>
        <w:tblW w:w="903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0"/>
        <w:gridCol w:w="350"/>
        <w:gridCol w:w="350"/>
        <w:gridCol w:w="2100"/>
        <w:gridCol w:w="4437"/>
        <w:gridCol w:w="691"/>
        <w:gridCol w:w="831"/>
      </w:tblGrid>
      <w:tr w:rsidR="00001574" w:rsidRPr="00A311A0" w:rsidTr="00001574">
        <w:trPr>
          <w:cantSplit/>
          <w:trHeight w:val="238"/>
          <w:tblHeader/>
        </w:trPr>
        <w:tc>
          <w:tcPr>
            <w:tcW w:w="3080"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437"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691"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31"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rPr>
          <w:trHeight w:val="301"/>
        </w:trPr>
        <w:tc>
          <w:tcPr>
            <w:tcW w:w="3080"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59" w:type="dxa"/>
            <w:gridSpan w:val="3"/>
            <w:shd w:val="clear" w:color="auto" w:fill="auto"/>
          </w:tcPr>
          <w:p w:rsidR="00001574" w:rsidRPr="00E47E00" w:rsidRDefault="00001574" w:rsidP="00001574">
            <w:pPr>
              <w:pStyle w:val="gemTab9pt"/>
              <w:spacing w:beforeLines="20" w:before="48" w:afterLines="20" w:after="48"/>
            </w:pPr>
            <w:r w:rsidRPr="00E47E00">
              <w:t>C.TSL.SIG</w:t>
            </w:r>
          </w:p>
        </w:tc>
      </w:tr>
      <w:tr w:rsidR="00001574" w:rsidRPr="00E47E00" w:rsidTr="00001574">
        <w:trPr>
          <w:trHeight w:val="285"/>
        </w:trPr>
        <w:tc>
          <w:tcPr>
            <w:tcW w:w="280" w:type="dxa"/>
            <w:vMerge w:val="restart"/>
            <w:shd w:val="clear" w:color="auto" w:fill="auto"/>
          </w:tcPr>
          <w:p w:rsidR="00001574" w:rsidRPr="00E47E00" w:rsidRDefault="00001574" w:rsidP="00001574">
            <w:pPr>
              <w:pStyle w:val="gemTab9pt"/>
              <w:spacing w:beforeLines="20" w:before="48" w:afterLines="20" w:after="48"/>
            </w:pPr>
          </w:p>
        </w:tc>
        <w:tc>
          <w:tcPr>
            <w:tcW w:w="2800"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437" w:type="dxa"/>
            <w:shd w:val="clear" w:color="auto" w:fill="FFFF99"/>
          </w:tcPr>
          <w:p w:rsidR="00001574" w:rsidRPr="00E47E00" w:rsidRDefault="00001574" w:rsidP="00001574">
            <w:pPr>
              <w:pStyle w:val="gemTab9pt"/>
              <w:spacing w:beforeLines="20" w:before="48" w:afterLines="20" w:after="48"/>
            </w:pPr>
          </w:p>
        </w:tc>
        <w:tc>
          <w:tcPr>
            <w:tcW w:w="691"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val="restart"/>
            <w:shd w:val="clear" w:color="auto" w:fill="FFFF99"/>
          </w:tcPr>
          <w:p w:rsidR="00001574" w:rsidRPr="00E47E00" w:rsidRDefault="00001574" w:rsidP="00001574">
            <w:pPr>
              <w:pStyle w:val="gemTab9pt"/>
              <w:spacing w:beforeLines="20" w:before="48" w:afterLines="20" w:after="48"/>
            </w:pPr>
          </w:p>
        </w:tc>
        <w:tc>
          <w:tcPr>
            <w:tcW w:w="2450" w:type="dxa"/>
            <w:gridSpan w:val="2"/>
            <w:shd w:val="clear" w:color="auto" w:fill="auto"/>
          </w:tcPr>
          <w:p w:rsidR="00001574" w:rsidRPr="00E47E00" w:rsidRDefault="00001574" w:rsidP="00001574">
            <w:pPr>
              <w:pStyle w:val="gemTab9pt"/>
              <w:spacing w:beforeLines="20" w:before="48" w:afterLines="20" w:after="48"/>
            </w:pPr>
            <w:r w:rsidRPr="00E47E00">
              <w:t>version</w:t>
            </w:r>
          </w:p>
        </w:tc>
        <w:tc>
          <w:tcPr>
            <w:tcW w:w="4437" w:type="dxa"/>
            <w:shd w:val="clear" w:color="auto" w:fill="auto"/>
          </w:tcPr>
          <w:p w:rsidR="00001574" w:rsidRPr="00E47E00" w:rsidRDefault="00001574" w:rsidP="00001574">
            <w:pPr>
              <w:pStyle w:val="gemTab9pt"/>
              <w:spacing w:beforeLines="20" w:before="48" w:afterLines="20" w:after="48"/>
            </w:pPr>
            <w:r w:rsidRPr="00E47E00">
              <w:t>2 (v3)</w:t>
            </w:r>
          </w:p>
        </w:tc>
        <w:tc>
          <w:tcPr>
            <w:tcW w:w="691"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2450" w:type="dxa"/>
            <w:gridSpan w:val="2"/>
            <w:shd w:val="clear" w:color="auto" w:fill="auto"/>
          </w:tcPr>
          <w:p w:rsidR="00001574" w:rsidRPr="00E47E00" w:rsidRDefault="00001574" w:rsidP="00001574">
            <w:pPr>
              <w:pStyle w:val="gemTab9pt"/>
              <w:spacing w:beforeLines="20" w:before="48" w:afterLines="20" w:after="48"/>
            </w:pPr>
            <w:r w:rsidRPr="00E47E00">
              <w:t>serialNumber</w:t>
            </w:r>
          </w:p>
        </w:tc>
        <w:tc>
          <w:tcPr>
            <w:tcW w:w="4437" w:type="dxa"/>
            <w:shd w:val="clear" w:color="auto" w:fill="auto"/>
          </w:tcPr>
          <w:p w:rsidR="00001574" w:rsidRPr="00E47E00" w:rsidRDefault="00001574" w:rsidP="00001574">
            <w:pPr>
              <w:pStyle w:val="gemTab9pt"/>
              <w:spacing w:beforeLines="20" w:before="48" w:afterLines="20" w:after="48"/>
            </w:pPr>
            <w:r w:rsidRPr="00E47E00">
              <w:t>gemäß [RFC5280#4.1.2.2.]</w:t>
            </w:r>
          </w:p>
        </w:tc>
        <w:tc>
          <w:tcPr>
            <w:tcW w:w="691"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2450" w:type="dxa"/>
            <w:gridSpan w:val="2"/>
            <w:shd w:val="clear" w:color="auto" w:fill="auto"/>
          </w:tcPr>
          <w:p w:rsidR="00001574" w:rsidRPr="00E47E00" w:rsidRDefault="00001574" w:rsidP="00001574">
            <w:pPr>
              <w:pStyle w:val="gemTab9pt"/>
              <w:spacing w:beforeLines="20" w:before="48" w:afterLines="20" w:after="48"/>
            </w:pPr>
            <w:r w:rsidRPr="00E47E00">
              <w:t>signature</w:t>
            </w:r>
          </w:p>
        </w:tc>
        <w:tc>
          <w:tcPr>
            <w:tcW w:w="4437"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[gemSpec_Krypt#GS-A_4357]</w:t>
            </w:r>
          </w:p>
        </w:tc>
        <w:tc>
          <w:tcPr>
            <w:tcW w:w="691"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2450" w:type="dxa"/>
            <w:gridSpan w:val="2"/>
            <w:shd w:val="clear" w:color="auto" w:fill="auto"/>
          </w:tcPr>
          <w:p w:rsidR="00001574" w:rsidRPr="00E47E00" w:rsidRDefault="00001574" w:rsidP="00001574">
            <w:pPr>
              <w:pStyle w:val="gemTab9pt"/>
              <w:spacing w:beforeLines="20" w:before="48" w:afterLines="20" w:after="48"/>
            </w:pPr>
            <w:r w:rsidRPr="00E47E00">
              <w:t>issuer</w:t>
            </w:r>
          </w:p>
        </w:tc>
        <w:tc>
          <w:tcPr>
            <w:tcW w:w="4437" w:type="dxa"/>
            <w:shd w:val="clear" w:color="auto" w:fill="auto"/>
          </w:tcPr>
          <w:p w:rsidR="00001574" w:rsidRPr="00E47E00" w:rsidRDefault="00001574" w:rsidP="00001574">
            <w:pPr>
              <w:pStyle w:val="gemTab9pt"/>
              <w:spacing w:beforeLines="20" w:before="48" w:afterLines="20" w:after="48"/>
            </w:pPr>
            <w:r w:rsidRPr="00A311A0">
              <w:rPr>
                <w:szCs w:val="18"/>
              </w:rPr>
              <w:t>DN der ausstellenden CA</w:t>
            </w:r>
          </w:p>
        </w:tc>
        <w:tc>
          <w:tcPr>
            <w:tcW w:w="691"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2450"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validity</w:t>
            </w:r>
          </w:p>
        </w:tc>
        <w:tc>
          <w:tcPr>
            <w:tcW w:w="4437" w:type="dxa"/>
            <w:tcBorders>
              <w:bottom w:val="single" w:sz="4" w:space="0" w:color="808080"/>
            </w:tcBorders>
            <w:shd w:val="clear" w:color="auto" w:fill="auto"/>
          </w:tcPr>
          <w:p w:rsidR="00001574" w:rsidRPr="00A311A0" w:rsidRDefault="00001574" w:rsidP="00001574">
            <w:pPr>
              <w:pStyle w:val="gemTab10pt"/>
              <w:rPr>
                <w:sz w:val="18"/>
                <w:szCs w:val="18"/>
              </w:rPr>
            </w:pPr>
            <w:r w:rsidRPr="00A311A0">
              <w:rPr>
                <w:sz w:val="18"/>
                <w:szCs w:val="18"/>
              </w:rPr>
              <w:t>Gültigkeit des Zertifikats (von – bis)</w:t>
            </w:r>
          </w:p>
        </w:tc>
        <w:tc>
          <w:tcPr>
            <w:tcW w:w="691"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2450"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437" w:type="dxa"/>
            <w:shd w:val="clear" w:color="auto" w:fill="E0E0E0"/>
          </w:tcPr>
          <w:p w:rsidR="00001574" w:rsidRPr="00E47E00" w:rsidRDefault="00001574" w:rsidP="00001574">
            <w:pPr>
              <w:pStyle w:val="gemTab9pt"/>
              <w:spacing w:beforeLines="20" w:before="48" w:afterLines="20" w:after="48"/>
            </w:pPr>
          </w:p>
        </w:tc>
        <w:tc>
          <w:tcPr>
            <w:tcW w:w="691"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val="restart"/>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E47E00">
              <w:t>commonName</w:t>
            </w:r>
          </w:p>
        </w:tc>
        <w:tc>
          <w:tcPr>
            <w:tcW w:w="4437" w:type="dxa"/>
            <w:shd w:val="clear" w:color="auto" w:fill="auto"/>
          </w:tcPr>
          <w:p w:rsidR="00001574" w:rsidRPr="00E47E00" w:rsidRDefault="00001574" w:rsidP="00001574">
            <w:pPr>
              <w:pStyle w:val="gemTab9pt"/>
              <w:spacing w:beforeLines="20" w:before="48" w:afterLines="20" w:after="48"/>
            </w:pPr>
            <w:r w:rsidRPr="00E47E00">
              <w:t>TSL Signing Unit &lt;n&gt;</w:t>
            </w:r>
          </w:p>
        </w:tc>
        <w:tc>
          <w:tcPr>
            <w:tcW w:w="691"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E47E00">
              <w:t>serialNumber</w:t>
            </w:r>
          </w:p>
        </w:tc>
        <w:tc>
          <w:tcPr>
            <w:tcW w:w="4437" w:type="dxa"/>
            <w:shd w:val="clear" w:color="auto" w:fill="auto"/>
          </w:tcPr>
          <w:p w:rsidR="00001574" w:rsidRPr="00E47E00" w:rsidRDefault="00001574" w:rsidP="00001574">
            <w:pPr>
              <w:pStyle w:val="gemTab9pt"/>
              <w:spacing w:beforeLines="20" w:before="48" w:afterLines="20" w:after="48"/>
            </w:pPr>
            <w:r w:rsidRPr="00E47E00">
              <w:t>Zur Unterscheidung gleichartiger Instanzen</w:t>
            </w:r>
          </w:p>
        </w:tc>
        <w:tc>
          <w:tcPr>
            <w:tcW w:w="691"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50279E" w:rsidRDefault="00001574" w:rsidP="00001574">
            <w:pPr>
              <w:pStyle w:val="gemTab9pt"/>
              <w:spacing w:beforeLines="20" w:before="48" w:afterLines="20" w:after="48"/>
              <w:rPr>
                <w:highlight w:val="yellow"/>
              </w:rPr>
            </w:pPr>
            <w:r w:rsidRPr="0050279E">
              <w:t>organizationalUnitName</w:t>
            </w:r>
          </w:p>
        </w:tc>
        <w:tc>
          <w:tcPr>
            <w:tcW w:w="4437" w:type="dxa"/>
            <w:shd w:val="clear" w:color="auto" w:fill="auto"/>
          </w:tcPr>
          <w:p w:rsidR="00001574" w:rsidRPr="0050279E" w:rsidRDefault="00001574" w:rsidP="00001574">
            <w:pPr>
              <w:pStyle w:val="gemTab9pt"/>
              <w:spacing w:beforeLines="20" w:before="48" w:afterLines="20" w:after="48"/>
              <w:rPr>
                <w:highlight w:val="yellow"/>
              </w:rPr>
            </w:pPr>
            <w:r w:rsidRPr="0050279E">
              <w:t>Name der Abteilung für den Betrieb des TSL-Dienstes</w:t>
            </w:r>
          </w:p>
        </w:tc>
        <w:tc>
          <w:tcPr>
            <w:tcW w:w="691" w:type="dxa"/>
            <w:shd w:val="clear" w:color="auto" w:fill="auto"/>
          </w:tcPr>
          <w:p w:rsidR="00001574" w:rsidRPr="0050279E" w:rsidRDefault="00001574" w:rsidP="00001574">
            <w:pPr>
              <w:pStyle w:val="gemTab9pt"/>
              <w:spacing w:beforeLines="20" w:before="48" w:afterLines="20" w:after="48"/>
              <w:rPr>
                <w:highlight w:val="yellow"/>
              </w:rPr>
            </w:pPr>
            <w:r w:rsidRPr="0050279E">
              <w:t>0-1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E47E00">
              <w:t>organizationName</w:t>
            </w:r>
          </w:p>
        </w:tc>
        <w:tc>
          <w:tcPr>
            <w:tcW w:w="4437" w:type="dxa"/>
            <w:shd w:val="clear" w:color="auto" w:fill="auto"/>
          </w:tcPr>
          <w:p w:rsidR="00001574" w:rsidRPr="00E47E00" w:rsidRDefault="00001574" w:rsidP="00001574">
            <w:pPr>
              <w:pStyle w:val="gemTab9pt"/>
              <w:spacing w:beforeLines="20" w:before="48" w:afterLines="20" w:after="48"/>
            </w:pPr>
            <w:r w:rsidRPr="00E47E00">
              <w:t>Name des Anbieters TSL-Dienst</w:t>
            </w:r>
          </w:p>
        </w:tc>
        <w:tc>
          <w:tcPr>
            <w:tcW w:w="691"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E47E00">
              <w:t>countryName</w:t>
            </w:r>
          </w:p>
        </w:tc>
        <w:tc>
          <w:tcPr>
            <w:tcW w:w="4437" w:type="dxa"/>
            <w:shd w:val="clear" w:color="auto" w:fill="auto"/>
          </w:tcPr>
          <w:p w:rsidR="00001574" w:rsidRPr="00E47E00" w:rsidRDefault="00001574" w:rsidP="00001574">
            <w:pPr>
              <w:pStyle w:val="gemTab9pt"/>
              <w:spacing w:beforeLines="20" w:before="48" w:afterLines="20" w:after="48"/>
            </w:pPr>
            <w:r w:rsidRPr="00E47E00">
              <w:t>Land der Anschrift des TSP</w:t>
            </w:r>
          </w:p>
        </w:tc>
        <w:tc>
          <w:tcPr>
            <w:tcW w:w="691"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437" w:type="dxa"/>
            <w:shd w:val="clear" w:color="auto" w:fill="auto"/>
          </w:tcPr>
          <w:p w:rsidR="00001574" w:rsidRPr="00E47E00" w:rsidRDefault="00001574" w:rsidP="00001574">
            <w:pPr>
              <w:pStyle w:val="gemTab9pt"/>
              <w:spacing w:beforeLines="20" w:before="48" w:afterLines="20" w:after="48"/>
            </w:pPr>
          </w:p>
        </w:tc>
        <w:tc>
          <w:tcPr>
            <w:tcW w:w="691"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2450"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437" w:type="dxa"/>
            <w:tcBorders>
              <w:bottom w:val="single" w:sz="4" w:space="0" w:color="808080"/>
            </w:tcBorders>
            <w:shd w:val="clear" w:color="auto" w:fill="auto"/>
          </w:tcPr>
          <w:p w:rsidR="00001574" w:rsidRPr="00A311A0" w:rsidRDefault="00001574" w:rsidP="00001574">
            <w:pPr>
              <w:pStyle w:val="gemTab10pt"/>
              <w:spacing w:before="20" w:after="20"/>
              <w:rPr>
                <w:sz w:val="18"/>
                <w:szCs w:val="18"/>
              </w:rPr>
            </w:pPr>
            <w:r w:rsidRPr="00A311A0">
              <w:rPr>
                <w:sz w:val="18"/>
                <w:szCs w:val="18"/>
              </w:rPr>
              <w:t xml:space="preserve">Algorithmus gemäß </w:t>
            </w:r>
            <w:r w:rsidRPr="00A311A0">
              <w:rPr>
                <w:sz w:val="18"/>
              </w:rPr>
              <w:t xml:space="preserve">[gemSpec_Krypt#GS-A_4357] </w:t>
            </w:r>
            <w:r w:rsidRPr="00A311A0">
              <w:rPr>
                <w:sz w:val="18"/>
                <w:szCs w:val="18"/>
              </w:rPr>
              <w:t>und individueller Wert des öffentlichen Schlüssels des Zertifikatsbesitzers</w:t>
            </w:r>
          </w:p>
        </w:tc>
        <w:tc>
          <w:tcPr>
            <w:tcW w:w="691" w:type="dxa"/>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2450"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437" w:type="dxa"/>
            <w:shd w:val="clear" w:color="auto" w:fill="E0E0E0"/>
          </w:tcPr>
          <w:p w:rsidR="00001574" w:rsidRPr="00E47E00" w:rsidRDefault="00001574" w:rsidP="00001574">
            <w:pPr>
              <w:pStyle w:val="gemTab9pt"/>
              <w:spacing w:beforeLines="20" w:before="48" w:afterLines="20" w:after="48"/>
            </w:pPr>
          </w:p>
        </w:tc>
        <w:tc>
          <w:tcPr>
            <w:tcW w:w="691"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B3B3B3"/>
          </w:tcPr>
          <w:p w:rsidR="00001574" w:rsidRPr="00A311A0" w:rsidRDefault="00001574" w:rsidP="00001574">
            <w:pPr>
              <w:pStyle w:val="gemTab9pt"/>
              <w:spacing w:beforeLines="20" w:before="48" w:afterLines="20" w:after="48"/>
              <w:rPr>
                <w:b/>
              </w:rPr>
            </w:pPr>
            <w:r w:rsidRPr="00A311A0">
              <w:rPr>
                <w:b/>
              </w:rPr>
              <w:t>critical</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val="restart"/>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437"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des TSL-Signers</w:t>
            </w:r>
          </w:p>
        </w:tc>
        <w:tc>
          <w:tcPr>
            <w:tcW w:w="691"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rPr>
          <w:trHeight w:val="430"/>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437" w:type="dxa"/>
            <w:shd w:val="clear" w:color="auto" w:fill="auto"/>
          </w:tcPr>
          <w:p w:rsidR="00001574" w:rsidRPr="00E47E00" w:rsidRDefault="00001574" w:rsidP="00001574">
            <w:pPr>
              <w:pStyle w:val="gemTab9pt"/>
              <w:spacing w:beforeLines="20" w:before="48" w:afterLines="20" w:after="48"/>
            </w:pPr>
            <w:r w:rsidRPr="00E47E00">
              <w:t>nonRepudiation</w:t>
            </w:r>
          </w:p>
        </w:tc>
        <w:tc>
          <w:tcPr>
            <w:tcW w:w="691"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A311A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437" w:type="dxa"/>
            <w:shd w:val="clear" w:color="auto" w:fill="auto"/>
          </w:tcPr>
          <w:p w:rsidR="00001574" w:rsidRPr="00E47E00" w:rsidRDefault="00001574" w:rsidP="00001574">
            <w:pPr>
              <w:pStyle w:val="gemTab9pt"/>
              <w:spacing w:beforeLines="20" w:before="48" w:afterLines="20" w:after="48"/>
            </w:pPr>
            <w:r w:rsidRPr="00E47E00">
              <w:t>ca = FALSE</w:t>
            </w:r>
          </w:p>
        </w:tc>
        <w:tc>
          <w:tcPr>
            <w:tcW w:w="691"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437" w:type="dxa"/>
            <w:shd w:val="clear" w:color="auto" w:fill="auto"/>
          </w:tcPr>
          <w:p w:rsidR="00001574" w:rsidRPr="00E5144C" w:rsidRDefault="00001574" w:rsidP="00001574">
            <w:pPr>
              <w:pStyle w:val="gemTab10pt"/>
              <w:spacing w:before="20" w:after="20"/>
              <w:rPr>
                <w:sz w:val="18"/>
                <w:szCs w:val="18"/>
                <w:lang w:val="en-US"/>
              </w:rPr>
            </w:pPr>
            <w:r w:rsidRPr="00346265">
              <w:rPr>
                <w:sz w:val="18"/>
                <w:szCs w:val="18"/>
                <w:lang w:val="en-GB"/>
              </w:rPr>
              <w:t xml:space="preserve">policyIdentifier = &lt;oid_policy_gem_tsl_signer&gt; </w:t>
            </w:r>
          </w:p>
        </w:tc>
        <w:tc>
          <w:tcPr>
            <w:tcW w:w="691" w:type="dxa"/>
            <w:shd w:val="clear" w:color="auto" w:fill="auto"/>
          </w:tcPr>
          <w:p w:rsidR="00001574" w:rsidRPr="00346265" w:rsidRDefault="00001574" w:rsidP="00001574">
            <w:pPr>
              <w:pStyle w:val="gemTab9pt"/>
              <w:spacing w:beforeLines="20" w:before="48" w:afterLines="20" w:after="48"/>
              <w:rPr>
                <w:strike/>
              </w:rPr>
            </w:pPr>
            <w:r w:rsidRPr="00346265">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437" w:type="dxa"/>
            <w:shd w:val="clear" w:color="auto" w:fill="auto"/>
          </w:tcPr>
          <w:p w:rsidR="00001574" w:rsidRPr="00E47E00" w:rsidRDefault="00001574" w:rsidP="00001574">
            <w:pPr>
              <w:pStyle w:val="gemTab9pt"/>
              <w:spacing w:beforeLines="20" w:before="48" w:afterLines="20" w:after="48"/>
            </w:pPr>
            <w:r w:rsidRPr="00E47E00">
              <w:t>keine Festlegung</w:t>
            </w:r>
          </w:p>
        </w:tc>
        <w:tc>
          <w:tcPr>
            <w:tcW w:w="691" w:type="dxa"/>
            <w:shd w:val="clear" w:color="auto" w:fill="auto"/>
          </w:tcPr>
          <w:p w:rsidR="00001574" w:rsidRPr="00E47E00" w:rsidRDefault="00001574" w:rsidP="00001574">
            <w:pPr>
              <w:pStyle w:val="gemTab9pt"/>
              <w:spacing w:beforeLines="20" w:before="48" w:afterLines="20" w:after="48"/>
            </w:pPr>
            <w:r w:rsidRPr="00E47E00">
              <w:t>0-1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AuthorityInfoAccess</w:t>
            </w:r>
            <w:r w:rsidRPr="00A311A0">
              <w:rPr>
                <w:rFonts w:eastAsia="Times New Roman" w:cs="Arial"/>
              </w:rPr>
              <w:br/>
            </w:r>
            <w:r w:rsidRPr="00E47E00">
              <w:t>{1 3 6 1 5 5 7 1 1}</w:t>
            </w:r>
          </w:p>
        </w:tc>
        <w:tc>
          <w:tcPr>
            <w:tcW w:w="4437" w:type="dxa"/>
            <w:shd w:val="clear" w:color="auto" w:fill="auto"/>
          </w:tcPr>
          <w:p w:rsidR="00001574" w:rsidRPr="00A311A0" w:rsidRDefault="00001574" w:rsidP="00001574">
            <w:pPr>
              <w:pStyle w:val="gemTab9pt"/>
              <w:spacing w:before="20" w:after="20"/>
              <w:rPr>
                <w:rFonts w:eastAsia="Times New Roman" w:cs="Arial"/>
              </w:rPr>
            </w:pPr>
            <w:r w:rsidRPr="00A311A0">
              <w:rPr>
                <w:rFonts w:eastAsia="Times New Roman" w:cs="Arial"/>
              </w:rPr>
              <w:t>URL für OCSP-Statusdienst</w:t>
            </w:r>
          </w:p>
        </w:tc>
        <w:tc>
          <w:tcPr>
            <w:tcW w:w="691"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437" w:type="dxa"/>
            <w:shd w:val="clear" w:color="auto" w:fill="auto"/>
          </w:tcPr>
          <w:p w:rsidR="00001574" w:rsidRPr="00E47E00" w:rsidRDefault="00001574" w:rsidP="00001574">
            <w:pPr>
              <w:pStyle w:val="gemTab9pt"/>
              <w:spacing w:beforeLines="20" w:before="48" w:afterLines="20" w:after="48"/>
            </w:pPr>
            <w:r w:rsidRPr="00E47E00">
              <w:t>keyIdentifier = ID des öffentlichen Schlüssels der ausstellenden CA</w:t>
            </w:r>
          </w:p>
        </w:tc>
        <w:tc>
          <w:tcPr>
            <w:tcW w:w="691"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437" w:type="dxa"/>
            <w:shd w:val="clear" w:color="auto" w:fill="auto"/>
          </w:tcPr>
          <w:p w:rsidR="00001574" w:rsidRPr="00A311A0" w:rsidRDefault="00001574" w:rsidP="00001574">
            <w:pPr>
              <w:pStyle w:val="gemTab9pt"/>
              <w:spacing w:beforeLines="20" w:before="48" w:afterLines="20" w:after="48"/>
              <w:rPr>
                <w:lang w:val="en-GB"/>
              </w:rPr>
            </w:pPr>
            <w:r w:rsidRPr="00A311A0">
              <w:rPr>
                <w:lang w:val="en-GB"/>
              </w:rPr>
              <w:t>KeyPurposeId = id-tsl-kptslSigning</w:t>
            </w:r>
          </w:p>
          <w:p w:rsidR="00001574" w:rsidRPr="00A311A0" w:rsidRDefault="00001574" w:rsidP="00001574">
            <w:pPr>
              <w:pStyle w:val="gemTab9pt"/>
              <w:spacing w:beforeLines="20" w:before="48" w:afterLines="20" w:after="48"/>
              <w:rPr>
                <w:lang w:val="en-GB"/>
              </w:rPr>
            </w:pPr>
            <w:r w:rsidRPr="00A311A0">
              <w:rPr>
                <w:lang w:val="en-GB"/>
              </w:rPr>
              <w:t>gemäß [ETSI_TS_102_231_v3.1.2#6.2]</w:t>
            </w:r>
          </w:p>
        </w:tc>
        <w:tc>
          <w:tcPr>
            <w:tcW w:w="691" w:type="dxa"/>
            <w:shd w:val="clear" w:color="auto" w:fill="auto"/>
          </w:tcPr>
          <w:p w:rsidR="00001574" w:rsidRPr="00E47E00" w:rsidRDefault="00001574" w:rsidP="00001574">
            <w:pPr>
              <w:pStyle w:val="gemTab9pt"/>
              <w:spacing w:beforeLines="20" w:before="48" w:afterLines="20" w:after="48"/>
            </w:pPr>
            <w:r w:rsidRPr="00E47E00">
              <w:t>1</w:t>
            </w:r>
          </w:p>
        </w:tc>
        <w:tc>
          <w:tcPr>
            <w:tcW w:w="831"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437" w:type="dxa"/>
            <w:shd w:val="clear" w:color="auto" w:fill="auto"/>
          </w:tcPr>
          <w:p w:rsidR="00001574" w:rsidRPr="00E47E00" w:rsidRDefault="00001574" w:rsidP="00001574">
            <w:pPr>
              <w:pStyle w:val="gemTab9pt"/>
              <w:spacing w:beforeLines="20" w:before="48" w:afterLines="20" w:after="48"/>
            </w:pPr>
          </w:p>
        </w:tc>
        <w:tc>
          <w:tcPr>
            <w:tcW w:w="691" w:type="dxa"/>
            <w:shd w:val="clear" w:color="auto" w:fill="auto"/>
          </w:tcPr>
          <w:p w:rsidR="00001574" w:rsidRPr="00E47E00" w:rsidRDefault="00001574" w:rsidP="00001574">
            <w:pPr>
              <w:pStyle w:val="gemTab9pt"/>
              <w:spacing w:beforeLines="20" w:before="48" w:afterLines="20" w:after="48"/>
            </w:pPr>
            <w:r w:rsidRPr="00E47E00">
              <w:t>0</w:t>
            </w: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19"/>
        </w:trPr>
        <w:tc>
          <w:tcPr>
            <w:tcW w:w="280" w:type="dxa"/>
            <w:vMerge/>
            <w:shd w:val="clear" w:color="auto" w:fill="auto"/>
          </w:tcPr>
          <w:p w:rsidR="00001574" w:rsidRPr="00E47E00" w:rsidRDefault="00001574" w:rsidP="00001574">
            <w:pPr>
              <w:pStyle w:val="gemTab9pt"/>
              <w:spacing w:beforeLines="20" w:before="48" w:afterLines="20" w:after="48"/>
            </w:pPr>
          </w:p>
        </w:tc>
        <w:tc>
          <w:tcPr>
            <w:tcW w:w="350" w:type="dxa"/>
            <w:vMerge/>
            <w:shd w:val="clear" w:color="auto" w:fill="FFFF99"/>
          </w:tcPr>
          <w:p w:rsidR="00001574" w:rsidRPr="00E47E00" w:rsidRDefault="00001574" w:rsidP="00001574">
            <w:pPr>
              <w:pStyle w:val="gemTab9pt"/>
              <w:spacing w:beforeLines="20" w:before="48" w:afterLines="20" w:after="48"/>
            </w:pPr>
          </w:p>
        </w:tc>
        <w:tc>
          <w:tcPr>
            <w:tcW w:w="350" w:type="dxa"/>
            <w:vMerge/>
            <w:shd w:val="clear" w:color="auto" w:fill="E0E0E0"/>
          </w:tcPr>
          <w:p w:rsidR="00001574" w:rsidRPr="00E47E00" w:rsidRDefault="00001574" w:rsidP="00001574">
            <w:pPr>
              <w:pStyle w:val="gemTab9pt"/>
              <w:spacing w:beforeLines="20" w:before="48" w:afterLines="20" w:after="48"/>
            </w:pPr>
          </w:p>
        </w:tc>
        <w:tc>
          <w:tcPr>
            <w:tcW w:w="2100" w:type="dxa"/>
            <w:shd w:val="clear" w:color="auto" w:fill="auto"/>
          </w:tcPr>
          <w:p w:rsidR="00001574" w:rsidRPr="00A311A0" w:rsidRDefault="00001574" w:rsidP="00001574">
            <w:pPr>
              <w:pStyle w:val="gemTab9pt"/>
              <w:spacing w:beforeLines="20" w:before="48" w:afterLines="20" w:after="48"/>
              <w:rPr>
                <w:i/>
              </w:rPr>
            </w:pPr>
          </w:p>
        </w:tc>
        <w:tc>
          <w:tcPr>
            <w:tcW w:w="4437" w:type="dxa"/>
            <w:shd w:val="clear" w:color="auto" w:fill="auto"/>
          </w:tcPr>
          <w:p w:rsidR="00001574" w:rsidRPr="00E47E00" w:rsidRDefault="00001574" w:rsidP="00001574">
            <w:pPr>
              <w:pStyle w:val="gemTab9pt"/>
              <w:spacing w:beforeLines="20" w:before="48" w:afterLines="20" w:after="48"/>
            </w:pPr>
          </w:p>
        </w:tc>
        <w:tc>
          <w:tcPr>
            <w:tcW w:w="691" w:type="dxa"/>
            <w:shd w:val="clear" w:color="auto" w:fill="auto"/>
          </w:tcPr>
          <w:p w:rsidR="00001574" w:rsidRPr="00E47E00" w:rsidRDefault="00001574" w:rsidP="00001574">
            <w:pPr>
              <w:pStyle w:val="gemTab9pt"/>
              <w:spacing w:beforeLines="20" w:before="48" w:afterLines="20" w:after="48"/>
            </w:pPr>
          </w:p>
        </w:tc>
        <w:tc>
          <w:tcPr>
            <w:tcW w:w="831" w:type="dxa"/>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0"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437" w:type="dxa"/>
            <w:shd w:val="clear" w:color="auto" w:fill="auto"/>
          </w:tcPr>
          <w:p w:rsidR="00001574" w:rsidRPr="00E47E00" w:rsidRDefault="00001574" w:rsidP="00001574">
            <w:pPr>
              <w:pStyle w:val="gemTab9pt"/>
              <w:spacing w:beforeLines="20" w:before="48" w:afterLines="20" w:after="48"/>
            </w:pPr>
            <w:r w:rsidRPr="00E47E00">
              <w:t xml:space="preserve">zur Signatur des Zertifikats verwendeter Algorithmus </w:t>
            </w:r>
            <w:r w:rsidRPr="00A311A0">
              <w:rPr>
                <w:szCs w:val="18"/>
              </w:rPr>
              <w:t xml:space="preserve">gemäß </w:t>
            </w:r>
            <w:r w:rsidRPr="00E47E00">
              <w:t>[gemSpec_Krypt#GS-A_4357]</w:t>
            </w:r>
          </w:p>
        </w:tc>
        <w:tc>
          <w:tcPr>
            <w:tcW w:w="691" w:type="dxa"/>
            <w:vMerge w:val="restart"/>
            <w:shd w:val="clear" w:color="auto" w:fill="auto"/>
          </w:tcPr>
          <w:p w:rsidR="00001574" w:rsidRPr="00E47E00" w:rsidRDefault="00001574" w:rsidP="00001574">
            <w:pPr>
              <w:pStyle w:val="gemTab9pt"/>
              <w:spacing w:beforeLines="20" w:before="48" w:afterLines="20" w:after="48"/>
            </w:pPr>
          </w:p>
        </w:tc>
        <w:tc>
          <w:tcPr>
            <w:tcW w:w="831"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rPr>
          <w:trHeight w:val="144"/>
        </w:trPr>
        <w:tc>
          <w:tcPr>
            <w:tcW w:w="280" w:type="dxa"/>
            <w:vMerge/>
            <w:shd w:val="clear" w:color="auto" w:fill="auto"/>
          </w:tcPr>
          <w:p w:rsidR="00001574" w:rsidRPr="00E47E00" w:rsidRDefault="00001574" w:rsidP="00001574">
            <w:pPr>
              <w:pStyle w:val="gemTab9pt"/>
              <w:spacing w:beforeLines="20" w:before="48" w:afterLines="20" w:after="48"/>
            </w:pPr>
          </w:p>
        </w:tc>
        <w:tc>
          <w:tcPr>
            <w:tcW w:w="2800"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437" w:type="dxa"/>
            <w:shd w:val="clear" w:color="auto" w:fill="auto"/>
          </w:tcPr>
          <w:p w:rsidR="00001574" w:rsidRPr="00E47E00" w:rsidRDefault="00001574" w:rsidP="00001574">
            <w:pPr>
              <w:pStyle w:val="gemTab9pt"/>
              <w:spacing w:beforeLines="20" w:before="48" w:afterLines="20" w:after="48"/>
            </w:pPr>
            <w:r w:rsidRPr="00E47E00">
              <w:t xml:space="preserve">Wert </w:t>
            </w:r>
            <w:r w:rsidRPr="00A311A0">
              <w:rPr>
                <w:szCs w:val="18"/>
              </w:rPr>
              <w:t>der Signatur</w:t>
            </w:r>
          </w:p>
        </w:tc>
        <w:tc>
          <w:tcPr>
            <w:tcW w:w="691" w:type="dxa"/>
            <w:vMerge/>
            <w:shd w:val="clear" w:color="auto" w:fill="auto"/>
          </w:tcPr>
          <w:p w:rsidR="00001574" w:rsidRPr="00E47E00" w:rsidRDefault="00001574" w:rsidP="00001574">
            <w:pPr>
              <w:pStyle w:val="gemTab9pt"/>
              <w:spacing w:beforeLines="20" w:before="48" w:afterLines="20" w:after="48"/>
            </w:pPr>
          </w:p>
        </w:tc>
        <w:tc>
          <w:tcPr>
            <w:tcW w:w="831" w:type="dxa"/>
            <w:vMerge/>
            <w:shd w:val="clear" w:color="auto" w:fill="auto"/>
          </w:tcPr>
          <w:p w:rsidR="00001574" w:rsidRPr="00E47E00" w:rsidRDefault="00001574" w:rsidP="00001574">
            <w:pPr>
              <w:pStyle w:val="gemTab9pt"/>
              <w:spacing w:beforeLines="20" w:before="48" w:afterLines="20" w:after="48"/>
            </w:pPr>
          </w:p>
        </w:tc>
      </w:tr>
    </w:tbl>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GS-A_4746 Belegung organizationName im Zertifikatsprofil C.TSL.SIG für TSL-Dienst</w:t>
      </w:r>
    </w:p>
    <w:p w:rsidR="0083095D" w:rsidRDefault="00001574" w:rsidP="00001574">
      <w:pPr>
        <w:pStyle w:val="gemEinzug"/>
        <w:rPr>
          <w:rFonts w:ascii="Wingdings" w:hAnsi="Wingdings"/>
          <w:b/>
          <w:lang w:val="en-GB"/>
        </w:rPr>
      </w:pPr>
      <w:r w:rsidRPr="00E47E00">
        <w:t>Der Anbieter des TSL-Dienstes SOLL den „organizationName“ im Subject des TSL-Sig</w:t>
      </w:r>
      <w:r w:rsidRPr="00E47E00">
        <w:softHyphen/>
        <w:t>ner-Zertifikats analog des Elements „Scheme operator name“ in der TSL umsetzen.</w:t>
      </w:r>
    </w:p>
    <w:p w:rsidR="00001574" w:rsidRPr="0083095D" w:rsidRDefault="0083095D" w:rsidP="0083095D">
      <w:pPr>
        <w:pStyle w:val="gemStandard"/>
      </w:pPr>
      <w:r>
        <w:rPr>
          <w:b/>
          <w:lang w:val="en-GB"/>
        </w:rPr>
        <w:sym w:font="Wingdings" w:char="F0D5"/>
      </w:r>
    </w:p>
    <w:p w:rsidR="00001574" w:rsidRPr="00E47E00" w:rsidRDefault="00001574" w:rsidP="0083095D">
      <w:pPr>
        <w:pStyle w:val="berschrift3"/>
      </w:pPr>
      <w:bookmarkStart w:id="404" w:name="_Toc398121485"/>
      <w:bookmarkStart w:id="405" w:name="_Toc501717952"/>
      <w:r w:rsidRPr="00E47E00">
        <w:lastRenderedPageBreak/>
        <w:t>TSL-OCSP-Responder-Zertifikat</w:t>
      </w:r>
      <w:bookmarkEnd w:id="404"/>
      <w:bookmarkEnd w:id="405"/>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GS-A_4747 Umsetzung Zertifikatsprofil C.GEM.OCSP für TSL-Dienst</w:t>
      </w:r>
    </w:p>
    <w:p w:rsidR="0083095D" w:rsidRDefault="00001574" w:rsidP="00001574">
      <w:pPr>
        <w:pStyle w:val="gemEinzug"/>
        <w:rPr>
          <w:rFonts w:ascii="Wingdings" w:hAnsi="Wingdings"/>
          <w:b/>
          <w:lang w:val="en-GB"/>
        </w:rPr>
      </w:pPr>
      <w:r w:rsidRPr="00E47E00">
        <w:t>Der Anbieter des TSL-Dienstes MUSS für die OCSP-Prüfung des TSL-Signer-Zer</w:t>
      </w:r>
      <w:r w:rsidRPr="00E47E00">
        <w:softHyphen/>
        <w:t>tifikats ein OCSP-Signer-Zertifikat C.GEM.OCSP gemäß Tab_PKI_253 umset</w:t>
      </w:r>
      <w:r w:rsidRPr="00E47E00">
        <w:softHyphen/>
        <w:t>zen.</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GS-A_4918 Ableitung des OCSP-Signer-Zertifikates für TSL-Dienst</w:t>
      </w:r>
    </w:p>
    <w:p w:rsidR="0083095D" w:rsidRDefault="00001574" w:rsidP="00001574">
      <w:pPr>
        <w:pStyle w:val="gemEinzug"/>
        <w:rPr>
          <w:rFonts w:ascii="Wingdings" w:hAnsi="Wingdings"/>
          <w:b/>
          <w:lang w:val="en-GB"/>
        </w:rPr>
      </w:pPr>
      <w:r w:rsidRPr="00E47E00">
        <w:t>Der Anbieter des TSL-Dienstes MUSS das OCSP-Signer-Zertifikat aus der zentral in der TI bereitgestellten OCSP-Signer-CA beziehen.</w:t>
      </w:r>
    </w:p>
    <w:p w:rsidR="00001574" w:rsidRPr="0083095D" w:rsidRDefault="0083095D" w:rsidP="0083095D">
      <w:pPr>
        <w:pStyle w:val="gemStandard"/>
      </w:pPr>
      <w:r>
        <w:rPr>
          <w:b/>
          <w:lang w:val="en-GB"/>
        </w:rPr>
        <w:sym w:font="Wingdings" w:char="F0D5"/>
      </w:r>
    </w:p>
    <w:p w:rsidR="0083095D" w:rsidRDefault="0083095D" w:rsidP="0083095D">
      <w:pPr>
        <w:pStyle w:val="berschrift1"/>
        <w:rPr>
          <w:lang w:val="en-GB"/>
        </w:rPr>
        <w:sectPr w:rsidR="0083095D" w:rsidSect="00001574">
          <w:pgSz w:w="11907" w:h="16839" w:code="9"/>
          <w:pgMar w:top="1797" w:right="1467" w:bottom="1134" w:left="1701" w:header="539" w:footer="437" w:gutter="0"/>
          <w:pgBorders w:offsetFrom="page">
            <w:right w:val="single" w:sz="48" w:space="24" w:color="99FF99"/>
          </w:pgBorders>
          <w:cols w:space="708"/>
          <w:docGrid w:linePitch="360"/>
        </w:sectPr>
      </w:pPr>
      <w:bookmarkStart w:id="406" w:name="_Toc398121486"/>
    </w:p>
    <w:p w:rsidR="00001574" w:rsidRPr="00E47E00" w:rsidRDefault="00001574" w:rsidP="0083095D">
      <w:pPr>
        <w:pStyle w:val="berschrift1"/>
        <w:rPr>
          <w:lang w:val="en-GB"/>
        </w:rPr>
      </w:pPr>
      <w:bookmarkStart w:id="407" w:name="_Toc501717953"/>
      <w:r w:rsidRPr="00E47E00">
        <w:rPr>
          <w:lang w:val="en-GB"/>
        </w:rPr>
        <w:lastRenderedPageBreak/>
        <w:t>CV-Zertifikate</w:t>
      </w:r>
      <w:bookmarkEnd w:id="406"/>
      <w:bookmarkEnd w:id="407"/>
    </w:p>
    <w:p w:rsidR="00001574" w:rsidRPr="002235A7" w:rsidRDefault="00001574" w:rsidP="00001574">
      <w:pPr>
        <w:pStyle w:val="gemStandard"/>
        <w:rPr>
          <w:strike/>
        </w:rPr>
      </w:pPr>
      <w:r w:rsidRPr="00E47E00">
        <w:t>Dieses Kapitel enthält Anforderungen an die Profilattribute für CV-Zertifikate sowie deren Verwendung. Hierzu gehört auch die Festlegung von Vorgaben zur Identifizierung der ausgebenden CA bzw. des Zertifikatsinhabers sowie die Definition von Rollen- und Geräteprofilen mit denen Zugriffsrechte des Karteninhabers bzw. die Verfügbarkeit von Funktionseinheiten eines Gerätes verbunden sind.</w:t>
      </w:r>
    </w:p>
    <w:p w:rsidR="00001574" w:rsidRPr="00E47E00" w:rsidRDefault="00001574" w:rsidP="00001574">
      <w:pPr>
        <w:pStyle w:val="gemStandard"/>
        <w:tabs>
          <w:tab w:val="left" w:pos="567"/>
        </w:tabs>
        <w:ind w:left="567" w:hanging="567"/>
        <w:rPr>
          <w:b/>
          <w:szCs w:val="22"/>
        </w:rPr>
      </w:pPr>
      <w:r w:rsidRPr="00E47E00">
        <w:rPr>
          <w:rFonts w:ascii="Wingdings" w:hAnsi="Wingdings"/>
          <w:b/>
        </w:rPr>
        <w:sym w:font="Wingdings" w:char="F0D6"/>
      </w:r>
      <w:r w:rsidRPr="00E47E00">
        <w:rPr>
          <w:b/>
        </w:rPr>
        <w:tab/>
        <w:t>GS-A_4972</w:t>
      </w:r>
      <w:r w:rsidRPr="00E47E00">
        <w:rPr>
          <w:b/>
          <w:szCs w:val="22"/>
        </w:rPr>
        <w:t xml:space="preserve"> Bezug des CV-Zertifikat</w:t>
      </w:r>
    </w:p>
    <w:p w:rsidR="0083095D" w:rsidRDefault="00001574" w:rsidP="00001574">
      <w:pPr>
        <w:pStyle w:val="gemEinzug"/>
        <w:rPr>
          <w:rFonts w:ascii="Wingdings" w:hAnsi="Wingdings"/>
          <w:b/>
          <w:szCs w:val="22"/>
        </w:rPr>
      </w:pPr>
      <w:r w:rsidRPr="00E47E00">
        <w:t>Ein Kartenherausgeber KANN das nicht-personenbezogene CV-Zertifikat nach ent</w:t>
      </w:r>
      <w:r w:rsidRPr="00E47E00">
        <w:softHyphen/>
        <w:t xml:space="preserve">sprechender Registrierung vom </w:t>
      </w:r>
      <w:r w:rsidRPr="00E47E00">
        <w:rPr>
          <w:rFonts w:cs="Arial"/>
          <w:szCs w:val="22"/>
        </w:rPr>
        <w:t xml:space="preserve">TSP-CVC-CA </w:t>
      </w:r>
      <w:r w:rsidRPr="00E47E00">
        <w:t>beziehen.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GS-A_4973 Ausstellung aller CV-Zertifikate einer Karte durch gleiche CVC-Sub-CA</w:t>
      </w:r>
    </w:p>
    <w:p w:rsidR="0083095D" w:rsidRDefault="00001574" w:rsidP="00001574">
      <w:pPr>
        <w:pStyle w:val="gemEinzug"/>
        <w:rPr>
          <w:rFonts w:ascii="Wingdings" w:hAnsi="Wingdings"/>
          <w:b/>
        </w:rPr>
      </w:pPr>
      <w:r w:rsidRPr="00E47E00">
        <w:t>Der Kartenherausgeber MUSS sicherstellen, dass alle zu einer Chipkarte gehören</w:t>
      </w:r>
      <w:r w:rsidRPr="00E47E00">
        <w:softHyphen/>
        <w:t>den CV-Zertifikate durch dieselbe CA der zweiten Ebene erzeugt werden.</w:t>
      </w:r>
    </w:p>
    <w:p w:rsidR="00001574" w:rsidRPr="0083095D" w:rsidRDefault="0083095D" w:rsidP="0083095D">
      <w:pPr>
        <w:pStyle w:val="gemStandard"/>
      </w:pPr>
      <w:r>
        <w:rPr>
          <w:b/>
        </w:rPr>
        <w:sym w:font="Wingdings" w:char="F0D5"/>
      </w:r>
    </w:p>
    <w:p w:rsidR="00001574" w:rsidRPr="00E47E00" w:rsidRDefault="00001574" w:rsidP="0083095D">
      <w:pPr>
        <w:pStyle w:val="berschrift2"/>
      </w:pPr>
      <w:bookmarkStart w:id="408" w:name="_Toc398121487"/>
      <w:bookmarkStart w:id="409" w:name="_Toc501717954"/>
      <w:r w:rsidRPr="00E47E00">
        <w:t>Festlegungen zur Abgrenzung</w:t>
      </w:r>
      <w:bookmarkEnd w:id="408"/>
      <w:bookmarkEnd w:id="409"/>
    </w:p>
    <w:p w:rsidR="00001574" w:rsidRPr="00E47E00" w:rsidRDefault="00001574" w:rsidP="00001574">
      <w:pPr>
        <w:pStyle w:val="gemStandard"/>
      </w:pPr>
      <w:r w:rsidRPr="00E47E00">
        <w:t xml:space="preserve">Grundsätzlich sind CV-Zertifikatsprofile zu unterscheiden für </w:t>
      </w:r>
    </w:p>
    <w:p w:rsidR="00001574" w:rsidRPr="00E47E00" w:rsidRDefault="00001574" w:rsidP="00001574">
      <w:pPr>
        <w:pStyle w:val="gemAufzhlung"/>
        <w:numPr>
          <w:ilvl w:val="0"/>
          <w:numId w:val="22"/>
        </w:numPr>
        <w:tabs>
          <w:tab w:val="clear" w:pos="720"/>
        </w:tabs>
        <w:ind w:left="1135" w:hanging="284"/>
      </w:pPr>
      <w:r w:rsidRPr="00E47E00">
        <w:t>CVC-CAs, die als Herausgeber von CV-Zertifikaten für Endteilnehmer fun</w:t>
      </w:r>
      <w:r w:rsidRPr="00E47E00">
        <w:softHyphen/>
        <w:t>gieren, und</w:t>
      </w:r>
    </w:p>
    <w:p w:rsidR="00001574" w:rsidRPr="00E47E00" w:rsidRDefault="00001574" w:rsidP="00001574">
      <w:pPr>
        <w:pStyle w:val="gemAufzhlung"/>
        <w:numPr>
          <w:ilvl w:val="0"/>
          <w:numId w:val="22"/>
        </w:numPr>
        <w:tabs>
          <w:tab w:val="clear" w:pos="720"/>
        </w:tabs>
        <w:ind w:left="1135" w:hanging="284"/>
      </w:pPr>
      <w:r w:rsidRPr="00E47E00">
        <w:t>Endteilnehmer, d. h. Kartentypen wie eGK, HBA, SM-B und gSMC.</w:t>
      </w:r>
    </w:p>
    <w:p w:rsidR="00001574" w:rsidRPr="00E47E00" w:rsidRDefault="00001574" w:rsidP="00001574">
      <w:pPr>
        <w:pStyle w:val="gemStandard"/>
      </w:pPr>
      <w:r w:rsidRPr="00E47E00">
        <w:t>Der öffentliche Root-Schlüssel der PKI für CV-Zertifikate wird direkt als Datenfeld in den Karten hinterlegt. Die Bereitstellung des öffentlichen Root-Schlüssels in Form eines CV-Zertifikates ist nicht erforderlich.</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GS-A_4974 CV-Ausstattung von Smartcards der TI</w:t>
      </w:r>
    </w:p>
    <w:p w:rsidR="0083095D" w:rsidRDefault="00001574" w:rsidP="00001574">
      <w:pPr>
        <w:pStyle w:val="gemEinzug"/>
        <w:rPr>
          <w:rFonts w:ascii="Wingdings" w:hAnsi="Wingdings"/>
          <w:b/>
        </w:rPr>
      </w:pPr>
      <w:r w:rsidRPr="00E47E00">
        <w:t>Ein Kartenherausgeber, der Smartcards für Einsatzbereiche der TI herausgeben will, MUSS sicherstellen, dass die Karten über folgende CV-Ausstattung verfügen: (a) mindestens ein CV-Schlüsselpaar mit zugeordnetem CV-Zertifikat. Es können mehrere Schlüsselpaare mit jeweils eigenem CV-Zertifikat und unterschiedlichen Profilattributen enthalten sein, die die Karte für unterschiedliche Funktionen in der TI-Anwendungslandschaft autorisieren können (b) das CV-CA-Zertifikat der zweiten Ebene sowie (c) der öffentliche Schlüssel der CV-Root.</w:t>
      </w:r>
      <w:r w:rsidRPr="00E47E00">
        <w:rPr>
          <w:b/>
        </w:rPr>
        <w:t xml:space="preserve"> </w:t>
      </w:r>
    </w:p>
    <w:p w:rsidR="00001574" w:rsidRPr="0083095D" w:rsidRDefault="0083095D" w:rsidP="0083095D">
      <w:pPr>
        <w:pStyle w:val="gemStandard"/>
      </w:pPr>
      <w:r>
        <w:rPr>
          <w:b/>
        </w:rPr>
        <w:sym w:font="Wingdings" w:char="F0D5"/>
      </w:r>
    </w:p>
    <w:p w:rsidR="00001574" w:rsidRPr="00185859" w:rsidRDefault="00001574" w:rsidP="0083095D">
      <w:pPr>
        <w:pStyle w:val="berschrift2"/>
      </w:pPr>
      <w:bookmarkStart w:id="410" w:name="_Toc398121488"/>
      <w:bookmarkStart w:id="411" w:name="_Toc501717955"/>
      <w:r w:rsidRPr="00E47E00">
        <w:lastRenderedPageBreak/>
        <w:t>Namensregeln und -forma</w:t>
      </w:r>
      <w:r w:rsidRPr="00185859">
        <w:t>te</w:t>
      </w:r>
      <w:bookmarkEnd w:id="410"/>
      <w:bookmarkEnd w:id="411"/>
    </w:p>
    <w:p w:rsidR="00001574" w:rsidRPr="00E47E00" w:rsidRDefault="00001574" w:rsidP="00001574">
      <w:pPr>
        <w:pStyle w:val="gemStandard"/>
      </w:pPr>
      <w:r w:rsidRPr="00E47E00">
        <w:t>Anforderungen an Namensregeln und -formate ergeben sich aus der Identifikation von Heraus</w:t>
      </w:r>
      <w:r w:rsidRPr="00E47E00">
        <w:softHyphen/>
        <w:t xml:space="preserve">gebern von CV-Zertifikaten sowie von Zertifikatsinhabern. </w:t>
      </w:r>
    </w:p>
    <w:p w:rsidR="00001574" w:rsidRPr="00E47E00" w:rsidRDefault="00001574" w:rsidP="00001574">
      <w:pPr>
        <w:pStyle w:val="gemStandard"/>
      </w:pPr>
      <w:r w:rsidRPr="00E47E00">
        <w:t xml:space="preserve">Der Herausgeber eines CV-Zertifikats wird über das Datenelement Certificate Authority Reference (CAR) identifiziert. Anforderungen an die Formatierung und den Inhalt der CAR sind im Abschnitt </w:t>
      </w:r>
      <w:r>
        <w:fldChar w:fldCharType="begin" w:fldLock="1"/>
      </w:r>
      <w:r>
        <w:instrText xml:space="preserve"> REF _Ref398275447 \r \h </w:instrText>
      </w:r>
      <w:r>
        <w:fldChar w:fldCharType="separate"/>
      </w:r>
      <w:r>
        <w:t>6.4.1.2</w:t>
      </w:r>
      <w:r>
        <w:fldChar w:fldCharType="end"/>
      </w:r>
      <w:r>
        <w:t xml:space="preserve"> </w:t>
      </w:r>
      <w:r w:rsidRPr="00E47E00">
        <w:t>beschrieben.</w:t>
      </w:r>
    </w:p>
    <w:p w:rsidR="00001574" w:rsidRPr="00E47E00" w:rsidRDefault="00001574" w:rsidP="00001574">
      <w:pPr>
        <w:pStyle w:val="gemStandard"/>
      </w:pPr>
      <w:r w:rsidRPr="00E47E00">
        <w:t xml:space="preserve">Der Inhaber eines CV-Zertifikats wird im Datenelement Certificate Holder Reference (CHR) angegeben. Anforderungen an die Formatierung und den Inhalt der CHR sind im Abschnitt </w:t>
      </w:r>
      <w:r>
        <w:fldChar w:fldCharType="begin" w:fldLock="1"/>
      </w:r>
      <w:r>
        <w:instrText xml:space="preserve"> REF _Ref398275459 \r \h </w:instrText>
      </w:r>
      <w:r>
        <w:fldChar w:fldCharType="separate"/>
      </w:r>
      <w:r>
        <w:t>6.4.1.3</w:t>
      </w:r>
      <w:r>
        <w:fldChar w:fldCharType="end"/>
      </w:r>
      <w:r w:rsidRPr="00E47E00">
        <w:t xml:space="preserve"> beschrieben.</w:t>
      </w:r>
    </w:p>
    <w:p w:rsidR="00001574" w:rsidRPr="00AB06AB" w:rsidRDefault="00001574" w:rsidP="0083095D">
      <w:pPr>
        <w:pStyle w:val="berschrift2"/>
      </w:pPr>
      <w:bookmarkStart w:id="412" w:name="_Toc398121489"/>
      <w:bookmarkStart w:id="413" w:name="_Toc501717956"/>
      <w:r w:rsidRPr="00AB06AB">
        <w:t>Rollen und Profile</w:t>
      </w:r>
      <w:bookmarkEnd w:id="412"/>
      <w:bookmarkEnd w:id="413"/>
    </w:p>
    <w:p w:rsidR="00001574" w:rsidRPr="00E47E00" w:rsidRDefault="00001574" w:rsidP="00001574">
      <w:pPr>
        <w:pStyle w:val="gemStandard"/>
      </w:pPr>
      <w:r w:rsidRPr="00E47E00">
        <w:t>In einem CV-Zertifikat einer Chipkarte ist das Zugriffsprofil dieser Chipkarte enthalten. Dabei wird gemäß [gemKPT_PKI_TIP#5.1] unterschieden zwischen einem Zugriffsprofil für eine</w:t>
      </w:r>
    </w:p>
    <w:p w:rsidR="00001574" w:rsidRPr="00E47E00" w:rsidRDefault="00001574" w:rsidP="00001574">
      <w:pPr>
        <w:pStyle w:val="gemAufzhlung"/>
        <w:numPr>
          <w:ilvl w:val="0"/>
          <w:numId w:val="22"/>
        </w:numPr>
        <w:tabs>
          <w:tab w:val="clear" w:pos="720"/>
        </w:tabs>
        <w:ind w:left="1135" w:hanging="284"/>
      </w:pPr>
      <w:r w:rsidRPr="00E47E00">
        <w:t>Authentisierung einer Rolle (CV-Rollen-Zertifikate) bzw. für eine</w:t>
      </w:r>
    </w:p>
    <w:p w:rsidR="00001574" w:rsidRPr="00E47E00" w:rsidRDefault="00001574" w:rsidP="00001574">
      <w:pPr>
        <w:pStyle w:val="gemAufzhlung"/>
        <w:numPr>
          <w:ilvl w:val="0"/>
          <w:numId w:val="22"/>
        </w:numPr>
        <w:tabs>
          <w:tab w:val="clear" w:pos="720"/>
        </w:tabs>
        <w:ind w:left="1135" w:hanging="284"/>
      </w:pPr>
      <w:r w:rsidRPr="00E47E00">
        <w:t>Authentisierung einer Funktionseinheit eines Gerätes (CV-Gerätezer</w:t>
      </w:r>
      <w:r w:rsidRPr="00E47E00">
        <w:softHyphen/>
        <w:t>tifi</w:t>
      </w:r>
      <w:r w:rsidRPr="00E47E00">
        <w:softHyphen/>
        <w:t>kate).</w:t>
      </w:r>
    </w:p>
    <w:p w:rsidR="00001574" w:rsidRPr="00E47E00" w:rsidRDefault="00001574" w:rsidP="00001574">
      <w:pPr>
        <w:pStyle w:val="gemStandard"/>
      </w:pPr>
      <w:r w:rsidRPr="00E47E00">
        <w:t>Die technische Umsetzung der Zuordnung zu Profilen in CV-Zertifikaten erfolgt für Karten der Generation 1 anders als für Karten der Generation 2:</w:t>
      </w:r>
    </w:p>
    <w:p w:rsidR="00001574" w:rsidRPr="00E47E00" w:rsidRDefault="00001574" w:rsidP="00001574">
      <w:pPr>
        <w:pStyle w:val="gemAufzhlung"/>
        <w:numPr>
          <w:ilvl w:val="0"/>
          <w:numId w:val="22"/>
        </w:numPr>
        <w:tabs>
          <w:tab w:val="clear" w:pos="720"/>
        </w:tabs>
        <w:ind w:left="1135" w:hanging="284"/>
      </w:pPr>
      <w:r w:rsidRPr="00E47E00">
        <w:t>Bei Karten der Generation 1 wird die Profilnummer direkt als Bestandteil der Kodierung im Feld CHA genutzt (siehe Kapitel 6.4).</w:t>
      </w:r>
    </w:p>
    <w:p w:rsidR="00001574" w:rsidRPr="00E47E00" w:rsidRDefault="00001574" w:rsidP="00001574">
      <w:pPr>
        <w:pStyle w:val="gemAufzhlung"/>
        <w:numPr>
          <w:ilvl w:val="0"/>
          <w:numId w:val="22"/>
        </w:numPr>
        <w:tabs>
          <w:tab w:val="clear" w:pos="720"/>
        </w:tabs>
        <w:ind w:left="1135" w:hanging="284"/>
      </w:pPr>
      <w:r w:rsidRPr="00E47E00">
        <w:t>Bei Karten der Generation 2 wird die Profilnummer in eine Flagliste übersetzt, die die Berechtigungen steuert und im Feld CHAT gespeichert ist (siehe Kapitel 6.7).</w:t>
      </w:r>
    </w:p>
    <w:p w:rsidR="00001574" w:rsidRPr="009F7197" w:rsidRDefault="00001574" w:rsidP="0083095D">
      <w:pPr>
        <w:pStyle w:val="berschrift3"/>
      </w:pPr>
      <w:bookmarkStart w:id="414" w:name="_Toc398121490"/>
      <w:bookmarkStart w:id="415" w:name="_Toc501717957"/>
      <w:r w:rsidRPr="009F7197">
        <w:t>Rollenauthentisierung</w:t>
      </w:r>
      <w:bookmarkEnd w:id="414"/>
      <w:bookmarkEnd w:id="415"/>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GS-A_4620 Zugriffsprofil einer eGK</w:t>
      </w:r>
    </w:p>
    <w:p w:rsidR="0083095D" w:rsidRDefault="00001574" w:rsidP="00001574">
      <w:pPr>
        <w:pStyle w:val="gemEinzug"/>
        <w:rPr>
          <w:rFonts w:ascii="Wingdings" w:hAnsi="Wingdings"/>
          <w:b/>
        </w:rPr>
      </w:pPr>
      <w:r w:rsidRPr="00E47E00">
        <w:t>Der Kartenherausgeber MUSS sicherstellen, dass das CV-Rollen-Zertifikat einer eGK als Zugriffsprofil den Wert '00' (G1) bzw. ´00 0000 0000 0000´ (G2) hat.</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GS-A_4621 Zugriffsprofil von HBA und SM-B (SMC-B, HSM-B)</w:t>
      </w:r>
    </w:p>
    <w:p w:rsidR="0083095D" w:rsidRDefault="00001574" w:rsidP="00001574">
      <w:pPr>
        <w:pStyle w:val="gemEinzug"/>
        <w:rPr>
          <w:rFonts w:ascii="Wingdings" w:hAnsi="Wingdings"/>
          <w:b/>
        </w:rPr>
      </w:pPr>
      <w:r w:rsidRPr="00E47E00">
        <w:t>Der Kartenherausgeber MUSS sicherstellen, dass bei einem HBA bzw. einer SM-B das Zugriffsprofil in einem CV-Zertifikat der Rolle des Karteninhabers bzw. der Orga</w:t>
      </w:r>
      <w:r w:rsidRPr="00E47E00">
        <w:softHyphen/>
        <w:t xml:space="preserve">nisation gemäß Tabelle Tab_PKI_254 entspricht. </w:t>
      </w:r>
      <w:r>
        <w:tab/>
      </w:r>
      <w:r>
        <w:br/>
      </w:r>
      <w:r w:rsidRPr="0069761B">
        <w:t>Eine Ausnahme hiervon ist die SM-B für Gesellschafterorganisationen, da sie keine CV-Rollenzertifikate erhält.</w:t>
      </w:r>
      <w:r w:rsidRPr="00E47E00">
        <w:t xml:space="preserve"> </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In der folgenden Tabelle werden die Zugriffsprofile im Kontext der sie nutzenden fach</w:t>
      </w:r>
      <w:r w:rsidRPr="00E47E00">
        <w:softHyphen/>
        <w:t xml:space="preserve">lichen Akteure dargestellt. Der Kern der Tabelle wurde mit den LEOs, Kostenträgern und </w:t>
      </w:r>
      <w:r w:rsidRPr="00E47E00">
        <w:lastRenderedPageBreak/>
        <w:t>dem BMG abgestimmt. Sie bilden die Basis für die Rechtezuweisung auf den Smartcards der Ge</w:t>
      </w:r>
      <w:r w:rsidRPr="00E47E00">
        <w:softHyphen/>
        <w:t>nera</w:t>
      </w:r>
      <w:r w:rsidRPr="00E47E00">
        <w:softHyphen/>
        <w:t>tion 1 und der Generation 2.</w:t>
      </w:r>
    </w:p>
    <w:p w:rsidR="00001574" w:rsidRPr="00E47E00" w:rsidRDefault="00001574" w:rsidP="00001574">
      <w:pPr>
        <w:pStyle w:val="gemStandard"/>
      </w:pPr>
      <w:r w:rsidRPr="00E47E00">
        <w:t>Die Tabelle enthält auch, welche Organisation als sog. „Qualifizierende Stelle“ die Be</w:t>
      </w:r>
      <w:r w:rsidRPr="00E47E00">
        <w:softHyphen/>
        <w:t>rech</w:t>
      </w:r>
      <w:r w:rsidRPr="00E47E00">
        <w:softHyphen/>
        <w:t>ti</w:t>
      </w:r>
      <w:r w:rsidRPr="00E47E00">
        <w:softHyphen/>
        <w:t>gung für die Zugriffsprofile in CV-Zertifikaten vergibt und damit die Betreiber von CVC-CAs der zweiten Ebene autorisiert, diese Profile in die CV-Zertifikate einzubringen. Im Rah</w:t>
      </w:r>
      <w:r w:rsidRPr="00E47E00">
        <w:softHyphen/>
        <w:t>men ihrer Zulassung bei der gematik müssen diese Betreiber den Nachweis der Quali</w:t>
      </w:r>
      <w:r w:rsidRPr="00E47E00">
        <w:softHyphen/>
        <w:t>fizierung erbringen. Für derzeit nicht verwendete Profile ist diese Zuordnung offen.</w:t>
      </w:r>
    </w:p>
    <w:p w:rsidR="00001574" w:rsidRPr="00E47E00" w:rsidRDefault="00001574" w:rsidP="00001574">
      <w:pPr>
        <w:pStyle w:val="gemStandard"/>
      </w:pPr>
      <w:r w:rsidRPr="00E47E00">
        <w:t xml:space="preserve">Es werden die Zugriffsprofile 0 – </w:t>
      </w:r>
      <w:r w:rsidRPr="00EA3FB8">
        <w:t>9</w:t>
      </w:r>
      <w:r w:rsidRPr="00E47E00">
        <w:t xml:space="preserve"> für eine Rollenauthentisierung unterschieden:</w:t>
      </w:r>
    </w:p>
    <w:p w:rsidR="00001574" w:rsidRPr="00E47E00" w:rsidRDefault="00001574" w:rsidP="00001574">
      <w:pPr>
        <w:pStyle w:val="gemStandard"/>
      </w:pPr>
    </w:p>
    <w:p w:rsidR="00001574" w:rsidRDefault="00001574" w:rsidP="00001574">
      <w:pPr>
        <w:pStyle w:val="Beschriftung"/>
        <w:keepNext/>
        <w:ind w:left="-900" w:firstLine="900"/>
      </w:pPr>
      <w:bookmarkStart w:id="416" w:name="_Toc501452688"/>
      <w:r w:rsidRPr="00E47E00">
        <w:t xml:space="preserve">Tabelle </w:t>
      </w:r>
      <w:r w:rsidRPr="00E47E00">
        <w:fldChar w:fldCharType="begin"/>
      </w:r>
      <w:r w:rsidRPr="00E47E00">
        <w:instrText xml:space="preserve"> SEQ Tabelle \* ARABIC </w:instrText>
      </w:r>
      <w:r w:rsidRPr="00E47E00">
        <w:fldChar w:fldCharType="separate"/>
      </w:r>
      <w:r w:rsidR="00BF0362">
        <w:rPr>
          <w:noProof/>
        </w:rPr>
        <w:t>50</w:t>
      </w:r>
      <w:r w:rsidRPr="00E47E00">
        <w:fldChar w:fldCharType="end"/>
      </w:r>
      <w:r w:rsidRPr="00E47E00">
        <w:t>: Tab_PKI_254 Zugriffsprofile für eine Rollenauthentisierung</w:t>
      </w:r>
      <w:bookmarkEnd w:id="416"/>
    </w:p>
    <w:tbl>
      <w:tblPr>
        <w:tblW w:w="9730" w:type="dxa"/>
        <w:tblInd w:w="60" w:type="dxa"/>
        <w:tblLayout w:type="fixed"/>
        <w:tblCellMar>
          <w:left w:w="70" w:type="dxa"/>
          <w:right w:w="70" w:type="dxa"/>
        </w:tblCellMar>
        <w:tblLook w:val="0000" w:firstRow="0" w:lastRow="0" w:firstColumn="0" w:lastColumn="0" w:noHBand="0" w:noVBand="0"/>
      </w:tblPr>
      <w:tblGrid>
        <w:gridCol w:w="816"/>
        <w:gridCol w:w="1354"/>
        <w:gridCol w:w="2226"/>
        <w:gridCol w:w="1014"/>
        <w:gridCol w:w="1080"/>
        <w:gridCol w:w="1440"/>
        <w:gridCol w:w="1800"/>
      </w:tblGrid>
      <w:tr w:rsidR="00001574" w:rsidRPr="0060732C" w:rsidTr="00001574">
        <w:trPr>
          <w:tblHeader/>
        </w:trPr>
        <w:tc>
          <w:tcPr>
            <w:tcW w:w="6490" w:type="dxa"/>
            <w:gridSpan w:val="5"/>
            <w:tcBorders>
              <w:top w:val="nil"/>
              <w:left w:val="single" w:sz="8" w:space="0" w:color="969696"/>
              <w:bottom w:val="nil"/>
              <w:right w:val="nil"/>
            </w:tcBorders>
            <w:shd w:val="clear" w:color="auto" w:fill="FFFF99"/>
            <w:noWrap/>
          </w:tcPr>
          <w:p w:rsidR="00001574" w:rsidRPr="0060732C" w:rsidRDefault="00001574" w:rsidP="00001574">
            <w:pPr>
              <w:pStyle w:val="gemtabohne"/>
              <w:rPr>
                <w:b/>
                <w:sz w:val="18"/>
                <w:szCs w:val="18"/>
              </w:rPr>
            </w:pPr>
            <w:r w:rsidRPr="0060732C">
              <w:rPr>
                <w:b/>
                <w:sz w:val="18"/>
                <w:szCs w:val="18"/>
              </w:rPr>
              <w:t>Profile / Akteure / Rollen und OID aus gemSpec_PKI</w:t>
            </w:r>
          </w:p>
        </w:tc>
        <w:tc>
          <w:tcPr>
            <w:tcW w:w="3240" w:type="dxa"/>
            <w:gridSpan w:val="2"/>
            <w:tcBorders>
              <w:top w:val="nil"/>
              <w:left w:val="single" w:sz="12" w:space="0" w:color="969696"/>
              <w:bottom w:val="nil"/>
              <w:right w:val="single" w:sz="12" w:space="0" w:color="969696"/>
            </w:tcBorders>
            <w:shd w:val="clear" w:color="auto" w:fill="FFFF99"/>
            <w:noWrap/>
          </w:tcPr>
          <w:p w:rsidR="00001574" w:rsidRPr="0060732C" w:rsidRDefault="00001574" w:rsidP="00001574">
            <w:pPr>
              <w:pStyle w:val="gemtabohne"/>
              <w:rPr>
                <w:b/>
                <w:sz w:val="18"/>
                <w:szCs w:val="18"/>
              </w:rPr>
            </w:pPr>
            <w:r w:rsidRPr="0060732C">
              <w:rPr>
                <w:b/>
                <w:sz w:val="18"/>
                <w:szCs w:val="18"/>
              </w:rPr>
              <w:t>X.509 Admission Extension </w:t>
            </w:r>
          </w:p>
        </w:tc>
      </w:tr>
      <w:tr w:rsidR="00001574" w:rsidRPr="0060732C" w:rsidTr="00001574">
        <w:trPr>
          <w:tblHeader/>
        </w:trPr>
        <w:tc>
          <w:tcPr>
            <w:tcW w:w="816" w:type="dxa"/>
            <w:tcBorders>
              <w:top w:val="nil"/>
              <w:left w:val="single" w:sz="8" w:space="0" w:color="969696"/>
              <w:bottom w:val="nil"/>
              <w:right w:val="single" w:sz="4" w:space="0" w:color="969696"/>
            </w:tcBorders>
            <w:shd w:val="clear" w:color="auto" w:fill="FFFF99"/>
          </w:tcPr>
          <w:p w:rsidR="00001574" w:rsidRPr="0060732C" w:rsidRDefault="00001574" w:rsidP="00001574">
            <w:pPr>
              <w:pStyle w:val="gemtabohne"/>
              <w:rPr>
                <w:b/>
                <w:sz w:val="18"/>
                <w:szCs w:val="18"/>
              </w:rPr>
            </w:pPr>
            <w:r w:rsidRPr="0060732C">
              <w:rPr>
                <w:b/>
                <w:sz w:val="18"/>
                <w:szCs w:val="18"/>
              </w:rPr>
              <w:t>Zugriffs-profil</w:t>
            </w:r>
          </w:p>
        </w:tc>
        <w:tc>
          <w:tcPr>
            <w:tcW w:w="1354" w:type="dxa"/>
            <w:tcBorders>
              <w:top w:val="nil"/>
              <w:left w:val="nil"/>
              <w:bottom w:val="nil"/>
              <w:right w:val="single" w:sz="4" w:space="0" w:color="969696"/>
            </w:tcBorders>
            <w:shd w:val="clear" w:color="auto" w:fill="FFFF99"/>
          </w:tcPr>
          <w:p w:rsidR="00001574" w:rsidRPr="0060732C" w:rsidRDefault="00001574" w:rsidP="00001574">
            <w:pPr>
              <w:pStyle w:val="gemtabohne"/>
              <w:rPr>
                <w:b/>
                <w:sz w:val="18"/>
                <w:szCs w:val="18"/>
              </w:rPr>
            </w:pPr>
            <w:r w:rsidRPr="0060732C">
              <w:rPr>
                <w:b/>
                <w:sz w:val="18"/>
                <w:szCs w:val="18"/>
              </w:rPr>
              <w:t>Kartentyp</w:t>
            </w:r>
          </w:p>
        </w:tc>
        <w:tc>
          <w:tcPr>
            <w:tcW w:w="2226" w:type="dxa"/>
            <w:tcBorders>
              <w:top w:val="nil"/>
              <w:left w:val="nil"/>
              <w:bottom w:val="nil"/>
              <w:right w:val="single" w:sz="4" w:space="0" w:color="969696"/>
            </w:tcBorders>
            <w:shd w:val="clear" w:color="auto" w:fill="FFFF99"/>
          </w:tcPr>
          <w:p w:rsidR="00001574" w:rsidRPr="0060732C" w:rsidRDefault="00001574" w:rsidP="00001574">
            <w:pPr>
              <w:pStyle w:val="gemtabohne"/>
              <w:rPr>
                <w:b/>
                <w:sz w:val="18"/>
                <w:szCs w:val="18"/>
              </w:rPr>
            </w:pPr>
            <w:r w:rsidRPr="0060732C">
              <w:rPr>
                <w:b/>
                <w:sz w:val="18"/>
                <w:szCs w:val="18"/>
              </w:rPr>
              <w:t>Beschreibung</w:t>
            </w:r>
            <w:r w:rsidRPr="0060732C">
              <w:rPr>
                <w:b/>
                <w:sz w:val="18"/>
                <w:szCs w:val="18"/>
              </w:rPr>
              <w:br/>
              <w:t>fachlicher Akteur</w:t>
            </w:r>
          </w:p>
        </w:tc>
        <w:tc>
          <w:tcPr>
            <w:tcW w:w="1014" w:type="dxa"/>
            <w:tcBorders>
              <w:top w:val="nil"/>
              <w:left w:val="nil"/>
              <w:bottom w:val="nil"/>
              <w:right w:val="single" w:sz="4" w:space="0" w:color="969696"/>
            </w:tcBorders>
            <w:shd w:val="clear" w:color="auto" w:fill="FFFF99"/>
          </w:tcPr>
          <w:p w:rsidR="00001574" w:rsidRPr="0060732C" w:rsidRDefault="00001574" w:rsidP="00001574">
            <w:pPr>
              <w:pStyle w:val="gemtabohne"/>
              <w:rPr>
                <w:b/>
                <w:sz w:val="18"/>
                <w:szCs w:val="18"/>
              </w:rPr>
            </w:pPr>
            <w:r w:rsidRPr="0060732C">
              <w:rPr>
                <w:b/>
                <w:sz w:val="18"/>
                <w:szCs w:val="18"/>
              </w:rPr>
              <w:t>Fachliche Rolle</w:t>
            </w:r>
          </w:p>
        </w:tc>
        <w:tc>
          <w:tcPr>
            <w:tcW w:w="1080" w:type="dxa"/>
            <w:tcBorders>
              <w:top w:val="nil"/>
              <w:left w:val="nil"/>
              <w:bottom w:val="nil"/>
              <w:right w:val="nil"/>
            </w:tcBorders>
            <w:shd w:val="clear" w:color="auto" w:fill="FFFF99"/>
          </w:tcPr>
          <w:p w:rsidR="00001574" w:rsidRPr="0060732C" w:rsidRDefault="00001574" w:rsidP="00001574">
            <w:pPr>
              <w:pStyle w:val="gemtabohne"/>
              <w:rPr>
                <w:b/>
                <w:sz w:val="18"/>
                <w:szCs w:val="18"/>
              </w:rPr>
            </w:pPr>
            <w:r w:rsidRPr="0060732C">
              <w:rPr>
                <w:b/>
                <w:sz w:val="18"/>
                <w:szCs w:val="18"/>
              </w:rPr>
              <w:t>Qualifizierende Stelle</w:t>
            </w:r>
          </w:p>
        </w:tc>
        <w:tc>
          <w:tcPr>
            <w:tcW w:w="1440" w:type="dxa"/>
            <w:tcBorders>
              <w:top w:val="nil"/>
              <w:left w:val="single" w:sz="12" w:space="0" w:color="969696"/>
              <w:bottom w:val="nil"/>
              <w:right w:val="single" w:sz="4" w:space="0" w:color="969696"/>
            </w:tcBorders>
            <w:shd w:val="clear" w:color="auto" w:fill="FFFF99"/>
          </w:tcPr>
          <w:p w:rsidR="00001574" w:rsidRPr="0060732C" w:rsidRDefault="00001574" w:rsidP="00001574">
            <w:pPr>
              <w:pStyle w:val="gemtabohne"/>
              <w:rPr>
                <w:b/>
                <w:sz w:val="18"/>
                <w:szCs w:val="18"/>
              </w:rPr>
            </w:pPr>
            <w:r w:rsidRPr="0060732C">
              <w:rPr>
                <w:b/>
                <w:sz w:val="18"/>
                <w:szCs w:val="18"/>
              </w:rPr>
              <w:t>professionItem</w:t>
            </w:r>
          </w:p>
        </w:tc>
        <w:tc>
          <w:tcPr>
            <w:tcW w:w="1800" w:type="dxa"/>
            <w:tcBorders>
              <w:top w:val="nil"/>
              <w:left w:val="nil"/>
              <w:bottom w:val="nil"/>
              <w:right w:val="single" w:sz="12" w:space="0" w:color="969696"/>
            </w:tcBorders>
            <w:shd w:val="clear" w:color="auto" w:fill="FFFF99"/>
          </w:tcPr>
          <w:p w:rsidR="00001574" w:rsidRPr="0060732C" w:rsidRDefault="00001574" w:rsidP="00001574">
            <w:pPr>
              <w:pStyle w:val="gemtabohne"/>
              <w:rPr>
                <w:b/>
                <w:sz w:val="18"/>
                <w:szCs w:val="18"/>
              </w:rPr>
            </w:pPr>
            <w:r w:rsidRPr="0060732C">
              <w:rPr>
                <w:b/>
                <w:sz w:val="18"/>
                <w:szCs w:val="18"/>
              </w:rPr>
              <w:t>OID-Referenz</w:t>
            </w: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0</w:t>
            </w:r>
          </w:p>
        </w:tc>
        <w:tc>
          <w:tcPr>
            <w:tcW w:w="1354"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CHA.0</w:t>
            </w:r>
          </w:p>
        </w:tc>
        <w:tc>
          <w:tcPr>
            <w:tcW w:w="135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eGK</w:t>
            </w:r>
          </w:p>
        </w:tc>
        <w:tc>
          <w:tcPr>
            <w:tcW w:w="2226"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Versicherter</w:t>
            </w:r>
          </w:p>
        </w:tc>
        <w:tc>
          <w:tcPr>
            <w:tcW w:w="101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Versicherter</w:t>
            </w: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keine Qualifizierung</w:t>
            </w: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Versicherte/-r</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oid_versicherter</w:t>
            </w: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1</w:t>
            </w:r>
          </w:p>
        </w:tc>
        <w:tc>
          <w:tcPr>
            <w:tcW w:w="1354"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407C63"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CHA.1</w:t>
            </w:r>
          </w:p>
        </w:tc>
        <w:tc>
          <w:tcPr>
            <w:tcW w:w="1354" w:type="dxa"/>
            <w:tcBorders>
              <w:top w:val="nil"/>
              <w:left w:val="nil"/>
              <w:bottom w:val="nil"/>
              <w:right w:val="single" w:sz="4" w:space="0" w:color="969696"/>
            </w:tcBorders>
            <w:shd w:val="clear" w:color="auto" w:fill="auto"/>
          </w:tcPr>
          <w:p w:rsidR="00001574" w:rsidRPr="00DC739D" w:rsidRDefault="00001574" w:rsidP="00001574">
            <w:pPr>
              <w:pStyle w:val="gemtabohne"/>
              <w:rPr>
                <w:sz w:val="18"/>
                <w:szCs w:val="18"/>
              </w:rPr>
            </w:pPr>
            <w:r w:rsidRPr="00DC739D">
              <w:rPr>
                <w:sz w:val="18"/>
                <w:szCs w:val="18"/>
              </w:rPr>
              <w:t>SMC–B  KTR-AdV</w:t>
            </w:r>
          </w:p>
        </w:tc>
        <w:tc>
          <w:tcPr>
            <w:tcW w:w="2226"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241884">
              <w:rPr>
                <w:sz w:val="18"/>
                <w:szCs w:val="18"/>
              </w:rPr>
              <w:t xml:space="preserve"> </w:t>
            </w:r>
            <w:r w:rsidRPr="00407C63">
              <w:rPr>
                <w:sz w:val="18"/>
                <w:szCs w:val="18"/>
              </w:rPr>
              <w:t>KTR-AdV</w:t>
            </w:r>
          </w:p>
        </w:tc>
        <w:tc>
          <w:tcPr>
            <w:tcW w:w="101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Versicherter</w:t>
            </w: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r w:rsidRPr="00407C63">
              <w:rPr>
                <w:sz w:val="18"/>
                <w:szCs w:val="18"/>
              </w:rPr>
              <w:t>GKV-SV</w:t>
            </w:r>
          </w:p>
        </w:tc>
        <w:tc>
          <w:tcPr>
            <w:tcW w:w="1440" w:type="dxa"/>
            <w:tcBorders>
              <w:top w:val="nil"/>
              <w:left w:val="single" w:sz="12" w:space="0" w:color="969696"/>
              <w:bottom w:val="nil"/>
              <w:right w:val="single" w:sz="4" w:space="0" w:color="969696"/>
            </w:tcBorders>
            <w:shd w:val="clear" w:color="auto" w:fill="auto"/>
          </w:tcPr>
          <w:p w:rsidR="00001574" w:rsidRPr="00407C63" w:rsidRDefault="00001574" w:rsidP="00001574">
            <w:pPr>
              <w:pStyle w:val="gemtabohne"/>
              <w:rPr>
                <w:sz w:val="18"/>
                <w:szCs w:val="18"/>
                <w:highlight w:val="yellow"/>
              </w:rPr>
            </w:pPr>
            <w:r w:rsidRPr="00407C63">
              <w:rPr>
                <w:sz w:val="18"/>
                <w:szCs w:val="18"/>
              </w:rPr>
              <w:t>AdV-Umgebung bei Kostenträger</w:t>
            </w:r>
          </w:p>
        </w:tc>
        <w:tc>
          <w:tcPr>
            <w:tcW w:w="1800" w:type="dxa"/>
            <w:tcBorders>
              <w:top w:val="nil"/>
              <w:left w:val="nil"/>
              <w:bottom w:val="nil"/>
              <w:right w:val="single" w:sz="12" w:space="0" w:color="969696"/>
            </w:tcBorders>
            <w:shd w:val="clear" w:color="auto" w:fill="auto"/>
          </w:tcPr>
          <w:p w:rsidR="00001574" w:rsidRPr="00407C63" w:rsidRDefault="00001574" w:rsidP="00001574">
            <w:pPr>
              <w:pStyle w:val="gemtabohne"/>
              <w:rPr>
                <w:sz w:val="18"/>
                <w:szCs w:val="18"/>
                <w:highlight w:val="yellow"/>
              </w:rPr>
            </w:pPr>
            <w:r w:rsidRPr="00407C63">
              <w:rPr>
                <w:sz w:val="18"/>
                <w:szCs w:val="18"/>
              </w:rPr>
              <w:t>oid_adv_ktr</w:t>
            </w: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2</w:t>
            </w:r>
          </w:p>
        </w:tc>
        <w:tc>
          <w:tcPr>
            <w:tcW w:w="1354"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single" w:sz="4" w:space="0" w:color="969696"/>
              <w:right w:val="single" w:sz="4" w:space="0" w:color="969696"/>
            </w:tcBorders>
            <w:shd w:val="clear" w:color="auto" w:fill="CCFFCC"/>
          </w:tcPr>
          <w:p w:rsidR="00001574" w:rsidRPr="00AB06AB" w:rsidRDefault="00001574" w:rsidP="00001574">
            <w:pPr>
              <w:pStyle w:val="gemtabohne"/>
              <w:rPr>
                <w:sz w:val="18"/>
                <w:szCs w:val="18"/>
              </w:rPr>
            </w:pPr>
            <w:r w:rsidRPr="00AB06AB">
              <w:rPr>
                <w:sz w:val="18"/>
                <w:szCs w:val="18"/>
              </w:rPr>
              <w:t>CHA.2A</w:t>
            </w:r>
          </w:p>
        </w:tc>
        <w:tc>
          <w:tcPr>
            <w:tcW w:w="1354" w:type="dxa"/>
            <w:tcBorders>
              <w:top w:val="nil"/>
              <w:left w:val="nil"/>
              <w:bottom w:val="single" w:sz="4" w:space="0" w:color="808080"/>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HBA – Arzt</w:t>
            </w:r>
          </w:p>
        </w:tc>
        <w:tc>
          <w:tcPr>
            <w:tcW w:w="2226" w:type="dxa"/>
            <w:tcBorders>
              <w:top w:val="nil"/>
              <w:left w:val="nil"/>
              <w:bottom w:val="single" w:sz="4" w:space="0" w:color="808080"/>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Arzt in einer Institution (z.</w:t>
            </w:r>
            <w:r>
              <w:rPr>
                <w:sz w:val="18"/>
                <w:szCs w:val="18"/>
              </w:rPr>
              <w:t> </w:t>
            </w:r>
            <w:r w:rsidRPr="00AB06AB">
              <w:rPr>
                <w:sz w:val="18"/>
                <w:szCs w:val="18"/>
              </w:rPr>
              <w:t>B. eigene Praxis, Gemeinschaftspraxis, Krankenhaus).</w:t>
            </w:r>
          </w:p>
          <w:p w:rsidR="00001574" w:rsidRPr="00AB06AB" w:rsidRDefault="00001574" w:rsidP="00001574">
            <w:pPr>
              <w:pStyle w:val="gemtabohne"/>
              <w:rPr>
                <w:sz w:val="18"/>
                <w:szCs w:val="18"/>
              </w:rPr>
            </w:pPr>
            <w:r w:rsidRPr="00AB06AB">
              <w:rPr>
                <w:sz w:val="18"/>
                <w:szCs w:val="18"/>
              </w:rPr>
              <w:t>Auch der ärztliche Psychotherapeut fällt unter diese Kategorie.</w:t>
            </w:r>
          </w:p>
        </w:tc>
        <w:tc>
          <w:tcPr>
            <w:tcW w:w="1014" w:type="dxa"/>
            <w:tcBorders>
              <w:top w:val="nil"/>
              <w:left w:val="nil"/>
              <w:bottom w:val="single" w:sz="4" w:space="0" w:color="808080"/>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Arzt</w:t>
            </w:r>
          </w:p>
        </w:tc>
        <w:tc>
          <w:tcPr>
            <w:tcW w:w="1080" w:type="dxa"/>
            <w:tcBorders>
              <w:top w:val="nil"/>
              <w:left w:val="nil"/>
              <w:bottom w:val="single" w:sz="4" w:space="0" w:color="808080"/>
              <w:right w:val="nil"/>
            </w:tcBorders>
            <w:shd w:val="clear" w:color="auto" w:fill="auto"/>
          </w:tcPr>
          <w:p w:rsidR="00001574" w:rsidRPr="00AB06AB" w:rsidRDefault="00001574" w:rsidP="00001574">
            <w:pPr>
              <w:pStyle w:val="gemtabohne"/>
              <w:rPr>
                <w:sz w:val="18"/>
                <w:szCs w:val="18"/>
              </w:rPr>
            </w:pPr>
            <w:r w:rsidRPr="00AB06AB">
              <w:rPr>
                <w:sz w:val="18"/>
                <w:szCs w:val="18"/>
              </w:rPr>
              <w:t>BAEK</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Ärztin/Arzt</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AB06AB">
              <w:rPr>
                <w:sz w:val="18"/>
                <w:szCs w:val="18"/>
              </w:rPr>
              <w:t>oid_arzt</w:t>
            </w:r>
          </w:p>
        </w:tc>
      </w:tr>
      <w:tr w:rsidR="00001574" w:rsidRPr="0060732C" w:rsidTr="00001574">
        <w:tc>
          <w:tcPr>
            <w:tcW w:w="816" w:type="dxa"/>
            <w:tcBorders>
              <w:top w:val="nil"/>
              <w:left w:val="single" w:sz="8" w:space="0" w:color="969696"/>
              <w:bottom w:val="single" w:sz="4" w:space="0" w:color="969696"/>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CHA.2ZA</w:t>
            </w:r>
          </w:p>
        </w:tc>
        <w:tc>
          <w:tcPr>
            <w:tcW w:w="135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HBA – Zahnarzt</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Zahnarzt in einer Institution</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Zahnarzt</w:t>
            </w:r>
          </w:p>
        </w:tc>
        <w:tc>
          <w:tcPr>
            <w:tcW w:w="1080" w:type="dxa"/>
            <w:tcBorders>
              <w:top w:val="nil"/>
              <w:left w:val="nil"/>
              <w:bottom w:val="single" w:sz="4" w:space="0" w:color="808080"/>
              <w:right w:val="nil"/>
            </w:tcBorders>
            <w:shd w:val="clear" w:color="auto" w:fill="auto"/>
          </w:tcPr>
          <w:p w:rsidR="00001574" w:rsidRPr="0060732C" w:rsidRDefault="00001574" w:rsidP="00001574">
            <w:pPr>
              <w:pStyle w:val="gemtabohne"/>
              <w:rPr>
                <w:sz w:val="18"/>
                <w:szCs w:val="18"/>
              </w:rPr>
            </w:pPr>
            <w:r w:rsidRPr="0060732C">
              <w:rPr>
                <w:sz w:val="18"/>
                <w:szCs w:val="18"/>
              </w:rPr>
              <w:t>BZÄK</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Zahnärztin/Zahnarzt</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oid_zahnarzt</w:t>
            </w:r>
          </w:p>
        </w:tc>
      </w:tr>
      <w:tr w:rsidR="00001574" w:rsidRPr="0060732C" w:rsidTr="00001574">
        <w:tc>
          <w:tcPr>
            <w:tcW w:w="816" w:type="dxa"/>
            <w:tcBorders>
              <w:top w:val="nil"/>
              <w:left w:val="single" w:sz="8" w:space="0" w:color="969696"/>
              <w:bottom w:val="single" w:sz="4" w:space="0" w:color="969696"/>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CHA.2A</w:t>
            </w:r>
          </w:p>
        </w:tc>
        <w:tc>
          <w:tcPr>
            <w:tcW w:w="135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(H)BA für Mitarbeiter(innen) in Arztpraxis, oder Krankenhaus</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medizinische Institution (z. B. in Arztpraxis, Krankenhaus). Der „Mitarbeiter medizinische Institution" verkörpert gegenüber der TI die Institution des Arztes</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080" w:type="dxa"/>
            <w:tcBorders>
              <w:top w:val="nil"/>
              <w:left w:val="nil"/>
              <w:bottom w:val="single" w:sz="4" w:space="0" w:color="808080"/>
              <w:right w:val="nil"/>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r>
      <w:tr w:rsidR="00001574" w:rsidRPr="0060732C" w:rsidTr="00001574">
        <w:tc>
          <w:tcPr>
            <w:tcW w:w="816" w:type="dxa"/>
            <w:tcBorders>
              <w:top w:val="nil"/>
              <w:left w:val="single" w:sz="8" w:space="0" w:color="969696"/>
              <w:bottom w:val="single" w:sz="4" w:space="0" w:color="969696"/>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CHA.2ZA</w:t>
            </w:r>
          </w:p>
        </w:tc>
        <w:tc>
          <w:tcPr>
            <w:tcW w:w="135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(H)BA für Mitarbeiter(innen) in Zahnarztpraxis</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medizinische Institution (z. B. in Zahnarztpraxis). Der „Mitarbeiter medizinische Institution" verkörpert gegenüber der TI die Institution des Zahnarztes</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080" w:type="dxa"/>
            <w:tcBorders>
              <w:top w:val="nil"/>
              <w:left w:val="nil"/>
              <w:bottom w:val="single" w:sz="4" w:space="0" w:color="808080"/>
              <w:right w:val="nil"/>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r>
      <w:tr w:rsidR="00001574" w:rsidRPr="0060732C" w:rsidTr="00001574">
        <w:tc>
          <w:tcPr>
            <w:tcW w:w="816" w:type="dxa"/>
            <w:tcBorders>
              <w:top w:val="nil"/>
              <w:left w:val="single" w:sz="8" w:space="0" w:color="969696"/>
              <w:bottom w:val="single" w:sz="4" w:space="0" w:color="969696"/>
              <w:right w:val="single" w:sz="4" w:space="0" w:color="969696"/>
            </w:tcBorders>
            <w:shd w:val="clear" w:color="auto" w:fill="CCFFCC"/>
          </w:tcPr>
          <w:p w:rsidR="00001574" w:rsidRPr="00AB06AB" w:rsidRDefault="00001574" w:rsidP="00001574">
            <w:pPr>
              <w:pStyle w:val="gemtabohne"/>
              <w:rPr>
                <w:sz w:val="18"/>
                <w:szCs w:val="18"/>
              </w:rPr>
            </w:pPr>
            <w:r w:rsidRPr="00AB06AB">
              <w:rPr>
                <w:sz w:val="18"/>
                <w:szCs w:val="18"/>
              </w:rPr>
              <w:lastRenderedPageBreak/>
              <w:t>CHA.2A</w:t>
            </w:r>
          </w:p>
        </w:tc>
        <w:tc>
          <w:tcPr>
            <w:tcW w:w="1354" w:type="dxa"/>
            <w:tcBorders>
              <w:top w:val="nil"/>
              <w:left w:val="nil"/>
              <w:bottom w:val="single" w:sz="4" w:space="0" w:color="808080"/>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SMC-B</w:t>
            </w:r>
          </w:p>
        </w:tc>
        <w:tc>
          <w:tcPr>
            <w:tcW w:w="2226" w:type="dxa"/>
            <w:tcBorders>
              <w:top w:val="nil"/>
              <w:left w:val="nil"/>
              <w:bottom w:val="single" w:sz="4" w:space="0" w:color="808080"/>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Mitarbeiter medizinische Institution Arztpraxis (inkl. Praxis ärztlicher Psychotherapeut) mit Autorisierung und Protokollierung gemäß § 291a Abs. 5 Satz 4 SGB V. Der „Mitarbeiter medizinische Institution" verkörpert gegenüber der TI die Institution des Arztes.</w:t>
            </w:r>
          </w:p>
        </w:tc>
        <w:tc>
          <w:tcPr>
            <w:tcW w:w="1014" w:type="dxa"/>
            <w:tcBorders>
              <w:top w:val="nil"/>
              <w:left w:val="nil"/>
              <w:bottom w:val="single" w:sz="4" w:space="0" w:color="808080"/>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Mitarbeiter Arzt</w:t>
            </w:r>
          </w:p>
        </w:tc>
        <w:tc>
          <w:tcPr>
            <w:tcW w:w="1080" w:type="dxa"/>
            <w:tcBorders>
              <w:top w:val="nil"/>
              <w:left w:val="nil"/>
              <w:bottom w:val="single" w:sz="4" w:space="0" w:color="808080"/>
              <w:right w:val="nil"/>
            </w:tcBorders>
            <w:shd w:val="clear" w:color="auto" w:fill="auto"/>
          </w:tcPr>
          <w:p w:rsidR="00001574" w:rsidRPr="00AB06AB" w:rsidRDefault="00001574" w:rsidP="00001574">
            <w:pPr>
              <w:pStyle w:val="gemtabohne"/>
              <w:rPr>
                <w:sz w:val="18"/>
                <w:szCs w:val="18"/>
              </w:rPr>
            </w:pPr>
            <w:r w:rsidRPr="00AB06AB">
              <w:rPr>
                <w:sz w:val="18"/>
                <w:szCs w:val="18"/>
              </w:rPr>
              <w:t>KV</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Betriebsstätte Arzt</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AB06AB">
              <w:rPr>
                <w:sz w:val="18"/>
                <w:szCs w:val="18"/>
              </w:rPr>
              <w:t>oid_praxis_arzt</w:t>
            </w:r>
          </w:p>
        </w:tc>
      </w:tr>
      <w:tr w:rsidR="00001574" w:rsidRPr="0060732C" w:rsidTr="00001574">
        <w:tc>
          <w:tcPr>
            <w:tcW w:w="816" w:type="dxa"/>
            <w:tcBorders>
              <w:top w:val="nil"/>
              <w:left w:val="single" w:sz="8" w:space="0" w:color="969696"/>
              <w:bottom w:val="single" w:sz="4" w:space="0" w:color="969696"/>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CHA.2ZA</w:t>
            </w:r>
          </w:p>
        </w:tc>
        <w:tc>
          <w:tcPr>
            <w:tcW w:w="135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SMC-B</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medizinische Institution Zahnarztpraxis mit Autorisierung und Protokollierung gemäß § 291a Abs. 5 Satz 4 SGB V. Der „Mitarbeiter medizinische Institution" verkörpert gegenüber der TI die Institution des Zahnarztes.</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Zahnarzt</w:t>
            </w:r>
          </w:p>
        </w:tc>
        <w:tc>
          <w:tcPr>
            <w:tcW w:w="1080" w:type="dxa"/>
            <w:tcBorders>
              <w:top w:val="nil"/>
              <w:left w:val="nil"/>
              <w:bottom w:val="single" w:sz="4" w:space="0" w:color="808080"/>
              <w:right w:val="nil"/>
            </w:tcBorders>
            <w:shd w:val="clear" w:color="auto" w:fill="auto"/>
          </w:tcPr>
          <w:p w:rsidR="00001574" w:rsidRPr="0060732C" w:rsidRDefault="00001574" w:rsidP="00001574">
            <w:pPr>
              <w:pStyle w:val="gemtabohne"/>
              <w:rPr>
                <w:sz w:val="18"/>
                <w:szCs w:val="18"/>
              </w:rPr>
            </w:pPr>
            <w:r w:rsidRPr="0060732C">
              <w:rPr>
                <w:sz w:val="18"/>
                <w:szCs w:val="18"/>
              </w:rPr>
              <w:t>KZBV</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Zahnarztpraxis</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oid_zahnarztpraxis</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CHA.2A</w:t>
            </w:r>
          </w:p>
        </w:tc>
        <w:tc>
          <w:tcPr>
            <w:tcW w:w="135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SMC-B</w:t>
            </w:r>
          </w:p>
        </w:tc>
        <w:tc>
          <w:tcPr>
            <w:tcW w:w="2226"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medizinische Institution Krankenhaus mit Autorisierung und Protokollierung gemäß § 291a Abs. 5 Satz 4 SGB V. Der „Mitarbeiter medizinische Institution" verkörpert gegenüber der TI die Institution des Arztes.</w:t>
            </w:r>
          </w:p>
        </w:tc>
        <w:tc>
          <w:tcPr>
            <w:tcW w:w="101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Krankenhaus</w:t>
            </w: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DKTIG</w:t>
            </w: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Krankenhaus</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oid_krankenhaus</w:t>
            </w: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3</w:t>
            </w:r>
          </w:p>
        </w:tc>
        <w:tc>
          <w:tcPr>
            <w:tcW w:w="1354"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nil"/>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CHA.3</w:t>
            </w:r>
          </w:p>
        </w:tc>
        <w:tc>
          <w:tcPr>
            <w:tcW w:w="135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HBA – Apotheker</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Apotheker in einer öffentlichen Apotheke oder einer Krankenhausapotheke, jeweils mit Sitz in Deutschland.</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Apotheker</w:t>
            </w:r>
          </w:p>
        </w:tc>
        <w:tc>
          <w:tcPr>
            <w:tcW w:w="1080" w:type="dxa"/>
            <w:tcBorders>
              <w:top w:val="nil"/>
              <w:left w:val="nil"/>
              <w:bottom w:val="single" w:sz="4" w:space="0" w:color="808080"/>
              <w:right w:val="nil"/>
            </w:tcBorders>
            <w:shd w:val="clear" w:color="auto" w:fill="auto"/>
          </w:tcPr>
          <w:p w:rsidR="00001574" w:rsidRPr="0060732C" w:rsidRDefault="00001574" w:rsidP="00001574">
            <w:pPr>
              <w:pStyle w:val="gemtabohne"/>
              <w:rPr>
                <w:sz w:val="18"/>
                <w:szCs w:val="18"/>
              </w:rPr>
            </w:pPr>
            <w:r w:rsidRPr="0060732C">
              <w:rPr>
                <w:sz w:val="18"/>
                <w:szCs w:val="18"/>
              </w:rPr>
              <w:t>BAK</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Apotheker/in</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oid_apotheker</w:t>
            </w:r>
          </w:p>
        </w:tc>
      </w:tr>
      <w:tr w:rsidR="00001574" w:rsidRPr="0060732C" w:rsidTr="00001574">
        <w:tc>
          <w:tcPr>
            <w:tcW w:w="816" w:type="dxa"/>
            <w:tcBorders>
              <w:top w:val="single" w:sz="4" w:space="0" w:color="969696"/>
              <w:left w:val="single" w:sz="8" w:space="0" w:color="969696"/>
              <w:bottom w:val="single" w:sz="4" w:space="0" w:color="969696"/>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CHA.3</w:t>
            </w:r>
          </w:p>
        </w:tc>
        <w:tc>
          <w:tcPr>
            <w:tcW w:w="135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(H)BA für Mitarbeiter(-innen) der Apotheke</w:t>
            </w:r>
          </w:p>
        </w:tc>
        <w:tc>
          <w:tcPr>
            <w:tcW w:w="2226"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Apotheke als berufsmäßiger Gehilfe oder Person, die zur Vorbereitung auf den Beruf tätig ist, gemäß § 291a Abs. 4 [SGB V]. Der „Mitarbeiter Apotheke" verkörpert gegenüber der TI die Institution des Apothekers.</w:t>
            </w:r>
          </w:p>
        </w:tc>
        <w:tc>
          <w:tcPr>
            <w:tcW w:w="101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Apotheker</w:t>
            </w: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BAK</w:t>
            </w: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Apotheker</w:t>
            </w:r>
            <w:r w:rsidRPr="0060732C">
              <w:rPr>
                <w:sz w:val="18"/>
                <w:szCs w:val="18"/>
              </w:rPr>
              <w:softHyphen/>
              <w:t>assistent/in</w:t>
            </w:r>
          </w:p>
          <w:p w:rsidR="00001574" w:rsidRPr="0060732C" w:rsidRDefault="00001574" w:rsidP="00001574">
            <w:pPr>
              <w:pStyle w:val="gemtabohne"/>
              <w:rPr>
                <w:sz w:val="18"/>
                <w:szCs w:val="18"/>
              </w:rPr>
            </w:pPr>
          </w:p>
          <w:p w:rsidR="00001574" w:rsidRPr="0060732C" w:rsidRDefault="00001574" w:rsidP="00001574">
            <w:pPr>
              <w:pStyle w:val="gemtabohne"/>
              <w:rPr>
                <w:sz w:val="18"/>
                <w:szCs w:val="18"/>
              </w:rPr>
            </w:pPr>
            <w:r w:rsidRPr="0060732C">
              <w:rPr>
                <w:sz w:val="18"/>
                <w:szCs w:val="18"/>
              </w:rPr>
              <w:t>Pharmazie</w:t>
            </w:r>
            <w:r w:rsidRPr="0060732C">
              <w:rPr>
                <w:sz w:val="18"/>
                <w:szCs w:val="18"/>
              </w:rPr>
              <w:softHyphen/>
              <w:t>ingenieur/in</w:t>
            </w:r>
          </w:p>
          <w:p w:rsidR="00001574" w:rsidRPr="0060732C" w:rsidRDefault="00001574" w:rsidP="00001574">
            <w:pPr>
              <w:pStyle w:val="gemtabohne"/>
              <w:rPr>
                <w:sz w:val="18"/>
                <w:szCs w:val="18"/>
              </w:rPr>
            </w:pPr>
          </w:p>
          <w:p w:rsidR="00001574" w:rsidRPr="0060732C" w:rsidRDefault="00001574" w:rsidP="00001574">
            <w:pPr>
              <w:pStyle w:val="gemtabohne"/>
              <w:rPr>
                <w:sz w:val="18"/>
                <w:szCs w:val="18"/>
              </w:rPr>
            </w:pPr>
            <w:r w:rsidRPr="0060732C">
              <w:rPr>
                <w:sz w:val="18"/>
                <w:szCs w:val="18"/>
              </w:rPr>
              <w:t>Apotheken</w:t>
            </w:r>
            <w:r w:rsidRPr="0060732C">
              <w:rPr>
                <w:sz w:val="18"/>
                <w:szCs w:val="18"/>
              </w:rPr>
              <w:softHyphen/>
              <w:t>assistent/-in</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lang w:val="en-GB"/>
              </w:rPr>
            </w:pPr>
            <w:r w:rsidRPr="0060732C">
              <w:rPr>
                <w:sz w:val="18"/>
                <w:szCs w:val="18"/>
                <w:lang w:val="en-GB"/>
              </w:rPr>
              <w:t>oid_apothekerassisten</w:t>
            </w:r>
          </w:p>
          <w:p w:rsidR="00001574" w:rsidRPr="0060732C" w:rsidRDefault="00001574" w:rsidP="00001574">
            <w:pPr>
              <w:pStyle w:val="gemtabohne"/>
              <w:rPr>
                <w:sz w:val="18"/>
                <w:szCs w:val="18"/>
                <w:lang w:val="en-GB"/>
              </w:rPr>
            </w:pPr>
          </w:p>
          <w:p w:rsidR="00001574" w:rsidRPr="0060732C" w:rsidRDefault="00001574" w:rsidP="00001574">
            <w:pPr>
              <w:pStyle w:val="gemtabohne"/>
              <w:rPr>
                <w:sz w:val="18"/>
                <w:szCs w:val="18"/>
                <w:lang w:val="en-GB"/>
              </w:rPr>
            </w:pPr>
          </w:p>
          <w:p w:rsidR="00001574" w:rsidRPr="0060732C" w:rsidRDefault="00001574" w:rsidP="00001574">
            <w:pPr>
              <w:pStyle w:val="gemtabohne"/>
              <w:rPr>
                <w:sz w:val="18"/>
                <w:szCs w:val="18"/>
                <w:lang w:val="en-GB"/>
              </w:rPr>
            </w:pPr>
            <w:r w:rsidRPr="0060732C">
              <w:rPr>
                <w:sz w:val="18"/>
                <w:szCs w:val="18"/>
                <w:lang w:val="en-GB"/>
              </w:rPr>
              <w:t>oid_pharmazieingenieur</w:t>
            </w:r>
            <w:r w:rsidRPr="0060732C">
              <w:rPr>
                <w:sz w:val="18"/>
                <w:szCs w:val="18"/>
                <w:lang w:val="en-GB"/>
              </w:rPr>
              <w:br/>
            </w:r>
          </w:p>
          <w:p w:rsidR="00001574" w:rsidRPr="0060732C" w:rsidRDefault="00001574" w:rsidP="00001574">
            <w:pPr>
              <w:pStyle w:val="gemtabohne"/>
              <w:rPr>
                <w:sz w:val="18"/>
                <w:szCs w:val="18"/>
                <w:lang w:val="en-GB"/>
              </w:rPr>
            </w:pPr>
          </w:p>
          <w:p w:rsidR="00001574" w:rsidRPr="0060732C" w:rsidRDefault="00001574" w:rsidP="00001574">
            <w:pPr>
              <w:pStyle w:val="gemtabohne"/>
              <w:rPr>
                <w:sz w:val="18"/>
                <w:szCs w:val="18"/>
                <w:lang w:val="en-GB"/>
              </w:rPr>
            </w:pPr>
            <w:r w:rsidRPr="0060732C">
              <w:rPr>
                <w:sz w:val="18"/>
                <w:szCs w:val="18"/>
                <w:lang w:val="en-GB"/>
              </w:rPr>
              <w:t>oid_apothekenassistent</w:t>
            </w:r>
          </w:p>
        </w:tc>
      </w:tr>
      <w:tr w:rsidR="00001574" w:rsidRPr="0060732C" w:rsidTr="00001574">
        <w:tc>
          <w:tcPr>
            <w:tcW w:w="816" w:type="dxa"/>
            <w:tcBorders>
              <w:top w:val="single" w:sz="4" w:space="0" w:color="969696"/>
              <w:left w:val="single" w:sz="8" w:space="0" w:color="969696"/>
              <w:bottom w:val="single" w:sz="4" w:space="0" w:color="969696"/>
              <w:right w:val="single" w:sz="4" w:space="0" w:color="969696"/>
            </w:tcBorders>
            <w:shd w:val="clear" w:color="auto" w:fill="CCFFCC"/>
          </w:tcPr>
          <w:p w:rsidR="00001574" w:rsidRPr="00AB06AB" w:rsidRDefault="00001574" w:rsidP="00001574">
            <w:pPr>
              <w:pStyle w:val="gemtabohne"/>
              <w:rPr>
                <w:sz w:val="18"/>
                <w:szCs w:val="18"/>
              </w:rPr>
            </w:pPr>
            <w:r w:rsidRPr="00AB06AB">
              <w:rPr>
                <w:sz w:val="18"/>
                <w:szCs w:val="18"/>
              </w:rPr>
              <w:t>CHA.3</w:t>
            </w:r>
          </w:p>
        </w:tc>
        <w:tc>
          <w:tcPr>
            <w:tcW w:w="1354" w:type="dxa"/>
            <w:tcBorders>
              <w:top w:val="nil"/>
              <w:left w:val="nil"/>
              <w:bottom w:val="nil"/>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SMC–B</w:t>
            </w:r>
          </w:p>
        </w:tc>
        <w:tc>
          <w:tcPr>
            <w:tcW w:w="2226" w:type="dxa"/>
            <w:tcBorders>
              <w:top w:val="nil"/>
              <w:left w:val="nil"/>
              <w:bottom w:val="nil"/>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t xml:space="preserve">Mitarbeiter Apotheke mit Autorisierung und Protokollierung gemäß § </w:t>
            </w:r>
            <w:r w:rsidRPr="00AB06AB">
              <w:rPr>
                <w:sz w:val="18"/>
                <w:szCs w:val="18"/>
              </w:rPr>
              <w:lastRenderedPageBreak/>
              <w:t>291a Abs.5 Satz4 SGB V. Der „Mitarbeiter Apotheke" verkörpert gegenüber der TI die Institution des Apothekers.</w:t>
            </w:r>
          </w:p>
          <w:p w:rsidR="00001574" w:rsidRPr="00AB06AB" w:rsidRDefault="00001574" w:rsidP="00001574">
            <w:pPr>
              <w:pStyle w:val="gemtabohne"/>
              <w:rPr>
                <w:sz w:val="18"/>
                <w:szCs w:val="18"/>
              </w:rPr>
            </w:pPr>
          </w:p>
        </w:tc>
        <w:tc>
          <w:tcPr>
            <w:tcW w:w="1014" w:type="dxa"/>
            <w:tcBorders>
              <w:top w:val="nil"/>
              <w:left w:val="nil"/>
              <w:bottom w:val="nil"/>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lastRenderedPageBreak/>
              <w:t>Mitarbeiter Apotheke</w:t>
            </w:r>
          </w:p>
          <w:p w:rsidR="00001574" w:rsidRPr="00AB06AB"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AB06AB" w:rsidRDefault="00001574" w:rsidP="00001574">
            <w:pPr>
              <w:pStyle w:val="gemtabohne"/>
              <w:rPr>
                <w:sz w:val="18"/>
                <w:szCs w:val="18"/>
              </w:rPr>
            </w:pPr>
            <w:r w:rsidRPr="00AB06AB">
              <w:rPr>
                <w:sz w:val="18"/>
                <w:szCs w:val="18"/>
              </w:rPr>
              <w:t>Für den jeweiligen Betriebserl</w:t>
            </w:r>
            <w:r w:rsidRPr="00AB06AB">
              <w:rPr>
                <w:sz w:val="18"/>
                <w:szCs w:val="18"/>
              </w:rPr>
              <w:lastRenderedPageBreak/>
              <w:t xml:space="preserve">aubnisinhaber zuständige Apothekerkammer </w:t>
            </w:r>
          </w:p>
        </w:tc>
        <w:tc>
          <w:tcPr>
            <w:tcW w:w="1440" w:type="dxa"/>
            <w:tcBorders>
              <w:top w:val="nil"/>
              <w:left w:val="single" w:sz="12" w:space="0" w:color="969696"/>
              <w:bottom w:val="nil"/>
              <w:right w:val="single" w:sz="4" w:space="0" w:color="969696"/>
            </w:tcBorders>
            <w:shd w:val="clear" w:color="auto" w:fill="auto"/>
          </w:tcPr>
          <w:p w:rsidR="00001574" w:rsidRPr="00AB06AB" w:rsidRDefault="00001574" w:rsidP="00001574">
            <w:pPr>
              <w:pStyle w:val="gemtabohne"/>
              <w:rPr>
                <w:sz w:val="18"/>
                <w:szCs w:val="18"/>
              </w:rPr>
            </w:pPr>
            <w:r w:rsidRPr="00AB06AB">
              <w:rPr>
                <w:sz w:val="18"/>
                <w:szCs w:val="18"/>
              </w:rPr>
              <w:lastRenderedPageBreak/>
              <w:t>Öffentliche Apotheke</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AB06AB">
              <w:rPr>
                <w:sz w:val="18"/>
                <w:szCs w:val="18"/>
              </w:rPr>
              <w:t>oid_öffentliche_apotheke</w:t>
            </w:r>
          </w:p>
          <w:p w:rsidR="00001574" w:rsidRPr="0060732C" w:rsidRDefault="00001574" w:rsidP="00001574">
            <w:pPr>
              <w:pStyle w:val="gemtabohne"/>
              <w:rPr>
                <w:sz w:val="18"/>
                <w:szCs w:val="18"/>
              </w:rPr>
            </w:pP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lastRenderedPageBreak/>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4</w:t>
            </w:r>
          </w:p>
        </w:tc>
        <w:tc>
          <w:tcPr>
            <w:tcW w:w="135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double" w:sz="6" w:space="0" w:color="808080"/>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double" w:sz="6" w:space="0" w:color="808080"/>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CHA.4</w:t>
            </w:r>
          </w:p>
        </w:tc>
        <w:tc>
          <w:tcPr>
            <w:tcW w:w="135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HBA – Psychotherapeut</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Psychologischer Psychotherapeut, Kinder- und Jugendlichenpsychotherapeut</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Psychotherapeut</w:t>
            </w:r>
          </w:p>
        </w:tc>
        <w:tc>
          <w:tcPr>
            <w:tcW w:w="1080" w:type="dxa"/>
            <w:tcBorders>
              <w:top w:val="nil"/>
              <w:left w:val="nil"/>
              <w:bottom w:val="single" w:sz="4" w:space="0" w:color="808080"/>
              <w:right w:val="nil"/>
            </w:tcBorders>
            <w:shd w:val="clear" w:color="auto" w:fill="auto"/>
          </w:tcPr>
          <w:p w:rsidR="00001574" w:rsidRPr="0060732C" w:rsidRDefault="00001574" w:rsidP="00001574">
            <w:pPr>
              <w:pStyle w:val="gemtabohne"/>
              <w:rPr>
                <w:sz w:val="18"/>
                <w:szCs w:val="18"/>
              </w:rPr>
            </w:pPr>
            <w:r w:rsidRPr="0060732C">
              <w:rPr>
                <w:sz w:val="18"/>
                <w:szCs w:val="18"/>
              </w:rPr>
              <w:t>BPTK</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xml:space="preserve">Psychotherapeut/ in </w:t>
            </w:r>
          </w:p>
          <w:p w:rsidR="00001574" w:rsidRPr="0060732C" w:rsidRDefault="00001574" w:rsidP="00001574">
            <w:pPr>
              <w:pStyle w:val="gemtabohne"/>
              <w:rPr>
                <w:sz w:val="18"/>
                <w:szCs w:val="18"/>
              </w:rPr>
            </w:pPr>
          </w:p>
          <w:p w:rsidR="00001574" w:rsidRPr="0060732C" w:rsidRDefault="00001574" w:rsidP="00001574">
            <w:pPr>
              <w:pStyle w:val="gemtabohne"/>
              <w:rPr>
                <w:sz w:val="18"/>
                <w:szCs w:val="18"/>
              </w:rPr>
            </w:pPr>
            <w:r w:rsidRPr="0060732C">
              <w:rPr>
                <w:sz w:val="18"/>
                <w:szCs w:val="18"/>
              </w:rPr>
              <w:t>Psychologische/r Psychotherapeut/ in</w:t>
            </w:r>
          </w:p>
          <w:p w:rsidR="00001574" w:rsidRPr="0060732C" w:rsidRDefault="00001574" w:rsidP="00001574">
            <w:pPr>
              <w:pStyle w:val="gemtabohne"/>
              <w:rPr>
                <w:sz w:val="18"/>
                <w:szCs w:val="18"/>
              </w:rPr>
            </w:pPr>
          </w:p>
          <w:p w:rsidR="00001574" w:rsidRPr="0060732C" w:rsidRDefault="00001574" w:rsidP="00001574">
            <w:pPr>
              <w:pStyle w:val="gemtabohne"/>
              <w:rPr>
                <w:sz w:val="18"/>
                <w:szCs w:val="18"/>
              </w:rPr>
            </w:pPr>
            <w:r w:rsidRPr="0060732C">
              <w:rPr>
                <w:sz w:val="18"/>
                <w:szCs w:val="18"/>
              </w:rPr>
              <w:t>Kinder</w:t>
            </w:r>
            <w:r>
              <w:rPr>
                <w:sz w:val="18"/>
                <w:szCs w:val="18"/>
              </w:rPr>
              <w:t>-</w:t>
            </w:r>
            <w:r w:rsidRPr="0060732C">
              <w:rPr>
                <w:sz w:val="18"/>
                <w:szCs w:val="18"/>
              </w:rPr>
              <w:t xml:space="preserve"> und </w:t>
            </w:r>
            <w:r w:rsidRPr="0050661A">
              <w:rPr>
                <w:sz w:val="18"/>
                <w:szCs w:val="18"/>
              </w:rPr>
              <w:t>Jugendlichenpsychotherapeut/-in</w:t>
            </w:r>
            <w:r w:rsidRPr="00761DE3">
              <w:rPr>
                <w:sz w:val="20"/>
              </w:rPr>
              <w:t xml:space="preserve"> </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lang w:val="fr-FR"/>
              </w:rPr>
            </w:pPr>
            <w:r w:rsidRPr="0060732C">
              <w:rPr>
                <w:sz w:val="18"/>
                <w:szCs w:val="18"/>
                <w:lang w:val="fr-FR"/>
              </w:rPr>
              <w:t>oid_psychotherapeut</w:t>
            </w:r>
          </w:p>
          <w:p w:rsidR="00001574" w:rsidRPr="0060732C" w:rsidRDefault="00001574" w:rsidP="00001574">
            <w:pPr>
              <w:pStyle w:val="gemtabohne"/>
              <w:rPr>
                <w:sz w:val="18"/>
                <w:szCs w:val="18"/>
                <w:lang w:val="fr-FR"/>
              </w:rPr>
            </w:pPr>
          </w:p>
          <w:p w:rsidR="00001574" w:rsidRPr="0060732C" w:rsidRDefault="00001574" w:rsidP="00001574">
            <w:pPr>
              <w:pStyle w:val="gemtabohne"/>
              <w:rPr>
                <w:sz w:val="18"/>
                <w:szCs w:val="18"/>
                <w:lang w:val="fr-FR"/>
              </w:rPr>
            </w:pPr>
            <w:r w:rsidRPr="0060732C">
              <w:rPr>
                <w:sz w:val="18"/>
                <w:szCs w:val="18"/>
                <w:lang w:val="fr-FR"/>
              </w:rPr>
              <w:t>oid_ps_psychotherapeut</w:t>
            </w:r>
          </w:p>
          <w:p w:rsidR="00001574" w:rsidRPr="0060732C" w:rsidRDefault="00001574" w:rsidP="00001574">
            <w:pPr>
              <w:pStyle w:val="gemtabohne"/>
              <w:rPr>
                <w:sz w:val="18"/>
                <w:szCs w:val="18"/>
                <w:lang w:val="fr-FR"/>
              </w:rPr>
            </w:pPr>
          </w:p>
          <w:p w:rsidR="00001574" w:rsidRPr="0060732C" w:rsidRDefault="00001574" w:rsidP="00001574">
            <w:pPr>
              <w:pStyle w:val="gemtabohne"/>
              <w:rPr>
                <w:sz w:val="18"/>
                <w:szCs w:val="18"/>
                <w:lang w:val="fr-FR"/>
              </w:rPr>
            </w:pPr>
          </w:p>
          <w:p w:rsidR="00001574" w:rsidRPr="0060732C" w:rsidRDefault="00001574" w:rsidP="00001574">
            <w:pPr>
              <w:pStyle w:val="gemtabohne"/>
              <w:rPr>
                <w:sz w:val="18"/>
                <w:szCs w:val="18"/>
                <w:lang w:val="fr-FR"/>
              </w:rPr>
            </w:pPr>
            <w:r w:rsidRPr="0060732C">
              <w:rPr>
                <w:sz w:val="18"/>
                <w:szCs w:val="18"/>
                <w:lang w:val="fr-FR"/>
              </w:rPr>
              <w:t>oid_kuj_psychotherapeut</w:t>
            </w:r>
          </w:p>
        </w:tc>
      </w:tr>
      <w:tr w:rsidR="00001574" w:rsidRPr="0060732C" w:rsidTr="00001574">
        <w:tc>
          <w:tcPr>
            <w:tcW w:w="816" w:type="dxa"/>
            <w:tcBorders>
              <w:top w:val="single" w:sz="4" w:space="0" w:color="969696"/>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CHA.4</w:t>
            </w:r>
          </w:p>
        </w:tc>
        <w:tc>
          <w:tcPr>
            <w:tcW w:w="135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SMC–B</w:t>
            </w:r>
          </w:p>
        </w:tc>
        <w:tc>
          <w:tcPr>
            <w:tcW w:w="2226" w:type="dxa"/>
            <w:tcBorders>
              <w:top w:val="nil"/>
              <w:left w:val="nil"/>
              <w:bottom w:val="nil"/>
              <w:right w:val="single" w:sz="4" w:space="0" w:color="969696"/>
            </w:tcBorders>
            <w:shd w:val="clear" w:color="auto" w:fill="auto"/>
          </w:tcPr>
          <w:p w:rsidR="00001574" w:rsidRDefault="00001574" w:rsidP="00001574">
            <w:pPr>
              <w:pStyle w:val="gemtabohne"/>
              <w:rPr>
                <w:sz w:val="18"/>
                <w:szCs w:val="18"/>
              </w:rPr>
            </w:pPr>
            <w:r w:rsidRPr="0060732C">
              <w:rPr>
                <w:sz w:val="18"/>
                <w:szCs w:val="18"/>
              </w:rPr>
              <w:t>Institutionskarte eines Psychotherapeuten.</w:t>
            </w:r>
          </w:p>
          <w:p w:rsidR="00001574" w:rsidRPr="0060732C" w:rsidRDefault="00001574" w:rsidP="00001574">
            <w:pPr>
              <w:pStyle w:val="gemtabohne"/>
              <w:rPr>
                <w:sz w:val="18"/>
                <w:szCs w:val="18"/>
              </w:rPr>
            </w:pPr>
            <w:r w:rsidRPr="00D057E2">
              <w:rPr>
                <w:sz w:val="18"/>
                <w:szCs w:val="18"/>
              </w:rPr>
              <w:t>Der mit der Karte mögliche Zugriff auf die medizinischen Anwendungen der eGK ist ausschließlich dem psychologischen Psychotherapeuten und Kinder- und Jugendlichenpsychotherapeuten selbst gestattet und nicht seinen berufsmäßigen Gehilfen.</w:t>
            </w:r>
          </w:p>
        </w:tc>
        <w:tc>
          <w:tcPr>
            <w:tcW w:w="1014" w:type="dxa"/>
            <w:tcBorders>
              <w:top w:val="nil"/>
              <w:left w:val="nil"/>
              <w:bottom w:val="nil"/>
              <w:right w:val="single" w:sz="4" w:space="0" w:color="969696"/>
            </w:tcBorders>
            <w:shd w:val="clear" w:color="auto" w:fill="auto"/>
          </w:tcPr>
          <w:p w:rsidR="00001574" w:rsidRPr="00352B64" w:rsidRDefault="00001574" w:rsidP="00001574">
            <w:pPr>
              <w:pStyle w:val="gemtabohne"/>
              <w:rPr>
                <w:sz w:val="18"/>
                <w:szCs w:val="18"/>
                <w:highlight w:val="yellow"/>
              </w:rPr>
            </w:pPr>
            <w:r w:rsidRPr="00D053F2">
              <w:rPr>
                <w:sz w:val="18"/>
                <w:szCs w:val="18"/>
              </w:rPr>
              <w:t>Mitarbeiter Psychotherapeut</w:t>
            </w:r>
          </w:p>
        </w:tc>
        <w:tc>
          <w:tcPr>
            <w:tcW w:w="1080" w:type="dxa"/>
            <w:tcBorders>
              <w:top w:val="nil"/>
              <w:left w:val="nil"/>
              <w:bottom w:val="nil"/>
              <w:right w:val="nil"/>
            </w:tcBorders>
            <w:shd w:val="clear" w:color="auto" w:fill="auto"/>
          </w:tcPr>
          <w:p w:rsidR="00001574" w:rsidRPr="00BF27D3" w:rsidRDefault="00001574" w:rsidP="00001574">
            <w:pPr>
              <w:pStyle w:val="gemtabohne"/>
              <w:rPr>
                <w:strike/>
                <w:sz w:val="18"/>
                <w:szCs w:val="18"/>
              </w:rPr>
            </w:pPr>
            <w:r w:rsidRPr="00BF27D3">
              <w:rPr>
                <w:sz w:val="18"/>
                <w:szCs w:val="18"/>
              </w:rPr>
              <w:t>KV</w:t>
            </w: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Betriebsstätte Psychotherapeut</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oid_praxis_psychotherapeut</w:t>
            </w: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5</w:t>
            </w:r>
          </w:p>
        </w:tc>
        <w:tc>
          <w:tcPr>
            <w:tcW w:w="135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double" w:sz="6" w:space="0" w:color="808080"/>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double" w:sz="6" w:space="0" w:color="808080"/>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CHA.5</w:t>
            </w:r>
          </w:p>
        </w:tc>
        <w:tc>
          <w:tcPr>
            <w:tcW w:w="135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(H)BA sonstige Leistungserbringer</w:t>
            </w:r>
          </w:p>
        </w:tc>
        <w:tc>
          <w:tcPr>
            <w:tcW w:w="2226"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Heilmittelerbringer mit (H)BA</w:t>
            </w:r>
            <w:r w:rsidRPr="0060732C">
              <w:rPr>
                <w:sz w:val="18"/>
                <w:szCs w:val="18"/>
              </w:rPr>
              <w:br/>
              <w:t>Hilfsmittelerbringer mit BA</w:t>
            </w:r>
          </w:p>
        </w:tc>
        <w:tc>
          <w:tcPr>
            <w:tcW w:w="101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Sonstige Leistungserbringer</w:t>
            </w: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6</w:t>
            </w:r>
          </w:p>
        </w:tc>
        <w:tc>
          <w:tcPr>
            <w:tcW w:w="135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double" w:sz="6" w:space="0" w:color="808080"/>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double" w:sz="6" w:space="0" w:color="808080"/>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CHA.6</w:t>
            </w:r>
          </w:p>
        </w:tc>
        <w:tc>
          <w:tcPr>
            <w:tcW w:w="135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SMC</w:t>
            </w:r>
          </w:p>
        </w:tc>
        <w:tc>
          <w:tcPr>
            <w:tcW w:w="2226"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Kein fachlicher Akteur -</w:t>
            </w:r>
            <w:r w:rsidRPr="0060732C">
              <w:rPr>
                <w:sz w:val="18"/>
                <w:szCs w:val="18"/>
              </w:rPr>
              <w:br/>
              <w:t>wird nicht verwendet</w:t>
            </w:r>
          </w:p>
        </w:tc>
        <w:tc>
          <w:tcPr>
            <w:tcW w:w="101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7</w:t>
            </w:r>
          </w:p>
        </w:tc>
        <w:tc>
          <w:tcPr>
            <w:tcW w:w="135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double" w:sz="6" w:space="0" w:color="808080"/>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double" w:sz="6" w:space="0" w:color="808080"/>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CHA.7</w:t>
            </w:r>
          </w:p>
        </w:tc>
        <w:tc>
          <w:tcPr>
            <w:tcW w:w="135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(H)BA</w:t>
            </w:r>
          </w:p>
        </w:tc>
        <w:tc>
          <w:tcPr>
            <w:tcW w:w="2226"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Rettungsassistent</w:t>
            </w:r>
            <w:r w:rsidRPr="0060732C">
              <w:rPr>
                <w:sz w:val="18"/>
                <w:szCs w:val="18"/>
              </w:rPr>
              <w:br/>
              <w:t xml:space="preserve">Bei den Akteuren handelt es sich um „Angehörige </w:t>
            </w:r>
            <w:r w:rsidRPr="0060732C">
              <w:rPr>
                <w:sz w:val="18"/>
                <w:szCs w:val="18"/>
              </w:rPr>
              <w:lastRenderedPageBreak/>
              <w:t>eines anderen Heilberufs, die für die Berufsausübung oder die Führung der Berufsbezeichnung eine staatlich geregelte Ausbildung“ (§ 291a Abs. 4 Satz 1 Nr. 2e) absolviert haben.</w:t>
            </w:r>
          </w:p>
        </w:tc>
        <w:tc>
          <w:tcPr>
            <w:tcW w:w="101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lastRenderedPageBreak/>
              <w:t>Anderer Heilberuf</w:t>
            </w: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440" w:type="dxa"/>
            <w:tcBorders>
              <w:top w:val="nil"/>
              <w:left w:val="single" w:sz="12" w:space="0" w:color="969696"/>
              <w:bottom w:val="nil"/>
              <w:right w:val="single" w:sz="4" w:space="0" w:color="969696"/>
            </w:tcBorders>
            <w:shd w:val="clear" w:color="auto" w:fill="auto"/>
          </w:tcPr>
          <w:p w:rsidR="00001574" w:rsidRDefault="00001574" w:rsidP="00001574">
            <w:pPr>
              <w:pStyle w:val="gemtabohne"/>
              <w:rPr>
                <w:sz w:val="18"/>
                <w:szCs w:val="18"/>
              </w:rPr>
            </w:pPr>
            <w:r w:rsidRPr="0060732C">
              <w:rPr>
                <w:sz w:val="18"/>
                <w:szCs w:val="18"/>
              </w:rPr>
              <w:t>Rettungsassistent/-in</w:t>
            </w:r>
          </w:p>
          <w:p w:rsidR="00001574" w:rsidRDefault="00001574" w:rsidP="00001574">
            <w:pPr>
              <w:pStyle w:val="gemtabohne"/>
              <w:rPr>
                <w:sz w:val="18"/>
                <w:szCs w:val="18"/>
              </w:rPr>
            </w:pPr>
          </w:p>
          <w:p w:rsidR="00001574" w:rsidRPr="0060732C" w:rsidRDefault="00001574" w:rsidP="00001574">
            <w:pPr>
              <w:pStyle w:val="gemtabohne"/>
              <w:rPr>
                <w:sz w:val="18"/>
                <w:szCs w:val="18"/>
              </w:rPr>
            </w:pPr>
            <w:r w:rsidRPr="00D053F2">
              <w:rPr>
                <w:sz w:val="18"/>
                <w:szCs w:val="18"/>
              </w:rPr>
              <w:t>Notfallsanitäter/-in</w:t>
            </w:r>
          </w:p>
        </w:tc>
        <w:tc>
          <w:tcPr>
            <w:tcW w:w="1800" w:type="dxa"/>
            <w:tcBorders>
              <w:top w:val="nil"/>
              <w:left w:val="nil"/>
              <w:bottom w:val="nil"/>
              <w:right w:val="single" w:sz="12" w:space="0" w:color="969696"/>
            </w:tcBorders>
            <w:shd w:val="clear" w:color="auto" w:fill="auto"/>
          </w:tcPr>
          <w:p w:rsidR="00001574" w:rsidRDefault="00001574" w:rsidP="00001574">
            <w:pPr>
              <w:pStyle w:val="gemtabohne"/>
              <w:rPr>
                <w:sz w:val="18"/>
                <w:szCs w:val="18"/>
              </w:rPr>
            </w:pPr>
            <w:r w:rsidRPr="0060732C">
              <w:rPr>
                <w:sz w:val="18"/>
                <w:szCs w:val="18"/>
              </w:rPr>
              <w:lastRenderedPageBreak/>
              <w:t>oid_rettungsassistent</w:t>
            </w:r>
          </w:p>
          <w:p w:rsidR="00001574" w:rsidRDefault="00001574" w:rsidP="00001574">
            <w:pPr>
              <w:pStyle w:val="gemtabohne"/>
              <w:rPr>
                <w:sz w:val="18"/>
                <w:szCs w:val="18"/>
              </w:rPr>
            </w:pPr>
          </w:p>
          <w:p w:rsidR="00001574" w:rsidRPr="0060732C" w:rsidRDefault="00001574" w:rsidP="00001574">
            <w:pPr>
              <w:pStyle w:val="gemtabohne"/>
              <w:rPr>
                <w:sz w:val="18"/>
                <w:szCs w:val="18"/>
              </w:rPr>
            </w:pPr>
            <w:r w:rsidRPr="00D053F2">
              <w:rPr>
                <w:sz w:val="18"/>
                <w:szCs w:val="18"/>
              </w:rPr>
              <w:t>oid_notfallsanitaeter</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lastRenderedPageBreak/>
              <w:t>CHA.7</w:t>
            </w:r>
          </w:p>
        </w:tc>
        <w:tc>
          <w:tcPr>
            <w:tcW w:w="135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SMC-B</w:t>
            </w:r>
          </w:p>
        </w:tc>
        <w:tc>
          <w:tcPr>
            <w:tcW w:w="2226"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Mobile Einrichtung Rettungsdienst</w:t>
            </w:r>
          </w:p>
        </w:tc>
        <w:tc>
          <w:tcPr>
            <w:tcW w:w="101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Betriebsstätte Mobile Einrichtung Rettungsdienst</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oid_mobile_einrichtung_rettungsdienst</w:t>
            </w: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8</w:t>
            </w:r>
          </w:p>
        </w:tc>
        <w:tc>
          <w:tcPr>
            <w:tcW w:w="135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double" w:sz="6" w:space="0" w:color="808080"/>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double" w:sz="6" w:space="0" w:color="808080"/>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CHA.8</w:t>
            </w:r>
          </w:p>
        </w:tc>
        <w:tc>
          <w:tcPr>
            <w:tcW w:w="135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xml:space="preserve">SMC-B </w:t>
            </w:r>
            <w:r w:rsidRPr="0060732C">
              <w:rPr>
                <w:sz w:val="18"/>
                <w:szCs w:val="18"/>
              </w:rPr>
              <w:br/>
              <w:t>(ohne Zugriff auf med. Daten)</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von Gesundheitseinrichtungen ohne eigenen HBA oder BA</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Medizinische Institution</w:t>
            </w:r>
          </w:p>
        </w:tc>
        <w:tc>
          <w:tcPr>
            <w:tcW w:w="1080" w:type="dxa"/>
            <w:tcBorders>
              <w:top w:val="nil"/>
              <w:left w:val="nil"/>
              <w:bottom w:val="single" w:sz="4" w:space="0" w:color="808080"/>
              <w:right w:val="nil"/>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CHA.8</w:t>
            </w:r>
          </w:p>
        </w:tc>
        <w:tc>
          <w:tcPr>
            <w:tcW w:w="135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von Krankenkassen</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Kostenträger</w:t>
            </w:r>
          </w:p>
        </w:tc>
        <w:tc>
          <w:tcPr>
            <w:tcW w:w="1080" w:type="dxa"/>
            <w:tcBorders>
              <w:top w:val="nil"/>
              <w:left w:val="nil"/>
              <w:bottom w:val="single" w:sz="4" w:space="0" w:color="808080"/>
              <w:right w:val="nil"/>
            </w:tcBorders>
            <w:shd w:val="clear" w:color="auto" w:fill="auto"/>
          </w:tcPr>
          <w:p w:rsidR="00001574" w:rsidRPr="007F7DDC" w:rsidRDefault="00001574" w:rsidP="00001574">
            <w:pPr>
              <w:pStyle w:val="gemtabohne"/>
              <w:rPr>
                <w:strike/>
                <w:sz w:val="18"/>
                <w:szCs w:val="18"/>
                <w:highlight w:val="yellow"/>
              </w:rPr>
            </w:pPr>
            <w:r w:rsidRPr="004505E7">
              <w:rPr>
                <w:sz w:val="18"/>
                <w:szCs w:val="18"/>
              </w:rPr>
              <w:t>GKV-SV</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7F7DDC" w:rsidRDefault="00001574" w:rsidP="00001574">
            <w:pPr>
              <w:pStyle w:val="gemtabohne"/>
              <w:rPr>
                <w:strike/>
                <w:sz w:val="18"/>
                <w:szCs w:val="18"/>
                <w:highlight w:val="yellow"/>
              </w:rPr>
            </w:pPr>
            <w:r w:rsidRPr="004505E7">
              <w:rPr>
                <w:sz w:val="18"/>
                <w:szCs w:val="18"/>
              </w:rPr>
              <w:t>Betriebsstätte Kostenträger</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oid_kostenträger</w:t>
            </w:r>
          </w:p>
        </w:tc>
      </w:tr>
      <w:tr w:rsidR="00001574" w:rsidRPr="007F7DDC" w:rsidTr="00001574">
        <w:tc>
          <w:tcPr>
            <w:tcW w:w="816" w:type="dxa"/>
            <w:tcBorders>
              <w:top w:val="nil"/>
              <w:left w:val="single" w:sz="8" w:space="0" w:color="969696"/>
              <w:bottom w:val="nil"/>
              <w:right w:val="single" w:sz="4" w:space="0" w:color="969696"/>
            </w:tcBorders>
            <w:shd w:val="clear" w:color="auto" w:fill="CCFFCC"/>
            <w:noWrap/>
          </w:tcPr>
          <w:p w:rsidR="00001574" w:rsidRPr="0060732C" w:rsidRDefault="00001574" w:rsidP="00001574">
            <w:pPr>
              <w:pStyle w:val="gemtabohne"/>
              <w:rPr>
                <w:sz w:val="18"/>
                <w:szCs w:val="18"/>
              </w:rPr>
            </w:pPr>
            <w:r w:rsidRPr="0060732C">
              <w:rPr>
                <w:sz w:val="18"/>
                <w:szCs w:val="18"/>
              </w:rPr>
              <w:t>CHA.8</w:t>
            </w:r>
          </w:p>
        </w:tc>
        <w:tc>
          <w:tcPr>
            <w:tcW w:w="1354" w:type="dxa"/>
            <w:tcBorders>
              <w:top w:val="nil"/>
              <w:left w:val="nil"/>
              <w:bottom w:val="nil"/>
              <w:right w:val="single" w:sz="4" w:space="0" w:color="969696"/>
            </w:tcBorders>
            <w:shd w:val="clear" w:color="auto" w:fill="auto"/>
            <w:noWrap/>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Verifikationskarten Kostenträger</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Mitarbeiter Kostenträger</w:t>
            </w:r>
          </w:p>
        </w:tc>
        <w:tc>
          <w:tcPr>
            <w:tcW w:w="1080" w:type="dxa"/>
            <w:tcBorders>
              <w:top w:val="nil"/>
              <w:left w:val="nil"/>
              <w:bottom w:val="single" w:sz="4" w:space="0" w:color="808080"/>
              <w:right w:val="nil"/>
            </w:tcBorders>
            <w:shd w:val="clear" w:color="auto" w:fill="auto"/>
          </w:tcPr>
          <w:p w:rsidR="00001574" w:rsidRPr="0060732C" w:rsidRDefault="00001574" w:rsidP="00001574">
            <w:pPr>
              <w:pStyle w:val="gemtabohne"/>
              <w:rPr>
                <w:sz w:val="18"/>
                <w:szCs w:val="18"/>
              </w:rPr>
            </w:pPr>
            <w:r w:rsidRPr="0060732C">
              <w:rPr>
                <w:sz w:val="18"/>
                <w:szCs w:val="18"/>
              </w:rPr>
              <w:t>GKV-SV</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7F7DDC" w:rsidRDefault="00001574" w:rsidP="00001574">
            <w:pPr>
              <w:pStyle w:val="gemtabohne"/>
              <w:rPr>
                <w:strike/>
                <w:sz w:val="18"/>
                <w:szCs w:val="18"/>
                <w:highlight w:val="yellow"/>
              </w:rPr>
            </w:pPr>
            <w:r w:rsidRPr="00B9571A">
              <w:rPr>
                <w:sz w:val="18"/>
                <w:szCs w:val="18"/>
              </w:rPr>
              <w:t>n.a.</w:t>
            </w:r>
            <w:r w:rsidRPr="00B9571A">
              <w:rPr>
                <w:sz w:val="18"/>
                <w:szCs w:val="18"/>
              </w:rPr>
              <w:br/>
              <w:t>(Karte enthält keine X.509)</w:t>
            </w:r>
          </w:p>
        </w:tc>
        <w:tc>
          <w:tcPr>
            <w:tcW w:w="1800" w:type="dxa"/>
            <w:tcBorders>
              <w:top w:val="nil"/>
              <w:left w:val="nil"/>
              <w:bottom w:val="single" w:sz="4" w:space="0" w:color="808080"/>
              <w:right w:val="single" w:sz="12" w:space="0" w:color="969696"/>
            </w:tcBorders>
            <w:shd w:val="clear" w:color="auto" w:fill="auto"/>
          </w:tcPr>
          <w:p w:rsidR="00001574" w:rsidRPr="007F7DDC" w:rsidRDefault="00001574" w:rsidP="00001574">
            <w:pPr>
              <w:pStyle w:val="gemtabohne"/>
              <w:rPr>
                <w:strike/>
                <w:sz w:val="18"/>
                <w:szCs w:val="18"/>
                <w:highlight w:val="yellow"/>
              </w:rPr>
            </w:pPr>
            <w:r w:rsidRPr="00B9571A">
              <w:rPr>
                <w:sz w:val="18"/>
                <w:szCs w:val="18"/>
              </w:rPr>
              <w:t>n.a.</w:t>
            </w:r>
            <w:r w:rsidRPr="00B9571A">
              <w:rPr>
                <w:sz w:val="18"/>
                <w:szCs w:val="18"/>
              </w:rPr>
              <w:br/>
              <w:t>(Karte enthält keine X.509)</w:t>
            </w:r>
            <w:r>
              <w:rPr>
                <w:sz w:val="18"/>
                <w:szCs w:val="18"/>
              </w:rPr>
              <w:br/>
            </w:r>
          </w:p>
        </w:tc>
      </w:tr>
      <w:tr w:rsidR="00001574" w:rsidRPr="0060732C" w:rsidTr="00001574">
        <w:tc>
          <w:tcPr>
            <w:tcW w:w="816" w:type="dxa"/>
            <w:tcBorders>
              <w:top w:val="nil"/>
              <w:left w:val="single" w:sz="8" w:space="0" w:color="969696"/>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35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2226"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14"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9</w:t>
            </w:r>
          </w:p>
        </w:tc>
        <w:tc>
          <w:tcPr>
            <w:tcW w:w="135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14" w:type="dxa"/>
            <w:tcBorders>
              <w:top w:val="nil"/>
              <w:left w:val="nil"/>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080" w:type="dxa"/>
            <w:tcBorders>
              <w:top w:val="nil"/>
              <w:left w:val="nil"/>
              <w:bottom w:val="double" w:sz="6" w:space="0" w:color="808080"/>
              <w:right w:val="nil"/>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440" w:type="dxa"/>
            <w:tcBorders>
              <w:top w:val="nil"/>
              <w:left w:val="single" w:sz="12" w:space="0" w:color="969696"/>
              <w:bottom w:val="double" w:sz="6" w:space="0" w:color="808080"/>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c>
          <w:tcPr>
            <w:tcW w:w="1800" w:type="dxa"/>
            <w:tcBorders>
              <w:top w:val="nil"/>
              <w:left w:val="nil"/>
              <w:bottom w:val="double" w:sz="6" w:space="0" w:color="808080"/>
              <w:right w:val="single" w:sz="12" w:space="0" w:color="969696"/>
            </w:tcBorders>
            <w:shd w:val="clear" w:color="auto" w:fill="CCFFCC"/>
          </w:tcPr>
          <w:p w:rsidR="00001574" w:rsidRPr="0060732C" w:rsidRDefault="00001574" w:rsidP="00001574">
            <w:pPr>
              <w:pStyle w:val="gemtabohne"/>
              <w:rPr>
                <w:sz w:val="18"/>
                <w:szCs w:val="18"/>
              </w:rPr>
            </w:pPr>
            <w:r w:rsidRPr="0060732C">
              <w:rPr>
                <w:sz w:val="18"/>
                <w:szCs w:val="18"/>
              </w:rPr>
              <w:t> </w:t>
            </w:r>
          </w:p>
        </w:tc>
      </w:tr>
      <w:tr w:rsidR="00001574" w:rsidRPr="0060732C" w:rsidTr="00001574">
        <w:tc>
          <w:tcPr>
            <w:tcW w:w="816" w:type="dxa"/>
            <w:tcBorders>
              <w:top w:val="nil"/>
              <w:left w:val="single" w:sz="8" w:space="0" w:color="969696"/>
              <w:bottom w:val="nil"/>
              <w:right w:val="single" w:sz="4" w:space="0" w:color="969696"/>
            </w:tcBorders>
            <w:shd w:val="clear" w:color="auto" w:fill="CCFFCC"/>
          </w:tcPr>
          <w:p w:rsidR="00001574" w:rsidRPr="0060732C" w:rsidRDefault="00001574" w:rsidP="00001574">
            <w:pPr>
              <w:pStyle w:val="gemtabohne"/>
              <w:rPr>
                <w:sz w:val="18"/>
                <w:szCs w:val="18"/>
              </w:rPr>
            </w:pPr>
            <w:r w:rsidRPr="0060732C">
              <w:rPr>
                <w:sz w:val="18"/>
                <w:szCs w:val="18"/>
              </w:rPr>
              <w:t>CHA.9</w:t>
            </w:r>
          </w:p>
        </w:tc>
        <w:tc>
          <w:tcPr>
            <w:tcW w:w="135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 xml:space="preserve">SMC-B </w:t>
            </w:r>
            <w:r w:rsidRPr="0060732C">
              <w:rPr>
                <w:sz w:val="18"/>
                <w:szCs w:val="18"/>
              </w:rPr>
              <w:br/>
              <w:t>(mit Zugriff auf med. Daten)</w:t>
            </w:r>
          </w:p>
        </w:tc>
        <w:tc>
          <w:tcPr>
            <w:tcW w:w="2226"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a) Mitarbeiter von Gesundheitseinrichtungen ohne eigenen HBA oder BA</w:t>
            </w:r>
          </w:p>
        </w:tc>
        <w:tc>
          <w:tcPr>
            <w:tcW w:w="1014" w:type="dxa"/>
            <w:tcBorders>
              <w:top w:val="nil"/>
              <w:left w:val="nil"/>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a) Mitarbeiter Medizinische Institution</w:t>
            </w:r>
          </w:p>
        </w:tc>
        <w:tc>
          <w:tcPr>
            <w:tcW w:w="1080" w:type="dxa"/>
            <w:tcBorders>
              <w:top w:val="nil"/>
              <w:left w:val="nil"/>
              <w:bottom w:val="single" w:sz="4" w:space="0" w:color="808080"/>
              <w:right w:val="nil"/>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440" w:type="dxa"/>
            <w:tcBorders>
              <w:top w:val="nil"/>
              <w:left w:val="single" w:sz="12" w:space="0" w:color="969696"/>
              <w:bottom w:val="single" w:sz="4" w:space="0" w:color="808080"/>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800" w:type="dxa"/>
            <w:tcBorders>
              <w:top w:val="nil"/>
              <w:left w:val="nil"/>
              <w:bottom w:val="single" w:sz="4" w:space="0" w:color="808080"/>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r>
      <w:tr w:rsidR="00001574" w:rsidRPr="0060732C" w:rsidTr="00001574">
        <w:tc>
          <w:tcPr>
            <w:tcW w:w="816" w:type="dxa"/>
            <w:tcBorders>
              <w:top w:val="nil"/>
              <w:left w:val="single" w:sz="8" w:space="0" w:color="969696"/>
              <w:bottom w:val="nil"/>
              <w:right w:val="single" w:sz="4" w:space="0" w:color="969696"/>
            </w:tcBorders>
            <w:shd w:val="clear" w:color="auto" w:fill="CCFFCC"/>
            <w:noWrap/>
          </w:tcPr>
          <w:p w:rsidR="00001574" w:rsidRPr="0060732C" w:rsidRDefault="00001574" w:rsidP="00001574">
            <w:pPr>
              <w:pStyle w:val="gemtabohne"/>
              <w:rPr>
                <w:sz w:val="18"/>
                <w:szCs w:val="18"/>
              </w:rPr>
            </w:pPr>
            <w:r w:rsidRPr="0060732C">
              <w:rPr>
                <w:sz w:val="18"/>
                <w:szCs w:val="18"/>
              </w:rPr>
              <w:t>CHA.9</w:t>
            </w:r>
          </w:p>
        </w:tc>
        <w:tc>
          <w:tcPr>
            <w:tcW w:w="1354" w:type="dxa"/>
            <w:tcBorders>
              <w:top w:val="nil"/>
              <w:left w:val="nil"/>
              <w:bottom w:val="nil"/>
              <w:right w:val="single" w:sz="4" w:space="0" w:color="969696"/>
            </w:tcBorders>
            <w:shd w:val="clear" w:color="auto" w:fill="auto"/>
            <w:noWrap/>
          </w:tcPr>
          <w:p w:rsidR="00001574" w:rsidRPr="0060732C" w:rsidRDefault="00001574" w:rsidP="00001574">
            <w:pPr>
              <w:pStyle w:val="gemtabohne"/>
              <w:rPr>
                <w:sz w:val="18"/>
                <w:szCs w:val="18"/>
              </w:rPr>
            </w:pPr>
            <w:r w:rsidRPr="0060732C">
              <w:rPr>
                <w:sz w:val="18"/>
                <w:szCs w:val="18"/>
              </w:rPr>
              <w:t> </w:t>
            </w:r>
          </w:p>
        </w:tc>
        <w:tc>
          <w:tcPr>
            <w:tcW w:w="2226"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b) ohne zugeordneten Akteur, sichere Einsatzumgebung für Versicherten</w:t>
            </w:r>
          </w:p>
        </w:tc>
        <w:tc>
          <w:tcPr>
            <w:tcW w:w="1014" w:type="dxa"/>
            <w:tcBorders>
              <w:top w:val="nil"/>
              <w:left w:val="nil"/>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b) Versicherter</w:t>
            </w:r>
          </w:p>
        </w:tc>
        <w:tc>
          <w:tcPr>
            <w:tcW w:w="1080" w:type="dxa"/>
            <w:tcBorders>
              <w:top w:val="nil"/>
              <w:left w:val="nil"/>
              <w:bottom w:val="nil"/>
              <w:right w:val="nil"/>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440" w:type="dxa"/>
            <w:tcBorders>
              <w:top w:val="nil"/>
              <w:left w:val="single" w:sz="12" w:space="0" w:color="969696"/>
              <w:bottom w:val="nil"/>
              <w:right w:val="single" w:sz="4"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c>
          <w:tcPr>
            <w:tcW w:w="1800" w:type="dxa"/>
            <w:tcBorders>
              <w:top w:val="nil"/>
              <w:left w:val="nil"/>
              <w:bottom w:val="nil"/>
              <w:right w:val="single" w:sz="12" w:space="0" w:color="969696"/>
            </w:tcBorders>
            <w:shd w:val="clear" w:color="auto" w:fill="auto"/>
          </w:tcPr>
          <w:p w:rsidR="00001574" w:rsidRPr="0060732C" w:rsidRDefault="00001574" w:rsidP="00001574">
            <w:pPr>
              <w:pStyle w:val="gemtabohne"/>
              <w:rPr>
                <w:sz w:val="18"/>
                <w:szCs w:val="18"/>
              </w:rPr>
            </w:pPr>
            <w:r w:rsidRPr="0060732C">
              <w:rPr>
                <w:sz w:val="18"/>
                <w:szCs w:val="18"/>
              </w:rPr>
              <w:t>Nicht definiert</w:t>
            </w:r>
          </w:p>
        </w:tc>
      </w:tr>
    </w:tbl>
    <w:p w:rsidR="00103555" w:rsidRDefault="00103555" w:rsidP="00103555">
      <w:pPr>
        <w:pStyle w:val="gemStandard"/>
      </w:pPr>
      <w:bookmarkStart w:id="417" w:name="_Toc398121491"/>
    </w:p>
    <w:p w:rsidR="00001574" w:rsidRPr="009F7197" w:rsidRDefault="00001574" w:rsidP="0083095D">
      <w:pPr>
        <w:pStyle w:val="berschrift3"/>
      </w:pPr>
      <w:bookmarkStart w:id="418" w:name="_Toc501717958"/>
      <w:r w:rsidRPr="009F7197">
        <w:t>Authentisierung einer Funktionseinheit</w:t>
      </w:r>
      <w:bookmarkEnd w:id="417"/>
      <w:bookmarkEnd w:id="418"/>
    </w:p>
    <w:p w:rsidR="00001574" w:rsidRPr="00E47E00" w:rsidRDefault="00001574" w:rsidP="00001574">
      <w:pPr>
        <w:pStyle w:val="gemStandard"/>
      </w:pPr>
      <w:bookmarkStart w:id="419" w:name="_Toc398121492"/>
      <w:r w:rsidRPr="00E47E00">
        <w:t xml:space="preserve">Es werden die Zugriffsprofile </w:t>
      </w:r>
      <w:r w:rsidRPr="00B56DEC">
        <w:t>51,</w:t>
      </w:r>
      <w:r w:rsidRPr="00E47E00">
        <w:t xml:space="preserve"> 53 – 55</w:t>
      </w:r>
      <w:r>
        <w:t xml:space="preserve"> </w:t>
      </w:r>
      <w:r w:rsidRPr="00E47E00">
        <w:t>für eine Authentisierung einer Funktionseinheit unterschieden</w:t>
      </w:r>
      <w:r>
        <w:t xml:space="preserve"> </w:t>
      </w:r>
      <w:r w:rsidRPr="00B56DEC">
        <w:t>(</w:t>
      </w:r>
      <w:r>
        <w:t>CV-</w:t>
      </w:r>
      <w:r w:rsidRPr="00B56DEC">
        <w:t>Gerätezertifikate)</w:t>
      </w:r>
      <w:r w:rsidRPr="00A566EF">
        <w:t>. Es handelt sich dabei um CV-Zertifikate der Generation 2</w:t>
      </w:r>
      <w:r w:rsidRPr="00E47E00">
        <w:t>:</w:t>
      </w:r>
    </w:p>
    <w:p w:rsidR="00001574" w:rsidRPr="00E47E00" w:rsidRDefault="00001574" w:rsidP="00001574">
      <w:pPr>
        <w:pStyle w:val="gemStandard"/>
      </w:pPr>
    </w:p>
    <w:p w:rsidR="00001574" w:rsidRPr="00E47E00" w:rsidRDefault="00001574" w:rsidP="0083095D">
      <w:pPr>
        <w:pStyle w:val="Beschriftung"/>
      </w:pPr>
      <w:bookmarkStart w:id="420" w:name="_Toc290287835"/>
      <w:bookmarkStart w:id="421" w:name="_Toc381009691"/>
      <w:bookmarkStart w:id="422" w:name="_Toc501452689"/>
      <w:r w:rsidRPr="00E47E00">
        <w:t xml:space="preserve">Tabelle </w:t>
      </w:r>
      <w:r w:rsidRPr="00E47E00">
        <w:fldChar w:fldCharType="begin"/>
      </w:r>
      <w:r w:rsidRPr="00E47E00">
        <w:instrText xml:space="preserve"> SEQ Tabelle \* ARABIC </w:instrText>
      </w:r>
      <w:r w:rsidRPr="00E47E00">
        <w:fldChar w:fldCharType="separate"/>
      </w:r>
      <w:r w:rsidR="00BF0362">
        <w:rPr>
          <w:noProof/>
        </w:rPr>
        <w:t>51</w:t>
      </w:r>
      <w:r w:rsidRPr="00E47E00">
        <w:fldChar w:fldCharType="end"/>
      </w:r>
      <w:r w:rsidRPr="00E47E00">
        <w:t xml:space="preserve">: Tab_PKI_255 Zugriffsprofile </w:t>
      </w:r>
      <w:r w:rsidRPr="007B6FC8">
        <w:t>G2</w:t>
      </w:r>
      <w:r>
        <w:t xml:space="preserve"> </w:t>
      </w:r>
      <w:r w:rsidRPr="00E47E00">
        <w:t>für eine Authentisierung einer Funktionseinheit</w:t>
      </w:r>
      <w:bookmarkEnd w:id="420"/>
      <w:bookmarkEnd w:id="421"/>
      <w:bookmarkEnd w:id="422"/>
    </w:p>
    <w:tbl>
      <w:tblPr>
        <w:tblW w:w="8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
        <w:gridCol w:w="1240"/>
        <w:gridCol w:w="1957"/>
        <w:gridCol w:w="4339"/>
      </w:tblGrid>
      <w:tr w:rsidR="00001574" w:rsidRPr="00E47E00" w:rsidTr="00001574">
        <w:trPr>
          <w:tblHeader/>
        </w:trPr>
        <w:tc>
          <w:tcPr>
            <w:tcW w:w="1317" w:type="dxa"/>
            <w:shd w:val="clear" w:color="auto" w:fill="E0E0E0"/>
          </w:tcPr>
          <w:p w:rsidR="00001574" w:rsidRPr="00E47E00" w:rsidRDefault="00001574" w:rsidP="00001574">
            <w:pPr>
              <w:pStyle w:val="gemTab10pt"/>
              <w:keepNext/>
              <w:tabs>
                <w:tab w:val="left" w:pos="1200"/>
                <w:tab w:val="right" w:leader="dot" w:pos="8726"/>
              </w:tabs>
              <w:rPr>
                <w:noProof/>
              </w:rPr>
            </w:pPr>
            <w:r w:rsidRPr="00E47E00">
              <w:rPr>
                <w:noProof/>
              </w:rPr>
              <w:lastRenderedPageBreak/>
              <w:t>Zugriffsprofil</w:t>
            </w:r>
          </w:p>
        </w:tc>
        <w:tc>
          <w:tcPr>
            <w:tcW w:w="1240" w:type="dxa"/>
            <w:shd w:val="clear" w:color="auto" w:fill="E0E0E0"/>
          </w:tcPr>
          <w:p w:rsidR="00001574" w:rsidRPr="007F5A66" w:rsidRDefault="00001574" w:rsidP="00001574">
            <w:pPr>
              <w:pStyle w:val="gemTab10pt"/>
              <w:tabs>
                <w:tab w:val="left" w:pos="1200"/>
                <w:tab w:val="right" w:leader="dot" w:pos="8726"/>
              </w:tabs>
              <w:rPr>
                <w:strike/>
                <w:noProof/>
              </w:rPr>
            </w:pPr>
          </w:p>
        </w:tc>
        <w:tc>
          <w:tcPr>
            <w:tcW w:w="1957" w:type="dxa"/>
            <w:shd w:val="clear" w:color="auto" w:fill="E0E0E0"/>
          </w:tcPr>
          <w:p w:rsidR="00001574" w:rsidRPr="00E47E00" w:rsidRDefault="00001574" w:rsidP="00001574">
            <w:pPr>
              <w:pStyle w:val="gemTab10pt"/>
              <w:tabs>
                <w:tab w:val="left" w:pos="1200"/>
                <w:tab w:val="right" w:leader="dot" w:pos="8726"/>
              </w:tabs>
              <w:rPr>
                <w:noProof/>
              </w:rPr>
            </w:pPr>
            <w:r w:rsidRPr="00E47E00">
              <w:rPr>
                <w:noProof/>
              </w:rPr>
              <w:t>CV-Zertifikate für</w:t>
            </w:r>
          </w:p>
        </w:tc>
        <w:tc>
          <w:tcPr>
            <w:tcW w:w="4339" w:type="dxa"/>
            <w:shd w:val="clear" w:color="auto" w:fill="E0E0E0"/>
          </w:tcPr>
          <w:p w:rsidR="00001574" w:rsidRPr="00E47E00" w:rsidRDefault="00001574" w:rsidP="00001574">
            <w:pPr>
              <w:pStyle w:val="gemTab10pt"/>
              <w:tabs>
                <w:tab w:val="left" w:pos="1200"/>
                <w:tab w:val="right" w:leader="dot" w:pos="8726"/>
              </w:tabs>
              <w:rPr>
                <w:noProof/>
              </w:rPr>
            </w:pPr>
            <w:r w:rsidRPr="00E47E00">
              <w:rPr>
                <w:noProof/>
              </w:rPr>
              <w:t>Funktionseinheit</w:t>
            </w:r>
          </w:p>
        </w:tc>
      </w:tr>
      <w:tr w:rsidR="00001574" w:rsidRPr="00B56DEC" w:rsidTr="00001574">
        <w:tc>
          <w:tcPr>
            <w:tcW w:w="1317" w:type="dxa"/>
            <w:shd w:val="clear" w:color="auto" w:fill="auto"/>
          </w:tcPr>
          <w:p w:rsidR="00001574" w:rsidRPr="00B56DEC" w:rsidRDefault="00001574" w:rsidP="00001574">
            <w:pPr>
              <w:pStyle w:val="gemTab10pt"/>
              <w:tabs>
                <w:tab w:val="left" w:pos="1200"/>
                <w:tab w:val="right" w:leader="dot" w:pos="8726"/>
              </w:tabs>
              <w:rPr>
                <w:noProof/>
                <w:highlight w:val="yellow"/>
              </w:rPr>
            </w:pPr>
            <w:r w:rsidRPr="00B56DEC">
              <w:rPr>
                <w:noProof/>
              </w:rPr>
              <w:t>51</w:t>
            </w:r>
          </w:p>
        </w:tc>
        <w:tc>
          <w:tcPr>
            <w:tcW w:w="1240" w:type="dxa"/>
            <w:shd w:val="clear" w:color="auto" w:fill="auto"/>
          </w:tcPr>
          <w:p w:rsidR="00001574" w:rsidRPr="00057193" w:rsidRDefault="00001574" w:rsidP="00001574">
            <w:pPr>
              <w:pStyle w:val="gemTab10pt"/>
              <w:tabs>
                <w:tab w:val="left" w:pos="1200"/>
                <w:tab w:val="right" w:leader="dot" w:pos="8726"/>
              </w:tabs>
              <w:rPr>
                <w:strike/>
                <w:noProof/>
                <w:highlight w:val="yellow"/>
              </w:rPr>
            </w:pPr>
          </w:p>
        </w:tc>
        <w:tc>
          <w:tcPr>
            <w:tcW w:w="1957" w:type="dxa"/>
            <w:shd w:val="clear" w:color="auto" w:fill="auto"/>
          </w:tcPr>
          <w:p w:rsidR="00001574" w:rsidRPr="00B56DEC" w:rsidRDefault="00001574" w:rsidP="00001574">
            <w:pPr>
              <w:pStyle w:val="gemTab10pt"/>
              <w:tabs>
                <w:tab w:val="left" w:pos="1200"/>
                <w:tab w:val="right" w:leader="dot" w:pos="8726"/>
              </w:tabs>
              <w:rPr>
                <w:noProof/>
              </w:rPr>
            </w:pPr>
            <w:r w:rsidRPr="00B56DEC">
              <w:rPr>
                <w:noProof/>
              </w:rPr>
              <w:t>gSMC-K</w:t>
            </w:r>
          </w:p>
        </w:tc>
        <w:tc>
          <w:tcPr>
            <w:tcW w:w="4339" w:type="dxa"/>
            <w:shd w:val="clear" w:color="auto" w:fill="auto"/>
          </w:tcPr>
          <w:p w:rsidR="00001574" w:rsidRPr="00B56DEC" w:rsidRDefault="00001574" w:rsidP="00001574">
            <w:pPr>
              <w:pStyle w:val="gemTab10pt"/>
              <w:tabs>
                <w:tab w:val="left" w:pos="1200"/>
                <w:tab w:val="right" w:leader="dot" w:pos="8726"/>
              </w:tabs>
              <w:rPr>
                <w:noProof/>
              </w:rPr>
            </w:pPr>
            <w:r w:rsidRPr="00B56DEC">
              <w:rPr>
                <w:noProof/>
              </w:rPr>
              <w:t>Signaturanwendungskomponente (SAK)</w:t>
            </w:r>
          </w:p>
        </w:tc>
      </w:tr>
      <w:tr w:rsidR="00001574" w:rsidRPr="00E47E00" w:rsidTr="00001574">
        <w:tc>
          <w:tcPr>
            <w:tcW w:w="1317" w:type="dxa"/>
            <w:shd w:val="clear" w:color="auto" w:fill="auto"/>
          </w:tcPr>
          <w:p w:rsidR="00001574" w:rsidRPr="00E47E00" w:rsidRDefault="00001574" w:rsidP="00001574">
            <w:pPr>
              <w:pStyle w:val="gemTab10pt"/>
              <w:tabs>
                <w:tab w:val="left" w:pos="1200"/>
                <w:tab w:val="right" w:leader="dot" w:pos="8726"/>
              </w:tabs>
              <w:rPr>
                <w:noProof/>
              </w:rPr>
            </w:pPr>
            <w:r w:rsidRPr="00E47E00">
              <w:rPr>
                <w:noProof/>
              </w:rPr>
              <w:t>53</w:t>
            </w:r>
          </w:p>
        </w:tc>
        <w:tc>
          <w:tcPr>
            <w:tcW w:w="1240" w:type="dxa"/>
            <w:shd w:val="clear" w:color="auto" w:fill="auto"/>
          </w:tcPr>
          <w:p w:rsidR="00001574" w:rsidRPr="007F5A66" w:rsidRDefault="00001574" w:rsidP="00001574">
            <w:pPr>
              <w:pStyle w:val="gemTab10pt"/>
              <w:tabs>
                <w:tab w:val="left" w:pos="1200"/>
                <w:tab w:val="right" w:leader="dot" w:pos="8726"/>
              </w:tabs>
              <w:rPr>
                <w:strike/>
                <w:noProof/>
                <w:highlight w:val="yellow"/>
              </w:rPr>
            </w:pPr>
          </w:p>
        </w:tc>
        <w:tc>
          <w:tcPr>
            <w:tcW w:w="1957" w:type="dxa"/>
            <w:shd w:val="clear" w:color="auto" w:fill="auto"/>
          </w:tcPr>
          <w:p w:rsidR="00001574" w:rsidRPr="00E47E00" w:rsidRDefault="00001574" w:rsidP="00001574">
            <w:pPr>
              <w:pStyle w:val="gemTab10pt"/>
              <w:tabs>
                <w:tab w:val="left" w:pos="1200"/>
                <w:tab w:val="right" w:leader="dot" w:pos="8726"/>
              </w:tabs>
              <w:rPr>
                <w:noProof/>
              </w:rPr>
            </w:pPr>
            <w:r w:rsidRPr="00E47E00">
              <w:rPr>
                <w:noProof/>
              </w:rPr>
              <w:t>HBA</w:t>
            </w:r>
          </w:p>
        </w:tc>
        <w:tc>
          <w:tcPr>
            <w:tcW w:w="4339" w:type="dxa"/>
            <w:shd w:val="clear" w:color="auto" w:fill="auto"/>
          </w:tcPr>
          <w:p w:rsidR="00001574" w:rsidRPr="00E47E00" w:rsidRDefault="00001574" w:rsidP="00001574">
            <w:pPr>
              <w:pStyle w:val="gemTab10pt"/>
              <w:tabs>
                <w:tab w:val="left" w:pos="1200"/>
                <w:tab w:val="right" w:leader="dot" w:pos="8726"/>
              </w:tabs>
              <w:rPr>
                <w:noProof/>
              </w:rPr>
            </w:pPr>
            <w:r w:rsidRPr="00E47E00">
              <w:rPr>
                <w:noProof/>
              </w:rPr>
              <w:t>Stapelfähige SSEE und</w:t>
            </w:r>
            <w:r w:rsidRPr="00E47E00">
              <w:rPr>
                <w:noProof/>
              </w:rPr>
              <w:br/>
              <w:t>Remote-PIN-Empfänger</w:t>
            </w:r>
          </w:p>
        </w:tc>
      </w:tr>
      <w:tr w:rsidR="00001574" w:rsidRPr="00E47E00" w:rsidTr="00001574">
        <w:tc>
          <w:tcPr>
            <w:tcW w:w="1317" w:type="dxa"/>
            <w:shd w:val="clear" w:color="auto" w:fill="auto"/>
          </w:tcPr>
          <w:p w:rsidR="00001574" w:rsidRPr="00E47E00" w:rsidRDefault="00001574" w:rsidP="00001574">
            <w:pPr>
              <w:pStyle w:val="gemTab10pt"/>
              <w:tabs>
                <w:tab w:val="left" w:pos="1200"/>
                <w:tab w:val="right" w:leader="dot" w:pos="8726"/>
              </w:tabs>
              <w:rPr>
                <w:noProof/>
              </w:rPr>
            </w:pPr>
            <w:r w:rsidRPr="00E47E00">
              <w:rPr>
                <w:noProof/>
              </w:rPr>
              <w:t>54</w:t>
            </w:r>
          </w:p>
        </w:tc>
        <w:tc>
          <w:tcPr>
            <w:tcW w:w="1240" w:type="dxa"/>
            <w:shd w:val="clear" w:color="auto" w:fill="auto"/>
          </w:tcPr>
          <w:p w:rsidR="00001574" w:rsidRPr="007F5A66" w:rsidRDefault="00001574" w:rsidP="00001574">
            <w:pPr>
              <w:pStyle w:val="gemTab10pt"/>
              <w:tabs>
                <w:tab w:val="left" w:pos="1200"/>
                <w:tab w:val="right" w:leader="dot" w:pos="8726"/>
              </w:tabs>
              <w:rPr>
                <w:strike/>
                <w:noProof/>
                <w:highlight w:val="yellow"/>
              </w:rPr>
            </w:pPr>
          </w:p>
        </w:tc>
        <w:tc>
          <w:tcPr>
            <w:tcW w:w="1957" w:type="dxa"/>
            <w:shd w:val="clear" w:color="auto" w:fill="auto"/>
          </w:tcPr>
          <w:p w:rsidR="00001574" w:rsidRPr="00E47E00" w:rsidRDefault="00001574" w:rsidP="00001574">
            <w:pPr>
              <w:pStyle w:val="gemTab10pt"/>
              <w:tabs>
                <w:tab w:val="left" w:pos="1200"/>
                <w:tab w:val="right" w:leader="dot" w:pos="8726"/>
              </w:tabs>
              <w:rPr>
                <w:noProof/>
              </w:rPr>
            </w:pPr>
            <w:r w:rsidRPr="007B6FC8">
              <w:rPr>
                <w:noProof/>
              </w:rPr>
              <w:t>gSMC-KT</w:t>
            </w:r>
          </w:p>
        </w:tc>
        <w:tc>
          <w:tcPr>
            <w:tcW w:w="4339" w:type="dxa"/>
            <w:shd w:val="clear" w:color="auto" w:fill="auto"/>
          </w:tcPr>
          <w:p w:rsidR="00001574" w:rsidRPr="00E47E00" w:rsidRDefault="00001574" w:rsidP="00001574">
            <w:pPr>
              <w:pStyle w:val="gemTab10pt"/>
              <w:tabs>
                <w:tab w:val="left" w:pos="1200"/>
                <w:tab w:val="right" w:leader="dot" w:pos="8726"/>
              </w:tabs>
              <w:rPr>
                <w:noProof/>
              </w:rPr>
            </w:pPr>
            <w:r w:rsidRPr="00E47E00">
              <w:rPr>
                <w:noProof/>
              </w:rPr>
              <w:t>Remote-PIN-Sender</w:t>
            </w:r>
          </w:p>
        </w:tc>
      </w:tr>
      <w:tr w:rsidR="00001574" w:rsidRPr="00E47E00" w:rsidTr="00001574">
        <w:tc>
          <w:tcPr>
            <w:tcW w:w="1317" w:type="dxa"/>
            <w:shd w:val="clear" w:color="auto" w:fill="auto"/>
          </w:tcPr>
          <w:p w:rsidR="00001574" w:rsidRPr="00E47E00" w:rsidRDefault="00001574" w:rsidP="00001574">
            <w:pPr>
              <w:pStyle w:val="gemTab10pt"/>
              <w:tabs>
                <w:tab w:val="left" w:pos="1200"/>
                <w:tab w:val="right" w:leader="dot" w:pos="8726"/>
              </w:tabs>
              <w:rPr>
                <w:noProof/>
              </w:rPr>
            </w:pPr>
            <w:r w:rsidRPr="00E47E00">
              <w:rPr>
                <w:noProof/>
              </w:rPr>
              <w:t>55</w:t>
            </w:r>
          </w:p>
        </w:tc>
        <w:tc>
          <w:tcPr>
            <w:tcW w:w="1240" w:type="dxa"/>
            <w:shd w:val="clear" w:color="auto" w:fill="auto"/>
          </w:tcPr>
          <w:p w:rsidR="00001574" w:rsidRPr="007F5A66" w:rsidRDefault="00001574" w:rsidP="00001574">
            <w:pPr>
              <w:pStyle w:val="gemTab10pt"/>
              <w:tabs>
                <w:tab w:val="left" w:pos="1200"/>
                <w:tab w:val="right" w:leader="dot" w:pos="8726"/>
              </w:tabs>
              <w:rPr>
                <w:strike/>
                <w:noProof/>
                <w:highlight w:val="yellow"/>
              </w:rPr>
            </w:pPr>
          </w:p>
        </w:tc>
        <w:tc>
          <w:tcPr>
            <w:tcW w:w="1957" w:type="dxa"/>
            <w:shd w:val="clear" w:color="auto" w:fill="auto"/>
          </w:tcPr>
          <w:p w:rsidR="00001574" w:rsidRPr="00E47E00" w:rsidRDefault="00001574" w:rsidP="00001574">
            <w:pPr>
              <w:pStyle w:val="gemTab10pt"/>
              <w:tabs>
                <w:tab w:val="left" w:pos="1200"/>
                <w:tab w:val="right" w:leader="dot" w:pos="8726"/>
              </w:tabs>
              <w:rPr>
                <w:noProof/>
              </w:rPr>
            </w:pPr>
            <w:r w:rsidRPr="00E47E00">
              <w:rPr>
                <w:noProof/>
              </w:rPr>
              <w:t>SM-B</w:t>
            </w:r>
          </w:p>
        </w:tc>
        <w:tc>
          <w:tcPr>
            <w:tcW w:w="4339" w:type="dxa"/>
            <w:shd w:val="clear" w:color="auto" w:fill="auto"/>
          </w:tcPr>
          <w:p w:rsidR="00001574" w:rsidRPr="00E47E00" w:rsidRDefault="00001574" w:rsidP="00001574">
            <w:pPr>
              <w:pStyle w:val="gemTab10pt"/>
              <w:tabs>
                <w:tab w:val="left" w:pos="1200"/>
                <w:tab w:val="right" w:leader="dot" w:pos="8726"/>
              </w:tabs>
              <w:rPr>
                <w:noProof/>
              </w:rPr>
            </w:pPr>
            <w:r w:rsidRPr="00E47E00">
              <w:rPr>
                <w:noProof/>
              </w:rPr>
              <w:t>Remote-PIN-Empfänger</w:t>
            </w:r>
          </w:p>
        </w:tc>
      </w:tr>
    </w:tbl>
    <w:p w:rsidR="00001574" w:rsidRDefault="00001574" w:rsidP="00001574">
      <w:pPr>
        <w:pStyle w:val="gemAnmerkung"/>
      </w:pPr>
      <w:r w:rsidRPr="00E47E00">
        <w:t>Hinweis</w:t>
      </w:r>
      <w:r>
        <w:t xml:space="preserve"> </w:t>
      </w:r>
      <w:r w:rsidRPr="007B6FC8">
        <w:t>1</w:t>
      </w:r>
      <w:r w:rsidRPr="00E47E00">
        <w:t xml:space="preserve">: Das Zugriffsprofil 52 </w:t>
      </w:r>
      <w:r w:rsidRPr="006C3A7F">
        <w:t>war</w:t>
      </w:r>
      <w:r w:rsidRPr="00E47E00">
        <w:t xml:space="preserve"> für die SMC-RFID vorgesehen, diese wird derzeit nicht verwendet.</w:t>
      </w:r>
      <w:r>
        <w:tab/>
      </w:r>
      <w:r>
        <w:br/>
      </w:r>
      <w:r w:rsidRPr="007B6FC8">
        <w:t>Hinweis 2: Ursprünglich wurden auch Zugriffsprofile bzw. CV-Gerätezertifikate für die Generation 1 festgelegt. In der Praxis kommen aber nur CV-Gerätezertifikate der Generation 2 zum Einsatz.</w:t>
      </w:r>
      <w:r>
        <w:t xml:space="preserve"> </w:t>
      </w:r>
    </w:p>
    <w:p w:rsidR="00001574" w:rsidRPr="0041362A" w:rsidRDefault="00001574" w:rsidP="00001574">
      <w:pPr>
        <w:pStyle w:val="gemStandard"/>
        <w:tabs>
          <w:tab w:val="left" w:pos="567"/>
        </w:tabs>
        <w:ind w:left="567" w:hanging="567"/>
        <w:rPr>
          <w:b/>
          <w:strike/>
        </w:rPr>
      </w:pP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GS-A_4622 Zugriffsprofil einer gSMC-K</w:t>
      </w:r>
    </w:p>
    <w:p w:rsidR="0083095D" w:rsidRDefault="00001574" w:rsidP="00001574">
      <w:pPr>
        <w:pStyle w:val="gemStandard"/>
        <w:tabs>
          <w:tab w:val="left" w:pos="567"/>
        </w:tabs>
        <w:ind w:left="567" w:hanging="567"/>
        <w:rPr>
          <w:rFonts w:ascii="Wingdings" w:hAnsi="Wingdings"/>
          <w:b/>
        </w:rPr>
      </w:pPr>
      <w:r>
        <w:tab/>
      </w:r>
      <w:r w:rsidRPr="00E47E00">
        <w:t xml:space="preserve">Der Kartenherausgeber MUSS sicherstellen, dass das CV-Gerätezertifikat einer gSMC-K als </w:t>
      </w:r>
      <w:r w:rsidRPr="007001EF">
        <w:t>Flaglist</w:t>
      </w:r>
      <w:r>
        <w:t>e</w:t>
      </w:r>
      <w:r w:rsidRPr="007001EF">
        <w:t xml:space="preserve"> </w:t>
      </w:r>
      <w:r w:rsidRPr="00E47E00">
        <w:t xml:space="preserve">den Wert </w:t>
      </w:r>
      <w:r w:rsidRPr="007001EF">
        <w:t>’</w:t>
      </w:r>
      <w:r w:rsidRPr="00E47E00">
        <w:t>0000 0000 0001’ hat</w:t>
      </w:r>
      <w:r>
        <w:t xml:space="preserve"> </w:t>
      </w:r>
      <w:r w:rsidRPr="007001EF">
        <w:t xml:space="preserve">(Zugriffsprofil </w:t>
      </w:r>
      <w:r>
        <w:t xml:space="preserve">51 für </w:t>
      </w:r>
      <w:r w:rsidRPr="007001EF">
        <w:t>G2</w:t>
      </w:r>
      <w:r>
        <w:t xml:space="preserve"> gemäß </w:t>
      </w:r>
      <w:r w:rsidRPr="009752AB">
        <w:t>Tab_PKI_918</w:t>
      </w:r>
      <w:r w:rsidRPr="007001EF">
        <w:t>)</w:t>
      </w:r>
      <w:r w:rsidRPr="00E47E00">
        <w:t>.</w:t>
      </w:r>
    </w:p>
    <w:p w:rsidR="00001574" w:rsidRPr="0083095D" w:rsidRDefault="0083095D" w:rsidP="00001574">
      <w:pPr>
        <w:pStyle w:val="gemStandard"/>
        <w:tabs>
          <w:tab w:val="left" w:pos="567"/>
        </w:tabs>
        <w:ind w:left="567" w:hanging="567"/>
      </w:pPr>
      <w:r>
        <w:rPr>
          <w:rFonts w:ascii="Wingdings" w:hAnsi="Wingdings"/>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GS-A_5126 Zugriffsprofil einer gSMC-KT</w:t>
      </w:r>
    </w:p>
    <w:p w:rsidR="0083095D" w:rsidRDefault="00001574" w:rsidP="00001574">
      <w:pPr>
        <w:pStyle w:val="gemEinzug"/>
        <w:rPr>
          <w:rFonts w:ascii="Wingdings" w:hAnsi="Wingdings"/>
          <w:b/>
        </w:rPr>
      </w:pPr>
      <w:r w:rsidRPr="00E47E00">
        <w:t xml:space="preserve">Der Kartenherausgeber MUSS sicherstellen, dass das CV-Gerätezertifikat einer gSMC-KT als </w:t>
      </w:r>
      <w:r w:rsidRPr="007001EF">
        <w:t>Flaglist</w:t>
      </w:r>
      <w:r>
        <w:t xml:space="preserve">e </w:t>
      </w:r>
      <w:r w:rsidRPr="00E47E00">
        <w:t>den Wert</w:t>
      </w:r>
      <w:r>
        <w:t xml:space="preserve"> ’00 0000 0000 0002’</w:t>
      </w:r>
      <w:r w:rsidRPr="00E47E00">
        <w:t xml:space="preserve"> hat</w:t>
      </w:r>
      <w:r>
        <w:t xml:space="preserve"> </w:t>
      </w:r>
      <w:r w:rsidRPr="007001EF">
        <w:t xml:space="preserve">(Zugriffsprofil </w:t>
      </w:r>
      <w:r>
        <w:t xml:space="preserve">54 für </w:t>
      </w:r>
      <w:r w:rsidRPr="007001EF">
        <w:t>G2</w:t>
      </w:r>
      <w:r>
        <w:t xml:space="preserve"> gemäß </w:t>
      </w:r>
      <w:r w:rsidRPr="009752AB">
        <w:t>Tab_PKI_918</w:t>
      </w:r>
      <w:r w:rsidRPr="007001EF">
        <w:t>)</w:t>
      </w:r>
      <w:r w:rsidRPr="00E47E00">
        <w:t>.</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GS-A_4623 Zugriffsprofil eines HBA</w:t>
      </w:r>
    </w:p>
    <w:p w:rsidR="0083095D" w:rsidRDefault="00001574" w:rsidP="00001574">
      <w:pPr>
        <w:pStyle w:val="gemEinzug"/>
        <w:rPr>
          <w:rFonts w:ascii="Wingdings" w:hAnsi="Wingdings"/>
          <w:b/>
        </w:rPr>
      </w:pPr>
      <w:r w:rsidRPr="00E47E00">
        <w:t xml:space="preserve">Der Kartenherausgeber MUSS sicherstellen, dass das CV-Gerätezertifikat eines HBA als </w:t>
      </w:r>
      <w:r w:rsidRPr="007001EF">
        <w:t>Flaglist</w:t>
      </w:r>
      <w:r>
        <w:t xml:space="preserve">e </w:t>
      </w:r>
      <w:r w:rsidRPr="00E47E00">
        <w:t>den Wert</w:t>
      </w:r>
      <w:r>
        <w:t xml:space="preserve"> ’00 0000 0000 000C’</w:t>
      </w:r>
      <w:r w:rsidRPr="00E47E00">
        <w:t xml:space="preserve"> hat</w:t>
      </w:r>
      <w:r>
        <w:t xml:space="preserve"> </w:t>
      </w:r>
      <w:r w:rsidRPr="007001EF">
        <w:t xml:space="preserve">(Zugriffsprofil </w:t>
      </w:r>
      <w:r>
        <w:t xml:space="preserve">53 für </w:t>
      </w:r>
      <w:r w:rsidRPr="007001EF">
        <w:t>G2</w:t>
      </w:r>
      <w:r>
        <w:t xml:space="preserve"> gemäß </w:t>
      </w:r>
      <w:r w:rsidRPr="009752AB">
        <w:t>Tab_PKI_918</w:t>
      </w:r>
      <w:r w:rsidRPr="007001EF">
        <w:t>)</w:t>
      </w:r>
      <w:r w:rsidRPr="00E47E00">
        <w:t>.</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GS-A_4624 Zugriffsprofil einer SM-B</w:t>
      </w:r>
    </w:p>
    <w:p w:rsidR="0083095D" w:rsidRDefault="00001574" w:rsidP="00001574">
      <w:pPr>
        <w:pStyle w:val="gemEinzug"/>
        <w:rPr>
          <w:rFonts w:ascii="Wingdings" w:hAnsi="Wingdings"/>
          <w:b/>
        </w:rPr>
      </w:pPr>
      <w:r w:rsidRPr="004B0534">
        <w:t xml:space="preserve">Der Kartenherausgeber MUSS sicherstellen, dass </w:t>
      </w:r>
      <w:r>
        <w:t>das</w:t>
      </w:r>
      <w:r w:rsidRPr="004B0534">
        <w:t xml:space="preserve"> CV-Gerätezertifikat einer SM-B als </w:t>
      </w:r>
      <w:r w:rsidRPr="00825AEE">
        <w:t>Flagliste</w:t>
      </w:r>
      <w:r>
        <w:t xml:space="preserve"> </w:t>
      </w:r>
      <w:r w:rsidRPr="00825AEE">
        <w:t>den Wert</w:t>
      </w:r>
      <w:r>
        <w:t xml:space="preserve"> </w:t>
      </w:r>
      <w:r w:rsidRPr="00E47E00">
        <w:t>’00 0000 0000 0004’ hat</w:t>
      </w:r>
      <w:r>
        <w:t xml:space="preserve"> </w:t>
      </w:r>
      <w:r w:rsidRPr="007001EF">
        <w:t xml:space="preserve">(Zugriffsprofil </w:t>
      </w:r>
      <w:r>
        <w:t xml:space="preserve">55 für </w:t>
      </w:r>
      <w:r w:rsidRPr="007001EF">
        <w:t>G2</w:t>
      </w:r>
      <w:r>
        <w:t xml:space="preserve"> gemäß </w:t>
      </w:r>
      <w:r w:rsidRPr="009752AB">
        <w:t>Tab_PKI_918</w:t>
      </w:r>
      <w:r w:rsidRPr="007001EF">
        <w:t>)</w:t>
      </w:r>
      <w:r w:rsidRPr="00E47E00">
        <w:t>.</w:t>
      </w:r>
      <w:r>
        <w:t xml:space="preserve"> </w:t>
      </w:r>
    </w:p>
    <w:p w:rsidR="00001574" w:rsidRPr="0083095D" w:rsidRDefault="0083095D" w:rsidP="0083095D">
      <w:pPr>
        <w:pStyle w:val="gemStandard"/>
      </w:pPr>
      <w:r>
        <w:rPr>
          <w:b/>
        </w:rPr>
        <w:sym w:font="Wingdings" w:char="F0D5"/>
      </w:r>
    </w:p>
    <w:p w:rsidR="00001574" w:rsidRPr="00760410" w:rsidRDefault="00001574" w:rsidP="00001574">
      <w:pPr>
        <w:pStyle w:val="gemStandard"/>
        <w:tabs>
          <w:tab w:val="left" w:pos="567"/>
        </w:tabs>
        <w:rPr>
          <w:b/>
          <w:bCs/>
          <w:highlight w:val="yellow"/>
        </w:rPr>
      </w:pPr>
      <w:r w:rsidRPr="00E47E00">
        <w:rPr>
          <w:rFonts w:ascii="Wingdings" w:hAnsi="Wingdings"/>
          <w:b/>
        </w:rPr>
        <w:sym w:font="Wingdings" w:char="F0D6"/>
      </w:r>
      <w:r w:rsidRPr="00E47E00">
        <w:rPr>
          <w:b/>
        </w:rPr>
        <w:tab/>
      </w:r>
      <w:r w:rsidRPr="00760410">
        <w:rPr>
          <w:b/>
          <w:bCs/>
        </w:rPr>
        <w:t>GS-A_5335 Zugriffsprofil einer gSMC-K  für Administrationszwecke</w:t>
      </w:r>
    </w:p>
    <w:p w:rsidR="0083095D" w:rsidRDefault="00001574" w:rsidP="00001574">
      <w:pPr>
        <w:pStyle w:val="gemEinzug"/>
        <w:rPr>
          <w:rFonts w:ascii="Wingdings" w:hAnsi="Wingdings"/>
          <w:b/>
        </w:rPr>
      </w:pPr>
      <w:r w:rsidRPr="00760410">
        <w:rPr>
          <w:rFonts w:cs="Arial"/>
          <w:szCs w:val="22"/>
        </w:rPr>
        <w:t xml:space="preserve">Der Kartenherausgeber MUSS sicherstellen, dass die Flagliste des CV-Zertifikats für die Authentisierung einer gSMC-K gegenüber einem Aktualisierungssystem den Wert ’00 0000 0000 0000’ hat (Zugriffsprofil </w:t>
      </w:r>
      <w:r w:rsidRPr="006754AB">
        <w:rPr>
          <w:rFonts w:cs="Arial"/>
          <w:color w:val="000000"/>
          <w:szCs w:val="22"/>
        </w:rPr>
        <w:t>0</w:t>
      </w:r>
      <w:r w:rsidRPr="00760410">
        <w:rPr>
          <w:rFonts w:cs="Arial"/>
          <w:color w:val="000000"/>
          <w:szCs w:val="22"/>
        </w:rPr>
        <w:t xml:space="preserve"> </w:t>
      </w:r>
      <w:r w:rsidRPr="00760410">
        <w:rPr>
          <w:rFonts w:cs="Arial"/>
          <w:szCs w:val="22"/>
        </w:rPr>
        <w:t>für G2 gemäß Tab_PKI_918</w:t>
      </w:r>
      <w:r w:rsidRPr="00FE4278">
        <w:rPr>
          <w:rFonts w:cs="Arial"/>
          <w:szCs w:val="22"/>
        </w:rPr>
        <w:t>).</w:t>
      </w:r>
      <w:r w:rsidRPr="00FE4278">
        <w:rPr>
          <w:b/>
        </w:rPr>
        <w:t xml:space="preserve"> </w:t>
      </w:r>
    </w:p>
    <w:p w:rsidR="00001574" w:rsidRPr="0083095D" w:rsidRDefault="0083095D" w:rsidP="0083095D">
      <w:pPr>
        <w:pStyle w:val="gemStandard"/>
        <w:rPr>
          <w:b/>
        </w:rPr>
      </w:pPr>
      <w:r>
        <w:rPr>
          <w:b/>
        </w:rPr>
        <w:sym w:font="Wingdings" w:char="F0D5"/>
      </w:r>
      <w:r w:rsidR="00001574" w:rsidRPr="0083095D">
        <w:rPr>
          <w:b/>
        </w:rPr>
        <w:t xml:space="preserve"> </w:t>
      </w:r>
    </w:p>
    <w:p w:rsidR="00001574" w:rsidRPr="006270A3" w:rsidRDefault="00001574" w:rsidP="0083095D">
      <w:pPr>
        <w:pStyle w:val="berschrift2"/>
      </w:pPr>
      <w:bookmarkStart w:id="423" w:name="_Toc501717959"/>
      <w:r w:rsidRPr="006270A3">
        <w:lastRenderedPageBreak/>
        <w:t>Aufbau und Bestandteile eines CV-Zertifikats der Generation 1</w:t>
      </w:r>
      <w:bookmarkEnd w:id="419"/>
      <w:bookmarkEnd w:id="423"/>
    </w:p>
    <w:p w:rsidR="00001574" w:rsidRPr="00E47E00" w:rsidRDefault="00001574" w:rsidP="00001574">
      <w:pPr>
        <w:pStyle w:val="gemStandard"/>
      </w:pPr>
      <w:r w:rsidRPr="00E47E00">
        <w:t xml:space="preserve">In diesem </w:t>
      </w:r>
      <w:r w:rsidRPr="00E47E00">
        <w:rPr>
          <w:szCs w:val="22"/>
        </w:rPr>
        <w:t>Kapitel</w:t>
      </w:r>
      <w:r w:rsidRPr="00E47E00">
        <w:t xml:space="preserve"> werden so genannte „nicht selbstbeschreibende“ CV–Zertifikate für G1-Karten be</w:t>
      </w:r>
      <w:r w:rsidRPr="00E47E00">
        <w:softHyphen/>
        <w:t>trach</w:t>
      </w:r>
      <w:r w:rsidRPr="00E47E00">
        <w:softHyphen/>
        <w:t>tet, welche eine Signatur mit „Message Recovery“ gemäß [ISO 9796-2], DS1 ent</w:t>
      </w:r>
      <w:r w:rsidRPr="00E47E00">
        <w:softHyphen/>
        <w:t>halten.</w:t>
      </w:r>
    </w:p>
    <w:p w:rsidR="00001574" w:rsidRPr="009F7197" w:rsidRDefault="00001574" w:rsidP="0083095D">
      <w:pPr>
        <w:pStyle w:val="berschrift3"/>
      </w:pPr>
      <w:bookmarkStart w:id="424" w:name="_Toc398121493"/>
      <w:bookmarkStart w:id="425" w:name="_Ref398275521"/>
      <w:bookmarkStart w:id="426" w:name="_Ref398275560"/>
      <w:bookmarkStart w:id="427" w:name="_Toc501717960"/>
      <w:r w:rsidRPr="009F7197">
        <w:t>Bestandteile eines CV-Zertifikats</w:t>
      </w:r>
      <w:bookmarkEnd w:id="424"/>
      <w:bookmarkEnd w:id="425"/>
      <w:bookmarkEnd w:id="426"/>
      <w:bookmarkEnd w:id="427"/>
    </w:p>
    <w:p w:rsidR="00001574" w:rsidRPr="00E47E00" w:rsidRDefault="00001574" w:rsidP="00001574">
      <w:pPr>
        <w:pStyle w:val="gemStandard"/>
      </w:pPr>
      <w:r w:rsidRPr="00E47E00">
        <w:t xml:space="preserve">Alle im vorliegenden Kapitel betrachteten signierten Nachrichten </w:t>
      </w:r>
      <w:r w:rsidRPr="00E47E00">
        <w:rPr>
          <w:i/>
        </w:rPr>
        <w:t>M</w:t>
      </w:r>
      <w:r w:rsidRPr="00E47E00">
        <w:t xml:space="preserve"> enthalten die in den folgenden Abschnitten beschriebenen Informationen.</w:t>
      </w:r>
    </w:p>
    <w:p w:rsidR="00001574" w:rsidRPr="009F7197" w:rsidRDefault="00001574" w:rsidP="0083095D">
      <w:pPr>
        <w:pStyle w:val="berschrift4"/>
      </w:pPr>
      <w:bookmarkStart w:id="428" w:name="_Toc398121494"/>
      <w:bookmarkStart w:id="429" w:name="_Toc501717961"/>
      <w:r w:rsidRPr="009F7197">
        <w:t>Certificate Profile Identifier (CPI)</w:t>
      </w:r>
      <w:bookmarkEnd w:id="428"/>
      <w:bookmarkEnd w:id="429"/>
    </w:p>
    <w:p w:rsidR="00001574" w:rsidRPr="00E47E00" w:rsidRDefault="00001574" w:rsidP="00001574">
      <w:pPr>
        <w:pStyle w:val="gemStandard"/>
      </w:pPr>
      <w:r w:rsidRPr="00E47E00">
        <w:t>Der Certificate Profile Identifier (CPI) hat den Zweck, die genaue Struktur eines CV–Zertifikates anzuzeigen. Die folgenden Werte sind zu unterscheiden:</w:t>
      </w:r>
    </w:p>
    <w:p w:rsidR="00001574" w:rsidRPr="00E47E00" w:rsidRDefault="00001574" w:rsidP="00001574">
      <w:pPr>
        <w:pStyle w:val="gemStandard"/>
      </w:pPr>
    </w:p>
    <w:p w:rsidR="00001574" w:rsidRPr="00E47E00" w:rsidRDefault="00001574" w:rsidP="0083095D">
      <w:pPr>
        <w:pStyle w:val="Beschriftung"/>
      </w:pPr>
      <w:bookmarkStart w:id="430" w:name="_Toc501452690"/>
      <w:r w:rsidRPr="00E47E00">
        <w:t xml:space="preserve">Tabelle </w:t>
      </w:r>
      <w:r w:rsidRPr="00E47E00">
        <w:fldChar w:fldCharType="begin"/>
      </w:r>
      <w:r w:rsidRPr="00E47E00">
        <w:instrText xml:space="preserve"> SEQ Tabelle \* ARABIC </w:instrText>
      </w:r>
      <w:r w:rsidRPr="00E47E00">
        <w:fldChar w:fldCharType="separate"/>
      </w:r>
      <w:r w:rsidR="00BF0362">
        <w:rPr>
          <w:noProof/>
        </w:rPr>
        <w:t>52</w:t>
      </w:r>
      <w:r w:rsidRPr="00E47E00">
        <w:fldChar w:fldCharType="end"/>
      </w:r>
      <w:r w:rsidRPr="00E47E00">
        <w:t>: Tab_PKI_256 Mögliche Werte für CPI</w:t>
      </w:r>
      <w:bookmarkEnd w:id="4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268"/>
      </w:tblGrid>
      <w:tr w:rsidR="00001574" w:rsidRPr="007457E0" w:rsidTr="00001574">
        <w:tc>
          <w:tcPr>
            <w:tcW w:w="2268" w:type="dxa"/>
            <w:shd w:val="clear" w:color="auto" w:fill="E0E0E0"/>
          </w:tcPr>
          <w:p w:rsidR="00001574" w:rsidRPr="007457E0" w:rsidRDefault="00001574" w:rsidP="00001574">
            <w:pPr>
              <w:pStyle w:val="gemTab10pt"/>
              <w:rPr>
                <w:b/>
              </w:rPr>
            </w:pPr>
            <w:r w:rsidRPr="007457E0">
              <w:rPr>
                <w:b/>
              </w:rPr>
              <w:t>CV-Zertifikat für</w:t>
            </w:r>
          </w:p>
        </w:tc>
        <w:tc>
          <w:tcPr>
            <w:tcW w:w="2268" w:type="dxa"/>
            <w:shd w:val="clear" w:color="auto" w:fill="E0E0E0"/>
          </w:tcPr>
          <w:p w:rsidR="00001574" w:rsidRPr="007457E0" w:rsidRDefault="00001574" w:rsidP="00001574">
            <w:pPr>
              <w:pStyle w:val="gemTab10pt"/>
              <w:rPr>
                <w:b/>
              </w:rPr>
            </w:pPr>
            <w:r w:rsidRPr="007457E0">
              <w:rPr>
                <w:b/>
              </w:rPr>
              <w:t>Wert für CPI</w:t>
            </w:r>
          </w:p>
        </w:tc>
      </w:tr>
      <w:tr w:rsidR="00001574" w:rsidRPr="00E47E00" w:rsidTr="00001574">
        <w:tc>
          <w:tcPr>
            <w:tcW w:w="2268" w:type="dxa"/>
          </w:tcPr>
          <w:p w:rsidR="00001574" w:rsidRPr="00E47E00" w:rsidRDefault="00001574" w:rsidP="00001574">
            <w:pPr>
              <w:pStyle w:val="gemTab10pt"/>
            </w:pPr>
            <w:r w:rsidRPr="00E47E00">
              <w:t>CVC-CA</w:t>
            </w:r>
          </w:p>
        </w:tc>
        <w:tc>
          <w:tcPr>
            <w:tcW w:w="2268" w:type="dxa"/>
          </w:tcPr>
          <w:p w:rsidR="00001574" w:rsidRPr="00E47E00" w:rsidRDefault="00001574" w:rsidP="00001574">
            <w:pPr>
              <w:pStyle w:val="gemTab10pt"/>
            </w:pPr>
            <w:r w:rsidRPr="00E47E00">
              <w:t>'21'</w:t>
            </w:r>
          </w:p>
        </w:tc>
      </w:tr>
      <w:tr w:rsidR="00001574" w:rsidRPr="00E47E00" w:rsidTr="00001574">
        <w:tc>
          <w:tcPr>
            <w:tcW w:w="2268" w:type="dxa"/>
          </w:tcPr>
          <w:p w:rsidR="00001574" w:rsidRPr="00E47E00" w:rsidRDefault="00001574" w:rsidP="00001574">
            <w:pPr>
              <w:pStyle w:val="gemTab10pt"/>
            </w:pPr>
            <w:r w:rsidRPr="00E47E00">
              <w:t>Chipkarte</w:t>
            </w:r>
          </w:p>
        </w:tc>
        <w:tc>
          <w:tcPr>
            <w:tcW w:w="2268" w:type="dxa"/>
          </w:tcPr>
          <w:p w:rsidR="00001574" w:rsidRPr="00E47E00" w:rsidRDefault="00001574" w:rsidP="00001574">
            <w:pPr>
              <w:pStyle w:val="gemTab10pt"/>
            </w:pPr>
            <w:r w:rsidRPr="00E47E00">
              <w:t>'22'</w:t>
            </w:r>
          </w:p>
        </w:tc>
      </w:tr>
    </w:tbl>
    <w:p w:rsidR="00001574" w:rsidRDefault="00001574" w:rsidP="00001574">
      <w:pPr>
        <w:pStyle w:val="gemStandard"/>
        <w:tabs>
          <w:tab w:val="left" w:pos="567"/>
        </w:tabs>
        <w:ind w:left="567" w:hanging="567"/>
        <w:rPr>
          <w:b/>
        </w:rPr>
      </w:pP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GS-A_4625 CPI für CV-Zertifikate einer CVC-CA</w:t>
      </w:r>
    </w:p>
    <w:p w:rsidR="0083095D" w:rsidRDefault="00001574" w:rsidP="00001574">
      <w:pPr>
        <w:pStyle w:val="gemEinzug"/>
        <w:rPr>
          <w:rFonts w:ascii="Wingdings" w:hAnsi="Wingdings"/>
          <w:b/>
        </w:rPr>
      </w:pPr>
      <w:r w:rsidRPr="00E47E00">
        <w:t>Die CVC-Root-CA MUSS als Wert für den CPI '21' in das CV-Zertifikat einer CVC-CA der Generation 1 eintragen.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GS-A_4626 CPI für CV-Zertifikate einer Karte</w:t>
      </w:r>
    </w:p>
    <w:p w:rsidR="0083095D" w:rsidRDefault="00001574" w:rsidP="00001574">
      <w:pPr>
        <w:pStyle w:val="gemEinzug"/>
        <w:rPr>
          <w:rFonts w:ascii="Wingdings" w:hAnsi="Wingdings"/>
          <w:b/>
        </w:rPr>
      </w:pPr>
      <w:r w:rsidRPr="00E47E00">
        <w:t>Der TSP-CVC MUSS als Wert für den CPI '22' in das CV-Zertifikat einer Karte (eGK, HBA, SM-B, gSMC-K) der Generation 1 eintragen.</w:t>
      </w:r>
    </w:p>
    <w:p w:rsidR="00001574" w:rsidRPr="0083095D" w:rsidRDefault="0083095D" w:rsidP="0083095D">
      <w:pPr>
        <w:pStyle w:val="gemStandard"/>
      </w:pPr>
      <w:r>
        <w:rPr>
          <w:b/>
        </w:rPr>
        <w:sym w:font="Wingdings" w:char="F0D5"/>
      </w:r>
    </w:p>
    <w:p w:rsidR="00001574" w:rsidRPr="009F7197" w:rsidRDefault="00001574" w:rsidP="0083095D">
      <w:pPr>
        <w:pStyle w:val="berschrift4"/>
      </w:pPr>
      <w:bookmarkStart w:id="431" w:name="_Toc398121495"/>
      <w:bookmarkStart w:id="432" w:name="_Ref398275447"/>
      <w:bookmarkStart w:id="433" w:name="_Ref398275610"/>
      <w:bookmarkStart w:id="434" w:name="_Toc501717962"/>
      <w:r w:rsidRPr="00E47E00">
        <w:t>Certification A</w:t>
      </w:r>
      <w:r w:rsidRPr="009F7197">
        <w:t>uthority Reference (CAR)</w:t>
      </w:r>
      <w:bookmarkEnd w:id="431"/>
      <w:bookmarkEnd w:id="432"/>
      <w:bookmarkEnd w:id="433"/>
      <w:bookmarkEnd w:id="434"/>
    </w:p>
    <w:p w:rsidR="00001574" w:rsidRDefault="00001574" w:rsidP="00001574">
      <w:pPr>
        <w:pStyle w:val="gemStandard"/>
      </w:pPr>
      <w:r w:rsidRPr="00E47E00">
        <w:t>Die Certification Authority Reference (CAR) referenziert den Schlüssel der CVC-CA, welche das Zertifikat ausstellte. Das Feld CAR ist 8 Bytes lang und wie folgt weiter unterteilt:</w:t>
      </w:r>
    </w:p>
    <w:p w:rsidR="00001574" w:rsidRPr="00E47E00" w:rsidRDefault="00001574" w:rsidP="00001574">
      <w:pPr>
        <w:pStyle w:val="gemStandard"/>
      </w:pPr>
    </w:p>
    <w:p w:rsidR="00001574" w:rsidRPr="00EA41F4" w:rsidRDefault="00001574" w:rsidP="00001574">
      <w:pPr>
        <w:pStyle w:val="Beschriftung"/>
        <w:keepNext/>
      </w:pPr>
      <w:bookmarkStart w:id="435" w:name="_Toc501452691"/>
      <w:r w:rsidRPr="00EA41F4">
        <w:t xml:space="preserve">Tabelle </w:t>
      </w:r>
      <w:r w:rsidRPr="00EA41F4">
        <w:fldChar w:fldCharType="begin"/>
      </w:r>
      <w:r w:rsidRPr="00EA41F4">
        <w:instrText xml:space="preserve"> SEQ Tabelle \* ARABIC </w:instrText>
      </w:r>
      <w:r w:rsidRPr="00EA41F4">
        <w:fldChar w:fldCharType="separate"/>
      </w:r>
      <w:r w:rsidR="00BF0362">
        <w:rPr>
          <w:noProof/>
        </w:rPr>
        <w:t>53</w:t>
      </w:r>
      <w:r w:rsidRPr="00EA41F4">
        <w:fldChar w:fldCharType="end"/>
      </w:r>
      <w:r w:rsidRPr="00EA41F4">
        <w:t>: Tab_PKI_257 Aufbau CAR für Karten der Generation 1</w:t>
      </w:r>
      <w:bookmarkEnd w:id="4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0"/>
        <w:gridCol w:w="2007"/>
        <w:gridCol w:w="1169"/>
        <w:gridCol w:w="1617"/>
        <w:gridCol w:w="1655"/>
        <w:gridCol w:w="1167"/>
      </w:tblGrid>
      <w:tr w:rsidR="00001574" w:rsidRPr="00EA41F4" w:rsidTr="00001574">
        <w:trPr>
          <w:tblHeader/>
        </w:trPr>
        <w:tc>
          <w:tcPr>
            <w:tcW w:w="1340" w:type="dxa"/>
            <w:shd w:val="clear" w:color="auto" w:fill="E0E0E0"/>
          </w:tcPr>
          <w:p w:rsidR="00001574" w:rsidRPr="00EA41F4" w:rsidRDefault="00001574" w:rsidP="00001574">
            <w:pPr>
              <w:pStyle w:val="gemtab11ptAbstand"/>
              <w:keepNext/>
              <w:rPr>
                <w:b/>
                <w:sz w:val="20"/>
              </w:rPr>
            </w:pPr>
          </w:p>
        </w:tc>
        <w:tc>
          <w:tcPr>
            <w:tcW w:w="2007" w:type="dxa"/>
            <w:shd w:val="clear" w:color="auto" w:fill="E0E0E0"/>
          </w:tcPr>
          <w:p w:rsidR="00001574" w:rsidRPr="00EA41F4" w:rsidRDefault="00001574" w:rsidP="00001574">
            <w:pPr>
              <w:pStyle w:val="gemtab11ptAbstand"/>
              <w:keepNext/>
              <w:rPr>
                <w:b/>
                <w:sz w:val="20"/>
              </w:rPr>
            </w:pPr>
            <w:r w:rsidRPr="00EA41F4">
              <w:rPr>
                <w:b/>
                <w:sz w:val="20"/>
              </w:rPr>
              <w:t>CA Name</w:t>
            </w:r>
          </w:p>
        </w:tc>
        <w:tc>
          <w:tcPr>
            <w:tcW w:w="1169" w:type="dxa"/>
            <w:shd w:val="clear" w:color="auto" w:fill="E0E0E0"/>
          </w:tcPr>
          <w:p w:rsidR="00001574" w:rsidRPr="00EA41F4" w:rsidRDefault="00001574" w:rsidP="00001574">
            <w:pPr>
              <w:pStyle w:val="gemtab11ptAbstand"/>
              <w:keepNext/>
              <w:rPr>
                <w:b/>
                <w:sz w:val="20"/>
              </w:rPr>
            </w:pPr>
            <w:r w:rsidRPr="00EA41F4">
              <w:rPr>
                <w:b/>
                <w:sz w:val="20"/>
              </w:rPr>
              <w:t>Service-Indikator</w:t>
            </w:r>
          </w:p>
        </w:tc>
        <w:tc>
          <w:tcPr>
            <w:tcW w:w="1617" w:type="dxa"/>
            <w:shd w:val="clear" w:color="auto" w:fill="E0E0E0"/>
          </w:tcPr>
          <w:p w:rsidR="00001574" w:rsidRPr="00EA41F4" w:rsidRDefault="00001574" w:rsidP="00001574">
            <w:pPr>
              <w:pStyle w:val="gemtab11ptAbstand"/>
              <w:keepNext/>
              <w:rPr>
                <w:b/>
                <w:sz w:val="20"/>
              </w:rPr>
            </w:pPr>
            <w:r w:rsidRPr="00EA41F4">
              <w:rPr>
                <w:b/>
                <w:sz w:val="20"/>
              </w:rPr>
              <w:t>CA-spezifische Information</w:t>
            </w:r>
          </w:p>
        </w:tc>
        <w:tc>
          <w:tcPr>
            <w:tcW w:w="1655" w:type="dxa"/>
            <w:shd w:val="clear" w:color="auto" w:fill="E0E0E0"/>
          </w:tcPr>
          <w:p w:rsidR="00001574" w:rsidRPr="00EA41F4" w:rsidRDefault="00001574" w:rsidP="00001574">
            <w:pPr>
              <w:pStyle w:val="gemtab11ptAbstand"/>
              <w:keepNext/>
              <w:rPr>
                <w:b/>
                <w:sz w:val="20"/>
              </w:rPr>
            </w:pPr>
            <w:r w:rsidRPr="00EA41F4">
              <w:rPr>
                <w:b/>
                <w:sz w:val="20"/>
              </w:rPr>
              <w:t>Algorithmen-referenz</w:t>
            </w:r>
          </w:p>
        </w:tc>
        <w:tc>
          <w:tcPr>
            <w:tcW w:w="1167" w:type="dxa"/>
            <w:shd w:val="clear" w:color="auto" w:fill="E0E0E0"/>
          </w:tcPr>
          <w:p w:rsidR="00001574" w:rsidRPr="00EA41F4" w:rsidRDefault="00001574" w:rsidP="00001574">
            <w:pPr>
              <w:pStyle w:val="gemtab11ptAbstand"/>
              <w:keepNext/>
              <w:rPr>
                <w:b/>
                <w:sz w:val="20"/>
              </w:rPr>
            </w:pPr>
            <w:r w:rsidRPr="00EA41F4">
              <w:rPr>
                <w:b/>
                <w:sz w:val="20"/>
              </w:rPr>
              <w:t>Datum</w:t>
            </w:r>
          </w:p>
        </w:tc>
      </w:tr>
      <w:tr w:rsidR="00001574" w:rsidRPr="00EA41F4" w:rsidTr="00001574">
        <w:tc>
          <w:tcPr>
            <w:tcW w:w="1340" w:type="dxa"/>
          </w:tcPr>
          <w:p w:rsidR="00001574" w:rsidRPr="00EA41F4" w:rsidRDefault="00001574" w:rsidP="00001574">
            <w:pPr>
              <w:pStyle w:val="gemtab11ptAbstand"/>
              <w:rPr>
                <w:sz w:val="20"/>
              </w:rPr>
            </w:pPr>
            <w:r w:rsidRPr="00EA41F4">
              <w:rPr>
                <w:sz w:val="20"/>
              </w:rPr>
              <w:t>Länge</w:t>
            </w:r>
          </w:p>
        </w:tc>
        <w:tc>
          <w:tcPr>
            <w:tcW w:w="2007" w:type="dxa"/>
          </w:tcPr>
          <w:p w:rsidR="00001574" w:rsidRPr="00EA41F4" w:rsidRDefault="00001574" w:rsidP="00001574">
            <w:pPr>
              <w:pStyle w:val="gemtab11ptAbstand"/>
              <w:rPr>
                <w:sz w:val="20"/>
              </w:rPr>
            </w:pPr>
            <w:r w:rsidRPr="00EA41F4">
              <w:rPr>
                <w:sz w:val="20"/>
              </w:rPr>
              <w:t>5 Byte</w:t>
            </w:r>
          </w:p>
        </w:tc>
        <w:tc>
          <w:tcPr>
            <w:tcW w:w="1169" w:type="dxa"/>
          </w:tcPr>
          <w:p w:rsidR="00001574" w:rsidRPr="00EA41F4" w:rsidRDefault="00001574" w:rsidP="00001574">
            <w:pPr>
              <w:pStyle w:val="gemtab11ptAbstand"/>
              <w:rPr>
                <w:sz w:val="20"/>
              </w:rPr>
            </w:pPr>
            <w:r w:rsidRPr="00EA41F4">
              <w:rPr>
                <w:sz w:val="20"/>
              </w:rPr>
              <w:t>1 BCD</w:t>
            </w:r>
          </w:p>
        </w:tc>
        <w:tc>
          <w:tcPr>
            <w:tcW w:w="1617" w:type="dxa"/>
          </w:tcPr>
          <w:p w:rsidR="00001574" w:rsidRPr="00EA41F4" w:rsidRDefault="00001574" w:rsidP="00001574">
            <w:pPr>
              <w:pStyle w:val="gemtab11ptAbstand"/>
              <w:rPr>
                <w:sz w:val="20"/>
              </w:rPr>
            </w:pPr>
            <w:r w:rsidRPr="00EA41F4">
              <w:rPr>
                <w:sz w:val="20"/>
              </w:rPr>
              <w:t>1 BCD</w:t>
            </w:r>
          </w:p>
        </w:tc>
        <w:tc>
          <w:tcPr>
            <w:tcW w:w="1655" w:type="dxa"/>
          </w:tcPr>
          <w:p w:rsidR="00001574" w:rsidRPr="00EA41F4" w:rsidRDefault="00001574" w:rsidP="00001574">
            <w:pPr>
              <w:pStyle w:val="gemtab11ptAbstand"/>
              <w:rPr>
                <w:sz w:val="20"/>
              </w:rPr>
            </w:pPr>
            <w:r w:rsidRPr="00EA41F4">
              <w:rPr>
                <w:sz w:val="20"/>
              </w:rPr>
              <w:t>2 BCD</w:t>
            </w:r>
          </w:p>
        </w:tc>
        <w:tc>
          <w:tcPr>
            <w:tcW w:w="1167" w:type="dxa"/>
          </w:tcPr>
          <w:p w:rsidR="00001574" w:rsidRPr="00EA41F4" w:rsidRDefault="00001574" w:rsidP="00001574">
            <w:pPr>
              <w:pStyle w:val="gemtab11ptAbstand"/>
              <w:rPr>
                <w:sz w:val="20"/>
              </w:rPr>
            </w:pPr>
            <w:r w:rsidRPr="00EA41F4">
              <w:rPr>
                <w:sz w:val="20"/>
              </w:rPr>
              <w:t>2 BCD</w:t>
            </w:r>
          </w:p>
        </w:tc>
      </w:tr>
      <w:tr w:rsidR="00001574" w:rsidRPr="00E47E00" w:rsidTr="00001574">
        <w:tc>
          <w:tcPr>
            <w:tcW w:w="1340" w:type="dxa"/>
          </w:tcPr>
          <w:p w:rsidR="00001574" w:rsidRPr="00EA41F4" w:rsidRDefault="00001574" w:rsidP="00001574">
            <w:pPr>
              <w:pStyle w:val="gemtab11ptAbstand"/>
              <w:rPr>
                <w:sz w:val="20"/>
              </w:rPr>
            </w:pPr>
            <w:r w:rsidRPr="00EA41F4">
              <w:rPr>
                <w:sz w:val="20"/>
              </w:rPr>
              <w:t xml:space="preserve">zugelassene </w:t>
            </w:r>
            <w:r w:rsidRPr="00EA41F4">
              <w:rPr>
                <w:sz w:val="20"/>
              </w:rPr>
              <w:lastRenderedPageBreak/>
              <w:t>Werte</w:t>
            </w:r>
          </w:p>
        </w:tc>
        <w:tc>
          <w:tcPr>
            <w:tcW w:w="2007" w:type="dxa"/>
          </w:tcPr>
          <w:p w:rsidR="00001574" w:rsidRPr="00EA41F4" w:rsidRDefault="00001574" w:rsidP="00001574">
            <w:pPr>
              <w:pStyle w:val="gemtab11ptAbstand"/>
              <w:rPr>
                <w:sz w:val="20"/>
              </w:rPr>
            </w:pPr>
            <w:r w:rsidRPr="006E6885">
              <w:rPr>
                <w:sz w:val="20"/>
              </w:rPr>
              <w:lastRenderedPageBreak/>
              <w:t>Anbieterkennung</w:t>
            </w:r>
            <w:r w:rsidRPr="00EA41F4">
              <w:rPr>
                <w:sz w:val="20"/>
              </w:rPr>
              <w:t xml:space="preserve"> gemäß </w:t>
            </w:r>
            <w:r w:rsidRPr="00EA41F4">
              <w:rPr>
                <w:sz w:val="20"/>
              </w:rPr>
              <w:lastRenderedPageBreak/>
              <w:t>Registrierung bei Fraunhofer SIT</w:t>
            </w:r>
          </w:p>
        </w:tc>
        <w:tc>
          <w:tcPr>
            <w:tcW w:w="1169" w:type="dxa"/>
          </w:tcPr>
          <w:p w:rsidR="00001574" w:rsidRPr="00EA41F4" w:rsidRDefault="00001574" w:rsidP="00001574">
            <w:pPr>
              <w:pStyle w:val="gemtab11ptAbstand"/>
              <w:rPr>
                <w:sz w:val="20"/>
              </w:rPr>
            </w:pPr>
            <w:r>
              <w:rPr>
                <w:sz w:val="20"/>
              </w:rPr>
              <w:lastRenderedPageBreak/>
              <w:t>i</w:t>
            </w:r>
            <w:r w:rsidRPr="00EA41F4">
              <w:rPr>
                <w:sz w:val="20"/>
              </w:rPr>
              <w:t xml:space="preserve">ndividuell </w:t>
            </w:r>
            <w:r w:rsidRPr="00EA41F4">
              <w:rPr>
                <w:sz w:val="20"/>
              </w:rPr>
              <w:lastRenderedPageBreak/>
              <w:t>belegbar</w:t>
            </w:r>
          </w:p>
          <w:p w:rsidR="00001574" w:rsidRPr="00EA41F4" w:rsidRDefault="00001574" w:rsidP="00001574">
            <w:pPr>
              <w:pStyle w:val="gemtab11ptAbstand"/>
              <w:ind w:left="264" w:hanging="226"/>
              <w:rPr>
                <w:sz w:val="20"/>
              </w:rPr>
            </w:pPr>
          </w:p>
        </w:tc>
        <w:tc>
          <w:tcPr>
            <w:tcW w:w="1617" w:type="dxa"/>
          </w:tcPr>
          <w:p w:rsidR="00001574" w:rsidRPr="006E6885" w:rsidRDefault="00001574" w:rsidP="00001574">
            <w:pPr>
              <w:pStyle w:val="gemtab11ptAbstand"/>
              <w:rPr>
                <w:sz w:val="20"/>
                <w:highlight w:val="yellow"/>
              </w:rPr>
            </w:pPr>
            <w:r w:rsidRPr="006E6885">
              <w:rPr>
                <w:sz w:val="20"/>
              </w:rPr>
              <w:lastRenderedPageBreak/>
              <w:t xml:space="preserve">zur freien Verwendung </w:t>
            </w:r>
            <w:r w:rsidRPr="006E6885">
              <w:rPr>
                <w:sz w:val="20"/>
              </w:rPr>
              <w:lastRenderedPageBreak/>
              <w:t>durch den Anbieter; dient der Unterscheidung verschiedener CA-Schlüsselpaare</w:t>
            </w:r>
          </w:p>
        </w:tc>
        <w:tc>
          <w:tcPr>
            <w:tcW w:w="1655" w:type="dxa"/>
          </w:tcPr>
          <w:p w:rsidR="00001574" w:rsidRPr="0049600B" w:rsidRDefault="00001574" w:rsidP="00001574">
            <w:pPr>
              <w:pStyle w:val="gemtab11ptAbstand"/>
              <w:rPr>
                <w:sz w:val="20"/>
              </w:rPr>
            </w:pPr>
            <w:r w:rsidRPr="0049600B">
              <w:rPr>
                <w:sz w:val="20"/>
              </w:rPr>
              <w:lastRenderedPageBreak/>
              <w:t xml:space="preserve">individuell belegbar zur </w:t>
            </w:r>
            <w:r w:rsidRPr="0049600B">
              <w:rPr>
                <w:sz w:val="20"/>
              </w:rPr>
              <w:lastRenderedPageBreak/>
              <w:t>Unterscheidung div. PuK-Algortithmen</w:t>
            </w:r>
          </w:p>
        </w:tc>
        <w:tc>
          <w:tcPr>
            <w:tcW w:w="1167" w:type="dxa"/>
          </w:tcPr>
          <w:p w:rsidR="00001574" w:rsidRPr="00E47E00" w:rsidRDefault="00001574" w:rsidP="00001574">
            <w:pPr>
              <w:pStyle w:val="gemtab11ptAbstand"/>
              <w:rPr>
                <w:sz w:val="20"/>
              </w:rPr>
            </w:pPr>
            <w:r w:rsidRPr="00EA41F4">
              <w:rPr>
                <w:sz w:val="20"/>
              </w:rPr>
              <w:lastRenderedPageBreak/>
              <w:t xml:space="preserve">letzte 2 Ziffern des </w:t>
            </w:r>
            <w:r w:rsidRPr="00EA41F4">
              <w:rPr>
                <w:sz w:val="20"/>
              </w:rPr>
              <w:lastRenderedPageBreak/>
              <w:t>Jahres der CA-Schlüssel-erzeugung</w:t>
            </w:r>
          </w:p>
        </w:tc>
      </w:tr>
    </w:tbl>
    <w:p w:rsidR="00001574" w:rsidRPr="006E6885" w:rsidRDefault="00001574" w:rsidP="00001574">
      <w:pPr>
        <w:pStyle w:val="gemAnmerkung"/>
      </w:pPr>
      <w:r w:rsidRPr="006E6885">
        <w:lastRenderedPageBreak/>
        <w:t xml:space="preserve">Hinweis: Die Anbieterkennung - bestehend aus 5 Buchstaben - wird hier gemäß [EN 14890-1] auch </w:t>
      </w:r>
      <w:r>
        <w:t>„</w:t>
      </w:r>
      <w:r w:rsidRPr="006E6885">
        <w:t>CA Name" genannt. Es handelt sich dabei aber nicht um den Namen der CA als technische Instanz, sondern um den Namen des TSP (TSP-CVC oder CVC-Root). Nur die vollständige CAR benennt und referenziert den öffentlichen Schlüssel einer CVC-CA eindeutig.</w:t>
      </w:r>
    </w:p>
    <w:p w:rsidR="00001574" w:rsidRPr="00E47E00" w:rsidRDefault="00001574" w:rsidP="00001574">
      <w:pPr>
        <w:pStyle w:val="gemStandard"/>
        <w:tabs>
          <w:tab w:val="left" w:pos="567"/>
        </w:tabs>
        <w:ind w:left="567" w:hanging="567"/>
        <w:rPr>
          <w:b/>
          <w:lang w:val="en-GB"/>
        </w:rPr>
      </w:pPr>
      <w:r w:rsidRPr="00E47E00">
        <w:rPr>
          <w:rFonts w:ascii="Wingdings" w:hAnsi="Wingdings"/>
          <w:b/>
        </w:rPr>
        <w:sym w:font="Wingdings" w:char="F0D6"/>
      </w:r>
      <w:r w:rsidRPr="00D73FD7">
        <w:rPr>
          <w:b/>
          <w:lang w:val="en-US"/>
        </w:rPr>
        <w:tab/>
        <w:t>GS-A_46</w:t>
      </w:r>
      <w:r w:rsidRPr="00E47E00">
        <w:rPr>
          <w:b/>
          <w:lang w:val="en-GB"/>
        </w:rPr>
        <w:t>27 Verwendung des Feldes Certificate Authority Reference</w:t>
      </w:r>
    </w:p>
    <w:p w:rsidR="0083095D" w:rsidRDefault="00001574" w:rsidP="00001574">
      <w:pPr>
        <w:pStyle w:val="gemEinzug"/>
        <w:rPr>
          <w:rFonts w:ascii="Wingdings" w:hAnsi="Wingdings"/>
          <w:b/>
        </w:rPr>
      </w:pPr>
      <w:r w:rsidRPr="00E47E00">
        <w:t>Der Herausgeber eines CV-Zertifikats (CVC-Root-CA und CVC-CA) MUSS das Feld Certificate Authority Reference (CAR) weiter unterteilen in die Konkatenation der Daten</w:t>
      </w:r>
      <w:r w:rsidRPr="00E47E00">
        <w:softHyphen/>
        <w:t>elemente CA Name, Service-Indikator, CA-spezifische Information, Algo</w:t>
      </w:r>
      <w:r w:rsidRPr="00E47E00">
        <w:softHyphen/>
        <w:t>rith</w:t>
      </w:r>
      <w:r w:rsidRPr="00E47E00">
        <w:softHyphen/>
        <w:t>men</w:t>
      </w:r>
      <w:r w:rsidRPr="00E47E00">
        <w:softHyphen/>
        <w:t>re</w:t>
      </w:r>
      <w:r w:rsidRPr="00E47E00">
        <w:softHyphen/>
        <w:t>ferenz und Datum und dabei die Festlegungen bzgl. Länge und zu</w:t>
      </w:r>
      <w:r w:rsidRPr="00E47E00">
        <w:softHyphen/>
        <w:t>ge</w:t>
      </w:r>
      <w:r w:rsidRPr="00E47E00">
        <w:softHyphen/>
        <w:t>las</w:t>
      </w:r>
      <w:r w:rsidRPr="00E47E00">
        <w:softHyphen/>
        <w:t>sener Werte gemäß Tab_PKI_257 berücksichtigen.</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Die Werte für die CA-spezifische Information kann der Herausgeber festlegen.</w:t>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GS-A_4628 Zuordnung zwischen CAR und Schlüsselpaar des Herausgebers für Gen1</w:t>
      </w:r>
    </w:p>
    <w:p w:rsidR="0083095D" w:rsidRDefault="00001574" w:rsidP="00001574">
      <w:pPr>
        <w:pStyle w:val="gemEinzug"/>
        <w:rPr>
          <w:rFonts w:ascii="Wingdings" w:hAnsi="Wingdings"/>
          <w:b/>
        </w:rPr>
      </w:pPr>
      <w:r w:rsidRPr="00E47E00">
        <w:t>Der Herausgeber eines CV-Zertifikats (CVC-Root-CA und CVC-CA) MUSS sicher</w:t>
      </w:r>
      <w:r w:rsidRPr="00E47E00">
        <w:softHyphen/>
        <w:t>stellen, dass die Zuordnung zwischen Certificate Authority Reference (CAR) und Schlüs</w:t>
      </w:r>
      <w:r w:rsidRPr="00E47E00">
        <w:softHyphen/>
        <w:t xml:space="preserve">selpaar eindeutig ist. </w:t>
      </w:r>
    </w:p>
    <w:p w:rsidR="00001574" w:rsidRPr="0083095D" w:rsidRDefault="0083095D" w:rsidP="0083095D">
      <w:pPr>
        <w:pStyle w:val="gemStandard"/>
      </w:pPr>
      <w:r>
        <w:rPr>
          <w:b/>
        </w:rPr>
        <w:sym w:font="Wingdings" w:char="F0D5"/>
      </w:r>
    </w:p>
    <w:p w:rsidR="00001574" w:rsidRPr="00E47E00" w:rsidRDefault="00001574" w:rsidP="0083095D">
      <w:pPr>
        <w:pStyle w:val="berschrift4"/>
        <w:rPr>
          <w:lang w:val="en-GB"/>
        </w:rPr>
      </w:pPr>
      <w:bookmarkStart w:id="436" w:name="_Toc398121496"/>
      <w:bookmarkStart w:id="437" w:name="_Ref398275459"/>
      <w:bookmarkStart w:id="438" w:name="_Ref398275637"/>
      <w:bookmarkStart w:id="439" w:name="_Toc501717963"/>
      <w:r w:rsidRPr="00E47E00">
        <w:rPr>
          <w:lang w:val="en-GB"/>
        </w:rPr>
        <w:t>Certificate Holder Reference (CHR)</w:t>
      </w:r>
      <w:bookmarkEnd w:id="436"/>
      <w:bookmarkEnd w:id="437"/>
      <w:bookmarkEnd w:id="438"/>
      <w:bookmarkEnd w:id="439"/>
    </w:p>
    <w:p w:rsidR="00001574" w:rsidRDefault="00001574" w:rsidP="00001574">
      <w:pPr>
        <w:pStyle w:val="gemStandard"/>
      </w:pPr>
      <w:r w:rsidRPr="00E47E00">
        <w:t>Die Certificate Holder Reference (CHR) wird dazu verwendet, dem im Zertifikat enthal</w:t>
      </w:r>
      <w:r w:rsidRPr="00E47E00">
        <w:softHyphen/>
        <w:t>tenen öffentlichen Schlüssel einen eindeutigen Identifier zuzuordnen. Bei dem Aufbau und der Belegung des Feldes CHR wird unterschieden zwischen einem CV-Zertifikat für eine CVC-CA und einem CV-Zertifikat für eine Chipkarte:</w:t>
      </w:r>
    </w:p>
    <w:p w:rsidR="00001574" w:rsidRPr="00E47E00" w:rsidRDefault="00001574" w:rsidP="00001574">
      <w:pPr>
        <w:pStyle w:val="gemStandard"/>
      </w:pPr>
    </w:p>
    <w:p w:rsidR="00001574" w:rsidRPr="00E47E00" w:rsidRDefault="00001574" w:rsidP="00001574">
      <w:pPr>
        <w:pStyle w:val="Beschriftung"/>
        <w:keepNext/>
      </w:pPr>
      <w:bookmarkStart w:id="440" w:name="_Toc501452692"/>
      <w:r w:rsidRPr="00E80BC5">
        <w:t xml:space="preserve">Tabelle </w:t>
      </w:r>
      <w:r w:rsidRPr="00E80BC5">
        <w:fldChar w:fldCharType="begin"/>
      </w:r>
      <w:r w:rsidRPr="00E80BC5">
        <w:instrText xml:space="preserve"> SEQ Tabelle \* ARABIC </w:instrText>
      </w:r>
      <w:r w:rsidRPr="00E80BC5">
        <w:rPr>
          <w:highlight w:val="yellow"/>
        </w:rPr>
        <w:fldChar w:fldCharType="separate"/>
      </w:r>
      <w:r w:rsidR="00BF0362">
        <w:rPr>
          <w:noProof/>
        </w:rPr>
        <w:t>54</w:t>
      </w:r>
      <w:r w:rsidRPr="00E80BC5">
        <w:fldChar w:fldCharType="end"/>
      </w:r>
      <w:r w:rsidRPr="00E80BC5">
        <w:t>: Tab_PKI_258 Aufbau CHR</w:t>
      </w:r>
      <w:bookmarkEnd w:id="440"/>
    </w:p>
    <w:tbl>
      <w:tblPr>
        <w:tblW w:w="0" w:type="auto"/>
        <w:tblCellMar>
          <w:left w:w="0" w:type="dxa"/>
          <w:right w:w="0" w:type="dxa"/>
        </w:tblCellMar>
        <w:tblLook w:val="04A0" w:firstRow="1" w:lastRow="0" w:firstColumn="1" w:lastColumn="0" w:noHBand="0" w:noVBand="1"/>
      </w:tblPr>
      <w:tblGrid>
        <w:gridCol w:w="1809"/>
        <w:gridCol w:w="3402"/>
        <w:gridCol w:w="1843"/>
        <w:gridCol w:w="1898"/>
      </w:tblGrid>
      <w:tr w:rsidR="00001574" w:rsidRPr="00E80BC5" w:rsidTr="00001574">
        <w:tc>
          <w:tcPr>
            <w:tcW w:w="18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01574" w:rsidRPr="00E80BC5" w:rsidRDefault="00001574" w:rsidP="00001574">
            <w:pPr>
              <w:pStyle w:val="gemTab9pt"/>
              <w:rPr>
                <w:b/>
                <w:sz w:val="20"/>
                <w:szCs w:val="20"/>
                <w:highlight w:val="yellow"/>
                <w:lang w:eastAsia="en-US"/>
              </w:rPr>
            </w:pPr>
            <w:r w:rsidRPr="00E80BC5">
              <w:rPr>
                <w:b/>
                <w:sz w:val="20"/>
                <w:szCs w:val="20"/>
              </w:rPr>
              <w:t>CV-Zertifikat für</w:t>
            </w:r>
          </w:p>
        </w:tc>
        <w:tc>
          <w:tcPr>
            <w:tcW w:w="3402"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001574" w:rsidRPr="00E80BC5" w:rsidRDefault="00001574" w:rsidP="00001574">
            <w:pPr>
              <w:pStyle w:val="gemTab9pt"/>
              <w:rPr>
                <w:b/>
                <w:sz w:val="20"/>
                <w:szCs w:val="20"/>
                <w:highlight w:val="yellow"/>
                <w:lang w:eastAsia="en-US"/>
              </w:rPr>
            </w:pPr>
            <w:r w:rsidRPr="00E80BC5">
              <w:rPr>
                <w:b/>
                <w:sz w:val="20"/>
                <w:szCs w:val="20"/>
                <w:lang w:eastAsia="en-US"/>
              </w:rPr>
              <w:t xml:space="preserve">Länge CHR </w:t>
            </w:r>
          </w:p>
        </w:tc>
        <w:tc>
          <w:tcPr>
            <w:tcW w:w="3741" w:type="dxa"/>
            <w:gridSpan w:val="2"/>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001574" w:rsidRPr="00E80BC5" w:rsidRDefault="00001574" w:rsidP="00001574">
            <w:pPr>
              <w:pStyle w:val="gemTab9pt"/>
              <w:rPr>
                <w:b/>
                <w:sz w:val="20"/>
                <w:szCs w:val="20"/>
                <w:highlight w:val="yellow"/>
                <w:lang w:eastAsia="en-US"/>
              </w:rPr>
            </w:pPr>
            <w:r w:rsidRPr="00E80BC5">
              <w:rPr>
                <w:b/>
                <w:sz w:val="20"/>
                <w:szCs w:val="20"/>
                <w:lang w:eastAsia="en-US"/>
              </w:rPr>
              <w:t>Inhalt</w:t>
            </w:r>
          </w:p>
        </w:tc>
      </w:tr>
      <w:tr w:rsidR="00001574" w:rsidRPr="00E80BC5" w:rsidTr="00001574">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01574" w:rsidRPr="00E80BC5" w:rsidRDefault="00001574" w:rsidP="00001574">
            <w:pPr>
              <w:pStyle w:val="gemTab9pt"/>
              <w:rPr>
                <w:sz w:val="20"/>
                <w:szCs w:val="20"/>
                <w:highlight w:val="yellow"/>
                <w:lang w:eastAsia="en-US"/>
              </w:rPr>
            </w:pPr>
            <w:r w:rsidRPr="00E80BC5">
              <w:rPr>
                <w:sz w:val="20"/>
                <w:szCs w:val="20"/>
              </w:rPr>
              <w:t>CVC-CA</w:t>
            </w:r>
          </w:p>
        </w:tc>
        <w:tc>
          <w:tcPr>
            <w:tcW w:w="3402" w:type="dxa"/>
            <w:tcBorders>
              <w:top w:val="nil"/>
              <w:left w:val="nil"/>
              <w:bottom w:val="single" w:sz="8" w:space="0" w:color="auto"/>
              <w:right w:val="single" w:sz="8" w:space="0" w:color="auto"/>
            </w:tcBorders>
            <w:tcMar>
              <w:top w:w="0" w:type="dxa"/>
              <w:left w:w="108" w:type="dxa"/>
              <w:bottom w:w="0" w:type="dxa"/>
              <w:right w:w="108" w:type="dxa"/>
            </w:tcMar>
          </w:tcPr>
          <w:p w:rsidR="00001574" w:rsidRPr="00E80BC5" w:rsidRDefault="00001574" w:rsidP="00001574">
            <w:pPr>
              <w:pStyle w:val="gemTab9pt"/>
              <w:rPr>
                <w:sz w:val="20"/>
                <w:szCs w:val="20"/>
                <w:highlight w:val="yellow"/>
                <w:lang w:eastAsia="en-US"/>
              </w:rPr>
            </w:pPr>
            <w:r w:rsidRPr="00E80BC5">
              <w:rPr>
                <w:sz w:val="20"/>
                <w:szCs w:val="20"/>
              </w:rPr>
              <w:t>8 Bytes</w:t>
            </w:r>
          </w:p>
        </w:tc>
        <w:tc>
          <w:tcPr>
            <w:tcW w:w="3741" w:type="dxa"/>
            <w:gridSpan w:val="2"/>
            <w:tcBorders>
              <w:top w:val="nil"/>
              <w:left w:val="nil"/>
              <w:bottom w:val="single" w:sz="8" w:space="0" w:color="auto"/>
              <w:right w:val="single" w:sz="8" w:space="0" w:color="auto"/>
            </w:tcBorders>
            <w:tcMar>
              <w:top w:w="0" w:type="dxa"/>
              <w:left w:w="108" w:type="dxa"/>
              <w:bottom w:w="0" w:type="dxa"/>
              <w:right w:w="108" w:type="dxa"/>
            </w:tcMar>
          </w:tcPr>
          <w:p w:rsidR="00001574" w:rsidRPr="00E80BC5" w:rsidRDefault="00001574" w:rsidP="00001574">
            <w:pPr>
              <w:pStyle w:val="gemTab9pt"/>
              <w:rPr>
                <w:sz w:val="20"/>
                <w:szCs w:val="20"/>
                <w:highlight w:val="yellow"/>
                <w:lang w:eastAsia="en-US"/>
              </w:rPr>
            </w:pPr>
            <w:r w:rsidRPr="00E80BC5">
              <w:rPr>
                <w:sz w:val="20"/>
                <w:szCs w:val="20"/>
              </w:rPr>
              <w:t>CAR zu dem Schlüsselpaar</w:t>
            </w:r>
          </w:p>
        </w:tc>
      </w:tr>
      <w:tr w:rsidR="00001574" w:rsidRPr="00E80BC5" w:rsidTr="00001574">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01574" w:rsidRPr="00E80BC5" w:rsidRDefault="00001574" w:rsidP="00001574">
            <w:pPr>
              <w:pStyle w:val="gemTab9pt"/>
              <w:rPr>
                <w:sz w:val="20"/>
                <w:szCs w:val="20"/>
                <w:highlight w:val="yellow"/>
                <w:lang w:eastAsia="en-US"/>
              </w:rPr>
            </w:pPr>
            <w:r w:rsidRPr="00E80BC5">
              <w:rPr>
                <w:sz w:val="20"/>
                <w:szCs w:val="20"/>
              </w:rPr>
              <w:t>Chipkarte</w:t>
            </w:r>
          </w:p>
        </w:tc>
        <w:tc>
          <w:tcPr>
            <w:tcW w:w="3402" w:type="dxa"/>
            <w:tcBorders>
              <w:top w:val="nil"/>
              <w:left w:val="nil"/>
              <w:bottom w:val="single" w:sz="8" w:space="0" w:color="auto"/>
              <w:right w:val="single" w:sz="8" w:space="0" w:color="auto"/>
            </w:tcBorders>
            <w:tcMar>
              <w:top w:w="0" w:type="dxa"/>
              <w:left w:w="108" w:type="dxa"/>
              <w:bottom w:w="0" w:type="dxa"/>
              <w:right w:w="108" w:type="dxa"/>
            </w:tcMar>
          </w:tcPr>
          <w:p w:rsidR="00001574" w:rsidRPr="00E80BC5" w:rsidRDefault="00001574" w:rsidP="00001574">
            <w:pPr>
              <w:pStyle w:val="gemTab9pt"/>
              <w:rPr>
                <w:sz w:val="20"/>
                <w:szCs w:val="20"/>
                <w:highlight w:val="yellow"/>
                <w:lang w:eastAsia="en-US"/>
              </w:rPr>
            </w:pPr>
            <w:r w:rsidRPr="00E80BC5">
              <w:rPr>
                <w:sz w:val="20"/>
                <w:szCs w:val="20"/>
              </w:rPr>
              <w:t>12 Bytes</w:t>
            </w:r>
          </w:p>
        </w:tc>
        <w:tc>
          <w:tcPr>
            <w:tcW w:w="3741" w:type="dxa"/>
            <w:gridSpan w:val="2"/>
            <w:tcBorders>
              <w:top w:val="nil"/>
              <w:left w:val="nil"/>
              <w:bottom w:val="single" w:sz="8" w:space="0" w:color="auto"/>
              <w:right w:val="single" w:sz="8" w:space="0" w:color="auto"/>
            </w:tcBorders>
            <w:tcMar>
              <w:top w:w="0" w:type="dxa"/>
              <w:left w:w="108" w:type="dxa"/>
              <w:bottom w:w="0" w:type="dxa"/>
              <w:right w:w="108" w:type="dxa"/>
            </w:tcMar>
          </w:tcPr>
          <w:p w:rsidR="00001574" w:rsidRPr="00E80BC5" w:rsidRDefault="00001574" w:rsidP="00001574">
            <w:pPr>
              <w:pStyle w:val="gemTab9pt"/>
              <w:rPr>
                <w:sz w:val="20"/>
                <w:szCs w:val="20"/>
                <w:highlight w:val="yellow"/>
                <w:lang w:eastAsia="en-US"/>
              </w:rPr>
            </w:pPr>
            <w:r w:rsidRPr="00E80BC5">
              <w:rPr>
                <w:sz w:val="20"/>
                <w:szCs w:val="20"/>
              </w:rPr>
              <w:t>'xx xx' || ICCSN der Chipkarte</w:t>
            </w:r>
          </w:p>
        </w:tc>
      </w:tr>
      <w:tr w:rsidR="00001574" w:rsidRPr="00E80BC5" w:rsidTr="00001574">
        <w:tc>
          <w:tcPr>
            <w:tcW w:w="1809"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001574" w:rsidRPr="00E80BC5" w:rsidRDefault="00001574" w:rsidP="00001574">
            <w:pPr>
              <w:pStyle w:val="gemTab9pt"/>
              <w:rPr>
                <w:sz w:val="20"/>
                <w:szCs w:val="20"/>
                <w:highlight w:val="yellow"/>
                <w:lang w:eastAsia="en-US"/>
              </w:rPr>
            </w:pPr>
          </w:p>
        </w:tc>
        <w:tc>
          <w:tcPr>
            <w:tcW w:w="340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tcPr>
          <w:p w:rsidR="00001574" w:rsidRPr="00E80BC5" w:rsidRDefault="00001574" w:rsidP="00001574">
            <w:pPr>
              <w:pStyle w:val="gemtabohne"/>
              <w:rPr>
                <w:sz w:val="20"/>
                <w:highlight w:val="yellow"/>
                <w:lang w:eastAsia="en-US"/>
              </w:rPr>
            </w:pPr>
            <w:r w:rsidRPr="00E80BC5">
              <w:rPr>
                <w:b/>
                <w:sz w:val="20"/>
                <w:lang w:eastAsia="en-US"/>
              </w:rPr>
              <w:t>Zertifikat</w:t>
            </w:r>
          </w:p>
        </w:tc>
        <w:tc>
          <w:tcPr>
            <w:tcW w:w="1843" w:type="dxa"/>
            <w:tcBorders>
              <w:top w:val="nil"/>
              <w:left w:val="nil"/>
              <w:bottom w:val="single" w:sz="8" w:space="0" w:color="auto"/>
              <w:right w:val="single" w:sz="8" w:space="0" w:color="auto"/>
            </w:tcBorders>
            <w:shd w:val="clear" w:color="auto" w:fill="D9D9D9"/>
            <w:tcMar>
              <w:top w:w="0" w:type="dxa"/>
              <w:left w:w="108" w:type="dxa"/>
              <w:bottom w:w="0" w:type="dxa"/>
              <w:right w:w="108" w:type="dxa"/>
            </w:tcMar>
          </w:tcPr>
          <w:p w:rsidR="00001574" w:rsidRPr="00E80BC5" w:rsidRDefault="00001574" w:rsidP="00001574">
            <w:pPr>
              <w:pStyle w:val="gemTab9pt"/>
              <w:rPr>
                <w:b/>
                <w:sz w:val="20"/>
                <w:szCs w:val="20"/>
                <w:highlight w:val="yellow"/>
                <w:lang w:eastAsia="en-US"/>
              </w:rPr>
            </w:pPr>
            <w:r w:rsidRPr="00E80BC5">
              <w:rPr>
                <w:b/>
                <w:sz w:val="20"/>
                <w:szCs w:val="20"/>
                <w:lang w:eastAsia="en-US"/>
              </w:rPr>
              <w:t>CHR</w:t>
            </w:r>
          </w:p>
        </w:tc>
        <w:tc>
          <w:tcPr>
            <w:tcW w:w="1898" w:type="dxa"/>
            <w:tcBorders>
              <w:top w:val="nil"/>
              <w:left w:val="nil"/>
              <w:bottom w:val="single" w:sz="8" w:space="0" w:color="auto"/>
              <w:right w:val="single" w:sz="8" w:space="0" w:color="auto"/>
            </w:tcBorders>
            <w:shd w:val="clear" w:color="auto" w:fill="D9D9D9"/>
            <w:tcMar>
              <w:top w:w="0" w:type="dxa"/>
              <w:left w:w="108" w:type="dxa"/>
              <w:bottom w:w="0" w:type="dxa"/>
              <w:right w:w="108" w:type="dxa"/>
            </w:tcMar>
          </w:tcPr>
          <w:p w:rsidR="00001574" w:rsidRPr="00E80BC5" w:rsidRDefault="00001574" w:rsidP="00001574">
            <w:pPr>
              <w:pStyle w:val="gemTab9pt"/>
              <w:rPr>
                <w:sz w:val="20"/>
                <w:szCs w:val="20"/>
                <w:highlight w:val="yellow"/>
                <w:lang w:eastAsia="en-US"/>
              </w:rPr>
            </w:pPr>
            <w:r w:rsidRPr="00E80BC5">
              <w:rPr>
                <w:b/>
                <w:sz w:val="20"/>
                <w:szCs w:val="20"/>
                <w:lang w:eastAsia="en-US"/>
              </w:rPr>
              <w:t>Anforderung für CHR</w:t>
            </w:r>
          </w:p>
        </w:tc>
      </w:tr>
      <w:tr w:rsidR="00001574" w:rsidRPr="00E80BC5" w:rsidTr="00001574">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eGK</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C.eGK.AUT_CVC.E256</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09‘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Card-G2-A_2363</w:t>
            </w:r>
          </w:p>
        </w:tc>
      </w:tr>
      <w:tr w:rsidR="00001574" w:rsidRPr="00E80BC5" w:rsidTr="00001574">
        <w:tc>
          <w:tcPr>
            <w:tcW w:w="180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HBA</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C.HPC.AUTR_CVC.R2048</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10‘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Card-G2-A_3385</w:t>
            </w:r>
          </w:p>
        </w:tc>
      </w:tr>
      <w:tr w:rsidR="00001574" w:rsidRPr="00E80BC5" w:rsidTr="00001574">
        <w:tc>
          <w:tcPr>
            <w:tcW w:w="1809" w:type="dxa"/>
            <w:vMerge/>
            <w:tcBorders>
              <w:top w:val="nil"/>
              <w:left w:val="single" w:sz="8" w:space="0" w:color="auto"/>
              <w:bottom w:val="single" w:sz="8" w:space="0" w:color="auto"/>
              <w:right w:val="single" w:sz="8" w:space="0" w:color="auto"/>
            </w:tcBorders>
            <w:vAlign w:val="center"/>
            <w:hideMark/>
          </w:tcPr>
          <w:p w:rsidR="00001574" w:rsidRPr="00E80BC5" w:rsidRDefault="00001574" w:rsidP="00001574">
            <w:pPr>
              <w:rPr>
                <w:rFonts w:eastAsia="Calibri"/>
                <w:szCs w:val="20"/>
                <w:highlight w:val="yellow"/>
                <w:lang w:eastAsia="en-US"/>
              </w:rPr>
            </w:pP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C.HPC.AUTR_CVC.E256</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06‘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Card-G2-A_3386</w:t>
            </w:r>
          </w:p>
        </w:tc>
      </w:tr>
      <w:tr w:rsidR="00001574" w:rsidRPr="00E80BC5" w:rsidTr="00001574">
        <w:tc>
          <w:tcPr>
            <w:tcW w:w="1809" w:type="dxa"/>
            <w:vMerge/>
            <w:tcBorders>
              <w:top w:val="nil"/>
              <w:left w:val="single" w:sz="8" w:space="0" w:color="auto"/>
              <w:bottom w:val="single" w:sz="8" w:space="0" w:color="auto"/>
              <w:right w:val="single" w:sz="8" w:space="0" w:color="auto"/>
            </w:tcBorders>
            <w:vAlign w:val="center"/>
            <w:hideMark/>
          </w:tcPr>
          <w:p w:rsidR="00001574" w:rsidRPr="00E80BC5" w:rsidRDefault="00001574" w:rsidP="00001574">
            <w:pPr>
              <w:rPr>
                <w:rFonts w:eastAsia="Calibri"/>
                <w:szCs w:val="20"/>
                <w:highlight w:val="yellow"/>
                <w:lang w:eastAsia="en-US"/>
              </w:rPr>
            </w:pP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C.HPC.AUTD_SUK_CVC.E256</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09‘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Card-G2-A_3387</w:t>
            </w:r>
          </w:p>
        </w:tc>
      </w:tr>
      <w:tr w:rsidR="00001574" w:rsidRPr="00E80BC5" w:rsidTr="00001574">
        <w:tc>
          <w:tcPr>
            <w:tcW w:w="180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lastRenderedPageBreak/>
              <w:t>SMC-B</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C.SMC.AUTR_CVC.R2048</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10‘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Card-G2-A_3388</w:t>
            </w:r>
          </w:p>
        </w:tc>
      </w:tr>
      <w:tr w:rsidR="00001574" w:rsidRPr="00E80BC5" w:rsidTr="00001574">
        <w:tc>
          <w:tcPr>
            <w:tcW w:w="1809" w:type="dxa"/>
            <w:vMerge/>
            <w:tcBorders>
              <w:top w:val="nil"/>
              <w:left w:val="single" w:sz="8" w:space="0" w:color="auto"/>
              <w:bottom w:val="single" w:sz="8" w:space="0" w:color="auto"/>
              <w:right w:val="single" w:sz="8" w:space="0" w:color="auto"/>
            </w:tcBorders>
            <w:vAlign w:val="center"/>
            <w:hideMark/>
          </w:tcPr>
          <w:p w:rsidR="00001574" w:rsidRPr="00E80BC5" w:rsidRDefault="00001574" w:rsidP="00001574">
            <w:pPr>
              <w:rPr>
                <w:rFonts w:eastAsia="Calibri"/>
                <w:szCs w:val="20"/>
                <w:highlight w:val="yellow"/>
                <w:lang w:eastAsia="en-US"/>
              </w:rPr>
            </w:pP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C.SMC.AUTR_CVC.E256</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06‘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Card-G2-A_3389</w:t>
            </w:r>
          </w:p>
        </w:tc>
      </w:tr>
      <w:tr w:rsidR="00001574" w:rsidRPr="00E80BC5" w:rsidTr="00001574">
        <w:tc>
          <w:tcPr>
            <w:tcW w:w="1809" w:type="dxa"/>
            <w:vMerge/>
            <w:tcBorders>
              <w:top w:val="nil"/>
              <w:left w:val="single" w:sz="8" w:space="0" w:color="auto"/>
              <w:bottom w:val="single" w:sz="8" w:space="0" w:color="auto"/>
              <w:right w:val="single" w:sz="8" w:space="0" w:color="auto"/>
            </w:tcBorders>
            <w:vAlign w:val="center"/>
            <w:hideMark/>
          </w:tcPr>
          <w:p w:rsidR="00001574" w:rsidRPr="00E80BC5" w:rsidRDefault="00001574" w:rsidP="00001574">
            <w:pPr>
              <w:rPr>
                <w:rFonts w:eastAsia="Calibri"/>
                <w:szCs w:val="20"/>
                <w:highlight w:val="yellow"/>
                <w:lang w:eastAsia="en-US"/>
              </w:rPr>
            </w:pP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C.SMC.AUTD__RPE_CVC.E256</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09‘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Card-G2-A_3390</w:t>
            </w:r>
          </w:p>
        </w:tc>
      </w:tr>
      <w:tr w:rsidR="00001574" w:rsidRPr="00E80BC5" w:rsidTr="00001574">
        <w:tc>
          <w:tcPr>
            <w:tcW w:w="180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gSMC-K</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C.SMC.AUT_CVC.E256</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05‘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Card-G2-A_3328</w:t>
            </w:r>
          </w:p>
        </w:tc>
      </w:tr>
      <w:tr w:rsidR="00001574" w:rsidRPr="00E80BC5" w:rsidTr="00001574">
        <w:tc>
          <w:tcPr>
            <w:tcW w:w="1809" w:type="dxa"/>
            <w:vMerge/>
            <w:tcBorders>
              <w:top w:val="nil"/>
              <w:left w:val="single" w:sz="8" w:space="0" w:color="auto"/>
              <w:bottom w:val="single" w:sz="8" w:space="0" w:color="auto"/>
              <w:right w:val="single" w:sz="8" w:space="0" w:color="auto"/>
            </w:tcBorders>
            <w:vAlign w:val="center"/>
            <w:hideMark/>
          </w:tcPr>
          <w:p w:rsidR="00001574" w:rsidRPr="00E80BC5" w:rsidRDefault="00001574" w:rsidP="00001574">
            <w:pPr>
              <w:rPr>
                <w:rFonts w:eastAsia="Calibri"/>
                <w:szCs w:val="20"/>
                <w:highlight w:val="yellow"/>
                <w:lang w:eastAsia="en-US"/>
              </w:rPr>
            </w:pP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C.SMC.AUT_CVC.E384</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06‘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Card-G2-A_3331</w:t>
            </w:r>
          </w:p>
        </w:tc>
      </w:tr>
      <w:tr w:rsidR="00001574" w:rsidRPr="00E80BC5" w:rsidTr="00001574">
        <w:tc>
          <w:tcPr>
            <w:tcW w:w="1809" w:type="dxa"/>
            <w:vMerge/>
            <w:tcBorders>
              <w:top w:val="nil"/>
              <w:left w:val="single" w:sz="8" w:space="0" w:color="auto"/>
              <w:bottom w:val="single" w:sz="8" w:space="0" w:color="auto"/>
              <w:right w:val="single" w:sz="8" w:space="0" w:color="auto"/>
            </w:tcBorders>
            <w:vAlign w:val="center"/>
            <w:hideMark/>
          </w:tcPr>
          <w:p w:rsidR="00001574" w:rsidRPr="00E80BC5" w:rsidRDefault="00001574" w:rsidP="00001574">
            <w:pPr>
              <w:rPr>
                <w:rFonts w:eastAsia="Calibri"/>
                <w:szCs w:val="20"/>
                <w:highlight w:val="yellow"/>
                <w:lang w:eastAsia="en-US"/>
              </w:rPr>
            </w:pP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C.SAK.AUTD_CVC.E256</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0A‘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Card-G2-A_2638</w:t>
            </w:r>
          </w:p>
        </w:tc>
      </w:tr>
      <w:tr w:rsidR="00001574" w:rsidRPr="00E80BC5" w:rsidTr="00001574">
        <w:tc>
          <w:tcPr>
            <w:tcW w:w="1809" w:type="dxa"/>
            <w:vMerge/>
            <w:tcBorders>
              <w:top w:val="nil"/>
              <w:left w:val="single" w:sz="8" w:space="0" w:color="auto"/>
              <w:bottom w:val="single" w:sz="8" w:space="0" w:color="auto"/>
              <w:right w:val="single" w:sz="8" w:space="0" w:color="auto"/>
            </w:tcBorders>
            <w:vAlign w:val="center"/>
            <w:hideMark/>
          </w:tcPr>
          <w:p w:rsidR="00001574" w:rsidRPr="00E80BC5" w:rsidRDefault="00001574" w:rsidP="00001574">
            <w:pPr>
              <w:rPr>
                <w:rFonts w:eastAsia="Calibri"/>
                <w:szCs w:val="20"/>
                <w:highlight w:val="yellow"/>
                <w:lang w:eastAsia="en-US"/>
              </w:rPr>
            </w:pP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C.SAK.AUTD_CVC.E384</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0F‘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Card-G2-A_2640</w:t>
            </w:r>
          </w:p>
        </w:tc>
      </w:tr>
      <w:tr w:rsidR="00001574" w:rsidRPr="00E80BC5" w:rsidTr="00001574">
        <w:tc>
          <w:tcPr>
            <w:tcW w:w="180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gSMC-KT</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C.SMC.AUTD_RPS_CVC.E256</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0A‘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Card-G2-A_2500</w:t>
            </w:r>
          </w:p>
        </w:tc>
      </w:tr>
      <w:tr w:rsidR="00001574" w:rsidRPr="00A97B8D" w:rsidTr="00001574">
        <w:tc>
          <w:tcPr>
            <w:tcW w:w="1809" w:type="dxa"/>
            <w:vMerge/>
            <w:tcBorders>
              <w:top w:val="nil"/>
              <w:left w:val="single" w:sz="8" w:space="0" w:color="auto"/>
              <w:bottom w:val="single" w:sz="8" w:space="0" w:color="auto"/>
              <w:right w:val="single" w:sz="8" w:space="0" w:color="auto"/>
            </w:tcBorders>
            <w:vAlign w:val="center"/>
            <w:hideMark/>
          </w:tcPr>
          <w:p w:rsidR="00001574" w:rsidRPr="00E80BC5" w:rsidRDefault="00001574" w:rsidP="00001574">
            <w:pPr>
              <w:rPr>
                <w:rFonts w:eastAsia="Calibri"/>
                <w:szCs w:val="20"/>
                <w:highlight w:val="yellow"/>
                <w:lang w:eastAsia="en-US"/>
              </w:rPr>
            </w:pP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C:SMS.AUTD_RPS_CVC.E384</w:t>
            </w: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E80BC5" w:rsidRDefault="00001574" w:rsidP="00001574">
            <w:pPr>
              <w:pStyle w:val="gemTab9pt"/>
              <w:rPr>
                <w:sz w:val="20"/>
                <w:szCs w:val="20"/>
                <w:highlight w:val="yellow"/>
                <w:lang w:eastAsia="en-US"/>
              </w:rPr>
            </w:pPr>
            <w:r w:rsidRPr="00E80BC5">
              <w:rPr>
                <w:sz w:val="20"/>
                <w:szCs w:val="20"/>
                <w:lang w:eastAsia="en-US"/>
              </w:rPr>
              <w:t>’00 0F‘ || ICCSN</w:t>
            </w:r>
          </w:p>
        </w:tc>
        <w:tc>
          <w:tcPr>
            <w:tcW w:w="1898" w:type="dxa"/>
            <w:tcBorders>
              <w:top w:val="nil"/>
              <w:left w:val="nil"/>
              <w:bottom w:val="single" w:sz="8" w:space="0" w:color="auto"/>
              <w:right w:val="single" w:sz="8" w:space="0" w:color="auto"/>
            </w:tcBorders>
            <w:tcMar>
              <w:top w:w="0" w:type="dxa"/>
              <w:left w:w="108" w:type="dxa"/>
              <w:bottom w:w="0" w:type="dxa"/>
              <w:right w:w="108" w:type="dxa"/>
            </w:tcMar>
            <w:hideMark/>
          </w:tcPr>
          <w:p w:rsidR="00001574" w:rsidRPr="00A97B8D" w:rsidRDefault="00001574" w:rsidP="00001574">
            <w:pPr>
              <w:pStyle w:val="gemTab9pt"/>
              <w:rPr>
                <w:sz w:val="20"/>
                <w:szCs w:val="20"/>
                <w:lang w:eastAsia="en-US"/>
              </w:rPr>
            </w:pPr>
            <w:r w:rsidRPr="00E80BC5">
              <w:rPr>
                <w:sz w:val="20"/>
                <w:szCs w:val="20"/>
                <w:lang w:eastAsia="en-US"/>
              </w:rPr>
              <w:t>Card-G2-A_2502</w:t>
            </w:r>
          </w:p>
        </w:tc>
      </w:tr>
    </w:tbl>
    <w:p w:rsidR="00001574" w:rsidRPr="00DB3355" w:rsidRDefault="00001574" w:rsidP="00001574">
      <w:pPr>
        <w:pStyle w:val="gemStandard"/>
      </w:pP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GS-A_4629 CHR des CV-Zertifikats einer CVC-CA</w:t>
      </w:r>
    </w:p>
    <w:p w:rsidR="0083095D" w:rsidRDefault="00001574" w:rsidP="00001574">
      <w:pPr>
        <w:pStyle w:val="gemEinzug"/>
        <w:rPr>
          <w:rFonts w:ascii="Wingdings" w:hAnsi="Wingdings"/>
          <w:b/>
        </w:rPr>
      </w:pPr>
      <w:r w:rsidRPr="00E47E00">
        <w:t xml:space="preserve">Die CVC-Root-CA MUSS als Wert für die CHR gemäß Tab_PKI_258 die CAR der CVC-CA zu dem Schlüsselpaar eintragen, für den das CV-Zertifikat erzeugt wird. </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GS-A_4630 CHR des CV-Zertifikats einer Chipkarte</w:t>
      </w:r>
    </w:p>
    <w:p w:rsidR="0083095D" w:rsidRDefault="00001574" w:rsidP="00001574">
      <w:pPr>
        <w:pStyle w:val="gemEinzug"/>
        <w:rPr>
          <w:rFonts w:ascii="Wingdings" w:hAnsi="Wingdings"/>
          <w:b/>
        </w:rPr>
      </w:pPr>
      <w:r w:rsidRPr="00E47E00">
        <w:t>Der TSP-CVC MUSS als Wert für die CHR gemäß Tab_PKI_258 ein Datum eintra</w:t>
      </w:r>
      <w:r w:rsidRPr="00E47E00">
        <w:softHyphen/>
        <w:t>gen, das aus der Konkatenation einer zwei Byte langen, innerhalb der Chipkarte ein</w:t>
      </w:r>
      <w:r w:rsidRPr="00E47E00">
        <w:softHyphen/>
        <w:t>deutigen Schlüsselidentifikation und der 10 Byte langen ICCSN als weltweit ein</w:t>
      </w:r>
      <w:r w:rsidRPr="00E47E00">
        <w:softHyphen/>
        <w:t xml:space="preserve">deutigen Identifier der Chipkarte besteht. </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Eine Chipkarte kann auch mehrere Schlüsselpaare für eine C2C-Authentisierung (und damit auch mehrere CV-Zertifikate) enthalten. Über die konkrete Belegung von 'xx xx' wird sicher</w:t>
      </w:r>
      <w:r w:rsidRPr="00E47E00">
        <w:softHyphen/>
        <w:t>gestellt, dass die Zuordnung von CV-Zertifikat zu einem Schlüsselpaar der Chipkarte eindeutig ist. Das genaue Vorgehen hierbei wird durch die einzelnen Spezifi</w:t>
      </w:r>
      <w:r w:rsidRPr="00E47E00">
        <w:softHyphen/>
        <w:t>kationen der konkreten Chipkarten der TI festgelegt.</w:t>
      </w:r>
    </w:p>
    <w:p w:rsidR="00001574" w:rsidRPr="009F7197" w:rsidRDefault="00001574" w:rsidP="0083095D">
      <w:pPr>
        <w:pStyle w:val="berschrift4"/>
      </w:pPr>
      <w:bookmarkStart w:id="441" w:name="_Toc398121497"/>
      <w:bookmarkStart w:id="442" w:name="_Toc501717964"/>
      <w:r w:rsidRPr="009F7197">
        <w:t>Certificate Holder Authorisation (CHA)</w:t>
      </w:r>
      <w:bookmarkEnd w:id="441"/>
      <w:bookmarkEnd w:id="442"/>
    </w:p>
    <w:p w:rsidR="00001574" w:rsidRPr="00E47E00" w:rsidRDefault="00001574" w:rsidP="00001574">
      <w:pPr>
        <w:pStyle w:val="gemStandard"/>
      </w:pPr>
      <w:r w:rsidRPr="00E47E00">
        <w:t>Die Certificate Holder Authorisation (CHA) zeigt eine Rolle (Zugriffsprofil) des Zertifikats</w:t>
      </w:r>
      <w:r w:rsidRPr="00E47E00">
        <w:softHyphen/>
        <w:t>inhabers an. Das Feld CHA existiert nur in CV-Rollen-Zertifikaten und CV-Gerätezertifi</w:t>
      </w:r>
      <w:r w:rsidRPr="00E47E00">
        <w:softHyphen/>
        <w:t>katen. Es ist wie folgt weiter unterteilt:</w:t>
      </w:r>
    </w:p>
    <w:p w:rsidR="00001574" w:rsidRPr="00E47E00" w:rsidRDefault="00001574" w:rsidP="00001574">
      <w:pPr>
        <w:pStyle w:val="gemStandard"/>
      </w:pPr>
    </w:p>
    <w:p w:rsidR="00001574" w:rsidRPr="00E47E00" w:rsidRDefault="00001574" w:rsidP="00001574">
      <w:pPr>
        <w:pStyle w:val="Beschriftung"/>
      </w:pPr>
      <w:bookmarkStart w:id="443" w:name="_Toc501452693"/>
      <w:r w:rsidRPr="00E47E00">
        <w:t xml:space="preserve">Tabelle </w:t>
      </w:r>
      <w:r w:rsidRPr="00E47E00">
        <w:fldChar w:fldCharType="begin"/>
      </w:r>
      <w:r w:rsidRPr="00E47E00">
        <w:instrText xml:space="preserve"> SEQ Tabelle \* ARABIC </w:instrText>
      </w:r>
      <w:r w:rsidRPr="00E47E00">
        <w:fldChar w:fldCharType="separate"/>
      </w:r>
      <w:r w:rsidR="00BF0362">
        <w:rPr>
          <w:noProof/>
        </w:rPr>
        <w:t>55</w:t>
      </w:r>
      <w:r w:rsidRPr="00E47E00">
        <w:fldChar w:fldCharType="end"/>
      </w:r>
      <w:r w:rsidRPr="00E47E00">
        <w:t>: Tab_PKI_259 Aufbau CHA</w:t>
      </w:r>
      <w:bookmarkEnd w:id="443"/>
    </w:p>
    <w:tbl>
      <w:tblPr>
        <w:tblW w:w="0" w:type="auto"/>
        <w:tblLook w:val="01E0" w:firstRow="1" w:lastRow="1" w:firstColumn="1" w:lastColumn="1" w:noHBand="0" w:noVBand="0"/>
      </w:tblPr>
      <w:tblGrid>
        <w:gridCol w:w="1785"/>
        <w:gridCol w:w="1785"/>
      </w:tblGrid>
      <w:tr w:rsidR="00001574" w:rsidRPr="00E47E00" w:rsidTr="00001574">
        <w:tc>
          <w:tcPr>
            <w:tcW w:w="1785" w:type="dxa"/>
          </w:tcPr>
          <w:p w:rsidR="00001574" w:rsidRPr="00E47E00" w:rsidRDefault="00001574" w:rsidP="00001574">
            <w:pPr>
              <w:pStyle w:val="gemStandard"/>
            </w:pPr>
            <w:r w:rsidRPr="00E47E00">
              <w:t xml:space="preserve">AID </w:t>
            </w:r>
          </w:p>
        </w:tc>
        <w:tc>
          <w:tcPr>
            <w:tcW w:w="1785" w:type="dxa"/>
          </w:tcPr>
          <w:p w:rsidR="00001574" w:rsidRPr="00E47E00" w:rsidRDefault="00001574" w:rsidP="00001574">
            <w:pPr>
              <w:pStyle w:val="gemStandard"/>
            </w:pPr>
            <w:r w:rsidRPr="00E47E00">
              <w:t>Zugriffsprofil</w:t>
            </w:r>
          </w:p>
        </w:tc>
      </w:tr>
    </w:tbl>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GS-A_4631 CHA des CV-Zertifikats einer Karte</w:t>
      </w:r>
    </w:p>
    <w:p w:rsidR="0083095D" w:rsidRDefault="00001574" w:rsidP="00001574">
      <w:pPr>
        <w:pStyle w:val="gemEinzug"/>
        <w:rPr>
          <w:rFonts w:ascii="Wingdings" w:hAnsi="Wingdings"/>
          <w:b/>
        </w:rPr>
      </w:pPr>
      <w:r w:rsidRPr="00E47E00">
        <w:t>Der TSP-CVC MUSS als Wert für die CHA ein Datum eintragen, das aus der Kon</w:t>
      </w:r>
      <w:r w:rsidRPr="00E47E00">
        <w:softHyphen/>
        <w:t>ka</w:t>
      </w:r>
      <w:r w:rsidRPr="00E47E00">
        <w:softHyphen/>
        <w:t>tenation der 6 Byte langen AID 'D2 76 00 00 40 00' der Gesundheitskarten</w:t>
      </w:r>
      <w:r w:rsidRPr="00E47E00">
        <w:softHyphen/>
        <w:t>an</w:t>
      </w:r>
      <w:r w:rsidRPr="00E47E00">
        <w:softHyphen/>
        <w:t>wen</w:t>
      </w:r>
      <w:r w:rsidRPr="00E47E00">
        <w:softHyphen/>
        <w:t xml:space="preserve">dung und dem 1 Byte langen Zugriffsprofil gemäß Tab_PKI_254 für das zu zertifizierende Schlüsselpaar besteht. </w:t>
      </w:r>
    </w:p>
    <w:p w:rsidR="00001574" w:rsidRPr="0083095D" w:rsidRDefault="0083095D" w:rsidP="0083095D">
      <w:pPr>
        <w:pStyle w:val="gemStandard"/>
      </w:pPr>
      <w:r>
        <w:rPr>
          <w:b/>
        </w:rPr>
        <w:sym w:font="Wingdings" w:char="F0D5"/>
      </w:r>
    </w:p>
    <w:p w:rsidR="00001574" w:rsidRPr="00185859" w:rsidRDefault="00001574" w:rsidP="0083095D">
      <w:pPr>
        <w:pStyle w:val="berschrift4"/>
      </w:pPr>
      <w:bookmarkStart w:id="444" w:name="_Toc398121498"/>
      <w:bookmarkStart w:id="445" w:name="_Toc501717965"/>
      <w:r w:rsidRPr="00E47E00">
        <w:lastRenderedPageBreak/>
        <w:t>Object Id</w:t>
      </w:r>
      <w:r w:rsidRPr="00185859">
        <w:t>entifier (OID)</w:t>
      </w:r>
      <w:bookmarkEnd w:id="444"/>
      <w:bookmarkEnd w:id="445"/>
    </w:p>
    <w:p w:rsidR="00001574" w:rsidRPr="00E47E00" w:rsidRDefault="00001574" w:rsidP="00001574">
      <w:pPr>
        <w:pStyle w:val="gemStandard"/>
      </w:pPr>
      <w:r w:rsidRPr="00E47E00">
        <w:t>Der Object Identifier (OID) in einem CV-Zertifikat beschreibt den Algorithmus, welcher dem Schlüssel im Zertifikat zugeordnet ist. Im Rahmen dieser Spezifikation werden ver</w:t>
      </w:r>
      <w:r w:rsidRPr="00E47E00">
        <w:softHyphen/>
        <w:t>schiedene Algorithmen für verschiedene Verwendungszwecke genutzt, so dass implizit durch den Algorithmus-OID auch der Verwendungszweck des im Zertifikat enthaltenen öffentlichen Schlüssels festgelegt wird. OIDs sind weltweit eineindeutig.</w:t>
      </w:r>
    </w:p>
    <w:p w:rsidR="00001574" w:rsidRPr="00E47E00" w:rsidRDefault="00001574" w:rsidP="00001574">
      <w:pPr>
        <w:pStyle w:val="gemStandard"/>
      </w:pPr>
      <w:r w:rsidRPr="00E47E00">
        <w:t>Es werden nur folgende OID-Werte verwendet:</w:t>
      </w:r>
    </w:p>
    <w:p w:rsidR="00001574" w:rsidRPr="00E47E00" w:rsidRDefault="00001574" w:rsidP="00001574">
      <w:pPr>
        <w:pStyle w:val="gemStandard"/>
      </w:pPr>
    </w:p>
    <w:p w:rsidR="00001574" w:rsidRPr="00E47E00" w:rsidRDefault="00001574" w:rsidP="0083095D">
      <w:pPr>
        <w:pStyle w:val="Beschriftung"/>
        <w:rPr>
          <w:lang w:val="en-GB"/>
        </w:rPr>
      </w:pPr>
      <w:bookmarkStart w:id="446" w:name="_Toc501452694"/>
      <w:r w:rsidRPr="00E47E00">
        <w:rPr>
          <w:lang w:val="en-GB"/>
        </w:rPr>
        <w:t xml:space="preserve">Tabelle </w:t>
      </w:r>
      <w:r w:rsidRPr="00E47E00">
        <w:fldChar w:fldCharType="begin"/>
      </w:r>
      <w:r w:rsidRPr="00E47E00">
        <w:rPr>
          <w:lang w:val="en-GB"/>
        </w:rPr>
        <w:instrText xml:space="preserve"> SEQ Tabelle \* ARABIC </w:instrText>
      </w:r>
      <w:r w:rsidRPr="00E47E00">
        <w:fldChar w:fldCharType="separate"/>
      </w:r>
      <w:r w:rsidR="00BF0362">
        <w:rPr>
          <w:noProof/>
          <w:lang w:val="en-GB"/>
        </w:rPr>
        <w:t>56</w:t>
      </w:r>
      <w:r w:rsidRPr="00E47E00">
        <w:fldChar w:fldCharType="end"/>
      </w:r>
      <w:r w:rsidRPr="00E47E00">
        <w:rPr>
          <w:lang w:val="en-GB"/>
        </w:rPr>
        <w:t>: Tab_PKI_260 Object Identifier der Registration Authority TeleTrusT</w:t>
      </w:r>
      <w:bookmarkEnd w:id="4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537"/>
        <w:gridCol w:w="4112"/>
        <w:gridCol w:w="1146"/>
        <w:gridCol w:w="2146"/>
      </w:tblGrid>
      <w:tr w:rsidR="00001574" w:rsidRPr="00326642" w:rsidTr="00001574">
        <w:trPr>
          <w:trHeight w:val="530"/>
        </w:trPr>
        <w:tc>
          <w:tcPr>
            <w:tcW w:w="1537" w:type="dxa"/>
            <w:shd w:val="clear" w:color="auto" w:fill="E0E0E0"/>
          </w:tcPr>
          <w:p w:rsidR="00001574" w:rsidRPr="00326642" w:rsidRDefault="00001574" w:rsidP="00001574">
            <w:pPr>
              <w:pStyle w:val="gemTab10pt"/>
              <w:keepNext/>
              <w:rPr>
                <w:b/>
              </w:rPr>
            </w:pPr>
            <w:r w:rsidRPr="00326642">
              <w:rPr>
                <w:b/>
              </w:rPr>
              <w:t>CV-Zertifikat für</w:t>
            </w:r>
          </w:p>
        </w:tc>
        <w:tc>
          <w:tcPr>
            <w:tcW w:w="4112" w:type="dxa"/>
            <w:shd w:val="clear" w:color="auto" w:fill="E0E0E0"/>
          </w:tcPr>
          <w:p w:rsidR="00001574" w:rsidRPr="00326642" w:rsidRDefault="00001574" w:rsidP="00001574">
            <w:pPr>
              <w:pStyle w:val="gemTab10pt"/>
              <w:keepNext/>
              <w:rPr>
                <w:b/>
              </w:rPr>
            </w:pPr>
            <w:r w:rsidRPr="00326642">
              <w:rPr>
                <w:b/>
              </w:rPr>
              <w:t>OID-Name</w:t>
            </w:r>
          </w:p>
        </w:tc>
        <w:tc>
          <w:tcPr>
            <w:tcW w:w="1146" w:type="dxa"/>
            <w:shd w:val="clear" w:color="auto" w:fill="E0E0E0"/>
          </w:tcPr>
          <w:p w:rsidR="00001574" w:rsidRPr="00326642" w:rsidRDefault="00001574" w:rsidP="00001574">
            <w:pPr>
              <w:pStyle w:val="gemTab10pt"/>
              <w:keepNext/>
              <w:rPr>
                <w:b/>
              </w:rPr>
            </w:pPr>
            <w:r w:rsidRPr="00326642">
              <w:rPr>
                <w:b/>
              </w:rPr>
              <w:t>OID-Wert</w:t>
            </w:r>
          </w:p>
        </w:tc>
        <w:tc>
          <w:tcPr>
            <w:tcW w:w="2146" w:type="dxa"/>
            <w:shd w:val="clear" w:color="auto" w:fill="E0E0E0"/>
          </w:tcPr>
          <w:p w:rsidR="00001574" w:rsidRPr="00326642" w:rsidRDefault="00001574" w:rsidP="00001574">
            <w:pPr>
              <w:pStyle w:val="gemTab10pt"/>
              <w:keepNext/>
              <w:rPr>
                <w:b/>
              </w:rPr>
            </w:pPr>
            <w:r w:rsidRPr="00326642">
              <w:rPr>
                <w:b/>
              </w:rPr>
              <w:t>OID-Codierung</w:t>
            </w:r>
          </w:p>
        </w:tc>
      </w:tr>
      <w:tr w:rsidR="00001574" w:rsidRPr="00A311A0" w:rsidTr="00001574">
        <w:trPr>
          <w:trHeight w:val="1060"/>
        </w:trPr>
        <w:tc>
          <w:tcPr>
            <w:tcW w:w="1537" w:type="dxa"/>
            <w:shd w:val="clear" w:color="auto" w:fill="auto"/>
          </w:tcPr>
          <w:p w:rsidR="00001574" w:rsidRPr="00E47E00" w:rsidRDefault="00001574" w:rsidP="00001574">
            <w:pPr>
              <w:pStyle w:val="gemTab10pt"/>
              <w:keepNext/>
            </w:pPr>
            <w:r w:rsidRPr="00E47E00">
              <w:t>CVC-CA</w:t>
            </w:r>
          </w:p>
        </w:tc>
        <w:tc>
          <w:tcPr>
            <w:tcW w:w="4112" w:type="dxa"/>
            <w:shd w:val="clear" w:color="auto" w:fill="auto"/>
          </w:tcPr>
          <w:p w:rsidR="00001574" w:rsidRPr="00A311A0" w:rsidRDefault="00001574" w:rsidP="00001574">
            <w:pPr>
              <w:pStyle w:val="gemTab10pt"/>
              <w:keepNext/>
              <w:rPr>
                <w:lang w:val="en-GB"/>
              </w:rPr>
            </w:pPr>
            <w:r w:rsidRPr="00A311A0">
              <w:rPr>
                <w:lang w:val="en-GB"/>
              </w:rPr>
              <w:t>sigS_ISO9796-2Withrsa_sha256</w:t>
            </w:r>
          </w:p>
          <w:p w:rsidR="00001574" w:rsidRPr="00A311A0" w:rsidRDefault="00001574" w:rsidP="00001574">
            <w:pPr>
              <w:pStyle w:val="gemTab10pt"/>
              <w:keepNext/>
              <w:rPr>
                <w:lang w:val="en-GB"/>
              </w:rPr>
            </w:pPr>
            <w:r w:rsidRPr="00A311A0">
              <w:rPr>
                <w:lang w:val="en-GB"/>
              </w:rPr>
              <w:t>signature scheme with RSA signature and DSI according to [ISO 9796-2] and SHA-256</w:t>
            </w:r>
          </w:p>
        </w:tc>
        <w:tc>
          <w:tcPr>
            <w:tcW w:w="1146" w:type="dxa"/>
            <w:shd w:val="clear" w:color="auto" w:fill="auto"/>
            <w:vAlign w:val="center"/>
          </w:tcPr>
          <w:p w:rsidR="00001574" w:rsidRPr="00A311A0" w:rsidRDefault="00001574" w:rsidP="00001574">
            <w:pPr>
              <w:pStyle w:val="gemTab10pt"/>
              <w:keepNext/>
              <w:rPr>
                <w:lang w:val="en-GB"/>
              </w:rPr>
            </w:pPr>
            <w:r w:rsidRPr="00A311A0">
              <w:rPr>
                <w:lang w:val="en-GB"/>
              </w:rPr>
              <w:t>{1 3 36 3 4 2 2 4}</w:t>
            </w:r>
          </w:p>
        </w:tc>
        <w:tc>
          <w:tcPr>
            <w:tcW w:w="2146" w:type="dxa"/>
            <w:shd w:val="clear" w:color="auto" w:fill="auto"/>
            <w:vAlign w:val="center"/>
          </w:tcPr>
          <w:p w:rsidR="00001574" w:rsidRPr="00A311A0" w:rsidRDefault="00001574" w:rsidP="00001574">
            <w:pPr>
              <w:pStyle w:val="gemTab10pt"/>
              <w:keepNext/>
              <w:rPr>
                <w:lang w:val="en-GB"/>
              </w:rPr>
            </w:pPr>
            <w:r w:rsidRPr="00A311A0">
              <w:rPr>
                <w:lang w:val="en-GB"/>
              </w:rPr>
              <w:t>2B24 0304 0202 04</w:t>
            </w:r>
          </w:p>
        </w:tc>
      </w:tr>
      <w:tr w:rsidR="00001574" w:rsidRPr="00A311A0" w:rsidTr="00001574">
        <w:trPr>
          <w:trHeight w:val="1300"/>
        </w:trPr>
        <w:tc>
          <w:tcPr>
            <w:tcW w:w="1537" w:type="dxa"/>
            <w:shd w:val="clear" w:color="auto" w:fill="auto"/>
          </w:tcPr>
          <w:p w:rsidR="00001574" w:rsidRPr="00E47E00" w:rsidRDefault="00001574" w:rsidP="00001574">
            <w:pPr>
              <w:pStyle w:val="gemTab10pt"/>
              <w:keepNext/>
            </w:pPr>
            <w:r w:rsidRPr="00E47E00">
              <w:t>Chipkarte</w:t>
            </w:r>
          </w:p>
        </w:tc>
        <w:tc>
          <w:tcPr>
            <w:tcW w:w="4112" w:type="dxa"/>
            <w:shd w:val="clear" w:color="auto" w:fill="auto"/>
          </w:tcPr>
          <w:p w:rsidR="00001574" w:rsidRPr="00A311A0" w:rsidRDefault="00001574" w:rsidP="00001574">
            <w:pPr>
              <w:pStyle w:val="gemTab10pt"/>
              <w:keepNext/>
              <w:rPr>
                <w:lang w:val="en-GB"/>
              </w:rPr>
            </w:pPr>
            <w:r w:rsidRPr="00A311A0">
              <w:rPr>
                <w:lang w:val="en-GB"/>
              </w:rPr>
              <w:t>authS_ISO9796-2Withrsa_sha256_mutual</w:t>
            </w:r>
          </w:p>
          <w:p w:rsidR="00001574" w:rsidRPr="00A311A0" w:rsidRDefault="00001574" w:rsidP="00001574">
            <w:pPr>
              <w:pStyle w:val="gemTab10pt"/>
              <w:keepNext/>
              <w:rPr>
                <w:lang w:val="en-GB"/>
              </w:rPr>
            </w:pPr>
            <w:r w:rsidRPr="00A311A0">
              <w:rPr>
                <w:lang w:val="en-GB"/>
              </w:rPr>
              <w:t>authentication scheme with RSA signature and DSI according to [ISO 9796-2] and SHA-256 for mutual authentication with or without establishment of a Trusted Channel</w:t>
            </w:r>
          </w:p>
        </w:tc>
        <w:tc>
          <w:tcPr>
            <w:tcW w:w="1146" w:type="dxa"/>
            <w:shd w:val="clear" w:color="auto" w:fill="auto"/>
            <w:vAlign w:val="center"/>
          </w:tcPr>
          <w:p w:rsidR="00001574" w:rsidRPr="00A311A0" w:rsidRDefault="00001574" w:rsidP="00001574">
            <w:pPr>
              <w:pStyle w:val="gemTab10pt"/>
              <w:keepNext/>
              <w:rPr>
                <w:lang w:val="en-GB"/>
              </w:rPr>
            </w:pPr>
            <w:r w:rsidRPr="00A311A0">
              <w:rPr>
                <w:lang w:val="en-GB"/>
              </w:rPr>
              <w:t>{1 3 36 3 5 2 4}</w:t>
            </w:r>
          </w:p>
        </w:tc>
        <w:tc>
          <w:tcPr>
            <w:tcW w:w="2146" w:type="dxa"/>
            <w:shd w:val="clear" w:color="auto" w:fill="auto"/>
            <w:vAlign w:val="center"/>
          </w:tcPr>
          <w:p w:rsidR="00001574" w:rsidRPr="00A311A0" w:rsidRDefault="00001574" w:rsidP="00001574">
            <w:pPr>
              <w:pStyle w:val="gemTab10pt"/>
              <w:keepNext/>
              <w:rPr>
                <w:lang w:val="en-GB"/>
              </w:rPr>
            </w:pPr>
            <w:r w:rsidRPr="00A311A0">
              <w:rPr>
                <w:lang w:val="en-GB"/>
              </w:rPr>
              <w:t>2B24 0305 0204</w:t>
            </w:r>
          </w:p>
        </w:tc>
      </w:tr>
    </w:tbl>
    <w:p w:rsidR="00001574" w:rsidRPr="00E47E00" w:rsidRDefault="00001574" w:rsidP="00001574">
      <w:pPr>
        <w:pStyle w:val="gemStandard"/>
        <w:tabs>
          <w:tab w:val="left" w:pos="567"/>
        </w:tabs>
        <w:ind w:left="567" w:hanging="567"/>
        <w:rPr>
          <w:b/>
        </w:rPr>
      </w:pPr>
      <w:r w:rsidRPr="00E47E00">
        <w:t xml:space="preserve">Die Nutzung von SHA-256 ist in </w:t>
      </w:r>
      <w:r>
        <w:t>[FIPS 180-4</w:t>
      </w:r>
      <w:r w:rsidRPr="00E47E00">
        <w:t>#6.2] beschrieben.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GS-A_4632 OID für CV-Zertifikate einer CVC-CA</w:t>
      </w:r>
    </w:p>
    <w:p w:rsidR="0083095D" w:rsidRDefault="00001574" w:rsidP="00001574">
      <w:pPr>
        <w:pStyle w:val="gemEinzug"/>
        <w:rPr>
          <w:rFonts w:ascii="Wingdings" w:hAnsi="Wingdings"/>
          <w:b/>
        </w:rPr>
      </w:pPr>
      <w:r w:rsidRPr="00E47E00">
        <w:t>Die CVC-Root-CA MUSS den Wert für den OID gemäß Tab_PKI_260 in das CV-Zertifikat einer CVC-CA der Generation 1 eintragen.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GS-A_4633 OID für CV-Zertifikate einer Karte</w:t>
      </w:r>
    </w:p>
    <w:p w:rsidR="0083095D" w:rsidRDefault="00001574" w:rsidP="00001574">
      <w:pPr>
        <w:pStyle w:val="gemEinzug"/>
        <w:rPr>
          <w:rFonts w:ascii="Wingdings" w:hAnsi="Wingdings"/>
          <w:b/>
        </w:rPr>
      </w:pPr>
      <w:r w:rsidRPr="00E47E00">
        <w:t>Der TSP-CVC MUSS den Wert für den OID gemäß Tab_PKI_260 in das CV-Zer</w:t>
      </w:r>
      <w:r w:rsidRPr="00E47E00">
        <w:softHyphen/>
        <w:t>tifikat einer Karte (eGK, HBA, SM-B, gSMC-K) der Generation 1 eintragen.</w:t>
      </w:r>
    </w:p>
    <w:p w:rsidR="00001574" w:rsidRPr="0083095D" w:rsidRDefault="0083095D" w:rsidP="0083095D">
      <w:pPr>
        <w:pStyle w:val="gemStandard"/>
      </w:pPr>
      <w:r>
        <w:rPr>
          <w:b/>
        </w:rPr>
        <w:sym w:font="Wingdings" w:char="F0D5"/>
      </w:r>
    </w:p>
    <w:p w:rsidR="00001574" w:rsidRPr="00E47E00" w:rsidRDefault="00001574" w:rsidP="0083095D">
      <w:pPr>
        <w:pStyle w:val="berschrift4"/>
        <w:rPr>
          <w:lang w:val="en-GB"/>
        </w:rPr>
      </w:pPr>
      <w:bookmarkStart w:id="447" w:name="_Toc398121499"/>
      <w:bookmarkStart w:id="448" w:name="_Ref398275623"/>
      <w:bookmarkStart w:id="449" w:name="_Toc501717966"/>
      <w:r w:rsidRPr="00E47E00">
        <w:rPr>
          <w:lang w:val="en-GB"/>
        </w:rPr>
        <w:t>Öffentlicher Schlüssel</w:t>
      </w:r>
      <w:bookmarkEnd w:id="447"/>
      <w:bookmarkEnd w:id="448"/>
      <w:bookmarkEnd w:id="449"/>
    </w:p>
    <w:p w:rsidR="00001574" w:rsidRPr="00E47E00" w:rsidRDefault="00001574" w:rsidP="00001574">
      <w:pPr>
        <w:pStyle w:val="gemStandard"/>
      </w:pPr>
      <w:r w:rsidRPr="00E47E00">
        <w:t>Der öffentliche RSA-Schlüssel besteht aus den Teilen Modulus und öffentlicher Exponent.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GS-A_4634 Öffentlicher Schlüssel eines CV-Zertifikats</w:t>
      </w:r>
    </w:p>
    <w:p w:rsidR="0083095D" w:rsidRDefault="00001574" w:rsidP="00001574">
      <w:pPr>
        <w:pStyle w:val="gemEinzug"/>
        <w:rPr>
          <w:rFonts w:ascii="Wingdings" w:hAnsi="Wingdings"/>
          <w:b/>
        </w:rPr>
      </w:pPr>
      <w:r w:rsidRPr="00E47E00">
        <w:t>Der Herausgeber eines CV-Zertifikats (CVC-Root-CA und TSP-CVC) MUSS den zu zertifizierenden öffentlichen Schlüssel in das CV-Zertifikat eintragen. Der Heraus</w:t>
      </w:r>
      <w:r w:rsidRPr="00E47E00">
        <w:softHyphen/>
        <w:t>geber MUSS den Modulus hexadezimal, vorzeichenlos im Big-Endian-For</w:t>
      </w:r>
      <w:r w:rsidRPr="00E47E00">
        <w:softHyphen/>
        <w:t>mat codiert und den öffentlichen Exponenten des öffentlichen Schlüssels hexa</w:t>
      </w:r>
      <w:r w:rsidRPr="00E47E00">
        <w:softHyphen/>
        <w:t>dezimal, vorzeichenlos im Big-Endian-Format codiert im CV-Zertifikat angeben.</w:t>
      </w:r>
    </w:p>
    <w:p w:rsidR="00001574" w:rsidRPr="0083095D" w:rsidRDefault="0083095D" w:rsidP="0083095D">
      <w:pPr>
        <w:pStyle w:val="gemStandard"/>
      </w:pPr>
      <w:r>
        <w:rPr>
          <w:b/>
        </w:rPr>
        <w:sym w:font="Wingdings" w:char="F0D5"/>
      </w:r>
    </w:p>
    <w:p w:rsidR="00001574" w:rsidRPr="00185859" w:rsidRDefault="00001574" w:rsidP="0083095D">
      <w:pPr>
        <w:pStyle w:val="berschrift3"/>
      </w:pPr>
      <w:bookmarkStart w:id="450" w:name="_Toc398121500"/>
      <w:bookmarkStart w:id="451" w:name="_Ref398279969"/>
      <w:bookmarkStart w:id="452" w:name="_Toc501717967"/>
      <w:r w:rsidRPr="00E47E00">
        <w:lastRenderedPageBreak/>
        <w:t xml:space="preserve">Aufbau </w:t>
      </w:r>
      <w:r w:rsidRPr="00185859">
        <w:t>eines CV-Zertifikats</w:t>
      </w:r>
      <w:bookmarkEnd w:id="450"/>
      <w:bookmarkEnd w:id="451"/>
      <w:bookmarkEnd w:id="452"/>
    </w:p>
    <w:p w:rsidR="00001574" w:rsidRPr="00E47E00" w:rsidRDefault="00001574" w:rsidP="00001574">
      <w:r w:rsidRPr="00E47E00">
        <w:t>Ein CV-Zertifikat ist eine durch den Herausgeber signierte Datenstruktur, die in Form eines TLV-kodierten Datenobjekts vorliegt.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GS-A_4635 Aufbau eines CV-Zertifikats einer CVC-CA</w:t>
      </w:r>
    </w:p>
    <w:p w:rsidR="0083095D" w:rsidRDefault="00001574" w:rsidP="00001574">
      <w:pPr>
        <w:pStyle w:val="gemEinzug"/>
        <w:rPr>
          <w:rFonts w:ascii="Wingdings" w:hAnsi="Wingdings"/>
          <w:b/>
        </w:rPr>
      </w:pPr>
      <w:r w:rsidRPr="00E47E00">
        <w:t>Die CVC-Root-CA als Herausgeber eines CV-Zertifikats MUSS das CV-Zertifikat einer CVC-CA als zusammengesetztes Datenobjekt gemäß Tabelle Tab_PKI_261 er</w:t>
      </w:r>
      <w:r w:rsidRPr="00E47E00">
        <w:softHyphen/>
        <w:t>zeu</w:t>
      </w:r>
      <w:r w:rsidRPr="00E47E00">
        <w:softHyphen/>
        <w:t>gen. Sie MUSS dabei sicherstellen, dass das zusammengesetzte Datenele</w:t>
      </w:r>
      <w:r w:rsidRPr="00E47E00">
        <w:softHyphen/>
        <w:t xml:space="preserve">ment genau die beiden primitiven Datenobjekte in der dargestellten Reihenfolge enthält. </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GS-A_4636 Aufbau eines CV-Zertifikats zur Authentisierung</w:t>
      </w:r>
    </w:p>
    <w:p w:rsidR="0083095D" w:rsidRDefault="00001574" w:rsidP="00001574">
      <w:pPr>
        <w:pStyle w:val="gemEinzug"/>
        <w:rPr>
          <w:rFonts w:ascii="Wingdings" w:hAnsi="Wingdings"/>
          <w:b/>
        </w:rPr>
      </w:pPr>
      <w:r w:rsidRPr="00E47E00">
        <w:t>Der TSP-CVC als Herausgeber eines CV-Zertifikats MUSS das CV-Zertifikat zur Authentisierung als zusammengesetztes Datenobjekt gemäß Tabelle Tab_PKI_262 erzeugen. Er MUSS dabei sicherstellen, dass das zusammengesetzte Datenele</w:t>
      </w:r>
      <w:r w:rsidRPr="00E47E00">
        <w:softHyphen/>
        <w:t>ment genau die beiden primitiven Datenobjekte in der dargestellten Reihenfolge enthält.</w:t>
      </w:r>
    </w:p>
    <w:p w:rsidR="00001574" w:rsidRPr="0083095D" w:rsidRDefault="0083095D" w:rsidP="0083095D">
      <w:pPr>
        <w:pStyle w:val="gemStandard"/>
      </w:pPr>
      <w:r>
        <w:rPr>
          <w: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453" w:name="_Toc501452695"/>
      <w:r w:rsidRPr="00E47E00">
        <w:t xml:space="preserve">Tabelle </w:t>
      </w:r>
      <w:r w:rsidRPr="00E47E00">
        <w:fldChar w:fldCharType="begin"/>
      </w:r>
      <w:r w:rsidRPr="00E47E00">
        <w:instrText xml:space="preserve"> SEQ Tabelle \* ARABIC </w:instrText>
      </w:r>
      <w:r w:rsidRPr="00E47E00">
        <w:fldChar w:fldCharType="separate"/>
      </w:r>
      <w:r w:rsidR="00BF0362">
        <w:rPr>
          <w:noProof/>
        </w:rPr>
        <w:t>57</w:t>
      </w:r>
      <w:r w:rsidRPr="00E47E00">
        <w:fldChar w:fldCharType="end"/>
      </w:r>
      <w:r w:rsidRPr="00E47E00">
        <w:t>: Tab_PKI_261 CV-Zertifikat einer CVC-CA mit CPI = ´21´, SHA–256</w:t>
      </w:r>
      <w:bookmarkEnd w:id="453"/>
    </w:p>
    <w:tbl>
      <w:tblPr>
        <w:tblW w:w="0" w:type="auto"/>
        <w:tblLook w:val="0020" w:firstRow="1" w:lastRow="0" w:firstColumn="0" w:lastColumn="0" w:noHBand="0" w:noVBand="0"/>
      </w:tblPr>
      <w:tblGrid>
        <w:gridCol w:w="865"/>
        <w:gridCol w:w="1081"/>
        <w:gridCol w:w="865"/>
        <w:gridCol w:w="1081"/>
        <w:gridCol w:w="5063"/>
      </w:tblGrid>
      <w:tr w:rsidR="00001574" w:rsidRPr="00A311A0" w:rsidTr="00001574">
        <w:tc>
          <w:tcPr>
            <w:tcW w:w="865" w:type="dxa"/>
            <w:tcBorders>
              <w:top w:val="single" w:sz="4" w:space="0" w:color="808080"/>
              <w:left w:val="single" w:sz="4" w:space="0" w:color="808080"/>
              <w:bottom w:val="single" w:sz="4" w:space="0" w:color="808080"/>
              <w:right w:val="single" w:sz="4" w:space="0" w:color="808080"/>
            </w:tcBorders>
            <w:shd w:val="clear" w:color="auto" w:fill="E0E0E0"/>
          </w:tcPr>
          <w:p w:rsidR="00001574" w:rsidRPr="00A311A0" w:rsidRDefault="00001574" w:rsidP="00001574">
            <w:pPr>
              <w:pStyle w:val="Formatvorlagegemtab11ptAbstandFettWeiZentriert"/>
              <w:rPr>
                <w:color w:val="auto"/>
              </w:rPr>
            </w:pPr>
            <w:r w:rsidRPr="00A311A0">
              <w:rPr>
                <w:color w:val="auto"/>
              </w:rPr>
              <w:t>Tag</w:t>
            </w:r>
          </w:p>
        </w:tc>
        <w:tc>
          <w:tcPr>
            <w:tcW w:w="1081" w:type="dxa"/>
            <w:tcBorders>
              <w:top w:val="single" w:sz="4" w:space="0" w:color="808080"/>
              <w:left w:val="single" w:sz="4" w:space="0" w:color="808080"/>
              <w:bottom w:val="single" w:sz="4" w:space="0" w:color="808080"/>
              <w:right w:val="single" w:sz="4" w:space="0" w:color="808080"/>
            </w:tcBorders>
            <w:shd w:val="clear" w:color="auto" w:fill="E0E0E0"/>
          </w:tcPr>
          <w:p w:rsidR="00001574" w:rsidRPr="00A311A0" w:rsidRDefault="00001574" w:rsidP="00001574">
            <w:pPr>
              <w:pStyle w:val="Formatvorlagegemtab11ptAbstandFettWeiZentriert"/>
              <w:rPr>
                <w:color w:val="auto"/>
              </w:rPr>
            </w:pPr>
            <w:r w:rsidRPr="00A311A0">
              <w:rPr>
                <w:color w:val="auto"/>
              </w:rPr>
              <w:t xml:space="preserve">L </w:t>
            </w:r>
          </w:p>
        </w:tc>
        <w:tc>
          <w:tcPr>
            <w:tcW w:w="7304" w:type="dxa"/>
            <w:gridSpan w:val="3"/>
            <w:tcBorders>
              <w:top w:val="single" w:sz="4" w:space="0" w:color="808080"/>
              <w:left w:val="single" w:sz="4" w:space="0" w:color="808080"/>
              <w:bottom w:val="single" w:sz="4" w:space="0" w:color="808080"/>
              <w:right w:val="single" w:sz="4" w:space="0" w:color="808080"/>
            </w:tcBorders>
            <w:shd w:val="clear" w:color="auto" w:fill="E0E0E0"/>
          </w:tcPr>
          <w:p w:rsidR="00001574" w:rsidRPr="00A311A0" w:rsidRDefault="00001574" w:rsidP="00001574">
            <w:pPr>
              <w:pStyle w:val="Formatvorlagegemtab11ptAbstandFettWeiZentriert"/>
              <w:rPr>
                <w:color w:val="auto"/>
              </w:rPr>
            </w:pPr>
            <w:r w:rsidRPr="00A311A0">
              <w:rPr>
                <w:color w:val="auto"/>
              </w:rPr>
              <w:t>Wert</w:t>
            </w:r>
          </w:p>
        </w:tc>
      </w:tr>
      <w:tr w:rsidR="00001574" w:rsidRPr="00E47E00" w:rsidTr="00001574">
        <w:tc>
          <w:tcPr>
            <w:tcW w:w="865" w:type="dxa"/>
            <w:tcBorders>
              <w:top w:val="single" w:sz="4" w:space="0" w:color="808080"/>
            </w:tcBorders>
            <w:shd w:val="clear" w:color="auto" w:fill="auto"/>
          </w:tcPr>
          <w:p w:rsidR="00001574" w:rsidRPr="00E47E00" w:rsidRDefault="00001574" w:rsidP="00001574">
            <w:pPr>
              <w:pStyle w:val="gemListing"/>
              <w:keepNext/>
            </w:pPr>
            <w:r w:rsidRPr="00E47E00">
              <w:t>´7F21´</w:t>
            </w:r>
          </w:p>
        </w:tc>
        <w:tc>
          <w:tcPr>
            <w:tcW w:w="1081" w:type="dxa"/>
            <w:tcBorders>
              <w:top w:val="single" w:sz="4" w:space="0" w:color="808080"/>
            </w:tcBorders>
            <w:shd w:val="clear" w:color="auto" w:fill="auto"/>
          </w:tcPr>
          <w:p w:rsidR="00001574" w:rsidRPr="00185859" w:rsidRDefault="00001574" w:rsidP="00001574">
            <w:pPr>
              <w:pStyle w:val="gemListing"/>
              <w:keepNext/>
            </w:pPr>
            <w:r w:rsidRPr="00E47E00">
              <w:t>´820146´</w:t>
            </w:r>
          </w:p>
        </w:tc>
        <w:tc>
          <w:tcPr>
            <w:tcW w:w="7304" w:type="dxa"/>
            <w:gridSpan w:val="3"/>
            <w:tcBorders>
              <w:top w:val="single" w:sz="4" w:space="0" w:color="808080"/>
              <w:bottom w:val="single" w:sz="4" w:space="0" w:color="auto"/>
            </w:tcBorders>
            <w:shd w:val="clear" w:color="auto" w:fill="auto"/>
          </w:tcPr>
          <w:p w:rsidR="00001574" w:rsidRPr="00E47E00" w:rsidRDefault="00001574" w:rsidP="00001574">
            <w:pPr>
              <w:pStyle w:val="gemTab10pt"/>
              <w:keepNext/>
            </w:pPr>
            <w:r w:rsidRPr="00E47E00">
              <w:t>CV–Zertifikat</w:t>
            </w:r>
            <w:r w:rsidRPr="00E47E00">
              <w:tab/>
            </w:r>
            <w:r w:rsidRPr="00E47E00">
              <w:tab/>
            </w:r>
            <w:r w:rsidRPr="00E47E00">
              <w:tab/>
            </w:r>
            <w:r w:rsidRPr="00E47E00">
              <w:tab/>
            </w:r>
            <w:r w:rsidRPr="00E47E00">
              <w:tab/>
              <w:t xml:space="preserve">     (´0146´ = 326 Byte)</w:t>
            </w:r>
          </w:p>
        </w:tc>
      </w:tr>
      <w:tr w:rsidR="00001574" w:rsidRPr="00A311A0" w:rsidTr="00001574">
        <w:tc>
          <w:tcPr>
            <w:tcW w:w="865" w:type="dxa"/>
            <w:shd w:val="clear" w:color="auto" w:fill="auto"/>
          </w:tcPr>
          <w:p w:rsidR="00001574" w:rsidRPr="00185859" w:rsidRDefault="00001574" w:rsidP="00001574">
            <w:pPr>
              <w:pStyle w:val="gemListing"/>
              <w:keepNext/>
            </w:pPr>
          </w:p>
        </w:tc>
        <w:tc>
          <w:tcPr>
            <w:tcW w:w="1081" w:type="dxa"/>
            <w:shd w:val="clear" w:color="auto" w:fill="auto"/>
          </w:tcPr>
          <w:p w:rsidR="00001574" w:rsidRPr="00185859" w:rsidRDefault="00001574" w:rsidP="00001574">
            <w:pPr>
              <w:pStyle w:val="gemListing"/>
              <w:keepNext/>
            </w:pPr>
          </w:p>
        </w:tc>
        <w:tc>
          <w:tcPr>
            <w:tcW w:w="865" w:type="dxa"/>
            <w:shd w:val="clear" w:color="auto" w:fill="E0E0E0"/>
          </w:tcPr>
          <w:p w:rsidR="00001574" w:rsidRPr="00A311A0" w:rsidRDefault="00001574" w:rsidP="00001574">
            <w:pPr>
              <w:pStyle w:val="Formatvorlagegemtab11ptAbstandFettWeiZentriert"/>
              <w:rPr>
                <w:color w:val="auto"/>
              </w:rPr>
            </w:pPr>
            <w:r w:rsidRPr="00A311A0">
              <w:rPr>
                <w:color w:val="auto"/>
              </w:rPr>
              <w:t>Tag</w:t>
            </w:r>
          </w:p>
        </w:tc>
        <w:tc>
          <w:tcPr>
            <w:tcW w:w="1081" w:type="dxa"/>
            <w:shd w:val="clear" w:color="auto" w:fill="E0E0E0"/>
          </w:tcPr>
          <w:p w:rsidR="00001574" w:rsidRPr="00A311A0" w:rsidRDefault="00001574" w:rsidP="00001574">
            <w:pPr>
              <w:pStyle w:val="Formatvorlagegemtab11ptAbstandFettWeiZentriert"/>
              <w:rPr>
                <w:color w:val="auto"/>
              </w:rPr>
            </w:pPr>
            <w:r w:rsidRPr="00A311A0">
              <w:rPr>
                <w:color w:val="auto"/>
              </w:rPr>
              <w:t>L</w:t>
            </w:r>
          </w:p>
        </w:tc>
        <w:tc>
          <w:tcPr>
            <w:tcW w:w="5358" w:type="dxa"/>
            <w:shd w:val="clear" w:color="auto" w:fill="E0E0E0"/>
          </w:tcPr>
          <w:p w:rsidR="00001574" w:rsidRPr="00A311A0" w:rsidRDefault="00001574" w:rsidP="00001574">
            <w:pPr>
              <w:pStyle w:val="Formatvorlagegemtab11ptAbstandFettWeiZentriert"/>
              <w:rPr>
                <w:color w:val="auto"/>
              </w:rPr>
            </w:pPr>
            <w:r w:rsidRPr="00A311A0">
              <w:rPr>
                <w:color w:val="auto"/>
              </w:rPr>
              <w:t>Wert</w:t>
            </w:r>
          </w:p>
        </w:tc>
      </w:tr>
      <w:tr w:rsidR="00001574" w:rsidRPr="00E47E00" w:rsidTr="00001574">
        <w:tc>
          <w:tcPr>
            <w:tcW w:w="865" w:type="dxa"/>
            <w:shd w:val="clear" w:color="auto" w:fill="auto"/>
          </w:tcPr>
          <w:p w:rsidR="00001574" w:rsidRPr="00185859" w:rsidRDefault="00001574" w:rsidP="00001574">
            <w:pPr>
              <w:pStyle w:val="gemListing"/>
              <w:keepNext/>
            </w:pPr>
          </w:p>
        </w:tc>
        <w:tc>
          <w:tcPr>
            <w:tcW w:w="1081" w:type="dxa"/>
            <w:shd w:val="clear" w:color="auto" w:fill="auto"/>
          </w:tcPr>
          <w:p w:rsidR="00001574" w:rsidRPr="00185859" w:rsidRDefault="00001574" w:rsidP="00001574">
            <w:pPr>
              <w:pStyle w:val="gemListing"/>
              <w:keepNext/>
            </w:pPr>
          </w:p>
        </w:tc>
        <w:tc>
          <w:tcPr>
            <w:tcW w:w="865" w:type="dxa"/>
            <w:shd w:val="clear" w:color="auto" w:fill="auto"/>
          </w:tcPr>
          <w:p w:rsidR="00001574" w:rsidRPr="00185859" w:rsidRDefault="00001574" w:rsidP="00001574">
            <w:pPr>
              <w:pStyle w:val="gemListing"/>
              <w:keepNext/>
            </w:pPr>
            <w:r w:rsidRPr="00185859">
              <w:t>´5F37´</w:t>
            </w:r>
          </w:p>
        </w:tc>
        <w:tc>
          <w:tcPr>
            <w:tcW w:w="1081" w:type="dxa"/>
            <w:shd w:val="clear" w:color="auto" w:fill="auto"/>
          </w:tcPr>
          <w:p w:rsidR="00001574" w:rsidRPr="00185859" w:rsidRDefault="00001574" w:rsidP="00001574">
            <w:pPr>
              <w:pStyle w:val="gemListing"/>
              <w:keepNext/>
            </w:pPr>
            <w:r w:rsidRPr="00185859">
              <w:t>´820100´</w:t>
            </w:r>
          </w:p>
        </w:tc>
        <w:tc>
          <w:tcPr>
            <w:tcW w:w="5358" w:type="dxa"/>
            <w:shd w:val="clear" w:color="auto" w:fill="auto"/>
          </w:tcPr>
          <w:p w:rsidR="00001574" w:rsidRPr="00E47E00" w:rsidRDefault="00001574" w:rsidP="00001574">
            <w:pPr>
              <w:pStyle w:val="gemTab10pt"/>
              <w:keepNext/>
            </w:pPr>
            <w:r w:rsidRPr="00E47E00">
              <w:t>Signatur SIG.CA</w:t>
            </w:r>
            <w:r w:rsidRPr="00E47E00">
              <w:tab/>
              <w:t xml:space="preserve">         (´0100´ = 256 Byte)</w:t>
            </w:r>
          </w:p>
        </w:tc>
      </w:tr>
      <w:tr w:rsidR="00001574" w:rsidRPr="00A311A0" w:rsidTr="00001574">
        <w:tc>
          <w:tcPr>
            <w:tcW w:w="865" w:type="dxa"/>
            <w:shd w:val="clear" w:color="auto" w:fill="auto"/>
          </w:tcPr>
          <w:p w:rsidR="00001574" w:rsidRPr="009F7197" w:rsidRDefault="00001574" w:rsidP="00001574">
            <w:pPr>
              <w:pStyle w:val="gemListing"/>
              <w:keepNext/>
            </w:pPr>
          </w:p>
        </w:tc>
        <w:tc>
          <w:tcPr>
            <w:tcW w:w="1081" w:type="dxa"/>
            <w:shd w:val="clear" w:color="auto" w:fill="auto"/>
          </w:tcPr>
          <w:p w:rsidR="00001574" w:rsidRPr="009F7197" w:rsidRDefault="00001574" w:rsidP="00001574">
            <w:pPr>
              <w:pStyle w:val="gemListing"/>
              <w:keepNext/>
            </w:pPr>
          </w:p>
        </w:tc>
        <w:tc>
          <w:tcPr>
            <w:tcW w:w="865" w:type="dxa"/>
            <w:shd w:val="clear" w:color="auto" w:fill="auto"/>
          </w:tcPr>
          <w:p w:rsidR="00001574" w:rsidRPr="009F7197" w:rsidRDefault="00001574" w:rsidP="00001574">
            <w:pPr>
              <w:pStyle w:val="gemListing"/>
              <w:keepNext/>
            </w:pPr>
            <w:r w:rsidRPr="009F7197">
              <w:t>´5F38´</w:t>
            </w:r>
          </w:p>
        </w:tc>
        <w:tc>
          <w:tcPr>
            <w:tcW w:w="1081" w:type="dxa"/>
            <w:shd w:val="clear" w:color="auto" w:fill="auto"/>
          </w:tcPr>
          <w:p w:rsidR="00001574" w:rsidRPr="009F7197" w:rsidRDefault="00001574" w:rsidP="00001574">
            <w:pPr>
              <w:pStyle w:val="gemListing"/>
              <w:keepNext/>
            </w:pPr>
            <w:r w:rsidRPr="009F7197">
              <w:t>´3E´</w:t>
            </w:r>
          </w:p>
        </w:tc>
        <w:tc>
          <w:tcPr>
            <w:tcW w:w="5358" w:type="dxa"/>
            <w:shd w:val="clear" w:color="auto" w:fill="auto"/>
          </w:tcPr>
          <w:p w:rsidR="00001574" w:rsidRPr="00A311A0" w:rsidRDefault="00001574" w:rsidP="00001574">
            <w:pPr>
              <w:pStyle w:val="gemTab10pt"/>
              <w:keepNext/>
              <w:rPr>
                <w:lang w:val="en-GB"/>
              </w:rPr>
            </w:pPr>
            <w:r w:rsidRPr="00A311A0">
              <w:rPr>
                <w:lang w:val="en-GB"/>
              </w:rPr>
              <w:t>Non-Recoverable Part NRP   (´003E´ =   62 Byte)</w:t>
            </w:r>
          </w:p>
        </w:tc>
      </w:tr>
    </w:tbl>
    <w:p w:rsidR="00001574" w:rsidRPr="00E47E00" w:rsidRDefault="00001574" w:rsidP="00001574">
      <w:pPr>
        <w:pStyle w:val="gemStandard"/>
        <w:rPr>
          <w:lang w:val="en-GB"/>
        </w:rPr>
      </w:pPr>
    </w:p>
    <w:p w:rsidR="00001574" w:rsidRPr="00E47E00" w:rsidRDefault="00001574" w:rsidP="00001574">
      <w:pPr>
        <w:pStyle w:val="Beschriftung"/>
        <w:keepNext/>
      </w:pPr>
      <w:bookmarkStart w:id="454" w:name="_Toc501452696"/>
      <w:r w:rsidRPr="00E47E00">
        <w:t xml:space="preserve">Tabelle </w:t>
      </w:r>
      <w:r w:rsidRPr="00E47E00">
        <w:fldChar w:fldCharType="begin"/>
      </w:r>
      <w:r w:rsidRPr="00E47E00">
        <w:instrText xml:space="preserve"> SEQ Tabelle \* ARABIC </w:instrText>
      </w:r>
      <w:r w:rsidRPr="00E47E00">
        <w:fldChar w:fldCharType="separate"/>
      </w:r>
      <w:r w:rsidR="00BF0362">
        <w:rPr>
          <w:noProof/>
        </w:rPr>
        <w:t>58</w:t>
      </w:r>
      <w:r w:rsidRPr="00E47E00">
        <w:fldChar w:fldCharType="end"/>
      </w:r>
      <w:r>
        <w:t xml:space="preserve">: </w:t>
      </w:r>
      <w:r w:rsidRPr="00E47E00">
        <w:t>Tab_PKI_262 CV-Zertifikat zur Authentisierung mit CPI = ´22´, SHA–256</w:t>
      </w:r>
      <w:bookmarkEnd w:id="454"/>
    </w:p>
    <w:tbl>
      <w:tblPr>
        <w:tblW w:w="0" w:type="auto"/>
        <w:tblLook w:val="0020" w:firstRow="1" w:lastRow="0" w:firstColumn="0" w:lastColumn="0" w:noHBand="0" w:noVBand="0"/>
      </w:tblPr>
      <w:tblGrid>
        <w:gridCol w:w="865"/>
        <w:gridCol w:w="1081"/>
        <w:gridCol w:w="865"/>
        <w:gridCol w:w="1081"/>
        <w:gridCol w:w="5063"/>
      </w:tblGrid>
      <w:tr w:rsidR="00001574" w:rsidRPr="00A311A0" w:rsidTr="00001574">
        <w:tc>
          <w:tcPr>
            <w:tcW w:w="865" w:type="dxa"/>
            <w:tcBorders>
              <w:top w:val="single" w:sz="4" w:space="0" w:color="808080"/>
              <w:left w:val="single" w:sz="4" w:space="0" w:color="808080"/>
              <w:bottom w:val="single" w:sz="4" w:space="0" w:color="808080"/>
              <w:right w:val="single" w:sz="4" w:space="0" w:color="808080"/>
            </w:tcBorders>
            <w:shd w:val="clear" w:color="auto" w:fill="E0E0E0"/>
          </w:tcPr>
          <w:p w:rsidR="00001574" w:rsidRPr="00A311A0" w:rsidRDefault="00001574" w:rsidP="00001574">
            <w:pPr>
              <w:pStyle w:val="Formatvorlagegemtab11ptAbstandFettWeiZentriert"/>
              <w:rPr>
                <w:color w:val="auto"/>
              </w:rPr>
            </w:pPr>
            <w:r w:rsidRPr="00A311A0">
              <w:rPr>
                <w:color w:val="auto"/>
              </w:rPr>
              <w:t>Tag</w:t>
            </w:r>
          </w:p>
        </w:tc>
        <w:tc>
          <w:tcPr>
            <w:tcW w:w="1081" w:type="dxa"/>
            <w:tcBorders>
              <w:top w:val="single" w:sz="4" w:space="0" w:color="808080"/>
              <w:left w:val="single" w:sz="4" w:space="0" w:color="808080"/>
              <w:bottom w:val="single" w:sz="4" w:space="0" w:color="808080"/>
              <w:right w:val="single" w:sz="4" w:space="0" w:color="808080"/>
            </w:tcBorders>
            <w:shd w:val="clear" w:color="auto" w:fill="E0E0E0"/>
          </w:tcPr>
          <w:p w:rsidR="00001574" w:rsidRPr="00A311A0" w:rsidRDefault="00001574" w:rsidP="00001574">
            <w:pPr>
              <w:pStyle w:val="Formatvorlagegemtab11ptAbstandFettWeiZentriert"/>
              <w:rPr>
                <w:color w:val="auto"/>
              </w:rPr>
            </w:pPr>
            <w:r w:rsidRPr="00A311A0">
              <w:rPr>
                <w:color w:val="auto"/>
              </w:rPr>
              <w:t xml:space="preserve">L </w:t>
            </w:r>
          </w:p>
        </w:tc>
        <w:tc>
          <w:tcPr>
            <w:tcW w:w="7057" w:type="dxa"/>
            <w:gridSpan w:val="3"/>
            <w:tcBorders>
              <w:top w:val="single" w:sz="4" w:space="0" w:color="808080"/>
              <w:left w:val="single" w:sz="4" w:space="0" w:color="808080"/>
              <w:bottom w:val="single" w:sz="4" w:space="0" w:color="808080"/>
              <w:right w:val="single" w:sz="4" w:space="0" w:color="808080"/>
            </w:tcBorders>
            <w:shd w:val="clear" w:color="auto" w:fill="E0E0E0"/>
          </w:tcPr>
          <w:p w:rsidR="00001574" w:rsidRPr="00A311A0" w:rsidRDefault="00001574" w:rsidP="00001574">
            <w:pPr>
              <w:pStyle w:val="Formatvorlagegemtab11ptAbstandFettWeiZentriert"/>
              <w:rPr>
                <w:color w:val="auto"/>
              </w:rPr>
            </w:pPr>
            <w:r w:rsidRPr="00A311A0">
              <w:rPr>
                <w:color w:val="auto"/>
              </w:rPr>
              <w:t>Wert</w:t>
            </w:r>
          </w:p>
        </w:tc>
      </w:tr>
      <w:tr w:rsidR="00001574" w:rsidRPr="00A311A0" w:rsidTr="00001574">
        <w:tc>
          <w:tcPr>
            <w:tcW w:w="865" w:type="dxa"/>
            <w:tcBorders>
              <w:top w:val="single" w:sz="4" w:space="0" w:color="808080"/>
            </w:tcBorders>
            <w:shd w:val="clear" w:color="auto" w:fill="auto"/>
          </w:tcPr>
          <w:p w:rsidR="00001574" w:rsidRPr="00185859" w:rsidRDefault="00001574" w:rsidP="00001574">
            <w:pPr>
              <w:pStyle w:val="gemListing"/>
              <w:keepNext/>
            </w:pPr>
            <w:r w:rsidRPr="00185859">
              <w:t>´7F21´</w:t>
            </w:r>
          </w:p>
        </w:tc>
        <w:tc>
          <w:tcPr>
            <w:tcW w:w="1081" w:type="dxa"/>
            <w:tcBorders>
              <w:top w:val="single" w:sz="4" w:space="0" w:color="808080"/>
            </w:tcBorders>
            <w:shd w:val="clear" w:color="auto" w:fill="auto"/>
          </w:tcPr>
          <w:p w:rsidR="00001574" w:rsidRPr="00185859" w:rsidRDefault="00001574" w:rsidP="00001574">
            <w:pPr>
              <w:pStyle w:val="gemListing"/>
              <w:keepNext/>
            </w:pPr>
            <w:r w:rsidRPr="00185859">
              <w:t>´820150´</w:t>
            </w:r>
          </w:p>
        </w:tc>
        <w:tc>
          <w:tcPr>
            <w:tcW w:w="7057" w:type="dxa"/>
            <w:gridSpan w:val="3"/>
            <w:tcBorders>
              <w:top w:val="single" w:sz="4" w:space="0" w:color="808080"/>
              <w:bottom w:val="single" w:sz="4" w:space="0" w:color="auto"/>
            </w:tcBorders>
            <w:shd w:val="clear" w:color="auto" w:fill="auto"/>
          </w:tcPr>
          <w:p w:rsidR="00001574" w:rsidRPr="00A311A0" w:rsidRDefault="00001574" w:rsidP="00001574">
            <w:pPr>
              <w:pStyle w:val="gemTab10pt"/>
              <w:keepNext/>
              <w:rPr>
                <w:lang w:val="en-GB"/>
              </w:rPr>
            </w:pPr>
            <w:r w:rsidRPr="00A311A0">
              <w:rPr>
                <w:lang w:val="en-GB"/>
              </w:rPr>
              <w:t>CV–Zertifikat</w:t>
            </w:r>
            <w:r w:rsidRPr="00A311A0">
              <w:rPr>
                <w:lang w:val="en-GB"/>
              </w:rPr>
              <w:tab/>
            </w:r>
            <w:r w:rsidRPr="00A311A0">
              <w:rPr>
                <w:lang w:val="en-GB"/>
              </w:rPr>
              <w:tab/>
            </w:r>
            <w:r w:rsidRPr="00A311A0">
              <w:rPr>
                <w:lang w:val="en-GB"/>
              </w:rPr>
              <w:tab/>
            </w:r>
            <w:r w:rsidRPr="00A311A0">
              <w:rPr>
                <w:lang w:val="en-GB"/>
              </w:rPr>
              <w:tab/>
            </w:r>
            <w:r w:rsidRPr="00A311A0">
              <w:rPr>
                <w:lang w:val="en-GB"/>
              </w:rPr>
              <w:tab/>
              <w:t xml:space="preserve">     (´0150´ = 336 Byte)</w:t>
            </w:r>
          </w:p>
        </w:tc>
      </w:tr>
      <w:tr w:rsidR="00001574" w:rsidRPr="00A311A0" w:rsidTr="00001574">
        <w:tc>
          <w:tcPr>
            <w:tcW w:w="865" w:type="dxa"/>
            <w:shd w:val="clear" w:color="auto" w:fill="auto"/>
          </w:tcPr>
          <w:p w:rsidR="00001574" w:rsidRPr="009F7197" w:rsidRDefault="00001574" w:rsidP="00001574">
            <w:pPr>
              <w:pStyle w:val="gemListing"/>
              <w:keepNext/>
              <w:rPr>
                <w:lang w:val="en-GB"/>
              </w:rPr>
            </w:pPr>
          </w:p>
        </w:tc>
        <w:tc>
          <w:tcPr>
            <w:tcW w:w="1081" w:type="dxa"/>
            <w:shd w:val="clear" w:color="auto" w:fill="auto"/>
          </w:tcPr>
          <w:p w:rsidR="00001574" w:rsidRPr="009F7197" w:rsidRDefault="00001574" w:rsidP="00001574">
            <w:pPr>
              <w:pStyle w:val="gemListing"/>
              <w:keepNext/>
              <w:rPr>
                <w:lang w:val="en-GB"/>
              </w:rPr>
            </w:pPr>
          </w:p>
        </w:tc>
        <w:tc>
          <w:tcPr>
            <w:tcW w:w="865" w:type="dxa"/>
            <w:shd w:val="clear" w:color="auto" w:fill="E0E0E0"/>
          </w:tcPr>
          <w:p w:rsidR="00001574" w:rsidRPr="00A311A0" w:rsidRDefault="00001574" w:rsidP="00001574">
            <w:pPr>
              <w:pStyle w:val="Formatvorlagegemtab11ptAbstandFettWeiZentriert"/>
              <w:rPr>
                <w:color w:val="auto"/>
              </w:rPr>
            </w:pPr>
            <w:r w:rsidRPr="00A311A0">
              <w:rPr>
                <w:color w:val="auto"/>
              </w:rPr>
              <w:t>Tag</w:t>
            </w:r>
          </w:p>
        </w:tc>
        <w:tc>
          <w:tcPr>
            <w:tcW w:w="1081" w:type="dxa"/>
            <w:shd w:val="clear" w:color="auto" w:fill="E0E0E0"/>
          </w:tcPr>
          <w:p w:rsidR="00001574" w:rsidRPr="00A311A0" w:rsidRDefault="00001574" w:rsidP="00001574">
            <w:pPr>
              <w:pStyle w:val="Formatvorlagegemtab11ptAbstandFettWeiZentriert"/>
              <w:rPr>
                <w:color w:val="auto"/>
              </w:rPr>
            </w:pPr>
            <w:r w:rsidRPr="00A311A0">
              <w:rPr>
                <w:color w:val="auto"/>
              </w:rPr>
              <w:t>L</w:t>
            </w:r>
          </w:p>
        </w:tc>
        <w:tc>
          <w:tcPr>
            <w:tcW w:w="5111" w:type="dxa"/>
            <w:shd w:val="clear" w:color="auto" w:fill="E0E0E0"/>
          </w:tcPr>
          <w:p w:rsidR="00001574" w:rsidRPr="00A311A0" w:rsidRDefault="00001574" w:rsidP="00001574">
            <w:pPr>
              <w:pStyle w:val="Formatvorlagegemtab11ptAbstandFettWeiZentriert"/>
              <w:rPr>
                <w:color w:val="auto"/>
              </w:rPr>
            </w:pPr>
            <w:r w:rsidRPr="00A311A0">
              <w:rPr>
                <w:color w:val="auto"/>
              </w:rPr>
              <w:t>Wert</w:t>
            </w:r>
          </w:p>
        </w:tc>
      </w:tr>
      <w:tr w:rsidR="00001574" w:rsidRPr="00A311A0" w:rsidTr="00001574">
        <w:tc>
          <w:tcPr>
            <w:tcW w:w="865" w:type="dxa"/>
            <w:shd w:val="clear" w:color="auto" w:fill="auto"/>
          </w:tcPr>
          <w:p w:rsidR="00001574" w:rsidRPr="009F7197" w:rsidRDefault="00001574" w:rsidP="00001574">
            <w:pPr>
              <w:pStyle w:val="gemListing"/>
              <w:keepNext/>
              <w:rPr>
                <w:lang w:val="en-GB"/>
              </w:rPr>
            </w:pPr>
          </w:p>
        </w:tc>
        <w:tc>
          <w:tcPr>
            <w:tcW w:w="1081" w:type="dxa"/>
            <w:shd w:val="clear" w:color="auto" w:fill="auto"/>
          </w:tcPr>
          <w:p w:rsidR="00001574" w:rsidRPr="009F7197" w:rsidRDefault="00001574" w:rsidP="00001574">
            <w:pPr>
              <w:pStyle w:val="gemListing"/>
              <w:keepNext/>
              <w:rPr>
                <w:lang w:val="en-GB"/>
              </w:rPr>
            </w:pPr>
          </w:p>
        </w:tc>
        <w:tc>
          <w:tcPr>
            <w:tcW w:w="865" w:type="dxa"/>
            <w:shd w:val="clear" w:color="auto" w:fill="auto"/>
          </w:tcPr>
          <w:p w:rsidR="00001574" w:rsidRPr="009F7197" w:rsidRDefault="00001574" w:rsidP="00001574">
            <w:pPr>
              <w:pStyle w:val="gemListing"/>
              <w:keepNext/>
              <w:rPr>
                <w:lang w:val="en-GB"/>
              </w:rPr>
            </w:pPr>
            <w:r w:rsidRPr="009F7197">
              <w:rPr>
                <w:lang w:val="en-GB"/>
              </w:rPr>
              <w:t>´5F37´</w:t>
            </w:r>
          </w:p>
        </w:tc>
        <w:tc>
          <w:tcPr>
            <w:tcW w:w="1081" w:type="dxa"/>
            <w:shd w:val="clear" w:color="auto" w:fill="auto"/>
          </w:tcPr>
          <w:p w:rsidR="00001574" w:rsidRPr="009F7197" w:rsidRDefault="00001574" w:rsidP="00001574">
            <w:pPr>
              <w:pStyle w:val="gemListing"/>
              <w:keepNext/>
              <w:rPr>
                <w:lang w:val="en-GB"/>
              </w:rPr>
            </w:pPr>
            <w:r w:rsidRPr="009F7197">
              <w:rPr>
                <w:lang w:val="en-GB"/>
              </w:rPr>
              <w:t>´820100´</w:t>
            </w:r>
          </w:p>
        </w:tc>
        <w:tc>
          <w:tcPr>
            <w:tcW w:w="5111" w:type="dxa"/>
            <w:shd w:val="clear" w:color="auto" w:fill="auto"/>
          </w:tcPr>
          <w:p w:rsidR="00001574" w:rsidRPr="00A311A0" w:rsidRDefault="00001574" w:rsidP="00001574">
            <w:pPr>
              <w:pStyle w:val="gemTab10pt"/>
              <w:keepNext/>
              <w:rPr>
                <w:lang w:val="en-GB"/>
              </w:rPr>
            </w:pPr>
            <w:r w:rsidRPr="00A311A0">
              <w:rPr>
                <w:lang w:val="en-GB"/>
              </w:rPr>
              <w:t>Signatur SIG.CA</w:t>
            </w:r>
            <w:r w:rsidRPr="00A311A0">
              <w:rPr>
                <w:lang w:val="en-GB"/>
              </w:rPr>
              <w:tab/>
              <w:t xml:space="preserve">         (´0100´ = 256 Byte)</w:t>
            </w:r>
          </w:p>
        </w:tc>
      </w:tr>
      <w:tr w:rsidR="00001574" w:rsidRPr="00A311A0" w:rsidTr="00001574">
        <w:tc>
          <w:tcPr>
            <w:tcW w:w="865" w:type="dxa"/>
            <w:shd w:val="clear" w:color="auto" w:fill="auto"/>
          </w:tcPr>
          <w:p w:rsidR="00001574" w:rsidRPr="009F7197" w:rsidRDefault="00001574" w:rsidP="00001574">
            <w:pPr>
              <w:pStyle w:val="gemListing"/>
              <w:keepNext/>
              <w:rPr>
                <w:lang w:val="en-GB"/>
              </w:rPr>
            </w:pPr>
          </w:p>
        </w:tc>
        <w:tc>
          <w:tcPr>
            <w:tcW w:w="1081" w:type="dxa"/>
            <w:shd w:val="clear" w:color="auto" w:fill="auto"/>
          </w:tcPr>
          <w:p w:rsidR="00001574" w:rsidRPr="009F7197" w:rsidRDefault="00001574" w:rsidP="00001574">
            <w:pPr>
              <w:pStyle w:val="gemListing"/>
              <w:keepNext/>
              <w:rPr>
                <w:lang w:val="en-GB"/>
              </w:rPr>
            </w:pPr>
          </w:p>
        </w:tc>
        <w:tc>
          <w:tcPr>
            <w:tcW w:w="865" w:type="dxa"/>
            <w:shd w:val="clear" w:color="auto" w:fill="auto"/>
          </w:tcPr>
          <w:p w:rsidR="00001574" w:rsidRPr="009F7197" w:rsidRDefault="00001574" w:rsidP="00001574">
            <w:pPr>
              <w:pStyle w:val="gemListing"/>
              <w:keepNext/>
              <w:rPr>
                <w:lang w:val="en-GB"/>
              </w:rPr>
            </w:pPr>
            <w:r w:rsidRPr="009F7197">
              <w:rPr>
                <w:lang w:val="en-GB"/>
              </w:rPr>
              <w:t>´5F38´</w:t>
            </w:r>
          </w:p>
        </w:tc>
        <w:tc>
          <w:tcPr>
            <w:tcW w:w="1081" w:type="dxa"/>
            <w:shd w:val="clear" w:color="auto" w:fill="auto"/>
          </w:tcPr>
          <w:p w:rsidR="00001574" w:rsidRPr="009F7197" w:rsidRDefault="00001574" w:rsidP="00001574">
            <w:pPr>
              <w:pStyle w:val="gemListing"/>
              <w:keepNext/>
              <w:rPr>
                <w:lang w:val="en-GB"/>
              </w:rPr>
            </w:pPr>
            <w:r w:rsidRPr="009F7197">
              <w:rPr>
                <w:lang w:val="en-GB"/>
              </w:rPr>
              <w:t>´48´</w:t>
            </w:r>
          </w:p>
        </w:tc>
        <w:tc>
          <w:tcPr>
            <w:tcW w:w="5111" w:type="dxa"/>
            <w:shd w:val="clear" w:color="auto" w:fill="auto"/>
          </w:tcPr>
          <w:p w:rsidR="00001574" w:rsidRPr="00A311A0" w:rsidRDefault="00001574" w:rsidP="00001574">
            <w:pPr>
              <w:pStyle w:val="gemTab10pt"/>
              <w:keepNext/>
              <w:rPr>
                <w:lang w:val="en-GB"/>
              </w:rPr>
            </w:pPr>
            <w:r w:rsidRPr="00A311A0">
              <w:rPr>
                <w:lang w:val="en-GB"/>
              </w:rPr>
              <w:t>Non-Recoverable Part NRP   (´0048´ =   72 Byte)</w:t>
            </w:r>
          </w:p>
        </w:tc>
      </w:tr>
    </w:tbl>
    <w:p w:rsidR="00001574" w:rsidRPr="009F7197" w:rsidRDefault="00001574" w:rsidP="0083095D">
      <w:pPr>
        <w:pStyle w:val="berschrift2"/>
      </w:pPr>
      <w:bookmarkStart w:id="455" w:name="_Toc398121501"/>
      <w:bookmarkStart w:id="456" w:name="_Toc501717968"/>
      <w:r w:rsidRPr="009F7197">
        <w:t>Gesamtübersicht CV-Zertifikatsprofil einer CVC-CA der Generation 1</w:t>
      </w:r>
      <w:bookmarkEnd w:id="455"/>
      <w:bookmarkEnd w:id="456"/>
    </w:p>
    <w:p w:rsidR="00001574" w:rsidRPr="00E47E00" w:rsidRDefault="00001574" w:rsidP="00001574">
      <w:pPr>
        <w:pStyle w:val="gemStandard"/>
      </w:pPr>
      <w:r w:rsidRPr="00E47E00">
        <w:t>Die folgende Tabelle fasst die zuvor beschriebenen Definitionen und Festlegungen zu den einzelnen Feldern der CV-Zertifikate einer CVC-CA übersichtlich zusammen, nor</w:t>
      </w:r>
      <w:r w:rsidRPr="00E47E00">
        <w:softHyphen/>
        <w:t xml:space="preserve">mativ sind jedoch nur die in Kapiteln </w:t>
      </w:r>
      <w:r>
        <w:fldChar w:fldCharType="begin" w:fldLock="1"/>
      </w:r>
      <w:r>
        <w:instrText xml:space="preserve"> REF _Ref398275521 \r \h </w:instrText>
      </w:r>
      <w:r>
        <w:fldChar w:fldCharType="separate"/>
      </w:r>
      <w:r>
        <w:t>6.4.1</w:t>
      </w:r>
      <w:r>
        <w:fldChar w:fldCharType="end"/>
      </w:r>
      <w:r>
        <w:t xml:space="preserve"> </w:t>
      </w:r>
      <w:r w:rsidRPr="00E47E00">
        <w:t>getroffenen Festlegungen:</w:t>
      </w:r>
    </w:p>
    <w:p w:rsidR="00001574" w:rsidRPr="00E47E00" w:rsidRDefault="00001574" w:rsidP="00001574">
      <w:pPr>
        <w:pStyle w:val="gemStandard"/>
      </w:pPr>
      <w:r w:rsidRPr="00E47E00">
        <w:t>Eine Gesamtübersicht aller kryptographischen Identitäten (X.509- und CV-) und deren Einsatz findet sich in [gemKPT_Arch_TIP#AnhB].</w:t>
      </w:r>
    </w:p>
    <w:p w:rsidR="00001574" w:rsidRPr="00E47E00" w:rsidRDefault="00001574" w:rsidP="00001574">
      <w:pPr>
        <w:pStyle w:val="gemStandard"/>
      </w:pPr>
    </w:p>
    <w:p w:rsidR="00001574" w:rsidRPr="00E47E00" w:rsidRDefault="00001574" w:rsidP="00001574">
      <w:pPr>
        <w:pStyle w:val="Beschriftung"/>
      </w:pPr>
      <w:bookmarkStart w:id="457" w:name="_Toc501452697"/>
      <w:r w:rsidRPr="00E47E00">
        <w:t xml:space="preserve">Tabelle </w:t>
      </w:r>
      <w:r w:rsidRPr="00E47E00">
        <w:fldChar w:fldCharType="begin"/>
      </w:r>
      <w:r w:rsidRPr="00E47E00">
        <w:instrText xml:space="preserve"> SEQ Tabelle \* ARABIC </w:instrText>
      </w:r>
      <w:r w:rsidRPr="00E47E00">
        <w:fldChar w:fldCharType="separate"/>
      </w:r>
      <w:r w:rsidR="00BF0362">
        <w:rPr>
          <w:noProof/>
        </w:rPr>
        <w:t>59</w:t>
      </w:r>
      <w:r w:rsidRPr="00E47E00">
        <w:fldChar w:fldCharType="end"/>
      </w:r>
      <w:r w:rsidRPr="00E47E00">
        <w:t>: Tab_PKI_263 Informationen für ein CV-Zertifikat einer CVC-CA</w:t>
      </w:r>
      <w:bookmarkEnd w:id="457"/>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7"/>
        <w:gridCol w:w="1237"/>
        <w:gridCol w:w="1403"/>
        <w:gridCol w:w="1900"/>
        <w:gridCol w:w="3404"/>
      </w:tblGrid>
      <w:tr w:rsidR="00001574" w:rsidRPr="00A311A0" w:rsidTr="00001574">
        <w:trPr>
          <w:cantSplit/>
          <w:trHeight w:val="452"/>
          <w:tblHeader/>
        </w:trPr>
        <w:tc>
          <w:tcPr>
            <w:tcW w:w="2234" w:type="dxa"/>
            <w:gridSpan w:val="2"/>
            <w:shd w:val="clear" w:color="auto" w:fill="E0E0E0"/>
          </w:tcPr>
          <w:p w:rsidR="00001574" w:rsidRPr="00A311A0" w:rsidRDefault="00001574" w:rsidP="00001574">
            <w:pPr>
              <w:pStyle w:val="gemStandard"/>
              <w:rPr>
                <w:b/>
                <w:sz w:val="18"/>
              </w:rPr>
            </w:pPr>
            <w:r w:rsidRPr="00A311A0">
              <w:rPr>
                <w:b/>
                <w:sz w:val="18"/>
              </w:rPr>
              <w:t>Element</w:t>
            </w:r>
          </w:p>
        </w:tc>
        <w:tc>
          <w:tcPr>
            <w:tcW w:w="1403" w:type="dxa"/>
            <w:shd w:val="clear" w:color="auto" w:fill="E0E0E0"/>
          </w:tcPr>
          <w:p w:rsidR="00001574" w:rsidRPr="00A311A0" w:rsidRDefault="00001574" w:rsidP="00001574">
            <w:pPr>
              <w:pStyle w:val="gemStandard"/>
              <w:rPr>
                <w:b/>
                <w:sz w:val="18"/>
              </w:rPr>
            </w:pPr>
            <w:r w:rsidRPr="00A311A0">
              <w:rPr>
                <w:b/>
                <w:sz w:val="18"/>
              </w:rPr>
              <w:t>Länge</w:t>
            </w:r>
          </w:p>
        </w:tc>
        <w:tc>
          <w:tcPr>
            <w:tcW w:w="1900" w:type="dxa"/>
            <w:shd w:val="clear" w:color="auto" w:fill="E0E0E0"/>
          </w:tcPr>
          <w:p w:rsidR="00001574" w:rsidRPr="00A311A0" w:rsidRDefault="00001574" w:rsidP="00001574">
            <w:pPr>
              <w:pStyle w:val="gemStandard"/>
              <w:rPr>
                <w:b/>
                <w:sz w:val="18"/>
              </w:rPr>
            </w:pPr>
            <w:r w:rsidRPr="00A311A0">
              <w:rPr>
                <w:b/>
                <w:sz w:val="18"/>
              </w:rPr>
              <w:t>Wert</w:t>
            </w:r>
          </w:p>
        </w:tc>
        <w:tc>
          <w:tcPr>
            <w:tcW w:w="3404" w:type="dxa"/>
            <w:shd w:val="clear" w:color="auto" w:fill="E0E0E0"/>
          </w:tcPr>
          <w:p w:rsidR="00001574" w:rsidRPr="00A311A0" w:rsidRDefault="00001574" w:rsidP="00001574">
            <w:pPr>
              <w:pStyle w:val="gemStandard"/>
              <w:rPr>
                <w:b/>
                <w:sz w:val="18"/>
              </w:rPr>
            </w:pPr>
            <w:r w:rsidRPr="00A311A0">
              <w:rPr>
                <w:b/>
                <w:sz w:val="18"/>
              </w:rPr>
              <w:t>Erläuterung</w:t>
            </w:r>
          </w:p>
        </w:tc>
      </w:tr>
      <w:tr w:rsidR="00001574" w:rsidRPr="00A311A0" w:rsidTr="00001574">
        <w:trPr>
          <w:cantSplit/>
          <w:trHeight w:val="435"/>
        </w:trPr>
        <w:tc>
          <w:tcPr>
            <w:tcW w:w="2234" w:type="dxa"/>
            <w:gridSpan w:val="2"/>
            <w:shd w:val="clear" w:color="auto" w:fill="auto"/>
          </w:tcPr>
          <w:p w:rsidR="00001574" w:rsidRPr="00A311A0" w:rsidRDefault="00001574" w:rsidP="00001574">
            <w:pPr>
              <w:pStyle w:val="gemStandard"/>
              <w:jc w:val="left"/>
              <w:rPr>
                <w:sz w:val="18"/>
              </w:rPr>
            </w:pPr>
            <w:r w:rsidRPr="00A311A0">
              <w:rPr>
                <w:sz w:val="18"/>
              </w:rPr>
              <w:t>CPI</w:t>
            </w:r>
          </w:p>
        </w:tc>
        <w:tc>
          <w:tcPr>
            <w:tcW w:w="1403" w:type="dxa"/>
            <w:shd w:val="clear" w:color="auto" w:fill="auto"/>
          </w:tcPr>
          <w:p w:rsidR="00001574" w:rsidRPr="00A311A0" w:rsidRDefault="00001574" w:rsidP="00001574">
            <w:pPr>
              <w:pStyle w:val="gemStandard"/>
              <w:jc w:val="left"/>
              <w:rPr>
                <w:sz w:val="18"/>
              </w:rPr>
            </w:pPr>
            <w:r w:rsidRPr="00A311A0">
              <w:rPr>
                <w:sz w:val="18"/>
              </w:rPr>
              <w:t>1 Byte</w:t>
            </w:r>
          </w:p>
        </w:tc>
        <w:tc>
          <w:tcPr>
            <w:tcW w:w="1900" w:type="dxa"/>
            <w:shd w:val="clear" w:color="auto" w:fill="auto"/>
          </w:tcPr>
          <w:p w:rsidR="00001574" w:rsidRPr="00A311A0" w:rsidRDefault="00001574" w:rsidP="00001574">
            <w:pPr>
              <w:pStyle w:val="gemStandard"/>
              <w:jc w:val="left"/>
              <w:rPr>
                <w:sz w:val="18"/>
              </w:rPr>
            </w:pPr>
            <w:r w:rsidRPr="00A311A0">
              <w:rPr>
                <w:sz w:val="18"/>
              </w:rPr>
              <w:t>´21´</w:t>
            </w:r>
          </w:p>
        </w:tc>
        <w:tc>
          <w:tcPr>
            <w:tcW w:w="3404" w:type="dxa"/>
            <w:shd w:val="clear" w:color="auto" w:fill="auto"/>
          </w:tcPr>
          <w:p w:rsidR="00001574" w:rsidRPr="00A311A0" w:rsidRDefault="00001574" w:rsidP="00001574">
            <w:pPr>
              <w:pStyle w:val="gemStandard"/>
              <w:rPr>
                <w:sz w:val="18"/>
              </w:rPr>
            </w:pPr>
            <w:r w:rsidRPr="00A311A0">
              <w:rPr>
                <w:sz w:val="18"/>
              </w:rPr>
              <w:t>CPI eines CV-Zertifikats einer CVC-CA</w:t>
            </w:r>
          </w:p>
        </w:tc>
      </w:tr>
      <w:tr w:rsidR="00001574" w:rsidRPr="00A311A0" w:rsidTr="00001574">
        <w:trPr>
          <w:cantSplit/>
          <w:trHeight w:val="854"/>
        </w:trPr>
        <w:tc>
          <w:tcPr>
            <w:tcW w:w="2234" w:type="dxa"/>
            <w:gridSpan w:val="2"/>
            <w:shd w:val="clear" w:color="auto" w:fill="auto"/>
          </w:tcPr>
          <w:p w:rsidR="00001574" w:rsidRPr="00A311A0" w:rsidRDefault="00001574" w:rsidP="00001574">
            <w:pPr>
              <w:pStyle w:val="gemStandard"/>
              <w:jc w:val="left"/>
              <w:rPr>
                <w:sz w:val="18"/>
              </w:rPr>
            </w:pPr>
            <w:r w:rsidRPr="00A311A0">
              <w:rPr>
                <w:sz w:val="18"/>
              </w:rPr>
              <w:t>Modulus</w:t>
            </w:r>
          </w:p>
        </w:tc>
        <w:tc>
          <w:tcPr>
            <w:tcW w:w="1403" w:type="dxa"/>
            <w:shd w:val="clear" w:color="auto" w:fill="auto"/>
          </w:tcPr>
          <w:p w:rsidR="00001574" w:rsidRPr="00A311A0" w:rsidRDefault="00001574" w:rsidP="00001574">
            <w:pPr>
              <w:pStyle w:val="gemStandard"/>
              <w:jc w:val="left"/>
              <w:rPr>
                <w:sz w:val="18"/>
              </w:rPr>
            </w:pPr>
            <w:r w:rsidRPr="00A311A0">
              <w:rPr>
                <w:sz w:val="18"/>
              </w:rPr>
              <w:t>256 Byte</w:t>
            </w:r>
          </w:p>
        </w:tc>
        <w:tc>
          <w:tcPr>
            <w:tcW w:w="1900" w:type="dxa"/>
            <w:shd w:val="clear" w:color="auto" w:fill="auto"/>
          </w:tcPr>
          <w:p w:rsidR="00001574" w:rsidRPr="00A311A0" w:rsidRDefault="00001574" w:rsidP="00001574">
            <w:pPr>
              <w:pStyle w:val="gemStandard"/>
              <w:jc w:val="left"/>
              <w:rPr>
                <w:sz w:val="18"/>
              </w:rPr>
            </w:pPr>
          </w:p>
        </w:tc>
        <w:tc>
          <w:tcPr>
            <w:tcW w:w="3404" w:type="dxa"/>
            <w:shd w:val="clear" w:color="auto" w:fill="auto"/>
          </w:tcPr>
          <w:p w:rsidR="00001574" w:rsidRPr="00A311A0" w:rsidRDefault="00001574" w:rsidP="00001574">
            <w:pPr>
              <w:pStyle w:val="gemStandard"/>
              <w:rPr>
                <w:sz w:val="18"/>
              </w:rPr>
            </w:pPr>
            <w:r w:rsidRPr="00A311A0">
              <w:rPr>
                <w:sz w:val="18"/>
              </w:rPr>
              <w:t>Modulus des öffentlichen Schlüssels. Die Länge des Modulus muss 28 Byte kleiner als die zu signierende Nachricht M sein.</w:t>
            </w:r>
          </w:p>
        </w:tc>
      </w:tr>
      <w:tr w:rsidR="00001574" w:rsidRPr="00A311A0" w:rsidTr="00001574">
        <w:trPr>
          <w:cantSplit/>
          <w:trHeight w:val="435"/>
        </w:trPr>
        <w:tc>
          <w:tcPr>
            <w:tcW w:w="2234" w:type="dxa"/>
            <w:gridSpan w:val="2"/>
            <w:shd w:val="clear" w:color="auto" w:fill="auto"/>
          </w:tcPr>
          <w:p w:rsidR="00001574" w:rsidRPr="00A311A0" w:rsidRDefault="00001574" w:rsidP="00001574">
            <w:pPr>
              <w:pStyle w:val="gemStandard"/>
              <w:jc w:val="left"/>
              <w:rPr>
                <w:sz w:val="18"/>
              </w:rPr>
            </w:pPr>
            <w:r w:rsidRPr="00A311A0">
              <w:rPr>
                <w:sz w:val="18"/>
              </w:rPr>
              <w:t>Exponent</w:t>
            </w:r>
          </w:p>
        </w:tc>
        <w:tc>
          <w:tcPr>
            <w:tcW w:w="1403" w:type="dxa"/>
            <w:shd w:val="clear" w:color="auto" w:fill="auto"/>
          </w:tcPr>
          <w:p w:rsidR="00001574" w:rsidRPr="00A311A0" w:rsidRDefault="00001574" w:rsidP="00001574">
            <w:pPr>
              <w:pStyle w:val="gemStandard"/>
              <w:jc w:val="left"/>
              <w:rPr>
                <w:sz w:val="18"/>
              </w:rPr>
            </w:pPr>
            <w:r w:rsidRPr="00A311A0">
              <w:rPr>
                <w:sz w:val="18"/>
              </w:rPr>
              <w:t>4 Byte</w:t>
            </w:r>
          </w:p>
        </w:tc>
        <w:tc>
          <w:tcPr>
            <w:tcW w:w="1900" w:type="dxa"/>
            <w:shd w:val="clear" w:color="auto" w:fill="auto"/>
          </w:tcPr>
          <w:p w:rsidR="00001574" w:rsidRPr="00A311A0" w:rsidRDefault="00001574" w:rsidP="00001574">
            <w:pPr>
              <w:pStyle w:val="gemStandard"/>
              <w:jc w:val="left"/>
              <w:rPr>
                <w:sz w:val="18"/>
              </w:rPr>
            </w:pPr>
          </w:p>
        </w:tc>
        <w:tc>
          <w:tcPr>
            <w:tcW w:w="3404" w:type="dxa"/>
            <w:shd w:val="clear" w:color="auto" w:fill="auto"/>
          </w:tcPr>
          <w:p w:rsidR="00001574" w:rsidRPr="00A311A0" w:rsidRDefault="00001574" w:rsidP="00001574">
            <w:pPr>
              <w:pStyle w:val="gemStandard"/>
              <w:rPr>
                <w:sz w:val="18"/>
              </w:rPr>
            </w:pPr>
            <w:r w:rsidRPr="00A311A0">
              <w:rPr>
                <w:sz w:val="18"/>
              </w:rPr>
              <w:t>Exponent des öffentlichen Schlüssels</w:t>
            </w:r>
          </w:p>
        </w:tc>
      </w:tr>
      <w:tr w:rsidR="00001574" w:rsidRPr="00A311A0" w:rsidTr="00001574">
        <w:trPr>
          <w:cantSplit/>
          <w:trHeight w:val="716"/>
        </w:trPr>
        <w:tc>
          <w:tcPr>
            <w:tcW w:w="2234" w:type="dxa"/>
            <w:gridSpan w:val="2"/>
            <w:shd w:val="clear" w:color="auto" w:fill="auto"/>
          </w:tcPr>
          <w:p w:rsidR="00001574" w:rsidRPr="00A311A0" w:rsidRDefault="00001574" w:rsidP="00001574">
            <w:pPr>
              <w:pStyle w:val="gemStandard"/>
              <w:jc w:val="left"/>
              <w:rPr>
                <w:sz w:val="18"/>
              </w:rPr>
            </w:pPr>
            <w:r w:rsidRPr="00A311A0">
              <w:rPr>
                <w:sz w:val="18"/>
              </w:rPr>
              <w:t>OID</w:t>
            </w:r>
          </w:p>
        </w:tc>
        <w:tc>
          <w:tcPr>
            <w:tcW w:w="1403" w:type="dxa"/>
            <w:shd w:val="clear" w:color="auto" w:fill="auto"/>
          </w:tcPr>
          <w:p w:rsidR="00001574" w:rsidRPr="00A311A0" w:rsidRDefault="00001574" w:rsidP="00001574">
            <w:pPr>
              <w:pStyle w:val="gemStandard"/>
              <w:jc w:val="left"/>
              <w:rPr>
                <w:sz w:val="18"/>
              </w:rPr>
            </w:pPr>
            <w:r w:rsidRPr="00A311A0">
              <w:rPr>
                <w:sz w:val="18"/>
              </w:rPr>
              <w:t>7 Byte</w:t>
            </w:r>
          </w:p>
        </w:tc>
        <w:tc>
          <w:tcPr>
            <w:tcW w:w="1900" w:type="dxa"/>
            <w:shd w:val="clear" w:color="auto" w:fill="auto"/>
          </w:tcPr>
          <w:p w:rsidR="00001574" w:rsidRPr="00A311A0" w:rsidRDefault="00001574" w:rsidP="00001574">
            <w:pPr>
              <w:pStyle w:val="gemStandard"/>
              <w:jc w:val="left"/>
              <w:rPr>
                <w:sz w:val="18"/>
              </w:rPr>
            </w:pPr>
            <w:r w:rsidRPr="00A311A0">
              <w:rPr>
                <w:sz w:val="18"/>
              </w:rPr>
              <w:t>´2B24 0304 0202 04´</w:t>
            </w:r>
          </w:p>
        </w:tc>
        <w:tc>
          <w:tcPr>
            <w:tcW w:w="3404" w:type="dxa"/>
            <w:shd w:val="clear" w:color="auto" w:fill="auto"/>
          </w:tcPr>
          <w:p w:rsidR="00001574" w:rsidRPr="00A311A0" w:rsidRDefault="00001574" w:rsidP="00001574">
            <w:pPr>
              <w:pStyle w:val="gemStandard"/>
              <w:jc w:val="left"/>
              <w:rPr>
                <w:sz w:val="18"/>
              </w:rPr>
            </w:pPr>
            <w:r w:rsidRPr="00A311A0">
              <w:rPr>
                <w:sz w:val="18"/>
              </w:rPr>
              <w:t>Es wird lediglich der OID {1.3.36.3.4.2.2.4} verwendet</w:t>
            </w:r>
          </w:p>
        </w:tc>
      </w:tr>
      <w:tr w:rsidR="00001574" w:rsidRPr="00A311A0" w:rsidTr="00001574">
        <w:trPr>
          <w:cantSplit/>
          <w:trHeight w:val="636"/>
        </w:trPr>
        <w:tc>
          <w:tcPr>
            <w:tcW w:w="2234" w:type="dxa"/>
            <w:gridSpan w:val="2"/>
            <w:shd w:val="clear" w:color="auto" w:fill="FFFF99"/>
          </w:tcPr>
          <w:p w:rsidR="00001574" w:rsidRPr="00A311A0" w:rsidRDefault="00001574" w:rsidP="00001574">
            <w:pPr>
              <w:pStyle w:val="gemStandard"/>
              <w:keepNext/>
              <w:jc w:val="left"/>
              <w:rPr>
                <w:sz w:val="18"/>
              </w:rPr>
            </w:pPr>
            <w:r w:rsidRPr="00A311A0">
              <w:rPr>
                <w:sz w:val="18"/>
              </w:rPr>
              <w:t>CHR</w:t>
            </w:r>
          </w:p>
        </w:tc>
        <w:tc>
          <w:tcPr>
            <w:tcW w:w="1403" w:type="dxa"/>
            <w:shd w:val="clear" w:color="auto" w:fill="FFFF99"/>
          </w:tcPr>
          <w:p w:rsidR="00001574" w:rsidRPr="00A311A0" w:rsidRDefault="00001574" w:rsidP="00001574">
            <w:pPr>
              <w:pStyle w:val="gemStandard"/>
              <w:keepNext/>
              <w:jc w:val="left"/>
              <w:rPr>
                <w:sz w:val="18"/>
              </w:rPr>
            </w:pPr>
            <w:r w:rsidRPr="00A311A0">
              <w:rPr>
                <w:sz w:val="18"/>
              </w:rPr>
              <w:t>8 Byte</w:t>
            </w:r>
          </w:p>
        </w:tc>
        <w:tc>
          <w:tcPr>
            <w:tcW w:w="1900" w:type="dxa"/>
            <w:shd w:val="clear" w:color="auto" w:fill="FFFF99"/>
          </w:tcPr>
          <w:p w:rsidR="00001574" w:rsidRPr="00A311A0" w:rsidRDefault="00001574" w:rsidP="00001574">
            <w:pPr>
              <w:pStyle w:val="gemStandard"/>
              <w:keepNext/>
              <w:jc w:val="left"/>
              <w:rPr>
                <w:sz w:val="18"/>
              </w:rPr>
            </w:pPr>
          </w:p>
        </w:tc>
        <w:tc>
          <w:tcPr>
            <w:tcW w:w="3404" w:type="dxa"/>
            <w:shd w:val="clear" w:color="auto" w:fill="auto"/>
          </w:tcPr>
          <w:p w:rsidR="00001574" w:rsidRPr="00A311A0" w:rsidRDefault="00001574" w:rsidP="00001574">
            <w:pPr>
              <w:pStyle w:val="gemStandard"/>
              <w:keepNext/>
              <w:jc w:val="left"/>
              <w:rPr>
                <w:sz w:val="18"/>
              </w:rPr>
            </w:pPr>
            <w:r w:rsidRPr="00A311A0">
              <w:rPr>
                <w:sz w:val="18"/>
              </w:rPr>
              <w:t>CAR der CVC-CA für die das CV-Zertifi</w:t>
            </w:r>
            <w:r w:rsidRPr="00A311A0">
              <w:rPr>
                <w:sz w:val="18"/>
              </w:rPr>
              <w:softHyphen/>
              <w:t>kat ausgestellt wird</w:t>
            </w:r>
          </w:p>
        </w:tc>
      </w:tr>
      <w:tr w:rsidR="00001574" w:rsidRPr="00A311A0" w:rsidTr="00001574">
        <w:trPr>
          <w:cantSplit/>
          <w:trHeight w:val="653"/>
        </w:trPr>
        <w:tc>
          <w:tcPr>
            <w:tcW w:w="997" w:type="dxa"/>
            <w:shd w:val="clear" w:color="auto" w:fill="FFFF99"/>
          </w:tcPr>
          <w:p w:rsidR="00001574" w:rsidRPr="00A311A0" w:rsidRDefault="00001574" w:rsidP="00001574">
            <w:pPr>
              <w:pStyle w:val="gemStandard"/>
              <w:keepNext/>
              <w:rPr>
                <w:sz w:val="18"/>
              </w:rPr>
            </w:pPr>
          </w:p>
        </w:tc>
        <w:tc>
          <w:tcPr>
            <w:tcW w:w="1237" w:type="dxa"/>
            <w:shd w:val="clear" w:color="auto" w:fill="auto"/>
          </w:tcPr>
          <w:p w:rsidR="00001574" w:rsidRPr="00A311A0" w:rsidRDefault="00001574" w:rsidP="00001574">
            <w:pPr>
              <w:pStyle w:val="gemStandard"/>
              <w:keepNext/>
              <w:jc w:val="left"/>
              <w:rPr>
                <w:sz w:val="18"/>
              </w:rPr>
            </w:pPr>
            <w:r w:rsidRPr="00A311A0">
              <w:rPr>
                <w:sz w:val="18"/>
              </w:rPr>
              <w:t>CA-Name</w:t>
            </w:r>
          </w:p>
        </w:tc>
        <w:tc>
          <w:tcPr>
            <w:tcW w:w="1403" w:type="dxa"/>
            <w:shd w:val="clear" w:color="auto" w:fill="auto"/>
          </w:tcPr>
          <w:p w:rsidR="00001574" w:rsidRPr="00A311A0" w:rsidRDefault="00001574" w:rsidP="00001574">
            <w:pPr>
              <w:pStyle w:val="gemStandard"/>
              <w:keepNext/>
              <w:jc w:val="left"/>
              <w:rPr>
                <w:sz w:val="18"/>
              </w:rPr>
            </w:pPr>
            <w:r w:rsidRPr="00A311A0">
              <w:rPr>
                <w:sz w:val="18"/>
              </w:rPr>
              <w:t>5 Byte</w:t>
            </w:r>
          </w:p>
        </w:tc>
        <w:tc>
          <w:tcPr>
            <w:tcW w:w="1900" w:type="dxa"/>
            <w:shd w:val="clear" w:color="auto" w:fill="auto"/>
          </w:tcPr>
          <w:p w:rsidR="00001574" w:rsidRPr="00A311A0" w:rsidRDefault="00001574" w:rsidP="00001574">
            <w:pPr>
              <w:pStyle w:val="gemStandard"/>
              <w:keepNext/>
              <w:jc w:val="left"/>
              <w:rPr>
                <w:sz w:val="18"/>
              </w:rPr>
            </w:pPr>
            <w:r w:rsidRPr="00A311A0">
              <w:rPr>
                <w:sz w:val="18"/>
              </w:rPr>
              <w:t>DEXXX</w:t>
            </w:r>
          </w:p>
        </w:tc>
        <w:tc>
          <w:tcPr>
            <w:tcW w:w="3404" w:type="dxa"/>
            <w:shd w:val="clear" w:color="auto" w:fill="auto"/>
          </w:tcPr>
          <w:p w:rsidR="00001574" w:rsidRPr="00A311A0" w:rsidRDefault="00001574" w:rsidP="00001574">
            <w:pPr>
              <w:pStyle w:val="gemStandard"/>
              <w:keepNext/>
              <w:jc w:val="left"/>
              <w:rPr>
                <w:sz w:val="18"/>
              </w:rPr>
            </w:pPr>
            <w:r w:rsidRPr="00A311A0">
              <w:rPr>
                <w:sz w:val="18"/>
              </w:rPr>
              <w:t>CA-Name gemäß Registrierung bei Fraun</w:t>
            </w:r>
            <w:r w:rsidRPr="00A311A0">
              <w:rPr>
                <w:sz w:val="18"/>
              </w:rPr>
              <w:softHyphen/>
              <w:t>hofer SIT</w:t>
            </w:r>
          </w:p>
        </w:tc>
      </w:tr>
      <w:tr w:rsidR="00001574" w:rsidRPr="00A311A0" w:rsidTr="00001574">
        <w:trPr>
          <w:cantSplit/>
          <w:trHeight w:val="636"/>
        </w:trPr>
        <w:tc>
          <w:tcPr>
            <w:tcW w:w="997" w:type="dxa"/>
            <w:shd w:val="clear" w:color="auto" w:fill="FFFF99"/>
          </w:tcPr>
          <w:p w:rsidR="00001574" w:rsidRPr="00A311A0" w:rsidRDefault="00001574" w:rsidP="00001574">
            <w:pPr>
              <w:pStyle w:val="gemStandard"/>
              <w:keepNext/>
              <w:rPr>
                <w:sz w:val="18"/>
              </w:rPr>
            </w:pPr>
          </w:p>
        </w:tc>
        <w:tc>
          <w:tcPr>
            <w:tcW w:w="1237" w:type="dxa"/>
            <w:shd w:val="clear" w:color="auto" w:fill="auto"/>
          </w:tcPr>
          <w:p w:rsidR="00001574" w:rsidRPr="00A311A0" w:rsidRDefault="00001574" w:rsidP="00001574">
            <w:pPr>
              <w:pStyle w:val="gemStandard"/>
              <w:keepNext/>
              <w:jc w:val="left"/>
              <w:rPr>
                <w:sz w:val="18"/>
              </w:rPr>
            </w:pPr>
            <w:r w:rsidRPr="00A311A0">
              <w:rPr>
                <w:sz w:val="18"/>
              </w:rPr>
              <w:t>Service-Indikator</w:t>
            </w:r>
          </w:p>
        </w:tc>
        <w:tc>
          <w:tcPr>
            <w:tcW w:w="1403" w:type="dxa"/>
            <w:shd w:val="clear" w:color="auto" w:fill="auto"/>
          </w:tcPr>
          <w:p w:rsidR="00001574" w:rsidRPr="00A311A0" w:rsidRDefault="00001574" w:rsidP="00001574">
            <w:pPr>
              <w:pStyle w:val="gemStandard"/>
              <w:keepNext/>
              <w:jc w:val="left"/>
              <w:rPr>
                <w:sz w:val="18"/>
              </w:rPr>
            </w:pPr>
            <w:r w:rsidRPr="00A311A0">
              <w:rPr>
                <w:sz w:val="18"/>
              </w:rPr>
              <w:t>1 BCD</w:t>
            </w:r>
          </w:p>
        </w:tc>
        <w:tc>
          <w:tcPr>
            <w:tcW w:w="1900" w:type="dxa"/>
            <w:shd w:val="clear" w:color="auto" w:fill="auto"/>
          </w:tcPr>
          <w:p w:rsidR="00001574" w:rsidRPr="00A311A0" w:rsidRDefault="00001574" w:rsidP="00001574">
            <w:pPr>
              <w:pStyle w:val="gemStandard"/>
              <w:keepNext/>
              <w:jc w:val="left"/>
              <w:rPr>
                <w:sz w:val="18"/>
              </w:rPr>
            </w:pPr>
            <w:r w:rsidRPr="00A311A0">
              <w:rPr>
                <w:sz w:val="18"/>
              </w:rPr>
              <w:t>Individuell belegbar</w:t>
            </w:r>
          </w:p>
        </w:tc>
        <w:tc>
          <w:tcPr>
            <w:tcW w:w="3404" w:type="dxa"/>
            <w:shd w:val="clear" w:color="auto" w:fill="auto"/>
          </w:tcPr>
          <w:p w:rsidR="00001574" w:rsidRPr="00A311A0" w:rsidRDefault="00001574" w:rsidP="00001574">
            <w:pPr>
              <w:pStyle w:val="gemStandard"/>
              <w:keepNext/>
              <w:jc w:val="left"/>
              <w:rPr>
                <w:sz w:val="18"/>
              </w:rPr>
            </w:pPr>
          </w:p>
        </w:tc>
      </w:tr>
      <w:tr w:rsidR="00001574" w:rsidRPr="00A311A0" w:rsidTr="00001574">
        <w:trPr>
          <w:cantSplit/>
          <w:trHeight w:val="452"/>
        </w:trPr>
        <w:tc>
          <w:tcPr>
            <w:tcW w:w="997" w:type="dxa"/>
            <w:shd w:val="clear" w:color="auto" w:fill="FFFF99"/>
          </w:tcPr>
          <w:p w:rsidR="00001574" w:rsidRPr="00A311A0" w:rsidRDefault="00001574" w:rsidP="00001574">
            <w:pPr>
              <w:pStyle w:val="gemStandard"/>
              <w:keepNext/>
              <w:rPr>
                <w:sz w:val="18"/>
              </w:rPr>
            </w:pPr>
          </w:p>
        </w:tc>
        <w:tc>
          <w:tcPr>
            <w:tcW w:w="1237" w:type="dxa"/>
            <w:shd w:val="clear" w:color="auto" w:fill="auto"/>
          </w:tcPr>
          <w:p w:rsidR="00001574" w:rsidRPr="00A311A0" w:rsidRDefault="00001574" w:rsidP="00001574">
            <w:pPr>
              <w:pStyle w:val="gemStandard"/>
              <w:keepNext/>
              <w:jc w:val="left"/>
              <w:rPr>
                <w:sz w:val="18"/>
              </w:rPr>
            </w:pPr>
            <w:r w:rsidRPr="00A311A0">
              <w:rPr>
                <w:sz w:val="18"/>
              </w:rPr>
              <w:t>CA-spez. Info</w:t>
            </w:r>
          </w:p>
        </w:tc>
        <w:tc>
          <w:tcPr>
            <w:tcW w:w="1403" w:type="dxa"/>
            <w:shd w:val="clear" w:color="auto" w:fill="auto"/>
          </w:tcPr>
          <w:p w:rsidR="00001574" w:rsidRPr="00A311A0" w:rsidRDefault="00001574" w:rsidP="00001574">
            <w:pPr>
              <w:pStyle w:val="gemStandard"/>
              <w:keepNext/>
              <w:jc w:val="left"/>
              <w:rPr>
                <w:sz w:val="18"/>
              </w:rPr>
            </w:pPr>
            <w:r w:rsidRPr="00A311A0">
              <w:rPr>
                <w:sz w:val="18"/>
              </w:rPr>
              <w:t>1 BCD</w:t>
            </w:r>
          </w:p>
        </w:tc>
        <w:tc>
          <w:tcPr>
            <w:tcW w:w="1900" w:type="dxa"/>
            <w:shd w:val="clear" w:color="auto" w:fill="auto"/>
          </w:tcPr>
          <w:p w:rsidR="00001574" w:rsidRPr="00A311A0" w:rsidRDefault="00001574" w:rsidP="00001574">
            <w:pPr>
              <w:pStyle w:val="gemStandard"/>
              <w:keepNext/>
              <w:jc w:val="left"/>
              <w:rPr>
                <w:sz w:val="18"/>
              </w:rPr>
            </w:pPr>
            <w:r w:rsidRPr="00A311A0">
              <w:rPr>
                <w:sz w:val="18"/>
              </w:rPr>
              <w:t>Nicht festgelegt</w:t>
            </w:r>
          </w:p>
        </w:tc>
        <w:tc>
          <w:tcPr>
            <w:tcW w:w="3404" w:type="dxa"/>
            <w:shd w:val="clear" w:color="auto" w:fill="auto"/>
          </w:tcPr>
          <w:p w:rsidR="00001574" w:rsidRPr="00A311A0" w:rsidRDefault="00001574" w:rsidP="00001574">
            <w:pPr>
              <w:pStyle w:val="gemStandard"/>
              <w:keepNext/>
              <w:jc w:val="left"/>
              <w:rPr>
                <w:sz w:val="18"/>
              </w:rPr>
            </w:pPr>
          </w:p>
        </w:tc>
      </w:tr>
      <w:tr w:rsidR="00001574" w:rsidRPr="00A311A0" w:rsidTr="00001574">
        <w:trPr>
          <w:cantSplit/>
          <w:trHeight w:val="636"/>
        </w:trPr>
        <w:tc>
          <w:tcPr>
            <w:tcW w:w="997" w:type="dxa"/>
            <w:shd w:val="clear" w:color="auto" w:fill="FFFF99"/>
          </w:tcPr>
          <w:p w:rsidR="00001574" w:rsidRPr="00A311A0" w:rsidRDefault="00001574" w:rsidP="00001574">
            <w:pPr>
              <w:pStyle w:val="gemStandard"/>
              <w:keepNext/>
              <w:rPr>
                <w:sz w:val="18"/>
              </w:rPr>
            </w:pPr>
          </w:p>
        </w:tc>
        <w:tc>
          <w:tcPr>
            <w:tcW w:w="1237" w:type="dxa"/>
            <w:shd w:val="clear" w:color="auto" w:fill="auto"/>
          </w:tcPr>
          <w:p w:rsidR="00001574" w:rsidRPr="00A311A0" w:rsidRDefault="00001574" w:rsidP="00001574">
            <w:pPr>
              <w:pStyle w:val="gemStandard"/>
              <w:keepNext/>
              <w:jc w:val="left"/>
              <w:rPr>
                <w:sz w:val="18"/>
              </w:rPr>
            </w:pPr>
            <w:r w:rsidRPr="00A311A0">
              <w:rPr>
                <w:sz w:val="18"/>
              </w:rPr>
              <w:t>Algorithmen-Referenz</w:t>
            </w:r>
          </w:p>
        </w:tc>
        <w:tc>
          <w:tcPr>
            <w:tcW w:w="1403" w:type="dxa"/>
            <w:shd w:val="clear" w:color="auto" w:fill="auto"/>
          </w:tcPr>
          <w:p w:rsidR="00001574" w:rsidRPr="00A311A0" w:rsidRDefault="00001574" w:rsidP="00001574">
            <w:pPr>
              <w:pStyle w:val="gemStandard"/>
              <w:keepNext/>
              <w:jc w:val="left"/>
              <w:rPr>
                <w:sz w:val="18"/>
              </w:rPr>
            </w:pPr>
            <w:r w:rsidRPr="00A311A0">
              <w:rPr>
                <w:sz w:val="18"/>
              </w:rPr>
              <w:t>2 BCD</w:t>
            </w:r>
          </w:p>
        </w:tc>
        <w:tc>
          <w:tcPr>
            <w:tcW w:w="1900" w:type="dxa"/>
            <w:shd w:val="clear" w:color="auto" w:fill="auto"/>
          </w:tcPr>
          <w:p w:rsidR="00001574" w:rsidRPr="00A311A0" w:rsidRDefault="00001574" w:rsidP="00001574">
            <w:pPr>
              <w:pStyle w:val="gemStandard"/>
              <w:keepNext/>
              <w:jc w:val="left"/>
              <w:rPr>
                <w:sz w:val="18"/>
              </w:rPr>
            </w:pPr>
            <w:r w:rsidRPr="00A311A0">
              <w:rPr>
                <w:sz w:val="18"/>
              </w:rPr>
              <w:t>Individuell belegbar</w:t>
            </w:r>
          </w:p>
        </w:tc>
        <w:tc>
          <w:tcPr>
            <w:tcW w:w="3404" w:type="dxa"/>
            <w:shd w:val="clear" w:color="auto" w:fill="auto"/>
          </w:tcPr>
          <w:p w:rsidR="00001574" w:rsidRPr="00A311A0" w:rsidRDefault="00001574" w:rsidP="00001574">
            <w:pPr>
              <w:pStyle w:val="gemStandard"/>
              <w:keepNext/>
              <w:jc w:val="left"/>
              <w:rPr>
                <w:sz w:val="18"/>
              </w:rPr>
            </w:pPr>
            <w:r w:rsidRPr="00A311A0">
              <w:rPr>
                <w:sz w:val="18"/>
              </w:rPr>
              <w:t>Ggf. Unterscheidung diverser PuK-Algo</w:t>
            </w:r>
            <w:r w:rsidRPr="00A311A0">
              <w:rPr>
                <w:sz w:val="18"/>
              </w:rPr>
              <w:softHyphen/>
              <w:t>rithmen</w:t>
            </w:r>
          </w:p>
        </w:tc>
      </w:tr>
      <w:tr w:rsidR="00001574" w:rsidRPr="00A311A0" w:rsidTr="00001574">
        <w:trPr>
          <w:cantSplit/>
          <w:trHeight w:val="854"/>
        </w:trPr>
        <w:tc>
          <w:tcPr>
            <w:tcW w:w="997" w:type="dxa"/>
            <w:shd w:val="clear" w:color="auto" w:fill="FFFF99"/>
          </w:tcPr>
          <w:p w:rsidR="00001574" w:rsidRPr="00A311A0" w:rsidRDefault="00001574" w:rsidP="00001574">
            <w:pPr>
              <w:pStyle w:val="gemStandard"/>
              <w:rPr>
                <w:sz w:val="18"/>
              </w:rPr>
            </w:pPr>
          </w:p>
        </w:tc>
        <w:tc>
          <w:tcPr>
            <w:tcW w:w="1237" w:type="dxa"/>
            <w:shd w:val="clear" w:color="auto" w:fill="auto"/>
          </w:tcPr>
          <w:p w:rsidR="00001574" w:rsidRPr="00A311A0" w:rsidRDefault="00001574" w:rsidP="00001574">
            <w:pPr>
              <w:pStyle w:val="gemStandard"/>
              <w:jc w:val="left"/>
              <w:rPr>
                <w:sz w:val="18"/>
              </w:rPr>
            </w:pPr>
            <w:r w:rsidRPr="00A311A0">
              <w:rPr>
                <w:sz w:val="18"/>
              </w:rPr>
              <w:t>Datum</w:t>
            </w:r>
          </w:p>
        </w:tc>
        <w:tc>
          <w:tcPr>
            <w:tcW w:w="1403" w:type="dxa"/>
            <w:shd w:val="clear" w:color="auto" w:fill="auto"/>
          </w:tcPr>
          <w:p w:rsidR="00001574" w:rsidRPr="00A311A0" w:rsidRDefault="00001574" w:rsidP="00001574">
            <w:pPr>
              <w:pStyle w:val="gemStandard"/>
              <w:jc w:val="left"/>
              <w:rPr>
                <w:sz w:val="18"/>
              </w:rPr>
            </w:pPr>
            <w:r w:rsidRPr="00A311A0">
              <w:rPr>
                <w:sz w:val="18"/>
              </w:rPr>
              <w:t>2 BCD</w:t>
            </w:r>
          </w:p>
        </w:tc>
        <w:tc>
          <w:tcPr>
            <w:tcW w:w="1900" w:type="dxa"/>
            <w:shd w:val="clear" w:color="auto" w:fill="auto"/>
          </w:tcPr>
          <w:p w:rsidR="00001574" w:rsidRPr="00A311A0" w:rsidRDefault="00001574" w:rsidP="00001574">
            <w:pPr>
              <w:pStyle w:val="gemStandard"/>
              <w:jc w:val="left"/>
              <w:rPr>
                <w:sz w:val="18"/>
              </w:rPr>
            </w:pPr>
            <w:r w:rsidRPr="00A311A0">
              <w:rPr>
                <w:sz w:val="18"/>
              </w:rPr>
              <w:t>Letzte zwei Ziffern des Jahres der Schlüsselaktivierung</w:t>
            </w:r>
          </w:p>
        </w:tc>
        <w:tc>
          <w:tcPr>
            <w:tcW w:w="3404" w:type="dxa"/>
            <w:shd w:val="clear" w:color="auto" w:fill="auto"/>
          </w:tcPr>
          <w:p w:rsidR="00001574" w:rsidRPr="00A311A0" w:rsidRDefault="00001574" w:rsidP="00001574">
            <w:pPr>
              <w:pStyle w:val="gemStandard"/>
              <w:jc w:val="left"/>
              <w:rPr>
                <w:sz w:val="18"/>
              </w:rPr>
            </w:pPr>
          </w:p>
        </w:tc>
      </w:tr>
      <w:tr w:rsidR="00001574" w:rsidRPr="00A311A0" w:rsidTr="00001574">
        <w:trPr>
          <w:cantSplit/>
          <w:trHeight w:val="653"/>
        </w:trPr>
        <w:tc>
          <w:tcPr>
            <w:tcW w:w="2234" w:type="dxa"/>
            <w:gridSpan w:val="2"/>
            <w:shd w:val="clear" w:color="auto" w:fill="FFFF99"/>
          </w:tcPr>
          <w:p w:rsidR="00001574" w:rsidRPr="00A311A0" w:rsidRDefault="00001574" w:rsidP="00001574">
            <w:pPr>
              <w:pStyle w:val="gemStandard"/>
              <w:keepNext/>
              <w:jc w:val="left"/>
              <w:rPr>
                <w:sz w:val="18"/>
              </w:rPr>
            </w:pPr>
            <w:r w:rsidRPr="00A311A0">
              <w:rPr>
                <w:sz w:val="18"/>
              </w:rPr>
              <w:t>CAR</w:t>
            </w:r>
          </w:p>
        </w:tc>
        <w:tc>
          <w:tcPr>
            <w:tcW w:w="1403" w:type="dxa"/>
            <w:shd w:val="clear" w:color="auto" w:fill="FFFF99"/>
          </w:tcPr>
          <w:p w:rsidR="00001574" w:rsidRPr="00A311A0" w:rsidRDefault="00001574" w:rsidP="00001574">
            <w:pPr>
              <w:pStyle w:val="gemStandard"/>
              <w:keepNext/>
              <w:jc w:val="left"/>
              <w:rPr>
                <w:sz w:val="18"/>
              </w:rPr>
            </w:pPr>
            <w:r w:rsidRPr="00A311A0">
              <w:rPr>
                <w:sz w:val="18"/>
              </w:rPr>
              <w:t>8 Byte</w:t>
            </w:r>
          </w:p>
        </w:tc>
        <w:tc>
          <w:tcPr>
            <w:tcW w:w="1900" w:type="dxa"/>
            <w:shd w:val="clear" w:color="auto" w:fill="FFFF99"/>
          </w:tcPr>
          <w:p w:rsidR="00001574" w:rsidRPr="00A311A0" w:rsidRDefault="00001574" w:rsidP="00001574">
            <w:pPr>
              <w:pStyle w:val="gemStandard"/>
              <w:keepNext/>
              <w:jc w:val="left"/>
              <w:rPr>
                <w:sz w:val="18"/>
              </w:rPr>
            </w:pPr>
          </w:p>
        </w:tc>
        <w:tc>
          <w:tcPr>
            <w:tcW w:w="3404" w:type="dxa"/>
            <w:shd w:val="clear" w:color="auto" w:fill="auto"/>
          </w:tcPr>
          <w:p w:rsidR="00001574" w:rsidRPr="00A311A0" w:rsidRDefault="00001574" w:rsidP="00001574">
            <w:pPr>
              <w:pStyle w:val="gemStandard"/>
              <w:keepNext/>
              <w:jc w:val="left"/>
              <w:rPr>
                <w:sz w:val="18"/>
              </w:rPr>
            </w:pPr>
            <w:r w:rsidRPr="00A311A0">
              <w:rPr>
                <w:sz w:val="18"/>
              </w:rPr>
              <w:t>CAR der CVC-CA, die das CV-Zertifikat ausstellt</w:t>
            </w:r>
          </w:p>
        </w:tc>
      </w:tr>
      <w:tr w:rsidR="00001574" w:rsidRPr="00A311A0" w:rsidTr="00001574">
        <w:trPr>
          <w:cantSplit/>
          <w:trHeight w:val="653"/>
        </w:trPr>
        <w:tc>
          <w:tcPr>
            <w:tcW w:w="997" w:type="dxa"/>
            <w:shd w:val="clear" w:color="auto" w:fill="FFFF99"/>
          </w:tcPr>
          <w:p w:rsidR="00001574" w:rsidRPr="00A311A0" w:rsidRDefault="00001574" w:rsidP="00001574">
            <w:pPr>
              <w:pStyle w:val="gemStandard"/>
              <w:keepNext/>
              <w:rPr>
                <w:sz w:val="18"/>
              </w:rPr>
            </w:pPr>
          </w:p>
        </w:tc>
        <w:tc>
          <w:tcPr>
            <w:tcW w:w="1237" w:type="dxa"/>
            <w:shd w:val="clear" w:color="auto" w:fill="auto"/>
          </w:tcPr>
          <w:p w:rsidR="00001574" w:rsidRPr="00A311A0" w:rsidRDefault="00001574" w:rsidP="00001574">
            <w:pPr>
              <w:pStyle w:val="gemStandard"/>
              <w:keepNext/>
              <w:jc w:val="left"/>
              <w:rPr>
                <w:sz w:val="18"/>
              </w:rPr>
            </w:pPr>
            <w:r w:rsidRPr="00C67D52">
              <w:rPr>
                <w:sz w:val="18"/>
              </w:rPr>
              <w:t xml:space="preserve">CA Name </w:t>
            </w:r>
          </w:p>
        </w:tc>
        <w:tc>
          <w:tcPr>
            <w:tcW w:w="1403" w:type="dxa"/>
            <w:shd w:val="clear" w:color="auto" w:fill="auto"/>
          </w:tcPr>
          <w:p w:rsidR="00001574" w:rsidRPr="00A311A0" w:rsidRDefault="00001574" w:rsidP="00001574">
            <w:pPr>
              <w:pStyle w:val="gemStandard"/>
              <w:keepNext/>
              <w:jc w:val="left"/>
              <w:rPr>
                <w:sz w:val="18"/>
              </w:rPr>
            </w:pPr>
            <w:r w:rsidRPr="00A311A0">
              <w:rPr>
                <w:sz w:val="18"/>
              </w:rPr>
              <w:t>5 Byte</w:t>
            </w:r>
          </w:p>
        </w:tc>
        <w:tc>
          <w:tcPr>
            <w:tcW w:w="1900" w:type="dxa"/>
            <w:shd w:val="clear" w:color="auto" w:fill="auto"/>
          </w:tcPr>
          <w:p w:rsidR="00001574" w:rsidRPr="00A311A0" w:rsidRDefault="00001574" w:rsidP="00001574">
            <w:pPr>
              <w:pStyle w:val="gemStandard"/>
              <w:keepNext/>
              <w:jc w:val="left"/>
              <w:rPr>
                <w:sz w:val="18"/>
              </w:rPr>
            </w:pPr>
            <w:r w:rsidRPr="00A311A0">
              <w:rPr>
                <w:sz w:val="18"/>
              </w:rPr>
              <w:t>DEXXX</w:t>
            </w:r>
          </w:p>
        </w:tc>
        <w:tc>
          <w:tcPr>
            <w:tcW w:w="3404" w:type="dxa"/>
            <w:shd w:val="clear" w:color="auto" w:fill="auto"/>
          </w:tcPr>
          <w:p w:rsidR="00001574" w:rsidRPr="00A311A0" w:rsidRDefault="00001574" w:rsidP="00001574">
            <w:pPr>
              <w:pStyle w:val="gemStandard"/>
              <w:keepNext/>
              <w:jc w:val="left"/>
              <w:rPr>
                <w:sz w:val="18"/>
              </w:rPr>
            </w:pPr>
            <w:r w:rsidRPr="00C67D52">
              <w:rPr>
                <w:sz w:val="18"/>
              </w:rPr>
              <w:t>Anbieterkennung</w:t>
            </w:r>
            <w:r w:rsidRPr="00A311A0">
              <w:rPr>
                <w:sz w:val="18"/>
              </w:rPr>
              <w:t xml:space="preserve"> gemäß Registrierung bei Fraun</w:t>
            </w:r>
            <w:r w:rsidRPr="00A311A0">
              <w:rPr>
                <w:sz w:val="18"/>
              </w:rPr>
              <w:softHyphen/>
              <w:t>hofer SIT</w:t>
            </w:r>
          </w:p>
        </w:tc>
      </w:tr>
      <w:tr w:rsidR="00001574" w:rsidRPr="00A311A0" w:rsidTr="00001574">
        <w:trPr>
          <w:cantSplit/>
          <w:trHeight w:val="636"/>
        </w:trPr>
        <w:tc>
          <w:tcPr>
            <w:tcW w:w="997" w:type="dxa"/>
            <w:shd w:val="clear" w:color="auto" w:fill="FFFF99"/>
          </w:tcPr>
          <w:p w:rsidR="00001574" w:rsidRPr="00A311A0" w:rsidRDefault="00001574" w:rsidP="00001574">
            <w:pPr>
              <w:pStyle w:val="gemStandard"/>
              <w:keepNext/>
              <w:rPr>
                <w:sz w:val="18"/>
              </w:rPr>
            </w:pPr>
          </w:p>
        </w:tc>
        <w:tc>
          <w:tcPr>
            <w:tcW w:w="1237" w:type="dxa"/>
            <w:shd w:val="clear" w:color="auto" w:fill="auto"/>
          </w:tcPr>
          <w:p w:rsidR="00001574" w:rsidRPr="00A311A0" w:rsidRDefault="00001574" w:rsidP="00001574">
            <w:pPr>
              <w:pStyle w:val="gemStandard"/>
              <w:keepNext/>
              <w:jc w:val="left"/>
              <w:rPr>
                <w:sz w:val="18"/>
              </w:rPr>
            </w:pPr>
            <w:r w:rsidRPr="00A311A0">
              <w:rPr>
                <w:sz w:val="18"/>
              </w:rPr>
              <w:t>Service-Indikator</w:t>
            </w:r>
          </w:p>
        </w:tc>
        <w:tc>
          <w:tcPr>
            <w:tcW w:w="1403" w:type="dxa"/>
            <w:shd w:val="clear" w:color="auto" w:fill="auto"/>
          </w:tcPr>
          <w:p w:rsidR="00001574" w:rsidRPr="00A311A0" w:rsidRDefault="00001574" w:rsidP="00001574">
            <w:pPr>
              <w:pStyle w:val="gemStandard"/>
              <w:keepNext/>
              <w:jc w:val="left"/>
              <w:rPr>
                <w:sz w:val="18"/>
              </w:rPr>
            </w:pPr>
            <w:r w:rsidRPr="00A311A0">
              <w:rPr>
                <w:sz w:val="18"/>
              </w:rPr>
              <w:t>1 BCD</w:t>
            </w:r>
          </w:p>
        </w:tc>
        <w:tc>
          <w:tcPr>
            <w:tcW w:w="1900" w:type="dxa"/>
            <w:shd w:val="clear" w:color="auto" w:fill="auto"/>
          </w:tcPr>
          <w:p w:rsidR="00001574" w:rsidRPr="00A311A0" w:rsidRDefault="00001574" w:rsidP="00001574">
            <w:pPr>
              <w:pStyle w:val="gemStandard"/>
              <w:keepNext/>
              <w:jc w:val="left"/>
              <w:rPr>
                <w:sz w:val="18"/>
              </w:rPr>
            </w:pPr>
            <w:r w:rsidRPr="00A311A0">
              <w:rPr>
                <w:sz w:val="18"/>
              </w:rPr>
              <w:t>Individuell belegbar</w:t>
            </w:r>
          </w:p>
        </w:tc>
        <w:tc>
          <w:tcPr>
            <w:tcW w:w="3404" w:type="dxa"/>
            <w:shd w:val="clear" w:color="auto" w:fill="auto"/>
          </w:tcPr>
          <w:p w:rsidR="00001574" w:rsidRPr="00A311A0" w:rsidRDefault="00001574" w:rsidP="00001574">
            <w:pPr>
              <w:pStyle w:val="gemStandard"/>
              <w:keepNext/>
              <w:jc w:val="left"/>
              <w:rPr>
                <w:sz w:val="18"/>
              </w:rPr>
            </w:pPr>
          </w:p>
        </w:tc>
      </w:tr>
      <w:tr w:rsidR="00001574" w:rsidRPr="00A311A0" w:rsidTr="00001574">
        <w:trPr>
          <w:cantSplit/>
          <w:trHeight w:val="452"/>
        </w:trPr>
        <w:tc>
          <w:tcPr>
            <w:tcW w:w="997" w:type="dxa"/>
            <w:shd w:val="clear" w:color="auto" w:fill="FFFF99"/>
          </w:tcPr>
          <w:p w:rsidR="00001574" w:rsidRPr="00A311A0" w:rsidRDefault="00001574" w:rsidP="00001574">
            <w:pPr>
              <w:pStyle w:val="gemStandard"/>
              <w:keepNext/>
              <w:rPr>
                <w:sz w:val="18"/>
              </w:rPr>
            </w:pPr>
          </w:p>
        </w:tc>
        <w:tc>
          <w:tcPr>
            <w:tcW w:w="1237" w:type="dxa"/>
            <w:shd w:val="clear" w:color="auto" w:fill="auto"/>
          </w:tcPr>
          <w:p w:rsidR="00001574" w:rsidRPr="00A311A0" w:rsidRDefault="00001574" w:rsidP="00001574">
            <w:pPr>
              <w:pStyle w:val="gemStandard"/>
              <w:keepNext/>
              <w:jc w:val="left"/>
              <w:rPr>
                <w:sz w:val="18"/>
              </w:rPr>
            </w:pPr>
            <w:r w:rsidRPr="00A311A0">
              <w:rPr>
                <w:sz w:val="18"/>
              </w:rPr>
              <w:t>CA-spez. Info</w:t>
            </w:r>
          </w:p>
        </w:tc>
        <w:tc>
          <w:tcPr>
            <w:tcW w:w="1403" w:type="dxa"/>
            <w:shd w:val="clear" w:color="auto" w:fill="auto"/>
          </w:tcPr>
          <w:p w:rsidR="00001574" w:rsidRPr="00A311A0" w:rsidRDefault="00001574" w:rsidP="00001574">
            <w:pPr>
              <w:pStyle w:val="gemStandard"/>
              <w:keepNext/>
              <w:jc w:val="left"/>
              <w:rPr>
                <w:sz w:val="18"/>
              </w:rPr>
            </w:pPr>
            <w:r w:rsidRPr="00A311A0">
              <w:rPr>
                <w:sz w:val="18"/>
              </w:rPr>
              <w:t>1 BCD</w:t>
            </w:r>
          </w:p>
        </w:tc>
        <w:tc>
          <w:tcPr>
            <w:tcW w:w="1900" w:type="dxa"/>
            <w:shd w:val="clear" w:color="auto" w:fill="auto"/>
          </w:tcPr>
          <w:p w:rsidR="00001574" w:rsidRPr="00A311A0" w:rsidRDefault="00001574" w:rsidP="00001574">
            <w:pPr>
              <w:pStyle w:val="gemStandard"/>
              <w:keepNext/>
              <w:jc w:val="left"/>
              <w:rPr>
                <w:sz w:val="18"/>
              </w:rPr>
            </w:pPr>
            <w:r w:rsidRPr="00A311A0">
              <w:rPr>
                <w:sz w:val="18"/>
              </w:rPr>
              <w:t>Nicht festgelegt</w:t>
            </w:r>
          </w:p>
        </w:tc>
        <w:tc>
          <w:tcPr>
            <w:tcW w:w="3404" w:type="dxa"/>
            <w:shd w:val="clear" w:color="auto" w:fill="auto"/>
          </w:tcPr>
          <w:p w:rsidR="00001574" w:rsidRPr="00A311A0" w:rsidRDefault="00001574" w:rsidP="00001574">
            <w:pPr>
              <w:pStyle w:val="gemStandard"/>
              <w:keepNext/>
              <w:jc w:val="left"/>
              <w:rPr>
                <w:sz w:val="18"/>
              </w:rPr>
            </w:pPr>
          </w:p>
        </w:tc>
      </w:tr>
      <w:tr w:rsidR="00001574" w:rsidRPr="00A311A0" w:rsidTr="00001574">
        <w:trPr>
          <w:cantSplit/>
          <w:trHeight w:val="636"/>
        </w:trPr>
        <w:tc>
          <w:tcPr>
            <w:tcW w:w="997" w:type="dxa"/>
            <w:shd w:val="clear" w:color="auto" w:fill="FFFF99"/>
          </w:tcPr>
          <w:p w:rsidR="00001574" w:rsidRPr="00A311A0" w:rsidRDefault="00001574" w:rsidP="00001574">
            <w:pPr>
              <w:pStyle w:val="gemStandard"/>
              <w:keepNext/>
              <w:rPr>
                <w:sz w:val="18"/>
              </w:rPr>
            </w:pPr>
          </w:p>
        </w:tc>
        <w:tc>
          <w:tcPr>
            <w:tcW w:w="1237" w:type="dxa"/>
            <w:shd w:val="clear" w:color="auto" w:fill="auto"/>
          </w:tcPr>
          <w:p w:rsidR="00001574" w:rsidRPr="00A311A0" w:rsidRDefault="00001574" w:rsidP="00001574">
            <w:pPr>
              <w:pStyle w:val="gemStandard"/>
              <w:keepNext/>
              <w:jc w:val="left"/>
              <w:rPr>
                <w:sz w:val="18"/>
              </w:rPr>
            </w:pPr>
            <w:r w:rsidRPr="00A311A0">
              <w:rPr>
                <w:sz w:val="18"/>
              </w:rPr>
              <w:t>Algorithmen-Referenz</w:t>
            </w:r>
          </w:p>
        </w:tc>
        <w:tc>
          <w:tcPr>
            <w:tcW w:w="1403" w:type="dxa"/>
            <w:shd w:val="clear" w:color="auto" w:fill="auto"/>
          </w:tcPr>
          <w:p w:rsidR="00001574" w:rsidRPr="00A311A0" w:rsidRDefault="00001574" w:rsidP="00001574">
            <w:pPr>
              <w:pStyle w:val="gemStandard"/>
              <w:keepNext/>
              <w:jc w:val="left"/>
              <w:rPr>
                <w:sz w:val="18"/>
              </w:rPr>
            </w:pPr>
            <w:r w:rsidRPr="00A311A0">
              <w:rPr>
                <w:sz w:val="18"/>
              </w:rPr>
              <w:t>2 BCD</w:t>
            </w:r>
          </w:p>
        </w:tc>
        <w:tc>
          <w:tcPr>
            <w:tcW w:w="1900" w:type="dxa"/>
            <w:shd w:val="clear" w:color="auto" w:fill="auto"/>
          </w:tcPr>
          <w:p w:rsidR="00001574" w:rsidRPr="00A311A0" w:rsidRDefault="00001574" w:rsidP="00001574">
            <w:pPr>
              <w:pStyle w:val="gemStandard"/>
              <w:keepNext/>
              <w:jc w:val="left"/>
              <w:rPr>
                <w:sz w:val="18"/>
              </w:rPr>
            </w:pPr>
            <w:r w:rsidRPr="00A311A0">
              <w:rPr>
                <w:sz w:val="18"/>
              </w:rPr>
              <w:t>Individuell belegbar</w:t>
            </w:r>
          </w:p>
        </w:tc>
        <w:tc>
          <w:tcPr>
            <w:tcW w:w="3404" w:type="dxa"/>
            <w:shd w:val="clear" w:color="auto" w:fill="auto"/>
          </w:tcPr>
          <w:p w:rsidR="00001574" w:rsidRPr="00A311A0" w:rsidRDefault="00001574" w:rsidP="00001574">
            <w:pPr>
              <w:pStyle w:val="gemStandard"/>
              <w:keepNext/>
              <w:jc w:val="left"/>
              <w:rPr>
                <w:sz w:val="18"/>
              </w:rPr>
            </w:pPr>
            <w:r w:rsidRPr="00A311A0">
              <w:rPr>
                <w:sz w:val="18"/>
              </w:rPr>
              <w:t>Ggf. Unterscheidung diverser PuK-Algo</w:t>
            </w:r>
            <w:r w:rsidRPr="00A311A0">
              <w:rPr>
                <w:sz w:val="18"/>
              </w:rPr>
              <w:softHyphen/>
              <w:t>rith</w:t>
            </w:r>
            <w:r w:rsidRPr="00A311A0">
              <w:rPr>
                <w:sz w:val="18"/>
              </w:rPr>
              <w:softHyphen/>
              <w:t>men</w:t>
            </w:r>
          </w:p>
        </w:tc>
      </w:tr>
      <w:tr w:rsidR="00001574" w:rsidRPr="00A311A0" w:rsidTr="00001574">
        <w:trPr>
          <w:cantSplit/>
          <w:trHeight w:val="871"/>
        </w:trPr>
        <w:tc>
          <w:tcPr>
            <w:tcW w:w="997" w:type="dxa"/>
            <w:shd w:val="clear" w:color="auto" w:fill="FFFF99"/>
          </w:tcPr>
          <w:p w:rsidR="00001574" w:rsidRPr="00A311A0" w:rsidRDefault="00001574" w:rsidP="00001574">
            <w:pPr>
              <w:pStyle w:val="gemStandard"/>
              <w:rPr>
                <w:sz w:val="18"/>
              </w:rPr>
            </w:pPr>
          </w:p>
        </w:tc>
        <w:tc>
          <w:tcPr>
            <w:tcW w:w="1237" w:type="dxa"/>
            <w:shd w:val="clear" w:color="auto" w:fill="auto"/>
          </w:tcPr>
          <w:p w:rsidR="00001574" w:rsidRPr="00A311A0" w:rsidRDefault="00001574" w:rsidP="00001574">
            <w:pPr>
              <w:pStyle w:val="gemStandard"/>
              <w:jc w:val="left"/>
              <w:rPr>
                <w:sz w:val="18"/>
              </w:rPr>
            </w:pPr>
            <w:r w:rsidRPr="00A311A0">
              <w:rPr>
                <w:sz w:val="18"/>
              </w:rPr>
              <w:t>Datum</w:t>
            </w:r>
          </w:p>
        </w:tc>
        <w:tc>
          <w:tcPr>
            <w:tcW w:w="1403" w:type="dxa"/>
            <w:shd w:val="clear" w:color="auto" w:fill="auto"/>
          </w:tcPr>
          <w:p w:rsidR="00001574" w:rsidRPr="00A311A0" w:rsidRDefault="00001574" w:rsidP="00001574">
            <w:pPr>
              <w:pStyle w:val="gemStandard"/>
              <w:jc w:val="left"/>
              <w:rPr>
                <w:sz w:val="18"/>
              </w:rPr>
            </w:pPr>
            <w:r w:rsidRPr="00A311A0">
              <w:rPr>
                <w:sz w:val="18"/>
              </w:rPr>
              <w:t>2 BCD</w:t>
            </w:r>
          </w:p>
        </w:tc>
        <w:tc>
          <w:tcPr>
            <w:tcW w:w="1900" w:type="dxa"/>
            <w:shd w:val="clear" w:color="auto" w:fill="auto"/>
          </w:tcPr>
          <w:p w:rsidR="00001574" w:rsidRPr="00A311A0" w:rsidRDefault="00001574" w:rsidP="00001574">
            <w:pPr>
              <w:pStyle w:val="gemStandard"/>
              <w:jc w:val="left"/>
              <w:rPr>
                <w:sz w:val="18"/>
              </w:rPr>
            </w:pPr>
            <w:r w:rsidRPr="00A311A0">
              <w:rPr>
                <w:sz w:val="18"/>
              </w:rPr>
              <w:t>Letzte zwei Ziffern des Jahres der Schlüsselaktivierung</w:t>
            </w:r>
          </w:p>
        </w:tc>
        <w:tc>
          <w:tcPr>
            <w:tcW w:w="3404" w:type="dxa"/>
            <w:shd w:val="clear" w:color="auto" w:fill="auto"/>
          </w:tcPr>
          <w:p w:rsidR="00001574" w:rsidRPr="00A311A0" w:rsidRDefault="00001574" w:rsidP="00001574">
            <w:pPr>
              <w:pStyle w:val="gemStandard"/>
              <w:jc w:val="left"/>
              <w:rPr>
                <w:sz w:val="18"/>
              </w:rPr>
            </w:pPr>
          </w:p>
        </w:tc>
      </w:tr>
    </w:tbl>
    <w:p w:rsidR="00001574" w:rsidRPr="009F7197" w:rsidRDefault="00001574" w:rsidP="0083095D">
      <w:pPr>
        <w:pStyle w:val="berschrift2"/>
      </w:pPr>
      <w:bookmarkStart w:id="458" w:name="_Toc398121502"/>
      <w:bookmarkStart w:id="459" w:name="_Toc501717969"/>
      <w:r w:rsidRPr="009F7197">
        <w:lastRenderedPageBreak/>
        <w:t>Gesamtübersicht CV-Zertifikatsprofil einer Chipkarte der Generation 1</w:t>
      </w:r>
      <w:bookmarkEnd w:id="458"/>
      <w:bookmarkEnd w:id="459"/>
    </w:p>
    <w:p w:rsidR="00001574" w:rsidRPr="00E47E00" w:rsidRDefault="00001574" w:rsidP="00001574">
      <w:pPr>
        <w:pStyle w:val="gemStandard"/>
      </w:pPr>
      <w:r w:rsidRPr="00E47E00">
        <w:t>Die folgende Tabelle Tab_PKI_264 fasst die zuvor beschriebenen Definitionen und Fest</w:t>
      </w:r>
      <w:r w:rsidRPr="00E47E00">
        <w:softHyphen/>
        <w:t>le</w:t>
      </w:r>
      <w:r w:rsidRPr="00E47E00">
        <w:softHyphen/>
        <w:t>gungen zu den einzelnen Feldern der CV-Zertifikate einer Karte der Generation 1 übersichtlich zusam</w:t>
      </w:r>
      <w:r w:rsidRPr="00E47E00">
        <w:softHyphen/>
        <w:t xml:space="preserve">men, normativ sind jedoch nur die in Kapiteln </w:t>
      </w:r>
      <w:r>
        <w:fldChar w:fldCharType="begin" w:fldLock="1"/>
      </w:r>
      <w:r>
        <w:instrText xml:space="preserve"> REF _Ref398275560 \r \h </w:instrText>
      </w:r>
      <w:r>
        <w:fldChar w:fldCharType="separate"/>
      </w:r>
      <w:r>
        <w:t>6.4.1</w:t>
      </w:r>
      <w:r>
        <w:fldChar w:fldCharType="end"/>
      </w:r>
      <w:r>
        <w:t xml:space="preserve"> </w:t>
      </w:r>
      <w:r w:rsidRPr="00E47E00">
        <w:t>getroffenen Festlegungen.</w:t>
      </w:r>
    </w:p>
    <w:p w:rsidR="00001574" w:rsidRPr="00E47E00" w:rsidRDefault="00001574" w:rsidP="00001574">
      <w:pPr>
        <w:pStyle w:val="gemStandard"/>
      </w:pPr>
    </w:p>
    <w:p w:rsidR="00001574" w:rsidRPr="00E47E00" w:rsidRDefault="00001574" w:rsidP="00001574">
      <w:pPr>
        <w:pStyle w:val="Beschriftung"/>
        <w:keepNext/>
        <w:spacing w:before="60" w:after="60"/>
        <w:jc w:val="left"/>
      </w:pPr>
      <w:bookmarkStart w:id="460" w:name="_Toc501452698"/>
      <w:r w:rsidRPr="00E47E00">
        <w:t xml:space="preserve">Tabelle </w:t>
      </w:r>
      <w:r w:rsidRPr="00E47E00">
        <w:fldChar w:fldCharType="begin"/>
      </w:r>
      <w:r w:rsidRPr="00E47E00">
        <w:instrText xml:space="preserve"> SEQ Tabelle \* ARABIC </w:instrText>
      </w:r>
      <w:r w:rsidRPr="00E47E00">
        <w:fldChar w:fldCharType="separate"/>
      </w:r>
      <w:r w:rsidR="00BF0362">
        <w:rPr>
          <w:noProof/>
        </w:rPr>
        <w:t>60</w:t>
      </w:r>
      <w:r w:rsidRPr="00E47E00">
        <w:fldChar w:fldCharType="end"/>
      </w:r>
      <w:r w:rsidRPr="00E47E00">
        <w:t>: Tab_PKI_264 Informationen für ein CV-Zertifikat einer Karte</w:t>
      </w:r>
      <w:bookmarkEnd w:id="460"/>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1473"/>
        <w:gridCol w:w="988"/>
        <w:gridCol w:w="2040"/>
        <w:gridCol w:w="3414"/>
      </w:tblGrid>
      <w:tr w:rsidR="00001574" w:rsidRPr="00326642" w:rsidTr="00103555">
        <w:trPr>
          <w:cantSplit/>
          <w:trHeight w:val="144"/>
          <w:tblHeader/>
        </w:trPr>
        <w:tc>
          <w:tcPr>
            <w:tcW w:w="2507" w:type="dxa"/>
            <w:gridSpan w:val="2"/>
            <w:shd w:val="clear" w:color="auto" w:fill="E0E0E0"/>
          </w:tcPr>
          <w:p w:rsidR="00001574" w:rsidRPr="00326642" w:rsidRDefault="00001574" w:rsidP="00001574">
            <w:pPr>
              <w:pStyle w:val="gemtab11ptAbstand"/>
              <w:keepNext/>
              <w:rPr>
                <w:b/>
                <w:sz w:val="20"/>
              </w:rPr>
            </w:pPr>
            <w:r w:rsidRPr="00326642">
              <w:rPr>
                <w:b/>
                <w:sz w:val="20"/>
              </w:rPr>
              <w:t>Datum</w:t>
            </w:r>
          </w:p>
        </w:tc>
        <w:tc>
          <w:tcPr>
            <w:tcW w:w="988" w:type="dxa"/>
            <w:shd w:val="clear" w:color="auto" w:fill="E0E0E0"/>
          </w:tcPr>
          <w:p w:rsidR="00001574" w:rsidRPr="00326642" w:rsidRDefault="00001574" w:rsidP="00001574">
            <w:pPr>
              <w:pStyle w:val="gemtab11ptAbstand"/>
              <w:keepNext/>
              <w:rPr>
                <w:b/>
                <w:sz w:val="20"/>
              </w:rPr>
            </w:pPr>
            <w:r w:rsidRPr="00326642">
              <w:rPr>
                <w:b/>
                <w:sz w:val="20"/>
              </w:rPr>
              <w:t>Länge</w:t>
            </w:r>
          </w:p>
        </w:tc>
        <w:tc>
          <w:tcPr>
            <w:tcW w:w="2040" w:type="dxa"/>
            <w:shd w:val="clear" w:color="auto" w:fill="E0E0E0"/>
          </w:tcPr>
          <w:p w:rsidR="00001574" w:rsidRPr="00326642" w:rsidRDefault="00001574" w:rsidP="00001574">
            <w:pPr>
              <w:pStyle w:val="gemtab11ptAbstand"/>
              <w:keepNext/>
              <w:rPr>
                <w:b/>
                <w:sz w:val="20"/>
              </w:rPr>
            </w:pPr>
            <w:r w:rsidRPr="00326642">
              <w:rPr>
                <w:b/>
                <w:sz w:val="20"/>
              </w:rPr>
              <w:t>Wert</w:t>
            </w:r>
          </w:p>
        </w:tc>
        <w:tc>
          <w:tcPr>
            <w:tcW w:w="3414" w:type="dxa"/>
            <w:shd w:val="clear" w:color="auto" w:fill="E0E0E0"/>
          </w:tcPr>
          <w:p w:rsidR="00001574" w:rsidRPr="00326642" w:rsidRDefault="00001574" w:rsidP="00001574">
            <w:pPr>
              <w:pStyle w:val="gemtab11ptAbstand"/>
              <w:keepNext/>
              <w:rPr>
                <w:b/>
                <w:sz w:val="20"/>
              </w:rPr>
            </w:pPr>
            <w:r w:rsidRPr="00326642">
              <w:rPr>
                <w:b/>
                <w:sz w:val="20"/>
              </w:rPr>
              <w:t>Erläuterung</w:t>
            </w:r>
          </w:p>
        </w:tc>
      </w:tr>
      <w:tr w:rsidR="00001574" w:rsidRPr="00A311A0" w:rsidTr="00103555">
        <w:trPr>
          <w:cantSplit/>
          <w:trHeight w:val="144"/>
        </w:trPr>
        <w:tc>
          <w:tcPr>
            <w:tcW w:w="2507" w:type="dxa"/>
            <w:gridSpan w:val="2"/>
            <w:shd w:val="clear" w:color="auto" w:fill="auto"/>
          </w:tcPr>
          <w:p w:rsidR="00001574" w:rsidRPr="00A311A0" w:rsidRDefault="00001574" w:rsidP="00001574">
            <w:pPr>
              <w:pStyle w:val="gemtab11ptAbstand"/>
              <w:rPr>
                <w:sz w:val="20"/>
              </w:rPr>
            </w:pPr>
            <w:r w:rsidRPr="00A311A0">
              <w:rPr>
                <w:sz w:val="20"/>
              </w:rPr>
              <w:t>CPI</w:t>
            </w:r>
          </w:p>
        </w:tc>
        <w:tc>
          <w:tcPr>
            <w:tcW w:w="988" w:type="dxa"/>
            <w:shd w:val="clear" w:color="auto" w:fill="auto"/>
          </w:tcPr>
          <w:p w:rsidR="00001574" w:rsidRPr="00A311A0" w:rsidRDefault="00001574" w:rsidP="00001574">
            <w:pPr>
              <w:pStyle w:val="gemtab11ptAbstand"/>
              <w:rPr>
                <w:sz w:val="20"/>
              </w:rPr>
            </w:pPr>
            <w:r w:rsidRPr="00A311A0">
              <w:rPr>
                <w:sz w:val="20"/>
              </w:rPr>
              <w:t>1 Byte</w:t>
            </w:r>
          </w:p>
        </w:tc>
        <w:tc>
          <w:tcPr>
            <w:tcW w:w="2040" w:type="dxa"/>
            <w:shd w:val="clear" w:color="auto" w:fill="auto"/>
          </w:tcPr>
          <w:p w:rsidR="00001574" w:rsidRPr="00A311A0" w:rsidRDefault="00001574" w:rsidP="00001574">
            <w:pPr>
              <w:pStyle w:val="gemtab11ptAbstand"/>
              <w:rPr>
                <w:sz w:val="20"/>
              </w:rPr>
            </w:pPr>
            <w:r w:rsidRPr="00A311A0">
              <w:rPr>
                <w:sz w:val="20"/>
              </w:rPr>
              <w:t>´22´</w:t>
            </w:r>
          </w:p>
        </w:tc>
        <w:tc>
          <w:tcPr>
            <w:tcW w:w="3414" w:type="dxa"/>
            <w:shd w:val="clear" w:color="auto" w:fill="auto"/>
          </w:tcPr>
          <w:p w:rsidR="00001574" w:rsidRPr="00A311A0" w:rsidRDefault="00001574" w:rsidP="00001574">
            <w:pPr>
              <w:pStyle w:val="gemtab11ptAbstand"/>
              <w:rPr>
                <w:sz w:val="20"/>
              </w:rPr>
            </w:pPr>
            <w:r w:rsidRPr="00A311A0">
              <w:rPr>
                <w:sz w:val="20"/>
              </w:rPr>
              <w:t>CPI eines CV-Zertifikats einer Karte</w:t>
            </w:r>
          </w:p>
        </w:tc>
      </w:tr>
      <w:tr w:rsidR="00001574" w:rsidRPr="00A311A0" w:rsidTr="00103555">
        <w:trPr>
          <w:cantSplit/>
          <w:trHeight w:val="855"/>
        </w:trPr>
        <w:tc>
          <w:tcPr>
            <w:tcW w:w="2507" w:type="dxa"/>
            <w:gridSpan w:val="2"/>
            <w:shd w:val="clear" w:color="auto" w:fill="auto"/>
          </w:tcPr>
          <w:p w:rsidR="00001574" w:rsidRPr="00A311A0" w:rsidRDefault="00001574" w:rsidP="00001574">
            <w:pPr>
              <w:pStyle w:val="gemtab11ptAbstand"/>
              <w:rPr>
                <w:sz w:val="20"/>
              </w:rPr>
            </w:pPr>
            <w:r w:rsidRPr="00A311A0">
              <w:rPr>
                <w:sz w:val="20"/>
              </w:rPr>
              <w:t>Modulus</w:t>
            </w:r>
          </w:p>
        </w:tc>
        <w:tc>
          <w:tcPr>
            <w:tcW w:w="988" w:type="dxa"/>
            <w:shd w:val="clear" w:color="auto" w:fill="auto"/>
          </w:tcPr>
          <w:p w:rsidR="00001574" w:rsidRPr="00A311A0" w:rsidRDefault="00001574" w:rsidP="00001574">
            <w:pPr>
              <w:pStyle w:val="gemtab11ptAbstand"/>
              <w:rPr>
                <w:sz w:val="20"/>
              </w:rPr>
            </w:pPr>
            <w:r w:rsidRPr="00A311A0">
              <w:rPr>
                <w:sz w:val="20"/>
              </w:rPr>
              <w:t>256 Byte</w:t>
            </w:r>
          </w:p>
        </w:tc>
        <w:tc>
          <w:tcPr>
            <w:tcW w:w="2040" w:type="dxa"/>
            <w:shd w:val="clear" w:color="auto" w:fill="auto"/>
          </w:tcPr>
          <w:p w:rsidR="00001574" w:rsidRPr="00A311A0" w:rsidRDefault="00001574" w:rsidP="00001574">
            <w:pPr>
              <w:pStyle w:val="gemtab11ptAbstand"/>
              <w:rPr>
                <w:sz w:val="20"/>
              </w:rPr>
            </w:pPr>
          </w:p>
        </w:tc>
        <w:tc>
          <w:tcPr>
            <w:tcW w:w="3414" w:type="dxa"/>
            <w:shd w:val="clear" w:color="auto" w:fill="auto"/>
          </w:tcPr>
          <w:p w:rsidR="00001574" w:rsidRPr="00A311A0" w:rsidRDefault="00001574" w:rsidP="00001574">
            <w:pPr>
              <w:pStyle w:val="gemtab11ptAbstand"/>
              <w:rPr>
                <w:sz w:val="20"/>
              </w:rPr>
            </w:pPr>
            <w:r w:rsidRPr="00A311A0">
              <w:rPr>
                <w:sz w:val="20"/>
              </w:rPr>
              <w:t>Modulus des öffentlichen Schlüssels. Die Länge des Modulus muss 38 Byte kleiner als die zu signierende Nachricht M sein.</w:t>
            </w:r>
          </w:p>
        </w:tc>
      </w:tr>
      <w:tr w:rsidR="00001574" w:rsidRPr="00A311A0" w:rsidTr="00103555">
        <w:trPr>
          <w:cantSplit/>
          <w:trHeight w:val="435"/>
        </w:trPr>
        <w:tc>
          <w:tcPr>
            <w:tcW w:w="2507" w:type="dxa"/>
            <w:gridSpan w:val="2"/>
            <w:shd w:val="clear" w:color="auto" w:fill="auto"/>
          </w:tcPr>
          <w:p w:rsidR="00001574" w:rsidRPr="00A311A0" w:rsidRDefault="00001574" w:rsidP="00001574">
            <w:pPr>
              <w:pStyle w:val="gemtab11ptAbstand"/>
              <w:rPr>
                <w:sz w:val="20"/>
              </w:rPr>
            </w:pPr>
            <w:r w:rsidRPr="00A311A0">
              <w:rPr>
                <w:sz w:val="20"/>
              </w:rPr>
              <w:t>Exponent</w:t>
            </w:r>
          </w:p>
        </w:tc>
        <w:tc>
          <w:tcPr>
            <w:tcW w:w="988" w:type="dxa"/>
            <w:shd w:val="clear" w:color="auto" w:fill="auto"/>
          </w:tcPr>
          <w:p w:rsidR="00001574" w:rsidRPr="00A311A0" w:rsidRDefault="00001574" w:rsidP="00001574">
            <w:pPr>
              <w:pStyle w:val="gemtab11ptAbstand"/>
              <w:rPr>
                <w:sz w:val="20"/>
              </w:rPr>
            </w:pPr>
            <w:r w:rsidRPr="00A311A0">
              <w:rPr>
                <w:sz w:val="20"/>
              </w:rPr>
              <w:t>4 Byte</w:t>
            </w:r>
          </w:p>
        </w:tc>
        <w:tc>
          <w:tcPr>
            <w:tcW w:w="2040" w:type="dxa"/>
            <w:shd w:val="clear" w:color="auto" w:fill="auto"/>
          </w:tcPr>
          <w:p w:rsidR="00001574" w:rsidRPr="00A311A0" w:rsidRDefault="00001574" w:rsidP="00001574">
            <w:pPr>
              <w:pStyle w:val="gemtab11ptAbstand"/>
              <w:rPr>
                <w:sz w:val="20"/>
              </w:rPr>
            </w:pPr>
          </w:p>
        </w:tc>
        <w:tc>
          <w:tcPr>
            <w:tcW w:w="3414" w:type="dxa"/>
            <w:shd w:val="clear" w:color="auto" w:fill="auto"/>
          </w:tcPr>
          <w:p w:rsidR="00001574" w:rsidRPr="00A311A0" w:rsidRDefault="00001574" w:rsidP="00001574">
            <w:pPr>
              <w:pStyle w:val="gemtab11ptAbstand"/>
              <w:rPr>
                <w:sz w:val="20"/>
              </w:rPr>
            </w:pPr>
            <w:r w:rsidRPr="00A311A0">
              <w:rPr>
                <w:sz w:val="20"/>
              </w:rPr>
              <w:t>Exponent des öffentlichen Schlüssels</w:t>
            </w:r>
          </w:p>
        </w:tc>
      </w:tr>
      <w:tr w:rsidR="00001574" w:rsidRPr="00A311A0" w:rsidTr="00103555">
        <w:trPr>
          <w:cantSplit/>
          <w:trHeight w:val="637"/>
        </w:trPr>
        <w:tc>
          <w:tcPr>
            <w:tcW w:w="2507" w:type="dxa"/>
            <w:gridSpan w:val="2"/>
            <w:shd w:val="clear" w:color="auto" w:fill="auto"/>
          </w:tcPr>
          <w:p w:rsidR="00001574" w:rsidRPr="00A311A0" w:rsidRDefault="00001574" w:rsidP="00001574">
            <w:pPr>
              <w:pStyle w:val="gemtab11ptAbstand"/>
              <w:rPr>
                <w:sz w:val="20"/>
              </w:rPr>
            </w:pPr>
            <w:r w:rsidRPr="00A311A0">
              <w:rPr>
                <w:sz w:val="20"/>
              </w:rPr>
              <w:t>OID</w:t>
            </w:r>
          </w:p>
        </w:tc>
        <w:tc>
          <w:tcPr>
            <w:tcW w:w="988" w:type="dxa"/>
            <w:shd w:val="clear" w:color="auto" w:fill="auto"/>
          </w:tcPr>
          <w:p w:rsidR="00001574" w:rsidRPr="00A311A0" w:rsidRDefault="00001574" w:rsidP="00001574">
            <w:pPr>
              <w:pStyle w:val="gemtab11ptAbstand"/>
              <w:rPr>
                <w:sz w:val="20"/>
              </w:rPr>
            </w:pPr>
            <w:r w:rsidRPr="00A311A0">
              <w:rPr>
                <w:sz w:val="20"/>
              </w:rPr>
              <w:t>6 Byte</w:t>
            </w:r>
          </w:p>
        </w:tc>
        <w:tc>
          <w:tcPr>
            <w:tcW w:w="2040" w:type="dxa"/>
            <w:shd w:val="clear" w:color="auto" w:fill="auto"/>
          </w:tcPr>
          <w:p w:rsidR="00001574" w:rsidRPr="00A311A0" w:rsidRDefault="00001574" w:rsidP="00001574">
            <w:pPr>
              <w:pStyle w:val="gemtab11ptAbstand"/>
              <w:rPr>
                <w:sz w:val="20"/>
              </w:rPr>
            </w:pPr>
            <w:r w:rsidRPr="00A311A0">
              <w:rPr>
                <w:sz w:val="20"/>
              </w:rPr>
              <w:t>´2B24 0305 0204´</w:t>
            </w:r>
          </w:p>
        </w:tc>
        <w:tc>
          <w:tcPr>
            <w:tcW w:w="3414" w:type="dxa"/>
            <w:shd w:val="clear" w:color="auto" w:fill="auto"/>
          </w:tcPr>
          <w:p w:rsidR="00001574" w:rsidRPr="00A311A0" w:rsidRDefault="00001574" w:rsidP="00001574">
            <w:pPr>
              <w:pStyle w:val="gemtab11ptAbstand"/>
              <w:rPr>
                <w:sz w:val="20"/>
              </w:rPr>
            </w:pPr>
            <w:r w:rsidRPr="00A311A0">
              <w:rPr>
                <w:sz w:val="20"/>
              </w:rPr>
              <w:t>Es wird lediglich der OID {1.3.36.3.5.2.4} verwendet</w:t>
            </w:r>
          </w:p>
        </w:tc>
      </w:tr>
      <w:tr w:rsidR="00001574" w:rsidRPr="00A311A0" w:rsidTr="00103555">
        <w:trPr>
          <w:cantSplit/>
          <w:trHeight w:val="452"/>
        </w:trPr>
        <w:tc>
          <w:tcPr>
            <w:tcW w:w="2507" w:type="dxa"/>
            <w:gridSpan w:val="2"/>
            <w:shd w:val="clear" w:color="auto" w:fill="FFFF99"/>
          </w:tcPr>
          <w:p w:rsidR="00001574" w:rsidRPr="00A311A0" w:rsidRDefault="00001574" w:rsidP="00001574">
            <w:pPr>
              <w:pStyle w:val="gemtab11ptAbstand"/>
              <w:rPr>
                <w:sz w:val="20"/>
              </w:rPr>
            </w:pPr>
            <w:r w:rsidRPr="00A311A0">
              <w:rPr>
                <w:sz w:val="20"/>
              </w:rPr>
              <w:t>CHA</w:t>
            </w:r>
          </w:p>
        </w:tc>
        <w:tc>
          <w:tcPr>
            <w:tcW w:w="988" w:type="dxa"/>
            <w:shd w:val="clear" w:color="auto" w:fill="FFFF99"/>
          </w:tcPr>
          <w:p w:rsidR="00001574" w:rsidRPr="00A311A0" w:rsidRDefault="00001574" w:rsidP="00001574">
            <w:pPr>
              <w:pStyle w:val="gemtab11ptAbstand"/>
              <w:rPr>
                <w:sz w:val="20"/>
              </w:rPr>
            </w:pPr>
            <w:r w:rsidRPr="00A311A0">
              <w:rPr>
                <w:sz w:val="20"/>
              </w:rPr>
              <w:t>7 Byte</w:t>
            </w:r>
          </w:p>
        </w:tc>
        <w:tc>
          <w:tcPr>
            <w:tcW w:w="2040" w:type="dxa"/>
            <w:shd w:val="clear" w:color="auto" w:fill="FFFF99"/>
          </w:tcPr>
          <w:p w:rsidR="00001574" w:rsidRPr="00A311A0" w:rsidRDefault="00001574" w:rsidP="00001574">
            <w:pPr>
              <w:pStyle w:val="gemtab11ptAbstand"/>
              <w:rPr>
                <w:sz w:val="20"/>
              </w:rPr>
            </w:pPr>
          </w:p>
        </w:tc>
        <w:tc>
          <w:tcPr>
            <w:tcW w:w="3414" w:type="dxa"/>
            <w:shd w:val="clear" w:color="auto" w:fill="auto"/>
          </w:tcPr>
          <w:p w:rsidR="00001574" w:rsidRPr="00A311A0" w:rsidRDefault="00001574" w:rsidP="00001574">
            <w:pPr>
              <w:pStyle w:val="gemtab11ptAbstand"/>
              <w:rPr>
                <w:sz w:val="20"/>
              </w:rPr>
            </w:pPr>
            <w:r w:rsidRPr="00A311A0">
              <w:rPr>
                <w:sz w:val="20"/>
              </w:rPr>
              <w:t>Zertifikatsinhaber ist die Karte</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AID</w:t>
            </w:r>
          </w:p>
        </w:tc>
        <w:tc>
          <w:tcPr>
            <w:tcW w:w="988" w:type="dxa"/>
            <w:shd w:val="clear" w:color="auto" w:fill="auto"/>
          </w:tcPr>
          <w:p w:rsidR="00001574" w:rsidRPr="00A311A0" w:rsidRDefault="00001574" w:rsidP="00001574">
            <w:pPr>
              <w:pStyle w:val="gemtab11ptAbstand"/>
              <w:rPr>
                <w:sz w:val="20"/>
              </w:rPr>
            </w:pPr>
            <w:r w:rsidRPr="00A311A0">
              <w:rPr>
                <w:sz w:val="20"/>
              </w:rPr>
              <w:t>6 Byte</w:t>
            </w:r>
          </w:p>
        </w:tc>
        <w:tc>
          <w:tcPr>
            <w:tcW w:w="2040" w:type="dxa"/>
            <w:shd w:val="clear" w:color="auto" w:fill="auto"/>
          </w:tcPr>
          <w:p w:rsidR="00001574" w:rsidRPr="00A311A0" w:rsidRDefault="00001574" w:rsidP="00001574">
            <w:pPr>
              <w:pStyle w:val="gemtab11ptAbstand"/>
              <w:rPr>
                <w:sz w:val="20"/>
              </w:rPr>
            </w:pPr>
            <w:r w:rsidRPr="00A311A0">
              <w:rPr>
                <w:sz w:val="20"/>
              </w:rPr>
              <w:t>'D27600004000'</w:t>
            </w:r>
          </w:p>
        </w:tc>
        <w:tc>
          <w:tcPr>
            <w:tcW w:w="3414" w:type="dxa"/>
            <w:shd w:val="clear" w:color="auto" w:fill="auto"/>
          </w:tcPr>
          <w:p w:rsidR="00001574" w:rsidRPr="00A311A0" w:rsidRDefault="00001574" w:rsidP="00001574">
            <w:pPr>
              <w:pStyle w:val="gemtab11ptAbstand"/>
              <w:rPr>
                <w:sz w:val="20"/>
              </w:rPr>
            </w:pPr>
            <w:r w:rsidRPr="00A311A0">
              <w:rPr>
                <w:sz w:val="20"/>
              </w:rPr>
              <w:t>AID der Gesundheitsanwendung</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Zugriffsprofil</w:t>
            </w:r>
          </w:p>
        </w:tc>
        <w:tc>
          <w:tcPr>
            <w:tcW w:w="988" w:type="dxa"/>
            <w:shd w:val="clear" w:color="auto" w:fill="auto"/>
          </w:tcPr>
          <w:p w:rsidR="00001574" w:rsidRPr="00A311A0" w:rsidRDefault="00001574" w:rsidP="00001574">
            <w:pPr>
              <w:pStyle w:val="gemtab11ptAbstand"/>
              <w:rPr>
                <w:sz w:val="20"/>
              </w:rPr>
            </w:pPr>
            <w:r w:rsidRPr="00A311A0">
              <w:rPr>
                <w:sz w:val="20"/>
              </w:rPr>
              <w:t>1 Byte</w:t>
            </w:r>
          </w:p>
        </w:tc>
        <w:tc>
          <w:tcPr>
            <w:tcW w:w="2040" w:type="dxa"/>
            <w:shd w:val="clear" w:color="auto" w:fill="auto"/>
          </w:tcPr>
          <w:p w:rsidR="00001574" w:rsidRPr="00A311A0" w:rsidRDefault="00001574" w:rsidP="00001574">
            <w:pPr>
              <w:pStyle w:val="gemtab11ptAbstand"/>
              <w:rPr>
                <w:sz w:val="20"/>
              </w:rPr>
            </w:pPr>
            <w:r w:rsidRPr="00A311A0">
              <w:rPr>
                <w:sz w:val="20"/>
              </w:rPr>
              <w:t>´00´</w:t>
            </w:r>
          </w:p>
        </w:tc>
        <w:tc>
          <w:tcPr>
            <w:tcW w:w="3414" w:type="dxa"/>
            <w:shd w:val="clear" w:color="auto" w:fill="auto"/>
          </w:tcPr>
          <w:p w:rsidR="00001574" w:rsidRPr="00A311A0" w:rsidRDefault="00001574" w:rsidP="00001574">
            <w:pPr>
              <w:pStyle w:val="gemtab11ptAbstand"/>
              <w:rPr>
                <w:sz w:val="20"/>
              </w:rPr>
            </w:pPr>
            <w:r w:rsidRPr="00A311A0">
              <w:rPr>
                <w:sz w:val="20"/>
              </w:rPr>
              <w:t>Rollenprofil eGK</w:t>
            </w:r>
          </w:p>
        </w:tc>
      </w:tr>
      <w:tr w:rsidR="00001574" w:rsidRPr="00A311A0" w:rsidTr="00103555">
        <w:trPr>
          <w:cantSplit/>
          <w:trHeight w:val="452"/>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´01´</w:t>
            </w:r>
          </w:p>
        </w:tc>
        <w:tc>
          <w:tcPr>
            <w:tcW w:w="3414" w:type="dxa"/>
            <w:shd w:val="clear" w:color="auto" w:fill="auto"/>
          </w:tcPr>
          <w:p w:rsidR="00001574" w:rsidRPr="00A311A0" w:rsidRDefault="00001574" w:rsidP="00001574">
            <w:pPr>
              <w:pStyle w:val="gemtab11ptAbstand"/>
              <w:rPr>
                <w:sz w:val="20"/>
              </w:rPr>
            </w:pPr>
            <w:r w:rsidRPr="00A311A0">
              <w:rPr>
                <w:sz w:val="20"/>
              </w:rPr>
              <w:t>Rollenprofil SM-B eKiosk</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´02´</w:t>
            </w:r>
          </w:p>
        </w:tc>
        <w:tc>
          <w:tcPr>
            <w:tcW w:w="3414" w:type="dxa"/>
            <w:shd w:val="clear" w:color="auto" w:fill="auto"/>
          </w:tcPr>
          <w:p w:rsidR="00001574" w:rsidRPr="00A311A0" w:rsidRDefault="00001574" w:rsidP="00001574">
            <w:pPr>
              <w:pStyle w:val="gemtab11ptAbstand"/>
              <w:rPr>
                <w:sz w:val="20"/>
              </w:rPr>
            </w:pPr>
            <w:r w:rsidRPr="00A311A0">
              <w:rPr>
                <w:sz w:val="20"/>
              </w:rPr>
              <w:t>Rollenprofil HBA/SM-B</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´03´</w:t>
            </w:r>
          </w:p>
        </w:tc>
        <w:tc>
          <w:tcPr>
            <w:tcW w:w="3414" w:type="dxa"/>
            <w:shd w:val="clear" w:color="auto" w:fill="auto"/>
          </w:tcPr>
          <w:p w:rsidR="00001574" w:rsidRPr="00A311A0" w:rsidRDefault="00001574" w:rsidP="00001574">
            <w:pPr>
              <w:pStyle w:val="gemtab11ptAbstand"/>
              <w:rPr>
                <w:sz w:val="20"/>
              </w:rPr>
            </w:pPr>
            <w:r w:rsidRPr="00A311A0">
              <w:rPr>
                <w:sz w:val="20"/>
              </w:rPr>
              <w:t>Rollenprofil HBA/SM-B</w:t>
            </w:r>
          </w:p>
        </w:tc>
      </w:tr>
      <w:tr w:rsidR="00001574" w:rsidRPr="00A311A0" w:rsidTr="00103555">
        <w:trPr>
          <w:cantSplit/>
          <w:trHeight w:val="452"/>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´04´</w:t>
            </w:r>
          </w:p>
        </w:tc>
        <w:tc>
          <w:tcPr>
            <w:tcW w:w="3414" w:type="dxa"/>
            <w:shd w:val="clear" w:color="auto" w:fill="auto"/>
          </w:tcPr>
          <w:p w:rsidR="00001574" w:rsidRPr="00A311A0" w:rsidRDefault="00001574" w:rsidP="00001574">
            <w:pPr>
              <w:pStyle w:val="gemtab11ptAbstand"/>
              <w:rPr>
                <w:sz w:val="20"/>
              </w:rPr>
            </w:pPr>
            <w:r w:rsidRPr="00A311A0">
              <w:rPr>
                <w:sz w:val="20"/>
              </w:rPr>
              <w:t>Rollenprofil HBA/SM-B</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´05´</w:t>
            </w:r>
          </w:p>
        </w:tc>
        <w:tc>
          <w:tcPr>
            <w:tcW w:w="3414" w:type="dxa"/>
            <w:shd w:val="clear" w:color="auto" w:fill="auto"/>
          </w:tcPr>
          <w:p w:rsidR="00001574" w:rsidRPr="00A311A0" w:rsidRDefault="00001574" w:rsidP="00001574">
            <w:pPr>
              <w:pStyle w:val="gemtab11ptAbstand"/>
              <w:rPr>
                <w:sz w:val="20"/>
              </w:rPr>
            </w:pPr>
            <w:r w:rsidRPr="00A311A0">
              <w:rPr>
                <w:sz w:val="20"/>
              </w:rPr>
              <w:t>Rollenprofil (H)BA</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´06´</w:t>
            </w:r>
          </w:p>
        </w:tc>
        <w:tc>
          <w:tcPr>
            <w:tcW w:w="3414" w:type="dxa"/>
            <w:shd w:val="clear" w:color="auto" w:fill="auto"/>
          </w:tcPr>
          <w:p w:rsidR="00001574" w:rsidRPr="00A311A0" w:rsidRDefault="00001574" w:rsidP="00001574">
            <w:pPr>
              <w:pStyle w:val="gemtab11ptAbstand"/>
              <w:rPr>
                <w:sz w:val="20"/>
              </w:rPr>
            </w:pPr>
            <w:r w:rsidRPr="00A311A0">
              <w:rPr>
                <w:sz w:val="20"/>
              </w:rPr>
              <w:t>SMC</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´07´</w:t>
            </w:r>
          </w:p>
        </w:tc>
        <w:tc>
          <w:tcPr>
            <w:tcW w:w="3414" w:type="dxa"/>
            <w:shd w:val="clear" w:color="auto" w:fill="auto"/>
          </w:tcPr>
          <w:p w:rsidR="00001574" w:rsidRPr="00A311A0" w:rsidRDefault="00001574" w:rsidP="00001574">
            <w:pPr>
              <w:pStyle w:val="gemtab11ptAbstand"/>
              <w:rPr>
                <w:sz w:val="20"/>
              </w:rPr>
            </w:pPr>
            <w:r w:rsidRPr="00A311A0">
              <w:rPr>
                <w:sz w:val="20"/>
              </w:rPr>
              <w:t>Rollenprofil (H)BA</w:t>
            </w:r>
          </w:p>
        </w:tc>
      </w:tr>
      <w:tr w:rsidR="00001574" w:rsidRPr="00A311A0" w:rsidTr="00103555">
        <w:trPr>
          <w:cantSplit/>
          <w:trHeight w:val="452"/>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´08´</w:t>
            </w:r>
          </w:p>
        </w:tc>
        <w:tc>
          <w:tcPr>
            <w:tcW w:w="3414" w:type="dxa"/>
            <w:shd w:val="clear" w:color="auto" w:fill="auto"/>
          </w:tcPr>
          <w:p w:rsidR="00001574" w:rsidRPr="00A311A0" w:rsidRDefault="00001574" w:rsidP="00001574">
            <w:pPr>
              <w:pStyle w:val="gemtab11ptAbstand"/>
              <w:rPr>
                <w:sz w:val="20"/>
              </w:rPr>
            </w:pPr>
            <w:r w:rsidRPr="00A311A0">
              <w:rPr>
                <w:sz w:val="20"/>
              </w:rPr>
              <w:t>Rollenprofil SM-B</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´0A´</w:t>
            </w:r>
          </w:p>
        </w:tc>
        <w:tc>
          <w:tcPr>
            <w:tcW w:w="3414" w:type="dxa"/>
            <w:shd w:val="clear" w:color="auto" w:fill="auto"/>
          </w:tcPr>
          <w:p w:rsidR="00001574" w:rsidRPr="00A311A0" w:rsidRDefault="00001574" w:rsidP="00001574">
            <w:pPr>
              <w:pStyle w:val="gemtab11ptAbstand"/>
              <w:rPr>
                <w:sz w:val="20"/>
              </w:rPr>
            </w:pPr>
            <w:r w:rsidRPr="00A311A0">
              <w:rPr>
                <w:sz w:val="20"/>
              </w:rPr>
              <w:t>Rollenprofil SM-B.</w:t>
            </w:r>
          </w:p>
        </w:tc>
      </w:tr>
      <w:tr w:rsidR="00001574" w:rsidRPr="00A311A0" w:rsidTr="00103555">
        <w:trPr>
          <w:cantSplit/>
          <w:trHeight w:val="452"/>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'33'</w:t>
            </w:r>
          </w:p>
        </w:tc>
        <w:tc>
          <w:tcPr>
            <w:tcW w:w="3414" w:type="dxa"/>
            <w:shd w:val="clear" w:color="auto" w:fill="auto"/>
          </w:tcPr>
          <w:p w:rsidR="00001574" w:rsidRPr="00A311A0" w:rsidRDefault="00001574" w:rsidP="00001574">
            <w:pPr>
              <w:pStyle w:val="gemtab11ptAbstand"/>
              <w:rPr>
                <w:sz w:val="20"/>
              </w:rPr>
            </w:pPr>
            <w:r w:rsidRPr="00A311A0">
              <w:rPr>
                <w:sz w:val="20"/>
              </w:rPr>
              <w:t>Geräteprofil gSMC-K</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'35'</w:t>
            </w:r>
          </w:p>
        </w:tc>
        <w:tc>
          <w:tcPr>
            <w:tcW w:w="3414" w:type="dxa"/>
            <w:shd w:val="clear" w:color="auto" w:fill="auto"/>
          </w:tcPr>
          <w:p w:rsidR="00001574" w:rsidRPr="00A311A0" w:rsidRDefault="00001574" w:rsidP="00001574">
            <w:pPr>
              <w:pStyle w:val="gemtab11ptAbstand"/>
              <w:rPr>
                <w:sz w:val="20"/>
              </w:rPr>
            </w:pPr>
            <w:r w:rsidRPr="00A311A0">
              <w:rPr>
                <w:sz w:val="20"/>
              </w:rPr>
              <w:t>Geräteprofil HBA</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p>
        </w:tc>
        <w:tc>
          <w:tcPr>
            <w:tcW w:w="988" w:type="dxa"/>
            <w:shd w:val="clear" w:color="auto" w:fill="auto"/>
          </w:tcPr>
          <w:p w:rsidR="00001574" w:rsidRPr="00A311A0" w:rsidRDefault="00001574" w:rsidP="00001574">
            <w:pPr>
              <w:pStyle w:val="gemtab11ptAbstand"/>
              <w:rPr>
                <w:sz w:val="20"/>
              </w:rPr>
            </w:pPr>
          </w:p>
        </w:tc>
        <w:tc>
          <w:tcPr>
            <w:tcW w:w="2040" w:type="dxa"/>
            <w:shd w:val="clear" w:color="auto" w:fill="auto"/>
          </w:tcPr>
          <w:p w:rsidR="00001574" w:rsidRPr="00A311A0" w:rsidRDefault="00001574" w:rsidP="00001574">
            <w:pPr>
              <w:pStyle w:val="gemtab11ptAbstand"/>
              <w:rPr>
                <w:sz w:val="20"/>
              </w:rPr>
            </w:pPr>
            <w:r w:rsidRPr="00A311A0">
              <w:rPr>
                <w:sz w:val="20"/>
              </w:rPr>
              <w:t>'36'</w:t>
            </w:r>
          </w:p>
        </w:tc>
        <w:tc>
          <w:tcPr>
            <w:tcW w:w="3414" w:type="dxa"/>
            <w:shd w:val="clear" w:color="auto" w:fill="auto"/>
          </w:tcPr>
          <w:p w:rsidR="00001574" w:rsidRPr="00A311A0" w:rsidRDefault="00001574" w:rsidP="00001574">
            <w:pPr>
              <w:pStyle w:val="gemtab11ptAbstand"/>
              <w:rPr>
                <w:sz w:val="20"/>
                <w:lang w:val="en-GB"/>
              </w:rPr>
            </w:pPr>
            <w:r w:rsidRPr="00A311A0">
              <w:rPr>
                <w:sz w:val="20"/>
                <w:lang w:val="en-GB"/>
              </w:rPr>
              <w:t>Geräteprofil SM-B</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lang w:val="en-GB"/>
              </w:rPr>
            </w:pPr>
          </w:p>
        </w:tc>
        <w:tc>
          <w:tcPr>
            <w:tcW w:w="1473" w:type="dxa"/>
            <w:shd w:val="clear" w:color="auto" w:fill="auto"/>
          </w:tcPr>
          <w:p w:rsidR="00001574" w:rsidRPr="00A311A0" w:rsidRDefault="00001574" w:rsidP="00001574">
            <w:pPr>
              <w:pStyle w:val="gemtab11ptAbstand"/>
              <w:rPr>
                <w:sz w:val="20"/>
                <w:lang w:val="en-GB"/>
              </w:rPr>
            </w:pPr>
          </w:p>
        </w:tc>
        <w:tc>
          <w:tcPr>
            <w:tcW w:w="988" w:type="dxa"/>
            <w:shd w:val="clear" w:color="auto" w:fill="auto"/>
          </w:tcPr>
          <w:p w:rsidR="00001574" w:rsidRPr="00A311A0" w:rsidRDefault="00001574" w:rsidP="00001574">
            <w:pPr>
              <w:pStyle w:val="gemtab11ptAbstand"/>
              <w:rPr>
                <w:sz w:val="20"/>
                <w:lang w:val="en-GB"/>
              </w:rPr>
            </w:pPr>
          </w:p>
        </w:tc>
        <w:tc>
          <w:tcPr>
            <w:tcW w:w="2040" w:type="dxa"/>
            <w:shd w:val="clear" w:color="auto" w:fill="auto"/>
          </w:tcPr>
          <w:p w:rsidR="00001574" w:rsidRPr="00A311A0" w:rsidRDefault="00001574" w:rsidP="00001574">
            <w:pPr>
              <w:pStyle w:val="gemtab11ptAbstand"/>
              <w:rPr>
                <w:sz w:val="20"/>
              </w:rPr>
            </w:pPr>
            <w:r w:rsidRPr="00A311A0">
              <w:rPr>
                <w:sz w:val="20"/>
              </w:rPr>
              <w:t>'37'</w:t>
            </w:r>
          </w:p>
        </w:tc>
        <w:tc>
          <w:tcPr>
            <w:tcW w:w="3414" w:type="dxa"/>
            <w:shd w:val="clear" w:color="auto" w:fill="auto"/>
          </w:tcPr>
          <w:p w:rsidR="00001574" w:rsidRPr="00A311A0" w:rsidRDefault="00001574" w:rsidP="00001574">
            <w:pPr>
              <w:pStyle w:val="gemtab11ptAbstand"/>
              <w:rPr>
                <w:sz w:val="20"/>
              </w:rPr>
            </w:pPr>
            <w:r w:rsidRPr="00A311A0">
              <w:rPr>
                <w:sz w:val="20"/>
              </w:rPr>
              <w:t>Geräteprofil SM-B</w:t>
            </w:r>
          </w:p>
        </w:tc>
      </w:tr>
      <w:tr w:rsidR="00001574" w:rsidRPr="00A311A0" w:rsidTr="00103555">
        <w:trPr>
          <w:cantSplit/>
          <w:trHeight w:val="452"/>
        </w:trPr>
        <w:tc>
          <w:tcPr>
            <w:tcW w:w="2507" w:type="dxa"/>
            <w:gridSpan w:val="2"/>
            <w:shd w:val="clear" w:color="auto" w:fill="FFFF99"/>
          </w:tcPr>
          <w:p w:rsidR="00001574" w:rsidRPr="00A311A0" w:rsidRDefault="00001574" w:rsidP="00001574">
            <w:pPr>
              <w:pStyle w:val="gemtab11ptAbstand"/>
              <w:rPr>
                <w:sz w:val="20"/>
              </w:rPr>
            </w:pPr>
            <w:r w:rsidRPr="00A311A0">
              <w:rPr>
                <w:sz w:val="20"/>
              </w:rPr>
              <w:t>CHR</w:t>
            </w:r>
          </w:p>
        </w:tc>
        <w:tc>
          <w:tcPr>
            <w:tcW w:w="988" w:type="dxa"/>
            <w:shd w:val="clear" w:color="auto" w:fill="FFFF99"/>
          </w:tcPr>
          <w:p w:rsidR="00001574" w:rsidRPr="00A311A0" w:rsidRDefault="00001574" w:rsidP="00001574">
            <w:pPr>
              <w:pStyle w:val="gemtab11ptAbstand"/>
              <w:rPr>
                <w:sz w:val="20"/>
              </w:rPr>
            </w:pPr>
            <w:r w:rsidRPr="00A311A0">
              <w:rPr>
                <w:sz w:val="20"/>
              </w:rPr>
              <w:t>12 Byte</w:t>
            </w:r>
          </w:p>
        </w:tc>
        <w:tc>
          <w:tcPr>
            <w:tcW w:w="2040" w:type="dxa"/>
            <w:shd w:val="clear" w:color="auto" w:fill="FFFF99"/>
          </w:tcPr>
          <w:p w:rsidR="00001574" w:rsidRPr="00A311A0" w:rsidRDefault="00001574" w:rsidP="00001574">
            <w:pPr>
              <w:pStyle w:val="gemtab11ptAbstand"/>
              <w:rPr>
                <w:sz w:val="20"/>
              </w:rPr>
            </w:pPr>
          </w:p>
        </w:tc>
        <w:tc>
          <w:tcPr>
            <w:tcW w:w="3414" w:type="dxa"/>
            <w:shd w:val="clear" w:color="auto" w:fill="auto"/>
          </w:tcPr>
          <w:p w:rsidR="00001574" w:rsidRPr="00A311A0" w:rsidRDefault="00001574" w:rsidP="00001574">
            <w:pPr>
              <w:pStyle w:val="gemtab11ptAbstand"/>
              <w:rPr>
                <w:sz w:val="20"/>
              </w:rPr>
            </w:pPr>
            <w:r w:rsidRPr="00A311A0">
              <w:rPr>
                <w:sz w:val="20"/>
              </w:rPr>
              <w:t>’xx xx’ || ICCSN der Karte</w:t>
            </w:r>
          </w:p>
        </w:tc>
      </w:tr>
      <w:tr w:rsidR="00001574" w:rsidRPr="00A311A0" w:rsidTr="00103555">
        <w:trPr>
          <w:cantSplit/>
          <w:trHeight w:val="637"/>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Zuordnung Schlüsselpaar</w:t>
            </w:r>
          </w:p>
        </w:tc>
        <w:tc>
          <w:tcPr>
            <w:tcW w:w="988" w:type="dxa"/>
            <w:shd w:val="clear" w:color="auto" w:fill="auto"/>
          </w:tcPr>
          <w:p w:rsidR="00001574" w:rsidRPr="00A311A0" w:rsidRDefault="00001574" w:rsidP="00001574">
            <w:pPr>
              <w:pStyle w:val="gemtab11ptAbstand"/>
              <w:rPr>
                <w:sz w:val="20"/>
              </w:rPr>
            </w:pPr>
            <w:r w:rsidRPr="00A311A0">
              <w:rPr>
                <w:sz w:val="20"/>
              </w:rPr>
              <w:t>2 Byte</w:t>
            </w:r>
          </w:p>
        </w:tc>
        <w:tc>
          <w:tcPr>
            <w:tcW w:w="2040" w:type="dxa"/>
            <w:shd w:val="clear" w:color="auto" w:fill="auto"/>
          </w:tcPr>
          <w:p w:rsidR="00001574" w:rsidRPr="00A311A0" w:rsidRDefault="00001574" w:rsidP="00001574">
            <w:pPr>
              <w:pStyle w:val="gemtab11ptAbstand"/>
              <w:rPr>
                <w:sz w:val="20"/>
              </w:rPr>
            </w:pPr>
            <w:r w:rsidRPr="00A311A0">
              <w:rPr>
                <w:sz w:val="20"/>
              </w:rPr>
              <w:t>´xx xx´</w:t>
            </w:r>
          </w:p>
        </w:tc>
        <w:tc>
          <w:tcPr>
            <w:tcW w:w="3414" w:type="dxa"/>
            <w:shd w:val="clear" w:color="auto" w:fill="auto"/>
          </w:tcPr>
          <w:p w:rsidR="00001574" w:rsidRPr="00A311A0" w:rsidRDefault="00001574" w:rsidP="00001574">
            <w:pPr>
              <w:pStyle w:val="gemtab11ptAbstand"/>
              <w:rPr>
                <w:sz w:val="20"/>
              </w:rPr>
            </w:pPr>
            <w:r w:rsidRPr="00A311A0">
              <w:rPr>
                <w:sz w:val="20"/>
              </w:rPr>
              <w:t>Zuordnung Schlüsselpaar zu CV-Zertifikat (Key Identifier)</w:t>
            </w:r>
          </w:p>
        </w:tc>
      </w:tr>
      <w:tr w:rsidR="00001574" w:rsidRPr="00A311A0" w:rsidTr="00103555">
        <w:trPr>
          <w:cantSplit/>
          <w:trHeight w:val="654"/>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Major Industry Identifier</w:t>
            </w:r>
          </w:p>
        </w:tc>
        <w:tc>
          <w:tcPr>
            <w:tcW w:w="988" w:type="dxa"/>
            <w:shd w:val="clear" w:color="auto" w:fill="auto"/>
          </w:tcPr>
          <w:p w:rsidR="00001574" w:rsidRPr="00A311A0" w:rsidRDefault="00001574" w:rsidP="00001574">
            <w:pPr>
              <w:pStyle w:val="gemtab11ptAbstand"/>
              <w:rPr>
                <w:sz w:val="20"/>
              </w:rPr>
            </w:pPr>
            <w:r w:rsidRPr="00A311A0">
              <w:rPr>
                <w:sz w:val="20"/>
              </w:rPr>
              <w:t>2 BCD</w:t>
            </w:r>
          </w:p>
        </w:tc>
        <w:tc>
          <w:tcPr>
            <w:tcW w:w="2040" w:type="dxa"/>
            <w:shd w:val="clear" w:color="auto" w:fill="auto"/>
          </w:tcPr>
          <w:p w:rsidR="00001574" w:rsidRPr="00A311A0" w:rsidRDefault="00001574" w:rsidP="00001574">
            <w:pPr>
              <w:pStyle w:val="gemtab11ptAbstand"/>
              <w:rPr>
                <w:sz w:val="20"/>
              </w:rPr>
            </w:pPr>
            <w:r w:rsidRPr="00A311A0">
              <w:rPr>
                <w:sz w:val="20"/>
              </w:rPr>
              <w:t>´80´</w:t>
            </w:r>
          </w:p>
        </w:tc>
        <w:tc>
          <w:tcPr>
            <w:tcW w:w="3414" w:type="dxa"/>
            <w:shd w:val="clear" w:color="auto" w:fill="auto"/>
          </w:tcPr>
          <w:p w:rsidR="00001574" w:rsidRPr="00A311A0" w:rsidRDefault="00001574" w:rsidP="00001574">
            <w:pPr>
              <w:pStyle w:val="gemtab11ptAbstand"/>
              <w:rPr>
                <w:sz w:val="20"/>
              </w:rPr>
            </w:pPr>
            <w:r w:rsidRPr="00A311A0">
              <w:rPr>
                <w:sz w:val="20"/>
              </w:rPr>
              <w:t>Gesundheitswesen</w:t>
            </w:r>
          </w:p>
        </w:tc>
      </w:tr>
      <w:tr w:rsidR="00001574" w:rsidRPr="00A311A0" w:rsidTr="00103555">
        <w:trPr>
          <w:cantSplit/>
          <w:trHeight w:val="435"/>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Country Code</w:t>
            </w:r>
          </w:p>
        </w:tc>
        <w:tc>
          <w:tcPr>
            <w:tcW w:w="988" w:type="dxa"/>
            <w:shd w:val="clear" w:color="auto" w:fill="auto"/>
          </w:tcPr>
          <w:p w:rsidR="00001574" w:rsidRPr="00A311A0" w:rsidRDefault="00001574" w:rsidP="00001574">
            <w:pPr>
              <w:pStyle w:val="gemtab11ptAbstand"/>
              <w:rPr>
                <w:sz w:val="20"/>
              </w:rPr>
            </w:pPr>
            <w:r w:rsidRPr="00A311A0">
              <w:rPr>
                <w:sz w:val="20"/>
              </w:rPr>
              <w:t>3 BCD</w:t>
            </w:r>
          </w:p>
        </w:tc>
        <w:tc>
          <w:tcPr>
            <w:tcW w:w="2040" w:type="dxa"/>
            <w:shd w:val="clear" w:color="auto" w:fill="auto"/>
          </w:tcPr>
          <w:p w:rsidR="00001574" w:rsidRPr="00A311A0" w:rsidRDefault="00001574" w:rsidP="00001574">
            <w:pPr>
              <w:pStyle w:val="gemtab11ptAbstand"/>
              <w:rPr>
                <w:sz w:val="20"/>
              </w:rPr>
            </w:pPr>
            <w:r w:rsidRPr="00A311A0">
              <w:rPr>
                <w:sz w:val="20"/>
              </w:rPr>
              <w:t>´276´</w:t>
            </w:r>
          </w:p>
        </w:tc>
        <w:tc>
          <w:tcPr>
            <w:tcW w:w="3414" w:type="dxa"/>
            <w:shd w:val="clear" w:color="auto" w:fill="auto"/>
          </w:tcPr>
          <w:p w:rsidR="00001574" w:rsidRPr="00A311A0" w:rsidRDefault="00001574" w:rsidP="00001574">
            <w:pPr>
              <w:pStyle w:val="gemtab11ptAbstand"/>
              <w:rPr>
                <w:sz w:val="20"/>
              </w:rPr>
            </w:pPr>
            <w:r w:rsidRPr="00A311A0">
              <w:rPr>
                <w:sz w:val="20"/>
              </w:rPr>
              <w:t>Germany</w:t>
            </w:r>
          </w:p>
        </w:tc>
      </w:tr>
      <w:tr w:rsidR="00001574" w:rsidRPr="00A311A0" w:rsidTr="00103555">
        <w:trPr>
          <w:cantSplit/>
          <w:trHeight w:val="452"/>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Issuer Identifier</w:t>
            </w:r>
          </w:p>
        </w:tc>
        <w:tc>
          <w:tcPr>
            <w:tcW w:w="988" w:type="dxa"/>
            <w:shd w:val="clear" w:color="auto" w:fill="auto"/>
          </w:tcPr>
          <w:p w:rsidR="00001574" w:rsidRPr="00A311A0" w:rsidRDefault="00001574" w:rsidP="00001574">
            <w:pPr>
              <w:pStyle w:val="gemtab11ptAbstand"/>
              <w:rPr>
                <w:sz w:val="20"/>
              </w:rPr>
            </w:pPr>
            <w:r w:rsidRPr="00A311A0">
              <w:rPr>
                <w:sz w:val="20"/>
              </w:rPr>
              <w:t>5 BCD</w:t>
            </w:r>
          </w:p>
        </w:tc>
        <w:tc>
          <w:tcPr>
            <w:tcW w:w="2040" w:type="dxa"/>
            <w:shd w:val="clear" w:color="auto" w:fill="auto"/>
          </w:tcPr>
          <w:p w:rsidR="00001574" w:rsidRPr="00A311A0" w:rsidRDefault="00001574" w:rsidP="00001574">
            <w:pPr>
              <w:pStyle w:val="gemtab11ptAbstand"/>
              <w:rPr>
                <w:sz w:val="20"/>
              </w:rPr>
            </w:pPr>
          </w:p>
        </w:tc>
        <w:tc>
          <w:tcPr>
            <w:tcW w:w="3414" w:type="dxa"/>
            <w:shd w:val="clear" w:color="auto" w:fill="auto"/>
          </w:tcPr>
          <w:p w:rsidR="00001574" w:rsidRPr="00A311A0" w:rsidRDefault="00001574" w:rsidP="00001574">
            <w:pPr>
              <w:pStyle w:val="gemtab11ptAbstand"/>
              <w:rPr>
                <w:sz w:val="20"/>
              </w:rPr>
            </w:pPr>
            <w:r w:rsidRPr="00A311A0">
              <w:rPr>
                <w:sz w:val="20"/>
              </w:rPr>
              <w:t>Kennung des Kartenherausgebers</w:t>
            </w:r>
          </w:p>
        </w:tc>
      </w:tr>
      <w:tr w:rsidR="00001574" w:rsidRPr="00A311A0" w:rsidTr="00103555">
        <w:trPr>
          <w:cantSplit/>
          <w:trHeight w:val="452"/>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Datum</w:t>
            </w:r>
          </w:p>
        </w:tc>
        <w:tc>
          <w:tcPr>
            <w:tcW w:w="988" w:type="dxa"/>
            <w:shd w:val="clear" w:color="auto" w:fill="auto"/>
          </w:tcPr>
          <w:p w:rsidR="00001574" w:rsidRPr="00A311A0" w:rsidRDefault="00001574" w:rsidP="00001574">
            <w:pPr>
              <w:pStyle w:val="gemtab11ptAbstand"/>
              <w:rPr>
                <w:sz w:val="20"/>
              </w:rPr>
            </w:pPr>
            <w:r w:rsidRPr="00A311A0">
              <w:rPr>
                <w:sz w:val="20"/>
              </w:rPr>
              <w:t>10 BCD</w:t>
            </w:r>
          </w:p>
        </w:tc>
        <w:tc>
          <w:tcPr>
            <w:tcW w:w="2040" w:type="dxa"/>
            <w:shd w:val="clear" w:color="auto" w:fill="auto"/>
          </w:tcPr>
          <w:p w:rsidR="00001574" w:rsidRPr="00A311A0" w:rsidRDefault="00001574" w:rsidP="00001574">
            <w:pPr>
              <w:pStyle w:val="gemtab11ptAbstand"/>
              <w:rPr>
                <w:sz w:val="20"/>
              </w:rPr>
            </w:pPr>
          </w:p>
        </w:tc>
        <w:tc>
          <w:tcPr>
            <w:tcW w:w="3414" w:type="dxa"/>
            <w:shd w:val="clear" w:color="auto" w:fill="auto"/>
          </w:tcPr>
          <w:p w:rsidR="00001574" w:rsidRPr="00A311A0" w:rsidRDefault="00001574" w:rsidP="00001574">
            <w:pPr>
              <w:pStyle w:val="gemtab11ptAbstand"/>
              <w:rPr>
                <w:sz w:val="20"/>
              </w:rPr>
            </w:pPr>
            <w:r w:rsidRPr="00A311A0">
              <w:rPr>
                <w:sz w:val="20"/>
              </w:rPr>
              <w:t>Kartennummer</w:t>
            </w:r>
          </w:p>
        </w:tc>
      </w:tr>
      <w:tr w:rsidR="00001574" w:rsidRPr="00A311A0" w:rsidTr="00103555">
        <w:trPr>
          <w:cantSplit/>
          <w:trHeight w:val="637"/>
        </w:trPr>
        <w:tc>
          <w:tcPr>
            <w:tcW w:w="2507" w:type="dxa"/>
            <w:gridSpan w:val="2"/>
            <w:shd w:val="clear" w:color="auto" w:fill="FFFF99"/>
          </w:tcPr>
          <w:p w:rsidR="00001574" w:rsidRPr="00A311A0" w:rsidRDefault="00001574" w:rsidP="00001574">
            <w:pPr>
              <w:pStyle w:val="gemtab11ptAbstand"/>
              <w:rPr>
                <w:sz w:val="20"/>
              </w:rPr>
            </w:pPr>
            <w:r w:rsidRPr="00A311A0">
              <w:rPr>
                <w:sz w:val="20"/>
              </w:rPr>
              <w:t>CAR</w:t>
            </w:r>
          </w:p>
        </w:tc>
        <w:tc>
          <w:tcPr>
            <w:tcW w:w="988" w:type="dxa"/>
            <w:shd w:val="clear" w:color="auto" w:fill="FFFF99"/>
          </w:tcPr>
          <w:p w:rsidR="00001574" w:rsidRPr="00A311A0" w:rsidRDefault="00001574" w:rsidP="00001574">
            <w:pPr>
              <w:pStyle w:val="gemtab11ptAbstand"/>
              <w:rPr>
                <w:sz w:val="20"/>
              </w:rPr>
            </w:pPr>
            <w:r w:rsidRPr="00A311A0">
              <w:rPr>
                <w:sz w:val="20"/>
              </w:rPr>
              <w:t>8 Byte</w:t>
            </w:r>
          </w:p>
        </w:tc>
        <w:tc>
          <w:tcPr>
            <w:tcW w:w="2040" w:type="dxa"/>
            <w:shd w:val="clear" w:color="auto" w:fill="FFFF99"/>
          </w:tcPr>
          <w:p w:rsidR="00001574" w:rsidRPr="00A311A0" w:rsidRDefault="00001574" w:rsidP="00001574">
            <w:pPr>
              <w:pStyle w:val="gemtab11ptAbstand"/>
              <w:rPr>
                <w:sz w:val="20"/>
              </w:rPr>
            </w:pPr>
          </w:p>
        </w:tc>
        <w:tc>
          <w:tcPr>
            <w:tcW w:w="3414" w:type="dxa"/>
            <w:shd w:val="clear" w:color="auto" w:fill="auto"/>
          </w:tcPr>
          <w:p w:rsidR="00001574" w:rsidRPr="00A311A0" w:rsidRDefault="00001574" w:rsidP="00001574">
            <w:pPr>
              <w:pStyle w:val="gemtab11ptAbstand"/>
              <w:rPr>
                <w:sz w:val="20"/>
              </w:rPr>
            </w:pPr>
            <w:r w:rsidRPr="00A311A0">
              <w:rPr>
                <w:sz w:val="20"/>
              </w:rPr>
              <w:t>CAR der CVC-Root-CA, die das CV-Zertifikat ausstellt</w:t>
            </w:r>
          </w:p>
        </w:tc>
      </w:tr>
      <w:tr w:rsidR="00001574" w:rsidRPr="00A311A0" w:rsidTr="00103555">
        <w:trPr>
          <w:cantSplit/>
          <w:trHeight w:val="654"/>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C67D52" w:rsidRDefault="00001574" w:rsidP="00001574">
            <w:pPr>
              <w:pStyle w:val="gemtab11ptAbstand"/>
              <w:rPr>
                <w:sz w:val="20"/>
              </w:rPr>
            </w:pPr>
            <w:r w:rsidRPr="00C67D52">
              <w:rPr>
                <w:sz w:val="20"/>
              </w:rPr>
              <w:t xml:space="preserve">CA Name </w:t>
            </w:r>
          </w:p>
        </w:tc>
        <w:tc>
          <w:tcPr>
            <w:tcW w:w="988" w:type="dxa"/>
            <w:shd w:val="clear" w:color="auto" w:fill="auto"/>
          </w:tcPr>
          <w:p w:rsidR="00001574" w:rsidRPr="00A311A0" w:rsidRDefault="00001574" w:rsidP="00001574">
            <w:pPr>
              <w:pStyle w:val="gemtab11ptAbstand"/>
              <w:rPr>
                <w:sz w:val="20"/>
              </w:rPr>
            </w:pPr>
            <w:r w:rsidRPr="00A311A0">
              <w:rPr>
                <w:sz w:val="20"/>
              </w:rPr>
              <w:t>5 Byte</w:t>
            </w:r>
          </w:p>
        </w:tc>
        <w:tc>
          <w:tcPr>
            <w:tcW w:w="2040" w:type="dxa"/>
            <w:shd w:val="clear" w:color="auto" w:fill="auto"/>
          </w:tcPr>
          <w:p w:rsidR="00001574" w:rsidRPr="00A311A0" w:rsidRDefault="00001574" w:rsidP="00001574">
            <w:pPr>
              <w:pStyle w:val="gemtab11ptAbstand"/>
              <w:rPr>
                <w:sz w:val="20"/>
              </w:rPr>
            </w:pPr>
            <w:r w:rsidRPr="00A311A0">
              <w:rPr>
                <w:sz w:val="20"/>
              </w:rPr>
              <w:t>DEXXX</w:t>
            </w:r>
          </w:p>
        </w:tc>
        <w:tc>
          <w:tcPr>
            <w:tcW w:w="3414" w:type="dxa"/>
            <w:shd w:val="clear" w:color="auto" w:fill="auto"/>
          </w:tcPr>
          <w:p w:rsidR="00001574" w:rsidRPr="00A311A0" w:rsidRDefault="00001574" w:rsidP="00001574">
            <w:pPr>
              <w:pStyle w:val="gemtab11ptAbstand"/>
              <w:rPr>
                <w:sz w:val="20"/>
              </w:rPr>
            </w:pPr>
            <w:r w:rsidRPr="00C67D52">
              <w:rPr>
                <w:sz w:val="20"/>
              </w:rPr>
              <w:t xml:space="preserve">Anbieterkennung </w:t>
            </w:r>
            <w:r w:rsidRPr="00A311A0">
              <w:rPr>
                <w:sz w:val="20"/>
              </w:rPr>
              <w:t>gemäß Registrierung bei Fraunhofer SIT</w:t>
            </w:r>
          </w:p>
        </w:tc>
      </w:tr>
      <w:tr w:rsidR="00001574" w:rsidRPr="00A311A0" w:rsidTr="00103555">
        <w:trPr>
          <w:cantSplit/>
          <w:trHeight w:val="637"/>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Service-Indikator</w:t>
            </w:r>
          </w:p>
        </w:tc>
        <w:tc>
          <w:tcPr>
            <w:tcW w:w="988" w:type="dxa"/>
            <w:shd w:val="clear" w:color="auto" w:fill="auto"/>
          </w:tcPr>
          <w:p w:rsidR="00001574" w:rsidRPr="00A311A0" w:rsidRDefault="00001574" w:rsidP="00001574">
            <w:pPr>
              <w:pStyle w:val="gemtab11ptAbstand"/>
              <w:rPr>
                <w:sz w:val="20"/>
              </w:rPr>
            </w:pPr>
            <w:r w:rsidRPr="00A311A0">
              <w:rPr>
                <w:sz w:val="20"/>
              </w:rPr>
              <w:t>1 BCD</w:t>
            </w:r>
          </w:p>
        </w:tc>
        <w:tc>
          <w:tcPr>
            <w:tcW w:w="2040" w:type="dxa"/>
            <w:shd w:val="clear" w:color="auto" w:fill="auto"/>
          </w:tcPr>
          <w:p w:rsidR="00001574" w:rsidRPr="00A311A0" w:rsidRDefault="00001574" w:rsidP="00001574">
            <w:pPr>
              <w:pStyle w:val="gemtab11ptAbstand"/>
              <w:rPr>
                <w:sz w:val="20"/>
              </w:rPr>
            </w:pPr>
            <w:r w:rsidRPr="00A311A0">
              <w:rPr>
                <w:sz w:val="20"/>
              </w:rPr>
              <w:t>Individuell belegbar</w:t>
            </w:r>
          </w:p>
        </w:tc>
        <w:tc>
          <w:tcPr>
            <w:tcW w:w="3414" w:type="dxa"/>
            <w:shd w:val="clear" w:color="auto" w:fill="auto"/>
          </w:tcPr>
          <w:p w:rsidR="00001574" w:rsidRPr="00A311A0" w:rsidRDefault="00001574" w:rsidP="00001574">
            <w:pPr>
              <w:pStyle w:val="gemtab11ptAbstand"/>
              <w:rPr>
                <w:sz w:val="20"/>
              </w:rPr>
            </w:pPr>
          </w:p>
        </w:tc>
      </w:tr>
      <w:tr w:rsidR="00001574" w:rsidRPr="00A311A0" w:rsidTr="00103555">
        <w:trPr>
          <w:cantSplit/>
          <w:trHeight w:val="452"/>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CA-spez. Info</w:t>
            </w:r>
          </w:p>
        </w:tc>
        <w:tc>
          <w:tcPr>
            <w:tcW w:w="988" w:type="dxa"/>
            <w:shd w:val="clear" w:color="auto" w:fill="auto"/>
          </w:tcPr>
          <w:p w:rsidR="00001574" w:rsidRPr="00A311A0" w:rsidRDefault="00001574" w:rsidP="00001574">
            <w:pPr>
              <w:pStyle w:val="gemtab11ptAbstand"/>
              <w:rPr>
                <w:sz w:val="20"/>
              </w:rPr>
            </w:pPr>
            <w:r w:rsidRPr="00A311A0">
              <w:rPr>
                <w:sz w:val="20"/>
              </w:rPr>
              <w:t>1 BCD</w:t>
            </w:r>
          </w:p>
        </w:tc>
        <w:tc>
          <w:tcPr>
            <w:tcW w:w="2040" w:type="dxa"/>
            <w:shd w:val="clear" w:color="auto" w:fill="auto"/>
          </w:tcPr>
          <w:p w:rsidR="00001574" w:rsidRPr="00A311A0" w:rsidRDefault="00001574" w:rsidP="00001574">
            <w:pPr>
              <w:pStyle w:val="gemtab11ptAbstand"/>
              <w:rPr>
                <w:sz w:val="20"/>
              </w:rPr>
            </w:pPr>
            <w:r w:rsidRPr="00A311A0">
              <w:rPr>
                <w:sz w:val="20"/>
              </w:rPr>
              <w:t>Nicht festgelegt</w:t>
            </w:r>
          </w:p>
        </w:tc>
        <w:tc>
          <w:tcPr>
            <w:tcW w:w="3414" w:type="dxa"/>
            <w:shd w:val="clear" w:color="auto" w:fill="auto"/>
          </w:tcPr>
          <w:p w:rsidR="00001574" w:rsidRPr="00A311A0" w:rsidRDefault="00001574" w:rsidP="00001574">
            <w:pPr>
              <w:pStyle w:val="gemtab11ptAbstand"/>
              <w:rPr>
                <w:sz w:val="20"/>
              </w:rPr>
            </w:pPr>
          </w:p>
        </w:tc>
      </w:tr>
      <w:tr w:rsidR="00001574" w:rsidRPr="00A311A0" w:rsidTr="00103555">
        <w:trPr>
          <w:cantSplit/>
          <w:trHeight w:val="637"/>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Algorithmen-Referenz</w:t>
            </w:r>
          </w:p>
        </w:tc>
        <w:tc>
          <w:tcPr>
            <w:tcW w:w="988" w:type="dxa"/>
            <w:shd w:val="clear" w:color="auto" w:fill="auto"/>
          </w:tcPr>
          <w:p w:rsidR="00001574" w:rsidRPr="00A311A0" w:rsidRDefault="00001574" w:rsidP="00001574">
            <w:pPr>
              <w:pStyle w:val="gemtab11ptAbstand"/>
              <w:rPr>
                <w:sz w:val="20"/>
              </w:rPr>
            </w:pPr>
            <w:r w:rsidRPr="00A311A0">
              <w:rPr>
                <w:sz w:val="20"/>
              </w:rPr>
              <w:t>2 BCD</w:t>
            </w:r>
          </w:p>
        </w:tc>
        <w:tc>
          <w:tcPr>
            <w:tcW w:w="2040" w:type="dxa"/>
            <w:shd w:val="clear" w:color="auto" w:fill="auto"/>
          </w:tcPr>
          <w:p w:rsidR="00001574" w:rsidRPr="00A311A0" w:rsidRDefault="00001574" w:rsidP="00001574">
            <w:pPr>
              <w:pStyle w:val="gemtab11ptAbstand"/>
              <w:rPr>
                <w:sz w:val="20"/>
              </w:rPr>
            </w:pPr>
            <w:r w:rsidRPr="00A311A0">
              <w:rPr>
                <w:sz w:val="20"/>
              </w:rPr>
              <w:t>Individuell belegbar</w:t>
            </w:r>
          </w:p>
        </w:tc>
        <w:tc>
          <w:tcPr>
            <w:tcW w:w="3414" w:type="dxa"/>
            <w:shd w:val="clear" w:color="auto" w:fill="auto"/>
          </w:tcPr>
          <w:p w:rsidR="00001574" w:rsidRPr="00A311A0" w:rsidRDefault="00001574" w:rsidP="00001574">
            <w:pPr>
              <w:pStyle w:val="gemtab11ptAbstand"/>
              <w:rPr>
                <w:sz w:val="20"/>
              </w:rPr>
            </w:pPr>
            <w:r w:rsidRPr="00A311A0">
              <w:rPr>
                <w:sz w:val="20"/>
              </w:rPr>
              <w:t>Ggf. Unterscheidung diverser PuK-Algorithmen</w:t>
            </w:r>
          </w:p>
        </w:tc>
      </w:tr>
      <w:tr w:rsidR="00001574" w:rsidRPr="00A311A0" w:rsidTr="00103555">
        <w:trPr>
          <w:cantSplit/>
          <w:trHeight w:val="872"/>
        </w:trPr>
        <w:tc>
          <w:tcPr>
            <w:tcW w:w="1034" w:type="dxa"/>
            <w:shd w:val="clear" w:color="auto" w:fill="FFFF99"/>
          </w:tcPr>
          <w:p w:rsidR="00001574" w:rsidRPr="00A311A0" w:rsidRDefault="00001574" w:rsidP="00001574">
            <w:pPr>
              <w:pStyle w:val="gemtab11ptAbstand"/>
              <w:rPr>
                <w:sz w:val="20"/>
              </w:rPr>
            </w:pPr>
          </w:p>
        </w:tc>
        <w:tc>
          <w:tcPr>
            <w:tcW w:w="1473" w:type="dxa"/>
            <w:shd w:val="clear" w:color="auto" w:fill="auto"/>
          </w:tcPr>
          <w:p w:rsidR="00001574" w:rsidRPr="00A311A0" w:rsidRDefault="00001574" w:rsidP="00001574">
            <w:pPr>
              <w:pStyle w:val="gemtab11ptAbstand"/>
              <w:rPr>
                <w:sz w:val="20"/>
              </w:rPr>
            </w:pPr>
            <w:r w:rsidRPr="00A311A0">
              <w:rPr>
                <w:sz w:val="20"/>
              </w:rPr>
              <w:t>Datum</w:t>
            </w:r>
          </w:p>
        </w:tc>
        <w:tc>
          <w:tcPr>
            <w:tcW w:w="988" w:type="dxa"/>
            <w:shd w:val="clear" w:color="auto" w:fill="auto"/>
          </w:tcPr>
          <w:p w:rsidR="00001574" w:rsidRPr="00A311A0" w:rsidRDefault="00001574" w:rsidP="00001574">
            <w:pPr>
              <w:pStyle w:val="gemtab11ptAbstand"/>
              <w:rPr>
                <w:sz w:val="20"/>
              </w:rPr>
            </w:pPr>
            <w:r w:rsidRPr="00A311A0">
              <w:rPr>
                <w:sz w:val="20"/>
              </w:rPr>
              <w:t>2 BCD</w:t>
            </w:r>
          </w:p>
        </w:tc>
        <w:tc>
          <w:tcPr>
            <w:tcW w:w="2040" w:type="dxa"/>
            <w:shd w:val="clear" w:color="auto" w:fill="auto"/>
          </w:tcPr>
          <w:p w:rsidR="00001574" w:rsidRPr="00A311A0" w:rsidRDefault="00001574" w:rsidP="00001574">
            <w:pPr>
              <w:pStyle w:val="gemtab11ptAbstand"/>
              <w:rPr>
                <w:sz w:val="20"/>
              </w:rPr>
            </w:pPr>
            <w:r w:rsidRPr="00A311A0">
              <w:rPr>
                <w:sz w:val="20"/>
              </w:rPr>
              <w:t>Letzte zwei Ziffern des Jahres der Schlüsselaktivierung</w:t>
            </w:r>
          </w:p>
        </w:tc>
        <w:tc>
          <w:tcPr>
            <w:tcW w:w="3414" w:type="dxa"/>
            <w:shd w:val="clear" w:color="auto" w:fill="auto"/>
          </w:tcPr>
          <w:p w:rsidR="00001574" w:rsidRPr="00A311A0" w:rsidRDefault="00001574" w:rsidP="00001574">
            <w:pPr>
              <w:pStyle w:val="gemtab11ptAbstand"/>
              <w:rPr>
                <w:sz w:val="20"/>
              </w:rPr>
            </w:pPr>
          </w:p>
        </w:tc>
      </w:tr>
    </w:tbl>
    <w:p w:rsidR="00001574" w:rsidRPr="00BD06B1" w:rsidRDefault="00001574" w:rsidP="0083095D">
      <w:pPr>
        <w:pStyle w:val="berschrift2"/>
      </w:pPr>
      <w:bookmarkStart w:id="461" w:name="_Toc398121503"/>
      <w:bookmarkStart w:id="462" w:name="_Toc501717970"/>
      <w:r w:rsidRPr="00BD06B1">
        <w:t>CV-Zertifikatsprofile der Generation 2</w:t>
      </w:r>
      <w:bookmarkEnd w:id="461"/>
      <w:bookmarkEnd w:id="462"/>
    </w:p>
    <w:p w:rsidR="00001574" w:rsidRPr="00E47E00" w:rsidRDefault="00001574" w:rsidP="00001574">
      <w:pPr>
        <w:pStyle w:val="gemStandard"/>
      </w:pPr>
      <w:r w:rsidRPr="00E47E00">
        <w:t>Für G2-Karten ist der Einsatz von elliptischen Kurven (ELC) in CV-Zertifikaten vor</w:t>
      </w:r>
      <w:r w:rsidRPr="00E47E00">
        <w:softHyphen/>
        <w:t>ge</w:t>
      </w:r>
      <w:r w:rsidRPr="00E47E00">
        <w:softHyphen/>
        <w:t>se</w:t>
      </w:r>
      <w:r w:rsidRPr="00E47E00">
        <w:softHyphen/>
        <w:t>hen, basierend auf den Festlegungen in [EN 14890-1]. Die CV-Zertifikate erhalten eine kom</w:t>
      </w:r>
      <w:r w:rsidRPr="00E47E00">
        <w:softHyphen/>
        <w:t>plett neue Struktur, es erfolgt ein Umstieg von nicht selbstbeschreibenden, RSA-ba</w:t>
      </w:r>
      <w:r w:rsidRPr="00E47E00">
        <w:softHyphen/>
        <w:t>sier</w:t>
      </w:r>
      <w:r w:rsidRPr="00E47E00">
        <w:softHyphen/>
        <w:t>ten Zertifikaten auf selbstbeschreibende, ELC-basierte Zertifikate mit Anhang (Appendix).</w:t>
      </w:r>
    </w:p>
    <w:p w:rsidR="00001574" w:rsidRPr="00E47E00" w:rsidRDefault="00001574" w:rsidP="00001574">
      <w:pPr>
        <w:pStyle w:val="gemStandard"/>
      </w:pPr>
      <w:r w:rsidRPr="00E47E00">
        <w:t>Im Gegensatz zu den nicht selbstbeschreibenden Zertifikaten werden die selbstbe</w:t>
      </w:r>
      <w:r w:rsidRPr="00E47E00">
        <w:softHyphen/>
        <w:t>schrei</w:t>
      </w:r>
      <w:r w:rsidRPr="00E47E00">
        <w:softHyphen/>
        <w:t>ben</w:t>
      </w:r>
      <w:r w:rsidRPr="00E47E00">
        <w:softHyphen/>
        <w:t>den Zertifikate durch Konkatenation der Datenobjekte gebildet. Dabei wird jedem Daten</w:t>
      </w:r>
      <w:r w:rsidRPr="00E47E00">
        <w:softHyphen/>
        <w:t>feld ein Tag und ein Längenfeld vorangestellt, damit jedes Datenfeld eindeutig inter</w:t>
      </w:r>
      <w:r w:rsidRPr="00E47E00">
        <w:softHyphen/>
        <w:t>pretiert werden kann (Tag, Length, Value-Prinzip (TLV)). Der zu signierende Teil ist die Konkatenation der Datenobjekte.</w:t>
      </w:r>
    </w:p>
    <w:p w:rsidR="00001574" w:rsidRPr="009F7197" w:rsidRDefault="00001574" w:rsidP="0083095D">
      <w:pPr>
        <w:pStyle w:val="berschrift3"/>
      </w:pPr>
      <w:bookmarkStart w:id="463" w:name="_Toc398121504"/>
      <w:bookmarkStart w:id="464" w:name="_Toc501717971"/>
      <w:r w:rsidRPr="009F7197">
        <w:t>Berechtigung einer CVC-CA zur Zertifikatserstellung</w:t>
      </w:r>
      <w:bookmarkEnd w:id="463"/>
      <w:bookmarkEnd w:id="464"/>
    </w:p>
    <w:p w:rsidR="00001574" w:rsidRPr="00C61996" w:rsidRDefault="00001574" w:rsidP="00001574">
      <w:pPr>
        <w:pStyle w:val="gemStandard"/>
      </w:pPr>
      <w:r w:rsidRPr="00C61996">
        <w:t xml:space="preserve">TSP-CVC, die zur Ausstellung von CV-Zertifikaten für </w:t>
      </w:r>
    </w:p>
    <w:p w:rsidR="00001574" w:rsidRPr="00C61996" w:rsidRDefault="00001574" w:rsidP="00001574">
      <w:pPr>
        <w:pStyle w:val="gemAufzhlung"/>
        <w:numPr>
          <w:ilvl w:val="0"/>
          <w:numId w:val="22"/>
        </w:numPr>
        <w:tabs>
          <w:tab w:val="clear" w:pos="720"/>
        </w:tabs>
        <w:ind w:left="1135" w:hanging="284"/>
      </w:pPr>
      <w:r w:rsidRPr="00C61996">
        <w:t xml:space="preserve">genau einen Kartentyp mit einem oder mehreren zugehörigen CV-Gerätezertifikaten </w:t>
      </w:r>
    </w:p>
    <w:p w:rsidR="00001574" w:rsidRPr="00C61996" w:rsidRDefault="00001574" w:rsidP="00001574">
      <w:pPr>
        <w:pStyle w:val="gemAufzhlung"/>
        <w:numPr>
          <w:ilvl w:val="0"/>
          <w:numId w:val="22"/>
        </w:numPr>
        <w:tabs>
          <w:tab w:val="clear" w:pos="720"/>
        </w:tabs>
        <w:ind w:left="1135" w:hanging="284"/>
      </w:pPr>
      <w:r w:rsidRPr="00C61996">
        <w:t xml:space="preserve">und genau ein Rollen-Zugriffsprofil (nur bei HBA u. SMC-B) </w:t>
      </w:r>
    </w:p>
    <w:p w:rsidR="00001574" w:rsidRPr="00C61996" w:rsidRDefault="00001574" w:rsidP="00001574">
      <w:pPr>
        <w:pStyle w:val="gemStandard"/>
      </w:pPr>
      <w:r w:rsidRPr="00C61996">
        <w:lastRenderedPageBreak/>
        <w:t>berechtigt sind, erhalten ein CV-CA-Zertifikat, in dem nur genau diese Zugriffsprofile über die hinterlegte Flaglist abgebildet sind.</w:t>
      </w:r>
    </w:p>
    <w:p w:rsidR="00001574" w:rsidRPr="00C61996" w:rsidRDefault="00001574" w:rsidP="00001574">
      <w:pPr>
        <w:pStyle w:val="gemStandard"/>
      </w:pPr>
      <w:r w:rsidRPr="00C61996">
        <w:t>TSP-CVC, die zur Ausstellung von CV-Zertifikaten für mehrere Kartentypen berechtigt sind, können ein CV-CA-Zertifikat mit kombinierten Zugriffsprofilen nach folgendem Schema beantragen:</w:t>
      </w:r>
    </w:p>
    <w:p w:rsidR="00001574" w:rsidRPr="00C61996" w:rsidRDefault="00001574" w:rsidP="00001574">
      <w:pPr>
        <w:pStyle w:val="gemAufzhlung"/>
        <w:numPr>
          <w:ilvl w:val="0"/>
          <w:numId w:val="22"/>
        </w:numPr>
        <w:tabs>
          <w:tab w:val="clear" w:pos="720"/>
          <w:tab w:val="clear" w:pos="1134"/>
        </w:tabs>
        <w:spacing w:before="0" w:after="0"/>
        <w:ind w:left="1135" w:hanging="284"/>
        <w:jc w:val="left"/>
        <w:rPr>
          <w:rFonts w:cs="Arial"/>
          <w:szCs w:val="22"/>
        </w:rPr>
      </w:pPr>
      <w:r w:rsidRPr="00C61996">
        <w:rPr>
          <w:rFonts w:cs="Arial"/>
          <w:szCs w:val="22"/>
        </w:rPr>
        <w:t>CVC-CA für eGK</w:t>
      </w:r>
      <w:r w:rsidRPr="00C61996">
        <w:rPr>
          <w:rFonts w:cs="Arial"/>
          <w:szCs w:val="22"/>
        </w:rPr>
        <w:br/>
        <w:t>Diese CV-Zertifikate sind immer aus einer dedizierten CVC-CA zu erstellen. Eine Kombination mit anderen Zugriffsprofilen ist nicht zulässig.</w:t>
      </w:r>
      <w:r w:rsidRPr="00C61996">
        <w:rPr>
          <w:rFonts w:cs="Arial"/>
          <w:szCs w:val="22"/>
        </w:rPr>
        <w:br/>
      </w:r>
    </w:p>
    <w:p w:rsidR="00001574" w:rsidRPr="00C61996" w:rsidRDefault="00001574" w:rsidP="00001574">
      <w:pPr>
        <w:pStyle w:val="gemAufzhlung"/>
        <w:numPr>
          <w:ilvl w:val="0"/>
          <w:numId w:val="22"/>
        </w:numPr>
        <w:tabs>
          <w:tab w:val="clear" w:pos="720"/>
          <w:tab w:val="clear" w:pos="1134"/>
        </w:tabs>
        <w:spacing w:before="0" w:after="0"/>
        <w:ind w:left="1135" w:hanging="284"/>
        <w:jc w:val="left"/>
        <w:rPr>
          <w:rFonts w:cs="Arial"/>
          <w:szCs w:val="22"/>
        </w:rPr>
      </w:pPr>
      <w:r w:rsidRPr="00C61996">
        <w:rPr>
          <w:rFonts w:cs="Arial"/>
          <w:szCs w:val="22"/>
        </w:rPr>
        <w:t>CVC-CA für HBA und SMC-B</w:t>
      </w:r>
      <w:r w:rsidRPr="00C61996">
        <w:rPr>
          <w:rFonts w:cs="Arial"/>
          <w:szCs w:val="22"/>
        </w:rPr>
        <w:br/>
        <w:t>Die Ausstellung von CV-Zertifikaten dieser Kartentypen in allen Ausprägungsformen kann durch eine einzige CVC-CA mit kombinierten Zugriffsprofilen (veroderte Flaglist) erfolgen.</w:t>
      </w:r>
      <w:r w:rsidRPr="00C61996">
        <w:rPr>
          <w:rFonts w:cs="Arial"/>
          <w:szCs w:val="22"/>
        </w:rPr>
        <w:br/>
      </w:r>
    </w:p>
    <w:p w:rsidR="00001574" w:rsidRPr="00C61996" w:rsidRDefault="00001574" w:rsidP="00001574">
      <w:pPr>
        <w:pStyle w:val="gemAufzhlung"/>
        <w:numPr>
          <w:ilvl w:val="0"/>
          <w:numId w:val="22"/>
        </w:numPr>
        <w:tabs>
          <w:tab w:val="clear" w:pos="720"/>
          <w:tab w:val="clear" w:pos="1134"/>
        </w:tabs>
        <w:spacing w:before="0" w:after="0"/>
        <w:ind w:left="1135" w:hanging="284"/>
        <w:jc w:val="left"/>
        <w:rPr>
          <w:rFonts w:cs="Arial"/>
          <w:szCs w:val="22"/>
        </w:rPr>
      </w:pPr>
      <w:r w:rsidRPr="00C61996">
        <w:rPr>
          <w:rFonts w:cs="Arial"/>
          <w:szCs w:val="22"/>
        </w:rPr>
        <w:t>CVC-CA für gSMC-x</w:t>
      </w:r>
      <w:r w:rsidRPr="00C61996">
        <w:rPr>
          <w:rFonts w:cs="Arial"/>
          <w:szCs w:val="22"/>
        </w:rPr>
        <w:br/>
        <w:t>Die Ausstellung von CV-Zertifikaten dieser Kartentypen in allen Ausprägungsformen kann durch eine einzige CVC-CA mit kombinierten Zugriffsprofilen (veroderte Flaglist) erfolgen.</w:t>
      </w:r>
      <w:r w:rsidRPr="00C61996">
        <w:rPr>
          <w:rFonts w:cs="Arial"/>
          <w:szCs w:val="22"/>
        </w:rPr>
        <w:br/>
      </w:r>
    </w:p>
    <w:p w:rsidR="00001574" w:rsidRPr="00C61996" w:rsidRDefault="00001574" w:rsidP="00001574">
      <w:pPr>
        <w:pStyle w:val="gemStandard"/>
        <w:keepNext/>
        <w:tabs>
          <w:tab w:val="left" w:pos="567"/>
        </w:tabs>
        <w:ind w:left="567" w:hanging="567"/>
        <w:rPr>
          <w:b/>
        </w:rPr>
      </w:pPr>
      <w:r w:rsidRPr="00C61996">
        <w:rPr>
          <w:rFonts w:ascii="Wingdings" w:hAnsi="Wingdings"/>
          <w:b/>
        </w:rPr>
        <w:sym w:font="Wingdings" w:char="F0D6"/>
      </w:r>
      <w:r w:rsidRPr="00C61996">
        <w:rPr>
          <w:b/>
        </w:rPr>
        <w:tab/>
        <w:t>GS-A_5213 CA-Flaglist für CVC-CA eines Profiltyps</w:t>
      </w:r>
    </w:p>
    <w:p w:rsidR="0083095D" w:rsidRDefault="00001574" w:rsidP="00001574">
      <w:pPr>
        <w:pStyle w:val="gemEinzug"/>
        <w:jc w:val="left"/>
        <w:rPr>
          <w:rFonts w:ascii="Wingdings" w:hAnsi="Wingdings"/>
          <w:b/>
        </w:rPr>
      </w:pPr>
      <w:r w:rsidRPr="00C61996">
        <w:t xml:space="preserve">Die CVC-Root-CA MUSS bei der Generierung eines CA-Zertifikates </w:t>
      </w:r>
      <w:r w:rsidRPr="00C61996">
        <w:br/>
        <w:t>(a) für eine CVC-CA, welche ausschließlich zur Ausstellung von EE-Zertifikaten eines bestimmten Zugriffsprofils (oder eines spezifischen Tupels aus Geräte- und Rollen-Zugriffsprofilen) aus Tab_PKI_919, genau die zugeordnete Flaglist aus der Spalte Sub-CA in das CA-Zertifikat einbringen.</w:t>
      </w:r>
      <w:r w:rsidRPr="00C61996">
        <w:br/>
        <w:t xml:space="preserve">(b) Für eine CVC-CA mit kombinierten Zugriffsprofilen ist die Veroderung der zugehörigen Flaglisten aus Tab_PKI_919 zulässig für die Zugriffsprofile </w:t>
      </w:r>
      <w:r w:rsidRPr="00C61996">
        <w:br/>
        <w:t xml:space="preserve">(b.1) aller HBA- und SMC-B sowie </w:t>
      </w:r>
      <w:r w:rsidRPr="00C61996">
        <w:br/>
        <w:t>(b.2) aller gSMC-K und gSMC-KT.</w:t>
      </w:r>
    </w:p>
    <w:p w:rsidR="00001574" w:rsidRPr="0083095D" w:rsidRDefault="0083095D" w:rsidP="0083095D">
      <w:pPr>
        <w:pStyle w:val="gemStandard"/>
      </w:pPr>
      <w:r>
        <w:rPr>
          <w:b/>
        </w:rPr>
        <w:sym w:font="Wingdings" w:char="F0D5"/>
      </w:r>
    </w:p>
    <w:p w:rsidR="00001574" w:rsidRPr="00185859" w:rsidRDefault="00001574" w:rsidP="0083095D">
      <w:pPr>
        <w:pStyle w:val="berschrift3"/>
      </w:pPr>
      <w:bookmarkStart w:id="465" w:name="_Toc398121505"/>
      <w:bookmarkStart w:id="466" w:name="_Toc501717972"/>
      <w:r w:rsidRPr="00E47E00">
        <w:t xml:space="preserve">Aufbau und Bestandteile der CV-Zertifikate der Generation </w:t>
      </w:r>
      <w:r w:rsidRPr="00185859">
        <w:t>2</w:t>
      </w:r>
      <w:bookmarkEnd w:id="465"/>
      <w:bookmarkEnd w:id="466"/>
    </w:p>
    <w:p w:rsidR="00001574" w:rsidRPr="00E47E00" w:rsidRDefault="00001574" w:rsidP="00001574">
      <w:pPr>
        <w:pStyle w:val="gemStandard"/>
      </w:pPr>
      <w:r w:rsidRPr="00E47E00">
        <w:t>Obwohl die Struktur selbstbeschreibend ist, enthalten die CV-Zertifikate einen Certificate Profile Identifier, der angibt, welche Datenelemente in welcher Reihenfolge in das CV-Zertifikat einzustellen sind. Im Einzelnen sind das:</w:t>
      </w:r>
    </w:p>
    <w:p w:rsidR="00001574" w:rsidRPr="00E47E00" w:rsidRDefault="00001574" w:rsidP="00001574">
      <w:pPr>
        <w:pStyle w:val="gemStandard"/>
        <w:numPr>
          <w:ilvl w:val="0"/>
          <w:numId w:val="19"/>
        </w:numPr>
        <w:tabs>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rPr>
          <w:lang w:val="it-IT"/>
        </w:rPr>
      </w:pPr>
      <w:r w:rsidRPr="00E47E00">
        <w:rPr>
          <w:lang w:val="it-IT"/>
        </w:rPr>
        <w:t xml:space="preserve">Certificate Profile Identifier (CPI) gemäß </w:t>
      </w:r>
      <w:r>
        <w:rPr>
          <w:lang w:val="it-IT"/>
        </w:rPr>
        <w:fldChar w:fldCharType="begin" w:fldLock="1"/>
      </w:r>
      <w:r>
        <w:rPr>
          <w:lang w:val="it-IT"/>
        </w:rPr>
        <w:instrText xml:space="preserve"> REF _Ref398275588 \r \h </w:instrText>
      </w:r>
      <w:r>
        <w:rPr>
          <w:lang w:val="it-IT"/>
        </w:rPr>
      </w:r>
      <w:r>
        <w:rPr>
          <w:lang w:val="it-IT"/>
        </w:rPr>
        <w:fldChar w:fldCharType="separate"/>
      </w:r>
      <w:r>
        <w:rPr>
          <w:lang w:val="it-IT"/>
        </w:rPr>
        <w:t>6.7.3.1</w:t>
      </w:r>
      <w:r>
        <w:rPr>
          <w:lang w:val="it-IT"/>
        </w:rPr>
        <w:fldChar w:fldCharType="end"/>
      </w:r>
    </w:p>
    <w:p w:rsidR="00001574" w:rsidRPr="00182FBB" w:rsidRDefault="00001574" w:rsidP="00001574">
      <w:pPr>
        <w:pStyle w:val="gemStandard"/>
        <w:numPr>
          <w:ilvl w:val="0"/>
          <w:numId w:val="19"/>
        </w:numPr>
        <w:tabs>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rPr>
          <w:lang w:val="en-US"/>
        </w:rPr>
      </w:pPr>
      <w:r w:rsidRPr="00182FBB">
        <w:rPr>
          <w:lang w:val="en-US"/>
        </w:rPr>
        <w:t>Certification Authority Reference (CAR) gemäß</w:t>
      </w:r>
      <w:r>
        <w:rPr>
          <w:lang w:val="en-US"/>
        </w:rPr>
        <w:t xml:space="preserve"> </w:t>
      </w:r>
      <w:r w:rsidRPr="00037778">
        <w:rPr>
          <w:lang w:val="en-US"/>
        </w:rPr>
        <w:fldChar w:fldCharType="begin"/>
      </w:r>
      <w:r w:rsidRPr="00037778">
        <w:rPr>
          <w:lang w:val="en-US"/>
        </w:rPr>
        <w:instrText xml:space="preserve"> REF _Ref463437932 \r \h </w:instrText>
      </w:r>
      <w:r>
        <w:rPr>
          <w:lang w:val="en-US"/>
        </w:rPr>
        <w:instrText xml:space="preserve"> \* MERGEFORMAT </w:instrText>
      </w:r>
      <w:r w:rsidRPr="00037778">
        <w:rPr>
          <w:highlight w:val="yellow"/>
          <w:lang w:val="en-US"/>
        </w:rPr>
      </w:r>
      <w:r w:rsidRPr="00037778">
        <w:rPr>
          <w:highlight w:val="yellow"/>
          <w:lang w:val="en-US"/>
        </w:rPr>
        <w:fldChar w:fldCharType="separate"/>
      </w:r>
      <w:r w:rsidR="00BF0362">
        <w:rPr>
          <w:lang w:val="en-US"/>
        </w:rPr>
        <w:t>6.7.3.2</w:t>
      </w:r>
      <w:r w:rsidRPr="00037778">
        <w:rPr>
          <w:lang w:val="en-US"/>
        </w:rPr>
        <w:fldChar w:fldCharType="end"/>
      </w:r>
    </w:p>
    <w:p w:rsidR="00001574" w:rsidRPr="00E47E00" w:rsidRDefault="00001574" w:rsidP="00001574">
      <w:pPr>
        <w:pStyle w:val="gemStandard"/>
        <w:numPr>
          <w:ilvl w:val="0"/>
          <w:numId w:val="19"/>
        </w:numPr>
        <w:tabs>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pPr>
      <w:r w:rsidRPr="00E47E00">
        <w:t>Öffentlicher Schlüssel: Die Abbildung des öffentlichen Schlüssels ändert sich ge</w:t>
      </w:r>
      <w:r w:rsidRPr="00E47E00">
        <w:softHyphen/>
        <w:t>gen</w:t>
      </w:r>
      <w:r w:rsidRPr="00E47E00">
        <w:softHyphen/>
        <w:t xml:space="preserve">über </w:t>
      </w:r>
      <w:r>
        <w:fldChar w:fldCharType="begin" w:fldLock="1"/>
      </w:r>
      <w:r>
        <w:instrText xml:space="preserve"> REF _Ref398275623 \r \h </w:instrText>
      </w:r>
      <w:r>
        <w:fldChar w:fldCharType="separate"/>
      </w:r>
      <w:r>
        <w:t>6.4.1.6</w:t>
      </w:r>
      <w:r>
        <w:fldChar w:fldCharType="end"/>
      </w:r>
      <w:r>
        <w:t xml:space="preserve"> </w:t>
      </w:r>
      <w:r w:rsidRPr="00E47E00">
        <w:t>aufgrund der Umstellung von RSA-basierten Schlüsseln (Darstel</w:t>
      </w:r>
      <w:r w:rsidRPr="00E47E00">
        <w:softHyphen/>
        <w:t>lung von Mo</w:t>
      </w:r>
      <w:r w:rsidRPr="00E47E00">
        <w:softHyphen/>
        <w:t>dulus und öffentlichem Exponent) auf ELC-basierte Schlüssel. Das Daten</w:t>
      </w:r>
      <w:r w:rsidRPr="00E47E00">
        <w:softHyphen/>
        <w:t>ob</w:t>
      </w:r>
      <w:r w:rsidRPr="00E47E00">
        <w:softHyphen/>
        <w:t>jekt zum öffentlichen Schlüssel enthält neben einer OID, welche den Verwendungszweck des öffentlichen Schlüssels kennzeichnet, den öffentlichen Punkt Q (siehe [EN 14890-1#Table 234]).</w:t>
      </w:r>
    </w:p>
    <w:p w:rsidR="00001574" w:rsidRPr="00E47E00" w:rsidRDefault="00001574" w:rsidP="00001574">
      <w:pPr>
        <w:pStyle w:val="gemStandard"/>
        <w:numPr>
          <w:ilvl w:val="0"/>
          <w:numId w:val="19"/>
        </w:numPr>
        <w:tabs>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rPr>
          <w:lang w:val="en-GB"/>
        </w:rPr>
      </w:pPr>
      <w:r w:rsidRPr="00E47E00">
        <w:rPr>
          <w:lang w:val="en-GB"/>
        </w:rPr>
        <w:t xml:space="preserve">Certificate Holder Reference (CHR) gemäß </w:t>
      </w:r>
      <w:r w:rsidRPr="00895970">
        <w:rPr>
          <w:lang w:val="en-GB"/>
        </w:rPr>
        <w:fldChar w:fldCharType="begin"/>
      </w:r>
      <w:r w:rsidRPr="00895970">
        <w:rPr>
          <w:lang w:val="en-GB"/>
        </w:rPr>
        <w:instrText xml:space="preserve"> REF _Ref463438175 \r \h  \* MERGEFORMAT </w:instrText>
      </w:r>
      <w:r w:rsidRPr="00895970">
        <w:rPr>
          <w:highlight w:val="yellow"/>
          <w:lang w:val="en-GB"/>
        </w:rPr>
      </w:r>
      <w:r w:rsidRPr="00895970">
        <w:rPr>
          <w:highlight w:val="yellow"/>
          <w:lang w:val="en-GB"/>
        </w:rPr>
        <w:fldChar w:fldCharType="separate"/>
      </w:r>
      <w:r w:rsidR="00BF0362">
        <w:rPr>
          <w:lang w:val="en-GB"/>
        </w:rPr>
        <w:t>6.7.3.4</w:t>
      </w:r>
      <w:r w:rsidRPr="00895970">
        <w:rPr>
          <w:lang w:val="en-GB"/>
        </w:rPr>
        <w:fldChar w:fldCharType="end"/>
      </w:r>
    </w:p>
    <w:p w:rsidR="00001574" w:rsidRPr="00E47E00" w:rsidRDefault="00001574" w:rsidP="00001574">
      <w:pPr>
        <w:pStyle w:val="gemStandard"/>
        <w:numPr>
          <w:ilvl w:val="0"/>
          <w:numId w:val="19"/>
        </w:numPr>
        <w:tabs>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pPr>
      <w:r w:rsidRPr="00E47E00">
        <w:lastRenderedPageBreak/>
        <w:t xml:space="preserve">Certificate Holder </w:t>
      </w:r>
      <w:r w:rsidRPr="006409C8">
        <w:t>Authorization</w:t>
      </w:r>
      <w:r w:rsidRPr="00E47E00">
        <w:t xml:space="preserve"> Template (CHAT): Anders als bei Karten der Genera</w:t>
      </w:r>
      <w:r w:rsidRPr="00E47E00">
        <w:softHyphen/>
        <w:t>tion 1 wird die Rolle eines Zertifikatsinhabers nicht durch einen sieben Oktett langen String ausgedrückt, sondern gemäß [EN 14890-1#14.9.3.6] beschreibt eine Flagliste die Rechte, die einem Zertifikatsinhaber nach einer erfolgreichen Authentisierung ein</w:t>
      </w:r>
      <w:r w:rsidRPr="00E47E00">
        <w:softHyphen/>
        <w:t>ge</w:t>
      </w:r>
      <w:r w:rsidRPr="00E47E00">
        <w:softHyphen/>
        <w:t>räumt werden.</w:t>
      </w:r>
    </w:p>
    <w:p w:rsidR="00001574" w:rsidRPr="00E47E00" w:rsidRDefault="00001574" w:rsidP="00001574">
      <w:pPr>
        <w:pStyle w:val="gemStandard"/>
        <w:numPr>
          <w:ilvl w:val="0"/>
          <w:numId w:val="19"/>
        </w:numPr>
        <w:tabs>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pPr>
      <w:r w:rsidRPr="00E47E00">
        <w:t>Certificate Effective Date (CED): Dieses Datenobjekt enthält das Datum des In</w:t>
      </w:r>
      <w:r w:rsidRPr="00E47E00">
        <w:softHyphen/>
        <w:t>kraft</w:t>
      </w:r>
      <w:r w:rsidRPr="00E47E00">
        <w:softHyphen/>
        <w:t>tre</w:t>
      </w:r>
      <w:r w:rsidRPr="00E47E00">
        <w:softHyphen/>
        <w:t>tens des Zertifikates. (Objekt neu für G2)</w:t>
      </w:r>
    </w:p>
    <w:p w:rsidR="00001574" w:rsidRPr="00E47E00" w:rsidRDefault="00001574" w:rsidP="00001574">
      <w:pPr>
        <w:pStyle w:val="gemStandard"/>
        <w:numPr>
          <w:ilvl w:val="0"/>
          <w:numId w:val="19"/>
        </w:numPr>
        <w:tabs>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pPr>
      <w:r w:rsidRPr="00E47E00">
        <w:t>Certificate Expiration Date (CXD): Dieses Datenobjekt enthält das Datum mit dem Gül</w:t>
      </w:r>
      <w:r w:rsidRPr="00E47E00">
        <w:softHyphen/>
        <w:t>tig</w:t>
      </w:r>
      <w:r w:rsidRPr="00E47E00">
        <w:softHyphen/>
        <w:t>keitsende des Zertifikates. (Objekt neu für G2)</w:t>
      </w:r>
    </w:p>
    <w:p w:rsidR="00001574" w:rsidRPr="00E47E00" w:rsidRDefault="00001574" w:rsidP="00001574">
      <w:pPr>
        <w:pStyle w:val="gemStandardfett"/>
        <w:keepNext/>
        <w:rPr>
          <w:shd w:val="clear" w:color="auto" w:fill="FFFF00"/>
        </w:rPr>
      </w:pPr>
      <w:r w:rsidRPr="00E47E00">
        <w:t>Berechtigungssteuerung über die Flagliste im Feld CHAT</w:t>
      </w:r>
    </w:p>
    <w:p w:rsidR="00001574" w:rsidRPr="00E47E00" w:rsidRDefault="00001574" w:rsidP="00001574">
      <w:pPr>
        <w:pStyle w:val="gemStandard"/>
        <w:rPr>
          <w:shd w:val="clear" w:color="auto" w:fill="FFFF00"/>
        </w:rPr>
      </w:pPr>
      <w:r w:rsidRPr="00E47E00">
        <w:t>Die Zugriffsberechtigung einer Karte auf die Inhalte einer anderen Karte (Bsp. HBA auf eGK) kann sehr differenziert über einzelne Bits der sog. Flagliste im Feld CHAT gesteuert werden.</w:t>
      </w:r>
    </w:p>
    <w:p w:rsidR="00001574" w:rsidRPr="00E47E00" w:rsidRDefault="00001574" w:rsidP="00001574">
      <w:pPr>
        <w:pStyle w:val="gemAufzhlung"/>
        <w:numPr>
          <w:ilvl w:val="0"/>
          <w:numId w:val="22"/>
        </w:numPr>
        <w:tabs>
          <w:tab w:val="clear" w:pos="720"/>
        </w:tabs>
        <w:ind w:left="1135" w:hanging="284"/>
        <w:rPr>
          <w:shd w:val="clear" w:color="auto" w:fill="FFFF00"/>
        </w:rPr>
      </w:pPr>
      <w:r w:rsidRPr="00E47E00">
        <w:t>Im CVC-CA-Zertifikat (ausgestellt durch die CVC-Root-CA) steuert die Flagliste, welche CV-Berechtigungen durch diese CA ausgestellt werden können.</w:t>
      </w:r>
    </w:p>
    <w:p w:rsidR="00001574" w:rsidRPr="00E47E00" w:rsidRDefault="00001574" w:rsidP="00001574">
      <w:pPr>
        <w:pStyle w:val="gemAufzhlung"/>
        <w:numPr>
          <w:ilvl w:val="0"/>
          <w:numId w:val="22"/>
        </w:numPr>
        <w:tabs>
          <w:tab w:val="clear" w:pos="720"/>
        </w:tabs>
        <w:ind w:left="1135" w:hanging="284"/>
        <w:rPr>
          <w:shd w:val="clear" w:color="auto" w:fill="FFFF00"/>
        </w:rPr>
      </w:pPr>
      <w:r w:rsidRPr="00E47E00">
        <w:t>Im CV-Zertifikat (ausgestellt durch eine CVC-CA) einer Karte steuert die Flagliste, über welche Berechtigung diese Karte (d.</w:t>
      </w:r>
      <w:r>
        <w:t> </w:t>
      </w:r>
      <w:r w:rsidRPr="00E47E00">
        <w:t>h. der Karten- und Zertifikatsinhaber) gegenüber anderen Karten der TI verfügt.</w:t>
      </w:r>
    </w:p>
    <w:p w:rsidR="00001574" w:rsidRPr="009F7197" w:rsidRDefault="00001574" w:rsidP="0083095D">
      <w:pPr>
        <w:pStyle w:val="berschrift3"/>
      </w:pPr>
      <w:bookmarkStart w:id="467" w:name="_Toc398121506"/>
      <w:bookmarkStart w:id="468" w:name="_Toc501717973"/>
      <w:r w:rsidRPr="009F7197">
        <w:t>Zertifikatsprofil eines CV-Zertifikates für ELC-Schlüssel</w:t>
      </w:r>
      <w:bookmarkEnd w:id="467"/>
      <w:bookmarkEnd w:id="468"/>
    </w:p>
    <w:p w:rsidR="00001574" w:rsidRPr="00E47E00" w:rsidRDefault="00001574" w:rsidP="00001574">
      <w:pPr>
        <w:pStyle w:val="gemStandard"/>
      </w:pPr>
      <w:r w:rsidRPr="00E47E00">
        <w:t xml:space="preserve">Im Gegensatz zu </w:t>
      </w:r>
      <w:r>
        <w:fldChar w:fldCharType="begin" w:fldLock="1"/>
      </w:r>
      <w:r>
        <w:instrText xml:space="preserve"> REF _Ref398279969 \r \h </w:instrText>
      </w:r>
      <w:r>
        <w:fldChar w:fldCharType="separate"/>
      </w:r>
      <w:r>
        <w:t>6.4.2</w:t>
      </w:r>
      <w:r>
        <w:fldChar w:fldCharType="end"/>
      </w:r>
      <w:r>
        <w:t xml:space="preserve"> i</w:t>
      </w:r>
      <w:r w:rsidRPr="00E47E00">
        <w:t>st für ELC-Schlüssel genau ein Zertifikatsprofil zu berück</w:t>
      </w:r>
      <w:r w:rsidRPr="00E47E00">
        <w:softHyphen/>
        <w:t>sich</w:t>
      </w:r>
      <w:r w:rsidRPr="00E47E00">
        <w:softHyphen/>
        <w:t>ti</w:t>
      </w:r>
      <w:r w:rsidRPr="00E47E00">
        <w:softHyphen/>
        <w:t>gen. Dieses Zertifikatsprofil gilt sowohl für CV-Zertifikate, welche den öffentlichen Schlüs</w:t>
      </w:r>
      <w:r w:rsidRPr="00E47E00">
        <w:softHyphen/>
        <w:t>sel einer CA transportieren, als auch für CV-Zertifikate, welche öffentliche Schlüssel zu Authentisierungszwecken transportieren.</w:t>
      </w:r>
    </w:p>
    <w:p w:rsidR="00001574" w:rsidRPr="009F7197" w:rsidRDefault="00001574" w:rsidP="0083095D">
      <w:pPr>
        <w:pStyle w:val="berschrift4"/>
        <w:rPr>
          <w:lang w:val="en-GB"/>
        </w:rPr>
      </w:pPr>
      <w:bookmarkStart w:id="469" w:name="_Toc398121507"/>
      <w:bookmarkStart w:id="470" w:name="_Ref398275588"/>
      <w:bookmarkStart w:id="471" w:name="_Toc501717974"/>
      <w:r w:rsidRPr="009F7197">
        <w:rPr>
          <w:lang w:val="en-GB"/>
        </w:rPr>
        <w:t>Certificate Profile Identifier (CPI)</w:t>
      </w:r>
      <w:bookmarkEnd w:id="469"/>
      <w:bookmarkEnd w:id="470"/>
      <w:bookmarkEnd w:id="471"/>
    </w:p>
    <w:p w:rsidR="00001574" w:rsidRPr="00E47E00" w:rsidRDefault="00001574" w:rsidP="00001574">
      <w:pPr>
        <w:pStyle w:val="gemStandard"/>
      </w:pPr>
      <w:r w:rsidRPr="00E47E00">
        <w:t>Die hier folgenden Anforderungen sind konform zu Table 205 aus [EN 14890-1#14.9.2].</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GS-A_4986 Datenobjekt für das Feld Card Profile Identifier in G2</w:t>
      </w:r>
    </w:p>
    <w:p w:rsidR="0083095D" w:rsidRDefault="00001574" w:rsidP="00001574">
      <w:pPr>
        <w:pStyle w:val="gemEinzug"/>
        <w:rPr>
          <w:rFonts w:ascii="Wingdings" w:hAnsi="Wingdings"/>
          <w:b/>
        </w:rPr>
      </w:pPr>
      <w:r w:rsidRPr="00E47E00">
        <w:t xml:space="preserve">Der Herausgeber eines CV-Zertifikats der Generation 2 (TSP-CVC oder CVC-Root-CA) MUSS den Wert für den CPI in das Datenobjekt ´5F29´ einstellen.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GS-A_4987 Wert des Card Profile Identifier in G2</w:t>
      </w:r>
    </w:p>
    <w:p w:rsidR="0083095D" w:rsidRDefault="00001574" w:rsidP="00001574">
      <w:pPr>
        <w:pStyle w:val="gemEinzug"/>
        <w:rPr>
          <w:rFonts w:ascii="Wingdings" w:hAnsi="Wingdings"/>
          <w:b/>
        </w:rPr>
      </w:pPr>
      <w:r w:rsidRPr="00E47E00">
        <w:t xml:space="preserve">Der Herausgeber eines CV-Zertifikats der Generation 2 (TSP-CVC oder CVC-Root-CA) MUSS als Wert für den CPI ´70´ eintragen. </w:t>
      </w:r>
    </w:p>
    <w:p w:rsidR="00001574" w:rsidRPr="0083095D" w:rsidRDefault="0083095D" w:rsidP="0083095D">
      <w:pPr>
        <w:pStyle w:val="gemStandard"/>
        <w:rPr>
          <w:b/>
        </w:rPr>
      </w:pPr>
      <w:r>
        <w:rPr>
          <w:b/>
        </w:rPr>
        <w:sym w:font="Wingdings" w:char="F0D5"/>
      </w:r>
      <w:r w:rsidR="00001574" w:rsidRPr="0083095D">
        <w:rPr>
          <w:b/>
        </w:rPr>
        <w:t xml:space="preserve"> </w:t>
      </w:r>
    </w:p>
    <w:p w:rsidR="00001574" w:rsidRPr="009F7197" w:rsidRDefault="00001574" w:rsidP="0083095D">
      <w:pPr>
        <w:pStyle w:val="berschrift4"/>
        <w:rPr>
          <w:lang w:val="en-GB"/>
        </w:rPr>
      </w:pPr>
      <w:bookmarkStart w:id="472" w:name="_Toc398121508"/>
      <w:bookmarkStart w:id="473" w:name="_Ref463437932"/>
      <w:bookmarkStart w:id="474" w:name="_Toc501717975"/>
      <w:r w:rsidRPr="00E47E00">
        <w:rPr>
          <w:lang w:val="en-GB"/>
        </w:rPr>
        <w:t>Certification Authority Refere</w:t>
      </w:r>
      <w:r w:rsidRPr="009F7197">
        <w:rPr>
          <w:lang w:val="en-GB"/>
        </w:rPr>
        <w:t>nce (CAR)</w:t>
      </w:r>
      <w:bookmarkEnd w:id="472"/>
      <w:bookmarkEnd w:id="473"/>
      <w:bookmarkEnd w:id="474"/>
    </w:p>
    <w:p w:rsidR="00001574" w:rsidRDefault="00001574" w:rsidP="00001574">
      <w:pPr>
        <w:pStyle w:val="gemStandard"/>
      </w:pPr>
      <w:r w:rsidRPr="00E47E00">
        <w:t>Die hier folgenden Anforderungen sind konform zu [EN 14890-1#14.7.2].</w:t>
      </w:r>
    </w:p>
    <w:p w:rsidR="00001574" w:rsidRPr="00C61996" w:rsidRDefault="00001574" w:rsidP="00001574">
      <w:pPr>
        <w:pStyle w:val="Beschriftung"/>
      </w:pPr>
      <w:bookmarkStart w:id="475" w:name="_Toc385429748"/>
      <w:bookmarkStart w:id="476" w:name="_Toc501452699"/>
      <w:r w:rsidRPr="00C61996">
        <w:t xml:space="preserve">Tabelle </w:t>
      </w:r>
      <w:r w:rsidRPr="00C61996">
        <w:fldChar w:fldCharType="begin"/>
      </w:r>
      <w:r w:rsidRPr="00C61996">
        <w:instrText xml:space="preserve"> SEQ Tabelle \* ARABIC </w:instrText>
      </w:r>
      <w:r w:rsidRPr="00C61996">
        <w:fldChar w:fldCharType="separate"/>
      </w:r>
      <w:r w:rsidR="00BF0362">
        <w:rPr>
          <w:noProof/>
        </w:rPr>
        <w:t>61</w:t>
      </w:r>
      <w:r w:rsidRPr="00C61996">
        <w:fldChar w:fldCharType="end"/>
      </w:r>
      <w:r w:rsidRPr="00C61996">
        <w:t>: Tab_PKI_266 Aufbau CAR für Karten der Generation 2</w:t>
      </w:r>
      <w:bookmarkEnd w:id="475"/>
      <w:bookmarkEnd w:id="476"/>
    </w:p>
    <w:tbl>
      <w:tblPr>
        <w:tblW w:w="9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0"/>
        <w:gridCol w:w="2007"/>
        <w:gridCol w:w="1995"/>
        <w:gridCol w:w="1617"/>
        <w:gridCol w:w="1461"/>
        <w:gridCol w:w="1162"/>
      </w:tblGrid>
      <w:tr w:rsidR="00001574" w:rsidRPr="00C61996" w:rsidTr="00001574">
        <w:trPr>
          <w:cantSplit/>
        </w:trPr>
        <w:tc>
          <w:tcPr>
            <w:tcW w:w="1340" w:type="dxa"/>
            <w:shd w:val="clear" w:color="auto" w:fill="E0E0E0"/>
          </w:tcPr>
          <w:p w:rsidR="00001574" w:rsidRPr="00C61996" w:rsidRDefault="00001574" w:rsidP="00001574">
            <w:pPr>
              <w:pStyle w:val="gemtabohne"/>
              <w:rPr>
                <w:b/>
                <w:sz w:val="20"/>
              </w:rPr>
            </w:pPr>
          </w:p>
        </w:tc>
        <w:tc>
          <w:tcPr>
            <w:tcW w:w="2007" w:type="dxa"/>
            <w:shd w:val="clear" w:color="auto" w:fill="E0E0E0"/>
          </w:tcPr>
          <w:p w:rsidR="00001574" w:rsidRPr="00C61996" w:rsidRDefault="00001574" w:rsidP="00001574">
            <w:pPr>
              <w:pStyle w:val="gemtabohne"/>
              <w:rPr>
                <w:b/>
                <w:sz w:val="20"/>
              </w:rPr>
            </w:pPr>
            <w:r w:rsidRPr="00C61996">
              <w:rPr>
                <w:b/>
                <w:sz w:val="20"/>
              </w:rPr>
              <w:t>CA Name</w:t>
            </w:r>
          </w:p>
        </w:tc>
        <w:tc>
          <w:tcPr>
            <w:tcW w:w="1995" w:type="dxa"/>
            <w:shd w:val="clear" w:color="auto" w:fill="E0E0E0"/>
          </w:tcPr>
          <w:p w:rsidR="00001574" w:rsidRPr="00C61996" w:rsidRDefault="00001574" w:rsidP="00001574">
            <w:pPr>
              <w:pStyle w:val="gemtabohne"/>
              <w:rPr>
                <w:b/>
                <w:sz w:val="20"/>
              </w:rPr>
            </w:pPr>
            <w:r w:rsidRPr="00C61996">
              <w:rPr>
                <w:b/>
                <w:sz w:val="20"/>
              </w:rPr>
              <w:t>Service-Indikator</w:t>
            </w:r>
          </w:p>
        </w:tc>
        <w:tc>
          <w:tcPr>
            <w:tcW w:w="1617" w:type="dxa"/>
            <w:shd w:val="clear" w:color="auto" w:fill="E0E0E0"/>
          </w:tcPr>
          <w:p w:rsidR="00001574" w:rsidRPr="00C61996" w:rsidRDefault="00001574" w:rsidP="00001574">
            <w:pPr>
              <w:pStyle w:val="gemtabohne"/>
              <w:rPr>
                <w:b/>
                <w:sz w:val="20"/>
              </w:rPr>
            </w:pPr>
            <w:r w:rsidRPr="00C61996">
              <w:rPr>
                <w:b/>
                <w:sz w:val="20"/>
              </w:rPr>
              <w:t>CA-spezifische Information</w:t>
            </w:r>
          </w:p>
        </w:tc>
        <w:tc>
          <w:tcPr>
            <w:tcW w:w="1461" w:type="dxa"/>
            <w:shd w:val="clear" w:color="auto" w:fill="E0E0E0"/>
          </w:tcPr>
          <w:p w:rsidR="00001574" w:rsidRPr="00C61996" w:rsidRDefault="00001574" w:rsidP="00001574">
            <w:pPr>
              <w:pStyle w:val="gemtabohne"/>
              <w:rPr>
                <w:b/>
                <w:sz w:val="20"/>
              </w:rPr>
            </w:pPr>
            <w:r w:rsidRPr="00C61996">
              <w:rPr>
                <w:b/>
                <w:sz w:val="20"/>
              </w:rPr>
              <w:t>Algorithmen-referenz</w:t>
            </w:r>
          </w:p>
        </w:tc>
        <w:tc>
          <w:tcPr>
            <w:tcW w:w="1162" w:type="dxa"/>
            <w:shd w:val="clear" w:color="auto" w:fill="E0E0E0"/>
          </w:tcPr>
          <w:p w:rsidR="00001574" w:rsidRPr="00C61996" w:rsidRDefault="00001574" w:rsidP="00001574">
            <w:pPr>
              <w:pStyle w:val="gemtabohne"/>
              <w:rPr>
                <w:b/>
                <w:sz w:val="20"/>
              </w:rPr>
            </w:pPr>
            <w:r w:rsidRPr="00C61996">
              <w:rPr>
                <w:b/>
                <w:sz w:val="20"/>
              </w:rPr>
              <w:t>Datum</w:t>
            </w:r>
          </w:p>
        </w:tc>
      </w:tr>
      <w:tr w:rsidR="00001574" w:rsidRPr="00C61996" w:rsidTr="00001574">
        <w:trPr>
          <w:cantSplit/>
        </w:trPr>
        <w:tc>
          <w:tcPr>
            <w:tcW w:w="1340" w:type="dxa"/>
          </w:tcPr>
          <w:p w:rsidR="00001574" w:rsidRPr="00C61996" w:rsidRDefault="00001574" w:rsidP="00001574">
            <w:pPr>
              <w:pStyle w:val="gemtabohne"/>
              <w:rPr>
                <w:sz w:val="20"/>
              </w:rPr>
            </w:pPr>
            <w:r w:rsidRPr="00C61996">
              <w:rPr>
                <w:sz w:val="20"/>
              </w:rPr>
              <w:t>Länge</w:t>
            </w:r>
          </w:p>
        </w:tc>
        <w:tc>
          <w:tcPr>
            <w:tcW w:w="2007" w:type="dxa"/>
          </w:tcPr>
          <w:p w:rsidR="00001574" w:rsidRPr="00C61996" w:rsidRDefault="00001574" w:rsidP="00001574">
            <w:pPr>
              <w:pStyle w:val="gemtabohne"/>
              <w:rPr>
                <w:sz w:val="20"/>
              </w:rPr>
            </w:pPr>
            <w:r w:rsidRPr="00C61996">
              <w:rPr>
                <w:sz w:val="20"/>
              </w:rPr>
              <w:t>5 Byte</w:t>
            </w:r>
          </w:p>
        </w:tc>
        <w:tc>
          <w:tcPr>
            <w:tcW w:w="1995" w:type="dxa"/>
          </w:tcPr>
          <w:p w:rsidR="00001574" w:rsidRPr="00C61996" w:rsidRDefault="00001574" w:rsidP="00001574">
            <w:pPr>
              <w:pStyle w:val="gemtabohne"/>
              <w:rPr>
                <w:sz w:val="20"/>
              </w:rPr>
            </w:pPr>
            <w:r w:rsidRPr="00C61996">
              <w:rPr>
                <w:sz w:val="20"/>
              </w:rPr>
              <w:t>1 BCD</w:t>
            </w:r>
          </w:p>
        </w:tc>
        <w:tc>
          <w:tcPr>
            <w:tcW w:w="1617" w:type="dxa"/>
          </w:tcPr>
          <w:p w:rsidR="00001574" w:rsidRPr="00C61996" w:rsidRDefault="00001574" w:rsidP="00001574">
            <w:pPr>
              <w:pStyle w:val="gemtabohne"/>
              <w:rPr>
                <w:sz w:val="20"/>
              </w:rPr>
            </w:pPr>
            <w:r w:rsidRPr="00C61996">
              <w:rPr>
                <w:sz w:val="20"/>
              </w:rPr>
              <w:t>1 BCD</w:t>
            </w:r>
          </w:p>
        </w:tc>
        <w:tc>
          <w:tcPr>
            <w:tcW w:w="1461" w:type="dxa"/>
          </w:tcPr>
          <w:p w:rsidR="00001574" w:rsidRPr="00C61996" w:rsidRDefault="00001574" w:rsidP="00001574">
            <w:pPr>
              <w:pStyle w:val="gemtabohne"/>
              <w:rPr>
                <w:sz w:val="20"/>
              </w:rPr>
            </w:pPr>
            <w:r w:rsidRPr="00C61996">
              <w:rPr>
                <w:sz w:val="20"/>
              </w:rPr>
              <w:t>2 BCD</w:t>
            </w:r>
          </w:p>
        </w:tc>
        <w:tc>
          <w:tcPr>
            <w:tcW w:w="1162" w:type="dxa"/>
          </w:tcPr>
          <w:p w:rsidR="00001574" w:rsidRPr="00C61996" w:rsidRDefault="00001574" w:rsidP="00001574">
            <w:pPr>
              <w:pStyle w:val="gemtabohne"/>
              <w:rPr>
                <w:sz w:val="20"/>
              </w:rPr>
            </w:pPr>
            <w:r w:rsidRPr="00C61996">
              <w:rPr>
                <w:sz w:val="20"/>
              </w:rPr>
              <w:t>2 BCD</w:t>
            </w:r>
          </w:p>
        </w:tc>
      </w:tr>
      <w:tr w:rsidR="00001574" w:rsidRPr="00E83D96" w:rsidTr="00001574">
        <w:trPr>
          <w:cantSplit/>
        </w:trPr>
        <w:tc>
          <w:tcPr>
            <w:tcW w:w="1340" w:type="dxa"/>
          </w:tcPr>
          <w:p w:rsidR="00001574" w:rsidRPr="00C61996" w:rsidRDefault="00001574" w:rsidP="00001574">
            <w:pPr>
              <w:pStyle w:val="gemtabohne"/>
              <w:rPr>
                <w:sz w:val="20"/>
              </w:rPr>
            </w:pPr>
            <w:r w:rsidRPr="00C61996">
              <w:rPr>
                <w:sz w:val="20"/>
              </w:rPr>
              <w:t>zugelassene Werte</w:t>
            </w:r>
          </w:p>
        </w:tc>
        <w:tc>
          <w:tcPr>
            <w:tcW w:w="2007" w:type="dxa"/>
          </w:tcPr>
          <w:p w:rsidR="00001574" w:rsidRPr="00C61996" w:rsidRDefault="00001574" w:rsidP="00001574">
            <w:pPr>
              <w:pStyle w:val="gemtabohne"/>
              <w:rPr>
                <w:sz w:val="20"/>
              </w:rPr>
            </w:pPr>
            <w:r w:rsidRPr="006E6885">
              <w:rPr>
                <w:sz w:val="20"/>
              </w:rPr>
              <w:t>Anbieterkennung</w:t>
            </w:r>
            <w:r w:rsidRPr="00EA41F4">
              <w:rPr>
                <w:sz w:val="20"/>
              </w:rPr>
              <w:t xml:space="preserve"> </w:t>
            </w:r>
            <w:r w:rsidRPr="00C61996">
              <w:rPr>
                <w:sz w:val="20"/>
              </w:rPr>
              <w:t>gemäß Registrierung bei Fraunhofer SIT</w:t>
            </w:r>
          </w:p>
        </w:tc>
        <w:tc>
          <w:tcPr>
            <w:tcW w:w="1995" w:type="dxa"/>
          </w:tcPr>
          <w:p w:rsidR="00001574" w:rsidRPr="00C61996" w:rsidRDefault="00001574" w:rsidP="00001574">
            <w:pPr>
              <w:pStyle w:val="gemtabohne"/>
              <w:rPr>
                <w:sz w:val="20"/>
              </w:rPr>
            </w:pPr>
            <w:r w:rsidRPr="00C61996">
              <w:rPr>
                <w:sz w:val="20"/>
              </w:rPr>
              <w:t>Verwendungszweck des PrK:</w:t>
            </w:r>
          </w:p>
          <w:p w:rsidR="00001574" w:rsidRPr="00C61996" w:rsidRDefault="00001574" w:rsidP="00001574">
            <w:pPr>
              <w:pStyle w:val="gemtabohne"/>
              <w:rPr>
                <w:sz w:val="20"/>
              </w:rPr>
            </w:pPr>
            <w:r w:rsidRPr="00C61996">
              <w:rPr>
                <w:sz w:val="20"/>
              </w:rPr>
              <w:t>’8’ für die Ausstellung von CA-Zertifikaten</w:t>
            </w:r>
          </w:p>
          <w:p w:rsidR="00001574" w:rsidRPr="00C61996" w:rsidRDefault="00001574" w:rsidP="00001574">
            <w:pPr>
              <w:pStyle w:val="gemtabohne"/>
              <w:rPr>
                <w:sz w:val="20"/>
              </w:rPr>
            </w:pPr>
            <w:r w:rsidRPr="00C61996">
              <w:rPr>
                <w:sz w:val="20"/>
              </w:rPr>
              <w:t>’1’ für die Ausstellung von EE-Zertifikate</w:t>
            </w:r>
          </w:p>
        </w:tc>
        <w:tc>
          <w:tcPr>
            <w:tcW w:w="1617" w:type="dxa"/>
          </w:tcPr>
          <w:p w:rsidR="00001574" w:rsidRPr="00C61996" w:rsidRDefault="00001574" w:rsidP="00001574">
            <w:pPr>
              <w:pStyle w:val="gemtabohne"/>
              <w:rPr>
                <w:sz w:val="20"/>
              </w:rPr>
            </w:pPr>
            <w:r w:rsidRPr="006E6885">
              <w:rPr>
                <w:sz w:val="20"/>
              </w:rPr>
              <w:t>zur freien Verwendung durch den Anbieter; dient der Unterscheidung verschiedener CA-Schlüsselpaare</w:t>
            </w:r>
          </w:p>
        </w:tc>
        <w:tc>
          <w:tcPr>
            <w:tcW w:w="1461" w:type="dxa"/>
          </w:tcPr>
          <w:p w:rsidR="00001574" w:rsidRPr="00C61996" w:rsidRDefault="00001574" w:rsidP="00001574">
            <w:pPr>
              <w:pStyle w:val="gemtabohne"/>
              <w:rPr>
                <w:sz w:val="20"/>
              </w:rPr>
            </w:pPr>
            <w:r w:rsidRPr="00C61996">
              <w:rPr>
                <w:sz w:val="20"/>
              </w:rPr>
              <w:t>’02’ für ELC/ECC</w:t>
            </w:r>
          </w:p>
        </w:tc>
        <w:tc>
          <w:tcPr>
            <w:tcW w:w="1162" w:type="dxa"/>
          </w:tcPr>
          <w:p w:rsidR="00001574" w:rsidRPr="00E83D96" w:rsidRDefault="00001574" w:rsidP="00001574">
            <w:pPr>
              <w:pStyle w:val="gemtabohne"/>
              <w:rPr>
                <w:sz w:val="20"/>
              </w:rPr>
            </w:pPr>
            <w:r w:rsidRPr="00C61996">
              <w:rPr>
                <w:sz w:val="20"/>
              </w:rPr>
              <w:t>letzte 2 Ziffern des Jahres der CA-Schlüssel-erzeugung</w:t>
            </w:r>
          </w:p>
        </w:tc>
      </w:tr>
    </w:tbl>
    <w:p w:rsidR="00001574" w:rsidRPr="00063BC9" w:rsidRDefault="00001574" w:rsidP="00001574">
      <w:pPr>
        <w:pStyle w:val="gemStandard"/>
        <w:rPr>
          <w:i/>
          <w:sz w:val="20"/>
          <w:highlight w:val="yellow"/>
        </w:rPr>
      </w:pPr>
      <w:r w:rsidRPr="00063BC9">
        <w:rPr>
          <w:i/>
          <w:sz w:val="20"/>
        </w:rPr>
        <w:t>Hinweis: Die Anbieterkennung - bestehend aus 5 Buchstaben - wird hier gemäß [EN 14890-1] auch "CA Name" genannt. Es handelt sich dabei aber nicht um den Namen der CA als technische Instanz, sondern um den Namen des TSP (TSP-CVC oder CVC-Root). Nur die vollständige CAR benennt und referenziert den öffentlichen Schlüssel einer CVC-CA eindeutig.</w:t>
      </w:r>
    </w:p>
    <w:p w:rsidR="00001574" w:rsidRPr="00E47E00" w:rsidRDefault="00001574" w:rsidP="00001574">
      <w:pPr>
        <w:pStyle w:val="gemStandard"/>
        <w:tabs>
          <w:tab w:val="left" w:pos="567"/>
        </w:tabs>
        <w:ind w:left="567" w:hanging="567"/>
        <w:rPr>
          <w:b/>
          <w:lang w:val="en-GB"/>
        </w:rPr>
      </w:pPr>
      <w:r w:rsidRPr="00E47E00">
        <w:rPr>
          <w:rFonts w:ascii="Wingdings" w:hAnsi="Wingdings"/>
          <w:b/>
        </w:rPr>
        <w:sym w:font="Wingdings" w:char="F0D6"/>
      </w:r>
      <w:r w:rsidRPr="00E47E00">
        <w:rPr>
          <w:b/>
          <w:lang w:val="en-GB"/>
        </w:rPr>
        <w:tab/>
        <w:t>GS-A_4988 Datenobjekt für das Feld Certificate Authority Reference in G2</w:t>
      </w:r>
    </w:p>
    <w:p w:rsidR="0083095D" w:rsidRDefault="00001574" w:rsidP="00001574">
      <w:pPr>
        <w:pStyle w:val="gemEinzug"/>
        <w:rPr>
          <w:rFonts w:ascii="Wingdings" w:hAnsi="Wingdings"/>
          <w:b/>
        </w:rPr>
      </w:pPr>
      <w:r w:rsidRPr="00E47E00">
        <w:t xml:space="preserve">Der Herausgeber eines CV-Zertifikats der Generation 2 (TSP-CVC oder CVC-Root-CA) MUSS den Wert für die CAR in das Datenobjekt ´42´ einstellen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lang w:val="en-GB"/>
        </w:rPr>
      </w:pPr>
      <w:r w:rsidRPr="00E47E00">
        <w:rPr>
          <w:rFonts w:ascii="Wingdings" w:hAnsi="Wingdings"/>
          <w:b/>
        </w:rPr>
        <w:sym w:font="Wingdings" w:char="F0D6"/>
      </w:r>
      <w:r w:rsidRPr="00E47E00">
        <w:rPr>
          <w:b/>
          <w:lang w:val="en-GB"/>
        </w:rPr>
        <w:tab/>
        <w:t>GS-A_4989 Länge der Certificate Authority Reference in G2</w:t>
      </w:r>
    </w:p>
    <w:p w:rsidR="0083095D" w:rsidRDefault="00001574" w:rsidP="00001574">
      <w:pPr>
        <w:pStyle w:val="gemEinzug"/>
        <w:rPr>
          <w:rFonts w:ascii="Wingdings" w:hAnsi="Wingdings"/>
          <w:b/>
        </w:rPr>
      </w:pPr>
      <w:r w:rsidRPr="00E47E00">
        <w:t xml:space="preserve">Der Herausgeber eines CV-Zertifikats der Generation 2 (TSP-CVC oder CVC-Root-CA) MUSS für die CAR ein acht Oktett langes Wertfeld verwenden. </w:t>
      </w:r>
    </w:p>
    <w:p w:rsidR="00001574" w:rsidRPr="0083095D" w:rsidRDefault="0083095D" w:rsidP="0083095D">
      <w:pPr>
        <w:pStyle w:val="gemStandard"/>
      </w:pPr>
      <w:r>
        <w:rPr>
          <w:b/>
        </w:rPr>
        <w:sym w:font="Wingdings" w:char="F0D5"/>
      </w:r>
    </w:p>
    <w:p w:rsidR="00001574" w:rsidRPr="00C61996" w:rsidRDefault="00001574" w:rsidP="00001574">
      <w:pPr>
        <w:pStyle w:val="gemStandard"/>
        <w:tabs>
          <w:tab w:val="left" w:pos="567"/>
        </w:tabs>
        <w:ind w:left="567" w:hanging="567"/>
        <w:rPr>
          <w:b/>
          <w:lang w:val="en-GB"/>
        </w:rPr>
      </w:pPr>
      <w:r w:rsidRPr="00C61996">
        <w:rPr>
          <w:rFonts w:ascii="Wingdings" w:hAnsi="Wingdings"/>
          <w:b/>
        </w:rPr>
        <w:sym w:font="Wingdings" w:char="F0D6"/>
      </w:r>
      <w:r w:rsidRPr="00C61996">
        <w:rPr>
          <w:b/>
          <w:lang w:val="en-GB"/>
        </w:rPr>
        <w:tab/>
        <w:t>GS-A_4990 Verwendung des Feldes Certificate Authority Reference in G2</w:t>
      </w:r>
    </w:p>
    <w:p w:rsidR="0083095D" w:rsidRDefault="00001574" w:rsidP="00001574">
      <w:pPr>
        <w:pStyle w:val="gemEinzug"/>
        <w:rPr>
          <w:rFonts w:ascii="Wingdings" w:hAnsi="Wingdings"/>
          <w:b/>
        </w:rPr>
      </w:pPr>
      <w:r w:rsidRPr="00C61996">
        <w:t>Der Herausgeber eines CV-Zertifikats der Generation 2 (TSP-CVC oder CVC-Root-CA) MUSS das Feld CAR weiter unterteilen in die Konkatenation der Daten</w:t>
      </w:r>
      <w:r w:rsidRPr="00C61996">
        <w:softHyphen/>
        <w:t>ele</w:t>
      </w:r>
      <w:r w:rsidRPr="00C61996">
        <w:softHyphen/>
        <w:t>mente CA Name, Service-Indikator, CA-spezifische Information, Algorith</w:t>
      </w:r>
      <w:r w:rsidRPr="00C61996">
        <w:softHyphen/>
        <w:t>men</w:t>
      </w:r>
      <w:r w:rsidRPr="00C61996">
        <w:softHyphen/>
        <w:t>re</w:t>
      </w:r>
      <w:r w:rsidRPr="00C61996">
        <w:softHyphen/>
        <w:t>ferenz und Datum sowie dabei die Festlegungen bzgl. Länge und zu</w:t>
      </w:r>
      <w:r w:rsidRPr="00C61996">
        <w:softHyphen/>
        <w:t>gelassener Werte gemäß Tab_PKI_266 berücksichtigen.</w:t>
      </w:r>
    </w:p>
    <w:p w:rsidR="00001574" w:rsidRPr="0083095D" w:rsidRDefault="0083095D" w:rsidP="0083095D">
      <w:pPr>
        <w:pStyle w:val="gemStandard"/>
      </w:pPr>
      <w:r>
        <w:rPr>
          <w:b/>
        </w:rPr>
        <w:sym w:font="Wingdings" w:char="F0D5"/>
      </w:r>
    </w:p>
    <w:p w:rsidR="00001574" w:rsidRPr="00E47E00" w:rsidRDefault="00001574" w:rsidP="000D36E9">
      <w:pPr>
        <w:pStyle w:val="gemStandard"/>
        <w:keepNext/>
        <w:tabs>
          <w:tab w:val="left" w:pos="567"/>
        </w:tabs>
        <w:ind w:left="567" w:hanging="567"/>
        <w:rPr>
          <w:b/>
        </w:rPr>
      </w:pPr>
      <w:r w:rsidRPr="00E47E00">
        <w:rPr>
          <w:rFonts w:ascii="Wingdings" w:hAnsi="Wingdings"/>
          <w:b/>
        </w:rPr>
        <w:sym w:font="Wingdings" w:char="F0D6"/>
      </w:r>
      <w:r w:rsidRPr="00E47E00">
        <w:rPr>
          <w:b/>
        </w:rPr>
        <w:tab/>
        <w:t>GS-A_4991 Zuordnung von CAR zu Schlüsselpaar des Herausgebers für G2</w:t>
      </w:r>
    </w:p>
    <w:p w:rsidR="0083095D" w:rsidRDefault="00001574" w:rsidP="00001574">
      <w:pPr>
        <w:pStyle w:val="gemEinzug"/>
        <w:rPr>
          <w:rFonts w:ascii="Wingdings" w:hAnsi="Wingdings"/>
          <w:b/>
        </w:rPr>
      </w:pPr>
      <w:r w:rsidRPr="00E47E00">
        <w:t xml:space="preserve">Der Herausgeber eines CV-Zertifikats der Generation 2 (TSP-CVC oder CVC-Root-CA) MUSS sicherstellen, dass die Zuordnung zwischen Certificate Authority Reference (CAR) und Schlüsselpaar eindeutig ist. </w:t>
      </w:r>
    </w:p>
    <w:p w:rsidR="00001574" w:rsidRPr="0083095D" w:rsidRDefault="0083095D" w:rsidP="0083095D">
      <w:pPr>
        <w:pStyle w:val="gemStandard"/>
      </w:pPr>
      <w:r>
        <w:rPr>
          <w:b/>
        </w:rPr>
        <w:sym w:font="Wingdings" w:char="F0D5"/>
      </w:r>
    </w:p>
    <w:p w:rsidR="00001574" w:rsidRPr="00E47E00" w:rsidRDefault="00001574" w:rsidP="0083095D">
      <w:pPr>
        <w:pStyle w:val="berschrift4"/>
        <w:rPr>
          <w:lang w:val="en-GB"/>
        </w:rPr>
      </w:pPr>
      <w:bookmarkStart w:id="477" w:name="_Toc398121509"/>
      <w:bookmarkStart w:id="478" w:name="_Toc501717976"/>
      <w:r w:rsidRPr="00E47E00">
        <w:rPr>
          <w:lang w:val="en-GB"/>
        </w:rPr>
        <w:t>Öffentlicher Schlüssel</w:t>
      </w:r>
      <w:bookmarkEnd w:id="477"/>
      <w:bookmarkEnd w:id="478"/>
    </w:p>
    <w:p w:rsidR="00001574" w:rsidRPr="00E47E00" w:rsidRDefault="00001574" w:rsidP="00001574">
      <w:pPr>
        <w:pStyle w:val="gemStandard"/>
      </w:pPr>
      <w:r w:rsidRPr="00E47E00">
        <w:t>Die hier folgenden Anforderungen sind konform zu [BSI-TR-03110#D.3].</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GS-A_4992 Datenobjekt für den öffentlichen Schlüssel </w:t>
      </w:r>
    </w:p>
    <w:p w:rsidR="0083095D" w:rsidRDefault="00001574" w:rsidP="00001574">
      <w:pPr>
        <w:pStyle w:val="gemEinzug"/>
        <w:rPr>
          <w:rFonts w:ascii="Wingdings" w:hAnsi="Wingdings"/>
          <w:b/>
        </w:rPr>
      </w:pPr>
      <w:r w:rsidRPr="00E47E00">
        <w:lastRenderedPageBreak/>
        <w:t>Der Herausgeber eines CV-Zertifikats der Generation 2 (TSP-CVC oder CVC-Root-CA) MUSS den öffentlichen Schlüssel in das Datenobjekt ´7F49´ ein</w:t>
      </w:r>
      <w:r w:rsidRPr="00E47E00">
        <w:softHyphen/>
        <w:t xml:space="preserve">stellen.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GS-A_4993 Aufbau eines öffentlichen Schlüssel </w:t>
      </w:r>
    </w:p>
    <w:p w:rsidR="0083095D" w:rsidRDefault="00001574" w:rsidP="00001574">
      <w:pPr>
        <w:pStyle w:val="gemEinzug"/>
        <w:rPr>
          <w:rFonts w:ascii="Wingdings" w:hAnsi="Wingdings"/>
          <w:b/>
        </w:rPr>
      </w:pPr>
      <w:r w:rsidRPr="00E47E00">
        <w:t>Der Herausgeber eines CV-Zertifikats der Generation 2 (TSP-CVC oder CVC-Root-CA) MUSS in das Wertfeld des Datenobjekt ´7F49´ des öffentlichen Schlüs</w:t>
      </w:r>
      <w:r w:rsidRPr="00E47E00">
        <w:softHyphen/>
        <w:t>sels genau zwei Datenobjekte eintragen. Dabei MÜSSEN das erste Daten</w:t>
      </w:r>
      <w:r w:rsidRPr="00E47E00">
        <w:softHyphen/>
        <w:t xml:space="preserve">objekt ein Objektidentifier OIDPuK gemäß Tabelle Tab_PKI_901 und das zweite Datenobjekt ein Datenobjekt DO´86´ mit dem öffentlichen Punkt Q, dessen Wertfeld sich aus Tabelle Tab_PKI_902 ergibt, sein. </w:t>
      </w:r>
    </w:p>
    <w:p w:rsidR="00001574" w:rsidRPr="0083095D" w:rsidRDefault="0083095D" w:rsidP="0083095D">
      <w:pPr>
        <w:pStyle w:val="gemStandard"/>
      </w:pPr>
      <w:r>
        <w:rPr>
          <w: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479" w:name="_Ref398280015"/>
      <w:bookmarkStart w:id="480" w:name="_Toc501452700"/>
      <w:r w:rsidRPr="00E47E00">
        <w:t xml:space="preserve">Tabelle </w:t>
      </w:r>
      <w:r w:rsidRPr="00E47E00">
        <w:fldChar w:fldCharType="begin"/>
      </w:r>
      <w:r w:rsidRPr="00E47E00">
        <w:instrText xml:space="preserve"> SEQ Tabelle \* ARABIC </w:instrText>
      </w:r>
      <w:r w:rsidRPr="00E47E00">
        <w:fldChar w:fldCharType="separate"/>
      </w:r>
      <w:r w:rsidR="00BF0362">
        <w:rPr>
          <w:noProof/>
        </w:rPr>
        <w:t>62</w:t>
      </w:r>
      <w:r w:rsidRPr="00E47E00">
        <w:fldChar w:fldCharType="end"/>
      </w:r>
      <w:r w:rsidRPr="00E47E00">
        <w:t>: Tab_PKI_901 Objektidentifier des öffentlichen Schlüssels eines CV-Zertifikats der Generation 2</w:t>
      </w:r>
      <w:bookmarkEnd w:id="479"/>
      <w:bookmarkEnd w:id="4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5"/>
        <w:gridCol w:w="1845"/>
        <w:gridCol w:w="4215"/>
      </w:tblGrid>
      <w:tr w:rsidR="00001574" w:rsidRPr="00326642" w:rsidTr="00001574">
        <w:tc>
          <w:tcPr>
            <w:tcW w:w="2835" w:type="dxa"/>
            <w:shd w:val="clear" w:color="auto" w:fill="E0E0E0"/>
          </w:tcPr>
          <w:p w:rsidR="00001574" w:rsidRPr="00326642" w:rsidRDefault="00001574" w:rsidP="00001574">
            <w:pPr>
              <w:pStyle w:val="gemtab11ptAbstand"/>
              <w:keepNext/>
              <w:rPr>
                <w:b/>
                <w:sz w:val="20"/>
              </w:rPr>
            </w:pPr>
            <w:r w:rsidRPr="00326642">
              <w:rPr>
                <w:b/>
                <w:sz w:val="20"/>
              </w:rPr>
              <w:t xml:space="preserve">Verwendungszweck </w:t>
            </w:r>
            <w:r w:rsidRPr="00326642">
              <w:rPr>
                <w:b/>
                <w:sz w:val="20"/>
              </w:rPr>
              <w:br/>
              <w:t>des CV-Zertifikats</w:t>
            </w:r>
          </w:p>
        </w:tc>
        <w:tc>
          <w:tcPr>
            <w:tcW w:w="1845" w:type="dxa"/>
            <w:shd w:val="clear" w:color="auto" w:fill="E0E0E0"/>
          </w:tcPr>
          <w:p w:rsidR="00001574" w:rsidRPr="00326642" w:rsidRDefault="00001574" w:rsidP="00001574">
            <w:pPr>
              <w:pStyle w:val="gemtab11ptAbstand"/>
              <w:keepNext/>
              <w:rPr>
                <w:b/>
                <w:sz w:val="20"/>
              </w:rPr>
            </w:pPr>
            <w:r w:rsidRPr="00326642">
              <w:rPr>
                <w:b/>
                <w:sz w:val="20"/>
              </w:rPr>
              <w:t>Domain-parameter</w:t>
            </w:r>
          </w:p>
        </w:tc>
        <w:tc>
          <w:tcPr>
            <w:tcW w:w="4215" w:type="dxa"/>
            <w:shd w:val="clear" w:color="auto" w:fill="E0E0E0"/>
          </w:tcPr>
          <w:p w:rsidR="00001574" w:rsidRPr="00326642" w:rsidRDefault="00001574" w:rsidP="00001574">
            <w:pPr>
              <w:pStyle w:val="gemtab11ptAbstand"/>
              <w:keepNext/>
              <w:rPr>
                <w:b/>
                <w:sz w:val="20"/>
              </w:rPr>
            </w:pPr>
            <w:r w:rsidRPr="00326642">
              <w:rPr>
                <w:b/>
                <w:sz w:val="20"/>
              </w:rPr>
              <w:t>Objektidentifier</w:t>
            </w:r>
          </w:p>
        </w:tc>
      </w:tr>
      <w:tr w:rsidR="00001574" w:rsidRPr="00E47E00" w:rsidTr="00001574">
        <w:tc>
          <w:tcPr>
            <w:tcW w:w="2835" w:type="dxa"/>
            <w:vMerge w:val="restart"/>
            <w:vAlign w:val="center"/>
          </w:tcPr>
          <w:p w:rsidR="00001574" w:rsidRPr="00E47E00" w:rsidRDefault="00001574" w:rsidP="00001574">
            <w:pPr>
              <w:pStyle w:val="gemtab11ptAbstand"/>
              <w:rPr>
                <w:rFonts w:cs="Arial"/>
                <w:sz w:val="20"/>
              </w:rPr>
            </w:pPr>
            <w:r w:rsidRPr="00E47E00">
              <w:rPr>
                <w:rFonts w:cs="Arial"/>
                <w:sz w:val="20"/>
              </w:rPr>
              <w:t>Transport des öffentlichen Signaturprüfschlüssels einer CA</w:t>
            </w:r>
          </w:p>
        </w:tc>
        <w:tc>
          <w:tcPr>
            <w:tcW w:w="1845" w:type="dxa"/>
            <w:vAlign w:val="center"/>
          </w:tcPr>
          <w:p w:rsidR="00001574" w:rsidRPr="00E47E00" w:rsidRDefault="00001574" w:rsidP="00001574">
            <w:pPr>
              <w:pStyle w:val="gemtab11ptAbstand"/>
              <w:rPr>
                <w:rFonts w:cs="Arial"/>
                <w:sz w:val="20"/>
              </w:rPr>
            </w:pPr>
            <w:r w:rsidRPr="00E47E00">
              <w:rPr>
                <w:rFonts w:cs="Arial"/>
                <w:sz w:val="20"/>
              </w:rPr>
              <w:t>brainpoolP256r1</w:t>
            </w:r>
          </w:p>
        </w:tc>
        <w:tc>
          <w:tcPr>
            <w:tcW w:w="4215" w:type="dxa"/>
            <w:vAlign w:val="center"/>
          </w:tcPr>
          <w:p w:rsidR="00001574" w:rsidRPr="00E47E00" w:rsidRDefault="00001574" w:rsidP="00001574">
            <w:pPr>
              <w:pStyle w:val="gemtab11ptAbstand"/>
              <w:rPr>
                <w:sz w:val="20"/>
                <w:lang w:val="en-GB"/>
              </w:rPr>
            </w:pPr>
            <w:r w:rsidRPr="00E47E00">
              <w:rPr>
                <w:rFonts w:cs="Arial"/>
                <w:sz w:val="20"/>
                <w:lang w:val="en-GB"/>
              </w:rPr>
              <w:t>OID</w:t>
            </w:r>
            <w:r w:rsidRPr="00E47E00">
              <w:rPr>
                <w:rFonts w:cs="Arial"/>
                <w:sz w:val="20"/>
                <w:vertAlign w:val="subscript"/>
                <w:lang w:val="en-GB"/>
              </w:rPr>
              <w:t>PuK</w:t>
            </w:r>
            <w:r w:rsidRPr="00E47E00">
              <w:rPr>
                <w:rFonts w:cs="Arial"/>
                <w:sz w:val="20"/>
                <w:lang w:val="en-GB"/>
              </w:rPr>
              <w:t xml:space="preserve"> = ´06</w:t>
            </w:r>
            <w:r w:rsidRPr="00E47E00">
              <w:rPr>
                <w:rFonts w:cs="Arial"/>
                <w:sz w:val="20"/>
                <w:lang w:val="en-GB"/>
              </w:rPr>
              <w:noBreakHyphen/>
              <w:t>L</w:t>
            </w:r>
            <w:r w:rsidRPr="00E47E00">
              <w:rPr>
                <w:rFonts w:cs="Arial"/>
                <w:sz w:val="20"/>
                <w:vertAlign w:val="subscript"/>
                <w:lang w:val="en-GB"/>
              </w:rPr>
              <w:t>06</w:t>
            </w:r>
            <w:r w:rsidRPr="00E47E00">
              <w:rPr>
                <w:rFonts w:cs="Arial"/>
                <w:sz w:val="20"/>
                <w:lang w:val="en-GB"/>
              </w:rPr>
              <w:noBreakHyphen/>
              <w:t>ecdsa-with-SHA256</w:t>
            </w:r>
            <w:r w:rsidRPr="00E47E00">
              <w:rPr>
                <w:sz w:val="20"/>
                <w:lang w:val="en-GB"/>
              </w:rPr>
              <w:t>´</w:t>
            </w:r>
          </w:p>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Hex</w:t>
            </w:r>
            <w:r w:rsidRPr="00E47E00">
              <w:rPr>
                <w:rFonts w:cs="Arial"/>
                <w:sz w:val="20"/>
                <w:lang w:val="en-GB"/>
              </w:rPr>
              <w:tab/>
              <w:t>= ´06 08 2A8648CE3D040302´</w:t>
            </w:r>
          </w:p>
          <w:p w:rsidR="00001574" w:rsidRPr="00E47E00" w:rsidRDefault="00001574" w:rsidP="00001574">
            <w:pPr>
              <w:pStyle w:val="gemtab11ptAbstand"/>
              <w:rPr>
                <w:sz w:val="20"/>
                <w:lang w:val="en-US"/>
              </w:rPr>
            </w:pPr>
            <w:r w:rsidRPr="00E47E00">
              <w:rPr>
                <w:rFonts w:cs="Arial"/>
                <w:sz w:val="20"/>
                <w:lang w:val="en-GB"/>
              </w:rPr>
              <w:t>OID</w:t>
            </w:r>
            <w:r w:rsidRPr="00E47E00">
              <w:rPr>
                <w:rFonts w:cs="Arial"/>
                <w:sz w:val="20"/>
                <w:vertAlign w:val="subscript"/>
                <w:lang w:val="en-GB"/>
              </w:rPr>
              <w:t>Dez</w:t>
            </w:r>
            <w:r w:rsidRPr="00E47E00">
              <w:rPr>
                <w:rFonts w:cs="Arial"/>
                <w:sz w:val="20"/>
                <w:lang w:val="en-GB"/>
              </w:rPr>
              <w:t xml:space="preserve"> = ´1.2.840.10045.4.3.2</w:t>
            </w:r>
            <w:r w:rsidRPr="00E47E00">
              <w:rPr>
                <w:sz w:val="20"/>
                <w:lang w:val="en-GB"/>
              </w:rPr>
              <w:t>´</w:t>
            </w:r>
          </w:p>
        </w:tc>
      </w:tr>
      <w:tr w:rsidR="00001574" w:rsidRPr="00E47E00" w:rsidTr="00001574">
        <w:tc>
          <w:tcPr>
            <w:tcW w:w="2835" w:type="dxa"/>
            <w:vMerge/>
            <w:vAlign w:val="center"/>
          </w:tcPr>
          <w:p w:rsidR="00001574" w:rsidRPr="00E47E00" w:rsidRDefault="00001574" w:rsidP="00001574">
            <w:pPr>
              <w:pStyle w:val="gemtab11ptAbstand"/>
              <w:rPr>
                <w:rFonts w:cs="Arial"/>
                <w:sz w:val="20"/>
                <w:lang w:val="en-US"/>
              </w:rPr>
            </w:pPr>
          </w:p>
        </w:tc>
        <w:tc>
          <w:tcPr>
            <w:tcW w:w="1845" w:type="dxa"/>
            <w:vAlign w:val="center"/>
          </w:tcPr>
          <w:p w:rsidR="00001574" w:rsidRPr="00E47E00" w:rsidRDefault="00001574" w:rsidP="00001574">
            <w:pPr>
              <w:pStyle w:val="gemtab11ptAbstand"/>
              <w:rPr>
                <w:rFonts w:cs="Arial"/>
                <w:sz w:val="20"/>
                <w:lang w:val="en-GB"/>
              </w:rPr>
            </w:pPr>
            <w:r w:rsidRPr="00E47E00">
              <w:rPr>
                <w:rFonts w:cs="Arial"/>
                <w:sz w:val="20"/>
                <w:lang w:val="en-GB"/>
              </w:rPr>
              <w:t>brainpoolP384r1</w:t>
            </w:r>
          </w:p>
        </w:tc>
        <w:tc>
          <w:tcPr>
            <w:tcW w:w="4215" w:type="dxa"/>
            <w:vAlign w:val="center"/>
          </w:tcPr>
          <w:p w:rsidR="00001574" w:rsidRPr="00E47E00" w:rsidRDefault="00001574" w:rsidP="00001574">
            <w:pPr>
              <w:pStyle w:val="gemtab11ptAbstand"/>
              <w:rPr>
                <w:rFonts w:cs="Arial"/>
                <w:sz w:val="20"/>
                <w:lang w:val="en-GB"/>
              </w:rPr>
            </w:pPr>
            <w:r w:rsidRPr="00E47E00">
              <w:rPr>
                <w:sz w:val="20"/>
                <w:lang w:val="en-GB"/>
              </w:rPr>
              <w:t>OID</w:t>
            </w:r>
            <w:r w:rsidRPr="00E47E00">
              <w:rPr>
                <w:sz w:val="20"/>
                <w:vertAlign w:val="subscript"/>
                <w:lang w:val="en-GB"/>
              </w:rPr>
              <w:t>PuK</w:t>
            </w:r>
            <w:r w:rsidRPr="00E47E00">
              <w:rPr>
                <w:sz w:val="20"/>
                <w:lang w:val="en-GB"/>
              </w:rPr>
              <w:t xml:space="preserve"> = ´06</w:t>
            </w:r>
            <w:r w:rsidRPr="00E47E00">
              <w:rPr>
                <w:sz w:val="20"/>
                <w:lang w:val="en-GB"/>
              </w:rPr>
              <w:noBreakHyphen/>
              <w:t>L</w:t>
            </w:r>
            <w:r w:rsidRPr="00E47E00">
              <w:rPr>
                <w:sz w:val="20"/>
                <w:vertAlign w:val="subscript"/>
                <w:lang w:val="en-GB"/>
              </w:rPr>
              <w:t>06</w:t>
            </w:r>
            <w:r w:rsidRPr="00E47E00">
              <w:rPr>
                <w:sz w:val="20"/>
                <w:lang w:val="en-GB"/>
              </w:rPr>
              <w:noBreakHyphen/>
              <w:t>ecdsa-with-SHA384´</w:t>
            </w:r>
            <w:r w:rsidRPr="00E47E00">
              <w:rPr>
                <w:sz w:val="20"/>
                <w:lang w:val="en-GB"/>
              </w:rPr>
              <w:br/>
            </w:r>
            <w:r w:rsidRPr="00E47E00">
              <w:rPr>
                <w:rFonts w:cs="Arial"/>
                <w:sz w:val="20"/>
                <w:lang w:val="en-GB"/>
              </w:rPr>
              <w:t>OID</w:t>
            </w:r>
            <w:r w:rsidRPr="00E47E00">
              <w:rPr>
                <w:rFonts w:cs="Arial"/>
                <w:sz w:val="20"/>
                <w:vertAlign w:val="subscript"/>
                <w:lang w:val="en-GB"/>
              </w:rPr>
              <w:t>Hex</w:t>
            </w:r>
            <w:r w:rsidRPr="00E47E00">
              <w:rPr>
                <w:sz w:val="20"/>
                <w:lang w:val="en-GB"/>
              </w:rPr>
              <w:t xml:space="preserve"> </w:t>
            </w:r>
            <w:r w:rsidRPr="00E47E00">
              <w:rPr>
                <w:rFonts w:cs="Arial"/>
                <w:sz w:val="20"/>
                <w:lang w:val="en-GB"/>
              </w:rPr>
              <w:t>= ´06 08 2A8648CE3D040303´</w:t>
            </w:r>
          </w:p>
          <w:p w:rsidR="00001574" w:rsidRPr="00E47E00" w:rsidRDefault="00001574" w:rsidP="00001574">
            <w:pPr>
              <w:pStyle w:val="gemtab11ptAbstand"/>
              <w:rPr>
                <w:sz w:val="20"/>
                <w:lang w:val="en-GB"/>
              </w:rPr>
            </w:pPr>
            <w:r w:rsidRPr="00E47E00">
              <w:rPr>
                <w:rFonts w:cs="Arial"/>
                <w:sz w:val="20"/>
                <w:lang w:val="en-GB"/>
              </w:rPr>
              <w:t>OID</w:t>
            </w:r>
            <w:r w:rsidRPr="00E47E00">
              <w:rPr>
                <w:rFonts w:cs="Arial"/>
                <w:sz w:val="20"/>
                <w:vertAlign w:val="subscript"/>
                <w:lang w:val="en-GB"/>
              </w:rPr>
              <w:t>Dez</w:t>
            </w:r>
            <w:r w:rsidRPr="00E47E00">
              <w:rPr>
                <w:rFonts w:cs="Arial"/>
                <w:sz w:val="20"/>
                <w:lang w:val="en-GB"/>
              </w:rPr>
              <w:t xml:space="preserve"> = ´1.2.840.10045.4.3.3</w:t>
            </w:r>
            <w:r w:rsidRPr="00E47E00">
              <w:rPr>
                <w:sz w:val="20"/>
                <w:lang w:val="en-GB"/>
              </w:rPr>
              <w:t>´</w:t>
            </w:r>
          </w:p>
        </w:tc>
      </w:tr>
      <w:tr w:rsidR="00001574" w:rsidRPr="00E47E00" w:rsidTr="00001574">
        <w:tc>
          <w:tcPr>
            <w:tcW w:w="2835" w:type="dxa"/>
            <w:vMerge/>
            <w:vAlign w:val="center"/>
          </w:tcPr>
          <w:p w:rsidR="00001574" w:rsidRPr="00E47E00" w:rsidRDefault="00001574" w:rsidP="00001574">
            <w:pPr>
              <w:pStyle w:val="gemtab11ptAbstand"/>
              <w:rPr>
                <w:rFonts w:cs="Arial"/>
                <w:sz w:val="20"/>
                <w:lang w:val="en-US"/>
              </w:rPr>
            </w:pPr>
          </w:p>
        </w:tc>
        <w:tc>
          <w:tcPr>
            <w:tcW w:w="1845" w:type="dxa"/>
            <w:vAlign w:val="center"/>
          </w:tcPr>
          <w:p w:rsidR="00001574" w:rsidRPr="00E47E00" w:rsidRDefault="00001574" w:rsidP="00001574">
            <w:pPr>
              <w:pStyle w:val="gemtab11ptAbstand"/>
              <w:rPr>
                <w:rFonts w:cs="Arial"/>
                <w:sz w:val="20"/>
                <w:lang w:val="en-GB"/>
              </w:rPr>
            </w:pPr>
            <w:r w:rsidRPr="00E47E00">
              <w:rPr>
                <w:rFonts w:cs="Arial"/>
                <w:sz w:val="20"/>
                <w:lang w:val="en-GB"/>
              </w:rPr>
              <w:t>brainpoolP512r1</w:t>
            </w:r>
          </w:p>
        </w:tc>
        <w:tc>
          <w:tcPr>
            <w:tcW w:w="4215" w:type="dxa"/>
            <w:vAlign w:val="center"/>
          </w:tcPr>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PuK</w:t>
            </w:r>
            <w:r w:rsidRPr="00E47E00">
              <w:rPr>
                <w:rFonts w:cs="Arial"/>
                <w:sz w:val="20"/>
                <w:lang w:val="en-GB"/>
              </w:rPr>
              <w:t xml:space="preserve"> = ´06</w:t>
            </w:r>
            <w:r w:rsidRPr="00E47E00">
              <w:rPr>
                <w:rFonts w:cs="Arial"/>
                <w:sz w:val="20"/>
                <w:lang w:val="en-GB"/>
              </w:rPr>
              <w:noBreakHyphen/>
              <w:t>L</w:t>
            </w:r>
            <w:r w:rsidRPr="00E47E00">
              <w:rPr>
                <w:rFonts w:cs="Arial"/>
                <w:sz w:val="20"/>
                <w:vertAlign w:val="subscript"/>
                <w:lang w:val="en-GB"/>
              </w:rPr>
              <w:t>06</w:t>
            </w:r>
            <w:r w:rsidRPr="00E47E00">
              <w:rPr>
                <w:rFonts w:cs="Arial"/>
                <w:sz w:val="20"/>
                <w:lang w:val="en-GB"/>
              </w:rPr>
              <w:noBreakHyphen/>
              <w:t>ecdsa-with-SHA512´</w:t>
            </w:r>
            <w:r w:rsidRPr="00E47E00">
              <w:rPr>
                <w:rFonts w:cs="Arial"/>
                <w:sz w:val="20"/>
                <w:lang w:val="en-GB"/>
              </w:rPr>
              <w:br/>
              <w:t>OID</w:t>
            </w:r>
            <w:r w:rsidRPr="00E47E00">
              <w:rPr>
                <w:rFonts w:cs="Arial"/>
                <w:sz w:val="20"/>
                <w:vertAlign w:val="subscript"/>
                <w:lang w:val="en-GB"/>
              </w:rPr>
              <w:t>Hex</w:t>
            </w:r>
            <w:r w:rsidRPr="00E47E00">
              <w:rPr>
                <w:rFonts w:cs="Arial"/>
                <w:sz w:val="20"/>
                <w:lang w:val="en-GB"/>
              </w:rPr>
              <w:t xml:space="preserve"> = ´06 08 2A8648CE3D040304´</w:t>
            </w:r>
          </w:p>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Dez</w:t>
            </w:r>
            <w:r w:rsidRPr="00E47E00">
              <w:rPr>
                <w:rFonts w:cs="Arial"/>
                <w:sz w:val="20"/>
                <w:lang w:val="en-GB"/>
              </w:rPr>
              <w:t xml:space="preserve"> = ´1.2.840.10045.4.3.4</w:t>
            </w:r>
            <w:r w:rsidRPr="00E47E00">
              <w:rPr>
                <w:sz w:val="20"/>
                <w:lang w:val="en-GB"/>
              </w:rPr>
              <w:t>´</w:t>
            </w:r>
          </w:p>
        </w:tc>
      </w:tr>
      <w:tr w:rsidR="00001574" w:rsidRPr="00E47E00" w:rsidTr="00001574">
        <w:tc>
          <w:tcPr>
            <w:tcW w:w="2835" w:type="dxa"/>
            <w:vMerge w:val="restart"/>
            <w:vAlign w:val="center"/>
          </w:tcPr>
          <w:p w:rsidR="00001574" w:rsidRPr="00E47E00" w:rsidRDefault="00001574" w:rsidP="00001574">
            <w:pPr>
              <w:pStyle w:val="gemtab11ptAbstand"/>
              <w:rPr>
                <w:rFonts w:cs="Arial"/>
                <w:sz w:val="20"/>
              </w:rPr>
            </w:pPr>
            <w:r w:rsidRPr="00E47E00">
              <w:rPr>
                <w:rFonts w:cs="Arial"/>
                <w:sz w:val="20"/>
              </w:rPr>
              <w:t>Transport eines öffentlichen Authentisierungs</w:t>
            </w:r>
            <w:r w:rsidRPr="00E47E00">
              <w:rPr>
                <w:rFonts w:cs="Arial"/>
                <w:sz w:val="20"/>
              </w:rPr>
              <w:softHyphen/>
              <w:t xml:space="preserve">schlüssels </w:t>
            </w:r>
          </w:p>
        </w:tc>
        <w:tc>
          <w:tcPr>
            <w:tcW w:w="1845" w:type="dxa"/>
            <w:vAlign w:val="center"/>
          </w:tcPr>
          <w:p w:rsidR="00001574" w:rsidRPr="00E47E00" w:rsidRDefault="00001574" w:rsidP="00001574">
            <w:pPr>
              <w:pStyle w:val="gemtab11ptAbstand"/>
              <w:rPr>
                <w:rFonts w:cs="Arial"/>
                <w:sz w:val="20"/>
              </w:rPr>
            </w:pPr>
            <w:r w:rsidRPr="00E47E00">
              <w:rPr>
                <w:rFonts w:cs="Arial"/>
                <w:sz w:val="20"/>
              </w:rPr>
              <w:t>brainpoolP256r1</w:t>
            </w:r>
          </w:p>
        </w:tc>
        <w:tc>
          <w:tcPr>
            <w:tcW w:w="4215" w:type="dxa"/>
            <w:vAlign w:val="center"/>
          </w:tcPr>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PuK</w:t>
            </w:r>
            <w:r w:rsidRPr="00E47E00">
              <w:rPr>
                <w:rFonts w:cs="Arial"/>
                <w:sz w:val="20"/>
                <w:lang w:val="en-GB"/>
              </w:rPr>
              <w:tab/>
              <w:t>= ´06</w:t>
            </w:r>
            <w:r w:rsidRPr="00E47E00">
              <w:rPr>
                <w:rFonts w:cs="Arial"/>
                <w:sz w:val="20"/>
                <w:lang w:val="en-GB"/>
              </w:rPr>
              <w:noBreakHyphen/>
              <w:t>L</w:t>
            </w:r>
            <w:r w:rsidRPr="00E47E00">
              <w:rPr>
                <w:rFonts w:cs="Arial"/>
                <w:sz w:val="20"/>
                <w:vertAlign w:val="subscript"/>
                <w:lang w:val="en-GB"/>
              </w:rPr>
              <w:t>06</w:t>
            </w:r>
            <w:r w:rsidRPr="00E47E00">
              <w:rPr>
                <w:rFonts w:cs="Arial"/>
                <w:sz w:val="20"/>
                <w:lang w:val="en-GB"/>
              </w:rPr>
              <w:noBreakHyphen/>
              <w:t>authS_gemSpec-COS-G2_ecc-with-sha256´</w:t>
            </w:r>
          </w:p>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Hex</w:t>
            </w:r>
            <w:r w:rsidRPr="00E47E00">
              <w:rPr>
                <w:rFonts w:cs="Arial"/>
                <w:sz w:val="20"/>
                <w:lang w:val="en-GB"/>
              </w:rPr>
              <w:t xml:space="preserve"> = ´06 06 2B2403050301´</w:t>
            </w:r>
          </w:p>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Dez</w:t>
            </w:r>
            <w:r w:rsidRPr="00E47E00">
              <w:rPr>
                <w:rFonts w:cs="Arial"/>
                <w:sz w:val="20"/>
                <w:lang w:val="en-GB"/>
              </w:rPr>
              <w:t xml:space="preserve"> = ´1.3.36.3.5.3.1</w:t>
            </w:r>
            <w:r w:rsidRPr="00E47E00">
              <w:rPr>
                <w:sz w:val="20"/>
                <w:lang w:val="en-GB"/>
              </w:rPr>
              <w:t>´</w:t>
            </w:r>
          </w:p>
        </w:tc>
      </w:tr>
      <w:tr w:rsidR="00001574" w:rsidRPr="00E47E00" w:rsidTr="00001574">
        <w:tc>
          <w:tcPr>
            <w:tcW w:w="2835" w:type="dxa"/>
            <w:vMerge/>
            <w:vAlign w:val="center"/>
          </w:tcPr>
          <w:p w:rsidR="00001574" w:rsidRPr="00E47E00" w:rsidRDefault="00001574" w:rsidP="00001574">
            <w:pPr>
              <w:pStyle w:val="gemtab11ptAbstand"/>
              <w:rPr>
                <w:rFonts w:cs="Arial"/>
                <w:sz w:val="20"/>
                <w:lang w:val="en-GB"/>
              </w:rPr>
            </w:pPr>
          </w:p>
        </w:tc>
        <w:tc>
          <w:tcPr>
            <w:tcW w:w="1845" w:type="dxa"/>
            <w:vAlign w:val="center"/>
          </w:tcPr>
          <w:p w:rsidR="00001574" w:rsidRPr="00E47E00" w:rsidRDefault="00001574" w:rsidP="00001574">
            <w:pPr>
              <w:pStyle w:val="gemtab11ptAbstand"/>
              <w:rPr>
                <w:rFonts w:cs="Arial"/>
                <w:sz w:val="20"/>
              </w:rPr>
            </w:pPr>
            <w:r w:rsidRPr="00E47E00">
              <w:rPr>
                <w:rFonts w:cs="Arial"/>
                <w:sz w:val="20"/>
              </w:rPr>
              <w:t>brainpoolP384r1</w:t>
            </w:r>
          </w:p>
        </w:tc>
        <w:tc>
          <w:tcPr>
            <w:tcW w:w="4215" w:type="dxa"/>
            <w:vAlign w:val="center"/>
          </w:tcPr>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PuK</w:t>
            </w:r>
            <w:r w:rsidRPr="00E47E00">
              <w:rPr>
                <w:rFonts w:cs="Arial"/>
                <w:sz w:val="20"/>
                <w:lang w:val="en-GB"/>
              </w:rPr>
              <w:tab/>
              <w:t>= ´06</w:t>
            </w:r>
            <w:r w:rsidRPr="00E47E00">
              <w:rPr>
                <w:rFonts w:cs="Arial"/>
                <w:sz w:val="20"/>
                <w:lang w:val="en-GB"/>
              </w:rPr>
              <w:noBreakHyphen/>
              <w:t>L</w:t>
            </w:r>
            <w:r w:rsidRPr="00E47E00">
              <w:rPr>
                <w:rFonts w:cs="Arial"/>
                <w:sz w:val="20"/>
                <w:vertAlign w:val="subscript"/>
                <w:lang w:val="en-GB"/>
              </w:rPr>
              <w:t>06</w:t>
            </w:r>
            <w:r w:rsidRPr="00E47E00">
              <w:rPr>
                <w:rFonts w:cs="Arial"/>
                <w:sz w:val="20"/>
                <w:lang w:val="en-GB"/>
              </w:rPr>
              <w:noBreakHyphen/>
              <w:t>authS_gemSpec-COS-G2_ecc-with-sha384´</w:t>
            </w:r>
          </w:p>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Hex</w:t>
            </w:r>
            <w:r w:rsidRPr="00E47E00">
              <w:rPr>
                <w:rFonts w:cs="Arial"/>
                <w:sz w:val="20"/>
                <w:lang w:val="en-GB"/>
              </w:rPr>
              <w:t xml:space="preserve"> = ´06 06 2B2403050302´</w:t>
            </w:r>
          </w:p>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Dez</w:t>
            </w:r>
            <w:r w:rsidRPr="00E47E00">
              <w:rPr>
                <w:rFonts w:cs="Arial"/>
                <w:sz w:val="20"/>
                <w:lang w:val="en-GB"/>
              </w:rPr>
              <w:t xml:space="preserve"> = ´1.3.36.3.5.3.2</w:t>
            </w:r>
            <w:r w:rsidRPr="00E47E00">
              <w:rPr>
                <w:sz w:val="20"/>
                <w:lang w:val="en-GB"/>
              </w:rPr>
              <w:t>´</w:t>
            </w:r>
          </w:p>
        </w:tc>
      </w:tr>
      <w:tr w:rsidR="00001574" w:rsidRPr="00E47E00" w:rsidTr="00001574">
        <w:tc>
          <w:tcPr>
            <w:tcW w:w="2835" w:type="dxa"/>
            <w:vMerge/>
            <w:vAlign w:val="center"/>
          </w:tcPr>
          <w:p w:rsidR="00001574" w:rsidRPr="00E47E00" w:rsidRDefault="00001574" w:rsidP="00001574">
            <w:pPr>
              <w:pStyle w:val="gemtab11ptAbstand"/>
              <w:rPr>
                <w:rFonts w:cs="Arial"/>
                <w:sz w:val="20"/>
                <w:lang w:val="en-GB"/>
              </w:rPr>
            </w:pPr>
          </w:p>
        </w:tc>
        <w:tc>
          <w:tcPr>
            <w:tcW w:w="1845" w:type="dxa"/>
            <w:vAlign w:val="center"/>
          </w:tcPr>
          <w:p w:rsidR="00001574" w:rsidRPr="00E47E00" w:rsidRDefault="00001574" w:rsidP="00001574">
            <w:pPr>
              <w:pStyle w:val="gemtab11ptAbstand"/>
              <w:rPr>
                <w:rFonts w:cs="Arial"/>
                <w:sz w:val="20"/>
              </w:rPr>
            </w:pPr>
            <w:r w:rsidRPr="00E47E00">
              <w:rPr>
                <w:rFonts w:cs="Arial"/>
                <w:sz w:val="20"/>
              </w:rPr>
              <w:t>brainpoolP512r1</w:t>
            </w:r>
          </w:p>
        </w:tc>
        <w:tc>
          <w:tcPr>
            <w:tcW w:w="4215" w:type="dxa"/>
            <w:vAlign w:val="center"/>
          </w:tcPr>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PuK</w:t>
            </w:r>
            <w:r w:rsidRPr="00E47E00">
              <w:rPr>
                <w:rFonts w:cs="Arial"/>
                <w:sz w:val="20"/>
                <w:lang w:val="en-GB"/>
              </w:rPr>
              <w:tab/>
              <w:t>= ´06</w:t>
            </w:r>
            <w:r w:rsidRPr="00E47E00">
              <w:rPr>
                <w:rFonts w:cs="Arial"/>
                <w:sz w:val="20"/>
                <w:lang w:val="en-GB"/>
              </w:rPr>
              <w:noBreakHyphen/>
              <w:t>L</w:t>
            </w:r>
            <w:r w:rsidRPr="00E47E00">
              <w:rPr>
                <w:rFonts w:cs="Arial"/>
                <w:sz w:val="20"/>
                <w:vertAlign w:val="subscript"/>
                <w:lang w:val="en-GB"/>
              </w:rPr>
              <w:t>06</w:t>
            </w:r>
            <w:r w:rsidRPr="00E47E00">
              <w:rPr>
                <w:rFonts w:cs="Arial"/>
                <w:sz w:val="20"/>
                <w:lang w:val="en-GB"/>
              </w:rPr>
              <w:noBreakHyphen/>
              <w:t xml:space="preserve">authS_gemSpec-COS-G2_ecc-with-sha512´ </w:t>
            </w:r>
          </w:p>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Hex</w:t>
            </w:r>
            <w:r w:rsidRPr="00E47E00">
              <w:rPr>
                <w:rFonts w:cs="Arial"/>
                <w:sz w:val="20"/>
                <w:lang w:val="en-GB"/>
              </w:rPr>
              <w:t> = ´06 06 2B2403050303´</w:t>
            </w:r>
          </w:p>
          <w:p w:rsidR="00001574" w:rsidRPr="00E47E00" w:rsidRDefault="00001574" w:rsidP="00001574">
            <w:pPr>
              <w:pStyle w:val="gemtab11ptAbstand"/>
              <w:rPr>
                <w:rFonts w:cs="Arial"/>
                <w:sz w:val="20"/>
                <w:lang w:val="en-GB"/>
              </w:rPr>
            </w:pPr>
            <w:r w:rsidRPr="00E47E00">
              <w:rPr>
                <w:rFonts w:cs="Arial"/>
                <w:sz w:val="20"/>
                <w:lang w:val="en-GB"/>
              </w:rPr>
              <w:t>OID</w:t>
            </w:r>
            <w:r w:rsidRPr="00E47E00">
              <w:rPr>
                <w:rFonts w:cs="Arial"/>
                <w:sz w:val="20"/>
                <w:vertAlign w:val="subscript"/>
                <w:lang w:val="en-GB"/>
              </w:rPr>
              <w:t>Dez</w:t>
            </w:r>
            <w:r w:rsidRPr="00E47E00">
              <w:rPr>
                <w:rFonts w:cs="Arial"/>
                <w:sz w:val="20"/>
                <w:lang w:val="en-GB"/>
              </w:rPr>
              <w:t xml:space="preserve"> = ´1.3.36.3.5.3.3</w:t>
            </w:r>
            <w:r w:rsidRPr="00E47E00">
              <w:rPr>
                <w:sz w:val="20"/>
                <w:lang w:val="en-GB"/>
              </w:rPr>
              <w:t>´</w:t>
            </w:r>
          </w:p>
        </w:tc>
      </w:tr>
    </w:tbl>
    <w:p w:rsidR="00001574" w:rsidRPr="00E47E00" w:rsidRDefault="00001574" w:rsidP="00001574">
      <w:pPr>
        <w:pStyle w:val="gemStandard"/>
        <w:rPr>
          <w:lang w:val="en-GB"/>
        </w:rPr>
      </w:pPr>
    </w:p>
    <w:p w:rsidR="00001574" w:rsidRPr="00E47E00" w:rsidRDefault="00001574" w:rsidP="00001574">
      <w:pPr>
        <w:pStyle w:val="Beschriftung"/>
      </w:pPr>
      <w:bookmarkStart w:id="481" w:name="_Toc501452701"/>
      <w:r w:rsidRPr="00E47E00">
        <w:t xml:space="preserve">Tabelle </w:t>
      </w:r>
      <w:r w:rsidRPr="00E47E00">
        <w:fldChar w:fldCharType="begin"/>
      </w:r>
      <w:r w:rsidRPr="00E47E00">
        <w:instrText xml:space="preserve"> SEQ Tabelle \* ARABIC </w:instrText>
      </w:r>
      <w:r w:rsidRPr="00E47E00">
        <w:fldChar w:fldCharType="separate"/>
      </w:r>
      <w:r w:rsidR="00BF0362">
        <w:rPr>
          <w:noProof/>
        </w:rPr>
        <w:t>63</w:t>
      </w:r>
      <w:r w:rsidRPr="00E47E00">
        <w:fldChar w:fldCharType="end"/>
      </w:r>
      <w:r w:rsidRPr="00E47E00">
        <w:t>: Tab_PKI_902 Punkt Q des öffentlichen Schlüssels eines CV-Zertifikats der Generation 2</w:t>
      </w:r>
      <w:bookmarkEnd w:id="4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35"/>
        <w:gridCol w:w="5985"/>
      </w:tblGrid>
      <w:tr w:rsidR="00001574" w:rsidRPr="00326642" w:rsidTr="00001574">
        <w:tc>
          <w:tcPr>
            <w:tcW w:w="2835" w:type="dxa"/>
            <w:shd w:val="clear" w:color="auto" w:fill="E0E0E0"/>
          </w:tcPr>
          <w:p w:rsidR="00001574" w:rsidRPr="00326642" w:rsidRDefault="00001574" w:rsidP="00001574">
            <w:pPr>
              <w:pStyle w:val="gemtab11ptAbstand"/>
              <w:rPr>
                <w:b/>
                <w:sz w:val="20"/>
              </w:rPr>
            </w:pPr>
            <w:r w:rsidRPr="00326642">
              <w:rPr>
                <w:b/>
                <w:sz w:val="20"/>
              </w:rPr>
              <w:t>Domainparameter</w:t>
            </w:r>
          </w:p>
        </w:tc>
        <w:tc>
          <w:tcPr>
            <w:tcW w:w="5985" w:type="dxa"/>
            <w:shd w:val="clear" w:color="auto" w:fill="E0E0E0"/>
          </w:tcPr>
          <w:p w:rsidR="00001574" w:rsidRPr="00326642" w:rsidRDefault="00001574" w:rsidP="00001574">
            <w:pPr>
              <w:pStyle w:val="gemtab11ptAbstand"/>
              <w:rPr>
                <w:b/>
                <w:sz w:val="20"/>
              </w:rPr>
            </w:pPr>
            <w:r w:rsidRPr="00326642">
              <w:rPr>
                <w:b/>
                <w:sz w:val="20"/>
              </w:rPr>
              <w:t xml:space="preserve">Codierung eines öffentlichen Punktes </w:t>
            </w:r>
            <w:r w:rsidRPr="00326642">
              <w:rPr>
                <w:b/>
                <w:i/>
                <w:sz w:val="20"/>
              </w:rPr>
              <w:t>Q</w:t>
            </w:r>
            <w:r w:rsidRPr="00326642">
              <w:rPr>
                <w:b/>
                <w:sz w:val="20"/>
              </w:rPr>
              <w:t xml:space="preserve"> in DO´86´</w:t>
            </w:r>
          </w:p>
        </w:tc>
      </w:tr>
      <w:tr w:rsidR="00001574" w:rsidRPr="00E47E00" w:rsidTr="00001574">
        <w:tc>
          <w:tcPr>
            <w:tcW w:w="2835" w:type="dxa"/>
            <w:vAlign w:val="center"/>
          </w:tcPr>
          <w:p w:rsidR="00001574" w:rsidRPr="00E47E00" w:rsidRDefault="00001574" w:rsidP="00001574">
            <w:pPr>
              <w:pStyle w:val="gemtab11ptAbstand"/>
              <w:rPr>
                <w:rFonts w:cs="Arial"/>
                <w:sz w:val="20"/>
              </w:rPr>
            </w:pPr>
            <w:r w:rsidRPr="00E47E00">
              <w:rPr>
                <w:rFonts w:cs="Arial"/>
                <w:sz w:val="20"/>
              </w:rPr>
              <w:t>brainpoolP256r1</w:t>
            </w:r>
          </w:p>
        </w:tc>
        <w:tc>
          <w:tcPr>
            <w:tcW w:w="5985" w:type="dxa"/>
            <w:vAlign w:val="center"/>
          </w:tcPr>
          <w:p w:rsidR="00001574" w:rsidRPr="00E47E00" w:rsidRDefault="00001574" w:rsidP="00001574">
            <w:pPr>
              <w:pStyle w:val="gemtab11ptAbstand"/>
              <w:rPr>
                <w:sz w:val="20"/>
              </w:rPr>
            </w:pPr>
            <w:r w:rsidRPr="00E47E00">
              <w:rPr>
                <w:sz w:val="20"/>
              </w:rPr>
              <w:t>DO´86´= ´86 – 41 – P2OS(</w:t>
            </w:r>
            <w:r w:rsidRPr="00E47E00">
              <w:rPr>
                <w:i/>
                <w:sz w:val="20"/>
              </w:rPr>
              <w:t>Q</w:t>
            </w:r>
            <w:r w:rsidRPr="00E47E00">
              <w:rPr>
                <w:sz w:val="20"/>
              </w:rPr>
              <w:t>)´</w:t>
            </w:r>
          </w:p>
        </w:tc>
      </w:tr>
      <w:tr w:rsidR="00001574" w:rsidRPr="00E47E00" w:rsidTr="00001574">
        <w:tc>
          <w:tcPr>
            <w:tcW w:w="2835" w:type="dxa"/>
            <w:vAlign w:val="center"/>
          </w:tcPr>
          <w:p w:rsidR="00001574" w:rsidRPr="00E47E00" w:rsidRDefault="00001574" w:rsidP="00001574">
            <w:pPr>
              <w:pStyle w:val="gemtab11ptAbstand"/>
              <w:rPr>
                <w:rFonts w:cs="Arial"/>
                <w:sz w:val="20"/>
              </w:rPr>
            </w:pPr>
            <w:r w:rsidRPr="00E47E00">
              <w:rPr>
                <w:rFonts w:cs="Arial"/>
                <w:sz w:val="20"/>
              </w:rPr>
              <w:lastRenderedPageBreak/>
              <w:t>brainpoolP384r1</w:t>
            </w:r>
          </w:p>
        </w:tc>
        <w:tc>
          <w:tcPr>
            <w:tcW w:w="5985" w:type="dxa"/>
            <w:vAlign w:val="center"/>
          </w:tcPr>
          <w:p w:rsidR="00001574" w:rsidRPr="00E47E00" w:rsidRDefault="00001574" w:rsidP="00001574">
            <w:pPr>
              <w:pStyle w:val="gemtab11ptAbstand"/>
              <w:rPr>
                <w:sz w:val="20"/>
                <w:lang w:val="en-GB"/>
              </w:rPr>
            </w:pPr>
            <w:r w:rsidRPr="00E47E00">
              <w:rPr>
                <w:sz w:val="20"/>
              </w:rPr>
              <w:t>DO´86´= ´86 – 61 – P2OS(</w:t>
            </w:r>
            <w:r w:rsidRPr="00E47E00">
              <w:rPr>
                <w:i/>
                <w:sz w:val="20"/>
              </w:rPr>
              <w:t>Q</w:t>
            </w:r>
            <w:r w:rsidRPr="00E47E00">
              <w:rPr>
                <w:sz w:val="20"/>
              </w:rPr>
              <w:t>)´</w:t>
            </w:r>
          </w:p>
        </w:tc>
      </w:tr>
      <w:tr w:rsidR="00001574" w:rsidRPr="00E47E00" w:rsidTr="00001574">
        <w:tc>
          <w:tcPr>
            <w:tcW w:w="2835" w:type="dxa"/>
            <w:vAlign w:val="center"/>
          </w:tcPr>
          <w:p w:rsidR="00001574" w:rsidRPr="00E47E00" w:rsidRDefault="00001574" w:rsidP="00001574">
            <w:pPr>
              <w:pStyle w:val="gemtab11ptAbstand"/>
              <w:rPr>
                <w:rFonts w:cs="Arial"/>
                <w:sz w:val="20"/>
              </w:rPr>
            </w:pPr>
            <w:r w:rsidRPr="00E47E00">
              <w:rPr>
                <w:rFonts w:cs="Arial"/>
                <w:sz w:val="20"/>
              </w:rPr>
              <w:t>brainpoolP512r1</w:t>
            </w:r>
          </w:p>
        </w:tc>
        <w:tc>
          <w:tcPr>
            <w:tcW w:w="5985" w:type="dxa"/>
            <w:vAlign w:val="center"/>
          </w:tcPr>
          <w:p w:rsidR="00001574" w:rsidRPr="00E47E00" w:rsidRDefault="00001574" w:rsidP="00001574">
            <w:pPr>
              <w:pStyle w:val="gemtab11ptAbstand"/>
              <w:rPr>
                <w:sz w:val="20"/>
              </w:rPr>
            </w:pPr>
            <w:r w:rsidRPr="00E47E00">
              <w:rPr>
                <w:sz w:val="20"/>
              </w:rPr>
              <w:t>DO´86´= ´86 – 8181 – P2OS(</w:t>
            </w:r>
            <w:r w:rsidRPr="00E47E00">
              <w:rPr>
                <w:i/>
                <w:sz w:val="20"/>
              </w:rPr>
              <w:t>Q</w:t>
            </w:r>
            <w:r w:rsidRPr="00E47E00">
              <w:rPr>
                <w:sz w:val="20"/>
              </w:rPr>
              <w:t>)´</w:t>
            </w:r>
          </w:p>
        </w:tc>
      </w:tr>
    </w:tbl>
    <w:p w:rsidR="00001574" w:rsidRPr="00E47E00" w:rsidRDefault="00001574" w:rsidP="00001574">
      <w:pPr>
        <w:pStyle w:val="gemAnmerkung"/>
      </w:pPr>
      <w:r w:rsidRPr="00E47E00">
        <w:t>Hinweis: In Tab_PKI_902 beschreibt P2OS(Q) die Konvertierung eines Punktes Q in einen Oktettstring gemäß „Uncompressed Encoding“ aus [BSI-TR-03111#3.2.1].</w:t>
      </w:r>
    </w:p>
    <w:p w:rsidR="00001574" w:rsidRPr="009F7197" w:rsidRDefault="00001574" w:rsidP="0083095D">
      <w:pPr>
        <w:pStyle w:val="berschrift4"/>
        <w:rPr>
          <w:lang w:val="en-GB"/>
        </w:rPr>
      </w:pPr>
      <w:bookmarkStart w:id="482" w:name="_Toc398121510"/>
      <w:bookmarkStart w:id="483" w:name="_Ref463438175"/>
      <w:bookmarkStart w:id="484" w:name="_Toc501717977"/>
      <w:r w:rsidRPr="009F7197">
        <w:rPr>
          <w:lang w:val="en-GB"/>
        </w:rPr>
        <w:t>Certificate Holder Reference (CHR)</w:t>
      </w:r>
      <w:bookmarkEnd w:id="482"/>
      <w:bookmarkEnd w:id="483"/>
      <w:bookmarkEnd w:id="484"/>
    </w:p>
    <w:p w:rsidR="00001574" w:rsidRPr="00E47E00" w:rsidRDefault="00001574" w:rsidP="00001574">
      <w:pPr>
        <w:pStyle w:val="gemStandard"/>
      </w:pPr>
      <w:r w:rsidRPr="00E47E00">
        <w:t>Die hier folgenden Anforderungen weichen bezüglich der Längenvorgaben von [EN-14890#14.7.3] ab.</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GS-A_4994 Datenobjekt für die Certificate Holder Reference </w:t>
      </w:r>
    </w:p>
    <w:p w:rsidR="0083095D" w:rsidRDefault="00001574" w:rsidP="00001574">
      <w:pPr>
        <w:pStyle w:val="gemEinzug"/>
        <w:rPr>
          <w:rFonts w:ascii="Wingdings" w:hAnsi="Wingdings"/>
          <w:b/>
        </w:rPr>
      </w:pPr>
      <w:r w:rsidRPr="00E47E00">
        <w:t xml:space="preserve">Der Herausgeber eines CV-Zertifikats der Generation 2 (TSP-CVC oder CVC-Root-CA) MUSS die Certificate Holder Reference in das Datenobjekt ´5F20´ einstellen.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lang w:val="en-GB"/>
        </w:rPr>
      </w:pPr>
      <w:r w:rsidRPr="00E47E00">
        <w:rPr>
          <w:rFonts w:ascii="Wingdings" w:hAnsi="Wingdings"/>
          <w:b/>
        </w:rPr>
        <w:sym w:font="Wingdings" w:char="F0D6"/>
      </w:r>
      <w:r w:rsidRPr="00E47E00">
        <w:rPr>
          <w:b/>
          <w:lang w:val="en-GB"/>
        </w:rPr>
        <w:tab/>
        <w:t xml:space="preserve">GS-A_4995 Wertfeld der Certificate Holder Reference </w:t>
      </w:r>
    </w:p>
    <w:p w:rsidR="0083095D" w:rsidRDefault="00001574" w:rsidP="00001574">
      <w:pPr>
        <w:pStyle w:val="gemEinzug"/>
        <w:rPr>
          <w:rFonts w:ascii="Wingdings" w:hAnsi="Wingdings"/>
          <w:b/>
        </w:rPr>
      </w:pPr>
      <w:r w:rsidRPr="00E47E00">
        <w:t>Der Herausgeber eines CV-Zertifikats der Generation 2 (TSP-CVC oder CVC-Root-CA) MUSS in das Wertfeld der Certificate Holder Reference eine Schlüssel</w:t>
      </w:r>
      <w:r w:rsidRPr="00E47E00">
        <w:softHyphen/>
        <w:t xml:space="preserve">referenz zum öffentlichen Schlüssel gemäß [GS-A_4629], bei Ausgabe des CV-Zertifikats durch die CVC-Root-CA, bzw. gemäß [GS-A_4630], bei Ausgabe des CV-Zertifikats durch die CVC- CA, in das CV-Zertifikat der Generation 2 einstellen. </w:t>
      </w:r>
    </w:p>
    <w:p w:rsidR="00001574" w:rsidRPr="0083095D" w:rsidRDefault="0083095D" w:rsidP="0083095D">
      <w:pPr>
        <w:pStyle w:val="gemStandard"/>
      </w:pPr>
      <w:r>
        <w:rPr>
          <w:b/>
        </w:rPr>
        <w:sym w:font="Wingdings" w:char="F0D5"/>
      </w:r>
    </w:p>
    <w:p w:rsidR="00001574" w:rsidRPr="00E47E00" w:rsidRDefault="00001574" w:rsidP="0083095D">
      <w:pPr>
        <w:pStyle w:val="berschrift4"/>
        <w:rPr>
          <w:lang w:val="en-GB"/>
        </w:rPr>
      </w:pPr>
      <w:bookmarkStart w:id="485" w:name="_Toc398121511"/>
      <w:bookmarkStart w:id="486" w:name="_Toc433031513"/>
      <w:bookmarkStart w:id="487" w:name="_Toc501717978"/>
      <w:r w:rsidRPr="00E47E00">
        <w:rPr>
          <w:lang w:val="en-GB"/>
        </w:rPr>
        <w:t xml:space="preserve">Certificate Holder </w:t>
      </w:r>
      <w:r w:rsidRPr="004F2CF3">
        <w:rPr>
          <w:lang w:val="en-GB"/>
        </w:rPr>
        <w:t>Authorization</w:t>
      </w:r>
      <w:r w:rsidRPr="00E47E00">
        <w:rPr>
          <w:lang w:val="en-GB"/>
        </w:rPr>
        <w:t xml:space="preserve"> Template (CHAT)</w:t>
      </w:r>
      <w:bookmarkEnd w:id="485"/>
      <w:bookmarkEnd w:id="486"/>
      <w:bookmarkEnd w:id="487"/>
    </w:p>
    <w:p w:rsidR="00001574" w:rsidRPr="00E47E00" w:rsidRDefault="00001574" w:rsidP="00001574">
      <w:pPr>
        <w:pStyle w:val="gemStandard"/>
      </w:pPr>
      <w:r w:rsidRPr="00E47E00">
        <w:t>Die hier folgenden Anforderungen sind konform zu [EN 14890-1#14.9.3.6].</w:t>
      </w:r>
    </w:p>
    <w:p w:rsidR="00001574" w:rsidRPr="004F2CF3" w:rsidRDefault="00001574" w:rsidP="00001574">
      <w:pPr>
        <w:pStyle w:val="gemStandard"/>
        <w:tabs>
          <w:tab w:val="left" w:pos="567"/>
        </w:tabs>
        <w:ind w:left="567" w:hanging="567"/>
        <w:rPr>
          <w:b/>
          <w:lang w:val="en-GB"/>
        </w:rPr>
      </w:pPr>
      <w:r w:rsidRPr="004F2CF3">
        <w:rPr>
          <w:rFonts w:ascii="Wingdings" w:hAnsi="Wingdings"/>
          <w:b/>
        </w:rPr>
        <w:sym w:font="Wingdings" w:char="F0D6"/>
      </w:r>
      <w:r w:rsidRPr="004F2CF3">
        <w:rPr>
          <w:b/>
          <w:lang w:val="en-GB"/>
        </w:rPr>
        <w:tab/>
        <w:t>GS-A_4996 Wertfeld des Certificate Holder Authorization Templates</w:t>
      </w:r>
    </w:p>
    <w:p w:rsidR="0083095D" w:rsidRDefault="00001574" w:rsidP="00001574">
      <w:pPr>
        <w:pStyle w:val="gemEinzug"/>
        <w:rPr>
          <w:rFonts w:ascii="Wingdings" w:hAnsi="Wingdings"/>
          <w:b/>
        </w:rPr>
      </w:pPr>
      <w:r w:rsidRPr="004F2CF3">
        <w:t>Der Herausgeber eines CV-Zertifikats der Generation 2 (TSP-CVC oder CVC-Root-CA) MUSS das Certificate Holder Authorization Template in das Daten</w:t>
      </w:r>
      <w:r w:rsidRPr="004F2CF3">
        <w:softHyphen/>
        <w:t xml:space="preserve">objekt ´7F4C´ einstellen. </w:t>
      </w:r>
    </w:p>
    <w:p w:rsidR="00001574" w:rsidRPr="0083095D" w:rsidRDefault="0083095D" w:rsidP="0083095D">
      <w:pPr>
        <w:pStyle w:val="gemStandard"/>
      </w:pPr>
      <w:r>
        <w:rPr>
          <w:b/>
        </w:rPr>
        <w:sym w:font="Wingdings" w:char="F0D5"/>
      </w:r>
    </w:p>
    <w:p w:rsidR="00001574" w:rsidRPr="004F2CF3" w:rsidRDefault="00001574" w:rsidP="00001574">
      <w:pPr>
        <w:pStyle w:val="gemStandard"/>
        <w:tabs>
          <w:tab w:val="left" w:pos="567"/>
        </w:tabs>
        <w:ind w:left="567" w:hanging="567"/>
        <w:rPr>
          <w:b/>
          <w:lang w:val="en-US"/>
        </w:rPr>
      </w:pPr>
      <w:r w:rsidRPr="00E47E00">
        <w:rPr>
          <w:rFonts w:ascii="Wingdings" w:hAnsi="Wingdings"/>
          <w:b/>
        </w:rPr>
        <w:sym w:font="Wingdings" w:char="F0D6"/>
      </w:r>
      <w:r w:rsidRPr="004F2CF3">
        <w:rPr>
          <w:b/>
          <w:lang w:val="en-US"/>
        </w:rPr>
        <w:tab/>
        <w:t>GS-A_4997 Aufbau der Certificate Holder Authorization Templates</w:t>
      </w:r>
    </w:p>
    <w:p w:rsidR="0083095D" w:rsidRDefault="00001574" w:rsidP="00001574">
      <w:pPr>
        <w:pStyle w:val="gemEinzug"/>
        <w:rPr>
          <w:rFonts w:ascii="Wingdings" w:hAnsi="Wingdings"/>
          <w:b/>
        </w:rPr>
      </w:pPr>
      <w:r w:rsidRPr="00E47E00">
        <w:t>Der Herausgeber eines CV-Zertifikats der Generation 2 (TSP-CVC oder CVC-Root-CA) MUSS in das Wertfeld des Datenobjekt ´7F4C´ genau zwei Daten</w:t>
      </w:r>
      <w:r w:rsidRPr="00E47E00">
        <w:softHyphen/>
        <w:t>objekte eintragen. Dabei MUSS das zweite Datenobjekt ein Datenobjekt DO´53´ ge</w:t>
      </w:r>
      <w:r w:rsidRPr="00E47E00">
        <w:softHyphen/>
        <w:t>mäß Tabelle Tab_PKI_910 (bei Anwendung von oid_cvc_fl_ti) oder Tab_PKI_911 (bei Anwendung von oid_cvc_fl_cms) sein und das erste Daten</w:t>
      </w:r>
      <w:r w:rsidRPr="00E47E00">
        <w:softHyphen/>
        <w:t>ob</w:t>
      </w:r>
      <w:r w:rsidRPr="00E47E00">
        <w:softHyphen/>
        <w:t xml:space="preserve">jekt einen Objektidentifier OIDflags gemäß Tabelle Tab_PKI_904 enthalten, der angibt, wie die Flags im zweiten Datenobjekt zu interpretieren sind. Die Umsetzung eines bestimmten Berechtigungsprofils MUSS durch die Kombination der Einzelflags gemäß TAB_PKI_918 erfolgen. </w:t>
      </w:r>
    </w:p>
    <w:p w:rsidR="00001574" w:rsidRPr="0083095D" w:rsidRDefault="0083095D" w:rsidP="0083095D">
      <w:pPr>
        <w:pStyle w:val="gemStandard"/>
      </w:pPr>
      <w:r>
        <w:rPr>
          <w:b/>
        </w:rPr>
        <w:sym w:font="Wingdings" w:char="F0D5"/>
      </w:r>
    </w:p>
    <w:p w:rsidR="00001574" w:rsidRPr="00E47E00" w:rsidRDefault="00001574" w:rsidP="00001574">
      <w:pPr>
        <w:pStyle w:val="gemEinzug"/>
        <w:rPr>
          <w:b/>
        </w:rPr>
      </w:pPr>
    </w:p>
    <w:p w:rsidR="00001574" w:rsidRPr="00E47E00" w:rsidRDefault="00001574" w:rsidP="00001574">
      <w:pPr>
        <w:pStyle w:val="Beschriftung"/>
        <w:rPr>
          <w:lang w:val="en-US"/>
        </w:rPr>
      </w:pPr>
      <w:bookmarkStart w:id="488" w:name="_Toc433031292"/>
      <w:bookmarkStart w:id="489" w:name="_Toc501452702"/>
      <w:r w:rsidRPr="00E47E00">
        <w:rPr>
          <w:lang w:val="en-US"/>
        </w:rPr>
        <w:lastRenderedPageBreak/>
        <w:t xml:space="preserve">Tabelle </w:t>
      </w:r>
      <w:r w:rsidRPr="00E47E00">
        <w:fldChar w:fldCharType="begin"/>
      </w:r>
      <w:r w:rsidRPr="00E47E00">
        <w:rPr>
          <w:lang w:val="en-US"/>
        </w:rPr>
        <w:instrText xml:space="preserve"> SEQ Tabelle \* ARABIC </w:instrText>
      </w:r>
      <w:r w:rsidRPr="00E47E00">
        <w:fldChar w:fldCharType="separate"/>
      </w:r>
      <w:r w:rsidR="00BF0362">
        <w:rPr>
          <w:noProof/>
          <w:lang w:val="en-US"/>
        </w:rPr>
        <w:t>64</w:t>
      </w:r>
      <w:r w:rsidRPr="00E47E00">
        <w:fldChar w:fldCharType="end"/>
      </w:r>
      <w:r w:rsidRPr="00E47E00">
        <w:rPr>
          <w:lang w:val="en-US"/>
        </w:rPr>
        <w:t>: Tab_PKI_904 Mögliche Objektidentifier OID</w:t>
      </w:r>
      <w:r w:rsidRPr="00E47E00">
        <w:rPr>
          <w:vertAlign w:val="subscript"/>
          <w:lang w:val="en-US"/>
        </w:rPr>
        <w:t>flags</w:t>
      </w:r>
      <w:r w:rsidRPr="00E47E00">
        <w:rPr>
          <w:lang w:val="en-US"/>
        </w:rPr>
        <w:t xml:space="preserve"> in Certificate Holder </w:t>
      </w:r>
      <w:r w:rsidRPr="004F2CF3">
        <w:rPr>
          <w:lang w:val="en-US"/>
        </w:rPr>
        <w:t>Authorization</w:t>
      </w:r>
      <w:r w:rsidRPr="00E47E00">
        <w:rPr>
          <w:lang w:val="en-US"/>
        </w:rPr>
        <w:t xml:space="preserve"> Templates</w:t>
      </w:r>
      <w:bookmarkEnd w:id="488"/>
      <w:bookmarkEnd w:id="4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111"/>
      </w:tblGrid>
      <w:tr w:rsidR="00001574" w:rsidRPr="00326642" w:rsidTr="00001574">
        <w:tc>
          <w:tcPr>
            <w:tcW w:w="4111" w:type="dxa"/>
            <w:shd w:val="clear" w:color="auto" w:fill="E0E0E0"/>
          </w:tcPr>
          <w:p w:rsidR="00001574" w:rsidRPr="00326642" w:rsidRDefault="00001574" w:rsidP="00001574">
            <w:pPr>
              <w:pStyle w:val="gemtab11ptAbstand"/>
              <w:rPr>
                <w:b/>
                <w:bCs/>
                <w:sz w:val="20"/>
              </w:rPr>
            </w:pPr>
            <w:r w:rsidRPr="00326642">
              <w:rPr>
                <w:b/>
                <w:sz w:val="20"/>
              </w:rPr>
              <w:t>OID</w:t>
            </w:r>
            <w:r w:rsidRPr="00326642">
              <w:rPr>
                <w:b/>
                <w:sz w:val="20"/>
                <w:vertAlign w:val="subscript"/>
              </w:rPr>
              <w:t>flags</w:t>
            </w:r>
            <w:r w:rsidRPr="00326642">
              <w:rPr>
                <w:b/>
                <w:bCs/>
                <w:sz w:val="20"/>
              </w:rPr>
              <w:t xml:space="preserve"> </w:t>
            </w:r>
          </w:p>
        </w:tc>
      </w:tr>
      <w:tr w:rsidR="00001574" w:rsidRPr="00E47E00" w:rsidTr="00001574">
        <w:tc>
          <w:tcPr>
            <w:tcW w:w="4111" w:type="dxa"/>
            <w:vAlign w:val="center"/>
          </w:tcPr>
          <w:p w:rsidR="00001574" w:rsidRPr="00E47E00" w:rsidRDefault="00001574" w:rsidP="00001574">
            <w:pPr>
              <w:pStyle w:val="gemtab11ptAbstand"/>
              <w:rPr>
                <w:rFonts w:cs="Arial"/>
                <w:sz w:val="20"/>
                <w:lang w:val="da-DK"/>
              </w:rPr>
            </w:pPr>
            <w:r w:rsidRPr="00E47E00">
              <w:rPr>
                <w:rFonts w:cs="Arial"/>
                <w:sz w:val="20"/>
                <w:lang w:val="da-DK"/>
              </w:rPr>
              <w:t>OID</w:t>
            </w:r>
            <w:r w:rsidRPr="00E47E00">
              <w:rPr>
                <w:rFonts w:cs="Arial"/>
                <w:sz w:val="20"/>
                <w:vertAlign w:val="subscript"/>
                <w:lang w:val="da-DK"/>
              </w:rPr>
              <w:t>flags</w:t>
            </w:r>
            <w:r w:rsidRPr="00E47E00">
              <w:rPr>
                <w:rFonts w:cs="Arial"/>
                <w:sz w:val="20"/>
                <w:lang w:val="da-DK"/>
              </w:rPr>
              <w:t xml:space="preserve"> = ´06</w:t>
            </w:r>
            <w:r w:rsidRPr="00E47E00">
              <w:rPr>
                <w:rFonts w:cs="Arial"/>
                <w:sz w:val="20"/>
                <w:lang w:val="da-DK"/>
              </w:rPr>
              <w:noBreakHyphen/>
              <w:t>L</w:t>
            </w:r>
            <w:r w:rsidRPr="00E47E00">
              <w:rPr>
                <w:rFonts w:cs="Arial"/>
                <w:sz w:val="20"/>
                <w:vertAlign w:val="subscript"/>
                <w:lang w:val="da-DK"/>
              </w:rPr>
              <w:t>06</w:t>
            </w:r>
            <w:r w:rsidRPr="00E47E00">
              <w:rPr>
                <w:rFonts w:cs="Arial"/>
                <w:sz w:val="20"/>
                <w:lang w:val="da-DK"/>
              </w:rPr>
              <w:noBreakHyphen/>
              <w:t xml:space="preserve">oid_cvc_fl_ti </w:t>
            </w:r>
          </w:p>
        </w:tc>
      </w:tr>
      <w:tr w:rsidR="00001574" w:rsidRPr="00E47E00" w:rsidTr="00001574">
        <w:tc>
          <w:tcPr>
            <w:tcW w:w="4111" w:type="dxa"/>
            <w:tcBorders>
              <w:bottom w:val="single" w:sz="4" w:space="0" w:color="auto"/>
            </w:tcBorders>
            <w:vAlign w:val="center"/>
          </w:tcPr>
          <w:p w:rsidR="00001574" w:rsidRPr="00E47E00" w:rsidRDefault="00001574" w:rsidP="00001574">
            <w:pPr>
              <w:pStyle w:val="gemtab11ptAbstand"/>
              <w:rPr>
                <w:rFonts w:cs="Arial"/>
                <w:sz w:val="20"/>
                <w:lang w:val="da-DK"/>
              </w:rPr>
            </w:pPr>
            <w:r w:rsidRPr="00E47E00">
              <w:rPr>
                <w:rFonts w:cs="Arial"/>
                <w:sz w:val="20"/>
                <w:lang w:val="da-DK"/>
              </w:rPr>
              <w:t>OID</w:t>
            </w:r>
            <w:r w:rsidRPr="00E47E00">
              <w:rPr>
                <w:rFonts w:cs="Arial"/>
                <w:sz w:val="20"/>
                <w:vertAlign w:val="subscript"/>
                <w:lang w:val="da-DK"/>
              </w:rPr>
              <w:t>flags</w:t>
            </w:r>
            <w:r w:rsidRPr="00E47E00">
              <w:rPr>
                <w:rFonts w:cs="Arial"/>
                <w:sz w:val="20"/>
                <w:lang w:val="da-DK"/>
              </w:rPr>
              <w:t xml:space="preserve"> = ´06</w:t>
            </w:r>
            <w:r w:rsidRPr="00E47E00">
              <w:rPr>
                <w:rFonts w:cs="Arial"/>
                <w:sz w:val="20"/>
                <w:lang w:val="da-DK"/>
              </w:rPr>
              <w:noBreakHyphen/>
              <w:t>L</w:t>
            </w:r>
            <w:r w:rsidRPr="00E47E00">
              <w:rPr>
                <w:rFonts w:cs="Arial"/>
                <w:sz w:val="20"/>
                <w:vertAlign w:val="subscript"/>
                <w:lang w:val="da-DK"/>
              </w:rPr>
              <w:t>06</w:t>
            </w:r>
            <w:r w:rsidRPr="00E47E00">
              <w:rPr>
                <w:rFonts w:cs="Arial"/>
                <w:sz w:val="20"/>
                <w:lang w:val="da-DK"/>
              </w:rPr>
              <w:noBreakHyphen/>
              <w:t xml:space="preserve"> oid_cvc_fl_cms </w:t>
            </w:r>
          </w:p>
        </w:tc>
      </w:tr>
    </w:tbl>
    <w:p w:rsidR="00001574" w:rsidRPr="00E47E00" w:rsidRDefault="00001574" w:rsidP="00001574">
      <w:pPr>
        <w:pStyle w:val="gemAnmerkung"/>
      </w:pPr>
      <w:r w:rsidRPr="00E47E00">
        <w:t>Hinweis: Die Festlegung der OID erfolgt in der Spezifikation Festlegung von OIDs [gemSpec_OID#Tab_PKI_408].</w:t>
      </w:r>
    </w:p>
    <w:p w:rsidR="00001574" w:rsidRPr="009F7197" w:rsidRDefault="00001574" w:rsidP="0083095D">
      <w:pPr>
        <w:pStyle w:val="berschrift4"/>
        <w:rPr>
          <w:lang w:val="en-GB"/>
        </w:rPr>
      </w:pPr>
      <w:bookmarkStart w:id="490" w:name="_Toc398121512"/>
      <w:bookmarkStart w:id="491" w:name="_Toc501717979"/>
      <w:r w:rsidRPr="009F7197">
        <w:rPr>
          <w:lang w:val="en-GB"/>
        </w:rPr>
        <w:t>Certificate Effective Date (CED)</w:t>
      </w:r>
      <w:bookmarkEnd w:id="490"/>
      <w:bookmarkEnd w:id="491"/>
    </w:p>
    <w:p w:rsidR="00001574" w:rsidRPr="00E47E00" w:rsidRDefault="00001574" w:rsidP="00001574">
      <w:pPr>
        <w:pStyle w:val="gemStandard"/>
      </w:pPr>
      <w:r w:rsidRPr="00E47E00">
        <w:t>Die hier folgenden Angaben sind konform zu [BSI-TR-03110-3#D.2.1.3].</w:t>
      </w:r>
    </w:p>
    <w:p w:rsidR="00001574" w:rsidRPr="00E47E00" w:rsidRDefault="00001574" w:rsidP="00001574">
      <w:pPr>
        <w:pStyle w:val="gemStandard"/>
        <w:tabs>
          <w:tab w:val="left" w:pos="567"/>
        </w:tabs>
        <w:ind w:left="567" w:hanging="567"/>
        <w:rPr>
          <w:b/>
          <w:lang w:val="fr-FR"/>
        </w:rPr>
      </w:pPr>
      <w:r w:rsidRPr="00E47E00">
        <w:rPr>
          <w:rFonts w:ascii="Wingdings" w:hAnsi="Wingdings"/>
          <w:b/>
        </w:rPr>
        <w:sym w:font="Wingdings" w:char="F0D6"/>
      </w:r>
      <w:r w:rsidRPr="00E47E00">
        <w:rPr>
          <w:b/>
          <w:lang w:val="fr-FR"/>
        </w:rPr>
        <w:tab/>
        <w:t>GS-A_4998 Datenobjekt des Certificate Effective Date</w:t>
      </w:r>
    </w:p>
    <w:p w:rsidR="0083095D" w:rsidRDefault="00001574" w:rsidP="00001574">
      <w:pPr>
        <w:pStyle w:val="gemEinzug"/>
        <w:rPr>
          <w:rFonts w:ascii="Wingdings" w:hAnsi="Wingdings"/>
          <w:b/>
        </w:rPr>
      </w:pPr>
      <w:r w:rsidRPr="00E47E00">
        <w:t xml:space="preserve">Der Herausgeber eines CV-Zertifikats der Generation 2 (TSP-CVC oder CVC-Root-CA) MUSS das Certificate Effective Date in das Datenobjekt ´5F25´ einstellen.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lang w:val="fr-FR"/>
        </w:rPr>
      </w:pPr>
      <w:r w:rsidRPr="00E47E00">
        <w:rPr>
          <w:rFonts w:ascii="Wingdings" w:hAnsi="Wingdings"/>
          <w:b/>
        </w:rPr>
        <w:sym w:font="Wingdings" w:char="F0D6"/>
      </w:r>
      <w:r w:rsidRPr="00E47E00">
        <w:rPr>
          <w:b/>
          <w:lang w:val="fr-FR"/>
        </w:rPr>
        <w:tab/>
        <w:t>GS-A_4999 Länge des Certificate Effective Date</w:t>
      </w:r>
    </w:p>
    <w:p w:rsidR="0083095D" w:rsidRDefault="00001574" w:rsidP="00001574">
      <w:pPr>
        <w:pStyle w:val="gemEinzug"/>
        <w:rPr>
          <w:rFonts w:ascii="Wingdings" w:hAnsi="Wingdings"/>
          <w:b/>
        </w:rPr>
      </w:pPr>
      <w:r w:rsidRPr="00E47E00">
        <w:t xml:space="preserve">Der Herausgeber eines CV-Zertifikats der Generation 2 (TSP-CVC oder CVC-Root-CA) MUSS für das Certificate Effective Date ein Wertfeld der Länge sechs Oktett einstellen. </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lang w:val="fr-FR"/>
        </w:rPr>
      </w:pPr>
      <w:r w:rsidRPr="00E47E00">
        <w:rPr>
          <w:rFonts w:ascii="Wingdings" w:hAnsi="Wingdings"/>
          <w:b/>
        </w:rPr>
        <w:sym w:font="Wingdings" w:char="F0D6"/>
      </w:r>
      <w:r w:rsidRPr="00E47E00">
        <w:rPr>
          <w:b/>
          <w:lang w:val="fr-FR"/>
        </w:rPr>
        <w:tab/>
        <w:t>GS-A_5000 Format des Certificate Effective Date</w:t>
      </w:r>
    </w:p>
    <w:p w:rsidR="0083095D" w:rsidRDefault="00001574" w:rsidP="00001574">
      <w:pPr>
        <w:pStyle w:val="gemEinzug"/>
        <w:rPr>
          <w:rFonts w:ascii="Wingdings" w:hAnsi="Wingdings"/>
          <w:b/>
        </w:rPr>
      </w:pPr>
      <w:r w:rsidRPr="00E47E00">
        <w:t>Der Herausgeber eines CV-Zertifikats der Generation 2 (TSP-CVC oder CVC-Root-CA) MUSS ein Datum in der Form YYMMDD in unkomprimierter BCD Form in das Wertfeld des Certificate Effective Date eintragen.</w:t>
      </w:r>
    </w:p>
    <w:p w:rsidR="00001574" w:rsidRPr="0083095D" w:rsidRDefault="0083095D" w:rsidP="0083095D">
      <w:pPr>
        <w:pStyle w:val="gemStandard"/>
      </w:pPr>
      <w:r>
        <w:rPr>
          <w:b/>
        </w:rPr>
        <w:sym w:font="Wingdings" w:char="F0D5"/>
      </w:r>
    </w:p>
    <w:p w:rsidR="00001574" w:rsidRPr="00185859" w:rsidRDefault="00001574" w:rsidP="0083095D">
      <w:pPr>
        <w:pStyle w:val="berschrift4"/>
        <w:rPr>
          <w:lang w:val="en-GB"/>
        </w:rPr>
      </w:pPr>
      <w:bookmarkStart w:id="492" w:name="_Toc398121513"/>
      <w:bookmarkStart w:id="493" w:name="_Toc501717980"/>
      <w:r w:rsidRPr="00E47E00">
        <w:rPr>
          <w:lang w:val="en-GB"/>
        </w:rPr>
        <w:t>Certificate Expiration</w:t>
      </w:r>
      <w:r w:rsidRPr="00185859">
        <w:rPr>
          <w:lang w:val="en-GB"/>
        </w:rPr>
        <w:t xml:space="preserve"> Date (CXD)</w:t>
      </w:r>
      <w:bookmarkEnd w:id="492"/>
      <w:bookmarkEnd w:id="493"/>
    </w:p>
    <w:p w:rsidR="00001574" w:rsidRPr="00E47E00" w:rsidRDefault="00001574" w:rsidP="00001574">
      <w:pPr>
        <w:pStyle w:val="gemStandard"/>
      </w:pPr>
      <w:r w:rsidRPr="00E47E00">
        <w:t>Die hier folgenden Angaben sind konform zu [BSI-TR-03110-3#D.2.1.3].</w:t>
      </w:r>
    </w:p>
    <w:p w:rsidR="00001574" w:rsidRPr="00E47E00" w:rsidRDefault="00001574" w:rsidP="00001574">
      <w:pPr>
        <w:pStyle w:val="gemStandard"/>
        <w:tabs>
          <w:tab w:val="left" w:pos="567"/>
        </w:tabs>
        <w:ind w:left="567" w:hanging="567"/>
        <w:rPr>
          <w:b/>
          <w:lang w:val="fr-FR"/>
        </w:rPr>
      </w:pPr>
      <w:r w:rsidRPr="00E47E00">
        <w:rPr>
          <w:rFonts w:ascii="Wingdings" w:hAnsi="Wingdings"/>
          <w:b/>
        </w:rPr>
        <w:sym w:font="Wingdings" w:char="F0D6"/>
      </w:r>
      <w:r w:rsidRPr="00E47E00">
        <w:rPr>
          <w:b/>
          <w:lang w:val="fr-FR"/>
        </w:rPr>
        <w:tab/>
        <w:t>GS-A_5001 Datenobjekt des Certificate Expiration Date</w:t>
      </w:r>
    </w:p>
    <w:p w:rsidR="0083095D" w:rsidRDefault="00001574" w:rsidP="00001574">
      <w:pPr>
        <w:pStyle w:val="gemEinzug"/>
        <w:rPr>
          <w:rFonts w:ascii="Wingdings" w:hAnsi="Wingdings"/>
          <w:b/>
        </w:rPr>
      </w:pPr>
      <w:r w:rsidRPr="00E47E00">
        <w:t xml:space="preserve">Der Herausgeber eines CV-Zertifikats der Generation 2 (TSP-CVC oder CVC-Root-CA) MUSS das Certificate Expiration Date in das Datenobjekt ´5F24´ einstellen.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lang w:val="fr-FR"/>
        </w:rPr>
      </w:pPr>
      <w:r w:rsidRPr="00E47E00">
        <w:rPr>
          <w:rFonts w:ascii="Wingdings" w:hAnsi="Wingdings"/>
          <w:b/>
        </w:rPr>
        <w:sym w:font="Wingdings" w:char="F0D6"/>
      </w:r>
      <w:r w:rsidRPr="00E47E00">
        <w:rPr>
          <w:b/>
          <w:lang w:val="fr-FR"/>
        </w:rPr>
        <w:tab/>
        <w:t>GS-A_5002 Länge des Certificate Expiration Date</w:t>
      </w:r>
    </w:p>
    <w:p w:rsidR="0083095D" w:rsidRDefault="00001574" w:rsidP="00001574">
      <w:pPr>
        <w:pStyle w:val="gemEinzug"/>
        <w:rPr>
          <w:rFonts w:ascii="Wingdings" w:hAnsi="Wingdings"/>
          <w:b/>
        </w:rPr>
      </w:pPr>
      <w:r w:rsidRPr="00E47E00">
        <w:t xml:space="preserve">Der Herausgeber eines CV-Zertifikats der Generation 2 (TSP-CVC oder CVC-Root-CA) MUSS für das Certificate Expiration Date ein Wertfeld der Länge sechs Oktett einstellen.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lang w:val="fr-FR"/>
        </w:rPr>
      </w:pPr>
      <w:r w:rsidRPr="00E47E00">
        <w:rPr>
          <w:rFonts w:ascii="Wingdings" w:hAnsi="Wingdings"/>
          <w:b/>
        </w:rPr>
        <w:sym w:font="Wingdings" w:char="F0D6"/>
      </w:r>
      <w:r w:rsidRPr="00E47E00">
        <w:rPr>
          <w:b/>
          <w:lang w:val="fr-FR"/>
        </w:rPr>
        <w:tab/>
        <w:t>GS-A_5003 Format des Certificate Expiration Date</w:t>
      </w:r>
    </w:p>
    <w:p w:rsidR="0083095D" w:rsidRDefault="00001574" w:rsidP="00001574">
      <w:pPr>
        <w:pStyle w:val="gemEinzug"/>
        <w:rPr>
          <w:rFonts w:ascii="Wingdings" w:hAnsi="Wingdings"/>
          <w:b/>
        </w:rPr>
      </w:pPr>
      <w:r w:rsidRPr="00E47E00">
        <w:lastRenderedPageBreak/>
        <w:t xml:space="preserve">Der Herausgeber eines CV-Zertifikats der Generation 2 (TSP-CVC oder CVC-Root-CA) MUSS ein Datum in der Form YYMMDD in unkomprimierter BCD Form in das Wertfeld des Certificate Expiration Date eintragen. </w:t>
      </w:r>
    </w:p>
    <w:p w:rsidR="00001574" w:rsidRPr="0083095D" w:rsidRDefault="0083095D" w:rsidP="0083095D">
      <w:pPr>
        <w:pStyle w:val="gemStandard"/>
      </w:pPr>
      <w:r>
        <w:rPr>
          <w:b/>
        </w:rPr>
        <w:sym w:font="Wingdings" w:char="F0D5"/>
      </w:r>
    </w:p>
    <w:p w:rsidR="00001574" w:rsidRPr="00E47E00" w:rsidRDefault="00001574" w:rsidP="0083095D">
      <w:pPr>
        <w:pStyle w:val="berschrift4"/>
      </w:pPr>
      <w:bookmarkStart w:id="494" w:name="_Toc398121514"/>
      <w:bookmarkStart w:id="495" w:name="_Toc501717981"/>
      <w:r w:rsidRPr="00E47E00">
        <w:t>Zu signierende Nachricht M eines CV-Zertifikates der Generation 2</w:t>
      </w:r>
      <w:bookmarkEnd w:id="494"/>
      <w:bookmarkEnd w:id="495"/>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GS-A_5004 Tag der zu signierenden Nachricht M eines CV-Zertifikates</w:t>
      </w:r>
    </w:p>
    <w:p w:rsidR="0083095D" w:rsidRDefault="00001574" w:rsidP="00001574">
      <w:pPr>
        <w:pStyle w:val="gemEinzug"/>
        <w:rPr>
          <w:rFonts w:ascii="Wingdings" w:hAnsi="Wingdings"/>
          <w:b/>
        </w:rPr>
      </w:pPr>
      <w:r w:rsidRPr="00E47E00">
        <w:t xml:space="preserve">Der Herausgeber eines CV-Zertifikats der Generation 2 (TSP-CVC oder CVC-Root-CA) MUSS die zu signierende Nachricht des CV-Zertifikats in das Datenobjekt ´7F4E´ einstellen.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GS-A_5005 Datenstruktur der zu signierenden Nachricht M eines CV-Zertifikates</w:t>
      </w:r>
    </w:p>
    <w:p w:rsidR="0083095D" w:rsidRDefault="00001574" w:rsidP="00001574">
      <w:pPr>
        <w:pStyle w:val="gemEinzug"/>
        <w:rPr>
          <w:rFonts w:ascii="Wingdings" w:hAnsi="Wingdings"/>
          <w:b/>
        </w:rPr>
      </w:pPr>
      <w:r w:rsidRPr="00E47E00">
        <w:t xml:space="preserve">Der Herausgeber eines CV-Zertifikats der Generation 2 (TSP-CVC oder CVC-Root-CA) MUSS die zu signierende Nachricht M des CV-Zertifikats gemäß Tabelle Tab_PKI_905 bilden. </w:t>
      </w:r>
    </w:p>
    <w:p w:rsidR="00001574" w:rsidRPr="0083095D" w:rsidRDefault="0083095D" w:rsidP="0083095D">
      <w:pPr>
        <w:pStyle w:val="gemStandard"/>
      </w:pPr>
      <w:r>
        <w:rPr>
          <w:b/>
        </w:rPr>
        <w:sym w:font="Wingdings" w:char="F0D5"/>
      </w:r>
    </w:p>
    <w:p w:rsidR="00001574" w:rsidRPr="00E47E00" w:rsidRDefault="00001574" w:rsidP="00001574">
      <w:pPr>
        <w:pStyle w:val="gemEinzug"/>
      </w:pPr>
    </w:p>
    <w:p w:rsidR="00001574" w:rsidRPr="00E47E00" w:rsidRDefault="00001574" w:rsidP="00001574">
      <w:pPr>
        <w:pStyle w:val="Beschriftung"/>
        <w:keepNext/>
      </w:pPr>
      <w:bookmarkStart w:id="496" w:name="_Ref398275703"/>
      <w:bookmarkStart w:id="497" w:name="_Toc501452703"/>
      <w:r w:rsidRPr="00E47E00">
        <w:t xml:space="preserve">Tabelle </w:t>
      </w:r>
      <w:r w:rsidRPr="00E47E00">
        <w:fldChar w:fldCharType="begin"/>
      </w:r>
      <w:r w:rsidRPr="00E47E00">
        <w:instrText xml:space="preserve"> SEQ Tabelle \* ARABIC </w:instrText>
      </w:r>
      <w:r w:rsidRPr="00E47E00">
        <w:fldChar w:fldCharType="separate"/>
      </w:r>
      <w:r w:rsidR="00BF0362">
        <w:rPr>
          <w:noProof/>
        </w:rPr>
        <w:t>65</w:t>
      </w:r>
      <w:r w:rsidRPr="00E47E00">
        <w:fldChar w:fldCharType="end"/>
      </w:r>
      <w:r w:rsidRPr="00E47E00">
        <w:t>: Tab_PKI_905 Zu signierende Nachricht M eines CV-Zertifikates</w:t>
      </w:r>
      <w:bookmarkEnd w:id="496"/>
      <w:bookmarkEnd w:id="4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472"/>
      </w:tblGrid>
      <w:tr w:rsidR="00001574" w:rsidRPr="00E47E00" w:rsidTr="00001574">
        <w:tc>
          <w:tcPr>
            <w:tcW w:w="8472" w:type="dxa"/>
            <w:vAlign w:val="center"/>
          </w:tcPr>
          <w:p w:rsidR="00001574" w:rsidRPr="00E47E00" w:rsidRDefault="00001574" w:rsidP="00001574">
            <w:pPr>
              <w:pStyle w:val="aNorm"/>
              <w:numPr>
                <w:ilvl w:val="0"/>
                <w:numId w:val="0"/>
              </w:numPr>
              <w:ind w:left="567" w:hanging="567"/>
              <w:rPr>
                <w:rFonts w:cs="Arial"/>
                <w:szCs w:val="22"/>
              </w:rPr>
            </w:pPr>
            <w:r w:rsidRPr="00E47E00">
              <w:rPr>
                <w:i/>
              </w:rPr>
              <w:t>M</w:t>
            </w:r>
            <w:r w:rsidRPr="00E47E00">
              <w:t xml:space="preserve"> </w:t>
            </w:r>
            <w:r w:rsidRPr="00E47E00">
              <w:tab/>
            </w:r>
            <w:r w:rsidRPr="00E47E00">
              <w:tab/>
              <w:t xml:space="preserve">= </w:t>
            </w:r>
            <w:r w:rsidRPr="00E47E00">
              <w:tab/>
              <w:t>DO´7F4E´  </w:t>
            </w:r>
          </w:p>
        </w:tc>
      </w:tr>
      <w:tr w:rsidR="00001574" w:rsidRPr="00E47E00" w:rsidTr="00001574">
        <w:tc>
          <w:tcPr>
            <w:tcW w:w="8472" w:type="dxa"/>
            <w:vAlign w:val="center"/>
          </w:tcPr>
          <w:p w:rsidR="00001574" w:rsidRPr="00E47E00" w:rsidRDefault="00001574" w:rsidP="00001574">
            <w:pPr>
              <w:pStyle w:val="aNorm"/>
              <w:numPr>
                <w:ilvl w:val="0"/>
                <w:numId w:val="0"/>
              </w:numPr>
              <w:ind w:left="567" w:hanging="567"/>
              <w:rPr>
                <w:rFonts w:cs="Arial"/>
                <w:szCs w:val="22"/>
                <w:lang w:val="en-GB"/>
              </w:rPr>
            </w:pPr>
            <w:r w:rsidRPr="00E47E00">
              <w:rPr>
                <w:lang w:val="en-GB"/>
              </w:rPr>
              <w:t xml:space="preserve">DO´7F4E´ </w:t>
            </w:r>
            <w:r w:rsidRPr="00E47E00">
              <w:rPr>
                <w:lang w:val="en-GB"/>
              </w:rPr>
              <w:tab/>
              <w:t xml:space="preserve">= </w:t>
            </w:r>
            <w:r w:rsidRPr="00E47E00">
              <w:rPr>
                <w:lang w:val="en-GB"/>
              </w:rPr>
              <w:tab/>
              <w:t>´7F4E´</w:t>
            </w:r>
            <w:r w:rsidRPr="00E47E00">
              <w:rPr>
                <w:lang w:val="en-GB"/>
              </w:rPr>
              <w:noBreakHyphen/>
              <w:t>L7F4E</w:t>
            </w:r>
            <w:r w:rsidRPr="00E47E00">
              <w:rPr>
                <w:lang w:val="en-GB"/>
              </w:rPr>
              <w:noBreakHyphen/>
              <w:t>(</w:t>
            </w:r>
            <w:r w:rsidRPr="00E47E00">
              <w:rPr>
                <w:lang w:val="en-GB"/>
              </w:rPr>
              <w:tab/>
            </w:r>
            <w:r w:rsidRPr="00E47E00">
              <w:rPr>
                <w:lang w:val="en-GB"/>
              </w:rPr>
              <w:br/>
              <w:t> </w:t>
            </w:r>
            <w:r w:rsidRPr="00E47E00">
              <w:rPr>
                <w:lang w:val="en-GB"/>
              </w:rPr>
              <w:tab/>
            </w:r>
            <w:r w:rsidRPr="00E47E00">
              <w:rPr>
                <w:lang w:val="en-GB"/>
              </w:rPr>
              <w:tab/>
            </w:r>
            <w:r w:rsidRPr="00E47E00">
              <w:rPr>
                <w:lang w:val="en-GB"/>
              </w:rPr>
              <w:tab/>
            </w:r>
            <w:r w:rsidRPr="00E47E00">
              <w:rPr>
                <w:lang w:val="en-GB"/>
              </w:rPr>
              <w:tab/>
              <w:t xml:space="preserve">DO´5F29´ </w:t>
            </w:r>
            <w:r w:rsidRPr="00E47E00">
              <w:rPr>
                <w:lang w:val="en-GB"/>
              </w:rPr>
              <w:tab/>
              <w:t>||</w:t>
            </w:r>
            <w:r w:rsidRPr="00E47E00">
              <w:rPr>
                <w:lang w:val="en-GB"/>
              </w:rPr>
              <w:tab/>
              <w:t xml:space="preserve">DO´42´ </w:t>
            </w:r>
            <w:r w:rsidRPr="00E47E00">
              <w:rPr>
                <w:lang w:val="en-GB"/>
              </w:rPr>
              <w:tab/>
              <w:t>||</w:t>
            </w:r>
            <w:r w:rsidRPr="00E47E00">
              <w:rPr>
                <w:lang w:val="en-GB"/>
              </w:rPr>
              <w:tab/>
            </w:r>
            <w:r w:rsidRPr="00E47E00">
              <w:rPr>
                <w:lang w:val="en-GB"/>
              </w:rPr>
              <w:br/>
              <w:t> </w:t>
            </w:r>
            <w:r w:rsidRPr="00E47E00">
              <w:rPr>
                <w:lang w:val="en-GB"/>
              </w:rPr>
              <w:tab/>
            </w:r>
            <w:r w:rsidRPr="00E47E00">
              <w:rPr>
                <w:lang w:val="en-GB"/>
              </w:rPr>
              <w:tab/>
            </w:r>
            <w:r w:rsidRPr="00E47E00">
              <w:rPr>
                <w:lang w:val="en-GB"/>
              </w:rPr>
              <w:tab/>
            </w:r>
            <w:r w:rsidRPr="00E47E00">
              <w:rPr>
                <w:lang w:val="en-GB"/>
              </w:rPr>
              <w:tab/>
              <w:t xml:space="preserve">DO´7F49´ </w:t>
            </w:r>
            <w:r w:rsidRPr="00E47E00">
              <w:rPr>
                <w:lang w:val="en-GB"/>
              </w:rPr>
              <w:tab/>
              <w:t>||</w:t>
            </w:r>
            <w:r w:rsidRPr="00E47E00">
              <w:rPr>
                <w:lang w:val="en-GB"/>
              </w:rPr>
              <w:tab/>
              <w:t xml:space="preserve">DO´5F20´ </w:t>
            </w:r>
            <w:r w:rsidRPr="00E47E00">
              <w:rPr>
                <w:lang w:val="en-GB"/>
              </w:rPr>
              <w:tab/>
              <w:t>||</w:t>
            </w:r>
            <w:r w:rsidRPr="00E47E00">
              <w:rPr>
                <w:lang w:val="en-GB"/>
              </w:rPr>
              <w:tab/>
            </w:r>
            <w:r w:rsidRPr="00E47E00">
              <w:rPr>
                <w:lang w:val="en-GB"/>
              </w:rPr>
              <w:br/>
              <w:t> </w:t>
            </w:r>
            <w:r w:rsidRPr="00E47E00">
              <w:rPr>
                <w:lang w:val="en-GB"/>
              </w:rPr>
              <w:tab/>
            </w:r>
            <w:r w:rsidRPr="00E47E00">
              <w:rPr>
                <w:lang w:val="en-GB"/>
              </w:rPr>
              <w:tab/>
            </w:r>
            <w:r w:rsidRPr="00E47E00">
              <w:rPr>
                <w:lang w:val="en-GB"/>
              </w:rPr>
              <w:tab/>
            </w:r>
            <w:r w:rsidRPr="00E47E00">
              <w:rPr>
                <w:lang w:val="en-GB"/>
              </w:rPr>
              <w:tab/>
              <w:t xml:space="preserve">DO´7F4C´ </w:t>
            </w:r>
            <w:r w:rsidRPr="00E47E00">
              <w:rPr>
                <w:lang w:val="en-GB"/>
              </w:rPr>
              <w:tab/>
              <w:t>||</w:t>
            </w:r>
            <w:r w:rsidRPr="00E47E00">
              <w:rPr>
                <w:lang w:val="en-GB"/>
              </w:rPr>
              <w:tab/>
              <w:t xml:space="preserve">DO´5F25´ </w:t>
            </w:r>
            <w:r w:rsidRPr="00E47E00">
              <w:rPr>
                <w:lang w:val="en-GB"/>
              </w:rPr>
              <w:tab/>
              <w:t>||</w:t>
            </w:r>
            <w:r w:rsidRPr="00E47E00">
              <w:rPr>
                <w:lang w:val="en-GB"/>
              </w:rPr>
              <w:tab/>
            </w:r>
            <w:r w:rsidRPr="00E47E00">
              <w:rPr>
                <w:lang w:val="en-GB"/>
              </w:rPr>
              <w:br/>
              <w:t> </w:t>
            </w:r>
            <w:r w:rsidRPr="00E47E00">
              <w:rPr>
                <w:lang w:val="en-GB"/>
              </w:rPr>
              <w:tab/>
            </w:r>
            <w:r w:rsidRPr="00E47E00">
              <w:rPr>
                <w:lang w:val="en-GB"/>
              </w:rPr>
              <w:tab/>
            </w:r>
            <w:r w:rsidRPr="00E47E00">
              <w:rPr>
                <w:lang w:val="en-GB"/>
              </w:rPr>
              <w:tab/>
            </w:r>
            <w:r w:rsidRPr="00E47E00">
              <w:rPr>
                <w:lang w:val="en-GB"/>
              </w:rPr>
              <w:tab/>
              <w:t xml:space="preserve">DO´5F24´ </w:t>
            </w:r>
            <w:r w:rsidRPr="00E47E00">
              <w:rPr>
                <w:lang w:val="en-GB"/>
              </w:rPr>
              <w:br/>
              <w:t> </w:t>
            </w:r>
            <w:r w:rsidRPr="00E47E00">
              <w:rPr>
                <w:lang w:val="en-GB"/>
              </w:rPr>
              <w:tab/>
            </w:r>
            <w:r w:rsidRPr="00E47E00">
              <w:rPr>
                <w:lang w:val="en-GB"/>
              </w:rPr>
              <w:tab/>
            </w:r>
            <w:r w:rsidRPr="00E47E00">
              <w:rPr>
                <w:lang w:val="en-GB"/>
              </w:rPr>
              <w:tab/>
              <w:t>)</w:t>
            </w:r>
          </w:p>
        </w:tc>
      </w:tr>
    </w:tbl>
    <w:p w:rsidR="00001574" w:rsidRPr="009F7197" w:rsidRDefault="00001574" w:rsidP="0083095D">
      <w:pPr>
        <w:pStyle w:val="berschrift3"/>
      </w:pPr>
      <w:bookmarkStart w:id="498" w:name="_Toc398121515"/>
      <w:bookmarkStart w:id="499" w:name="_Toc501717982"/>
      <w:r w:rsidRPr="009F7197">
        <w:t>Struktur und Inhalt eines CV-Zertifikates für ELC-Schlüssel der Generation 2</w:t>
      </w:r>
      <w:bookmarkEnd w:id="498"/>
      <w:bookmarkEnd w:id="499"/>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GS-A_5006 Signatur des Zertifikatsdatenobjekts </w:t>
      </w:r>
    </w:p>
    <w:p w:rsidR="0083095D" w:rsidRDefault="00001574" w:rsidP="00001574">
      <w:pPr>
        <w:pStyle w:val="gemEinzug"/>
        <w:rPr>
          <w:rFonts w:ascii="Wingdings" w:hAnsi="Wingdings"/>
          <w:b/>
        </w:rPr>
      </w:pPr>
      <w:r w:rsidRPr="00E47E00">
        <w:t xml:space="preserve">Der Herausgeber eines CV-Zertifikats der Generation 2 (TSP-CVC oder CVC-Root-CA) MUSS die Signatur der Nachricht </w:t>
      </w:r>
      <w:r w:rsidRPr="00E47E00">
        <w:rPr>
          <w:i/>
        </w:rPr>
        <w:t>M</w:t>
      </w:r>
      <w:r w:rsidRPr="00E47E00">
        <w:t xml:space="preserve"> des CV-Zertifikates in Abhän</w:t>
      </w:r>
      <w:r w:rsidRPr="00E47E00">
        <w:softHyphen/>
        <w:t>gig</w:t>
      </w:r>
      <w:r w:rsidRPr="00E47E00">
        <w:softHyphen/>
        <w:t xml:space="preserve">keit vom Domainparameter des privaten Signaturschlüssels </w:t>
      </w:r>
      <w:r w:rsidRPr="00E47E00">
        <w:rPr>
          <w:i/>
        </w:rPr>
        <w:t>PrK</w:t>
      </w:r>
      <w:r w:rsidRPr="00E47E00">
        <w:t xml:space="preserve"> des Heraus</w:t>
      </w:r>
      <w:r w:rsidRPr="00E47E00">
        <w:softHyphen/>
        <w:t xml:space="preserve">gebers gemäß Tabelle Tab_PKI_906 erzeugen. </w:t>
      </w:r>
    </w:p>
    <w:p w:rsidR="00001574" w:rsidRPr="0083095D" w:rsidRDefault="0083095D" w:rsidP="0083095D">
      <w:pPr>
        <w:pStyle w:val="gemStandard"/>
      </w:pPr>
      <w:r>
        <w:rPr>
          <w:b/>
        </w:rPr>
        <w:sym w:font="Wingdings" w:char="F0D5"/>
      </w:r>
    </w:p>
    <w:p w:rsidR="00001574" w:rsidRPr="00E47E00" w:rsidRDefault="00001574" w:rsidP="00001574">
      <w:pPr>
        <w:pStyle w:val="gemStandard"/>
      </w:pPr>
    </w:p>
    <w:p w:rsidR="00001574" w:rsidRPr="00C61996" w:rsidRDefault="00001574" w:rsidP="00001574">
      <w:pPr>
        <w:pStyle w:val="Beschriftung"/>
      </w:pPr>
      <w:bookmarkStart w:id="500" w:name="_Ref398275744"/>
      <w:bookmarkStart w:id="501" w:name="_Toc501452704"/>
      <w:r w:rsidRPr="00C61996">
        <w:t xml:space="preserve">Tabelle </w:t>
      </w:r>
      <w:r w:rsidRPr="00C61996">
        <w:fldChar w:fldCharType="begin"/>
      </w:r>
      <w:r w:rsidRPr="00C61996">
        <w:instrText xml:space="preserve"> SEQ Tabelle \* ARABIC </w:instrText>
      </w:r>
      <w:r w:rsidRPr="00C61996">
        <w:fldChar w:fldCharType="separate"/>
      </w:r>
      <w:r w:rsidR="00BF0362">
        <w:rPr>
          <w:noProof/>
        </w:rPr>
        <w:t>66</w:t>
      </w:r>
      <w:r w:rsidRPr="00C61996">
        <w:fldChar w:fldCharType="end"/>
      </w:r>
      <w:r w:rsidRPr="00C61996">
        <w:t>: Tab_PKI_906 Signatur der Nachricht M eines CV-Zertifikats</w:t>
      </w:r>
      <w:bookmarkEnd w:id="500"/>
      <w:bookmarkEnd w:id="5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35"/>
        <w:gridCol w:w="4253"/>
      </w:tblGrid>
      <w:tr w:rsidR="00001574" w:rsidRPr="00326642" w:rsidTr="00001574">
        <w:tc>
          <w:tcPr>
            <w:tcW w:w="2835" w:type="dxa"/>
            <w:shd w:val="clear" w:color="auto" w:fill="E0E0E0"/>
          </w:tcPr>
          <w:p w:rsidR="00001574" w:rsidRPr="00326642" w:rsidRDefault="00001574" w:rsidP="00001574">
            <w:pPr>
              <w:pStyle w:val="gemtab11ptAbstand"/>
              <w:rPr>
                <w:b/>
                <w:sz w:val="20"/>
              </w:rPr>
            </w:pPr>
            <w:r w:rsidRPr="00326642">
              <w:rPr>
                <w:b/>
                <w:sz w:val="20"/>
              </w:rPr>
              <w:t xml:space="preserve">Domainparameter des privaten Schlüssels </w:t>
            </w:r>
            <w:r w:rsidRPr="00326642">
              <w:rPr>
                <w:b/>
                <w:i/>
                <w:sz w:val="20"/>
              </w:rPr>
              <w:t>PrK</w:t>
            </w:r>
          </w:p>
        </w:tc>
        <w:tc>
          <w:tcPr>
            <w:tcW w:w="4253" w:type="dxa"/>
            <w:shd w:val="clear" w:color="auto" w:fill="E0E0E0"/>
          </w:tcPr>
          <w:p w:rsidR="00001574" w:rsidRPr="00326642" w:rsidRDefault="00001574" w:rsidP="00001574">
            <w:pPr>
              <w:pStyle w:val="gemtab11ptAbstand"/>
              <w:rPr>
                <w:b/>
                <w:sz w:val="20"/>
              </w:rPr>
            </w:pPr>
            <w:r w:rsidRPr="00326642">
              <w:rPr>
                <w:b/>
                <w:sz w:val="20"/>
              </w:rPr>
              <w:t>Signaturformat</w:t>
            </w:r>
          </w:p>
        </w:tc>
      </w:tr>
      <w:tr w:rsidR="00001574" w:rsidRPr="00C61996" w:rsidTr="00001574">
        <w:trPr>
          <w:trHeight w:val="428"/>
        </w:trPr>
        <w:tc>
          <w:tcPr>
            <w:tcW w:w="2835" w:type="dxa"/>
            <w:vAlign w:val="center"/>
          </w:tcPr>
          <w:p w:rsidR="00001574" w:rsidRPr="00C61996" w:rsidRDefault="00001574" w:rsidP="00001574">
            <w:pPr>
              <w:pStyle w:val="gemtab11ptAbstand"/>
              <w:rPr>
                <w:rFonts w:cs="Arial"/>
                <w:sz w:val="20"/>
              </w:rPr>
            </w:pPr>
            <w:r w:rsidRPr="00C61996">
              <w:rPr>
                <w:rFonts w:cs="Arial"/>
                <w:sz w:val="20"/>
              </w:rPr>
              <w:lastRenderedPageBreak/>
              <w:t>brainpoolP256r1</w:t>
            </w:r>
          </w:p>
        </w:tc>
        <w:tc>
          <w:tcPr>
            <w:tcW w:w="4253" w:type="dxa"/>
            <w:vAlign w:val="center"/>
          </w:tcPr>
          <w:p w:rsidR="00001574" w:rsidRPr="00C61996" w:rsidRDefault="00001574" w:rsidP="00001574">
            <w:pPr>
              <w:pStyle w:val="gemtab11ptabstand0"/>
              <w:rPr>
                <w:sz w:val="20"/>
                <w:szCs w:val="20"/>
                <w:lang w:val="en-GB"/>
              </w:rPr>
            </w:pPr>
            <w:r w:rsidRPr="00C61996">
              <w:rPr>
                <w:sz w:val="20"/>
                <w:lang w:val="en-GB"/>
              </w:rPr>
              <w:t xml:space="preserve">( </w:t>
            </w:r>
            <w:r w:rsidRPr="00C61996">
              <w:rPr>
                <w:i/>
                <w:sz w:val="20"/>
                <w:lang w:val="en-GB"/>
              </w:rPr>
              <w:t>R, S</w:t>
            </w:r>
            <w:r w:rsidRPr="00C61996">
              <w:rPr>
                <w:sz w:val="20"/>
                <w:lang w:val="en-GB"/>
              </w:rPr>
              <w:t xml:space="preserve"> ) = ECDSA( </w:t>
            </w:r>
            <w:r w:rsidRPr="00C61996">
              <w:rPr>
                <w:i/>
                <w:sz w:val="20"/>
                <w:lang w:val="en-GB"/>
              </w:rPr>
              <w:t>PrK</w:t>
            </w:r>
            <w:r w:rsidRPr="00C61996">
              <w:rPr>
                <w:sz w:val="20"/>
                <w:lang w:val="en-GB"/>
              </w:rPr>
              <w:t xml:space="preserve">, SHA_256( </w:t>
            </w:r>
            <w:r w:rsidRPr="00C61996">
              <w:rPr>
                <w:i/>
                <w:sz w:val="20"/>
                <w:lang w:val="en-GB"/>
              </w:rPr>
              <w:t>M</w:t>
            </w:r>
            <w:r w:rsidRPr="00C61996">
              <w:rPr>
                <w:sz w:val="20"/>
                <w:lang w:val="en-GB"/>
              </w:rPr>
              <w:t xml:space="preserve"> ) )</w:t>
            </w:r>
            <w:r w:rsidRPr="00C61996">
              <w:rPr>
                <w:sz w:val="20"/>
                <w:szCs w:val="20"/>
                <w:lang w:val="en-GB"/>
              </w:rPr>
              <w:t xml:space="preserve"> </w:t>
            </w:r>
          </w:p>
          <w:p w:rsidR="00001574" w:rsidRPr="00C61996" w:rsidRDefault="00001574" w:rsidP="00001574">
            <w:pPr>
              <w:pStyle w:val="gemtab11ptabstand0"/>
              <w:rPr>
                <w:sz w:val="20"/>
                <w:szCs w:val="20"/>
                <w:shd w:val="clear" w:color="auto" w:fill="FFFF00"/>
                <w:lang w:val="en-GB"/>
              </w:rPr>
            </w:pPr>
            <w:r w:rsidRPr="00C61996">
              <w:rPr>
                <w:sz w:val="20"/>
                <w:szCs w:val="20"/>
                <w:lang w:val="en-GB"/>
              </w:rPr>
              <w:t>im Format</w:t>
            </w:r>
            <w:r w:rsidRPr="00C61996">
              <w:rPr>
                <w:sz w:val="20"/>
                <w:szCs w:val="20"/>
                <w:shd w:val="clear" w:color="auto" w:fill="FFFF00"/>
                <w:lang w:val="en-GB"/>
              </w:rPr>
              <w:t xml:space="preserve"> </w:t>
            </w:r>
          </w:p>
          <w:p w:rsidR="00001574" w:rsidRPr="00C61996" w:rsidRDefault="00001574" w:rsidP="00001574">
            <w:pPr>
              <w:pStyle w:val="gemtab11ptAbstand"/>
              <w:rPr>
                <w:sz w:val="20"/>
                <w:lang w:val="en-US"/>
              </w:rPr>
            </w:pPr>
            <w:r w:rsidRPr="00C61996">
              <w:rPr>
                <w:sz w:val="20"/>
                <w:lang w:val="en-GB"/>
              </w:rPr>
              <w:t xml:space="preserve">ecdsa-plain-SHA256 gemäß </w:t>
            </w:r>
            <w:r w:rsidRPr="00C61996">
              <w:rPr>
                <w:sz w:val="20"/>
              </w:rPr>
              <w:t>BSI-TR-03111#5.2.1.1</w:t>
            </w:r>
          </w:p>
        </w:tc>
      </w:tr>
      <w:tr w:rsidR="00001574" w:rsidRPr="00C61996" w:rsidTr="00001574">
        <w:tc>
          <w:tcPr>
            <w:tcW w:w="2835" w:type="dxa"/>
            <w:vAlign w:val="center"/>
          </w:tcPr>
          <w:p w:rsidR="00001574" w:rsidRPr="00C61996" w:rsidRDefault="00001574" w:rsidP="00001574">
            <w:pPr>
              <w:pStyle w:val="gemtab11ptAbstand"/>
              <w:rPr>
                <w:rFonts w:cs="Arial"/>
                <w:sz w:val="20"/>
              </w:rPr>
            </w:pPr>
            <w:r w:rsidRPr="00C61996">
              <w:rPr>
                <w:rFonts w:cs="Arial"/>
                <w:sz w:val="20"/>
              </w:rPr>
              <w:t>brainpoolP384r1</w:t>
            </w:r>
          </w:p>
        </w:tc>
        <w:tc>
          <w:tcPr>
            <w:tcW w:w="4253" w:type="dxa"/>
            <w:vAlign w:val="center"/>
          </w:tcPr>
          <w:p w:rsidR="00001574" w:rsidRPr="00C61996" w:rsidRDefault="00001574" w:rsidP="00001574">
            <w:pPr>
              <w:pStyle w:val="gemtab11ptabstand0"/>
              <w:rPr>
                <w:sz w:val="20"/>
                <w:szCs w:val="20"/>
                <w:lang w:val="en-GB"/>
              </w:rPr>
            </w:pPr>
            <w:r w:rsidRPr="00C61996">
              <w:rPr>
                <w:sz w:val="20"/>
                <w:lang w:val="en-GB"/>
              </w:rPr>
              <w:t>(</w:t>
            </w:r>
            <w:r w:rsidRPr="00C61996">
              <w:rPr>
                <w:i/>
                <w:sz w:val="20"/>
                <w:lang w:val="en-GB"/>
              </w:rPr>
              <w:t xml:space="preserve"> R, S</w:t>
            </w:r>
            <w:r w:rsidRPr="00C61996">
              <w:rPr>
                <w:sz w:val="20"/>
                <w:lang w:val="en-GB"/>
              </w:rPr>
              <w:t xml:space="preserve"> ) = ECDSA( </w:t>
            </w:r>
            <w:r w:rsidRPr="00C61996">
              <w:rPr>
                <w:i/>
                <w:sz w:val="20"/>
                <w:lang w:val="en-GB"/>
              </w:rPr>
              <w:t>PrK</w:t>
            </w:r>
            <w:r w:rsidRPr="00C61996">
              <w:rPr>
                <w:sz w:val="20"/>
                <w:lang w:val="en-GB"/>
              </w:rPr>
              <w:t xml:space="preserve">, SHA_384( </w:t>
            </w:r>
            <w:r w:rsidRPr="00C61996">
              <w:rPr>
                <w:i/>
                <w:sz w:val="20"/>
                <w:lang w:val="en-GB"/>
              </w:rPr>
              <w:t>M</w:t>
            </w:r>
            <w:r w:rsidRPr="00C61996">
              <w:rPr>
                <w:sz w:val="20"/>
                <w:lang w:val="en-GB"/>
              </w:rPr>
              <w:t xml:space="preserve"> ) )</w:t>
            </w:r>
            <w:r w:rsidRPr="00C61996">
              <w:rPr>
                <w:sz w:val="20"/>
                <w:szCs w:val="20"/>
                <w:lang w:val="en-GB"/>
              </w:rPr>
              <w:t xml:space="preserve"> </w:t>
            </w:r>
          </w:p>
          <w:p w:rsidR="00001574" w:rsidRPr="00C61996" w:rsidRDefault="00001574" w:rsidP="00001574">
            <w:pPr>
              <w:pStyle w:val="gemtab11ptabstand0"/>
              <w:rPr>
                <w:sz w:val="20"/>
                <w:szCs w:val="20"/>
                <w:shd w:val="clear" w:color="auto" w:fill="FFFF00"/>
                <w:lang w:val="en-GB"/>
              </w:rPr>
            </w:pPr>
            <w:r w:rsidRPr="00C61996">
              <w:rPr>
                <w:sz w:val="20"/>
                <w:szCs w:val="20"/>
                <w:lang w:val="en-GB"/>
              </w:rPr>
              <w:t>im Format</w:t>
            </w:r>
            <w:r w:rsidRPr="00C61996">
              <w:rPr>
                <w:sz w:val="20"/>
                <w:szCs w:val="20"/>
                <w:shd w:val="clear" w:color="auto" w:fill="FFFF00"/>
                <w:lang w:val="en-GB"/>
              </w:rPr>
              <w:t xml:space="preserve"> </w:t>
            </w:r>
          </w:p>
          <w:p w:rsidR="00001574" w:rsidRPr="00C61996" w:rsidRDefault="00001574" w:rsidP="00001574">
            <w:pPr>
              <w:pStyle w:val="gemtab11ptAbstand"/>
              <w:rPr>
                <w:sz w:val="20"/>
                <w:lang w:val="en-GB"/>
              </w:rPr>
            </w:pPr>
            <w:r w:rsidRPr="00C61996">
              <w:rPr>
                <w:sz w:val="20"/>
                <w:lang w:val="en-GB"/>
              </w:rPr>
              <w:t xml:space="preserve">ecdsa-plain-SHA384 gemäß </w:t>
            </w:r>
            <w:r w:rsidRPr="00C61996">
              <w:rPr>
                <w:sz w:val="20"/>
              </w:rPr>
              <w:t>BSI-TR-03111#5.2.1.1</w:t>
            </w:r>
          </w:p>
        </w:tc>
      </w:tr>
      <w:tr w:rsidR="00001574" w:rsidRPr="00C61996" w:rsidTr="00001574">
        <w:tc>
          <w:tcPr>
            <w:tcW w:w="2835" w:type="dxa"/>
            <w:vAlign w:val="center"/>
          </w:tcPr>
          <w:p w:rsidR="00001574" w:rsidRPr="00C61996" w:rsidRDefault="00001574" w:rsidP="00001574">
            <w:pPr>
              <w:pStyle w:val="gemtab11ptAbstand"/>
              <w:rPr>
                <w:rFonts w:cs="Arial"/>
                <w:sz w:val="20"/>
              </w:rPr>
            </w:pPr>
            <w:r w:rsidRPr="00C61996">
              <w:rPr>
                <w:rFonts w:cs="Arial"/>
                <w:sz w:val="20"/>
              </w:rPr>
              <w:t>brainpoolP512r1</w:t>
            </w:r>
          </w:p>
        </w:tc>
        <w:tc>
          <w:tcPr>
            <w:tcW w:w="4253" w:type="dxa"/>
            <w:vAlign w:val="center"/>
          </w:tcPr>
          <w:p w:rsidR="00001574" w:rsidRPr="00C61996" w:rsidRDefault="00001574" w:rsidP="00001574">
            <w:pPr>
              <w:pStyle w:val="gemtab11ptabstand0"/>
              <w:rPr>
                <w:sz w:val="20"/>
                <w:szCs w:val="20"/>
                <w:lang w:val="en-GB"/>
              </w:rPr>
            </w:pPr>
            <w:r w:rsidRPr="00C61996">
              <w:rPr>
                <w:sz w:val="20"/>
                <w:lang w:val="en-GB"/>
              </w:rPr>
              <w:t xml:space="preserve">( </w:t>
            </w:r>
            <w:r w:rsidRPr="00C61996">
              <w:rPr>
                <w:i/>
                <w:sz w:val="20"/>
                <w:lang w:val="en-GB"/>
              </w:rPr>
              <w:t>R, S</w:t>
            </w:r>
            <w:r w:rsidRPr="00C61996">
              <w:rPr>
                <w:sz w:val="20"/>
                <w:lang w:val="en-GB"/>
              </w:rPr>
              <w:t xml:space="preserve"> ) = ECDSA( </w:t>
            </w:r>
            <w:r w:rsidRPr="00C61996">
              <w:rPr>
                <w:i/>
                <w:sz w:val="20"/>
                <w:lang w:val="en-GB"/>
              </w:rPr>
              <w:t>PrK</w:t>
            </w:r>
            <w:r w:rsidRPr="00C61996">
              <w:rPr>
                <w:sz w:val="20"/>
                <w:lang w:val="en-GB"/>
              </w:rPr>
              <w:t xml:space="preserve">, SHA_512( </w:t>
            </w:r>
            <w:r w:rsidRPr="00C61996">
              <w:rPr>
                <w:i/>
                <w:sz w:val="20"/>
                <w:lang w:val="en-GB"/>
              </w:rPr>
              <w:t>M</w:t>
            </w:r>
            <w:r w:rsidRPr="00C61996">
              <w:rPr>
                <w:sz w:val="20"/>
                <w:lang w:val="en-GB"/>
              </w:rPr>
              <w:t xml:space="preserve"> ) )</w:t>
            </w:r>
            <w:r w:rsidRPr="00C61996">
              <w:rPr>
                <w:sz w:val="20"/>
                <w:szCs w:val="20"/>
                <w:lang w:val="en-GB"/>
              </w:rPr>
              <w:t xml:space="preserve"> </w:t>
            </w:r>
          </w:p>
          <w:p w:rsidR="00001574" w:rsidRPr="00C61996" w:rsidRDefault="00001574" w:rsidP="00001574">
            <w:pPr>
              <w:pStyle w:val="gemtab11ptAbstand"/>
              <w:rPr>
                <w:sz w:val="20"/>
                <w:shd w:val="clear" w:color="auto" w:fill="FFFF00"/>
                <w:lang w:val="en-GB"/>
              </w:rPr>
            </w:pPr>
            <w:r w:rsidRPr="00C61996">
              <w:rPr>
                <w:sz w:val="20"/>
                <w:lang w:val="en-GB"/>
              </w:rPr>
              <w:t>im Format</w:t>
            </w:r>
            <w:r w:rsidRPr="00C61996">
              <w:rPr>
                <w:sz w:val="20"/>
                <w:shd w:val="clear" w:color="auto" w:fill="FFFF00"/>
                <w:lang w:val="en-GB"/>
              </w:rPr>
              <w:t xml:space="preserve"> </w:t>
            </w:r>
          </w:p>
          <w:p w:rsidR="00001574" w:rsidRPr="00C61996" w:rsidRDefault="00001574" w:rsidP="00001574">
            <w:pPr>
              <w:pStyle w:val="gemtab11ptAbstand"/>
              <w:rPr>
                <w:sz w:val="20"/>
                <w:lang w:val="en-GB"/>
              </w:rPr>
            </w:pPr>
            <w:r w:rsidRPr="00C61996">
              <w:rPr>
                <w:rFonts w:eastAsia="Times New Roman" w:cs="Arial"/>
                <w:sz w:val="20"/>
                <w:lang w:val="en-GB"/>
              </w:rPr>
              <w:t>ecdsa-plain-SHA512 gemäß BSI-TR-03111#5.2.1.1</w:t>
            </w:r>
          </w:p>
        </w:tc>
      </w:tr>
    </w:tbl>
    <w:p w:rsidR="00001574" w:rsidRPr="00326642" w:rsidRDefault="00001574" w:rsidP="00001574">
      <w:pPr>
        <w:pStyle w:val="gemStandard"/>
      </w:pP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GS-A_5007 Tag eines Zertifikatsdatenobjekts </w:t>
      </w:r>
    </w:p>
    <w:p w:rsidR="0083095D" w:rsidRDefault="00001574" w:rsidP="00001574">
      <w:pPr>
        <w:pStyle w:val="gemEinzug"/>
        <w:rPr>
          <w:rFonts w:ascii="Wingdings" w:hAnsi="Wingdings"/>
          <w:b/>
        </w:rPr>
      </w:pPr>
      <w:r w:rsidRPr="00E47E00">
        <w:t xml:space="preserve">Der Herausgeber eines CV-Zertifikats der Generation 2 (TSP-CVC oder CVC-Root-CA) MUSS die Inhalte des Zertifikatsdatenobjekts in das Datenobjekt ´7F21´ einstellen.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GS-A_5008 Aufbau eines Zertifikatsdatenobjekts </w:t>
      </w:r>
    </w:p>
    <w:p w:rsidR="0083095D" w:rsidRDefault="00001574" w:rsidP="00001574">
      <w:pPr>
        <w:pStyle w:val="gemEinzug"/>
        <w:rPr>
          <w:rFonts w:ascii="Wingdings" w:hAnsi="Wingdings"/>
          <w:b/>
        </w:rPr>
      </w:pPr>
      <w:r w:rsidRPr="00E47E00">
        <w:t>Der Herausgeber eines CV-Zertifikats der Generation 2 (TSP-CVC oder CVC-Root-CA) MUSS das CV-Zertifikat als zusammengesetztes Datenobjekt gemäß Tabelle Tab_PKI_907 erzeugen. Er MUSS dabei sicherstellen, dass das zusam</w:t>
      </w:r>
      <w:r w:rsidRPr="00E47E00">
        <w:softHyphen/>
        <w:t>men</w:t>
      </w:r>
      <w:r w:rsidRPr="00E47E00">
        <w:softHyphen/>
        <w:t xml:space="preserve">gesetzte Datenelement genau die beiden primitiven Datenobjekte in der dargestellten Reihenfolge enthält. </w:t>
      </w:r>
    </w:p>
    <w:p w:rsidR="00001574" w:rsidRPr="0083095D" w:rsidRDefault="0083095D" w:rsidP="0083095D">
      <w:pPr>
        <w:pStyle w:val="gemStandard"/>
      </w:pPr>
      <w:r>
        <w:rPr>
          <w:b/>
        </w:rPr>
        <w:sym w:font="Wingdings" w:char="F0D5"/>
      </w:r>
    </w:p>
    <w:p w:rsidR="00001574" w:rsidRPr="00E47E00" w:rsidRDefault="00001574" w:rsidP="00001574">
      <w:pPr>
        <w:pStyle w:val="gemStandard"/>
      </w:pPr>
    </w:p>
    <w:p w:rsidR="00001574" w:rsidRPr="00E47E00" w:rsidRDefault="00001574" w:rsidP="00001574">
      <w:pPr>
        <w:pStyle w:val="Beschriftung"/>
      </w:pPr>
      <w:bookmarkStart w:id="502" w:name="_Toc501452705"/>
      <w:r w:rsidRPr="00E47E00">
        <w:t xml:space="preserve">Tabelle </w:t>
      </w:r>
      <w:r w:rsidRPr="00E47E00">
        <w:fldChar w:fldCharType="begin"/>
      </w:r>
      <w:r w:rsidRPr="00E47E00">
        <w:instrText xml:space="preserve"> SEQ Tabelle \* ARABIC </w:instrText>
      </w:r>
      <w:r w:rsidRPr="00E47E00">
        <w:fldChar w:fldCharType="separate"/>
      </w:r>
      <w:r w:rsidR="00BF0362">
        <w:rPr>
          <w:noProof/>
        </w:rPr>
        <w:t>67</w:t>
      </w:r>
      <w:r w:rsidRPr="00E47E00">
        <w:fldChar w:fldCharType="end"/>
      </w:r>
      <w:r w:rsidRPr="00E47E00">
        <w:t>: Tab_PKI_907 Struktur und Inhalt eines CV-Zertifikat</w:t>
      </w:r>
      <w:bookmarkEnd w:id="502"/>
      <w:r w:rsidRPr="00E47E00">
        <w:t xml:space="preserve"> </w:t>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20" w:firstRow="1" w:lastRow="0" w:firstColumn="0" w:lastColumn="0" w:noHBand="0" w:noVBand="0"/>
      </w:tblPr>
      <w:tblGrid>
        <w:gridCol w:w="1009"/>
        <w:gridCol w:w="994"/>
        <w:gridCol w:w="1008"/>
        <w:gridCol w:w="1054"/>
        <w:gridCol w:w="4890"/>
      </w:tblGrid>
      <w:tr w:rsidR="00001574" w:rsidRPr="00E80BC5" w:rsidTr="00001574">
        <w:tc>
          <w:tcPr>
            <w:tcW w:w="1010" w:type="dxa"/>
            <w:tcBorders>
              <w:top w:val="single" w:sz="4" w:space="0" w:color="808080"/>
              <w:left w:val="single" w:sz="4" w:space="0" w:color="808080"/>
              <w:bottom w:val="single" w:sz="4" w:space="0" w:color="808080"/>
              <w:right w:val="single" w:sz="4" w:space="0" w:color="808080"/>
            </w:tcBorders>
            <w:shd w:val="clear" w:color="auto" w:fill="E0E0E0"/>
          </w:tcPr>
          <w:p w:rsidR="00001574" w:rsidRPr="00E80BC5" w:rsidRDefault="00001574" w:rsidP="00001574">
            <w:pPr>
              <w:pStyle w:val="Formatvorlagegemtab11ptAbstandFettWeiZentriert"/>
              <w:rPr>
                <w:b/>
                <w:bCs/>
                <w:color w:val="auto"/>
                <w:sz w:val="20"/>
              </w:rPr>
            </w:pPr>
            <w:r w:rsidRPr="00E80BC5">
              <w:rPr>
                <w:b/>
                <w:bCs/>
                <w:color w:val="auto"/>
                <w:sz w:val="20"/>
              </w:rPr>
              <w:t>Tag</w:t>
            </w:r>
          </w:p>
        </w:tc>
        <w:tc>
          <w:tcPr>
            <w:tcW w:w="996" w:type="dxa"/>
            <w:tcBorders>
              <w:top w:val="single" w:sz="4" w:space="0" w:color="808080"/>
              <w:left w:val="single" w:sz="4" w:space="0" w:color="808080"/>
              <w:bottom w:val="single" w:sz="4" w:space="0" w:color="808080"/>
              <w:right w:val="single" w:sz="4" w:space="0" w:color="808080"/>
            </w:tcBorders>
            <w:shd w:val="clear" w:color="auto" w:fill="E0E0E0"/>
          </w:tcPr>
          <w:p w:rsidR="00001574" w:rsidRPr="00E80BC5" w:rsidRDefault="00001574" w:rsidP="00001574">
            <w:pPr>
              <w:pStyle w:val="Formatvorlagegemtab11ptAbstandFettWeiZentriert"/>
              <w:rPr>
                <w:b/>
                <w:bCs/>
                <w:color w:val="auto"/>
                <w:sz w:val="20"/>
              </w:rPr>
            </w:pPr>
            <w:r w:rsidRPr="00E80BC5">
              <w:rPr>
                <w:b/>
                <w:bCs/>
                <w:color w:val="auto"/>
                <w:sz w:val="20"/>
              </w:rPr>
              <w:t xml:space="preserve">L </w:t>
            </w:r>
          </w:p>
        </w:tc>
        <w:tc>
          <w:tcPr>
            <w:tcW w:w="6997" w:type="dxa"/>
            <w:gridSpan w:val="3"/>
            <w:tcBorders>
              <w:top w:val="single" w:sz="4" w:space="0" w:color="808080"/>
              <w:left w:val="single" w:sz="4" w:space="0" w:color="808080"/>
              <w:bottom w:val="single" w:sz="4" w:space="0" w:color="808080"/>
              <w:right w:val="single" w:sz="4" w:space="0" w:color="808080"/>
            </w:tcBorders>
            <w:shd w:val="clear" w:color="auto" w:fill="E0E0E0"/>
          </w:tcPr>
          <w:p w:rsidR="00001574" w:rsidRPr="00E80BC5" w:rsidRDefault="00001574" w:rsidP="00001574">
            <w:pPr>
              <w:pStyle w:val="Formatvorlagegemtab11ptAbstandFettWeiZentriert"/>
              <w:rPr>
                <w:b/>
                <w:bCs/>
                <w:color w:val="auto"/>
                <w:sz w:val="20"/>
              </w:rPr>
            </w:pPr>
            <w:r w:rsidRPr="00E80BC5">
              <w:rPr>
                <w:b/>
                <w:bCs/>
                <w:color w:val="auto"/>
                <w:sz w:val="20"/>
              </w:rPr>
              <w:t>Wert</w:t>
            </w:r>
          </w:p>
        </w:tc>
      </w:tr>
      <w:tr w:rsidR="00001574" w:rsidRPr="00E80BC5" w:rsidTr="00001574">
        <w:tc>
          <w:tcPr>
            <w:tcW w:w="1010" w:type="dxa"/>
            <w:tcBorders>
              <w:top w:val="single" w:sz="4" w:space="0" w:color="808080"/>
            </w:tcBorders>
            <w:shd w:val="clear" w:color="auto" w:fill="auto"/>
            <w:vAlign w:val="center"/>
          </w:tcPr>
          <w:p w:rsidR="00001574" w:rsidRPr="00E80BC5" w:rsidRDefault="00001574" w:rsidP="00001574">
            <w:pPr>
              <w:pStyle w:val="gemListing"/>
              <w:rPr>
                <w:sz w:val="20"/>
                <w:szCs w:val="20"/>
              </w:rPr>
            </w:pPr>
            <w:r w:rsidRPr="00E80BC5">
              <w:rPr>
                <w:sz w:val="20"/>
                <w:szCs w:val="20"/>
              </w:rPr>
              <w:t>´7F21´</w:t>
            </w:r>
          </w:p>
        </w:tc>
        <w:tc>
          <w:tcPr>
            <w:tcW w:w="996" w:type="dxa"/>
            <w:tcBorders>
              <w:top w:val="single" w:sz="4" w:space="0" w:color="808080"/>
            </w:tcBorders>
            <w:shd w:val="clear" w:color="auto" w:fill="auto"/>
            <w:vAlign w:val="center"/>
          </w:tcPr>
          <w:p w:rsidR="00001574" w:rsidRPr="00E80BC5" w:rsidRDefault="00001574" w:rsidP="00001574">
            <w:pPr>
              <w:pStyle w:val="gemListing"/>
              <w:rPr>
                <w:sz w:val="20"/>
                <w:szCs w:val="20"/>
              </w:rPr>
            </w:pPr>
            <w:r w:rsidRPr="00E80BC5">
              <w:rPr>
                <w:sz w:val="20"/>
                <w:szCs w:val="20"/>
              </w:rPr>
              <w:t>L7F21</w:t>
            </w:r>
          </w:p>
        </w:tc>
        <w:tc>
          <w:tcPr>
            <w:tcW w:w="6997" w:type="dxa"/>
            <w:gridSpan w:val="3"/>
            <w:tcBorders>
              <w:top w:val="single" w:sz="4" w:space="0" w:color="808080"/>
              <w:bottom w:val="single" w:sz="4" w:space="0" w:color="auto"/>
            </w:tcBorders>
            <w:shd w:val="clear" w:color="auto" w:fill="auto"/>
            <w:vAlign w:val="center"/>
          </w:tcPr>
          <w:p w:rsidR="00001574" w:rsidRPr="00E80BC5" w:rsidRDefault="00001574" w:rsidP="00001574">
            <w:pPr>
              <w:pStyle w:val="gemTab10pt"/>
              <w:rPr>
                <w:szCs w:val="20"/>
              </w:rPr>
            </w:pPr>
            <w:r w:rsidRPr="00E80BC5">
              <w:rPr>
                <w:szCs w:val="20"/>
              </w:rPr>
              <w:t>CV–Zertifikat</w:t>
            </w:r>
            <w:r w:rsidRPr="00E80BC5">
              <w:rPr>
                <w:szCs w:val="20"/>
              </w:rPr>
              <w:tab/>
            </w:r>
            <w:r w:rsidRPr="00E80BC5">
              <w:rPr>
                <w:szCs w:val="20"/>
              </w:rPr>
              <w:tab/>
            </w:r>
            <w:r w:rsidRPr="00E80BC5">
              <w:rPr>
                <w:szCs w:val="20"/>
              </w:rPr>
              <w:tab/>
            </w:r>
            <w:r w:rsidRPr="00E80BC5">
              <w:rPr>
                <w:szCs w:val="20"/>
              </w:rPr>
              <w:tab/>
            </w:r>
            <w:r w:rsidRPr="00E80BC5">
              <w:rPr>
                <w:szCs w:val="20"/>
              </w:rPr>
              <w:tab/>
              <w:t xml:space="preserve">     </w:t>
            </w:r>
          </w:p>
        </w:tc>
      </w:tr>
      <w:tr w:rsidR="00001574" w:rsidRPr="00E80BC5" w:rsidTr="00001574">
        <w:tc>
          <w:tcPr>
            <w:tcW w:w="2006" w:type="dxa"/>
            <w:gridSpan w:val="2"/>
            <w:vMerge w:val="restart"/>
            <w:shd w:val="clear" w:color="auto" w:fill="auto"/>
            <w:vAlign w:val="center"/>
          </w:tcPr>
          <w:p w:rsidR="00001574" w:rsidRPr="00E80BC5" w:rsidRDefault="00001574" w:rsidP="00001574">
            <w:pPr>
              <w:pStyle w:val="gemListing"/>
              <w:rPr>
                <w:sz w:val="20"/>
                <w:szCs w:val="20"/>
              </w:rPr>
            </w:pPr>
          </w:p>
        </w:tc>
        <w:tc>
          <w:tcPr>
            <w:tcW w:w="1009" w:type="dxa"/>
            <w:shd w:val="clear" w:color="auto" w:fill="E0E0E0"/>
            <w:vAlign w:val="center"/>
          </w:tcPr>
          <w:p w:rsidR="00001574" w:rsidRPr="00E80BC5" w:rsidRDefault="00001574" w:rsidP="00001574">
            <w:pPr>
              <w:pStyle w:val="Formatvorlagegemtab11ptAbstandFettWeiZentriert"/>
              <w:rPr>
                <w:color w:val="auto"/>
                <w:sz w:val="20"/>
              </w:rPr>
            </w:pPr>
            <w:r w:rsidRPr="00E80BC5">
              <w:rPr>
                <w:color w:val="auto"/>
                <w:sz w:val="20"/>
              </w:rPr>
              <w:t>Tag</w:t>
            </w:r>
          </w:p>
        </w:tc>
        <w:tc>
          <w:tcPr>
            <w:tcW w:w="1057" w:type="dxa"/>
            <w:shd w:val="clear" w:color="auto" w:fill="E0E0E0"/>
            <w:vAlign w:val="center"/>
          </w:tcPr>
          <w:p w:rsidR="00001574" w:rsidRPr="00E80BC5" w:rsidRDefault="00001574" w:rsidP="00001574">
            <w:pPr>
              <w:pStyle w:val="Formatvorlagegemtab11ptAbstandFettWeiZentriert"/>
              <w:rPr>
                <w:color w:val="auto"/>
                <w:sz w:val="20"/>
              </w:rPr>
            </w:pPr>
            <w:r w:rsidRPr="00E80BC5">
              <w:rPr>
                <w:color w:val="auto"/>
                <w:sz w:val="20"/>
              </w:rPr>
              <w:t>L</w:t>
            </w:r>
          </w:p>
        </w:tc>
        <w:tc>
          <w:tcPr>
            <w:tcW w:w="4931" w:type="dxa"/>
            <w:shd w:val="clear" w:color="auto" w:fill="E0E0E0"/>
            <w:vAlign w:val="center"/>
          </w:tcPr>
          <w:p w:rsidR="00001574" w:rsidRPr="00E80BC5" w:rsidRDefault="00001574" w:rsidP="00001574">
            <w:pPr>
              <w:pStyle w:val="Formatvorlagegemtab11ptAbstandFettWeiZentriert"/>
              <w:rPr>
                <w:color w:val="auto"/>
                <w:sz w:val="20"/>
              </w:rPr>
            </w:pPr>
            <w:r w:rsidRPr="00E80BC5">
              <w:rPr>
                <w:color w:val="auto"/>
                <w:sz w:val="20"/>
              </w:rPr>
              <w:t>Wert</w:t>
            </w:r>
          </w:p>
        </w:tc>
      </w:tr>
      <w:tr w:rsidR="00001574" w:rsidRPr="00E80BC5" w:rsidTr="00001574">
        <w:tc>
          <w:tcPr>
            <w:tcW w:w="2006" w:type="dxa"/>
            <w:gridSpan w:val="2"/>
            <w:vMerge/>
            <w:shd w:val="clear" w:color="auto" w:fill="auto"/>
            <w:vAlign w:val="center"/>
          </w:tcPr>
          <w:p w:rsidR="00001574" w:rsidRPr="00E80BC5" w:rsidRDefault="00001574" w:rsidP="00001574">
            <w:pPr>
              <w:pStyle w:val="gemListing"/>
              <w:rPr>
                <w:sz w:val="20"/>
                <w:szCs w:val="20"/>
              </w:rPr>
            </w:pPr>
          </w:p>
        </w:tc>
        <w:tc>
          <w:tcPr>
            <w:tcW w:w="1009" w:type="dxa"/>
            <w:shd w:val="clear" w:color="auto" w:fill="auto"/>
            <w:vAlign w:val="center"/>
          </w:tcPr>
          <w:p w:rsidR="00001574" w:rsidRPr="00E80BC5" w:rsidRDefault="00001574" w:rsidP="00001574">
            <w:pPr>
              <w:pStyle w:val="gemListing"/>
              <w:rPr>
                <w:sz w:val="20"/>
                <w:szCs w:val="20"/>
              </w:rPr>
            </w:pPr>
            <w:r w:rsidRPr="00E80BC5">
              <w:rPr>
                <w:sz w:val="20"/>
                <w:szCs w:val="20"/>
              </w:rPr>
              <w:t>´7F4E´</w:t>
            </w:r>
          </w:p>
        </w:tc>
        <w:tc>
          <w:tcPr>
            <w:tcW w:w="1057" w:type="dxa"/>
            <w:shd w:val="clear" w:color="auto" w:fill="auto"/>
            <w:vAlign w:val="center"/>
          </w:tcPr>
          <w:p w:rsidR="00001574" w:rsidRPr="00E80BC5" w:rsidRDefault="00001574" w:rsidP="00001574">
            <w:pPr>
              <w:pStyle w:val="gemListing"/>
              <w:rPr>
                <w:sz w:val="20"/>
                <w:szCs w:val="20"/>
              </w:rPr>
            </w:pPr>
            <w:r w:rsidRPr="00E80BC5">
              <w:rPr>
                <w:sz w:val="20"/>
                <w:szCs w:val="20"/>
              </w:rPr>
              <w:t>L7F4E</w:t>
            </w:r>
          </w:p>
        </w:tc>
        <w:tc>
          <w:tcPr>
            <w:tcW w:w="4931" w:type="dxa"/>
            <w:shd w:val="clear" w:color="auto" w:fill="auto"/>
            <w:vAlign w:val="center"/>
          </w:tcPr>
          <w:p w:rsidR="00001574" w:rsidRPr="00E80BC5" w:rsidRDefault="00001574" w:rsidP="00001574">
            <w:pPr>
              <w:pStyle w:val="gemTab10pt"/>
              <w:rPr>
                <w:szCs w:val="20"/>
              </w:rPr>
            </w:pPr>
            <w:r w:rsidRPr="00E80BC5">
              <w:rPr>
                <w:szCs w:val="20"/>
              </w:rPr>
              <w:t xml:space="preserve">Nachricht </w:t>
            </w:r>
            <w:r w:rsidRPr="00E80BC5">
              <w:rPr>
                <w:i/>
                <w:szCs w:val="20"/>
              </w:rPr>
              <w:t xml:space="preserve">M </w:t>
            </w:r>
            <w:r w:rsidRPr="00E80BC5">
              <w:rPr>
                <w:szCs w:val="20"/>
              </w:rPr>
              <w:t xml:space="preserve">(gemäß </w:t>
            </w:r>
            <w:r w:rsidRPr="00E80BC5">
              <w:rPr>
                <w:szCs w:val="20"/>
              </w:rPr>
              <w:fldChar w:fldCharType="begin" w:fldLock="1"/>
            </w:r>
            <w:r w:rsidRPr="00E80BC5">
              <w:rPr>
                <w:szCs w:val="20"/>
              </w:rPr>
              <w:instrText xml:space="preserve"> REF _Ref398275703 \h  \* MERGEFORMAT </w:instrText>
            </w:r>
            <w:r w:rsidRPr="00E80BC5">
              <w:rPr>
                <w:szCs w:val="20"/>
              </w:rPr>
            </w:r>
            <w:r w:rsidRPr="00E80BC5">
              <w:rPr>
                <w:szCs w:val="20"/>
              </w:rPr>
              <w:fldChar w:fldCharType="separate"/>
            </w:r>
            <w:r w:rsidRPr="00E80BC5">
              <w:rPr>
                <w:szCs w:val="20"/>
              </w:rPr>
              <w:t xml:space="preserve">Tabelle </w:t>
            </w:r>
            <w:r w:rsidRPr="00E80BC5">
              <w:rPr>
                <w:noProof/>
                <w:szCs w:val="20"/>
              </w:rPr>
              <w:t>60</w:t>
            </w:r>
            <w:r w:rsidRPr="00E80BC5">
              <w:rPr>
                <w:szCs w:val="20"/>
              </w:rPr>
              <w:t>: Tab_PKI_905 Zu signierende Nachricht M eines CV-Zertifikates</w:t>
            </w:r>
            <w:r w:rsidRPr="00E80BC5">
              <w:rPr>
                <w:szCs w:val="20"/>
              </w:rPr>
              <w:fldChar w:fldCharType="end"/>
            </w:r>
            <w:r w:rsidRPr="00E80BC5">
              <w:rPr>
                <w:szCs w:val="20"/>
              </w:rPr>
              <w:t>) ohne Tag und Längenangabe</w:t>
            </w:r>
            <w:r w:rsidRPr="00E80BC5">
              <w:rPr>
                <w:szCs w:val="20"/>
              </w:rPr>
              <w:tab/>
              <w:t xml:space="preserve">         </w:t>
            </w:r>
          </w:p>
        </w:tc>
      </w:tr>
      <w:tr w:rsidR="00001574" w:rsidRPr="00E80BC5" w:rsidTr="00001574">
        <w:tc>
          <w:tcPr>
            <w:tcW w:w="2006" w:type="dxa"/>
            <w:gridSpan w:val="2"/>
            <w:vMerge/>
            <w:shd w:val="clear" w:color="auto" w:fill="auto"/>
            <w:vAlign w:val="center"/>
          </w:tcPr>
          <w:p w:rsidR="00001574" w:rsidRPr="00E80BC5" w:rsidRDefault="00001574" w:rsidP="00001574">
            <w:pPr>
              <w:pStyle w:val="gemListing"/>
              <w:rPr>
                <w:sz w:val="20"/>
                <w:szCs w:val="20"/>
              </w:rPr>
            </w:pPr>
          </w:p>
        </w:tc>
        <w:tc>
          <w:tcPr>
            <w:tcW w:w="1009" w:type="dxa"/>
            <w:shd w:val="clear" w:color="auto" w:fill="auto"/>
            <w:vAlign w:val="center"/>
          </w:tcPr>
          <w:p w:rsidR="00001574" w:rsidRPr="00E80BC5" w:rsidRDefault="00001574" w:rsidP="00001574">
            <w:pPr>
              <w:pStyle w:val="gemListing"/>
              <w:rPr>
                <w:sz w:val="20"/>
                <w:szCs w:val="20"/>
              </w:rPr>
            </w:pPr>
            <w:r w:rsidRPr="00E80BC5">
              <w:rPr>
                <w:sz w:val="20"/>
                <w:szCs w:val="20"/>
              </w:rPr>
              <w:t>´5F37´</w:t>
            </w:r>
          </w:p>
        </w:tc>
        <w:tc>
          <w:tcPr>
            <w:tcW w:w="1057" w:type="dxa"/>
            <w:shd w:val="clear" w:color="auto" w:fill="auto"/>
            <w:vAlign w:val="center"/>
          </w:tcPr>
          <w:p w:rsidR="00001574" w:rsidRPr="00E80BC5" w:rsidRDefault="00001574" w:rsidP="00001574">
            <w:pPr>
              <w:pStyle w:val="gemListing"/>
              <w:rPr>
                <w:sz w:val="20"/>
                <w:szCs w:val="20"/>
              </w:rPr>
            </w:pPr>
            <w:r w:rsidRPr="00E80BC5">
              <w:rPr>
                <w:sz w:val="20"/>
                <w:szCs w:val="20"/>
              </w:rPr>
              <w:t>L5F37</w:t>
            </w:r>
          </w:p>
        </w:tc>
        <w:tc>
          <w:tcPr>
            <w:tcW w:w="4931" w:type="dxa"/>
            <w:shd w:val="clear" w:color="auto" w:fill="auto"/>
            <w:vAlign w:val="center"/>
          </w:tcPr>
          <w:p w:rsidR="00001574" w:rsidRPr="00E80BC5" w:rsidRDefault="00001574" w:rsidP="00001574">
            <w:pPr>
              <w:pStyle w:val="gemTab10pt"/>
              <w:rPr>
                <w:szCs w:val="20"/>
              </w:rPr>
            </w:pPr>
            <w:r w:rsidRPr="00E80BC5">
              <w:rPr>
                <w:szCs w:val="20"/>
              </w:rPr>
              <w:t xml:space="preserve">Signatur = R || S (gemäß </w:t>
            </w:r>
            <w:r w:rsidRPr="00E80BC5">
              <w:rPr>
                <w:szCs w:val="20"/>
              </w:rPr>
              <w:fldChar w:fldCharType="begin" w:fldLock="1"/>
            </w:r>
            <w:r w:rsidRPr="00E80BC5">
              <w:rPr>
                <w:szCs w:val="20"/>
              </w:rPr>
              <w:instrText xml:space="preserve"> REF _Ref398275744 \h  \* MERGEFORMAT </w:instrText>
            </w:r>
            <w:r w:rsidRPr="00E80BC5">
              <w:rPr>
                <w:szCs w:val="20"/>
              </w:rPr>
            </w:r>
            <w:r w:rsidRPr="00E80BC5">
              <w:rPr>
                <w:szCs w:val="20"/>
              </w:rPr>
              <w:fldChar w:fldCharType="separate"/>
            </w:r>
            <w:r w:rsidRPr="00E80BC5">
              <w:rPr>
                <w:szCs w:val="20"/>
              </w:rPr>
              <w:t xml:space="preserve">Tabelle </w:t>
            </w:r>
            <w:r w:rsidRPr="00E80BC5">
              <w:rPr>
                <w:noProof/>
                <w:szCs w:val="20"/>
              </w:rPr>
              <w:t>61</w:t>
            </w:r>
            <w:r w:rsidRPr="00E80BC5">
              <w:rPr>
                <w:szCs w:val="20"/>
              </w:rPr>
              <w:t>: Tab_PKI_906 Signatur der Nachricht M eines CV-Zertifikats</w:t>
            </w:r>
            <w:r w:rsidRPr="00E80BC5">
              <w:rPr>
                <w:szCs w:val="20"/>
              </w:rPr>
              <w:fldChar w:fldCharType="end"/>
            </w:r>
            <w:r w:rsidRPr="00E80BC5">
              <w:rPr>
                <w:szCs w:val="20"/>
              </w:rPr>
              <w:t>)</w:t>
            </w:r>
          </w:p>
        </w:tc>
      </w:tr>
    </w:tbl>
    <w:p w:rsidR="00001574" w:rsidRPr="00185859" w:rsidRDefault="00001574" w:rsidP="0083095D">
      <w:pPr>
        <w:pStyle w:val="berschrift3"/>
      </w:pPr>
      <w:bookmarkStart w:id="503" w:name="_Toc398121516"/>
      <w:bookmarkStart w:id="504" w:name="_Toc501717983"/>
      <w:r w:rsidRPr="00E47E00">
        <w:t>Struktur un</w:t>
      </w:r>
      <w:r w:rsidRPr="00185859">
        <w:t>d Inhalt eines CV-Zertifikates für ELC-Schlüssel der Generation 2</w:t>
      </w:r>
      <w:bookmarkEnd w:id="503"/>
      <w:bookmarkEnd w:id="504"/>
    </w:p>
    <w:p w:rsidR="00001574" w:rsidRPr="00E47E00" w:rsidRDefault="00001574" w:rsidP="00001574">
      <w:pPr>
        <w:pStyle w:val="gemStandard"/>
      </w:pPr>
      <w:r w:rsidRPr="00E47E00">
        <w:t>Die nachfolgenden Strukturdiagramme fassen die zuvor beschriebenen Definitionen und Festlegungen zu den einzelnen Feldern der CV-Zertifikate übersichtlich zusammen, normativ sind jedoch nur die in den Anforderungen ausgewiesenen Definitionen.</w:t>
      </w:r>
    </w:p>
    <w:p w:rsidR="00001574" w:rsidRPr="009F7197" w:rsidRDefault="00001574" w:rsidP="0083095D">
      <w:pPr>
        <w:pStyle w:val="berschrift4"/>
      </w:pPr>
      <w:bookmarkStart w:id="505" w:name="_Toc398121517"/>
      <w:bookmarkStart w:id="506" w:name="_Toc501717984"/>
      <w:r w:rsidRPr="009F7197">
        <w:lastRenderedPageBreak/>
        <w:t>Struktur und Inhalt von CA CV-Zertifikaten für ELC-Schlüssel</w:t>
      </w:r>
      <w:bookmarkEnd w:id="505"/>
      <w:bookmarkEnd w:id="506"/>
    </w:p>
    <w:p w:rsidR="00001574" w:rsidRPr="00E47E00" w:rsidRDefault="00001574" w:rsidP="00001574">
      <w:pPr>
        <w:pStyle w:val="Beschriftung"/>
        <w:keepNext/>
      </w:pPr>
      <w:bookmarkStart w:id="507" w:name="_Toc501452706"/>
      <w:r w:rsidRPr="00E47E00">
        <w:t xml:space="preserve">Tabelle </w:t>
      </w:r>
      <w:r w:rsidRPr="00E47E00">
        <w:fldChar w:fldCharType="begin"/>
      </w:r>
      <w:r w:rsidRPr="00E47E00">
        <w:instrText xml:space="preserve"> SEQ Tabelle \* ARABIC </w:instrText>
      </w:r>
      <w:r w:rsidRPr="00E47E00">
        <w:fldChar w:fldCharType="separate"/>
      </w:r>
      <w:r w:rsidR="00BF0362">
        <w:rPr>
          <w:noProof/>
        </w:rPr>
        <w:t>68</w:t>
      </w:r>
      <w:r w:rsidRPr="00E47E00">
        <w:fldChar w:fldCharType="end"/>
      </w:r>
      <w:r w:rsidRPr="00E47E00">
        <w:t>: Tab_PKI_912 CA CV-Zertifikate für 256 bit ELC-Schlüssel, insgesamt 220 Oktett</w:t>
      </w:r>
      <w:bookmarkEnd w:id="507"/>
    </w:p>
    <w:tbl>
      <w:tblPr>
        <w:tblW w:w="8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20" w:firstRow="1" w:lastRow="0" w:firstColumn="0" w:lastColumn="0" w:noHBand="0" w:noVBand="0"/>
      </w:tblPr>
      <w:tblGrid>
        <w:gridCol w:w="725"/>
        <w:gridCol w:w="900"/>
        <w:gridCol w:w="720"/>
        <w:gridCol w:w="720"/>
        <w:gridCol w:w="720"/>
        <w:gridCol w:w="720"/>
        <w:gridCol w:w="540"/>
        <w:gridCol w:w="720"/>
        <w:gridCol w:w="2880"/>
      </w:tblGrid>
      <w:tr w:rsidR="00001574" w:rsidRPr="00A311A0" w:rsidTr="00001574">
        <w:trPr>
          <w:cantSplit/>
        </w:trPr>
        <w:tc>
          <w:tcPr>
            <w:tcW w:w="725"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Tag</w:t>
            </w:r>
          </w:p>
        </w:tc>
        <w:tc>
          <w:tcPr>
            <w:tcW w:w="900"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L</w:t>
            </w:r>
          </w:p>
        </w:tc>
        <w:tc>
          <w:tcPr>
            <w:tcW w:w="7020" w:type="dxa"/>
            <w:gridSpan w:val="7"/>
            <w:shd w:val="clear" w:color="auto" w:fill="E0E0E0"/>
          </w:tcPr>
          <w:p w:rsidR="00001574" w:rsidRPr="00A311A0" w:rsidRDefault="00001574" w:rsidP="00001574">
            <w:pPr>
              <w:pStyle w:val="Formatvorlagegemtab11ptAbstandFettWeiZentriert"/>
              <w:rPr>
                <w:b/>
                <w:bCs/>
                <w:color w:val="auto"/>
              </w:rPr>
            </w:pPr>
            <w:r w:rsidRPr="00A311A0">
              <w:rPr>
                <w:b/>
                <w:bCs/>
                <w:color w:val="auto"/>
              </w:rPr>
              <w:t>Wert</w:t>
            </w:r>
          </w:p>
        </w:tc>
      </w:tr>
      <w:tr w:rsidR="00001574" w:rsidRPr="00E47E00" w:rsidTr="00001574">
        <w:trPr>
          <w:cantSplit/>
        </w:trPr>
        <w:tc>
          <w:tcPr>
            <w:tcW w:w="725"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´7F21´</w:t>
            </w:r>
          </w:p>
        </w:tc>
        <w:tc>
          <w:tcPr>
            <w:tcW w:w="90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´81D8´</w:t>
            </w:r>
          </w:p>
        </w:tc>
        <w:tc>
          <w:tcPr>
            <w:tcW w:w="7020" w:type="dxa"/>
            <w:gridSpan w:val="7"/>
            <w:tcBorders>
              <w:bottom w:val="single" w:sz="4" w:space="0" w:color="auto"/>
            </w:tcBorders>
            <w:shd w:val="clear" w:color="auto" w:fill="auto"/>
          </w:tcPr>
          <w:p w:rsidR="00001574" w:rsidRPr="00E47E00" w:rsidRDefault="00001574" w:rsidP="00001574">
            <w:pPr>
              <w:pStyle w:val="gemTab9pt"/>
              <w:keepNext/>
            </w:pPr>
            <w:r w:rsidRPr="00E47E00">
              <w:t xml:space="preserve"> CV–Zertifikat</w:t>
            </w:r>
          </w:p>
        </w:tc>
      </w:tr>
      <w:tr w:rsidR="00001574" w:rsidRPr="00A311A0" w:rsidTr="00001574">
        <w:trPr>
          <w:cantSplit/>
        </w:trPr>
        <w:tc>
          <w:tcPr>
            <w:tcW w:w="1625" w:type="dxa"/>
            <w:gridSpan w:val="2"/>
            <w:vMerge w:val="restart"/>
            <w:shd w:val="clear" w:color="auto" w:fill="auto"/>
          </w:tcPr>
          <w:p w:rsidR="00001574" w:rsidRPr="009F7197"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5580" w:type="dxa"/>
            <w:gridSpan w:val="5"/>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´7F4E´</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´8191´</w:t>
            </w:r>
          </w:p>
        </w:tc>
        <w:tc>
          <w:tcPr>
            <w:tcW w:w="5580" w:type="dxa"/>
            <w:gridSpan w:val="5"/>
            <w:tcBorders>
              <w:bottom w:val="single" w:sz="4" w:space="0" w:color="auto"/>
            </w:tcBorders>
            <w:shd w:val="clear" w:color="auto" w:fill="auto"/>
          </w:tcPr>
          <w:p w:rsidR="00001574" w:rsidRPr="00E47E00" w:rsidRDefault="00001574" w:rsidP="00001574">
            <w:pPr>
              <w:pStyle w:val="gemTab9pt"/>
              <w:keepNext/>
            </w:pPr>
            <w:r w:rsidRPr="00E47E00">
              <w:t xml:space="preserve"> Nachricht </w:t>
            </w:r>
            <w:r w:rsidRPr="00A311A0">
              <w:rPr>
                <w:i/>
              </w:rPr>
              <w:t>M</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9F7197"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4140" w:type="dxa"/>
            <w:gridSpan w:val="3"/>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´01´</w:t>
            </w:r>
          </w:p>
        </w:tc>
        <w:tc>
          <w:tcPr>
            <w:tcW w:w="4140" w:type="dxa"/>
            <w:gridSpan w:val="3"/>
            <w:shd w:val="clear" w:color="auto" w:fill="auto"/>
          </w:tcPr>
          <w:p w:rsidR="00001574" w:rsidRPr="00E47E00" w:rsidRDefault="00001574" w:rsidP="00001574">
            <w:pPr>
              <w:pStyle w:val="gemTab9pt"/>
              <w:keepNext/>
            </w:pPr>
            <w:r w:rsidRPr="00E47E00">
              <w:t xml:space="preserve"> CPI = ´70´</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´42´</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4140" w:type="dxa"/>
            <w:gridSpan w:val="3"/>
            <w:shd w:val="clear" w:color="auto" w:fill="auto"/>
          </w:tcPr>
          <w:p w:rsidR="00001574" w:rsidRPr="00E47E00" w:rsidRDefault="00001574" w:rsidP="00001574">
            <w:pPr>
              <w:pStyle w:val="gemTab9pt"/>
              <w:keepNext/>
            </w:pPr>
            <w:r w:rsidRPr="00E47E00">
              <w:t xml:space="preserve"> CAR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´4D´</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 xml:space="preserve"> öffentlicher Schlüssel</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2880" w:type="dxa"/>
            <w:shd w:val="clear" w:color="auto" w:fill="auto"/>
          </w:tcPr>
          <w:p w:rsidR="00001574" w:rsidRPr="00E47E00" w:rsidRDefault="00001574" w:rsidP="00001574">
            <w:pPr>
              <w:pStyle w:val="gemTab9pt"/>
              <w:keepNext/>
            </w:pPr>
            <w:r w:rsidRPr="00E47E00">
              <w:t>´2A8648CE3D040302´</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´41´</w:t>
            </w:r>
          </w:p>
        </w:tc>
        <w:tc>
          <w:tcPr>
            <w:tcW w:w="2880" w:type="dxa"/>
            <w:shd w:val="clear" w:color="auto" w:fill="auto"/>
          </w:tcPr>
          <w:p w:rsidR="00001574" w:rsidRPr="00E47E00" w:rsidRDefault="00001574" w:rsidP="00001574">
            <w:pPr>
              <w:pStyle w:val="gemTab9pt"/>
              <w:keepNext/>
            </w:pPr>
            <w:r w:rsidRPr="00E47E00">
              <w:t xml:space="preserve"> P2OS(Q, 32)</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´5F20´</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´7F4C´</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´13´</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CHAT</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2880" w:type="dxa"/>
            <w:shd w:val="clear" w:color="auto" w:fill="auto"/>
          </w:tcPr>
          <w:p w:rsidR="00001574" w:rsidRPr="00A311A0" w:rsidRDefault="00001574" w:rsidP="00001574">
            <w:pPr>
              <w:pStyle w:val="gemTab9pt"/>
              <w:keepNext/>
              <w:rPr>
                <w:lang w:val="nb-NO"/>
              </w:rPr>
            </w:pPr>
            <w:r w:rsidRPr="00A311A0">
              <w:rPr>
                <w:lang w:val="nb-NO"/>
              </w:rPr>
              <w:t xml:space="preserve"> OID aus</w:t>
            </w:r>
          </w:p>
          <w:p w:rsidR="00001574" w:rsidRPr="00A311A0" w:rsidRDefault="00001574" w:rsidP="00001574">
            <w:pPr>
              <w:pStyle w:val="gemTab9pt"/>
              <w:keepNext/>
              <w:rPr>
                <w:lang w:val="nb-NO"/>
              </w:rPr>
            </w:pPr>
            <w:r w:rsidRPr="00A311A0">
              <w:rPr>
                <w:lang w:val="nb-NO"/>
              </w:rPr>
              <w:t xml:space="preserve">{oid_cvc_fl_ti, oid_cvc_fl_cms} </w:t>
            </w:r>
          </w:p>
          <w:p w:rsidR="00001574" w:rsidRPr="00E47E00" w:rsidRDefault="00001574" w:rsidP="00001574">
            <w:pPr>
              <w:pStyle w:val="gemTab9pt"/>
              <w:keepNext/>
            </w:pP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´53´</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´07´</w:t>
            </w:r>
          </w:p>
        </w:tc>
        <w:tc>
          <w:tcPr>
            <w:tcW w:w="2880" w:type="dxa"/>
            <w:shd w:val="clear" w:color="auto" w:fill="auto"/>
          </w:tcPr>
          <w:p w:rsidR="00001574" w:rsidRPr="00E47E00" w:rsidRDefault="00001574" w:rsidP="00001574">
            <w:pPr>
              <w:pStyle w:val="gemTab9pt"/>
              <w:keepNext/>
            </w:pPr>
            <w:r w:rsidRPr="00A311A0">
              <w:rPr>
                <w:rFonts w:ascii="Courier New" w:hAnsi="Courier New" w:cs="Courier New"/>
              </w:rPr>
              <w:t>´XX...XX´</w:t>
            </w:r>
            <w:r w:rsidRPr="00E47E00">
              <w:t>, Flagliste</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´5F25´</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shd w:val="clear" w:color="auto" w:fill="auto"/>
          </w:tcPr>
          <w:p w:rsidR="00001574" w:rsidRPr="00E47E00" w:rsidRDefault="00001574" w:rsidP="00001574">
            <w:pPr>
              <w:pStyle w:val="gemTab9pt"/>
              <w:keepNext/>
            </w:pPr>
            <w:r w:rsidRPr="00E47E00">
              <w:t xml:space="preserve"> CED</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´5F24´</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shd w:val="clear" w:color="auto" w:fill="auto"/>
          </w:tcPr>
          <w:p w:rsidR="00001574" w:rsidRPr="00E47E00" w:rsidRDefault="00001574" w:rsidP="00001574">
            <w:pPr>
              <w:pStyle w:val="gemTab9pt"/>
              <w:keepNext/>
            </w:pPr>
            <w:r w:rsidRPr="00E47E00">
              <w:t xml:space="preserve"> CXD</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´5F37´</w:t>
            </w: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´40´</w:t>
            </w:r>
          </w:p>
        </w:tc>
        <w:tc>
          <w:tcPr>
            <w:tcW w:w="5580" w:type="dxa"/>
            <w:gridSpan w:val="5"/>
            <w:shd w:val="clear" w:color="auto" w:fill="auto"/>
          </w:tcPr>
          <w:p w:rsidR="00001574" w:rsidRPr="00E47E00" w:rsidRDefault="00001574" w:rsidP="00001574">
            <w:pPr>
              <w:pStyle w:val="gemTab9pt"/>
            </w:pPr>
            <w:r w:rsidRPr="00E47E00">
              <w:t xml:space="preserve"> Signatur = </w:t>
            </w:r>
            <w:r w:rsidRPr="00A311A0">
              <w:rPr>
                <w:i/>
              </w:rPr>
              <w:t>R</w:t>
            </w:r>
            <w:r w:rsidRPr="00E47E00">
              <w:t xml:space="preserve"> || </w:t>
            </w:r>
            <w:r w:rsidRPr="00A311A0">
              <w:rPr>
                <w:i/>
              </w:rPr>
              <w:t>S</w:t>
            </w:r>
          </w:p>
        </w:tc>
      </w:tr>
    </w:tbl>
    <w:p w:rsidR="00001574" w:rsidRPr="00E47E00" w:rsidRDefault="00001574" w:rsidP="00001574">
      <w:pPr>
        <w:pStyle w:val="gemStandard"/>
      </w:pPr>
    </w:p>
    <w:p w:rsidR="00001574" w:rsidRPr="00E47E00" w:rsidRDefault="00001574" w:rsidP="00001574">
      <w:pPr>
        <w:pStyle w:val="Beschriftung"/>
        <w:keepNext/>
      </w:pPr>
      <w:bookmarkStart w:id="508" w:name="_Toc501452707"/>
      <w:r w:rsidRPr="00E47E00">
        <w:t xml:space="preserve">Tabelle </w:t>
      </w:r>
      <w:r w:rsidRPr="00E47E00">
        <w:fldChar w:fldCharType="begin"/>
      </w:r>
      <w:r w:rsidRPr="00E47E00">
        <w:instrText xml:space="preserve"> SEQ Tabelle \* ARABIC </w:instrText>
      </w:r>
      <w:r w:rsidRPr="00E47E00">
        <w:fldChar w:fldCharType="separate"/>
      </w:r>
      <w:r w:rsidR="00BF0362">
        <w:rPr>
          <w:noProof/>
        </w:rPr>
        <w:t>69</w:t>
      </w:r>
      <w:r w:rsidRPr="00E47E00">
        <w:fldChar w:fldCharType="end"/>
      </w:r>
      <w:r w:rsidRPr="00E47E00">
        <w:t>: Tab_PKI_913 CA CV-Zertifikate für 384 bit ELC-Schlüssel, insgesamt 285 Oktett</w:t>
      </w:r>
      <w:bookmarkEnd w:id="508"/>
    </w:p>
    <w:tbl>
      <w:tblPr>
        <w:tblW w:w="8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20" w:firstRow="1" w:lastRow="0" w:firstColumn="0" w:lastColumn="0" w:noHBand="0" w:noVBand="0"/>
      </w:tblPr>
      <w:tblGrid>
        <w:gridCol w:w="725"/>
        <w:gridCol w:w="900"/>
        <w:gridCol w:w="720"/>
        <w:gridCol w:w="720"/>
        <w:gridCol w:w="720"/>
        <w:gridCol w:w="720"/>
        <w:gridCol w:w="540"/>
        <w:gridCol w:w="720"/>
        <w:gridCol w:w="2880"/>
      </w:tblGrid>
      <w:tr w:rsidR="00001574" w:rsidRPr="00A311A0" w:rsidTr="00001574">
        <w:trPr>
          <w:cantSplit/>
        </w:trPr>
        <w:tc>
          <w:tcPr>
            <w:tcW w:w="725"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Tag</w:t>
            </w:r>
          </w:p>
        </w:tc>
        <w:tc>
          <w:tcPr>
            <w:tcW w:w="900"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L</w:t>
            </w:r>
          </w:p>
        </w:tc>
        <w:tc>
          <w:tcPr>
            <w:tcW w:w="7020" w:type="dxa"/>
            <w:gridSpan w:val="7"/>
            <w:shd w:val="clear" w:color="auto" w:fill="E0E0E0"/>
          </w:tcPr>
          <w:p w:rsidR="00001574" w:rsidRPr="00A311A0" w:rsidRDefault="00001574" w:rsidP="00001574">
            <w:pPr>
              <w:pStyle w:val="Formatvorlagegemtab11ptAbstandFettWeiZentriert"/>
              <w:rPr>
                <w:b/>
                <w:bCs/>
                <w:color w:val="auto"/>
              </w:rPr>
            </w:pPr>
            <w:r w:rsidRPr="00A311A0">
              <w:rPr>
                <w:b/>
                <w:bCs/>
                <w:color w:val="auto"/>
              </w:rPr>
              <w:t>Wert</w:t>
            </w:r>
          </w:p>
        </w:tc>
      </w:tr>
      <w:tr w:rsidR="00001574" w:rsidRPr="00E47E00" w:rsidTr="00001574">
        <w:trPr>
          <w:cantSplit/>
        </w:trPr>
        <w:tc>
          <w:tcPr>
            <w:tcW w:w="725"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´7F21´</w:t>
            </w:r>
          </w:p>
        </w:tc>
        <w:tc>
          <w:tcPr>
            <w:tcW w:w="90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´820118´</w:t>
            </w:r>
          </w:p>
        </w:tc>
        <w:tc>
          <w:tcPr>
            <w:tcW w:w="7020" w:type="dxa"/>
            <w:gridSpan w:val="7"/>
            <w:tcBorders>
              <w:bottom w:val="single" w:sz="4" w:space="0" w:color="auto"/>
            </w:tcBorders>
            <w:shd w:val="clear" w:color="auto" w:fill="auto"/>
          </w:tcPr>
          <w:p w:rsidR="00001574" w:rsidRPr="00E47E00" w:rsidRDefault="00001574" w:rsidP="00001574">
            <w:pPr>
              <w:pStyle w:val="gemTab9pt"/>
              <w:keepNext/>
            </w:pPr>
            <w:r w:rsidRPr="00E47E00">
              <w:t xml:space="preserve"> CV–Zertifikat</w:t>
            </w:r>
          </w:p>
        </w:tc>
      </w:tr>
      <w:tr w:rsidR="00001574" w:rsidRPr="00A311A0" w:rsidTr="00001574">
        <w:trPr>
          <w:cantSplit/>
        </w:trPr>
        <w:tc>
          <w:tcPr>
            <w:tcW w:w="1625" w:type="dxa"/>
            <w:gridSpan w:val="2"/>
            <w:vMerge w:val="restart"/>
            <w:shd w:val="clear" w:color="auto" w:fill="auto"/>
          </w:tcPr>
          <w:p w:rsidR="00001574" w:rsidRPr="00E47E00"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5580" w:type="dxa"/>
            <w:gridSpan w:val="5"/>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E47E00"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´7F4E´</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´81B1´</w:t>
            </w:r>
          </w:p>
        </w:tc>
        <w:tc>
          <w:tcPr>
            <w:tcW w:w="5580" w:type="dxa"/>
            <w:gridSpan w:val="5"/>
            <w:tcBorders>
              <w:bottom w:val="single" w:sz="4" w:space="0" w:color="auto"/>
            </w:tcBorders>
            <w:shd w:val="clear" w:color="auto" w:fill="auto"/>
          </w:tcPr>
          <w:p w:rsidR="00001574" w:rsidRPr="00E47E00" w:rsidRDefault="00001574" w:rsidP="00001574">
            <w:pPr>
              <w:pStyle w:val="gemTab9pt"/>
              <w:keepNext/>
            </w:pPr>
            <w:r w:rsidRPr="00E47E00">
              <w:t xml:space="preserve"> Nachricht </w:t>
            </w:r>
            <w:r w:rsidRPr="00A311A0">
              <w:rPr>
                <w:i/>
              </w:rPr>
              <w:t>M</w:t>
            </w:r>
          </w:p>
        </w:tc>
      </w:tr>
      <w:tr w:rsidR="00001574" w:rsidRPr="00A311A0" w:rsidTr="00001574">
        <w:trPr>
          <w:cantSplit/>
        </w:trPr>
        <w:tc>
          <w:tcPr>
            <w:tcW w:w="1625" w:type="dxa"/>
            <w:gridSpan w:val="2"/>
            <w:vMerge/>
            <w:shd w:val="clear" w:color="auto" w:fill="auto"/>
          </w:tcPr>
          <w:p w:rsidR="00001574" w:rsidRPr="00E47E00" w:rsidRDefault="00001574" w:rsidP="00001574">
            <w:pPr>
              <w:pStyle w:val="gemListing"/>
              <w:keepNext/>
            </w:pPr>
          </w:p>
        </w:tc>
        <w:tc>
          <w:tcPr>
            <w:tcW w:w="1440" w:type="dxa"/>
            <w:gridSpan w:val="2"/>
            <w:vMerge w:val="restart"/>
            <w:shd w:val="clear" w:color="auto" w:fill="auto"/>
          </w:tcPr>
          <w:p w:rsidR="00001574" w:rsidRPr="00E47E00"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4140" w:type="dxa"/>
            <w:gridSpan w:val="3"/>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E47E00" w:rsidRDefault="00001574" w:rsidP="00001574">
            <w:pPr>
              <w:pStyle w:val="gemListing"/>
              <w:keepNext/>
            </w:pPr>
          </w:p>
        </w:tc>
        <w:tc>
          <w:tcPr>
            <w:tcW w:w="1440" w:type="dxa"/>
            <w:gridSpan w:val="2"/>
            <w:vMerge/>
            <w:shd w:val="clear" w:color="auto" w:fill="auto"/>
          </w:tcPr>
          <w:p w:rsidR="00001574" w:rsidRPr="00E47E00"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´01´</w:t>
            </w:r>
          </w:p>
        </w:tc>
        <w:tc>
          <w:tcPr>
            <w:tcW w:w="4140" w:type="dxa"/>
            <w:gridSpan w:val="3"/>
            <w:shd w:val="clear" w:color="auto" w:fill="auto"/>
          </w:tcPr>
          <w:p w:rsidR="00001574" w:rsidRPr="00E47E00" w:rsidRDefault="00001574" w:rsidP="00001574">
            <w:pPr>
              <w:pStyle w:val="gemTab9pt"/>
              <w:keepNext/>
            </w:pPr>
            <w:r w:rsidRPr="00E47E00">
              <w:t xml:space="preserve"> CPI = ´70´</w:t>
            </w:r>
          </w:p>
        </w:tc>
      </w:tr>
      <w:tr w:rsidR="00001574" w:rsidRPr="00E47E00" w:rsidTr="00001574">
        <w:trPr>
          <w:cantSplit/>
        </w:trPr>
        <w:tc>
          <w:tcPr>
            <w:tcW w:w="1625" w:type="dxa"/>
            <w:gridSpan w:val="2"/>
            <w:vMerge/>
            <w:shd w:val="clear" w:color="auto" w:fill="auto"/>
          </w:tcPr>
          <w:p w:rsidR="00001574" w:rsidRPr="00185859" w:rsidRDefault="00001574" w:rsidP="00001574">
            <w:pPr>
              <w:pStyle w:val="gemListing"/>
              <w:keepNext/>
            </w:pPr>
          </w:p>
        </w:tc>
        <w:tc>
          <w:tcPr>
            <w:tcW w:w="1440" w:type="dxa"/>
            <w:gridSpan w:val="2"/>
            <w:vMerge/>
            <w:shd w:val="clear" w:color="auto" w:fill="auto"/>
          </w:tcPr>
          <w:p w:rsidR="00001574" w:rsidRPr="00185859"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´42´</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4140" w:type="dxa"/>
            <w:gridSpan w:val="3"/>
            <w:shd w:val="clear" w:color="auto" w:fill="auto"/>
          </w:tcPr>
          <w:p w:rsidR="00001574" w:rsidRPr="00E47E00" w:rsidRDefault="00001574" w:rsidP="00001574">
            <w:pPr>
              <w:pStyle w:val="gemTab9pt"/>
              <w:keepNext/>
            </w:pPr>
            <w:r w:rsidRPr="00E47E00">
              <w:t xml:space="preserve"> CAR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´6D´</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 xml:space="preserve"> öffentlicher Schlüssel</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2880" w:type="dxa"/>
            <w:shd w:val="clear" w:color="auto" w:fill="auto"/>
          </w:tcPr>
          <w:p w:rsidR="00001574" w:rsidRPr="00E47E00" w:rsidRDefault="00001574" w:rsidP="00001574">
            <w:pPr>
              <w:pStyle w:val="gemTab9pt"/>
              <w:keepNext/>
            </w:pPr>
            <w:r w:rsidRPr="00E47E00">
              <w:t>´2A8648CE3D040303´</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´61´</w:t>
            </w:r>
          </w:p>
        </w:tc>
        <w:tc>
          <w:tcPr>
            <w:tcW w:w="2880" w:type="dxa"/>
            <w:shd w:val="clear" w:color="auto" w:fill="auto"/>
          </w:tcPr>
          <w:p w:rsidR="00001574" w:rsidRPr="00E47E00" w:rsidRDefault="00001574" w:rsidP="00001574">
            <w:pPr>
              <w:pStyle w:val="gemTab9pt"/>
              <w:keepNext/>
            </w:pPr>
            <w:r w:rsidRPr="00E47E00">
              <w:t xml:space="preserve"> P2OS(Q, 48)</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´5F20´</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´7F4C´</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´13´</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CHAT</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2880" w:type="dxa"/>
            <w:shd w:val="clear" w:color="auto" w:fill="auto"/>
          </w:tcPr>
          <w:p w:rsidR="00001574" w:rsidRPr="00A311A0" w:rsidRDefault="00001574" w:rsidP="00001574">
            <w:pPr>
              <w:pStyle w:val="gemTab9pt"/>
              <w:keepNext/>
              <w:rPr>
                <w:lang w:val="nb-NO"/>
              </w:rPr>
            </w:pPr>
            <w:r w:rsidRPr="00A311A0">
              <w:rPr>
                <w:lang w:val="nb-NO"/>
              </w:rPr>
              <w:t>OID aus</w:t>
            </w:r>
          </w:p>
          <w:p w:rsidR="00001574" w:rsidRPr="00A311A0" w:rsidRDefault="00001574" w:rsidP="00001574">
            <w:pPr>
              <w:pStyle w:val="gemTab9pt"/>
              <w:keepNext/>
              <w:rPr>
                <w:lang w:val="nb-NO"/>
              </w:rPr>
            </w:pPr>
            <w:r w:rsidRPr="00A311A0">
              <w:rPr>
                <w:lang w:val="nb-NO"/>
              </w:rPr>
              <w:t xml:space="preserve">{oid_cvc_fl_ti, oid_cvc_fl_cms} </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´53´</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´07´</w:t>
            </w:r>
          </w:p>
        </w:tc>
        <w:tc>
          <w:tcPr>
            <w:tcW w:w="2880" w:type="dxa"/>
            <w:shd w:val="clear" w:color="auto" w:fill="auto"/>
          </w:tcPr>
          <w:p w:rsidR="00001574" w:rsidRPr="00E47E00" w:rsidRDefault="00001574" w:rsidP="00001574">
            <w:pPr>
              <w:pStyle w:val="gemTab9pt"/>
              <w:keepNext/>
            </w:pPr>
            <w:r w:rsidRPr="00A311A0">
              <w:rPr>
                <w:rFonts w:ascii="Courier New" w:hAnsi="Courier New" w:cs="Courier New"/>
              </w:rPr>
              <w:t>´XX...XX´</w:t>
            </w:r>
            <w:r w:rsidRPr="00E47E00">
              <w:t>, Flagliste</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´5F25´</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shd w:val="clear" w:color="auto" w:fill="auto"/>
          </w:tcPr>
          <w:p w:rsidR="00001574" w:rsidRPr="00E47E00" w:rsidRDefault="00001574" w:rsidP="00001574">
            <w:pPr>
              <w:pStyle w:val="gemTab9pt"/>
              <w:keepNext/>
            </w:pPr>
            <w:r w:rsidRPr="00E47E00">
              <w:t xml:space="preserve"> CED</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´5F24´</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shd w:val="clear" w:color="auto" w:fill="auto"/>
          </w:tcPr>
          <w:p w:rsidR="00001574" w:rsidRPr="00E47E00" w:rsidRDefault="00001574" w:rsidP="00001574">
            <w:pPr>
              <w:pStyle w:val="gemTab9pt"/>
              <w:keepNext/>
            </w:pPr>
            <w:r w:rsidRPr="00E47E00">
              <w:t xml:space="preserve"> CXD</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´5F37´</w:t>
            </w: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´60´</w:t>
            </w:r>
          </w:p>
        </w:tc>
        <w:tc>
          <w:tcPr>
            <w:tcW w:w="5580" w:type="dxa"/>
            <w:gridSpan w:val="5"/>
            <w:shd w:val="clear" w:color="auto" w:fill="auto"/>
          </w:tcPr>
          <w:p w:rsidR="00001574" w:rsidRPr="00A311A0" w:rsidRDefault="00001574" w:rsidP="00001574">
            <w:pPr>
              <w:pStyle w:val="gemTab9pt"/>
              <w:rPr>
                <w:lang w:val="en-GB"/>
              </w:rPr>
            </w:pPr>
            <w:r w:rsidRPr="00A311A0">
              <w:rPr>
                <w:lang w:val="en-GB"/>
              </w:rPr>
              <w:t xml:space="preserve"> Signatur = </w:t>
            </w:r>
            <w:r w:rsidRPr="00A311A0">
              <w:rPr>
                <w:i/>
                <w:lang w:val="en-GB"/>
              </w:rPr>
              <w:t>R</w:t>
            </w:r>
            <w:r w:rsidRPr="00A311A0">
              <w:rPr>
                <w:lang w:val="en-GB"/>
              </w:rPr>
              <w:t xml:space="preserve"> || </w:t>
            </w:r>
            <w:r w:rsidRPr="00A311A0">
              <w:rPr>
                <w:i/>
                <w:lang w:val="en-GB"/>
              </w:rPr>
              <w:t>S</w:t>
            </w:r>
          </w:p>
        </w:tc>
      </w:tr>
    </w:tbl>
    <w:p w:rsidR="00001574" w:rsidRPr="00E47E00" w:rsidRDefault="00001574" w:rsidP="00001574">
      <w:pPr>
        <w:pStyle w:val="gemStandard"/>
      </w:pPr>
    </w:p>
    <w:p w:rsidR="00001574" w:rsidRPr="00E47E00" w:rsidRDefault="00001574" w:rsidP="00001574">
      <w:pPr>
        <w:pStyle w:val="Beschriftung"/>
        <w:keepNext/>
      </w:pPr>
      <w:bookmarkStart w:id="509" w:name="_Toc501452708"/>
      <w:r w:rsidRPr="00E47E00">
        <w:lastRenderedPageBreak/>
        <w:t xml:space="preserve">Tabelle </w:t>
      </w:r>
      <w:r w:rsidRPr="00E47E00">
        <w:fldChar w:fldCharType="begin"/>
      </w:r>
      <w:r w:rsidRPr="00E47E00">
        <w:instrText xml:space="preserve"> SEQ Tabelle \* ARABIC </w:instrText>
      </w:r>
      <w:r w:rsidRPr="00E47E00">
        <w:fldChar w:fldCharType="separate"/>
      </w:r>
      <w:r w:rsidR="00BF0362">
        <w:rPr>
          <w:noProof/>
        </w:rPr>
        <w:t>70</w:t>
      </w:r>
      <w:r w:rsidRPr="00E47E00">
        <w:fldChar w:fldCharType="end"/>
      </w:r>
      <w:r w:rsidRPr="00E47E00">
        <w:t>: Tab_PKI_914 CA CV-Zertifikate für 512 bit ELC-Schlüssel, insgesamt 352 Oktett</w:t>
      </w:r>
      <w:bookmarkEnd w:id="509"/>
    </w:p>
    <w:tbl>
      <w:tblPr>
        <w:tblW w:w="8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20" w:firstRow="1" w:lastRow="0" w:firstColumn="0" w:lastColumn="0" w:noHBand="0" w:noVBand="0"/>
      </w:tblPr>
      <w:tblGrid>
        <w:gridCol w:w="725"/>
        <w:gridCol w:w="900"/>
        <w:gridCol w:w="720"/>
        <w:gridCol w:w="720"/>
        <w:gridCol w:w="720"/>
        <w:gridCol w:w="720"/>
        <w:gridCol w:w="540"/>
        <w:gridCol w:w="720"/>
        <w:gridCol w:w="2880"/>
      </w:tblGrid>
      <w:tr w:rsidR="00001574" w:rsidRPr="00A311A0" w:rsidTr="00001574">
        <w:trPr>
          <w:cantSplit/>
        </w:trPr>
        <w:tc>
          <w:tcPr>
            <w:tcW w:w="725"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Tag</w:t>
            </w:r>
          </w:p>
        </w:tc>
        <w:tc>
          <w:tcPr>
            <w:tcW w:w="900"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L</w:t>
            </w:r>
          </w:p>
        </w:tc>
        <w:tc>
          <w:tcPr>
            <w:tcW w:w="7020" w:type="dxa"/>
            <w:gridSpan w:val="7"/>
            <w:shd w:val="clear" w:color="auto" w:fill="E0E0E0"/>
          </w:tcPr>
          <w:p w:rsidR="00001574" w:rsidRPr="00A311A0" w:rsidRDefault="00001574" w:rsidP="00001574">
            <w:pPr>
              <w:pStyle w:val="Formatvorlagegemtab11ptAbstandFettWeiZentriert"/>
              <w:rPr>
                <w:b/>
                <w:bCs/>
                <w:color w:val="auto"/>
              </w:rPr>
            </w:pPr>
            <w:r w:rsidRPr="00A311A0">
              <w:rPr>
                <w:b/>
                <w:bCs/>
                <w:color w:val="auto"/>
              </w:rPr>
              <w:t>Wert</w:t>
            </w:r>
          </w:p>
        </w:tc>
      </w:tr>
      <w:tr w:rsidR="00001574" w:rsidRPr="00E47E00" w:rsidTr="00001574">
        <w:trPr>
          <w:cantSplit/>
        </w:trPr>
        <w:tc>
          <w:tcPr>
            <w:tcW w:w="725"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´7F21´</w:t>
            </w:r>
          </w:p>
        </w:tc>
        <w:tc>
          <w:tcPr>
            <w:tcW w:w="90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´82015B´</w:t>
            </w:r>
          </w:p>
        </w:tc>
        <w:tc>
          <w:tcPr>
            <w:tcW w:w="7020" w:type="dxa"/>
            <w:gridSpan w:val="7"/>
            <w:tcBorders>
              <w:bottom w:val="single" w:sz="4" w:space="0" w:color="auto"/>
            </w:tcBorders>
            <w:shd w:val="clear" w:color="auto" w:fill="auto"/>
          </w:tcPr>
          <w:p w:rsidR="00001574" w:rsidRPr="00E47E00" w:rsidRDefault="00001574" w:rsidP="00001574">
            <w:pPr>
              <w:pStyle w:val="gemTab9pt"/>
              <w:keepNext/>
            </w:pPr>
            <w:r w:rsidRPr="00E47E00">
              <w:t xml:space="preserve"> CV–Zertifikat</w:t>
            </w:r>
          </w:p>
        </w:tc>
      </w:tr>
      <w:tr w:rsidR="00001574" w:rsidRPr="00A311A0" w:rsidTr="00001574">
        <w:trPr>
          <w:cantSplit/>
        </w:trPr>
        <w:tc>
          <w:tcPr>
            <w:tcW w:w="1625" w:type="dxa"/>
            <w:gridSpan w:val="2"/>
            <w:vMerge w:val="restart"/>
            <w:shd w:val="clear" w:color="auto" w:fill="auto"/>
          </w:tcPr>
          <w:p w:rsidR="00001574" w:rsidRPr="00E47E00"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5580" w:type="dxa"/>
            <w:gridSpan w:val="5"/>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185859"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´7F4E´</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´81D3´</w:t>
            </w:r>
          </w:p>
        </w:tc>
        <w:tc>
          <w:tcPr>
            <w:tcW w:w="5580" w:type="dxa"/>
            <w:gridSpan w:val="5"/>
            <w:tcBorders>
              <w:bottom w:val="single" w:sz="4" w:space="0" w:color="auto"/>
            </w:tcBorders>
            <w:shd w:val="clear" w:color="auto" w:fill="auto"/>
          </w:tcPr>
          <w:p w:rsidR="00001574" w:rsidRPr="00E47E00" w:rsidRDefault="00001574" w:rsidP="00001574">
            <w:pPr>
              <w:pStyle w:val="gemTab9pt"/>
              <w:keepNext/>
            </w:pPr>
            <w:r w:rsidRPr="00E47E00">
              <w:t xml:space="preserve"> Nachricht </w:t>
            </w:r>
            <w:r w:rsidRPr="00A311A0">
              <w:rPr>
                <w:i/>
              </w:rPr>
              <w:t>M</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9F7197"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4140" w:type="dxa"/>
            <w:gridSpan w:val="3"/>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´01´</w:t>
            </w:r>
          </w:p>
        </w:tc>
        <w:tc>
          <w:tcPr>
            <w:tcW w:w="4140" w:type="dxa"/>
            <w:gridSpan w:val="3"/>
            <w:shd w:val="clear" w:color="auto" w:fill="auto"/>
          </w:tcPr>
          <w:p w:rsidR="00001574" w:rsidRPr="00E47E00" w:rsidRDefault="00001574" w:rsidP="00001574">
            <w:pPr>
              <w:pStyle w:val="gemTab9pt"/>
              <w:keepNext/>
            </w:pPr>
            <w:r w:rsidRPr="00E47E00">
              <w:t xml:space="preserve"> CPI = ´70´</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´42´</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4140" w:type="dxa"/>
            <w:gridSpan w:val="3"/>
            <w:shd w:val="clear" w:color="auto" w:fill="auto"/>
          </w:tcPr>
          <w:p w:rsidR="00001574" w:rsidRPr="00E47E00" w:rsidRDefault="00001574" w:rsidP="00001574">
            <w:pPr>
              <w:pStyle w:val="gemTab9pt"/>
              <w:keepNext/>
            </w:pPr>
            <w:r w:rsidRPr="00E47E00">
              <w:t xml:space="preserve"> CAR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´818E´</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 xml:space="preserve"> öffentlicher Schlüssel</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2880" w:type="dxa"/>
            <w:shd w:val="clear" w:color="auto" w:fill="auto"/>
          </w:tcPr>
          <w:p w:rsidR="00001574" w:rsidRPr="00E47E00" w:rsidRDefault="00001574" w:rsidP="00001574">
            <w:pPr>
              <w:pStyle w:val="gemTab9pt"/>
              <w:keepNext/>
            </w:pPr>
            <w:r w:rsidRPr="00E47E00">
              <w:t>´2A8648CE3D040304´</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´8181´</w:t>
            </w:r>
          </w:p>
        </w:tc>
        <w:tc>
          <w:tcPr>
            <w:tcW w:w="2880" w:type="dxa"/>
            <w:shd w:val="clear" w:color="auto" w:fill="auto"/>
          </w:tcPr>
          <w:p w:rsidR="00001574" w:rsidRPr="00E47E00" w:rsidRDefault="00001574" w:rsidP="00001574">
            <w:pPr>
              <w:pStyle w:val="gemTab9pt"/>
              <w:keepNext/>
            </w:pPr>
            <w:r w:rsidRPr="00E47E00">
              <w:t xml:space="preserve"> P2OS(Q, 64)</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´5F20´</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´7F4C´</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´13´</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CHAT</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2880" w:type="dxa"/>
            <w:shd w:val="clear" w:color="auto" w:fill="auto"/>
          </w:tcPr>
          <w:p w:rsidR="00001574" w:rsidRPr="00A311A0" w:rsidRDefault="00001574" w:rsidP="00001574">
            <w:pPr>
              <w:pStyle w:val="gemTab9pt"/>
              <w:keepNext/>
              <w:rPr>
                <w:lang w:val="nb-NO"/>
              </w:rPr>
            </w:pPr>
            <w:r w:rsidRPr="00A311A0">
              <w:rPr>
                <w:lang w:val="nb-NO"/>
              </w:rPr>
              <w:t>OID aus</w:t>
            </w:r>
          </w:p>
          <w:p w:rsidR="00001574" w:rsidRPr="00A311A0" w:rsidRDefault="00001574" w:rsidP="00001574">
            <w:pPr>
              <w:pStyle w:val="gemTab9pt"/>
              <w:keepNext/>
              <w:rPr>
                <w:lang w:val="nb-NO"/>
              </w:rPr>
            </w:pPr>
            <w:r w:rsidRPr="00A311A0">
              <w:rPr>
                <w:lang w:val="nb-NO"/>
              </w:rPr>
              <w:t xml:space="preserve">{oid_cvc_fl_ti, oid_cvc_fl_cms} </w:t>
            </w:r>
          </w:p>
          <w:p w:rsidR="00001574" w:rsidRPr="00E47E00" w:rsidRDefault="00001574" w:rsidP="00001574">
            <w:pPr>
              <w:pStyle w:val="gemTab9pt"/>
              <w:keepNext/>
            </w:pP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tcBorders>
              <w:bottom w:val="single" w:sz="4" w:space="0" w:color="auto"/>
            </w:tcBorders>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´53´</w:t>
            </w:r>
          </w:p>
        </w:tc>
        <w:tc>
          <w:tcPr>
            <w:tcW w:w="720" w:type="dxa"/>
            <w:tcBorders>
              <w:bottom w:val="single" w:sz="4" w:space="0" w:color="auto"/>
            </w:tcBorders>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´07´</w:t>
            </w:r>
          </w:p>
        </w:tc>
        <w:tc>
          <w:tcPr>
            <w:tcW w:w="2880" w:type="dxa"/>
            <w:tcBorders>
              <w:bottom w:val="single" w:sz="4" w:space="0" w:color="auto"/>
            </w:tcBorders>
            <w:shd w:val="clear" w:color="auto" w:fill="auto"/>
          </w:tcPr>
          <w:p w:rsidR="00001574" w:rsidRPr="00E47E00" w:rsidRDefault="00001574" w:rsidP="00001574">
            <w:pPr>
              <w:pStyle w:val="gemTab9pt"/>
              <w:keepNext/>
            </w:pPr>
            <w:r w:rsidRPr="00A311A0">
              <w:rPr>
                <w:rFonts w:ascii="Courier New" w:hAnsi="Courier New" w:cs="Courier New"/>
              </w:rPr>
              <w:t>´XX...XX´</w:t>
            </w:r>
            <w:r w:rsidRPr="00E47E00">
              <w:t>, Flagliste</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tcBorders>
              <w:bottom w:val="single" w:sz="4" w:space="0" w:color="auto"/>
            </w:tcBorders>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´5F25´</w:t>
            </w:r>
          </w:p>
        </w:tc>
        <w:tc>
          <w:tcPr>
            <w:tcW w:w="720" w:type="dxa"/>
            <w:tcBorders>
              <w:bottom w:val="single" w:sz="4" w:space="0" w:color="auto"/>
            </w:tcBorders>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 xml:space="preserve"> CED</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tcBorders>
              <w:bottom w:val="single" w:sz="4" w:space="0" w:color="auto"/>
            </w:tcBorders>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´5F24´</w:t>
            </w:r>
          </w:p>
        </w:tc>
        <w:tc>
          <w:tcPr>
            <w:tcW w:w="720" w:type="dxa"/>
            <w:tcBorders>
              <w:bottom w:val="single" w:sz="4" w:space="0" w:color="auto"/>
            </w:tcBorders>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 xml:space="preserve"> CXD</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´5F37´</w:t>
            </w: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´8180´</w:t>
            </w:r>
          </w:p>
        </w:tc>
        <w:tc>
          <w:tcPr>
            <w:tcW w:w="5580" w:type="dxa"/>
            <w:gridSpan w:val="5"/>
            <w:shd w:val="clear" w:color="auto" w:fill="auto"/>
          </w:tcPr>
          <w:p w:rsidR="00001574" w:rsidRPr="00A311A0" w:rsidRDefault="00001574" w:rsidP="00001574">
            <w:pPr>
              <w:pStyle w:val="gemTab9pt"/>
              <w:rPr>
                <w:lang w:val="en-GB"/>
              </w:rPr>
            </w:pPr>
            <w:r w:rsidRPr="00A311A0">
              <w:rPr>
                <w:lang w:val="en-GB"/>
              </w:rPr>
              <w:t xml:space="preserve"> Signatur = </w:t>
            </w:r>
            <w:r w:rsidRPr="00A311A0">
              <w:rPr>
                <w:i/>
                <w:lang w:val="en-GB"/>
              </w:rPr>
              <w:t>R</w:t>
            </w:r>
            <w:r w:rsidRPr="00A311A0">
              <w:rPr>
                <w:lang w:val="en-GB"/>
              </w:rPr>
              <w:t xml:space="preserve"> || </w:t>
            </w:r>
            <w:r w:rsidRPr="00A311A0">
              <w:rPr>
                <w:i/>
                <w:lang w:val="en-GB"/>
              </w:rPr>
              <w:t>S</w:t>
            </w:r>
          </w:p>
        </w:tc>
      </w:tr>
    </w:tbl>
    <w:p w:rsidR="00001574" w:rsidRDefault="00001574" w:rsidP="00001574">
      <w:pPr>
        <w:pStyle w:val="gemStandard"/>
      </w:pPr>
    </w:p>
    <w:p w:rsidR="00001574" w:rsidRPr="009F7197" w:rsidRDefault="00001574" w:rsidP="0083095D">
      <w:pPr>
        <w:pStyle w:val="berschrift4"/>
      </w:pPr>
      <w:bookmarkStart w:id="510" w:name="_Toc398121518"/>
      <w:bookmarkStart w:id="511" w:name="_Toc501717985"/>
      <w:r w:rsidRPr="009F7197">
        <w:t>Struktur und Inhalt von Cross</w:t>
      </w:r>
      <w:r>
        <w:t>-</w:t>
      </w:r>
      <w:r w:rsidRPr="009F7197">
        <w:t>CV-Zertifikaten für ELC-Schlüssel</w:t>
      </w:r>
      <w:bookmarkEnd w:id="510"/>
      <w:bookmarkEnd w:id="511"/>
    </w:p>
    <w:p w:rsidR="00001574" w:rsidRPr="00346265" w:rsidRDefault="00001574" w:rsidP="00001574">
      <w:pPr>
        <w:pStyle w:val="gemStandard"/>
      </w:pPr>
      <w:r w:rsidRPr="00346265">
        <w:t>Ein Cross-CV-Zertifikat ist ein CV-Zertifikat, welches verschiedene Vertrauensräume verbindet. Eine CVC-Root-CA bestätigt den öffentlichen Schlüssel einer anderen CVC-Root-CA.</w:t>
      </w:r>
    </w:p>
    <w:p w:rsidR="00001574" w:rsidRPr="00346265" w:rsidRDefault="00001574" w:rsidP="00001574">
      <w:pPr>
        <w:pStyle w:val="Beschriftung"/>
        <w:keepNext/>
      </w:pPr>
      <w:bookmarkStart w:id="512" w:name="_Toc501452709"/>
      <w:r w:rsidRPr="00346265">
        <w:lastRenderedPageBreak/>
        <w:t xml:space="preserve">Tabelle </w:t>
      </w:r>
      <w:r w:rsidRPr="00346265">
        <w:fldChar w:fldCharType="begin"/>
      </w:r>
      <w:r w:rsidRPr="00346265">
        <w:instrText xml:space="preserve"> SEQ Tabelle \* ARABIC </w:instrText>
      </w:r>
      <w:r w:rsidRPr="00346265">
        <w:fldChar w:fldCharType="separate"/>
      </w:r>
      <w:r w:rsidR="00BF0362">
        <w:rPr>
          <w:noProof/>
        </w:rPr>
        <w:t>71</w:t>
      </w:r>
      <w:r w:rsidRPr="00346265">
        <w:fldChar w:fldCharType="end"/>
      </w:r>
      <w:r w:rsidRPr="00346265">
        <w:t>: Tab_PKI_937 Cross-CV-Zertifikat für ELC-Schlüssel</w:t>
      </w:r>
      <w:bookmarkEnd w:id="512"/>
      <w:r w:rsidRPr="00346265">
        <w:t xml:space="preserve"> </w:t>
      </w:r>
    </w:p>
    <w:tbl>
      <w:tblPr>
        <w:tblW w:w="8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20" w:firstRow="1" w:lastRow="0" w:firstColumn="0" w:lastColumn="0" w:noHBand="0" w:noVBand="0"/>
      </w:tblPr>
      <w:tblGrid>
        <w:gridCol w:w="725"/>
        <w:gridCol w:w="900"/>
        <w:gridCol w:w="720"/>
        <w:gridCol w:w="720"/>
        <w:gridCol w:w="720"/>
        <w:gridCol w:w="720"/>
        <w:gridCol w:w="540"/>
        <w:gridCol w:w="720"/>
        <w:gridCol w:w="2880"/>
      </w:tblGrid>
      <w:tr w:rsidR="00001574" w:rsidRPr="00346265" w:rsidTr="00001574">
        <w:trPr>
          <w:cantSplit/>
        </w:trPr>
        <w:tc>
          <w:tcPr>
            <w:tcW w:w="725" w:type="dxa"/>
            <w:shd w:val="clear" w:color="auto" w:fill="E0E0E0"/>
          </w:tcPr>
          <w:p w:rsidR="00001574" w:rsidRPr="00346265" w:rsidRDefault="00001574" w:rsidP="00001574">
            <w:pPr>
              <w:pStyle w:val="Formatvorlagegemtab11ptAbstandFettWeiZentriert"/>
              <w:jc w:val="both"/>
              <w:rPr>
                <w:b/>
                <w:bCs/>
                <w:color w:val="auto"/>
              </w:rPr>
            </w:pPr>
            <w:r w:rsidRPr="00346265">
              <w:rPr>
                <w:b/>
                <w:bCs/>
                <w:color w:val="auto"/>
              </w:rPr>
              <w:t>Tag</w:t>
            </w:r>
          </w:p>
        </w:tc>
        <w:tc>
          <w:tcPr>
            <w:tcW w:w="900" w:type="dxa"/>
            <w:shd w:val="clear" w:color="auto" w:fill="E0E0E0"/>
          </w:tcPr>
          <w:p w:rsidR="00001574" w:rsidRPr="00346265" w:rsidRDefault="00001574" w:rsidP="00001574">
            <w:pPr>
              <w:pStyle w:val="Formatvorlagegemtab11ptAbstandFettWeiZentriert"/>
              <w:jc w:val="both"/>
              <w:rPr>
                <w:b/>
                <w:bCs/>
                <w:color w:val="auto"/>
              </w:rPr>
            </w:pPr>
            <w:r w:rsidRPr="00346265">
              <w:rPr>
                <w:b/>
                <w:bCs/>
                <w:color w:val="auto"/>
              </w:rPr>
              <w:t>L</w:t>
            </w:r>
          </w:p>
        </w:tc>
        <w:tc>
          <w:tcPr>
            <w:tcW w:w="7020" w:type="dxa"/>
            <w:gridSpan w:val="7"/>
            <w:shd w:val="clear" w:color="auto" w:fill="E0E0E0"/>
          </w:tcPr>
          <w:p w:rsidR="00001574" w:rsidRPr="00346265" w:rsidRDefault="00001574" w:rsidP="00001574">
            <w:pPr>
              <w:pStyle w:val="Formatvorlagegemtab11ptAbstandFettWeiZentriert"/>
              <w:jc w:val="both"/>
              <w:rPr>
                <w:b/>
                <w:bCs/>
                <w:color w:val="auto"/>
              </w:rPr>
            </w:pPr>
            <w:r w:rsidRPr="00346265">
              <w:rPr>
                <w:b/>
                <w:bCs/>
                <w:color w:val="auto"/>
              </w:rPr>
              <w:t>Wert</w:t>
            </w:r>
          </w:p>
        </w:tc>
      </w:tr>
      <w:tr w:rsidR="00001574" w:rsidRPr="00346265" w:rsidTr="00001574">
        <w:trPr>
          <w:cantSplit/>
        </w:trPr>
        <w:tc>
          <w:tcPr>
            <w:tcW w:w="725"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´7F21´</w:t>
            </w:r>
          </w:p>
        </w:tc>
        <w:tc>
          <w:tcPr>
            <w:tcW w:w="90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w:t>
            </w:r>
          </w:p>
        </w:tc>
        <w:tc>
          <w:tcPr>
            <w:tcW w:w="7020" w:type="dxa"/>
            <w:gridSpan w:val="7"/>
            <w:tcBorders>
              <w:bottom w:val="single" w:sz="4" w:space="0" w:color="auto"/>
            </w:tcBorders>
            <w:shd w:val="clear" w:color="auto" w:fill="auto"/>
          </w:tcPr>
          <w:p w:rsidR="00001574" w:rsidRPr="00346265" w:rsidRDefault="00001574" w:rsidP="00001574">
            <w:pPr>
              <w:pStyle w:val="gemTab9pt"/>
              <w:keepNext/>
            </w:pPr>
            <w:r w:rsidRPr="00346265">
              <w:t>CV–Zertifikat</w:t>
            </w:r>
          </w:p>
        </w:tc>
      </w:tr>
      <w:tr w:rsidR="00001574" w:rsidRPr="00346265" w:rsidTr="00001574">
        <w:trPr>
          <w:cantSplit/>
        </w:trPr>
        <w:tc>
          <w:tcPr>
            <w:tcW w:w="1625" w:type="dxa"/>
            <w:gridSpan w:val="2"/>
            <w:vMerge w:val="restart"/>
            <w:shd w:val="clear" w:color="auto" w:fill="auto"/>
          </w:tcPr>
          <w:p w:rsidR="00001574" w:rsidRPr="009F7197" w:rsidRDefault="00001574" w:rsidP="00001574">
            <w:pPr>
              <w:pStyle w:val="gemListing"/>
              <w:keepNext/>
            </w:pPr>
          </w:p>
        </w:tc>
        <w:tc>
          <w:tcPr>
            <w:tcW w:w="72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Tag</w:t>
            </w:r>
          </w:p>
        </w:tc>
        <w:tc>
          <w:tcPr>
            <w:tcW w:w="72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L</w:t>
            </w:r>
          </w:p>
        </w:tc>
        <w:tc>
          <w:tcPr>
            <w:tcW w:w="5580" w:type="dxa"/>
            <w:gridSpan w:val="5"/>
            <w:shd w:val="clear" w:color="auto" w:fill="E0E0E0"/>
          </w:tcPr>
          <w:p w:rsidR="00001574" w:rsidRPr="00346265" w:rsidRDefault="00001574" w:rsidP="00001574">
            <w:pPr>
              <w:pStyle w:val="Formatvorlagegemtab11ptAbstandFettWeiZentriert"/>
              <w:jc w:val="both"/>
              <w:rPr>
                <w:b/>
                <w:color w:val="auto"/>
              </w:rPr>
            </w:pPr>
            <w:r w:rsidRPr="00346265">
              <w:rPr>
                <w:b/>
                <w:color w:val="auto"/>
              </w:rPr>
              <w:t>Wert</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´7F4E´</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w:t>
            </w:r>
          </w:p>
        </w:tc>
        <w:tc>
          <w:tcPr>
            <w:tcW w:w="5580" w:type="dxa"/>
            <w:gridSpan w:val="5"/>
            <w:tcBorders>
              <w:bottom w:val="single" w:sz="4" w:space="0" w:color="auto"/>
            </w:tcBorders>
            <w:shd w:val="clear" w:color="auto" w:fill="auto"/>
          </w:tcPr>
          <w:p w:rsidR="00001574" w:rsidRPr="00346265" w:rsidRDefault="00001574" w:rsidP="00001574">
            <w:pPr>
              <w:pStyle w:val="gemTab9pt"/>
              <w:keepNext/>
            </w:pPr>
            <w:r w:rsidRPr="00346265">
              <w:t xml:space="preserve">Nachricht </w:t>
            </w:r>
            <w:r w:rsidRPr="00346265">
              <w:rPr>
                <w:i/>
              </w:rPr>
              <w:t>M</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9F7197" w:rsidRDefault="00001574" w:rsidP="00001574">
            <w:pPr>
              <w:pStyle w:val="gemListing"/>
              <w:keepNext/>
            </w:pPr>
          </w:p>
        </w:tc>
        <w:tc>
          <w:tcPr>
            <w:tcW w:w="72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Tag</w:t>
            </w:r>
          </w:p>
        </w:tc>
        <w:tc>
          <w:tcPr>
            <w:tcW w:w="72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L</w:t>
            </w:r>
          </w:p>
        </w:tc>
        <w:tc>
          <w:tcPr>
            <w:tcW w:w="4140" w:type="dxa"/>
            <w:gridSpan w:val="3"/>
            <w:shd w:val="clear" w:color="auto" w:fill="E0E0E0"/>
          </w:tcPr>
          <w:p w:rsidR="00001574" w:rsidRPr="00346265" w:rsidRDefault="00001574" w:rsidP="00001574">
            <w:pPr>
              <w:pStyle w:val="Formatvorlagegemtab11ptAbstandFettWeiZentriert"/>
              <w:jc w:val="both"/>
              <w:rPr>
                <w:b/>
                <w:color w:val="auto"/>
              </w:rPr>
            </w:pPr>
            <w:r w:rsidRPr="00346265">
              <w:rPr>
                <w:b/>
                <w:color w:val="auto"/>
              </w:rPr>
              <w:t>Wert</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´5F29´</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´01´</w:t>
            </w:r>
          </w:p>
        </w:tc>
        <w:tc>
          <w:tcPr>
            <w:tcW w:w="4140" w:type="dxa"/>
            <w:gridSpan w:val="3"/>
            <w:shd w:val="clear" w:color="auto" w:fill="auto"/>
          </w:tcPr>
          <w:p w:rsidR="00001574" w:rsidRPr="00346265" w:rsidRDefault="00001574" w:rsidP="00001574">
            <w:pPr>
              <w:pStyle w:val="gemTab9pt"/>
              <w:keepNext/>
            </w:pPr>
            <w:r w:rsidRPr="00346265">
              <w:t xml:space="preserve"> CPI = ´70´</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´42´</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´08´</w:t>
            </w:r>
          </w:p>
        </w:tc>
        <w:tc>
          <w:tcPr>
            <w:tcW w:w="4140" w:type="dxa"/>
            <w:gridSpan w:val="3"/>
            <w:shd w:val="clear" w:color="auto" w:fill="auto"/>
          </w:tcPr>
          <w:p w:rsidR="00001574" w:rsidRPr="00346265" w:rsidRDefault="00001574" w:rsidP="00001574">
            <w:pPr>
              <w:pStyle w:val="gemTab9pt"/>
              <w:keepNext/>
            </w:pPr>
            <w:r w:rsidRPr="00346265">
              <w:t xml:space="preserve"> CAR</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´7F49´</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w:t>
            </w:r>
          </w:p>
        </w:tc>
        <w:tc>
          <w:tcPr>
            <w:tcW w:w="4140" w:type="dxa"/>
            <w:gridSpan w:val="3"/>
            <w:tcBorders>
              <w:bottom w:val="single" w:sz="4" w:space="0" w:color="auto"/>
            </w:tcBorders>
            <w:shd w:val="clear" w:color="auto" w:fill="auto"/>
          </w:tcPr>
          <w:p w:rsidR="00001574" w:rsidRPr="00346265" w:rsidRDefault="00001574" w:rsidP="00001574">
            <w:pPr>
              <w:pStyle w:val="gemTab9pt"/>
              <w:keepNext/>
            </w:pPr>
            <w:r w:rsidRPr="00346265">
              <w:t xml:space="preserve"> öffentlicher Schlüssel</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346265" w:rsidRDefault="00001574" w:rsidP="00001574">
            <w:pPr>
              <w:pStyle w:val="gemTab10pt"/>
              <w:rPr>
                <w:rFonts w:ascii="Courier New" w:hAnsi="Courier New" w:cs="Courier New"/>
                <w:sz w:val="18"/>
                <w:szCs w:val="18"/>
              </w:rPr>
            </w:pPr>
          </w:p>
        </w:tc>
        <w:tc>
          <w:tcPr>
            <w:tcW w:w="54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Tag</w:t>
            </w:r>
          </w:p>
        </w:tc>
        <w:tc>
          <w:tcPr>
            <w:tcW w:w="72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L</w:t>
            </w:r>
          </w:p>
        </w:tc>
        <w:tc>
          <w:tcPr>
            <w:tcW w:w="288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Wert</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346265" w:rsidRDefault="00001574" w:rsidP="00001574">
            <w:pPr>
              <w:pStyle w:val="gemTab10pt"/>
              <w:rPr>
                <w:rFonts w:ascii="Courier New" w:hAnsi="Courier New" w:cs="Courier New"/>
                <w:sz w:val="18"/>
                <w:szCs w:val="18"/>
              </w:rPr>
            </w:pPr>
          </w:p>
        </w:tc>
        <w:tc>
          <w:tcPr>
            <w:tcW w:w="54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´06</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´08´</w:t>
            </w:r>
          </w:p>
        </w:tc>
        <w:tc>
          <w:tcPr>
            <w:tcW w:w="2880" w:type="dxa"/>
            <w:shd w:val="clear" w:color="auto" w:fill="auto"/>
          </w:tcPr>
          <w:p w:rsidR="00001574" w:rsidRPr="00346265" w:rsidRDefault="00001574" w:rsidP="00001574">
            <w:pPr>
              <w:pStyle w:val="gemTab9pt"/>
              <w:keepNext/>
            </w:pPr>
            <w:r w:rsidRPr="00346265">
              <w:t>*</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346265" w:rsidRDefault="00001574" w:rsidP="00001574">
            <w:pPr>
              <w:pStyle w:val="gemTab10pt"/>
              <w:rPr>
                <w:rFonts w:ascii="Courier New" w:hAnsi="Courier New" w:cs="Courier New"/>
                <w:sz w:val="18"/>
                <w:szCs w:val="18"/>
              </w:rPr>
            </w:pPr>
          </w:p>
        </w:tc>
        <w:tc>
          <w:tcPr>
            <w:tcW w:w="54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´86´</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w:t>
            </w:r>
          </w:p>
        </w:tc>
        <w:tc>
          <w:tcPr>
            <w:tcW w:w="2880" w:type="dxa"/>
            <w:shd w:val="clear" w:color="auto" w:fill="auto"/>
          </w:tcPr>
          <w:p w:rsidR="00001574" w:rsidRPr="00346265" w:rsidRDefault="00001574" w:rsidP="00001574">
            <w:pPr>
              <w:pStyle w:val="gemTab9pt"/>
              <w:keepNext/>
            </w:pPr>
            <w:r w:rsidRPr="00346265">
              <w:t>*</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´5F20´</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´08´</w:t>
            </w:r>
          </w:p>
        </w:tc>
        <w:tc>
          <w:tcPr>
            <w:tcW w:w="4140" w:type="dxa"/>
            <w:gridSpan w:val="3"/>
            <w:tcBorders>
              <w:bottom w:val="single" w:sz="4" w:space="0" w:color="auto"/>
            </w:tcBorders>
            <w:shd w:val="clear" w:color="auto" w:fill="auto"/>
          </w:tcPr>
          <w:p w:rsidR="00001574" w:rsidRPr="00346265" w:rsidRDefault="00001574" w:rsidP="00001574">
            <w:pPr>
              <w:pStyle w:val="gemTab9pt"/>
              <w:keepNext/>
            </w:pPr>
            <w:r w:rsidRPr="00346265">
              <w:t>CHR</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´7F4C´</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´13´</w:t>
            </w:r>
          </w:p>
        </w:tc>
        <w:tc>
          <w:tcPr>
            <w:tcW w:w="4140" w:type="dxa"/>
            <w:gridSpan w:val="3"/>
            <w:tcBorders>
              <w:bottom w:val="single" w:sz="4" w:space="0" w:color="auto"/>
            </w:tcBorders>
            <w:shd w:val="clear" w:color="auto" w:fill="auto"/>
          </w:tcPr>
          <w:p w:rsidR="00001574" w:rsidRPr="00346265" w:rsidRDefault="00001574" w:rsidP="00001574">
            <w:pPr>
              <w:pStyle w:val="gemTab9pt"/>
              <w:keepNext/>
            </w:pPr>
            <w:r w:rsidRPr="00346265">
              <w:t>CHAT</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346265" w:rsidRDefault="00001574" w:rsidP="00001574">
            <w:pPr>
              <w:pStyle w:val="gemTab10pt"/>
              <w:rPr>
                <w:rFonts w:ascii="Courier New" w:hAnsi="Courier New" w:cs="Courier New"/>
                <w:sz w:val="18"/>
                <w:szCs w:val="18"/>
              </w:rPr>
            </w:pPr>
          </w:p>
        </w:tc>
        <w:tc>
          <w:tcPr>
            <w:tcW w:w="54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Tag</w:t>
            </w:r>
          </w:p>
        </w:tc>
        <w:tc>
          <w:tcPr>
            <w:tcW w:w="72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L</w:t>
            </w:r>
          </w:p>
        </w:tc>
        <w:tc>
          <w:tcPr>
            <w:tcW w:w="2880" w:type="dxa"/>
            <w:shd w:val="clear" w:color="auto" w:fill="E0E0E0"/>
          </w:tcPr>
          <w:p w:rsidR="00001574" w:rsidRPr="00346265" w:rsidRDefault="00001574" w:rsidP="00001574">
            <w:pPr>
              <w:pStyle w:val="Formatvorlagegemtab11ptAbstandFettWeiZentriert"/>
              <w:jc w:val="both"/>
              <w:rPr>
                <w:b/>
                <w:color w:val="auto"/>
              </w:rPr>
            </w:pPr>
            <w:r w:rsidRPr="00346265">
              <w:rPr>
                <w:b/>
                <w:color w:val="auto"/>
              </w:rPr>
              <w:t>Wert</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346265" w:rsidRDefault="00001574" w:rsidP="00001574">
            <w:pPr>
              <w:pStyle w:val="gemTab9pt"/>
              <w:keepNext/>
            </w:pPr>
          </w:p>
        </w:tc>
        <w:tc>
          <w:tcPr>
            <w:tcW w:w="1440" w:type="dxa"/>
            <w:gridSpan w:val="2"/>
            <w:vMerge/>
            <w:shd w:val="clear" w:color="auto" w:fill="auto"/>
          </w:tcPr>
          <w:p w:rsidR="00001574" w:rsidRPr="00346265" w:rsidRDefault="00001574" w:rsidP="00001574">
            <w:pPr>
              <w:pStyle w:val="gemTab9pt"/>
              <w:keepNext/>
              <w:rPr>
                <w:rFonts w:ascii="Courier New" w:hAnsi="Courier New" w:cs="Courier New"/>
                <w:szCs w:val="18"/>
              </w:rPr>
            </w:pPr>
          </w:p>
        </w:tc>
        <w:tc>
          <w:tcPr>
            <w:tcW w:w="54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´06´</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´08´</w:t>
            </w:r>
          </w:p>
        </w:tc>
        <w:tc>
          <w:tcPr>
            <w:tcW w:w="2880" w:type="dxa"/>
            <w:shd w:val="clear" w:color="auto" w:fill="auto"/>
          </w:tcPr>
          <w:p w:rsidR="00001574" w:rsidRPr="00346265" w:rsidRDefault="00001574" w:rsidP="00001574">
            <w:pPr>
              <w:pStyle w:val="gemTab9pt"/>
              <w:keepNext/>
              <w:rPr>
                <w:lang w:val="nb-NO"/>
              </w:rPr>
            </w:pPr>
            <w:r w:rsidRPr="00346265">
              <w:rPr>
                <w:lang w:val="nb-NO"/>
              </w:rPr>
              <w:t xml:space="preserve"> OID = oid_cvc_fl_ti</w:t>
            </w:r>
          </w:p>
          <w:p w:rsidR="00001574" w:rsidRPr="00346265" w:rsidRDefault="00001574" w:rsidP="00001574">
            <w:pPr>
              <w:pStyle w:val="gemTab9pt"/>
              <w:keepNext/>
            </w:pP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346265" w:rsidRDefault="00001574" w:rsidP="00001574">
            <w:pPr>
              <w:pStyle w:val="gemTab9pt"/>
              <w:keepNext/>
            </w:pPr>
          </w:p>
        </w:tc>
        <w:tc>
          <w:tcPr>
            <w:tcW w:w="1440" w:type="dxa"/>
            <w:gridSpan w:val="2"/>
            <w:vMerge/>
            <w:shd w:val="clear" w:color="auto" w:fill="auto"/>
          </w:tcPr>
          <w:p w:rsidR="00001574" w:rsidRPr="00346265" w:rsidRDefault="00001574" w:rsidP="00001574">
            <w:pPr>
              <w:pStyle w:val="gemTab9pt"/>
              <w:keepNext/>
              <w:rPr>
                <w:rFonts w:ascii="Courier New" w:hAnsi="Courier New" w:cs="Courier New"/>
                <w:szCs w:val="18"/>
              </w:rPr>
            </w:pPr>
          </w:p>
        </w:tc>
        <w:tc>
          <w:tcPr>
            <w:tcW w:w="54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´53´</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´07´</w:t>
            </w:r>
          </w:p>
        </w:tc>
        <w:tc>
          <w:tcPr>
            <w:tcW w:w="2880" w:type="dxa"/>
            <w:shd w:val="clear" w:color="auto" w:fill="auto"/>
          </w:tcPr>
          <w:p w:rsidR="00001574" w:rsidRPr="00346265" w:rsidRDefault="00001574" w:rsidP="00001574">
            <w:pPr>
              <w:pStyle w:val="gemTab9pt"/>
              <w:keepNext/>
            </w:pPr>
            <w:r w:rsidRPr="00346265">
              <w:rPr>
                <w:rFonts w:ascii="Courier New" w:hAnsi="Courier New" w:cs="Courier New"/>
              </w:rPr>
              <w:t>´FF FFFF FFFF FFFF´</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346265" w:rsidRDefault="00001574" w:rsidP="00001574">
            <w:pPr>
              <w:pStyle w:val="gemTab9pt"/>
              <w:keepNext/>
            </w:pP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´5F25´</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´06´</w:t>
            </w:r>
          </w:p>
        </w:tc>
        <w:tc>
          <w:tcPr>
            <w:tcW w:w="4140" w:type="dxa"/>
            <w:gridSpan w:val="3"/>
            <w:shd w:val="clear" w:color="auto" w:fill="auto"/>
          </w:tcPr>
          <w:p w:rsidR="00001574" w:rsidRPr="00346265" w:rsidRDefault="00001574" w:rsidP="00001574">
            <w:pPr>
              <w:pStyle w:val="gemTab9pt"/>
              <w:keepNext/>
            </w:pPr>
            <w:r w:rsidRPr="00346265">
              <w:t xml:space="preserve"> CED</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346265" w:rsidRDefault="00001574" w:rsidP="00001574">
            <w:pPr>
              <w:pStyle w:val="gemTab9pt"/>
              <w:keepNext/>
            </w:pP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´5F24´</w:t>
            </w:r>
          </w:p>
        </w:tc>
        <w:tc>
          <w:tcPr>
            <w:tcW w:w="720" w:type="dxa"/>
            <w:shd w:val="clear" w:color="auto" w:fill="auto"/>
          </w:tcPr>
          <w:p w:rsidR="00001574" w:rsidRPr="00346265" w:rsidRDefault="00001574" w:rsidP="00001574">
            <w:pPr>
              <w:pStyle w:val="gemTab9pt"/>
              <w:keepNext/>
              <w:rPr>
                <w:rFonts w:ascii="Courier New" w:hAnsi="Courier New" w:cs="Courier New"/>
              </w:rPr>
            </w:pPr>
            <w:r w:rsidRPr="00346265">
              <w:rPr>
                <w:rFonts w:ascii="Courier New" w:hAnsi="Courier New" w:cs="Courier New"/>
              </w:rPr>
              <w:t>´06´</w:t>
            </w:r>
          </w:p>
        </w:tc>
        <w:tc>
          <w:tcPr>
            <w:tcW w:w="4140" w:type="dxa"/>
            <w:gridSpan w:val="3"/>
            <w:shd w:val="clear" w:color="auto" w:fill="auto"/>
          </w:tcPr>
          <w:p w:rsidR="00001574" w:rsidRPr="00346265" w:rsidRDefault="00001574" w:rsidP="00001574">
            <w:pPr>
              <w:pStyle w:val="gemTab9pt"/>
              <w:keepNext/>
            </w:pPr>
            <w:r w:rsidRPr="00346265">
              <w:t xml:space="preserve"> CXD</w:t>
            </w:r>
          </w:p>
        </w:tc>
      </w:tr>
      <w:tr w:rsidR="00001574" w:rsidRPr="00346265"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346265" w:rsidRDefault="00001574" w:rsidP="00001574">
            <w:pPr>
              <w:pStyle w:val="gemTab9pt"/>
              <w:rPr>
                <w:rFonts w:ascii="Courier New" w:hAnsi="Courier New" w:cs="Courier New"/>
              </w:rPr>
            </w:pPr>
            <w:r w:rsidRPr="00346265">
              <w:rPr>
                <w:rFonts w:ascii="Courier New" w:hAnsi="Courier New" w:cs="Courier New"/>
              </w:rPr>
              <w:t>´5F37´</w:t>
            </w:r>
          </w:p>
        </w:tc>
        <w:tc>
          <w:tcPr>
            <w:tcW w:w="720" w:type="dxa"/>
            <w:shd w:val="clear" w:color="auto" w:fill="auto"/>
          </w:tcPr>
          <w:p w:rsidR="00001574" w:rsidRPr="00346265" w:rsidRDefault="00001574" w:rsidP="00001574">
            <w:pPr>
              <w:pStyle w:val="gemTab9pt"/>
              <w:rPr>
                <w:rFonts w:ascii="Courier New" w:hAnsi="Courier New" w:cs="Courier New"/>
              </w:rPr>
            </w:pPr>
            <w:r w:rsidRPr="00346265">
              <w:rPr>
                <w:rFonts w:ascii="Courier New" w:hAnsi="Courier New" w:cs="Courier New"/>
              </w:rPr>
              <w:t>*</w:t>
            </w:r>
          </w:p>
        </w:tc>
        <w:tc>
          <w:tcPr>
            <w:tcW w:w="5580" w:type="dxa"/>
            <w:gridSpan w:val="5"/>
            <w:shd w:val="clear" w:color="auto" w:fill="auto"/>
          </w:tcPr>
          <w:p w:rsidR="00001574" w:rsidRPr="00346265" w:rsidRDefault="00001574" w:rsidP="00001574">
            <w:pPr>
              <w:pStyle w:val="gemTab9pt"/>
            </w:pPr>
            <w:r w:rsidRPr="00346265">
              <w:t xml:space="preserve"> Signatur = </w:t>
            </w:r>
            <w:r w:rsidRPr="00346265">
              <w:rPr>
                <w:i/>
              </w:rPr>
              <w:t>R</w:t>
            </w:r>
            <w:r w:rsidRPr="00346265">
              <w:t xml:space="preserve"> || </w:t>
            </w:r>
            <w:r w:rsidRPr="00346265">
              <w:rPr>
                <w:i/>
              </w:rPr>
              <w:t>S</w:t>
            </w:r>
          </w:p>
        </w:tc>
      </w:tr>
    </w:tbl>
    <w:p w:rsidR="00001574" w:rsidRPr="00346265" w:rsidRDefault="00001574" w:rsidP="00001574">
      <w:pPr>
        <w:pStyle w:val="gemAnmerkung"/>
      </w:pPr>
      <w:r w:rsidRPr="00346265">
        <w:t>Anmerkung: Die mit * gefüllten Feldinhalte müssen anhand der in 6.7.5.1 spezifizierten Zertifikatsprofile für 256/</w:t>
      </w:r>
      <w:r w:rsidRPr="009341FE">
        <w:t>384</w:t>
      </w:r>
      <w:r w:rsidRPr="00346265">
        <w:t>/512 bit ELC-Schlüssel ermittelt bzw. berechnet werden.</w:t>
      </w:r>
    </w:p>
    <w:p w:rsidR="00001574" w:rsidRPr="00E47E00" w:rsidRDefault="00001574" w:rsidP="00001574">
      <w:pPr>
        <w:pStyle w:val="gemStandard"/>
      </w:pPr>
    </w:p>
    <w:p w:rsidR="00001574" w:rsidRPr="009F7197" w:rsidRDefault="00001574" w:rsidP="0083095D">
      <w:pPr>
        <w:pStyle w:val="berschrift4"/>
      </w:pPr>
      <w:bookmarkStart w:id="513" w:name="_Toc398121519"/>
      <w:bookmarkStart w:id="514" w:name="_Toc501717986"/>
      <w:r w:rsidRPr="009F7197">
        <w:lastRenderedPageBreak/>
        <w:t>Struktur und Inhalt von Endnutzer</w:t>
      </w:r>
      <w:r>
        <w:t>-</w:t>
      </w:r>
      <w:r w:rsidRPr="009F7197">
        <w:t>CV-Zertifikaten für ELC-Schlüssel</w:t>
      </w:r>
      <w:bookmarkEnd w:id="513"/>
      <w:bookmarkEnd w:id="514"/>
    </w:p>
    <w:p w:rsidR="00001574" w:rsidRPr="00E47E00" w:rsidRDefault="00001574" w:rsidP="00001574">
      <w:pPr>
        <w:pStyle w:val="Beschriftung"/>
        <w:keepNext/>
      </w:pPr>
      <w:bookmarkStart w:id="515" w:name="_Toc501452710"/>
      <w:r w:rsidRPr="00E47E00">
        <w:t xml:space="preserve">Tabelle </w:t>
      </w:r>
      <w:r w:rsidRPr="00E47E00">
        <w:fldChar w:fldCharType="begin"/>
      </w:r>
      <w:r w:rsidRPr="00E47E00">
        <w:instrText xml:space="preserve"> SEQ Tabelle \* ARABIC </w:instrText>
      </w:r>
      <w:r w:rsidRPr="00E47E00">
        <w:fldChar w:fldCharType="separate"/>
      </w:r>
      <w:r w:rsidR="00BF0362">
        <w:rPr>
          <w:noProof/>
        </w:rPr>
        <w:t>72</w:t>
      </w:r>
      <w:r w:rsidRPr="00E47E00">
        <w:fldChar w:fldCharType="end"/>
      </w:r>
      <w:r w:rsidRPr="00E47E00">
        <w:t>: Tab_PKI_915 Endnutzer</w:t>
      </w:r>
      <w:r>
        <w:t>-</w:t>
      </w:r>
      <w:r w:rsidRPr="00E47E00">
        <w:t>CV-Zertifikate für 256 bit ELC-Schlüssel, insgesamt 222 Oktett</w:t>
      </w:r>
      <w:bookmarkEnd w:id="515"/>
    </w:p>
    <w:tbl>
      <w:tblPr>
        <w:tblW w:w="8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20" w:firstRow="1" w:lastRow="0" w:firstColumn="0" w:lastColumn="0" w:noHBand="0" w:noVBand="0"/>
      </w:tblPr>
      <w:tblGrid>
        <w:gridCol w:w="725"/>
        <w:gridCol w:w="900"/>
        <w:gridCol w:w="720"/>
        <w:gridCol w:w="720"/>
        <w:gridCol w:w="720"/>
        <w:gridCol w:w="720"/>
        <w:gridCol w:w="540"/>
        <w:gridCol w:w="720"/>
        <w:gridCol w:w="2880"/>
      </w:tblGrid>
      <w:tr w:rsidR="00001574" w:rsidRPr="00A311A0" w:rsidTr="00001574">
        <w:trPr>
          <w:cantSplit/>
        </w:trPr>
        <w:tc>
          <w:tcPr>
            <w:tcW w:w="725"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Tag</w:t>
            </w:r>
          </w:p>
        </w:tc>
        <w:tc>
          <w:tcPr>
            <w:tcW w:w="900"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L</w:t>
            </w:r>
          </w:p>
        </w:tc>
        <w:tc>
          <w:tcPr>
            <w:tcW w:w="7020" w:type="dxa"/>
            <w:gridSpan w:val="7"/>
            <w:shd w:val="clear" w:color="auto" w:fill="E0E0E0"/>
          </w:tcPr>
          <w:p w:rsidR="00001574" w:rsidRPr="00A311A0" w:rsidRDefault="00001574" w:rsidP="00001574">
            <w:pPr>
              <w:pStyle w:val="Formatvorlagegemtab11ptAbstandFettWeiZentriert"/>
              <w:rPr>
                <w:b/>
                <w:bCs/>
                <w:color w:val="auto"/>
              </w:rPr>
            </w:pPr>
            <w:r w:rsidRPr="00A311A0">
              <w:rPr>
                <w:b/>
                <w:bCs/>
                <w:color w:val="auto"/>
              </w:rPr>
              <w:t>Wert</w:t>
            </w:r>
          </w:p>
        </w:tc>
      </w:tr>
      <w:tr w:rsidR="00001574" w:rsidRPr="00E47E00" w:rsidTr="00001574">
        <w:trPr>
          <w:cantSplit/>
        </w:trPr>
        <w:tc>
          <w:tcPr>
            <w:tcW w:w="725"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´7F21´</w:t>
            </w:r>
          </w:p>
        </w:tc>
        <w:tc>
          <w:tcPr>
            <w:tcW w:w="90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´81DA´</w:t>
            </w:r>
          </w:p>
        </w:tc>
        <w:tc>
          <w:tcPr>
            <w:tcW w:w="7020" w:type="dxa"/>
            <w:gridSpan w:val="7"/>
            <w:tcBorders>
              <w:bottom w:val="single" w:sz="4" w:space="0" w:color="auto"/>
            </w:tcBorders>
            <w:shd w:val="clear" w:color="auto" w:fill="auto"/>
          </w:tcPr>
          <w:p w:rsidR="00001574" w:rsidRPr="00E47E00" w:rsidRDefault="00001574" w:rsidP="00001574">
            <w:pPr>
              <w:pStyle w:val="gemTab9pt"/>
              <w:keepNext/>
            </w:pPr>
            <w:r w:rsidRPr="00E47E00">
              <w:t xml:space="preserve"> CV–Zertifikat</w:t>
            </w:r>
          </w:p>
        </w:tc>
      </w:tr>
      <w:tr w:rsidR="00001574" w:rsidRPr="00A311A0" w:rsidTr="00001574">
        <w:trPr>
          <w:cantSplit/>
        </w:trPr>
        <w:tc>
          <w:tcPr>
            <w:tcW w:w="1625" w:type="dxa"/>
            <w:gridSpan w:val="2"/>
            <w:vMerge w:val="restart"/>
            <w:shd w:val="clear" w:color="auto" w:fill="auto"/>
          </w:tcPr>
          <w:p w:rsidR="00001574" w:rsidRPr="009F7197"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5580" w:type="dxa"/>
            <w:gridSpan w:val="5"/>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´7F4E´</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´8193´</w:t>
            </w:r>
          </w:p>
        </w:tc>
        <w:tc>
          <w:tcPr>
            <w:tcW w:w="5580" w:type="dxa"/>
            <w:gridSpan w:val="5"/>
            <w:tcBorders>
              <w:bottom w:val="single" w:sz="4" w:space="0" w:color="auto"/>
            </w:tcBorders>
            <w:shd w:val="clear" w:color="auto" w:fill="auto"/>
          </w:tcPr>
          <w:p w:rsidR="00001574" w:rsidRPr="00E47E00" w:rsidRDefault="00001574" w:rsidP="00001574">
            <w:pPr>
              <w:pStyle w:val="gemTab9pt"/>
              <w:keepNext/>
            </w:pPr>
            <w:r w:rsidRPr="00E47E00">
              <w:t xml:space="preserve"> Nachricht </w:t>
            </w:r>
            <w:r w:rsidRPr="00A311A0">
              <w:rPr>
                <w:i/>
              </w:rPr>
              <w:t>M</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9F7197"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4140" w:type="dxa"/>
            <w:gridSpan w:val="3"/>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´01´</w:t>
            </w:r>
          </w:p>
        </w:tc>
        <w:tc>
          <w:tcPr>
            <w:tcW w:w="4140" w:type="dxa"/>
            <w:gridSpan w:val="3"/>
            <w:shd w:val="clear" w:color="auto" w:fill="auto"/>
          </w:tcPr>
          <w:p w:rsidR="00001574" w:rsidRPr="00E47E00" w:rsidRDefault="00001574" w:rsidP="00001574">
            <w:pPr>
              <w:pStyle w:val="gemTab9pt"/>
              <w:keepNext/>
            </w:pPr>
            <w:r w:rsidRPr="00E47E00">
              <w:t xml:space="preserve"> CPI = ´70´</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´42´</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4140" w:type="dxa"/>
            <w:gridSpan w:val="3"/>
            <w:shd w:val="clear" w:color="auto" w:fill="auto"/>
          </w:tcPr>
          <w:p w:rsidR="00001574" w:rsidRPr="00E47E00" w:rsidRDefault="00001574" w:rsidP="00001574">
            <w:pPr>
              <w:pStyle w:val="gemTab9pt"/>
              <w:keepNext/>
            </w:pPr>
            <w:r w:rsidRPr="00E47E00">
              <w:t xml:space="preserve"> CAR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´4B´</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 xml:space="preserve"> öffentlicher Schlüssel</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2880" w:type="dxa"/>
            <w:shd w:val="clear" w:color="auto" w:fill="auto"/>
          </w:tcPr>
          <w:p w:rsidR="00001574" w:rsidRPr="00E47E00" w:rsidRDefault="00001574" w:rsidP="00001574">
            <w:pPr>
              <w:pStyle w:val="gemTab9pt"/>
              <w:keepNext/>
            </w:pPr>
            <w:r w:rsidRPr="00E47E00">
              <w:t>´2B2403050301´</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´41´</w:t>
            </w:r>
          </w:p>
        </w:tc>
        <w:tc>
          <w:tcPr>
            <w:tcW w:w="2880" w:type="dxa"/>
            <w:shd w:val="clear" w:color="auto" w:fill="auto"/>
          </w:tcPr>
          <w:p w:rsidR="00001574" w:rsidRPr="00E47E00" w:rsidRDefault="00001574" w:rsidP="00001574">
            <w:pPr>
              <w:pStyle w:val="gemTab9pt"/>
              <w:keepNext/>
            </w:pPr>
            <w:r w:rsidRPr="00E47E00">
              <w:t xml:space="preserve"> P2OS(Q, 32)</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´5F20´</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´0C´</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´7F4C´</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´13´</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CHAT</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2880" w:type="dxa"/>
            <w:shd w:val="clear" w:color="auto" w:fill="auto"/>
          </w:tcPr>
          <w:p w:rsidR="00001574" w:rsidRPr="00A311A0" w:rsidRDefault="00001574" w:rsidP="00001574">
            <w:pPr>
              <w:pStyle w:val="gemTab9pt"/>
              <w:keepNext/>
              <w:rPr>
                <w:lang w:val="nb-NO"/>
              </w:rPr>
            </w:pPr>
            <w:r w:rsidRPr="00A311A0">
              <w:rPr>
                <w:lang w:val="nb-NO"/>
              </w:rPr>
              <w:t>OID aus</w:t>
            </w:r>
          </w:p>
          <w:p w:rsidR="00001574" w:rsidRPr="00E47E00" w:rsidRDefault="00001574" w:rsidP="00001574">
            <w:pPr>
              <w:pStyle w:val="gemTab9pt"/>
              <w:keepNext/>
            </w:pPr>
            <w:r w:rsidRPr="00A311A0">
              <w:rPr>
                <w:lang w:val="nb-NO"/>
              </w:rPr>
              <w:t xml:space="preserve">{oid_cvc_fl_ti, oid_cvc_fl_cms} </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´53´</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´07´</w:t>
            </w:r>
          </w:p>
        </w:tc>
        <w:tc>
          <w:tcPr>
            <w:tcW w:w="2880" w:type="dxa"/>
            <w:shd w:val="clear" w:color="auto" w:fill="auto"/>
          </w:tcPr>
          <w:p w:rsidR="00001574" w:rsidRPr="00E47E00" w:rsidRDefault="00001574" w:rsidP="00001574">
            <w:pPr>
              <w:pStyle w:val="gemTab9pt"/>
              <w:keepNext/>
            </w:pPr>
            <w:r w:rsidRPr="00A311A0">
              <w:rPr>
                <w:rFonts w:ascii="Courier New" w:hAnsi="Courier New" w:cs="Courier New"/>
              </w:rPr>
              <w:t>´XX...XX´</w:t>
            </w:r>
            <w:r w:rsidRPr="00E47E00">
              <w:t>, Flagliste</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´5F25´</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shd w:val="clear" w:color="auto" w:fill="auto"/>
          </w:tcPr>
          <w:p w:rsidR="00001574" w:rsidRPr="00E47E00" w:rsidRDefault="00001574" w:rsidP="00001574">
            <w:pPr>
              <w:pStyle w:val="gemTab9pt"/>
              <w:keepNext/>
            </w:pPr>
            <w:r w:rsidRPr="00E47E00">
              <w:t xml:space="preserve"> CED</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´5F24´</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shd w:val="clear" w:color="auto" w:fill="auto"/>
          </w:tcPr>
          <w:p w:rsidR="00001574" w:rsidRPr="00E47E00" w:rsidRDefault="00001574" w:rsidP="00001574">
            <w:pPr>
              <w:pStyle w:val="gemTab9pt"/>
              <w:keepNext/>
            </w:pPr>
            <w:r w:rsidRPr="00E47E00">
              <w:t xml:space="preserve"> CXD</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´5F37´</w:t>
            </w: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´40´</w:t>
            </w:r>
          </w:p>
        </w:tc>
        <w:tc>
          <w:tcPr>
            <w:tcW w:w="5580" w:type="dxa"/>
            <w:gridSpan w:val="5"/>
            <w:shd w:val="clear" w:color="auto" w:fill="auto"/>
          </w:tcPr>
          <w:p w:rsidR="00001574" w:rsidRPr="00A311A0" w:rsidRDefault="00001574" w:rsidP="00001574">
            <w:pPr>
              <w:pStyle w:val="gemTab9pt"/>
              <w:rPr>
                <w:lang w:val="en-GB"/>
              </w:rPr>
            </w:pPr>
            <w:r w:rsidRPr="00A311A0">
              <w:rPr>
                <w:lang w:val="en-GB"/>
              </w:rPr>
              <w:t xml:space="preserve"> Signatur = </w:t>
            </w:r>
            <w:r w:rsidRPr="00A311A0">
              <w:rPr>
                <w:i/>
                <w:lang w:val="en-GB"/>
              </w:rPr>
              <w:t>R</w:t>
            </w:r>
            <w:r w:rsidRPr="00A311A0">
              <w:rPr>
                <w:lang w:val="en-GB"/>
              </w:rPr>
              <w:t xml:space="preserve"> || </w:t>
            </w:r>
            <w:r w:rsidRPr="00A311A0">
              <w:rPr>
                <w:i/>
                <w:lang w:val="en-GB"/>
              </w:rPr>
              <w:t>S</w:t>
            </w:r>
          </w:p>
        </w:tc>
      </w:tr>
    </w:tbl>
    <w:p w:rsidR="00001574" w:rsidRPr="00E47E00" w:rsidRDefault="00001574" w:rsidP="00001574">
      <w:pPr>
        <w:pStyle w:val="gemStandard"/>
      </w:pPr>
    </w:p>
    <w:p w:rsidR="00001574" w:rsidRPr="00E47E00" w:rsidRDefault="00001574" w:rsidP="00001574">
      <w:pPr>
        <w:pStyle w:val="Beschriftung"/>
        <w:keepNext/>
      </w:pPr>
      <w:bookmarkStart w:id="516" w:name="_Toc501452711"/>
      <w:r w:rsidRPr="00E47E00">
        <w:t xml:space="preserve">Tabelle </w:t>
      </w:r>
      <w:r w:rsidRPr="00E47E00">
        <w:fldChar w:fldCharType="begin"/>
      </w:r>
      <w:r w:rsidRPr="00E47E00">
        <w:instrText xml:space="preserve"> SEQ Tabelle \* ARABIC </w:instrText>
      </w:r>
      <w:r w:rsidRPr="00E47E00">
        <w:fldChar w:fldCharType="separate"/>
      </w:r>
      <w:r w:rsidR="00BF0362">
        <w:rPr>
          <w:noProof/>
        </w:rPr>
        <w:t>73</w:t>
      </w:r>
      <w:r w:rsidRPr="00E47E00">
        <w:fldChar w:fldCharType="end"/>
      </w:r>
      <w:r w:rsidRPr="00E47E00">
        <w:t>: Tab_PKI_916 Endnutzer</w:t>
      </w:r>
      <w:r>
        <w:t>-</w:t>
      </w:r>
      <w:r w:rsidRPr="00E47E00">
        <w:t>CV-Zertifikate für 384 bit ELC-Schlüssel, insgesamt 287 Oktett</w:t>
      </w:r>
      <w:bookmarkEnd w:id="516"/>
    </w:p>
    <w:tbl>
      <w:tblPr>
        <w:tblW w:w="8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20" w:firstRow="1" w:lastRow="0" w:firstColumn="0" w:lastColumn="0" w:noHBand="0" w:noVBand="0"/>
      </w:tblPr>
      <w:tblGrid>
        <w:gridCol w:w="725"/>
        <w:gridCol w:w="900"/>
        <w:gridCol w:w="720"/>
        <w:gridCol w:w="720"/>
        <w:gridCol w:w="720"/>
        <w:gridCol w:w="720"/>
        <w:gridCol w:w="540"/>
        <w:gridCol w:w="720"/>
        <w:gridCol w:w="2880"/>
      </w:tblGrid>
      <w:tr w:rsidR="00001574" w:rsidRPr="00A311A0" w:rsidTr="00001574">
        <w:trPr>
          <w:cantSplit/>
        </w:trPr>
        <w:tc>
          <w:tcPr>
            <w:tcW w:w="725"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Tag</w:t>
            </w:r>
          </w:p>
        </w:tc>
        <w:tc>
          <w:tcPr>
            <w:tcW w:w="900"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L</w:t>
            </w:r>
          </w:p>
        </w:tc>
        <w:tc>
          <w:tcPr>
            <w:tcW w:w="7020" w:type="dxa"/>
            <w:gridSpan w:val="7"/>
            <w:shd w:val="clear" w:color="auto" w:fill="E0E0E0"/>
          </w:tcPr>
          <w:p w:rsidR="00001574" w:rsidRPr="00A311A0" w:rsidRDefault="00001574" w:rsidP="00001574">
            <w:pPr>
              <w:pStyle w:val="Formatvorlagegemtab11ptAbstandFettWeiZentriert"/>
              <w:rPr>
                <w:b/>
                <w:bCs/>
                <w:color w:val="auto"/>
              </w:rPr>
            </w:pPr>
            <w:r w:rsidRPr="00A311A0">
              <w:rPr>
                <w:b/>
                <w:bCs/>
                <w:color w:val="auto"/>
              </w:rPr>
              <w:t>Wert</w:t>
            </w:r>
          </w:p>
        </w:tc>
      </w:tr>
      <w:tr w:rsidR="00001574" w:rsidRPr="00E47E00" w:rsidTr="00001574">
        <w:trPr>
          <w:cantSplit/>
        </w:trPr>
        <w:tc>
          <w:tcPr>
            <w:tcW w:w="725"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´7F21´</w:t>
            </w:r>
          </w:p>
        </w:tc>
        <w:tc>
          <w:tcPr>
            <w:tcW w:w="90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´82011A´</w:t>
            </w:r>
          </w:p>
        </w:tc>
        <w:tc>
          <w:tcPr>
            <w:tcW w:w="7020" w:type="dxa"/>
            <w:gridSpan w:val="7"/>
            <w:tcBorders>
              <w:bottom w:val="single" w:sz="4" w:space="0" w:color="auto"/>
            </w:tcBorders>
            <w:shd w:val="clear" w:color="auto" w:fill="auto"/>
          </w:tcPr>
          <w:p w:rsidR="00001574" w:rsidRPr="00E47E00" w:rsidRDefault="00001574" w:rsidP="00001574">
            <w:pPr>
              <w:pStyle w:val="gemTab9pt"/>
              <w:keepNext/>
            </w:pPr>
            <w:r w:rsidRPr="00E47E00">
              <w:t xml:space="preserve"> CV–Zertifikat</w:t>
            </w:r>
          </w:p>
        </w:tc>
      </w:tr>
      <w:tr w:rsidR="00001574" w:rsidRPr="00A311A0" w:rsidTr="00001574">
        <w:trPr>
          <w:cantSplit/>
        </w:trPr>
        <w:tc>
          <w:tcPr>
            <w:tcW w:w="1625" w:type="dxa"/>
            <w:gridSpan w:val="2"/>
            <w:vMerge w:val="restart"/>
            <w:shd w:val="clear" w:color="auto" w:fill="auto"/>
          </w:tcPr>
          <w:p w:rsidR="00001574" w:rsidRPr="009F7197"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5580" w:type="dxa"/>
            <w:gridSpan w:val="5"/>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´7F4E´</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´81B3´</w:t>
            </w:r>
          </w:p>
        </w:tc>
        <w:tc>
          <w:tcPr>
            <w:tcW w:w="5580" w:type="dxa"/>
            <w:gridSpan w:val="5"/>
            <w:tcBorders>
              <w:bottom w:val="single" w:sz="4" w:space="0" w:color="auto"/>
            </w:tcBorders>
            <w:shd w:val="clear" w:color="auto" w:fill="auto"/>
          </w:tcPr>
          <w:p w:rsidR="00001574" w:rsidRPr="00E47E00" w:rsidRDefault="00001574" w:rsidP="00001574">
            <w:pPr>
              <w:pStyle w:val="gemTab9pt"/>
              <w:keepNext/>
            </w:pPr>
            <w:r w:rsidRPr="00E47E00">
              <w:t xml:space="preserve"> Nachricht </w:t>
            </w:r>
            <w:r w:rsidRPr="00A311A0">
              <w:rPr>
                <w:i/>
              </w:rPr>
              <w:t>M</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9F7197" w:rsidRDefault="00001574" w:rsidP="00001574">
            <w:pPr>
              <w:pStyle w:val="gemListing"/>
              <w:keepNext/>
            </w:pP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4140" w:type="dxa"/>
            <w:gridSpan w:val="3"/>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´01´</w:t>
            </w:r>
          </w:p>
        </w:tc>
        <w:tc>
          <w:tcPr>
            <w:tcW w:w="4140" w:type="dxa"/>
            <w:gridSpan w:val="3"/>
            <w:shd w:val="clear" w:color="auto" w:fill="auto"/>
          </w:tcPr>
          <w:p w:rsidR="00001574" w:rsidRPr="00E47E00" w:rsidRDefault="00001574" w:rsidP="00001574">
            <w:pPr>
              <w:pStyle w:val="gemTab9pt"/>
              <w:keepNext/>
            </w:pPr>
            <w:r w:rsidRPr="00E47E00">
              <w:t xml:space="preserve"> CPI = ´70´</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´42´</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4140" w:type="dxa"/>
            <w:gridSpan w:val="3"/>
            <w:shd w:val="clear" w:color="auto" w:fill="auto"/>
          </w:tcPr>
          <w:p w:rsidR="00001574" w:rsidRPr="00E47E00" w:rsidRDefault="00001574" w:rsidP="00001574">
            <w:pPr>
              <w:pStyle w:val="gemTab9pt"/>
              <w:keepNext/>
            </w:pPr>
            <w:r w:rsidRPr="00E47E00">
              <w:t xml:space="preserve"> CAR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´7F49´</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´6B´</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 xml:space="preserve"> öffentlicher Schlüssel</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2880" w:type="dxa"/>
            <w:shd w:val="clear" w:color="auto" w:fill="auto"/>
          </w:tcPr>
          <w:p w:rsidR="00001574" w:rsidRPr="00E47E00" w:rsidRDefault="00001574" w:rsidP="00001574">
            <w:pPr>
              <w:pStyle w:val="gemTab9pt"/>
              <w:keepNext/>
            </w:pPr>
            <w:r w:rsidRPr="00E47E00">
              <w:t>´2B2403050302´</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´61´</w:t>
            </w:r>
          </w:p>
        </w:tc>
        <w:tc>
          <w:tcPr>
            <w:tcW w:w="2880" w:type="dxa"/>
            <w:shd w:val="clear" w:color="auto" w:fill="auto"/>
          </w:tcPr>
          <w:p w:rsidR="00001574" w:rsidRPr="00E47E00" w:rsidRDefault="00001574" w:rsidP="00001574">
            <w:pPr>
              <w:pStyle w:val="gemTab9pt"/>
              <w:keepNext/>
            </w:pPr>
            <w:r w:rsidRPr="00E47E00">
              <w:t xml:space="preserve"> P2OS(Q, 48)</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´5F20´</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´0C´</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CHR</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´7F4C´</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´13´</w:t>
            </w:r>
          </w:p>
        </w:tc>
        <w:tc>
          <w:tcPr>
            <w:tcW w:w="4140" w:type="dxa"/>
            <w:gridSpan w:val="3"/>
            <w:tcBorders>
              <w:bottom w:val="single" w:sz="4" w:space="0" w:color="auto"/>
            </w:tcBorders>
            <w:shd w:val="clear" w:color="auto" w:fill="auto"/>
          </w:tcPr>
          <w:p w:rsidR="00001574" w:rsidRPr="00E47E00" w:rsidRDefault="00001574" w:rsidP="00001574">
            <w:pPr>
              <w:pStyle w:val="gemTab9pt"/>
              <w:keepNext/>
            </w:pPr>
            <w:r w:rsidRPr="00E47E00">
              <w:t>CHAT</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9F7197" w:rsidRDefault="00001574" w:rsidP="00001574">
            <w:pPr>
              <w:pStyle w:val="gemListing"/>
              <w:keepNext/>
            </w:pPr>
          </w:p>
        </w:tc>
        <w:tc>
          <w:tcPr>
            <w:tcW w:w="1440"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40"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720"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80"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2880" w:type="dxa"/>
            <w:shd w:val="clear" w:color="auto" w:fill="auto"/>
          </w:tcPr>
          <w:p w:rsidR="00001574" w:rsidRPr="00A311A0" w:rsidRDefault="00001574" w:rsidP="00001574">
            <w:pPr>
              <w:pStyle w:val="gemTab9pt"/>
              <w:keepNext/>
              <w:rPr>
                <w:lang w:val="nb-NO"/>
              </w:rPr>
            </w:pPr>
            <w:r w:rsidRPr="00A311A0">
              <w:rPr>
                <w:lang w:val="nb-NO"/>
              </w:rPr>
              <w:t>OID aus</w:t>
            </w:r>
          </w:p>
          <w:p w:rsidR="00001574" w:rsidRPr="00E47E00" w:rsidRDefault="00001574" w:rsidP="00001574">
            <w:pPr>
              <w:pStyle w:val="gemTab9pt"/>
              <w:keepNext/>
            </w:pPr>
            <w:r w:rsidRPr="00A311A0">
              <w:rPr>
                <w:lang w:val="nb-NO"/>
              </w:rPr>
              <w:t xml:space="preserve">{oid_cvc_fl_ti, oid_cvc_fl_cms} </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1440"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4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´53´</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´07´</w:t>
            </w:r>
          </w:p>
        </w:tc>
        <w:tc>
          <w:tcPr>
            <w:tcW w:w="2880" w:type="dxa"/>
            <w:shd w:val="clear" w:color="auto" w:fill="auto"/>
          </w:tcPr>
          <w:p w:rsidR="00001574" w:rsidRPr="00E47E00" w:rsidRDefault="00001574" w:rsidP="00001574">
            <w:pPr>
              <w:pStyle w:val="gemTab9pt"/>
              <w:keepNext/>
            </w:pPr>
            <w:r w:rsidRPr="00A311A0">
              <w:rPr>
                <w:rFonts w:ascii="Courier New" w:hAnsi="Courier New" w:cs="Courier New"/>
              </w:rPr>
              <w:t>´XX...XX´</w:t>
            </w:r>
            <w:r w:rsidRPr="00E47E00">
              <w:t>, Flagliste</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´5F25´</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shd w:val="clear" w:color="auto" w:fill="auto"/>
          </w:tcPr>
          <w:p w:rsidR="00001574" w:rsidRPr="00E47E00" w:rsidRDefault="00001574" w:rsidP="00001574">
            <w:pPr>
              <w:pStyle w:val="gemTab9pt"/>
              <w:keepNext/>
            </w:pPr>
            <w:r w:rsidRPr="00E47E00">
              <w:t xml:space="preserve"> CED</w:t>
            </w:r>
          </w:p>
        </w:tc>
      </w:tr>
      <w:tr w:rsidR="00001574" w:rsidRPr="00E47E00" w:rsidTr="00001574">
        <w:trPr>
          <w:cantSplit/>
        </w:trPr>
        <w:tc>
          <w:tcPr>
            <w:tcW w:w="1625" w:type="dxa"/>
            <w:gridSpan w:val="2"/>
            <w:vMerge/>
            <w:shd w:val="clear" w:color="auto" w:fill="auto"/>
          </w:tcPr>
          <w:p w:rsidR="00001574" w:rsidRPr="009F7197" w:rsidRDefault="00001574" w:rsidP="00001574">
            <w:pPr>
              <w:pStyle w:val="gemListing"/>
              <w:keepNext/>
            </w:pPr>
          </w:p>
        </w:tc>
        <w:tc>
          <w:tcPr>
            <w:tcW w:w="1440" w:type="dxa"/>
            <w:gridSpan w:val="2"/>
            <w:vMerge/>
            <w:shd w:val="clear" w:color="auto" w:fill="auto"/>
          </w:tcPr>
          <w:p w:rsidR="00001574" w:rsidRPr="00E47E00" w:rsidRDefault="00001574" w:rsidP="00001574">
            <w:pPr>
              <w:pStyle w:val="gemTab9pt"/>
              <w:keepNext/>
            </w:pP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´5F24´</w:t>
            </w:r>
          </w:p>
        </w:tc>
        <w:tc>
          <w:tcPr>
            <w:tcW w:w="720"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140" w:type="dxa"/>
            <w:gridSpan w:val="3"/>
            <w:shd w:val="clear" w:color="auto" w:fill="auto"/>
          </w:tcPr>
          <w:p w:rsidR="00001574" w:rsidRPr="00E47E00" w:rsidRDefault="00001574" w:rsidP="00001574">
            <w:pPr>
              <w:pStyle w:val="gemTab9pt"/>
              <w:keepNext/>
            </w:pPr>
            <w:r w:rsidRPr="00E47E00">
              <w:t xml:space="preserve"> CXD</w:t>
            </w:r>
          </w:p>
        </w:tc>
      </w:tr>
      <w:tr w:rsidR="00001574" w:rsidRPr="00A311A0" w:rsidTr="00001574">
        <w:trPr>
          <w:cantSplit/>
        </w:trPr>
        <w:tc>
          <w:tcPr>
            <w:tcW w:w="1625" w:type="dxa"/>
            <w:gridSpan w:val="2"/>
            <w:vMerge/>
            <w:shd w:val="clear" w:color="auto" w:fill="auto"/>
          </w:tcPr>
          <w:p w:rsidR="00001574" w:rsidRPr="009F7197" w:rsidRDefault="00001574" w:rsidP="00001574">
            <w:pPr>
              <w:pStyle w:val="gemListing"/>
              <w:keepNext/>
            </w:pP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´5F37´</w:t>
            </w:r>
          </w:p>
        </w:tc>
        <w:tc>
          <w:tcPr>
            <w:tcW w:w="720"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´60´</w:t>
            </w:r>
          </w:p>
        </w:tc>
        <w:tc>
          <w:tcPr>
            <w:tcW w:w="5580" w:type="dxa"/>
            <w:gridSpan w:val="5"/>
            <w:shd w:val="clear" w:color="auto" w:fill="auto"/>
          </w:tcPr>
          <w:p w:rsidR="00001574" w:rsidRPr="00A311A0" w:rsidRDefault="00001574" w:rsidP="00001574">
            <w:pPr>
              <w:pStyle w:val="gemTab9pt"/>
              <w:rPr>
                <w:lang w:val="en-GB"/>
              </w:rPr>
            </w:pPr>
            <w:r w:rsidRPr="00A311A0">
              <w:rPr>
                <w:lang w:val="en-GB"/>
              </w:rPr>
              <w:t xml:space="preserve"> Signatur = </w:t>
            </w:r>
            <w:r w:rsidRPr="00A311A0">
              <w:rPr>
                <w:i/>
                <w:lang w:val="en-GB"/>
              </w:rPr>
              <w:t>R</w:t>
            </w:r>
            <w:r w:rsidRPr="00A311A0">
              <w:rPr>
                <w:lang w:val="en-GB"/>
              </w:rPr>
              <w:t xml:space="preserve"> || </w:t>
            </w:r>
            <w:r w:rsidRPr="00A311A0">
              <w:rPr>
                <w:i/>
                <w:lang w:val="en-GB"/>
              </w:rPr>
              <w:t>S</w:t>
            </w:r>
          </w:p>
        </w:tc>
      </w:tr>
    </w:tbl>
    <w:p w:rsidR="00001574" w:rsidRPr="00E47E00" w:rsidRDefault="00001574" w:rsidP="00001574">
      <w:pPr>
        <w:pStyle w:val="Beschriftung"/>
      </w:pPr>
    </w:p>
    <w:p w:rsidR="00001574" w:rsidRPr="00E47E00" w:rsidRDefault="00001574" w:rsidP="00001574">
      <w:pPr>
        <w:pStyle w:val="Beschriftung"/>
        <w:keepNext/>
      </w:pPr>
      <w:bookmarkStart w:id="517" w:name="_Toc501452712"/>
      <w:r w:rsidRPr="00E47E00">
        <w:lastRenderedPageBreak/>
        <w:t xml:space="preserve">Tabelle </w:t>
      </w:r>
      <w:r w:rsidRPr="00E47E00">
        <w:fldChar w:fldCharType="begin"/>
      </w:r>
      <w:r w:rsidRPr="00E47E00">
        <w:instrText xml:space="preserve"> SEQ Tabelle \* ARABIC </w:instrText>
      </w:r>
      <w:r w:rsidRPr="00E47E00">
        <w:fldChar w:fldCharType="separate"/>
      </w:r>
      <w:r w:rsidR="00BF0362">
        <w:rPr>
          <w:noProof/>
        </w:rPr>
        <w:t>74</w:t>
      </w:r>
      <w:r w:rsidRPr="00E47E00">
        <w:fldChar w:fldCharType="end"/>
      </w:r>
      <w:r w:rsidRPr="00E47E00">
        <w:t>: Tab_PKI_917 Endnutzer</w:t>
      </w:r>
      <w:r>
        <w:t>-</w:t>
      </w:r>
      <w:r w:rsidRPr="00E47E00">
        <w:t>CV</w:t>
      </w:r>
      <w:r>
        <w:t>-</w:t>
      </w:r>
      <w:r w:rsidRPr="00E47E00">
        <w:t>Zertifikate für 512 bit ELC</w:t>
      </w:r>
      <w:r>
        <w:t>-</w:t>
      </w:r>
      <w:r w:rsidRPr="00E47E00">
        <w:t>Schlüssel, insgesamt 354 Oktett</w:t>
      </w:r>
      <w:bookmarkEnd w:id="517"/>
    </w:p>
    <w:tbl>
      <w:tblPr>
        <w:tblW w:w="8452"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20" w:firstRow="1" w:lastRow="0" w:firstColumn="0" w:lastColumn="0" w:noHBand="0" w:noVBand="0"/>
      </w:tblPr>
      <w:tblGrid>
        <w:gridCol w:w="701"/>
        <w:gridCol w:w="885"/>
        <w:gridCol w:w="696"/>
        <w:gridCol w:w="696"/>
        <w:gridCol w:w="696"/>
        <w:gridCol w:w="696"/>
        <w:gridCol w:w="507"/>
        <w:gridCol w:w="696"/>
        <w:gridCol w:w="2879"/>
      </w:tblGrid>
      <w:tr w:rsidR="00001574" w:rsidRPr="00A311A0" w:rsidTr="00001574">
        <w:trPr>
          <w:cantSplit/>
        </w:trPr>
        <w:tc>
          <w:tcPr>
            <w:tcW w:w="701"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Tag</w:t>
            </w:r>
          </w:p>
        </w:tc>
        <w:tc>
          <w:tcPr>
            <w:tcW w:w="885" w:type="dxa"/>
            <w:shd w:val="clear" w:color="auto" w:fill="E0E0E0"/>
          </w:tcPr>
          <w:p w:rsidR="00001574" w:rsidRPr="00A311A0" w:rsidRDefault="00001574" w:rsidP="00001574">
            <w:pPr>
              <w:pStyle w:val="Formatvorlagegemtab11ptAbstandFettWeiZentriert"/>
              <w:rPr>
                <w:b/>
                <w:bCs/>
                <w:color w:val="auto"/>
              </w:rPr>
            </w:pPr>
            <w:r w:rsidRPr="00A311A0">
              <w:rPr>
                <w:b/>
                <w:bCs/>
                <w:color w:val="auto"/>
              </w:rPr>
              <w:t>L</w:t>
            </w:r>
          </w:p>
        </w:tc>
        <w:tc>
          <w:tcPr>
            <w:tcW w:w="6866" w:type="dxa"/>
            <w:gridSpan w:val="7"/>
            <w:shd w:val="clear" w:color="auto" w:fill="E0E0E0"/>
          </w:tcPr>
          <w:p w:rsidR="00001574" w:rsidRPr="00A311A0" w:rsidRDefault="00001574" w:rsidP="00001574">
            <w:pPr>
              <w:pStyle w:val="Formatvorlagegemtab11ptAbstandFettWeiZentriert"/>
              <w:rPr>
                <w:b/>
                <w:bCs/>
                <w:color w:val="auto"/>
              </w:rPr>
            </w:pPr>
            <w:r w:rsidRPr="00A311A0">
              <w:rPr>
                <w:b/>
                <w:bCs/>
                <w:color w:val="auto"/>
              </w:rPr>
              <w:t>Wert</w:t>
            </w:r>
          </w:p>
        </w:tc>
      </w:tr>
      <w:tr w:rsidR="00001574" w:rsidRPr="00E47E00" w:rsidTr="00001574">
        <w:trPr>
          <w:cantSplit/>
        </w:trPr>
        <w:tc>
          <w:tcPr>
            <w:tcW w:w="701"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´7F21´</w:t>
            </w:r>
          </w:p>
        </w:tc>
        <w:tc>
          <w:tcPr>
            <w:tcW w:w="885"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´82015D´</w:t>
            </w:r>
          </w:p>
        </w:tc>
        <w:tc>
          <w:tcPr>
            <w:tcW w:w="6866" w:type="dxa"/>
            <w:gridSpan w:val="7"/>
            <w:tcBorders>
              <w:bottom w:val="single" w:sz="4" w:space="0" w:color="auto"/>
            </w:tcBorders>
            <w:shd w:val="clear" w:color="auto" w:fill="auto"/>
          </w:tcPr>
          <w:p w:rsidR="00001574" w:rsidRPr="00E47E00" w:rsidRDefault="00001574" w:rsidP="00001574">
            <w:pPr>
              <w:pStyle w:val="gemTab9pt"/>
              <w:keepNext/>
            </w:pPr>
            <w:r w:rsidRPr="00E47E00">
              <w:t xml:space="preserve"> CV–Zertifikat</w:t>
            </w:r>
          </w:p>
        </w:tc>
      </w:tr>
      <w:tr w:rsidR="00001574" w:rsidRPr="00A311A0" w:rsidTr="00001574">
        <w:trPr>
          <w:cantSplit/>
        </w:trPr>
        <w:tc>
          <w:tcPr>
            <w:tcW w:w="1586" w:type="dxa"/>
            <w:gridSpan w:val="2"/>
            <w:vMerge w:val="restart"/>
            <w:shd w:val="clear" w:color="auto" w:fill="auto"/>
          </w:tcPr>
          <w:p w:rsidR="00001574" w:rsidRPr="00185859" w:rsidRDefault="00001574" w:rsidP="00001574">
            <w:pPr>
              <w:pStyle w:val="gemListing"/>
              <w:keepNext/>
            </w:pPr>
          </w:p>
        </w:tc>
        <w:tc>
          <w:tcPr>
            <w:tcW w:w="696"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696"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5474" w:type="dxa"/>
            <w:gridSpan w:val="5"/>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586" w:type="dxa"/>
            <w:gridSpan w:val="2"/>
            <w:vMerge/>
            <w:shd w:val="clear" w:color="auto" w:fill="auto"/>
          </w:tcPr>
          <w:p w:rsidR="00001574" w:rsidRPr="00185859" w:rsidRDefault="00001574" w:rsidP="00001574">
            <w:pPr>
              <w:pStyle w:val="gemListing"/>
              <w:keepNext/>
            </w:pP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´7F4E´</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´81D5´</w:t>
            </w:r>
          </w:p>
        </w:tc>
        <w:tc>
          <w:tcPr>
            <w:tcW w:w="5474" w:type="dxa"/>
            <w:gridSpan w:val="5"/>
            <w:tcBorders>
              <w:bottom w:val="single" w:sz="4" w:space="0" w:color="auto"/>
            </w:tcBorders>
            <w:shd w:val="clear" w:color="auto" w:fill="auto"/>
          </w:tcPr>
          <w:p w:rsidR="00001574" w:rsidRPr="00E47E00" w:rsidRDefault="00001574" w:rsidP="00001574">
            <w:pPr>
              <w:pStyle w:val="gemTab9pt"/>
              <w:keepNext/>
            </w:pPr>
            <w:r w:rsidRPr="00E47E00">
              <w:t xml:space="preserve"> Nachricht </w:t>
            </w:r>
            <w:r w:rsidRPr="00A311A0">
              <w:rPr>
                <w:i/>
              </w:rPr>
              <w:t>M</w:t>
            </w:r>
          </w:p>
        </w:tc>
      </w:tr>
      <w:tr w:rsidR="00001574" w:rsidRPr="00A311A0" w:rsidTr="00001574">
        <w:trPr>
          <w:cantSplit/>
        </w:trPr>
        <w:tc>
          <w:tcPr>
            <w:tcW w:w="1586" w:type="dxa"/>
            <w:gridSpan w:val="2"/>
            <w:vMerge/>
            <w:shd w:val="clear" w:color="auto" w:fill="auto"/>
          </w:tcPr>
          <w:p w:rsidR="00001574" w:rsidRPr="00185859" w:rsidRDefault="00001574" w:rsidP="00001574">
            <w:pPr>
              <w:pStyle w:val="gemListing"/>
              <w:keepNext/>
            </w:pPr>
          </w:p>
        </w:tc>
        <w:tc>
          <w:tcPr>
            <w:tcW w:w="1392" w:type="dxa"/>
            <w:gridSpan w:val="2"/>
            <w:vMerge w:val="restart"/>
            <w:shd w:val="clear" w:color="auto" w:fill="auto"/>
          </w:tcPr>
          <w:p w:rsidR="00001574" w:rsidRPr="00185859" w:rsidRDefault="00001574" w:rsidP="00001574">
            <w:pPr>
              <w:pStyle w:val="gemListing"/>
              <w:keepNext/>
            </w:pPr>
          </w:p>
        </w:tc>
        <w:tc>
          <w:tcPr>
            <w:tcW w:w="696"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696"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4082" w:type="dxa"/>
            <w:gridSpan w:val="3"/>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586" w:type="dxa"/>
            <w:gridSpan w:val="2"/>
            <w:vMerge/>
            <w:shd w:val="clear" w:color="auto" w:fill="auto"/>
          </w:tcPr>
          <w:p w:rsidR="00001574" w:rsidRPr="00185859" w:rsidRDefault="00001574" w:rsidP="00001574">
            <w:pPr>
              <w:pStyle w:val="gemListing"/>
              <w:keepNext/>
            </w:pPr>
          </w:p>
        </w:tc>
        <w:tc>
          <w:tcPr>
            <w:tcW w:w="1392" w:type="dxa"/>
            <w:gridSpan w:val="2"/>
            <w:vMerge/>
            <w:shd w:val="clear" w:color="auto" w:fill="auto"/>
          </w:tcPr>
          <w:p w:rsidR="00001574" w:rsidRPr="00185859" w:rsidRDefault="00001574" w:rsidP="00001574">
            <w:pPr>
              <w:pStyle w:val="gemListing"/>
              <w:keepNext/>
            </w:pP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´5F29´</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´01´</w:t>
            </w:r>
          </w:p>
        </w:tc>
        <w:tc>
          <w:tcPr>
            <w:tcW w:w="4082" w:type="dxa"/>
            <w:gridSpan w:val="3"/>
            <w:shd w:val="clear" w:color="auto" w:fill="auto"/>
          </w:tcPr>
          <w:p w:rsidR="00001574" w:rsidRPr="00E47E00" w:rsidRDefault="00001574" w:rsidP="00001574">
            <w:pPr>
              <w:pStyle w:val="gemTab9pt"/>
              <w:keepNext/>
            </w:pPr>
            <w:r w:rsidRPr="00E47E00">
              <w:t xml:space="preserve"> CPI = ´70´</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9F7197" w:rsidRDefault="00001574" w:rsidP="00001574">
            <w:pPr>
              <w:pStyle w:val="gemListing"/>
              <w:keepNext/>
            </w:pP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´42´</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4082" w:type="dxa"/>
            <w:gridSpan w:val="3"/>
            <w:shd w:val="clear" w:color="auto" w:fill="auto"/>
          </w:tcPr>
          <w:p w:rsidR="00001574" w:rsidRPr="00E47E00" w:rsidRDefault="00001574" w:rsidP="00001574">
            <w:pPr>
              <w:pStyle w:val="gemTab9pt"/>
              <w:keepNext/>
            </w:pPr>
            <w:r w:rsidRPr="00E47E00">
              <w:t xml:space="preserve"> CAR</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9F7197" w:rsidRDefault="00001574" w:rsidP="00001574">
            <w:pPr>
              <w:pStyle w:val="gemListing"/>
              <w:keepNext/>
            </w:pP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´7F49´</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´818C´</w:t>
            </w:r>
          </w:p>
        </w:tc>
        <w:tc>
          <w:tcPr>
            <w:tcW w:w="4082" w:type="dxa"/>
            <w:gridSpan w:val="3"/>
            <w:tcBorders>
              <w:bottom w:val="single" w:sz="4" w:space="0" w:color="auto"/>
            </w:tcBorders>
            <w:shd w:val="clear" w:color="auto" w:fill="auto"/>
          </w:tcPr>
          <w:p w:rsidR="00001574" w:rsidRPr="00E47E00" w:rsidRDefault="00001574" w:rsidP="00001574">
            <w:pPr>
              <w:pStyle w:val="gemTab9pt"/>
              <w:keepNext/>
            </w:pPr>
            <w:r w:rsidRPr="00E47E00">
              <w:t xml:space="preserve"> öffentlicher Schlüssel</w:t>
            </w:r>
          </w:p>
        </w:tc>
      </w:tr>
      <w:tr w:rsidR="00001574" w:rsidRPr="00A311A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9F7197" w:rsidRDefault="00001574" w:rsidP="00001574">
            <w:pPr>
              <w:pStyle w:val="gemListing"/>
              <w:keepNext/>
            </w:pPr>
          </w:p>
        </w:tc>
        <w:tc>
          <w:tcPr>
            <w:tcW w:w="1392"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07"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696"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79"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07"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2879" w:type="dxa"/>
            <w:shd w:val="clear" w:color="auto" w:fill="auto"/>
          </w:tcPr>
          <w:p w:rsidR="00001574" w:rsidRPr="00E47E00" w:rsidRDefault="00001574" w:rsidP="00001574">
            <w:pPr>
              <w:pStyle w:val="gemTab9pt"/>
              <w:keepNext/>
            </w:pPr>
            <w:r w:rsidRPr="00E47E00">
              <w:t>´2B2403050303´</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A311A0" w:rsidRDefault="00001574" w:rsidP="00001574">
            <w:pPr>
              <w:pStyle w:val="gemTab10pt"/>
              <w:rPr>
                <w:rFonts w:ascii="Courier New" w:hAnsi="Courier New" w:cs="Courier New"/>
                <w:sz w:val="18"/>
                <w:szCs w:val="18"/>
              </w:rPr>
            </w:pPr>
          </w:p>
        </w:tc>
        <w:tc>
          <w:tcPr>
            <w:tcW w:w="507"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´86´</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´8181´</w:t>
            </w:r>
          </w:p>
        </w:tc>
        <w:tc>
          <w:tcPr>
            <w:tcW w:w="2879" w:type="dxa"/>
            <w:shd w:val="clear" w:color="auto" w:fill="auto"/>
          </w:tcPr>
          <w:p w:rsidR="00001574" w:rsidRPr="00E47E00" w:rsidRDefault="00001574" w:rsidP="00001574">
            <w:pPr>
              <w:pStyle w:val="gemTab9pt"/>
              <w:keepNext/>
            </w:pPr>
            <w:r w:rsidRPr="00E47E00">
              <w:t xml:space="preserve"> P2OS(Q, 64)</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9F7197" w:rsidRDefault="00001574" w:rsidP="00001574">
            <w:pPr>
              <w:pStyle w:val="gemListing"/>
              <w:keepNext/>
            </w:pP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´5F20´</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´0C´</w:t>
            </w:r>
          </w:p>
        </w:tc>
        <w:tc>
          <w:tcPr>
            <w:tcW w:w="4082" w:type="dxa"/>
            <w:gridSpan w:val="3"/>
            <w:tcBorders>
              <w:bottom w:val="single" w:sz="4" w:space="0" w:color="auto"/>
            </w:tcBorders>
            <w:shd w:val="clear" w:color="auto" w:fill="auto"/>
          </w:tcPr>
          <w:p w:rsidR="00001574" w:rsidRPr="00E47E00" w:rsidRDefault="00001574" w:rsidP="00001574">
            <w:pPr>
              <w:pStyle w:val="gemTab9pt"/>
              <w:keepNext/>
            </w:pPr>
            <w:r w:rsidRPr="00E47E00">
              <w:t>CHR</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9F7197" w:rsidRDefault="00001574" w:rsidP="00001574">
            <w:pPr>
              <w:pStyle w:val="gemListing"/>
              <w:keepNext/>
            </w:pP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´7F4C´</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´13´</w:t>
            </w:r>
          </w:p>
        </w:tc>
        <w:tc>
          <w:tcPr>
            <w:tcW w:w="4082" w:type="dxa"/>
            <w:gridSpan w:val="3"/>
            <w:tcBorders>
              <w:bottom w:val="single" w:sz="4" w:space="0" w:color="auto"/>
            </w:tcBorders>
            <w:shd w:val="clear" w:color="auto" w:fill="auto"/>
          </w:tcPr>
          <w:p w:rsidR="00001574" w:rsidRPr="00E47E00" w:rsidRDefault="00001574" w:rsidP="00001574">
            <w:pPr>
              <w:pStyle w:val="gemTab9pt"/>
              <w:keepNext/>
            </w:pPr>
            <w:r w:rsidRPr="00E47E00">
              <w:t>CHAT</w:t>
            </w:r>
          </w:p>
        </w:tc>
      </w:tr>
      <w:tr w:rsidR="00001574" w:rsidRPr="00A311A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9F7197" w:rsidRDefault="00001574" w:rsidP="00001574">
            <w:pPr>
              <w:pStyle w:val="gemListing"/>
              <w:keepNext/>
            </w:pPr>
          </w:p>
        </w:tc>
        <w:tc>
          <w:tcPr>
            <w:tcW w:w="1392" w:type="dxa"/>
            <w:gridSpan w:val="2"/>
            <w:vMerge w:val="restart"/>
            <w:shd w:val="clear" w:color="auto" w:fill="auto"/>
          </w:tcPr>
          <w:p w:rsidR="00001574" w:rsidRPr="00A311A0" w:rsidRDefault="00001574" w:rsidP="00001574">
            <w:pPr>
              <w:pStyle w:val="gemTab10pt"/>
              <w:rPr>
                <w:rFonts w:ascii="Courier New" w:hAnsi="Courier New" w:cs="Courier New"/>
                <w:sz w:val="18"/>
                <w:szCs w:val="18"/>
              </w:rPr>
            </w:pPr>
          </w:p>
        </w:tc>
        <w:tc>
          <w:tcPr>
            <w:tcW w:w="507" w:type="dxa"/>
            <w:shd w:val="clear" w:color="auto" w:fill="E0E0E0"/>
          </w:tcPr>
          <w:p w:rsidR="00001574" w:rsidRPr="00A311A0" w:rsidRDefault="00001574" w:rsidP="00001574">
            <w:pPr>
              <w:pStyle w:val="Formatvorlagegemtab11ptAbstandFettWeiZentriert"/>
              <w:rPr>
                <w:b/>
                <w:color w:val="auto"/>
              </w:rPr>
            </w:pPr>
            <w:r w:rsidRPr="00A311A0">
              <w:rPr>
                <w:b/>
                <w:color w:val="auto"/>
              </w:rPr>
              <w:t>Tag</w:t>
            </w:r>
          </w:p>
        </w:tc>
        <w:tc>
          <w:tcPr>
            <w:tcW w:w="696" w:type="dxa"/>
            <w:shd w:val="clear" w:color="auto" w:fill="E0E0E0"/>
          </w:tcPr>
          <w:p w:rsidR="00001574" w:rsidRPr="00A311A0" w:rsidRDefault="00001574" w:rsidP="00001574">
            <w:pPr>
              <w:pStyle w:val="Formatvorlagegemtab11ptAbstandFettWeiZentriert"/>
              <w:rPr>
                <w:b/>
                <w:color w:val="auto"/>
              </w:rPr>
            </w:pPr>
            <w:r w:rsidRPr="00A311A0">
              <w:rPr>
                <w:b/>
                <w:color w:val="auto"/>
              </w:rPr>
              <w:t>L</w:t>
            </w:r>
          </w:p>
        </w:tc>
        <w:tc>
          <w:tcPr>
            <w:tcW w:w="2879" w:type="dxa"/>
            <w:shd w:val="clear" w:color="auto" w:fill="E0E0E0"/>
          </w:tcPr>
          <w:p w:rsidR="00001574" w:rsidRPr="00A311A0" w:rsidRDefault="00001574" w:rsidP="00001574">
            <w:pPr>
              <w:pStyle w:val="Formatvorlagegemtab11ptAbstandFettWeiZentriert"/>
              <w:rPr>
                <w:b/>
                <w:color w:val="auto"/>
              </w:rPr>
            </w:pPr>
            <w:r w:rsidRPr="00A311A0">
              <w:rPr>
                <w:b/>
                <w:color w:val="auto"/>
              </w:rPr>
              <w:t>Wert</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E47E00" w:rsidRDefault="00001574" w:rsidP="00001574">
            <w:pPr>
              <w:pStyle w:val="gemTab9pt"/>
              <w:keepNext/>
            </w:pPr>
          </w:p>
        </w:tc>
        <w:tc>
          <w:tcPr>
            <w:tcW w:w="1392"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07"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´08´</w:t>
            </w:r>
          </w:p>
        </w:tc>
        <w:tc>
          <w:tcPr>
            <w:tcW w:w="2879" w:type="dxa"/>
            <w:shd w:val="clear" w:color="auto" w:fill="auto"/>
          </w:tcPr>
          <w:p w:rsidR="00001574" w:rsidRPr="00A311A0" w:rsidRDefault="00001574" w:rsidP="00001574">
            <w:pPr>
              <w:pStyle w:val="gemTab9pt"/>
              <w:keepNext/>
              <w:rPr>
                <w:lang w:val="nb-NO"/>
              </w:rPr>
            </w:pPr>
            <w:r w:rsidRPr="00A311A0">
              <w:rPr>
                <w:lang w:val="nb-NO"/>
              </w:rPr>
              <w:t xml:space="preserve"> OID aus</w:t>
            </w:r>
          </w:p>
          <w:p w:rsidR="00001574" w:rsidRPr="00A311A0" w:rsidRDefault="00001574" w:rsidP="00001574">
            <w:pPr>
              <w:pStyle w:val="gemTab9pt"/>
              <w:keepNext/>
              <w:rPr>
                <w:lang w:val="nb-NO"/>
              </w:rPr>
            </w:pPr>
            <w:r w:rsidRPr="00A311A0">
              <w:rPr>
                <w:lang w:val="nb-NO"/>
              </w:rPr>
              <w:t>{oid_cvc_fl_ti,</w:t>
            </w:r>
          </w:p>
          <w:p w:rsidR="00001574" w:rsidRPr="00E47E00" w:rsidRDefault="00001574" w:rsidP="00001574">
            <w:pPr>
              <w:pStyle w:val="gemTab9pt"/>
              <w:keepNext/>
            </w:pPr>
            <w:r w:rsidRPr="00A311A0">
              <w:rPr>
                <w:lang w:val="nb-NO"/>
              </w:rPr>
              <w:t xml:space="preserve">oid_cvc_fl_cms} </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E47E00" w:rsidRDefault="00001574" w:rsidP="00001574">
            <w:pPr>
              <w:pStyle w:val="gemTab9pt"/>
              <w:keepNext/>
            </w:pPr>
          </w:p>
        </w:tc>
        <w:tc>
          <w:tcPr>
            <w:tcW w:w="1392" w:type="dxa"/>
            <w:gridSpan w:val="2"/>
            <w:vMerge/>
            <w:shd w:val="clear" w:color="auto" w:fill="auto"/>
          </w:tcPr>
          <w:p w:rsidR="00001574" w:rsidRPr="00A311A0" w:rsidRDefault="00001574" w:rsidP="00001574">
            <w:pPr>
              <w:pStyle w:val="gemTab9pt"/>
              <w:keepNext/>
              <w:rPr>
                <w:rFonts w:ascii="Courier New" w:hAnsi="Courier New" w:cs="Courier New"/>
                <w:szCs w:val="18"/>
              </w:rPr>
            </w:pPr>
          </w:p>
        </w:tc>
        <w:tc>
          <w:tcPr>
            <w:tcW w:w="507"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´53´</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´07´</w:t>
            </w:r>
          </w:p>
        </w:tc>
        <w:tc>
          <w:tcPr>
            <w:tcW w:w="2879" w:type="dxa"/>
            <w:shd w:val="clear" w:color="auto" w:fill="auto"/>
          </w:tcPr>
          <w:p w:rsidR="00001574" w:rsidRPr="00E47E00" w:rsidRDefault="00001574" w:rsidP="00001574">
            <w:pPr>
              <w:pStyle w:val="gemTab9pt"/>
              <w:keepNext/>
            </w:pPr>
            <w:r w:rsidRPr="00A311A0">
              <w:rPr>
                <w:rFonts w:ascii="Courier New" w:hAnsi="Courier New" w:cs="Courier New"/>
              </w:rPr>
              <w:t>´XX...XX´</w:t>
            </w:r>
            <w:r w:rsidRPr="00E47E00">
              <w:t>, Flagliste</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E47E00" w:rsidRDefault="00001574" w:rsidP="00001574">
            <w:pPr>
              <w:pStyle w:val="gemTab9pt"/>
              <w:keepNext/>
            </w:pP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´5F25´</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082" w:type="dxa"/>
            <w:gridSpan w:val="3"/>
            <w:shd w:val="clear" w:color="auto" w:fill="auto"/>
          </w:tcPr>
          <w:p w:rsidR="00001574" w:rsidRPr="00E47E00" w:rsidRDefault="00001574" w:rsidP="00001574">
            <w:pPr>
              <w:pStyle w:val="gemTab9pt"/>
              <w:keepNext/>
            </w:pPr>
            <w:r w:rsidRPr="00E47E00">
              <w:t xml:space="preserve"> CED</w:t>
            </w:r>
          </w:p>
        </w:tc>
      </w:tr>
      <w:tr w:rsidR="00001574" w:rsidRPr="00E47E00" w:rsidTr="00001574">
        <w:trPr>
          <w:cantSplit/>
        </w:trPr>
        <w:tc>
          <w:tcPr>
            <w:tcW w:w="1586" w:type="dxa"/>
            <w:gridSpan w:val="2"/>
            <w:vMerge/>
            <w:shd w:val="clear" w:color="auto" w:fill="auto"/>
          </w:tcPr>
          <w:p w:rsidR="00001574" w:rsidRPr="009F7197" w:rsidRDefault="00001574" w:rsidP="00001574">
            <w:pPr>
              <w:pStyle w:val="gemListing"/>
              <w:keepNext/>
            </w:pPr>
          </w:p>
        </w:tc>
        <w:tc>
          <w:tcPr>
            <w:tcW w:w="1392" w:type="dxa"/>
            <w:gridSpan w:val="2"/>
            <w:vMerge/>
            <w:shd w:val="clear" w:color="auto" w:fill="auto"/>
          </w:tcPr>
          <w:p w:rsidR="00001574" w:rsidRPr="00E47E00" w:rsidRDefault="00001574" w:rsidP="00001574">
            <w:pPr>
              <w:pStyle w:val="gemTab9pt"/>
              <w:keepNext/>
            </w:pP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´5F24´</w:t>
            </w:r>
          </w:p>
        </w:tc>
        <w:tc>
          <w:tcPr>
            <w:tcW w:w="696" w:type="dxa"/>
            <w:shd w:val="clear" w:color="auto" w:fill="auto"/>
          </w:tcPr>
          <w:p w:rsidR="00001574" w:rsidRPr="00A311A0" w:rsidRDefault="00001574" w:rsidP="00001574">
            <w:pPr>
              <w:pStyle w:val="gemTab9pt"/>
              <w:keepNext/>
              <w:rPr>
                <w:rFonts w:ascii="Courier New" w:hAnsi="Courier New" w:cs="Courier New"/>
              </w:rPr>
            </w:pPr>
            <w:r w:rsidRPr="00A311A0">
              <w:rPr>
                <w:rFonts w:ascii="Courier New" w:hAnsi="Courier New" w:cs="Courier New"/>
              </w:rPr>
              <w:t>´06´</w:t>
            </w:r>
          </w:p>
        </w:tc>
        <w:tc>
          <w:tcPr>
            <w:tcW w:w="4082" w:type="dxa"/>
            <w:gridSpan w:val="3"/>
            <w:shd w:val="clear" w:color="auto" w:fill="auto"/>
          </w:tcPr>
          <w:p w:rsidR="00001574" w:rsidRPr="00E47E00" w:rsidRDefault="00001574" w:rsidP="00001574">
            <w:pPr>
              <w:pStyle w:val="gemTab9pt"/>
              <w:keepNext/>
            </w:pPr>
            <w:r w:rsidRPr="00E47E00">
              <w:t xml:space="preserve"> CXD</w:t>
            </w:r>
          </w:p>
        </w:tc>
      </w:tr>
      <w:tr w:rsidR="00001574" w:rsidRPr="00A311A0" w:rsidTr="00001574">
        <w:trPr>
          <w:cantSplit/>
        </w:trPr>
        <w:tc>
          <w:tcPr>
            <w:tcW w:w="1586" w:type="dxa"/>
            <w:gridSpan w:val="2"/>
            <w:vMerge/>
            <w:shd w:val="clear" w:color="auto" w:fill="auto"/>
          </w:tcPr>
          <w:p w:rsidR="00001574" w:rsidRPr="009F7197" w:rsidRDefault="00001574" w:rsidP="00001574">
            <w:pPr>
              <w:pStyle w:val="gemListing"/>
              <w:keepNext/>
            </w:pPr>
          </w:p>
        </w:tc>
        <w:tc>
          <w:tcPr>
            <w:tcW w:w="696"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´5F37´</w:t>
            </w:r>
          </w:p>
        </w:tc>
        <w:tc>
          <w:tcPr>
            <w:tcW w:w="696" w:type="dxa"/>
            <w:shd w:val="clear" w:color="auto" w:fill="auto"/>
          </w:tcPr>
          <w:p w:rsidR="00001574" w:rsidRPr="00A311A0" w:rsidRDefault="00001574" w:rsidP="00001574">
            <w:pPr>
              <w:pStyle w:val="gemTab9pt"/>
              <w:rPr>
                <w:rFonts w:ascii="Courier New" w:hAnsi="Courier New" w:cs="Courier New"/>
              </w:rPr>
            </w:pPr>
            <w:r w:rsidRPr="00A311A0">
              <w:rPr>
                <w:rFonts w:ascii="Courier New" w:hAnsi="Courier New" w:cs="Courier New"/>
              </w:rPr>
              <w:t>´8180´</w:t>
            </w:r>
          </w:p>
        </w:tc>
        <w:tc>
          <w:tcPr>
            <w:tcW w:w="5474" w:type="dxa"/>
            <w:gridSpan w:val="5"/>
            <w:shd w:val="clear" w:color="auto" w:fill="auto"/>
          </w:tcPr>
          <w:p w:rsidR="00001574" w:rsidRPr="00A311A0" w:rsidRDefault="00001574" w:rsidP="00001574">
            <w:pPr>
              <w:pStyle w:val="gemTab9pt"/>
              <w:rPr>
                <w:lang w:val="en-GB"/>
              </w:rPr>
            </w:pPr>
            <w:r w:rsidRPr="00A311A0">
              <w:rPr>
                <w:lang w:val="en-GB"/>
              </w:rPr>
              <w:t xml:space="preserve"> Signatur = </w:t>
            </w:r>
            <w:r w:rsidRPr="00A311A0">
              <w:rPr>
                <w:i/>
                <w:lang w:val="en-GB"/>
              </w:rPr>
              <w:t>R</w:t>
            </w:r>
            <w:r w:rsidRPr="00A311A0">
              <w:rPr>
                <w:lang w:val="en-GB"/>
              </w:rPr>
              <w:t xml:space="preserve"> || </w:t>
            </w:r>
            <w:r w:rsidRPr="00A311A0">
              <w:rPr>
                <w:i/>
                <w:lang w:val="en-GB"/>
              </w:rPr>
              <w:t>S</w:t>
            </w:r>
          </w:p>
        </w:tc>
      </w:tr>
    </w:tbl>
    <w:p w:rsidR="00001574" w:rsidRDefault="00001574" w:rsidP="00001574">
      <w:pPr>
        <w:pStyle w:val="gemStandard"/>
      </w:pPr>
      <w:r w:rsidRPr="00E47E00">
        <w:t xml:space="preserve">Der </w:t>
      </w:r>
      <w:r w:rsidRPr="00E47E00">
        <w:rPr>
          <w:rFonts w:cs="Arial"/>
        </w:rPr>
        <w:t>Wert für OID</w:t>
      </w:r>
      <w:r w:rsidRPr="00E47E00">
        <w:rPr>
          <w:rFonts w:cs="Arial"/>
          <w:vertAlign w:val="subscript"/>
        </w:rPr>
        <w:t xml:space="preserve">PuK </w:t>
      </w:r>
      <w:r w:rsidRPr="00E47E00">
        <w:rPr>
          <w:rFonts w:cs="Arial"/>
        </w:rPr>
        <w:t xml:space="preserve">ergibt </w:t>
      </w:r>
      <w:r w:rsidRPr="00E47E00">
        <w:t>sich dabei entsprechend</w:t>
      </w:r>
      <w:r>
        <w:t xml:space="preserve"> </w:t>
      </w:r>
      <w:r>
        <w:fldChar w:fldCharType="begin" w:fldLock="1"/>
      </w:r>
      <w:r>
        <w:instrText xml:space="preserve"> REF _Ref398280015 \h </w:instrText>
      </w:r>
      <w:r>
        <w:fldChar w:fldCharType="separate"/>
      </w:r>
      <w:r w:rsidRPr="00E47E00">
        <w:t xml:space="preserve">Tabelle </w:t>
      </w:r>
      <w:r>
        <w:rPr>
          <w:noProof/>
        </w:rPr>
        <w:t>57</w:t>
      </w:r>
      <w:r w:rsidRPr="00E47E00">
        <w:t>: Tab_PKI_901 Objektidentifier des öffentlichen Schlüssels eines CV-Zertifikats der Generation 2</w:t>
      </w:r>
      <w:r>
        <w:fldChar w:fldCharType="end"/>
      </w:r>
      <w:r w:rsidRPr="00E47E00">
        <w:t>.</w:t>
      </w:r>
    </w:p>
    <w:p w:rsidR="00001574" w:rsidRPr="00E47E00" w:rsidRDefault="00001574" w:rsidP="0083095D">
      <w:pPr>
        <w:pStyle w:val="berschrift3"/>
      </w:pPr>
      <w:bookmarkStart w:id="518" w:name="_Toc398121520"/>
      <w:bookmarkStart w:id="519" w:name="_Toc501717987"/>
      <w:r w:rsidRPr="00E47E00">
        <w:t>Flagliste mit Berechtigungen in CV-Zertifikaten für ELC-Schlüssel</w:t>
      </w:r>
      <w:bookmarkEnd w:id="518"/>
      <w:bookmarkEnd w:id="519"/>
    </w:p>
    <w:p w:rsidR="00001574" w:rsidRPr="00E47E00" w:rsidRDefault="00001574" w:rsidP="00001574">
      <w:pPr>
        <w:pStyle w:val="gemStandard"/>
      </w:pPr>
      <w:r w:rsidRPr="00E47E00">
        <w:t xml:space="preserve">Die Flagliste </w:t>
      </w:r>
      <w:r w:rsidRPr="00E47E00">
        <w:rPr>
          <w:i/>
        </w:rPr>
        <w:t>flagList</w:t>
      </w:r>
      <w:r w:rsidRPr="00E47E00">
        <w:t xml:space="preserve"> im DO´53´ innerhalb von CHAT eines CV-Zertifikates erfüllt zwei Auf</w:t>
      </w:r>
      <w:r w:rsidRPr="00E47E00">
        <w:softHyphen/>
        <w:t>gaben: Zum einen zeigt sie in den oberen beiden Bits an, welche Rolle das CV-Zertifikat in der PKI-Struktur spielt. Die übrigen Bits zeigen an, welche Aktionen nach einer erfolg</w:t>
      </w:r>
      <w:r w:rsidRPr="00E47E00">
        <w:softHyphen/>
        <w:t xml:space="preserve">reichen Authentisierung freigeschaltet werden. Die Festlegungen zur Rolle sind konform zu [BSI-TR-03110-3#C.4]. Anders als in [BSI-TR-03110-3#C.4] wird im Folgenden dem </w:t>
      </w:r>
      <w:r w:rsidRPr="00E47E00">
        <w:rPr>
          <w:u w:val="single"/>
        </w:rPr>
        <w:t>höchstwertigen</w:t>
      </w:r>
      <w:r w:rsidRPr="00E47E00">
        <w:t xml:space="preserve"> Bit der Flagliste die Nummer null zugeordnet. In den Bits b2 bis b55 zeigt ein gesetztes Bit an, dass durch eine erfolgreiche Authentisierung das Recht erworben wird die zugehörige Aktion durchzuführen. In den Bits b2 bis b55 zeigt ein gelöschtes Bit an, dass auch nach einer erfolgreichen Authentisierung die zugehörige Aktion nicht freigeschaltet ist.</w:t>
      </w:r>
    </w:p>
    <w:p w:rsidR="00001574" w:rsidRPr="00E47E00" w:rsidRDefault="00001574" w:rsidP="00001574">
      <w:pPr>
        <w:pStyle w:val="gemStandard"/>
      </w:pPr>
    </w:p>
    <w:p w:rsidR="00001574" w:rsidRPr="00E47E00" w:rsidRDefault="00001574" w:rsidP="00001574">
      <w:pPr>
        <w:pStyle w:val="Beschriftung"/>
      </w:pPr>
      <w:bookmarkStart w:id="520" w:name="_Toc501452713"/>
      <w:r w:rsidRPr="00E47E00">
        <w:t xml:space="preserve">Tabelle </w:t>
      </w:r>
      <w:r w:rsidRPr="00E47E00">
        <w:fldChar w:fldCharType="begin"/>
      </w:r>
      <w:r w:rsidRPr="00E47E00">
        <w:instrText xml:space="preserve"> SEQ Tabelle \* ARABIC </w:instrText>
      </w:r>
      <w:r w:rsidRPr="00E47E00">
        <w:fldChar w:fldCharType="separate"/>
      </w:r>
      <w:r w:rsidR="00BF0362">
        <w:rPr>
          <w:noProof/>
        </w:rPr>
        <w:t>75</w:t>
      </w:r>
      <w:r w:rsidRPr="00E47E00">
        <w:fldChar w:fldCharType="end"/>
      </w:r>
      <w:r w:rsidRPr="00E47E00">
        <w:t>: Tab_PKI_910 TI-PKI, Bedeutung der Bits innerhalb der Flagliste eines CHAT</w:t>
      </w:r>
      <w:bookmarkEnd w:id="520"/>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20" w:firstRow="1" w:lastRow="0" w:firstColumn="0" w:lastColumn="0" w:noHBand="0" w:noVBand="0"/>
      </w:tblPr>
      <w:tblGrid>
        <w:gridCol w:w="1378"/>
        <w:gridCol w:w="7550"/>
      </w:tblGrid>
      <w:tr w:rsidR="00001574" w:rsidRPr="00A311A0" w:rsidTr="00001574">
        <w:trPr>
          <w:tblHeader/>
        </w:trPr>
        <w:tc>
          <w:tcPr>
            <w:tcW w:w="1378" w:type="dxa"/>
            <w:tcBorders>
              <w:top w:val="single" w:sz="18" w:space="0" w:color="auto"/>
              <w:left w:val="single" w:sz="18" w:space="0" w:color="auto"/>
              <w:bottom w:val="single" w:sz="6" w:space="0" w:color="auto"/>
              <w:right w:val="single" w:sz="6" w:space="0" w:color="auto"/>
            </w:tcBorders>
            <w:shd w:val="clear" w:color="auto" w:fill="E0E0E0"/>
          </w:tcPr>
          <w:p w:rsidR="00001574" w:rsidRPr="00A311A0" w:rsidRDefault="00001574" w:rsidP="00001574">
            <w:pPr>
              <w:pStyle w:val="gemtabohne"/>
              <w:rPr>
                <w:b/>
                <w:bCs w:val="0"/>
                <w:sz w:val="20"/>
              </w:rPr>
            </w:pPr>
            <w:r w:rsidRPr="00A311A0">
              <w:rPr>
                <w:b/>
                <w:bCs w:val="0"/>
                <w:sz w:val="20"/>
              </w:rPr>
              <w:t>Bitnummer</w:t>
            </w:r>
          </w:p>
        </w:tc>
        <w:tc>
          <w:tcPr>
            <w:tcW w:w="7550" w:type="dxa"/>
            <w:tcBorders>
              <w:top w:val="single" w:sz="18" w:space="0" w:color="auto"/>
              <w:left w:val="single" w:sz="6" w:space="0" w:color="auto"/>
              <w:bottom w:val="single" w:sz="6" w:space="0" w:color="auto"/>
              <w:right w:val="single" w:sz="18" w:space="0" w:color="auto"/>
            </w:tcBorders>
            <w:shd w:val="clear" w:color="auto" w:fill="E0E0E0"/>
          </w:tcPr>
          <w:p w:rsidR="00001574" w:rsidRPr="00A311A0" w:rsidRDefault="00001574" w:rsidP="00001574">
            <w:pPr>
              <w:pStyle w:val="gemtabohne"/>
              <w:rPr>
                <w:b/>
                <w:bCs w:val="0"/>
                <w:sz w:val="20"/>
              </w:rPr>
            </w:pPr>
            <w:r w:rsidRPr="00A311A0">
              <w:rPr>
                <w:b/>
                <w:bCs w:val="0"/>
                <w:sz w:val="20"/>
              </w:rPr>
              <w:t>Bedeutung</w:t>
            </w:r>
          </w:p>
        </w:tc>
      </w:tr>
      <w:tr w:rsidR="00001574" w:rsidRPr="00A311A0" w:rsidTr="00001574">
        <w:tc>
          <w:tcPr>
            <w:tcW w:w="8928" w:type="dxa"/>
            <w:gridSpan w:val="2"/>
            <w:tcBorders>
              <w:top w:val="single" w:sz="6" w:space="0" w:color="auto"/>
              <w:left w:val="single" w:sz="18" w:space="0" w:color="auto"/>
              <w:bottom w:val="single" w:sz="6" w:space="0" w:color="auto"/>
              <w:right w:val="single" w:sz="18" w:space="0" w:color="auto"/>
            </w:tcBorders>
            <w:shd w:val="clear" w:color="auto" w:fill="B3B3B3"/>
          </w:tcPr>
          <w:p w:rsidR="00001574" w:rsidRPr="00A311A0" w:rsidRDefault="00001574" w:rsidP="00001574">
            <w:pPr>
              <w:pStyle w:val="gemtabohne"/>
              <w:rPr>
                <w:b/>
                <w:bCs w:val="0"/>
                <w:sz w:val="20"/>
              </w:rPr>
            </w:pPr>
            <w:r w:rsidRPr="00A311A0">
              <w:rPr>
                <w:b/>
                <w:bCs w:val="0"/>
                <w:sz w:val="20"/>
              </w:rPr>
              <w:t>Rollenkennzeichnung in den Bits b0 und b1</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b0 b1 = 11</w:t>
            </w:r>
            <w:r w:rsidRPr="00A311A0">
              <w:rPr>
                <w:vertAlign w:val="subscript"/>
              </w:rPr>
              <w:t>2</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Rolle = Root-CA-Schlüssel (in [BSI-TR-03110-3] als CVCA bezeichnet)</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b0 b1 = 10</w:t>
            </w:r>
            <w:r w:rsidRPr="00A311A0">
              <w:rPr>
                <w:vertAlign w:val="subscript"/>
              </w:rPr>
              <w:t>2</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Rolle = CA unterhalb der Root-CA</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b0 b1 = 00</w:t>
            </w:r>
            <w:r w:rsidRPr="00A311A0">
              <w:rPr>
                <w:vertAlign w:val="subscript"/>
              </w:rPr>
              <w:t>2</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Rolle = CVC enthält öffentlichen Authentisierungsschlüssel</w:t>
            </w:r>
          </w:p>
        </w:tc>
      </w:tr>
      <w:tr w:rsidR="00001574" w:rsidRPr="00A311A0" w:rsidTr="00001574">
        <w:tc>
          <w:tcPr>
            <w:tcW w:w="8928" w:type="dxa"/>
            <w:gridSpan w:val="2"/>
            <w:tcBorders>
              <w:top w:val="single" w:sz="6" w:space="0" w:color="auto"/>
              <w:left w:val="single" w:sz="18" w:space="0" w:color="auto"/>
              <w:bottom w:val="single" w:sz="6" w:space="0" w:color="auto"/>
              <w:right w:val="single" w:sz="18" w:space="0" w:color="auto"/>
            </w:tcBorders>
            <w:shd w:val="clear" w:color="auto" w:fill="B3B3B3"/>
          </w:tcPr>
          <w:p w:rsidR="00001574" w:rsidRPr="00A311A0" w:rsidRDefault="00001574" w:rsidP="00001574">
            <w:pPr>
              <w:pStyle w:val="gemtabohne"/>
              <w:rPr>
                <w:b/>
                <w:bCs w:val="0"/>
                <w:sz w:val="20"/>
              </w:rPr>
            </w:pPr>
            <w:r w:rsidRPr="00A311A0">
              <w:rPr>
                <w:b/>
                <w:bCs w:val="0"/>
                <w:sz w:val="20"/>
              </w:rPr>
              <w:t>Flaglist mit Funktionen, die nach einer erfolgreichen Authentisierung freigeschaltet werden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b02</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b03</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lastRenderedPageBreak/>
              <w:t>b04</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b05</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b06</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18" w:space="0" w:color="auto"/>
              <w:right w:val="single" w:sz="6" w:space="0" w:color="auto"/>
            </w:tcBorders>
            <w:shd w:val="clear" w:color="auto" w:fill="auto"/>
          </w:tcPr>
          <w:p w:rsidR="00001574" w:rsidRPr="00E47E00" w:rsidRDefault="00001574" w:rsidP="00001574">
            <w:pPr>
              <w:pStyle w:val="gemTab10pt"/>
            </w:pPr>
            <w:r w:rsidRPr="00E47E00">
              <w:t>b07</w:t>
            </w:r>
          </w:p>
        </w:tc>
        <w:tc>
          <w:tcPr>
            <w:tcW w:w="7550" w:type="dxa"/>
            <w:tcBorders>
              <w:top w:val="single" w:sz="6" w:space="0" w:color="auto"/>
              <w:left w:val="single" w:sz="6" w:space="0" w:color="auto"/>
              <w:bottom w:val="single" w:sz="18"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18"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b08</w:t>
            </w:r>
          </w:p>
        </w:tc>
        <w:tc>
          <w:tcPr>
            <w:tcW w:w="7550" w:type="dxa"/>
            <w:tcBorders>
              <w:top w:val="single" w:sz="18"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Verwendung der ESIGN</w:t>
            </w:r>
            <w:r w:rsidRPr="00E47E00">
              <w:noBreakHyphen/>
              <w:t>AUTN-Funktionalität mit PIN.CH</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b09</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Verwendung der ESIGN</w:t>
            </w:r>
            <w:r w:rsidRPr="00E47E00">
              <w:noBreakHyphen/>
              <w:t>AUTN Funktionalität ohne PIN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b10</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Verwendung der ESIGN</w:t>
            </w:r>
            <w:r w:rsidRPr="00E47E00">
              <w:noBreakHyphen/>
              <w:t>ENCV Funktionalität mit PIN.CH</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b11</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Verwendung der ESIGN</w:t>
            </w:r>
            <w:r w:rsidRPr="00E47E00">
              <w:noBreakHyphen/>
              <w:t>ENCV Funktionalität ohne PIN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b12</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Verwendung der ESIGN</w:t>
            </w:r>
            <w:r w:rsidRPr="00E47E00">
              <w:noBreakHyphen/>
              <w:t>AUT Funktionalität</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b13</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Verwendung der ESIGN</w:t>
            </w:r>
            <w:r w:rsidRPr="00E47E00">
              <w:noBreakHyphen/>
              <w:t>ENC Funktionalität</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b14</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Notfalldatensatz verbergen und sichtbar machen</w:t>
            </w:r>
          </w:p>
        </w:tc>
      </w:tr>
      <w:tr w:rsidR="00001574" w:rsidRPr="00E47E00" w:rsidTr="00001574">
        <w:tc>
          <w:tcPr>
            <w:tcW w:w="1378" w:type="dxa"/>
            <w:tcBorders>
              <w:top w:val="single" w:sz="6" w:space="0" w:color="auto"/>
              <w:left w:val="single" w:sz="18" w:space="0" w:color="auto"/>
              <w:bottom w:val="single" w:sz="18" w:space="0" w:color="auto"/>
              <w:right w:val="single" w:sz="6" w:space="0" w:color="auto"/>
            </w:tcBorders>
            <w:shd w:val="clear" w:color="auto" w:fill="auto"/>
          </w:tcPr>
          <w:p w:rsidR="00001574" w:rsidRPr="00E47E00" w:rsidRDefault="00001574" w:rsidP="00001574">
            <w:pPr>
              <w:pStyle w:val="gemTab10pt"/>
            </w:pPr>
            <w:r w:rsidRPr="00E47E00">
              <w:t>b15</w:t>
            </w:r>
          </w:p>
        </w:tc>
        <w:tc>
          <w:tcPr>
            <w:tcW w:w="7550" w:type="dxa"/>
            <w:tcBorders>
              <w:top w:val="single" w:sz="6" w:space="0" w:color="auto"/>
              <w:left w:val="single" w:sz="6" w:space="0" w:color="auto"/>
              <w:bottom w:val="single" w:sz="18" w:space="0" w:color="auto"/>
              <w:right w:val="single" w:sz="18" w:space="0" w:color="auto"/>
            </w:tcBorders>
            <w:shd w:val="clear" w:color="auto" w:fill="auto"/>
          </w:tcPr>
          <w:p w:rsidR="00001574" w:rsidRPr="00E47E00" w:rsidRDefault="00001574" w:rsidP="00001574">
            <w:pPr>
              <w:pStyle w:val="gemTab10pt"/>
            </w:pPr>
            <w:r w:rsidRPr="00E47E00">
              <w:t>eGK: Notfalldatensatz schreiben, löschen (hier „erase“, nicht „delete“) mit PIN.NFD</w:t>
            </w:r>
          </w:p>
        </w:tc>
      </w:tr>
      <w:tr w:rsidR="00001574" w:rsidRPr="00E47E00" w:rsidTr="00001574">
        <w:tc>
          <w:tcPr>
            <w:tcW w:w="1378" w:type="dxa"/>
            <w:tcBorders>
              <w:top w:val="single" w:sz="18"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b16</w:t>
            </w:r>
          </w:p>
        </w:tc>
        <w:tc>
          <w:tcPr>
            <w:tcW w:w="7550" w:type="dxa"/>
            <w:tcBorders>
              <w:top w:val="single" w:sz="18"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b17</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Notfalldatensatz lesen mit MRPIN.NFD</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b18</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Notfalldatensatz lesen ohne PIN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b19</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Persönliche Erklärungen (DPE) verbergen und sichtbar machen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b20</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DPE schreiben, löschen (hier „erase“, nicht „delete“) mit MRPIN.DPE</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b21</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b22</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DPE lesen mit MRPIN.DPE_READ</w:t>
            </w:r>
          </w:p>
        </w:tc>
      </w:tr>
      <w:tr w:rsidR="00001574" w:rsidRPr="00E47E00" w:rsidTr="00001574">
        <w:tc>
          <w:tcPr>
            <w:tcW w:w="1378" w:type="dxa"/>
            <w:tcBorders>
              <w:top w:val="single" w:sz="6" w:space="0" w:color="auto"/>
              <w:left w:val="single" w:sz="18" w:space="0" w:color="auto"/>
              <w:bottom w:val="single" w:sz="18" w:space="0" w:color="auto"/>
              <w:right w:val="single" w:sz="6" w:space="0" w:color="auto"/>
            </w:tcBorders>
            <w:shd w:val="clear" w:color="auto" w:fill="auto"/>
          </w:tcPr>
          <w:p w:rsidR="00001574" w:rsidRPr="00E47E00" w:rsidRDefault="00001574" w:rsidP="00001574">
            <w:pPr>
              <w:pStyle w:val="gemTab10pt"/>
            </w:pPr>
            <w:r w:rsidRPr="00E47E00">
              <w:t>b23</w:t>
            </w:r>
          </w:p>
        </w:tc>
        <w:tc>
          <w:tcPr>
            <w:tcW w:w="7550" w:type="dxa"/>
            <w:tcBorders>
              <w:top w:val="single" w:sz="6" w:space="0" w:color="auto"/>
              <w:left w:val="single" w:sz="6" w:space="0" w:color="auto"/>
              <w:bottom w:val="single" w:sz="18" w:space="0" w:color="auto"/>
              <w:right w:val="single" w:sz="18" w:space="0" w:color="auto"/>
            </w:tcBorders>
            <w:shd w:val="clear" w:color="auto" w:fill="auto"/>
          </w:tcPr>
          <w:p w:rsidR="00001574" w:rsidRPr="00E47E00" w:rsidRDefault="00001574" w:rsidP="00001574">
            <w:pPr>
              <w:pStyle w:val="gemTab10pt"/>
            </w:pPr>
            <w:r w:rsidRPr="00E47E00">
              <w:t>eGK: DPE lesen ohne PIN</w:t>
            </w:r>
          </w:p>
        </w:tc>
      </w:tr>
      <w:tr w:rsidR="00001574" w:rsidRPr="00E47E00" w:rsidTr="00001574">
        <w:tc>
          <w:tcPr>
            <w:tcW w:w="1378" w:type="dxa"/>
            <w:tcBorders>
              <w:top w:val="single" w:sz="18"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b24</w:t>
            </w:r>
          </w:p>
        </w:tc>
        <w:tc>
          <w:tcPr>
            <w:tcW w:w="7550" w:type="dxa"/>
            <w:tcBorders>
              <w:top w:val="single" w:sz="18"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Einwilligungen und Verweise im DF.HCA verbergen und sichtbar machen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b25</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Einwilligungen im DF.HCA lesen und löschen (hier „erase“, nicht „delete“)</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b26</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b27</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Einwilligungen im DF.HCA schreiben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b28</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Verweise im DF.HCA lesen und schreiben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b29</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Geschützte Versichertendaten lesen mit PIN.CH</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b30</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Geschützte Versichertendaten lesen ohne PIN</w:t>
            </w:r>
          </w:p>
        </w:tc>
      </w:tr>
      <w:tr w:rsidR="00001574" w:rsidRPr="00E47E00" w:rsidTr="00001574">
        <w:tc>
          <w:tcPr>
            <w:tcW w:w="1378" w:type="dxa"/>
            <w:tcBorders>
              <w:top w:val="single" w:sz="6" w:space="0" w:color="auto"/>
              <w:left w:val="single" w:sz="18" w:space="0" w:color="auto"/>
              <w:bottom w:val="single" w:sz="18" w:space="0" w:color="auto"/>
              <w:right w:val="single" w:sz="6" w:space="0" w:color="auto"/>
            </w:tcBorders>
            <w:shd w:val="clear" w:color="auto" w:fill="auto"/>
          </w:tcPr>
          <w:p w:rsidR="00001574" w:rsidRPr="00E47E00" w:rsidRDefault="00001574" w:rsidP="00001574">
            <w:pPr>
              <w:pStyle w:val="gemTab10pt"/>
            </w:pPr>
            <w:r w:rsidRPr="00E47E00">
              <w:t>b31</w:t>
            </w:r>
          </w:p>
        </w:tc>
        <w:tc>
          <w:tcPr>
            <w:tcW w:w="7550" w:type="dxa"/>
            <w:tcBorders>
              <w:top w:val="single" w:sz="6" w:space="0" w:color="auto"/>
              <w:left w:val="single" w:sz="6" w:space="0" w:color="auto"/>
              <w:bottom w:val="single" w:sz="18" w:space="0" w:color="auto"/>
              <w:right w:val="single" w:sz="18" w:space="0" w:color="auto"/>
            </w:tcBorders>
            <w:shd w:val="clear" w:color="auto" w:fill="auto"/>
          </w:tcPr>
          <w:p w:rsidR="00001574" w:rsidRPr="00E47E00" w:rsidRDefault="00001574" w:rsidP="00001574">
            <w:pPr>
              <w:pStyle w:val="gemTab10pt"/>
            </w:pPr>
            <w:r w:rsidRPr="00E47E00">
              <w:t>eGK: Loggingdaten schreiben mit PIN.CH</w:t>
            </w:r>
          </w:p>
        </w:tc>
      </w:tr>
      <w:tr w:rsidR="00001574" w:rsidRPr="00E47E00" w:rsidTr="00001574">
        <w:tc>
          <w:tcPr>
            <w:tcW w:w="1378" w:type="dxa"/>
            <w:tcBorders>
              <w:top w:val="single" w:sz="18"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b32</w:t>
            </w:r>
          </w:p>
        </w:tc>
        <w:tc>
          <w:tcPr>
            <w:tcW w:w="7550" w:type="dxa"/>
            <w:tcBorders>
              <w:top w:val="single" w:sz="18"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Loggingdaten schreiben ohne PIN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b33</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w:t>
            </w:r>
            <w:r>
              <w:t xml:space="preserve">: </w:t>
            </w:r>
            <w:r w:rsidRPr="002F4855">
              <w:t>Zugriff in den AdV-Umgebungen (vormals: Loggingdaten lesen)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b34</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Prüfungsnachweis lesen und schreiben</w:t>
            </w:r>
          </w:p>
        </w:tc>
      </w:tr>
      <w:tr w:rsidR="00001574" w:rsidRPr="00070AD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b35</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070AD0" w:rsidRDefault="00001574" w:rsidP="00001574">
            <w:pPr>
              <w:pStyle w:val="gemTab10pt"/>
              <w:rPr>
                <w:strike/>
              </w:rPr>
            </w:pPr>
            <w:r w:rsidRPr="002F4855">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b36</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FD0E64">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b37</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b38</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18" w:space="0" w:color="auto"/>
              <w:right w:val="single" w:sz="6" w:space="0" w:color="auto"/>
            </w:tcBorders>
            <w:shd w:val="clear" w:color="auto" w:fill="auto"/>
          </w:tcPr>
          <w:p w:rsidR="00001574" w:rsidRPr="00E47E00" w:rsidRDefault="00001574" w:rsidP="00001574">
            <w:pPr>
              <w:pStyle w:val="gemTab10pt"/>
            </w:pPr>
            <w:r w:rsidRPr="00E47E00">
              <w:t>b39</w:t>
            </w:r>
          </w:p>
        </w:tc>
        <w:tc>
          <w:tcPr>
            <w:tcW w:w="7550" w:type="dxa"/>
            <w:tcBorders>
              <w:top w:val="single" w:sz="6" w:space="0" w:color="auto"/>
              <w:left w:val="single" w:sz="6" w:space="0" w:color="auto"/>
              <w:bottom w:val="single" w:sz="18" w:space="0" w:color="auto"/>
              <w:right w:val="single" w:sz="18" w:space="0" w:color="auto"/>
            </w:tcBorders>
            <w:shd w:val="clear" w:color="auto" w:fill="auto"/>
          </w:tcPr>
          <w:p w:rsidR="00001574" w:rsidRPr="00E47E00" w:rsidRDefault="00001574" w:rsidP="00001574">
            <w:pPr>
              <w:pStyle w:val="gemTab10pt"/>
            </w:pPr>
            <w:r w:rsidRPr="00E47E00">
              <w:t>eGK: Gesundheitsdatendienste verbergen und sichtbar machen</w:t>
            </w:r>
          </w:p>
        </w:tc>
      </w:tr>
      <w:tr w:rsidR="00001574" w:rsidRPr="00E47E00" w:rsidTr="00001574">
        <w:tc>
          <w:tcPr>
            <w:tcW w:w="1378" w:type="dxa"/>
            <w:tcBorders>
              <w:top w:val="single" w:sz="18"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b40</w:t>
            </w:r>
          </w:p>
        </w:tc>
        <w:tc>
          <w:tcPr>
            <w:tcW w:w="7550" w:type="dxa"/>
            <w:tcBorders>
              <w:top w:val="single" w:sz="18"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eGK: Gesundheitsdatendienste lesen, schreiben und löschen (hier „erase“)</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b41</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 xml:space="preserve">eGK: Organspendedatensatz lesen mit MRPIN.OSE </w:t>
            </w:r>
          </w:p>
        </w:tc>
      </w:tr>
      <w:tr w:rsidR="00001574" w:rsidRPr="00A311A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b42</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A311A0" w:rsidRDefault="00001574" w:rsidP="00001574">
            <w:pPr>
              <w:pStyle w:val="gemTab10pt"/>
              <w:rPr>
                <w:strike/>
              </w:rPr>
            </w:pPr>
            <w:r w:rsidRPr="00E47E00">
              <w:t>eGK: Organspendedatensatz lesen ohne PIN</w:t>
            </w:r>
          </w:p>
        </w:tc>
      </w:tr>
      <w:tr w:rsidR="00001574" w:rsidRPr="00A311A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b43</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A311A0" w:rsidRDefault="00001574" w:rsidP="00001574">
            <w:pPr>
              <w:pStyle w:val="gemTab10pt"/>
              <w:rPr>
                <w:strike/>
              </w:rPr>
            </w:pPr>
            <w:r w:rsidRPr="00E47E00">
              <w:t>eGK: Organspendedatensatz schreiben, löschen (hier „erase“, nicht „delete“) mit MRPIN.OSE</w:t>
            </w:r>
          </w:p>
        </w:tc>
      </w:tr>
      <w:tr w:rsidR="00001574" w:rsidRPr="00A311A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b44</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A311A0" w:rsidRDefault="00001574" w:rsidP="00001574">
            <w:pPr>
              <w:pStyle w:val="gemTab10pt"/>
              <w:rPr>
                <w:strike/>
              </w:rPr>
            </w:pPr>
            <w:r w:rsidRPr="00E47E00">
              <w:t>eGK: Organspendedatensatz aktivieren/deaktivieren mit MRPIN.OSE</w:t>
            </w:r>
          </w:p>
        </w:tc>
      </w:tr>
      <w:tr w:rsidR="00001574" w:rsidRPr="00346265"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346265" w:rsidRDefault="00001574" w:rsidP="00001574">
            <w:pPr>
              <w:pStyle w:val="gemTab10pt"/>
            </w:pPr>
            <w:r w:rsidRPr="00346265">
              <w:t>b45</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346265" w:rsidRDefault="00001574" w:rsidP="00001574">
            <w:pPr>
              <w:pStyle w:val="gemTab10pt"/>
            </w:pPr>
            <w:r w:rsidRPr="00346265">
              <w:t>eGK: AMTS-Datensatz verbergen und sichtbar machen</w:t>
            </w:r>
          </w:p>
        </w:tc>
      </w:tr>
      <w:tr w:rsidR="00001574" w:rsidRPr="00346265"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346265" w:rsidRDefault="00001574" w:rsidP="00001574">
            <w:pPr>
              <w:pStyle w:val="gemTab10pt"/>
            </w:pPr>
            <w:r w:rsidRPr="00346265">
              <w:t>b46</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346265" w:rsidRDefault="00001574" w:rsidP="00001574">
            <w:pPr>
              <w:pStyle w:val="gemTab10pt"/>
            </w:pPr>
            <w:r w:rsidRPr="00346265">
              <w:t xml:space="preserve">eGK: AMTS-Datensatz lesen </w:t>
            </w:r>
          </w:p>
        </w:tc>
      </w:tr>
      <w:tr w:rsidR="00001574" w:rsidRPr="00346265" w:rsidTr="00001574">
        <w:tc>
          <w:tcPr>
            <w:tcW w:w="1378" w:type="dxa"/>
            <w:tcBorders>
              <w:top w:val="single" w:sz="6" w:space="0" w:color="auto"/>
              <w:left w:val="single" w:sz="18" w:space="0" w:color="auto"/>
              <w:bottom w:val="single" w:sz="18" w:space="0" w:color="auto"/>
              <w:right w:val="single" w:sz="6" w:space="0" w:color="auto"/>
            </w:tcBorders>
            <w:shd w:val="clear" w:color="auto" w:fill="auto"/>
          </w:tcPr>
          <w:p w:rsidR="00001574" w:rsidRPr="00346265" w:rsidRDefault="00001574" w:rsidP="00001574">
            <w:pPr>
              <w:pStyle w:val="gemTab10pt"/>
            </w:pPr>
            <w:r w:rsidRPr="00346265">
              <w:t>b47</w:t>
            </w:r>
          </w:p>
        </w:tc>
        <w:tc>
          <w:tcPr>
            <w:tcW w:w="7550" w:type="dxa"/>
            <w:tcBorders>
              <w:top w:val="single" w:sz="6" w:space="0" w:color="auto"/>
              <w:left w:val="single" w:sz="6" w:space="0" w:color="auto"/>
              <w:bottom w:val="single" w:sz="18" w:space="0" w:color="auto"/>
              <w:right w:val="single" w:sz="18" w:space="0" w:color="auto"/>
            </w:tcBorders>
            <w:shd w:val="clear" w:color="auto" w:fill="auto"/>
          </w:tcPr>
          <w:p w:rsidR="00001574" w:rsidRPr="00346265" w:rsidRDefault="00001574" w:rsidP="00001574">
            <w:pPr>
              <w:pStyle w:val="gemTab10pt"/>
            </w:pPr>
            <w:r w:rsidRPr="00346265">
              <w:t xml:space="preserve">eGK: AMTS-Datensatz schreiben, löschen (hier „erase“, nicht „delete“) </w:t>
            </w:r>
          </w:p>
        </w:tc>
      </w:tr>
      <w:tr w:rsidR="00001574" w:rsidRPr="00E47E00" w:rsidTr="00001574">
        <w:tc>
          <w:tcPr>
            <w:tcW w:w="1378" w:type="dxa"/>
            <w:tcBorders>
              <w:top w:val="single" w:sz="18"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b48</w:t>
            </w:r>
          </w:p>
        </w:tc>
        <w:tc>
          <w:tcPr>
            <w:tcW w:w="7550" w:type="dxa"/>
            <w:tcBorders>
              <w:top w:val="single" w:sz="18"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b49</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Fingerprint des COS erstellen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C61996" w:rsidRDefault="00001574" w:rsidP="00001574">
            <w:pPr>
              <w:pStyle w:val="gemTab10pt"/>
            </w:pPr>
            <w:r w:rsidRPr="00C61996">
              <w:t>b50</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C61996">
              <w:t>RFU, im Rahmen dieser Dokumentenversion auf 0 zu setzen</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b51</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Auslöser Komfortsignatur</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b52</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Sichere Signaturerstellungseinheit (SSEE)</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b53</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Remote</w:t>
            </w:r>
            <w:r>
              <w:t>-</w:t>
            </w:r>
            <w:r w:rsidRPr="00E47E00">
              <w:t>PIN Empfänger</w:t>
            </w:r>
          </w:p>
        </w:tc>
      </w:tr>
      <w:tr w:rsidR="00001574" w:rsidRPr="00E47E00" w:rsidTr="00001574">
        <w:tc>
          <w:tcPr>
            <w:tcW w:w="1378" w:type="dxa"/>
            <w:tcBorders>
              <w:top w:val="single" w:sz="6" w:space="0" w:color="auto"/>
              <w:left w:val="single" w:sz="18" w:space="0" w:color="auto"/>
              <w:bottom w:val="single" w:sz="6" w:space="0" w:color="auto"/>
              <w:right w:val="single" w:sz="6" w:space="0" w:color="auto"/>
            </w:tcBorders>
            <w:shd w:val="clear" w:color="auto" w:fill="auto"/>
          </w:tcPr>
          <w:p w:rsidR="00001574" w:rsidRPr="00E47E00" w:rsidRDefault="00001574" w:rsidP="00001574">
            <w:pPr>
              <w:pStyle w:val="gemTab10pt"/>
            </w:pPr>
            <w:r w:rsidRPr="00E47E00">
              <w:t>b54</w:t>
            </w:r>
          </w:p>
        </w:tc>
        <w:tc>
          <w:tcPr>
            <w:tcW w:w="7550" w:type="dxa"/>
            <w:tcBorders>
              <w:top w:val="single" w:sz="6" w:space="0" w:color="auto"/>
              <w:left w:val="single" w:sz="6" w:space="0" w:color="auto"/>
              <w:bottom w:val="single" w:sz="6" w:space="0" w:color="auto"/>
              <w:right w:val="single" w:sz="18" w:space="0" w:color="auto"/>
            </w:tcBorders>
            <w:shd w:val="clear" w:color="auto" w:fill="auto"/>
          </w:tcPr>
          <w:p w:rsidR="00001574" w:rsidRPr="00E47E00" w:rsidRDefault="00001574" w:rsidP="00001574">
            <w:pPr>
              <w:pStyle w:val="gemTab10pt"/>
            </w:pPr>
            <w:r w:rsidRPr="00E47E00">
              <w:t>Remote</w:t>
            </w:r>
            <w:r>
              <w:t>-</w:t>
            </w:r>
            <w:r w:rsidRPr="00E47E00">
              <w:t>PIN Sender</w:t>
            </w:r>
          </w:p>
        </w:tc>
      </w:tr>
      <w:tr w:rsidR="00001574" w:rsidRPr="00A311A0" w:rsidTr="00001574">
        <w:tc>
          <w:tcPr>
            <w:tcW w:w="1378" w:type="dxa"/>
            <w:tcBorders>
              <w:top w:val="single" w:sz="6" w:space="0" w:color="auto"/>
              <w:left w:val="single" w:sz="18" w:space="0" w:color="auto"/>
              <w:bottom w:val="single" w:sz="18" w:space="0" w:color="auto"/>
              <w:right w:val="single" w:sz="6" w:space="0" w:color="auto"/>
            </w:tcBorders>
            <w:shd w:val="clear" w:color="auto" w:fill="auto"/>
          </w:tcPr>
          <w:p w:rsidR="00001574" w:rsidRPr="00E47E00" w:rsidRDefault="00001574" w:rsidP="00001574">
            <w:pPr>
              <w:pStyle w:val="gemTab10pt"/>
            </w:pPr>
            <w:r w:rsidRPr="00E47E00">
              <w:lastRenderedPageBreak/>
              <w:t>b55</w:t>
            </w:r>
          </w:p>
        </w:tc>
        <w:tc>
          <w:tcPr>
            <w:tcW w:w="7550" w:type="dxa"/>
            <w:tcBorders>
              <w:top w:val="single" w:sz="6" w:space="0" w:color="auto"/>
              <w:left w:val="single" w:sz="6" w:space="0" w:color="auto"/>
              <w:bottom w:val="single" w:sz="18" w:space="0" w:color="auto"/>
              <w:right w:val="single" w:sz="18" w:space="0" w:color="auto"/>
            </w:tcBorders>
            <w:shd w:val="clear" w:color="auto" w:fill="auto"/>
          </w:tcPr>
          <w:p w:rsidR="00001574" w:rsidRPr="00A311A0" w:rsidRDefault="00001574" w:rsidP="00001574">
            <w:pPr>
              <w:pStyle w:val="gemTab10pt"/>
              <w:rPr>
                <w:lang w:val="nb-NO"/>
              </w:rPr>
            </w:pPr>
            <w:r w:rsidRPr="00A311A0">
              <w:rPr>
                <w:lang w:val="nb-NO"/>
              </w:rPr>
              <w:t>SAK für Stapel- oder Komfortsignatur</w:t>
            </w:r>
          </w:p>
        </w:tc>
      </w:tr>
    </w:tbl>
    <w:p w:rsidR="00001574" w:rsidRPr="00E47E00" w:rsidRDefault="00001574" w:rsidP="00001574">
      <w:pPr>
        <w:pStyle w:val="gemAnmerkung"/>
      </w:pPr>
      <w:r w:rsidRPr="00E47E00">
        <w:t xml:space="preserve">Hinweis: Die CV-Zertifikate der Generation 1 verwenden Rollenkennungen, während in der Generation 2 Flaglisten verwendet werden. </w:t>
      </w:r>
      <w:r>
        <w:fldChar w:fldCharType="begin" w:fldLock="1"/>
      </w:r>
      <w:r>
        <w:instrText xml:space="preserve"> REF _Ref398275850 \h </w:instrText>
      </w:r>
      <w:r>
        <w:fldChar w:fldCharType="separate"/>
      </w:r>
      <w:r w:rsidRPr="00E47E00">
        <w:t xml:space="preserve">Tabelle </w:t>
      </w:r>
      <w:r>
        <w:rPr>
          <w:noProof/>
        </w:rPr>
        <w:t>71</w:t>
      </w:r>
      <w:r>
        <w:fldChar w:fldCharType="end"/>
      </w:r>
      <w:r>
        <w:t xml:space="preserve"> </w:t>
      </w:r>
      <w:r w:rsidRPr="00E47E00">
        <w:t>zeigt korrespondierende Werte.</w:t>
      </w:r>
    </w:p>
    <w:p w:rsidR="00001574" w:rsidRPr="00E47E00" w:rsidRDefault="00001574" w:rsidP="00001574">
      <w:pPr>
        <w:pStyle w:val="gemAnmerkung"/>
      </w:pPr>
      <w:r w:rsidRPr="00E47E00">
        <w:t xml:space="preserve">Hinweis: Die Rechtedifferenzierung zwischen den Rollen Ärztin/Arzt und Zahnärztin/Zahnarzt ist in </w:t>
      </w:r>
      <w:r>
        <w:t>die Tabelle</w:t>
      </w:r>
      <w:r w:rsidRPr="00C61996">
        <w:t> Tab_PKI_918 aufgenommen worden: für die beiden Berufsgruppen gibt es</w:t>
      </w:r>
      <w:r w:rsidRPr="00E47E00">
        <w:t xml:space="preserve"> unterschiedliche CHAT-Werte gemäß den Zuordnungen der Rechte, die gleichlautend gelten für die entsprechenden Institutionskarten SMC-B der Arztpraxen/Krankenhäuser (CHAT-Wert wie für Ärztin/Arzt) bzw. der Zahnarztpraxen (CHAT-Wert wie für Zahnärztin/Zahnarzt)</w:t>
      </w:r>
    </w:p>
    <w:p w:rsidR="00001574" w:rsidRDefault="00001574" w:rsidP="00001574">
      <w:pPr>
        <w:pStyle w:val="Beschriftung"/>
        <w:keepNext/>
      </w:pPr>
      <w:bookmarkStart w:id="521" w:name="_Ref398275850"/>
      <w:bookmarkStart w:id="522" w:name="_Ref379892873"/>
      <w:bookmarkStart w:id="523" w:name="_Ref379892997"/>
      <w:bookmarkStart w:id="524" w:name="_Toc501452714"/>
      <w:r w:rsidRPr="00E47E00">
        <w:t xml:space="preserve">Tabelle </w:t>
      </w:r>
      <w:r w:rsidRPr="00E47E00">
        <w:fldChar w:fldCharType="begin"/>
      </w:r>
      <w:r w:rsidRPr="00E47E00">
        <w:instrText xml:space="preserve"> SEQ Tabelle \* ARABIC </w:instrText>
      </w:r>
      <w:r w:rsidRPr="00E47E00">
        <w:fldChar w:fldCharType="separate"/>
      </w:r>
      <w:r w:rsidR="00BF0362">
        <w:rPr>
          <w:noProof/>
        </w:rPr>
        <w:t>76</w:t>
      </w:r>
      <w:r w:rsidRPr="00E47E00">
        <w:fldChar w:fldCharType="end"/>
      </w:r>
      <w:bookmarkEnd w:id="521"/>
      <w:r w:rsidRPr="00E47E00">
        <w:t xml:space="preserve">: </w:t>
      </w:r>
      <w:bookmarkStart w:id="525" w:name="_Ref379892973"/>
      <w:r w:rsidRPr="00E47E00">
        <w:t>Tab_PKI_918 Abbildung von Rollenberechtigungen auf äquivalente Flaglisten</w:t>
      </w:r>
      <w:bookmarkEnd w:id="522"/>
      <w:bookmarkEnd w:id="523"/>
      <w:bookmarkEnd w:id="524"/>
      <w:bookmarkEnd w:id="525"/>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20" w:firstRow="1" w:lastRow="0" w:firstColumn="0" w:lastColumn="0" w:noHBand="0" w:noVBand="0"/>
      </w:tblPr>
      <w:tblGrid>
        <w:gridCol w:w="817"/>
        <w:gridCol w:w="3482"/>
        <w:gridCol w:w="2328"/>
        <w:gridCol w:w="2328"/>
      </w:tblGrid>
      <w:tr w:rsidR="00001574" w:rsidRPr="00A311A0" w:rsidTr="00001574">
        <w:trPr>
          <w:tblHeader/>
        </w:trPr>
        <w:tc>
          <w:tcPr>
            <w:tcW w:w="2400" w:type="pct"/>
            <w:gridSpan w:val="2"/>
            <w:tcBorders>
              <w:top w:val="single" w:sz="18" w:space="0" w:color="auto"/>
              <w:left w:val="single" w:sz="18" w:space="0" w:color="auto"/>
              <w:bottom w:val="single" w:sz="18" w:space="0" w:color="auto"/>
              <w:right w:val="single" w:sz="6" w:space="0" w:color="auto"/>
            </w:tcBorders>
            <w:shd w:val="clear" w:color="auto" w:fill="E0E0E0"/>
          </w:tcPr>
          <w:p w:rsidR="00001574" w:rsidRPr="00A311A0" w:rsidRDefault="00001574" w:rsidP="00001574">
            <w:pPr>
              <w:pStyle w:val="gemtabohne"/>
              <w:rPr>
                <w:b/>
                <w:bCs w:val="0"/>
                <w:sz w:val="20"/>
              </w:rPr>
            </w:pPr>
            <w:r w:rsidRPr="00A311A0">
              <w:rPr>
                <w:b/>
                <w:bCs w:val="0"/>
                <w:sz w:val="20"/>
              </w:rPr>
              <w:t>Zugriffsprofil</w:t>
            </w:r>
          </w:p>
        </w:tc>
        <w:tc>
          <w:tcPr>
            <w:tcW w:w="1300" w:type="pct"/>
            <w:tcBorders>
              <w:top w:val="single" w:sz="18" w:space="0" w:color="auto"/>
              <w:left w:val="single" w:sz="6" w:space="0" w:color="auto"/>
              <w:bottom w:val="single" w:sz="18" w:space="0" w:color="auto"/>
              <w:right w:val="single" w:sz="6" w:space="0" w:color="auto"/>
            </w:tcBorders>
            <w:shd w:val="clear" w:color="auto" w:fill="E0E0E0"/>
          </w:tcPr>
          <w:p w:rsidR="00001574" w:rsidRPr="00A311A0" w:rsidRDefault="00001574" w:rsidP="00001574">
            <w:pPr>
              <w:pStyle w:val="gemtabohne"/>
              <w:rPr>
                <w:b/>
                <w:bCs w:val="0"/>
                <w:sz w:val="20"/>
              </w:rPr>
            </w:pPr>
            <w:r w:rsidRPr="00A311A0">
              <w:rPr>
                <w:b/>
                <w:bCs w:val="0"/>
              </w:rPr>
              <w:t>CHA-Wert (G1)</w:t>
            </w:r>
          </w:p>
        </w:tc>
        <w:tc>
          <w:tcPr>
            <w:tcW w:w="1300" w:type="pct"/>
            <w:tcBorders>
              <w:top w:val="single" w:sz="18" w:space="0" w:color="auto"/>
              <w:left w:val="single" w:sz="6" w:space="0" w:color="auto"/>
              <w:bottom w:val="single" w:sz="18" w:space="0" w:color="auto"/>
              <w:right w:val="single" w:sz="18" w:space="0" w:color="auto"/>
            </w:tcBorders>
            <w:shd w:val="clear" w:color="auto" w:fill="E0E0E0"/>
          </w:tcPr>
          <w:p w:rsidR="00001574" w:rsidRPr="00A311A0" w:rsidRDefault="00001574" w:rsidP="00001574">
            <w:pPr>
              <w:pStyle w:val="gemtabohne"/>
              <w:rPr>
                <w:b/>
                <w:bCs w:val="0"/>
                <w:sz w:val="20"/>
              </w:rPr>
            </w:pPr>
            <w:r w:rsidRPr="00A311A0">
              <w:rPr>
                <w:b/>
                <w:bCs w:val="0"/>
              </w:rPr>
              <w:t>CHAT-Wert / Flagliste (G2)</w:t>
            </w:r>
          </w:p>
        </w:tc>
      </w:tr>
      <w:tr w:rsidR="00001574" w:rsidRPr="00A311A0"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val="restart"/>
            <w:shd w:val="clear" w:color="auto" w:fill="auto"/>
            <w:textDirection w:val="btLr"/>
          </w:tcPr>
          <w:p w:rsidR="00001574" w:rsidRDefault="00001574" w:rsidP="00001574">
            <w:pPr>
              <w:pStyle w:val="gemTab10pt"/>
              <w:ind w:left="113" w:right="113"/>
              <w:jc w:val="center"/>
              <w:rPr>
                <w:lang w:val="en-GB"/>
              </w:rPr>
            </w:pPr>
            <w:r w:rsidRPr="00A311A0">
              <w:rPr>
                <w:lang w:val="en-GB"/>
              </w:rPr>
              <w:t>Rolle</w:t>
            </w:r>
          </w:p>
          <w:p w:rsidR="00001574" w:rsidRPr="00A311A0" w:rsidRDefault="00001574" w:rsidP="00001574">
            <w:pPr>
              <w:pStyle w:val="gemTab10pt"/>
              <w:ind w:left="113" w:right="113"/>
              <w:jc w:val="center"/>
              <w:rPr>
                <w:lang w:val="en-GB"/>
              </w:rPr>
            </w:pPr>
            <w:r w:rsidRPr="0069179C">
              <w:rPr>
                <w:lang w:val="en-GB"/>
              </w:rPr>
              <w:t>(AUTR_CVC)</w:t>
            </w:r>
          </w:p>
        </w:tc>
        <w:tc>
          <w:tcPr>
            <w:tcW w:w="1944" w:type="pct"/>
            <w:shd w:val="clear" w:color="auto" w:fill="auto"/>
          </w:tcPr>
          <w:p w:rsidR="00001574" w:rsidRPr="00A311A0" w:rsidRDefault="00001574" w:rsidP="00001574">
            <w:pPr>
              <w:pStyle w:val="gemTab10pt"/>
              <w:rPr>
                <w:sz w:val="18"/>
                <w:szCs w:val="18"/>
                <w:lang w:val="en-GB"/>
              </w:rPr>
            </w:pPr>
            <w:r w:rsidRPr="00A311A0">
              <w:rPr>
                <w:sz w:val="18"/>
                <w:szCs w:val="18"/>
                <w:lang w:val="en-GB"/>
              </w:rPr>
              <w:t xml:space="preserve">0 </w:t>
            </w:r>
          </w:p>
        </w:tc>
        <w:tc>
          <w:tcPr>
            <w:tcW w:w="1300" w:type="pct"/>
            <w:shd w:val="clear" w:color="auto" w:fill="auto"/>
          </w:tcPr>
          <w:p w:rsidR="00001574" w:rsidRPr="00A311A0" w:rsidRDefault="00001574" w:rsidP="00001574">
            <w:pPr>
              <w:pStyle w:val="gemTab10pt"/>
              <w:rPr>
                <w:rFonts w:ascii="Courier New" w:hAnsi="Courier New" w:cs="Courier New"/>
                <w:sz w:val="18"/>
                <w:szCs w:val="18"/>
                <w:lang w:val="en-GB"/>
              </w:rPr>
            </w:pPr>
            <w:r w:rsidRPr="00A311A0">
              <w:rPr>
                <w:rFonts w:ascii="Courier New" w:hAnsi="Courier New" w:cs="Courier New"/>
                <w:sz w:val="18"/>
                <w:szCs w:val="18"/>
                <w:lang w:val="en-GB"/>
              </w:rPr>
              <w:t>´D276 0000 4000 00´</w:t>
            </w:r>
          </w:p>
        </w:tc>
        <w:tc>
          <w:tcPr>
            <w:tcW w:w="1300" w:type="pct"/>
            <w:shd w:val="clear" w:color="auto" w:fill="auto"/>
          </w:tcPr>
          <w:p w:rsidR="00001574" w:rsidRPr="00A311A0" w:rsidRDefault="00001574" w:rsidP="00001574">
            <w:pPr>
              <w:pStyle w:val="gemTab10pt"/>
              <w:rPr>
                <w:rFonts w:ascii="Courier New" w:hAnsi="Courier New" w:cs="Courier New"/>
                <w:sz w:val="18"/>
                <w:szCs w:val="18"/>
                <w:lang w:val="en-GB"/>
              </w:rPr>
            </w:pPr>
            <w:r w:rsidRPr="00A311A0">
              <w:rPr>
                <w:rFonts w:ascii="Courier New" w:hAnsi="Courier New" w:cs="Courier New"/>
                <w:sz w:val="18"/>
                <w:szCs w:val="18"/>
                <w:lang w:val="en-GB"/>
              </w:rPr>
              <w:t>´00 0000 0000 0000´</w:t>
            </w:r>
          </w:p>
        </w:tc>
      </w:tr>
      <w:tr w:rsidR="00001574" w:rsidRPr="00346265"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A311A0" w:rsidRDefault="00001574" w:rsidP="00001574">
            <w:pPr>
              <w:pStyle w:val="gemTab10pt"/>
              <w:rPr>
                <w:lang w:val="en-GB"/>
              </w:rPr>
            </w:pPr>
          </w:p>
        </w:tc>
        <w:tc>
          <w:tcPr>
            <w:tcW w:w="1944" w:type="pct"/>
            <w:shd w:val="clear" w:color="auto" w:fill="auto"/>
          </w:tcPr>
          <w:p w:rsidR="00001574" w:rsidRPr="00A311A0" w:rsidRDefault="00001574" w:rsidP="00001574">
            <w:pPr>
              <w:pStyle w:val="gemTab10pt"/>
              <w:rPr>
                <w:sz w:val="18"/>
                <w:szCs w:val="18"/>
                <w:lang w:val="en-GB"/>
              </w:rPr>
            </w:pPr>
            <w:r w:rsidRPr="00A311A0">
              <w:rPr>
                <w:sz w:val="18"/>
                <w:szCs w:val="18"/>
                <w:lang w:val="en-GB"/>
              </w:rPr>
              <w:t>1</w:t>
            </w:r>
          </w:p>
        </w:tc>
        <w:tc>
          <w:tcPr>
            <w:tcW w:w="1300" w:type="pct"/>
            <w:shd w:val="clear" w:color="auto" w:fill="auto"/>
          </w:tcPr>
          <w:p w:rsidR="00001574" w:rsidRPr="00A311A0" w:rsidRDefault="00001574" w:rsidP="00001574">
            <w:pPr>
              <w:pStyle w:val="gemTab10pt"/>
              <w:rPr>
                <w:rFonts w:ascii="Courier New" w:hAnsi="Courier New" w:cs="Courier New"/>
                <w:sz w:val="18"/>
                <w:szCs w:val="18"/>
                <w:lang w:val="en-GB"/>
              </w:rPr>
            </w:pPr>
            <w:r w:rsidRPr="00A311A0">
              <w:rPr>
                <w:rFonts w:ascii="Courier New" w:hAnsi="Courier New" w:cs="Courier New"/>
                <w:sz w:val="18"/>
                <w:szCs w:val="18"/>
                <w:lang w:val="en-GB"/>
              </w:rPr>
              <w:t>´D276 0000 4000 01´</w:t>
            </w:r>
          </w:p>
        </w:tc>
        <w:tc>
          <w:tcPr>
            <w:tcW w:w="1300" w:type="pct"/>
            <w:shd w:val="clear" w:color="auto" w:fill="auto"/>
          </w:tcPr>
          <w:p w:rsidR="00001574" w:rsidRPr="00346265" w:rsidRDefault="00001574" w:rsidP="00001574">
            <w:pPr>
              <w:pStyle w:val="gemTab10pt"/>
              <w:rPr>
                <w:rFonts w:ascii="Courier New" w:hAnsi="Courier New" w:cs="Courier New"/>
                <w:sz w:val="18"/>
                <w:szCs w:val="18"/>
                <w:lang w:val="en-GB"/>
              </w:rPr>
            </w:pPr>
            <w:r w:rsidRPr="00B83F32">
              <w:rPr>
                <w:rFonts w:ascii="Courier New" w:hAnsi="Courier New" w:cs="Courier New"/>
                <w:sz w:val="18"/>
                <w:szCs w:val="18"/>
                <w:lang w:val="en-GB"/>
              </w:rPr>
              <w:t xml:space="preserve">´00 AE1A CDC1 </w:t>
            </w:r>
            <w:r w:rsidRPr="00B83F32">
              <w:rPr>
                <w:rFonts w:ascii="Courier New" w:hAnsi="Courier New" w:cs="Courier New"/>
                <w:sz w:val="18"/>
                <w:szCs w:val="18"/>
                <w:lang w:val="en-US"/>
              </w:rPr>
              <w:t>DC00</w:t>
            </w:r>
            <w:r w:rsidRPr="00B83F32">
              <w:rPr>
                <w:rFonts w:ascii="Courier New" w:hAnsi="Courier New" w:cs="Courier New"/>
                <w:sz w:val="18"/>
                <w:szCs w:val="18"/>
                <w:lang w:val="en-GB"/>
              </w:rPr>
              <w:t>´</w:t>
            </w:r>
          </w:p>
        </w:tc>
      </w:tr>
      <w:tr w:rsidR="00001574" w:rsidRPr="00206EF5"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B83F32" w:rsidRDefault="00001574" w:rsidP="00001574">
            <w:pPr>
              <w:pStyle w:val="gemTab10pt"/>
              <w:rPr>
                <w:lang w:val="en-US"/>
              </w:rPr>
            </w:pPr>
          </w:p>
        </w:tc>
        <w:tc>
          <w:tcPr>
            <w:tcW w:w="1944" w:type="pct"/>
            <w:shd w:val="clear" w:color="auto" w:fill="auto"/>
          </w:tcPr>
          <w:p w:rsidR="00001574" w:rsidRPr="00A311A0" w:rsidRDefault="00001574" w:rsidP="00001574">
            <w:pPr>
              <w:pStyle w:val="gemTab10pt"/>
              <w:rPr>
                <w:sz w:val="18"/>
                <w:szCs w:val="18"/>
              </w:rPr>
            </w:pPr>
            <w:r w:rsidRPr="00A311A0">
              <w:rPr>
                <w:sz w:val="18"/>
                <w:szCs w:val="18"/>
              </w:rPr>
              <w:t>2A</w:t>
            </w:r>
          </w:p>
          <w:p w:rsidR="00001574" w:rsidRPr="00A311A0" w:rsidRDefault="00001574" w:rsidP="00001574">
            <w:pPr>
              <w:pStyle w:val="gemTab10pt"/>
              <w:rPr>
                <w:sz w:val="18"/>
                <w:szCs w:val="18"/>
              </w:rPr>
            </w:pPr>
            <w:r w:rsidRPr="00A311A0">
              <w:rPr>
                <w:sz w:val="18"/>
                <w:szCs w:val="18"/>
              </w:rPr>
              <w:t>Ärztin/Arzt</w:t>
            </w:r>
          </w:p>
          <w:p w:rsidR="00001574" w:rsidRPr="00A311A0" w:rsidRDefault="00001574" w:rsidP="00001574">
            <w:pPr>
              <w:pStyle w:val="gemTab10pt"/>
              <w:rPr>
                <w:sz w:val="18"/>
                <w:szCs w:val="18"/>
              </w:rPr>
            </w:pPr>
            <w:r w:rsidRPr="00A311A0">
              <w:rPr>
                <w:sz w:val="18"/>
                <w:szCs w:val="18"/>
              </w:rPr>
              <w:t>Fachliche Institution des Arztes</w:t>
            </w:r>
          </w:p>
          <w:p w:rsidR="00001574" w:rsidRPr="00A311A0" w:rsidRDefault="00001574" w:rsidP="00001574">
            <w:pPr>
              <w:pStyle w:val="gemTab10pt"/>
              <w:rPr>
                <w:sz w:val="18"/>
                <w:szCs w:val="18"/>
              </w:rPr>
            </w:pPr>
            <w:r w:rsidRPr="00A311A0">
              <w:rPr>
                <w:sz w:val="18"/>
                <w:szCs w:val="18"/>
              </w:rPr>
              <w:t>Krankenhaus</w:t>
            </w:r>
          </w:p>
        </w:tc>
        <w:tc>
          <w:tcPr>
            <w:tcW w:w="1300" w:type="pct"/>
            <w:shd w:val="clear" w:color="auto" w:fill="auto"/>
          </w:tcPr>
          <w:p w:rsidR="00001574" w:rsidRPr="00A311A0" w:rsidRDefault="00001574" w:rsidP="00001574">
            <w:pPr>
              <w:pStyle w:val="gemTab10pt"/>
              <w:rPr>
                <w:rFonts w:ascii="Courier New" w:hAnsi="Courier New" w:cs="Courier New"/>
                <w:sz w:val="18"/>
                <w:szCs w:val="18"/>
                <w:lang w:val="en-GB"/>
              </w:rPr>
            </w:pPr>
            <w:r w:rsidRPr="00A311A0">
              <w:rPr>
                <w:rFonts w:ascii="Courier New" w:hAnsi="Courier New" w:cs="Courier New"/>
                <w:sz w:val="18"/>
                <w:szCs w:val="18"/>
                <w:lang w:val="en-GB"/>
              </w:rPr>
              <w:t>´D276 0000 4000 02´</w:t>
            </w:r>
          </w:p>
        </w:tc>
        <w:tc>
          <w:tcPr>
            <w:tcW w:w="1300" w:type="pct"/>
            <w:shd w:val="clear" w:color="auto" w:fill="auto"/>
          </w:tcPr>
          <w:p w:rsidR="00001574" w:rsidRPr="00206EF5" w:rsidRDefault="00001574" w:rsidP="00001574">
            <w:pPr>
              <w:pStyle w:val="gemTab10pt"/>
              <w:rPr>
                <w:rFonts w:ascii="Courier New" w:hAnsi="Courier New" w:cs="Courier New"/>
                <w:sz w:val="18"/>
                <w:szCs w:val="18"/>
                <w:highlight w:val="lightGray"/>
              </w:rPr>
            </w:pPr>
            <w:r w:rsidRPr="00206EF5">
              <w:rPr>
                <w:rFonts w:ascii="Courier New" w:hAnsi="Courier New" w:cs="Courier New"/>
                <w:sz w:val="18"/>
                <w:szCs w:val="18"/>
              </w:rPr>
              <w:t>´00 5D29 DAA0 BB00´</w:t>
            </w:r>
          </w:p>
        </w:tc>
      </w:tr>
      <w:tr w:rsidR="00001574" w:rsidRPr="00C4753B"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C61996" w:rsidRDefault="00001574" w:rsidP="00001574">
            <w:pPr>
              <w:pStyle w:val="gemTab10pt"/>
            </w:pPr>
          </w:p>
        </w:tc>
        <w:tc>
          <w:tcPr>
            <w:tcW w:w="1944" w:type="pct"/>
            <w:shd w:val="clear" w:color="auto" w:fill="auto"/>
          </w:tcPr>
          <w:p w:rsidR="00001574" w:rsidRPr="00C4753B" w:rsidRDefault="00001574" w:rsidP="00001574">
            <w:pPr>
              <w:pStyle w:val="gemTab10pt"/>
              <w:rPr>
                <w:sz w:val="18"/>
                <w:szCs w:val="18"/>
              </w:rPr>
            </w:pPr>
            <w:r w:rsidRPr="00C4753B">
              <w:rPr>
                <w:sz w:val="18"/>
                <w:szCs w:val="18"/>
              </w:rPr>
              <w:t>2ZA</w:t>
            </w:r>
          </w:p>
          <w:p w:rsidR="00001574" w:rsidRPr="00C4753B" w:rsidRDefault="00001574" w:rsidP="00001574">
            <w:pPr>
              <w:pStyle w:val="gemTab10pt"/>
              <w:rPr>
                <w:sz w:val="18"/>
                <w:szCs w:val="18"/>
              </w:rPr>
            </w:pPr>
            <w:r w:rsidRPr="00C4753B">
              <w:rPr>
                <w:sz w:val="18"/>
                <w:szCs w:val="18"/>
              </w:rPr>
              <w:t>Zahnärztin/Zahnarzt</w:t>
            </w:r>
          </w:p>
          <w:p w:rsidR="00001574" w:rsidRPr="00C4753B" w:rsidRDefault="00001574" w:rsidP="00001574">
            <w:pPr>
              <w:pStyle w:val="gemTab10pt"/>
              <w:rPr>
                <w:sz w:val="18"/>
                <w:szCs w:val="18"/>
              </w:rPr>
            </w:pPr>
            <w:bookmarkStart w:id="526" w:name="_Hlk387236699"/>
            <w:r w:rsidRPr="00C4753B">
              <w:rPr>
                <w:sz w:val="18"/>
                <w:szCs w:val="18"/>
              </w:rPr>
              <w:t>Fachliche Institution des</w:t>
            </w:r>
            <w:bookmarkEnd w:id="526"/>
            <w:r w:rsidRPr="00C4753B">
              <w:rPr>
                <w:sz w:val="18"/>
                <w:szCs w:val="18"/>
              </w:rPr>
              <w:t xml:space="preserve"> Zahnarztes</w:t>
            </w:r>
          </w:p>
        </w:tc>
        <w:tc>
          <w:tcPr>
            <w:tcW w:w="1300" w:type="pct"/>
            <w:shd w:val="clear" w:color="auto" w:fill="auto"/>
          </w:tcPr>
          <w:p w:rsidR="00001574" w:rsidRPr="00C4753B" w:rsidRDefault="00001574" w:rsidP="00001574">
            <w:pPr>
              <w:pStyle w:val="gemTab10pt"/>
              <w:rPr>
                <w:rFonts w:ascii="Courier New" w:hAnsi="Courier New" w:cs="Courier New"/>
                <w:sz w:val="18"/>
                <w:szCs w:val="18"/>
                <w:lang w:val="en-GB"/>
              </w:rPr>
            </w:pPr>
            <w:r w:rsidRPr="00C4753B">
              <w:rPr>
                <w:rFonts w:ascii="Courier New" w:hAnsi="Courier New" w:cs="Courier New"/>
                <w:sz w:val="18"/>
                <w:szCs w:val="18"/>
                <w:lang w:val="en-GB"/>
              </w:rPr>
              <w:t>´D276 0000 4000 02´</w:t>
            </w:r>
          </w:p>
        </w:tc>
        <w:tc>
          <w:tcPr>
            <w:tcW w:w="1300" w:type="pct"/>
            <w:shd w:val="clear" w:color="auto" w:fill="auto"/>
          </w:tcPr>
          <w:p w:rsidR="00001574" w:rsidRPr="00C4753B" w:rsidRDefault="00001574" w:rsidP="00001574">
            <w:pPr>
              <w:pStyle w:val="gemTab10pt"/>
              <w:rPr>
                <w:rFonts w:ascii="Courier New" w:hAnsi="Courier New" w:cs="Courier New"/>
                <w:sz w:val="18"/>
                <w:szCs w:val="18"/>
              </w:rPr>
            </w:pPr>
            <w:r w:rsidRPr="00C4753B">
              <w:rPr>
                <w:rFonts w:ascii="Courier New" w:hAnsi="Courier New" w:cs="Courier New"/>
                <w:sz w:val="18"/>
                <w:szCs w:val="18"/>
              </w:rPr>
              <w:t>´00 5D20 DAA0 8300´</w:t>
            </w:r>
          </w:p>
        </w:tc>
      </w:tr>
      <w:tr w:rsidR="00001574" w:rsidRPr="00206EF5"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206EF5" w:rsidRDefault="00001574" w:rsidP="00001574">
            <w:pPr>
              <w:pStyle w:val="gemTab10pt"/>
            </w:pPr>
          </w:p>
        </w:tc>
        <w:tc>
          <w:tcPr>
            <w:tcW w:w="1944" w:type="pct"/>
            <w:shd w:val="clear" w:color="auto" w:fill="auto"/>
          </w:tcPr>
          <w:p w:rsidR="00001574" w:rsidRPr="00A311A0" w:rsidRDefault="00001574" w:rsidP="00001574">
            <w:pPr>
              <w:pStyle w:val="gemTab10pt"/>
              <w:rPr>
                <w:sz w:val="18"/>
                <w:szCs w:val="18"/>
                <w:lang w:val="en-GB"/>
              </w:rPr>
            </w:pPr>
            <w:r w:rsidRPr="00A311A0">
              <w:rPr>
                <w:sz w:val="18"/>
                <w:szCs w:val="18"/>
                <w:lang w:val="en-GB"/>
              </w:rPr>
              <w:t>3</w:t>
            </w:r>
          </w:p>
        </w:tc>
        <w:tc>
          <w:tcPr>
            <w:tcW w:w="1300" w:type="pct"/>
            <w:shd w:val="clear" w:color="auto" w:fill="auto"/>
          </w:tcPr>
          <w:p w:rsidR="00001574" w:rsidRPr="00A311A0" w:rsidRDefault="00001574" w:rsidP="00001574">
            <w:pPr>
              <w:pStyle w:val="gemTab10pt"/>
              <w:rPr>
                <w:rFonts w:ascii="Courier New" w:hAnsi="Courier New" w:cs="Courier New"/>
                <w:sz w:val="18"/>
                <w:szCs w:val="18"/>
                <w:lang w:val="en-GB"/>
              </w:rPr>
            </w:pPr>
            <w:r w:rsidRPr="00A311A0">
              <w:rPr>
                <w:rFonts w:ascii="Courier New" w:hAnsi="Courier New" w:cs="Courier New"/>
                <w:sz w:val="18"/>
                <w:szCs w:val="18"/>
                <w:lang w:val="en-GB"/>
              </w:rPr>
              <w:t>´D276 0000 4000 03´</w:t>
            </w:r>
          </w:p>
        </w:tc>
        <w:tc>
          <w:tcPr>
            <w:tcW w:w="1300" w:type="pct"/>
            <w:shd w:val="clear" w:color="auto" w:fill="auto"/>
          </w:tcPr>
          <w:p w:rsidR="00001574" w:rsidRPr="00206EF5" w:rsidRDefault="00001574" w:rsidP="00001574">
            <w:pPr>
              <w:pStyle w:val="gemTab10pt"/>
              <w:rPr>
                <w:rFonts w:ascii="Courier New" w:hAnsi="Courier New" w:cs="Courier New"/>
                <w:sz w:val="18"/>
                <w:szCs w:val="18"/>
                <w:highlight w:val="lightGray"/>
                <w:lang w:val="en-GB"/>
              </w:rPr>
            </w:pPr>
            <w:r w:rsidRPr="00206EF5">
              <w:rPr>
                <w:rFonts w:ascii="Courier New" w:hAnsi="Courier New" w:cs="Courier New"/>
                <w:sz w:val="18"/>
                <w:szCs w:val="18"/>
                <w:lang w:val="en-GB"/>
              </w:rPr>
              <w:t xml:space="preserve">´00 5C40 DAA0 </w:t>
            </w:r>
            <w:r w:rsidRPr="00206EF5">
              <w:rPr>
                <w:rFonts w:ascii="Courier New" w:hAnsi="Courier New" w:cs="Courier New"/>
                <w:sz w:val="18"/>
                <w:szCs w:val="18"/>
              </w:rPr>
              <w:t>8300</w:t>
            </w:r>
            <w:r w:rsidRPr="00206EF5">
              <w:rPr>
                <w:rFonts w:ascii="Courier New" w:hAnsi="Courier New" w:cs="Courier New"/>
                <w:sz w:val="18"/>
                <w:szCs w:val="18"/>
                <w:lang w:val="en-GB"/>
              </w:rPr>
              <w:t>´</w:t>
            </w:r>
          </w:p>
        </w:tc>
      </w:tr>
      <w:tr w:rsidR="00001574" w:rsidRPr="00206EF5"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C61996" w:rsidRDefault="00001574" w:rsidP="00001574">
            <w:pPr>
              <w:pStyle w:val="gemTab10pt"/>
            </w:pPr>
          </w:p>
        </w:tc>
        <w:tc>
          <w:tcPr>
            <w:tcW w:w="1944" w:type="pct"/>
            <w:shd w:val="clear" w:color="auto" w:fill="auto"/>
          </w:tcPr>
          <w:p w:rsidR="00001574" w:rsidRPr="00A311A0" w:rsidRDefault="00001574" w:rsidP="00001574">
            <w:pPr>
              <w:pStyle w:val="gemTab10pt"/>
              <w:rPr>
                <w:sz w:val="18"/>
                <w:szCs w:val="18"/>
              </w:rPr>
            </w:pPr>
            <w:r w:rsidRPr="00A311A0">
              <w:rPr>
                <w:sz w:val="18"/>
                <w:szCs w:val="18"/>
              </w:rPr>
              <w:t>4</w:t>
            </w:r>
          </w:p>
        </w:tc>
        <w:tc>
          <w:tcPr>
            <w:tcW w:w="1300" w:type="pct"/>
            <w:shd w:val="clear" w:color="auto" w:fill="auto"/>
          </w:tcPr>
          <w:p w:rsidR="00001574" w:rsidRPr="00A311A0" w:rsidRDefault="00001574" w:rsidP="00001574">
            <w:pPr>
              <w:pStyle w:val="gemTab10pt"/>
              <w:rPr>
                <w:rFonts w:ascii="Courier New" w:hAnsi="Courier New" w:cs="Courier New"/>
                <w:sz w:val="18"/>
                <w:szCs w:val="18"/>
              </w:rPr>
            </w:pPr>
            <w:r w:rsidRPr="00A311A0">
              <w:rPr>
                <w:rFonts w:ascii="Courier New" w:hAnsi="Courier New" w:cs="Courier New"/>
                <w:sz w:val="18"/>
                <w:szCs w:val="18"/>
              </w:rPr>
              <w:t>´D276 0000 4000 04´</w:t>
            </w:r>
          </w:p>
        </w:tc>
        <w:tc>
          <w:tcPr>
            <w:tcW w:w="1300" w:type="pct"/>
            <w:shd w:val="clear" w:color="auto" w:fill="auto"/>
          </w:tcPr>
          <w:p w:rsidR="00001574" w:rsidRPr="00206EF5" w:rsidRDefault="00001574" w:rsidP="00001574">
            <w:pPr>
              <w:pStyle w:val="gemTab10pt"/>
              <w:rPr>
                <w:rFonts w:ascii="Courier New" w:hAnsi="Courier New" w:cs="Courier New"/>
                <w:sz w:val="18"/>
                <w:szCs w:val="18"/>
                <w:highlight w:val="lightGray"/>
              </w:rPr>
            </w:pPr>
            <w:r w:rsidRPr="00206EF5">
              <w:rPr>
                <w:rFonts w:ascii="Courier New" w:hAnsi="Courier New" w:cs="Courier New"/>
                <w:sz w:val="18"/>
                <w:szCs w:val="18"/>
              </w:rPr>
              <w:t xml:space="preserve">´00 4C40 </w:t>
            </w:r>
            <w:r w:rsidRPr="00206EF5">
              <w:rPr>
                <w:rFonts w:ascii="Courier New" w:hAnsi="Courier New" w:cs="Courier New"/>
                <w:sz w:val="18"/>
                <w:szCs w:val="18"/>
                <w:lang w:val="en-GB"/>
              </w:rPr>
              <w:t>D</w:t>
            </w:r>
            <w:r w:rsidRPr="00206EF5">
              <w:rPr>
                <w:rFonts w:ascii="Courier New" w:hAnsi="Courier New" w:cs="Courier New"/>
                <w:sz w:val="18"/>
                <w:szCs w:val="18"/>
              </w:rPr>
              <w:t>AA0 8200´</w:t>
            </w:r>
          </w:p>
        </w:tc>
      </w:tr>
      <w:tr w:rsidR="00001574" w:rsidRPr="00206EF5"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C61996" w:rsidRDefault="00001574" w:rsidP="00001574">
            <w:pPr>
              <w:pStyle w:val="gemTab10pt"/>
            </w:pPr>
          </w:p>
        </w:tc>
        <w:tc>
          <w:tcPr>
            <w:tcW w:w="1944" w:type="pct"/>
            <w:shd w:val="clear" w:color="auto" w:fill="auto"/>
          </w:tcPr>
          <w:p w:rsidR="00001574" w:rsidRPr="00A311A0" w:rsidRDefault="00001574" w:rsidP="00001574">
            <w:pPr>
              <w:pStyle w:val="gemTab10pt"/>
              <w:rPr>
                <w:sz w:val="18"/>
                <w:szCs w:val="18"/>
              </w:rPr>
            </w:pPr>
            <w:r w:rsidRPr="00A311A0">
              <w:rPr>
                <w:sz w:val="18"/>
                <w:szCs w:val="18"/>
              </w:rPr>
              <w:t>5</w:t>
            </w:r>
          </w:p>
        </w:tc>
        <w:tc>
          <w:tcPr>
            <w:tcW w:w="1300" w:type="pct"/>
            <w:shd w:val="clear" w:color="auto" w:fill="auto"/>
          </w:tcPr>
          <w:p w:rsidR="00001574" w:rsidRPr="00A311A0" w:rsidRDefault="00001574" w:rsidP="00001574">
            <w:pPr>
              <w:pStyle w:val="gemTab10pt"/>
              <w:rPr>
                <w:rFonts w:ascii="Courier New" w:hAnsi="Courier New" w:cs="Courier New"/>
                <w:sz w:val="18"/>
                <w:szCs w:val="18"/>
              </w:rPr>
            </w:pPr>
            <w:r w:rsidRPr="00A311A0">
              <w:rPr>
                <w:rFonts w:ascii="Courier New" w:hAnsi="Courier New" w:cs="Courier New"/>
                <w:sz w:val="18"/>
                <w:szCs w:val="18"/>
              </w:rPr>
              <w:t>´D276 0000 4000 05´</w:t>
            </w:r>
          </w:p>
        </w:tc>
        <w:tc>
          <w:tcPr>
            <w:tcW w:w="1300" w:type="pct"/>
            <w:shd w:val="clear" w:color="auto" w:fill="auto"/>
          </w:tcPr>
          <w:p w:rsidR="00001574" w:rsidRPr="00206EF5" w:rsidRDefault="00001574" w:rsidP="00001574">
            <w:pPr>
              <w:pStyle w:val="gemTab10pt"/>
              <w:rPr>
                <w:rFonts w:ascii="Courier New" w:hAnsi="Courier New" w:cs="Courier New"/>
                <w:sz w:val="18"/>
                <w:szCs w:val="18"/>
                <w:highlight w:val="lightGray"/>
              </w:rPr>
            </w:pPr>
            <w:r w:rsidRPr="00206EF5">
              <w:rPr>
                <w:rFonts w:ascii="Courier New" w:hAnsi="Courier New" w:cs="Courier New"/>
                <w:sz w:val="18"/>
                <w:szCs w:val="18"/>
              </w:rPr>
              <w:t>´00 5C00 02A0 0000´</w:t>
            </w:r>
          </w:p>
        </w:tc>
      </w:tr>
      <w:tr w:rsidR="00001574" w:rsidRPr="00346265"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A311A0" w:rsidRDefault="00001574" w:rsidP="00001574">
            <w:pPr>
              <w:pStyle w:val="gemTab10pt"/>
              <w:rPr>
                <w:rFonts w:cs="Arial"/>
              </w:rPr>
            </w:pPr>
          </w:p>
        </w:tc>
        <w:tc>
          <w:tcPr>
            <w:tcW w:w="1944" w:type="pct"/>
            <w:shd w:val="clear" w:color="auto" w:fill="auto"/>
          </w:tcPr>
          <w:p w:rsidR="00001574" w:rsidRPr="00A311A0" w:rsidRDefault="00001574" w:rsidP="00001574">
            <w:pPr>
              <w:pStyle w:val="gemTab10pt"/>
              <w:rPr>
                <w:rFonts w:cs="Arial"/>
                <w:sz w:val="18"/>
                <w:szCs w:val="18"/>
              </w:rPr>
            </w:pPr>
            <w:bookmarkStart w:id="527" w:name="_Hlk387238231"/>
            <w:r w:rsidRPr="00A311A0">
              <w:rPr>
                <w:rFonts w:cs="Arial"/>
                <w:sz w:val="18"/>
                <w:szCs w:val="18"/>
              </w:rPr>
              <w:t>6</w:t>
            </w:r>
            <w:bookmarkEnd w:id="527"/>
          </w:p>
        </w:tc>
        <w:tc>
          <w:tcPr>
            <w:tcW w:w="1300" w:type="pct"/>
            <w:shd w:val="clear" w:color="auto" w:fill="auto"/>
          </w:tcPr>
          <w:p w:rsidR="00001574" w:rsidRPr="00A311A0" w:rsidRDefault="00001574" w:rsidP="00001574">
            <w:pPr>
              <w:pStyle w:val="gemTab10pt"/>
              <w:rPr>
                <w:rFonts w:cs="Arial"/>
                <w:sz w:val="18"/>
                <w:szCs w:val="18"/>
              </w:rPr>
            </w:pPr>
            <w:r w:rsidRPr="00A311A0">
              <w:rPr>
                <w:rFonts w:cs="Arial"/>
                <w:sz w:val="18"/>
                <w:szCs w:val="18"/>
              </w:rPr>
              <w:t>wird nicht verwendet</w:t>
            </w:r>
          </w:p>
        </w:tc>
        <w:tc>
          <w:tcPr>
            <w:tcW w:w="1300" w:type="pct"/>
            <w:shd w:val="clear" w:color="auto" w:fill="auto"/>
          </w:tcPr>
          <w:p w:rsidR="00001574" w:rsidRPr="00346265" w:rsidRDefault="00001574" w:rsidP="00001574">
            <w:pPr>
              <w:pStyle w:val="gemTab10pt"/>
              <w:rPr>
                <w:rFonts w:cs="Arial"/>
                <w:sz w:val="18"/>
                <w:szCs w:val="18"/>
              </w:rPr>
            </w:pPr>
            <w:r w:rsidRPr="00346265">
              <w:rPr>
                <w:rFonts w:cs="Arial"/>
                <w:sz w:val="18"/>
                <w:szCs w:val="18"/>
              </w:rPr>
              <w:t>wird nicht verwendet</w:t>
            </w:r>
          </w:p>
        </w:tc>
      </w:tr>
      <w:tr w:rsidR="00001574" w:rsidRPr="00FD0E64"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A311A0" w:rsidRDefault="00001574" w:rsidP="00001574">
            <w:pPr>
              <w:pStyle w:val="gemTab10pt"/>
              <w:rPr>
                <w:rFonts w:cs="Arial"/>
                <w:lang w:val="en-GB"/>
              </w:rPr>
            </w:pPr>
          </w:p>
        </w:tc>
        <w:tc>
          <w:tcPr>
            <w:tcW w:w="1944" w:type="pct"/>
            <w:shd w:val="clear" w:color="auto" w:fill="auto"/>
          </w:tcPr>
          <w:p w:rsidR="00001574" w:rsidRPr="00A311A0" w:rsidRDefault="00001574" w:rsidP="00001574">
            <w:pPr>
              <w:pStyle w:val="gemTab10pt"/>
              <w:rPr>
                <w:rFonts w:cs="Arial"/>
                <w:sz w:val="18"/>
                <w:szCs w:val="18"/>
                <w:lang w:val="en-GB"/>
              </w:rPr>
            </w:pPr>
            <w:r w:rsidRPr="00A311A0">
              <w:rPr>
                <w:rFonts w:cs="Arial"/>
                <w:sz w:val="18"/>
                <w:szCs w:val="18"/>
                <w:lang w:val="en-GB"/>
              </w:rPr>
              <w:t>7</w:t>
            </w:r>
          </w:p>
        </w:tc>
        <w:tc>
          <w:tcPr>
            <w:tcW w:w="1300" w:type="pct"/>
            <w:shd w:val="clear" w:color="auto" w:fill="auto"/>
          </w:tcPr>
          <w:p w:rsidR="00001574" w:rsidRPr="00A311A0" w:rsidRDefault="00001574" w:rsidP="00001574">
            <w:pPr>
              <w:pStyle w:val="gemTab10pt"/>
              <w:rPr>
                <w:rFonts w:ascii="Courier New" w:hAnsi="Courier New" w:cs="Courier New"/>
                <w:sz w:val="18"/>
                <w:szCs w:val="18"/>
                <w:lang w:val="en-GB"/>
              </w:rPr>
            </w:pPr>
            <w:r w:rsidRPr="00A311A0">
              <w:rPr>
                <w:rFonts w:ascii="Courier New" w:hAnsi="Courier New" w:cs="Courier New"/>
                <w:sz w:val="18"/>
                <w:szCs w:val="18"/>
                <w:lang w:val="en-GB"/>
              </w:rPr>
              <w:t>´D276 0000 4000 07´</w:t>
            </w:r>
          </w:p>
        </w:tc>
        <w:tc>
          <w:tcPr>
            <w:tcW w:w="1300" w:type="pct"/>
            <w:shd w:val="clear" w:color="auto" w:fill="auto"/>
          </w:tcPr>
          <w:p w:rsidR="00001574" w:rsidRPr="00FD0E64" w:rsidRDefault="00001574" w:rsidP="00001574">
            <w:pPr>
              <w:pStyle w:val="gemTab10pt"/>
              <w:rPr>
                <w:rFonts w:ascii="Courier New" w:hAnsi="Courier New" w:cs="Courier New"/>
                <w:sz w:val="18"/>
                <w:szCs w:val="18"/>
                <w:highlight w:val="lightGray"/>
                <w:lang w:val="en-GB"/>
              </w:rPr>
            </w:pPr>
            <w:r w:rsidRPr="00FD0E64">
              <w:rPr>
                <w:rFonts w:ascii="Courier New" w:hAnsi="Courier New" w:cs="Courier New"/>
                <w:sz w:val="18"/>
                <w:szCs w:val="18"/>
                <w:lang w:val="en-GB"/>
              </w:rPr>
              <w:t>´00 0020 0480 0000´</w:t>
            </w:r>
          </w:p>
        </w:tc>
      </w:tr>
      <w:tr w:rsidR="00001574" w:rsidRPr="00FD0E64"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A311A0" w:rsidRDefault="00001574" w:rsidP="00001574">
            <w:pPr>
              <w:pStyle w:val="gemTab10pt"/>
              <w:rPr>
                <w:rFonts w:cs="Arial"/>
                <w:lang w:val="en-GB"/>
              </w:rPr>
            </w:pPr>
          </w:p>
        </w:tc>
        <w:tc>
          <w:tcPr>
            <w:tcW w:w="1944" w:type="pct"/>
            <w:shd w:val="clear" w:color="auto" w:fill="auto"/>
          </w:tcPr>
          <w:p w:rsidR="00001574" w:rsidRPr="00A311A0" w:rsidRDefault="00001574" w:rsidP="00001574">
            <w:pPr>
              <w:pStyle w:val="gemTab10pt"/>
              <w:rPr>
                <w:rFonts w:cs="Arial"/>
                <w:sz w:val="18"/>
                <w:szCs w:val="18"/>
                <w:lang w:val="en-GB"/>
              </w:rPr>
            </w:pPr>
            <w:r w:rsidRPr="00A311A0">
              <w:rPr>
                <w:rFonts w:cs="Arial"/>
                <w:sz w:val="18"/>
                <w:szCs w:val="18"/>
                <w:lang w:val="en-GB"/>
              </w:rPr>
              <w:t>8</w:t>
            </w:r>
          </w:p>
        </w:tc>
        <w:tc>
          <w:tcPr>
            <w:tcW w:w="1300" w:type="pct"/>
            <w:shd w:val="clear" w:color="auto" w:fill="auto"/>
          </w:tcPr>
          <w:p w:rsidR="00001574" w:rsidRPr="00A311A0" w:rsidRDefault="00001574" w:rsidP="00001574">
            <w:pPr>
              <w:pStyle w:val="gemTab10pt"/>
              <w:rPr>
                <w:rFonts w:ascii="Courier New" w:hAnsi="Courier New" w:cs="Courier New"/>
                <w:sz w:val="18"/>
                <w:szCs w:val="18"/>
                <w:lang w:val="en-GB"/>
              </w:rPr>
            </w:pPr>
            <w:r w:rsidRPr="00A311A0">
              <w:rPr>
                <w:rFonts w:ascii="Courier New" w:hAnsi="Courier New" w:cs="Courier New"/>
                <w:sz w:val="18"/>
                <w:szCs w:val="18"/>
                <w:lang w:val="en-GB"/>
              </w:rPr>
              <w:t>´D276 0000 4000 08´</w:t>
            </w:r>
          </w:p>
        </w:tc>
        <w:tc>
          <w:tcPr>
            <w:tcW w:w="1300" w:type="pct"/>
            <w:shd w:val="clear" w:color="auto" w:fill="auto"/>
          </w:tcPr>
          <w:p w:rsidR="00001574" w:rsidRPr="00FD0E64" w:rsidRDefault="00001574" w:rsidP="00001574">
            <w:pPr>
              <w:pStyle w:val="gemTab10pt"/>
              <w:rPr>
                <w:rFonts w:ascii="Courier New" w:hAnsi="Courier New" w:cs="Courier New"/>
                <w:sz w:val="18"/>
                <w:szCs w:val="18"/>
                <w:highlight w:val="lightGray"/>
                <w:lang w:val="en-GB"/>
              </w:rPr>
            </w:pPr>
            <w:r w:rsidRPr="00FD0E64">
              <w:rPr>
                <w:rFonts w:ascii="Courier New" w:hAnsi="Courier New" w:cs="Courier New"/>
                <w:sz w:val="18"/>
                <w:szCs w:val="18"/>
                <w:lang w:val="en-GB"/>
              </w:rPr>
              <w:t>´00 4000 02A0 0000´</w:t>
            </w:r>
          </w:p>
        </w:tc>
      </w:tr>
      <w:tr w:rsidR="00001574" w:rsidRPr="00FD0E64"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A311A0" w:rsidRDefault="00001574" w:rsidP="00001574">
            <w:pPr>
              <w:pStyle w:val="gemTab10pt"/>
              <w:rPr>
                <w:rFonts w:cs="Arial"/>
              </w:rPr>
            </w:pPr>
          </w:p>
        </w:tc>
        <w:tc>
          <w:tcPr>
            <w:tcW w:w="1944" w:type="pct"/>
            <w:shd w:val="clear" w:color="auto" w:fill="auto"/>
          </w:tcPr>
          <w:p w:rsidR="00001574" w:rsidRPr="00A311A0" w:rsidRDefault="00001574" w:rsidP="00001574">
            <w:pPr>
              <w:pStyle w:val="gemTab10pt"/>
              <w:rPr>
                <w:rFonts w:cs="Arial"/>
                <w:sz w:val="18"/>
                <w:szCs w:val="18"/>
              </w:rPr>
            </w:pPr>
            <w:r w:rsidRPr="00A311A0">
              <w:rPr>
                <w:rFonts w:cs="Arial"/>
                <w:sz w:val="18"/>
                <w:szCs w:val="18"/>
              </w:rPr>
              <w:t>9</w:t>
            </w:r>
          </w:p>
        </w:tc>
        <w:tc>
          <w:tcPr>
            <w:tcW w:w="1300" w:type="pct"/>
            <w:shd w:val="clear" w:color="auto" w:fill="auto"/>
          </w:tcPr>
          <w:p w:rsidR="00001574" w:rsidRPr="00A311A0" w:rsidRDefault="00001574" w:rsidP="00001574">
            <w:pPr>
              <w:pStyle w:val="gemTab10pt"/>
              <w:rPr>
                <w:rFonts w:ascii="Courier New" w:hAnsi="Courier New" w:cs="Courier New"/>
                <w:sz w:val="18"/>
                <w:szCs w:val="18"/>
              </w:rPr>
            </w:pPr>
            <w:r w:rsidRPr="00A311A0">
              <w:rPr>
                <w:rFonts w:ascii="Courier New" w:hAnsi="Courier New" w:cs="Courier New"/>
                <w:sz w:val="18"/>
                <w:szCs w:val="18"/>
              </w:rPr>
              <w:t>´D276 0000 4000 09´</w:t>
            </w:r>
          </w:p>
        </w:tc>
        <w:tc>
          <w:tcPr>
            <w:tcW w:w="1300" w:type="pct"/>
            <w:shd w:val="clear" w:color="auto" w:fill="auto"/>
          </w:tcPr>
          <w:p w:rsidR="00001574" w:rsidRPr="00FD0E64" w:rsidRDefault="00001574" w:rsidP="00001574">
            <w:pPr>
              <w:pStyle w:val="gemTab10pt"/>
              <w:rPr>
                <w:rFonts w:ascii="Courier New" w:hAnsi="Courier New" w:cs="Courier New"/>
                <w:sz w:val="18"/>
                <w:szCs w:val="18"/>
                <w:highlight w:val="lightGray"/>
              </w:rPr>
            </w:pPr>
            <w:r w:rsidRPr="00FD0E64">
              <w:rPr>
                <w:rFonts w:ascii="Courier New" w:hAnsi="Courier New" w:cs="Courier New"/>
                <w:sz w:val="18"/>
                <w:szCs w:val="18"/>
              </w:rPr>
              <w:t xml:space="preserve">´00 6800 </w:t>
            </w:r>
            <w:r w:rsidRPr="00FD0E64">
              <w:rPr>
                <w:rFonts w:ascii="Courier New" w:hAnsi="Courier New" w:cs="Courier New"/>
                <w:sz w:val="18"/>
                <w:szCs w:val="18"/>
                <w:lang w:val="en-GB"/>
              </w:rPr>
              <w:t>0</w:t>
            </w:r>
            <w:r w:rsidRPr="00FD0E64">
              <w:rPr>
                <w:rFonts w:ascii="Courier New" w:hAnsi="Courier New" w:cs="Courier New"/>
                <w:sz w:val="18"/>
                <w:szCs w:val="18"/>
              </w:rPr>
              <w:t>AA0 0000´</w:t>
            </w:r>
          </w:p>
        </w:tc>
      </w:tr>
      <w:tr w:rsidR="00001574" w:rsidRPr="00346265"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val="restart"/>
            <w:shd w:val="clear" w:color="auto" w:fill="auto"/>
            <w:textDirection w:val="btLr"/>
          </w:tcPr>
          <w:p w:rsidR="00001574" w:rsidRDefault="00001574" w:rsidP="00001574">
            <w:pPr>
              <w:pStyle w:val="gemTab10pt"/>
              <w:ind w:left="113" w:right="113"/>
              <w:jc w:val="center"/>
            </w:pPr>
            <w:r w:rsidRPr="00C61996">
              <w:t>Gerät</w:t>
            </w:r>
          </w:p>
          <w:p w:rsidR="00001574" w:rsidRPr="00A311A0" w:rsidRDefault="00001574" w:rsidP="00001574">
            <w:pPr>
              <w:pStyle w:val="gemTab10pt"/>
              <w:ind w:left="113" w:right="113"/>
              <w:jc w:val="center"/>
              <w:rPr>
                <w:rFonts w:cs="Arial"/>
              </w:rPr>
            </w:pPr>
            <w:r w:rsidRPr="0069179C">
              <w:t>(AUTD_CVC</w:t>
            </w:r>
            <w:r>
              <w:t>)</w:t>
            </w:r>
          </w:p>
        </w:tc>
        <w:tc>
          <w:tcPr>
            <w:tcW w:w="1944" w:type="pct"/>
            <w:shd w:val="clear" w:color="auto" w:fill="auto"/>
          </w:tcPr>
          <w:p w:rsidR="00001574" w:rsidRPr="00A311A0" w:rsidRDefault="00001574" w:rsidP="00001574">
            <w:pPr>
              <w:pStyle w:val="gemTab10pt"/>
              <w:rPr>
                <w:rFonts w:cs="Arial"/>
                <w:sz w:val="18"/>
                <w:szCs w:val="18"/>
              </w:rPr>
            </w:pPr>
            <w:r w:rsidRPr="00A311A0">
              <w:rPr>
                <w:rFonts w:cs="Arial"/>
                <w:sz w:val="18"/>
                <w:szCs w:val="18"/>
              </w:rPr>
              <w:t>51</w:t>
            </w:r>
          </w:p>
        </w:tc>
        <w:tc>
          <w:tcPr>
            <w:tcW w:w="1300" w:type="pct"/>
            <w:shd w:val="clear" w:color="auto" w:fill="auto"/>
          </w:tcPr>
          <w:p w:rsidR="00001574" w:rsidRPr="00A311A0" w:rsidRDefault="00001574" w:rsidP="00001574">
            <w:pPr>
              <w:pStyle w:val="gemTab10pt"/>
              <w:rPr>
                <w:rFonts w:ascii="Courier New" w:hAnsi="Courier New" w:cs="Courier New"/>
                <w:sz w:val="18"/>
                <w:szCs w:val="18"/>
              </w:rPr>
            </w:pPr>
            <w:r w:rsidRPr="006C1433">
              <w:rPr>
                <w:rFonts w:cs="Arial"/>
                <w:sz w:val="18"/>
                <w:szCs w:val="18"/>
              </w:rPr>
              <w:t>wird nicht verwendet</w:t>
            </w:r>
          </w:p>
        </w:tc>
        <w:tc>
          <w:tcPr>
            <w:tcW w:w="1300" w:type="pct"/>
            <w:shd w:val="clear" w:color="auto" w:fill="auto"/>
          </w:tcPr>
          <w:p w:rsidR="00001574" w:rsidRPr="00346265" w:rsidRDefault="00001574" w:rsidP="00001574">
            <w:pPr>
              <w:pStyle w:val="gemTab10pt"/>
              <w:rPr>
                <w:rFonts w:ascii="Courier New" w:hAnsi="Courier New" w:cs="Courier New"/>
                <w:sz w:val="18"/>
                <w:szCs w:val="18"/>
              </w:rPr>
            </w:pPr>
            <w:r w:rsidRPr="00346265">
              <w:rPr>
                <w:rFonts w:ascii="Courier New" w:hAnsi="Courier New" w:cs="Courier New"/>
                <w:sz w:val="18"/>
                <w:szCs w:val="18"/>
              </w:rPr>
              <w:t>´00 0000 0000 0001´</w:t>
            </w:r>
          </w:p>
        </w:tc>
      </w:tr>
      <w:tr w:rsidR="00001574" w:rsidRPr="00346265"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A311A0" w:rsidRDefault="00001574" w:rsidP="00001574">
            <w:pPr>
              <w:pStyle w:val="gemTab10pt"/>
              <w:rPr>
                <w:rFonts w:cs="Arial"/>
              </w:rPr>
            </w:pPr>
          </w:p>
        </w:tc>
        <w:tc>
          <w:tcPr>
            <w:tcW w:w="1944" w:type="pct"/>
            <w:shd w:val="clear" w:color="auto" w:fill="auto"/>
          </w:tcPr>
          <w:p w:rsidR="00001574" w:rsidRPr="00A311A0" w:rsidRDefault="00001574" w:rsidP="00001574">
            <w:pPr>
              <w:pStyle w:val="gemTab10pt"/>
              <w:rPr>
                <w:rFonts w:cs="Arial"/>
                <w:sz w:val="18"/>
                <w:szCs w:val="18"/>
              </w:rPr>
            </w:pPr>
            <w:r w:rsidRPr="00A311A0">
              <w:rPr>
                <w:rFonts w:cs="Arial"/>
                <w:sz w:val="18"/>
                <w:szCs w:val="18"/>
              </w:rPr>
              <w:t>53</w:t>
            </w:r>
          </w:p>
        </w:tc>
        <w:tc>
          <w:tcPr>
            <w:tcW w:w="1300" w:type="pct"/>
            <w:shd w:val="clear" w:color="auto" w:fill="auto"/>
          </w:tcPr>
          <w:p w:rsidR="00001574" w:rsidRPr="00A311A0" w:rsidRDefault="00001574" w:rsidP="00001574">
            <w:pPr>
              <w:pStyle w:val="gemTab10pt"/>
              <w:rPr>
                <w:rFonts w:ascii="Courier New" w:hAnsi="Courier New" w:cs="Courier New"/>
                <w:sz w:val="18"/>
                <w:szCs w:val="18"/>
              </w:rPr>
            </w:pPr>
            <w:r w:rsidRPr="006C1433">
              <w:rPr>
                <w:rFonts w:cs="Arial"/>
                <w:sz w:val="18"/>
                <w:szCs w:val="18"/>
              </w:rPr>
              <w:t>wird nicht verwendet</w:t>
            </w:r>
          </w:p>
        </w:tc>
        <w:tc>
          <w:tcPr>
            <w:tcW w:w="1300" w:type="pct"/>
            <w:shd w:val="clear" w:color="auto" w:fill="auto"/>
          </w:tcPr>
          <w:p w:rsidR="00001574" w:rsidRPr="00346265" w:rsidRDefault="00001574" w:rsidP="00001574">
            <w:pPr>
              <w:pStyle w:val="gemTab10pt"/>
              <w:rPr>
                <w:rFonts w:ascii="Courier New" w:hAnsi="Courier New" w:cs="Courier New"/>
                <w:sz w:val="18"/>
                <w:szCs w:val="18"/>
              </w:rPr>
            </w:pPr>
            <w:r w:rsidRPr="00346265">
              <w:rPr>
                <w:rFonts w:ascii="Courier New" w:hAnsi="Courier New" w:cs="Courier New"/>
                <w:sz w:val="18"/>
                <w:szCs w:val="18"/>
              </w:rPr>
              <w:t>´00 0000 0000 000C´</w:t>
            </w:r>
          </w:p>
        </w:tc>
      </w:tr>
      <w:tr w:rsidR="00001574" w:rsidRPr="00346265"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A311A0" w:rsidRDefault="00001574" w:rsidP="00001574">
            <w:pPr>
              <w:pStyle w:val="gemTab10pt"/>
              <w:rPr>
                <w:rFonts w:cs="Arial"/>
              </w:rPr>
            </w:pPr>
          </w:p>
        </w:tc>
        <w:tc>
          <w:tcPr>
            <w:tcW w:w="1944" w:type="pct"/>
            <w:shd w:val="clear" w:color="auto" w:fill="auto"/>
          </w:tcPr>
          <w:p w:rsidR="00001574" w:rsidRPr="00A311A0" w:rsidRDefault="00001574" w:rsidP="00001574">
            <w:pPr>
              <w:pStyle w:val="gemTab10pt"/>
              <w:rPr>
                <w:rFonts w:cs="Arial"/>
                <w:sz w:val="18"/>
                <w:szCs w:val="18"/>
              </w:rPr>
            </w:pPr>
            <w:r w:rsidRPr="00A311A0">
              <w:rPr>
                <w:rFonts w:cs="Arial"/>
                <w:sz w:val="18"/>
                <w:szCs w:val="18"/>
              </w:rPr>
              <w:t>54</w:t>
            </w:r>
          </w:p>
        </w:tc>
        <w:tc>
          <w:tcPr>
            <w:tcW w:w="1300" w:type="pct"/>
            <w:shd w:val="clear" w:color="auto" w:fill="auto"/>
          </w:tcPr>
          <w:p w:rsidR="00001574" w:rsidRPr="00A311A0" w:rsidRDefault="00001574" w:rsidP="00001574">
            <w:pPr>
              <w:pStyle w:val="gemTab10pt"/>
              <w:rPr>
                <w:rFonts w:ascii="Courier New" w:hAnsi="Courier New" w:cs="Courier New"/>
                <w:sz w:val="18"/>
                <w:szCs w:val="18"/>
              </w:rPr>
            </w:pPr>
            <w:r w:rsidRPr="006C1433">
              <w:rPr>
                <w:rFonts w:cs="Arial"/>
                <w:sz w:val="18"/>
                <w:szCs w:val="18"/>
              </w:rPr>
              <w:t>wird nicht verwendet</w:t>
            </w:r>
          </w:p>
        </w:tc>
        <w:tc>
          <w:tcPr>
            <w:tcW w:w="1300" w:type="pct"/>
            <w:shd w:val="clear" w:color="auto" w:fill="auto"/>
          </w:tcPr>
          <w:p w:rsidR="00001574" w:rsidRPr="00346265" w:rsidRDefault="00001574" w:rsidP="00001574">
            <w:pPr>
              <w:pStyle w:val="gemTab10pt"/>
              <w:rPr>
                <w:rFonts w:ascii="Courier New" w:hAnsi="Courier New" w:cs="Courier New"/>
                <w:sz w:val="18"/>
                <w:szCs w:val="18"/>
              </w:rPr>
            </w:pPr>
            <w:r w:rsidRPr="00346265">
              <w:rPr>
                <w:rFonts w:ascii="Courier New" w:hAnsi="Courier New" w:cs="Courier New"/>
                <w:sz w:val="18"/>
                <w:szCs w:val="18"/>
              </w:rPr>
              <w:t>´00 0000 0000 0002´</w:t>
            </w:r>
          </w:p>
        </w:tc>
      </w:tr>
      <w:tr w:rsidR="00001574" w:rsidRPr="00A311A0"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 w:type="pct"/>
            <w:vMerge/>
            <w:shd w:val="clear" w:color="auto" w:fill="auto"/>
          </w:tcPr>
          <w:p w:rsidR="00001574" w:rsidRPr="00A311A0" w:rsidRDefault="00001574" w:rsidP="00001574">
            <w:pPr>
              <w:pStyle w:val="gemTab10pt"/>
              <w:rPr>
                <w:rFonts w:cs="Arial"/>
              </w:rPr>
            </w:pPr>
          </w:p>
        </w:tc>
        <w:tc>
          <w:tcPr>
            <w:tcW w:w="1944" w:type="pct"/>
            <w:shd w:val="clear" w:color="auto" w:fill="auto"/>
          </w:tcPr>
          <w:p w:rsidR="00001574" w:rsidRPr="00A311A0" w:rsidRDefault="00001574" w:rsidP="00001574">
            <w:pPr>
              <w:pStyle w:val="gemTab10pt"/>
              <w:rPr>
                <w:rFonts w:cs="Arial"/>
                <w:sz w:val="18"/>
                <w:szCs w:val="18"/>
              </w:rPr>
            </w:pPr>
            <w:r w:rsidRPr="00A311A0">
              <w:rPr>
                <w:rFonts w:cs="Arial"/>
                <w:sz w:val="18"/>
                <w:szCs w:val="18"/>
              </w:rPr>
              <w:t>55</w:t>
            </w:r>
          </w:p>
        </w:tc>
        <w:tc>
          <w:tcPr>
            <w:tcW w:w="1300" w:type="pct"/>
            <w:shd w:val="clear" w:color="auto" w:fill="auto"/>
          </w:tcPr>
          <w:p w:rsidR="00001574" w:rsidRPr="00A311A0" w:rsidRDefault="00001574" w:rsidP="00001574">
            <w:pPr>
              <w:pStyle w:val="gemTab10pt"/>
              <w:rPr>
                <w:rFonts w:ascii="Courier New" w:hAnsi="Courier New" w:cs="Courier New"/>
                <w:sz w:val="18"/>
                <w:szCs w:val="18"/>
              </w:rPr>
            </w:pPr>
            <w:r w:rsidRPr="006C1433">
              <w:rPr>
                <w:rFonts w:cs="Arial"/>
                <w:sz w:val="18"/>
                <w:szCs w:val="18"/>
              </w:rPr>
              <w:t>wird nicht verwendet</w:t>
            </w:r>
          </w:p>
        </w:tc>
        <w:tc>
          <w:tcPr>
            <w:tcW w:w="1300" w:type="pct"/>
            <w:shd w:val="clear" w:color="auto" w:fill="auto"/>
          </w:tcPr>
          <w:p w:rsidR="00001574" w:rsidRPr="00A311A0" w:rsidRDefault="00001574" w:rsidP="00001574">
            <w:pPr>
              <w:pStyle w:val="gemTab10pt"/>
              <w:rPr>
                <w:rFonts w:ascii="Courier New" w:hAnsi="Courier New" w:cs="Courier New"/>
                <w:sz w:val="18"/>
                <w:szCs w:val="18"/>
              </w:rPr>
            </w:pPr>
            <w:r w:rsidRPr="00A311A0">
              <w:rPr>
                <w:rFonts w:ascii="Courier New" w:hAnsi="Courier New" w:cs="Courier New"/>
                <w:sz w:val="18"/>
                <w:szCs w:val="18"/>
              </w:rPr>
              <w:t>´00 0000 0000 0004´</w:t>
            </w:r>
          </w:p>
        </w:tc>
      </w:tr>
      <w:tr w:rsidR="00001574" w:rsidRPr="00A311A0" w:rsidTr="000015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874"/>
        </w:trPr>
        <w:tc>
          <w:tcPr>
            <w:tcW w:w="456" w:type="pct"/>
            <w:shd w:val="clear" w:color="auto" w:fill="auto"/>
            <w:textDirection w:val="btLr"/>
          </w:tcPr>
          <w:p w:rsidR="00001574" w:rsidRPr="007A733E" w:rsidRDefault="00001574" w:rsidP="00001574">
            <w:pPr>
              <w:pStyle w:val="gemTab10pt"/>
              <w:ind w:left="113" w:right="113"/>
              <w:jc w:val="center"/>
            </w:pPr>
            <w:r>
              <w:rPr>
                <w:rFonts w:cs="Arial"/>
                <w:szCs w:val="20"/>
              </w:rPr>
              <w:t>Administration (AUT_CVC)</w:t>
            </w:r>
          </w:p>
          <w:p w:rsidR="00001574" w:rsidRPr="00A311A0" w:rsidRDefault="00001574" w:rsidP="00001574">
            <w:pPr>
              <w:pStyle w:val="gemTab10pt"/>
              <w:ind w:left="113" w:right="113"/>
              <w:rPr>
                <w:rFonts w:cs="Arial"/>
              </w:rPr>
            </w:pPr>
          </w:p>
        </w:tc>
        <w:tc>
          <w:tcPr>
            <w:tcW w:w="1944" w:type="pct"/>
            <w:shd w:val="clear" w:color="auto" w:fill="auto"/>
          </w:tcPr>
          <w:p w:rsidR="00001574" w:rsidRPr="00A311A0" w:rsidRDefault="00001574" w:rsidP="00001574">
            <w:pPr>
              <w:pStyle w:val="gemTab10pt"/>
              <w:rPr>
                <w:rFonts w:cs="Arial"/>
                <w:sz w:val="18"/>
                <w:szCs w:val="18"/>
              </w:rPr>
            </w:pPr>
            <w:r w:rsidRPr="00DD1F3A">
              <w:rPr>
                <w:color w:val="000000"/>
                <w:sz w:val="18"/>
                <w:szCs w:val="18"/>
              </w:rPr>
              <w:t>0</w:t>
            </w:r>
          </w:p>
        </w:tc>
        <w:tc>
          <w:tcPr>
            <w:tcW w:w="1300" w:type="pct"/>
            <w:shd w:val="clear" w:color="auto" w:fill="auto"/>
          </w:tcPr>
          <w:p w:rsidR="00001574" w:rsidRPr="006C1433" w:rsidRDefault="00001574" w:rsidP="00001574">
            <w:pPr>
              <w:pStyle w:val="gemTab10pt"/>
              <w:rPr>
                <w:rFonts w:cs="Arial"/>
                <w:sz w:val="18"/>
                <w:szCs w:val="18"/>
                <w:highlight w:val="yellow"/>
              </w:rPr>
            </w:pPr>
            <w:r w:rsidRPr="00760410">
              <w:rPr>
                <w:rFonts w:cs="Arial"/>
                <w:sz w:val="18"/>
                <w:szCs w:val="18"/>
              </w:rPr>
              <w:t>wird nicht verwendet</w:t>
            </w:r>
          </w:p>
        </w:tc>
        <w:tc>
          <w:tcPr>
            <w:tcW w:w="1300" w:type="pct"/>
            <w:shd w:val="clear" w:color="auto" w:fill="auto"/>
          </w:tcPr>
          <w:p w:rsidR="00001574" w:rsidRPr="00A311A0" w:rsidRDefault="00001574" w:rsidP="00001574">
            <w:pPr>
              <w:pStyle w:val="gemTab10pt"/>
              <w:rPr>
                <w:rFonts w:ascii="Courier New" w:hAnsi="Courier New" w:cs="Courier New"/>
                <w:sz w:val="18"/>
                <w:szCs w:val="18"/>
              </w:rPr>
            </w:pPr>
            <w:r>
              <w:rPr>
                <w:rFonts w:ascii="Courier New" w:hAnsi="Courier New" w:cs="Courier New"/>
                <w:sz w:val="18"/>
                <w:szCs w:val="18"/>
              </w:rPr>
              <w:t>´00 0000 0000 0000´</w:t>
            </w:r>
          </w:p>
        </w:tc>
      </w:tr>
    </w:tbl>
    <w:p w:rsidR="00001574" w:rsidRPr="00C61996" w:rsidRDefault="00001574" w:rsidP="00001574">
      <w:pPr>
        <w:pStyle w:val="gemAnmerkung"/>
        <w:pBdr>
          <w:top w:val="single" w:sz="8" w:space="1" w:color="999999"/>
          <w:left w:val="single" w:sz="8" w:space="4" w:color="999999"/>
          <w:bottom w:val="single" w:sz="8" w:space="1" w:color="999999"/>
          <w:right w:val="single" w:sz="8" w:space="4" w:color="999999"/>
        </w:pBdr>
        <w:tabs>
          <w:tab w:val="left" w:pos="6840"/>
        </w:tabs>
        <w:jc w:val="left"/>
      </w:pPr>
      <w:r w:rsidRPr="00C61996">
        <w:t>Anmerkung: Zur Berechnung der Sub-CA-Flagliste einer bestimmten Karte muss das Zugriffsprofil der zugehörigen Rolle mit denen des Geräts kombiniert werden (siehe Tab_PKI_919).</w:t>
      </w:r>
      <w:r w:rsidRPr="00C61996">
        <w:tab/>
      </w:r>
      <w:r w:rsidRPr="00C61996">
        <w:br/>
      </w:r>
      <w:r w:rsidRPr="00C61996">
        <w:tab/>
      </w:r>
      <w:r w:rsidRPr="00C61996">
        <w:br/>
        <w:t xml:space="preserve">Beispiel: Ein TSP-CVC ist nur für die Ausgabe von CV-Zertifikaten für Zahnärzte-HBAs zugelassen. </w:t>
      </w:r>
    </w:p>
    <w:p w:rsidR="00001574" w:rsidRPr="00C61996" w:rsidRDefault="00001574" w:rsidP="00001574">
      <w:pPr>
        <w:pStyle w:val="gemAnmerkung"/>
        <w:pBdr>
          <w:top w:val="single" w:sz="8" w:space="1" w:color="999999"/>
          <w:left w:val="single" w:sz="8" w:space="4" w:color="999999"/>
          <w:bottom w:val="single" w:sz="8" w:space="1" w:color="999999"/>
          <w:right w:val="single" w:sz="8" w:space="4" w:color="999999"/>
        </w:pBdr>
        <w:tabs>
          <w:tab w:val="left" w:pos="5940"/>
        </w:tabs>
        <w:jc w:val="left"/>
      </w:pPr>
      <w:r w:rsidRPr="00C4753B">
        <w:t>Die Flagliste für das Profil CHA.2ZA des Rollen-Zertifikates lautet</w:t>
      </w:r>
      <w:r w:rsidRPr="00C4753B">
        <w:tab/>
      </w:r>
      <w:r w:rsidRPr="00C4753B">
        <w:rPr>
          <w:rFonts w:ascii="Courier New" w:hAnsi="Courier New" w:cs="Courier New"/>
          <w:i w:val="0"/>
          <w:szCs w:val="20"/>
        </w:rPr>
        <w:t>´00 5D20 DAA0 8300´.</w:t>
      </w:r>
      <w:r w:rsidRPr="00C4753B">
        <w:br/>
        <w:t>Die Flagliste für das Profil CHA.53 des Geräte-Zertifikates lautet</w:t>
      </w:r>
      <w:r w:rsidRPr="00C4753B">
        <w:tab/>
      </w:r>
      <w:r w:rsidRPr="00C4753B">
        <w:rPr>
          <w:rFonts w:ascii="Courier New" w:hAnsi="Courier New" w:cs="Courier New"/>
        </w:rPr>
        <w:t>´00 0000 0000 000C´.</w:t>
      </w:r>
      <w:r w:rsidRPr="00C4753B">
        <w:rPr>
          <w:rFonts w:ascii="Courier New" w:hAnsi="Courier New" w:cs="Courier New"/>
        </w:rPr>
        <w:br/>
      </w:r>
      <w:r w:rsidRPr="00C4753B">
        <w:t>Die Kombination, bzw. Veroderung der beiden Flaglisten ergibt</w:t>
      </w:r>
      <w:r w:rsidRPr="00C4753B">
        <w:tab/>
      </w:r>
      <w:r w:rsidRPr="00C4753B">
        <w:rPr>
          <w:rFonts w:ascii="Courier New" w:hAnsi="Courier New" w:cs="Courier New"/>
          <w:i w:val="0"/>
          <w:szCs w:val="20"/>
        </w:rPr>
        <w:t xml:space="preserve">´00 5D20 DAA0 </w:t>
      </w:r>
      <w:r w:rsidRPr="00CE2D05">
        <w:rPr>
          <w:rFonts w:ascii="Courier New" w:hAnsi="Courier New" w:cs="Courier New"/>
          <w:i w:val="0"/>
          <w:szCs w:val="20"/>
        </w:rPr>
        <w:t>830C´</w:t>
      </w:r>
      <w:r w:rsidRPr="00C4753B">
        <w:rPr>
          <w:rFonts w:ascii="Courier New" w:hAnsi="Courier New" w:cs="Courier New"/>
          <w:i w:val="0"/>
          <w:szCs w:val="20"/>
        </w:rPr>
        <w:t>.</w:t>
      </w:r>
      <w:r w:rsidRPr="00C61996">
        <w:br/>
        <w:t xml:space="preserve">Die Flagliste einer Sub-CA beginnt mit der Bit-Folge ´10´ (vgl. Tab_PKI_910). Der Wert für die </w:t>
      </w:r>
      <w:r w:rsidRPr="00C4753B">
        <w:t>Flagliste des CA-Zertifikates des TSP-CVC in Tab_PKI_919 lautet</w:t>
      </w:r>
      <w:r w:rsidRPr="00C4753B">
        <w:tab/>
      </w:r>
      <w:r w:rsidRPr="00C4753B">
        <w:rPr>
          <w:rFonts w:ascii="Courier New" w:hAnsi="Courier New" w:cs="Courier New"/>
          <w:i w:val="0"/>
          <w:szCs w:val="20"/>
        </w:rPr>
        <w:t>´80 5D20 DAA0 830C´.</w:t>
      </w:r>
    </w:p>
    <w:p w:rsidR="00001574" w:rsidRDefault="00001574" w:rsidP="00001574">
      <w:pPr>
        <w:pStyle w:val="gemStandard"/>
      </w:pPr>
    </w:p>
    <w:p w:rsidR="00001574" w:rsidRPr="00C61996" w:rsidRDefault="00001574" w:rsidP="00001574">
      <w:pPr>
        <w:pStyle w:val="Beschriftung"/>
        <w:keepNext/>
      </w:pPr>
      <w:bookmarkStart w:id="528" w:name="_Hlk387310943"/>
      <w:bookmarkStart w:id="529" w:name="_Toc501452715"/>
      <w:r w:rsidRPr="00E47E00">
        <w:lastRenderedPageBreak/>
        <w:t xml:space="preserve">Tabelle </w:t>
      </w:r>
      <w:r w:rsidRPr="00E47E00">
        <w:fldChar w:fldCharType="begin"/>
      </w:r>
      <w:r w:rsidRPr="00E47E00">
        <w:instrText xml:space="preserve"> SEQ Tabelle \* ARABIC </w:instrText>
      </w:r>
      <w:r w:rsidRPr="00E47E00">
        <w:fldChar w:fldCharType="separate"/>
      </w:r>
      <w:r w:rsidR="00BF0362">
        <w:rPr>
          <w:noProof/>
        </w:rPr>
        <w:t>77</w:t>
      </w:r>
      <w:r w:rsidRPr="00E47E00">
        <w:fldChar w:fldCharType="end"/>
      </w:r>
      <w:r w:rsidRPr="00E47E00">
        <w:t>:</w:t>
      </w:r>
      <w:r>
        <w:t xml:space="preserve"> </w:t>
      </w:r>
      <w:r w:rsidRPr="00C61996">
        <w:t>Tab_PKI_919</w:t>
      </w:r>
      <w:bookmarkEnd w:id="528"/>
      <w:r w:rsidRPr="00C61996">
        <w:t xml:space="preserve">  Sub-CA-Flaglisten nach Kartentyp (G2) und Zugriffsprofilen</w:t>
      </w:r>
      <w:bookmarkEnd w:id="529"/>
    </w:p>
    <w:tbl>
      <w:tblPr>
        <w:tblW w:w="6890" w:type="dxa"/>
        <w:tblInd w:w="55" w:type="dxa"/>
        <w:tblCellMar>
          <w:left w:w="70" w:type="dxa"/>
          <w:right w:w="70" w:type="dxa"/>
        </w:tblCellMar>
        <w:tblLook w:val="0000" w:firstRow="0" w:lastRow="0" w:firstColumn="0" w:lastColumn="0" w:noHBand="0" w:noVBand="0"/>
      </w:tblPr>
      <w:tblGrid>
        <w:gridCol w:w="2052"/>
        <w:gridCol w:w="1843"/>
        <w:gridCol w:w="2995"/>
      </w:tblGrid>
      <w:tr w:rsidR="00001574" w:rsidTr="00001574">
        <w:trPr>
          <w:trHeight w:val="285"/>
          <w:tblHeader/>
        </w:trPr>
        <w:tc>
          <w:tcPr>
            <w:tcW w:w="2052" w:type="dxa"/>
            <w:tcBorders>
              <w:top w:val="single" w:sz="12" w:space="0" w:color="auto"/>
              <w:left w:val="single" w:sz="12" w:space="0" w:color="auto"/>
              <w:bottom w:val="single" w:sz="12" w:space="0" w:color="auto"/>
              <w:right w:val="single" w:sz="8" w:space="0" w:color="auto"/>
            </w:tcBorders>
            <w:shd w:val="clear" w:color="auto" w:fill="E6E6E6"/>
          </w:tcPr>
          <w:p w:rsidR="00001574" w:rsidRDefault="00001574" w:rsidP="00001574">
            <w:pPr>
              <w:rPr>
                <w:rFonts w:cs="Arial"/>
                <w:b/>
                <w:bCs/>
                <w:sz w:val="20"/>
                <w:szCs w:val="20"/>
              </w:rPr>
            </w:pPr>
            <w:r>
              <w:rPr>
                <w:rFonts w:cs="Arial"/>
                <w:b/>
                <w:bCs/>
                <w:sz w:val="20"/>
                <w:szCs w:val="20"/>
              </w:rPr>
              <w:t>Kartentyp / Geräte-Zugriffsprofil</w:t>
            </w:r>
          </w:p>
        </w:tc>
        <w:tc>
          <w:tcPr>
            <w:tcW w:w="1843" w:type="dxa"/>
            <w:tcBorders>
              <w:top w:val="single" w:sz="12" w:space="0" w:color="auto"/>
              <w:left w:val="single" w:sz="12" w:space="0" w:color="auto"/>
              <w:bottom w:val="single" w:sz="12" w:space="0" w:color="auto"/>
              <w:right w:val="single" w:sz="8" w:space="0" w:color="auto"/>
            </w:tcBorders>
            <w:shd w:val="clear" w:color="auto" w:fill="E6E6E6"/>
          </w:tcPr>
          <w:p w:rsidR="00001574" w:rsidRDefault="00001574" w:rsidP="00001574">
            <w:pPr>
              <w:rPr>
                <w:rFonts w:cs="Arial"/>
                <w:b/>
                <w:bCs/>
                <w:sz w:val="20"/>
                <w:szCs w:val="20"/>
              </w:rPr>
            </w:pPr>
            <w:r>
              <w:rPr>
                <w:rFonts w:cs="Arial"/>
                <w:b/>
                <w:bCs/>
                <w:sz w:val="20"/>
                <w:szCs w:val="20"/>
              </w:rPr>
              <w:t>Rollen-Zugriffsprofil</w:t>
            </w:r>
          </w:p>
        </w:tc>
        <w:tc>
          <w:tcPr>
            <w:tcW w:w="2995" w:type="dxa"/>
            <w:tcBorders>
              <w:top w:val="single" w:sz="12" w:space="0" w:color="auto"/>
              <w:left w:val="single" w:sz="12" w:space="0" w:color="auto"/>
              <w:bottom w:val="single" w:sz="12" w:space="0" w:color="auto"/>
              <w:right w:val="single" w:sz="8" w:space="0" w:color="auto"/>
            </w:tcBorders>
            <w:shd w:val="clear" w:color="auto" w:fill="E6E6E6"/>
          </w:tcPr>
          <w:p w:rsidR="00001574" w:rsidRDefault="00001574" w:rsidP="00001574">
            <w:pPr>
              <w:jc w:val="center"/>
              <w:rPr>
                <w:rFonts w:cs="Arial"/>
                <w:b/>
                <w:bCs/>
                <w:sz w:val="20"/>
                <w:szCs w:val="20"/>
              </w:rPr>
            </w:pPr>
            <w:r>
              <w:rPr>
                <w:rFonts w:cs="Arial"/>
                <w:b/>
                <w:bCs/>
                <w:sz w:val="20"/>
                <w:szCs w:val="20"/>
              </w:rPr>
              <w:t>Sub-CA</w:t>
            </w:r>
          </w:p>
        </w:tc>
      </w:tr>
      <w:tr w:rsidR="00001574" w:rsidTr="00001574">
        <w:trPr>
          <w:trHeight w:val="285"/>
        </w:trPr>
        <w:tc>
          <w:tcPr>
            <w:tcW w:w="6890" w:type="dxa"/>
            <w:gridSpan w:val="3"/>
            <w:tcBorders>
              <w:top w:val="single" w:sz="12" w:space="0" w:color="auto"/>
              <w:left w:val="single" w:sz="12" w:space="0" w:color="auto"/>
              <w:bottom w:val="single" w:sz="12" w:space="0" w:color="auto"/>
              <w:right w:val="single" w:sz="8" w:space="0" w:color="000000"/>
            </w:tcBorders>
            <w:shd w:val="clear" w:color="auto" w:fill="E6E6E6"/>
          </w:tcPr>
          <w:p w:rsidR="00001574" w:rsidRDefault="00001574" w:rsidP="00001574">
            <w:pPr>
              <w:jc w:val="center"/>
              <w:rPr>
                <w:rFonts w:cs="Arial"/>
                <w:b/>
                <w:bCs/>
                <w:sz w:val="20"/>
                <w:szCs w:val="20"/>
              </w:rPr>
            </w:pPr>
            <w:r>
              <w:rPr>
                <w:rFonts w:cs="Arial"/>
                <w:b/>
                <w:bCs/>
                <w:sz w:val="20"/>
                <w:szCs w:val="20"/>
              </w:rPr>
              <w:t>CHAT-Wert / Flagliste für ein bestimmtes Zugriffsprofil</w:t>
            </w:r>
          </w:p>
        </w:tc>
      </w:tr>
      <w:tr w:rsidR="00001574" w:rsidRPr="00BE4DCA" w:rsidTr="00001574">
        <w:trPr>
          <w:trHeight w:val="300"/>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eGK</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CHA.0</w:t>
            </w:r>
          </w:p>
        </w:tc>
        <w:tc>
          <w:tcPr>
            <w:tcW w:w="2995" w:type="dxa"/>
            <w:tcBorders>
              <w:top w:val="nil"/>
              <w:left w:val="nil"/>
              <w:bottom w:val="single" w:sz="8" w:space="0" w:color="auto"/>
              <w:right w:val="single" w:sz="8" w:space="0" w:color="auto"/>
            </w:tcBorders>
            <w:shd w:val="clear" w:color="auto" w:fill="auto"/>
          </w:tcPr>
          <w:p w:rsidR="00001574" w:rsidRPr="00BE4DCA" w:rsidRDefault="00001574" w:rsidP="00001574">
            <w:pPr>
              <w:tabs>
                <w:tab w:val="center" w:pos="1020"/>
              </w:tabs>
              <w:jc w:val="center"/>
              <w:rPr>
                <w:rFonts w:ascii="Courier New" w:hAnsi="Courier New" w:cs="Courier New"/>
                <w:sz w:val="20"/>
                <w:szCs w:val="20"/>
              </w:rPr>
            </w:pPr>
            <w:r w:rsidRPr="00BE4DCA">
              <w:rPr>
                <w:rFonts w:ascii="Courier New" w:hAnsi="Courier New" w:cs="Courier New"/>
                <w:sz w:val="20"/>
                <w:szCs w:val="20"/>
              </w:rPr>
              <w:t>´80000000000000´</w:t>
            </w:r>
          </w:p>
        </w:tc>
      </w:tr>
      <w:tr w:rsidR="0000157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gSMC-K</w:t>
            </w:r>
            <w:r w:rsidRPr="00AF0E17">
              <w:rPr>
                <w:rFonts w:cs="Arial"/>
                <w:sz w:val="20"/>
                <w:szCs w:val="20"/>
                <w:lang w:val="en-GB"/>
              </w:rPr>
              <w:tab/>
              <w:t>/ CHA.51</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w:t>
            </w:r>
          </w:p>
        </w:tc>
        <w:tc>
          <w:tcPr>
            <w:tcW w:w="2995" w:type="dxa"/>
            <w:tcBorders>
              <w:top w:val="nil"/>
              <w:left w:val="nil"/>
              <w:bottom w:val="single" w:sz="8" w:space="0" w:color="auto"/>
              <w:right w:val="single" w:sz="8" w:space="0" w:color="auto"/>
            </w:tcBorders>
            <w:shd w:val="clear" w:color="auto" w:fill="auto"/>
          </w:tcPr>
          <w:p w:rsidR="00001574" w:rsidRDefault="00001574" w:rsidP="00001574">
            <w:pPr>
              <w:jc w:val="center"/>
              <w:rPr>
                <w:rFonts w:ascii="Courier New" w:hAnsi="Courier New" w:cs="Courier New"/>
                <w:sz w:val="20"/>
                <w:szCs w:val="20"/>
              </w:rPr>
            </w:pPr>
            <w:r>
              <w:rPr>
                <w:rFonts w:ascii="Courier New" w:hAnsi="Courier New" w:cs="Courier New"/>
                <w:sz w:val="20"/>
                <w:szCs w:val="20"/>
              </w:rPr>
              <w:t>´80000000000001´</w:t>
            </w:r>
          </w:p>
        </w:tc>
      </w:tr>
      <w:tr w:rsidR="0000157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gSMC-KT</w:t>
            </w:r>
            <w:r w:rsidRPr="00AF0E17">
              <w:rPr>
                <w:rFonts w:cs="Arial"/>
                <w:sz w:val="20"/>
                <w:szCs w:val="20"/>
                <w:lang w:val="en-GB"/>
              </w:rPr>
              <w:tab/>
              <w:t>/ CHA.54</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w:t>
            </w:r>
          </w:p>
        </w:tc>
        <w:tc>
          <w:tcPr>
            <w:tcW w:w="2995" w:type="dxa"/>
            <w:tcBorders>
              <w:top w:val="nil"/>
              <w:left w:val="nil"/>
              <w:bottom w:val="single" w:sz="8" w:space="0" w:color="auto"/>
              <w:right w:val="single" w:sz="8" w:space="0" w:color="auto"/>
            </w:tcBorders>
            <w:shd w:val="clear" w:color="auto" w:fill="auto"/>
          </w:tcPr>
          <w:p w:rsidR="00001574" w:rsidRDefault="00001574" w:rsidP="00001574">
            <w:pPr>
              <w:jc w:val="center"/>
              <w:rPr>
                <w:rFonts w:ascii="Courier New" w:hAnsi="Courier New" w:cs="Courier New"/>
                <w:sz w:val="20"/>
                <w:szCs w:val="20"/>
              </w:rPr>
            </w:pPr>
            <w:r>
              <w:rPr>
                <w:rFonts w:ascii="Courier New" w:hAnsi="Courier New" w:cs="Courier New"/>
                <w:sz w:val="20"/>
                <w:szCs w:val="20"/>
              </w:rPr>
              <w:t>´80000000000002´</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HBA</w:t>
            </w:r>
            <w:r w:rsidRPr="00AF0E17">
              <w:rPr>
                <w:rFonts w:cs="Arial"/>
                <w:sz w:val="20"/>
                <w:szCs w:val="20"/>
                <w:lang w:val="en-GB"/>
              </w:rPr>
              <w:tab/>
              <w:t>/ CHA.53</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CHA.2A</w:t>
            </w:r>
          </w:p>
        </w:tc>
        <w:tc>
          <w:tcPr>
            <w:tcW w:w="2995" w:type="dxa"/>
            <w:tcBorders>
              <w:top w:val="nil"/>
              <w:left w:val="nil"/>
              <w:bottom w:val="single" w:sz="8" w:space="0" w:color="auto"/>
              <w:right w:val="single" w:sz="8" w:space="0" w:color="auto"/>
            </w:tcBorders>
            <w:shd w:val="clear" w:color="auto" w:fill="auto"/>
          </w:tcPr>
          <w:p w:rsidR="00001574" w:rsidRPr="00FD0E64" w:rsidRDefault="00001574" w:rsidP="00001574">
            <w:pPr>
              <w:jc w:val="center"/>
              <w:rPr>
                <w:rFonts w:ascii="Courier New" w:hAnsi="Courier New" w:cs="Courier New"/>
                <w:sz w:val="20"/>
                <w:szCs w:val="20"/>
                <w:highlight w:val="lightGray"/>
              </w:rPr>
            </w:pPr>
            <w:r w:rsidRPr="00FD0E64">
              <w:rPr>
                <w:rFonts w:ascii="Courier New" w:hAnsi="Courier New" w:cs="Courier New"/>
                <w:sz w:val="20"/>
                <w:szCs w:val="20"/>
              </w:rPr>
              <w:t>´805D29DAA</w:t>
            </w:r>
            <w:r w:rsidRPr="006C6817">
              <w:rPr>
                <w:rFonts w:ascii="Courier New" w:hAnsi="Courier New" w:cs="Courier New"/>
                <w:sz w:val="20"/>
                <w:szCs w:val="20"/>
              </w:rPr>
              <w:t>0</w:t>
            </w:r>
            <w:r w:rsidRPr="00FD0E64">
              <w:rPr>
                <w:rFonts w:ascii="Courier New" w:hAnsi="Courier New" w:cs="Courier New"/>
                <w:sz w:val="20"/>
                <w:szCs w:val="20"/>
              </w:rPr>
              <w:t>BB0C´</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HBA</w:t>
            </w:r>
            <w:r w:rsidRPr="00AF0E17">
              <w:rPr>
                <w:rFonts w:cs="Arial"/>
                <w:sz w:val="20"/>
                <w:szCs w:val="20"/>
                <w:lang w:val="en-GB"/>
              </w:rPr>
              <w:tab/>
              <w:t>/ CHA.53</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CHA.2ZA</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eastAsia="Calibri" w:hAnsi="Courier New" w:cs="Courier New"/>
                <w:sz w:val="20"/>
                <w:szCs w:val="20"/>
                <w:highlight w:val="lightGray"/>
              </w:rPr>
            </w:pPr>
            <w:r w:rsidRPr="00FD0E64">
              <w:rPr>
                <w:rFonts w:ascii="Courier New" w:hAnsi="Courier New" w:cs="Courier New"/>
                <w:sz w:val="20"/>
                <w:szCs w:val="20"/>
              </w:rPr>
              <w:t>´805D20DAA</w:t>
            </w:r>
            <w:r w:rsidRPr="006C6817">
              <w:rPr>
                <w:rFonts w:ascii="Courier New" w:hAnsi="Courier New" w:cs="Courier New"/>
                <w:sz w:val="20"/>
                <w:szCs w:val="20"/>
              </w:rPr>
              <w:t>0</w:t>
            </w:r>
            <w:r w:rsidRPr="00FD0E64">
              <w:rPr>
                <w:rFonts w:ascii="Courier New" w:hAnsi="Courier New" w:cs="Courier New"/>
                <w:sz w:val="20"/>
                <w:szCs w:val="20"/>
              </w:rPr>
              <w:t>830C´</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HBA</w:t>
            </w:r>
            <w:r w:rsidRPr="00AF0E17">
              <w:rPr>
                <w:rFonts w:cs="Arial"/>
                <w:sz w:val="20"/>
                <w:szCs w:val="20"/>
                <w:lang w:val="en-GB"/>
              </w:rPr>
              <w:tab/>
              <w:t>/ CHA.53</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CHA.3</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eastAsia="Calibri" w:hAnsi="Courier New" w:cs="Courier New"/>
                <w:sz w:val="20"/>
                <w:szCs w:val="20"/>
                <w:highlight w:val="lightGray"/>
              </w:rPr>
            </w:pPr>
            <w:r w:rsidRPr="00FD0E64">
              <w:rPr>
                <w:rFonts w:ascii="Courier New" w:hAnsi="Courier New" w:cs="Courier New"/>
                <w:sz w:val="20"/>
                <w:szCs w:val="20"/>
              </w:rPr>
              <w:t>´805C40DAA</w:t>
            </w:r>
            <w:r w:rsidRPr="006C6817">
              <w:rPr>
                <w:rFonts w:ascii="Courier New" w:hAnsi="Courier New" w:cs="Courier New"/>
                <w:sz w:val="20"/>
                <w:szCs w:val="20"/>
              </w:rPr>
              <w:t>0</w:t>
            </w:r>
            <w:r w:rsidRPr="00FD0E64">
              <w:rPr>
                <w:rFonts w:ascii="Courier New" w:hAnsi="Courier New" w:cs="Courier New"/>
                <w:sz w:val="20"/>
                <w:szCs w:val="20"/>
              </w:rPr>
              <w:t>830C´</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HBA</w:t>
            </w:r>
            <w:r w:rsidRPr="00AF0E17">
              <w:rPr>
                <w:rFonts w:cs="Arial"/>
                <w:sz w:val="20"/>
                <w:szCs w:val="20"/>
                <w:lang w:val="en-GB"/>
              </w:rPr>
              <w:tab/>
              <w:t>/ CHA.53</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CHA.4</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eastAsia="Calibri" w:hAnsi="Courier New" w:cs="Courier New"/>
                <w:sz w:val="20"/>
                <w:szCs w:val="20"/>
                <w:highlight w:val="lightGray"/>
              </w:rPr>
            </w:pPr>
            <w:r w:rsidRPr="00FD0E64">
              <w:rPr>
                <w:rFonts w:ascii="Courier New" w:hAnsi="Courier New" w:cs="Courier New"/>
                <w:sz w:val="20"/>
                <w:szCs w:val="20"/>
              </w:rPr>
              <w:t>´804C40DAA</w:t>
            </w:r>
            <w:r w:rsidRPr="006C6817">
              <w:rPr>
                <w:rFonts w:ascii="Courier New" w:hAnsi="Courier New" w:cs="Courier New"/>
                <w:sz w:val="20"/>
                <w:szCs w:val="20"/>
              </w:rPr>
              <w:t>0</w:t>
            </w:r>
            <w:r w:rsidRPr="00FD0E64">
              <w:rPr>
                <w:rFonts w:ascii="Courier New" w:hAnsi="Courier New" w:cs="Courier New"/>
                <w:sz w:val="20"/>
                <w:szCs w:val="20"/>
              </w:rPr>
              <w:t>820C´</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HBA</w:t>
            </w:r>
            <w:r w:rsidRPr="00AF0E17">
              <w:rPr>
                <w:rFonts w:cs="Arial"/>
                <w:sz w:val="20"/>
                <w:szCs w:val="20"/>
                <w:lang w:val="en-GB"/>
              </w:rPr>
              <w:tab/>
              <w:t>/ CHA.53</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CHA.5</w:t>
            </w:r>
          </w:p>
        </w:tc>
        <w:tc>
          <w:tcPr>
            <w:tcW w:w="2995" w:type="dxa"/>
            <w:tcBorders>
              <w:top w:val="nil"/>
              <w:left w:val="nil"/>
              <w:bottom w:val="single" w:sz="8" w:space="0" w:color="auto"/>
              <w:right w:val="single" w:sz="8" w:space="0" w:color="auto"/>
            </w:tcBorders>
            <w:shd w:val="clear" w:color="auto" w:fill="auto"/>
          </w:tcPr>
          <w:p w:rsidR="00001574" w:rsidRPr="00FD0E64" w:rsidRDefault="00001574" w:rsidP="00001574">
            <w:pPr>
              <w:jc w:val="center"/>
              <w:rPr>
                <w:rFonts w:ascii="Courier New" w:hAnsi="Courier New" w:cs="Courier New"/>
                <w:sz w:val="20"/>
                <w:szCs w:val="20"/>
                <w:highlight w:val="lightGray"/>
              </w:rPr>
            </w:pPr>
            <w:r w:rsidRPr="00FD0E64">
              <w:rPr>
                <w:rFonts w:ascii="Courier New" w:hAnsi="Courier New" w:cs="Courier New"/>
                <w:sz w:val="20"/>
                <w:szCs w:val="20"/>
              </w:rPr>
              <w:t>´805C0002A</w:t>
            </w:r>
            <w:r w:rsidRPr="006C6817">
              <w:rPr>
                <w:rFonts w:ascii="Courier New" w:hAnsi="Courier New" w:cs="Courier New"/>
                <w:sz w:val="20"/>
                <w:szCs w:val="20"/>
              </w:rPr>
              <w:t>0</w:t>
            </w:r>
            <w:r w:rsidRPr="00FD0E64">
              <w:rPr>
                <w:rFonts w:ascii="Courier New" w:hAnsi="Courier New" w:cs="Courier New"/>
                <w:sz w:val="20"/>
                <w:szCs w:val="20"/>
              </w:rPr>
              <w:t>000C´</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HBA</w:t>
            </w:r>
            <w:r w:rsidRPr="00AF0E17">
              <w:rPr>
                <w:rFonts w:cs="Arial"/>
                <w:sz w:val="20"/>
                <w:szCs w:val="20"/>
                <w:lang w:val="en-GB"/>
              </w:rPr>
              <w:tab/>
              <w:t>/ CHA.53</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CHA.7</w:t>
            </w:r>
          </w:p>
        </w:tc>
        <w:tc>
          <w:tcPr>
            <w:tcW w:w="2995" w:type="dxa"/>
            <w:tcBorders>
              <w:top w:val="nil"/>
              <w:left w:val="nil"/>
              <w:bottom w:val="single" w:sz="8" w:space="0" w:color="auto"/>
              <w:right w:val="single" w:sz="8" w:space="0" w:color="auto"/>
            </w:tcBorders>
            <w:shd w:val="clear" w:color="auto" w:fill="auto"/>
          </w:tcPr>
          <w:p w:rsidR="00001574" w:rsidRPr="00FD0E64" w:rsidRDefault="00001574" w:rsidP="00001574">
            <w:pPr>
              <w:jc w:val="center"/>
              <w:rPr>
                <w:rFonts w:ascii="Courier New" w:hAnsi="Courier New" w:cs="Courier New"/>
                <w:sz w:val="20"/>
                <w:szCs w:val="20"/>
                <w:highlight w:val="lightGray"/>
              </w:rPr>
            </w:pPr>
            <w:r w:rsidRPr="00FD0E64">
              <w:rPr>
                <w:rFonts w:ascii="Courier New" w:hAnsi="Courier New" w:cs="Courier New"/>
                <w:sz w:val="20"/>
                <w:szCs w:val="20"/>
              </w:rPr>
              <w:t>´800020048</w:t>
            </w:r>
            <w:r w:rsidRPr="006C6817">
              <w:rPr>
                <w:rFonts w:ascii="Courier New" w:hAnsi="Courier New" w:cs="Courier New"/>
                <w:sz w:val="20"/>
                <w:szCs w:val="20"/>
              </w:rPr>
              <w:t>0</w:t>
            </w:r>
            <w:r w:rsidRPr="00FD0E64">
              <w:rPr>
                <w:rFonts w:ascii="Courier New" w:hAnsi="Courier New" w:cs="Courier New"/>
                <w:sz w:val="20"/>
                <w:szCs w:val="20"/>
              </w:rPr>
              <w:t>000C´</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lang w:val="en-GB"/>
              </w:rPr>
            </w:pPr>
            <w:r w:rsidRPr="00AF0E17">
              <w:rPr>
                <w:rFonts w:cs="Arial"/>
                <w:sz w:val="20"/>
                <w:szCs w:val="20"/>
                <w:lang w:val="en-GB"/>
              </w:rPr>
              <w:t>SMC-B</w:t>
            </w:r>
            <w:r>
              <w:tab/>
            </w:r>
            <w:r w:rsidRPr="00AF0E17">
              <w:rPr>
                <w:rFonts w:cs="Arial"/>
                <w:sz w:val="20"/>
                <w:szCs w:val="20"/>
                <w:lang w:val="en-GB"/>
              </w:rPr>
              <w:t>/ CHA.55</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CHA.1</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eastAsia="Calibri" w:hAnsi="Courier New" w:cs="Courier New"/>
                <w:strike/>
                <w:sz w:val="20"/>
                <w:szCs w:val="20"/>
                <w:highlight w:val="lightGray"/>
              </w:rPr>
            </w:pPr>
            <w:r w:rsidRPr="000644D2">
              <w:rPr>
                <w:rFonts w:ascii="Courier New" w:hAnsi="Courier New" w:cs="Courier New"/>
                <w:sz w:val="20"/>
                <w:szCs w:val="20"/>
              </w:rPr>
              <w:t>´80AE1ACD</w:t>
            </w:r>
            <w:r w:rsidRPr="006C6817">
              <w:rPr>
                <w:rFonts w:ascii="Courier New" w:hAnsi="Courier New" w:cs="Courier New"/>
                <w:sz w:val="20"/>
                <w:szCs w:val="20"/>
              </w:rPr>
              <w:t>C</w:t>
            </w:r>
            <w:r w:rsidRPr="000644D2">
              <w:rPr>
                <w:rFonts w:ascii="Courier New" w:hAnsi="Courier New" w:cs="Courier New"/>
                <w:sz w:val="20"/>
                <w:szCs w:val="20"/>
              </w:rPr>
              <w:t>1DC04´</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SMC-B</w:t>
            </w:r>
            <w:r w:rsidRPr="00AF0E17">
              <w:rPr>
                <w:rFonts w:cs="Arial"/>
                <w:sz w:val="20"/>
                <w:szCs w:val="20"/>
                <w:lang w:val="en-GB"/>
              </w:rPr>
              <w:tab/>
              <w:t>/ CHA.55</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CHA.2A</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hAnsi="Courier New" w:cs="Courier New"/>
                <w:sz w:val="20"/>
                <w:szCs w:val="20"/>
                <w:highlight w:val="lightGray"/>
              </w:rPr>
            </w:pPr>
            <w:r w:rsidRPr="00FD0E64">
              <w:rPr>
                <w:rFonts w:ascii="Courier New" w:hAnsi="Courier New" w:cs="Courier New"/>
                <w:sz w:val="20"/>
                <w:szCs w:val="20"/>
              </w:rPr>
              <w:t>´805D29DAA</w:t>
            </w:r>
            <w:r w:rsidRPr="006C6817">
              <w:rPr>
                <w:rFonts w:ascii="Courier New" w:hAnsi="Courier New" w:cs="Courier New"/>
                <w:sz w:val="20"/>
                <w:szCs w:val="20"/>
              </w:rPr>
              <w:t>0</w:t>
            </w:r>
            <w:r w:rsidRPr="00FD0E64">
              <w:rPr>
                <w:rFonts w:ascii="Courier New" w:hAnsi="Courier New" w:cs="Courier New"/>
                <w:sz w:val="20"/>
                <w:szCs w:val="20"/>
              </w:rPr>
              <w:t>BB04´</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SMC-B</w:t>
            </w:r>
            <w:r w:rsidRPr="00AF0E17">
              <w:rPr>
                <w:rFonts w:cs="Arial"/>
                <w:sz w:val="20"/>
                <w:szCs w:val="20"/>
                <w:lang w:val="en-GB"/>
              </w:rPr>
              <w:tab/>
              <w:t>/ CHA.55</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CHA.2ZA</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hAnsi="Courier New" w:cs="Courier New"/>
                <w:sz w:val="20"/>
                <w:szCs w:val="20"/>
                <w:highlight w:val="lightGray"/>
              </w:rPr>
            </w:pPr>
            <w:r w:rsidRPr="00FD0E64">
              <w:rPr>
                <w:rFonts w:ascii="Courier New" w:hAnsi="Courier New" w:cs="Courier New"/>
                <w:sz w:val="20"/>
                <w:szCs w:val="20"/>
              </w:rPr>
              <w:t>´805D20DAA</w:t>
            </w:r>
            <w:r w:rsidRPr="006C6817">
              <w:rPr>
                <w:rFonts w:ascii="Courier New" w:hAnsi="Courier New" w:cs="Courier New"/>
                <w:sz w:val="20"/>
                <w:szCs w:val="20"/>
              </w:rPr>
              <w:t>0</w:t>
            </w:r>
            <w:r w:rsidRPr="00FD0E64">
              <w:rPr>
                <w:rFonts w:ascii="Courier New" w:hAnsi="Courier New" w:cs="Courier New"/>
                <w:sz w:val="20"/>
                <w:szCs w:val="20"/>
              </w:rPr>
              <w:t>8304´</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SMC-B</w:t>
            </w:r>
            <w:r w:rsidRPr="00AF0E17">
              <w:rPr>
                <w:rFonts w:cs="Arial"/>
                <w:sz w:val="20"/>
                <w:szCs w:val="20"/>
                <w:lang w:val="en-GB"/>
              </w:rPr>
              <w:tab/>
              <w:t>/ CHA.55</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CHA.3</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hAnsi="Courier New" w:cs="Courier New"/>
                <w:sz w:val="20"/>
                <w:szCs w:val="20"/>
                <w:highlight w:val="lightGray"/>
              </w:rPr>
            </w:pPr>
            <w:r w:rsidRPr="00FD0E64">
              <w:rPr>
                <w:rFonts w:ascii="Courier New" w:hAnsi="Courier New" w:cs="Courier New"/>
                <w:sz w:val="20"/>
                <w:szCs w:val="20"/>
              </w:rPr>
              <w:t>´805C40DAA</w:t>
            </w:r>
            <w:r w:rsidRPr="006C6817">
              <w:rPr>
                <w:rFonts w:ascii="Courier New" w:hAnsi="Courier New" w:cs="Courier New"/>
                <w:sz w:val="20"/>
                <w:szCs w:val="20"/>
              </w:rPr>
              <w:t>0</w:t>
            </w:r>
            <w:r w:rsidRPr="00FD0E64">
              <w:rPr>
                <w:rFonts w:ascii="Courier New" w:hAnsi="Courier New" w:cs="Courier New"/>
                <w:sz w:val="20"/>
                <w:szCs w:val="20"/>
              </w:rPr>
              <w:t>8304´</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SMC-B</w:t>
            </w:r>
            <w:r w:rsidRPr="00AF0E17">
              <w:rPr>
                <w:rFonts w:cs="Arial"/>
                <w:sz w:val="20"/>
                <w:szCs w:val="20"/>
                <w:lang w:val="en-GB"/>
              </w:rPr>
              <w:tab/>
              <w:t>/ CHA.55</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CHA.4</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hAnsi="Courier New" w:cs="Courier New"/>
                <w:sz w:val="20"/>
                <w:szCs w:val="20"/>
                <w:highlight w:val="lightGray"/>
              </w:rPr>
            </w:pPr>
            <w:r w:rsidRPr="00FD0E64">
              <w:rPr>
                <w:rFonts w:ascii="Courier New" w:hAnsi="Courier New" w:cs="Courier New"/>
                <w:sz w:val="20"/>
                <w:szCs w:val="20"/>
              </w:rPr>
              <w:t>´804C40DAA</w:t>
            </w:r>
            <w:r w:rsidRPr="006C6817">
              <w:rPr>
                <w:rFonts w:ascii="Courier New" w:hAnsi="Courier New" w:cs="Courier New"/>
                <w:sz w:val="20"/>
                <w:szCs w:val="20"/>
              </w:rPr>
              <w:t>0</w:t>
            </w:r>
            <w:r w:rsidRPr="00FD0E64">
              <w:rPr>
                <w:rFonts w:ascii="Courier New" w:hAnsi="Courier New" w:cs="Courier New"/>
                <w:sz w:val="20"/>
                <w:szCs w:val="20"/>
              </w:rPr>
              <w:t>8204´</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SMC-B</w:t>
            </w:r>
            <w:r w:rsidRPr="00AF0E17">
              <w:rPr>
                <w:rFonts w:cs="Arial"/>
                <w:sz w:val="20"/>
                <w:szCs w:val="20"/>
                <w:lang w:val="en-GB"/>
              </w:rPr>
              <w:tab/>
              <w:t>/ CHA.55</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CHA.8</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hAnsi="Courier New" w:cs="Courier New"/>
                <w:sz w:val="20"/>
                <w:szCs w:val="20"/>
                <w:highlight w:val="lightGray"/>
              </w:rPr>
            </w:pPr>
            <w:r w:rsidRPr="00FD0E64">
              <w:rPr>
                <w:rFonts w:ascii="Courier New" w:hAnsi="Courier New" w:cs="Courier New"/>
                <w:sz w:val="20"/>
                <w:szCs w:val="20"/>
              </w:rPr>
              <w:t>´80400002A</w:t>
            </w:r>
            <w:r w:rsidRPr="006C6817">
              <w:rPr>
                <w:rFonts w:ascii="Courier New" w:hAnsi="Courier New" w:cs="Courier New"/>
                <w:sz w:val="20"/>
                <w:szCs w:val="20"/>
              </w:rPr>
              <w:t>0</w:t>
            </w:r>
            <w:r w:rsidRPr="00FD0E64">
              <w:rPr>
                <w:rFonts w:ascii="Courier New" w:hAnsi="Courier New" w:cs="Courier New"/>
                <w:sz w:val="20"/>
                <w:szCs w:val="20"/>
              </w:rPr>
              <w:t>0004´</w:t>
            </w:r>
          </w:p>
        </w:tc>
      </w:tr>
      <w:tr w:rsidR="00001574" w:rsidRPr="00FD0E64" w:rsidTr="00001574">
        <w:trPr>
          <w:trHeight w:val="285"/>
        </w:trPr>
        <w:tc>
          <w:tcPr>
            <w:tcW w:w="2052" w:type="dxa"/>
            <w:tcBorders>
              <w:top w:val="nil"/>
              <w:left w:val="single" w:sz="8" w:space="0" w:color="auto"/>
              <w:bottom w:val="single" w:sz="8" w:space="0" w:color="auto"/>
              <w:right w:val="single" w:sz="8" w:space="0" w:color="auto"/>
            </w:tcBorders>
            <w:shd w:val="clear" w:color="auto" w:fill="auto"/>
          </w:tcPr>
          <w:p w:rsidR="00001574" w:rsidRPr="00AF0E17" w:rsidRDefault="00001574" w:rsidP="00001574">
            <w:pPr>
              <w:tabs>
                <w:tab w:val="left" w:pos="1025"/>
              </w:tabs>
              <w:rPr>
                <w:rFonts w:cs="Arial"/>
                <w:sz w:val="20"/>
                <w:szCs w:val="20"/>
                <w:lang w:val="en-GB"/>
              </w:rPr>
            </w:pPr>
            <w:r w:rsidRPr="00AF0E17">
              <w:rPr>
                <w:rFonts w:cs="Arial"/>
                <w:sz w:val="20"/>
                <w:szCs w:val="20"/>
                <w:lang w:val="en-GB"/>
              </w:rPr>
              <w:t>SMC-B</w:t>
            </w:r>
            <w:r w:rsidRPr="00AF0E17">
              <w:rPr>
                <w:rFonts w:cs="Arial"/>
                <w:sz w:val="20"/>
                <w:szCs w:val="20"/>
                <w:lang w:val="en-GB"/>
              </w:rPr>
              <w:tab/>
              <w:t>/ CHA.55</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CHA.9</w:t>
            </w:r>
          </w:p>
        </w:tc>
        <w:tc>
          <w:tcPr>
            <w:tcW w:w="2995" w:type="dxa"/>
            <w:tcBorders>
              <w:top w:val="nil"/>
              <w:left w:val="nil"/>
              <w:bottom w:val="single" w:sz="8" w:space="0" w:color="auto"/>
              <w:right w:val="single" w:sz="8" w:space="0" w:color="auto"/>
            </w:tcBorders>
            <w:shd w:val="clear" w:color="auto" w:fill="auto"/>
            <w:vAlign w:val="bottom"/>
          </w:tcPr>
          <w:p w:rsidR="00001574" w:rsidRPr="00FD0E64" w:rsidRDefault="00001574" w:rsidP="00001574">
            <w:pPr>
              <w:jc w:val="center"/>
              <w:rPr>
                <w:rFonts w:ascii="Courier New" w:hAnsi="Courier New" w:cs="Courier New"/>
                <w:sz w:val="20"/>
                <w:szCs w:val="20"/>
                <w:highlight w:val="lightGray"/>
              </w:rPr>
            </w:pPr>
            <w:r w:rsidRPr="00FD0E64">
              <w:rPr>
                <w:rFonts w:ascii="Courier New" w:hAnsi="Courier New" w:cs="Courier New"/>
                <w:sz w:val="20"/>
                <w:szCs w:val="20"/>
              </w:rPr>
              <w:t>´8068000AA</w:t>
            </w:r>
            <w:r w:rsidRPr="006C6817">
              <w:rPr>
                <w:rFonts w:ascii="Courier New" w:hAnsi="Courier New" w:cs="Courier New"/>
                <w:sz w:val="20"/>
                <w:szCs w:val="20"/>
              </w:rPr>
              <w:t>0</w:t>
            </w:r>
            <w:r w:rsidRPr="00FD0E64">
              <w:rPr>
                <w:rFonts w:ascii="Courier New" w:hAnsi="Courier New" w:cs="Courier New"/>
                <w:sz w:val="20"/>
                <w:szCs w:val="20"/>
              </w:rPr>
              <w:t>0004´</w:t>
            </w:r>
          </w:p>
        </w:tc>
      </w:tr>
      <w:tr w:rsidR="00001574" w:rsidTr="00001574">
        <w:trPr>
          <w:trHeight w:val="285"/>
        </w:trPr>
        <w:tc>
          <w:tcPr>
            <w:tcW w:w="6890" w:type="dxa"/>
            <w:gridSpan w:val="3"/>
            <w:tcBorders>
              <w:top w:val="single" w:sz="12" w:space="0" w:color="auto"/>
              <w:left w:val="single" w:sz="12" w:space="0" w:color="auto"/>
              <w:bottom w:val="single" w:sz="12" w:space="0" w:color="auto"/>
              <w:right w:val="single" w:sz="8" w:space="0" w:color="000000"/>
            </w:tcBorders>
            <w:shd w:val="clear" w:color="auto" w:fill="E6E6E6"/>
          </w:tcPr>
          <w:p w:rsidR="00001574" w:rsidRDefault="00001574" w:rsidP="00001574">
            <w:pPr>
              <w:jc w:val="center"/>
              <w:rPr>
                <w:rFonts w:cs="Arial"/>
                <w:b/>
                <w:bCs/>
                <w:sz w:val="20"/>
                <w:szCs w:val="20"/>
              </w:rPr>
            </w:pPr>
            <w:r>
              <w:rPr>
                <w:rFonts w:cs="Arial"/>
                <w:b/>
                <w:bCs/>
                <w:sz w:val="20"/>
                <w:szCs w:val="20"/>
              </w:rPr>
              <w:t>CHAT-Wert / Flagliste für kombinierte Zugriffsprofile</w:t>
            </w:r>
          </w:p>
        </w:tc>
      </w:tr>
      <w:tr w:rsidR="00001574" w:rsidTr="00001574">
        <w:trPr>
          <w:trHeight w:val="300"/>
        </w:trPr>
        <w:tc>
          <w:tcPr>
            <w:tcW w:w="2052" w:type="dxa"/>
            <w:tcBorders>
              <w:top w:val="nil"/>
              <w:left w:val="single" w:sz="8" w:space="0" w:color="auto"/>
              <w:bottom w:val="single" w:sz="8" w:space="0" w:color="auto"/>
              <w:right w:val="single" w:sz="8" w:space="0" w:color="auto"/>
            </w:tcBorders>
            <w:shd w:val="clear" w:color="auto" w:fill="auto"/>
          </w:tcPr>
          <w:p w:rsidR="00001574" w:rsidRDefault="00001574" w:rsidP="00001574">
            <w:pPr>
              <w:tabs>
                <w:tab w:val="left" w:pos="1025"/>
              </w:tabs>
              <w:rPr>
                <w:rFonts w:cs="Arial"/>
                <w:sz w:val="20"/>
                <w:szCs w:val="20"/>
              </w:rPr>
            </w:pPr>
            <w:r>
              <w:rPr>
                <w:rFonts w:cs="Arial"/>
                <w:sz w:val="20"/>
                <w:szCs w:val="20"/>
                <w:lang w:val="en-GB"/>
              </w:rPr>
              <w:t>eGK</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CHA.0</w:t>
            </w:r>
          </w:p>
        </w:tc>
        <w:tc>
          <w:tcPr>
            <w:tcW w:w="2995" w:type="dxa"/>
            <w:tcBorders>
              <w:top w:val="nil"/>
              <w:left w:val="nil"/>
              <w:bottom w:val="single" w:sz="8" w:space="0" w:color="auto"/>
              <w:right w:val="single" w:sz="8" w:space="0" w:color="auto"/>
            </w:tcBorders>
            <w:shd w:val="clear" w:color="auto" w:fill="auto"/>
          </w:tcPr>
          <w:p w:rsidR="00001574" w:rsidRDefault="00001574" w:rsidP="00001574">
            <w:pPr>
              <w:jc w:val="center"/>
              <w:rPr>
                <w:rFonts w:ascii="Courier New" w:hAnsi="Courier New" w:cs="Courier New"/>
                <w:sz w:val="20"/>
                <w:szCs w:val="20"/>
              </w:rPr>
            </w:pPr>
            <w:r>
              <w:rPr>
                <w:rFonts w:ascii="Courier New" w:hAnsi="Courier New" w:cs="Courier New"/>
                <w:sz w:val="20"/>
                <w:szCs w:val="20"/>
              </w:rPr>
              <w:t>-</w:t>
            </w:r>
          </w:p>
        </w:tc>
      </w:tr>
      <w:tr w:rsidR="00001574" w:rsidTr="00001574">
        <w:trPr>
          <w:trHeight w:val="300"/>
        </w:trPr>
        <w:tc>
          <w:tcPr>
            <w:tcW w:w="2052" w:type="dxa"/>
            <w:tcBorders>
              <w:top w:val="nil"/>
              <w:left w:val="single" w:sz="8" w:space="0" w:color="auto"/>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gSMC-K und gSMC-KT / CHA.51 &amp; 54</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w:t>
            </w:r>
          </w:p>
        </w:tc>
        <w:tc>
          <w:tcPr>
            <w:tcW w:w="2995" w:type="dxa"/>
            <w:tcBorders>
              <w:top w:val="nil"/>
              <w:left w:val="nil"/>
              <w:bottom w:val="single" w:sz="8" w:space="0" w:color="auto"/>
              <w:right w:val="single" w:sz="8" w:space="0" w:color="auto"/>
            </w:tcBorders>
            <w:shd w:val="clear" w:color="auto" w:fill="auto"/>
          </w:tcPr>
          <w:p w:rsidR="00001574" w:rsidRDefault="00001574" w:rsidP="00001574">
            <w:pPr>
              <w:jc w:val="center"/>
              <w:rPr>
                <w:rFonts w:ascii="Courier New" w:hAnsi="Courier New" w:cs="Courier New"/>
                <w:sz w:val="20"/>
                <w:szCs w:val="20"/>
              </w:rPr>
            </w:pPr>
            <w:r>
              <w:rPr>
                <w:rFonts w:ascii="Courier New" w:hAnsi="Courier New" w:cs="Courier New"/>
                <w:sz w:val="20"/>
                <w:szCs w:val="20"/>
              </w:rPr>
              <w:t>´80000000000003´</w:t>
            </w:r>
          </w:p>
        </w:tc>
      </w:tr>
      <w:tr w:rsidR="00001574" w:rsidRPr="00BE4DCA" w:rsidTr="00001574">
        <w:trPr>
          <w:trHeight w:val="300"/>
        </w:trPr>
        <w:tc>
          <w:tcPr>
            <w:tcW w:w="2052" w:type="dxa"/>
            <w:tcBorders>
              <w:top w:val="nil"/>
              <w:left w:val="single" w:sz="8" w:space="0" w:color="auto"/>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 xml:space="preserve">HBA und SMC-B / </w:t>
            </w:r>
            <w:r>
              <w:rPr>
                <w:rFonts w:cs="Arial"/>
                <w:sz w:val="20"/>
                <w:szCs w:val="20"/>
              </w:rPr>
              <w:br/>
              <w:t>CHA.5</w:t>
            </w:r>
            <w:r w:rsidRPr="00BE2B77">
              <w:rPr>
                <w:rFonts w:cs="Arial"/>
                <w:sz w:val="20"/>
                <w:szCs w:val="20"/>
              </w:rPr>
              <w:t>3</w:t>
            </w:r>
            <w:r>
              <w:rPr>
                <w:rFonts w:cs="Arial"/>
                <w:sz w:val="20"/>
                <w:szCs w:val="20"/>
              </w:rPr>
              <w:t xml:space="preserve"> &amp; 55</w:t>
            </w:r>
          </w:p>
        </w:tc>
        <w:tc>
          <w:tcPr>
            <w:tcW w:w="1843" w:type="dxa"/>
            <w:tcBorders>
              <w:top w:val="nil"/>
              <w:left w:val="nil"/>
              <w:bottom w:val="single" w:sz="8" w:space="0" w:color="auto"/>
              <w:right w:val="single" w:sz="8" w:space="0" w:color="auto"/>
            </w:tcBorders>
            <w:shd w:val="clear" w:color="auto" w:fill="auto"/>
          </w:tcPr>
          <w:p w:rsidR="00001574" w:rsidRDefault="00001574" w:rsidP="00001574">
            <w:pPr>
              <w:rPr>
                <w:rFonts w:cs="Arial"/>
                <w:sz w:val="20"/>
                <w:szCs w:val="20"/>
              </w:rPr>
            </w:pPr>
            <w:r>
              <w:rPr>
                <w:rFonts w:cs="Arial"/>
                <w:sz w:val="20"/>
                <w:szCs w:val="20"/>
              </w:rPr>
              <w:t xml:space="preserve">CHA.1 - 5 &amp; 7- </w:t>
            </w:r>
            <w:r w:rsidRPr="00E45747">
              <w:rPr>
                <w:rFonts w:cs="Arial"/>
                <w:sz w:val="20"/>
                <w:szCs w:val="20"/>
              </w:rPr>
              <w:t>9</w:t>
            </w:r>
          </w:p>
        </w:tc>
        <w:tc>
          <w:tcPr>
            <w:tcW w:w="2995" w:type="dxa"/>
            <w:tcBorders>
              <w:top w:val="nil"/>
              <w:left w:val="nil"/>
              <w:bottom w:val="single" w:sz="8" w:space="0" w:color="auto"/>
              <w:right w:val="single" w:sz="8" w:space="0" w:color="auto"/>
            </w:tcBorders>
            <w:shd w:val="clear" w:color="auto" w:fill="auto"/>
          </w:tcPr>
          <w:p w:rsidR="00001574" w:rsidRPr="00BE4DCA" w:rsidRDefault="00001574" w:rsidP="00001574">
            <w:pPr>
              <w:jc w:val="center"/>
              <w:rPr>
                <w:rFonts w:ascii="Courier New" w:hAnsi="Courier New" w:cs="Courier New"/>
                <w:sz w:val="20"/>
                <w:szCs w:val="20"/>
              </w:rPr>
            </w:pPr>
            <w:r w:rsidRPr="00BE4DCA">
              <w:rPr>
                <w:rFonts w:ascii="Courier New" w:hAnsi="Courier New" w:cs="Courier New"/>
                <w:sz w:val="20"/>
                <w:szCs w:val="20"/>
              </w:rPr>
              <w:t>´</w:t>
            </w:r>
            <w:r w:rsidRPr="00FD0E64">
              <w:rPr>
                <w:rFonts w:ascii="Courier New" w:hAnsi="Courier New" w:cs="Courier New"/>
                <w:sz w:val="20"/>
                <w:szCs w:val="20"/>
              </w:rPr>
              <w:t>80FF7BDFE</w:t>
            </w:r>
            <w:r w:rsidRPr="006C6817">
              <w:rPr>
                <w:rFonts w:ascii="Courier New" w:hAnsi="Courier New" w:cs="Courier New"/>
                <w:sz w:val="20"/>
                <w:szCs w:val="20"/>
              </w:rPr>
              <w:t>1</w:t>
            </w:r>
            <w:r w:rsidRPr="00FD0E64">
              <w:rPr>
                <w:rFonts w:ascii="Courier New" w:hAnsi="Courier New" w:cs="Courier New"/>
                <w:sz w:val="20"/>
                <w:szCs w:val="20"/>
              </w:rPr>
              <w:t>FF0C´</w:t>
            </w:r>
          </w:p>
        </w:tc>
      </w:tr>
    </w:tbl>
    <w:p w:rsidR="00001574" w:rsidRDefault="00001574" w:rsidP="00001574">
      <w:pPr>
        <w:rPr>
          <w:rFonts w:cs="Arial"/>
          <w:szCs w:val="22"/>
        </w:rPr>
      </w:pPr>
    </w:p>
    <w:p w:rsidR="00001574" w:rsidRPr="00E47E00" w:rsidRDefault="00001574" w:rsidP="00001574">
      <w:pPr>
        <w:pStyle w:val="Beschriftung"/>
        <w:keepNext/>
        <w:jc w:val="center"/>
      </w:pPr>
      <w:bookmarkStart w:id="530" w:name="_Toc501452716"/>
      <w:r w:rsidRPr="00E47E00">
        <w:t xml:space="preserve">Tabelle </w:t>
      </w:r>
      <w:r w:rsidRPr="00E47E00">
        <w:fldChar w:fldCharType="begin"/>
      </w:r>
      <w:r w:rsidRPr="00E47E00">
        <w:instrText xml:space="preserve"> SEQ Tabelle \* ARABIC </w:instrText>
      </w:r>
      <w:r w:rsidRPr="00E47E00">
        <w:fldChar w:fldCharType="separate"/>
      </w:r>
      <w:r w:rsidR="00BF0362">
        <w:rPr>
          <w:noProof/>
        </w:rPr>
        <w:t>78</w:t>
      </w:r>
      <w:r w:rsidRPr="00E47E00">
        <w:fldChar w:fldCharType="end"/>
      </w:r>
      <w:r w:rsidRPr="00E47E00">
        <w:t>: Tab_PKI_911 CMS-PKI, Bedeutung der Bits innerhalb der Flagliste eines CHAT</w:t>
      </w:r>
      <w:bookmarkEnd w:id="5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78"/>
        <w:gridCol w:w="7550"/>
      </w:tblGrid>
      <w:tr w:rsidR="00001574" w:rsidRPr="00E47E00" w:rsidTr="00001574">
        <w:tc>
          <w:tcPr>
            <w:tcW w:w="1378" w:type="dxa"/>
            <w:tcBorders>
              <w:bottom w:val="single" w:sz="4" w:space="0" w:color="auto"/>
            </w:tcBorders>
            <w:shd w:val="clear" w:color="auto" w:fill="E0E0E0"/>
          </w:tcPr>
          <w:p w:rsidR="00001574" w:rsidRPr="00E47E00" w:rsidRDefault="00001574" w:rsidP="00001574">
            <w:pPr>
              <w:pStyle w:val="Formatvorlagegemtab11ptAbstandFettWeiZentriert"/>
              <w:rPr>
                <w:b/>
                <w:bCs/>
                <w:color w:val="auto"/>
              </w:rPr>
            </w:pPr>
            <w:r w:rsidRPr="00E47E00">
              <w:rPr>
                <w:b/>
                <w:bCs/>
                <w:color w:val="auto"/>
              </w:rPr>
              <w:t>Bitnummer</w:t>
            </w:r>
          </w:p>
        </w:tc>
        <w:tc>
          <w:tcPr>
            <w:tcW w:w="7550" w:type="dxa"/>
            <w:tcBorders>
              <w:bottom w:val="single" w:sz="4" w:space="0" w:color="auto"/>
            </w:tcBorders>
            <w:shd w:val="clear" w:color="auto" w:fill="E0E0E0"/>
          </w:tcPr>
          <w:p w:rsidR="00001574" w:rsidRPr="00E47E00" w:rsidRDefault="00001574" w:rsidP="00001574">
            <w:pPr>
              <w:pStyle w:val="Formatvorlagegemtab11ptAbstandFettWeiZentriert"/>
              <w:rPr>
                <w:b/>
                <w:bCs/>
                <w:color w:val="auto"/>
              </w:rPr>
            </w:pPr>
            <w:r w:rsidRPr="00E47E00">
              <w:rPr>
                <w:b/>
                <w:bCs/>
                <w:color w:val="auto"/>
              </w:rPr>
              <w:t>Bedeutung</w:t>
            </w:r>
          </w:p>
        </w:tc>
      </w:tr>
      <w:tr w:rsidR="00001574" w:rsidRPr="00E47E00" w:rsidTr="00001574">
        <w:tc>
          <w:tcPr>
            <w:tcW w:w="8928" w:type="dxa"/>
            <w:gridSpan w:val="2"/>
            <w:shd w:val="clear" w:color="auto" w:fill="B3B3B3"/>
          </w:tcPr>
          <w:p w:rsidR="00001574" w:rsidRPr="00E47E00" w:rsidRDefault="00001574" w:rsidP="00001574">
            <w:pPr>
              <w:pStyle w:val="gemTab10pt"/>
            </w:pPr>
            <w:r w:rsidRPr="00E47E00">
              <w:t>Rollenkennzeichnung in den Bits b0 und b1</w:t>
            </w:r>
          </w:p>
        </w:tc>
      </w:tr>
      <w:tr w:rsidR="00001574" w:rsidRPr="00E47E00" w:rsidTr="00001574">
        <w:tc>
          <w:tcPr>
            <w:tcW w:w="1378" w:type="dxa"/>
            <w:shd w:val="clear" w:color="auto" w:fill="auto"/>
          </w:tcPr>
          <w:p w:rsidR="00001574" w:rsidRPr="00E47E00" w:rsidRDefault="00001574" w:rsidP="00001574">
            <w:pPr>
              <w:pStyle w:val="gemTab10pt"/>
            </w:pPr>
            <w:r w:rsidRPr="00E47E00">
              <w:t>b0 b1 = 11</w:t>
            </w:r>
            <w:r w:rsidRPr="00E47E00">
              <w:rPr>
                <w:vertAlign w:val="subscript"/>
              </w:rPr>
              <w:t>2</w:t>
            </w:r>
          </w:p>
        </w:tc>
        <w:tc>
          <w:tcPr>
            <w:tcW w:w="7550" w:type="dxa"/>
            <w:shd w:val="clear" w:color="auto" w:fill="auto"/>
          </w:tcPr>
          <w:p w:rsidR="00001574" w:rsidRPr="00E47E00" w:rsidRDefault="00001574" w:rsidP="00001574">
            <w:pPr>
              <w:pStyle w:val="gemTab10pt"/>
            </w:pPr>
            <w:r w:rsidRPr="00E47E00">
              <w:t>Rolle = Root</w:t>
            </w:r>
            <w:r>
              <w:t>-</w:t>
            </w:r>
            <w:r w:rsidRPr="00E47E00">
              <w:t>CA</w:t>
            </w:r>
            <w:r>
              <w:t>-</w:t>
            </w:r>
            <w:r w:rsidRPr="00E47E00">
              <w:t>Schlüssel (in [BSI-TR-03110-3] als CVCA bezeichnet)</w:t>
            </w:r>
          </w:p>
        </w:tc>
      </w:tr>
      <w:tr w:rsidR="00001574" w:rsidRPr="00E47E00" w:rsidTr="00001574">
        <w:tc>
          <w:tcPr>
            <w:tcW w:w="1378" w:type="dxa"/>
            <w:shd w:val="clear" w:color="auto" w:fill="auto"/>
          </w:tcPr>
          <w:p w:rsidR="00001574" w:rsidRPr="00E47E00" w:rsidRDefault="00001574" w:rsidP="00001574">
            <w:pPr>
              <w:pStyle w:val="gemTab10pt"/>
            </w:pPr>
            <w:r w:rsidRPr="00E47E00">
              <w:t>b0 b1 = 10</w:t>
            </w:r>
            <w:r w:rsidRPr="00E47E00">
              <w:rPr>
                <w:vertAlign w:val="subscript"/>
              </w:rPr>
              <w:t>2</w:t>
            </w:r>
          </w:p>
        </w:tc>
        <w:tc>
          <w:tcPr>
            <w:tcW w:w="7550" w:type="dxa"/>
            <w:shd w:val="clear" w:color="auto" w:fill="auto"/>
          </w:tcPr>
          <w:p w:rsidR="00001574" w:rsidRPr="00E47E00" w:rsidRDefault="00001574" w:rsidP="00001574">
            <w:pPr>
              <w:pStyle w:val="gemTab10pt"/>
            </w:pPr>
            <w:r w:rsidRPr="00E47E00">
              <w:t>Rolle = CA unterhalb der Root</w:t>
            </w:r>
            <w:r>
              <w:t>-</w:t>
            </w:r>
            <w:r w:rsidRPr="00E47E00">
              <w:t>CA</w:t>
            </w:r>
          </w:p>
        </w:tc>
      </w:tr>
      <w:tr w:rsidR="00001574" w:rsidRPr="00E47E00" w:rsidTr="00001574">
        <w:tc>
          <w:tcPr>
            <w:tcW w:w="1378" w:type="dxa"/>
            <w:tcBorders>
              <w:bottom w:val="single" w:sz="4" w:space="0" w:color="auto"/>
            </w:tcBorders>
            <w:shd w:val="clear" w:color="auto" w:fill="auto"/>
          </w:tcPr>
          <w:p w:rsidR="00001574" w:rsidRPr="00E47E00" w:rsidRDefault="00001574" w:rsidP="00001574">
            <w:pPr>
              <w:pStyle w:val="gemTab10pt"/>
            </w:pPr>
            <w:r w:rsidRPr="00E47E00">
              <w:t>b0 b1 = 00</w:t>
            </w:r>
            <w:r w:rsidRPr="00E47E00">
              <w:rPr>
                <w:vertAlign w:val="subscript"/>
              </w:rPr>
              <w:t>2</w:t>
            </w:r>
          </w:p>
        </w:tc>
        <w:tc>
          <w:tcPr>
            <w:tcW w:w="7550" w:type="dxa"/>
            <w:tcBorders>
              <w:bottom w:val="single" w:sz="4" w:space="0" w:color="auto"/>
            </w:tcBorders>
            <w:shd w:val="clear" w:color="auto" w:fill="auto"/>
          </w:tcPr>
          <w:p w:rsidR="00001574" w:rsidRPr="00E47E00" w:rsidRDefault="00001574" w:rsidP="00001574">
            <w:pPr>
              <w:pStyle w:val="gemTab10pt"/>
            </w:pPr>
            <w:r w:rsidRPr="00E47E00">
              <w:t>Rolle = CVC enthält öffentlichen Authentisierungsschlüssel</w:t>
            </w:r>
          </w:p>
        </w:tc>
      </w:tr>
      <w:tr w:rsidR="00001574" w:rsidRPr="00E47E00" w:rsidTr="00001574">
        <w:tc>
          <w:tcPr>
            <w:tcW w:w="8928" w:type="dxa"/>
            <w:gridSpan w:val="2"/>
            <w:shd w:val="clear" w:color="auto" w:fill="B3B3B3"/>
          </w:tcPr>
          <w:p w:rsidR="00001574" w:rsidRPr="00E47E00" w:rsidRDefault="00001574" w:rsidP="00001574">
            <w:pPr>
              <w:pStyle w:val="gemTab10pt"/>
            </w:pPr>
            <w:r w:rsidRPr="00E47E00">
              <w:t>Flagliste mit Funktionen, die nach einer erfolgreichen Authentisierung freigeschaltet werden</w:t>
            </w:r>
          </w:p>
        </w:tc>
      </w:tr>
      <w:tr w:rsidR="00001574" w:rsidRPr="00E47E00" w:rsidTr="00001574">
        <w:tc>
          <w:tcPr>
            <w:tcW w:w="1378" w:type="dxa"/>
            <w:shd w:val="clear" w:color="auto" w:fill="auto"/>
          </w:tcPr>
          <w:p w:rsidR="00001574" w:rsidRPr="00E47E00" w:rsidRDefault="00001574" w:rsidP="00001574">
            <w:pPr>
              <w:pStyle w:val="gemTab10pt"/>
            </w:pPr>
            <w:r w:rsidRPr="00E47E00">
              <w:t>b02 … b07</w:t>
            </w:r>
          </w:p>
        </w:tc>
        <w:tc>
          <w:tcPr>
            <w:tcW w:w="7550" w:type="dxa"/>
            <w:shd w:val="clear" w:color="auto" w:fill="auto"/>
          </w:tcPr>
          <w:p w:rsidR="00001574" w:rsidRPr="00E47E00" w:rsidRDefault="00001574" w:rsidP="00001574">
            <w:pPr>
              <w:pStyle w:val="gemTab10pt"/>
            </w:pPr>
            <w:r w:rsidRPr="00E47E00">
              <w:t>RFU, im Rahmen dieser Dokumentenversion auf 0 zu setzen</w:t>
            </w:r>
          </w:p>
        </w:tc>
      </w:tr>
      <w:tr w:rsidR="00001574" w:rsidRPr="00E47E00" w:rsidTr="00001574">
        <w:tc>
          <w:tcPr>
            <w:tcW w:w="1378" w:type="dxa"/>
            <w:shd w:val="clear" w:color="auto" w:fill="auto"/>
          </w:tcPr>
          <w:p w:rsidR="00001574" w:rsidRPr="00E47E00" w:rsidRDefault="00001574" w:rsidP="00001574">
            <w:pPr>
              <w:pStyle w:val="gemTab10pt"/>
            </w:pPr>
            <w:r w:rsidRPr="00E47E00">
              <w:t>b08</w:t>
            </w:r>
          </w:p>
        </w:tc>
        <w:tc>
          <w:tcPr>
            <w:tcW w:w="7550" w:type="dxa"/>
            <w:tcBorders>
              <w:bottom w:val="single" w:sz="4" w:space="0" w:color="auto"/>
            </w:tcBorders>
            <w:shd w:val="clear" w:color="auto" w:fill="auto"/>
          </w:tcPr>
          <w:p w:rsidR="00001574" w:rsidRPr="00E47E00" w:rsidRDefault="00001574" w:rsidP="00001574">
            <w:pPr>
              <w:pStyle w:val="gemTab10pt"/>
            </w:pPr>
            <w:r w:rsidRPr="00E47E00">
              <w:t>Administrative Tätigkeiten CMS</w:t>
            </w:r>
          </w:p>
        </w:tc>
      </w:tr>
      <w:tr w:rsidR="00001574" w:rsidRPr="00E47E00" w:rsidTr="00001574">
        <w:tc>
          <w:tcPr>
            <w:tcW w:w="1378" w:type="dxa"/>
            <w:tcBorders>
              <w:top w:val="single" w:sz="4" w:space="0" w:color="auto"/>
              <w:left w:val="single" w:sz="4" w:space="0" w:color="auto"/>
              <w:bottom w:val="single" w:sz="4" w:space="0" w:color="auto"/>
              <w:right w:val="single" w:sz="4" w:space="0" w:color="auto"/>
            </w:tcBorders>
            <w:shd w:val="clear" w:color="auto" w:fill="auto"/>
          </w:tcPr>
          <w:p w:rsidR="00001574" w:rsidRPr="00E47E00" w:rsidRDefault="00001574" w:rsidP="00001574">
            <w:pPr>
              <w:pStyle w:val="gemTab10pt"/>
            </w:pPr>
            <w:r w:rsidRPr="00E47E00">
              <w:t>b09</w:t>
            </w:r>
          </w:p>
        </w:tc>
        <w:tc>
          <w:tcPr>
            <w:tcW w:w="7550" w:type="dxa"/>
            <w:tcBorders>
              <w:top w:val="single" w:sz="4" w:space="0" w:color="auto"/>
              <w:left w:val="single" w:sz="4" w:space="0" w:color="auto"/>
              <w:bottom w:val="single" w:sz="4" w:space="0" w:color="auto"/>
              <w:right w:val="single" w:sz="4" w:space="0" w:color="auto"/>
            </w:tcBorders>
            <w:shd w:val="clear" w:color="auto" w:fill="auto"/>
          </w:tcPr>
          <w:p w:rsidR="00001574" w:rsidRPr="00E47E00" w:rsidRDefault="00001574" w:rsidP="00001574">
            <w:pPr>
              <w:pStyle w:val="gemTab10pt"/>
            </w:pPr>
            <w:r w:rsidRPr="00E47E00">
              <w:t>Administrative Tätigkeiten VSD</w:t>
            </w:r>
          </w:p>
        </w:tc>
      </w:tr>
      <w:tr w:rsidR="00001574" w:rsidRPr="00E47E00" w:rsidTr="00001574">
        <w:tc>
          <w:tcPr>
            <w:tcW w:w="1378" w:type="dxa"/>
            <w:tcBorders>
              <w:top w:val="single" w:sz="4" w:space="0" w:color="auto"/>
              <w:left w:val="single" w:sz="4" w:space="0" w:color="auto"/>
              <w:bottom w:val="single" w:sz="4" w:space="0" w:color="auto"/>
              <w:right w:val="single" w:sz="4" w:space="0" w:color="auto"/>
            </w:tcBorders>
            <w:shd w:val="clear" w:color="auto" w:fill="auto"/>
          </w:tcPr>
          <w:p w:rsidR="00001574" w:rsidRPr="00E47E00" w:rsidRDefault="00001574" w:rsidP="00001574">
            <w:pPr>
              <w:pStyle w:val="gemTab10pt"/>
            </w:pPr>
            <w:r w:rsidRPr="00E47E00">
              <w:t>b10</w:t>
            </w:r>
          </w:p>
        </w:tc>
        <w:tc>
          <w:tcPr>
            <w:tcW w:w="7550" w:type="dxa"/>
            <w:tcBorders>
              <w:top w:val="single" w:sz="4" w:space="0" w:color="auto"/>
              <w:left w:val="single" w:sz="4" w:space="0" w:color="auto"/>
              <w:bottom w:val="single" w:sz="4" w:space="0" w:color="auto"/>
              <w:right w:val="single" w:sz="4" w:space="0" w:color="auto"/>
            </w:tcBorders>
            <w:shd w:val="clear" w:color="auto" w:fill="auto"/>
          </w:tcPr>
          <w:p w:rsidR="00001574" w:rsidRPr="00E47E00" w:rsidRDefault="00001574" w:rsidP="00001574">
            <w:pPr>
              <w:pStyle w:val="gemTab10pt"/>
            </w:pPr>
            <w:r w:rsidRPr="00E47E00">
              <w:t>Administrative Tätigkeiten zum Schreiben von CV-Zertifikaten</w:t>
            </w:r>
          </w:p>
        </w:tc>
      </w:tr>
      <w:tr w:rsidR="00001574" w:rsidRPr="00E47E00" w:rsidTr="00001574">
        <w:tc>
          <w:tcPr>
            <w:tcW w:w="1378" w:type="dxa"/>
            <w:tcBorders>
              <w:top w:val="single" w:sz="4" w:space="0" w:color="auto"/>
              <w:left w:val="single" w:sz="4" w:space="0" w:color="auto"/>
              <w:bottom w:val="single" w:sz="4" w:space="0" w:color="auto"/>
              <w:right w:val="single" w:sz="4" w:space="0" w:color="auto"/>
            </w:tcBorders>
            <w:shd w:val="clear" w:color="auto" w:fill="auto"/>
          </w:tcPr>
          <w:p w:rsidR="00001574" w:rsidRPr="00E47E00" w:rsidRDefault="00001574" w:rsidP="00001574">
            <w:pPr>
              <w:pStyle w:val="gemTab10pt"/>
            </w:pPr>
            <w:r w:rsidRPr="00E47E00">
              <w:t>b11</w:t>
            </w:r>
          </w:p>
        </w:tc>
        <w:tc>
          <w:tcPr>
            <w:tcW w:w="7550" w:type="dxa"/>
            <w:tcBorders>
              <w:top w:val="single" w:sz="4" w:space="0" w:color="auto"/>
              <w:left w:val="single" w:sz="4" w:space="0" w:color="auto"/>
              <w:bottom w:val="single" w:sz="4" w:space="0" w:color="auto"/>
              <w:right w:val="single" w:sz="4" w:space="0" w:color="auto"/>
            </w:tcBorders>
            <w:shd w:val="clear" w:color="auto" w:fill="auto"/>
          </w:tcPr>
          <w:p w:rsidR="00001574" w:rsidRPr="00E47E00" w:rsidRDefault="00001574" w:rsidP="00001574">
            <w:pPr>
              <w:pStyle w:val="gemTab10pt"/>
            </w:pPr>
            <w:r w:rsidRPr="001D0DD4">
              <w:t xml:space="preserve">Administrative Tätigkeiten eines </w:t>
            </w:r>
            <w:r w:rsidRPr="00CB02DE">
              <w:t>TSP</w:t>
            </w:r>
            <w:r w:rsidRPr="001D0DD4">
              <w:br/>
              <w:t>zur Laufzeitverlängerung der QES-Anwendung</w:t>
            </w:r>
          </w:p>
        </w:tc>
      </w:tr>
      <w:tr w:rsidR="00001574" w:rsidRPr="00E47E00" w:rsidTr="00001574">
        <w:tc>
          <w:tcPr>
            <w:tcW w:w="1378" w:type="dxa"/>
            <w:tcBorders>
              <w:top w:val="single" w:sz="4" w:space="0" w:color="auto"/>
              <w:left w:val="single" w:sz="4" w:space="0" w:color="auto"/>
              <w:bottom w:val="single" w:sz="4" w:space="0" w:color="auto"/>
              <w:right w:val="single" w:sz="4" w:space="0" w:color="auto"/>
            </w:tcBorders>
            <w:shd w:val="clear" w:color="auto" w:fill="auto"/>
          </w:tcPr>
          <w:p w:rsidR="00001574" w:rsidRPr="00E47E00" w:rsidRDefault="00001574" w:rsidP="00001574">
            <w:pPr>
              <w:pStyle w:val="gemTab10pt"/>
            </w:pPr>
            <w:r w:rsidRPr="00E47E00">
              <w:t>b12 … b55</w:t>
            </w:r>
          </w:p>
        </w:tc>
        <w:tc>
          <w:tcPr>
            <w:tcW w:w="7550" w:type="dxa"/>
            <w:tcBorders>
              <w:top w:val="single" w:sz="4" w:space="0" w:color="auto"/>
              <w:left w:val="single" w:sz="4" w:space="0" w:color="auto"/>
              <w:bottom w:val="single" w:sz="4" w:space="0" w:color="auto"/>
              <w:right w:val="single" w:sz="4" w:space="0" w:color="auto"/>
            </w:tcBorders>
            <w:shd w:val="clear" w:color="auto" w:fill="auto"/>
          </w:tcPr>
          <w:p w:rsidR="00001574" w:rsidRPr="00E47E00" w:rsidRDefault="00001574" w:rsidP="00001574">
            <w:pPr>
              <w:pStyle w:val="gemTab10pt"/>
            </w:pPr>
            <w:r w:rsidRPr="00E47E00">
              <w:t>RFU, im Rahmen dieser Dokumentenversion auf 0 zu setzen</w:t>
            </w:r>
          </w:p>
        </w:tc>
      </w:tr>
    </w:tbl>
    <w:p w:rsidR="0083095D" w:rsidRDefault="0083095D" w:rsidP="0083095D">
      <w:pPr>
        <w:pStyle w:val="berschrift1"/>
        <w:sectPr w:rsidR="0083095D" w:rsidSect="00001574">
          <w:pgSz w:w="11907" w:h="16839" w:code="9"/>
          <w:pgMar w:top="1797" w:right="1467" w:bottom="1134" w:left="1701" w:header="539" w:footer="437" w:gutter="0"/>
          <w:pgBorders w:offsetFrom="page">
            <w:right w:val="single" w:sz="48" w:space="24" w:color="99FF99"/>
          </w:pgBorders>
          <w:cols w:space="708"/>
          <w:docGrid w:linePitch="360"/>
        </w:sectPr>
      </w:pPr>
      <w:bookmarkStart w:id="531" w:name="_Toc398121521"/>
    </w:p>
    <w:p w:rsidR="00001574" w:rsidRPr="009F7197" w:rsidRDefault="00001574" w:rsidP="0083095D">
      <w:pPr>
        <w:pStyle w:val="berschrift1"/>
      </w:pPr>
      <w:bookmarkStart w:id="532" w:name="_Toc501717988"/>
      <w:r w:rsidRPr="009F7197">
        <w:lastRenderedPageBreak/>
        <w:t>Festlegung von OIDs</w:t>
      </w:r>
      <w:bookmarkEnd w:id="531"/>
      <w:bookmarkEnd w:id="532"/>
    </w:p>
    <w:p w:rsidR="00001574" w:rsidRPr="00E47E00" w:rsidRDefault="00001574" w:rsidP="00001574">
      <w:pPr>
        <w:pStyle w:val="gemStandard"/>
      </w:pPr>
      <w:r w:rsidRPr="00E47E00">
        <w:t>In der vorliegenden Spezifikation wird die Verwendung von OIDs in den Zertifikatsprofilen der TI-PKI über die Verwendung der OID-Referenznamen geregelt. Die Zuordnung dieser OID-Referenzen zu den konkreten OID-Werten sowie deren Verwaltung der OIDs werden im Dokument [gemSpec_OID] normativ beschrieben.</w:t>
      </w:r>
    </w:p>
    <w:p w:rsidR="0083095D" w:rsidRDefault="0083095D" w:rsidP="0083095D">
      <w:pPr>
        <w:pStyle w:val="berschrift1"/>
        <w:sectPr w:rsidR="0083095D" w:rsidSect="00001574">
          <w:pgSz w:w="11907" w:h="16839" w:code="9"/>
          <w:pgMar w:top="1797" w:right="1467" w:bottom="1134" w:left="1701" w:header="539" w:footer="437" w:gutter="0"/>
          <w:pgBorders w:offsetFrom="page">
            <w:right w:val="single" w:sz="48" w:space="24" w:color="99FF99"/>
          </w:pgBorders>
          <w:cols w:space="708"/>
          <w:docGrid w:linePitch="360"/>
        </w:sectPr>
      </w:pPr>
      <w:bookmarkStart w:id="533" w:name="_Toc398121522"/>
    </w:p>
    <w:p w:rsidR="00001574" w:rsidRPr="009F7197" w:rsidRDefault="00001574" w:rsidP="0083095D">
      <w:pPr>
        <w:pStyle w:val="berschrift1"/>
      </w:pPr>
      <w:bookmarkStart w:id="534" w:name="_Toc501717989"/>
      <w:r w:rsidRPr="009F7197">
        <w:lastRenderedPageBreak/>
        <w:t>Prüfung von Zertifikaten</w:t>
      </w:r>
      <w:bookmarkEnd w:id="533"/>
      <w:bookmarkEnd w:id="534"/>
    </w:p>
    <w:p w:rsidR="00001574" w:rsidRPr="00E47E00" w:rsidRDefault="00001574" w:rsidP="00001574">
      <w:pPr>
        <w:pStyle w:val="gemStandard"/>
      </w:pPr>
      <w:r w:rsidRPr="00E47E00">
        <w:t>Für die Nutzung und Statusprüfung von Zertifikaten in der TI gilt:</w:t>
      </w:r>
    </w:p>
    <w:p w:rsidR="00001574" w:rsidRPr="00E47E00" w:rsidRDefault="00001574" w:rsidP="00001574">
      <w:pPr>
        <w:pStyle w:val="gemAufzhlung"/>
        <w:numPr>
          <w:ilvl w:val="0"/>
          <w:numId w:val="22"/>
        </w:numPr>
        <w:tabs>
          <w:tab w:val="clear" w:pos="720"/>
        </w:tabs>
        <w:ind w:left="1135" w:hanging="284"/>
      </w:pPr>
      <w:r w:rsidRPr="00E47E00">
        <w:t>Das TSL-Signer-CA-Zertifikat bildet den Vertrauensanker für die TI.</w:t>
      </w:r>
    </w:p>
    <w:p w:rsidR="00001574" w:rsidRPr="00E47E00" w:rsidRDefault="00001574" w:rsidP="00001574">
      <w:pPr>
        <w:pStyle w:val="gemAufzhlung"/>
        <w:numPr>
          <w:ilvl w:val="0"/>
          <w:numId w:val="22"/>
        </w:numPr>
        <w:tabs>
          <w:tab w:val="clear" w:pos="720"/>
        </w:tabs>
        <w:ind w:left="1135" w:hanging="284"/>
      </w:pPr>
      <w:r w:rsidRPr="00E47E00">
        <w:t>Die TSL stellt (i. S. einer Whitelist) den Vertrauensraum für die in der TI zuge</w:t>
      </w:r>
      <w:r w:rsidRPr="00E47E00">
        <w:softHyphen/>
        <w:t>lassenen Aussteller-CA.</w:t>
      </w:r>
    </w:p>
    <w:p w:rsidR="00001574" w:rsidRPr="00E47E00" w:rsidRDefault="00001574" w:rsidP="00001574">
      <w:pPr>
        <w:pStyle w:val="gemAufzhlung"/>
        <w:numPr>
          <w:ilvl w:val="0"/>
          <w:numId w:val="22"/>
        </w:numPr>
        <w:tabs>
          <w:tab w:val="clear" w:pos="720"/>
        </w:tabs>
        <w:ind w:left="1135" w:hanging="284"/>
      </w:pPr>
      <w:r w:rsidRPr="00E47E00">
        <w:t>nonQES-Aussteller-CA-Zertifikate werden ausschließlich gegen die TSL ge</w:t>
      </w:r>
      <w:r w:rsidRPr="00E47E00">
        <w:softHyphen/>
        <w:t>prüft</w:t>
      </w:r>
    </w:p>
    <w:p w:rsidR="00001574" w:rsidRDefault="00001574" w:rsidP="00001574">
      <w:pPr>
        <w:pStyle w:val="gemAufzhlung"/>
        <w:numPr>
          <w:ilvl w:val="0"/>
          <w:numId w:val="22"/>
        </w:numPr>
        <w:tabs>
          <w:tab w:val="clear" w:pos="720"/>
        </w:tabs>
        <w:ind w:left="1135" w:hanging="284"/>
      </w:pPr>
      <w:r w:rsidRPr="00E47E00">
        <w:t xml:space="preserve">QES-Aussteller-CA-Zertifikate werden </w:t>
      </w:r>
      <w:r>
        <w:tab/>
      </w:r>
      <w:r>
        <w:br/>
      </w:r>
      <w:r w:rsidRPr="00E47E00">
        <w:t>(a) hinsichtlich ihrer Zulass</w:t>
      </w:r>
      <w:r>
        <w:t>ung in der TI gegen die TSL und</w:t>
      </w:r>
      <w:r>
        <w:tab/>
      </w:r>
      <w:r>
        <w:br/>
      </w:r>
      <w:r w:rsidRPr="00E47E00">
        <w:t xml:space="preserve">(b) hinsichtlich ihres </w:t>
      </w:r>
      <w:r w:rsidRPr="00B50CA5">
        <w:t>VDA Qualifikationsstatus</w:t>
      </w:r>
      <w:r>
        <w:t xml:space="preserve"> gemäß [eIDAS]</w:t>
      </w:r>
      <w:r w:rsidRPr="00B50CA5">
        <w:t xml:space="preserve"> gegen die </w:t>
      </w:r>
      <w:r>
        <w:t xml:space="preserve">BNetzA-VL </w:t>
      </w:r>
      <w:r w:rsidRPr="00E47E00">
        <w:t xml:space="preserve"> </w:t>
      </w:r>
      <w:r>
        <w:br/>
      </w:r>
      <w:r w:rsidRPr="00E47E00">
        <w:t>geprüft.</w:t>
      </w:r>
    </w:p>
    <w:p w:rsidR="00001574" w:rsidRPr="008A32DB" w:rsidRDefault="00001574" w:rsidP="00001574">
      <w:pPr>
        <w:pStyle w:val="gemAufzhlung"/>
        <w:numPr>
          <w:ilvl w:val="0"/>
          <w:numId w:val="22"/>
        </w:numPr>
        <w:tabs>
          <w:tab w:val="clear" w:pos="720"/>
        </w:tabs>
        <w:ind w:left="1135" w:hanging="284"/>
        <w:rPr>
          <w:highlight w:val="magenta"/>
        </w:rPr>
      </w:pPr>
      <w:r w:rsidRPr="008A32DB">
        <w:t>Als Vertrauensanker für die BNetzA-VL fungieren jeweils die aktuell publizie</w:t>
      </w:r>
      <w:r w:rsidRPr="008A32DB">
        <w:t>r</w:t>
      </w:r>
      <w:r w:rsidRPr="008A32DB">
        <w:t>ten BNetzA-VL-Signer-Zertifikate. Diese werden mittels TSL in die QES-prüfende</w:t>
      </w:r>
      <w:r>
        <w:t>n</w:t>
      </w:r>
      <w:r w:rsidRPr="008A32DB">
        <w:t xml:space="preserve"> Systeme (Konnektoren) eingebracht und aktualisiert.</w:t>
      </w:r>
    </w:p>
    <w:p w:rsidR="00001574" w:rsidRPr="00E47E00" w:rsidRDefault="00001574" w:rsidP="00001574">
      <w:pPr>
        <w:pStyle w:val="gemAufzhlung"/>
        <w:numPr>
          <w:ilvl w:val="0"/>
          <w:numId w:val="22"/>
        </w:numPr>
        <w:tabs>
          <w:tab w:val="clear" w:pos="720"/>
        </w:tabs>
        <w:ind w:left="1135" w:hanging="284"/>
      </w:pPr>
      <w:r w:rsidRPr="00E47E00">
        <w:t>End-Entity-Zertifikate werden gegen den OCSP-Dienst der Aussteller-CA geprüft, außer die Statusprüfung für einen bestimmten Zertifikatstyp ist explizit optional oder nicht vorgesehen.</w:t>
      </w:r>
    </w:p>
    <w:p w:rsidR="00001574" w:rsidRPr="00E47E00" w:rsidRDefault="00001574" w:rsidP="00001574">
      <w:pPr>
        <w:pStyle w:val="gemStandard"/>
        <w:keepNext/>
        <w:jc w:val="center"/>
      </w:pPr>
      <w:r>
        <w:rPr>
          <w:rFonts w:cs="Arial"/>
        </w:rPr>
        <w:lastRenderedPageBreak/>
        <w:pict>
          <v:shape id="_x0000_i1067" type="#_x0000_t75" style="width:429.6pt;height:369.6pt">
            <v:imagedata r:id="rId19" o:title=""/>
          </v:shape>
        </w:pict>
      </w:r>
    </w:p>
    <w:p w:rsidR="00001574" w:rsidRPr="00E47E00" w:rsidRDefault="00001574" w:rsidP="00001574">
      <w:pPr>
        <w:pStyle w:val="Beschriftung"/>
        <w:jc w:val="center"/>
      </w:pPr>
      <w:bookmarkStart w:id="535" w:name="_Toc501452621"/>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5</w:t>
      </w:r>
      <w:r w:rsidRPr="00E47E00">
        <w:fldChar w:fldCharType="end"/>
      </w:r>
      <w:r w:rsidRPr="00E47E00">
        <w:t xml:space="preserve">: Use Case Diagramm </w:t>
      </w:r>
      <w:r>
        <w:t>„</w:t>
      </w:r>
      <w:r w:rsidRPr="00E47E00">
        <w:t>Prozesse zur Nutzung des TI-Vertrauensraums</w:t>
      </w:r>
      <w:r>
        <w:t>“</w:t>
      </w:r>
      <w:bookmarkEnd w:id="535"/>
    </w:p>
    <w:p w:rsidR="00001574" w:rsidRPr="00E47E00" w:rsidRDefault="00001574" w:rsidP="00001574">
      <w:pPr>
        <w:pStyle w:val="gemStandard"/>
      </w:pPr>
      <w:r w:rsidRPr="00E47E00">
        <w:t>Die Funktionalitäten der zertifikatsprüfenden Komponenten werden nachfolgend in „Technischen Use Cases“ (TUCs) beschrieben und spezifiziert. Dabei können in jedem der beschriebenen Schritte eines TUC Fehler auftreten. Übergreifend gilt dazu:</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GS-A_4637 TUCs, Durchführung Fehlerüberprüfung</w:t>
      </w:r>
    </w:p>
    <w:p w:rsidR="0083095D" w:rsidRDefault="00001574" w:rsidP="00001574">
      <w:pPr>
        <w:pStyle w:val="gemStandard"/>
        <w:ind w:left="578"/>
        <w:rPr>
          <w:rFonts w:ascii="Wingdings" w:hAnsi="Wingdings"/>
          <w:b/>
        </w:rPr>
      </w:pPr>
      <w:r w:rsidRPr="00E47E00">
        <w:t>Die Produkttypen der TI, die Zertifikate prüfen, MÜSSEN bei der Ausführung eines TUC auf Verarbeitungsfehler prüfen und eine definierte Fehlerbehandlung einleiten</w:t>
      </w:r>
      <w:r w:rsidRPr="00E47E00">
        <w:rPr>
          <w:b/>
        </w:rPr>
        <w:t>.</w:t>
      </w:r>
    </w:p>
    <w:p w:rsidR="00001574" w:rsidRPr="0083095D" w:rsidRDefault="0083095D" w:rsidP="00001574">
      <w:pPr>
        <w:pStyle w:val="gemStandard"/>
        <w:ind w:left="578"/>
      </w:pPr>
      <w:r>
        <w:rPr>
          <w:rFonts w:ascii="Wingdings" w:hAnsi="Wingdings"/>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GS-A_4829 TUCs, Fehlerbehandlung</w:t>
      </w:r>
    </w:p>
    <w:p w:rsidR="0083095D" w:rsidRDefault="00001574" w:rsidP="00001574">
      <w:pPr>
        <w:pStyle w:val="gemStandard"/>
        <w:ind w:left="578"/>
        <w:rPr>
          <w:rFonts w:ascii="Wingdings" w:hAnsi="Wingdings"/>
          <w:b/>
        </w:rPr>
      </w:pPr>
      <w:r w:rsidRPr="00E47E00">
        <w:t xml:space="preserve">Die Produkttypen der TI, die Zertifikate prüfen, MÜSSEN bei der Fehlerbehandlung von TUCs Systemmeldungen ausgeben und der Prozess muss beendet werden, sofern der TUC keine spezifische Fehlerbehandlung beschreibt. </w:t>
      </w:r>
    </w:p>
    <w:p w:rsidR="00001574" w:rsidRPr="0083095D" w:rsidRDefault="0083095D" w:rsidP="00001574">
      <w:pPr>
        <w:pStyle w:val="gemStandard"/>
        <w:ind w:left="578"/>
      </w:pPr>
      <w:r>
        <w:rPr>
          <w:rFonts w:ascii="Wingdings" w:hAnsi="Wingdings"/>
          <w:b/>
        </w:rPr>
        <w:sym w:font="Wingdings" w:char="F0D5"/>
      </w:r>
    </w:p>
    <w:p w:rsidR="00001574" w:rsidRPr="00C4753B" w:rsidRDefault="00001574" w:rsidP="00001574">
      <w:pPr>
        <w:pStyle w:val="gemStandard"/>
        <w:rPr>
          <w:szCs w:val="22"/>
        </w:rPr>
      </w:pPr>
      <w:r w:rsidRPr="00C4753B">
        <w:rPr>
          <w:szCs w:val="22"/>
        </w:rPr>
        <w:t>Bei der Beschreibung der TUCs sind folgende Punkte zu beachten:</w:t>
      </w:r>
    </w:p>
    <w:p w:rsidR="00001574" w:rsidRPr="00C4753B" w:rsidRDefault="00001574" w:rsidP="00001574">
      <w:pPr>
        <w:pStyle w:val="gemStandard"/>
        <w:numPr>
          <w:ilvl w:val="0"/>
          <w:numId w:val="40"/>
        </w:numPr>
        <w:rPr>
          <w:szCs w:val="22"/>
        </w:rPr>
      </w:pPr>
      <w:r w:rsidRPr="00C4753B">
        <w:rPr>
          <w:szCs w:val="22"/>
        </w:rPr>
        <w:t xml:space="preserve">Die unter „Vorbedingungen“ beschriebenen Bedingungen sind nicht Bestandteil des TUC und werden im Ablauf des TUC nicht explizit geprüft. Stattdessen muss der Kontext aus dem heraus der TUC aufgerufen wird sicherstellen, dass bei einer </w:t>
      </w:r>
      <w:r w:rsidRPr="00C4753B">
        <w:rPr>
          <w:szCs w:val="22"/>
        </w:rPr>
        <w:lastRenderedPageBreak/>
        <w:t>verletzten Vorbedingung, in keinem Fall das Ergebnis eines TUC als positiv bewertet wird, z.</w:t>
      </w:r>
      <w:r>
        <w:rPr>
          <w:szCs w:val="22"/>
        </w:rPr>
        <w:t> </w:t>
      </w:r>
      <w:r w:rsidRPr="00C4753B">
        <w:rPr>
          <w:szCs w:val="22"/>
        </w:rPr>
        <w:t xml:space="preserve">B. eine Prüfung als erfolgreich eingestuft wird. </w:t>
      </w:r>
      <w:r w:rsidRPr="00C4753B">
        <w:rPr>
          <w:szCs w:val="22"/>
        </w:rPr>
        <w:tab/>
      </w:r>
      <w:r w:rsidRPr="00C4753B">
        <w:rPr>
          <w:szCs w:val="22"/>
        </w:rPr>
        <w:br/>
        <w:t>In welcher Form die Umsetzung von Vorbedingungen erfolgt (z.</w:t>
      </w:r>
      <w:r>
        <w:rPr>
          <w:szCs w:val="22"/>
        </w:rPr>
        <w:t> </w:t>
      </w:r>
      <w:r w:rsidRPr="00C4753B">
        <w:rPr>
          <w:szCs w:val="22"/>
        </w:rPr>
        <w:t>B. durch explizite Prüfung, Teilausführung des TUC oder durch Wechsel eines Systemzustands) ist nicht Gegenstand der TUC-Spezifikation. Ein TUC muss nicht stets Vorbedingungen haben.</w:t>
      </w:r>
    </w:p>
    <w:p w:rsidR="00001574" w:rsidRPr="00C4753B" w:rsidRDefault="00001574" w:rsidP="00001574">
      <w:pPr>
        <w:pStyle w:val="gemStandard"/>
        <w:numPr>
          <w:ilvl w:val="0"/>
          <w:numId w:val="40"/>
        </w:numPr>
        <w:rPr>
          <w:szCs w:val="22"/>
        </w:rPr>
      </w:pPr>
      <w:r w:rsidRPr="00C4753B">
        <w:rPr>
          <w:szCs w:val="22"/>
        </w:rPr>
        <w:t>Wird im Ablauf des TUC ein anderer TUC aufgerufen und dieser endet mit einer Fehlermeldung, so wird auch der aufrufende TUC mit dieser Fehlermeldung beendet, sofern nichts anderes festgelegt ist. Daher setzen sich die möglichen Fehlermeldungen eines TUC aus den Fehlerfällen im TUC-Ablauf und allen Fehlermeldungen der aufgerufenen TUCs zusammen.</w:t>
      </w:r>
    </w:p>
    <w:p w:rsidR="00001574" w:rsidRPr="00E47E00" w:rsidRDefault="00001574" w:rsidP="00001574">
      <w:pPr>
        <w:pStyle w:val="gemStandard"/>
      </w:pPr>
      <w:r w:rsidRPr="00E47E00">
        <w:rPr>
          <w:szCs w:val="22"/>
        </w:rPr>
        <w:t xml:space="preserve">Für </w:t>
      </w:r>
      <w:r w:rsidRPr="00E47E00">
        <w:t>die Nutzung und die Statusprüfung von nonQES-Zertifikaten im Internet gilt:</w:t>
      </w:r>
    </w:p>
    <w:p w:rsidR="00001574" w:rsidRPr="00E47E00" w:rsidRDefault="00001574" w:rsidP="00001574">
      <w:pPr>
        <w:pStyle w:val="gemStandard"/>
      </w:pPr>
      <w:r w:rsidRPr="00E47E00">
        <w:t xml:space="preserve">Die Zertifikatsprüfung erfolgt gemäß [RFC5280] und gemäß [COMMON-PKI]. </w:t>
      </w:r>
    </w:p>
    <w:p w:rsidR="00001574" w:rsidRPr="00E47E00" w:rsidRDefault="00001574" w:rsidP="00001574">
      <w:pPr>
        <w:pStyle w:val="gemAufzhlung"/>
        <w:numPr>
          <w:ilvl w:val="0"/>
          <w:numId w:val="22"/>
        </w:numPr>
        <w:tabs>
          <w:tab w:val="clear" w:pos="720"/>
        </w:tabs>
        <w:ind w:left="1135" w:hanging="284"/>
      </w:pPr>
      <w:r w:rsidRPr="00E47E00">
        <w:t>Der TI-Vertrauensraum wird im Internet durch die Bereitstellung von OCSP-Statusauskünften zu allen in der TSL enthaltenen CAs abgebildet.</w:t>
      </w:r>
    </w:p>
    <w:p w:rsidR="00001574" w:rsidRPr="00E47E00" w:rsidRDefault="00001574" w:rsidP="00001574">
      <w:pPr>
        <w:pStyle w:val="gemAufzhlung"/>
        <w:numPr>
          <w:ilvl w:val="0"/>
          <w:numId w:val="22"/>
        </w:numPr>
        <w:tabs>
          <w:tab w:val="clear" w:pos="720"/>
        </w:tabs>
        <w:ind w:left="1135" w:hanging="284"/>
      </w:pPr>
      <w:r w:rsidRPr="00E47E00">
        <w:t xml:space="preserve">Mangels einer der TSL entsprechenden Whitelist für zugelassene CAs im Internet müssen sämtliche nonQES CA- und EE-X.509-Zertifikate der TI im Feld </w:t>
      </w:r>
      <w:r w:rsidRPr="00E47E00">
        <w:rPr>
          <w:rFonts w:ascii="Courier New" w:hAnsi="Courier New" w:cs="Courier New"/>
          <w:b/>
          <w:i/>
        </w:rPr>
        <w:t>authorityInfoAccess</w:t>
      </w:r>
      <w:r w:rsidRPr="00E47E00">
        <w:t xml:space="preserve"> die URL des zugehörigen und im Internet erreichbaren OCSP-Responders enthalten.</w:t>
      </w:r>
    </w:p>
    <w:p w:rsidR="00001574" w:rsidRPr="00E47E00" w:rsidRDefault="00001574" w:rsidP="00001574">
      <w:pPr>
        <w:pStyle w:val="gemAufzhlung"/>
        <w:numPr>
          <w:ilvl w:val="0"/>
          <w:numId w:val="22"/>
        </w:numPr>
        <w:tabs>
          <w:tab w:val="clear" w:pos="720"/>
        </w:tabs>
        <w:ind w:left="1135" w:hanging="284"/>
      </w:pPr>
      <w:r w:rsidRPr="00E47E00">
        <w:t xml:space="preserve">Im Internet erfolgt die Prüfung der nonQES CA- und EE-Zertifikaten (HBA, SMC-B) entlang des Zertifizierungspfades bis hin zur gematik Root-CA. </w:t>
      </w:r>
    </w:p>
    <w:p w:rsidR="00001574" w:rsidRPr="00E47E00" w:rsidRDefault="00001574" w:rsidP="00001574">
      <w:pPr>
        <w:pStyle w:val="gemAufzhlung"/>
        <w:numPr>
          <w:ilvl w:val="0"/>
          <w:numId w:val="22"/>
        </w:numPr>
        <w:tabs>
          <w:tab w:val="clear" w:pos="720"/>
        </w:tabs>
        <w:ind w:left="1135" w:hanging="284"/>
      </w:pPr>
      <w:r w:rsidRPr="00E47E00">
        <w:t>Die nonQES-X.509-Zertifikate der temporär zu unterstützenden HBA-Vor</w:t>
      </w:r>
      <w:r w:rsidRPr="00E47E00">
        <w:softHyphen/>
        <w:t>läufer</w:t>
      </w:r>
      <w:r w:rsidRPr="00E47E00">
        <w:softHyphen/>
        <w:t>karten werden auf Basis der dafür etablierten Statusauskunftsdienste geprüft.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GS-A_5043 Auflösung von OCSP-Adressen im Internet</w:t>
      </w:r>
    </w:p>
    <w:p w:rsidR="0083095D" w:rsidRDefault="00001574" w:rsidP="00001574">
      <w:pPr>
        <w:pStyle w:val="gemEinzug"/>
        <w:rPr>
          <w:rFonts w:ascii="Wingdings" w:hAnsi="Wingdings"/>
          <w:b/>
        </w:rPr>
      </w:pPr>
      <w:r w:rsidRPr="00E47E00">
        <w:t>TSP-X.509 QES und TSP-X.509 nonQES MÜSSEN für Zertifikatstypen, die zusätzlich zur TI auch im Internet statusgeprüft werden, sicherstellen, dass die im Zertifikat eingetragene OCSP-Responderadresse im Internet aufgelöst und eine Statusabfrage erfolgreich durchgeführt werden kann.</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Der TI-Vertrauensraum für QES-Zertifikate wird im Internet nicht gesondert abgebildet. Die Zertifikate werden gemäß der für QES üblichen Verfahren validiert und statusgeprüft.</w:t>
      </w:r>
    </w:p>
    <w:p w:rsidR="00001574" w:rsidRPr="00E47E00" w:rsidRDefault="00001574" w:rsidP="00001574">
      <w:pPr>
        <w:pStyle w:val="gemStandard"/>
      </w:pPr>
      <w:r w:rsidRPr="00E47E00">
        <w:t>Über die Bereitstellung von nonQES-CA- und EE-Zertifikatsinformationen im Internet hinaus werden durch die Spezifikationen der TI keine Aussagen getroffen über Art und Um</w:t>
      </w:r>
      <w:r w:rsidRPr="00E47E00">
        <w:softHyphen/>
        <w:t>fang von durchzuführenden Schritten im Kontext der Zertifikatsprüfung durch die An</w:t>
      </w:r>
      <w:r w:rsidRPr="00E47E00">
        <w:softHyphen/>
        <w:t>wen</w:t>
      </w:r>
      <w:r w:rsidRPr="00E47E00">
        <w:softHyphen/>
        <w:t>dungen im Internet.</w:t>
      </w:r>
    </w:p>
    <w:p w:rsidR="00001574" w:rsidRPr="009F7197" w:rsidRDefault="00001574" w:rsidP="0083095D">
      <w:pPr>
        <w:pStyle w:val="berschrift2"/>
      </w:pPr>
      <w:bookmarkStart w:id="536" w:name="_Toc398121523"/>
      <w:bookmarkStart w:id="537" w:name="_Ref398277752"/>
      <w:bookmarkStart w:id="538" w:name="_Toc501717990"/>
      <w:r w:rsidRPr="009F7197">
        <w:t>Vertrauensraum der TI</w:t>
      </w:r>
      <w:bookmarkEnd w:id="536"/>
      <w:bookmarkEnd w:id="537"/>
      <w:bookmarkEnd w:id="538"/>
    </w:p>
    <w:p w:rsidR="00001574" w:rsidRPr="00E47E00" w:rsidRDefault="00001574" w:rsidP="00001574">
      <w:pPr>
        <w:pStyle w:val="gemStandard"/>
      </w:pPr>
      <w:r w:rsidRPr="00E47E00">
        <w:t>Grundlage jeder zertifikatsbasierten Prüfung auf Vertrauenswürdigkeit in der TI ist die ge</w:t>
      </w:r>
      <w:r w:rsidRPr="00E47E00">
        <w:softHyphen/>
        <w:t xml:space="preserve">sicherte Information über den aktuell gültigen TI-Vertrauensraum, gegen den eine solche Prüfung erfolgt. </w:t>
      </w:r>
    </w:p>
    <w:p w:rsidR="00001574" w:rsidRPr="00E47E00" w:rsidRDefault="00001574" w:rsidP="00001574">
      <w:pPr>
        <w:pStyle w:val="gemStandard"/>
      </w:pPr>
      <w:r w:rsidRPr="00E47E00">
        <w:lastRenderedPageBreak/>
        <w:t xml:space="preserve">Der Vertrauensraum der TI besteht also aus der Menge der CAs (bzw. deren Zertifikate), die in der TI zugelassen, also als vertrauenswürdig anerkannt sind. Außerdem enthält er die Einsatzzwecke, für welche die CAs End-Entity-Zertifikate ausgeben dürfen. Dieser TI-Vertrauensraum wird in der TSL abgebildet. </w:t>
      </w:r>
    </w:p>
    <w:p w:rsidR="00001574" w:rsidRPr="00E47E00" w:rsidRDefault="00001574" w:rsidP="00001574">
      <w:pPr>
        <w:pStyle w:val="gemStandard"/>
      </w:pPr>
      <w:r w:rsidRPr="00E47E00">
        <w:t>Die TSL enthält Informationen gemäß [ETSI_TS_102_231#5]. Sie beinhalten neben den CA-Zertifikaten im TI-Vertrauensraum zusätzliche Angaben, wie z.</w:t>
      </w:r>
      <w:r>
        <w:t> </w:t>
      </w:r>
      <w:r w:rsidRPr="00E47E00">
        <w:t>B. die Sequenznum</w:t>
      </w:r>
      <w:r w:rsidRPr="00E47E00">
        <w:softHyphen/>
        <w:t>mer oder die Adressen und Zertifikate der zuständigen OCSP-Responder.</w:t>
      </w:r>
    </w:p>
    <w:p w:rsidR="00001574" w:rsidRPr="00E47E00" w:rsidRDefault="00001574" w:rsidP="00001574">
      <w:pPr>
        <w:pStyle w:val="gemStandard"/>
      </w:pPr>
      <w:r w:rsidRPr="00E47E00">
        <w:t>Die TSL spielt also in zertifikatsprüfenden Komponenten die zentrale Rolle.</w:t>
      </w:r>
    </w:p>
    <w:p w:rsidR="00001574" w:rsidRDefault="00001574" w:rsidP="00001574">
      <w:pPr>
        <w:pStyle w:val="gemStandard"/>
      </w:pPr>
      <w:r w:rsidRPr="00E47E00">
        <w:t>Konkret bereitgestellt wird die TSL als TSL-Datei in Form einer signierten XML-Datei gemäß [ETSI_TS_102_231#B].</w:t>
      </w:r>
    </w:p>
    <w:p w:rsidR="00001574" w:rsidRPr="00E47E00" w:rsidRDefault="00001574" w:rsidP="00001574">
      <w:pPr>
        <w:pStyle w:val="gemStandard"/>
      </w:pPr>
    </w:p>
    <w:p w:rsidR="00001574" w:rsidRPr="00E47E00" w:rsidRDefault="00001574" w:rsidP="00001574">
      <w:pPr>
        <w:pStyle w:val="gemStandard"/>
        <w:jc w:val="center"/>
        <w:rPr>
          <w:sz w:val="6"/>
          <w:szCs w:val="6"/>
        </w:rPr>
      </w:pPr>
      <w:r w:rsidRPr="0034411F">
        <w:pict>
          <v:shape id="_x0000_i1031" type="#_x0000_t75" style="width:436.8pt;height:94.2pt">
            <v:imagedata r:id="rId20" o:title=""/>
          </v:shape>
        </w:pict>
      </w:r>
    </w:p>
    <w:p w:rsidR="00001574" w:rsidRPr="00E47E00" w:rsidRDefault="00001574" w:rsidP="0083095D">
      <w:pPr>
        <w:pStyle w:val="Beschriftung"/>
        <w:jc w:val="center"/>
      </w:pPr>
      <w:bookmarkStart w:id="539" w:name="_Toc501452622"/>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6</w:t>
      </w:r>
      <w:r w:rsidRPr="00E47E00">
        <w:fldChar w:fldCharType="end"/>
      </w:r>
      <w:r w:rsidRPr="00E47E00">
        <w:t>: Aufbau der TSL</w:t>
      </w:r>
      <w:bookmarkEnd w:id="539"/>
    </w:p>
    <w:p w:rsidR="00001574" w:rsidRPr="00E47E00" w:rsidRDefault="00001574" w:rsidP="00001574">
      <w:pPr>
        <w:pStyle w:val="gemAnmerkung"/>
      </w:pPr>
      <w:r w:rsidRPr="00E47E00">
        <w:t>Hinweis: Die TSL-Informationen müssen also nicht zwingend in Form der XML-Syntax der TSL-Datei vorgehalten werden. Sie können auch ganz oder teilweise in einen sicheren Speicher des Systems (Truststore) importiert werden.</w:t>
      </w:r>
    </w:p>
    <w:p w:rsidR="00001574" w:rsidRPr="00E47E00" w:rsidRDefault="00001574" w:rsidP="00001574">
      <w:pPr>
        <w:pStyle w:val="gemStandard"/>
      </w:pPr>
      <w:r w:rsidRPr="00E47E00">
        <w:t>Die nachfolgende Gliederung der Teilschritte einer Prüfung orientiert sich an den Vorgaben des TSL-Standards [ETSI_TS_102_231#H] – mit den Konkretisierungen für die TI sowie ergänzt um TI-spezifische Erweiterungen der TI-Vertrauensraumprüfung.</w:t>
      </w:r>
    </w:p>
    <w:p w:rsidR="00001574" w:rsidRPr="00E47E00" w:rsidRDefault="00001574" w:rsidP="00001574">
      <w:pPr>
        <w:pStyle w:val="gemStandard"/>
      </w:pPr>
      <w:r w:rsidRPr="00E47E00">
        <w:t>Die notwendigen Prüfschritte zur Prüfung des TI-Vertrauensraums werden in Form von Technischen Use Cases dargestellt:</w:t>
      </w:r>
    </w:p>
    <w:p w:rsidR="00001574" w:rsidRPr="00E47E00" w:rsidRDefault="00001574" w:rsidP="00001574">
      <w:pPr>
        <w:pStyle w:val="gemAufzhlung"/>
        <w:numPr>
          <w:ilvl w:val="0"/>
          <w:numId w:val="22"/>
        </w:numPr>
        <w:tabs>
          <w:tab w:val="clear" w:pos="720"/>
        </w:tabs>
        <w:ind w:left="1135" w:hanging="284"/>
      </w:pPr>
      <w:r w:rsidRPr="00E47E00">
        <w:t>Initialisierung / Aktualisierung des TI-Vertrauensraumes</w:t>
      </w:r>
    </w:p>
    <w:p w:rsidR="00001574" w:rsidRPr="00E47E00" w:rsidRDefault="00001574" w:rsidP="00001574">
      <w:pPr>
        <w:pStyle w:val="gemAufzhlung"/>
        <w:numPr>
          <w:ilvl w:val="0"/>
          <w:numId w:val="22"/>
        </w:numPr>
        <w:tabs>
          <w:tab w:val="clear" w:pos="720"/>
        </w:tabs>
        <w:ind w:left="1135" w:hanging="284"/>
      </w:pPr>
      <w:r w:rsidRPr="00E47E00">
        <w:t>Lokalisieren der TSL-Datei</w:t>
      </w:r>
    </w:p>
    <w:p w:rsidR="00001574" w:rsidRPr="00E47E00" w:rsidRDefault="00001574" w:rsidP="00001574">
      <w:pPr>
        <w:pStyle w:val="gemAufzhlung"/>
        <w:numPr>
          <w:ilvl w:val="0"/>
          <w:numId w:val="22"/>
        </w:numPr>
        <w:tabs>
          <w:tab w:val="clear" w:pos="720"/>
        </w:tabs>
        <w:ind w:left="1135" w:hanging="284"/>
      </w:pPr>
      <w:r w:rsidRPr="00E47E00">
        <w:t>Download der TSL-Datei</w:t>
      </w:r>
    </w:p>
    <w:p w:rsidR="00001574" w:rsidRPr="00E47E00" w:rsidRDefault="00001574" w:rsidP="00001574">
      <w:pPr>
        <w:pStyle w:val="gemAufzhlung"/>
        <w:numPr>
          <w:ilvl w:val="0"/>
          <w:numId w:val="22"/>
        </w:numPr>
        <w:tabs>
          <w:tab w:val="clear" w:pos="720"/>
        </w:tabs>
        <w:ind w:left="1135" w:hanging="284"/>
      </w:pPr>
      <w:r w:rsidRPr="00E47E00">
        <w:t>Validierung der TSL-Datei</w:t>
      </w:r>
    </w:p>
    <w:p w:rsidR="00001574" w:rsidRPr="00E47E00" w:rsidRDefault="00001574" w:rsidP="00001574">
      <w:pPr>
        <w:pStyle w:val="gemAufzhlung"/>
        <w:numPr>
          <w:ilvl w:val="0"/>
          <w:numId w:val="22"/>
        </w:numPr>
        <w:tabs>
          <w:tab w:val="clear" w:pos="720"/>
        </w:tabs>
        <w:ind w:left="1135" w:hanging="284"/>
      </w:pPr>
      <w:r w:rsidRPr="00E47E00">
        <w:t xml:space="preserve">Prüfung der Integrität und Authentizität der TSL-Datei durch die Prüfung ihrer Signatur </w:t>
      </w:r>
    </w:p>
    <w:p w:rsidR="00001574" w:rsidRPr="00E47E00" w:rsidRDefault="00001574" w:rsidP="00001574">
      <w:pPr>
        <w:pStyle w:val="gemStandard"/>
      </w:pPr>
      <w:r w:rsidRPr="00E47E00">
        <w:t xml:space="preserve">Die bereits im Internet etablierten PKIs der Vorläuferkarten (qSIG, ZOD), die im Rahmen des Bestandsschutzes zu unterstützen sind, werden in der TI insoweit berücksichtigt, dass die zugehörigen CAs in den TI-Vertrauensraum (also die TSL) aufgenommen und die Statusinformationen der zugehörigen EE-Zertifikate durch Nachnutzung des OCSP-Responder Proxy zur Verfügung gestellt werden (s. Beschreibung in [gemKPT_Arch_TIP#5.4.13]. </w:t>
      </w:r>
    </w:p>
    <w:p w:rsidR="00001574" w:rsidRPr="009F7197" w:rsidRDefault="00001574" w:rsidP="0083095D">
      <w:pPr>
        <w:pStyle w:val="berschrift3"/>
      </w:pPr>
      <w:bookmarkStart w:id="540" w:name="_Toc398121524"/>
      <w:bookmarkStart w:id="541" w:name="_Ref436750242"/>
      <w:bookmarkStart w:id="542" w:name="_Toc501717991"/>
      <w:r w:rsidRPr="009F7197">
        <w:lastRenderedPageBreak/>
        <w:t>Initialisierung TI-Vertrauensraum</w:t>
      </w:r>
      <w:bookmarkEnd w:id="540"/>
      <w:bookmarkEnd w:id="541"/>
      <w:bookmarkEnd w:id="542"/>
    </w:p>
    <w:p w:rsidR="00001574" w:rsidRPr="00E47E00" w:rsidRDefault="00001574" w:rsidP="00001574">
      <w:pPr>
        <w:pStyle w:val="gemStandard"/>
      </w:pPr>
      <w:r w:rsidRPr="00E47E00">
        <w:t>Verfügt eine zugelassene Komponente der TI noch nicht über einen aktuell gültigen TI-Vertrauensanker, muss für dieses Komponentenexemplar eine Initialisierung des TI-Vertrauensraumes ohne Vorbedingungen durchgeführt werden. Diese besteht aus den zwei Teilprozessen:</w:t>
      </w:r>
    </w:p>
    <w:p w:rsidR="00001574" w:rsidRPr="00E47E00" w:rsidRDefault="00001574" w:rsidP="00001574">
      <w:pPr>
        <w:pStyle w:val="gemAufzhlung"/>
        <w:numPr>
          <w:ilvl w:val="0"/>
          <w:numId w:val="22"/>
        </w:numPr>
        <w:tabs>
          <w:tab w:val="clear" w:pos="720"/>
        </w:tabs>
        <w:ind w:left="1135" w:hanging="284"/>
      </w:pPr>
      <w:r w:rsidRPr="00E47E00">
        <w:t>Die sichere Einbringung des TI-Vertrauensankers in Form des aktuell gültigen TSL-Signer-CA-Zertifikates in die Komponente in einer gesicherten Umgebung des Herstellers oder Betreibers</w:t>
      </w:r>
    </w:p>
    <w:p w:rsidR="00001574" w:rsidRPr="00E47E00" w:rsidRDefault="00001574" w:rsidP="00001574">
      <w:pPr>
        <w:pStyle w:val="gemAufzhlung"/>
        <w:numPr>
          <w:ilvl w:val="0"/>
          <w:numId w:val="22"/>
        </w:numPr>
        <w:tabs>
          <w:tab w:val="clear" w:pos="720"/>
        </w:tabs>
        <w:ind w:left="1135" w:hanging="284"/>
      </w:pPr>
      <w:r w:rsidRPr="00E47E00">
        <w:t>Einbringung einer aktuellen TSL in die Komponente durch den Hersteller oder den Vor-Ort-Administrator</w:t>
      </w:r>
    </w:p>
    <w:p w:rsidR="00001574" w:rsidRPr="00E47E00" w:rsidRDefault="00001574" w:rsidP="00001574">
      <w:pPr>
        <w:pStyle w:val="gemStandard"/>
      </w:pPr>
      <w:r w:rsidRPr="00E47E00">
        <w:t>Dies gilt für die Anwendungsfälle</w:t>
      </w:r>
    </w:p>
    <w:p w:rsidR="00001574" w:rsidRPr="00E47E00" w:rsidRDefault="00001574" w:rsidP="00001574">
      <w:pPr>
        <w:pStyle w:val="gemAufzhlung"/>
        <w:numPr>
          <w:ilvl w:val="0"/>
          <w:numId w:val="22"/>
        </w:numPr>
        <w:tabs>
          <w:tab w:val="clear" w:pos="720"/>
        </w:tabs>
        <w:ind w:left="1135" w:hanging="284"/>
      </w:pPr>
      <w:r w:rsidRPr="00E47E00">
        <w:t>der Erstinbetriebnahme einer Komponente und</w:t>
      </w:r>
    </w:p>
    <w:p w:rsidR="00001574" w:rsidRPr="00E47E00" w:rsidRDefault="00001574" w:rsidP="00001574">
      <w:pPr>
        <w:pStyle w:val="gemAufzhlung"/>
        <w:numPr>
          <w:ilvl w:val="0"/>
          <w:numId w:val="22"/>
        </w:numPr>
        <w:tabs>
          <w:tab w:val="clear" w:pos="720"/>
        </w:tabs>
        <w:ind w:left="1135" w:hanging="284"/>
      </w:pPr>
      <w:r w:rsidRPr="00E47E00">
        <w:t>der Wiederinbetriebnahme bzw. Systemwiederherstellung zu einem Zeit</w:t>
      </w:r>
      <w:r w:rsidRPr="00E47E00">
        <w:softHyphen/>
        <w:t>punkt, zu dem die in der Komponente vorhandene TSL nicht mehr gültig und zwischenzeitlich ein Wechsel des TI-Vertrauensankers erfolgte.</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GS-A_4640 Identifizierung/Validierung des TI-Vertrauensankers bei der initialen Einbringung</w:t>
      </w:r>
    </w:p>
    <w:p w:rsidR="0083095D" w:rsidRDefault="00001574" w:rsidP="00001574">
      <w:pPr>
        <w:pStyle w:val="gemEinzug"/>
        <w:rPr>
          <w:rFonts w:ascii="Wingdings" w:hAnsi="Wingdings"/>
          <w:b/>
        </w:rPr>
      </w:pPr>
      <w:r w:rsidRPr="00E47E00">
        <w:t>Hersteller von Produkttypen der TI, die Zertifikate prüfen, MÜSSEN bei der ini</w:t>
      </w:r>
      <w:r w:rsidRPr="00E47E00">
        <w:softHyphen/>
        <w:t>tialen Einbringung das aktuell gültige TSL-Signer-CA-Zertifikat eindeutig identifi</w:t>
      </w:r>
      <w:r w:rsidRPr="00E47E00">
        <w:softHyphen/>
        <w:t>zieren und mittels Fingerprint validieren, bevor dieses Zertifikat als TI-Vertrauens</w:t>
      </w:r>
      <w:r w:rsidRPr="00E47E00">
        <w:softHyphen/>
        <w:t>an</w:t>
      </w:r>
      <w:r w:rsidRPr="00E47E00">
        <w:softHyphen/>
        <w:t>ker in die Komponente eingebracht werden darf.</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GS-A_4641 Initiale Einbringung TI-Vertrauensanker</w:t>
      </w:r>
    </w:p>
    <w:p w:rsidR="0083095D" w:rsidRDefault="00001574" w:rsidP="00001574">
      <w:pPr>
        <w:pStyle w:val="gemEinzug"/>
        <w:rPr>
          <w:rFonts w:ascii="Wingdings" w:hAnsi="Wingdings"/>
          <w:b/>
        </w:rPr>
      </w:pPr>
      <w:r w:rsidRPr="00E47E00">
        <w:t>Die Produkttypen der TI, die Zertifikate prüfen, MÜSSEN die initiale Einbringung des aktuell gültigen TSL-Signer-CA-Zertifikat als TI-Vertrauensanker in die Kom</w:t>
      </w:r>
      <w:r w:rsidRPr="00E47E00">
        <w:softHyphen/>
        <w:t>ponente nachweislich sicher vor Manipulation vornehmen.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GS-A_4748 Initiale Einbringung TSL-Datei</w:t>
      </w:r>
    </w:p>
    <w:p w:rsidR="0083095D" w:rsidRDefault="00001574" w:rsidP="00001574">
      <w:pPr>
        <w:pStyle w:val="gemEinzug"/>
        <w:rPr>
          <w:rFonts w:ascii="Wingdings" w:hAnsi="Wingdings"/>
          <w:b/>
        </w:rPr>
      </w:pPr>
      <w:r w:rsidRPr="00E47E00">
        <w:t>Die Produkttypen der TI, die Zertifikate prüfen, MÜSSEN die initiale Einbringung der TSL-Datei in die Komponente nachweislich sicher vor Manipulation vornehmen.</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Für die Zertifikatsprüfung bei der initialen Einbringung und Validierung der TSL gelten die Be</w:t>
      </w:r>
      <w:r w:rsidRPr="00E47E00">
        <w:softHyphen/>
        <w:t>stimmungen für Offline-Anwendungsszenarien aus Kap</w:t>
      </w:r>
      <w:r>
        <w:t xml:space="preserve">. </w:t>
      </w:r>
      <w:r>
        <w:fldChar w:fldCharType="begin" w:fldLock="1"/>
      </w:r>
      <w:r>
        <w:instrText xml:space="preserve"> REF _Ref398275929 \r \h </w:instrText>
      </w:r>
      <w:r>
        <w:fldChar w:fldCharType="separate"/>
      </w:r>
      <w:r>
        <w:t>8.3.2.4</w:t>
      </w:r>
      <w:r>
        <w:fldChar w:fldCharType="end"/>
      </w:r>
      <w:r w:rsidRPr="00E47E00">
        <w:t>, d. h. eine Status</w:t>
      </w:r>
      <w:r w:rsidRPr="00E47E00">
        <w:softHyphen/>
        <w:t>prüfung des TSL-Signatur-Zertifikates erfolgt nicht.</w:t>
      </w:r>
    </w:p>
    <w:p w:rsidR="00001574" w:rsidRPr="00B25F37" w:rsidRDefault="00001574" w:rsidP="00001574">
      <w:pPr>
        <w:pStyle w:val="gemStandard"/>
        <w:rPr>
          <w:highlight w:val="yellow"/>
        </w:rPr>
      </w:pPr>
      <w:r w:rsidRPr="00E47E00">
        <w:t>Die in der TI zugelassenen Zertifikate der vertrauenswürdigen Herausgeber (TSPs) sind in der TSL enthalten. Bei der Initialisierung des TI-Vertrauensraumes wird der Truststore be</w:t>
      </w:r>
      <w:r w:rsidRPr="00E47E00">
        <w:softHyphen/>
        <w:t>füllt, d.h. die Zertifikate können aus der TSL-Datei ausgelesen und z. B. in den Trust</w:t>
      </w:r>
      <w:r w:rsidRPr="00E47E00">
        <w:softHyphen/>
        <w:t xml:space="preserve">store des Systems importiert werden. Der Status der bezeichneten </w:t>
      </w:r>
      <w:r w:rsidRPr="00B25F37">
        <w:t>Vertrauensdienste</w:t>
      </w:r>
      <w:r w:rsidRPr="00E47E00">
        <w:t xml:space="preserve"> wird jeweils im Inhalt des TSL-Elementes „ServiceStatus“ mit einem URI identi</w:t>
      </w:r>
      <w:r w:rsidRPr="00E47E00">
        <w:softHyphen/>
        <w:t>fi</w:t>
      </w:r>
      <w:r w:rsidRPr="00E47E00">
        <w:softHyphen/>
        <w:t xml:space="preserve">ziert. Die untenstehende Tabelle zeigt die </w:t>
      </w:r>
      <w:r w:rsidRPr="001B11E4">
        <w:t xml:space="preserve">erlaubten </w:t>
      </w:r>
      <w:r w:rsidRPr="00B25F37">
        <w:t>Status und</w:t>
      </w:r>
      <w:r w:rsidRPr="00E47E00">
        <w:t xml:space="preserve"> erklärt deren Bedeutung in der TI</w:t>
      </w:r>
      <w:r w:rsidRPr="00B25F37">
        <w:t xml:space="preserve"> </w:t>
      </w:r>
      <w:r w:rsidRPr="00B25F37">
        <w:lastRenderedPageBreak/>
        <w:t xml:space="preserve">Für X.509-CA-Zertifikate gibt die Kombination des Inhaltes von „ServiceStatus“ mit dem Zeitpunkt in „StatusStartingTime“ an, </w:t>
      </w:r>
    </w:p>
    <w:p w:rsidR="00001574" w:rsidRPr="00B25F37" w:rsidRDefault="00001574" w:rsidP="00001574">
      <w:pPr>
        <w:pStyle w:val="gemStandard"/>
        <w:numPr>
          <w:ilvl w:val="0"/>
          <w:numId w:val="27"/>
        </w:numPr>
        <w:rPr>
          <w:highlight w:val="yellow"/>
        </w:rPr>
      </w:pPr>
      <w:r w:rsidRPr="00B25F37">
        <w:t>seit wann ein Zertifikat dem aktuellen TI-X.509-Vertrauens</w:t>
      </w:r>
      <w:r w:rsidRPr="00B25F37">
        <w:softHyphen/>
        <w:t>raum angehört (mit „/</w:t>
      </w:r>
      <w:r w:rsidRPr="00B25F37">
        <w:rPr>
          <w:i/>
        </w:rPr>
        <w:t>inaccord</w:t>
      </w:r>
      <w:r w:rsidRPr="00B25F37">
        <w:t>“ markiert), oder</w:t>
      </w:r>
    </w:p>
    <w:p w:rsidR="00001574" w:rsidRPr="00B25F37" w:rsidRDefault="00001574" w:rsidP="00001574">
      <w:pPr>
        <w:pStyle w:val="gemStandard"/>
        <w:numPr>
          <w:ilvl w:val="0"/>
          <w:numId w:val="27"/>
        </w:numPr>
        <w:rPr>
          <w:highlight w:val="yellow"/>
        </w:rPr>
      </w:pPr>
      <w:r w:rsidRPr="00B25F37">
        <w:t>bis wann unter dem CA-Zertifikat EE-Zertifikate ausgestellt werden durften.</w:t>
      </w:r>
    </w:p>
    <w:p w:rsidR="00001574" w:rsidRPr="00B25F37" w:rsidRDefault="00001574" w:rsidP="00001574">
      <w:pPr>
        <w:pStyle w:val="gemStandard"/>
        <w:numPr>
          <w:ilvl w:val="1"/>
          <w:numId w:val="27"/>
        </w:numPr>
        <w:rPr>
          <w:highlight w:val="yellow"/>
        </w:rPr>
      </w:pPr>
      <w:r w:rsidRPr="00B25F37">
        <w:t xml:space="preserve"> „/</w:t>
      </w:r>
      <w:r w:rsidRPr="00B25F37">
        <w:rPr>
          <w:i/>
        </w:rPr>
        <w:t>revoked</w:t>
      </w:r>
      <w:r w:rsidRPr="00B25F37">
        <w:t>“: Dies entspricht einer Sperrung gemäß de</w:t>
      </w:r>
      <w:r>
        <w:t>m Kettenmodell für QES (s. [gem</w:t>
      </w:r>
      <w:r w:rsidRPr="00B25F37">
        <w:t>KPT_PKI_TIP#2.4.3]) oder dem Kompromissmodell für nonQES-Zertifi</w:t>
      </w:r>
      <w:r>
        <w:t>kate für HBA und SMC-B (s. [gem</w:t>
      </w:r>
      <w:r w:rsidRPr="00B25F37">
        <w:t>KPT_PKI_TIP#2.4.2]). Diese erfolgt bei einer Einstellung des Betriebs aufgrund eines nicht-sicherheitskritischen Incidents, gegebenenfalls auch nach einem sicherheitskritischen Incident. Vgl. dazu auch [gemKPT_PKI_TIP#2.3.3.5] „Sperrung von CA-Zertifikaten in der TSL“ und [gemKPT_PKI_TIP#2.4</w:t>
      </w:r>
      <w:r>
        <w:t>]</w:t>
      </w:r>
      <w:r w:rsidRPr="00B25F37">
        <w:t>. „Gültigkeitsmodelle X.509-Zertifikate“.</w:t>
      </w:r>
      <w:r w:rsidRPr="00B25F37">
        <w:tab/>
      </w:r>
      <w:r w:rsidRPr="00B25F37">
        <w:br/>
        <w:t>Im TUC_PKI_018 "Zertifikatsprüfung in der TI", Schritt 5 wird geprüft, ob unerlaubt Zertifikate ausgegeben wurden, deren Ausstellungdatum nach dem Widerrufsdatum des CA-Zertifikats liegt.</w:t>
      </w:r>
    </w:p>
    <w:p w:rsidR="00001574" w:rsidRPr="00B25F37" w:rsidRDefault="00001574" w:rsidP="00001574">
      <w:pPr>
        <w:pStyle w:val="gemStandard"/>
        <w:numPr>
          <w:ilvl w:val="1"/>
          <w:numId w:val="27"/>
        </w:numPr>
        <w:rPr>
          <w:highlight w:val="yellow"/>
        </w:rPr>
      </w:pPr>
      <w:r w:rsidRPr="00B25F37">
        <w:t>„/</w:t>
      </w:r>
      <w:r w:rsidRPr="00B25F37">
        <w:rPr>
          <w:i/>
        </w:rPr>
        <w:t>expired</w:t>
      </w:r>
      <w:r w:rsidRPr="00B25F37">
        <w:t>“: Das CA-Zertifikat ist abgelaufen, es wird aber für die Validierung von Zertifikaten weiterhin benötigt. Dies kann bei QES-CA-Zertifikaten der Fall sein.</w:t>
      </w:r>
    </w:p>
    <w:p w:rsidR="00001574" w:rsidRPr="00B25F37" w:rsidRDefault="00001574" w:rsidP="00001574">
      <w:pPr>
        <w:pStyle w:val="gemAnmerkung"/>
        <w:rPr>
          <w:highlight w:val="yellow"/>
        </w:rPr>
      </w:pPr>
      <w:r w:rsidRPr="00B25F37">
        <w:t>Hinweis: Gemäß Schalenmodell gesperrte CA-Zertifikate werden aus der TSL entfernt, es wird deshalb kein URI zur Markierung dieser Zertifikate verwendet.</w:t>
      </w:r>
    </w:p>
    <w:p w:rsidR="00001574" w:rsidRPr="006E1479" w:rsidRDefault="00001574" w:rsidP="00001574">
      <w:pPr>
        <w:pStyle w:val="gemAnmerkung"/>
        <w:rPr>
          <w:i w:val="0"/>
          <w:sz w:val="22"/>
          <w:szCs w:val="22"/>
        </w:rPr>
      </w:pPr>
      <w:r w:rsidRPr="00B25F37">
        <w:rPr>
          <w:i w:val="0"/>
          <w:sz w:val="22"/>
          <w:szCs w:val="22"/>
        </w:rPr>
        <w:t>OCSP-</w:t>
      </w:r>
      <w:r>
        <w:rPr>
          <w:i w:val="0"/>
          <w:sz w:val="22"/>
          <w:szCs w:val="22"/>
        </w:rPr>
        <w:t>Signer-, CRL-Signer-</w:t>
      </w:r>
      <w:r w:rsidRPr="00B25F37">
        <w:rPr>
          <w:i w:val="0"/>
          <w:sz w:val="22"/>
          <w:szCs w:val="22"/>
        </w:rPr>
        <w:t xml:space="preserve"> </w:t>
      </w:r>
      <w:r>
        <w:rPr>
          <w:i w:val="0"/>
          <w:sz w:val="22"/>
          <w:szCs w:val="22"/>
        </w:rPr>
        <w:t xml:space="preserve">und </w:t>
      </w:r>
      <w:r w:rsidRPr="00B25F37">
        <w:rPr>
          <w:i w:val="0"/>
          <w:sz w:val="22"/>
          <w:szCs w:val="22"/>
        </w:rPr>
        <w:t xml:space="preserve">CVC-CA-Zertifikate </w:t>
      </w:r>
      <w:r>
        <w:rPr>
          <w:i w:val="0"/>
          <w:sz w:val="22"/>
          <w:szCs w:val="22"/>
        </w:rPr>
        <w:t>sowie der</w:t>
      </w:r>
      <w:r w:rsidRPr="00B25F37">
        <w:rPr>
          <w:i w:val="0"/>
          <w:sz w:val="22"/>
          <w:szCs w:val="22"/>
        </w:rPr>
        <w:t xml:space="preserve"> DNSSEC-Trust-Anchor sind nur in der aktuellen TSL-Datei enthalten, wenn sie auch gegenwärtig im Einsatz sind. Für diese Dienstarten ist deshalb </w:t>
      </w:r>
      <w:r w:rsidRPr="00B25F37">
        <w:rPr>
          <w:sz w:val="22"/>
          <w:szCs w:val="22"/>
        </w:rPr>
        <w:t>„/inaccord“</w:t>
      </w:r>
      <w:r w:rsidRPr="00B25F37">
        <w:rPr>
          <w:i w:val="0"/>
          <w:sz w:val="22"/>
          <w:szCs w:val="22"/>
        </w:rPr>
        <w:t xml:space="preserve"> der einzige erlaubte Status.</w:t>
      </w:r>
    </w:p>
    <w:p w:rsidR="00001574" w:rsidRPr="00E47E00" w:rsidRDefault="00001574" w:rsidP="00001574">
      <w:pPr>
        <w:pStyle w:val="gemStandard"/>
      </w:pPr>
    </w:p>
    <w:p w:rsidR="00001574" w:rsidRPr="00E47E00" w:rsidRDefault="00001574" w:rsidP="00001574">
      <w:pPr>
        <w:pStyle w:val="Beschriftung"/>
        <w:keepNext/>
      </w:pPr>
      <w:bookmarkStart w:id="543" w:name="_Toc501452717"/>
      <w:r w:rsidRPr="00E47E00">
        <w:t xml:space="preserve">Tabelle </w:t>
      </w:r>
      <w:r w:rsidRPr="00E47E00">
        <w:fldChar w:fldCharType="begin"/>
      </w:r>
      <w:r w:rsidRPr="00E47E00">
        <w:instrText xml:space="preserve"> SEQ Tabelle \* ARABIC </w:instrText>
      </w:r>
      <w:r w:rsidRPr="00E47E00">
        <w:fldChar w:fldCharType="separate"/>
      </w:r>
      <w:r w:rsidR="00BF0362">
        <w:rPr>
          <w:noProof/>
        </w:rPr>
        <w:t>79</w:t>
      </w:r>
      <w:r w:rsidRPr="00E47E00">
        <w:fldChar w:fldCharType="end"/>
      </w:r>
      <w:r w:rsidRPr="00E47E00">
        <w:t>: Tab_PKI_271 Erlaubte URIs als Inhalte des TSL-Elements ServiceStatus</w:t>
      </w:r>
      <w:bookmarkEnd w:id="543"/>
    </w:p>
    <w:tbl>
      <w:tblPr>
        <w:tblW w:w="8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1355"/>
        <w:gridCol w:w="4110"/>
      </w:tblGrid>
      <w:tr w:rsidR="00001574" w:rsidRPr="00F168B0" w:rsidTr="00001574">
        <w:trPr>
          <w:trHeight w:val="327"/>
          <w:tblHeader/>
        </w:trPr>
        <w:tc>
          <w:tcPr>
            <w:tcW w:w="3485" w:type="dxa"/>
            <w:shd w:val="clear" w:color="auto" w:fill="E0E0E0"/>
          </w:tcPr>
          <w:p w:rsidR="00001574" w:rsidRPr="00F168B0" w:rsidRDefault="00001574" w:rsidP="00001574">
            <w:pPr>
              <w:pStyle w:val="gemTab10pt"/>
              <w:rPr>
                <w:b/>
              </w:rPr>
            </w:pPr>
            <w:r w:rsidRPr="00F168B0">
              <w:rPr>
                <w:b/>
              </w:rPr>
              <w:t>URI</w:t>
            </w:r>
          </w:p>
        </w:tc>
        <w:tc>
          <w:tcPr>
            <w:tcW w:w="1355" w:type="dxa"/>
            <w:shd w:val="clear" w:color="auto" w:fill="E0E0E0"/>
          </w:tcPr>
          <w:p w:rsidR="00001574" w:rsidRPr="00F168B0" w:rsidRDefault="00001574" w:rsidP="00001574">
            <w:pPr>
              <w:pStyle w:val="gemTab10pt"/>
              <w:rPr>
                <w:b/>
              </w:rPr>
            </w:pPr>
            <w:r w:rsidRPr="00F168B0">
              <w:rPr>
                <w:b/>
              </w:rPr>
              <w:t>Dienstart</w:t>
            </w:r>
          </w:p>
        </w:tc>
        <w:tc>
          <w:tcPr>
            <w:tcW w:w="4110" w:type="dxa"/>
            <w:shd w:val="clear" w:color="auto" w:fill="E0E0E0"/>
          </w:tcPr>
          <w:p w:rsidR="00001574" w:rsidRPr="00F168B0" w:rsidRDefault="00001574" w:rsidP="00001574">
            <w:pPr>
              <w:pStyle w:val="gemTab10pt"/>
              <w:rPr>
                <w:b/>
              </w:rPr>
            </w:pPr>
            <w:r w:rsidRPr="00F168B0">
              <w:rPr>
                <w:b/>
              </w:rPr>
              <w:t>Bedeutung</w:t>
            </w:r>
          </w:p>
        </w:tc>
      </w:tr>
      <w:tr w:rsidR="00001574" w:rsidRPr="00E47E00" w:rsidTr="00001574">
        <w:trPr>
          <w:trHeight w:val="342"/>
        </w:trPr>
        <w:tc>
          <w:tcPr>
            <w:tcW w:w="3485" w:type="dxa"/>
            <w:shd w:val="clear" w:color="auto" w:fill="auto"/>
          </w:tcPr>
          <w:p w:rsidR="00001574" w:rsidRPr="00A311A0" w:rsidRDefault="00001574" w:rsidP="00001574">
            <w:pPr>
              <w:pStyle w:val="gemTab10pt"/>
              <w:rPr>
                <w:rFonts w:ascii="Arial Narrow" w:hAnsi="Arial Narrow"/>
                <w:i/>
                <w:szCs w:val="20"/>
              </w:rPr>
            </w:pPr>
            <w:hyperlink r:id="rId21" w:history="1">
              <w:r w:rsidRPr="00A311A0">
                <w:rPr>
                  <w:rStyle w:val="Hyperlink"/>
                  <w:rFonts w:ascii="Arial Narrow" w:hAnsi="Arial Narrow"/>
                  <w:i/>
                  <w:szCs w:val="20"/>
                </w:rPr>
                <w:t>http://uri.etsi.org/TrstSvc/Svcstatus/</w:t>
              </w:r>
              <w:r w:rsidRPr="00A311A0">
                <w:rPr>
                  <w:rStyle w:val="Hyperlink"/>
                  <w:rFonts w:ascii="Arial Narrow" w:hAnsi="Arial Narrow"/>
                  <w:b/>
                  <w:i/>
                  <w:szCs w:val="20"/>
                </w:rPr>
                <w:t>inaccord</w:t>
              </w:r>
            </w:hyperlink>
          </w:p>
        </w:tc>
        <w:tc>
          <w:tcPr>
            <w:tcW w:w="1355" w:type="dxa"/>
            <w:shd w:val="clear" w:color="auto" w:fill="auto"/>
          </w:tcPr>
          <w:p w:rsidR="00001574" w:rsidRPr="00346265" w:rsidRDefault="00001574" w:rsidP="00001574">
            <w:pPr>
              <w:pStyle w:val="gemTab10pt"/>
              <w:rPr>
                <w:lang w:val="en-GB"/>
              </w:rPr>
            </w:pPr>
            <w:r w:rsidRPr="00E5144C">
              <w:rPr>
                <w:lang w:val="en-US"/>
              </w:rPr>
              <w:t>X.509-CA OCSP</w:t>
            </w:r>
            <w:r w:rsidRPr="00E5144C">
              <w:rPr>
                <w:lang w:val="en-US"/>
              </w:rPr>
              <w:br/>
              <w:t>CVC-Root-CA</w:t>
            </w:r>
            <w:r w:rsidRPr="00E5144C">
              <w:rPr>
                <w:lang w:val="en-US"/>
              </w:rPr>
              <w:br/>
              <w:t>DNSSEC-Trust-Anchor</w:t>
            </w:r>
            <w:r>
              <w:rPr>
                <w:lang w:val="en-US"/>
              </w:rPr>
              <w:br/>
              <w:t>BN</w:t>
            </w:r>
            <w:r w:rsidRPr="00F90973">
              <w:rPr>
                <w:lang w:val="en-US"/>
              </w:rPr>
              <w:t>etzA-VL-Signer</w:t>
            </w:r>
          </w:p>
        </w:tc>
        <w:tc>
          <w:tcPr>
            <w:tcW w:w="4110" w:type="dxa"/>
            <w:shd w:val="clear" w:color="auto" w:fill="auto"/>
          </w:tcPr>
          <w:p w:rsidR="00001574" w:rsidRPr="00E47E00" w:rsidRDefault="00001574" w:rsidP="00001574">
            <w:pPr>
              <w:pStyle w:val="gemTab10pt"/>
            </w:pPr>
            <w:r w:rsidRPr="00E47E00">
              <w:t>Der Dienst ist für die TI zugelassen und ist in Betrieb.</w:t>
            </w:r>
          </w:p>
        </w:tc>
      </w:tr>
      <w:tr w:rsidR="00001574" w:rsidRPr="00E47E00" w:rsidTr="00001574">
        <w:trPr>
          <w:trHeight w:val="342"/>
        </w:trPr>
        <w:tc>
          <w:tcPr>
            <w:tcW w:w="3485" w:type="dxa"/>
            <w:shd w:val="clear" w:color="auto" w:fill="auto"/>
          </w:tcPr>
          <w:p w:rsidR="00001574" w:rsidRPr="00A311A0" w:rsidRDefault="00001574" w:rsidP="00001574">
            <w:pPr>
              <w:pStyle w:val="gemTab10pt"/>
              <w:rPr>
                <w:rFonts w:ascii="Arial Narrow" w:hAnsi="Arial Narrow"/>
                <w:i/>
                <w:szCs w:val="20"/>
              </w:rPr>
            </w:pPr>
            <w:hyperlink r:id="rId22" w:history="1">
              <w:r w:rsidRPr="00A311A0">
                <w:rPr>
                  <w:rStyle w:val="Hyperlink"/>
                  <w:rFonts w:ascii="Arial Narrow" w:hAnsi="Arial Narrow"/>
                  <w:i/>
                  <w:szCs w:val="20"/>
                </w:rPr>
                <w:t>http://uri.etsi.org/TrstSvc/Svcstatus/</w:t>
              </w:r>
              <w:r w:rsidRPr="00A311A0">
                <w:rPr>
                  <w:rStyle w:val="Hyperlink"/>
                  <w:rFonts w:ascii="Arial Narrow" w:hAnsi="Arial Narrow"/>
                  <w:b/>
                  <w:i/>
                  <w:szCs w:val="20"/>
                </w:rPr>
                <w:t>revoked</w:t>
              </w:r>
            </w:hyperlink>
          </w:p>
        </w:tc>
        <w:tc>
          <w:tcPr>
            <w:tcW w:w="1355" w:type="dxa"/>
            <w:shd w:val="clear" w:color="auto" w:fill="auto"/>
          </w:tcPr>
          <w:p w:rsidR="00001574" w:rsidRPr="00346265" w:rsidRDefault="00001574" w:rsidP="00001574">
            <w:pPr>
              <w:pStyle w:val="gemTab10pt"/>
            </w:pPr>
            <w:r w:rsidRPr="00346265">
              <w:t>X.509-CA</w:t>
            </w:r>
          </w:p>
        </w:tc>
        <w:tc>
          <w:tcPr>
            <w:tcW w:w="4110" w:type="dxa"/>
            <w:shd w:val="clear" w:color="auto" w:fill="auto"/>
          </w:tcPr>
          <w:p w:rsidR="00001574" w:rsidRPr="00E47E00" w:rsidRDefault="00001574" w:rsidP="00001574">
            <w:pPr>
              <w:pStyle w:val="gemTab10pt"/>
            </w:pPr>
            <w:r w:rsidRPr="00E47E00">
              <w:t>Die Zulassung des Dienstes wurde wegen eines nicht-sicherheitskritischen Incidents widerrufen und die CA stellt keine End-Entity-Zertifikate mehr aus.</w:t>
            </w:r>
            <w:r w:rsidRPr="00E47E00">
              <w:br/>
              <w:t>Bis zum Widerrufsdatum (im Element StatusStartingTime) ausgegebene End-Entity-Zertifikate müssen aber normal (also als gültig, falls nicht widerrufen) behandelt werden.</w:t>
            </w:r>
          </w:p>
        </w:tc>
      </w:tr>
      <w:tr w:rsidR="00001574" w:rsidRPr="00E47E00" w:rsidTr="00001574">
        <w:trPr>
          <w:trHeight w:val="342"/>
        </w:trPr>
        <w:tc>
          <w:tcPr>
            <w:tcW w:w="3485" w:type="dxa"/>
            <w:shd w:val="clear" w:color="auto" w:fill="auto"/>
          </w:tcPr>
          <w:p w:rsidR="00001574" w:rsidRPr="00A311A0" w:rsidRDefault="00001574" w:rsidP="00001574">
            <w:pPr>
              <w:pStyle w:val="gemTab10pt"/>
              <w:rPr>
                <w:rFonts w:ascii="Arial Narrow" w:hAnsi="Arial Narrow"/>
                <w:i/>
                <w:szCs w:val="20"/>
              </w:rPr>
            </w:pPr>
            <w:hyperlink r:id="rId23" w:history="1">
              <w:r w:rsidRPr="00A311A0">
                <w:rPr>
                  <w:rStyle w:val="Hyperlink"/>
                  <w:rFonts w:ascii="Arial Narrow" w:hAnsi="Arial Narrow"/>
                  <w:i/>
                  <w:szCs w:val="20"/>
                </w:rPr>
                <w:t>http://uri.etsi.org/TrstSvc/Svcstatus/</w:t>
              </w:r>
              <w:r w:rsidRPr="00A311A0">
                <w:rPr>
                  <w:rStyle w:val="Hyperlink"/>
                  <w:rFonts w:ascii="Arial Narrow" w:hAnsi="Arial Narrow"/>
                  <w:b/>
                  <w:i/>
                  <w:szCs w:val="20"/>
                </w:rPr>
                <w:t>expired</w:t>
              </w:r>
            </w:hyperlink>
          </w:p>
        </w:tc>
        <w:tc>
          <w:tcPr>
            <w:tcW w:w="1355" w:type="dxa"/>
            <w:shd w:val="clear" w:color="auto" w:fill="auto"/>
          </w:tcPr>
          <w:p w:rsidR="00001574" w:rsidRPr="00346265" w:rsidRDefault="00001574" w:rsidP="00001574">
            <w:pPr>
              <w:pStyle w:val="gemTab10pt"/>
            </w:pPr>
            <w:r w:rsidRPr="00346265">
              <w:t>X.509-CA</w:t>
            </w:r>
          </w:p>
        </w:tc>
        <w:tc>
          <w:tcPr>
            <w:tcW w:w="4110" w:type="dxa"/>
            <w:shd w:val="clear" w:color="auto" w:fill="auto"/>
          </w:tcPr>
          <w:p w:rsidR="00001574" w:rsidRPr="00E47E00" w:rsidRDefault="00001574" w:rsidP="00001574">
            <w:pPr>
              <w:pStyle w:val="gemTab10pt"/>
            </w:pPr>
            <w:r w:rsidRPr="00E47E00">
              <w:t>Der Dienst war für die TI zugelassen und war bis zum angegebenen Datum (im Element StatusStartingTime) in Betrieb und im TI-Vertrauensraum.</w:t>
            </w:r>
          </w:p>
        </w:tc>
      </w:tr>
    </w:tbl>
    <w:p w:rsidR="00001574" w:rsidRDefault="00001574" w:rsidP="00001574">
      <w:bookmarkStart w:id="544" w:name="_Toc398121525"/>
      <w:bookmarkStart w:id="545" w:name="_Ref398276377"/>
      <w:bookmarkStart w:id="546" w:name="_Ref398276883"/>
      <w:bookmarkStart w:id="547" w:name="_Ref398276901"/>
      <w:bookmarkStart w:id="548" w:name="_Ref398276974"/>
      <w:bookmarkStart w:id="549" w:name="_Ref398277649"/>
    </w:p>
    <w:p w:rsidR="00001574" w:rsidRPr="00B32E8D" w:rsidRDefault="00001574" w:rsidP="00001574">
      <w:pPr>
        <w:pStyle w:val="gemAnmerkung"/>
      </w:pPr>
      <w:r w:rsidRPr="00B32E8D">
        <w:t>Hinweis: Der TSL-Dienst darf nur die in Tab_PKI_271 angegebenen URIs für ServiceStatus verwenden.</w:t>
      </w:r>
    </w:p>
    <w:p w:rsidR="00001574" w:rsidRPr="009F7197" w:rsidRDefault="00001574" w:rsidP="0083095D">
      <w:pPr>
        <w:pStyle w:val="berschrift4"/>
      </w:pPr>
      <w:bookmarkStart w:id="550" w:name="_Toc501717992"/>
      <w:r w:rsidRPr="00185859">
        <w:t>TUC_</w:t>
      </w:r>
      <w:r w:rsidRPr="009F7197">
        <w:t>PKI_001 „Periodische Aktualisierung TI-Vertrauensraum“</w:t>
      </w:r>
      <w:bookmarkEnd w:id="544"/>
      <w:bookmarkEnd w:id="545"/>
      <w:bookmarkEnd w:id="546"/>
      <w:bookmarkEnd w:id="547"/>
      <w:bookmarkEnd w:id="548"/>
      <w:bookmarkEnd w:id="549"/>
      <w:bookmarkEnd w:id="550"/>
    </w:p>
    <w:p w:rsidR="00001574" w:rsidRPr="00E47E00" w:rsidRDefault="00001574" w:rsidP="00001574">
      <w:pPr>
        <w:pStyle w:val="gemStandard"/>
        <w:rPr>
          <w:b/>
        </w:rPr>
      </w:pPr>
      <w:r w:rsidRPr="00E47E00">
        <w:rPr>
          <w:rFonts w:ascii="Wingdings" w:hAnsi="Wingdings"/>
          <w:b/>
        </w:rPr>
        <w:sym w:font="Wingdings" w:char="F0D6"/>
      </w:r>
      <w:r w:rsidRPr="00E47E00">
        <w:rPr>
          <w:b/>
        </w:rPr>
        <w:tab/>
        <w:t>GS-A_4642 TUC_PKI_001: Periodische Aktualisierung TI-Vertrauensraum</w:t>
      </w:r>
    </w:p>
    <w:p w:rsidR="0083095D" w:rsidRDefault="00001574" w:rsidP="00001574">
      <w:pPr>
        <w:pStyle w:val="gemStandard"/>
        <w:ind w:left="709"/>
        <w:rPr>
          <w:rFonts w:ascii="Wingdings" w:hAnsi="Wingdings"/>
          <w:b/>
        </w:rPr>
      </w:pPr>
      <w:r w:rsidRPr="00E47E00">
        <w:t>Die Produkttypen der TI, die Zertifikate prüfen, MÜSSEN TUC_PKI_001 zur perio</w:t>
      </w:r>
      <w:r w:rsidRPr="00E47E00">
        <w:softHyphen/>
        <w:t>dischen Aktualisierung des TI-Vertrauensraums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rPr>
          <w:sz w:val="10"/>
          <w:szCs w:val="10"/>
        </w:rPr>
      </w:pPr>
    </w:p>
    <w:p w:rsidR="00001574" w:rsidRPr="00E47E00" w:rsidRDefault="00001574" w:rsidP="00001574">
      <w:pPr>
        <w:pStyle w:val="Beschriftung"/>
        <w:keepNext/>
      </w:pPr>
      <w:bookmarkStart w:id="551" w:name="_Toc501452718"/>
      <w:r w:rsidRPr="00E47E00">
        <w:t xml:space="preserve">Tabelle </w:t>
      </w:r>
      <w:r w:rsidRPr="00E47E00">
        <w:fldChar w:fldCharType="begin"/>
      </w:r>
      <w:r w:rsidRPr="00E47E00">
        <w:instrText xml:space="preserve"> SEQ Tabelle \* ARABIC </w:instrText>
      </w:r>
      <w:r w:rsidRPr="00E47E00">
        <w:fldChar w:fldCharType="separate"/>
      </w:r>
      <w:r w:rsidR="00BF0362">
        <w:rPr>
          <w:noProof/>
        </w:rPr>
        <w:t>80</w:t>
      </w:r>
      <w:r w:rsidRPr="00E47E00">
        <w:fldChar w:fldCharType="end"/>
      </w:r>
      <w:r w:rsidRPr="00E47E00">
        <w:t xml:space="preserve">: TUC_PKI_001 </w:t>
      </w:r>
      <w:r>
        <w:t>„</w:t>
      </w:r>
      <w:r w:rsidRPr="00E47E00">
        <w:t>Periodische Aktualisierung TI-Vertrauensraum</w:t>
      </w:r>
      <w:r>
        <w:t>“</w:t>
      </w:r>
      <w:bookmarkEnd w:id="551"/>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772"/>
      </w:tblGrid>
      <w:tr w:rsidR="00001574" w:rsidRPr="00F168B0" w:rsidTr="00001574">
        <w:trPr>
          <w:trHeight w:val="326"/>
          <w:tblHeader/>
        </w:trPr>
        <w:tc>
          <w:tcPr>
            <w:tcW w:w="2084" w:type="dxa"/>
            <w:shd w:val="clear" w:color="auto" w:fill="E0E0E0"/>
          </w:tcPr>
          <w:p w:rsidR="00001574" w:rsidRPr="00F168B0" w:rsidRDefault="00001574" w:rsidP="00001574">
            <w:pPr>
              <w:pStyle w:val="gemTab10pt"/>
              <w:rPr>
                <w:b/>
              </w:rPr>
            </w:pPr>
            <w:r w:rsidRPr="00F168B0">
              <w:rPr>
                <w:b/>
              </w:rPr>
              <w:t>Element</w:t>
            </w:r>
          </w:p>
        </w:tc>
        <w:tc>
          <w:tcPr>
            <w:tcW w:w="6772" w:type="dxa"/>
            <w:shd w:val="clear" w:color="auto" w:fill="E0E0E0"/>
          </w:tcPr>
          <w:p w:rsidR="00001574" w:rsidRPr="00F168B0" w:rsidRDefault="00001574" w:rsidP="00001574">
            <w:pPr>
              <w:pStyle w:val="gemTab10pt"/>
              <w:rPr>
                <w:b/>
              </w:rPr>
            </w:pPr>
            <w:r w:rsidRPr="00F168B0">
              <w:rPr>
                <w:b/>
              </w:rPr>
              <w:t>Beschreibung</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Name</w:t>
            </w:r>
          </w:p>
        </w:tc>
        <w:tc>
          <w:tcPr>
            <w:tcW w:w="6772" w:type="dxa"/>
            <w:shd w:val="clear" w:color="auto" w:fill="auto"/>
          </w:tcPr>
          <w:p w:rsidR="00001574" w:rsidRPr="00E47E00" w:rsidRDefault="00001574" w:rsidP="00001574">
            <w:pPr>
              <w:pStyle w:val="gemTab10pt"/>
            </w:pPr>
            <w:r w:rsidRPr="00E47E00">
              <w:t xml:space="preserve">TUC_PKI_001 </w:t>
            </w:r>
            <w:r>
              <w:t>„</w:t>
            </w:r>
            <w:r w:rsidRPr="00E47E00">
              <w:t>Periodische Aktualisierung TI-Vertrauensraum</w:t>
            </w:r>
            <w:r>
              <w:t>“</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Beschreibung</w:t>
            </w:r>
          </w:p>
        </w:tc>
        <w:tc>
          <w:tcPr>
            <w:tcW w:w="6772" w:type="dxa"/>
            <w:shd w:val="clear" w:color="auto" w:fill="auto"/>
          </w:tcPr>
          <w:p w:rsidR="00001574" w:rsidRPr="00E47E00" w:rsidRDefault="00001574" w:rsidP="00001574">
            <w:pPr>
              <w:pStyle w:val="gemTab10pt"/>
            </w:pPr>
            <w:r w:rsidRPr="00E47E00">
              <w:t>Dieser Use Case beschreibt den gesamten Ablauf zur periodischen Aktualisierung des TI-Vertrauensraumes mittels einer TSL-Datei. Dabei verwendet er weitere TUCs, die im Laufe des Kapitels detailliert spezifiziert werden</w:t>
            </w:r>
          </w:p>
          <w:p w:rsidR="00001574" w:rsidRPr="00E47E00" w:rsidRDefault="00001574" w:rsidP="00001574">
            <w:pPr>
              <w:pStyle w:val="gemTab10pt"/>
            </w:pPr>
            <w:r w:rsidRPr="00E47E00">
              <w:t>Ein Offline-Modus ist zu berücksichtigen für</w:t>
            </w:r>
          </w:p>
          <w:p w:rsidR="00001574" w:rsidRPr="00E47E00" w:rsidRDefault="00001574" w:rsidP="00001574">
            <w:pPr>
              <w:pStyle w:val="gemTab10pt"/>
            </w:pPr>
            <w:r w:rsidRPr="00E47E00">
              <w:t>a) das Mobile-Kartenterminal</w:t>
            </w:r>
          </w:p>
          <w:p w:rsidR="00001574" w:rsidRPr="00E47E00" w:rsidRDefault="00001574" w:rsidP="00001574">
            <w:pPr>
              <w:pStyle w:val="gemTab10pt"/>
            </w:pPr>
            <w:r w:rsidRPr="00E47E00">
              <w:t>b) Konnektor ohne Anbindung an die TI</w:t>
            </w:r>
          </w:p>
          <w:p w:rsidR="00001574" w:rsidRPr="00E47E00" w:rsidRDefault="00001574" w:rsidP="00001574">
            <w:pPr>
              <w:pStyle w:val="gemTab10pt"/>
            </w:pPr>
            <w:r w:rsidRPr="00E47E00">
              <w:t>Beide verfügen nicht über die automatischen Online-Möglichkeiten zum Bezug von Statusinformationen oder TSL-Aktualisierungen aus der TI.</w:t>
            </w:r>
          </w:p>
        </w:tc>
      </w:tr>
      <w:tr w:rsidR="00001574" w:rsidRPr="00A311A0" w:rsidTr="00001574">
        <w:trPr>
          <w:trHeight w:val="326"/>
        </w:trPr>
        <w:tc>
          <w:tcPr>
            <w:tcW w:w="2084" w:type="dxa"/>
            <w:shd w:val="clear" w:color="auto" w:fill="auto"/>
          </w:tcPr>
          <w:p w:rsidR="00001574" w:rsidRPr="00E47E00" w:rsidRDefault="00001574" w:rsidP="00001574">
            <w:pPr>
              <w:pStyle w:val="gemTab10pt"/>
            </w:pPr>
            <w:r w:rsidRPr="00E47E00">
              <w:t>Anwendungsumfeld</w:t>
            </w:r>
          </w:p>
        </w:tc>
        <w:tc>
          <w:tcPr>
            <w:tcW w:w="6772" w:type="dxa"/>
            <w:shd w:val="clear" w:color="auto" w:fill="auto"/>
          </w:tcPr>
          <w:p w:rsidR="00001574" w:rsidRPr="00A311A0" w:rsidRDefault="00001574" w:rsidP="00001574">
            <w:pPr>
              <w:pStyle w:val="gemTab10pt"/>
              <w:rPr>
                <w:rFonts w:eastAsia="Times New Roman" w:cs="Arial"/>
              </w:rPr>
            </w:pPr>
            <w:r w:rsidRPr="00E47E00">
              <w:t>System, das die TSL auswertet</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Auslöser</w:t>
            </w:r>
          </w:p>
        </w:tc>
        <w:tc>
          <w:tcPr>
            <w:tcW w:w="6772" w:type="dxa"/>
            <w:shd w:val="clear" w:color="auto" w:fill="auto"/>
          </w:tcPr>
          <w:p w:rsidR="00001574" w:rsidRPr="00E47E00" w:rsidRDefault="00001574" w:rsidP="00001574">
            <w:pPr>
              <w:pStyle w:val="gemTab10pt"/>
            </w:pPr>
            <w:r w:rsidRPr="00E47E00">
              <w:t>Produkttypspezifischer Trigger</w:t>
            </w:r>
          </w:p>
          <w:p w:rsidR="00001574" w:rsidRPr="00E47E00" w:rsidRDefault="00001574" w:rsidP="00001574">
            <w:pPr>
              <w:pStyle w:val="gemTab10pt"/>
            </w:pPr>
            <w:r w:rsidRPr="00E47E00">
              <w:t>Zeitpunkt MUSS durch Facharchitekturen vorgegeben werden. (Standardmäßig ist eine tägliche Prüfung der Aktualität vorzusehen.)</w:t>
            </w:r>
          </w:p>
        </w:tc>
      </w:tr>
      <w:tr w:rsidR="00001574" w:rsidRPr="00A311A0" w:rsidTr="00001574">
        <w:trPr>
          <w:trHeight w:val="326"/>
        </w:trPr>
        <w:tc>
          <w:tcPr>
            <w:tcW w:w="2084" w:type="dxa"/>
            <w:shd w:val="clear" w:color="auto" w:fill="auto"/>
          </w:tcPr>
          <w:p w:rsidR="00001574" w:rsidRPr="00E47E00" w:rsidRDefault="00001574" w:rsidP="00001574">
            <w:pPr>
              <w:pStyle w:val="gemTab10pt"/>
            </w:pPr>
            <w:r w:rsidRPr="00E47E00">
              <w:t>Eingangsdaten</w:t>
            </w:r>
          </w:p>
        </w:tc>
        <w:tc>
          <w:tcPr>
            <w:tcW w:w="6772" w:type="dxa"/>
            <w:shd w:val="clear" w:color="auto" w:fill="auto"/>
          </w:tcPr>
          <w:p w:rsidR="00001574" w:rsidRPr="00A311A0" w:rsidRDefault="00001574" w:rsidP="00001574">
            <w:pPr>
              <w:pStyle w:val="gemTab10pt"/>
              <w:numPr>
                <w:ilvl w:val="0"/>
                <w:numId w:val="10"/>
              </w:numPr>
              <w:rPr>
                <w:rFonts w:eastAsia="Times New Roman" w:cs="Arial"/>
                <w:szCs w:val="20"/>
              </w:rPr>
            </w:pPr>
            <w:r w:rsidRPr="00A311A0">
              <w:rPr>
                <w:rFonts w:eastAsia="Times New Roman" w:cs="Arial"/>
                <w:szCs w:val="20"/>
              </w:rPr>
              <w:t>TSL im System</w:t>
            </w:r>
          </w:p>
          <w:p w:rsidR="00001574" w:rsidRPr="00A311A0" w:rsidRDefault="00001574" w:rsidP="00001574">
            <w:pPr>
              <w:pStyle w:val="gemTab10pt"/>
              <w:numPr>
                <w:ilvl w:val="0"/>
                <w:numId w:val="10"/>
              </w:numPr>
              <w:rPr>
                <w:rFonts w:eastAsia="Times New Roman" w:cs="Arial"/>
                <w:szCs w:val="20"/>
              </w:rPr>
            </w:pPr>
            <w:r w:rsidRPr="00A311A0">
              <w:rPr>
                <w:rFonts w:eastAsia="Times New Roman" w:cs="Arial"/>
                <w:szCs w:val="20"/>
              </w:rPr>
              <w:t xml:space="preserve">Neu eingebrachte TSL-Datei (optional) </w:t>
            </w:r>
          </w:p>
          <w:p w:rsidR="00001574" w:rsidRPr="00A311A0" w:rsidRDefault="00001574" w:rsidP="00001574">
            <w:pPr>
              <w:pStyle w:val="gemTab10pt"/>
              <w:numPr>
                <w:ilvl w:val="0"/>
                <w:numId w:val="10"/>
              </w:numPr>
              <w:rPr>
                <w:rFonts w:eastAsia="Times New Roman" w:cs="Arial"/>
                <w:szCs w:val="20"/>
              </w:rPr>
            </w:pPr>
            <w:r w:rsidRPr="00A311A0">
              <w:rPr>
                <w:rFonts w:eastAsia="Times New Roman" w:cs="Arial"/>
                <w:szCs w:val="20"/>
              </w:rPr>
              <w:t>OCSP-Graceperiod (legt bei der Verwendung von gecachten OCSP-Antworten den maximal zulässigen Zeitraum fest, den die Systemzeit der prüfenden Komponente noch nach dem Zeitpunkt der OCSP-Antwort liegen darf)</w:t>
            </w:r>
          </w:p>
          <w:p w:rsidR="00001574" w:rsidRPr="00A311A0" w:rsidRDefault="00001574" w:rsidP="00001574">
            <w:pPr>
              <w:pStyle w:val="gemTab10pt"/>
              <w:numPr>
                <w:ilvl w:val="0"/>
                <w:numId w:val="10"/>
              </w:numPr>
              <w:rPr>
                <w:rFonts w:eastAsia="Times New Roman" w:cs="Arial"/>
                <w:szCs w:val="20"/>
              </w:rPr>
            </w:pPr>
            <w:r w:rsidRPr="00E47E00">
              <w:t>Flag für Offline-Modus (Im Offline-Fall kann keine Sperrstatusprüfung des TSL-Signer-Zertifikates durchgeführt werden.)</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Komponenten</w:t>
            </w:r>
          </w:p>
        </w:tc>
        <w:tc>
          <w:tcPr>
            <w:tcW w:w="6772" w:type="dxa"/>
            <w:shd w:val="clear" w:color="auto" w:fill="auto"/>
          </w:tcPr>
          <w:p w:rsidR="00001574" w:rsidRPr="00A311A0" w:rsidRDefault="00001574" w:rsidP="00001574">
            <w:pPr>
              <w:pStyle w:val="gemTab10pt"/>
              <w:rPr>
                <w:rFonts w:eastAsia="Times New Roman" w:cs="Arial"/>
                <w:lang w:val="en-GB"/>
              </w:rPr>
            </w:pPr>
            <w:r w:rsidRPr="00E47E00">
              <w:t>System, TSL-Download-Punkt</w:t>
            </w:r>
            <w:r w:rsidRPr="00A311A0">
              <w:rPr>
                <w:lang w:val="en-GB"/>
              </w:rPr>
              <w:t>, OCSP-Responder</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Ausgangsdaten</w:t>
            </w:r>
          </w:p>
        </w:tc>
        <w:tc>
          <w:tcPr>
            <w:tcW w:w="6772" w:type="dxa"/>
            <w:shd w:val="clear" w:color="auto" w:fill="auto"/>
          </w:tcPr>
          <w:p w:rsidR="00001574" w:rsidRPr="00A311A0" w:rsidRDefault="00001574" w:rsidP="00001574">
            <w:pPr>
              <w:pStyle w:val="gemTab10pt"/>
              <w:rPr>
                <w:rFonts w:eastAsia="Times New Roman" w:cs="Arial"/>
              </w:rPr>
            </w:pPr>
            <w:r w:rsidRPr="00E47E00">
              <w:t>Status der Initialisierung</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Referenzen</w:t>
            </w:r>
          </w:p>
        </w:tc>
        <w:tc>
          <w:tcPr>
            <w:tcW w:w="6772" w:type="dxa"/>
            <w:shd w:val="clear" w:color="auto" w:fill="auto"/>
          </w:tcPr>
          <w:p w:rsidR="00001574" w:rsidRPr="00A311A0" w:rsidRDefault="00001574" w:rsidP="00001574">
            <w:pPr>
              <w:pStyle w:val="gemTab10pt"/>
              <w:rPr>
                <w:rFonts w:eastAsia="Times New Roman" w:cs="Arial"/>
              </w:rPr>
            </w:pPr>
            <w:r w:rsidRPr="00A311A0">
              <w:rPr>
                <w:rFonts w:eastAsia="Times New Roman" w:cs="Arial"/>
              </w:rPr>
              <w:t>[ETSI_TS_102_231]</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Standardablauf</w:t>
            </w:r>
          </w:p>
        </w:tc>
        <w:tc>
          <w:tcPr>
            <w:tcW w:w="6772" w:type="dxa"/>
            <w:shd w:val="clear" w:color="auto" w:fill="auto"/>
          </w:tcPr>
          <w:p w:rsidR="00001574" w:rsidRPr="00A311A0" w:rsidRDefault="00001574" w:rsidP="00001574">
            <w:pPr>
              <w:pStyle w:val="gemTab10pt"/>
              <w:rPr>
                <w:rFonts w:eastAsia="Times New Roman" w:cs="Arial"/>
              </w:rPr>
            </w:pPr>
            <w:r w:rsidRPr="00A311A0">
              <w:rPr>
                <w:rFonts w:eastAsia="Times New Roman" w:cs="Arial"/>
              </w:rPr>
              <w:t>1.</w:t>
            </w:r>
          </w:p>
          <w:p w:rsidR="00001574" w:rsidRPr="00A311A0" w:rsidRDefault="00001574" w:rsidP="00001574">
            <w:pPr>
              <w:pStyle w:val="gemTab10pt"/>
              <w:rPr>
                <w:rFonts w:eastAsia="Times New Roman" w:cs="Arial"/>
              </w:rPr>
            </w:pPr>
            <w:r w:rsidRPr="00A311A0">
              <w:rPr>
                <w:rFonts w:eastAsia="Times New Roman" w:cs="Arial"/>
              </w:rPr>
              <w:t>[System:] System startet die Initialisierung des TI-Vertrauensraums.</w:t>
            </w:r>
          </w:p>
          <w:p w:rsidR="00001574" w:rsidRPr="00A311A0" w:rsidRDefault="00001574" w:rsidP="00001574">
            <w:pPr>
              <w:pStyle w:val="gemTab10pt"/>
              <w:rPr>
                <w:rFonts w:eastAsia="Times New Roman" w:cs="Arial"/>
              </w:rPr>
            </w:pPr>
            <w:r w:rsidRPr="00A311A0">
              <w:rPr>
                <w:rFonts w:eastAsia="Times New Roman" w:cs="Arial"/>
              </w:rPr>
              <w:t>2.</w:t>
            </w:r>
          </w:p>
          <w:p w:rsidR="00001574" w:rsidRPr="00A311A0" w:rsidRDefault="00001574" w:rsidP="00001574">
            <w:pPr>
              <w:pStyle w:val="gemTab10pt"/>
              <w:rPr>
                <w:rFonts w:eastAsia="Times New Roman" w:cs="Arial"/>
              </w:rPr>
            </w:pPr>
            <w:r w:rsidRPr="00A311A0">
              <w:rPr>
                <w:rFonts w:eastAsia="Times New Roman" w:cs="Arial"/>
              </w:rPr>
              <w:t>[System:] Die TSL im System wird auf Aktualität geprüft (</w:t>
            </w:r>
            <w:r>
              <w:rPr>
                <w:rFonts w:eastAsia="Times New Roman" w:cs="Arial"/>
              </w:rPr>
              <w:fldChar w:fldCharType="begin" w:fldLock="1"/>
            </w:r>
            <w:r>
              <w:rPr>
                <w:rFonts w:eastAsia="Times New Roman" w:cs="Arial"/>
              </w:rPr>
              <w:instrText xml:space="preserve"> REF _Ref398276090 \h </w:instrText>
            </w:r>
            <w:r>
              <w:rPr>
                <w:rFonts w:eastAsia="Times New Roman" w:cs="Arial"/>
              </w:rPr>
            </w:r>
            <w:r>
              <w:rPr>
                <w:rFonts w:eastAsia="Times New Roman" w:cs="Arial"/>
              </w:rPr>
              <w:fldChar w:fldCharType="separate"/>
            </w:r>
            <w:r w:rsidRPr="00E47E00">
              <w:t>TUC_PKI_019 „Prüfung der Aktualität der TSL"</w:t>
            </w:r>
            <w:r>
              <w:rPr>
                <w:rFonts w:eastAsia="Times New Roman" w:cs="Arial"/>
              </w:rPr>
              <w:fldChar w:fldCharType="end"/>
            </w:r>
            <w:r w:rsidRPr="00A311A0">
              <w:rPr>
                <w:rFonts w:eastAsia="Times New Roman" w:cs="Arial"/>
              </w:rPr>
              <w:t xml:space="preserve">). Diese Prüfung </w:t>
            </w:r>
            <w:r w:rsidRPr="00DD2C93">
              <w:rPr>
                <w:rFonts w:eastAsia="Times New Roman" w:cs="Arial"/>
              </w:rPr>
              <w:t>erfolgt</w:t>
            </w:r>
            <w:r w:rsidRPr="00A311A0">
              <w:rPr>
                <w:rFonts w:eastAsia="Times New Roman" w:cs="Arial"/>
              </w:rPr>
              <w:t xml:space="preserve"> </w:t>
            </w:r>
            <w:r w:rsidRPr="00604E7A">
              <w:rPr>
                <w:rFonts w:eastAsia="Times New Roman" w:cs="Arial"/>
              </w:rPr>
              <w:t>gegen die</w:t>
            </w:r>
            <w:r>
              <w:rPr>
                <w:rFonts w:eastAsia="Times New Roman" w:cs="Arial"/>
              </w:rPr>
              <w:t xml:space="preserve"> </w:t>
            </w:r>
            <w:r w:rsidRPr="00A311A0">
              <w:rPr>
                <w:rFonts w:eastAsia="Times New Roman" w:cs="Arial"/>
              </w:rPr>
              <w:t>neu eingebrachte TSL-Datei als Eingangsparameter. (Ansonsten wird die aktuelle TSL-Datei bei diesem Schritt heruntergeladen.) Die Prüfung ergibt, dass die im System abgelegten TSL-Informationen erneuert werden müssen.</w:t>
            </w:r>
          </w:p>
          <w:p w:rsidR="00001574" w:rsidRPr="00A311A0" w:rsidRDefault="00001574" w:rsidP="00001574">
            <w:pPr>
              <w:pStyle w:val="gemTab10pt"/>
              <w:rPr>
                <w:rFonts w:cs="Arial"/>
                <w:szCs w:val="20"/>
              </w:rPr>
            </w:pPr>
            <w:r w:rsidRPr="00A311A0">
              <w:rPr>
                <w:rFonts w:cs="Arial"/>
                <w:szCs w:val="20"/>
              </w:rPr>
              <w:t>3.</w:t>
            </w:r>
          </w:p>
          <w:p w:rsidR="00001574" w:rsidRPr="00A311A0" w:rsidRDefault="00001574" w:rsidP="00001574">
            <w:pPr>
              <w:pStyle w:val="gemTab10pt"/>
              <w:rPr>
                <w:rFonts w:cs="Arial"/>
                <w:szCs w:val="20"/>
              </w:rPr>
            </w:pPr>
            <w:r w:rsidRPr="00A311A0">
              <w:rPr>
                <w:rFonts w:cs="Arial"/>
                <w:szCs w:val="20"/>
              </w:rPr>
              <w:t>[System:] Das verwendete TSL-Signer-Zertifikat wird aus der TSL-Datei extrahiert.</w:t>
            </w:r>
            <w:r w:rsidRPr="00A311A0">
              <w:rPr>
                <w:rFonts w:cs="Arial"/>
                <w:szCs w:val="20"/>
              </w:rPr>
              <w:br/>
            </w:r>
            <w:r w:rsidRPr="00A311A0">
              <w:rPr>
                <w:rFonts w:cs="Arial"/>
                <w:szCs w:val="20"/>
              </w:rPr>
              <w:lastRenderedPageBreak/>
              <w:t>4.</w:t>
            </w:r>
          </w:p>
          <w:p w:rsidR="00001574" w:rsidRPr="00A311A0" w:rsidRDefault="00001574" w:rsidP="00001574">
            <w:pPr>
              <w:pStyle w:val="gemTab10pt"/>
              <w:rPr>
                <w:rFonts w:cs="Arial"/>
                <w:szCs w:val="20"/>
              </w:rPr>
            </w:pPr>
            <w:r w:rsidRPr="00A311A0">
              <w:rPr>
                <w:rFonts w:cs="Arial"/>
                <w:szCs w:val="20"/>
              </w:rPr>
              <w:t>[System:] OCSP-Abfrage für das extrahierte TSL-Signer-Zertifikat durch das System (</w:t>
            </w:r>
            <w:r>
              <w:rPr>
                <w:rFonts w:eastAsia="Times New Roman" w:cs="Arial"/>
                <w:bCs/>
              </w:rPr>
              <w:fldChar w:fldCharType="begin" w:fldLock="1"/>
            </w:r>
            <w:r>
              <w:rPr>
                <w:rFonts w:cs="Arial"/>
                <w:szCs w:val="20"/>
              </w:rPr>
              <w:instrText xml:space="preserve"> REF _Ref398276132 \h </w:instrText>
            </w:r>
            <w:r>
              <w:rPr>
                <w:rFonts w:eastAsia="Times New Roman" w:cs="Arial"/>
                <w:bCs/>
              </w:rPr>
            </w:r>
            <w:r>
              <w:rPr>
                <w:rFonts w:eastAsia="Times New Roman" w:cs="Arial"/>
                <w:bCs/>
              </w:rPr>
              <w:fldChar w:fldCharType="separate"/>
            </w:r>
            <w:r w:rsidRPr="00185859">
              <w:t>TUC_PKI_006 "OCSP-Abfrage"</w:t>
            </w:r>
            <w:r>
              <w:rPr>
                <w:rFonts w:eastAsia="Times New Roman" w:cs="Arial"/>
                <w:bCs/>
              </w:rPr>
              <w:fldChar w:fldCharType="end"/>
            </w:r>
            <w:r w:rsidRPr="00A311A0">
              <w:rPr>
                <w:rFonts w:eastAsia="Times New Roman" w:cs="Arial"/>
                <w:szCs w:val="22"/>
              </w:rPr>
              <w:t>)</w:t>
            </w:r>
          </w:p>
          <w:p w:rsidR="00001574" w:rsidRPr="00162834" w:rsidRDefault="00001574" w:rsidP="00001574">
            <w:pPr>
              <w:pStyle w:val="gemTab10pt"/>
              <w:rPr>
                <w:rFonts w:cs="Arial"/>
                <w:szCs w:val="20"/>
              </w:rPr>
            </w:pPr>
            <w:r w:rsidRPr="00A311A0">
              <w:rPr>
                <w:rFonts w:cs="Arial"/>
                <w:szCs w:val="20"/>
              </w:rPr>
              <w:t xml:space="preserve">(Sämtliche anderen Schritte einer Prüfung des Zertifikates und der XML-Signatur sind im </w:t>
            </w:r>
            <w:r>
              <w:rPr>
                <w:rFonts w:eastAsia="Times New Roman" w:cs="Arial"/>
              </w:rPr>
              <w:fldChar w:fldCharType="begin" w:fldLock="1"/>
            </w:r>
            <w:r>
              <w:rPr>
                <w:rFonts w:cs="Arial"/>
                <w:szCs w:val="20"/>
              </w:rPr>
              <w:instrText xml:space="preserve"> REF _Ref398276149 \h </w:instrText>
            </w:r>
            <w:r>
              <w:rPr>
                <w:rFonts w:eastAsia="Times New Roman" w:cs="Arial"/>
              </w:rPr>
            </w:r>
            <w:r>
              <w:rPr>
                <w:rFonts w:eastAsia="Times New Roman" w:cs="Arial"/>
              </w:rPr>
              <w:fldChar w:fldCharType="separate"/>
            </w:r>
            <w:r w:rsidRPr="00E47E00">
              <w:t>TUC_PKI_019 „Prüfung der Aktualität der TSL"</w:t>
            </w:r>
            <w:r>
              <w:rPr>
                <w:rFonts w:eastAsia="Times New Roman" w:cs="Arial"/>
              </w:rPr>
              <w:fldChar w:fldCharType="end"/>
            </w:r>
            <w:r w:rsidRPr="00A311A0">
              <w:rPr>
                <w:rFonts w:eastAsia="Times New Roman" w:cs="Arial"/>
              </w:rPr>
              <w:t xml:space="preserve"> referenziert, vgl. im Schrit</w:t>
            </w:r>
            <w:r w:rsidRPr="00162834">
              <w:rPr>
                <w:rFonts w:eastAsia="Times New Roman" w:cs="Arial"/>
              </w:rPr>
              <w:t>t 2.</w:t>
            </w:r>
            <w:r w:rsidRPr="00162834">
              <w:rPr>
                <w:rFonts w:cs="Arial"/>
                <w:szCs w:val="20"/>
              </w:rPr>
              <w:t>)</w:t>
            </w:r>
          </w:p>
          <w:p w:rsidR="00001574" w:rsidRPr="00A311A0" w:rsidRDefault="00001574" w:rsidP="00001574">
            <w:pPr>
              <w:pStyle w:val="gemTab10pt"/>
              <w:rPr>
                <w:rFonts w:eastAsia="Times New Roman" w:cs="Arial"/>
              </w:rPr>
            </w:pPr>
            <w:r w:rsidRPr="00A311A0">
              <w:rPr>
                <w:rFonts w:eastAsia="Times New Roman" w:cs="Arial"/>
              </w:rPr>
              <w:t>5.</w:t>
            </w:r>
          </w:p>
          <w:p w:rsidR="00001574" w:rsidRPr="00A311A0" w:rsidRDefault="00001574" w:rsidP="00001574">
            <w:pPr>
              <w:pStyle w:val="gemTab10pt"/>
              <w:rPr>
                <w:rFonts w:eastAsia="Times New Roman" w:cs="Arial"/>
              </w:rPr>
            </w:pPr>
            <w:r w:rsidRPr="00A311A0">
              <w:rPr>
                <w:rFonts w:eastAsia="Times New Roman" w:cs="Arial"/>
              </w:rPr>
              <w:t xml:space="preserve">[System:] Es wird ermittelt, ob in der neuen TSL ein neuer TI-Vertrauensanker vorliegt </w:t>
            </w:r>
            <w:r w:rsidRPr="00782EF7">
              <w:rPr>
                <w:rFonts w:eastAsia="Times New Roman" w:cs="Arial"/>
              </w:rPr>
              <w:t>(</w:t>
            </w:r>
            <w:r w:rsidRPr="00782EF7">
              <w:rPr>
                <w:rFonts w:eastAsia="Times New Roman" w:cs="Arial"/>
              </w:rPr>
              <w:fldChar w:fldCharType="begin" w:fldLock="1"/>
            </w:r>
            <w:r w:rsidRPr="00782EF7">
              <w:rPr>
                <w:rFonts w:eastAsia="Times New Roman" w:cs="Arial"/>
              </w:rPr>
              <w:instrText xml:space="preserve"> REF _Ref398276237 \h </w:instrText>
            </w:r>
            <w:r>
              <w:rPr>
                <w:rFonts w:eastAsia="Times New Roman" w:cs="Arial"/>
              </w:rPr>
              <w:instrText xml:space="preserve"> \* MERGEFORMAT </w:instrText>
            </w:r>
            <w:r w:rsidRPr="00782EF7">
              <w:rPr>
                <w:rFonts w:eastAsia="Times New Roman" w:cs="Arial"/>
              </w:rPr>
            </w:r>
            <w:r w:rsidRPr="00782EF7">
              <w:rPr>
                <w:rFonts w:eastAsia="Times New Roman" w:cs="Arial"/>
              </w:rPr>
              <w:fldChar w:fldCharType="separate"/>
            </w:r>
            <w:r w:rsidRPr="00782EF7">
              <w:t>TUC_PKI_013 „Import TI-Vertrauensanker aus TSL“</w:t>
            </w:r>
            <w:r w:rsidRPr="00782EF7">
              <w:rPr>
                <w:rFonts w:eastAsia="Times New Roman" w:cs="Arial"/>
              </w:rPr>
              <w:fldChar w:fldCharType="end"/>
            </w:r>
            <w:r w:rsidRPr="00782EF7">
              <w:rPr>
                <w:rFonts w:eastAsia="Times New Roman" w:cs="Arial"/>
              </w:rPr>
              <w:t>).</w:t>
            </w:r>
          </w:p>
          <w:p w:rsidR="00001574" w:rsidRPr="00A311A0" w:rsidRDefault="00001574" w:rsidP="00001574">
            <w:pPr>
              <w:pStyle w:val="gemTab10pt"/>
              <w:rPr>
                <w:rFonts w:eastAsia="Times New Roman" w:cs="Arial"/>
              </w:rPr>
            </w:pPr>
            <w:r w:rsidRPr="00A311A0">
              <w:rPr>
                <w:rFonts w:eastAsia="Times New Roman" w:cs="Arial"/>
              </w:rPr>
              <w:t>6.</w:t>
            </w:r>
          </w:p>
          <w:p w:rsidR="00001574" w:rsidRPr="00A311A0" w:rsidRDefault="00001574" w:rsidP="00001574">
            <w:pPr>
              <w:pStyle w:val="gemTab10pt"/>
              <w:rPr>
                <w:rFonts w:eastAsia="Times New Roman" w:cs="Arial"/>
              </w:rPr>
            </w:pPr>
            <w:r w:rsidRPr="00A311A0">
              <w:rPr>
                <w:rFonts w:eastAsia="Times New Roman" w:cs="Arial"/>
              </w:rPr>
              <w:t xml:space="preserve">[System:] Aus den CA-Zertifikaten aus der neuen TSL wird der neue TI-Vertrauensraum gebildet. Dazu werden sie aus der TSL-Datei extrahiert, z. B. in einen System-eigenen Truststore gespeichert und dem System bereitgestellt. </w:t>
            </w:r>
            <w:r w:rsidRPr="00A311A0">
              <w:rPr>
                <w:rFonts w:eastAsia="Times New Roman" w:cs="Arial"/>
              </w:rPr>
              <w:br/>
              <w:t>Falls ein solcher Truststore nur den Vertrauensraum der TI enthält, wird er vor der Neubefüllung geleert, so dass anschließend nur die Zertifikate aus der aktuellen TSL dem System zur Verfügung stehen</w:t>
            </w:r>
            <w:r w:rsidRPr="00E47E00">
              <w:t>.</w:t>
            </w:r>
            <w:r w:rsidRPr="00A311A0">
              <w:rPr>
                <w:rFonts w:eastAsia="Times New Roman" w:cs="Arial"/>
              </w:rPr>
              <w:t xml:space="preserve"> </w:t>
            </w:r>
            <w:r w:rsidRPr="00A311A0">
              <w:rPr>
                <w:rFonts w:eastAsia="Times New Roman" w:cs="Arial"/>
              </w:rPr>
              <w:br/>
              <w:t xml:space="preserve">Falls der Truststore auch für die sichere Speicherung von Zertifikaten benutzt wird, die nicht in der TSL stehen, muss keine komplette Leerung des Truststores erfolgen. </w:t>
            </w:r>
            <w:r w:rsidRPr="00E47E00">
              <w:t>Das System muss aber sicherstellen, dass im Truststore nur diejenigen Zertifikate der TI enthalten sind, die den aktuellen Vertrauensraum der TI aufspannen bzw. in der aktuellen TSL-Datei enthalten sind.</w:t>
            </w:r>
            <w:r w:rsidRPr="00A311A0">
              <w:rPr>
                <w:rFonts w:eastAsia="Times New Roman" w:cs="Arial"/>
              </w:rPr>
              <w:t xml:space="preserve"> </w:t>
            </w:r>
            <w:r w:rsidRPr="00A311A0">
              <w:rPr>
                <w:rFonts w:eastAsia="Times New Roman" w:cs="Arial"/>
              </w:rPr>
              <w:br/>
              <w:t xml:space="preserve">Die Form des Truststore wird nicht näher spezifiziert, dieser muss nur den gestellten Anforderungen (z. B. bezüglich Sicherheit oder Performance) genügen. </w:t>
            </w:r>
          </w:p>
          <w:p w:rsidR="00001574" w:rsidRPr="00A311A0" w:rsidRDefault="00001574" w:rsidP="00001574">
            <w:pPr>
              <w:pStyle w:val="gemTab10pt"/>
              <w:rPr>
                <w:rFonts w:eastAsia="Times New Roman" w:cs="Arial"/>
              </w:rPr>
            </w:pPr>
            <w:r w:rsidRPr="00A311A0">
              <w:rPr>
                <w:rFonts w:eastAsia="Times New Roman" w:cs="Arial"/>
                <w:bCs/>
              </w:rPr>
              <w:t xml:space="preserve">Das System muss den TI-Vertrauensraum mit den in der TSL als vertrauenswürdig bezeichneten </w:t>
            </w:r>
            <w:r w:rsidRPr="00A311A0">
              <w:rPr>
                <w:rFonts w:eastAsia="Times New Roman" w:cs="Arial"/>
              </w:rPr>
              <w:t>CA-</w:t>
            </w:r>
            <w:r w:rsidRPr="00A311A0">
              <w:rPr>
                <w:rFonts w:eastAsia="Times New Roman" w:cs="Arial"/>
                <w:bCs/>
              </w:rPr>
              <w:t xml:space="preserve">Zertifikaten gemäß </w:t>
            </w:r>
            <w:r w:rsidRPr="00E47E00">
              <w:t>Tab_PKI_271 „Erlaubte Inhalte des TSL-Elements ServiceStatus“</w:t>
            </w:r>
            <w:r w:rsidRPr="00A311A0">
              <w:rPr>
                <w:rFonts w:eastAsia="Times New Roman" w:cs="Arial"/>
                <w:bCs/>
              </w:rPr>
              <w:t xml:space="preserve"> befüllen.</w:t>
            </w:r>
          </w:p>
          <w:p w:rsidR="00001574" w:rsidRPr="00A311A0" w:rsidRDefault="00001574" w:rsidP="00001574">
            <w:pPr>
              <w:pStyle w:val="gemTab10pt"/>
              <w:rPr>
                <w:rFonts w:eastAsia="Times New Roman" w:cs="Arial"/>
              </w:rPr>
            </w:pPr>
            <w:r w:rsidRPr="00A311A0">
              <w:rPr>
                <w:rFonts w:eastAsia="Times New Roman" w:cs="Arial"/>
              </w:rPr>
              <w:t>7.</w:t>
            </w:r>
          </w:p>
          <w:p w:rsidR="00001574" w:rsidRPr="00A311A0" w:rsidRDefault="00001574" w:rsidP="00001574">
            <w:pPr>
              <w:pStyle w:val="gemTab10pt"/>
              <w:rPr>
                <w:rFonts w:eastAsia="Times New Roman" w:cs="Arial"/>
              </w:rPr>
            </w:pPr>
            <w:r w:rsidRPr="00A311A0">
              <w:rPr>
                <w:rFonts w:eastAsia="Times New Roman" w:cs="Arial"/>
              </w:rPr>
              <w:t>[System:] Der Truststore wird für Zertifikatsprüfung (wieder) bereitgestellt.</w:t>
            </w:r>
          </w:p>
          <w:p w:rsidR="00001574" w:rsidRPr="00A311A0" w:rsidRDefault="00001574" w:rsidP="00001574">
            <w:pPr>
              <w:pStyle w:val="gemTab10pt"/>
              <w:rPr>
                <w:rFonts w:eastAsia="Times New Roman" w:cs="Arial"/>
              </w:rPr>
            </w:pPr>
            <w:r w:rsidRPr="00A311A0">
              <w:rPr>
                <w:rFonts w:eastAsia="Times New Roman" w:cs="Arial"/>
              </w:rPr>
              <w:t>8.</w:t>
            </w:r>
          </w:p>
          <w:p w:rsidR="00001574" w:rsidRPr="00A311A0" w:rsidRDefault="00001574" w:rsidP="00001574">
            <w:pPr>
              <w:pStyle w:val="gemTab10pt"/>
              <w:rPr>
                <w:rFonts w:eastAsia="Times New Roman" w:cs="Arial"/>
              </w:rPr>
            </w:pPr>
            <w:r w:rsidRPr="00A311A0">
              <w:rPr>
                <w:rFonts w:eastAsia="Times New Roman" w:cs="Arial"/>
              </w:rPr>
              <w:t>[System:] Ende des Use Case</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lastRenderedPageBreak/>
              <w:t>Varianten/Alterna</w:t>
            </w:r>
            <w:r w:rsidRPr="00E47E00">
              <w:softHyphen/>
              <w:t>tiven</w:t>
            </w:r>
          </w:p>
        </w:tc>
        <w:tc>
          <w:tcPr>
            <w:tcW w:w="6772" w:type="dxa"/>
            <w:shd w:val="clear" w:color="auto" w:fill="auto"/>
          </w:tcPr>
          <w:p w:rsidR="00001574" w:rsidRPr="00A311A0" w:rsidRDefault="00001574" w:rsidP="00001574">
            <w:pPr>
              <w:pStyle w:val="gemTab10pt"/>
              <w:rPr>
                <w:rFonts w:eastAsia="Times New Roman" w:cs="Arial"/>
              </w:rPr>
            </w:pPr>
            <w:r w:rsidRPr="00A311A0">
              <w:rPr>
                <w:rFonts w:eastAsia="Times New Roman" w:cs="Arial"/>
              </w:rPr>
              <w:t>Der Standardablauf stellt die Prüfungen dar, die vollzogen werden müssen. Eine Trennung in zwei Prozesse oder eine Umstrukturierung, bei der alle notwendigen Prüfungen erfolgen, ist zulässig.</w:t>
            </w:r>
          </w:p>
          <w:p w:rsidR="00001574" w:rsidRPr="00A311A0" w:rsidRDefault="00001574" w:rsidP="00001574">
            <w:pPr>
              <w:pStyle w:val="gemTab10pt"/>
              <w:rPr>
                <w:rFonts w:eastAsia="Times New Roman" w:cs="Arial"/>
              </w:rPr>
            </w:pPr>
          </w:p>
          <w:p w:rsidR="00001574" w:rsidRPr="00A311A0" w:rsidRDefault="00001574" w:rsidP="00001574">
            <w:pPr>
              <w:pStyle w:val="gemTab10pt"/>
              <w:rPr>
                <w:rFonts w:eastAsia="Times New Roman" w:cs="Arial"/>
              </w:rPr>
            </w:pPr>
            <w:r w:rsidRPr="00A311A0">
              <w:rPr>
                <w:rFonts w:eastAsia="Times New Roman" w:cs="Arial"/>
              </w:rPr>
              <w:t>Im Falle einer aktuellen TSL im System endet der Ablauf nach Schritt 2:</w:t>
            </w:r>
          </w:p>
          <w:p w:rsidR="00001574" w:rsidRPr="00A311A0" w:rsidRDefault="00001574" w:rsidP="00001574">
            <w:pPr>
              <w:pStyle w:val="gemTab10pt"/>
              <w:rPr>
                <w:rFonts w:eastAsia="Times New Roman" w:cs="Arial"/>
              </w:rPr>
            </w:pPr>
            <w:r w:rsidRPr="00E47E00">
              <w:t>2a.</w:t>
            </w:r>
            <w:r w:rsidRPr="00E47E00">
              <w:br/>
            </w:r>
            <w:r w:rsidRPr="00A311A0">
              <w:rPr>
                <w:rFonts w:eastAsia="Times New Roman" w:cs="Arial"/>
              </w:rPr>
              <w:t xml:space="preserve">[System:] TSL aus Download ist gleich TSL im System; und TSL ist noch gültig. </w:t>
            </w:r>
          </w:p>
          <w:p w:rsidR="00001574" w:rsidRPr="00A311A0" w:rsidRDefault="00001574" w:rsidP="00001574">
            <w:pPr>
              <w:pStyle w:val="gemTab10pt"/>
              <w:rPr>
                <w:rFonts w:eastAsia="Times New Roman" w:cs="Arial"/>
              </w:rPr>
            </w:pPr>
            <w:r w:rsidRPr="00A311A0">
              <w:rPr>
                <w:rFonts w:eastAsia="Times New Roman" w:cs="Arial"/>
              </w:rPr>
              <w:t>2a.1</w:t>
            </w:r>
            <w:r w:rsidRPr="00A311A0">
              <w:rPr>
                <w:rFonts w:eastAsia="Times New Roman" w:cs="Arial"/>
              </w:rPr>
              <w:br/>
              <w:t>[System:] Ende des Use Case</w:t>
            </w:r>
          </w:p>
          <w:p w:rsidR="00001574" w:rsidRPr="00E47E00" w:rsidRDefault="00001574" w:rsidP="00001574">
            <w:pPr>
              <w:pStyle w:val="gemTab10pt"/>
            </w:pPr>
            <w:r w:rsidRPr="00A311A0">
              <w:rPr>
                <w:rFonts w:eastAsia="Times New Roman" w:cs="Arial"/>
              </w:rPr>
              <w:t xml:space="preserve">3a. </w:t>
            </w:r>
            <w:r w:rsidRPr="00A311A0">
              <w:rPr>
                <w:rFonts w:eastAsia="Times New Roman" w:cs="Arial"/>
              </w:rPr>
              <w:br/>
              <w:t>[System:] Wenn das Offline-Flag gesetzt ist (offline==true), dann wird mit Schritt 5 weitergefahren.</w:t>
            </w:r>
            <w:r w:rsidRPr="00A311A0">
              <w:rPr>
                <w:rFonts w:eastAsia="Times New Roman" w:cs="Arial"/>
              </w:rPr>
              <w:br/>
              <w:t>(Im Offline-Fall kann keine OCSP-Abfrage stattfinden.)</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Fehlerfälle/Warnung</w:t>
            </w:r>
          </w:p>
        </w:tc>
        <w:tc>
          <w:tcPr>
            <w:tcW w:w="6772" w:type="dxa"/>
            <w:shd w:val="clear" w:color="auto" w:fill="auto"/>
          </w:tcPr>
          <w:p w:rsidR="00001574" w:rsidRPr="00E47E00" w:rsidRDefault="00001574" w:rsidP="00001574">
            <w:pPr>
              <w:pStyle w:val="gemTab10pt"/>
            </w:pPr>
            <w:r w:rsidRPr="00E47E00">
              <w:t>Ein Fehlerfall ist, dass dem System keine gültige TSL vorliegt :</w:t>
            </w:r>
          </w:p>
          <w:p w:rsidR="00001574" w:rsidRPr="00E47E00" w:rsidRDefault="00001574" w:rsidP="00001574">
            <w:pPr>
              <w:pStyle w:val="gemTab10pt"/>
            </w:pPr>
            <w:r w:rsidRPr="00E47E00">
              <w:t>1a.</w:t>
            </w:r>
          </w:p>
          <w:p w:rsidR="00001574" w:rsidRDefault="00001574" w:rsidP="00001574">
            <w:pPr>
              <w:pStyle w:val="gemTab10pt"/>
            </w:pPr>
            <w:r w:rsidRPr="00E47E00">
              <w:t>[System:] Es ist keine TSL im System vorhanden. Abbruch mit Fehlermeldung (TSL_INIT_ERROR)</w:t>
            </w:r>
          </w:p>
          <w:p w:rsidR="00001574" w:rsidRPr="007050B1" w:rsidRDefault="00001574" w:rsidP="00001574">
            <w:pPr>
              <w:pStyle w:val="gemTab10pt"/>
              <w:rPr>
                <w:highlight w:val="yellow"/>
              </w:rPr>
            </w:pPr>
            <w:r w:rsidRPr="007050B1">
              <w:t>2b.</w:t>
            </w:r>
          </w:p>
          <w:p w:rsidR="00001574" w:rsidRPr="00E557C7" w:rsidRDefault="00001574" w:rsidP="00001574">
            <w:pPr>
              <w:pStyle w:val="gemTab10pt"/>
              <w:rPr>
                <w:highlight w:val="yellow"/>
              </w:rPr>
            </w:pPr>
            <w:r w:rsidRPr="007050B1">
              <w:t>[System:] Der TUC_PKI_019 wirft eine VALIDITY_WARNING_2. VALIDITY_WARNING_2 wird als Fehlermeldung ausgegeben.</w:t>
            </w:r>
            <w:r w:rsidRPr="00E557C7">
              <w:br/>
            </w:r>
            <w:r w:rsidRPr="00EB2EB4">
              <w:t xml:space="preserve">Die weitere Fehlerbehandlung erfolgt unter Beachtung von </w:t>
            </w:r>
            <w:r>
              <w:t>[</w:t>
            </w:r>
            <w:r w:rsidRPr="00E557C7">
              <w:t>GS-A_5336</w:t>
            </w:r>
            <w:r>
              <w:t>]</w:t>
            </w:r>
            <w:r w:rsidRPr="00EB2EB4">
              <w:t>.</w:t>
            </w:r>
          </w:p>
          <w:p w:rsidR="00001574" w:rsidRPr="00A311A0" w:rsidRDefault="00001574" w:rsidP="00001574">
            <w:pPr>
              <w:pStyle w:val="gemTab10pt"/>
              <w:rPr>
                <w:rFonts w:eastAsia="Times New Roman" w:cs="Arial"/>
                <w:szCs w:val="22"/>
              </w:rPr>
            </w:pPr>
            <w:r w:rsidRPr="00A311A0">
              <w:rPr>
                <w:rFonts w:eastAsia="Times New Roman" w:cs="Arial"/>
                <w:szCs w:val="22"/>
              </w:rPr>
              <w:lastRenderedPageBreak/>
              <w:t xml:space="preserve">3b. </w:t>
            </w:r>
          </w:p>
          <w:p w:rsidR="00001574" w:rsidRPr="00E47E00" w:rsidRDefault="00001574" w:rsidP="00001574">
            <w:pPr>
              <w:pStyle w:val="gemTab10pt"/>
            </w:pPr>
            <w:r w:rsidRPr="00A311A0">
              <w:rPr>
                <w:rFonts w:eastAsia="Times New Roman" w:cs="Arial"/>
                <w:szCs w:val="22"/>
              </w:rPr>
              <w:t>[System:] Das TSL-Signer-Zertifikat lässt sich nicht aus der TSL-Datei extrahieren (TSL_CERT_EXTRACTION_ERROR).</w:t>
            </w:r>
          </w:p>
          <w:p w:rsidR="00001574" w:rsidRPr="00E47E00" w:rsidRDefault="00001574" w:rsidP="00001574">
            <w:pPr>
              <w:pStyle w:val="gemTab10pt"/>
            </w:pPr>
            <w:r w:rsidRPr="00E47E00">
              <w:t>6a.</w:t>
            </w:r>
          </w:p>
          <w:p w:rsidR="00001574" w:rsidRPr="00E47E00" w:rsidRDefault="00001574" w:rsidP="00001574">
            <w:pPr>
              <w:pStyle w:val="gemTab10pt"/>
            </w:pPr>
            <w:r w:rsidRPr="00E47E00">
              <w:t>[System:] Abbruch mit Fehlermeldung (TSL_CERT_EXTRACTION_ERROR)</w:t>
            </w:r>
          </w:p>
          <w:p w:rsidR="00001574" w:rsidRPr="00E47E00" w:rsidRDefault="00001574" w:rsidP="00001574">
            <w:pPr>
              <w:pStyle w:val="gemTab10pt"/>
            </w:pPr>
            <w:r w:rsidRPr="00E47E00">
              <w:t>Weitere Fehlerfälle sind in den jeweiligen referenzierten TUCs beschrieben.</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lastRenderedPageBreak/>
              <w:t>Technische Fehlermeldung</w:t>
            </w:r>
          </w:p>
        </w:tc>
        <w:tc>
          <w:tcPr>
            <w:tcW w:w="6772" w:type="dxa"/>
            <w:shd w:val="clear" w:color="auto" w:fill="auto"/>
          </w:tcPr>
          <w:p w:rsidR="00001574" w:rsidRPr="00E47E00" w:rsidRDefault="00001574" w:rsidP="00001574">
            <w:pPr>
              <w:pStyle w:val="gemTab10pt"/>
            </w:pPr>
            <w:r w:rsidRPr="00E47E00">
              <w:t>Es ist keine TSL im System vorhanden.</w:t>
            </w:r>
          </w:p>
          <w:p w:rsidR="00001574" w:rsidRPr="00E47E00" w:rsidRDefault="00001574" w:rsidP="00001574">
            <w:pPr>
              <w:pStyle w:val="gemTab10pt"/>
            </w:pPr>
            <w:r w:rsidRPr="00E47E00">
              <w:t>Zertifikat(e) lässt/lassen sich nicht extrahieren.</w:t>
            </w:r>
          </w:p>
          <w:p w:rsidR="00001574" w:rsidRPr="00A311A0" w:rsidRDefault="00001574" w:rsidP="00001574">
            <w:pPr>
              <w:pStyle w:val="gemTab10pt"/>
              <w:rPr>
                <w:rFonts w:eastAsia="Times New Roman" w:cs="Arial"/>
              </w:rPr>
            </w:pPr>
            <w:r w:rsidRPr="00E47E00">
              <w:t>Weitere technische Fehlermeldungen sind in den jeweiligen referenzierten TUCs beschrieben</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Sicherheitsanforde</w:t>
            </w:r>
            <w:r w:rsidRPr="00E47E00">
              <w:softHyphen/>
              <w:t>rungen</w:t>
            </w:r>
          </w:p>
        </w:tc>
        <w:tc>
          <w:tcPr>
            <w:tcW w:w="6772"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121350" w:rsidTr="00001574">
        <w:trPr>
          <w:trHeight w:val="342"/>
        </w:trPr>
        <w:tc>
          <w:tcPr>
            <w:tcW w:w="2084" w:type="dxa"/>
            <w:shd w:val="clear" w:color="auto" w:fill="auto"/>
          </w:tcPr>
          <w:p w:rsidR="00001574" w:rsidRPr="00121350" w:rsidRDefault="00001574" w:rsidP="00001574">
            <w:pPr>
              <w:pStyle w:val="gemTab10pt"/>
              <w:rPr>
                <w:highlight w:val="yellow"/>
              </w:rPr>
            </w:pPr>
            <w:r w:rsidRPr="00121350">
              <w:t>Anmerkungen</w:t>
            </w:r>
          </w:p>
        </w:tc>
        <w:tc>
          <w:tcPr>
            <w:tcW w:w="6772" w:type="dxa"/>
            <w:shd w:val="clear" w:color="auto" w:fill="auto"/>
          </w:tcPr>
          <w:p w:rsidR="00001574" w:rsidRPr="00121350" w:rsidRDefault="00001574" w:rsidP="00001574">
            <w:pPr>
              <w:pStyle w:val="gemTab10pt"/>
              <w:rPr>
                <w:highlight w:val="yellow"/>
              </w:rPr>
            </w:pPr>
            <w:r w:rsidRPr="00121350">
              <w:t>Die Angaben zur Prüfung einer neuen TSL-Datei müssen als vertrauenswürdige Informationen im System schon vorhanden sein. Deshalb muss die OCSP-Adresse zur Prüfung des Signers der neuen TSL-Datei aus der TSL im System ausgelesen werden.</w:t>
            </w:r>
          </w:p>
          <w:p w:rsidR="00001574" w:rsidRPr="00121350" w:rsidRDefault="00001574" w:rsidP="00001574">
            <w:pPr>
              <w:pStyle w:val="gemTab10pt"/>
              <w:rPr>
                <w:highlight w:val="yellow"/>
              </w:rPr>
            </w:pPr>
            <w:r w:rsidRPr="00121350">
              <w:t xml:space="preserve">Für die Prüfung der ersten TSL-Datei nach einem Vertrauensankerwechsel (entsprechend </w:t>
            </w:r>
            <w:r>
              <w:t>TUC_PKI_013 „Import TI-Vertrauensanker aus TSL“</w:t>
            </w:r>
            <w:r w:rsidRPr="00121350">
              <w:t xml:space="preserve"> und angekündigt mit ServiceTypeIdentifier „http://uri.etsi.org/TrstSvc/Svctype/TSLServ iceCertChange“) bedeutet dies, dass die OCSP-Adresse aus dem „TSLServiceCertChange“ Eintrag aus der TSL im System genommen werden muss.</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Zugehörige Diagramme</w:t>
            </w:r>
          </w:p>
        </w:tc>
        <w:tc>
          <w:tcPr>
            <w:tcW w:w="6772" w:type="dxa"/>
            <w:shd w:val="clear" w:color="auto" w:fill="auto"/>
          </w:tcPr>
          <w:p w:rsidR="00001574" w:rsidRPr="00E47E00" w:rsidRDefault="00001574" w:rsidP="00001574">
            <w:pPr>
              <w:pStyle w:val="gemTab10pt"/>
            </w:pPr>
            <w:r>
              <w:fldChar w:fldCharType="begin" w:fldLock="1"/>
            </w:r>
            <w:r>
              <w:instrText xml:space="preserve"> REF _Ref398276291 \h </w:instrText>
            </w:r>
            <w:r>
              <w:fldChar w:fldCharType="separate"/>
            </w:r>
            <w:r w:rsidRPr="00E47E00">
              <w:t>Aktivitätsdiagramm TUC_PKI_001 "Periodische Aktualisierung TI-Vertrauensraum"</w:t>
            </w:r>
            <w:r>
              <w:fldChar w:fldCharType="end"/>
            </w:r>
          </w:p>
        </w:tc>
      </w:tr>
    </w:tbl>
    <w:p w:rsidR="00001574" w:rsidRDefault="00001574" w:rsidP="00001574">
      <w:pPr>
        <w:pStyle w:val="gemStandard"/>
        <w:ind w:left="-170"/>
      </w:pPr>
    </w:p>
    <w:p w:rsidR="00001574" w:rsidRPr="00C84CF3" w:rsidRDefault="00001574" w:rsidP="00001574">
      <w:pPr>
        <w:pStyle w:val="Beschriftung"/>
        <w:jc w:val="center"/>
      </w:pPr>
      <w:bookmarkStart w:id="552" w:name="_Toc427822276"/>
      <w:r>
        <w:lastRenderedPageBreak/>
        <w:pict>
          <v:shape id="_x0000_i1032" type="#_x0000_t75" style="width:436.2pt;height:531pt">
            <v:imagedata r:id="rId24" o:title=""/>
          </v:shape>
        </w:pict>
      </w:r>
    </w:p>
    <w:p w:rsidR="00001574" w:rsidRDefault="00001574" w:rsidP="00001574">
      <w:pPr>
        <w:pStyle w:val="Beschriftung"/>
        <w:jc w:val="center"/>
      </w:pPr>
      <w:bookmarkStart w:id="553" w:name="_Toc501452623"/>
      <w:bookmarkEnd w:id="552"/>
      <w:r w:rsidRPr="00C84CF3">
        <w:t xml:space="preserve">Abbildung </w:t>
      </w:r>
      <w:r w:rsidRPr="00C84CF3">
        <w:fldChar w:fldCharType="begin"/>
      </w:r>
      <w:r w:rsidRPr="00C84CF3">
        <w:instrText xml:space="preserve"> SEQ Abbildung \* ARABIC </w:instrText>
      </w:r>
      <w:r w:rsidRPr="00C84CF3">
        <w:rPr>
          <w:highlight w:val="yellow"/>
        </w:rPr>
        <w:fldChar w:fldCharType="separate"/>
      </w:r>
      <w:r w:rsidR="00BF0362">
        <w:rPr>
          <w:noProof/>
        </w:rPr>
        <w:t>7</w:t>
      </w:r>
      <w:r w:rsidRPr="00C84CF3">
        <w:fldChar w:fldCharType="end"/>
      </w:r>
      <w:r w:rsidRPr="00C84CF3">
        <w:t xml:space="preserve">: </w:t>
      </w:r>
      <w:bookmarkStart w:id="554" w:name="_Ref398276291"/>
      <w:r w:rsidRPr="00C84CF3">
        <w:t xml:space="preserve">Aktivitätsdiagramm TUC_PKI_001 </w:t>
      </w:r>
      <w:r>
        <w:t>„</w:t>
      </w:r>
      <w:r w:rsidRPr="00C84CF3">
        <w:t>Periodische Aktualisierung TI-Vertrauensraum</w:t>
      </w:r>
      <w:bookmarkEnd w:id="554"/>
      <w:r>
        <w:t>“</w:t>
      </w:r>
      <w:bookmarkEnd w:id="553"/>
    </w:p>
    <w:p w:rsidR="00001574" w:rsidRPr="00E47E00" w:rsidRDefault="00001574" w:rsidP="00001574">
      <w:pPr>
        <w:pStyle w:val="gemStandard"/>
      </w:pPr>
    </w:p>
    <w:p w:rsidR="00001574" w:rsidRPr="009F7197" w:rsidRDefault="00001574" w:rsidP="0083095D">
      <w:pPr>
        <w:pStyle w:val="berschrift3"/>
      </w:pPr>
      <w:bookmarkStart w:id="555" w:name="_Toc398121526"/>
      <w:bookmarkStart w:id="556" w:name="_Ref398276224"/>
      <w:bookmarkStart w:id="557" w:name="_Ref398278197"/>
      <w:bookmarkStart w:id="558" w:name="_Ref398278466"/>
      <w:bookmarkStart w:id="559" w:name="_Toc501717993"/>
      <w:r w:rsidRPr="009F7197">
        <w:lastRenderedPageBreak/>
        <w:t>Geplanter Wechsel TI-Vertrauensanker</w:t>
      </w:r>
      <w:bookmarkEnd w:id="555"/>
      <w:bookmarkEnd w:id="556"/>
      <w:bookmarkEnd w:id="557"/>
      <w:bookmarkEnd w:id="558"/>
      <w:bookmarkEnd w:id="559"/>
    </w:p>
    <w:p w:rsidR="00001574" w:rsidRPr="009F7197" w:rsidRDefault="00001574" w:rsidP="0083095D">
      <w:pPr>
        <w:pStyle w:val="berschrift4"/>
      </w:pPr>
      <w:bookmarkStart w:id="560" w:name="_Toc398121527"/>
      <w:bookmarkStart w:id="561" w:name="_Ref398276237"/>
      <w:bookmarkStart w:id="562" w:name="_Ref434484597"/>
      <w:bookmarkStart w:id="563" w:name="_Toc501717994"/>
      <w:r w:rsidRPr="009F7197">
        <w:t>TUC_PKI_013 „Import TI-Vertrauensanker aus TSL“</w:t>
      </w:r>
      <w:bookmarkEnd w:id="560"/>
      <w:bookmarkEnd w:id="561"/>
      <w:bookmarkEnd w:id="562"/>
      <w:bookmarkEnd w:id="563"/>
    </w:p>
    <w:p w:rsidR="00001574" w:rsidRPr="00E47E00" w:rsidRDefault="00001574" w:rsidP="00001574">
      <w:pPr>
        <w:pStyle w:val="gemStandardfett"/>
        <w:keepNext/>
      </w:pPr>
      <w:r w:rsidRPr="00E47E00">
        <w:rPr>
          <w:rFonts w:ascii="Wingdings" w:hAnsi="Wingdings"/>
        </w:rPr>
        <w:sym w:font="Wingdings" w:char="F0D6"/>
      </w:r>
      <w:r w:rsidRPr="00E47E00">
        <w:tab/>
        <w:t>GS-A_4643 TUC_PKI_013: Import TI-Vertrauensanker aus TSL</w:t>
      </w:r>
    </w:p>
    <w:p w:rsidR="0083095D" w:rsidRDefault="00001574" w:rsidP="00001574">
      <w:pPr>
        <w:pStyle w:val="gemStandard"/>
        <w:ind w:left="709"/>
        <w:rPr>
          <w:rFonts w:ascii="Wingdings" w:hAnsi="Wingdings"/>
          <w:b/>
        </w:rPr>
      </w:pPr>
      <w:r w:rsidRPr="00E47E00">
        <w:t>Die Produkttypen der TI, die Zertifikate prüfen, MÜSSEN TUC_PKI_013 zum Import neuer TI-Vertrauensanker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pPr>
    </w:p>
    <w:p w:rsidR="00001574" w:rsidRPr="00E47E00" w:rsidRDefault="00001574" w:rsidP="00001574">
      <w:pPr>
        <w:pStyle w:val="Beschriftung"/>
        <w:keepNext/>
        <w:jc w:val="left"/>
      </w:pPr>
      <w:bookmarkStart w:id="564" w:name="_Toc501452719"/>
      <w:r w:rsidRPr="00E47E00">
        <w:t xml:space="preserve">Tabelle </w:t>
      </w:r>
      <w:r w:rsidRPr="00E47E00">
        <w:fldChar w:fldCharType="begin"/>
      </w:r>
      <w:r w:rsidRPr="00E47E00">
        <w:instrText xml:space="preserve"> SEQ Tabelle \* ARABIC </w:instrText>
      </w:r>
      <w:r w:rsidRPr="00E47E00">
        <w:fldChar w:fldCharType="separate"/>
      </w:r>
      <w:r w:rsidR="00BF0362">
        <w:rPr>
          <w:noProof/>
        </w:rPr>
        <w:t>81</w:t>
      </w:r>
      <w:r w:rsidRPr="00E47E00">
        <w:fldChar w:fldCharType="end"/>
      </w:r>
      <w:r w:rsidRPr="00E47E00">
        <w:t xml:space="preserve">: TUC_PKI_013 </w:t>
      </w:r>
      <w:r>
        <w:t>„</w:t>
      </w:r>
      <w:r w:rsidRPr="00E47E00">
        <w:t>Import neuer TI-Vertrauensanker</w:t>
      </w:r>
      <w:r>
        <w:t>“</w:t>
      </w:r>
      <w:bookmarkEnd w:id="564"/>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772"/>
      </w:tblGrid>
      <w:tr w:rsidR="00001574" w:rsidRPr="002617E9" w:rsidTr="00001574">
        <w:trPr>
          <w:trHeight w:val="201"/>
          <w:tblHeader/>
        </w:trPr>
        <w:tc>
          <w:tcPr>
            <w:tcW w:w="2084" w:type="dxa"/>
            <w:shd w:val="clear" w:color="auto" w:fill="E0E0E0"/>
          </w:tcPr>
          <w:p w:rsidR="00001574" w:rsidRPr="002617E9" w:rsidRDefault="00001574" w:rsidP="00001574">
            <w:pPr>
              <w:pStyle w:val="gemTab10pt"/>
              <w:rPr>
                <w:b/>
              </w:rPr>
            </w:pPr>
            <w:r w:rsidRPr="002617E9">
              <w:rPr>
                <w:b/>
              </w:rPr>
              <w:t>Element</w:t>
            </w:r>
          </w:p>
        </w:tc>
        <w:tc>
          <w:tcPr>
            <w:tcW w:w="6772" w:type="dxa"/>
            <w:shd w:val="clear" w:color="auto" w:fill="E0E0E0"/>
          </w:tcPr>
          <w:p w:rsidR="00001574" w:rsidRPr="002617E9" w:rsidRDefault="00001574" w:rsidP="00001574">
            <w:pPr>
              <w:pStyle w:val="gemTab10pt"/>
              <w:rPr>
                <w:b/>
              </w:rPr>
            </w:pPr>
            <w:r w:rsidRPr="002617E9">
              <w:rPr>
                <w:b/>
              </w:rPr>
              <w:t>Beschreibung</w:t>
            </w:r>
          </w:p>
        </w:tc>
      </w:tr>
      <w:tr w:rsidR="00001574" w:rsidRPr="00A311A0" w:rsidTr="00001574">
        <w:trPr>
          <w:trHeight w:val="210"/>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Name</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 xml:space="preserve">TUC_PKI_013 </w:t>
            </w:r>
            <w:r>
              <w:rPr>
                <w:rFonts w:eastAsia="Times New Roman" w:cs="Arial"/>
                <w:szCs w:val="22"/>
              </w:rPr>
              <w:t>„</w:t>
            </w:r>
            <w:r w:rsidRPr="00A311A0">
              <w:rPr>
                <w:rFonts w:eastAsia="Times New Roman" w:cs="Arial"/>
                <w:szCs w:val="22"/>
              </w:rPr>
              <w:t xml:space="preserve">Import neuer </w:t>
            </w:r>
            <w:r w:rsidRPr="00E47E00">
              <w:t>TI-</w:t>
            </w:r>
            <w:r w:rsidRPr="00A311A0">
              <w:rPr>
                <w:rFonts w:eastAsia="Times New Roman" w:cs="Arial"/>
                <w:szCs w:val="22"/>
              </w:rPr>
              <w:t>Vertrauensanker</w:t>
            </w:r>
            <w:r>
              <w:rPr>
                <w:rFonts w:eastAsia="Times New Roman" w:cs="Arial"/>
                <w:szCs w:val="22"/>
              </w:rPr>
              <w:t>“</w:t>
            </w:r>
          </w:p>
        </w:tc>
      </w:tr>
      <w:tr w:rsidR="00001574" w:rsidRPr="00A311A0" w:rsidTr="00001574">
        <w:trPr>
          <w:trHeight w:val="210"/>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Beschreibung</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 xml:space="preserve">Als </w:t>
            </w:r>
            <w:r w:rsidRPr="00E47E00">
              <w:t>TI-</w:t>
            </w:r>
            <w:r w:rsidRPr="00A311A0">
              <w:rPr>
                <w:rFonts w:eastAsia="Times New Roman" w:cs="Arial"/>
                <w:szCs w:val="22"/>
              </w:rPr>
              <w:t>Vertrauensanker gilt das aktuell gültige TSL-Signer-CA-Zertifikat.</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Das neue TSL-Signer-CA-Zertifikat wird rechtzeitig vor dem geplanten Aktivierungsdatum in die TSL integriert und als zukünftiger </w:t>
            </w:r>
            <w:r w:rsidRPr="00E47E00">
              <w:t>TI-</w:t>
            </w:r>
            <w:r w:rsidRPr="00A311A0">
              <w:rPr>
                <w:rFonts w:eastAsia="Times New Roman" w:cs="Arial"/>
                <w:szCs w:val="22"/>
              </w:rPr>
              <w:t>Vertrauensanker markiert. Über diesen Weg wird es an Komponenten und Systeme ausgeliefert.</w:t>
            </w:r>
          </w:p>
          <w:p w:rsidR="00001574" w:rsidRPr="00A311A0" w:rsidRDefault="00001574" w:rsidP="00001574">
            <w:pPr>
              <w:pStyle w:val="gemTab10pt"/>
              <w:rPr>
                <w:rFonts w:eastAsia="Times New Roman" w:cs="Arial"/>
                <w:szCs w:val="22"/>
              </w:rPr>
            </w:pPr>
            <w:r w:rsidRPr="00A311A0">
              <w:rPr>
                <w:rFonts w:eastAsia="Times New Roman" w:cs="Arial"/>
                <w:szCs w:val="22"/>
              </w:rPr>
              <w:t>Die Integrität des neuen Schlüssels wird somit durch den gültigen alten gesichert.</w:t>
            </w:r>
          </w:p>
        </w:tc>
      </w:tr>
      <w:tr w:rsidR="00001574" w:rsidRPr="00E47E00" w:rsidTr="00001574">
        <w:trPr>
          <w:trHeight w:val="201"/>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Anwendungsumfeld</w:t>
            </w:r>
          </w:p>
        </w:tc>
        <w:tc>
          <w:tcPr>
            <w:tcW w:w="6772" w:type="dxa"/>
            <w:shd w:val="clear" w:color="auto" w:fill="auto"/>
          </w:tcPr>
          <w:p w:rsidR="00001574" w:rsidRPr="00E47E00" w:rsidRDefault="00001574" w:rsidP="00001574">
            <w:pPr>
              <w:pStyle w:val="gemTab10pt"/>
            </w:pPr>
            <w:r w:rsidRPr="00E47E00">
              <w:t>System, das die TSL verwendet</w:t>
            </w:r>
          </w:p>
        </w:tc>
      </w:tr>
      <w:tr w:rsidR="00001574" w:rsidRPr="00A311A0" w:rsidTr="00001574">
        <w:trPr>
          <w:trHeight w:val="201"/>
        </w:trPr>
        <w:tc>
          <w:tcPr>
            <w:tcW w:w="2084" w:type="dxa"/>
            <w:shd w:val="clear" w:color="auto" w:fill="auto"/>
          </w:tcPr>
          <w:p w:rsidR="00001574" w:rsidRPr="00E47E00" w:rsidRDefault="00001574" w:rsidP="00001574">
            <w:pPr>
              <w:pStyle w:val="gemTab10pt"/>
            </w:pPr>
            <w:r w:rsidRPr="00E47E00">
              <w:t>Vorbedingungen</w:t>
            </w:r>
          </w:p>
        </w:tc>
        <w:tc>
          <w:tcPr>
            <w:tcW w:w="6772"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0"/>
              </w:rPr>
              <w:t>TSL mit gültiger Signatur</w:t>
            </w:r>
          </w:p>
        </w:tc>
      </w:tr>
      <w:tr w:rsidR="00001574" w:rsidRPr="00A311A0" w:rsidTr="00001574">
        <w:trPr>
          <w:trHeight w:val="210"/>
        </w:trPr>
        <w:tc>
          <w:tcPr>
            <w:tcW w:w="2084" w:type="dxa"/>
            <w:shd w:val="clear" w:color="auto" w:fill="auto"/>
          </w:tcPr>
          <w:p w:rsidR="00001574" w:rsidRPr="00E47E00" w:rsidRDefault="00001574" w:rsidP="00001574">
            <w:pPr>
              <w:pStyle w:val="gemTab10pt"/>
            </w:pPr>
            <w:r w:rsidRPr="00E47E00">
              <w:t>Auslöser</w:t>
            </w:r>
          </w:p>
        </w:tc>
        <w:tc>
          <w:tcPr>
            <w:tcW w:w="6772" w:type="dxa"/>
            <w:shd w:val="clear" w:color="auto" w:fill="auto"/>
          </w:tcPr>
          <w:p w:rsidR="00001574" w:rsidRPr="00A311A0" w:rsidRDefault="00001574" w:rsidP="00001574">
            <w:pPr>
              <w:pStyle w:val="gemTab10pt"/>
              <w:rPr>
                <w:rFonts w:eastAsia="Times New Roman" w:cs="Arial"/>
                <w:szCs w:val="20"/>
              </w:rPr>
            </w:pPr>
            <w:r>
              <w:rPr>
                <w:rFonts w:eastAsia="Times New Roman" w:cs="Arial"/>
                <w:szCs w:val="20"/>
              </w:rPr>
              <w:fldChar w:fldCharType="begin" w:fldLock="1"/>
            </w:r>
            <w:r>
              <w:rPr>
                <w:rFonts w:eastAsia="Times New Roman" w:cs="Arial"/>
                <w:szCs w:val="20"/>
              </w:rPr>
              <w:instrText xml:space="preserve"> REF _Ref398276377 \h </w:instrText>
            </w:r>
            <w:r>
              <w:rPr>
                <w:rFonts w:eastAsia="Times New Roman" w:cs="Arial"/>
                <w:szCs w:val="20"/>
              </w:rPr>
            </w:r>
            <w:r>
              <w:rPr>
                <w:rFonts w:eastAsia="Times New Roman" w:cs="Arial"/>
                <w:szCs w:val="20"/>
              </w:rPr>
              <w:fldChar w:fldCharType="separate"/>
            </w:r>
            <w:r w:rsidRPr="00185859">
              <w:t>TUC_PKI_001 „Periodische Aktualisierung TI-Vertrauensraum“</w:t>
            </w:r>
            <w:r>
              <w:rPr>
                <w:rFonts w:eastAsia="Times New Roman" w:cs="Arial"/>
                <w:szCs w:val="20"/>
              </w:rPr>
              <w:fldChar w:fldCharType="end"/>
            </w:r>
          </w:p>
        </w:tc>
      </w:tr>
      <w:tr w:rsidR="00001574" w:rsidRPr="008709E6" w:rsidTr="00001574">
        <w:trPr>
          <w:trHeight w:val="201"/>
        </w:trPr>
        <w:tc>
          <w:tcPr>
            <w:tcW w:w="2084" w:type="dxa"/>
            <w:shd w:val="clear" w:color="auto" w:fill="auto"/>
          </w:tcPr>
          <w:p w:rsidR="00001574" w:rsidRPr="00E47E00" w:rsidRDefault="00001574" w:rsidP="00001574">
            <w:pPr>
              <w:pStyle w:val="gemTab10pt"/>
            </w:pPr>
            <w:r w:rsidRPr="00E47E00">
              <w:t>Eingangsdaten</w:t>
            </w:r>
          </w:p>
        </w:tc>
        <w:tc>
          <w:tcPr>
            <w:tcW w:w="6772" w:type="dxa"/>
            <w:shd w:val="clear" w:color="auto" w:fill="auto"/>
          </w:tcPr>
          <w:p w:rsidR="00001574" w:rsidRPr="008709E6" w:rsidRDefault="00001574" w:rsidP="00001574">
            <w:pPr>
              <w:pStyle w:val="gemTab10pt"/>
              <w:rPr>
                <w:rFonts w:eastAsia="Times New Roman" w:cs="Arial"/>
                <w:strike/>
                <w:szCs w:val="20"/>
              </w:rPr>
            </w:pPr>
            <w:r w:rsidRPr="008709E6">
              <w:rPr>
                <w:rFonts w:eastAsia="Times New Roman" w:cs="Arial"/>
                <w:szCs w:val="20"/>
              </w:rPr>
              <w:t>Neue TSL-Datei (TSL aus dem Download oder manuellen Import)</w:t>
            </w:r>
          </w:p>
        </w:tc>
      </w:tr>
      <w:tr w:rsidR="00001574" w:rsidRPr="00A311A0" w:rsidTr="00001574">
        <w:trPr>
          <w:trHeight w:val="211"/>
        </w:trPr>
        <w:tc>
          <w:tcPr>
            <w:tcW w:w="2084" w:type="dxa"/>
            <w:shd w:val="clear" w:color="auto" w:fill="auto"/>
          </w:tcPr>
          <w:p w:rsidR="00001574" w:rsidRPr="00E47E00" w:rsidRDefault="00001574" w:rsidP="00001574">
            <w:pPr>
              <w:pStyle w:val="gemTab10pt"/>
            </w:pPr>
            <w:r w:rsidRPr="00E47E00">
              <w:t>Komponenten</w:t>
            </w:r>
          </w:p>
        </w:tc>
        <w:tc>
          <w:tcPr>
            <w:tcW w:w="6772" w:type="dxa"/>
            <w:shd w:val="clear" w:color="auto" w:fill="auto"/>
          </w:tcPr>
          <w:p w:rsidR="00001574" w:rsidRPr="00A311A0" w:rsidRDefault="00001574" w:rsidP="00001574">
            <w:pPr>
              <w:pStyle w:val="gemTab10pt"/>
              <w:rPr>
                <w:rFonts w:eastAsia="Times New Roman" w:cs="Arial"/>
                <w:szCs w:val="20"/>
              </w:rPr>
            </w:pPr>
            <w:r w:rsidRPr="00E47E00">
              <w:t>System</w:t>
            </w:r>
          </w:p>
        </w:tc>
      </w:tr>
      <w:tr w:rsidR="00001574" w:rsidRPr="00A311A0" w:rsidTr="00001574">
        <w:trPr>
          <w:trHeight w:val="211"/>
        </w:trPr>
        <w:tc>
          <w:tcPr>
            <w:tcW w:w="2084" w:type="dxa"/>
            <w:shd w:val="clear" w:color="auto" w:fill="auto"/>
          </w:tcPr>
          <w:p w:rsidR="00001574" w:rsidRPr="00E47E00" w:rsidRDefault="00001574" w:rsidP="00001574">
            <w:pPr>
              <w:pStyle w:val="gemTab10pt"/>
            </w:pPr>
            <w:r w:rsidRPr="00E47E00">
              <w:t>Ausgangsdaten</w:t>
            </w:r>
          </w:p>
        </w:tc>
        <w:tc>
          <w:tcPr>
            <w:tcW w:w="6772" w:type="dxa"/>
            <w:shd w:val="clear" w:color="auto" w:fill="auto"/>
          </w:tcPr>
          <w:p w:rsidR="00001574" w:rsidRPr="00A311A0" w:rsidRDefault="00001574" w:rsidP="00001574">
            <w:pPr>
              <w:pStyle w:val="gemTab10pt"/>
              <w:rPr>
                <w:rFonts w:eastAsia="Times New Roman" w:cs="Arial"/>
                <w:szCs w:val="20"/>
              </w:rPr>
            </w:pPr>
            <w:r w:rsidRPr="00E47E00">
              <w:t>Status des Prozesses, im Erfolgsfall eine Erweiterung des sicheren Speichers des Systems um den neuen TI-Vertrauensanker und dessen Aktivierungsdatum.</w:t>
            </w:r>
          </w:p>
        </w:tc>
      </w:tr>
      <w:tr w:rsidR="00001574" w:rsidRPr="00A311A0" w:rsidTr="00001574">
        <w:trPr>
          <w:trHeight w:val="211"/>
        </w:trPr>
        <w:tc>
          <w:tcPr>
            <w:tcW w:w="2084" w:type="dxa"/>
            <w:shd w:val="clear" w:color="auto" w:fill="auto"/>
          </w:tcPr>
          <w:p w:rsidR="00001574" w:rsidRPr="00E47E00" w:rsidRDefault="00001574" w:rsidP="00001574">
            <w:pPr>
              <w:pStyle w:val="gemTab10pt"/>
            </w:pPr>
            <w:r w:rsidRPr="00E47E00">
              <w:t>Referenzen</w:t>
            </w:r>
          </w:p>
        </w:tc>
        <w:tc>
          <w:tcPr>
            <w:tcW w:w="6772"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2"/>
              </w:rPr>
              <w:t>[ETSI_TS_102_231]</w:t>
            </w:r>
          </w:p>
        </w:tc>
      </w:tr>
      <w:tr w:rsidR="00001574" w:rsidRPr="00A311A0" w:rsidTr="00001574">
        <w:trPr>
          <w:trHeight w:val="211"/>
        </w:trPr>
        <w:tc>
          <w:tcPr>
            <w:tcW w:w="2084" w:type="dxa"/>
            <w:shd w:val="clear" w:color="auto" w:fill="auto"/>
          </w:tcPr>
          <w:p w:rsidR="00001574" w:rsidRPr="00E47E00" w:rsidRDefault="00001574" w:rsidP="00001574">
            <w:pPr>
              <w:pStyle w:val="gemTab10pt"/>
            </w:pPr>
            <w:r w:rsidRPr="00E47E00">
              <w:t>Standardablauf</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Das System sucht in der TSL nach den Einträgen für den neuen TI-Vertrauensanker. Die Identifikation </w:t>
            </w:r>
            <w:r w:rsidRPr="00782EF7">
              <w:rPr>
                <w:rFonts w:eastAsia="Times New Roman" w:cs="Arial"/>
                <w:szCs w:val="22"/>
              </w:rPr>
              <w:t>erfolgt über den in GS-A_4644 bezeichneten ServiceTypeIdentifier-URI. Zusätzlich kann auch der in GS-A_4644 angegebene OID in der ServiceInformationExtension auf korrekte Belegung geprüft werden. Siehe</w:t>
            </w:r>
            <w:r w:rsidRPr="00A311A0">
              <w:rPr>
                <w:rFonts w:eastAsia="Times New Roman" w:cs="Arial"/>
                <w:szCs w:val="22"/>
              </w:rPr>
              <w:t xml:space="preserve"> Kapitel</w:t>
            </w:r>
            <w:r>
              <w:rPr>
                <w:rFonts w:eastAsia="Times New Roman" w:cs="Arial"/>
                <w:szCs w:val="22"/>
              </w:rPr>
              <w:t xml:space="preserve"> </w:t>
            </w:r>
            <w:r>
              <w:rPr>
                <w:rFonts w:eastAsia="Times New Roman" w:cs="Arial"/>
                <w:szCs w:val="22"/>
              </w:rPr>
              <w:fldChar w:fldCharType="begin" w:fldLock="1"/>
            </w:r>
            <w:r>
              <w:rPr>
                <w:rFonts w:eastAsia="Times New Roman" w:cs="Arial"/>
                <w:szCs w:val="22"/>
              </w:rPr>
              <w:instrText xml:space="preserve"> REF _Ref398276419 \r \h </w:instrText>
            </w:r>
            <w:r>
              <w:rPr>
                <w:rFonts w:eastAsia="Times New Roman" w:cs="Arial"/>
                <w:szCs w:val="22"/>
              </w:rPr>
            </w:r>
            <w:r>
              <w:rPr>
                <w:rFonts w:eastAsia="Times New Roman" w:cs="Arial"/>
                <w:szCs w:val="22"/>
              </w:rPr>
              <w:fldChar w:fldCharType="separate"/>
            </w:r>
            <w:r>
              <w:rPr>
                <w:rFonts w:eastAsia="Times New Roman" w:cs="Arial"/>
                <w:szCs w:val="22"/>
              </w:rPr>
              <w:t>8.1.2.2</w:t>
            </w:r>
            <w:r>
              <w:rPr>
                <w:rFonts w:eastAsia="Times New Roman" w:cs="Arial"/>
                <w:szCs w:val="22"/>
              </w:rPr>
              <w:fldChar w:fldCharType="end"/>
            </w:r>
            <w:r w:rsidRPr="00A311A0">
              <w:rPr>
                <w:rFonts w:eastAsia="Times New Roman" w:cs="Arial"/>
                <w:szCs w:val="22"/>
              </w:rPr>
              <w:t>. Es wird immer das CA-Zertifikat bereitgestellt. Alle anderen Zustände (z.</w:t>
            </w:r>
            <w:r>
              <w:rPr>
                <w:rFonts w:eastAsia="Times New Roman" w:cs="Arial"/>
                <w:szCs w:val="22"/>
              </w:rPr>
              <w:t> </w:t>
            </w:r>
            <w:r w:rsidRPr="00A311A0">
              <w:rPr>
                <w:rFonts w:eastAsia="Times New Roman" w:cs="Arial"/>
                <w:szCs w:val="22"/>
              </w:rPr>
              <w:t>B. wenn nur der unzertifizierte Schlüssel bereitgestellt wird) müssen als Fehler behandelt werden.</w:t>
            </w:r>
          </w:p>
          <w:p w:rsidR="00001574" w:rsidRPr="00A311A0" w:rsidRDefault="00001574" w:rsidP="00001574">
            <w:pPr>
              <w:pStyle w:val="gemTab10pt"/>
              <w:rPr>
                <w:rFonts w:eastAsia="Times New Roman" w:cs="Arial"/>
                <w:szCs w:val="22"/>
              </w:rPr>
            </w:pPr>
            <w:r w:rsidRPr="00A311A0">
              <w:rPr>
                <w:rFonts w:eastAsia="Times New Roman" w:cs="Arial"/>
                <w:szCs w:val="22"/>
              </w:rPr>
              <w:t>Parameter: heruntergeladene TSL</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A311A0" w:rsidRDefault="00001574" w:rsidP="00001574">
            <w:pPr>
              <w:pStyle w:val="gemTab10pt"/>
              <w:rPr>
                <w:rFonts w:eastAsia="Times New Roman" w:cs="Arial"/>
                <w:szCs w:val="22"/>
              </w:rPr>
            </w:pPr>
            <w:r w:rsidRPr="00A311A0">
              <w:rPr>
                <w:rFonts w:eastAsia="Times New Roman" w:cs="Arial"/>
                <w:szCs w:val="22"/>
              </w:rPr>
              <w:t>[System:] Aus dem gefundenen Eintrag wird das Zertifikat extrahiert. Ergebnis: zukünftiges TSL-Signer-CA-Zertifikat</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A311A0" w:rsidRDefault="00001574" w:rsidP="00001574">
            <w:pPr>
              <w:pStyle w:val="gemTab10pt"/>
              <w:rPr>
                <w:rFonts w:eastAsia="Times New Roman" w:cs="Arial"/>
                <w:szCs w:val="22"/>
              </w:rPr>
            </w:pPr>
            <w:r w:rsidRPr="00A311A0">
              <w:rPr>
                <w:rFonts w:eastAsia="Times New Roman" w:cs="Arial"/>
                <w:szCs w:val="22"/>
              </w:rPr>
              <w:t>[System:] Aus dem Eintrag des zukünftigen TSL-Signer-CA-Zertifikats wird die „StatusStartingTime“ extrahiert.</w:t>
            </w:r>
          </w:p>
          <w:p w:rsidR="00001574" w:rsidRPr="00A311A0" w:rsidRDefault="00001574" w:rsidP="00001574">
            <w:pPr>
              <w:pStyle w:val="gemTab10pt"/>
              <w:rPr>
                <w:rFonts w:eastAsia="Times New Roman" w:cs="Arial"/>
                <w:szCs w:val="22"/>
              </w:rPr>
            </w:pPr>
            <w:r w:rsidRPr="00A311A0">
              <w:rPr>
                <w:rFonts w:eastAsia="Times New Roman" w:cs="Arial"/>
                <w:szCs w:val="22"/>
              </w:rPr>
              <w:t>Ergebnis: StatusStartingTime</w:t>
            </w:r>
          </w:p>
          <w:p w:rsidR="00001574" w:rsidRPr="00A311A0" w:rsidRDefault="00001574" w:rsidP="00001574">
            <w:pPr>
              <w:pStyle w:val="gemTab10pt"/>
              <w:rPr>
                <w:rFonts w:eastAsia="Times New Roman" w:cs="Arial"/>
                <w:szCs w:val="22"/>
              </w:rPr>
            </w:pPr>
            <w:r w:rsidRPr="00A311A0">
              <w:rPr>
                <w:rFonts w:eastAsia="Times New Roman" w:cs="Arial"/>
                <w:szCs w:val="22"/>
              </w:rPr>
              <w:t>4.</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Für das zukünftige TSL-Signer-CA-Zertifikat wird </w:t>
            </w:r>
            <w:r>
              <w:rPr>
                <w:rFonts w:eastAsia="Times New Roman" w:cs="Arial"/>
                <w:szCs w:val="22"/>
              </w:rPr>
              <w:fldChar w:fldCharType="begin" w:fldLock="1"/>
            </w:r>
            <w:r>
              <w:rPr>
                <w:rFonts w:eastAsia="Times New Roman" w:cs="Arial"/>
                <w:szCs w:val="22"/>
              </w:rPr>
              <w:instrText xml:space="preserve"> REF _Ref398276443 \h </w:instrText>
            </w:r>
            <w:r>
              <w:rPr>
                <w:rFonts w:eastAsia="Times New Roman" w:cs="Arial"/>
                <w:szCs w:val="22"/>
              </w:rPr>
            </w:r>
            <w:r>
              <w:rPr>
                <w:rFonts w:eastAsia="Times New Roman" w:cs="Arial"/>
                <w:szCs w:val="22"/>
              </w:rPr>
              <w:fldChar w:fldCharType="separate"/>
            </w:r>
            <w:r w:rsidRPr="00E47E00">
              <w:t>TUC_PKI_002 "Gültigkeitsprüf</w:t>
            </w:r>
            <w:r w:rsidRPr="00185859">
              <w:t>ung des Zertifikats"</w:t>
            </w:r>
            <w:r>
              <w:rPr>
                <w:rFonts w:eastAsia="Times New Roman" w:cs="Arial"/>
                <w:szCs w:val="22"/>
              </w:rPr>
              <w:fldChar w:fldCharType="end"/>
            </w:r>
            <w:r w:rsidRPr="00A311A0">
              <w:rPr>
                <w:rFonts w:eastAsia="Times New Roman" w:cs="Arial"/>
                <w:szCs w:val="22"/>
              </w:rPr>
              <w:t xml:space="preserve"> durchlaufen.</w:t>
            </w:r>
          </w:p>
          <w:p w:rsidR="00001574" w:rsidRPr="00A311A0" w:rsidRDefault="00001574" w:rsidP="00001574">
            <w:pPr>
              <w:pStyle w:val="gemTab10pt"/>
              <w:rPr>
                <w:rFonts w:eastAsia="Times New Roman" w:cs="Arial"/>
                <w:szCs w:val="22"/>
              </w:rPr>
            </w:pPr>
            <w:r w:rsidRPr="00A311A0">
              <w:rPr>
                <w:rFonts w:eastAsia="Times New Roman" w:cs="Arial"/>
                <w:szCs w:val="22"/>
              </w:rPr>
              <w:t>Parameter: zukünftiges TSL-CA-Zertifikat, StatusStartingTime.</w:t>
            </w:r>
          </w:p>
          <w:p w:rsidR="00001574" w:rsidRPr="00A311A0" w:rsidRDefault="00001574" w:rsidP="00001574">
            <w:pPr>
              <w:pStyle w:val="gemTab10pt"/>
              <w:rPr>
                <w:rFonts w:eastAsia="Times New Roman" w:cs="Arial"/>
                <w:szCs w:val="22"/>
              </w:rPr>
            </w:pPr>
            <w:r w:rsidRPr="00A311A0">
              <w:rPr>
                <w:rFonts w:eastAsia="Times New Roman" w:cs="Arial"/>
                <w:szCs w:val="22"/>
              </w:rPr>
              <w:t>5.</w:t>
            </w:r>
          </w:p>
          <w:p w:rsidR="00001574" w:rsidRPr="00A311A0" w:rsidRDefault="00001574" w:rsidP="00001574">
            <w:pPr>
              <w:pStyle w:val="gemTab10pt"/>
              <w:rPr>
                <w:rFonts w:eastAsia="Times New Roman" w:cs="Arial"/>
                <w:szCs w:val="22"/>
              </w:rPr>
            </w:pPr>
            <w:r w:rsidRPr="00A311A0">
              <w:rPr>
                <w:rFonts w:eastAsia="Times New Roman" w:cs="Arial"/>
                <w:szCs w:val="22"/>
              </w:rPr>
              <w:t>[System:] Der zukünftige TI-Vertrauensanker wird parallel zum aktiven TI-Vertrauensanker abgelegt.</w:t>
            </w:r>
          </w:p>
          <w:p w:rsidR="00001574" w:rsidRPr="00A311A0" w:rsidRDefault="00001574" w:rsidP="00001574">
            <w:pPr>
              <w:pStyle w:val="gemTab10pt"/>
              <w:rPr>
                <w:rFonts w:eastAsia="Times New Roman" w:cs="Arial"/>
                <w:szCs w:val="22"/>
              </w:rPr>
            </w:pPr>
            <w:r w:rsidRPr="00A311A0">
              <w:rPr>
                <w:rFonts w:eastAsia="Times New Roman" w:cs="Arial"/>
                <w:szCs w:val="22"/>
              </w:rPr>
              <w:t>Parameter: zukünftiges TSL-Signer-CA-Zertifikat</w:t>
            </w:r>
          </w:p>
          <w:p w:rsidR="00001574" w:rsidRPr="00A311A0" w:rsidRDefault="00001574" w:rsidP="00001574">
            <w:pPr>
              <w:pStyle w:val="gemTab10pt"/>
              <w:rPr>
                <w:rFonts w:eastAsia="Times New Roman" w:cs="Arial"/>
                <w:szCs w:val="22"/>
              </w:rPr>
            </w:pPr>
            <w:r w:rsidRPr="00A311A0">
              <w:rPr>
                <w:rFonts w:eastAsia="Times New Roman" w:cs="Arial"/>
                <w:szCs w:val="22"/>
              </w:rPr>
              <w:lastRenderedPageBreak/>
              <w:t>6.</w:t>
            </w:r>
          </w:p>
          <w:p w:rsidR="00001574" w:rsidRPr="00A311A0" w:rsidRDefault="00001574" w:rsidP="00001574">
            <w:pPr>
              <w:pStyle w:val="gemTab10pt"/>
              <w:rPr>
                <w:rFonts w:eastAsia="Times New Roman" w:cs="Arial"/>
                <w:szCs w:val="22"/>
              </w:rPr>
            </w:pPr>
            <w:r w:rsidRPr="00A311A0">
              <w:rPr>
                <w:rFonts w:eastAsia="Times New Roman" w:cs="Arial"/>
                <w:szCs w:val="22"/>
              </w:rPr>
              <w:t>[System:] Der zukünftige TI-Vertrauensanker darf nicht vor dem Zeitpunkt „StatusStartingTime“ aktiviert werden.</w:t>
            </w:r>
          </w:p>
          <w:p w:rsidR="00001574" w:rsidRPr="00A311A0" w:rsidRDefault="00001574" w:rsidP="00001574">
            <w:pPr>
              <w:pStyle w:val="gemTab10pt"/>
              <w:rPr>
                <w:rFonts w:eastAsia="Times New Roman" w:cs="Arial"/>
                <w:szCs w:val="22"/>
              </w:rPr>
            </w:pPr>
            <w:r w:rsidRPr="00A311A0">
              <w:rPr>
                <w:rFonts w:eastAsia="Times New Roman" w:cs="Arial"/>
                <w:szCs w:val="22"/>
              </w:rPr>
              <w:t>Der zukünftige TI-Vertrauensanker muss spätestens dann aktiviert werden, wenn nach Erreichen der „StatusStartingTime“ ein Update der TSL durchgeführt wird.</w:t>
            </w:r>
          </w:p>
          <w:p w:rsidR="00001574" w:rsidRPr="00A311A0" w:rsidRDefault="00001574" w:rsidP="00001574">
            <w:pPr>
              <w:pStyle w:val="gemTab10pt"/>
              <w:rPr>
                <w:rFonts w:eastAsia="Times New Roman" w:cs="Arial"/>
                <w:szCs w:val="22"/>
              </w:rPr>
            </w:pPr>
            <w:r w:rsidRPr="00A311A0">
              <w:rPr>
                <w:rFonts w:eastAsia="Times New Roman" w:cs="Arial"/>
                <w:szCs w:val="22"/>
              </w:rPr>
              <w:t>Bei Aktivierung des zukünftigen TI-Vertrauensankers wird der alte TI-Vertrauensanker deaktiviert.</w:t>
            </w:r>
          </w:p>
          <w:p w:rsidR="00001574" w:rsidRPr="00A311A0" w:rsidRDefault="00001574" w:rsidP="00001574">
            <w:pPr>
              <w:pStyle w:val="gemTab10pt"/>
              <w:rPr>
                <w:rFonts w:eastAsia="Times New Roman" w:cs="Arial"/>
                <w:szCs w:val="22"/>
              </w:rPr>
            </w:pPr>
            <w:r w:rsidRPr="00A311A0">
              <w:rPr>
                <w:rFonts w:eastAsia="Times New Roman" w:cs="Arial"/>
                <w:szCs w:val="22"/>
              </w:rPr>
              <w:t>Parameter: StatusStartingTime</w:t>
            </w:r>
          </w:p>
        </w:tc>
      </w:tr>
      <w:tr w:rsidR="00001574" w:rsidRPr="00E47E00" w:rsidTr="00001574">
        <w:trPr>
          <w:trHeight w:val="211"/>
        </w:trPr>
        <w:tc>
          <w:tcPr>
            <w:tcW w:w="2084" w:type="dxa"/>
            <w:shd w:val="clear" w:color="auto" w:fill="auto"/>
          </w:tcPr>
          <w:p w:rsidR="00001574" w:rsidRPr="00E47E00" w:rsidRDefault="00001574" w:rsidP="00001574">
            <w:pPr>
              <w:pStyle w:val="gemTab10pt"/>
            </w:pPr>
            <w:r w:rsidRPr="00E47E00">
              <w:lastRenderedPageBreak/>
              <w:t>Varianten/Alternativen</w:t>
            </w:r>
          </w:p>
        </w:tc>
        <w:tc>
          <w:tcPr>
            <w:tcW w:w="6772" w:type="dxa"/>
            <w:shd w:val="clear" w:color="auto" w:fill="auto"/>
          </w:tcPr>
          <w:p w:rsidR="00001574" w:rsidRPr="00E47E00" w:rsidRDefault="00001574" w:rsidP="00001574">
            <w:pPr>
              <w:pStyle w:val="gemTab10pt"/>
            </w:pPr>
            <w:r w:rsidRPr="00E47E00">
              <w:t>1a.</w:t>
            </w:r>
            <w:r w:rsidRPr="00E47E00">
              <w:br/>
              <w:t xml:space="preserve">[System:] Es wird kein als neuer </w:t>
            </w:r>
            <w:r w:rsidRPr="00A311A0">
              <w:rPr>
                <w:rFonts w:eastAsia="Times New Roman" w:cs="Arial"/>
                <w:szCs w:val="22"/>
              </w:rPr>
              <w:t>TI-</w:t>
            </w:r>
            <w:r w:rsidRPr="00E47E00">
              <w:t>Vertrauensanker markiertes CA-Zertifikat gefunden und der Use Case wird beendet.</w:t>
            </w:r>
          </w:p>
        </w:tc>
      </w:tr>
      <w:tr w:rsidR="00001574" w:rsidRPr="00E47E00" w:rsidTr="00001574">
        <w:trPr>
          <w:trHeight w:val="211"/>
        </w:trPr>
        <w:tc>
          <w:tcPr>
            <w:tcW w:w="2084" w:type="dxa"/>
            <w:shd w:val="clear" w:color="auto" w:fill="auto"/>
          </w:tcPr>
          <w:p w:rsidR="00001574" w:rsidRPr="00E47E00" w:rsidRDefault="00001574" w:rsidP="00001574">
            <w:pPr>
              <w:pStyle w:val="gemTab10pt"/>
            </w:pPr>
            <w:r w:rsidRPr="00E47E00">
              <w:t>Fehlerfälle</w:t>
            </w:r>
          </w:p>
        </w:tc>
        <w:tc>
          <w:tcPr>
            <w:tcW w:w="6772" w:type="dxa"/>
            <w:shd w:val="clear" w:color="auto" w:fill="auto"/>
          </w:tcPr>
          <w:p w:rsidR="00001574" w:rsidRPr="00E47E00" w:rsidRDefault="00001574" w:rsidP="00001574">
            <w:pPr>
              <w:pStyle w:val="gemTab10pt"/>
            </w:pPr>
            <w:r w:rsidRPr="00E47E00">
              <w:t xml:space="preserve">Ein Abbruch des TUC führt nur dazu, dass kein neuer </w:t>
            </w:r>
            <w:r w:rsidRPr="00A311A0">
              <w:rPr>
                <w:rFonts w:eastAsia="Times New Roman" w:cs="Arial"/>
                <w:szCs w:val="22"/>
              </w:rPr>
              <w:t>TI-</w:t>
            </w:r>
            <w:r w:rsidRPr="00E47E00">
              <w:t xml:space="preserve">Vertrauensanker abgelegt wird. Er hat keinen Einfluss auf die Gültigkeit des bestehenden </w:t>
            </w:r>
            <w:r w:rsidRPr="00A311A0">
              <w:rPr>
                <w:rFonts w:eastAsia="Times New Roman" w:cs="Arial"/>
                <w:szCs w:val="22"/>
              </w:rPr>
              <w:t>TI-</w:t>
            </w:r>
            <w:r w:rsidRPr="00E47E00">
              <w:t>Vertrauensankers oder auf die anderen Schritte der TSL-Aktualisierung. Das System muss dies jedoch protokollieren.</w:t>
            </w:r>
          </w:p>
          <w:p w:rsidR="00001574" w:rsidRPr="00E47E00" w:rsidRDefault="00001574" w:rsidP="00001574">
            <w:pPr>
              <w:pStyle w:val="gemTab10pt"/>
            </w:pPr>
          </w:p>
          <w:p w:rsidR="00001574" w:rsidRPr="00E47E00" w:rsidRDefault="00001574" w:rsidP="00001574">
            <w:pPr>
              <w:pStyle w:val="gemTab10pt"/>
            </w:pPr>
            <w:r w:rsidRPr="00E47E00">
              <w:t>1b.</w:t>
            </w:r>
          </w:p>
          <w:p w:rsidR="00001574" w:rsidRPr="00E47E00" w:rsidRDefault="00001574" w:rsidP="00001574">
            <w:pPr>
              <w:pStyle w:val="gemTab10pt"/>
            </w:pPr>
            <w:r w:rsidRPr="00E47E00">
              <w:t>[System:] Es wird mehr als ein markiertes CA-Zertifikat gefunden. (MULTIPLE_TRUST_ANCHOR)</w:t>
            </w:r>
          </w:p>
          <w:p w:rsidR="00001574" w:rsidRPr="00E47E00" w:rsidRDefault="00001574" w:rsidP="00001574">
            <w:pPr>
              <w:pStyle w:val="gemTab10pt"/>
            </w:pPr>
            <w:r w:rsidRPr="00E47E00">
              <w:t>2b.</w:t>
            </w:r>
            <w:r w:rsidRPr="00E47E00">
              <w:br/>
              <w:t>[System:] Das TSL-Signer-CA-Zertifikat lässt sich nicht aus der TSL extrahieren. (TSL_SIG_CERT_EXTRACTION_ERROR)</w:t>
            </w:r>
          </w:p>
        </w:tc>
      </w:tr>
      <w:tr w:rsidR="00001574" w:rsidRPr="00E47E00" w:rsidTr="00001574">
        <w:trPr>
          <w:trHeight w:val="211"/>
        </w:trPr>
        <w:tc>
          <w:tcPr>
            <w:tcW w:w="2084" w:type="dxa"/>
            <w:shd w:val="clear" w:color="auto" w:fill="auto"/>
          </w:tcPr>
          <w:p w:rsidR="00001574" w:rsidRPr="00E47E00" w:rsidRDefault="00001574" w:rsidP="00001574">
            <w:pPr>
              <w:pStyle w:val="gemTab10pt"/>
            </w:pPr>
            <w:r w:rsidRPr="00E47E00">
              <w:t>Technische Fehlermeldung</w:t>
            </w:r>
          </w:p>
        </w:tc>
        <w:tc>
          <w:tcPr>
            <w:tcW w:w="6772" w:type="dxa"/>
            <w:shd w:val="clear" w:color="auto" w:fill="auto"/>
          </w:tcPr>
          <w:p w:rsidR="00001574" w:rsidRPr="00E47E00" w:rsidRDefault="00001574" w:rsidP="00001574">
            <w:pPr>
              <w:pStyle w:val="gemTab10pt"/>
            </w:pPr>
            <w:r w:rsidRPr="00E47E00">
              <w:t>Zertifikat lässt sich nicht extrahieren.</w:t>
            </w:r>
          </w:p>
          <w:p w:rsidR="00001574" w:rsidRPr="00E47E00" w:rsidRDefault="00001574" w:rsidP="00001574">
            <w:pPr>
              <w:pStyle w:val="gemTab10pt"/>
            </w:pPr>
            <w:r w:rsidRPr="00E47E00">
              <w:t>Das System meldet entsprechende Fehlercodes.</w:t>
            </w:r>
          </w:p>
          <w:p w:rsidR="00001574" w:rsidRPr="00E47E00" w:rsidRDefault="00001574" w:rsidP="00001574">
            <w:pPr>
              <w:pStyle w:val="gemTab10pt"/>
            </w:pPr>
            <w:r w:rsidRPr="00E47E00">
              <w:t>Weitere technische Fehlermeldungen sind in den jeweiligen referenzierten TUCs beschrieben.</w:t>
            </w:r>
          </w:p>
        </w:tc>
      </w:tr>
      <w:tr w:rsidR="00001574" w:rsidRPr="00E47E00" w:rsidTr="00001574">
        <w:trPr>
          <w:trHeight w:val="211"/>
        </w:trPr>
        <w:tc>
          <w:tcPr>
            <w:tcW w:w="2084" w:type="dxa"/>
            <w:shd w:val="clear" w:color="auto" w:fill="auto"/>
          </w:tcPr>
          <w:p w:rsidR="00001574" w:rsidRPr="00E47E00" w:rsidRDefault="00001574" w:rsidP="00001574">
            <w:pPr>
              <w:pStyle w:val="gemTab10pt"/>
            </w:pPr>
            <w:r w:rsidRPr="00E47E00">
              <w:t>Sicherheitsanforderungen</w:t>
            </w:r>
          </w:p>
        </w:tc>
        <w:tc>
          <w:tcPr>
            <w:tcW w:w="6772"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E47E00" w:rsidTr="00001574">
        <w:trPr>
          <w:trHeight w:val="211"/>
        </w:trPr>
        <w:tc>
          <w:tcPr>
            <w:tcW w:w="2084" w:type="dxa"/>
            <w:shd w:val="clear" w:color="auto" w:fill="auto"/>
          </w:tcPr>
          <w:p w:rsidR="00001574" w:rsidRPr="00E47E00" w:rsidRDefault="00001574" w:rsidP="00001574">
            <w:pPr>
              <w:pStyle w:val="gemTab10pt"/>
            </w:pPr>
            <w:r w:rsidRPr="00E47E00">
              <w:t>Anmerkungen</w:t>
            </w:r>
          </w:p>
        </w:tc>
        <w:tc>
          <w:tcPr>
            <w:tcW w:w="6772" w:type="dxa"/>
            <w:shd w:val="clear" w:color="auto" w:fill="auto"/>
          </w:tcPr>
          <w:p w:rsidR="00001574" w:rsidRPr="00E47E00" w:rsidRDefault="00001574" w:rsidP="00001574">
            <w:pPr>
              <w:pStyle w:val="gemTab10pt"/>
            </w:pPr>
            <w:r w:rsidRPr="00E47E00">
              <w:t xml:space="preserve">Der Prozess wird unhabhängig davon durchlaufen, ob schon ein zukünftiger </w:t>
            </w:r>
            <w:r w:rsidRPr="00A311A0">
              <w:rPr>
                <w:rFonts w:eastAsia="Times New Roman" w:cs="Arial"/>
                <w:szCs w:val="22"/>
              </w:rPr>
              <w:t>TI-</w:t>
            </w:r>
            <w:r w:rsidRPr="00E47E00">
              <w:t>Vertrauensanker vorliegt oder nicht.</w:t>
            </w:r>
          </w:p>
          <w:p w:rsidR="00001574" w:rsidRPr="00E47E00" w:rsidRDefault="00001574" w:rsidP="00001574">
            <w:pPr>
              <w:pStyle w:val="gemTab10pt"/>
            </w:pPr>
            <w:r w:rsidRPr="00E47E00">
              <w:t xml:space="preserve">Es ist immer nur der zuletzt angekündigte zukünftige </w:t>
            </w:r>
            <w:r w:rsidRPr="00A311A0">
              <w:rPr>
                <w:rFonts w:eastAsia="Times New Roman" w:cs="Arial"/>
                <w:szCs w:val="22"/>
              </w:rPr>
              <w:t>TI-</w:t>
            </w:r>
            <w:r w:rsidRPr="00E47E00">
              <w:t>Vertrauensanker gültig. Ältere Ankündigungen müssen überschrieben werden.</w:t>
            </w:r>
          </w:p>
          <w:p w:rsidR="00001574" w:rsidRPr="00E47E00" w:rsidRDefault="00001574" w:rsidP="00001574">
            <w:pPr>
              <w:pStyle w:val="gemTab10pt"/>
            </w:pPr>
            <w:r w:rsidRPr="00E47E00">
              <w:t xml:space="preserve">Die Gestaltung des sicheren Speichers des Systems ist durch den Betreiber/Implementierer des Systems zu definieren. </w:t>
            </w:r>
          </w:p>
        </w:tc>
      </w:tr>
      <w:tr w:rsidR="00001574" w:rsidRPr="00E47E00" w:rsidTr="00001574">
        <w:trPr>
          <w:trHeight w:val="211"/>
        </w:trPr>
        <w:tc>
          <w:tcPr>
            <w:tcW w:w="2084" w:type="dxa"/>
            <w:shd w:val="clear" w:color="auto" w:fill="auto"/>
          </w:tcPr>
          <w:p w:rsidR="00001574" w:rsidRPr="00E47E00" w:rsidRDefault="00001574" w:rsidP="00001574">
            <w:pPr>
              <w:pStyle w:val="gemTab10pt"/>
            </w:pPr>
            <w:r w:rsidRPr="00E47E00">
              <w:t>Zugehörige Diagramme</w:t>
            </w:r>
          </w:p>
        </w:tc>
        <w:tc>
          <w:tcPr>
            <w:tcW w:w="6772" w:type="dxa"/>
            <w:shd w:val="clear" w:color="auto" w:fill="auto"/>
          </w:tcPr>
          <w:p w:rsidR="00001574" w:rsidRPr="00E47E00" w:rsidRDefault="00001574" w:rsidP="00001574">
            <w:pPr>
              <w:pStyle w:val="gemTab10pt"/>
            </w:pPr>
            <w:r>
              <w:fldChar w:fldCharType="begin" w:fldLock="1"/>
            </w:r>
            <w:r>
              <w:instrText xml:space="preserve"> REF _Ref398276462 \h </w:instrText>
            </w:r>
            <w:r>
              <w:fldChar w:fldCharType="separate"/>
            </w:r>
            <w:r w:rsidRPr="00E47E00">
              <w:t>Aktivitätsdiagramm TUC_PKI_013 "Import neuer TI-Vertrauensanker"</w:t>
            </w:r>
            <w:r>
              <w:fldChar w:fldCharType="end"/>
            </w:r>
          </w:p>
        </w:tc>
      </w:tr>
    </w:tbl>
    <w:p w:rsidR="00001574" w:rsidRPr="00E47E00" w:rsidRDefault="00001574" w:rsidP="00001574">
      <w:pPr>
        <w:pStyle w:val="gemStandard"/>
        <w:jc w:val="center"/>
      </w:pPr>
      <w:r>
        <w:lastRenderedPageBreak/>
        <w:pict>
          <v:shape id="_x0000_i1033" type="#_x0000_t75" style="width:453.6pt;height:549.6pt">
            <v:imagedata r:id="rId25" o:title=""/>
          </v:shape>
        </w:pict>
      </w:r>
    </w:p>
    <w:p w:rsidR="00001574" w:rsidRPr="00E47E00" w:rsidRDefault="00001574" w:rsidP="00001574">
      <w:pPr>
        <w:pStyle w:val="Beschriftung"/>
        <w:jc w:val="center"/>
      </w:pPr>
      <w:bookmarkStart w:id="565" w:name="_Toc501452624"/>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8</w:t>
      </w:r>
      <w:r w:rsidRPr="00E47E00">
        <w:fldChar w:fldCharType="end"/>
      </w:r>
      <w:r w:rsidRPr="00E47E00">
        <w:t xml:space="preserve">: </w:t>
      </w:r>
      <w:bookmarkStart w:id="566" w:name="_Ref398276462"/>
      <w:r w:rsidRPr="00E47E00">
        <w:t xml:space="preserve">Aktivitätsdiagramm TUC_PKI_013 </w:t>
      </w:r>
      <w:r>
        <w:t>„</w:t>
      </w:r>
      <w:r w:rsidRPr="00E47E00">
        <w:t>Import neuer TI-Vertrauensanker</w:t>
      </w:r>
      <w:bookmarkEnd w:id="566"/>
      <w:r>
        <w:t>“</w:t>
      </w:r>
      <w:bookmarkEnd w:id="565"/>
    </w:p>
    <w:p w:rsidR="00001574" w:rsidRPr="009F7197" w:rsidRDefault="00001574" w:rsidP="0083095D">
      <w:pPr>
        <w:pStyle w:val="berschrift4"/>
      </w:pPr>
      <w:bookmarkStart w:id="567" w:name="_Toc398121528"/>
      <w:bookmarkStart w:id="568" w:name="_Ref398276419"/>
      <w:bookmarkStart w:id="569" w:name="_Toc501717995"/>
      <w:r w:rsidRPr="00E47E00">
        <w:t>TSL-Einträge</w:t>
      </w:r>
      <w:r w:rsidRPr="00185859">
        <w:t xml:space="preserve"> für die Bereitstellung neue</w:t>
      </w:r>
      <w:r w:rsidRPr="009F7197">
        <w:t>r TI-Vertrauensanker</w:t>
      </w:r>
      <w:bookmarkEnd w:id="567"/>
      <w:bookmarkEnd w:id="568"/>
      <w:bookmarkEnd w:id="569"/>
    </w:p>
    <w:p w:rsidR="00001574" w:rsidRPr="00E47E00" w:rsidRDefault="00001574" w:rsidP="00001574">
      <w:pPr>
        <w:pStyle w:val="gemStandard"/>
      </w:pPr>
      <w:r w:rsidRPr="00782EF7">
        <w:t>Für den Wechsel auf ein neues TSL-Signer-CA-Zertifikat wird dieses in der TSL</w:t>
      </w:r>
      <w:r w:rsidRPr="00E47E00">
        <w:t xml:space="preserve"> aufgenommen unter Berücksichtigung folgender Rahmenbedingungen:</w:t>
      </w:r>
    </w:p>
    <w:p w:rsidR="00001574" w:rsidRPr="00217FDE" w:rsidRDefault="00001574" w:rsidP="00001574">
      <w:pPr>
        <w:pStyle w:val="gemStandard"/>
      </w:pPr>
      <w:r w:rsidRPr="00217FDE">
        <w:t>D</w:t>
      </w:r>
      <w:r w:rsidRPr="00E47E00">
        <w:t xml:space="preserve">ie Aufnahme des Zertifikates erfolgt rechtzeitig, also </w:t>
      </w:r>
      <w:r w:rsidRPr="00217FDE">
        <w:t>erstmals zu einem Datum, welches eine</w:t>
      </w:r>
      <w:r>
        <w:t xml:space="preserve"> definierte Zeitspanne </w:t>
      </w:r>
      <w:r w:rsidRPr="00E47E00">
        <w:t>vor dem geplanten Aktivierungsdatum</w:t>
      </w:r>
      <w:r w:rsidRPr="00217FDE">
        <w:t xml:space="preserve"> liegt. Diese Aufnahme </w:t>
      </w:r>
      <w:r w:rsidRPr="00217FDE">
        <w:lastRenderedPageBreak/>
        <w:t>erfolgt in Abstimmung mit der gematik und unter Einhaltung der üblichen Prozesse der Eintragsverwaltung für Zertifikate in der TSL</w:t>
      </w:r>
      <w:r>
        <w:t xml:space="preserve"> (s. auch [gemSpec_TSL#6.1.2]).</w:t>
      </w:r>
      <w:r w:rsidRPr="00217FDE">
        <w:t xml:space="preserve"> Ab di</w:t>
      </w:r>
      <w:r>
        <w:t xml:space="preserve">esem Datum wird das Zertifikat </w:t>
      </w:r>
      <w:r w:rsidRPr="00217FDE">
        <w:t xml:space="preserve">auch in den folgenden TSL-Dateien bis zum Erreichen des Aktivierungszeitpunkts als nächster TI-Vertrauensanker geführt. </w:t>
      </w:r>
    </w:p>
    <w:p w:rsidR="00001574" w:rsidRPr="00E47E00" w:rsidRDefault="00001574" w:rsidP="00001574">
      <w:pPr>
        <w:pStyle w:val="gemStandard"/>
      </w:pPr>
      <w:r w:rsidRPr="00217FDE">
        <w:t>Dies wird so gehandhabt,</w:t>
      </w:r>
      <w:r>
        <w:t xml:space="preserve"> </w:t>
      </w:r>
      <w:r w:rsidRPr="00E47E00">
        <w:t>um temporär offline befind</w:t>
      </w:r>
      <w:r w:rsidRPr="00E47E00">
        <w:softHyphen/>
        <w:t>liche Kom</w:t>
      </w:r>
      <w:r w:rsidRPr="00E47E00">
        <w:softHyphen/>
        <w:t>po</w:t>
      </w:r>
      <w:r w:rsidRPr="00E47E00">
        <w:softHyphen/>
        <w:t>nenten eine als zumutbar angenommene Zeitspanne zur Migration zu gewähren.</w:t>
      </w:r>
    </w:p>
    <w:p w:rsidR="00001574" w:rsidRPr="00782EF7" w:rsidRDefault="00001574" w:rsidP="00001574">
      <w:pPr>
        <w:pStyle w:val="gemStandard"/>
      </w:pPr>
      <w:r w:rsidRPr="00E47E00">
        <w:t xml:space="preserve">Die Integrität des neuen Schlüssels wird durch den alten gesichert. Dazu erzeugt der </w:t>
      </w:r>
      <w:r w:rsidRPr="00782EF7">
        <w:t>gematik TSL-Dienst einen TSP-Dienst-Eintrag in der TSL-Datei mit folgenden Eigenschaften (Update-Parameter):</w:t>
      </w:r>
    </w:p>
    <w:p w:rsidR="00001574" w:rsidRPr="00782EF7" w:rsidRDefault="00001574" w:rsidP="00001574">
      <w:pPr>
        <w:pStyle w:val="gemAufzhlung"/>
        <w:numPr>
          <w:ilvl w:val="0"/>
          <w:numId w:val="22"/>
        </w:numPr>
        <w:tabs>
          <w:tab w:val="clear" w:pos="720"/>
        </w:tabs>
        <w:ind w:left="1135" w:hanging="284"/>
      </w:pPr>
      <w:r w:rsidRPr="00782EF7">
        <w:t>Service Type Identifier</w:t>
      </w:r>
      <w:r w:rsidRPr="00782EF7">
        <w:tab/>
        <w:t xml:space="preserve"> (http://uri.etsi.org/TrstSvc/Svctype/TSLServiceCertChange) </w:t>
      </w:r>
      <w:r w:rsidRPr="00782EF7">
        <w:br/>
        <w:t>signalisiert den Verwendungszweck des Eintrags,</w:t>
      </w:r>
      <w:r w:rsidRPr="00782EF7">
        <w:tab/>
      </w:r>
      <w:r w:rsidRPr="00782EF7">
        <w:br/>
      </w:r>
      <w:r w:rsidRPr="00782EF7">
        <w:rPr>
          <w:rStyle w:val="gemListingZchn"/>
        </w:rPr>
        <w:t>&lt;xsd:element name="ServiceTypeIdentifier" type="tsl:NonEmptyURIType"/&gt;</w:t>
      </w:r>
    </w:p>
    <w:p w:rsidR="00001574" w:rsidRPr="00DC739D" w:rsidRDefault="00001574" w:rsidP="00001574">
      <w:pPr>
        <w:pStyle w:val="gemAufzhlung"/>
        <w:numPr>
          <w:ilvl w:val="0"/>
          <w:numId w:val="22"/>
        </w:numPr>
        <w:tabs>
          <w:tab w:val="clear" w:pos="720"/>
        </w:tabs>
        <w:ind w:left="1135" w:hanging="284"/>
        <w:rPr>
          <w:lang w:val="en-US"/>
        </w:rPr>
      </w:pPr>
      <w:r w:rsidRPr="00DC739D">
        <w:rPr>
          <w:lang w:val="en-US"/>
        </w:rPr>
        <w:t>das neue TSL-Signer-CA-Zertifikat (ServiceDigitalIdentity),</w:t>
      </w:r>
      <w:r w:rsidRPr="00DC739D">
        <w:rPr>
          <w:lang w:val="en-US"/>
        </w:rPr>
        <w:tab/>
        <w:t xml:space="preserve"> </w:t>
      </w:r>
      <w:r w:rsidRPr="00DC739D">
        <w:rPr>
          <w:lang w:val="en-US"/>
        </w:rPr>
        <w:br/>
      </w:r>
      <w:r w:rsidRPr="00DC739D">
        <w:rPr>
          <w:rStyle w:val="gemListingZchn"/>
          <w:lang w:val="en-US"/>
        </w:rPr>
        <w:t>&lt;xsd:element name="X509Certificate" type="xsd:base64Binary"/&gt;</w:t>
      </w:r>
    </w:p>
    <w:p w:rsidR="00001574" w:rsidRPr="00782EF7" w:rsidRDefault="00001574" w:rsidP="00001574">
      <w:pPr>
        <w:pStyle w:val="gemAufzhlung"/>
        <w:numPr>
          <w:ilvl w:val="0"/>
          <w:numId w:val="22"/>
        </w:numPr>
        <w:tabs>
          <w:tab w:val="clear" w:pos="720"/>
        </w:tabs>
        <w:ind w:left="1135" w:hanging="284"/>
      </w:pPr>
      <w:r w:rsidRPr="00782EF7">
        <w:t>der Aktivierungszeitpunkt des neuen TSL-Signer-CA-Zertifikats</w:t>
      </w:r>
      <w:r w:rsidRPr="00782EF7">
        <w:tab/>
        <w:t xml:space="preserve"> (StatusStartingTime)</w:t>
      </w:r>
      <w:r w:rsidRPr="00782EF7">
        <w:br/>
      </w:r>
      <w:r w:rsidRPr="00782EF7">
        <w:rPr>
          <w:rStyle w:val="gemListingZchn"/>
        </w:rPr>
        <w:t>&lt;xsd:element name="StatusStartingTime" type="xsd:dateTime"/&gt;</w:t>
      </w:r>
    </w:p>
    <w:p w:rsidR="00001574" w:rsidRPr="00E47E00" w:rsidRDefault="00001574" w:rsidP="00001574">
      <w:pPr>
        <w:pStyle w:val="gemAufzhlung"/>
        <w:numPr>
          <w:ilvl w:val="0"/>
          <w:numId w:val="22"/>
        </w:numPr>
        <w:tabs>
          <w:tab w:val="clear" w:pos="720"/>
        </w:tabs>
        <w:ind w:left="1135" w:hanging="284"/>
      </w:pPr>
      <w:r w:rsidRPr="00782EF7">
        <w:t>die Extension für den TI-Vertrauensanker-Wechsel gemäß</w:t>
      </w:r>
      <w:r w:rsidRPr="00E47E00">
        <w:t xml:space="preserve"> [gemSpec_OID#3.6]</w:t>
      </w:r>
      <w:r w:rsidRPr="00E47E00">
        <w:tab/>
        <w:t xml:space="preserve"> (in ServiceInformationExtension).</w:t>
      </w:r>
      <w:r w:rsidRPr="00E47E00">
        <w:tab/>
      </w:r>
      <w:r w:rsidRPr="00E47E00">
        <w:br/>
      </w:r>
      <w:r w:rsidRPr="009F7197">
        <w:rPr>
          <w:rStyle w:val="gemListingZchn"/>
        </w:rPr>
        <w:t>&lt;xsd:element name="ServiceInformationExtensions"</w:t>
      </w:r>
      <w:r w:rsidRPr="009F7197">
        <w:rPr>
          <w:rStyle w:val="gemListingZchn"/>
        </w:rPr>
        <w:tab/>
        <w:t xml:space="preserve"> type="tsl:ExtensionsListType" minOccurs="0"/&gt;</w:t>
      </w:r>
    </w:p>
    <w:p w:rsidR="00001574" w:rsidRDefault="00001574" w:rsidP="00001574">
      <w:pPr>
        <w:pStyle w:val="gemStandard"/>
      </w:pPr>
      <w:r w:rsidRPr="00782EF7">
        <w:t>Ergänzend dazu gelten die allgemeinen Vorgaben für das Element TSPService wie in [gemSpec_TSL#7.3.2] beschrieben, siehe z.</w:t>
      </w:r>
      <w:r>
        <w:t xml:space="preserve"> </w:t>
      </w:r>
      <w:r w:rsidRPr="00782EF7">
        <w:t>B. TIP1-A_4104 hinsichtlich Eintrag des X.509-Zertifikats oder TIP1-A_4106 bezüglich der Adresse der OCSP-Responder-Adresse.</w:t>
      </w:r>
    </w:p>
    <w:p w:rsidR="00001574" w:rsidRPr="00E47E00" w:rsidRDefault="00001574" w:rsidP="00001574">
      <w:pPr>
        <w:pStyle w:val="gemStandard"/>
      </w:pPr>
      <w:r w:rsidRPr="00E47E00">
        <w:t>Als TI-Vertrauensanker wird das TSL-Signer-CA-Zertifikat angesehen. Bei jedem Wechsel wird der vollständige TI-Vertrauensanker in der TSL veröffentlicht.</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GS-A_4644 TSL-Vertrauensankerwechsel</w:t>
      </w:r>
    </w:p>
    <w:p w:rsidR="0083095D" w:rsidRDefault="00001574" w:rsidP="00001574">
      <w:pPr>
        <w:pStyle w:val="gemEinzug"/>
        <w:rPr>
          <w:rFonts w:ascii="Wingdings" w:hAnsi="Wingdings"/>
          <w:b/>
        </w:rPr>
      </w:pPr>
      <w:r w:rsidRPr="00E47E00">
        <w:t>Der TSL-Dienst MUSS für einen TI-Vertrauensankerwechsel die folgenden Einträge auf</w:t>
      </w:r>
      <w:r w:rsidRPr="00E47E00">
        <w:softHyphen/>
        <w:t xml:space="preserve">nehmen: </w:t>
      </w:r>
      <w:r>
        <w:br/>
      </w:r>
      <w:r w:rsidRPr="00E47E00">
        <w:t xml:space="preserve">(a) Innerhalb Element ServiceTypeIdentifier: </w:t>
      </w:r>
      <w:r w:rsidRPr="00E47E00">
        <w:tab/>
      </w:r>
      <w:r>
        <w:br/>
      </w:r>
      <w:r w:rsidRPr="00E47E00">
        <w:t xml:space="preserve">URI </w:t>
      </w:r>
      <w:hyperlink r:id="rId26" w:history="1">
        <w:r w:rsidRPr="00E47E00">
          <w:rPr>
            <w:rStyle w:val="Hyperlink"/>
            <w:i/>
          </w:rPr>
          <w:t>http://uri.etsi.org/TrstSvc/Svctype/TSLServiceCertChange</w:t>
        </w:r>
      </w:hyperlink>
      <w:r w:rsidRPr="00E47E00">
        <w:rPr>
          <w:b/>
        </w:rPr>
        <w:tab/>
      </w:r>
      <w:r>
        <w:rPr>
          <w:b/>
        </w:rPr>
        <w:br/>
      </w:r>
      <w:r w:rsidRPr="00782EF7">
        <w:t>(b) das Zertifikat des neuen TI-Vertrauensankers in ServiceDigitalIdentity</w:t>
      </w:r>
      <w:r w:rsidRPr="00782EF7">
        <w:tab/>
      </w:r>
      <w:r w:rsidRPr="00782EF7">
        <w:br/>
        <w:t>(c) Einen durch die gematik vorgegebenen Aktivierungszeitpunkt im Element StatusStartingTime</w:t>
      </w:r>
      <w:r w:rsidRPr="00782EF7">
        <w:tab/>
        <w:t xml:space="preserve"> </w:t>
      </w:r>
      <w:r w:rsidRPr="00782EF7">
        <w:br/>
        <w:t>(d) Adresse des OCSP-Responders zur Prüfung von ausgestellten Zertifikaten (TSL-Signer)</w:t>
      </w:r>
      <w:r w:rsidRPr="00782EF7">
        <w:tab/>
        <w:t>in ServiceSupplyPoint(s)</w:t>
      </w:r>
      <w:r w:rsidRPr="00782EF7">
        <w:tab/>
        <w:t>(e) die Ex</w:t>
      </w:r>
      <w:r w:rsidRPr="00782EF7">
        <w:softHyphen/>
        <w:t>tension für den TI-Vertrauensankerwechsel {oid_tsl_cca_cert} gemäß [gem</w:t>
      </w:r>
      <w:r w:rsidRPr="00782EF7">
        <w:softHyphen/>
        <w:t xml:space="preserve">Spec_OID#GS-A_4447] (in ServiceInformationExtension) </w:t>
      </w:r>
    </w:p>
    <w:p w:rsidR="00001574" w:rsidRPr="0083095D" w:rsidRDefault="0083095D" w:rsidP="0083095D">
      <w:pPr>
        <w:pStyle w:val="gemStandard"/>
      </w:pPr>
      <w:r>
        <w:rPr>
          <w:b/>
        </w:rPr>
        <w:sym w:font="Wingdings" w:char="F0D5"/>
      </w:r>
    </w:p>
    <w:p w:rsidR="00001574" w:rsidRPr="00782EF7" w:rsidRDefault="00001574" w:rsidP="00001574">
      <w:pPr>
        <w:pStyle w:val="gemAnmerkung"/>
      </w:pPr>
      <w:r w:rsidRPr="00782EF7">
        <w:t>Hinweis: Der TSL-Dienst führt das Zertifikat des nächsten TI-Vertrauensankers ab dem erstmaligen Eintrag zusammen mit den anderen Einträgen (a) – (e) in allen folgenden TSL-Dateien bis zu seiner Aktivierung.</w:t>
      </w:r>
    </w:p>
    <w:p w:rsidR="00001574" w:rsidRPr="00E47E00" w:rsidRDefault="00001574" w:rsidP="00001574">
      <w:pPr>
        <w:pStyle w:val="gemStandard"/>
      </w:pPr>
      <w:r w:rsidRPr="00782EF7">
        <w:lastRenderedPageBreak/>
        <w:t>Das vorliegende Dokument trifft keine Festlegungen zu den konkret einzutragenden OID-</w:t>
      </w:r>
      <w:r w:rsidRPr="00E47E00">
        <w:t xml:space="preserve">Werten, sondern verwendet stattdessen eine OID-Referenz, die in der Spalte "Inhalt" der </w:t>
      </w:r>
      <w:r w:rsidRPr="00811B52">
        <w:fldChar w:fldCharType="begin"/>
      </w:r>
      <w:r w:rsidRPr="00811B52">
        <w:instrText xml:space="preserve"> REF _Ref398276524 \h </w:instrText>
      </w:r>
      <w:r w:rsidRPr="00811B52">
        <w:rPr>
          <w:highlight w:val="yellow"/>
        </w:rPr>
      </w:r>
      <w:r w:rsidRPr="00811B52">
        <w:rPr>
          <w:highlight w:val="yellow"/>
        </w:rPr>
        <w:fldChar w:fldCharType="separate"/>
      </w:r>
      <w:r w:rsidR="00BF0362" w:rsidRPr="00E47E00">
        <w:t xml:space="preserve">Tabelle </w:t>
      </w:r>
      <w:r w:rsidR="00BF0362">
        <w:rPr>
          <w:noProof/>
        </w:rPr>
        <w:t>82</w:t>
      </w:r>
      <w:r w:rsidRPr="00811B52">
        <w:fldChar w:fldCharType="end"/>
      </w:r>
      <w:r>
        <w:t xml:space="preserve"> </w:t>
      </w:r>
      <w:r w:rsidRPr="00E47E00">
        <w:t>genannt ist. Die normative Festlegung der OIDs trifft das Dokument [gemSpec_OID], dort ist die Zuordnung zur OID-Referenz ersichtlich.</w:t>
      </w:r>
    </w:p>
    <w:p w:rsidR="00001574" w:rsidRPr="00E47E00" w:rsidRDefault="00001574" w:rsidP="00001574">
      <w:pPr>
        <w:pStyle w:val="gemStandard"/>
      </w:pPr>
    </w:p>
    <w:p w:rsidR="00001574" w:rsidRPr="00E47E00" w:rsidRDefault="00001574" w:rsidP="00001574">
      <w:pPr>
        <w:pStyle w:val="Beschriftung"/>
        <w:keepNext/>
      </w:pPr>
      <w:bookmarkStart w:id="570" w:name="_Ref398276524"/>
      <w:bookmarkStart w:id="571" w:name="_Toc501452720"/>
      <w:r w:rsidRPr="00E47E00">
        <w:t xml:space="preserve">Tabelle </w:t>
      </w:r>
      <w:r w:rsidRPr="00E47E00">
        <w:fldChar w:fldCharType="begin"/>
      </w:r>
      <w:r w:rsidRPr="00E47E00">
        <w:instrText xml:space="preserve"> SEQ Tabelle \* ARABIC </w:instrText>
      </w:r>
      <w:r w:rsidRPr="00E47E00">
        <w:fldChar w:fldCharType="separate"/>
      </w:r>
      <w:r w:rsidR="00BF0362">
        <w:rPr>
          <w:noProof/>
        </w:rPr>
        <w:t>82</w:t>
      </w:r>
      <w:r w:rsidRPr="00E47E00">
        <w:fldChar w:fldCharType="end"/>
      </w:r>
      <w:bookmarkEnd w:id="570"/>
      <w:r w:rsidRPr="00E47E00">
        <w:t>: Gültige Werte für den TI-Vertrauensankerwechsel</w:t>
      </w:r>
      <w:bookmarkEnd w:id="5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8"/>
        <w:gridCol w:w="717"/>
        <w:gridCol w:w="2321"/>
        <w:gridCol w:w="1152"/>
        <w:gridCol w:w="1974"/>
      </w:tblGrid>
      <w:tr w:rsidR="00001574" w:rsidRPr="002617E9" w:rsidTr="00001574">
        <w:tc>
          <w:tcPr>
            <w:tcW w:w="2788" w:type="dxa"/>
            <w:shd w:val="clear" w:color="auto" w:fill="E0E0E0"/>
          </w:tcPr>
          <w:p w:rsidR="00001574" w:rsidRPr="002617E9" w:rsidRDefault="00001574" w:rsidP="00001574">
            <w:pPr>
              <w:pStyle w:val="gemTab10pt"/>
              <w:rPr>
                <w:b/>
              </w:rPr>
            </w:pPr>
            <w:r w:rsidRPr="002617E9">
              <w:rPr>
                <w:b/>
              </w:rPr>
              <w:t>Beschreibung</w:t>
            </w:r>
          </w:p>
        </w:tc>
        <w:tc>
          <w:tcPr>
            <w:tcW w:w="717" w:type="dxa"/>
            <w:shd w:val="clear" w:color="auto" w:fill="E0E0E0"/>
          </w:tcPr>
          <w:p w:rsidR="00001574" w:rsidRPr="002617E9" w:rsidRDefault="00001574" w:rsidP="00001574">
            <w:pPr>
              <w:pStyle w:val="gemTab10pt"/>
              <w:rPr>
                <w:b/>
              </w:rPr>
            </w:pPr>
            <w:r w:rsidRPr="002617E9">
              <w:rPr>
                <w:b/>
              </w:rPr>
              <w:t>Ort</w:t>
            </w:r>
          </w:p>
        </w:tc>
        <w:tc>
          <w:tcPr>
            <w:tcW w:w="2321" w:type="dxa"/>
            <w:shd w:val="clear" w:color="auto" w:fill="E0E0E0"/>
          </w:tcPr>
          <w:p w:rsidR="00001574" w:rsidRPr="002617E9" w:rsidRDefault="00001574" w:rsidP="00001574">
            <w:pPr>
              <w:pStyle w:val="gemTab10pt"/>
              <w:rPr>
                <w:b/>
              </w:rPr>
            </w:pPr>
            <w:r w:rsidRPr="002617E9">
              <w:rPr>
                <w:b/>
              </w:rPr>
              <w:t>Bezeichnung</w:t>
            </w:r>
          </w:p>
        </w:tc>
        <w:tc>
          <w:tcPr>
            <w:tcW w:w="1152" w:type="dxa"/>
            <w:shd w:val="clear" w:color="auto" w:fill="E0E0E0"/>
          </w:tcPr>
          <w:p w:rsidR="00001574" w:rsidRPr="002617E9" w:rsidRDefault="00001574" w:rsidP="00001574">
            <w:pPr>
              <w:pStyle w:val="gemTab10pt"/>
              <w:rPr>
                <w:b/>
              </w:rPr>
            </w:pPr>
            <w:r w:rsidRPr="002617E9">
              <w:rPr>
                <w:b/>
              </w:rPr>
              <w:t>Format</w:t>
            </w:r>
          </w:p>
        </w:tc>
        <w:tc>
          <w:tcPr>
            <w:tcW w:w="1974" w:type="dxa"/>
            <w:shd w:val="clear" w:color="auto" w:fill="E0E0E0"/>
          </w:tcPr>
          <w:p w:rsidR="00001574" w:rsidRPr="002617E9" w:rsidRDefault="00001574" w:rsidP="00001574">
            <w:pPr>
              <w:pStyle w:val="gemTab10pt"/>
              <w:rPr>
                <w:b/>
              </w:rPr>
            </w:pPr>
            <w:r w:rsidRPr="002617E9">
              <w:rPr>
                <w:b/>
              </w:rPr>
              <w:t>Inhalt</w:t>
            </w:r>
          </w:p>
        </w:tc>
      </w:tr>
      <w:tr w:rsidR="00001574" w:rsidRPr="00E47E00" w:rsidTr="00001574">
        <w:trPr>
          <w:trHeight w:val="340"/>
        </w:trPr>
        <w:tc>
          <w:tcPr>
            <w:tcW w:w="2788" w:type="dxa"/>
          </w:tcPr>
          <w:p w:rsidR="00001574" w:rsidRPr="00E47E00" w:rsidRDefault="00001574" w:rsidP="00001574">
            <w:pPr>
              <w:pStyle w:val="gemTab10pt"/>
            </w:pPr>
            <w:r w:rsidRPr="00E47E00">
              <w:t>Eintragsdaten für den Wechsel des TSL-Signer-CA-Zertifikats des TSL-Vertrauensankers</w:t>
            </w:r>
          </w:p>
        </w:tc>
        <w:tc>
          <w:tcPr>
            <w:tcW w:w="717" w:type="dxa"/>
          </w:tcPr>
          <w:p w:rsidR="00001574" w:rsidRPr="00E47E00" w:rsidRDefault="00001574" w:rsidP="00001574">
            <w:pPr>
              <w:pStyle w:val="gemTab10pt"/>
              <w:rPr>
                <w:lang w:val="en-GB"/>
              </w:rPr>
            </w:pPr>
            <w:r w:rsidRPr="00E47E00">
              <w:rPr>
                <w:lang w:val="en-GB"/>
              </w:rPr>
              <w:t>TSL</w:t>
            </w:r>
          </w:p>
        </w:tc>
        <w:tc>
          <w:tcPr>
            <w:tcW w:w="2321" w:type="dxa"/>
          </w:tcPr>
          <w:p w:rsidR="00001574" w:rsidRPr="00E47E00" w:rsidRDefault="00001574" w:rsidP="00001574">
            <w:pPr>
              <w:pStyle w:val="gemTab10pt"/>
              <w:rPr>
                <w:lang w:val="en-GB"/>
              </w:rPr>
            </w:pPr>
            <w:r w:rsidRPr="00E47E00">
              <w:rPr>
                <w:lang w:val="en-GB"/>
              </w:rPr>
              <w:t>Change of TSL Signer-CA Certificate</w:t>
            </w:r>
          </w:p>
        </w:tc>
        <w:tc>
          <w:tcPr>
            <w:tcW w:w="1152" w:type="dxa"/>
          </w:tcPr>
          <w:p w:rsidR="00001574" w:rsidRPr="00E47E00" w:rsidRDefault="00001574" w:rsidP="00001574">
            <w:pPr>
              <w:pStyle w:val="gemTab10pt"/>
              <w:rPr>
                <w:lang w:val="en-GB"/>
              </w:rPr>
            </w:pPr>
            <w:r w:rsidRPr="00E47E00">
              <w:rPr>
                <w:lang w:val="en-GB"/>
              </w:rPr>
              <w:t>OID</w:t>
            </w:r>
          </w:p>
        </w:tc>
        <w:tc>
          <w:tcPr>
            <w:tcW w:w="1974" w:type="dxa"/>
          </w:tcPr>
          <w:p w:rsidR="00001574" w:rsidRPr="00E47E00" w:rsidRDefault="00001574" w:rsidP="00001574">
            <w:pPr>
              <w:pStyle w:val="gemTab10pt"/>
            </w:pPr>
            <w:r w:rsidRPr="00E47E00">
              <w:t>oid_tsl_cca_cert</w:t>
            </w:r>
          </w:p>
        </w:tc>
      </w:tr>
    </w:tbl>
    <w:p w:rsidR="00001574" w:rsidRPr="00E47E00" w:rsidRDefault="00001574" w:rsidP="00001574">
      <w:pPr>
        <w:pStyle w:val="gemStandard"/>
      </w:pPr>
      <w:r w:rsidRPr="00E47E00">
        <w:t>In der folgenden Tabelle wird ein (nicht-normatives) Beispiel zu den TSL-Einträgen dar</w:t>
      </w:r>
      <w:r w:rsidRPr="00E47E00">
        <w:softHyphen/>
        <w:t>gestellt, die den Wechsel des TI-Vertrauensraumes bewirken.</w:t>
      </w:r>
    </w:p>
    <w:p w:rsidR="00001574" w:rsidRPr="00E47E00" w:rsidRDefault="00001574" w:rsidP="00001574">
      <w:pPr>
        <w:pStyle w:val="gemStandard"/>
      </w:pPr>
    </w:p>
    <w:p w:rsidR="00001574" w:rsidRPr="00E47E00" w:rsidRDefault="00001574" w:rsidP="00001574">
      <w:pPr>
        <w:pStyle w:val="Beschriftung"/>
        <w:keepNext/>
        <w:jc w:val="left"/>
      </w:pPr>
      <w:bookmarkStart w:id="572" w:name="_Toc501452721"/>
      <w:r w:rsidRPr="00E47E00">
        <w:t xml:space="preserve">Tabelle </w:t>
      </w:r>
      <w:r w:rsidRPr="00E47E00">
        <w:fldChar w:fldCharType="begin"/>
      </w:r>
      <w:r w:rsidRPr="00E47E00">
        <w:instrText xml:space="preserve"> SEQ Tabelle \* ARABIC </w:instrText>
      </w:r>
      <w:r w:rsidRPr="00E47E00">
        <w:fldChar w:fldCharType="separate"/>
      </w:r>
      <w:r w:rsidR="00BF0362">
        <w:rPr>
          <w:noProof/>
        </w:rPr>
        <w:t>83</w:t>
      </w:r>
      <w:r w:rsidRPr="00E47E00">
        <w:fldChar w:fldCharType="end"/>
      </w:r>
      <w:r w:rsidRPr="00E47E00">
        <w:t>: Beispiel für den TSL-Eintrag zum Wechsel des TSL-Signer-CA-Zertifikats</w:t>
      </w:r>
      <w:bookmarkEnd w:id="57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8"/>
      </w:tblGrid>
      <w:tr w:rsidR="00001574" w:rsidRPr="009F7197" w:rsidTr="00001574">
        <w:tc>
          <w:tcPr>
            <w:tcW w:w="8928" w:type="dxa"/>
          </w:tcPr>
          <w:p w:rsidR="00001574" w:rsidRPr="009F7197" w:rsidRDefault="00001574" w:rsidP="00001574">
            <w:pPr>
              <w:pStyle w:val="gemListing"/>
              <w:rPr>
                <w:color w:val="000000"/>
              </w:rPr>
            </w:pPr>
            <w:r w:rsidRPr="009F7197">
              <w:rPr>
                <w:color w:val="0000FF"/>
              </w:rPr>
              <w:t>&lt;</w:t>
            </w:r>
            <w:r w:rsidRPr="009F7197">
              <w:t>TSPService</w:t>
            </w:r>
            <w:r w:rsidRPr="009F7197">
              <w:rPr>
                <w:color w:val="0000FF"/>
              </w:rPr>
              <w:t>&gt;</w:t>
            </w:r>
          </w:p>
          <w:p w:rsidR="00001574" w:rsidRPr="009F7197" w:rsidRDefault="00001574" w:rsidP="00001574">
            <w:pPr>
              <w:pStyle w:val="gemListing"/>
              <w:rPr>
                <w:color w:val="000000"/>
              </w:rPr>
            </w:pPr>
            <w:r w:rsidRPr="009F7197">
              <w:rPr>
                <w:color w:val="000000"/>
              </w:rPr>
              <w:tab/>
            </w:r>
            <w:r w:rsidRPr="009F7197">
              <w:rPr>
                <w:color w:val="0000FF"/>
              </w:rPr>
              <w:t>&lt;</w:t>
            </w:r>
            <w:r w:rsidRPr="009F7197">
              <w:t>ServiceInformation</w:t>
            </w:r>
            <w:r w:rsidRPr="009F7197">
              <w:rPr>
                <w:color w:val="0000FF"/>
              </w:rPr>
              <w:t>&gt;</w:t>
            </w:r>
          </w:p>
          <w:p w:rsidR="00001574" w:rsidRPr="009F7197" w:rsidRDefault="00001574" w:rsidP="00001574">
            <w:pPr>
              <w:pStyle w:val="gemListing"/>
              <w:rPr>
                <w:color w:val="0000FF"/>
              </w:rPr>
            </w:pPr>
            <w:r w:rsidRPr="009F7197">
              <w:rPr>
                <w:color w:val="000000"/>
              </w:rPr>
              <w:tab/>
            </w:r>
            <w:r w:rsidRPr="009F7197">
              <w:rPr>
                <w:color w:val="0000FF"/>
              </w:rPr>
              <w:t>&lt;</w:t>
            </w:r>
            <w:r w:rsidRPr="009F7197">
              <w:t>ServiceTypeIdentifier</w:t>
            </w:r>
            <w:r w:rsidRPr="009F7197">
              <w:rPr>
                <w:color w:val="0000FF"/>
              </w:rPr>
              <w:t>&gt;</w:t>
            </w:r>
          </w:p>
          <w:p w:rsidR="00001574" w:rsidRPr="009F7197" w:rsidRDefault="00001574" w:rsidP="00001574">
            <w:pPr>
              <w:pStyle w:val="gemListing"/>
              <w:ind w:left="1418"/>
              <w:rPr>
                <w:color w:val="000000"/>
              </w:rPr>
            </w:pPr>
            <w:r w:rsidRPr="009F7197">
              <w:rPr>
                <w:color w:val="000000"/>
              </w:rPr>
              <w:t>http://uri.etsi.org/TrstSvc/Svctype/TSLServiceCertChange</w:t>
            </w:r>
          </w:p>
          <w:p w:rsidR="00001574" w:rsidRPr="009F7197" w:rsidRDefault="00001574" w:rsidP="00001574">
            <w:pPr>
              <w:pStyle w:val="gemListing"/>
              <w:ind w:left="709"/>
              <w:rPr>
                <w:color w:val="000000"/>
              </w:rPr>
            </w:pPr>
            <w:r w:rsidRPr="009F7197">
              <w:rPr>
                <w:color w:val="0000FF"/>
              </w:rPr>
              <w:t>&lt;/</w:t>
            </w:r>
            <w:r w:rsidRPr="009F7197">
              <w:t xml:space="preserve"> ServiceTypeIdentifier</w:t>
            </w:r>
            <w:r w:rsidRPr="009F7197">
              <w:rPr>
                <w:color w:val="0000FF"/>
              </w:rPr>
              <w:t>&gt;</w:t>
            </w:r>
          </w:p>
          <w:p w:rsidR="00001574" w:rsidRPr="009F7197" w:rsidRDefault="00001574" w:rsidP="00001574">
            <w:pPr>
              <w:pStyle w:val="gemListing"/>
              <w:ind w:left="709"/>
              <w:rPr>
                <w:color w:val="000000"/>
              </w:rPr>
            </w:pPr>
            <w:r w:rsidRPr="009F7197">
              <w:rPr>
                <w:color w:val="0000FF"/>
              </w:rPr>
              <w:t>&lt;</w:t>
            </w:r>
            <w:r w:rsidRPr="009F7197">
              <w:t>ServiceName</w:t>
            </w:r>
            <w:r w:rsidRPr="009F7197">
              <w:rPr>
                <w:color w:val="0000FF"/>
              </w:rPr>
              <w:t>&gt;</w:t>
            </w:r>
          </w:p>
          <w:p w:rsidR="00001574" w:rsidRPr="009F7197" w:rsidRDefault="00001574" w:rsidP="00001574">
            <w:pPr>
              <w:pStyle w:val="gemListing"/>
              <w:rPr>
                <w:color w:val="0000FF"/>
              </w:rPr>
            </w:pPr>
            <w:r w:rsidRPr="009F7197">
              <w:rPr>
                <w:color w:val="000000"/>
              </w:rPr>
              <w:tab/>
            </w:r>
            <w:r w:rsidRPr="009F7197">
              <w:rPr>
                <w:color w:val="000000"/>
              </w:rPr>
              <w:tab/>
            </w:r>
            <w:r w:rsidRPr="009F7197">
              <w:rPr>
                <w:color w:val="0000FF"/>
              </w:rPr>
              <w:t>&lt;</w:t>
            </w:r>
            <w:r w:rsidRPr="009F7197">
              <w:t>Name</w:t>
            </w:r>
            <w:r w:rsidRPr="009F7197">
              <w:rPr>
                <w:color w:val="FF0000"/>
              </w:rPr>
              <w:t xml:space="preserve"> xml:lang</w:t>
            </w:r>
            <w:r w:rsidRPr="009F7197">
              <w:rPr>
                <w:color w:val="0000FF"/>
              </w:rPr>
              <w:t>="</w:t>
            </w:r>
            <w:r w:rsidRPr="009F7197">
              <w:rPr>
                <w:color w:val="000000"/>
              </w:rPr>
              <w:t>DE</w:t>
            </w:r>
            <w:r w:rsidRPr="009F7197">
              <w:rPr>
                <w:color w:val="0000FF"/>
              </w:rPr>
              <w:t>"&gt;</w:t>
            </w:r>
            <w:r w:rsidRPr="009F7197">
              <w:rPr>
                <w:color w:val="000000"/>
              </w:rPr>
              <w:t>{Name des neuen TSL-Vertrauensankers}</w:t>
            </w:r>
            <w:r w:rsidRPr="009F7197">
              <w:rPr>
                <w:color w:val="0000FF"/>
              </w:rPr>
              <w:t>&lt;/</w:t>
            </w:r>
            <w:r w:rsidRPr="009F7197">
              <w:t>Name</w:t>
            </w:r>
            <w:r w:rsidRPr="009F7197">
              <w:rPr>
                <w:color w:val="0000FF"/>
              </w:rPr>
              <w:t>&gt;</w:t>
            </w:r>
          </w:p>
          <w:p w:rsidR="00001574" w:rsidRPr="009F7197" w:rsidRDefault="00001574" w:rsidP="00001574">
            <w:pPr>
              <w:pStyle w:val="gemListing"/>
              <w:rPr>
                <w:color w:val="000000"/>
                <w:lang w:val="es"/>
              </w:rPr>
            </w:pPr>
            <w:r w:rsidRPr="009F7197">
              <w:rPr>
                <w:color w:val="0000FF"/>
                <w:lang w:val="es"/>
              </w:rPr>
              <w:t>&lt;/</w:t>
            </w:r>
            <w:r w:rsidRPr="009F7197">
              <w:rPr>
                <w:lang w:val="es"/>
              </w:rPr>
              <w:t>ServiceName</w:t>
            </w:r>
            <w:r w:rsidRPr="009F7197">
              <w:rPr>
                <w:color w:val="0000FF"/>
                <w:lang w:val="es"/>
              </w:rPr>
              <w:t>&gt;</w:t>
            </w:r>
          </w:p>
          <w:p w:rsidR="00001574" w:rsidRPr="009F7197" w:rsidRDefault="00001574" w:rsidP="00001574">
            <w:pPr>
              <w:pStyle w:val="gemListing"/>
              <w:rPr>
                <w:color w:val="000000"/>
                <w:lang w:val="es"/>
              </w:rPr>
            </w:pPr>
            <w:r w:rsidRPr="009F7197">
              <w:rPr>
                <w:color w:val="000000"/>
                <w:lang w:val="es"/>
              </w:rPr>
              <w:tab/>
            </w:r>
            <w:r w:rsidRPr="009F7197">
              <w:rPr>
                <w:color w:val="0000FF"/>
                <w:lang w:val="es"/>
              </w:rPr>
              <w:t>&lt;</w:t>
            </w:r>
            <w:r w:rsidRPr="009F7197">
              <w:rPr>
                <w:lang w:val="es"/>
              </w:rPr>
              <w:t>ServiceDigitalIdentity</w:t>
            </w:r>
            <w:r w:rsidRPr="009F7197">
              <w:rPr>
                <w:color w:val="0000FF"/>
                <w:lang w:val="es"/>
              </w:rPr>
              <w:t>&gt;</w:t>
            </w:r>
          </w:p>
          <w:p w:rsidR="00001574" w:rsidRPr="009F7197" w:rsidRDefault="00001574" w:rsidP="00001574">
            <w:pPr>
              <w:pStyle w:val="gemListing"/>
              <w:rPr>
                <w:color w:val="000000"/>
                <w:lang w:val="es"/>
              </w:rPr>
            </w:pPr>
            <w:r w:rsidRPr="009F7197">
              <w:rPr>
                <w:color w:val="000000"/>
                <w:lang w:val="es"/>
              </w:rPr>
              <w:tab/>
            </w:r>
            <w:r w:rsidRPr="009F7197">
              <w:rPr>
                <w:color w:val="000000"/>
                <w:lang w:val="es"/>
              </w:rPr>
              <w:tab/>
            </w:r>
            <w:r w:rsidRPr="009F7197">
              <w:rPr>
                <w:color w:val="0000FF"/>
                <w:lang w:val="es"/>
              </w:rPr>
              <w:t>&lt;</w:t>
            </w:r>
            <w:r w:rsidRPr="009F7197">
              <w:rPr>
                <w:lang w:val="es"/>
              </w:rPr>
              <w:t>DigitalId</w:t>
            </w:r>
            <w:r w:rsidRPr="009F7197">
              <w:rPr>
                <w:color w:val="0000FF"/>
                <w:lang w:val="es"/>
              </w:rPr>
              <w:t>&gt;</w:t>
            </w:r>
          </w:p>
          <w:p w:rsidR="00001574" w:rsidRPr="009F7197" w:rsidRDefault="00001574" w:rsidP="00001574">
            <w:pPr>
              <w:pStyle w:val="gemListing"/>
              <w:ind w:left="2127"/>
              <w:rPr>
                <w:color w:val="000000"/>
                <w:lang w:val="es"/>
              </w:rPr>
            </w:pPr>
            <w:r w:rsidRPr="009F7197">
              <w:rPr>
                <w:color w:val="000000"/>
                <w:lang w:val="es"/>
              </w:rPr>
              <w:tab/>
            </w:r>
            <w:r w:rsidRPr="009F7197">
              <w:rPr>
                <w:color w:val="0000FF"/>
                <w:lang w:val="es"/>
              </w:rPr>
              <w:t>&lt;</w:t>
            </w:r>
            <w:r w:rsidRPr="009F7197">
              <w:rPr>
                <w:lang w:val="es"/>
              </w:rPr>
              <w:t>X509Certificate</w:t>
            </w:r>
            <w:r w:rsidRPr="009F7197">
              <w:rPr>
                <w:color w:val="0000FF"/>
                <w:lang w:val="es"/>
              </w:rPr>
              <w:t>&gt;</w:t>
            </w:r>
            <w:r w:rsidRPr="009F7197">
              <w:rPr>
                <w:color w:val="000000"/>
                <w:lang w:val="es"/>
              </w:rPr>
              <w:t>{Base64-codiertes X.509-Zertifikat}</w:t>
            </w:r>
            <w:r w:rsidRPr="009F7197">
              <w:rPr>
                <w:color w:val="0000FF"/>
                <w:lang w:val="es"/>
              </w:rPr>
              <w:t>&lt;/</w:t>
            </w:r>
            <w:r w:rsidRPr="009F7197">
              <w:rPr>
                <w:lang w:val="es"/>
              </w:rPr>
              <w:t>X509Certificate</w:t>
            </w:r>
            <w:r w:rsidRPr="009F7197">
              <w:rPr>
                <w:color w:val="0000FF"/>
                <w:lang w:val="es"/>
              </w:rPr>
              <w:t>&gt;</w:t>
            </w:r>
          </w:p>
          <w:p w:rsidR="00001574" w:rsidRPr="009F7197" w:rsidRDefault="00001574" w:rsidP="00001574">
            <w:pPr>
              <w:pStyle w:val="gemListing"/>
              <w:rPr>
                <w:color w:val="000000"/>
                <w:lang w:val="es"/>
              </w:rPr>
            </w:pPr>
            <w:r w:rsidRPr="009F7197">
              <w:rPr>
                <w:color w:val="000000"/>
                <w:lang w:val="es"/>
              </w:rPr>
              <w:tab/>
            </w:r>
            <w:r w:rsidRPr="009F7197">
              <w:rPr>
                <w:color w:val="000000"/>
                <w:lang w:val="es"/>
              </w:rPr>
              <w:tab/>
            </w:r>
            <w:r w:rsidRPr="009F7197">
              <w:rPr>
                <w:color w:val="0000FF"/>
                <w:lang w:val="es"/>
              </w:rPr>
              <w:t>&lt;/</w:t>
            </w:r>
            <w:r w:rsidRPr="009F7197">
              <w:rPr>
                <w:lang w:val="es"/>
              </w:rPr>
              <w:t>DigitalId</w:t>
            </w:r>
            <w:r w:rsidRPr="009F7197">
              <w:rPr>
                <w:color w:val="0000FF"/>
                <w:lang w:val="es"/>
              </w:rPr>
              <w:t>&gt;</w:t>
            </w:r>
          </w:p>
          <w:p w:rsidR="00001574" w:rsidRPr="009F7197" w:rsidRDefault="00001574" w:rsidP="00001574">
            <w:pPr>
              <w:pStyle w:val="gemListing"/>
              <w:rPr>
                <w:color w:val="000000"/>
                <w:lang w:val="es"/>
              </w:rPr>
            </w:pPr>
            <w:r w:rsidRPr="009F7197">
              <w:rPr>
                <w:color w:val="000000"/>
                <w:lang w:val="es"/>
              </w:rPr>
              <w:tab/>
            </w:r>
            <w:r w:rsidRPr="009F7197">
              <w:rPr>
                <w:color w:val="0000FF"/>
                <w:lang w:val="es"/>
              </w:rPr>
              <w:t>&lt;/</w:t>
            </w:r>
            <w:r w:rsidRPr="009F7197">
              <w:rPr>
                <w:lang w:val="es"/>
              </w:rPr>
              <w:t>ServiceDigitalIdentity</w:t>
            </w:r>
            <w:r w:rsidRPr="009F7197">
              <w:rPr>
                <w:color w:val="0000FF"/>
                <w:lang w:val="es"/>
              </w:rPr>
              <w:t>&gt;</w:t>
            </w:r>
          </w:p>
          <w:p w:rsidR="00001574" w:rsidRPr="009F7197" w:rsidRDefault="00001574" w:rsidP="00001574">
            <w:pPr>
              <w:pStyle w:val="gemListing"/>
              <w:rPr>
                <w:color w:val="000000"/>
                <w:lang w:val="es"/>
              </w:rPr>
            </w:pPr>
            <w:r w:rsidRPr="009F7197">
              <w:rPr>
                <w:color w:val="000000"/>
                <w:lang w:val="es"/>
              </w:rPr>
              <w:tab/>
            </w:r>
            <w:r w:rsidRPr="009F7197">
              <w:rPr>
                <w:color w:val="0000FF"/>
                <w:lang w:val="es"/>
              </w:rPr>
              <w:t>&lt;</w:t>
            </w:r>
            <w:r w:rsidRPr="009F7197">
              <w:rPr>
                <w:lang w:val="es"/>
              </w:rPr>
              <w:t>ServiceStatus</w:t>
            </w:r>
            <w:r w:rsidRPr="009F7197">
              <w:rPr>
                <w:color w:val="0000FF"/>
                <w:lang w:val="es"/>
              </w:rPr>
              <w:t>&gt;</w:t>
            </w:r>
            <w:r w:rsidRPr="009F7197">
              <w:rPr>
                <w:color w:val="000000"/>
                <w:lang w:val="es"/>
              </w:rPr>
              <w:t>http://uri.etsi.org/TrstSvc/Svcstatus/inaccord</w:t>
            </w:r>
          </w:p>
          <w:p w:rsidR="00001574" w:rsidRPr="009F7197" w:rsidRDefault="00001574" w:rsidP="00001574">
            <w:pPr>
              <w:pStyle w:val="gemListing"/>
              <w:ind w:left="709"/>
              <w:rPr>
                <w:color w:val="000000"/>
                <w:lang w:val="en-US"/>
              </w:rPr>
            </w:pPr>
            <w:r w:rsidRPr="009F7197">
              <w:rPr>
                <w:color w:val="0000FF"/>
                <w:lang w:val="en-US"/>
              </w:rPr>
              <w:t>&lt;/</w:t>
            </w:r>
            <w:r w:rsidRPr="009F7197">
              <w:rPr>
                <w:lang w:val="en-US"/>
              </w:rPr>
              <w:t>ServiceStatus</w:t>
            </w:r>
            <w:r w:rsidRPr="009F7197">
              <w:rPr>
                <w:color w:val="0000FF"/>
                <w:lang w:val="en-US"/>
              </w:rPr>
              <w:t>&gt;</w:t>
            </w:r>
          </w:p>
          <w:p w:rsidR="00001574" w:rsidRPr="009F7197" w:rsidRDefault="00001574" w:rsidP="00001574">
            <w:pPr>
              <w:pStyle w:val="gemListing"/>
              <w:rPr>
                <w:color w:val="000000"/>
                <w:lang w:val="en-GB"/>
              </w:rPr>
            </w:pPr>
            <w:r w:rsidRPr="009F7197">
              <w:rPr>
                <w:color w:val="000000"/>
                <w:lang w:val="en-US"/>
              </w:rPr>
              <w:tab/>
            </w:r>
            <w:r w:rsidRPr="009F7197">
              <w:rPr>
                <w:color w:val="0000FF"/>
                <w:lang w:val="en-GB"/>
              </w:rPr>
              <w:t>&lt;</w:t>
            </w:r>
            <w:r w:rsidRPr="009F7197">
              <w:rPr>
                <w:lang w:val="en-GB"/>
              </w:rPr>
              <w:t>StatusStartingTime</w:t>
            </w:r>
            <w:r w:rsidRPr="009F7197">
              <w:rPr>
                <w:color w:val="0000FF"/>
                <w:lang w:val="en-GB"/>
              </w:rPr>
              <w:t>&gt;</w:t>
            </w:r>
            <w:r w:rsidRPr="009F7197">
              <w:rPr>
                <w:color w:val="000000"/>
                <w:lang w:val="en-GB"/>
              </w:rPr>
              <w:t>2008-04-01T09:30:47Z</w:t>
            </w:r>
            <w:r w:rsidRPr="009F7197">
              <w:rPr>
                <w:color w:val="0000FF"/>
                <w:lang w:val="en-GB"/>
              </w:rPr>
              <w:t>&lt;/</w:t>
            </w:r>
            <w:r w:rsidRPr="009F7197">
              <w:rPr>
                <w:lang w:val="en-GB"/>
              </w:rPr>
              <w:t>StatusStartingTime</w:t>
            </w:r>
            <w:r w:rsidRPr="009F7197">
              <w:rPr>
                <w:color w:val="0000FF"/>
                <w:lang w:val="en-GB"/>
              </w:rPr>
              <w:t>&gt;</w:t>
            </w:r>
          </w:p>
          <w:p w:rsidR="00001574" w:rsidRPr="009F7197" w:rsidRDefault="00001574" w:rsidP="00001574">
            <w:pPr>
              <w:pStyle w:val="gemListing"/>
              <w:rPr>
                <w:color w:val="000000"/>
                <w:lang w:val="en-GB"/>
              </w:rPr>
            </w:pPr>
            <w:r w:rsidRPr="009F7197">
              <w:rPr>
                <w:color w:val="000000"/>
                <w:lang w:val="en-GB"/>
              </w:rPr>
              <w:tab/>
            </w:r>
            <w:r w:rsidRPr="009F7197">
              <w:rPr>
                <w:color w:val="0000FF"/>
                <w:lang w:val="en-GB"/>
              </w:rPr>
              <w:t>&lt;</w:t>
            </w:r>
            <w:r w:rsidRPr="009F7197">
              <w:rPr>
                <w:lang w:val="en-GB"/>
              </w:rPr>
              <w:t>ServiceSupplyPoints</w:t>
            </w:r>
            <w:r w:rsidRPr="009F7197">
              <w:rPr>
                <w:color w:val="0000FF"/>
                <w:lang w:val="en-GB"/>
              </w:rPr>
              <w:t>&gt;</w:t>
            </w:r>
          </w:p>
          <w:p w:rsidR="00001574" w:rsidRPr="009F7197" w:rsidRDefault="00001574" w:rsidP="00001574">
            <w:pPr>
              <w:pStyle w:val="gemListing"/>
              <w:ind w:left="709"/>
              <w:rPr>
                <w:color w:val="000000"/>
                <w:lang w:val="en-GB"/>
              </w:rPr>
            </w:pPr>
            <w:r w:rsidRPr="009F7197">
              <w:rPr>
                <w:color w:val="000000"/>
                <w:lang w:val="en-GB"/>
              </w:rPr>
              <w:tab/>
            </w:r>
            <w:r w:rsidRPr="009F7197">
              <w:rPr>
                <w:color w:val="0000FF"/>
                <w:lang w:val="en-GB"/>
              </w:rPr>
              <w:t>&lt;</w:t>
            </w:r>
            <w:r w:rsidRPr="009F7197">
              <w:rPr>
                <w:lang w:val="en-GB"/>
              </w:rPr>
              <w:t>ServiceSupplyPoint</w:t>
            </w:r>
            <w:r w:rsidRPr="009F7197">
              <w:rPr>
                <w:color w:val="0000FF"/>
                <w:lang w:val="en-GB"/>
              </w:rPr>
              <w:t>&gt;</w:t>
            </w:r>
            <w:r w:rsidRPr="009F7197">
              <w:rPr>
                <w:color w:val="000000"/>
                <w:lang w:val="en-GB"/>
              </w:rPr>
              <w:t>http://pki01ocsp02.gematik.net</w:t>
            </w:r>
          </w:p>
          <w:p w:rsidR="00001574" w:rsidRPr="009F7197" w:rsidRDefault="00001574" w:rsidP="00001574">
            <w:pPr>
              <w:pStyle w:val="gemListing"/>
              <w:ind w:left="1418"/>
              <w:rPr>
                <w:color w:val="000000"/>
                <w:lang w:val="en-GB"/>
              </w:rPr>
            </w:pPr>
            <w:r w:rsidRPr="009F7197">
              <w:rPr>
                <w:color w:val="0000FF"/>
                <w:lang w:val="en-GB"/>
              </w:rPr>
              <w:t>&lt;/</w:t>
            </w:r>
            <w:r w:rsidRPr="009F7197">
              <w:rPr>
                <w:lang w:val="en-GB"/>
              </w:rPr>
              <w:t>ServiceSupplyPoint</w:t>
            </w:r>
            <w:r w:rsidRPr="009F7197">
              <w:rPr>
                <w:color w:val="0000FF"/>
                <w:lang w:val="en-GB"/>
              </w:rPr>
              <w:t>&gt;</w:t>
            </w:r>
          </w:p>
          <w:p w:rsidR="00001574" w:rsidRPr="009F7197" w:rsidRDefault="00001574" w:rsidP="00001574">
            <w:pPr>
              <w:pStyle w:val="gemListing"/>
              <w:rPr>
                <w:color w:val="000000"/>
                <w:lang w:val="en-GB"/>
              </w:rPr>
            </w:pPr>
            <w:r w:rsidRPr="009F7197">
              <w:rPr>
                <w:color w:val="000000"/>
                <w:lang w:val="en-GB"/>
              </w:rPr>
              <w:tab/>
            </w:r>
            <w:r w:rsidRPr="009F7197">
              <w:rPr>
                <w:color w:val="0000FF"/>
                <w:lang w:val="en-GB"/>
              </w:rPr>
              <w:t>&lt;/</w:t>
            </w:r>
            <w:r w:rsidRPr="009F7197">
              <w:rPr>
                <w:lang w:val="en-GB"/>
              </w:rPr>
              <w:t>ServiceSupplyPoints</w:t>
            </w:r>
            <w:r w:rsidRPr="009F7197">
              <w:rPr>
                <w:color w:val="0000FF"/>
                <w:lang w:val="en-GB"/>
              </w:rPr>
              <w:t>&gt;</w:t>
            </w:r>
          </w:p>
          <w:p w:rsidR="00001574" w:rsidRPr="009F7197" w:rsidRDefault="00001574" w:rsidP="00001574">
            <w:pPr>
              <w:pStyle w:val="gemListing"/>
              <w:rPr>
                <w:color w:val="000000"/>
                <w:lang w:val="en-GB"/>
              </w:rPr>
            </w:pPr>
            <w:r w:rsidRPr="009F7197">
              <w:rPr>
                <w:color w:val="000000"/>
                <w:lang w:val="en-GB"/>
              </w:rPr>
              <w:tab/>
            </w:r>
            <w:r w:rsidRPr="009F7197">
              <w:rPr>
                <w:color w:val="0000FF"/>
                <w:lang w:val="en-GB"/>
              </w:rPr>
              <w:t>&lt;</w:t>
            </w:r>
            <w:r w:rsidRPr="009F7197">
              <w:rPr>
                <w:lang w:val="en-GB"/>
              </w:rPr>
              <w:t>ServiceInformationExtensions</w:t>
            </w:r>
            <w:r w:rsidRPr="009F7197">
              <w:rPr>
                <w:color w:val="0000FF"/>
                <w:lang w:val="en-GB"/>
              </w:rPr>
              <w:t>&gt;</w:t>
            </w:r>
          </w:p>
          <w:p w:rsidR="00001574" w:rsidRPr="009F7197" w:rsidRDefault="00001574" w:rsidP="00001574">
            <w:pPr>
              <w:pStyle w:val="gemListing"/>
              <w:rPr>
                <w:color w:val="000000"/>
                <w:lang w:val="en-GB"/>
              </w:rPr>
            </w:pPr>
            <w:r w:rsidRPr="009F7197">
              <w:rPr>
                <w:color w:val="000000"/>
                <w:lang w:val="en-GB"/>
              </w:rPr>
              <w:tab/>
            </w:r>
            <w:r w:rsidRPr="009F7197">
              <w:rPr>
                <w:color w:val="000000"/>
                <w:lang w:val="en-GB"/>
              </w:rPr>
              <w:tab/>
            </w:r>
            <w:r w:rsidRPr="009F7197">
              <w:rPr>
                <w:color w:val="0000FF"/>
                <w:lang w:val="en-GB"/>
              </w:rPr>
              <w:t>&lt;</w:t>
            </w:r>
            <w:r w:rsidRPr="009F7197">
              <w:rPr>
                <w:lang w:val="en-GB"/>
              </w:rPr>
              <w:t>Extension</w:t>
            </w:r>
            <w:r w:rsidRPr="009F7197">
              <w:rPr>
                <w:color w:val="FF0000"/>
                <w:lang w:val="en-GB"/>
              </w:rPr>
              <w:t xml:space="preserve"> Critical</w:t>
            </w:r>
            <w:r w:rsidRPr="009F7197">
              <w:rPr>
                <w:color w:val="0000FF"/>
                <w:lang w:val="en-GB"/>
              </w:rPr>
              <w:t>="</w:t>
            </w:r>
            <w:r w:rsidRPr="00DD1F3A">
              <w:rPr>
                <w:color w:val="0000FF"/>
                <w:lang w:val="en-GB"/>
              </w:rPr>
              <w:t>false</w:t>
            </w:r>
            <w:r w:rsidRPr="009F7197">
              <w:rPr>
                <w:color w:val="0000FF"/>
                <w:lang w:val="en-GB"/>
              </w:rPr>
              <w:t>"&gt;</w:t>
            </w:r>
          </w:p>
          <w:p w:rsidR="00001574" w:rsidRPr="009F7197" w:rsidRDefault="00001574" w:rsidP="00001574">
            <w:pPr>
              <w:pStyle w:val="gemListing"/>
              <w:rPr>
                <w:color w:val="000000"/>
                <w:lang w:val="en-GB"/>
              </w:rPr>
            </w:pPr>
            <w:r w:rsidRPr="009F7197">
              <w:rPr>
                <w:color w:val="000000"/>
                <w:lang w:val="en-GB"/>
              </w:rPr>
              <w:tab/>
            </w:r>
            <w:r w:rsidRPr="009F7197">
              <w:rPr>
                <w:color w:val="000000"/>
                <w:lang w:val="en-GB"/>
              </w:rPr>
              <w:tab/>
            </w:r>
            <w:r w:rsidRPr="009F7197">
              <w:rPr>
                <w:color w:val="000000"/>
                <w:lang w:val="en-GB"/>
              </w:rPr>
              <w:tab/>
            </w:r>
            <w:r w:rsidRPr="009F7197">
              <w:rPr>
                <w:color w:val="0000FF"/>
                <w:lang w:val="en-GB"/>
              </w:rPr>
              <w:t>&lt;</w:t>
            </w:r>
            <w:r w:rsidRPr="009F7197">
              <w:rPr>
                <w:lang w:val="en-GB"/>
              </w:rPr>
              <w:t>ExtensionOID</w:t>
            </w:r>
            <w:r w:rsidRPr="009F7197">
              <w:rPr>
                <w:color w:val="0000FF"/>
                <w:lang w:val="en-GB"/>
              </w:rPr>
              <w:t>&gt;</w:t>
            </w:r>
            <w:r w:rsidRPr="009F7197">
              <w:rPr>
                <w:lang w:val="en-GB"/>
              </w:rPr>
              <w:t>{oid_tsl_cca_cert}</w:t>
            </w:r>
            <w:r w:rsidRPr="009F7197">
              <w:rPr>
                <w:color w:val="0000FF"/>
                <w:lang w:val="en-GB"/>
              </w:rPr>
              <w:t>&lt;/</w:t>
            </w:r>
            <w:r w:rsidRPr="009F7197">
              <w:rPr>
                <w:lang w:val="en-GB"/>
              </w:rPr>
              <w:t>ExtensionOID</w:t>
            </w:r>
            <w:r w:rsidRPr="009F7197">
              <w:rPr>
                <w:color w:val="0000FF"/>
                <w:lang w:val="en-GB"/>
              </w:rPr>
              <w:t>&gt;</w:t>
            </w:r>
          </w:p>
          <w:p w:rsidR="00001574" w:rsidRPr="009F7197" w:rsidRDefault="00001574" w:rsidP="00001574">
            <w:pPr>
              <w:pStyle w:val="gemListing"/>
              <w:rPr>
                <w:color w:val="000000"/>
                <w:lang w:val="en-GB"/>
              </w:rPr>
            </w:pPr>
            <w:r w:rsidRPr="009F7197">
              <w:rPr>
                <w:color w:val="000000"/>
                <w:lang w:val="en-GB"/>
              </w:rPr>
              <w:tab/>
            </w:r>
            <w:r w:rsidRPr="009F7197">
              <w:rPr>
                <w:color w:val="000000"/>
                <w:lang w:val="en-GB"/>
              </w:rPr>
              <w:tab/>
            </w:r>
            <w:r w:rsidRPr="009F7197">
              <w:rPr>
                <w:color w:val="000000"/>
                <w:lang w:val="en-GB"/>
              </w:rPr>
              <w:tab/>
            </w:r>
            <w:r w:rsidRPr="009F7197">
              <w:rPr>
                <w:color w:val="0000FF"/>
                <w:lang w:val="en-GB"/>
              </w:rPr>
              <w:t>&lt;</w:t>
            </w:r>
            <w:r w:rsidRPr="009F7197">
              <w:rPr>
                <w:lang w:val="en-GB"/>
              </w:rPr>
              <w:t>ExtensionValue</w:t>
            </w:r>
            <w:r w:rsidRPr="009F7197">
              <w:rPr>
                <w:color w:val="0000FF"/>
                <w:lang w:val="en-GB"/>
              </w:rPr>
              <w:t>&gt;</w:t>
            </w:r>
            <w:r w:rsidRPr="009F7197">
              <w:rPr>
                <w:lang w:val="en-GB"/>
              </w:rPr>
              <w:t>oid_tsl_cca_cert</w:t>
            </w:r>
            <w:r w:rsidRPr="009F7197">
              <w:rPr>
                <w:color w:val="0000FF"/>
                <w:lang w:val="en-GB"/>
              </w:rPr>
              <w:t>&lt;/</w:t>
            </w:r>
            <w:r w:rsidRPr="009F7197">
              <w:rPr>
                <w:lang w:val="en-GB"/>
              </w:rPr>
              <w:t>ExtensionValue</w:t>
            </w:r>
            <w:r w:rsidRPr="009F7197">
              <w:rPr>
                <w:color w:val="0000FF"/>
                <w:lang w:val="en-GB"/>
              </w:rPr>
              <w:t>&gt;</w:t>
            </w:r>
          </w:p>
          <w:p w:rsidR="00001574" w:rsidRPr="009F7197" w:rsidRDefault="00001574" w:rsidP="00001574">
            <w:pPr>
              <w:pStyle w:val="gemListing"/>
              <w:rPr>
                <w:color w:val="000000"/>
                <w:lang w:val="es"/>
              </w:rPr>
            </w:pPr>
            <w:r w:rsidRPr="009F7197">
              <w:rPr>
                <w:color w:val="000000"/>
                <w:lang w:val="en-GB"/>
              </w:rPr>
              <w:tab/>
            </w:r>
            <w:r w:rsidRPr="009F7197">
              <w:rPr>
                <w:color w:val="000000"/>
                <w:lang w:val="en-GB"/>
              </w:rPr>
              <w:tab/>
            </w:r>
            <w:r w:rsidRPr="009F7197">
              <w:rPr>
                <w:color w:val="0000FF"/>
                <w:lang w:val="es"/>
              </w:rPr>
              <w:t>&lt;/</w:t>
            </w:r>
            <w:r w:rsidRPr="009F7197">
              <w:rPr>
                <w:lang w:val="es"/>
              </w:rPr>
              <w:t>Extension</w:t>
            </w:r>
            <w:r w:rsidRPr="009F7197">
              <w:rPr>
                <w:color w:val="0000FF"/>
                <w:lang w:val="es"/>
              </w:rPr>
              <w:t>&gt;</w:t>
            </w:r>
          </w:p>
          <w:p w:rsidR="00001574" w:rsidRPr="009F7197" w:rsidRDefault="00001574" w:rsidP="00001574">
            <w:pPr>
              <w:pStyle w:val="gemListing"/>
              <w:rPr>
                <w:color w:val="000000"/>
                <w:lang w:val="es"/>
              </w:rPr>
            </w:pPr>
            <w:r w:rsidRPr="009F7197">
              <w:rPr>
                <w:color w:val="000000"/>
                <w:lang w:val="es"/>
              </w:rPr>
              <w:tab/>
            </w:r>
            <w:r w:rsidRPr="009F7197">
              <w:rPr>
                <w:color w:val="0000FF"/>
                <w:lang w:val="es"/>
              </w:rPr>
              <w:t>&lt;/</w:t>
            </w:r>
            <w:r w:rsidRPr="009F7197">
              <w:rPr>
                <w:lang w:val="es"/>
              </w:rPr>
              <w:t>ServiceInformationExtensions</w:t>
            </w:r>
            <w:r w:rsidRPr="009F7197">
              <w:rPr>
                <w:color w:val="0000FF"/>
                <w:lang w:val="es"/>
              </w:rPr>
              <w:t>&gt;</w:t>
            </w:r>
          </w:p>
          <w:p w:rsidR="00001574" w:rsidRPr="009F7197" w:rsidRDefault="00001574" w:rsidP="00001574">
            <w:pPr>
              <w:pStyle w:val="gemListing"/>
              <w:rPr>
                <w:color w:val="000000"/>
                <w:lang w:val="es"/>
              </w:rPr>
            </w:pPr>
            <w:r w:rsidRPr="009F7197">
              <w:rPr>
                <w:color w:val="000000"/>
                <w:lang w:val="es"/>
              </w:rPr>
              <w:tab/>
            </w:r>
            <w:r w:rsidRPr="009F7197">
              <w:rPr>
                <w:color w:val="0000FF"/>
                <w:lang w:val="es"/>
              </w:rPr>
              <w:t>&lt;/</w:t>
            </w:r>
            <w:r w:rsidRPr="009F7197">
              <w:rPr>
                <w:lang w:val="es"/>
              </w:rPr>
              <w:t>ServiceInformation</w:t>
            </w:r>
            <w:r w:rsidRPr="009F7197">
              <w:rPr>
                <w:color w:val="0000FF"/>
                <w:lang w:val="es"/>
              </w:rPr>
              <w:t>&gt;</w:t>
            </w:r>
          </w:p>
          <w:p w:rsidR="00001574" w:rsidRPr="009F7197" w:rsidRDefault="00001574" w:rsidP="00001574">
            <w:pPr>
              <w:pStyle w:val="gemListing"/>
              <w:rPr>
                <w:lang w:val="en-GB"/>
              </w:rPr>
            </w:pPr>
            <w:r w:rsidRPr="009F7197">
              <w:rPr>
                <w:color w:val="0000FF"/>
                <w:lang w:val="en-GB"/>
              </w:rPr>
              <w:t>&lt;/</w:t>
            </w:r>
            <w:r w:rsidRPr="009F7197">
              <w:rPr>
                <w:lang w:val="en-GB"/>
              </w:rPr>
              <w:t>TSPService</w:t>
            </w:r>
            <w:r w:rsidRPr="009F7197">
              <w:rPr>
                <w:color w:val="0000FF"/>
                <w:lang w:val="en-GB"/>
              </w:rPr>
              <w:t>&gt;</w:t>
            </w:r>
          </w:p>
        </w:tc>
      </w:tr>
    </w:tbl>
    <w:p w:rsidR="00001574" w:rsidRPr="00E47E00" w:rsidRDefault="00001574" w:rsidP="00001574">
      <w:pPr>
        <w:pStyle w:val="gemAnmerkung"/>
      </w:pPr>
      <w:r w:rsidRPr="00E47E00">
        <w:t xml:space="preserve">Hinweis: Die Authentizität der TSL-Datei ist durch deren Signatur gegeben, die Authentizität des TSL-Download-Punktes wird durch DNSSEC gesichert. Der Download erfolgt deshalb über einfaches HTTP, nicht über HTTPS. </w:t>
      </w:r>
    </w:p>
    <w:p w:rsidR="00001574" w:rsidRPr="009F7197" w:rsidRDefault="00001574" w:rsidP="0083095D">
      <w:pPr>
        <w:pStyle w:val="berschrift4"/>
      </w:pPr>
      <w:bookmarkStart w:id="573" w:name="_Toc398121529"/>
      <w:bookmarkStart w:id="574" w:name="_Toc501717996"/>
      <w:r w:rsidRPr="009F7197">
        <w:t>Prüfung der TSL nach Wechsel des TI-Vertrauensanker</w:t>
      </w:r>
      <w:bookmarkEnd w:id="573"/>
      <w:bookmarkEnd w:id="574"/>
    </w:p>
    <w:p w:rsidR="00001574" w:rsidRPr="00E47E00" w:rsidRDefault="00001574" w:rsidP="00001574">
      <w:pPr>
        <w:pStyle w:val="gemStandard"/>
      </w:pPr>
      <w:r w:rsidRPr="00E47E00">
        <w:t xml:space="preserve">Ein neuer TI-Vertrauensanker wird mit einem TSL-Eintrag (s. o.) angekündigt. </w:t>
      </w:r>
    </w:p>
    <w:p w:rsidR="00001574" w:rsidRDefault="00001574" w:rsidP="00001574">
      <w:pPr>
        <w:pStyle w:val="gemStandard"/>
      </w:pPr>
      <w:r w:rsidRPr="00E47E00">
        <w:lastRenderedPageBreak/>
        <w:t xml:space="preserve">Sobald der Zeitpunkt für die Aktivierung des neuen </w:t>
      </w:r>
      <w:r w:rsidRPr="00E47E00">
        <w:rPr>
          <w:rFonts w:eastAsia="Times New Roman" w:cs="Arial"/>
          <w:szCs w:val="22"/>
        </w:rPr>
        <w:t>TI-</w:t>
      </w:r>
      <w:r w:rsidRPr="00E47E00">
        <w:t xml:space="preserve">Vertrauensankers erreicht ist, wird der neue </w:t>
      </w:r>
      <w:r w:rsidRPr="00E47E00">
        <w:rPr>
          <w:rFonts w:eastAsia="Times New Roman" w:cs="Arial"/>
          <w:szCs w:val="22"/>
        </w:rPr>
        <w:t>TI-</w:t>
      </w:r>
      <w:r w:rsidRPr="00E47E00">
        <w:t>Vertrauensanker aktiviert. Zur Ermittlung des Zeitpunktes soll die in der TI ver</w:t>
      </w:r>
      <w:r w:rsidRPr="00E47E00">
        <w:softHyphen/>
        <w:t>bindlich geltende Zeitquelle verwendet werden.</w:t>
      </w:r>
    </w:p>
    <w:p w:rsidR="00001574" w:rsidRPr="00E47E00" w:rsidRDefault="00001574" w:rsidP="00001574">
      <w:pPr>
        <w:pStyle w:val="gemStandard"/>
      </w:pP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GS-A_4645 TSL-Signatur ab Aktivierungsdatum neuer </w:t>
      </w:r>
      <w:r w:rsidRPr="00E47E00">
        <w:rPr>
          <w:rFonts w:eastAsia="Times New Roman" w:cs="Arial"/>
          <w:b/>
          <w:szCs w:val="22"/>
        </w:rPr>
        <w:t>TI-</w:t>
      </w:r>
      <w:r w:rsidRPr="00E47E00">
        <w:rPr>
          <w:b/>
        </w:rPr>
        <w:t>Vertrauensanker</w:t>
      </w:r>
    </w:p>
    <w:p w:rsidR="0083095D" w:rsidRDefault="00001574" w:rsidP="00001574">
      <w:pPr>
        <w:pStyle w:val="gemEinzug"/>
        <w:rPr>
          <w:rFonts w:ascii="Wingdings" w:hAnsi="Wingdings"/>
          <w:b/>
        </w:rPr>
      </w:pPr>
      <w:r w:rsidRPr="00E47E00">
        <w:t xml:space="preserve">Der TSL-Dienst MUSS ab dem Aktivierungsdatum eines über die TSL publizierten </w:t>
      </w:r>
      <w:r w:rsidRPr="00E47E00">
        <w:rPr>
          <w:rFonts w:eastAsia="Times New Roman" w:cs="Arial"/>
          <w:szCs w:val="22"/>
        </w:rPr>
        <w:t>TI-</w:t>
      </w:r>
      <w:r w:rsidRPr="00E47E00">
        <w:t>Vertrauensankers (TSL-Signer-CA-Zertifikat) die TSL mit einem TSL-Signer-Zertifikat signieren, das von dieser TSL-Signer-CA ausgestellt wurde.</w:t>
      </w:r>
    </w:p>
    <w:p w:rsidR="00001574" w:rsidRPr="0083095D" w:rsidRDefault="0083095D" w:rsidP="0083095D">
      <w:pPr>
        <w:pStyle w:val="gemStandard"/>
      </w:pPr>
      <w:r>
        <w:rPr>
          <w:b/>
        </w:rPr>
        <w:sym w:font="Wingdings" w:char="F0D5"/>
      </w:r>
    </w:p>
    <w:p w:rsidR="00001574" w:rsidRPr="00E47E00" w:rsidRDefault="00001574" w:rsidP="0083095D">
      <w:pPr>
        <w:pStyle w:val="berschrift3"/>
      </w:pPr>
      <w:bookmarkStart w:id="575" w:name="_Toc398121530"/>
      <w:bookmarkStart w:id="576" w:name="_Toc501717997"/>
      <w:r w:rsidRPr="00E47E00">
        <w:t>Ungeplanter Wechsel des TI-Vertrauensanker</w:t>
      </w:r>
      <w:bookmarkEnd w:id="575"/>
      <w:bookmarkEnd w:id="576"/>
    </w:p>
    <w:p w:rsidR="00001574" w:rsidRPr="00E47E00" w:rsidRDefault="00001574" w:rsidP="00001574">
      <w:pPr>
        <w:pStyle w:val="gemStandard"/>
      </w:pPr>
      <w:r w:rsidRPr="00E47E00">
        <w:t>Ein ungeplanter Wechsel des TI-Vertrauensankers kann dann erforderlich werden, wenn die TSL-Signer-CA korrumpiert wurde. (Nur in Verbindung mit dem missbräuchlichen Zugang zu den TSL-Download-Punkten kann hieraus ein konkreter Schaden durch gefälschte TSL-Einträge, die von den auswertenden Komponenten und Systemen nicht mehr als solche erkennbar sind, für die TI resultieren.)</w:t>
      </w:r>
    </w:p>
    <w:p w:rsidR="00001574" w:rsidRPr="009F7197" w:rsidRDefault="00001574" w:rsidP="0083095D">
      <w:pPr>
        <w:pStyle w:val="berschrift2"/>
      </w:pPr>
      <w:bookmarkStart w:id="577" w:name="_Toc398121531"/>
      <w:bookmarkStart w:id="578" w:name="_Ref398277719"/>
      <w:bookmarkStart w:id="579" w:name="_Ref398277758"/>
      <w:bookmarkStart w:id="580" w:name="_Toc501717998"/>
      <w:r w:rsidRPr="009F7197">
        <w:t>TSL-Prüfung</w:t>
      </w:r>
      <w:bookmarkEnd w:id="577"/>
      <w:bookmarkEnd w:id="578"/>
      <w:bookmarkEnd w:id="579"/>
      <w:bookmarkEnd w:id="580"/>
    </w:p>
    <w:p w:rsidR="00001574" w:rsidRPr="009F7197" w:rsidRDefault="00001574" w:rsidP="0083095D">
      <w:pPr>
        <w:pStyle w:val="berschrift3"/>
      </w:pPr>
      <w:bookmarkStart w:id="581" w:name="_Toc398121532"/>
      <w:bookmarkStart w:id="582" w:name="_Toc501717999"/>
      <w:r w:rsidRPr="009F7197">
        <w:t>Erreichbarkeit und Download der TSL</w:t>
      </w:r>
      <w:bookmarkEnd w:id="581"/>
      <w:bookmarkEnd w:id="582"/>
    </w:p>
    <w:p w:rsidR="00001574" w:rsidRPr="00E47E00" w:rsidRDefault="00001574" w:rsidP="00001574">
      <w:pPr>
        <w:pStyle w:val="gemStandard"/>
      </w:pPr>
      <w:r w:rsidRPr="00E47E00">
        <w:t>Der TSL-Dienst stellt die jeweils aktuelle TSL an definierten Download-Punkten in der TI und im Internet bereit. Diese Download-Punkte sind so gewählt, dass sie von allen Diensten, Systemen und Komponenten in der TI netzwerktechnisch erreicht werden kön</w:t>
      </w:r>
      <w:r w:rsidRPr="00E47E00">
        <w:softHyphen/>
        <w:t xml:space="preserve">nen. </w:t>
      </w:r>
    </w:p>
    <w:p w:rsidR="00001574" w:rsidRPr="00E47E00" w:rsidRDefault="00001574" w:rsidP="00001574">
      <w:pPr>
        <w:pStyle w:val="gemStandard"/>
      </w:pPr>
      <w:r w:rsidRPr="00E47E00">
        <w:t>Die Adressen der TSL-Download-Punkte sind in Form von URI definiert und Bestandteil jeder TSL.</w:t>
      </w:r>
    </w:p>
    <w:p w:rsidR="00001574" w:rsidRPr="00E47E00" w:rsidRDefault="00001574" w:rsidP="00001574">
      <w:pPr>
        <w:pStyle w:val="gemStandard"/>
      </w:pPr>
      <w:r w:rsidRPr="00E47E00">
        <w:t>Die TSL verweist auf die Download-Punkte, wo die jeweils aktuellste Version der TSL heruntergeladen werden kann (siehe Kap</w:t>
      </w:r>
      <w:r>
        <w:t xml:space="preserve">. </w:t>
      </w:r>
      <w:r>
        <w:fldChar w:fldCharType="begin" w:fldLock="1"/>
      </w:r>
      <w:r>
        <w:instrText xml:space="preserve"> REF _Ref398276594 \r \h </w:instrText>
      </w:r>
      <w:r>
        <w:fldChar w:fldCharType="separate"/>
      </w:r>
      <w:r>
        <w:t>8.2.1.1</w:t>
      </w:r>
      <w:r>
        <w:fldChar w:fldCharType="end"/>
      </w:r>
      <w:r w:rsidRPr="00E47E00">
        <w:t>).</w:t>
      </w:r>
    </w:p>
    <w:p w:rsidR="00001574" w:rsidRPr="00E47E00" w:rsidRDefault="00001574" w:rsidP="00001574">
      <w:pPr>
        <w:pStyle w:val="gemStandard"/>
      </w:pPr>
      <w:r w:rsidRPr="00E47E00">
        <w:t xml:space="preserve">Die Lokalisierung der Adresse ist in Abschnitt </w:t>
      </w:r>
      <w:r>
        <w:fldChar w:fldCharType="begin" w:fldLock="1"/>
      </w:r>
      <w:r>
        <w:instrText xml:space="preserve"> REF _Ref398276605 \r \h </w:instrText>
      </w:r>
      <w:r>
        <w:fldChar w:fldCharType="separate"/>
      </w:r>
      <w:r>
        <w:t>8.2.1.1</w:t>
      </w:r>
      <w:r>
        <w:fldChar w:fldCharType="end"/>
      </w:r>
      <w:r>
        <w:t xml:space="preserve"> </w:t>
      </w:r>
      <w:r w:rsidRPr="00E47E00">
        <w:t>detailliert beschrieben.</w:t>
      </w:r>
    </w:p>
    <w:p w:rsidR="00001574" w:rsidRPr="00185859" w:rsidRDefault="00001574" w:rsidP="0083095D">
      <w:pPr>
        <w:pStyle w:val="berschrift4"/>
      </w:pPr>
      <w:bookmarkStart w:id="583" w:name="_Toc398121533"/>
      <w:bookmarkStart w:id="584" w:name="_Ref398276594"/>
      <w:bookmarkStart w:id="585" w:name="_Ref398276605"/>
      <w:bookmarkStart w:id="586" w:name="_Ref398276728"/>
      <w:bookmarkStart w:id="587" w:name="_Toc501718000"/>
      <w:r w:rsidRPr="00E47E00">
        <w:t>TUC_PKI_017 „Lokalisierun</w:t>
      </w:r>
      <w:r w:rsidRPr="00185859">
        <w:t>g TSL Download-Adressen“</w:t>
      </w:r>
      <w:bookmarkEnd w:id="583"/>
      <w:bookmarkEnd w:id="584"/>
      <w:bookmarkEnd w:id="585"/>
      <w:bookmarkEnd w:id="586"/>
      <w:bookmarkEnd w:id="587"/>
    </w:p>
    <w:p w:rsidR="00001574" w:rsidRPr="00E47E00" w:rsidRDefault="00001574" w:rsidP="00001574">
      <w:pPr>
        <w:pStyle w:val="gemStandard"/>
        <w:rPr>
          <w:b/>
        </w:rPr>
      </w:pPr>
      <w:r w:rsidRPr="00E47E00">
        <w:rPr>
          <w:rFonts w:ascii="Wingdings" w:hAnsi="Wingdings"/>
          <w:b/>
        </w:rPr>
        <w:sym w:font="Wingdings" w:char="F0D6"/>
      </w:r>
      <w:r w:rsidRPr="00E47E00">
        <w:rPr>
          <w:b/>
        </w:rPr>
        <w:tab/>
        <w:t xml:space="preserve">GS-A_4646 TUC_PKI_017: Lokalisierung TSL Download-Adressen </w:t>
      </w:r>
    </w:p>
    <w:p w:rsidR="0083095D" w:rsidRDefault="00001574" w:rsidP="00001574">
      <w:pPr>
        <w:pStyle w:val="gemStandard"/>
        <w:ind w:left="709"/>
        <w:rPr>
          <w:rFonts w:ascii="Wingdings" w:hAnsi="Wingdings"/>
          <w:b/>
        </w:rPr>
      </w:pPr>
      <w:r w:rsidRPr="00E47E00">
        <w:t>Die Produkttypen der TI, die Zertifikate prüfen, MÜSSEN TUC_PKI_017 zur Loka</w:t>
      </w:r>
      <w:r w:rsidRPr="00E47E00">
        <w:softHyphen/>
        <w:t>li</w:t>
      </w:r>
      <w:r w:rsidRPr="00E47E00">
        <w:softHyphen/>
        <w:t>sierung der Download-Adressen der TSL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588" w:name="_Toc501452722"/>
      <w:r w:rsidRPr="00E47E00">
        <w:t xml:space="preserve">Tabelle </w:t>
      </w:r>
      <w:r w:rsidRPr="00E47E00">
        <w:fldChar w:fldCharType="begin"/>
      </w:r>
      <w:r w:rsidRPr="00E47E00">
        <w:instrText xml:space="preserve"> SEQ Tabelle \* ARABIC </w:instrText>
      </w:r>
      <w:r w:rsidRPr="00E47E00">
        <w:fldChar w:fldCharType="separate"/>
      </w:r>
      <w:r w:rsidR="00BF0362">
        <w:rPr>
          <w:noProof/>
        </w:rPr>
        <w:t>84</w:t>
      </w:r>
      <w:r w:rsidRPr="00E47E00">
        <w:fldChar w:fldCharType="end"/>
      </w:r>
      <w:r w:rsidRPr="00E47E00">
        <w:t xml:space="preserve">: TUC_PKI_017 </w:t>
      </w:r>
      <w:r>
        <w:t>„</w:t>
      </w:r>
      <w:r w:rsidRPr="00E47E00">
        <w:t>Lokalisierung Download-Adressen</w:t>
      </w:r>
      <w:r>
        <w:t>“</w:t>
      </w:r>
      <w:bookmarkEnd w:id="588"/>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772"/>
      </w:tblGrid>
      <w:tr w:rsidR="00001574" w:rsidRPr="002617E9" w:rsidTr="00001574">
        <w:trPr>
          <w:trHeight w:val="323"/>
          <w:tblHeader/>
        </w:trPr>
        <w:tc>
          <w:tcPr>
            <w:tcW w:w="2084" w:type="dxa"/>
            <w:shd w:val="clear" w:color="auto" w:fill="E0E0E0"/>
          </w:tcPr>
          <w:p w:rsidR="00001574" w:rsidRPr="002617E9" w:rsidRDefault="00001574" w:rsidP="00001574">
            <w:pPr>
              <w:pStyle w:val="gemTab10pt"/>
              <w:rPr>
                <w:b/>
              </w:rPr>
            </w:pPr>
            <w:r w:rsidRPr="002617E9">
              <w:rPr>
                <w:b/>
              </w:rPr>
              <w:t>Element</w:t>
            </w:r>
          </w:p>
        </w:tc>
        <w:tc>
          <w:tcPr>
            <w:tcW w:w="6772" w:type="dxa"/>
            <w:shd w:val="clear" w:color="auto" w:fill="E0E0E0"/>
          </w:tcPr>
          <w:p w:rsidR="00001574" w:rsidRPr="002617E9" w:rsidRDefault="00001574" w:rsidP="00001574">
            <w:pPr>
              <w:pStyle w:val="gemTab10pt"/>
              <w:rPr>
                <w:b/>
              </w:rPr>
            </w:pPr>
            <w:r w:rsidRPr="002617E9">
              <w:rPr>
                <w:b/>
              </w:rPr>
              <w:t>Beschreibung</w:t>
            </w:r>
          </w:p>
        </w:tc>
      </w:tr>
      <w:tr w:rsidR="00001574" w:rsidRPr="00E47E00" w:rsidTr="00001574">
        <w:trPr>
          <w:trHeight w:val="338"/>
        </w:trPr>
        <w:tc>
          <w:tcPr>
            <w:tcW w:w="2084" w:type="dxa"/>
            <w:shd w:val="clear" w:color="auto" w:fill="auto"/>
          </w:tcPr>
          <w:p w:rsidR="00001574" w:rsidRPr="00E47E00" w:rsidRDefault="00001574" w:rsidP="00001574">
            <w:pPr>
              <w:pStyle w:val="gemTab10pt"/>
            </w:pPr>
            <w:r w:rsidRPr="00E47E00">
              <w:t>Name</w:t>
            </w:r>
          </w:p>
        </w:tc>
        <w:tc>
          <w:tcPr>
            <w:tcW w:w="6772" w:type="dxa"/>
            <w:shd w:val="clear" w:color="auto" w:fill="auto"/>
          </w:tcPr>
          <w:p w:rsidR="00001574" w:rsidRPr="00E47E00" w:rsidRDefault="00001574" w:rsidP="00001574">
            <w:pPr>
              <w:pStyle w:val="gemTab10pt"/>
            </w:pPr>
            <w:r w:rsidRPr="00E47E00">
              <w:t xml:space="preserve">TUC_PKI_017 </w:t>
            </w:r>
            <w:r>
              <w:t>„</w:t>
            </w:r>
            <w:r w:rsidRPr="00E47E00">
              <w:t>Lokalisierung Download-Adressen</w:t>
            </w:r>
            <w:r>
              <w:t>“</w:t>
            </w:r>
          </w:p>
        </w:tc>
      </w:tr>
      <w:tr w:rsidR="00001574" w:rsidRPr="00E47E00" w:rsidTr="00001574">
        <w:trPr>
          <w:trHeight w:val="338"/>
        </w:trPr>
        <w:tc>
          <w:tcPr>
            <w:tcW w:w="2084" w:type="dxa"/>
            <w:shd w:val="clear" w:color="auto" w:fill="auto"/>
          </w:tcPr>
          <w:p w:rsidR="00001574" w:rsidRPr="00E47E00" w:rsidRDefault="00001574" w:rsidP="00001574">
            <w:pPr>
              <w:pStyle w:val="gemTab10pt"/>
            </w:pPr>
            <w:r w:rsidRPr="00E47E00">
              <w:lastRenderedPageBreak/>
              <w:t>Beschreibung</w:t>
            </w:r>
          </w:p>
        </w:tc>
        <w:tc>
          <w:tcPr>
            <w:tcW w:w="6772" w:type="dxa"/>
            <w:shd w:val="clear" w:color="auto" w:fill="auto"/>
          </w:tcPr>
          <w:p w:rsidR="00001574" w:rsidRPr="00E47E00" w:rsidRDefault="00001574" w:rsidP="00001574">
            <w:pPr>
              <w:pStyle w:val="gemTab10pt"/>
            </w:pPr>
            <w:r w:rsidRPr="00E47E00">
              <w:t xml:space="preserve">Die TSL enthält im Element </w:t>
            </w:r>
            <w:r>
              <w:t>„</w:t>
            </w:r>
            <w:r w:rsidRPr="00E47E00">
              <w:t>PointersToOtherTSL</w:t>
            </w:r>
            <w:r>
              <w:t>“</w:t>
            </w:r>
            <w:r w:rsidRPr="00E47E00">
              <w:t xml:space="preserve"> die Zugriffsadresse für die jeweilige Liste. Zusätzlich ist ein Eintrag für eine Backup-Zugriffsadresse vorhanden. Dieser Use Case beschreibt, wie diese Adressen lokalisiert werden.</w:t>
            </w:r>
          </w:p>
        </w:tc>
      </w:tr>
      <w:tr w:rsidR="00001574" w:rsidRPr="00E47E00" w:rsidTr="00001574">
        <w:trPr>
          <w:trHeight w:val="323"/>
        </w:trPr>
        <w:tc>
          <w:tcPr>
            <w:tcW w:w="2084" w:type="dxa"/>
            <w:shd w:val="clear" w:color="auto" w:fill="auto"/>
          </w:tcPr>
          <w:p w:rsidR="00001574" w:rsidRPr="00E47E00" w:rsidRDefault="00001574" w:rsidP="00001574">
            <w:pPr>
              <w:pStyle w:val="gemTab10pt"/>
            </w:pPr>
            <w:r w:rsidRPr="00E47E00">
              <w:t>Anwendungsumfeld</w:t>
            </w:r>
          </w:p>
        </w:tc>
        <w:tc>
          <w:tcPr>
            <w:tcW w:w="6772" w:type="dxa"/>
            <w:shd w:val="clear" w:color="auto" w:fill="auto"/>
          </w:tcPr>
          <w:p w:rsidR="00001574" w:rsidRPr="00E47E00" w:rsidRDefault="00001574" w:rsidP="00001574">
            <w:pPr>
              <w:pStyle w:val="gemTab10pt"/>
            </w:pPr>
            <w:r w:rsidRPr="00E47E00">
              <w:t>System, das die TSL verwendet</w:t>
            </w:r>
          </w:p>
        </w:tc>
      </w:tr>
      <w:tr w:rsidR="00001574" w:rsidRPr="00E47E00" w:rsidTr="00001574">
        <w:trPr>
          <w:trHeight w:val="323"/>
        </w:trPr>
        <w:tc>
          <w:tcPr>
            <w:tcW w:w="2084" w:type="dxa"/>
            <w:shd w:val="clear" w:color="auto" w:fill="auto"/>
          </w:tcPr>
          <w:p w:rsidR="00001574" w:rsidRPr="00E47E00" w:rsidRDefault="00001574" w:rsidP="00001574">
            <w:pPr>
              <w:pStyle w:val="gemTab10pt"/>
            </w:pPr>
            <w:r w:rsidRPr="00E47E00">
              <w:t>Vorbedingungen</w:t>
            </w:r>
          </w:p>
        </w:tc>
        <w:tc>
          <w:tcPr>
            <w:tcW w:w="6772" w:type="dxa"/>
            <w:shd w:val="clear" w:color="auto" w:fill="auto"/>
          </w:tcPr>
          <w:p w:rsidR="00001574" w:rsidRPr="00E47E00" w:rsidRDefault="00001574" w:rsidP="00001574">
            <w:pPr>
              <w:pStyle w:val="gemTab10pt"/>
            </w:pPr>
            <w:r w:rsidRPr="00A311A0">
              <w:rPr>
                <w:szCs w:val="22"/>
              </w:rPr>
              <w:t>TSL mit gültiger Signatur</w:t>
            </w:r>
          </w:p>
        </w:tc>
      </w:tr>
      <w:tr w:rsidR="00001574" w:rsidRPr="00A311A0" w:rsidTr="00001574">
        <w:trPr>
          <w:trHeight w:val="338"/>
        </w:trPr>
        <w:tc>
          <w:tcPr>
            <w:tcW w:w="2084" w:type="dxa"/>
            <w:shd w:val="clear" w:color="auto" w:fill="auto"/>
          </w:tcPr>
          <w:p w:rsidR="00001574" w:rsidRPr="00E47E00" w:rsidRDefault="00001574" w:rsidP="00001574">
            <w:pPr>
              <w:pStyle w:val="gemTab10pt"/>
            </w:pPr>
            <w:r w:rsidRPr="00E47E00">
              <w:t>Auslöser</w:t>
            </w:r>
          </w:p>
        </w:tc>
        <w:tc>
          <w:tcPr>
            <w:tcW w:w="6772" w:type="dxa"/>
            <w:shd w:val="clear" w:color="auto" w:fill="auto"/>
          </w:tcPr>
          <w:p w:rsidR="00001574" w:rsidRPr="00A311A0" w:rsidRDefault="00001574" w:rsidP="00001574">
            <w:pPr>
              <w:pStyle w:val="gemTab10pt"/>
              <w:rPr>
                <w:lang w:val="en-GB"/>
              </w:rPr>
            </w:pPr>
            <w:r w:rsidRPr="00A311A0">
              <w:rPr>
                <w:lang w:val="en-GB"/>
              </w:rPr>
              <w:t xml:space="preserve">TUC_PKI_016 </w:t>
            </w:r>
            <w:r w:rsidRPr="00DC739D">
              <w:rPr>
                <w:lang w:val="en-US"/>
              </w:rPr>
              <w:t>„</w:t>
            </w:r>
            <w:r w:rsidRPr="00A311A0">
              <w:rPr>
                <w:lang w:val="en-GB"/>
              </w:rPr>
              <w:t>Download der TSL</w:t>
            </w:r>
            <w:r>
              <w:rPr>
                <w:lang w:val="en-GB"/>
              </w:rPr>
              <w:t>”</w:t>
            </w:r>
          </w:p>
        </w:tc>
      </w:tr>
      <w:tr w:rsidR="00001574" w:rsidRPr="00E47E00" w:rsidTr="00001574">
        <w:trPr>
          <w:trHeight w:val="323"/>
        </w:trPr>
        <w:tc>
          <w:tcPr>
            <w:tcW w:w="2084" w:type="dxa"/>
            <w:shd w:val="clear" w:color="auto" w:fill="auto"/>
          </w:tcPr>
          <w:p w:rsidR="00001574" w:rsidRPr="00E47E00" w:rsidRDefault="00001574" w:rsidP="00001574">
            <w:pPr>
              <w:pStyle w:val="gemTab10pt"/>
            </w:pPr>
            <w:r w:rsidRPr="00E47E00">
              <w:t>Eingangsdaten</w:t>
            </w:r>
          </w:p>
        </w:tc>
        <w:tc>
          <w:tcPr>
            <w:tcW w:w="6772" w:type="dxa"/>
            <w:shd w:val="clear" w:color="auto" w:fill="auto"/>
          </w:tcPr>
          <w:p w:rsidR="00001574" w:rsidRPr="00E47E00" w:rsidRDefault="00001574" w:rsidP="00001574">
            <w:pPr>
              <w:pStyle w:val="gemTab10pt"/>
            </w:pPr>
            <w:r w:rsidRPr="00E47E00">
              <w:t>TSL</w:t>
            </w:r>
          </w:p>
        </w:tc>
      </w:tr>
      <w:tr w:rsidR="00001574" w:rsidRPr="00E47E00" w:rsidTr="00001574">
        <w:trPr>
          <w:trHeight w:val="339"/>
        </w:trPr>
        <w:tc>
          <w:tcPr>
            <w:tcW w:w="2084" w:type="dxa"/>
            <w:shd w:val="clear" w:color="auto" w:fill="auto"/>
          </w:tcPr>
          <w:p w:rsidR="00001574" w:rsidRPr="00E47E00" w:rsidRDefault="00001574" w:rsidP="00001574">
            <w:pPr>
              <w:pStyle w:val="gemTab10pt"/>
            </w:pPr>
            <w:r w:rsidRPr="00E47E00">
              <w:t>Komponenten</w:t>
            </w:r>
          </w:p>
        </w:tc>
        <w:tc>
          <w:tcPr>
            <w:tcW w:w="6772" w:type="dxa"/>
            <w:shd w:val="clear" w:color="auto" w:fill="auto"/>
          </w:tcPr>
          <w:p w:rsidR="00001574" w:rsidRPr="00E47E00" w:rsidRDefault="00001574" w:rsidP="00001574">
            <w:pPr>
              <w:pStyle w:val="gemTab10pt"/>
            </w:pPr>
            <w:r w:rsidRPr="00E47E00">
              <w:t>System</w:t>
            </w:r>
          </w:p>
        </w:tc>
      </w:tr>
      <w:tr w:rsidR="00001574" w:rsidRPr="00E47E00" w:rsidTr="00001574">
        <w:trPr>
          <w:trHeight w:val="339"/>
        </w:trPr>
        <w:tc>
          <w:tcPr>
            <w:tcW w:w="2084" w:type="dxa"/>
            <w:shd w:val="clear" w:color="auto" w:fill="auto"/>
          </w:tcPr>
          <w:p w:rsidR="00001574" w:rsidRPr="00E47E00" w:rsidRDefault="00001574" w:rsidP="00001574">
            <w:pPr>
              <w:pStyle w:val="gemTab10pt"/>
            </w:pPr>
            <w:r w:rsidRPr="00E47E00">
              <w:t>Ausgangsdaten</w:t>
            </w:r>
          </w:p>
        </w:tc>
        <w:tc>
          <w:tcPr>
            <w:tcW w:w="6772" w:type="dxa"/>
            <w:shd w:val="clear" w:color="auto" w:fill="auto"/>
          </w:tcPr>
          <w:p w:rsidR="00001574" w:rsidRPr="00E47E00" w:rsidRDefault="00001574" w:rsidP="00001574">
            <w:pPr>
              <w:pStyle w:val="gemTab10pt"/>
            </w:pPr>
            <w:r w:rsidRPr="00E47E00">
              <w:t>PointersToOtherTSL[Primär-Zugriffsadresse, Backup-Zugriffsadresse]</w:t>
            </w:r>
          </w:p>
        </w:tc>
      </w:tr>
      <w:tr w:rsidR="00001574" w:rsidRPr="00E47E00" w:rsidTr="00001574">
        <w:trPr>
          <w:trHeight w:val="339"/>
        </w:trPr>
        <w:tc>
          <w:tcPr>
            <w:tcW w:w="2084" w:type="dxa"/>
            <w:shd w:val="clear" w:color="auto" w:fill="auto"/>
          </w:tcPr>
          <w:p w:rsidR="00001574" w:rsidRPr="00E47E00" w:rsidRDefault="00001574" w:rsidP="00001574">
            <w:pPr>
              <w:pStyle w:val="gemTab10pt"/>
            </w:pPr>
            <w:r w:rsidRPr="00E47E00">
              <w:t>Referenzen</w:t>
            </w:r>
          </w:p>
        </w:tc>
        <w:tc>
          <w:tcPr>
            <w:tcW w:w="6772" w:type="dxa"/>
            <w:shd w:val="clear" w:color="auto" w:fill="auto"/>
          </w:tcPr>
          <w:p w:rsidR="00001574" w:rsidRPr="00E47E00" w:rsidRDefault="00001574" w:rsidP="00001574">
            <w:pPr>
              <w:pStyle w:val="gemTab10pt"/>
            </w:pPr>
            <w:r w:rsidRPr="00E47E00">
              <w:t>[ETSI_TS_102_231] Annex H und B.2.13</w:t>
            </w:r>
          </w:p>
        </w:tc>
      </w:tr>
      <w:tr w:rsidR="00001574" w:rsidRPr="00A311A0" w:rsidTr="00001574">
        <w:trPr>
          <w:trHeight w:val="339"/>
        </w:trPr>
        <w:tc>
          <w:tcPr>
            <w:tcW w:w="2084" w:type="dxa"/>
            <w:shd w:val="clear" w:color="auto" w:fill="auto"/>
          </w:tcPr>
          <w:p w:rsidR="00001574" w:rsidRPr="00E47E00" w:rsidRDefault="00001574" w:rsidP="00001574">
            <w:pPr>
              <w:pStyle w:val="gemTab10pt"/>
            </w:pPr>
            <w:r w:rsidRPr="00E47E00">
              <w:t>Standardablauf</w:t>
            </w:r>
          </w:p>
        </w:tc>
        <w:tc>
          <w:tcPr>
            <w:tcW w:w="6772" w:type="dxa"/>
            <w:shd w:val="clear" w:color="auto" w:fill="auto"/>
          </w:tcPr>
          <w:p w:rsidR="00001574" w:rsidRPr="00A311A0" w:rsidRDefault="00001574" w:rsidP="00001574">
            <w:pPr>
              <w:pStyle w:val="gemTab10pt"/>
              <w:rPr>
                <w:szCs w:val="22"/>
              </w:rPr>
            </w:pPr>
            <w:r w:rsidRPr="00A311A0">
              <w:rPr>
                <w:szCs w:val="22"/>
              </w:rPr>
              <w:t>1.</w:t>
            </w:r>
          </w:p>
          <w:p w:rsidR="00001574" w:rsidRPr="00A311A0" w:rsidRDefault="00001574" w:rsidP="00001574">
            <w:pPr>
              <w:pStyle w:val="gemTab10pt"/>
              <w:rPr>
                <w:szCs w:val="22"/>
              </w:rPr>
            </w:pPr>
            <w:r w:rsidRPr="00A311A0">
              <w:rPr>
                <w:szCs w:val="22"/>
              </w:rPr>
              <w:t>[System:] System startet die Lokalisierung der Adressen</w:t>
            </w:r>
          </w:p>
          <w:p w:rsidR="00001574" w:rsidRPr="00A311A0" w:rsidRDefault="00001574" w:rsidP="00001574">
            <w:pPr>
              <w:pStyle w:val="gemTab10pt"/>
              <w:rPr>
                <w:szCs w:val="22"/>
              </w:rPr>
            </w:pPr>
            <w:r w:rsidRPr="00A311A0">
              <w:rPr>
                <w:szCs w:val="22"/>
              </w:rPr>
              <w:t>2.</w:t>
            </w:r>
          </w:p>
          <w:p w:rsidR="00001574" w:rsidRPr="00A311A0" w:rsidRDefault="00001574" w:rsidP="00001574">
            <w:pPr>
              <w:pStyle w:val="gemTab10pt"/>
              <w:rPr>
                <w:szCs w:val="22"/>
              </w:rPr>
            </w:pPr>
            <w:r w:rsidRPr="00A311A0">
              <w:rPr>
                <w:szCs w:val="22"/>
              </w:rPr>
              <w:t>[System:] Das Element „PointersToOtherTSL“ wird ausgewählt.</w:t>
            </w:r>
          </w:p>
          <w:p w:rsidR="00001574" w:rsidRPr="00A311A0" w:rsidRDefault="00001574" w:rsidP="00001574">
            <w:pPr>
              <w:pStyle w:val="gemTab10pt"/>
              <w:rPr>
                <w:szCs w:val="22"/>
              </w:rPr>
            </w:pPr>
            <w:r w:rsidRPr="00A311A0">
              <w:rPr>
                <w:szCs w:val="22"/>
              </w:rPr>
              <w:t>3.</w:t>
            </w:r>
          </w:p>
          <w:p w:rsidR="00001574" w:rsidRPr="00A311A0" w:rsidRDefault="00001574" w:rsidP="00001574">
            <w:pPr>
              <w:pStyle w:val="gemTab10pt"/>
              <w:rPr>
                <w:szCs w:val="22"/>
              </w:rPr>
            </w:pPr>
            <w:r w:rsidRPr="00A311A0">
              <w:rPr>
                <w:szCs w:val="22"/>
              </w:rPr>
              <w:t>[System:] Übergabe des Elements</w:t>
            </w:r>
          </w:p>
          <w:p w:rsidR="00001574" w:rsidRPr="00A311A0" w:rsidRDefault="00001574" w:rsidP="00001574">
            <w:pPr>
              <w:pStyle w:val="gemTab10pt"/>
              <w:rPr>
                <w:szCs w:val="22"/>
              </w:rPr>
            </w:pPr>
            <w:r w:rsidRPr="00A311A0">
              <w:rPr>
                <w:szCs w:val="22"/>
              </w:rPr>
              <w:t>4.</w:t>
            </w:r>
          </w:p>
          <w:p w:rsidR="00001574" w:rsidRPr="00A311A0" w:rsidRDefault="00001574" w:rsidP="00001574">
            <w:pPr>
              <w:pStyle w:val="gemTab10pt"/>
              <w:rPr>
                <w:szCs w:val="22"/>
              </w:rPr>
            </w:pPr>
            <w:r w:rsidRPr="00A311A0">
              <w:rPr>
                <w:szCs w:val="22"/>
              </w:rPr>
              <w:t>[System:] Ende des Use Cases mit Rückgabe des Adressen-Elements</w:t>
            </w:r>
          </w:p>
        </w:tc>
      </w:tr>
      <w:tr w:rsidR="00001574" w:rsidRPr="00E47E00" w:rsidTr="00001574">
        <w:trPr>
          <w:trHeight w:val="339"/>
        </w:trPr>
        <w:tc>
          <w:tcPr>
            <w:tcW w:w="2084" w:type="dxa"/>
            <w:shd w:val="clear" w:color="auto" w:fill="auto"/>
          </w:tcPr>
          <w:p w:rsidR="00001574" w:rsidRPr="00E47E00" w:rsidRDefault="00001574" w:rsidP="00001574">
            <w:pPr>
              <w:pStyle w:val="gemTab10pt"/>
            </w:pPr>
            <w:r w:rsidRPr="00E47E00">
              <w:t>Fehlerfälle</w:t>
            </w:r>
          </w:p>
        </w:tc>
        <w:tc>
          <w:tcPr>
            <w:tcW w:w="6772" w:type="dxa"/>
            <w:shd w:val="clear" w:color="auto" w:fill="auto"/>
          </w:tcPr>
          <w:p w:rsidR="00001574" w:rsidRPr="00A311A0" w:rsidRDefault="00001574" w:rsidP="00001574">
            <w:pPr>
              <w:pStyle w:val="gemTab10pt"/>
              <w:rPr>
                <w:szCs w:val="22"/>
              </w:rPr>
            </w:pPr>
            <w:r w:rsidRPr="00A311A0">
              <w:rPr>
                <w:szCs w:val="22"/>
              </w:rPr>
              <w:t>2a.</w:t>
            </w:r>
          </w:p>
          <w:p w:rsidR="00001574" w:rsidRPr="00E47E00" w:rsidRDefault="00001574" w:rsidP="00001574">
            <w:pPr>
              <w:pStyle w:val="gemTab10pt"/>
            </w:pPr>
            <w:r w:rsidRPr="00A311A0">
              <w:rPr>
                <w:szCs w:val="22"/>
              </w:rPr>
              <w:t>[System:] Das Element ist nicht vorhanden und der Vorgang wird mit Fehlermeldung abgebrochen. (TSL_DOWNLOAD_ADDRESS_ERROR)</w:t>
            </w:r>
          </w:p>
        </w:tc>
      </w:tr>
      <w:tr w:rsidR="00001574" w:rsidRPr="00E47E00" w:rsidTr="00001574">
        <w:trPr>
          <w:trHeight w:val="339"/>
        </w:trPr>
        <w:tc>
          <w:tcPr>
            <w:tcW w:w="2084" w:type="dxa"/>
            <w:shd w:val="clear" w:color="auto" w:fill="auto"/>
          </w:tcPr>
          <w:p w:rsidR="00001574" w:rsidRPr="00E47E00" w:rsidRDefault="00001574" w:rsidP="00001574">
            <w:pPr>
              <w:pStyle w:val="gemTab10pt"/>
            </w:pPr>
            <w:r w:rsidRPr="00E47E00">
              <w:t>Technische Fehlermeldung</w:t>
            </w:r>
          </w:p>
        </w:tc>
        <w:tc>
          <w:tcPr>
            <w:tcW w:w="6772" w:type="dxa"/>
            <w:shd w:val="clear" w:color="auto" w:fill="auto"/>
          </w:tcPr>
          <w:p w:rsidR="00001574" w:rsidRPr="00E47E00" w:rsidRDefault="00001574" w:rsidP="00001574">
            <w:pPr>
              <w:pStyle w:val="gemTab10pt"/>
            </w:pPr>
            <w:r w:rsidRPr="00A311A0">
              <w:rPr>
                <w:rFonts w:eastAsia="Times New Roman" w:cs="Arial"/>
                <w:szCs w:val="22"/>
              </w:rPr>
              <w:t>Download der TSL nicht möglich</w:t>
            </w:r>
          </w:p>
          <w:p w:rsidR="00001574" w:rsidRPr="00E47E00" w:rsidRDefault="00001574" w:rsidP="00001574">
            <w:pPr>
              <w:pStyle w:val="gemTab10pt"/>
            </w:pPr>
          </w:p>
          <w:p w:rsidR="00001574" w:rsidRPr="00E47E00" w:rsidRDefault="00001574" w:rsidP="00001574">
            <w:pPr>
              <w:pStyle w:val="gemTab10pt"/>
            </w:pPr>
            <w:r w:rsidRPr="00E47E00">
              <w:t>Das System meldet entsprechende Fehlercodes.</w:t>
            </w:r>
          </w:p>
        </w:tc>
      </w:tr>
      <w:tr w:rsidR="00001574" w:rsidRPr="00E47E00" w:rsidTr="00001574">
        <w:trPr>
          <w:trHeight w:val="339"/>
        </w:trPr>
        <w:tc>
          <w:tcPr>
            <w:tcW w:w="2084" w:type="dxa"/>
            <w:shd w:val="clear" w:color="auto" w:fill="auto"/>
          </w:tcPr>
          <w:p w:rsidR="00001574" w:rsidRPr="00E47E00" w:rsidRDefault="00001574" w:rsidP="00001574">
            <w:pPr>
              <w:pStyle w:val="gemTab10pt"/>
            </w:pPr>
            <w:r w:rsidRPr="00E47E00">
              <w:t>Sicherheitsanforderungen</w:t>
            </w:r>
          </w:p>
        </w:tc>
        <w:tc>
          <w:tcPr>
            <w:tcW w:w="6772"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E47E00" w:rsidTr="00001574">
        <w:trPr>
          <w:trHeight w:val="339"/>
        </w:trPr>
        <w:tc>
          <w:tcPr>
            <w:tcW w:w="2084" w:type="dxa"/>
            <w:shd w:val="clear" w:color="auto" w:fill="auto"/>
          </w:tcPr>
          <w:p w:rsidR="00001574" w:rsidRPr="00E47E00" w:rsidRDefault="00001574" w:rsidP="00001574">
            <w:pPr>
              <w:pStyle w:val="gemTab10pt"/>
            </w:pPr>
            <w:r w:rsidRPr="00E47E00">
              <w:t>Anmerkungen</w:t>
            </w:r>
          </w:p>
        </w:tc>
        <w:tc>
          <w:tcPr>
            <w:tcW w:w="6772" w:type="dxa"/>
            <w:shd w:val="clear" w:color="auto" w:fill="auto"/>
          </w:tcPr>
          <w:p w:rsidR="00001574" w:rsidRPr="00E47E00" w:rsidRDefault="00001574" w:rsidP="00001574">
            <w:pPr>
              <w:pStyle w:val="gemTab10pt"/>
            </w:pPr>
            <w:r w:rsidRPr="00E47E00">
              <w:t xml:space="preserve">Die Kennzeichnung der Adressen in der TSL als primär oder als backup erfolgt gemäß Tab_PKI_272 </w:t>
            </w:r>
          </w:p>
        </w:tc>
      </w:tr>
      <w:tr w:rsidR="00001574" w:rsidRPr="00E47E00" w:rsidTr="00001574">
        <w:trPr>
          <w:trHeight w:val="339"/>
        </w:trPr>
        <w:tc>
          <w:tcPr>
            <w:tcW w:w="2084" w:type="dxa"/>
            <w:shd w:val="clear" w:color="auto" w:fill="auto"/>
          </w:tcPr>
          <w:p w:rsidR="00001574" w:rsidRPr="00E47E00" w:rsidRDefault="00001574" w:rsidP="00001574">
            <w:pPr>
              <w:pStyle w:val="gemTab10pt"/>
            </w:pPr>
            <w:r w:rsidRPr="00E47E00">
              <w:t>Zugehörige Diagramme</w:t>
            </w:r>
          </w:p>
        </w:tc>
        <w:tc>
          <w:tcPr>
            <w:tcW w:w="6772" w:type="dxa"/>
            <w:shd w:val="clear" w:color="auto" w:fill="auto"/>
          </w:tcPr>
          <w:p w:rsidR="00001574" w:rsidRPr="00E47E00" w:rsidRDefault="00001574" w:rsidP="00001574">
            <w:pPr>
              <w:pStyle w:val="gemTab10pt"/>
            </w:pPr>
            <w:r>
              <w:fldChar w:fldCharType="begin" w:fldLock="1"/>
            </w:r>
            <w:r>
              <w:instrText xml:space="preserve"> REF _Ref398276646 \h </w:instrText>
            </w:r>
            <w:r>
              <w:fldChar w:fldCharType="separate"/>
            </w:r>
            <w:r w:rsidRPr="00E47E00">
              <w:t>Aktivitätsdiagramm TUC_PKI_017 "Lokalisierung Download-Adresse"</w:t>
            </w:r>
            <w:r>
              <w:fldChar w:fldCharType="end"/>
            </w:r>
          </w:p>
        </w:tc>
      </w:tr>
    </w:tbl>
    <w:p w:rsidR="00001574" w:rsidRPr="00E47E00" w:rsidRDefault="00001574" w:rsidP="00001574">
      <w:pPr>
        <w:pStyle w:val="gemStandard"/>
      </w:pPr>
    </w:p>
    <w:p w:rsidR="00001574" w:rsidRPr="00E47E00" w:rsidRDefault="00001574" w:rsidP="00001574">
      <w:pPr>
        <w:pStyle w:val="gemStandard"/>
        <w:jc w:val="center"/>
      </w:pPr>
      <w:r>
        <w:lastRenderedPageBreak/>
        <w:pict>
          <v:shape id="_x0000_i1034" type="#_x0000_t75" style="width:453pt;height:346.8pt">
            <v:imagedata r:id="rId27" o:title=""/>
          </v:shape>
        </w:pict>
      </w:r>
    </w:p>
    <w:p w:rsidR="00001574" w:rsidRPr="00E47E00" w:rsidRDefault="00001574" w:rsidP="00001574">
      <w:pPr>
        <w:pStyle w:val="Beschriftung"/>
        <w:jc w:val="center"/>
      </w:pPr>
      <w:bookmarkStart w:id="589" w:name="_Toc501452625"/>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9</w:t>
      </w:r>
      <w:r w:rsidRPr="00E47E00">
        <w:fldChar w:fldCharType="end"/>
      </w:r>
      <w:r w:rsidRPr="00E47E00">
        <w:t xml:space="preserve">: </w:t>
      </w:r>
      <w:bookmarkStart w:id="590" w:name="_Ref398276646"/>
      <w:r w:rsidRPr="00E47E00">
        <w:t xml:space="preserve">Aktivitätsdiagramm TUC_PKI_017 </w:t>
      </w:r>
      <w:r>
        <w:t>„</w:t>
      </w:r>
      <w:r w:rsidRPr="00E47E00">
        <w:t>Lokalisierung Download-Adresse</w:t>
      </w:r>
      <w:bookmarkEnd w:id="590"/>
      <w:r>
        <w:t>“</w:t>
      </w:r>
      <w:bookmarkEnd w:id="589"/>
    </w:p>
    <w:p w:rsidR="00001574" w:rsidRPr="00E47E00" w:rsidRDefault="00001574" w:rsidP="00001574">
      <w:pPr>
        <w:pStyle w:val="gemStandard"/>
        <w:rPr>
          <w:sz w:val="10"/>
          <w:szCs w:val="10"/>
        </w:rPr>
      </w:pPr>
    </w:p>
    <w:p w:rsidR="00001574" w:rsidRPr="00E47E00" w:rsidRDefault="00001574" w:rsidP="00001574">
      <w:pPr>
        <w:pStyle w:val="Beschriftung"/>
        <w:keepNext/>
      </w:pPr>
      <w:bookmarkStart w:id="591" w:name="_Toc501452723"/>
      <w:r w:rsidRPr="00E47E00">
        <w:t xml:space="preserve">Tabelle </w:t>
      </w:r>
      <w:r w:rsidRPr="00E47E00">
        <w:fldChar w:fldCharType="begin"/>
      </w:r>
      <w:r w:rsidRPr="00E47E00">
        <w:instrText xml:space="preserve"> SEQ Tabelle \* ARABIC </w:instrText>
      </w:r>
      <w:r w:rsidRPr="00E47E00">
        <w:fldChar w:fldCharType="separate"/>
      </w:r>
      <w:r w:rsidR="00BF0362">
        <w:rPr>
          <w:noProof/>
        </w:rPr>
        <w:t>85</w:t>
      </w:r>
      <w:r w:rsidRPr="00E47E00">
        <w:fldChar w:fldCharType="end"/>
      </w:r>
      <w:r w:rsidRPr="00E47E00">
        <w:t>: Tab_PKI_272 Gültige Werte zur Download-Adresse</w:t>
      </w:r>
      <w:bookmarkEnd w:id="591"/>
    </w:p>
    <w:tbl>
      <w:tblPr>
        <w:tblW w:w="8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695"/>
        <w:gridCol w:w="1795"/>
        <w:gridCol w:w="1080"/>
        <w:gridCol w:w="1695"/>
      </w:tblGrid>
      <w:tr w:rsidR="00001574" w:rsidRPr="002617E9" w:rsidTr="00001574">
        <w:trPr>
          <w:tblHeader/>
        </w:trPr>
        <w:tc>
          <w:tcPr>
            <w:tcW w:w="3528" w:type="dxa"/>
            <w:shd w:val="clear" w:color="auto" w:fill="E0E0E0"/>
          </w:tcPr>
          <w:p w:rsidR="00001574" w:rsidRPr="002617E9" w:rsidRDefault="00001574" w:rsidP="00001574">
            <w:pPr>
              <w:pStyle w:val="gemTab10pt"/>
              <w:rPr>
                <w:b/>
              </w:rPr>
            </w:pPr>
            <w:r w:rsidRPr="002617E9">
              <w:rPr>
                <w:b/>
              </w:rPr>
              <w:t>Beschreibung</w:t>
            </w:r>
          </w:p>
        </w:tc>
        <w:tc>
          <w:tcPr>
            <w:tcW w:w="695" w:type="dxa"/>
            <w:shd w:val="clear" w:color="auto" w:fill="E0E0E0"/>
          </w:tcPr>
          <w:p w:rsidR="00001574" w:rsidRPr="002617E9" w:rsidRDefault="00001574" w:rsidP="00001574">
            <w:pPr>
              <w:pStyle w:val="gemTab10pt"/>
              <w:rPr>
                <w:b/>
              </w:rPr>
            </w:pPr>
            <w:r w:rsidRPr="002617E9">
              <w:rPr>
                <w:b/>
              </w:rPr>
              <w:t>Ort</w:t>
            </w:r>
          </w:p>
        </w:tc>
        <w:tc>
          <w:tcPr>
            <w:tcW w:w="1795" w:type="dxa"/>
            <w:shd w:val="clear" w:color="auto" w:fill="E0E0E0"/>
          </w:tcPr>
          <w:p w:rsidR="00001574" w:rsidRPr="002617E9" w:rsidRDefault="00001574" w:rsidP="00001574">
            <w:pPr>
              <w:pStyle w:val="gemTab10pt"/>
              <w:rPr>
                <w:b/>
              </w:rPr>
            </w:pPr>
            <w:r w:rsidRPr="002617E9">
              <w:rPr>
                <w:b/>
              </w:rPr>
              <w:t>Bezeichnung</w:t>
            </w:r>
          </w:p>
        </w:tc>
        <w:tc>
          <w:tcPr>
            <w:tcW w:w="1080" w:type="dxa"/>
            <w:shd w:val="clear" w:color="auto" w:fill="E0E0E0"/>
          </w:tcPr>
          <w:p w:rsidR="00001574" w:rsidRPr="002617E9" w:rsidRDefault="00001574" w:rsidP="00001574">
            <w:pPr>
              <w:pStyle w:val="gemTab10pt"/>
              <w:rPr>
                <w:b/>
              </w:rPr>
            </w:pPr>
            <w:r w:rsidRPr="002617E9">
              <w:rPr>
                <w:b/>
              </w:rPr>
              <w:t>Format</w:t>
            </w:r>
          </w:p>
        </w:tc>
        <w:tc>
          <w:tcPr>
            <w:tcW w:w="1695" w:type="dxa"/>
            <w:shd w:val="clear" w:color="auto" w:fill="E0E0E0"/>
          </w:tcPr>
          <w:p w:rsidR="00001574" w:rsidRPr="002617E9" w:rsidRDefault="00001574" w:rsidP="00001574">
            <w:pPr>
              <w:pStyle w:val="gemTab10pt"/>
              <w:rPr>
                <w:b/>
              </w:rPr>
            </w:pPr>
            <w:r w:rsidRPr="002617E9">
              <w:rPr>
                <w:b/>
              </w:rPr>
              <w:t>Inhalt</w:t>
            </w:r>
          </w:p>
        </w:tc>
      </w:tr>
      <w:tr w:rsidR="00001574" w:rsidRPr="00E47E00" w:rsidTr="00001574">
        <w:trPr>
          <w:trHeight w:val="340"/>
        </w:trPr>
        <w:tc>
          <w:tcPr>
            <w:tcW w:w="3528" w:type="dxa"/>
          </w:tcPr>
          <w:p w:rsidR="00001574" w:rsidRPr="00E47E00" w:rsidRDefault="00001574" w:rsidP="00001574">
            <w:pPr>
              <w:pStyle w:val="gemTab10pt"/>
            </w:pPr>
            <w:r w:rsidRPr="00E47E00">
              <w:t>Bezeichner der Eintragsdaten für die Primär-Adresse der TSL</w:t>
            </w:r>
          </w:p>
        </w:tc>
        <w:tc>
          <w:tcPr>
            <w:tcW w:w="695" w:type="dxa"/>
          </w:tcPr>
          <w:p w:rsidR="00001574" w:rsidRPr="00E47E00" w:rsidRDefault="00001574" w:rsidP="00001574">
            <w:pPr>
              <w:pStyle w:val="gemTab10pt"/>
            </w:pPr>
            <w:r w:rsidRPr="00E47E00">
              <w:t>TSL</w:t>
            </w:r>
          </w:p>
        </w:tc>
        <w:tc>
          <w:tcPr>
            <w:tcW w:w="1795" w:type="dxa"/>
          </w:tcPr>
          <w:p w:rsidR="00001574" w:rsidRPr="00E47E00" w:rsidRDefault="00001574" w:rsidP="00001574">
            <w:pPr>
              <w:pStyle w:val="gemTab10pt"/>
            </w:pPr>
            <w:r w:rsidRPr="00E47E00">
              <w:t>Primär-Adresse</w:t>
            </w:r>
          </w:p>
        </w:tc>
        <w:tc>
          <w:tcPr>
            <w:tcW w:w="1080" w:type="dxa"/>
          </w:tcPr>
          <w:p w:rsidR="00001574" w:rsidRPr="00E47E00" w:rsidRDefault="00001574" w:rsidP="00001574">
            <w:pPr>
              <w:pStyle w:val="gemTab10pt"/>
            </w:pPr>
            <w:r w:rsidRPr="00E47E00">
              <w:t>OID</w:t>
            </w:r>
          </w:p>
        </w:tc>
        <w:tc>
          <w:tcPr>
            <w:tcW w:w="1695" w:type="dxa"/>
          </w:tcPr>
          <w:p w:rsidR="00001574" w:rsidRPr="00E47E00" w:rsidRDefault="00001574" w:rsidP="00001574">
            <w:pPr>
              <w:pStyle w:val="gemTab10pt"/>
            </w:pPr>
            <w:r w:rsidRPr="00E47E00">
              <w:t>oid_tsl_p_loc</w:t>
            </w:r>
          </w:p>
        </w:tc>
      </w:tr>
      <w:tr w:rsidR="00001574" w:rsidRPr="00E47E00" w:rsidTr="00001574">
        <w:tc>
          <w:tcPr>
            <w:tcW w:w="3528" w:type="dxa"/>
          </w:tcPr>
          <w:p w:rsidR="00001574" w:rsidRPr="00E47E00" w:rsidRDefault="00001574" w:rsidP="00001574">
            <w:pPr>
              <w:pStyle w:val="gemTab10pt"/>
            </w:pPr>
            <w:r w:rsidRPr="00E47E00">
              <w:t>Bezeichner der Eintragsdaten für die Backup-Adresse der TSL</w:t>
            </w:r>
          </w:p>
        </w:tc>
        <w:tc>
          <w:tcPr>
            <w:tcW w:w="695" w:type="dxa"/>
          </w:tcPr>
          <w:p w:rsidR="00001574" w:rsidRPr="00E47E00" w:rsidRDefault="00001574" w:rsidP="00001574">
            <w:pPr>
              <w:pStyle w:val="gemTab10pt"/>
            </w:pPr>
            <w:r w:rsidRPr="00E47E00">
              <w:t>TSL</w:t>
            </w:r>
          </w:p>
        </w:tc>
        <w:tc>
          <w:tcPr>
            <w:tcW w:w="1795" w:type="dxa"/>
          </w:tcPr>
          <w:p w:rsidR="00001574" w:rsidRPr="00E47E00" w:rsidRDefault="00001574" w:rsidP="00001574">
            <w:pPr>
              <w:pStyle w:val="gemTab10pt"/>
            </w:pPr>
            <w:r w:rsidRPr="00E47E00">
              <w:t>Backup-Adresse</w:t>
            </w:r>
          </w:p>
        </w:tc>
        <w:tc>
          <w:tcPr>
            <w:tcW w:w="1080" w:type="dxa"/>
          </w:tcPr>
          <w:p w:rsidR="00001574" w:rsidRPr="00E47E00" w:rsidRDefault="00001574" w:rsidP="00001574">
            <w:pPr>
              <w:pStyle w:val="gemTab10pt"/>
            </w:pPr>
            <w:r w:rsidRPr="00E47E00">
              <w:t>OID</w:t>
            </w:r>
          </w:p>
        </w:tc>
        <w:tc>
          <w:tcPr>
            <w:tcW w:w="1695" w:type="dxa"/>
          </w:tcPr>
          <w:p w:rsidR="00001574" w:rsidRPr="00E47E00" w:rsidRDefault="00001574" w:rsidP="00001574">
            <w:pPr>
              <w:pStyle w:val="gemTab10pt"/>
            </w:pPr>
            <w:r w:rsidRPr="00E47E00">
              <w:t>oid_tsl_b_loc</w:t>
            </w:r>
          </w:p>
        </w:tc>
      </w:tr>
    </w:tbl>
    <w:p w:rsidR="00001574" w:rsidRPr="00E47E00" w:rsidRDefault="00001574" w:rsidP="00001574">
      <w:pPr>
        <w:pStyle w:val="gemStandard"/>
      </w:pPr>
      <w:r w:rsidRPr="00E47E00">
        <w:t>Die normative Festlegung der OIDs ist in [gemSpec_OID#3.6] festgelegt.</w:t>
      </w:r>
    </w:p>
    <w:p w:rsidR="00001574" w:rsidRPr="009F7197" w:rsidRDefault="00001574" w:rsidP="0083095D">
      <w:pPr>
        <w:pStyle w:val="berschrift4"/>
      </w:pPr>
      <w:bookmarkStart w:id="592" w:name="_Toc398121534"/>
      <w:bookmarkStart w:id="593" w:name="_Ref398276913"/>
      <w:bookmarkStart w:id="594" w:name="_Toc501718001"/>
      <w:r w:rsidRPr="009F7197">
        <w:t xml:space="preserve">TUC_PKI_016 </w:t>
      </w:r>
      <w:r>
        <w:t>„</w:t>
      </w:r>
      <w:r w:rsidRPr="009F7197">
        <w:t>Download der TSL-Datei</w:t>
      </w:r>
      <w:bookmarkEnd w:id="592"/>
      <w:bookmarkEnd w:id="593"/>
      <w:r>
        <w:t>“</w:t>
      </w:r>
      <w:bookmarkEnd w:id="594"/>
    </w:p>
    <w:p w:rsidR="00001574" w:rsidRPr="00185859" w:rsidRDefault="00001574" w:rsidP="00001574">
      <w:pPr>
        <w:pStyle w:val="gemStandard"/>
        <w:rPr>
          <w:b/>
          <w:lang w:val="en-US"/>
        </w:rPr>
      </w:pPr>
      <w:r w:rsidRPr="00E47E00">
        <w:rPr>
          <w:rFonts w:ascii="Wingdings" w:hAnsi="Wingdings"/>
          <w:b/>
        </w:rPr>
        <w:sym w:font="Wingdings" w:char="F0D6"/>
      </w:r>
      <w:r w:rsidRPr="00185859">
        <w:rPr>
          <w:b/>
          <w:lang w:val="en-US"/>
        </w:rPr>
        <w:tab/>
        <w:t>GS-A_4647 TUC_PKI_016: Download der TSL-Datei</w:t>
      </w:r>
    </w:p>
    <w:p w:rsidR="0083095D" w:rsidRDefault="00001574" w:rsidP="00001574">
      <w:pPr>
        <w:pStyle w:val="gemStandard"/>
        <w:ind w:left="709"/>
        <w:rPr>
          <w:rFonts w:ascii="Wingdings" w:hAnsi="Wingdings"/>
          <w:b/>
        </w:rPr>
      </w:pPr>
      <w:r w:rsidRPr="00E47E00">
        <w:t>Die Produkttypen der TI, die Zertifikate prüfen, MÜSSEN TUC_PKI_016 zum Down</w:t>
      </w:r>
      <w:r w:rsidRPr="00E47E00">
        <w:softHyphen/>
        <w:t>load der TSL-Datei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Beschriftung"/>
        <w:keepNext/>
      </w:pPr>
      <w:bookmarkStart w:id="595" w:name="_Toc501452724"/>
      <w:r w:rsidRPr="00E47E00">
        <w:t xml:space="preserve">Tabelle </w:t>
      </w:r>
      <w:r w:rsidRPr="00E47E00">
        <w:fldChar w:fldCharType="begin"/>
      </w:r>
      <w:r w:rsidRPr="00E47E00">
        <w:instrText xml:space="preserve"> SEQ Tabelle \* ARABIC </w:instrText>
      </w:r>
      <w:r w:rsidRPr="00E47E00">
        <w:fldChar w:fldCharType="separate"/>
      </w:r>
      <w:r w:rsidR="00BF0362">
        <w:rPr>
          <w:noProof/>
        </w:rPr>
        <w:t>86</w:t>
      </w:r>
      <w:r w:rsidRPr="00E47E00">
        <w:fldChar w:fldCharType="end"/>
      </w:r>
      <w:r w:rsidRPr="00E47E00">
        <w:t xml:space="preserve">: TUC_PKI_016 </w:t>
      </w:r>
      <w:r>
        <w:t>„</w:t>
      </w:r>
      <w:r w:rsidRPr="00E47E00">
        <w:t>Download der TSL-Datei</w:t>
      </w:r>
      <w:r>
        <w:t>“</w:t>
      </w:r>
      <w:bookmarkEnd w:id="595"/>
    </w:p>
    <w:tbl>
      <w:tblPr>
        <w:tblW w:w="9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5"/>
        <w:gridCol w:w="6906"/>
      </w:tblGrid>
      <w:tr w:rsidR="00001574" w:rsidRPr="002617E9" w:rsidTr="00001574">
        <w:trPr>
          <w:trHeight w:val="328"/>
          <w:tblHeader/>
        </w:trPr>
        <w:tc>
          <w:tcPr>
            <w:tcW w:w="2125" w:type="dxa"/>
            <w:shd w:val="clear" w:color="auto" w:fill="E0E0E0"/>
          </w:tcPr>
          <w:p w:rsidR="00001574" w:rsidRPr="002617E9" w:rsidRDefault="00001574" w:rsidP="00001574">
            <w:pPr>
              <w:pStyle w:val="gemtabohne"/>
              <w:rPr>
                <w:b/>
                <w:sz w:val="20"/>
              </w:rPr>
            </w:pPr>
            <w:r w:rsidRPr="002617E9">
              <w:rPr>
                <w:b/>
                <w:sz w:val="20"/>
              </w:rPr>
              <w:t>Element</w:t>
            </w:r>
          </w:p>
        </w:tc>
        <w:tc>
          <w:tcPr>
            <w:tcW w:w="6906" w:type="dxa"/>
            <w:shd w:val="clear" w:color="auto" w:fill="E0E0E0"/>
          </w:tcPr>
          <w:p w:rsidR="00001574" w:rsidRPr="002617E9" w:rsidRDefault="00001574" w:rsidP="00001574">
            <w:pPr>
              <w:pStyle w:val="gemtabohne"/>
              <w:rPr>
                <w:b/>
                <w:sz w:val="20"/>
              </w:rPr>
            </w:pPr>
            <w:r w:rsidRPr="002617E9">
              <w:rPr>
                <w:b/>
                <w:sz w:val="20"/>
              </w:rPr>
              <w:t>Beschreibung</w:t>
            </w:r>
          </w:p>
        </w:tc>
      </w:tr>
      <w:tr w:rsidR="00001574" w:rsidRPr="00E47E00" w:rsidTr="00001574">
        <w:trPr>
          <w:trHeight w:val="343"/>
        </w:trPr>
        <w:tc>
          <w:tcPr>
            <w:tcW w:w="2125" w:type="dxa"/>
            <w:shd w:val="clear" w:color="auto" w:fill="auto"/>
          </w:tcPr>
          <w:p w:rsidR="00001574" w:rsidRPr="00E47E00" w:rsidRDefault="00001574" w:rsidP="00001574">
            <w:pPr>
              <w:pStyle w:val="gemTab10pt"/>
            </w:pPr>
            <w:r w:rsidRPr="00E47E00">
              <w:t>Name</w:t>
            </w:r>
          </w:p>
        </w:tc>
        <w:tc>
          <w:tcPr>
            <w:tcW w:w="6906" w:type="dxa"/>
            <w:shd w:val="clear" w:color="auto" w:fill="auto"/>
          </w:tcPr>
          <w:p w:rsidR="00001574" w:rsidRPr="00E47E00" w:rsidRDefault="00001574" w:rsidP="00001574">
            <w:pPr>
              <w:pStyle w:val="gemTab10pt"/>
            </w:pPr>
            <w:r w:rsidRPr="00E47E00">
              <w:t xml:space="preserve">TUC_PKI_016 </w:t>
            </w:r>
            <w:r>
              <w:t>„</w:t>
            </w:r>
            <w:r w:rsidRPr="00E47E00">
              <w:t>Download der TSL-Datei"</w:t>
            </w:r>
          </w:p>
        </w:tc>
      </w:tr>
      <w:tr w:rsidR="00001574" w:rsidRPr="00E47E00" w:rsidTr="00001574">
        <w:trPr>
          <w:trHeight w:val="343"/>
        </w:trPr>
        <w:tc>
          <w:tcPr>
            <w:tcW w:w="2125" w:type="dxa"/>
            <w:shd w:val="clear" w:color="auto" w:fill="auto"/>
          </w:tcPr>
          <w:p w:rsidR="00001574" w:rsidRPr="00E47E00" w:rsidRDefault="00001574" w:rsidP="00001574">
            <w:pPr>
              <w:pStyle w:val="gemTab10pt"/>
            </w:pPr>
            <w:r w:rsidRPr="00E47E00">
              <w:t>Beschreibung</w:t>
            </w:r>
          </w:p>
        </w:tc>
        <w:tc>
          <w:tcPr>
            <w:tcW w:w="6906" w:type="dxa"/>
            <w:shd w:val="clear" w:color="auto" w:fill="auto"/>
          </w:tcPr>
          <w:p w:rsidR="00001574" w:rsidRPr="00E47E00" w:rsidRDefault="00001574" w:rsidP="00001574">
            <w:pPr>
              <w:pStyle w:val="gemTab10pt"/>
            </w:pPr>
            <w:r w:rsidRPr="00E47E00">
              <w:t xml:space="preserve">Es wird der Download-Prozess der TSL-Datei und das Verhalten des </w:t>
            </w:r>
            <w:r w:rsidRPr="00E47E00">
              <w:lastRenderedPageBreak/>
              <w:t>Systems bei Fehlerfällen, wie nicht erfolgreicher Download bzw. Netzwerkproblemen beschrieben.</w:t>
            </w:r>
          </w:p>
        </w:tc>
      </w:tr>
      <w:tr w:rsidR="00001574" w:rsidRPr="00E47E00" w:rsidTr="00001574">
        <w:trPr>
          <w:trHeight w:val="328"/>
        </w:trPr>
        <w:tc>
          <w:tcPr>
            <w:tcW w:w="2125" w:type="dxa"/>
            <w:shd w:val="clear" w:color="auto" w:fill="auto"/>
          </w:tcPr>
          <w:p w:rsidR="00001574" w:rsidRPr="00E47E00" w:rsidRDefault="00001574" w:rsidP="00001574">
            <w:pPr>
              <w:pStyle w:val="gemTab10pt"/>
            </w:pPr>
            <w:r w:rsidRPr="00E47E00">
              <w:lastRenderedPageBreak/>
              <w:t>Anwendungsumfeld</w:t>
            </w:r>
          </w:p>
        </w:tc>
        <w:tc>
          <w:tcPr>
            <w:tcW w:w="6906" w:type="dxa"/>
            <w:shd w:val="clear" w:color="auto" w:fill="auto"/>
          </w:tcPr>
          <w:p w:rsidR="00001574" w:rsidRPr="00E47E00" w:rsidRDefault="00001574" w:rsidP="00001574">
            <w:pPr>
              <w:pStyle w:val="gemTab10pt"/>
            </w:pPr>
            <w:r w:rsidRPr="00E47E00">
              <w:t>System, das die TSL verwendet</w:t>
            </w:r>
          </w:p>
        </w:tc>
      </w:tr>
      <w:tr w:rsidR="00001574" w:rsidRPr="00E47E00" w:rsidTr="00001574">
        <w:trPr>
          <w:trHeight w:val="328"/>
        </w:trPr>
        <w:tc>
          <w:tcPr>
            <w:tcW w:w="2125" w:type="dxa"/>
            <w:shd w:val="clear" w:color="auto" w:fill="auto"/>
          </w:tcPr>
          <w:p w:rsidR="00001574" w:rsidRPr="00E47E00" w:rsidRDefault="00001574" w:rsidP="00001574">
            <w:pPr>
              <w:pStyle w:val="gemTab10pt"/>
            </w:pPr>
            <w:r w:rsidRPr="00E47E00">
              <w:t>Vorbedingungen</w:t>
            </w:r>
          </w:p>
        </w:tc>
        <w:tc>
          <w:tcPr>
            <w:tcW w:w="6906" w:type="dxa"/>
            <w:shd w:val="clear" w:color="auto" w:fill="auto"/>
          </w:tcPr>
          <w:p w:rsidR="00001574" w:rsidRPr="00E47E00" w:rsidRDefault="00001574" w:rsidP="00001574">
            <w:pPr>
              <w:pStyle w:val="gemTab10pt"/>
            </w:pPr>
            <w:r w:rsidRPr="00E47E00">
              <w:t>Lokalisierung der Download-Adresse</w:t>
            </w:r>
          </w:p>
        </w:tc>
      </w:tr>
      <w:tr w:rsidR="00001574" w:rsidRPr="008367B6" w:rsidTr="00001574">
        <w:trPr>
          <w:trHeight w:val="343"/>
        </w:trPr>
        <w:tc>
          <w:tcPr>
            <w:tcW w:w="2125" w:type="dxa"/>
            <w:shd w:val="clear" w:color="auto" w:fill="auto"/>
          </w:tcPr>
          <w:p w:rsidR="00001574" w:rsidRPr="00E47E00" w:rsidRDefault="00001574" w:rsidP="00001574">
            <w:pPr>
              <w:pStyle w:val="gemTab10pt"/>
            </w:pPr>
            <w:r w:rsidRPr="00E47E00">
              <w:t>Auslöser</w:t>
            </w:r>
          </w:p>
        </w:tc>
        <w:tc>
          <w:tcPr>
            <w:tcW w:w="6906" w:type="dxa"/>
            <w:shd w:val="clear" w:color="auto" w:fill="auto"/>
          </w:tcPr>
          <w:p w:rsidR="00001574" w:rsidRPr="008367B6" w:rsidRDefault="00001574" w:rsidP="00001574">
            <w:pPr>
              <w:pStyle w:val="gemTab10pt"/>
            </w:pPr>
            <w:r>
              <w:fldChar w:fldCharType="begin" w:fldLock="1"/>
            </w:r>
            <w:r>
              <w:instrText xml:space="preserve"> REF _Ref398276712 \h </w:instrText>
            </w:r>
            <w:r>
              <w:fldChar w:fldCharType="separate"/>
            </w:r>
            <w:r w:rsidRPr="00E47E00">
              <w:t>TUC_PKI_019 „Prüfung der Aktualität der TSL"</w:t>
            </w:r>
            <w:r>
              <w:fldChar w:fldCharType="end"/>
            </w:r>
          </w:p>
        </w:tc>
      </w:tr>
      <w:tr w:rsidR="00001574" w:rsidRPr="00E47E00" w:rsidTr="00001574">
        <w:trPr>
          <w:trHeight w:val="328"/>
        </w:trPr>
        <w:tc>
          <w:tcPr>
            <w:tcW w:w="2125" w:type="dxa"/>
            <w:shd w:val="clear" w:color="auto" w:fill="auto"/>
          </w:tcPr>
          <w:p w:rsidR="00001574" w:rsidRPr="00E47E00" w:rsidRDefault="00001574" w:rsidP="00001574">
            <w:pPr>
              <w:pStyle w:val="gemTab10pt"/>
            </w:pPr>
            <w:r w:rsidRPr="00E47E00">
              <w:t>Eingangsdaten</w:t>
            </w:r>
          </w:p>
        </w:tc>
        <w:tc>
          <w:tcPr>
            <w:tcW w:w="6906" w:type="dxa"/>
            <w:shd w:val="clear" w:color="auto" w:fill="auto"/>
          </w:tcPr>
          <w:p w:rsidR="00001574" w:rsidRPr="00E47E00" w:rsidRDefault="00001574" w:rsidP="00001574">
            <w:pPr>
              <w:pStyle w:val="gemTab10pt"/>
            </w:pPr>
            <w:r w:rsidRPr="00E47E00">
              <w:t xml:space="preserve">TSL </w:t>
            </w: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Komponenten</w:t>
            </w:r>
          </w:p>
        </w:tc>
        <w:tc>
          <w:tcPr>
            <w:tcW w:w="6906" w:type="dxa"/>
            <w:shd w:val="clear" w:color="auto" w:fill="auto"/>
          </w:tcPr>
          <w:p w:rsidR="00001574" w:rsidRPr="00E47E00" w:rsidRDefault="00001574" w:rsidP="00001574">
            <w:pPr>
              <w:pStyle w:val="gemTab10pt"/>
            </w:pPr>
            <w:r w:rsidRPr="00E47E00">
              <w:t xml:space="preserve">System, TSL-Download-Punkt </w:t>
            </w: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Ausgangsdaten</w:t>
            </w:r>
          </w:p>
        </w:tc>
        <w:tc>
          <w:tcPr>
            <w:tcW w:w="6906" w:type="dxa"/>
            <w:shd w:val="clear" w:color="auto" w:fill="auto"/>
          </w:tcPr>
          <w:p w:rsidR="00001574" w:rsidRPr="00E47E00" w:rsidRDefault="00001574" w:rsidP="00001574">
            <w:pPr>
              <w:pStyle w:val="gemTab10pt"/>
            </w:pPr>
            <w:r w:rsidRPr="00E47E00">
              <w:t>Status des Prozesses</w:t>
            </w: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Referenzen</w:t>
            </w:r>
          </w:p>
        </w:tc>
        <w:tc>
          <w:tcPr>
            <w:tcW w:w="6906" w:type="dxa"/>
            <w:shd w:val="clear" w:color="auto" w:fill="auto"/>
          </w:tcPr>
          <w:p w:rsidR="00001574" w:rsidRPr="00E47E00" w:rsidRDefault="00001574" w:rsidP="00001574">
            <w:pPr>
              <w:pStyle w:val="gemTab10pt"/>
            </w:pPr>
            <w:r w:rsidRPr="00E47E00">
              <w:t>[ETSI_TS_102_231]</w:t>
            </w:r>
          </w:p>
        </w:tc>
      </w:tr>
      <w:tr w:rsidR="00001574" w:rsidRPr="00782EF7" w:rsidTr="00001574">
        <w:trPr>
          <w:trHeight w:val="344"/>
        </w:trPr>
        <w:tc>
          <w:tcPr>
            <w:tcW w:w="2125" w:type="dxa"/>
            <w:shd w:val="clear" w:color="auto" w:fill="auto"/>
          </w:tcPr>
          <w:p w:rsidR="00001574" w:rsidRPr="00782EF7" w:rsidRDefault="00001574" w:rsidP="00001574">
            <w:pPr>
              <w:pStyle w:val="gemTab10pt"/>
            </w:pPr>
            <w:r w:rsidRPr="00782EF7">
              <w:t>Standardablauf</w:t>
            </w:r>
          </w:p>
        </w:tc>
        <w:tc>
          <w:tcPr>
            <w:tcW w:w="6906" w:type="dxa"/>
            <w:shd w:val="clear" w:color="auto" w:fill="auto"/>
          </w:tcPr>
          <w:p w:rsidR="00001574" w:rsidRPr="00782EF7" w:rsidRDefault="00001574" w:rsidP="00001574">
            <w:pPr>
              <w:pStyle w:val="gemTab10pt"/>
            </w:pPr>
            <w:r w:rsidRPr="00782EF7">
              <w:t>1.</w:t>
            </w:r>
          </w:p>
          <w:p w:rsidR="00001574" w:rsidRPr="00782EF7" w:rsidRDefault="00001574" w:rsidP="00001574">
            <w:pPr>
              <w:pStyle w:val="gemTab10pt"/>
            </w:pPr>
            <w:r w:rsidRPr="00782EF7">
              <w:t>[System:] Das System startet den Prozess zum Download der TSL-Datei.</w:t>
            </w:r>
          </w:p>
          <w:p w:rsidR="00001574" w:rsidRPr="00782EF7" w:rsidRDefault="00001574" w:rsidP="00001574">
            <w:pPr>
              <w:pStyle w:val="gemTab10pt"/>
            </w:pPr>
            <w:r w:rsidRPr="00782EF7">
              <w:t>2.</w:t>
            </w:r>
          </w:p>
          <w:p w:rsidR="00001574" w:rsidRPr="00782EF7" w:rsidRDefault="00001574" w:rsidP="00001574">
            <w:pPr>
              <w:pStyle w:val="gemTab10pt"/>
            </w:pPr>
            <w:r w:rsidRPr="00782EF7">
              <w:t>[System:] Lokalisierung der Downloadadresse (</w:t>
            </w:r>
            <w:r w:rsidRPr="00782EF7">
              <w:fldChar w:fldCharType="begin" w:fldLock="1"/>
            </w:r>
            <w:r w:rsidRPr="00782EF7">
              <w:instrText xml:space="preserve"> REF _Ref398276728 \h </w:instrText>
            </w:r>
            <w:r>
              <w:instrText xml:space="preserve"> \* MERGEFORMAT </w:instrText>
            </w:r>
            <w:r w:rsidRPr="00782EF7">
              <w:fldChar w:fldCharType="separate"/>
            </w:r>
            <w:r w:rsidRPr="00782EF7">
              <w:t>TUC_PKI_017 „Lokalisierung TSL Download-Adressen“</w:t>
            </w:r>
            <w:r w:rsidRPr="00782EF7">
              <w:fldChar w:fldCharType="end"/>
            </w:r>
            <w:r w:rsidRPr="00782EF7">
              <w:t>)</w:t>
            </w:r>
          </w:p>
          <w:p w:rsidR="00001574" w:rsidRPr="00782EF7" w:rsidRDefault="00001574" w:rsidP="00001574">
            <w:pPr>
              <w:pStyle w:val="gemTab10pt"/>
            </w:pPr>
            <w:r w:rsidRPr="00782EF7">
              <w:t>3.</w:t>
            </w:r>
          </w:p>
          <w:p w:rsidR="00001574" w:rsidRPr="00782EF7" w:rsidRDefault="00001574" w:rsidP="00001574">
            <w:pPr>
              <w:pStyle w:val="gemTab10pt"/>
            </w:pPr>
            <w:r w:rsidRPr="00782EF7">
              <w:t>[System:] Auswahl der Primär-Download-Adresse gemäß Tab_PKI_272 aus dem Element „PointersToOtherTSL“</w:t>
            </w:r>
          </w:p>
          <w:p w:rsidR="00001574" w:rsidRPr="00782EF7" w:rsidRDefault="00001574" w:rsidP="00001574">
            <w:pPr>
              <w:pStyle w:val="gemTab10pt"/>
            </w:pPr>
            <w:r w:rsidRPr="00782EF7">
              <w:t>4.</w:t>
            </w:r>
          </w:p>
          <w:p w:rsidR="00001574" w:rsidRPr="00782EF7" w:rsidRDefault="00001574" w:rsidP="00001574">
            <w:pPr>
              <w:pStyle w:val="gemTab10pt"/>
            </w:pPr>
            <w:r w:rsidRPr="00782EF7">
              <w:t>[System:] Download der TSL-Datei.</w:t>
            </w:r>
          </w:p>
          <w:p w:rsidR="00001574" w:rsidRPr="00782EF7" w:rsidRDefault="00001574" w:rsidP="00001574">
            <w:pPr>
              <w:pStyle w:val="gemTab10pt"/>
            </w:pPr>
            <w:r w:rsidRPr="00782EF7">
              <w:t>5.</w:t>
            </w:r>
          </w:p>
          <w:p w:rsidR="00001574" w:rsidRPr="00782EF7" w:rsidRDefault="00001574" w:rsidP="00001574">
            <w:pPr>
              <w:pStyle w:val="gemTab10pt"/>
            </w:pPr>
            <w:r w:rsidRPr="00782EF7">
              <w:t>[System:] Ende des Use Case mit entsprechender Rückmeldung</w:t>
            </w:r>
          </w:p>
        </w:tc>
      </w:tr>
      <w:tr w:rsidR="00001574" w:rsidRPr="00E47E00" w:rsidTr="00001574">
        <w:trPr>
          <w:trHeight w:val="344"/>
        </w:trPr>
        <w:tc>
          <w:tcPr>
            <w:tcW w:w="2125" w:type="dxa"/>
            <w:shd w:val="clear" w:color="auto" w:fill="auto"/>
          </w:tcPr>
          <w:p w:rsidR="00001574" w:rsidRPr="00782EF7" w:rsidRDefault="00001574" w:rsidP="00001574">
            <w:pPr>
              <w:pStyle w:val="gemTab10pt"/>
            </w:pPr>
            <w:r w:rsidRPr="00782EF7">
              <w:t>Varianten/Alternati</w:t>
            </w:r>
            <w:r w:rsidRPr="00782EF7">
              <w:softHyphen/>
              <w:t>ven</w:t>
            </w:r>
          </w:p>
        </w:tc>
        <w:tc>
          <w:tcPr>
            <w:tcW w:w="6906" w:type="dxa"/>
            <w:shd w:val="clear" w:color="auto" w:fill="auto"/>
          </w:tcPr>
          <w:p w:rsidR="00001574" w:rsidRPr="00782EF7" w:rsidRDefault="00001574" w:rsidP="00001574">
            <w:pPr>
              <w:pStyle w:val="gemTab10pt"/>
            </w:pPr>
            <w:r w:rsidRPr="00782EF7">
              <w:t>4a.</w:t>
            </w:r>
          </w:p>
          <w:p w:rsidR="00001574" w:rsidRPr="00782EF7" w:rsidRDefault="00001574" w:rsidP="00001574">
            <w:pPr>
              <w:pStyle w:val="gemTab10pt"/>
            </w:pPr>
            <w:r w:rsidRPr="00782EF7">
              <w:t xml:space="preserve">[System:] Bei Fehlern wird ein einfaches Fehlerhandling angestoßen. </w:t>
            </w:r>
          </w:p>
          <w:p w:rsidR="00001574" w:rsidRPr="00782EF7" w:rsidRDefault="00001574" w:rsidP="00001574">
            <w:pPr>
              <w:pStyle w:val="gemTab10pt"/>
            </w:pPr>
            <w:r w:rsidRPr="00782EF7">
              <w:t>4a.1</w:t>
            </w:r>
          </w:p>
          <w:p w:rsidR="00001574" w:rsidRPr="00782EF7" w:rsidRDefault="00001574" w:rsidP="00001574">
            <w:pPr>
              <w:pStyle w:val="gemTab10pt"/>
            </w:pPr>
            <w:r w:rsidRPr="00782EF7">
              <w:t>[System:] Wiederholung des Downloads. Der Download von der Primär-Download-Adresse wird dreimal wiederholt. Konnte die TSL dabei nicht erfolgreich geladen werden, erfolgt die Ausführung von 4a.2.</w:t>
            </w:r>
          </w:p>
          <w:p w:rsidR="00001574" w:rsidRPr="00782EF7" w:rsidRDefault="00001574" w:rsidP="00001574">
            <w:pPr>
              <w:pStyle w:val="gemTab10pt"/>
            </w:pPr>
            <w:r w:rsidRPr="00782EF7">
              <w:t>4a.2</w:t>
            </w:r>
          </w:p>
          <w:p w:rsidR="00001574" w:rsidRPr="00E47E00" w:rsidRDefault="00001574" w:rsidP="00001574">
            <w:pPr>
              <w:pStyle w:val="gemTab10pt"/>
            </w:pPr>
            <w:r w:rsidRPr="00782EF7">
              <w:t>[System:] Wechsel auf die Backup-Adresse gemäß Tab_PKI_272. Bei Fehlern wird auch dieser Download wiederholt. Die Wiederholung erfolgt dreimal.</w:t>
            </w: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Fehlerfälle</w:t>
            </w:r>
          </w:p>
        </w:tc>
        <w:tc>
          <w:tcPr>
            <w:tcW w:w="6906" w:type="dxa"/>
            <w:shd w:val="clear" w:color="auto" w:fill="auto"/>
          </w:tcPr>
          <w:p w:rsidR="00001574" w:rsidRPr="00E47E00" w:rsidRDefault="00001574" w:rsidP="00001574">
            <w:pPr>
              <w:pStyle w:val="gemTab10pt"/>
            </w:pPr>
            <w:r w:rsidRPr="00E47E00">
              <w:t>5a.</w:t>
            </w:r>
          </w:p>
          <w:p w:rsidR="00001574" w:rsidRPr="00E47E00" w:rsidRDefault="00001574" w:rsidP="00001574">
            <w:pPr>
              <w:pStyle w:val="gemTab10pt"/>
            </w:pPr>
            <w:r w:rsidRPr="00E47E00">
              <w:t>[System:] Sollte der wiederholte Download über keine der Adressen erfolgreich sein, meldet das System einen Fehler und es werden für den Moment keine weiteren Download-Versuche mehr unternommen. (TSL_DOWNLOAD_ERROR)</w:t>
            </w: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Technische Fehlermeldung</w:t>
            </w:r>
          </w:p>
        </w:tc>
        <w:tc>
          <w:tcPr>
            <w:tcW w:w="6906" w:type="dxa"/>
            <w:shd w:val="clear" w:color="auto" w:fill="auto"/>
          </w:tcPr>
          <w:p w:rsidR="00001574" w:rsidRPr="00E47E00" w:rsidRDefault="00001574" w:rsidP="00001574">
            <w:pPr>
              <w:pStyle w:val="gemTab10pt"/>
            </w:pPr>
            <w:r w:rsidRPr="00A311A0">
              <w:rPr>
                <w:rFonts w:eastAsia="Times New Roman" w:cs="Arial"/>
                <w:szCs w:val="22"/>
              </w:rPr>
              <w:t>Download der TSL nicht möglich</w:t>
            </w:r>
            <w:r w:rsidRPr="00E47E00">
              <w:t xml:space="preserve"> </w:t>
            </w:r>
          </w:p>
          <w:p w:rsidR="00001574" w:rsidRPr="00E47E00" w:rsidRDefault="00001574" w:rsidP="00001574">
            <w:pPr>
              <w:pStyle w:val="gemTab10pt"/>
            </w:pPr>
            <w:r w:rsidRPr="00E47E00">
              <w:t>Das System meldet entsprechende Fehlercodes</w:t>
            </w:r>
          </w:p>
          <w:p w:rsidR="00001574" w:rsidRPr="00E47E00" w:rsidRDefault="00001574" w:rsidP="00001574">
            <w:pPr>
              <w:pStyle w:val="gemTab10pt"/>
            </w:pPr>
            <w:r w:rsidRPr="00E47E00">
              <w:t>Weitere technische Fehlermeldungen sind in den jeweiligen referenzierten TUCs beschrieben.</w:t>
            </w: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Sicherheitsanforde</w:t>
            </w:r>
            <w:r w:rsidRPr="00E47E00">
              <w:softHyphen/>
              <w:t>rungen</w:t>
            </w:r>
          </w:p>
        </w:tc>
        <w:tc>
          <w:tcPr>
            <w:tcW w:w="6906"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A311A0" w:rsidTr="00001574">
        <w:trPr>
          <w:trHeight w:val="344"/>
        </w:trPr>
        <w:tc>
          <w:tcPr>
            <w:tcW w:w="2125" w:type="dxa"/>
            <w:shd w:val="clear" w:color="auto" w:fill="auto"/>
          </w:tcPr>
          <w:p w:rsidR="00001574" w:rsidRPr="00E47E00" w:rsidRDefault="00001574" w:rsidP="00001574">
            <w:pPr>
              <w:pStyle w:val="gemTab10pt"/>
            </w:pPr>
            <w:r w:rsidRPr="00E47E00">
              <w:t>Anmerkungen</w:t>
            </w:r>
          </w:p>
        </w:tc>
        <w:tc>
          <w:tcPr>
            <w:tcW w:w="6906" w:type="dxa"/>
            <w:shd w:val="clear" w:color="auto" w:fill="auto"/>
          </w:tcPr>
          <w:p w:rsidR="00001574" w:rsidRPr="00A311A0" w:rsidRDefault="00001574" w:rsidP="00001574">
            <w:pPr>
              <w:pStyle w:val="gemTab10pt"/>
              <w:rPr>
                <w:strike/>
                <w:szCs w:val="20"/>
              </w:rPr>
            </w:pP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Zugehörige Diagramme</w:t>
            </w:r>
          </w:p>
        </w:tc>
        <w:tc>
          <w:tcPr>
            <w:tcW w:w="6906" w:type="dxa"/>
            <w:shd w:val="clear" w:color="auto" w:fill="auto"/>
          </w:tcPr>
          <w:p w:rsidR="00001574" w:rsidRPr="00E47E00" w:rsidRDefault="00001574" w:rsidP="00001574">
            <w:pPr>
              <w:pStyle w:val="gemTab10pt"/>
            </w:pPr>
            <w:r>
              <w:fldChar w:fldCharType="begin" w:fldLock="1"/>
            </w:r>
            <w:r>
              <w:instrText xml:space="preserve"> REF _Ref398276758 \h </w:instrText>
            </w:r>
            <w:r>
              <w:fldChar w:fldCharType="separate"/>
            </w:r>
            <w:r w:rsidRPr="00E47E00">
              <w:t>Aktivitätsdiagramm TUC_PKI_016 "Download der TSL-Datei"</w:t>
            </w:r>
            <w:r>
              <w:fldChar w:fldCharType="end"/>
            </w:r>
          </w:p>
        </w:tc>
      </w:tr>
    </w:tbl>
    <w:p w:rsidR="00001574" w:rsidRPr="00E47E00" w:rsidRDefault="00001574" w:rsidP="00001574">
      <w:pPr>
        <w:pStyle w:val="gemStandard"/>
        <w:jc w:val="center"/>
      </w:pPr>
    </w:p>
    <w:p w:rsidR="00001574" w:rsidRPr="00E47E00" w:rsidRDefault="00001574" w:rsidP="00001574">
      <w:pPr>
        <w:pStyle w:val="gemStandard"/>
        <w:jc w:val="center"/>
      </w:pPr>
      <w:r>
        <w:lastRenderedPageBreak/>
        <w:pict>
          <v:shape id="_x0000_i1035" type="#_x0000_t75" style="width:453.6pt;height:537.6pt">
            <v:imagedata r:id="rId28" o:title=""/>
          </v:shape>
        </w:pict>
      </w:r>
    </w:p>
    <w:p w:rsidR="00001574" w:rsidRPr="00E47E00" w:rsidRDefault="00001574" w:rsidP="00001574">
      <w:pPr>
        <w:pStyle w:val="Beschriftung"/>
        <w:jc w:val="center"/>
      </w:pPr>
      <w:bookmarkStart w:id="596" w:name="_Toc501452626"/>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10</w:t>
      </w:r>
      <w:r w:rsidRPr="00E47E00">
        <w:fldChar w:fldCharType="end"/>
      </w:r>
      <w:r w:rsidRPr="00E47E00">
        <w:t xml:space="preserve">: </w:t>
      </w:r>
      <w:bookmarkStart w:id="597" w:name="_Ref398276758"/>
      <w:r w:rsidRPr="00E47E00">
        <w:t xml:space="preserve">Aktivitätsdiagramm TUC_PKI_016 </w:t>
      </w:r>
      <w:r>
        <w:t>„</w:t>
      </w:r>
      <w:r w:rsidRPr="00E47E00">
        <w:t>Download der TSL-Datei</w:t>
      </w:r>
      <w:bookmarkEnd w:id="597"/>
      <w:r>
        <w:t>“</w:t>
      </w:r>
      <w:bookmarkEnd w:id="596"/>
    </w:p>
    <w:p w:rsidR="00001574" w:rsidRPr="00E47E00" w:rsidRDefault="00001574" w:rsidP="0083095D">
      <w:pPr>
        <w:pStyle w:val="berschrift3"/>
      </w:pPr>
      <w:bookmarkStart w:id="598" w:name="_Toc398121535"/>
      <w:bookmarkStart w:id="599" w:name="_Toc501718002"/>
      <w:r w:rsidRPr="00E47E00">
        <w:t>Vertrauensstatus und Authentifizieren der TSL</w:t>
      </w:r>
      <w:bookmarkEnd w:id="598"/>
      <w:bookmarkEnd w:id="599"/>
    </w:p>
    <w:p w:rsidR="00001574" w:rsidRPr="009F7197" w:rsidRDefault="00001574" w:rsidP="0083095D">
      <w:pPr>
        <w:pStyle w:val="berschrift4"/>
      </w:pPr>
      <w:bookmarkStart w:id="600" w:name="_Toc398121536"/>
      <w:bookmarkStart w:id="601" w:name="_Ref398276090"/>
      <w:bookmarkStart w:id="602" w:name="_Ref398276149"/>
      <w:bookmarkStart w:id="603" w:name="_Ref398276712"/>
      <w:bookmarkStart w:id="604" w:name="_Ref398277034"/>
      <w:bookmarkStart w:id="605" w:name="_Ref398277054"/>
      <w:bookmarkStart w:id="606" w:name="_Toc501718003"/>
      <w:r w:rsidRPr="00E47E00">
        <w:t>TUC_PKI_019 „Prüfung de</w:t>
      </w:r>
      <w:r w:rsidRPr="009F7197">
        <w:t>r Aktualität der TSL</w:t>
      </w:r>
      <w:bookmarkEnd w:id="600"/>
      <w:bookmarkEnd w:id="601"/>
      <w:bookmarkEnd w:id="602"/>
      <w:bookmarkEnd w:id="603"/>
      <w:bookmarkEnd w:id="604"/>
      <w:bookmarkEnd w:id="605"/>
      <w:r>
        <w:t>“</w:t>
      </w:r>
      <w:bookmarkEnd w:id="606"/>
    </w:p>
    <w:p w:rsidR="00001574" w:rsidRPr="00E47E00" w:rsidRDefault="00001574" w:rsidP="00001574">
      <w:pPr>
        <w:pStyle w:val="gemStandard"/>
      </w:pPr>
      <w:r w:rsidRPr="00E47E00">
        <w:t xml:space="preserve">Eine TSL-prüfende Komponente oder Anwendung kann den übergreifend festgelegten maximalen Wert der TSL-Graceperiod (30 </w:t>
      </w:r>
      <w:r w:rsidRPr="003059FD">
        <w:t>Tage</w:t>
      </w:r>
      <w:r w:rsidRPr="00E47E00">
        <w:t>) mit dem Eingangsparameter TSL-</w:t>
      </w:r>
      <w:r w:rsidRPr="00E47E00">
        <w:lastRenderedPageBreak/>
        <w:t xml:space="preserve">Grace-Period überschreiben. Je nach Kritikalität der prüfenden Anwendung kann die TSL-Grace-Period damit zwischen 0 .. 30 Tagen gewählt werden. </w:t>
      </w:r>
    </w:p>
    <w:p w:rsidR="00001574" w:rsidRPr="00E47E00" w:rsidRDefault="00001574" w:rsidP="00001574">
      <w:pPr>
        <w:pStyle w:val="gemStandard"/>
      </w:pPr>
      <w:r w:rsidRPr="00E47E00">
        <w:t xml:space="preserve">Wird der TUC mit dem Wert „0“ aufgerufen, kann die Bedingung für Validity-Warning-1 nicht erfüllt werden, so dass die TSL mit Überschreitung des „nextUpdate“ auf jeden Fall als „ungültig“ mit der Rückmeldung </w:t>
      </w:r>
      <w:r>
        <w:t>„</w:t>
      </w:r>
      <w:r w:rsidRPr="004D63F4">
        <w:rPr>
          <w:rFonts w:eastAsia="Times New Roman" w:cs="Arial"/>
          <w:sz w:val="20"/>
          <w:szCs w:val="20"/>
        </w:rPr>
        <w:t>VALIDITY_WARNING_2</w:t>
      </w:r>
      <w:r>
        <w:t>“</w:t>
      </w:r>
      <w:r w:rsidRPr="00E47E00">
        <w:t xml:space="preserve"> reklamiert wird. Damit gilt:</w:t>
      </w:r>
    </w:p>
    <w:p w:rsidR="00001574" w:rsidRPr="00734CE0" w:rsidRDefault="00001574" w:rsidP="00001574">
      <w:pPr>
        <w:pStyle w:val="gemStandard"/>
        <w:numPr>
          <w:ilvl w:val="0"/>
          <w:numId w:val="25"/>
        </w:numPr>
        <w:rPr>
          <w:lang w:val="en-US"/>
        </w:rPr>
      </w:pPr>
      <w:r w:rsidRPr="00734CE0">
        <w:rPr>
          <w:lang w:val="en-US"/>
        </w:rPr>
        <w:t>OK:</w:t>
      </w:r>
      <w:r w:rsidRPr="00734CE0">
        <w:rPr>
          <w:lang w:val="en-US"/>
        </w:rPr>
        <w:tab/>
        <w:t>nextUpdate &gt; aktuelles Datum</w:t>
      </w:r>
    </w:p>
    <w:p w:rsidR="00001574" w:rsidRPr="00E47E00" w:rsidRDefault="00001574" w:rsidP="00001574">
      <w:pPr>
        <w:pStyle w:val="gemStandard"/>
        <w:numPr>
          <w:ilvl w:val="0"/>
          <w:numId w:val="25"/>
        </w:numPr>
        <w:rPr>
          <w:lang w:val="en-GB"/>
        </w:rPr>
      </w:pPr>
      <w:r w:rsidRPr="004D63F4">
        <w:rPr>
          <w:rFonts w:eastAsia="Times New Roman" w:cs="Arial"/>
          <w:sz w:val="20"/>
          <w:szCs w:val="20"/>
          <w:lang w:val="en-US"/>
        </w:rPr>
        <w:t>VALIDITY_WARNING_1:</w:t>
      </w:r>
      <w:r w:rsidRPr="00E47E00">
        <w:rPr>
          <w:lang w:val="en-GB"/>
        </w:rPr>
        <w:t xml:space="preserve"> nextUpdate &lt; aktuelles Datum &lt; (nextUpdate + TSL-Grace-Period)</w:t>
      </w:r>
    </w:p>
    <w:p w:rsidR="00001574" w:rsidRDefault="00001574" w:rsidP="00001574">
      <w:pPr>
        <w:pStyle w:val="gemStandard"/>
        <w:numPr>
          <w:ilvl w:val="0"/>
          <w:numId w:val="25"/>
        </w:numPr>
        <w:rPr>
          <w:lang w:val="en-GB"/>
        </w:rPr>
      </w:pPr>
      <w:r w:rsidRPr="004D63F4">
        <w:rPr>
          <w:rFonts w:eastAsia="Times New Roman" w:cs="Arial"/>
          <w:sz w:val="20"/>
          <w:szCs w:val="20"/>
          <w:lang w:val="en-US"/>
        </w:rPr>
        <w:t>VALIDITY_WARNING_2:</w:t>
      </w:r>
      <w:r w:rsidRPr="00E47E00">
        <w:rPr>
          <w:lang w:val="en-GB"/>
        </w:rPr>
        <w:t xml:space="preserve"> nextUpdate &lt; aktuelles Datum &gt; (nextUpdate + TSL-Grace-Period)</w:t>
      </w:r>
    </w:p>
    <w:p w:rsidR="00001574" w:rsidRPr="003059FD" w:rsidRDefault="00001574" w:rsidP="00001574">
      <w:pPr>
        <w:pStyle w:val="gemStandard"/>
        <w:rPr>
          <w:highlight w:val="yellow"/>
        </w:rPr>
      </w:pPr>
      <w:r w:rsidRPr="003059FD">
        <w:t xml:space="preserve">Wird </w:t>
      </w:r>
      <w:r w:rsidRPr="003059FD">
        <w:rPr>
          <w:rFonts w:eastAsia="Times New Roman" w:cs="Arial"/>
          <w:sz w:val="20"/>
          <w:szCs w:val="20"/>
        </w:rPr>
        <w:t xml:space="preserve">VALIDITY_WARNING_2 </w:t>
      </w:r>
      <w:r>
        <w:t>geworfen,</w:t>
      </w:r>
      <w:r w:rsidRPr="003059FD">
        <w:t xml:space="preserve"> ist der gültige Vertrauensraum der TI nicht verfügbar, d.</w:t>
      </w:r>
      <w:r>
        <w:t> </w:t>
      </w:r>
      <w:r w:rsidRPr="003059FD">
        <w:t>h. die TSL-Informationen im System sind nicht mehr vertrauenswürdig.</w:t>
      </w:r>
    </w:p>
    <w:p w:rsidR="00001574" w:rsidRPr="004D63F4" w:rsidRDefault="00001574" w:rsidP="00001574">
      <w:pPr>
        <w:pStyle w:val="gemStandard"/>
        <w:rPr>
          <w:highlight w:val="yellow"/>
        </w:rPr>
      </w:pPr>
      <w:r w:rsidRPr="004D63F4">
        <w:t xml:space="preserve">Der Vertrauensraum </w:t>
      </w:r>
      <w:r>
        <w:t>muss</w:t>
      </w:r>
      <w:r w:rsidRPr="004D63F4">
        <w:t xml:space="preserve"> deaktiviert</w:t>
      </w:r>
      <w:r>
        <w:t xml:space="preserve"> werden</w:t>
      </w:r>
      <w:r w:rsidRPr="004D63F4">
        <w:t xml:space="preserve"> und bis zu dessen Re-Etablierung (Import einer gültigen TSL-Datei) darf keine Zertifikatsprüfung „gültig“ ergeben.</w:t>
      </w:r>
    </w:p>
    <w:p w:rsidR="00001574" w:rsidRPr="004D63F4" w:rsidRDefault="00001574" w:rsidP="00001574">
      <w:pPr>
        <w:pStyle w:val="gemStandard"/>
        <w:rPr>
          <w:highlight w:val="yellow"/>
        </w:rPr>
      </w:pPr>
      <w:r w:rsidRPr="004D63F4">
        <w:t>Dies kann z.</w:t>
      </w:r>
      <w:r>
        <w:t> </w:t>
      </w:r>
      <w:r w:rsidRPr="004D63F4">
        <w:t>B. durch Leeren des Truststores (Löschen der Zertifikate) erfolgen.</w:t>
      </w:r>
    </w:p>
    <w:p w:rsidR="00001574" w:rsidRPr="00DD1F3A" w:rsidRDefault="00001574" w:rsidP="00001574">
      <w:pPr>
        <w:pStyle w:val="gemStandard"/>
        <w:tabs>
          <w:tab w:val="left" w:pos="567"/>
        </w:tabs>
        <w:ind w:left="567" w:hanging="567"/>
        <w:rPr>
          <w:b/>
          <w:highlight w:val="yellow"/>
        </w:rPr>
      </w:pPr>
      <w:r w:rsidRPr="00DD1F3A">
        <w:rPr>
          <w:rFonts w:ascii="Wingdings" w:hAnsi="Wingdings"/>
          <w:b/>
        </w:rPr>
        <w:sym w:font="Wingdings" w:char="F0D6"/>
      </w:r>
      <w:r w:rsidRPr="00DD1F3A">
        <w:rPr>
          <w:b/>
        </w:rPr>
        <w:tab/>
        <w:t>GS-A_5336 Zertifikatsprüfung nach Ablauf TSL-Graceperiod</w:t>
      </w:r>
    </w:p>
    <w:p w:rsidR="00001574" w:rsidRPr="00782EF7" w:rsidRDefault="00001574" w:rsidP="00001574">
      <w:pPr>
        <w:pStyle w:val="gemStandard"/>
        <w:ind w:left="567"/>
        <w:rPr>
          <w:rFonts w:cs="Arial"/>
          <w:szCs w:val="22"/>
        </w:rPr>
      </w:pPr>
      <w:r w:rsidRPr="00DD1F3A">
        <w:t xml:space="preserve">Die Produkttypen der TI-Plattform, die Zertifikate prüfen, MÜSSEN nach zeitlichem </w:t>
      </w:r>
      <w:r w:rsidRPr="00782EF7">
        <w:t xml:space="preserve">Ablauf der TSL-Graceperiod </w:t>
      </w:r>
      <w:r w:rsidRPr="00782EF7">
        <w:rPr>
          <w:rFonts w:cs="Arial"/>
          <w:szCs w:val="22"/>
        </w:rPr>
        <w:t xml:space="preserve">oder spätestens ab dem Zeitpunkt der darauf folgenden Prüfung der Aktualität der TSL (TUC_PKI_019) </w:t>
      </w:r>
      <w:r w:rsidRPr="00782EF7">
        <w:t xml:space="preserve">die TSL selbst als nicht mehr gültig bewerten </w:t>
      </w:r>
      <w:r w:rsidRPr="00782EF7">
        <w:rPr>
          <w:rFonts w:cs="Arial"/>
          <w:szCs w:val="22"/>
        </w:rPr>
        <w:t>(das TSL-Update-Prüfintervall wird in Tab_PKI_294 festgelegt).</w:t>
      </w:r>
    </w:p>
    <w:p w:rsidR="00001574" w:rsidRPr="00782EF7" w:rsidRDefault="00001574" w:rsidP="00001574">
      <w:pPr>
        <w:pStyle w:val="gemStandard"/>
        <w:ind w:left="567"/>
        <w:rPr>
          <w:rFonts w:cs="Arial"/>
          <w:szCs w:val="22"/>
        </w:rPr>
      </w:pPr>
      <w:r w:rsidRPr="00782EF7">
        <w:t>Es steht somit keine valide Basis zur Prüfung von Zertifikaten zur Verfügung</w:t>
      </w:r>
      <w:r w:rsidRPr="00782EF7">
        <w:rPr>
          <w:rFonts w:cs="Arial"/>
          <w:szCs w:val="22"/>
        </w:rPr>
        <w:t>, d.</w:t>
      </w:r>
      <w:r>
        <w:rPr>
          <w:rFonts w:cs="Arial"/>
          <w:szCs w:val="22"/>
        </w:rPr>
        <w:t> </w:t>
      </w:r>
      <w:r w:rsidRPr="00782EF7">
        <w:rPr>
          <w:rFonts w:cs="Arial"/>
          <w:szCs w:val="22"/>
        </w:rPr>
        <w:t>h. es gibt keinen etablierten Vertrauensraum mehr.</w:t>
      </w:r>
    </w:p>
    <w:p w:rsidR="0083095D" w:rsidRDefault="00001574" w:rsidP="00001574">
      <w:pPr>
        <w:pStyle w:val="gemStandard"/>
        <w:ind w:left="567"/>
        <w:rPr>
          <w:rFonts w:ascii="Wingdings" w:hAnsi="Wingdings"/>
          <w:b/>
          <w:lang w:val="en-GB"/>
        </w:rPr>
      </w:pPr>
      <w:r w:rsidRPr="00782EF7">
        <w:t xml:space="preserve">Die Produkttypen der TI-Plattform, die Zertifikate prüfen, MÜSSEN </w:t>
      </w:r>
      <w:r w:rsidRPr="00782EF7">
        <w:rPr>
          <w:rFonts w:cs="Arial"/>
          <w:szCs w:val="22"/>
        </w:rPr>
        <w:t>sicherstellen, dass keine Zertifikatsprüfung als positiv bewertet wird</w:t>
      </w:r>
      <w:r w:rsidRPr="00EA6FE2">
        <w:rPr>
          <w:rFonts w:cs="Arial"/>
          <w:szCs w:val="22"/>
        </w:rPr>
        <w:t>, we</w:t>
      </w:r>
      <w:r w:rsidRPr="005A7499">
        <w:rPr>
          <w:rFonts w:cs="Arial"/>
          <w:szCs w:val="22"/>
        </w:rPr>
        <w:t>nn kein etablierter Vertrauensraum besteht</w:t>
      </w:r>
      <w:r w:rsidRPr="00BA133E">
        <w:rPr>
          <w:rFonts w:cs="Arial"/>
          <w:szCs w:val="22"/>
        </w:rPr>
        <w:t>.</w:t>
      </w:r>
      <w:r w:rsidRPr="00782EF7">
        <w:t xml:space="preserve"> Dies gilt unabhängig vom</w:t>
      </w:r>
      <w:r w:rsidRPr="00DD1F3A">
        <w:t xml:space="preserve"> letzten bekannten Status des (ausstellenden) CA-Zertifikats.</w:t>
      </w:r>
    </w:p>
    <w:p w:rsidR="00001574" w:rsidRPr="0083095D" w:rsidRDefault="0083095D" w:rsidP="00001574">
      <w:pPr>
        <w:pStyle w:val="gemStandard"/>
        <w:ind w:left="567"/>
      </w:pPr>
      <w:r>
        <w:rPr>
          <w:rFonts w:ascii="Wingdings" w:hAnsi="Wingdings"/>
          <w:b/>
          <w:lang w:val="en-GB"/>
        </w:rPr>
        <w:sym w:font="Wingdings" w:char="F0D5"/>
      </w:r>
    </w:p>
    <w:p w:rsidR="00001574" w:rsidRPr="00E47E00" w:rsidRDefault="00001574" w:rsidP="00001574">
      <w:pPr>
        <w:pStyle w:val="gemStandard"/>
        <w:rPr>
          <w:b/>
        </w:rPr>
      </w:pPr>
      <w:r w:rsidRPr="00E47E00">
        <w:rPr>
          <w:rFonts w:ascii="Wingdings" w:hAnsi="Wingdings"/>
          <w:b/>
        </w:rPr>
        <w:sym w:font="Wingdings" w:char="F0D6"/>
      </w:r>
      <w:r w:rsidRPr="00E47E00">
        <w:rPr>
          <w:b/>
        </w:rPr>
        <w:tab/>
        <w:t>GS-A_4648 TUC_PKI_019: Prüfung der Aktualität der TSL</w:t>
      </w:r>
    </w:p>
    <w:p w:rsidR="0083095D" w:rsidRDefault="00001574" w:rsidP="00001574">
      <w:pPr>
        <w:pStyle w:val="gemStandard"/>
        <w:ind w:left="709"/>
        <w:rPr>
          <w:rFonts w:ascii="Wingdings" w:hAnsi="Wingdings"/>
          <w:b/>
        </w:rPr>
      </w:pPr>
      <w:r w:rsidRPr="00E47E00">
        <w:t>Die Produkttypen der TI, die Zertifikate prüfen, MÜSSEN TUC_PKI_019 zur Prüfung der Aktualität der TSL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rPr>
          <w:sz w:val="4"/>
          <w:szCs w:val="4"/>
        </w:rPr>
      </w:pPr>
    </w:p>
    <w:p w:rsidR="00001574" w:rsidRPr="00E47E00" w:rsidRDefault="00001574" w:rsidP="00001574">
      <w:pPr>
        <w:pStyle w:val="Beschriftung"/>
        <w:keepNext/>
      </w:pPr>
      <w:bookmarkStart w:id="607" w:name="_Toc501452725"/>
      <w:r w:rsidRPr="00E47E00">
        <w:t xml:space="preserve">Tabelle </w:t>
      </w:r>
      <w:r w:rsidRPr="00E47E00">
        <w:fldChar w:fldCharType="begin"/>
      </w:r>
      <w:r w:rsidRPr="00E47E00">
        <w:instrText xml:space="preserve"> SEQ Tabelle \* ARABIC </w:instrText>
      </w:r>
      <w:r w:rsidRPr="00E47E00">
        <w:fldChar w:fldCharType="separate"/>
      </w:r>
      <w:r w:rsidR="00BF0362">
        <w:rPr>
          <w:noProof/>
        </w:rPr>
        <w:t>87</w:t>
      </w:r>
      <w:r w:rsidRPr="00E47E00">
        <w:fldChar w:fldCharType="end"/>
      </w:r>
      <w:r w:rsidRPr="00E47E00">
        <w:t xml:space="preserve">: TUC_PKI_019 </w:t>
      </w:r>
      <w:r>
        <w:t>„</w:t>
      </w:r>
      <w:r w:rsidRPr="00E47E00">
        <w:t>Prüfung der Aktualität der TSL</w:t>
      </w:r>
      <w:r>
        <w:t>“</w:t>
      </w:r>
      <w:bookmarkEnd w:id="607"/>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763"/>
      </w:tblGrid>
      <w:tr w:rsidR="00001574" w:rsidRPr="002617E9" w:rsidTr="00001574">
        <w:trPr>
          <w:trHeight w:val="330"/>
          <w:tblHeader/>
        </w:trPr>
        <w:tc>
          <w:tcPr>
            <w:tcW w:w="2093" w:type="dxa"/>
            <w:shd w:val="clear" w:color="auto" w:fill="E0E0E0"/>
          </w:tcPr>
          <w:p w:rsidR="00001574" w:rsidRPr="002617E9" w:rsidRDefault="00001574" w:rsidP="00001574">
            <w:pPr>
              <w:pStyle w:val="gemtabohne"/>
              <w:rPr>
                <w:b/>
                <w:sz w:val="20"/>
              </w:rPr>
            </w:pPr>
            <w:r w:rsidRPr="002617E9">
              <w:rPr>
                <w:b/>
                <w:sz w:val="20"/>
              </w:rPr>
              <w:t>Element</w:t>
            </w:r>
          </w:p>
        </w:tc>
        <w:tc>
          <w:tcPr>
            <w:tcW w:w="6763" w:type="dxa"/>
            <w:shd w:val="clear" w:color="auto" w:fill="E0E0E0"/>
          </w:tcPr>
          <w:p w:rsidR="00001574" w:rsidRPr="002617E9" w:rsidRDefault="00001574" w:rsidP="00001574">
            <w:pPr>
              <w:pStyle w:val="gemtabohne"/>
              <w:rPr>
                <w:b/>
                <w:sz w:val="20"/>
              </w:rPr>
            </w:pPr>
            <w:r w:rsidRPr="002617E9">
              <w:rPr>
                <w:b/>
                <w:sz w:val="20"/>
              </w:rPr>
              <w:t>Beschreibung</w:t>
            </w:r>
          </w:p>
        </w:tc>
      </w:tr>
      <w:tr w:rsidR="00001574" w:rsidRPr="00E47E00" w:rsidTr="00001574">
        <w:trPr>
          <w:trHeight w:val="345"/>
        </w:trPr>
        <w:tc>
          <w:tcPr>
            <w:tcW w:w="2093" w:type="dxa"/>
            <w:shd w:val="clear" w:color="auto" w:fill="auto"/>
          </w:tcPr>
          <w:p w:rsidR="00001574" w:rsidRPr="00E47E00" w:rsidRDefault="00001574" w:rsidP="00001574">
            <w:pPr>
              <w:pStyle w:val="gemTab10pt"/>
            </w:pPr>
            <w:r w:rsidRPr="00E47E00">
              <w:t>Name</w:t>
            </w:r>
          </w:p>
        </w:tc>
        <w:tc>
          <w:tcPr>
            <w:tcW w:w="6763" w:type="dxa"/>
            <w:shd w:val="clear" w:color="auto" w:fill="auto"/>
          </w:tcPr>
          <w:p w:rsidR="00001574" w:rsidRPr="00E47E00" w:rsidRDefault="00001574" w:rsidP="00001574">
            <w:pPr>
              <w:pStyle w:val="gemTab10pt"/>
            </w:pPr>
            <w:r w:rsidRPr="00A311A0">
              <w:rPr>
                <w:szCs w:val="20"/>
              </w:rPr>
              <w:t xml:space="preserve">TUC_PKI_019 </w:t>
            </w:r>
            <w:r>
              <w:rPr>
                <w:szCs w:val="20"/>
              </w:rPr>
              <w:t>„</w:t>
            </w:r>
            <w:r w:rsidRPr="00A311A0">
              <w:rPr>
                <w:szCs w:val="20"/>
              </w:rPr>
              <w:t>Prüfung der Aktualität der TSL</w:t>
            </w:r>
            <w:r>
              <w:rPr>
                <w:szCs w:val="20"/>
              </w:rPr>
              <w:t>“</w:t>
            </w:r>
          </w:p>
        </w:tc>
      </w:tr>
      <w:tr w:rsidR="00001574" w:rsidRPr="00A311A0" w:rsidTr="00001574">
        <w:trPr>
          <w:trHeight w:val="345"/>
        </w:trPr>
        <w:tc>
          <w:tcPr>
            <w:tcW w:w="2093" w:type="dxa"/>
            <w:shd w:val="clear" w:color="auto" w:fill="auto"/>
          </w:tcPr>
          <w:p w:rsidR="00001574" w:rsidRPr="00E47E00" w:rsidRDefault="00001574" w:rsidP="00001574">
            <w:pPr>
              <w:pStyle w:val="gemTab10pt"/>
            </w:pPr>
            <w:r w:rsidRPr="00E47E00">
              <w:t>Beschreibung</w:t>
            </w:r>
          </w:p>
        </w:tc>
        <w:tc>
          <w:tcPr>
            <w:tcW w:w="6763" w:type="dxa"/>
            <w:shd w:val="clear" w:color="auto" w:fill="auto"/>
          </w:tcPr>
          <w:p w:rsidR="00001574" w:rsidRPr="00A311A0" w:rsidRDefault="00001574" w:rsidP="00001574">
            <w:pPr>
              <w:pStyle w:val="gemTab10pt"/>
              <w:rPr>
                <w:szCs w:val="20"/>
              </w:rPr>
            </w:pPr>
            <w:r w:rsidRPr="00A311A0">
              <w:rPr>
                <w:szCs w:val="20"/>
              </w:rPr>
              <w:t>Das System überprüft (standardmäßig täglich) die Aktualität der TSL. Dies geschieht anhand eines Vergleichs der TSL aus dem System und der TSL aus dem Download:</w:t>
            </w:r>
            <w:r w:rsidRPr="00A311A0">
              <w:rPr>
                <w:szCs w:val="20"/>
              </w:rPr>
              <w:br/>
              <w:t>Die jeweilige ID und die jeweilige Sequenznummer der beiden TSL werden verglichen.</w:t>
            </w:r>
          </w:p>
        </w:tc>
      </w:tr>
      <w:tr w:rsidR="00001574" w:rsidRPr="00A311A0" w:rsidTr="00001574">
        <w:trPr>
          <w:trHeight w:val="330"/>
        </w:trPr>
        <w:tc>
          <w:tcPr>
            <w:tcW w:w="2093" w:type="dxa"/>
            <w:shd w:val="clear" w:color="auto" w:fill="auto"/>
          </w:tcPr>
          <w:p w:rsidR="00001574" w:rsidRPr="00E47E00" w:rsidRDefault="00001574" w:rsidP="00001574">
            <w:pPr>
              <w:pStyle w:val="gemTab10pt"/>
            </w:pPr>
            <w:r w:rsidRPr="00E47E00">
              <w:lastRenderedPageBreak/>
              <w:t>Anwendungsumfeld</w:t>
            </w:r>
          </w:p>
        </w:tc>
        <w:tc>
          <w:tcPr>
            <w:tcW w:w="6763" w:type="dxa"/>
            <w:shd w:val="clear" w:color="auto" w:fill="auto"/>
          </w:tcPr>
          <w:p w:rsidR="00001574" w:rsidRPr="00A311A0" w:rsidRDefault="00001574" w:rsidP="00001574">
            <w:pPr>
              <w:pStyle w:val="gemTab10pt"/>
              <w:rPr>
                <w:rFonts w:eastAsia="Times New Roman" w:cs="Arial"/>
                <w:szCs w:val="20"/>
              </w:rPr>
            </w:pPr>
            <w:r w:rsidRPr="00E47E00">
              <w:t>System, das die TSL auswertet</w:t>
            </w:r>
          </w:p>
        </w:tc>
      </w:tr>
      <w:tr w:rsidR="00001574" w:rsidRPr="00A311A0" w:rsidTr="00001574">
        <w:trPr>
          <w:trHeight w:val="330"/>
        </w:trPr>
        <w:tc>
          <w:tcPr>
            <w:tcW w:w="2093" w:type="dxa"/>
            <w:shd w:val="clear" w:color="auto" w:fill="auto"/>
          </w:tcPr>
          <w:p w:rsidR="00001574" w:rsidRPr="00E47E00" w:rsidRDefault="00001574" w:rsidP="00001574">
            <w:pPr>
              <w:pStyle w:val="gemTab10pt"/>
            </w:pPr>
            <w:r w:rsidRPr="00E47E00">
              <w:t>Vorbedingungen</w:t>
            </w:r>
          </w:p>
        </w:tc>
        <w:tc>
          <w:tcPr>
            <w:tcW w:w="6763"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 xml:space="preserve">Eine geprüfte TSL im System </w:t>
            </w:r>
          </w:p>
        </w:tc>
      </w:tr>
      <w:tr w:rsidR="00001574" w:rsidRPr="00A311A0" w:rsidTr="00001574">
        <w:trPr>
          <w:trHeight w:val="345"/>
        </w:trPr>
        <w:tc>
          <w:tcPr>
            <w:tcW w:w="2093" w:type="dxa"/>
            <w:shd w:val="clear" w:color="auto" w:fill="auto"/>
          </w:tcPr>
          <w:p w:rsidR="00001574" w:rsidRPr="00E47E00" w:rsidRDefault="00001574" w:rsidP="00001574">
            <w:pPr>
              <w:pStyle w:val="gemTab10pt"/>
            </w:pPr>
            <w:r w:rsidRPr="00E47E00">
              <w:t>Auslöser</w:t>
            </w:r>
          </w:p>
        </w:tc>
        <w:tc>
          <w:tcPr>
            <w:tcW w:w="6763" w:type="dxa"/>
            <w:shd w:val="clear" w:color="auto" w:fill="auto"/>
          </w:tcPr>
          <w:p w:rsidR="00001574" w:rsidRPr="00A311A0" w:rsidRDefault="00001574" w:rsidP="00001574">
            <w:pPr>
              <w:pStyle w:val="gemTab10pt"/>
              <w:rPr>
                <w:rFonts w:eastAsia="Times New Roman" w:cs="Arial"/>
                <w:szCs w:val="20"/>
              </w:rPr>
            </w:pPr>
            <w:r>
              <w:rPr>
                <w:rFonts w:eastAsia="Times New Roman" w:cs="Arial"/>
                <w:szCs w:val="20"/>
              </w:rPr>
              <w:fldChar w:fldCharType="begin" w:fldLock="1"/>
            </w:r>
            <w:r>
              <w:rPr>
                <w:rFonts w:eastAsia="Times New Roman" w:cs="Arial"/>
                <w:szCs w:val="20"/>
              </w:rPr>
              <w:instrText xml:space="preserve"> REF _Ref398276901 \h </w:instrText>
            </w:r>
            <w:r>
              <w:rPr>
                <w:rFonts w:eastAsia="Times New Roman" w:cs="Arial"/>
                <w:szCs w:val="20"/>
              </w:rPr>
            </w:r>
            <w:r>
              <w:rPr>
                <w:rFonts w:eastAsia="Times New Roman" w:cs="Arial"/>
                <w:szCs w:val="20"/>
              </w:rPr>
              <w:fldChar w:fldCharType="separate"/>
            </w:r>
            <w:r w:rsidRPr="00185859">
              <w:t>TUC_PKI_001 „Periodische Aktualisierung TI-Vertrauensraum“</w:t>
            </w:r>
            <w:r>
              <w:rPr>
                <w:rFonts w:eastAsia="Times New Roman" w:cs="Arial"/>
                <w:szCs w:val="20"/>
              </w:rPr>
              <w:fldChar w:fldCharType="end"/>
            </w:r>
          </w:p>
        </w:tc>
      </w:tr>
      <w:tr w:rsidR="00001574" w:rsidRPr="00A311A0" w:rsidTr="00001574">
        <w:trPr>
          <w:trHeight w:val="330"/>
        </w:trPr>
        <w:tc>
          <w:tcPr>
            <w:tcW w:w="2093" w:type="dxa"/>
            <w:shd w:val="clear" w:color="auto" w:fill="auto"/>
          </w:tcPr>
          <w:p w:rsidR="00001574" w:rsidRPr="00E47E00" w:rsidRDefault="00001574" w:rsidP="00001574">
            <w:pPr>
              <w:pStyle w:val="gemTab10pt"/>
            </w:pPr>
            <w:r w:rsidRPr="00E47E00">
              <w:t>Eingangsdaten</w:t>
            </w:r>
          </w:p>
        </w:tc>
        <w:tc>
          <w:tcPr>
            <w:tcW w:w="6763" w:type="dxa"/>
            <w:shd w:val="clear" w:color="auto" w:fill="auto"/>
          </w:tcPr>
          <w:p w:rsidR="00001574" w:rsidRPr="00E47E00" w:rsidRDefault="00001574" w:rsidP="00001574">
            <w:pPr>
              <w:pStyle w:val="gemTab10pt"/>
            </w:pPr>
            <w:r w:rsidRPr="00E47E00">
              <w:t xml:space="preserve">TSL im System, </w:t>
            </w:r>
          </w:p>
          <w:p w:rsidR="00001574" w:rsidRPr="00E47E00" w:rsidRDefault="00001574" w:rsidP="00001574">
            <w:pPr>
              <w:pStyle w:val="gemTab10pt"/>
            </w:pPr>
            <w:r w:rsidRPr="00E47E00">
              <w:t>neu eingebrachte TSL-Datei (optional),</w:t>
            </w:r>
          </w:p>
          <w:p w:rsidR="00001574" w:rsidRPr="00A311A0" w:rsidRDefault="00001574" w:rsidP="00001574">
            <w:pPr>
              <w:pStyle w:val="gemTab10pt"/>
              <w:rPr>
                <w:rFonts w:eastAsia="Times New Roman" w:cs="Arial"/>
                <w:szCs w:val="20"/>
              </w:rPr>
            </w:pPr>
            <w:r w:rsidRPr="00E47E00">
              <w:t>TSL-Grace-Period</w:t>
            </w:r>
          </w:p>
        </w:tc>
      </w:tr>
      <w:tr w:rsidR="00001574" w:rsidRPr="00A311A0" w:rsidTr="00001574">
        <w:trPr>
          <w:trHeight w:val="346"/>
        </w:trPr>
        <w:tc>
          <w:tcPr>
            <w:tcW w:w="2093" w:type="dxa"/>
            <w:shd w:val="clear" w:color="auto" w:fill="auto"/>
          </w:tcPr>
          <w:p w:rsidR="00001574" w:rsidRPr="00E47E00" w:rsidRDefault="00001574" w:rsidP="00001574">
            <w:pPr>
              <w:pStyle w:val="gemTab10pt"/>
            </w:pPr>
            <w:r w:rsidRPr="00E47E00">
              <w:t>Komponenten</w:t>
            </w:r>
          </w:p>
        </w:tc>
        <w:tc>
          <w:tcPr>
            <w:tcW w:w="6763" w:type="dxa"/>
            <w:shd w:val="clear" w:color="auto" w:fill="auto"/>
          </w:tcPr>
          <w:p w:rsidR="00001574" w:rsidRPr="00A311A0" w:rsidRDefault="00001574" w:rsidP="00001574">
            <w:pPr>
              <w:pStyle w:val="gemTab10pt"/>
              <w:rPr>
                <w:rFonts w:eastAsia="Times New Roman" w:cs="Arial"/>
                <w:szCs w:val="20"/>
              </w:rPr>
            </w:pPr>
            <w:r w:rsidRPr="00E47E00">
              <w:t>System</w:t>
            </w:r>
          </w:p>
        </w:tc>
      </w:tr>
      <w:tr w:rsidR="00001574" w:rsidRPr="00A311A0" w:rsidTr="00001574">
        <w:trPr>
          <w:trHeight w:val="346"/>
        </w:trPr>
        <w:tc>
          <w:tcPr>
            <w:tcW w:w="2093" w:type="dxa"/>
            <w:shd w:val="clear" w:color="auto" w:fill="auto"/>
          </w:tcPr>
          <w:p w:rsidR="00001574" w:rsidRPr="00E47E00" w:rsidRDefault="00001574" w:rsidP="00001574">
            <w:pPr>
              <w:pStyle w:val="gemTab10pt"/>
            </w:pPr>
            <w:r w:rsidRPr="00E47E00">
              <w:t>Ausgangsdaten</w:t>
            </w:r>
          </w:p>
        </w:tc>
        <w:tc>
          <w:tcPr>
            <w:tcW w:w="6763" w:type="dxa"/>
            <w:shd w:val="clear" w:color="auto" w:fill="auto"/>
          </w:tcPr>
          <w:p w:rsidR="00001574" w:rsidRPr="00A311A0" w:rsidRDefault="00001574" w:rsidP="00001574">
            <w:pPr>
              <w:pStyle w:val="gemTab10pt"/>
              <w:rPr>
                <w:rFonts w:eastAsia="Times New Roman" w:cs="Arial"/>
                <w:szCs w:val="20"/>
              </w:rPr>
            </w:pPr>
            <w:r w:rsidRPr="00E47E00">
              <w:t>Status der Prüfung</w:t>
            </w:r>
          </w:p>
        </w:tc>
      </w:tr>
      <w:tr w:rsidR="00001574" w:rsidRPr="00A311A0" w:rsidTr="00001574">
        <w:trPr>
          <w:trHeight w:val="346"/>
        </w:trPr>
        <w:tc>
          <w:tcPr>
            <w:tcW w:w="2093" w:type="dxa"/>
            <w:shd w:val="clear" w:color="auto" w:fill="auto"/>
          </w:tcPr>
          <w:p w:rsidR="00001574" w:rsidRPr="00E47E00" w:rsidRDefault="00001574" w:rsidP="00001574">
            <w:pPr>
              <w:pStyle w:val="gemTab10pt"/>
            </w:pPr>
            <w:r w:rsidRPr="00E47E00">
              <w:t>Referenzen</w:t>
            </w:r>
          </w:p>
        </w:tc>
        <w:tc>
          <w:tcPr>
            <w:tcW w:w="6763"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2"/>
              </w:rPr>
              <w:t>[ETSI_TS_102_231]</w:t>
            </w:r>
          </w:p>
        </w:tc>
      </w:tr>
      <w:tr w:rsidR="00001574" w:rsidRPr="00A311A0" w:rsidTr="00001574">
        <w:trPr>
          <w:trHeight w:val="346"/>
        </w:trPr>
        <w:tc>
          <w:tcPr>
            <w:tcW w:w="2093" w:type="dxa"/>
            <w:shd w:val="clear" w:color="auto" w:fill="auto"/>
          </w:tcPr>
          <w:p w:rsidR="00001574" w:rsidRPr="00E47E00" w:rsidRDefault="00001574" w:rsidP="00001574">
            <w:pPr>
              <w:pStyle w:val="gemTab10pt"/>
            </w:pPr>
            <w:r w:rsidRPr="00E47E00">
              <w:t>Standardablauf</w:t>
            </w:r>
          </w:p>
        </w:tc>
        <w:tc>
          <w:tcPr>
            <w:tcW w:w="6763"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[System:] System lädt die aktuelle TSL-Datei herunter (</w:t>
            </w:r>
            <w:r>
              <w:rPr>
                <w:rFonts w:eastAsia="Times New Roman" w:cs="Arial"/>
                <w:szCs w:val="22"/>
              </w:rPr>
              <w:fldChar w:fldCharType="begin" w:fldLock="1"/>
            </w:r>
            <w:r>
              <w:rPr>
                <w:rFonts w:eastAsia="Times New Roman" w:cs="Arial"/>
                <w:szCs w:val="22"/>
              </w:rPr>
              <w:instrText xml:space="preserve"> REF _Ref398276913 \h </w:instrText>
            </w:r>
            <w:r>
              <w:rPr>
                <w:rFonts w:eastAsia="Times New Roman" w:cs="Arial"/>
                <w:szCs w:val="22"/>
              </w:rPr>
            </w:r>
            <w:r>
              <w:rPr>
                <w:rFonts w:eastAsia="Times New Roman" w:cs="Arial"/>
                <w:szCs w:val="22"/>
              </w:rPr>
              <w:fldChar w:fldCharType="separate"/>
            </w:r>
            <w:r w:rsidRPr="00185859">
              <w:t>TUC_PKI_016 "Download der TSL-Datei"</w:t>
            </w:r>
            <w:r>
              <w:rPr>
                <w:rFonts w:eastAsia="Times New Roman" w:cs="Arial"/>
                <w:szCs w:val="22"/>
              </w:rPr>
              <w:fldChar w:fldCharType="end"/>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A311A0" w:rsidRDefault="00001574" w:rsidP="00001574">
            <w:pPr>
              <w:pStyle w:val="gemTab10pt"/>
              <w:rPr>
                <w:rFonts w:eastAsia="Times New Roman" w:cs="Arial"/>
                <w:szCs w:val="22"/>
              </w:rPr>
            </w:pPr>
            <w:r w:rsidRPr="00A311A0">
              <w:rPr>
                <w:rFonts w:eastAsia="Times New Roman" w:cs="Arial"/>
                <w:szCs w:val="22"/>
              </w:rPr>
              <w:t>[System:] TSL-Datei aus dem Download wird validiert (</w:t>
            </w:r>
            <w:r>
              <w:rPr>
                <w:rFonts w:eastAsia="Times New Roman" w:cs="Arial"/>
                <w:szCs w:val="22"/>
              </w:rPr>
              <w:fldChar w:fldCharType="begin" w:fldLock="1"/>
            </w:r>
            <w:r>
              <w:rPr>
                <w:rFonts w:eastAsia="Times New Roman" w:cs="Arial"/>
                <w:szCs w:val="22"/>
              </w:rPr>
              <w:instrText xml:space="preserve"> REF _Ref398276927 \h </w:instrText>
            </w:r>
            <w:r>
              <w:rPr>
                <w:rFonts w:eastAsia="Times New Roman" w:cs="Arial"/>
                <w:szCs w:val="22"/>
              </w:rPr>
            </w:r>
            <w:r>
              <w:rPr>
                <w:rFonts w:eastAsia="Times New Roman" w:cs="Arial"/>
                <w:szCs w:val="22"/>
              </w:rPr>
              <w:fldChar w:fldCharType="separate"/>
            </w:r>
            <w:r w:rsidRPr="00E47E00">
              <w:rPr>
                <w:lang w:val="nb-NO"/>
              </w:rPr>
              <w:t>TUC_PKI_020 „XML-Dokument validieren“</w:t>
            </w:r>
            <w:r>
              <w:rPr>
                <w:rFonts w:eastAsia="Times New Roman" w:cs="Arial"/>
                <w:szCs w:val="22"/>
              </w:rPr>
              <w:fldChar w:fldCharType="end"/>
            </w:r>
            <w:r w:rsidRPr="00A311A0">
              <w:rPr>
                <w:rFonts w:eastAsia="Times New Roman" w:cs="Arial"/>
                <w:szCs w:val="22"/>
              </w:rPr>
              <w:t>)</w:t>
            </w:r>
          </w:p>
          <w:p w:rsidR="00001574" w:rsidRPr="009F7197" w:rsidRDefault="00001574" w:rsidP="00001574">
            <w:pPr>
              <w:pStyle w:val="gemTab10pt"/>
              <w:rPr>
                <w:rFonts w:ascii="Courier New" w:eastAsia="Times New Roman" w:hAnsi="Courier New" w:cs="Courier New"/>
                <w:color w:val="000000"/>
                <w:szCs w:val="20"/>
              </w:rPr>
            </w:pPr>
            <w:r w:rsidRPr="00A311A0">
              <w:rPr>
                <w:rFonts w:eastAsia="Times New Roman" w:cs="Arial"/>
                <w:szCs w:val="22"/>
              </w:rPr>
              <w:t>Das entsprechende von der gematik benannte Schema muss verwendet werden.</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A311A0" w:rsidRDefault="00001574" w:rsidP="00001574">
            <w:pPr>
              <w:pStyle w:val="gemTab10pt"/>
              <w:rPr>
                <w:rFonts w:eastAsia="Times New Roman" w:cs="Arial"/>
                <w:szCs w:val="20"/>
              </w:rPr>
            </w:pPr>
            <w:r w:rsidRPr="00A311A0">
              <w:rPr>
                <w:rFonts w:eastAsia="Times New Roman" w:cs="Arial"/>
                <w:szCs w:val="22"/>
              </w:rPr>
              <w:t>[System:] Das TSL-Signer-Zertifikat der neuen TSL-Datei wird geprüft. (</w:t>
            </w:r>
            <w:r>
              <w:rPr>
                <w:rFonts w:eastAsia="Times New Roman" w:cs="Arial"/>
                <w:szCs w:val="22"/>
              </w:rPr>
              <w:fldChar w:fldCharType="begin" w:fldLock="1"/>
            </w:r>
            <w:r>
              <w:rPr>
                <w:rFonts w:eastAsia="Times New Roman" w:cs="Arial"/>
                <w:szCs w:val="22"/>
              </w:rPr>
              <w:instrText xml:space="preserve"> REF _Ref398276945 \h </w:instrText>
            </w:r>
            <w:r>
              <w:rPr>
                <w:rFonts w:eastAsia="Times New Roman" w:cs="Arial"/>
                <w:szCs w:val="22"/>
              </w:rPr>
            </w:r>
            <w:r>
              <w:rPr>
                <w:rFonts w:eastAsia="Times New Roman" w:cs="Arial"/>
                <w:szCs w:val="22"/>
              </w:rPr>
              <w:fldChar w:fldCharType="separate"/>
            </w:r>
            <w:r w:rsidRPr="00185859">
              <w:t>TUC_PKI_011 „Prüfung des TSL-Signer-Zertifikates“</w:t>
            </w:r>
            <w:r>
              <w:rPr>
                <w:rFonts w:eastAsia="Times New Roman" w:cs="Arial"/>
                <w:szCs w:val="22"/>
              </w:rPr>
              <w:fldChar w:fldCharType="end"/>
            </w:r>
            <w:r w:rsidRPr="00A311A0">
              <w:rPr>
                <w:rFonts w:eastAsia="Times New Roman" w:cs="Arial"/>
              </w:rPr>
              <w:t xml:space="preserve">). </w:t>
            </w:r>
          </w:p>
          <w:p w:rsidR="00001574" w:rsidRPr="00A311A0" w:rsidRDefault="00001574" w:rsidP="00001574">
            <w:pPr>
              <w:pStyle w:val="gemTab10pt"/>
              <w:rPr>
                <w:rFonts w:eastAsia="Times New Roman" w:cs="Arial"/>
                <w:szCs w:val="22"/>
              </w:rPr>
            </w:pPr>
            <w:r w:rsidRPr="00A311A0">
              <w:rPr>
                <w:rFonts w:eastAsia="Times New Roman" w:cs="Arial"/>
                <w:szCs w:val="22"/>
              </w:rPr>
              <w:t>4.</w:t>
            </w:r>
          </w:p>
          <w:p w:rsidR="00001574" w:rsidRPr="00A311A0" w:rsidRDefault="00001574" w:rsidP="00001574">
            <w:pPr>
              <w:pStyle w:val="gemTab10pt"/>
              <w:rPr>
                <w:rFonts w:eastAsia="Times New Roman" w:cs="Arial"/>
                <w:szCs w:val="22"/>
              </w:rPr>
            </w:pPr>
            <w:r w:rsidRPr="00A311A0">
              <w:rPr>
                <w:rFonts w:eastAsia="Times New Roman" w:cs="Arial"/>
                <w:szCs w:val="22"/>
              </w:rPr>
              <w:t>[System:] Die Signatur der TSL-Datei aus dem Download oder aus den Eingangsdaten muss geprüft werden (</w:t>
            </w:r>
            <w:r>
              <w:rPr>
                <w:rFonts w:eastAsia="Times New Roman" w:cs="Arial"/>
                <w:szCs w:val="22"/>
              </w:rPr>
              <w:fldChar w:fldCharType="begin" w:fldLock="1"/>
            </w:r>
            <w:r>
              <w:rPr>
                <w:rFonts w:eastAsia="Times New Roman" w:cs="Arial"/>
                <w:szCs w:val="22"/>
              </w:rPr>
              <w:instrText xml:space="preserve"> REF _Ref398276954 \h </w:instrText>
            </w:r>
            <w:r>
              <w:rPr>
                <w:rFonts w:eastAsia="Times New Roman" w:cs="Arial"/>
                <w:szCs w:val="22"/>
              </w:rPr>
            </w:r>
            <w:r>
              <w:rPr>
                <w:rFonts w:eastAsia="Times New Roman" w:cs="Arial"/>
                <w:szCs w:val="22"/>
              </w:rPr>
              <w:fldChar w:fldCharType="separate"/>
            </w:r>
            <w:r w:rsidRPr="00185859">
              <w:t>TUC_PKI_012 „XML-Signatur-Prüfung“</w:t>
            </w:r>
            <w:r>
              <w:rPr>
                <w:rFonts w:eastAsia="Times New Roman" w:cs="Arial"/>
                <w:szCs w:val="22"/>
              </w:rPr>
              <w:fldChar w:fldCharType="end"/>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A311A0">
              <w:rPr>
                <w:rFonts w:eastAsia="Times New Roman" w:cs="Arial"/>
                <w:szCs w:val="22"/>
              </w:rPr>
              <w:t>5.</w:t>
            </w:r>
          </w:p>
          <w:p w:rsidR="00001574" w:rsidRPr="00A311A0" w:rsidRDefault="00001574" w:rsidP="00001574">
            <w:pPr>
              <w:pStyle w:val="gemTab10pt"/>
              <w:rPr>
                <w:rFonts w:eastAsia="Times New Roman" w:cs="Arial"/>
                <w:szCs w:val="22"/>
              </w:rPr>
            </w:pPr>
            <w:r w:rsidRPr="00A311A0">
              <w:rPr>
                <w:rFonts w:eastAsia="Times New Roman" w:cs="Arial"/>
                <w:szCs w:val="22"/>
              </w:rPr>
              <w:t>[System:] Aus der TSL im System und der TSL-Datei aus dem Download werden die jeweilige ID und das jeweilige TSLSequenceNumber-Element selektiert.</w:t>
            </w:r>
          </w:p>
          <w:p w:rsidR="00001574" w:rsidRPr="00A311A0" w:rsidRDefault="00001574" w:rsidP="00001574">
            <w:pPr>
              <w:pStyle w:val="gemTab10pt"/>
              <w:rPr>
                <w:rFonts w:eastAsia="Times New Roman" w:cs="Arial"/>
                <w:szCs w:val="22"/>
              </w:rPr>
            </w:pPr>
            <w:r w:rsidRPr="00A311A0">
              <w:rPr>
                <w:rFonts w:eastAsia="Times New Roman" w:cs="Arial"/>
                <w:szCs w:val="22"/>
              </w:rPr>
              <w:t>6.</w:t>
            </w:r>
          </w:p>
          <w:p w:rsidR="00001574" w:rsidRPr="00A311A0" w:rsidRDefault="00001574" w:rsidP="00001574">
            <w:pPr>
              <w:pStyle w:val="gemTab10pt"/>
              <w:rPr>
                <w:rFonts w:eastAsia="Times New Roman" w:cs="Arial"/>
                <w:szCs w:val="22"/>
              </w:rPr>
            </w:pPr>
            <w:r w:rsidRPr="00A311A0">
              <w:rPr>
                <w:rFonts w:eastAsia="Times New Roman" w:cs="Arial"/>
                <w:szCs w:val="22"/>
              </w:rPr>
              <w:t>[System:] System prüft die ID-Attribute und das TSLSequenceNumber-Element aus Schritt 5 auf Gleichheit. Sind sie identisch, muss keine Aktualisierung erfolgen.</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7. </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(Die IDs und TSLSequenceNumber-Elemente aus Schritt 5 sind identisch.) </w:t>
            </w:r>
            <w:r w:rsidRPr="00A311A0">
              <w:rPr>
                <w:rFonts w:eastAsia="Times New Roman" w:cs="Arial"/>
                <w:szCs w:val="22"/>
              </w:rPr>
              <w:br/>
              <w:t>Prüfung, ob die TSL im System noch aktuell ist. Dies geschieht anhand des aktuellen Datums und des Elements „NextUpdate“ aus der TSL. Eine TSL wird als aktuell bezeichnet, wenn ihr NextUpdate in der Zukunft liegt.</w:t>
            </w:r>
          </w:p>
          <w:p w:rsidR="00001574" w:rsidRPr="00A311A0" w:rsidRDefault="00001574" w:rsidP="00001574">
            <w:pPr>
              <w:pStyle w:val="gemTab10pt"/>
              <w:rPr>
                <w:rFonts w:eastAsia="Times New Roman" w:cs="Arial"/>
                <w:szCs w:val="22"/>
              </w:rPr>
            </w:pPr>
            <w:r w:rsidRPr="00A311A0">
              <w:rPr>
                <w:rFonts w:eastAsia="Times New Roman" w:cs="Arial"/>
                <w:szCs w:val="22"/>
              </w:rPr>
              <w:t>8.</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TSL im System ist gültig. Ende des Use Case mit entsprechender Rückmeldung </w:t>
            </w:r>
          </w:p>
        </w:tc>
      </w:tr>
      <w:tr w:rsidR="00001574" w:rsidRPr="00A311A0" w:rsidTr="00001574">
        <w:trPr>
          <w:trHeight w:val="346"/>
        </w:trPr>
        <w:tc>
          <w:tcPr>
            <w:tcW w:w="2093" w:type="dxa"/>
            <w:shd w:val="clear" w:color="auto" w:fill="auto"/>
          </w:tcPr>
          <w:p w:rsidR="00001574" w:rsidRPr="00E47E00" w:rsidRDefault="00001574" w:rsidP="00001574">
            <w:pPr>
              <w:pStyle w:val="gemTab10pt"/>
            </w:pPr>
            <w:r w:rsidRPr="00E47E00">
              <w:t>Varianten/Alterna</w:t>
            </w:r>
            <w:r w:rsidRPr="00E47E00">
              <w:softHyphen/>
              <w:t>tiven</w:t>
            </w:r>
          </w:p>
        </w:tc>
        <w:tc>
          <w:tcPr>
            <w:tcW w:w="6763"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 xml:space="preserve">1a. </w:t>
            </w:r>
            <w:r w:rsidRPr="00A311A0">
              <w:rPr>
                <w:rFonts w:eastAsia="Times New Roman" w:cs="Arial"/>
                <w:szCs w:val="22"/>
              </w:rPr>
              <w:br/>
              <w:t xml:space="preserve">[System:] Wenn eine TSL-Datei als Eingangsparameter eingebracht wurde, dann wird diese TSL-Datei verwendet, und es erfolgt kein Download. </w:t>
            </w:r>
          </w:p>
          <w:p w:rsidR="00001574" w:rsidRPr="00A311A0" w:rsidRDefault="00001574" w:rsidP="00001574">
            <w:pPr>
              <w:pStyle w:val="gemTab10pt"/>
              <w:rPr>
                <w:rFonts w:eastAsia="Times New Roman" w:cs="Arial"/>
                <w:szCs w:val="22"/>
              </w:rPr>
            </w:pPr>
            <w:r w:rsidRPr="00A311A0">
              <w:rPr>
                <w:rFonts w:eastAsia="Times New Roman" w:cs="Arial"/>
                <w:szCs w:val="22"/>
              </w:rPr>
              <w:t>6a.</w:t>
            </w:r>
          </w:p>
          <w:p w:rsidR="00001574" w:rsidRPr="00A311A0" w:rsidRDefault="00001574" w:rsidP="00001574">
            <w:pPr>
              <w:pStyle w:val="gemTab10pt"/>
              <w:rPr>
                <w:rFonts w:eastAsia="Times New Roman" w:cs="Arial"/>
                <w:szCs w:val="22"/>
              </w:rPr>
            </w:pPr>
            <w:r w:rsidRPr="00A311A0">
              <w:rPr>
                <w:rFonts w:eastAsia="Times New Roman" w:cs="Arial"/>
                <w:szCs w:val="22"/>
              </w:rPr>
              <w:t>[System:] Die ID-Attribute aus Schritt 5 sind nicht gleich und das TSLSequenceNumber-Element der TSL im System ist kleiner als die aus dem Download. Somit ist die TSL im System älter als die aus dem Download.</w:t>
            </w:r>
          </w:p>
          <w:p w:rsidR="00001574" w:rsidRPr="00A311A0" w:rsidRDefault="00001574" w:rsidP="00001574">
            <w:pPr>
              <w:pStyle w:val="gemTab10pt"/>
              <w:rPr>
                <w:rFonts w:eastAsia="Times New Roman" w:cs="Arial"/>
                <w:szCs w:val="22"/>
              </w:rPr>
            </w:pPr>
            <w:r w:rsidRPr="00A311A0">
              <w:rPr>
                <w:rFonts w:eastAsia="Times New Roman" w:cs="Arial"/>
                <w:szCs w:val="22"/>
              </w:rPr>
              <w:t>6a1.</w:t>
            </w:r>
          </w:p>
          <w:p w:rsidR="00001574" w:rsidRPr="00A311A0" w:rsidRDefault="00001574" w:rsidP="00001574">
            <w:pPr>
              <w:pStyle w:val="gemTab10pt"/>
              <w:rPr>
                <w:rFonts w:eastAsia="Times New Roman" w:cs="Arial"/>
                <w:szCs w:val="22"/>
              </w:rPr>
            </w:pPr>
            <w:r w:rsidRPr="00A311A0">
              <w:rPr>
                <w:rFonts w:eastAsia="Times New Roman" w:cs="Arial"/>
                <w:szCs w:val="22"/>
              </w:rPr>
              <w:t>[System:] Rückmeldung an den aufrufenden Use Case (</w:t>
            </w:r>
            <w:r>
              <w:rPr>
                <w:rFonts w:eastAsia="Times New Roman" w:cs="Arial"/>
                <w:szCs w:val="22"/>
              </w:rPr>
              <w:fldChar w:fldCharType="begin" w:fldLock="1"/>
            </w:r>
            <w:r>
              <w:rPr>
                <w:rFonts w:eastAsia="Times New Roman" w:cs="Arial"/>
                <w:szCs w:val="22"/>
              </w:rPr>
              <w:instrText xml:space="preserve"> REF _Ref398276974 \h </w:instrText>
            </w:r>
            <w:r>
              <w:rPr>
                <w:rFonts w:eastAsia="Times New Roman" w:cs="Arial"/>
                <w:szCs w:val="22"/>
              </w:rPr>
            </w:r>
            <w:r>
              <w:rPr>
                <w:rFonts w:eastAsia="Times New Roman" w:cs="Arial"/>
                <w:szCs w:val="22"/>
              </w:rPr>
              <w:fldChar w:fldCharType="separate"/>
            </w:r>
            <w:r w:rsidRPr="00185859">
              <w:t>TUC_PKI_001 „Periodische Aktualisierung TI-Vertrauensraum“</w:t>
            </w:r>
            <w:r>
              <w:rPr>
                <w:rFonts w:eastAsia="Times New Roman" w:cs="Arial"/>
                <w:szCs w:val="22"/>
              </w:rPr>
              <w:fldChar w:fldCharType="end"/>
            </w:r>
            <w:r w:rsidRPr="00A311A0">
              <w:rPr>
                <w:rFonts w:eastAsia="Times New Roman" w:cs="Arial"/>
                <w:szCs w:val="22"/>
              </w:rPr>
              <w:t xml:space="preserve">) </w:t>
            </w:r>
          </w:p>
        </w:tc>
      </w:tr>
      <w:tr w:rsidR="00001574" w:rsidRPr="00E47E00" w:rsidTr="00001574">
        <w:trPr>
          <w:trHeight w:val="346"/>
        </w:trPr>
        <w:tc>
          <w:tcPr>
            <w:tcW w:w="2093" w:type="dxa"/>
            <w:shd w:val="clear" w:color="auto" w:fill="auto"/>
          </w:tcPr>
          <w:p w:rsidR="00001574" w:rsidRPr="00E47E00" w:rsidRDefault="00001574" w:rsidP="00001574">
            <w:pPr>
              <w:pStyle w:val="gemTab10pt"/>
            </w:pPr>
            <w:r w:rsidRPr="00E47E00">
              <w:lastRenderedPageBreak/>
              <w:t>Fehlerfälle</w:t>
            </w:r>
          </w:p>
        </w:tc>
        <w:tc>
          <w:tcPr>
            <w:tcW w:w="6763"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6b.</w:t>
            </w:r>
          </w:p>
          <w:p w:rsidR="00001574" w:rsidRPr="00A311A0" w:rsidRDefault="00001574" w:rsidP="00001574">
            <w:pPr>
              <w:pStyle w:val="gemTab10pt"/>
              <w:rPr>
                <w:rFonts w:eastAsia="Times New Roman" w:cs="Arial"/>
                <w:szCs w:val="22"/>
              </w:rPr>
            </w:pPr>
            <w:r w:rsidRPr="00A311A0">
              <w:rPr>
                <w:rFonts w:eastAsia="Times New Roman" w:cs="Arial"/>
                <w:szCs w:val="22"/>
              </w:rPr>
              <w:t>[System:] Keine der beschriebenen Varianten des Vergleichs der ID und SequenceNumber tritt ein. Ende des Use Case mit Fehlermeldung (TSL_ID_INCORRECT)</w:t>
            </w:r>
          </w:p>
          <w:p w:rsidR="00001574" w:rsidRPr="00E47E00" w:rsidRDefault="00001574" w:rsidP="00001574">
            <w:pPr>
              <w:pStyle w:val="gemTab10pt"/>
            </w:pPr>
            <w:r w:rsidRPr="00E47E00">
              <w:t>7</w:t>
            </w:r>
            <w:r w:rsidRPr="009F558A">
              <w:t>a</w:t>
            </w:r>
            <w:r w:rsidRPr="00E47E00">
              <w:t>.</w:t>
            </w:r>
          </w:p>
          <w:p w:rsidR="00001574" w:rsidRPr="00E47E00" w:rsidRDefault="00001574" w:rsidP="00001574">
            <w:pPr>
              <w:pStyle w:val="gemTab10pt"/>
            </w:pPr>
            <w:r w:rsidRPr="00E47E00">
              <w:t xml:space="preserve">[System:] </w:t>
            </w:r>
            <w:r w:rsidRPr="004E4EFA">
              <w:t>Die Aktualitäts-Prüfung ergibt, dass die TSL im System abgelaufen ist (nextUpdate &lt; aktuelles Datum). Das aktuelle Datum liegt aber innerhalb der TSL-Grace-Period (aktuelles Datum &lt; nextUpdate + TSL-Grace-Period).</w:t>
            </w:r>
            <w:r>
              <w:t xml:space="preserve"> </w:t>
            </w:r>
            <w:r>
              <w:br/>
            </w:r>
            <w:r w:rsidRPr="00E47E00">
              <w:t xml:space="preserve">Warnung (VALIDITY_WARNING_1) mit der entsprechenden Meldung. (Die TSL ist nicht mehr aktuell.) </w:t>
            </w:r>
            <w:r w:rsidRPr="00E47E00">
              <w:br/>
              <w:t>Rückmeldung des Warnhinweises.</w:t>
            </w:r>
          </w:p>
          <w:p w:rsidR="00001574" w:rsidRPr="00E47E00" w:rsidRDefault="00001574" w:rsidP="00001574">
            <w:pPr>
              <w:pStyle w:val="gemTab10pt"/>
            </w:pPr>
            <w:r w:rsidRPr="00E47E00">
              <w:t>7</w:t>
            </w:r>
            <w:r w:rsidRPr="009F558A">
              <w:t>a</w:t>
            </w:r>
            <w:r w:rsidRPr="00E47E00">
              <w:t>1.</w:t>
            </w:r>
          </w:p>
          <w:p w:rsidR="00001574" w:rsidRPr="00E47E00" w:rsidRDefault="00001574" w:rsidP="00001574">
            <w:pPr>
              <w:pStyle w:val="gemTab10pt"/>
            </w:pPr>
            <w:r w:rsidRPr="00E47E00">
              <w:t xml:space="preserve">[System:] </w:t>
            </w:r>
            <w:r w:rsidRPr="00E62661">
              <w:t>Die Aktualitäts-Prüfung ergibt, dass die TSL-Grace-Period überschritten ist (aktuelles Datum &gt; nextUpdate + TSL-Grace-Period).</w:t>
            </w:r>
            <w:r>
              <w:br/>
            </w:r>
            <w:r w:rsidRPr="00E47E00">
              <w:t xml:space="preserve">Warnung (VALIDITY_WARNING_2) mit der entsprechenden Meldung, (Ablauf der TSL-Grace-Period, die TSL ist nicht mehr vertrauenswürdig.) </w:t>
            </w:r>
            <w:r w:rsidRPr="00E47E00">
              <w:br/>
              <w:t>Rückmeldung des Warnhinweises.</w:t>
            </w:r>
          </w:p>
          <w:p w:rsidR="00001574" w:rsidRPr="00E47E00" w:rsidRDefault="00001574" w:rsidP="00001574">
            <w:pPr>
              <w:pStyle w:val="gemTab10pt"/>
            </w:pPr>
            <w:r w:rsidRPr="00A311A0">
              <w:rPr>
                <w:rFonts w:eastAsia="Times New Roman" w:cs="Arial"/>
                <w:szCs w:val="22"/>
              </w:rPr>
              <w:t>Weitere Fehlerfälle sind in den referenzierten Use Cases beschrieben.</w:t>
            </w:r>
          </w:p>
        </w:tc>
      </w:tr>
      <w:tr w:rsidR="00001574" w:rsidRPr="00E47E00" w:rsidTr="00001574">
        <w:trPr>
          <w:trHeight w:val="346"/>
        </w:trPr>
        <w:tc>
          <w:tcPr>
            <w:tcW w:w="2093" w:type="dxa"/>
            <w:shd w:val="clear" w:color="auto" w:fill="auto"/>
          </w:tcPr>
          <w:p w:rsidR="00001574" w:rsidRPr="00E47E00" w:rsidRDefault="00001574" w:rsidP="00001574">
            <w:pPr>
              <w:pStyle w:val="gemTab10pt"/>
            </w:pPr>
            <w:r w:rsidRPr="00E47E00">
              <w:t>Technische Fehlermeldung</w:t>
            </w:r>
          </w:p>
        </w:tc>
        <w:tc>
          <w:tcPr>
            <w:tcW w:w="6763" w:type="dxa"/>
            <w:shd w:val="clear" w:color="auto" w:fill="auto"/>
          </w:tcPr>
          <w:p w:rsidR="00001574" w:rsidRPr="00E47E00" w:rsidRDefault="00001574" w:rsidP="00001574">
            <w:pPr>
              <w:pStyle w:val="gemTab10pt"/>
            </w:pPr>
            <w:r w:rsidRPr="00E47E00">
              <w:t>Weitere Fehlermeldungen finden sich in den jeweiligen referenzierten Use Cases.</w:t>
            </w:r>
          </w:p>
        </w:tc>
      </w:tr>
      <w:tr w:rsidR="00001574" w:rsidRPr="00E47E00" w:rsidTr="00001574">
        <w:trPr>
          <w:trHeight w:val="346"/>
        </w:trPr>
        <w:tc>
          <w:tcPr>
            <w:tcW w:w="2093" w:type="dxa"/>
            <w:shd w:val="clear" w:color="auto" w:fill="auto"/>
          </w:tcPr>
          <w:p w:rsidR="00001574" w:rsidRPr="00E47E00" w:rsidRDefault="00001574" w:rsidP="00001574">
            <w:pPr>
              <w:pStyle w:val="gemTab10pt"/>
            </w:pPr>
            <w:r w:rsidRPr="00E47E00">
              <w:t>Sicherheitsanforde</w:t>
            </w:r>
            <w:r w:rsidRPr="00E47E00">
              <w:softHyphen/>
              <w:t>rungen</w:t>
            </w:r>
          </w:p>
        </w:tc>
        <w:tc>
          <w:tcPr>
            <w:tcW w:w="6763"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9F7197" w:rsidTr="00001574">
        <w:trPr>
          <w:trHeight w:val="346"/>
        </w:trPr>
        <w:tc>
          <w:tcPr>
            <w:tcW w:w="2093" w:type="dxa"/>
            <w:shd w:val="clear" w:color="auto" w:fill="auto"/>
          </w:tcPr>
          <w:p w:rsidR="00001574" w:rsidRPr="00E47E00" w:rsidRDefault="00001574" w:rsidP="00001574">
            <w:pPr>
              <w:pStyle w:val="gemTab10pt"/>
            </w:pPr>
            <w:r w:rsidRPr="00E47E00">
              <w:t>Anmerkungen</w:t>
            </w:r>
          </w:p>
        </w:tc>
        <w:tc>
          <w:tcPr>
            <w:tcW w:w="6763"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0"/>
              </w:rPr>
              <w:t>Die ID der TSL-Datei befindet sich als Attribut im Root-Tag des XML-Dokuments.</w:t>
            </w:r>
          </w:p>
          <w:p w:rsidR="00001574" w:rsidRPr="009F7197" w:rsidRDefault="00001574" w:rsidP="00001574">
            <w:pPr>
              <w:pStyle w:val="Code"/>
              <w:rPr>
                <w:lang w:val="en-GB"/>
              </w:rPr>
            </w:pPr>
            <w:r w:rsidRPr="009F7197">
              <w:rPr>
                <w:lang w:val="en-GB"/>
              </w:rPr>
              <w:t>&lt;xsd:attribute name="Id" type="xsd:ID" use="optional"/&gt;</w:t>
            </w:r>
          </w:p>
          <w:p w:rsidR="00001574" w:rsidRPr="00A311A0" w:rsidRDefault="00001574" w:rsidP="00001574">
            <w:pPr>
              <w:pStyle w:val="gemTab10pt"/>
              <w:rPr>
                <w:rFonts w:eastAsia="Times New Roman" w:cs="Arial"/>
                <w:szCs w:val="20"/>
              </w:rPr>
            </w:pPr>
            <w:r w:rsidRPr="00A311A0">
              <w:rPr>
                <w:rFonts w:eastAsia="Times New Roman" w:cs="Arial"/>
                <w:szCs w:val="20"/>
              </w:rPr>
              <w:t>Das Attribut Id wird vom TSL-Service-Provider immer gefüllt.</w:t>
            </w:r>
          </w:p>
          <w:p w:rsidR="00001574" w:rsidRPr="009F7197" w:rsidRDefault="00001574" w:rsidP="00001574">
            <w:pPr>
              <w:pStyle w:val="Code"/>
            </w:pPr>
            <w:r w:rsidRPr="009F7197">
              <w:rPr>
                <w:rFonts w:cs="Arial"/>
              </w:rPr>
              <w:t>Das Element TSLSequenceNumber beschreibt die Folgenummer der TSL. Sein erstmaliger Inhalt ist gleich 1 und wird jeweils um 1 hoch gezählt.</w:t>
            </w:r>
          </w:p>
        </w:tc>
      </w:tr>
      <w:tr w:rsidR="00001574" w:rsidRPr="00E47E00" w:rsidTr="00001574">
        <w:trPr>
          <w:trHeight w:val="346"/>
        </w:trPr>
        <w:tc>
          <w:tcPr>
            <w:tcW w:w="2093" w:type="dxa"/>
            <w:shd w:val="clear" w:color="auto" w:fill="auto"/>
          </w:tcPr>
          <w:p w:rsidR="00001574" w:rsidRPr="00E47E00" w:rsidRDefault="00001574" w:rsidP="00001574">
            <w:pPr>
              <w:pStyle w:val="gemTab10pt"/>
            </w:pPr>
            <w:r w:rsidRPr="00E47E00">
              <w:t>Zugehörige Diagramme</w:t>
            </w:r>
          </w:p>
        </w:tc>
        <w:tc>
          <w:tcPr>
            <w:tcW w:w="6763" w:type="dxa"/>
            <w:shd w:val="clear" w:color="auto" w:fill="auto"/>
          </w:tcPr>
          <w:p w:rsidR="00001574" w:rsidRPr="00E47E00" w:rsidRDefault="00001574" w:rsidP="00001574">
            <w:pPr>
              <w:pStyle w:val="gemTab10pt"/>
            </w:pPr>
            <w:r>
              <w:fldChar w:fldCharType="begin" w:fldLock="1"/>
            </w:r>
            <w:r>
              <w:instrText xml:space="preserve"> REF _Ref398276828 \h </w:instrText>
            </w:r>
            <w:r>
              <w:fldChar w:fldCharType="separate"/>
            </w:r>
            <w:r w:rsidRPr="00E47E00">
              <w:t>Aktivitätsdiagramm TUC_PKI_019 "Prüfung der Aktualität der TSL"</w:t>
            </w:r>
            <w:r>
              <w:fldChar w:fldCharType="end"/>
            </w:r>
            <w:r w:rsidRPr="00E47E00">
              <w:t xml:space="preserve"> </w:t>
            </w:r>
          </w:p>
        </w:tc>
      </w:tr>
    </w:tbl>
    <w:p w:rsidR="00001574" w:rsidRDefault="00001574" w:rsidP="00BC6F61">
      <w:pPr>
        <w:pStyle w:val="gemStandard"/>
        <w:keepNext/>
      </w:pPr>
      <w:r>
        <w:lastRenderedPageBreak/>
        <w:pict>
          <v:shape id="_x0000_i1036" type="#_x0000_t75" style="width:436.8pt;height:591.6pt">
            <v:imagedata r:id="rId29" o:title=""/>
          </v:shape>
        </w:pict>
      </w:r>
    </w:p>
    <w:p w:rsidR="00001574" w:rsidRPr="00E47E00" w:rsidRDefault="00001574" w:rsidP="00001574">
      <w:pPr>
        <w:pStyle w:val="Beschriftung"/>
        <w:jc w:val="center"/>
      </w:pPr>
      <w:bookmarkStart w:id="608" w:name="_Toc501452627"/>
      <w:r w:rsidRPr="00280505">
        <w:t xml:space="preserve">Abbildung </w:t>
      </w:r>
      <w:r w:rsidRPr="00280505">
        <w:fldChar w:fldCharType="begin"/>
      </w:r>
      <w:r w:rsidRPr="00280505">
        <w:instrText xml:space="preserve"> SEQ Abbildung \* ARABIC </w:instrText>
      </w:r>
      <w:r w:rsidRPr="00280505">
        <w:rPr>
          <w:highlight w:val="yellow"/>
        </w:rPr>
        <w:fldChar w:fldCharType="separate"/>
      </w:r>
      <w:r w:rsidR="00BF0362">
        <w:rPr>
          <w:noProof/>
        </w:rPr>
        <w:t>11</w:t>
      </w:r>
      <w:r w:rsidRPr="00280505">
        <w:fldChar w:fldCharType="end"/>
      </w:r>
      <w:r w:rsidRPr="00280505">
        <w:t xml:space="preserve">: </w:t>
      </w:r>
      <w:bookmarkStart w:id="609" w:name="_Ref398276828"/>
      <w:r w:rsidRPr="00280505">
        <w:t xml:space="preserve">Aktivitätsdiagramm TUC_PKI_019 </w:t>
      </w:r>
      <w:r>
        <w:t>„</w:t>
      </w:r>
      <w:r w:rsidRPr="00280505">
        <w:t>Prüfung der Aktualität der TSL</w:t>
      </w:r>
      <w:bookmarkEnd w:id="609"/>
      <w:r>
        <w:t>“</w:t>
      </w:r>
      <w:bookmarkEnd w:id="608"/>
    </w:p>
    <w:p w:rsidR="00001574" w:rsidRPr="009F7197" w:rsidRDefault="00001574" w:rsidP="0083095D">
      <w:pPr>
        <w:pStyle w:val="berschrift4"/>
        <w:rPr>
          <w:lang w:val="nb-NO"/>
        </w:rPr>
      </w:pPr>
      <w:bookmarkStart w:id="610" w:name="_Toc398121537"/>
      <w:bookmarkStart w:id="611" w:name="_Ref398276927"/>
      <w:bookmarkStart w:id="612" w:name="_Toc501718004"/>
      <w:r w:rsidRPr="009F7197">
        <w:rPr>
          <w:lang w:val="nb-NO"/>
        </w:rPr>
        <w:lastRenderedPageBreak/>
        <w:t>TUC_PKI_020 „XML-Dokument validieren“</w:t>
      </w:r>
      <w:bookmarkEnd w:id="610"/>
      <w:bookmarkEnd w:id="611"/>
      <w:bookmarkEnd w:id="612"/>
    </w:p>
    <w:p w:rsidR="00001574" w:rsidRPr="00E47E00" w:rsidRDefault="00001574" w:rsidP="00001574">
      <w:pPr>
        <w:pStyle w:val="gemStandard"/>
        <w:keepNext/>
        <w:rPr>
          <w:b/>
          <w:lang w:val="nb-NO"/>
        </w:rPr>
      </w:pPr>
      <w:r w:rsidRPr="00E47E00">
        <w:rPr>
          <w:rFonts w:ascii="Wingdings" w:hAnsi="Wingdings"/>
          <w:b/>
        </w:rPr>
        <w:sym w:font="Wingdings" w:char="F0D6"/>
      </w:r>
      <w:r w:rsidRPr="00E47E00">
        <w:rPr>
          <w:b/>
          <w:lang w:val="nb-NO"/>
        </w:rPr>
        <w:tab/>
        <w:t>GS-A_4649 TUC_PKI_020: XML-Dokument validieren</w:t>
      </w:r>
    </w:p>
    <w:p w:rsidR="0083095D" w:rsidRDefault="00001574" w:rsidP="00001574">
      <w:pPr>
        <w:pStyle w:val="gemStandard"/>
        <w:ind w:left="709"/>
        <w:rPr>
          <w:rFonts w:ascii="Wingdings" w:hAnsi="Wingdings"/>
          <w:b/>
        </w:rPr>
      </w:pPr>
      <w:r w:rsidRPr="00E47E00">
        <w:t>Die Produkttypen der TI, die Zertifikate prüfen, MÜSSEN TUC_PKI_020 zur Validierung eines XML-Dokumentes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pPr>
    </w:p>
    <w:p w:rsidR="00001574" w:rsidRPr="00E47E00" w:rsidRDefault="00001574" w:rsidP="00001574">
      <w:pPr>
        <w:pStyle w:val="Beschriftung"/>
        <w:keepNext/>
        <w:rPr>
          <w:lang w:val="nb-NO"/>
        </w:rPr>
      </w:pPr>
      <w:bookmarkStart w:id="613" w:name="_Toc501452726"/>
      <w:r w:rsidRPr="00E47E00">
        <w:rPr>
          <w:lang w:val="nb-NO"/>
        </w:rPr>
        <w:t xml:space="preserve">Tabelle </w:t>
      </w:r>
      <w:r w:rsidRPr="00E47E00">
        <w:fldChar w:fldCharType="begin"/>
      </w:r>
      <w:r w:rsidRPr="00E47E00">
        <w:rPr>
          <w:lang w:val="nb-NO"/>
        </w:rPr>
        <w:instrText xml:space="preserve"> SEQ Tabelle \* ARABIC </w:instrText>
      </w:r>
      <w:r w:rsidRPr="00E47E00">
        <w:fldChar w:fldCharType="separate"/>
      </w:r>
      <w:r w:rsidR="00BF0362">
        <w:rPr>
          <w:noProof/>
          <w:lang w:val="nb-NO"/>
        </w:rPr>
        <w:t>88</w:t>
      </w:r>
      <w:r w:rsidRPr="00E47E00">
        <w:fldChar w:fldCharType="end"/>
      </w:r>
      <w:r w:rsidRPr="00E47E00">
        <w:rPr>
          <w:lang w:val="nb-NO"/>
        </w:rPr>
        <w:t xml:space="preserve">: TUC_PKI_020 </w:t>
      </w:r>
      <w:r>
        <w:t>„</w:t>
      </w:r>
      <w:r w:rsidRPr="00E47E00">
        <w:rPr>
          <w:lang w:val="nb-NO"/>
        </w:rPr>
        <w:t>XML-Dokument validieren</w:t>
      </w:r>
      <w:r>
        <w:t>“</w:t>
      </w:r>
      <w:bookmarkEnd w:id="613"/>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772"/>
      </w:tblGrid>
      <w:tr w:rsidR="00001574" w:rsidRPr="002617E9" w:rsidTr="00001574">
        <w:trPr>
          <w:trHeight w:val="329"/>
        </w:trPr>
        <w:tc>
          <w:tcPr>
            <w:tcW w:w="2084" w:type="dxa"/>
            <w:shd w:val="clear" w:color="auto" w:fill="E0E0E0"/>
          </w:tcPr>
          <w:p w:rsidR="00001574" w:rsidRPr="002617E9" w:rsidRDefault="00001574" w:rsidP="00001574">
            <w:pPr>
              <w:pStyle w:val="gemtabohne"/>
              <w:rPr>
                <w:b/>
                <w:sz w:val="20"/>
              </w:rPr>
            </w:pPr>
            <w:r w:rsidRPr="002617E9">
              <w:rPr>
                <w:b/>
                <w:sz w:val="20"/>
              </w:rPr>
              <w:t>Element</w:t>
            </w:r>
          </w:p>
        </w:tc>
        <w:tc>
          <w:tcPr>
            <w:tcW w:w="6772" w:type="dxa"/>
            <w:shd w:val="clear" w:color="auto" w:fill="E0E0E0"/>
          </w:tcPr>
          <w:p w:rsidR="00001574" w:rsidRPr="002617E9" w:rsidRDefault="00001574" w:rsidP="00001574">
            <w:pPr>
              <w:pStyle w:val="gemtabohne"/>
              <w:rPr>
                <w:b/>
                <w:sz w:val="20"/>
              </w:rPr>
            </w:pPr>
            <w:r w:rsidRPr="002617E9">
              <w:rPr>
                <w:b/>
                <w:sz w:val="20"/>
              </w:rPr>
              <w:t>Beschreibung</w:t>
            </w:r>
          </w:p>
        </w:tc>
      </w:tr>
      <w:tr w:rsidR="00001574" w:rsidRPr="00A311A0" w:rsidTr="00001574">
        <w:trPr>
          <w:trHeight w:val="344"/>
        </w:trPr>
        <w:tc>
          <w:tcPr>
            <w:tcW w:w="2084" w:type="dxa"/>
            <w:shd w:val="clear" w:color="auto" w:fill="auto"/>
          </w:tcPr>
          <w:p w:rsidR="00001574" w:rsidRPr="00E47E00" w:rsidRDefault="00001574" w:rsidP="00001574">
            <w:pPr>
              <w:pStyle w:val="gemTab10pt"/>
            </w:pPr>
            <w:r w:rsidRPr="00E47E00">
              <w:t>Name</w:t>
            </w:r>
          </w:p>
        </w:tc>
        <w:tc>
          <w:tcPr>
            <w:tcW w:w="6772" w:type="dxa"/>
            <w:shd w:val="clear" w:color="auto" w:fill="auto"/>
          </w:tcPr>
          <w:p w:rsidR="00001574" w:rsidRPr="00A311A0" w:rsidRDefault="00001574" w:rsidP="00001574">
            <w:pPr>
              <w:pStyle w:val="gemTab10pt"/>
              <w:rPr>
                <w:lang w:val="nb-NO"/>
              </w:rPr>
            </w:pPr>
            <w:r w:rsidRPr="00A311A0">
              <w:rPr>
                <w:lang w:val="nb-NO"/>
              </w:rPr>
              <w:t xml:space="preserve">TUC_PKI_020 </w:t>
            </w:r>
            <w:r>
              <w:t>„</w:t>
            </w:r>
            <w:r w:rsidRPr="00A311A0">
              <w:rPr>
                <w:lang w:val="nb-NO"/>
              </w:rPr>
              <w:t>XML-Dokument validieren</w:t>
            </w:r>
            <w:r>
              <w:t>“</w:t>
            </w:r>
          </w:p>
        </w:tc>
      </w:tr>
      <w:tr w:rsidR="00001574" w:rsidRPr="00E47E00" w:rsidTr="00001574">
        <w:trPr>
          <w:trHeight w:val="344"/>
        </w:trPr>
        <w:tc>
          <w:tcPr>
            <w:tcW w:w="2084" w:type="dxa"/>
            <w:shd w:val="clear" w:color="auto" w:fill="auto"/>
          </w:tcPr>
          <w:p w:rsidR="00001574" w:rsidRPr="00E47E00" w:rsidRDefault="00001574" w:rsidP="00001574">
            <w:pPr>
              <w:pStyle w:val="gemTab10pt"/>
            </w:pPr>
            <w:r w:rsidRPr="00E47E00">
              <w:t>Beschreibung</w:t>
            </w:r>
          </w:p>
        </w:tc>
        <w:tc>
          <w:tcPr>
            <w:tcW w:w="6772" w:type="dxa"/>
            <w:shd w:val="clear" w:color="auto" w:fill="auto"/>
          </w:tcPr>
          <w:p w:rsidR="00001574" w:rsidRPr="00E47E00" w:rsidRDefault="00001574" w:rsidP="00001574">
            <w:pPr>
              <w:pStyle w:val="gemTab10pt"/>
            </w:pPr>
            <w:r w:rsidRPr="00E47E00">
              <w:t>Ein XML-Dokument wird gegen ein XML-Schema validiert.</w:t>
            </w:r>
          </w:p>
        </w:tc>
      </w:tr>
      <w:tr w:rsidR="00001574" w:rsidRPr="00E47E00" w:rsidTr="00001574">
        <w:trPr>
          <w:trHeight w:val="329"/>
        </w:trPr>
        <w:tc>
          <w:tcPr>
            <w:tcW w:w="2084" w:type="dxa"/>
            <w:shd w:val="clear" w:color="auto" w:fill="auto"/>
          </w:tcPr>
          <w:p w:rsidR="00001574" w:rsidRPr="00E47E00" w:rsidRDefault="00001574" w:rsidP="00001574">
            <w:pPr>
              <w:pStyle w:val="gemTab10pt"/>
            </w:pPr>
            <w:r w:rsidRPr="00E47E00">
              <w:t>Anwendungsumfeld</w:t>
            </w:r>
          </w:p>
        </w:tc>
        <w:tc>
          <w:tcPr>
            <w:tcW w:w="6772" w:type="dxa"/>
            <w:shd w:val="clear" w:color="auto" w:fill="auto"/>
          </w:tcPr>
          <w:p w:rsidR="00001574" w:rsidRPr="00E47E00" w:rsidRDefault="00001574" w:rsidP="00001574">
            <w:pPr>
              <w:pStyle w:val="gemTab10pt"/>
            </w:pPr>
            <w:r w:rsidRPr="00E47E00">
              <w:t>Dieser Use Case wird verwendet, um XML-Dokumente zu validieren. In diesem Dokument betrifft das die Validierung der TSL.</w:t>
            </w:r>
          </w:p>
        </w:tc>
      </w:tr>
      <w:tr w:rsidR="00001574" w:rsidRPr="00A311A0" w:rsidTr="00001574">
        <w:trPr>
          <w:trHeight w:val="329"/>
        </w:trPr>
        <w:tc>
          <w:tcPr>
            <w:tcW w:w="2084" w:type="dxa"/>
            <w:shd w:val="clear" w:color="auto" w:fill="auto"/>
          </w:tcPr>
          <w:p w:rsidR="00001574" w:rsidRPr="00E47E00" w:rsidRDefault="00001574" w:rsidP="00001574">
            <w:pPr>
              <w:pStyle w:val="gemTab10pt"/>
            </w:pPr>
            <w:r w:rsidRPr="00E47E00">
              <w:t>Vorbedingungen</w:t>
            </w:r>
          </w:p>
        </w:tc>
        <w:tc>
          <w:tcPr>
            <w:tcW w:w="6772"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2"/>
              </w:rPr>
              <w:t>Eine vollständig vorliegende TSL-Datei im XML-Format</w:t>
            </w:r>
          </w:p>
        </w:tc>
      </w:tr>
      <w:tr w:rsidR="00001574" w:rsidRPr="00E47E00" w:rsidTr="00001574">
        <w:trPr>
          <w:trHeight w:val="344"/>
        </w:trPr>
        <w:tc>
          <w:tcPr>
            <w:tcW w:w="2084" w:type="dxa"/>
            <w:shd w:val="clear" w:color="auto" w:fill="auto"/>
          </w:tcPr>
          <w:p w:rsidR="00001574" w:rsidRPr="00E47E00" w:rsidRDefault="00001574" w:rsidP="00001574">
            <w:pPr>
              <w:pStyle w:val="gemTab10pt"/>
            </w:pPr>
            <w:r w:rsidRPr="00E47E00">
              <w:t>Auslöser</w:t>
            </w:r>
          </w:p>
        </w:tc>
        <w:tc>
          <w:tcPr>
            <w:tcW w:w="6772" w:type="dxa"/>
            <w:shd w:val="clear" w:color="auto" w:fill="auto"/>
          </w:tcPr>
          <w:p w:rsidR="00001574" w:rsidRPr="00E47E00" w:rsidRDefault="00001574" w:rsidP="00001574">
            <w:pPr>
              <w:pStyle w:val="gemTab10pt"/>
            </w:pPr>
            <w:r>
              <w:fldChar w:fldCharType="begin" w:fldLock="1"/>
            </w:r>
            <w:r>
              <w:instrText xml:space="preserve"> REF _Ref398277034 \h </w:instrText>
            </w:r>
            <w:r>
              <w:fldChar w:fldCharType="separate"/>
            </w:r>
            <w:r w:rsidRPr="00E47E00">
              <w:t>TUC_PKI_019 „Prüfung der Aktualität der TSL"</w:t>
            </w:r>
            <w:r>
              <w:fldChar w:fldCharType="end"/>
            </w:r>
          </w:p>
        </w:tc>
      </w:tr>
      <w:tr w:rsidR="00001574" w:rsidRPr="00E47E00" w:rsidTr="00001574">
        <w:trPr>
          <w:trHeight w:val="329"/>
        </w:trPr>
        <w:tc>
          <w:tcPr>
            <w:tcW w:w="2084" w:type="dxa"/>
            <w:shd w:val="clear" w:color="auto" w:fill="auto"/>
          </w:tcPr>
          <w:p w:rsidR="00001574" w:rsidRPr="00E47E00" w:rsidRDefault="00001574" w:rsidP="00001574">
            <w:pPr>
              <w:pStyle w:val="gemTab10pt"/>
            </w:pPr>
            <w:r w:rsidRPr="00E47E00">
              <w:t>Eingangsdaten</w:t>
            </w:r>
          </w:p>
        </w:tc>
        <w:tc>
          <w:tcPr>
            <w:tcW w:w="6772" w:type="dxa"/>
            <w:shd w:val="clear" w:color="auto" w:fill="auto"/>
          </w:tcPr>
          <w:p w:rsidR="00001574" w:rsidRPr="00E47E00" w:rsidRDefault="00001574" w:rsidP="00001574">
            <w:pPr>
              <w:pStyle w:val="gemTab10pt"/>
            </w:pPr>
            <w:r w:rsidRPr="00DD2C93">
              <w:t>TSL-Datei und TSL-XML-Schema</w:t>
            </w:r>
            <w:r w:rsidRPr="00E47E00">
              <w:t xml:space="preserve"> (und alle in ihm referenzierten Schemata). Das System muss sicherstellen, dass zur Validierung nur das von der gematik spezifizierte bzw. benannte Schema benutzt wird.</w:t>
            </w:r>
          </w:p>
        </w:tc>
      </w:tr>
      <w:tr w:rsidR="00001574" w:rsidRPr="00E47E00" w:rsidTr="00001574">
        <w:trPr>
          <w:trHeight w:val="345"/>
        </w:trPr>
        <w:tc>
          <w:tcPr>
            <w:tcW w:w="2084" w:type="dxa"/>
            <w:shd w:val="clear" w:color="auto" w:fill="auto"/>
          </w:tcPr>
          <w:p w:rsidR="00001574" w:rsidRPr="00E47E00" w:rsidRDefault="00001574" w:rsidP="00001574">
            <w:pPr>
              <w:pStyle w:val="gemTab10pt"/>
            </w:pPr>
            <w:r w:rsidRPr="00E47E00">
              <w:t>Komponenten</w:t>
            </w:r>
          </w:p>
        </w:tc>
        <w:tc>
          <w:tcPr>
            <w:tcW w:w="6772" w:type="dxa"/>
            <w:shd w:val="clear" w:color="auto" w:fill="auto"/>
          </w:tcPr>
          <w:p w:rsidR="00001574" w:rsidRPr="00E47E00" w:rsidRDefault="00001574" w:rsidP="00001574">
            <w:pPr>
              <w:pStyle w:val="gemTab10pt"/>
            </w:pPr>
            <w:r w:rsidRPr="00E47E00">
              <w:t>System</w:t>
            </w:r>
          </w:p>
        </w:tc>
      </w:tr>
      <w:tr w:rsidR="00001574" w:rsidRPr="00E47E00" w:rsidTr="00001574">
        <w:trPr>
          <w:trHeight w:val="345"/>
        </w:trPr>
        <w:tc>
          <w:tcPr>
            <w:tcW w:w="2084" w:type="dxa"/>
            <w:shd w:val="clear" w:color="auto" w:fill="auto"/>
          </w:tcPr>
          <w:p w:rsidR="00001574" w:rsidRPr="00E47E00" w:rsidRDefault="00001574" w:rsidP="00001574">
            <w:pPr>
              <w:pStyle w:val="gemTab10pt"/>
            </w:pPr>
            <w:r w:rsidRPr="00E47E00">
              <w:t>Ausgangsdaten</w:t>
            </w:r>
          </w:p>
        </w:tc>
        <w:tc>
          <w:tcPr>
            <w:tcW w:w="6772" w:type="dxa"/>
            <w:shd w:val="clear" w:color="auto" w:fill="auto"/>
          </w:tcPr>
          <w:p w:rsidR="00001574" w:rsidRPr="00E47E00" w:rsidRDefault="00001574" w:rsidP="00001574">
            <w:pPr>
              <w:pStyle w:val="gemTab10pt"/>
            </w:pPr>
            <w:r w:rsidRPr="00E47E00">
              <w:t>Entsprechendes Ergebnis der Validierung (Erfolg | Misserfolg)</w:t>
            </w:r>
          </w:p>
        </w:tc>
      </w:tr>
      <w:tr w:rsidR="00001574" w:rsidRPr="00E47E00" w:rsidTr="00001574">
        <w:trPr>
          <w:trHeight w:val="345"/>
        </w:trPr>
        <w:tc>
          <w:tcPr>
            <w:tcW w:w="2084" w:type="dxa"/>
            <w:shd w:val="clear" w:color="auto" w:fill="auto"/>
          </w:tcPr>
          <w:p w:rsidR="00001574" w:rsidRPr="00E47E00" w:rsidRDefault="00001574" w:rsidP="00001574">
            <w:pPr>
              <w:pStyle w:val="gemTab10pt"/>
            </w:pPr>
            <w:r w:rsidRPr="00E47E00">
              <w:t>Referenzen</w:t>
            </w:r>
          </w:p>
        </w:tc>
        <w:tc>
          <w:tcPr>
            <w:tcW w:w="6772" w:type="dxa"/>
            <w:shd w:val="clear" w:color="auto" w:fill="auto"/>
          </w:tcPr>
          <w:p w:rsidR="00001574" w:rsidRPr="00E47E00" w:rsidRDefault="00001574" w:rsidP="00001574">
            <w:pPr>
              <w:pStyle w:val="gemTab10pt"/>
            </w:pPr>
            <w:r w:rsidRPr="00A311A0">
              <w:rPr>
                <w:szCs w:val="22"/>
                <w:lang w:val="en-GB"/>
              </w:rPr>
              <w:t>[XML]</w:t>
            </w:r>
          </w:p>
        </w:tc>
      </w:tr>
      <w:tr w:rsidR="00001574" w:rsidRPr="00E47E00" w:rsidTr="00001574">
        <w:trPr>
          <w:trHeight w:val="345"/>
        </w:trPr>
        <w:tc>
          <w:tcPr>
            <w:tcW w:w="2084" w:type="dxa"/>
            <w:shd w:val="clear" w:color="auto" w:fill="auto"/>
          </w:tcPr>
          <w:p w:rsidR="00001574" w:rsidRPr="00E47E00" w:rsidRDefault="00001574" w:rsidP="00001574">
            <w:pPr>
              <w:pStyle w:val="gemTab10pt"/>
            </w:pPr>
            <w:r w:rsidRPr="00E47E00">
              <w:t>Standardablauf</w:t>
            </w:r>
          </w:p>
        </w:tc>
        <w:tc>
          <w:tcPr>
            <w:tcW w:w="6772" w:type="dxa"/>
            <w:shd w:val="clear" w:color="auto" w:fill="auto"/>
          </w:tcPr>
          <w:p w:rsidR="00001574" w:rsidRPr="00E47E00" w:rsidRDefault="00001574" w:rsidP="00001574">
            <w:pPr>
              <w:pStyle w:val="gemTab10pt"/>
            </w:pPr>
            <w:r w:rsidRPr="00E47E00">
              <w:t>Das System prüft die Wohlgeformtheit des Dokumentes und validiert es gegen das Schema.</w:t>
            </w:r>
          </w:p>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E47E00" w:rsidRDefault="00001574" w:rsidP="00001574">
            <w:pPr>
              <w:pStyle w:val="gemTab10pt"/>
            </w:pPr>
            <w:r w:rsidRPr="00A311A0">
              <w:rPr>
                <w:rFonts w:eastAsia="Times New Roman" w:cs="Arial"/>
                <w:szCs w:val="22"/>
              </w:rPr>
              <w:t>[System:]</w:t>
            </w:r>
            <w:r w:rsidRPr="00E47E00">
              <w:t xml:space="preserve"> System startet Prüfung der TSL-Datei.</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E47E00" w:rsidRDefault="00001574" w:rsidP="00001574">
            <w:pPr>
              <w:pStyle w:val="gemTab10pt"/>
            </w:pPr>
            <w:r w:rsidRPr="00A311A0">
              <w:rPr>
                <w:rFonts w:eastAsia="Times New Roman" w:cs="Arial"/>
                <w:szCs w:val="22"/>
              </w:rPr>
              <w:t>[System:]</w:t>
            </w:r>
            <w:r w:rsidRPr="00E47E00">
              <w:t xml:space="preserve"> System prüft Wohlgeformtheit der TSL-Datei.</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E47E00" w:rsidRDefault="00001574" w:rsidP="00001574">
            <w:pPr>
              <w:pStyle w:val="gemTab10pt"/>
            </w:pPr>
            <w:r w:rsidRPr="00A311A0">
              <w:rPr>
                <w:rFonts w:eastAsia="Times New Roman" w:cs="Arial"/>
                <w:szCs w:val="22"/>
              </w:rPr>
              <w:t>[System:]</w:t>
            </w:r>
            <w:r w:rsidRPr="00E47E00">
              <w:t xml:space="preserve"> System validiert die TSL-Datei gegen die Schemata.</w:t>
            </w:r>
          </w:p>
          <w:p w:rsidR="00001574" w:rsidRPr="00A311A0" w:rsidRDefault="00001574" w:rsidP="00001574">
            <w:pPr>
              <w:pStyle w:val="gemTab10pt"/>
              <w:rPr>
                <w:rFonts w:eastAsia="Times New Roman" w:cs="Arial"/>
                <w:szCs w:val="22"/>
              </w:rPr>
            </w:pPr>
            <w:r w:rsidRPr="00A311A0">
              <w:rPr>
                <w:rFonts w:eastAsia="Times New Roman" w:cs="Arial"/>
                <w:szCs w:val="22"/>
              </w:rPr>
              <w:t>4.</w:t>
            </w:r>
          </w:p>
          <w:p w:rsidR="00001574" w:rsidRPr="00E47E00" w:rsidRDefault="00001574" w:rsidP="00001574">
            <w:pPr>
              <w:pStyle w:val="gemTab10pt"/>
            </w:pPr>
            <w:r w:rsidRPr="00A311A0">
              <w:rPr>
                <w:rFonts w:eastAsia="Times New Roman" w:cs="Arial"/>
                <w:szCs w:val="22"/>
              </w:rPr>
              <w:t xml:space="preserve">[System:] </w:t>
            </w:r>
            <w:r w:rsidRPr="00E47E00">
              <w:t>Ende des Use Case mit positivem Ergebnis</w:t>
            </w:r>
          </w:p>
        </w:tc>
      </w:tr>
      <w:tr w:rsidR="00001574" w:rsidRPr="00E47E00" w:rsidTr="00001574">
        <w:trPr>
          <w:trHeight w:val="345"/>
        </w:trPr>
        <w:tc>
          <w:tcPr>
            <w:tcW w:w="2084" w:type="dxa"/>
            <w:shd w:val="clear" w:color="auto" w:fill="auto"/>
          </w:tcPr>
          <w:p w:rsidR="00001574" w:rsidRPr="00E47E00" w:rsidRDefault="00001574" w:rsidP="00001574">
            <w:pPr>
              <w:pStyle w:val="gemTab10pt"/>
            </w:pPr>
            <w:r w:rsidRPr="00E47E00">
              <w:t>Fehlerfälle</w:t>
            </w:r>
          </w:p>
        </w:tc>
        <w:tc>
          <w:tcPr>
            <w:tcW w:w="6772" w:type="dxa"/>
            <w:shd w:val="clear" w:color="auto" w:fill="auto"/>
          </w:tcPr>
          <w:p w:rsidR="00001574" w:rsidRPr="00E47E00" w:rsidRDefault="00001574" w:rsidP="00001574">
            <w:pPr>
              <w:pStyle w:val="gemTab10pt"/>
            </w:pPr>
            <w:r w:rsidRPr="00E47E00">
              <w:t>Die übergebenen Schemata könnten selbst invalide oder unvollständig</w:t>
            </w:r>
          </w:p>
          <w:p w:rsidR="00001574" w:rsidRPr="00E47E00" w:rsidRDefault="00001574" w:rsidP="00001574">
            <w:pPr>
              <w:pStyle w:val="gemTab10pt"/>
            </w:pPr>
            <w:r w:rsidRPr="00E47E00">
              <w:t>sein.</w:t>
            </w:r>
          </w:p>
          <w:p w:rsidR="00001574" w:rsidRPr="00E47E00" w:rsidRDefault="00001574" w:rsidP="00001574">
            <w:pPr>
              <w:pStyle w:val="gemTab10pt"/>
            </w:pPr>
            <w:r w:rsidRPr="00E47E00">
              <w:t>2a.</w:t>
            </w:r>
            <w:r w:rsidRPr="00E47E00">
              <w:br/>
              <w:t>[</w:t>
            </w:r>
            <w:r w:rsidRPr="00A311A0">
              <w:rPr>
                <w:rFonts w:eastAsia="Times New Roman" w:cs="Arial"/>
                <w:szCs w:val="22"/>
              </w:rPr>
              <w:t xml:space="preserve">System:] </w:t>
            </w:r>
            <w:r w:rsidRPr="00E47E00">
              <w:t>Ende des Use Case mit Fehlermeldung (TSL_NOT_WELLFORMED)</w:t>
            </w:r>
          </w:p>
          <w:p w:rsidR="00001574" w:rsidRPr="00E47E00" w:rsidRDefault="00001574" w:rsidP="00001574">
            <w:pPr>
              <w:pStyle w:val="gemTab10pt"/>
            </w:pPr>
            <w:r w:rsidRPr="00E47E00">
              <w:t>3a.</w:t>
            </w:r>
            <w:r w:rsidRPr="00E47E00">
              <w:br/>
              <w:t>[</w:t>
            </w:r>
            <w:r w:rsidRPr="00A311A0">
              <w:rPr>
                <w:rFonts w:eastAsia="Times New Roman" w:cs="Arial"/>
                <w:szCs w:val="22"/>
              </w:rPr>
              <w:t xml:space="preserve">System:] </w:t>
            </w:r>
            <w:r w:rsidRPr="00E47E00">
              <w:t>Ende des Use Case mit Fehlermeldung (TSL_SCHEMA_NOT_VALID)</w:t>
            </w:r>
          </w:p>
        </w:tc>
      </w:tr>
      <w:tr w:rsidR="00001574" w:rsidRPr="00E47E00" w:rsidTr="00001574">
        <w:trPr>
          <w:trHeight w:val="345"/>
        </w:trPr>
        <w:tc>
          <w:tcPr>
            <w:tcW w:w="2084" w:type="dxa"/>
            <w:shd w:val="clear" w:color="auto" w:fill="auto"/>
          </w:tcPr>
          <w:p w:rsidR="00001574" w:rsidRPr="00E47E00" w:rsidRDefault="00001574" w:rsidP="00001574">
            <w:pPr>
              <w:pStyle w:val="gemTab10pt"/>
            </w:pPr>
            <w:r w:rsidRPr="00E47E00">
              <w:t>Technische Fehlermeldung</w:t>
            </w:r>
          </w:p>
        </w:tc>
        <w:tc>
          <w:tcPr>
            <w:tcW w:w="6772" w:type="dxa"/>
            <w:shd w:val="clear" w:color="auto" w:fill="auto"/>
          </w:tcPr>
          <w:p w:rsidR="00001574" w:rsidRPr="00E47E00" w:rsidRDefault="00001574" w:rsidP="00001574">
            <w:pPr>
              <w:pStyle w:val="gemTab10pt"/>
            </w:pPr>
            <w:r w:rsidRPr="00E47E00">
              <w:t>Das System meldet entsprechende Fehlercodes</w:t>
            </w:r>
          </w:p>
        </w:tc>
      </w:tr>
    </w:tbl>
    <w:p w:rsidR="00001574" w:rsidRPr="009F7197" w:rsidRDefault="00001574" w:rsidP="0083095D">
      <w:pPr>
        <w:pStyle w:val="berschrift4"/>
      </w:pPr>
      <w:bookmarkStart w:id="614" w:name="_Toc398121538"/>
      <w:bookmarkStart w:id="615" w:name="_Ref398276945"/>
      <w:bookmarkStart w:id="616" w:name="_Ref398278137"/>
      <w:bookmarkStart w:id="617" w:name="_Ref398278449"/>
      <w:bookmarkStart w:id="618" w:name="_Toc501718005"/>
      <w:r w:rsidRPr="009F7197">
        <w:t>TUC_PKI_011 „Prüfung des TSL-Signer-Zertifikates“</w:t>
      </w:r>
      <w:bookmarkEnd w:id="614"/>
      <w:bookmarkEnd w:id="615"/>
      <w:bookmarkEnd w:id="616"/>
      <w:bookmarkEnd w:id="617"/>
      <w:bookmarkEnd w:id="618"/>
    </w:p>
    <w:p w:rsidR="00001574" w:rsidRPr="00E47E00" w:rsidRDefault="00001574" w:rsidP="00001574">
      <w:pPr>
        <w:pStyle w:val="gemStandard"/>
        <w:rPr>
          <w:b/>
        </w:rPr>
      </w:pPr>
      <w:r w:rsidRPr="00E47E00">
        <w:rPr>
          <w:rFonts w:ascii="Wingdings" w:hAnsi="Wingdings"/>
          <w:b/>
        </w:rPr>
        <w:sym w:font="Wingdings" w:char="F0D6"/>
      </w:r>
      <w:r w:rsidRPr="00E47E00">
        <w:rPr>
          <w:b/>
        </w:rPr>
        <w:tab/>
        <w:t>GS-A_4650 TUC_PKI_011: Prüfung des TSL-Signer-Zertifikates</w:t>
      </w:r>
    </w:p>
    <w:p w:rsidR="0083095D" w:rsidRDefault="00001574" w:rsidP="00001574">
      <w:pPr>
        <w:pStyle w:val="gemStandard"/>
        <w:ind w:left="709"/>
        <w:rPr>
          <w:rFonts w:ascii="Wingdings" w:hAnsi="Wingdings"/>
          <w:b/>
        </w:rPr>
      </w:pPr>
      <w:r w:rsidRPr="00E47E00">
        <w:t>Die Produkttypen der TI, die Zertifikate prüfen, MÜSSEN TUC_PKI_011 zur Prüfung des TSL-Signer-Zertifikats umsetzen.</w:t>
      </w:r>
    </w:p>
    <w:p w:rsidR="00001574" w:rsidRPr="0083095D" w:rsidRDefault="0083095D" w:rsidP="00001574">
      <w:pPr>
        <w:pStyle w:val="gemStandard"/>
        <w:ind w:left="709"/>
      </w:pPr>
      <w:r>
        <w:rPr>
          <w:rFonts w:ascii="Wingdings" w:hAnsi="Wingdings"/>
          <w:b/>
        </w:rPr>
        <w:lastRenderedPageBreak/>
        <w:sym w:font="Wingdings" w:char="F0D5"/>
      </w:r>
    </w:p>
    <w:p w:rsidR="00001574" w:rsidRPr="00E47E00" w:rsidRDefault="00001574" w:rsidP="00001574">
      <w:pPr>
        <w:pStyle w:val="gemStandard"/>
        <w:jc w:val="left"/>
      </w:pPr>
    </w:p>
    <w:p w:rsidR="00001574" w:rsidRPr="00E47E00" w:rsidRDefault="00001574" w:rsidP="00001574">
      <w:pPr>
        <w:pStyle w:val="Beschriftung"/>
        <w:keepNext/>
      </w:pPr>
      <w:bookmarkStart w:id="619" w:name="_Toc501452727"/>
      <w:r w:rsidRPr="00E47E00">
        <w:t xml:space="preserve">Tabelle </w:t>
      </w:r>
      <w:r w:rsidRPr="00E47E00">
        <w:fldChar w:fldCharType="begin"/>
      </w:r>
      <w:r w:rsidRPr="00E47E00">
        <w:instrText xml:space="preserve"> SEQ Tabelle \* ARABIC </w:instrText>
      </w:r>
      <w:r w:rsidRPr="00E47E00">
        <w:fldChar w:fldCharType="separate"/>
      </w:r>
      <w:r w:rsidR="00BF0362">
        <w:rPr>
          <w:noProof/>
        </w:rPr>
        <w:t>89</w:t>
      </w:r>
      <w:r w:rsidRPr="00E47E00">
        <w:fldChar w:fldCharType="end"/>
      </w:r>
      <w:r w:rsidRPr="00E47E00">
        <w:t xml:space="preserve">: TUC_PKI_011 </w:t>
      </w:r>
      <w:r>
        <w:t>„</w:t>
      </w:r>
      <w:r w:rsidRPr="00E47E00">
        <w:t>Prüfung des TSL-Signer-Zertifikates</w:t>
      </w:r>
      <w:r>
        <w:rPr>
          <w:noProof/>
        </w:rPr>
        <w:t>“</w:t>
      </w:r>
      <w:bookmarkEnd w:id="619"/>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772"/>
      </w:tblGrid>
      <w:tr w:rsidR="00001574" w:rsidRPr="002617E9" w:rsidTr="00001574">
        <w:trPr>
          <w:trHeight w:val="326"/>
          <w:tblHeader/>
        </w:trPr>
        <w:tc>
          <w:tcPr>
            <w:tcW w:w="2084" w:type="dxa"/>
            <w:shd w:val="clear" w:color="auto" w:fill="E0E0E0"/>
          </w:tcPr>
          <w:p w:rsidR="00001574" w:rsidRPr="002617E9" w:rsidRDefault="00001574" w:rsidP="00001574">
            <w:pPr>
              <w:pStyle w:val="gemtabohne"/>
              <w:rPr>
                <w:b/>
                <w:sz w:val="20"/>
              </w:rPr>
            </w:pPr>
            <w:r w:rsidRPr="002617E9">
              <w:rPr>
                <w:b/>
                <w:sz w:val="20"/>
              </w:rPr>
              <w:t>Element</w:t>
            </w:r>
          </w:p>
        </w:tc>
        <w:tc>
          <w:tcPr>
            <w:tcW w:w="6772" w:type="dxa"/>
            <w:shd w:val="clear" w:color="auto" w:fill="E0E0E0"/>
          </w:tcPr>
          <w:p w:rsidR="00001574" w:rsidRPr="002617E9" w:rsidRDefault="00001574" w:rsidP="00001574">
            <w:pPr>
              <w:pStyle w:val="gemtabohne"/>
              <w:rPr>
                <w:b/>
                <w:sz w:val="20"/>
              </w:rPr>
            </w:pPr>
            <w:r w:rsidRPr="002617E9">
              <w:rPr>
                <w:b/>
                <w:sz w:val="20"/>
              </w:rPr>
              <w:t>Beschreibung</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Name</w:t>
            </w:r>
          </w:p>
        </w:tc>
        <w:tc>
          <w:tcPr>
            <w:tcW w:w="6772" w:type="dxa"/>
            <w:shd w:val="clear" w:color="auto" w:fill="auto"/>
          </w:tcPr>
          <w:p w:rsidR="00001574" w:rsidRPr="00E47E00" w:rsidRDefault="00001574" w:rsidP="00001574">
            <w:pPr>
              <w:pStyle w:val="gemTab10pt"/>
            </w:pPr>
            <w:r w:rsidRPr="00E47E00">
              <w:t xml:space="preserve">TUC_PKI_011 </w:t>
            </w:r>
            <w:r>
              <w:t>„</w:t>
            </w:r>
            <w:r w:rsidRPr="00E47E00">
              <w:t>Prüfung des TSL-Signer-Zertifikates"</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Beschreibung</w:t>
            </w:r>
          </w:p>
        </w:tc>
        <w:tc>
          <w:tcPr>
            <w:tcW w:w="6772" w:type="dxa"/>
            <w:shd w:val="clear" w:color="auto" w:fill="auto"/>
          </w:tcPr>
          <w:p w:rsidR="00001574" w:rsidRPr="00E47E00" w:rsidRDefault="00001574" w:rsidP="00001574">
            <w:pPr>
              <w:pStyle w:val="gemTab10pt"/>
            </w:pPr>
            <w:r w:rsidRPr="00E47E00">
              <w:t>Es wird der Prozess zur Prüfung des TSL-Signer-Zertifikates gegen ein sicher verwahrtes TSL-Signer-CA-Zertifikat spezifiziert.</w:t>
            </w:r>
            <w:r w:rsidRPr="00E47E00">
              <w:br/>
              <w:t>Der Prozess verläuft analog demjenigen für Zertifikatsprüfung im Allgemeinen (</w:t>
            </w:r>
            <w:r>
              <w:fldChar w:fldCharType="begin" w:fldLock="1"/>
            </w:r>
            <w:r>
              <w:instrText xml:space="preserve"> REF _Ref398277069 \h </w:instrText>
            </w:r>
            <w:r>
              <w:fldChar w:fldCharType="separate"/>
            </w:r>
            <w:r w:rsidRPr="00185859">
              <w:t>TUC_PKI_018 "Zertifikatsp</w:t>
            </w:r>
            <w:r w:rsidRPr="00185859">
              <w:t>r</w:t>
            </w:r>
            <w:r w:rsidRPr="00185859">
              <w:t>üfung in der TI "</w:t>
            </w:r>
            <w:r>
              <w:fldChar w:fldCharType="end"/>
            </w:r>
            <w:r w:rsidRPr="00E47E00">
              <w:t xml:space="preserve">), berücksichtigt aber die Besonderheiten des TSL-Signer-Zertifikates. Außerdem erfolgt hier keine Statusprüfung des TSL-Signer-Zertifikates. (Der Aufruf von </w:t>
            </w:r>
            <w:r w:rsidRPr="00A311A0">
              <w:rPr>
                <w:rFonts w:eastAsia="Times New Roman" w:cs="Arial"/>
                <w:szCs w:val="22"/>
              </w:rPr>
              <w:t xml:space="preserve">TUC_PKI_006 </w:t>
            </w:r>
            <w:r>
              <w:rPr>
                <w:rFonts w:eastAsia="Times New Roman" w:cs="Arial"/>
                <w:szCs w:val="22"/>
              </w:rPr>
              <w:t>„</w:t>
            </w:r>
            <w:r w:rsidRPr="00A311A0">
              <w:rPr>
                <w:rFonts w:eastAsia="Times New Roman" w:cs="Arial"/>
                <w:szCs w:val="22"/>
              </w:rPr>
              <w:t>OCSP-Abfrage</w:t>
            </w:r>
            <w:r>
              <w:rPr>
                <w:rFonts w:eastAsia="Times New Roman" w:cs="Arial"/>
                <w:szCs w:val="22"/>
              </w:rPr>
              <w:t>“</w:t>
            </w:r>
            <w:r w:rsidRPr="00E47E00">
              <w:t xml:space="preserve"> erfolgt in TUC_PKI_001 </w:t>
            </w:r>
            <w:r>
              <w:t>„</w:t>
            </w:r>
            <w:r w:rsidRPr="00E47E00">
              <w:t>Periodische Aktualisierung TI-Vertrauensraum</w:t>
            </w:r>
            <w:r>
              <w:t>“</w:t>
            </w:r>
            <w:r w:rsidRPr="00E47E00">
              <w:t>.)</w:t>
            </w:r>
          </w:p>
        </w:tc>
      </w:tr>
      <w:tr w:rsidR="00001574" w:rsidRPr="00E47E00" w:rsidTr="00001574">
        <w:trPr>
          <w:trHeight w:val="326"/>
        </w:trPr>
        <w:tc>
          <w:tcPr>
            <w:tcW w:w="2084" w:type="dxa"/>
            <w:shd w:val="clear" w:color="auto" w:fill="auto"/>
          </w:tcPr>
          <w:p w:rsidR="00001574" w:rsidRPr="00E47E00" w:rsidRDefault="00001574" w:rsidP="00001574">
            <w:pPr>
              <w:pStyle w:val="gemTab10pt"/>
            </w:pPr>
            <w:r w:rsidRPr="00E47E00">
              <w:t>Anwendungsumfeld</w:t>
            </w:r>
          </w:p>
        </w:tc>
        <w:tc>
          <w:tcPr>
            <w:tcW w:w="6772" w:type="dxa"/>
            <w:shd w:val="clear" w:color="auto" w:fill="auto"/>
          </w:tcPr>
          <w:p w:rsidR="00001574" w:rsidRPr="00E47E00" w:rsidRDefault="00001574" w:rsidP="00001574">
            <w:pPr>
              <w:pStyle w:val="gemTab10pt"/>
            </w:pPr>
            <w:r w:rsidRPr="00E47E00">
              <w:t>System, das die TSL verwendet</w:t>
            </w:r>
          </w:p>
        </w:tc>
      </w:tr>
      <w:tr w:rsidR="00001574" w:rsidRPr="00E47E00" w:rsidTr="00001574">
        <w:trPr>
          <w:trHeight w:val="326"/>
        </w:trPr>
        <w:tc>
          <w:tcPr>
            <w:tcW w:w="2084" w:type="dxa"/>
            <w:shd w:val="clear" w:color="auto" w:fill="auto"/>
          </w:tcPr>
          <w:p w:rsidR="00001574" w:rsidRPr="00E47E00" w:rsidRDefault="00001574" w:rsidP="00001574">
            <w:pPr>
              <w:pStyle w:val="gemTab10pt"/>
            </w:pPr>
            <w:r w:rsidRPr="00E47E00">
              <w:t>Vorbedingungen</w:t>
            </w:r>
          </w:p>
        </w:tc>
        <w:tc>
          <w:tcPr>
            <w:tcW w:w="6772" w:type="dxa"/>
            <w:shd w:val="clear" w:color="auto" w:fill="auto"/>
          </w:tcPr>
          <w:p w:rsidR="00001574" w:rsidRPr="00E47E00" w:rsidRDefault="00001574" w:rsidP="00001574">
            <w:pPr>
              <w:pStyle w:val="gemTab10pt"/>
            </w:pPr>
            <w:r w:rsidRPr="00E47E00">
              <w:t>TSL-Signer-CA-Zertifikat in einem sicheren Speicher des Systems</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Auslöser</w:t>
            </w:r>
          </w:p>
        </w:tc>
        <w:tc>
          <w:tcPr>
            <w:tcW w:w="6772" w:type="dxa"/>
            <w:shd w:val="clear" w:color="auto" w:fill="auto"/>
          </w:tcPr>
          <w:p w:rsidR="00001574" w:rsidRPr="00E47E00" w:rsidRDefault="00001574" w:rsidP="00001574">
            <w:pPr>
              <w:pStyle w:val="gemTab10pt"/>
            </w:pPr>
            <w:r>
              <w:fldChar w:fldCharType="begin" w:fldLock="1"/>
            </w:r>
            <w:r>
              <w:instrText xml:space="preserve"> REF _Ref398277054 \h </w:instrText>
            </w:r>
            <w:r>
              <w:fldChar w:fldCharType="separate"/>
            </w:r>
            <w:r w:rsidRPr="00E47E00">
              <w:t>TUC_PKI_019 „Prüfung der Aktualität der TSL"</w:t>
            </w:r>
            <w:r>
              <w:fldChar w:fldCharType="end"/>
            </w:r>
          </w:p>
        </w:tc>
      </w:tr>
      <w:tr w:rsidR="00001574" w:rsidRPr="00A311A0" w:rsidTr="00001574">
        <w:trPr>
          <w:trHeight w:val="326"/>
        </w:trPr>
        <w:tc>
          <w:tcPr>
            <w:tcW w:w="2084" w:type="dxa"/>
            <w:shd w:val="clear" w:color="auto" w:fill="auto"/>
          </w:tcPr>
          <w:p w:rsidR="00001574" w:rsidRPr="00E47E00" w:rsidRDefault="00001574" w:rsidP="00001574">
            <w:pPr>
              <w:pStyle w:val="gemTab10pt"/>
            </w:pPr>
            <w:r w:rsidRPr="00E47E00">
              <w:t>Eingangsdaten</w:t>
            </w:r>
          </w:p>
        </w:tc>
        <w:tc>
          <w:tcPr>
            <w:tcW w:w="6772" w:type="dxa"/>
            <w:shd w:val="clear" w:color="auto" w:fill="auto"/>
          </w:tcPr>
          <w:p w:rsidR="00001574" w:rsidRPr="00E47E00" w:rsidRDefault="00001574" w:rsidP="00001574">
            <w:pPr>
              <w:pStyle w:val="gemTab10pt"/>
              <w:numPr>
                <w:ilvl w:val="0"/>
                <w:numId w:val="10"/>
              </w:numPr>
            </w:pPr>
            <w:r w:rsidRPr="00E47E00">
              <w:t>TSL-Datei</w:t>
            </w:r>
          </w:p>
          <w:p w:rsidR="00001574" w:rsidRPr="00A311A0" w:rsidRDefault="00001574" w:rsidP="00001574">
            <w:pPr>
              <w:pStyle w:val="gemTab10pt"/>
              <w:numPr>
                <w:ilvl w:val="0"/>
                <w:numId w:val="10"/>
              </w:numPr>
              <w:rPr>
                <w:rFonts w:eastAsia="Times New Roman" w:cs="Arial"/>
                <w:szCs w:val="20"/>
              </w:rPr>
            </w:pPr>
            <w:r w:rsidRPr="00E47E00">
              <w:t>Referenzzeitpunkt (aktuelles Datum)</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Komponenten</w:t>
            </w:r>
          </w:p>
        </w:tc>
        <w:tc>
          <w:tcPr>
            <w:tcW w:w="6772" w:type="dxa"/>
            <w:shd w:val="clear" w:color="auto" w:fill="auto"/>
          </w:tcPr>
          <w:p w:rsidR="00001574" w:rsidRPr="00E47E00" w:rsidRDefault="00001574" w:rsidP="00001574">
            <w:pPr>
              <w:pStyle w:val="gemTab10pt"/>
            </w:pPr>
            <w:r w:rsidRPr="00E47E00">
              <w:t>System</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Ausgangsdaten</w:t>
            </w:r>
          </w:p>
        </w:tc>
        <w:tc>
          <w:tcPr>
            <w:tcW w:w="6772" w:type="dxa"/>
            <w:shd w:val="clear" w:color="auto" w:fill="auto"/>
          </w:tcPr>
          <w:p w:rsidR="00001574" w:rsidRPr="00E47E00" w:rsidRDefault="00001574" w:rsidP="00001574">
            <w:pPr>
              <w:pStyle w:val="gemTab10pt"/>
            </w:pPr>
            <w:r w:rsidRPr="00E47E00">
              <w:t>Status der Prüfung</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Referenzen</w:t>
            </w:r>
          </w:p>
        </w:tc>
        <w:tc>
          <w:tcPr>
            <w:tcW w:w="6772" w:type="dxa"/>
            <w:shd w:val="clear" w:color="auto" w:fill="auto"/>
          </w:tcPr>
          <w:p w:rsidR="00001574" w:rsidRPr="00E47E00" w:rsidRDefault="00001574" w:rsidP="00001574">
            <w:pPr>
              <w:pStyle w:val="gemTab10pt"/>
            </w:pPr>
            <w:r w:rsidRPr="00E47E00">
              <w:t>[ETSI_TS_102_231], [</w:t>
            </w:r>
            <w:r w:rsidRPr="00A311A0">
              <w:rPr>
                <w:szCs w:val="22"/>
              </w:rPr>
              <w:t>XMLSig</w:t>
            </w:r>
            <w:r w:rsidRPr="00E47E00">
              <w:t>]</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Standardablauf</w:t>
            </w:r>
          </w:p>
        </w:tc>
        <w:tc>
          <w:tcPr>
            <w:tcW w:w="6772" w:type="dxa"/>
            <w:shd w:val="clear" w:color="auto" w:fill="auto"/>
          </w:tcPr>
          <w:p w:rsidR="00001574" w:rsidRPr="00E47E00" w:rsidRDefault="00001574" w:rsidP="00001574">
            <w:pPr>
              <w:pStyle w:val="gemTab10pt"/>
            </w:pPr>
            <w:r w:rsidRPr="00E47E00">
              <w:t>1.</w:t>
            </w:r>
          </w:p>
          <w:p w:rsidR="00001574" w:rsidRPr="00E47E00" w:rsidRDefault="00001574" w:rsidP="00001574">
            <w:pPr>
              <w:pStyle w:val="gemTab10pt"/>
            </w:pPr>
            <w:r w:rsidRPr="00E47E00">
              <w:t>[System:] Das verwendete TSL-Signer-Zertifikat wird aus der TSL-Datei extrahiert.</w:t>
            </w:r>
          </w:p>
          <w:p w:rsidR="00001574" w:rsidRPr="00E47E00" w:rsidRDefault="00001574" w:rsidP="00001574">
            <w:pPr>
              <w:pStyle w:val="gemTab10pt"/>
            </w:pPr>
            <w:r w:rsidRPr="00E47E00">
              <w:t>2.</w:t>
            </w:r>
          </w:p>
          <w:p w:rsidR="00001574" w:rsidRPr="00E47E00" w:rsidRDefault="00001574" w:rsidP="00001574">
            <w:pPr>
              <w:pStyle w:val="gemTab10pt"/>
            </w:pPr>
            <w:r w:rsidRPr="00A311A0">
              <w:rPr>
                <w:rFonts w:eastAsia="Times New Roman" w:cs="Arial"/>
                <w:szCs w:val="22"/>
              </w:rPr>
              <w:t xml:space="preserve">[System] </w:t>
            </w:r>
            <w:r w:rsidRPr="007623B6">
              <w:t xml:space="preserve">Der Use Case </w:t>
            </w:r>
            <w:r w:rsidRPr="007623B6">
              <w:fldChar w:fldCharType="begin" w:fldLock="1"/>
            </w:r>
            <w:r w:rsidRPr="007623B6">
              <w:instrText xml:space="preserve"> REF _Ref398277308 \h </w:instrText>
            </w:r>
            <w:r>
              <w:instrText xml:space="preserve"> \* MERGEFORMAT </w:instrText>
            </w:r>
            <w:r w:rsidRPr="007623B6">
              <w:rPr>
                <w:highlight w:val="yellow"/>
              </w:rPr>
            </w:r>
            <w:r w:rsidRPr="007623B6">
              <w:rPr>
                <w:highlight w:val="yellow"/>
              </w:rPr>
              <w:fldChar w:fldCharType="separate"/>
            </w:r>
            <w:r w:rsidRPr="007623B6">
              <w:t>TUC_PKI_002 "Gültigkeitsprüfung des Zertifikats"</w:t>
            </w:r>
            <w:r w:rsidRPr="007623B6">
              <w:fldChar w:fldCharType="end"/>
            </w:r>
            <w:r>
              <w:t xml:space="preserve"> </w:t>
            </w:r>
            <w:r w:rsidRPr="007623B6">
              <w:t>wird durchlaufen</w:t>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E47E00">
              <w:t>3.</w:t>
            </w:r>
            <w:r w:rsidRPr="00A311A0">
              <w:rPr>
                <w:rFonts w:eastAsia="Times New Roman" w:cs="Arial"/>
                <w:szCs w:val="22"/>
              </w:rPr>
              <w:t xml:space="preserve"> </w:t>
            </w:r>
          </w:p>
          <w:p w:rsidR="00001574" w:rsidRPr="00E47E00" w:rsidRDefault="00001574" w:rsidP="00001574">
            <w:pPr>
              <w:pStyle w:val="gemTab10pt"/>
            </w:pPr>
            <w:r w:rsidRPr="00E47E00">
              <w:t xml:space="preserve">[System:] </w:t>
            </w:r>
            <w:r w:rsidRPr="007623B6">
              <w:rPr>
                <w:rFonts w:eastAsia="Times New Roman" w:cs="Arial"/>
                <w:szCs w:val="22"/>
              </w:rPr>
              <w:t>Prüfung der Extension KeyUsage auf vorhanden sein. Zudem wird die KeyUsage auf die richtige Belegung (</w:t>
            </w:r>
            <w:r w:rsidRPr="007623B6">
              <w:t>nonRepudiation</w:t>
            </w:r>
            <w:r w:rsidRPr="007623B6">
              <w:rPr>
                <w:rFonts w:eastAsia="Times New Roman" w:cs="Arial"/>
                <w:szCs w:val="22"/>
              </w:rPr>
              <w:t>) geprüft. Weiter wird die ExtendedKeyUsage auf die richtige Belegung mit {</w:t>
            </w:r>
            <w:r w:rsidRPr="007623B6">
              <w:t>id-tsl-kp-tslSigning}</w:t>
            </w:r>
            <w:r w:rsidRPr="007623B6">
              <w:rPr>
                <w:rFonts w:eastAsia="Times New Roman" w:cs="Arial"/>
                <w:szCs w:val="22"/>
              </w:rPr>
              <w:t xml:space="preserve"> geprüft (vgl. Kap.</w:t>
            </w:r>
            <w:r>
              <w:rPr>
                <w:rFonts w:eastAsia="Times New Roman" w:cs="Arial"/>
                <w:szCs w:val="22"/>
              </w:rPr>
              <w:t xml:space="preserve"> </w:t>
            </w:r>
            <w:r w:rsidRPr="007623B6">
              <w:rPr>
                <w:rFonts w:eastAsia="Times New Roman" w:cs="Arial"/>
                <w:szCs w:val="22"/>
              </w:rPr>
              <w:fldChar w:fldCharType="begin" w:fldLock="1"/>
            </w:r>
            <w:r w:rsidRPr="007623B6">
              <w:rPr>
                <w:rFonts w:eastAsia="Times New Roman" w:cs="Arial"/>
                <w:szCs w:val="22"/>
              </w:rPr>
              <w:instrText xml:space="preserve"> REF _Ref398277280 \r \h </w:instrText>
            </w:r>
            <w:r>
              <w:rPr>
                <w:rFonts w:eastAsia="Times New Roman" w:cs="Arial"/>
                <w:szCs w:val="22"/>
              </w:rPr>
              <w:instrText xml:space="preserve"> \* MERGEFORMAT </w:instrText>
            </w:r>
            <w:r w:rsidRPr="007623B6">
              <w:rPr>
                <w:rFonts w:eastAsia="Times New Roman" w:cs="Arial"/>
                <w:szCs w:val="22"/>
                <w:highlight w:val="yellow"/>
              </w:rPr>
            </w:r>
            <w:r w:rsidRPr="007623B6">
              <w:rPr>
                <w:rFonts w:eastAsia="Times New Roman" w:cs="Arial"/>
                <w:szCs w:val="22"/>
                <w:highlight w:val="yellow"/>
              </w:rPr>
              <w:fldChar w:fldCharType="separate"/>
            </w:r>
            <w:r w:rsidRPr="007623B6">
              <w:rPr>
                <w:rFonts w:eastAsia="Times New Roman" w:cs="Arial"/>
                <w:szCs w:val="22"/>
              </w:rPr>
              <w:t>5.13.1</w:t>
            </w:r>
            <w:r w:rsidRPr="007623B6">
              <w:rPr>
                <w:rFonts w:eastAsia="Times New Roman" w:cs="Arial"/>
                <w:szCs w:val="22"/>
              </w:rPr>
              <w:fldChar w:fldCharType="end"/>
            </w:r>
            <w:r>
              <w:rPr>
                <w:rFonts w:eastAsia="Times New Roman" w:cs="Arial"/>
                <w:szCs w:val="22"/>
              </w:rPr>
              <w:t xml:space="preserve"> TSL-Signer-Zertifikat)</w:t>
            </w:r>
            <w:r w:rsidRPr="00E47E00">
              <w:t>.</w:t>
            </w:r>
          </w:p>
          <w:p w:rsidR="00001574" w:rsidRPr="00E47E00" w:rsidRDefault="00001574" w:rsidP="00001574">
            <w:pPr>
              <w:pStyle w:val="gemTab10pt"/>
            </w:pPr>
            <w:r w:rsidRPr="00E47E00">
              <w:t>4.</w:t>
            </w:r>
          </w:p>
          <w:p w:rsidR="00001574" w:rsidRPr="00E47E00" w:rsidRDefault="00001574" w:rsidP="00001574">
            <w:pPr>
              <w:pStyle w:val="gemTab10pt"/>
            </w:pPr>
            <w:r w:rsidRPr="00E47E00">
              <w:t xml:space="preserve">[System:] Das TSL-Signer-CA-Zertifikat aus dem sicheren Speicher des Systems wird geladen. </w:t>
            </w:r>
          </w:p>
          <w:p w:rsidR="00001574" w:rsidRPr="00E47E00" w:rsidRDefault="00001574" w:rsidP="00001574">
            <w:pPr>
              <w:pStyle w:val="gemTab10pt"/>
            </w:pPr>
            <w:r w:rsidRPr="00E47E00">
              <w:t>5.</w:t>
            </w:r>
          </w:p>
          <w:p w:rsidR="00001574" w:rsidRPr="00E47E00" w:rsidRDefault="00001574" w:rsidP="00001574">
            <w:pPr>
              <w:pStyle w:val="gemTab10pt"/>
            </w:pPr>
            <w:r w:rsidRPr="00E47E00">
              <w:t>[System:] Anhand dieses CA-Zertifikates wird die m</w:t>
            </w:r>
            <w:r w:rsidRPr="00A311A0">
              <w:rPr>
                <w:rFonts w:eastAsia="Times New Roman" w:cs="Arial"/>
                <w:szCs w:val="22"/>
              </w:rPr>
              <w:t>athematische Prüfung der Signatur des TSL-Signer-Zertifikats durchgeführt</w:t>
            </w:r>
            <w:r w:rsidRPr="00E47E00">
              <w:t xml:space="preserve"> (</w:t>
            </w:r>
            <w:r>
              <w:fldChar w:fldCharType="begin" w:fldLock="1"/>
            </w:r>
            <w:r>
              <w:instrText xml:space="preserve"> REF _Ref398277321 \h </w:instrText>
            </w:r>
            <w:r>
              <w:fldChar w:fldCharType="separate"/>
            </w:r>
            <w:r w:rsidRPr="00E47E00">
              <w:t>TUC_PKI_004 "Mathematische Prüfung der Zertifikatssignatur"</w:t>
            </w:r>
            <w:r>
              <w:fldChar w:fldCharType="end"/>
            </w:r>
            <w:r w:rsidRPr="00E47E00">
              <w:t>). (Jedes System muss Initial dieses CA-Zertifikat als TI-Vertrauensanker auf sicherem Wege integrieren.)</w:t>
            </w:r>
          </w:p>
          <w:p w:rsidR="00001574" w:rsidRPr="00A311A0" w:rsidRDefault="00001574" w:rsidP="00001574">
            <w:pPr>
              <w:pStyle w:val="gemTab10pt"/>
              <w:rPr>
                <w:szCs w:val="20"/>
              </w:rPr>
            </w:pPr>
            <w:r w:rsidRPr="00E47E00">
              <w:t>6.</w:t>
            </w:r>
          </w:p>
          <w:p w:rsidR="00001574" w:rsidRPr="00E47E00" w:rsidRDefault="00001574" w:rsidP="00001574">
            <w:pPr>
              <w:pStyle w:val="gemTab10pt"/>
            </w:pPr>
            <w:r w:rsidRPr="00E47E00">
              <w:t>[System:] Ende des Use Case mit Status Rückmeldung</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Varianten/Alternati</w:t>
            </w:r>
            <w:r w:rsidRPr="00E47E00">
              <w:softHyphen/>
              <w:t>ven</w:t>
            </w:r>
          </w:p>
        </w:tc>
        <w:tc>
          <w:tcPr>
            <w:tcW w:w="6772" w:type="dxa"/>
            <w:shd w:val="clear" w:color="auto" w:fill="auto"/>
          </w:tcPr>
          <w:p w:rsidR="00001574" w:rsidRPr="00E47E00" w:rsidRDefault="00001574" w:rsidP="00001574">
            <w:pPr>
              <w:pStyle w:val="gemTab10pt"/>
            </w:pP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Fehlerfälle</w:t>
            </w:r>
          </w:p>
        </w:tc>
        <w:tc>
          <w:tcPr>
            <w:tcW w:w="6772" w:type="dxa"/>
            <w:shd w:val="clear" w:color="auto" w:fill="auto"/>
          </w:tcPr>
          <w:p w:rsidR="00001574" w:rsidRPr="00A311A0" w:rsidRDefault="00001574" w:rsidP="00001574">
            <w:pPr>
              <w:pStyle w:val="gemTab10pt"/>
              <w:rPr>
                <w:rFonts w:eastAsia="Times New Roman" w:cs="Arial"/>
                <w:szCs w:val="22"/>
              </w:rPr>
            </w:pPr>
            <w:r>
              <w:rPr>
                <w:rFonts w:eastAsia="Times New Roman" w:cs="Arial"/>
                <w:szCs w:val="22"/>
              </w:rPr>
              <w:t>1</w:t>
            </w:r>
            <w:r w:rsidRPr="00A311A0">
              <w:rPr>
                <w:rFonts w:eastAsia="Times New Roman" w:cs="Arial"/>
                <w:szCs w:val="22"/>
              </w:rPr>
              <w:t xml:space="preserve">a. </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Das TSL-Signer-Zertifikat lässt sich nicht aus der TSL-Datei </w:t>
            </w:r>
          </w:p>
          <w:p w:rsidR="00001574" w:rsidRPr="00A311A0" w:rsidRDefault="00001574" w:rsidP="00001574">
            <w:pPr>
              <w:pStyle w:val="gemTab10pt"/>
              <w:rPr>
                <w:rFonts w:eastAsia="Times New Roman" w:cs="Arial"/>
                <w:szCs w:val="22"/>
                <w:lang w:val="en-GB"/>
              </w:rPr>
            </w:pPr>
            <w:r w:rsidRPr="00A311A0">
              <w:rPr>
                <w:rFonts w:eastAsia="Times New Roman" w:cs="Arial"/>
                <w:szCs w:val="22"/>
                <w:lang w:val="en-GB"/>
              </w:rPr>
              <w:t>extrahieren (TSL_CERT_EXTRACTION_ERROR).</w:t>
            </w:r>
          </w:p>
          <w:p w:rsidR="00001574" w:rsidRPr="00A311A0" w:rsidRDefault="00001574" w:rsidP="00001574">
            <w:pPr>
              <w:pStyle w:val="gemTab10pt"/>
              <w:rPr>
                <w:rFonts w:eastAsia="Times New Roman" w:cs="Arial"/>
                <w:szCs w:val="22"/>
                <w:lang w:val="en-GB"/>
              </w:rPr>
            </w:pPr>
            <w:r w:rsidRPr="00DD1F3A">
              <w:rPr>
                <w:rFonts w:eastAsia="Times New Roman" w:cs="Arial"/>
                <w:szCs w:val="22"/>
                <w:lang w:val="en-GB"/>
              </w:rPr>
              <w:t>3</w:t>
            </w:r>
            <w:r w:rsidRPr="00A311A0">
              <w:rPr>
                <w:rFonts w:eastAsia="Times New Roman" w:cs="Arial"/>
                <w:szCs w:val="22"/>
                <w:lang w:val="en-GB"/>
              </w:rPr>
              <w:t>a.</w:t>
            </w:r>
          </w:p>
          <w:p w:rsidR="00001574" w:rsidRPr="00A311A0" w:rsidRDefault="00001574" w:rsidP="00001574">
            <w:pPr>
              <w:pStyle w:val="gemTab10pt"/>
              <w:rPr>
                <w:rFonts w:eastAsia="Times New Roman" w:cs="Arial"/>
                <w:szCs w:val="22"/>
              </w:rPr>
            </w:pPr>
            <w:r w:rsidRPr="00A311A0">
              <w:rPr>
                <w:rFonts w:eastAsia="Times New Roman" w:cs="Arial"/>
                <w:szCs w:val="22"/>
              </w:rPr>
              <w:t>[System:] KeyUsage ist nicht vorhanden bzw. entspricht nicht der vorgesehenen KeyUsage (WRONG_KEYUSAGE).</w:t>
            </w:r>
          </w:p>
          <w:p w:rsidR="00001574" w:rsidRPr="00A311A0" w:rsidRDefault="00001574" w:rsidP="00001574">
            <w:pPr>
              <w:pStyle w:val="gemTab10pt"/>
              <w:rPr>
                <w:rFonts w:eastAsia="Times New Roman" w:cs="Arial"/>
                <w:szCs w:val="22"/>
              </w:rPr>
            </w:pPr>
            <w:r w:rsidRPr="00DD1F3A">
              <w:rPr>
                <w:rFonts w:eastAsia="Times New Roman" w:cs="Arial"/>
                <w:szCs w:val="22"/>
              </w:rPr>
              <w:lastRenderedPageBreak/>
              <w:t>3</w:t>
            </w:r>
            <w:r w:rsidRPr="00A311A0">
              <w:rPr>
                <w:rFonts w:eastAsia="Times New Roman" w:cs="Arial"/>
                <w:szCs w:val="22"/>
              </w:rPr>
              <w:t>a1.</w:t>
            </w:r>
          </w:p>
          <w:p w:rsidR="00001574" w:rsidRPr="00A311A0" w:rsidRDefault="00001574" w:rsidP="00001574">
            <w:pPr>
              <w:pStyle w:val="gemTab10pt"/>
              <w:rPr>
                <w:rFonts w:eastAsia="Times New Roman" w:cs="Arial"/>
                <w:szCs w:val="22"/>
              </w:rPr>
            </w:pPr>
            <w:r w:rsidRPr="00A311A0">
              <w:rPr>
                <w:rFonts w:eastAsia="Times New Roman" w:cs="Arial"/>
                <w:szCs w:val="22"/>
              </w:rPr>
              <w:t>[System:] ExtendedKeyUsage entspricht nicht der vorgesehenen ExtendedKeyUsage (WRONG_EXTENDEDKEYUSAGE).</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4a. [System:] Das TSL-Signer-CA-Zertifikat kann nicht aus dem sicheren Speicher des Systems geladen werden (TSL_CA_NOT_LOADED). </w:t>
            </w:r>
          </w:p>
          <w:p w:rsidR="00001574" w:rsidRPr="00A311A0" w:rsidRDefault="00001574" w:rsidP="00001574">
            <w:pPr>
              <w:pStyle w:val="gemTab10pt"/>
              <w:rPr>
                <w:rFonts w:eastAsia="Times New Roman" w:cs="Arial"/>
                <w:szCs w:val="22"/>
              </w:rPr>
            </w:pPr>
          </w:p>
          <w:p w:rsidR="00001574" w:rsidRPr="00E47E00" w:rsidRDefault="00001574" w:rsidP="00001574">
            <w:pPr>
              <w:pStyle w:val="gemTab10pt"/>
            </w:pPr>
            <w:r w:rsidRPr="00A311A0">
              <w:rPr>
                <w:rFonts w:eastAsia="Times New Roman" w:cs="Arial"/>
                <w:szCs w:val="22"/>
              </w:rPr>
              <w:t>Fehlerfälle sind in den referenzierten Use Cases beschrieben.</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lastRenderedPageBreak/>
              <w:t>Technische Fehlermeldung</w:t>
            </w:r>
          </w:p>
        </w:tc>
        <w:tc>
          <w:tcPr>
            <w:tcW w:w="6772" w:type="dxa"/>
            <w:shd w:val="clear" w:color="auto" w:fill="auto"/>
          </w:tcPr>
          <w:p w:rsidR="00001574" w:rsidRPr="00E47E00" w:rsidRDefault="00001574" w:rsidP="00001574">
            <w:pPr>
              <w:pStyle w:val="gemTab10pt"/>
            </w:pPr>
            <w:r w:rsidRPr="00E47E00">
              <w:t>Das System meldet entsprechende Fehlercodes.</w:t>
            </w:r>
          </w:p>
          <w:p w:rsidR="00001574" w:rsidRPr="00E47E00" w:rsidRDefault="00001574" w:rsidP="00001574">
            <w:pPr>
              <w:pStyle w:val="gemTab10pt"/>
            </w:pPr>
            <w:r w:rsidRPr="00E47E00">
              <w:t>Weitere technische Fehlermeldungen sind in den jeweiligen referenzierten TUCs beschrieben.</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Sicherheitsanforde</w:t>
            </w:r>
            <w:r w:rsidRPr="00E47E00">
              <w:softHyphen/>
              <w:t>rungen</w:t>
            </w:r>
          </w:p>
        </w:tc>
        <w:tc>
          <w:tcPr>
            <w:tcW w:w="6772"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Anmerkungen</w:t>
            </w:r>
          </w:p>
        </w:tc>
        <w:tc>
          <w:tcPr>
            <w:tcW w:w="6772" w:type="dxa"/>
            <w:shd w:val="clear" w:color="auto" w:fill="auto"/>
          </w:tcPr>
          <w:p w:rsidR="00001574" w:rsidRPr="00E47E00" w:rsidRDefault="00001574" w:rsidP="00001574">
            <w:pPr>
              <w:pStyle w:val="gemTab10pt"/>
            </w:pPr>
            <w:r w:rsidRPr="00E47E00">
              <w:t>Die Gestaltung des sicheren Speichers des Systems ist durch den Betreiber des Systems auszuarbeiten.</w:t>
            </w:r>
          </w:p>
          <w:p w:rsidR="00001574" w:rsidRPr="00E47E00" w:rsidRDefault="00001574" w:rsidP="00001574">
            <w:pPr>
              <w:pStyle w:val="gemTab10pt"/>
            </w:pPr>
            <w:r>
              <w:fldChar w:fldCharType="begin" w:fldLock="1"/>
            </w:r>
            <w:r>
              <w:instrText xml:space="preserve"> REF _Ref398277350 \h </w:instrText>
            </w:r>
            <w:r>
              <w:fldChar w:fldCharType="separate"/>
            </w:r>
            <w:r w:rsidRPr="00185859">
              <w:t>TUC_PKI_018 "Zertifikatsprüfung in der TI "</w:t>
            </w:r>
            <w:r>
              <w:fldChar w:fldCharType="end"/>
            </w:r>
            <w:r w:rsidRPr="00E47E00">
              <w:t xml:space="preserve">fordert zusätzlich die Ermittlung von Autorisierungsinformationen. Dies wird im vorliegenden Use Case nicht benötigt und kann entfallen. </w:t>
            </w:r>
          </w:p>
          <w:p w:rsidR="00001574" w:rsidRPr="00E47E00" w:rsidRDefault="00001574" w:rsidP="00001574">
            <w:pPr>
              <w:pStyle w:val="gemTab10pt"/>
            </w:pPr>
            <w:r w:rsidRPr="00E47E00">
              <w:t xml:space="preserve">Der Aufruf von </w:t>
            </w:r>
            <w:r w:rsidRPr="00A311A0">
              <w:rPr>
                <w:rFonts w:eastAsia="Times New Roman" w:cs="Arial"/>
                <w:szCs w:val="22"/>
              </w:rPr>
              <w:t>TUC_PKI_006 "OCSP-Abfrage</w:t>
            </w:r>
            <w:r w:rsidRPr="00E47E00">
              <w:t xml:space="preserve"> erfolgt nicht hier, sondern in TUC_PKI_001 "Periodische Aktualisierung TI-Vertrauensraum".</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Zugehörige Diagramme</w:t>
            </w:r>
          </w:p>
        </w:tc>
        <w:tc>
          <w:tcPr>
            <w:tcW w:w="6772" w:type="dxa"/>
            <w:shd w:val="clear" w:color="auto" w:fill="auto"/>
          </w:tcPr>
          <w:p w:rsidR="00001574" w:rsidRPr="00E47E00" w:rsidRDefault="00001574" w:rsidP="00001574">
            <w:pPr>
              <w:pStyle w:val="gemTab10pt"/>
            </w:pPr>
            <w:r>
              <w:fldChar w:fldCharType="begin" w:fldLock="1"/>
            </w:r>
            <w:r>
              <w:instrText xml:space="preserve"> REF _Ref398277384 \h </w:instrText>
            </w:r>
            <w:r>
              <w:fldChar w:fldCharType="separate"/>
            </w:r>
            <w:r w:rsidRPr="00E47E00">
              <w:t xml:space="preserve">Abbildung </w:t>
            </w:r>
            <w:r>
              <w:rPr>
                <w:noProof/>
              </w:rPr>
              <w:t>13</w:t>
            </w:r>
            <w:r w:rsidRPr="00E47E00">
              <w:t xml:space="preserve"> Aktivitätsdiagramm TUC_PKI_011 "Prüfung des TSL-Signer-Zertifikates"</w:t>
            </w:r>
            <w:r>
              <w:fldChar w:fldCharType="end"/>
            </w:r>
          </w:p>
        </w:tc>
      </w:tr>
    </w:tbl>
    <w:p w:rsidR="00001574" w:rsidRPr="00E47E00" w:rsidRDefault="00001574" w:rsidP="00001574">
      <w:pPr>
        <w:pStyle w:val="gemStandard"/>
      </w:pPr>
    </w:p>
    <w:p w:rsidR="00001574" w:rsidRPr="00E47E00" w:rsidRDefault="00001574" w:rsidP="00001574">
      <w:pPr>
        <w:pStyle w:val="gemStandard"/>
        <w:keepNext/>
        <w:jc w:val="center"/>
      </w:pPr>
      <w:r>
        <w:lastRenderedPageBreak/>
        <w:pict>
          <v:shape id="_x0000_i1068" type="#_x0000_t75" style="width:436.8pt;height:403.2pt">
            <v:imagedata r:id="rId30" o:title=""/>
          </v:shape>
        </w:pict>
      </w:r>
    </w:p>
    <w:p w:rsidR="00001574" w:rsidRPr="00E47E00" w:rsidRDefault="00001574" w:rsidP="00001574">
      <w:pPr>
        <w:pStyle w:val="Beschriftung"/>
        <w:jc w:val="center"/>
      </w:pPr>
      <w:bookmarkStart w:id="620" w:name="_Ref398277384"/>
      <w:bookmarkStart w:id="621" w:name="_Toc501452628"/>
      <w:r w:rsidRPr="00B14BC4">
        <w:t xml:space="preserve">Abbildung </w:t>
      </w:r>
      <w:r w:rsidRPr="00B14BC4">
        <w:fldChar w:fldCharType="begin"/>
      </w:r>
      <w:r w:rsidRPr="00B14BC4">
        <w:instrText xml:space="preserve"> SEQ Abbildung \* ARABIC </w:instrText>
      </w:r>
      <w:r w:rsidRPr="00B14BC4">
        <w:rPr>
          <w:highlight w:val="yellow"/>
        </w:rPr>
        <w:fldChar w:fldCharType="separate"/>
      </w:r>
      <w:r w:rsidR="00BF0362">
        <w:rPr>
          <w:noProof/>
        </w:rPr>
        <w:t>12</w:t>
      </w:r>
      <w:r w:rsidRPr="00B14BC4">
        <w:fldChar w:fldCharType="end"/>
      </w:r>
      <w:r w:rsidRPr="00B14BC4">
        <w:t xml:space="preserve">: Aktivitätsdiagramm TUC_PKI_011 </w:t>
      </w:r>
      <w:r>
        <w:t>„</w:t>
      </w:r>
      <w:r w:rsidRPr="00B14BC4">
        <w:t>Prüfung des TSL-Signer-Zertifikates</w:t>
      </w:r>
      <w:bookmarkEnd w:id="620"/>
      <w:r>
        <w:t>“</w:t>
      </w:r>
      <w:bookmarkEnd w:id="621"/>
    </w:p>
    <w:p w:rsidR="00001574" w:rsidRPr="00185859" w:rsidRDefault="00001574" w:rsidP="0083095D">
      <w:pPr>
        <w:pStyle w:val="berschrift4"/>
      </w:pPr>
      <w:bookmarkStart w:id="622" w:name="_Toc398121539"/>
      <w:bookmarkStart w:id="623" w:name="_Ref398276954"/>
      <w:bookmarkStart w:id="624" w:name="_Toc501718006"/>
      <w:r w:rsidRPr="00185859">
        <w:t>TUC_PKI_012 „XML-Signatur-Prüfung“</w:t>
      </w:r>
      <w:bookmarkEnd w:id="622"/>
      <w:bookmarkEnd w:id="623"/>
      <w:bookmarkEnd w:id="624"/>
    </w:p>
    <w:p w:rsidR="00001574" w:rsidRPr="00E47E00" w:rsidRDefault="00001574" w:rsidP="00001574">
      <w:pPr>
        <w:pStyle w:val="gemStandard"/>
        <w:rPr>
          <w:b/>
        </w:rPr>
      </w:pPr>
      <w:r w:rsidRPr="00E47E00">
        <w:rPr>
          <w:rFonts w:ascii="Wingdings" w:hAnsi="Wingdings"/>
          <w:b/>
        </w:rPr>
        <w:sym w:font="Wingdings" w:char="F0D6"/>
      </w:r>
      <w:r w:rsidRPr="00E47E00">
        <w:rPr>
          <w:b/>
        </w:rPr>
        <w:tab/>
        <w:t>GS-A_4651 TUC_PKI_012: XML-Signatur-Prüfung</w:t>
      </w:r>
    </w:p>
    <w:p w:rsidR="0083095D" w:rsidRDefault="00001574" w:rsidP="00001574">
      <w:pPr>
        <w:pStyle w:val="gemStandard"/>
        <w:ind w:left="709"/>
        <w:rPr>
          <w:rFonts w:ascii="Wingdings" w:hAnsi="Wingdings"/>
          <w:b/>
        </w:rPr>
      </w:pPr>
      <w:r w:rsidRPr="00E47E00">
        <w:t>Die Produkttypen der TI, die Zertifikate prüfen MÜSSEN TUC_PKI_012 zur Prü</w:t>
      </w:r>
      <w:r w:rsidRPr="00E47E00">
        <w:softHyphen/>
        <w:t>fung der Signatur einer XML-Datei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rPr>
          <w:b/>
        </w:rPr>
      </w:pPr>
    </w:p>
    <w:p w:rsidR="00001574" w:rsidRPr="00E47E00" w:rsidRDefault="00001574" w:rsidP="00001574">
      <w:pPr>
        <w:pStyle w:val="Beschriftung"/>
        <w:keepNext/>
      </w:pPr>
      <w:bookmarkStart w:id="625" w:name="_Toc501452728"/>
      <w:r w:rsidRPr="00E47E00">
        <w:t xml:space="preserve">Tabelle </w:t>
      </w:r>
      <w:r w:rsidRPr="00E47E00">
        <w:fldChar w:fldCharType="begin"/>
      </w:r>
      <w:r w:rsidRPr="00E47E00">
        <w:instrText xml:space="preserve"> SEQ Tabelle \* ARABIC </w:instrText>
      </w:r>
      <w:r w:rsidRPr="00E47E00">
        <w:fldChar w:fldCharType="separate"/>
      </w:r>
      <w:r w:rsidR="00BF0362">
        <w:rPr>
          <w:noProof/>
        </w:rPr>
        <w:t>90</w:t>
      </w:r>
      <w:r w:rsidRPr="00E47E00">
        <w:fldChar w:fldCharType="end"/>
      </w:r>
      <w:r w:rsidRPr="00E47E00">
        <w:t xml:space="preserve">: TUC_PKI_012 </w:t>
      </w:r>
      <w:r>
        <w:t>„</w:t>
      </w:r>
      <w:r w:rsidRPr="00E47E00">
        <w:t>XML-Signatur- Prüfung</w:t>
      </w:r>
      <w:r>
        <w:t>“</w:t>
      </w:r>
      <w:bookmarkEnd w:id="625"/>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772"/>
      </w:tblGrid>
      <w:tr w:rsidR="00001574" w:rsidRPr="002617E9" w:rsidTr="00001574">
        <w:trPr>
          <w:trHeight w:val="325"/>
          <w:tblHeader/>
        </w:trPr>
        <w:tc>
          <w:tcPr>
            <w:tcW w:w="2084" w:type="dxa"/>
            <w:shd w:val="clear" w:color="auto" w:fill="E0E0E0"/>
          </w:tcPr>
          <w:p w:rsidR="00001574" w:rsidRPr="002617E9" w:rsidRDefault="00001574" w:rsidP="00001574">
            <w:pPr>
              <w:pStyle w:val="gemtabohne"/>
              <w:rPr>
                <w:b/>
                <w:sz w:val="20"/>
              </w:rPr>
            </w:pPr>
            <w:r w:rsidRPr="002617E9">
              <w:rPr>
                <w:b/>
                <w:sz w:val="20"/>
              </w:rPr>
              <w:t>Element</w:t>
            </w:r>
          </w:p>
        </w:tc>
        <w:tc>
          <w:tcPr>
            <w:tcW w:w="6772" w:type="dxa"/>
            <w:shd w:val="clear" w:color="auto" w:fill="E0E0E0"/>
          </w:tcPr>
          <w:p w:rsidR="00001574" w:rsidRPr="002617E9" w:rsidRDefault="00001574" w:rsidP="00001574">
            <w:pPr>
              <w:pStyle w:val="gemtabohne"/>
              <w:rPr>
                <w:b/>
                <w:sz w:val="20"/>
              </w:rPr>
            </w:pPr>
            <w:r w:rsidRPr="002617E9">
              <w:rPr>
                <w:b/>
                <w:sz w:val="20"/>
              </w:rPr>
              <w:t>Beschreibung</w:t>
            </w:r>
          </w:p>
        </w:tc>
      </w:tr>
      <w:tr w:rsidR="00001574" w:rsidRPr="00A311A0" w:rsidTr="00001574">
        <w:trPr>
          <w:trHeight w:val="340"/>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Name</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 xml:space="preserve">TUC_PKI_012 </w:t>
            </w:r>
            <w:r>
              <w:rPr>
                <w:rFonts w:eastAsia="Times New Roman" w:cs="Arial"/>
                <w:szCs w:val="22"/>
              </w:rPr>
              <w:t>„</w:t>
            </w:r>
            <w:r w:rsidRPr="00A311A0">
              <w:rPr>
                <w:rFonts w:eastAsia="Times New Roman" w:cs="Arial"/>
                <w:szCs w:val="22"/>
              </w:rPr>
              <w:t>XML-Signatur-Prüfung</w:t>
            </w:r>
            <w:r>
              <w:rPr>
                <w:rFonts w:eastAsia="Times New Roman" w:cs="Arial"/>
                <w:szCs w:val="22"/>
              </w:rPr>
              <w:t>“</w:t>
            </w:r>
          </w:p>
        </w:tc>
      </w:tr>
      <w:tr w:rsidR="00001574" w:rsidRPr="00A311A0" w:rsidTr="00001574">
        <w:trPr>
          <w:trHeight w:val="340"/>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Beschreibung</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In diesem Use Case wird die Prüfung der XML-Signatur der TSL beschrieben. Die Prüfung wird nicht näher spezifiziert, sondern richtet sich nach den Vorgaben und Standards von W3C.</w:t>
            </w:r>
          </w:p>
        </w:tc>
      </w:tr>
      <w:tr w:rsidR="00001574" w:rsidRPr="00A311A0" w:rsidTr="00001574">
        <w:trPr>
          <w:trHeight w:val="325"/>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Anwendungsumfeld</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Dieser Use Case umfasst die Prüfung der XML-Signatur und wird durch jedes System verwendet, das eine XML-Signatur prüfen muss.</w:t>
            </w:r>
          </w:p>
        </w:tc>
      </w:tr>
      <w:tr w:rsidR="00001574" w:rsidRPr="00B800A7" w:rsidTr="00001574">
        <w:trPr>
          <w:trHeight w:val="325"/>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lastRenderedPageBreak/>
              <w:t>Vorbedingungen</w:t>
            </w:r>
          </w:p>
        </w:tc>
        <w:tc>
          <w:tcPr>
            <w:tcW w:w="6772" w:type="dxa"/>
            <w:shd w:val="clear" w:color="auto" w:fill="auto"/>
          </w:tcPr>
          <w:p w:rsidR="00001574" w:rsidRPr="00B800A7" w:rsidRDefault="00001574" w:rsidP="00001574">
            <w:pPr>
              <w:pStyle w:val="gemTab10pt"/>
              <w:rPr>
                <w:rFonts w:eastAsia="Times New Roman" w:cs="Arial"/>
                <w:strike/>
                <w:szCs w:val="22"/>
              </w:rPr>
            </w:pPr>
            <w:r w:rsidRPr="00DB5B5B">
              <w:t xml:space="preserve">(Valide) TSL-Datei mit Signatur: </w:t>
            </w:r>
            <w:r w:rsidRPr="00711329">
              <w:t xml:space="preserve"> </w:t>
            </w:r>
            <w:r w:rsidRPr="00711329">
              <w:br/>
              <w:t>Die TSL-Datei wurde Schema-validiert (TUC_PKI_020)</w:t>
            </w:r>
            <w:r w:rsidRPr="00711329">
              <w:br/>
              <w:t>Das Signaturzertifikat dieser TSL-Datei muss erfolgreich geprüft worden sein. (TUC_PKI_011)</w:t>
            </w:r>
            <w:r>
              <w:t>.</w:t>
            </w:r>
          </w:p>
        </w:tc>
      </w:tr>
      <w:tr w:rsidR="00001574" w:rsidRPr="00E47E00" w:rsidTr="00001574">
        <w:trPr>
          <w:trHeight w:val="340"/>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Auslöser</w:t>
            </w:r>
          </w:p>
        </w:tc>
        <w:tc>
          <w:tcPr>
            <w:tcW w:w="6772" w:type="dxa"/>
            <w:shd w:val="clear" w:color="auto" w:fill="auto"/>
          </w:tcPr>
          <w:p w:rsidR="00001574" w:rsidRPr="00E47E00" w:rsidRDefault="00001574" w:rsidP="00001574">
            <w:pPr>
              <w:pStyle w:val="gemTab10pt"/>
            </w:pPr>
            <w:r>
              <w:fldChar w:fldCharType="begin" w:fldLock="1"/>
            </w:r>
            <w:r>
              <w:instrText xml:space="preserve"> REF _Ref398277034 \h </w:instrText>
            </w:r>
            <w:r>
              <w:fldChar w:fldCharType="separate"/>
            </w:r>
            <w:r w:rsidRPr="00E47E00">
              <w:t>TUC_PKI_019 „Prüfung der Aktualität der TSL"</w:t>
            </w:r>
            <w:r>
              <w:fldChar w:fldCharType="end"/>
            </w:r>
          </w:p>
        </w:tc>
      </w:tr>
      <w:tr w:rsidR="00001574" w:rsidRPr="00A311A0" w:rsidTr="00001574">
        <w:trPr>
          <w:trHeight w:val="325"/>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Eingangsdaten</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 xml:space="preserve">signierte XML-Datei und Signaturzertifikat </w:t>
            </w:r>
          </w:p>
        </w:tc>
      </w:tr>
      <w:tr w:rsidR="00001574" w:rsidRPr="00A311A0" w:rsidTr="00001574">
        <w:trPr>
          <w:trHeight w:val="341"/>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Komponenten</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System</w:t>
            </w:r>
          </w:p>
        </w:tc>
      </w:tr>
      <w:tr w:rsidR="00001574" w:rsidRPr="00A311A0" w:rsidTr="00001574">
        <w:trPr>
          <w:trHeight w:val="341"/>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Ausgangsdaten</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Status der Prüfung</w:t>
            </w:r>
          </w:p>
        </w:tc>
      </w:tr>
      <w:tr w:rsidR="00001574" w:rsidRPr="00A311A0" w:rsidTr="00001574">
        <w:trPr>
          <w:trHeight w:val="341"/>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Referenzen</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[XMLSig]</w:t>
            </w:r>
          </w:p>
        </w:tc>
      </w:tr>
      <w:tr w:rsidR="00001574" w:rsidRPr="00A311A0" w:rsidTr="00001574">
        <w:trPr>
          <w:trHeight w:val="341"/>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Standardablauf</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Der Ablauf richtet sich nach den Vorgaben von W3C.</w:t>
            </w:r>
          </w:p>
        </w:tc>
      </w:tr>
      <w:tr w:rsidR="00001574" w:rsidRPr="00A311A0" w:rsidTr="00001574">
        <w:trPr>
          <w:trHeight w:val="341"/>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Fehlerfälle</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Die Signatur ist nicht gültig. </w:t>
            </w:r>
          </w:p>
          <w:p w:rsidR="00001574" w:rsidRPr="00A311A0" w:rsidRDefault="00001574" w:rsidP="00001574">
            <w:pPr>
              <w:pStyle w:val="gemTab10pt"/>
              <w:rPr>
                <w:rFonts w:eastAsia="Times New Roman" w:cs="Arial"/>
                <w:szCs w:val="22"/>
              </w:rPr>
            </w:pPr>
            <w:r w:rsidRPr="00A311A0">
              <w:rPr>
                <w:rFonts w:eastAsia="Times New Roman" w:cs="Arial"/>
                <w:szCs w:val="22"/>
              </w:rPr>
              <w:t>Ende des Use Case. Abbruch mit Fehlermeldung (XML_SIGNATURE_ERROR)</w:t>
            </w:r>
          </w:p>
        </w:tc>
      </w:tr>
      <w:tr w:rsidR="00001574" w:rsidRPr="00A311A0" w:rsidTr="00001574">
        <w:trPr>
          <w:trHeight w:val="341"/>
        </w:trPr>
        <w:tc>
          <w:tcPr>
            <w:tcW w:w="2084" w:type="dxa"/>
            <w:shd w:val="clear" w:color="auto" w:fill="auto"/>
          </w:tcPr>
          <w:p w:rsidR="00001574" w:rsidRPr="00A311A0" w:rsidRDefault="00001574" w:rsidP="00001574">
            <w:pPr>
              <w:pStyle w:val="gemTab10pt"/>
              <w:rPr>
                <w:rFonts w:eastAsia="Times New Roman" w:cs="Arial"/>
                <w:szCs w:val="22"/>
              </w:rPr>
            </w:pPr>
            <w:r w:rsidRPr="00E47E00">
              <w:t>Technische Fehlermeldung</w:t>
            </w:r>
          </w:p>
        </w:tc>
        <w:tc>
          <w:tcPr>
            <w:tcW w:w="6772" w:type="dxa"/>
            <w:shd w:val="clear" w:color="auto" w:fill="auto"/>
          </w:tcPr>
          <w:p w:rsidR="00001574" w:rsidRDefault="00001574" w:rsidP="00001574">
            <w:pPr>
              <w:pStyle w:val="gemTab10pt"/>
            </w:pPr>
            <w:r w:rsidRPr="00DB5B5B">
              <w:t>Das System meldet entsprechende Fehlercodes.</w:t>
            </w:r>
          </w:p>
          <w:p w:rsidR="00001574" w:rsidRPr="00A311A0" w:rsidRDefault="00001574" w:rsidP="00001574">
            <w:pPr>
              <w:pStyle w:val="gemTab10pt"/>
              <w:rPr>
                <w:rFonts w:eastAsia="Times New Roman" w:cs="Arial"/>
                <w:szCs w:val="22"/>
              </w:rPr>
            </w:pPr>
            <w:r w:rsidRPr="00E47E00">
              <w:t>Weitere Fehlermeldungen befinden sich in den referenzierten Spezifikationen.</w:t>
            </w:r>
          </w:p>
        </w:tc>
      </w:tr>
      <w:tr w:rsidR="00001574" w:rsidRPr="00A311A0" w:rsidTr="00001574">
        <w:trPr>
          <w:trHeight w:val="341"/>
        </w:trPr>
        <w:tc>
          <w:tcPr>
            <w:tcW w:w="208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Anmerkungen</w:t>
            </w:r>
          </w:p>
        </w:tc>
        <w:tc>
          <w:tcPr>
            <w:tcW w:w="6772"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Vorgaben für die verwendeten Algorithmen und Schlüssellängen der Signatur werden hier nicht getroffen. Siehe dazu [gemSpec_Krypt#GS-A_4371].</w:t>
            </w:r>
          </w:p>
        </w:tc>
      </w:tr>
    </w:tbl>
    <w:p w:rsidR="00001574" w:rsidRPr="009F7197" w:rsidRDefault="00001574" w:rsidP="0083095D">
      <w:pPr>
        <w:pStyle w:val="berschrift3"/>
      </w:pPr>
      <w:bookmarkStart w:id="626" w:name="_Toc398121540"/>
      <w:bookmarkStart w:id="627" w:name="_Toc501718007"/>
      <w:r w:rsidRPr="009F7197">
        <w:t>TSL-Sicherheitsaspekte</w:t>
      </w:r>
      <w:bookmarkEnd w:id="626"/>
      <w:bookmarkEnd w:id="627"/>
    </w:p>
    <w:p w:rsidR="00001574" w:rsidRPr="00E47E00" w:rsidRDefault="00001574" w:rsidP="00001574">
      <w:pPr>
        <w:pStyle w:val="gemStandard"/>
      </w:pPr>
      <w:r w:rsidRPr="00E47E00">
        <w:t>Für den TI-Vertrauensanker, das TSL-Signer-CA-Zertifikat, und für die TSL (die enthal</w:t>
      </w:r>
      <w:r w:rsidRPr="00E47E00">
        <w:softHyphen/>
        <w:t>ten</w:t>
      </w:r>
      <w:r w:rsidRPr="00E47E00">
        <w:softHyphen/>
        <w:t>en Zertifikate und auch die eigentliche TSL-Datei im XML-Format) gilt ein hoher Schutz</w:t>
      </w:r>
      <w:r w:rsidRPr="00E47E00">
        <w:softHyphen/>
      </w:r>
      <w:r w:rsidRPr="00E47E00">
        <w:softHyphen/>
        <w:t>bedarf. Dieser wird dadurch gewährleistet, dass TI-Vertrauensanker und TSL-Da</w:t>
      </w:r>
      <w:r w:rsidRPr="00E47E00">
        <w:softHyphen/>
        <w:t>tei initial auf (organisatorisch) abgesichertem Weg in die Komponente, bzw. deren sicheren Speicher, eingebracht werden. Vor einem Wechsel der TSL (oder des TI-Ver</w:t>
      </w:r>
      <w:r w:rsidRPr="00E47E00">
        <w:softHyphen/>
        <w:t>trau</w:t>
      </w:r>
      <w:r w:rsidRPr="00E47E00">
        <w:softHyphen/>
        <w:t>ens</w:t>
      </w:r>
      <w:r w:rsidRPr="00E47E00">
        <w:softHyphen/>
        <w:t>ankers via TSL) müssen immer zwingend Zertifikats- und Signaturprüfungen durch</w:t>
      </w:r>
      <w:r w:rsidRPr="00E47E00">
        <w:softHyphen/>
        <w:t>geführt werden. Dies garantiert die Authentizität und Integrität der Informationen.</w:t>
      </w:r>
    </w:p>
    <w:p w:rsidR="00001574" w:rsidRPr="009F7197" w:rsidRDefault="00001574" w:rsidP="0083095D">
      <w:pPr>
        <w:pStyle w:val="berschrift3"/>
      </w:pPr>
      <w:bookmarkStart w:id="628" w:name="_Toc398121541"/>
      <w:bookmarkStart w:id="629" w:name="_Toc501718008"/>
      <w:r w:rsidRPr="009F7197">
        <w:t>TSL-Zeitparameter</w:t>
      </w:r>
      <w:bookmarkEnd w:id="628"/>
      <w:bookmarkEnd w:id="629"/>
    </w:p>
    <w:p w:rsidR="00001574" w:rsidRPr="00E47E00" w:rsidRDefault="00001574" w:rsidP="00001574">
      <w:pPr>
        <w:pStyle w:val="gemStandard"/>
        <w:keepNext/>
        <w:tabs>
          <w:tab w:val="left" w:pos="567"/>
        </w:tabs>
        <w:ind w:left="567" w:hanging="567"/>
        <w:rPr>
          <w:b/>
        </w:rPr>
      </w:pPr>
      <w:r w:rsidRPr="00E47E00">
        <w:rPr>
          <w:rFonts w:ascii="Wingdings" w:hAnsi="Wingdings"/>
          <w:b/>
          <w:lang w:val="en-GB"/>
        </w:rPr>
        <w:sym w:font="Wingdings" w:char="F0D6"/>
      </w:r>
      <w:r w:rsidRPr="00E47E00">
        <w:rPr>
          <w:b/>
        </w:rPr>
        <w:tab/>
        <w:t>GS-A_4897 Gültigkeitsdauer einer TSL</w:t>
      </w:r>
    </w:p>
    <w:p w:rsidR="0083095D" w:rsidRDefault="00001574" w:rsidP="00001574">
      <w:pPr>
        <w:pStyle w:val="gemEinzug"/>
        <w:rPr>
          <w:rFonts w:ascii="Wingdings" w:hAnsi="Wingdings"/>
          <w:b/>
          <w:lang w:val="en-GB"/>
        </w:rPr>
      </w:pPr>
      <w:r w:rsidRPr="00E47E00">
        <w:t>Der TSL-Dienst MUSS die Gültigkeitsdauer der TSL gemäß Tab_PKI_294 um</w:t>
      </w:r>
      <w:r w:rsidRPr="00E47E00">
        <w:softHyphen/>
        <w:t>setzen.</w:t>
      </w:r>
      <w:r>
        <w:br/>
      </w:r>
      <w:r w:rsidRPr="005B5B08">
        <w:t>Der TSL-Dienst MUSS den Zeitpunkt des resultierenden Gültigkeitsendes der TSL innerhalb des Elementes NextUpdate in der TSL-Datei eintragen.</w:t>
      </w:r>
    </w:p>
    <w:p w:rsidR="00001574" w:rsidRPr="0083095D" w:rsidRDefault="0083095D" w:rsidP="0083095D">
      <w:pPr>
        <w:pStyle w:val="gemStandard"/>
      </w:pPr>
      <w:r>
        <w:rPr>
          <w:b/>
          <w:lang w:val="en-GB"/>
        </w:rPr>
        <w:sym w:font="Wingdings" w:char="F0D5"/>
      </w:r>
    </w:p>
    <w:p w:rsidR="00001574" w:rsidRPr="00BD7335" w:rsidRDefault="00001574" w:rsidP="00001574">
      <w:pPr>
        <w:pStyle w:val="gemStandard"/>
        <w:tabs>
          <w:tab w:val="left" w:pos="567"/>
        </w:tabs>
        <w:ind w:left="567" w:hanging="567"/>
        <w:rPr>
          <w:b/>
          <w:lang w:val="en-US"/>
        </w:rPr>
      </w:pPr>
      <w:r w:rsidRPr="00E47E00">
        <w:rPr>
          <w:rFonts w:ascii="Wingdings" w:hAnsi="Wingdings"/>
          <w:b/>
          <w:lang w:val="en-GB"/>
        </w:rPr>
        <w:sym w:font="Wingdings" w:char="F0D6"/>
      </w:r>
      <w:r w:rsidRPr="00BD7335">
        <w:rPr>
          <w:b/>
          <w:lang w:val="en-US"/>
        </w:rPr>
        <w:tab/>
        <w:t>GS-A_4898 TSL-Grace-Period einer TSL</w:t>
      </w:r>
    </w:p>
    <w:p w:rsidR="0083095D" w:rsidRDefault="00001574" w:rsidP="00001574">
      <w:pPr>
        <w:pStyle w:val="gemEinzug"/>
        <w:rPr>
          <w:rFonts w:ascii="Wingdings" w:hAnsi="Wingdings"/>
          <w:b/>
          <w:lang w:val="en-GB"/>
        </w:rPr>
      </w:pPr>
      <w:r w:rsidRPr="00E47E00">
        <w:t>Produkttypen der TI, die die TSL zur Validierung des TI-Vertrauensraums einset</w:t>
      </w:r>
      <w:r w:rsidRPr="00E47E00">
        <w:softHyphen/>
        <w:t>zen, MÜSSEN die TSL-Grace-Period gemäß Tab_PKI_294 umsetzen.</w:t>
      </w:r>
    </w:p>
    <w:p w:rsidR="00001574" w:rsidRPr="0083095D" w:rsidRDefault="0083095D" w:rsidP="0083095D">
      <w:pPr>
        <w:pStyle w:val="gemStandard"/>
        <w:rPr>
          <w:b/>
        </w:rPr>
      </w:pPr>
      <w:r>
        <w:rPr>
          <w:b/>
          <w:lang w:val="en-GB"/>
        </w:rPr>
        <w:sym w:font="Wingdings" w:char="F0D5"/>
      </w:r>
      <w:r w:rsidR="00001574" w:rsidRPr="0083095D">
        <w:rPr>
          <w:b/>
        </w:rPr>
        <w:t xml:space="preserve"> </w:t>
      </w:r>
    </w:p>
    <w:p w:rsidR="00001574" w:rsidRPr="00E47E00" w:rsidRDefault="00001574" w:rsidP="00001574">
      <w:pPr>
        <w:pStyle w:val="gemStandard"/>
        <w:tabs>
          <w:tab w:val="left" w:pos="567"/>
        </w:tabs>
        <w:ind w:left="567" w:hanging="567"/>
        <w:rPr>
          <w:b/>
        </w:rPr>
      </w:pPr>
      <w:r w:rsidRPr="00E47E00">
        <w:rPr>
          <w:rFonts w:ascii="Wingdings" w:hAnsi="Wingdings"/>
          <w:b/>
          <w:lang w:val="en-GB"/>
        </w:rPr>
        <w:sym w:font="Wingdings" w:char="F0D6"/>
      </w:r>
      <w:r w:rsidRPr="00E47E00">
        <w:rPr>
          <w:b/>
        </w:rPr>
        <w:tab/>
        <w:t>GS-A_4899 TSL Update-Prüfintervall</w:t>
      </w:r>
    </w:p>
    <w:p w:rsidR="0083095D" w:rsidRDefault="00001574" w:rsidP="00001574">
      <w:pPr>
        <w:pStyle w:val="gemEinzug"/>
        <w:rPr>
          <w:rFonts w:ascii="Wingdings" w:hAnsi="Wingdings"/>
          <w:b/>
          <w:lang w:val="en-GB"/>
        </w:rPr>
      </w:pPr>
      <w:r w:rsidRPr="00E47E00">
        <w:lastRenderedPageBreak/>
        <w:t>Produkttypen der TI, die die TSL zur Validierung des TI-Vertrauensraums einset</w:t>
      </w:r>
      <w:r w:rsidRPr="00E47E00">
        <w:softHyphen/>
        <w:t>zen, MÜSSEN gemäß den in Tab_PKI_294 festgelegten TSL-Update Intervall prü</w:t>
      </w:r>
      <w:r w:rsidRPr="00E47E00">
        <w:softHyphen/>
        <w:t>fen, ob eine aktuellere als die vom System verwendete TSL bereitgestellt wurde.</w:t>
      </w:r>
    </w:p>
    <w:p w:rsidR="00001574" w:rsidRPr="0083095D" w:rsidRDefault="0083095D" w:rsidP="0083095D">
      <w:pPr>
        <w:pStyle w:val="gemStandard"/>
      </w:pPr>
      <w:r>
        <w:rPr>
          <w:b/>
          <w:lang w:val="en-GB"/>
        </w:rPr>
        <w:sym w:font="Wingdings" w:char="F0D5"/>
      </w:r>
    </w:p>
    <w:p w:rsidR="00001574" w:rsidRPr="00E47E00" w:rsidRDefault="00001574" w:rsidP="00001574">
      <w:pPr>
        <w:pStyle w:val="gemStandardFett0"/>
        <w:rPr>
          <w:b/>
        </w:rPr>
      </w:pPr>
      <w:r w:rsidRPr="00E47E00">
        <w:rPr>
          <w:rFonts w:ascii="Wingdings" w:hAnsi="Wingdings"/>
          <w:b/>
        </w:rPr>
        <w:sym w:font="Wingdings" w:char="F0D6"/>
      </w:r>
      <w:r w:rsidRPr="00E47E00">
        <w:rPr>
          <w:b/>
        </w:rPr>
        <w:tab/>
        <w:t>GS-A_5214 TSL Neuausstellung</w:t>
      </w:r>
    </w:p>
    <w:p w:rsidR="0083095D" w:rsidRDefault="00001574" w:rsidP="00001574">
      <w:pPr>
        <w:pStyle w:val="gemEinzug"/>
        <w:jc w:val="left"/>
        <w:rPr>
          <w:rFonts w:ascii="Wingdings" w:hAnsi="Wingdings"/>
          <w:b/>
        </w:rPr>
      </w:pPr>
      <w:r w:rsidRPr="00E47E00">
        <w:t xml:space="preserve">Der TSL-Dienst MUSS mindestens 7 Tage vor Ablauf der Gültigkeit der TSL eine neue Version der TSL erstellen. </w:t>
      </w:r>
    </w:p>
    <w:p w:rsidR="00001574" w:rsidRPr="0083095D" w:rsidRDefault="0083095D" w:rsidP="0083095D">
      <w:pPr>
        <w:pStyle w:val="gemStandard"/>
      </w:pPr>
      <w:r>
        <w:rPr>
          <w:b/>
        </w:rPr>
        <w:sym w:font="Wingdings" w:char="F0D5"/>
      </w:r>
    </w:p>
    <w:p w:rsidR="00001574" w:rsidRPr="00E47E00" w:rsidRDefault="00001574" w:rsidP="00001574">
      <w:pPr>
        <w:pStyle w:val="gemEinzug"/>
        <w:rPr>
          <w:b/>
        </w:rPr>
      </w:pPr>
    </w:p>
    <w:p w:rsidR="00001574" w:rsidRPr="00E47E00" w:rsidRDefault="00001574" w:rsidP="00001574">
      <w:pPr>
        <w:pStyle w:val="Beschriftung"/>
        <w:keepNext/>
      </w:pPr>
      <w:bookmarkStart w:id="630" w:name="_Toc501452729"/>
      <w:r w:rsidRPr="00E47E00">
        <w:t xml:space="preserve">Tabelle </w:t>
      </w:r>
      <w:r w:rsidRPr="00E47E00">
        <w:fldChar w:fldCharType="begin"/>
      </w:r>
      <w:r w:rsidRPr="00E47E00">
        <w:instrText xml:space="preserve"> SEQ Tabelle \* ARABIC </w:instrText>
      </w:r>
      <w:r w:rsidRPr="00E47E00">
        <w:fldChar w:fldCharType="separate"/>
      </w:r>
      <w:r w:rsidR="00BF0362">
        <w:rPr>
          <w:noProof/>
        </w:rPr>
        <w:t>91</w:t>
      </w:r>
      <w:r w:rsidRPr="00E47E00">
        <w:fldChar w:fldCharType="end"/>
      </w:r>
      <w:r w:rsidRPr="00E47E00">
        <w:t>: Tab_PKI_294 TSL Zeitparameter</w:t>
      </w:r>
      <w:bookmarkEnd w:id="630"/>
    </w:p>
    <w:tbl>
      <w:tblPr>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8"/>
        <w:gridCol w:w="3683"/>
      </w:tblGrid>
      <w:tr w:rsidR="00001574" w:rsidRPr="00D628DC" w:rsidTr="00001574">
        <w:tc>
          <w:tcPr>
            <w:tcW w:w="5508" w:type="dxa"/>
            <w:shd w:val="clear" w:color="auto" w:fill="E0E0E0"/>
          </w:tcPr>
          <w:p w:rsidR="00001574" w:rsidRPr="00D628DC" w:rsidRDefault="00001574" w:rsidP="00001574">
            <w:pPr>
              <w:pStyle w:val="gemTab10pt"/>
              <w:rPr>
                <w:b/>
              </w:rPr>
            </w:pPr>
            <w:r w:rsidRPr="00D628DC">
              <w:rPr>
                <w:b/>
              </w:rPr>
              <w:t>Beschreibung</w:t>
            </w:r>
          </w:p>
        </w:tc>
        <w:tc>
          <w:tcPr>
            <w:tcW w:w="3683" w:type="dxa"/>
            <w:shd w:val="clear" w:color="auto" w:fill="E0E0E0"/>
          </w:tcPr>
          <w:p w:rsidR="00001574" w:rsidRPr="00D628DC" w:rsidRDefault="00001574" w:rsidP="00001574">
            <w:pPr>
              <w:pStyle w:val="gemTab10pt"/>
              <w:rPr>
                <w:b/>
              </w:rPr>
            </w:pPr>
            <w:r w:rsidRPr="00D628DC">
              <w:rPr>
                <w:b/>
              </w:rPr>
              <w:t>Zeitparameter</w:t>
            </w:r>
          </w:p>
        </w:tc>
      </w:tr>
      <w:tr w:rsidR="00001574" w:rsidRPr="00E47E00" w:rsidTr="00001574">
        <w:trPr>
          <w:trHeight w:val="340"/>
        </w:trPr>
        <w:tc>
          <w:tcPr>
            <w:tcW w:w="5508" w:type="dxa"/>
            <w:shd w:val="clear" w:color="auto" w:fill="auto"/>
          </w:tcPr>
          <w:p w:rsidR="00001574" w:rsidRPr="00E47E00" w:rsidRDefault="00001574" w:rsidP="00001574">
            <w:pPr>
              <w:pStyle w:val="gemTab10pt"/>
            </w:pPr>
            <w:r w:rsidRPr="00E47E00">
              <w:t>Gültigkeitsdauer einer TSL</w:t>
            </w:r>
          </w:p>
        </w:tc>
        <w:tc>
          <w:tcPr>
            <w:tcW w:w="3683" w:type="dxa"/>
            <w:shd w:val="clear" w:color="auto" w:fill="auto"/>
          </w:tcPr>
          <w:p w:rsidR="00001574" w:rsidRPr="00E47E00" w:rsidRDefault="00001574" w:rsidP="00001574">
            <w:pPr>
              <w:pStyle w:val="gemTab10pt"/>
            </w:pPr>
            <w:r w:rsidRPr="00E47E00">
              <w:t>Ausstellungsdatum + 30 Tage</w:t>
            </w:r>
          </w:p>
        </w:tc>
      </w:tr>
      <w:tr w:rsidR="00001574" w:rsidRPr="00E47E00" w:rsidTr="00001574">
        <w:tc>
          <w:tcPr>
            <w:tcW w:w="5508" w:type="dxa"/>
            <w:shd w:val="clear" w:color="auto" w:fill="auto"/>
          </w:tcPr>
          <w:p w:rsidR="00001574" w:rsidRPr="00E47E00" w:rsidRDefault="00001574" w:rsidP="00001574">
            <w:pPr>
              <w:pStyle w:val="gemTab10pt"/>
            </w:pPr>
            <w:r w:rsidRPr="00E47E00">
              <w:t>TSL-Grace-Period für zentrale Dienste mit Anschluss an das zentrale Netz</w:t>
            </w:r>
          </w:p>
        </w:tc>
        <w:tc>
          <w:tcPr>
            <w:tcW w:w="3683" w:type="dxa"/>
            <w:shd w:val="clear" w:color="auto" w:fill="auto"/>
          </w:tcPr>
          <w:p w:rsidR="00001574" w:rsidRPr="00E47E00" w:rsidRDefault="00001574" w:rsidP="00001574">
            <w:pPr>
              <w:pStyle w:val="gemTab10pt"/>
            </w:pPr>
            <w:r w:rsidRPr="00E47E00">
              <w:t>0 Tage</w:t>
            </w:r>
          </w:p>
        </w:tc>
      </w:tr>
      <w:tr w:rsidR="00001574" w:rsidRPr="00E47E00" w:rsidTr="00001574">
        <w:tc>
          <w:tcPr>
            <w:tcW w:w="5508" w:type="dxa"/>
            <w:shd w:val="clear" w:color="auto" w:fill="auto"/>
          </w:tcPr>
          <w:p w:rsidR="00001574" w:rsidRPr="00E47E00" w:rsidRDefault="00001574" w:rsidP="00001574">
            <w:pPr>
              <w:pStyle w:val="gemTab10pt"/>
            </w:pPr>
            <w:r w:rsidRPr="00E47E00">
              <w:t xml:space="preserve">TSL-Grace-Period für sonstige Dienste und Komponenten </w:t>
            </w:r>
          </w:p>
        </w:tc>
        <w:tc>
          <w:tcPr>
            <w:tcW w:w="3683" w:type="dxa"/>
            <w:shd w:val="clear" w:color="auto" w:fill="auto"/>
          </w:tcPr>
          <w:p w:rsidR="00001574" w:rsidRPr="00E47E00" w:rsidRDefault="00001574" w:rsidP="00001574">
            <w:pPr>
              <w:pStyle w:val="gemTab10pt"/>
            </w:pPr>
            <w:r w:rsidRPr="00E47E00">
              <w:t>0-30 Tage</w:t>
            </w:r>
          </w:p>
        </w:tc>
      </w:tr>
      <w:tr w:rsidR="00001574" w:rsidRPr="00E47E00" w:rsidTr="00001574">
        <w:tc>
          <w:tcPr>
            <w:tcW w:w="5508" w:type="dxa"/>
            <w:shd w:val="clear" w:color="auto" w:fill="auto"/>
          </w:tcPr>
          <w:p w:rsidR="00001574" w:rsidRPr="00E47E00" w:rsidRDefault="00001574" w:rsidP="00001574">
            <w:pPr>
              <w:pStyle w:val="gemTab10pt"/>
            </w:pPr>
            <w:r w:rsidRPr="00E47E00">
              <w:t>TSL Update-Prüfintervall</w:t>
            </w:r>
          </w:p>
        </w:tc>
        <w:tc>
          <w:tcPr>
            <w:tcW w:w="3683" w:type="dxa"/>
            <w:shd w:val="clear" w:color="auto" w:fill="auto"/>
          </w:tcPr>
          <w:p w:rsidR="00001574" w:rsidRPr="00E47E00" w:rsidRDefault="00001574" w:rsidP="00001574">
            <w:pPr>
              <w:pStyle w:val="gemTab10pt"/>
            </w:pPr>
            <w:r w:rsidRPr="00E47E00">
              <w:t>24 Stunden</w:t>
            </w:r>
          </w:p>
        </w:tc>
      </w:tr>
    </w:tbl>
    <w:p w:rsidR="00001574" w:rsidRPr="009F7197" w:rsidRDefault="00001574" w:rsidP="0083095D">
      <w:pPr>
        <w:pStyle w:val="berschrift2"/>
      </w:pPr>
      <w:bookmarkStart w:id="631" w:name="_Toc398121542"/>
      <w:bookmarkStart w:id="632" w:name="_Toc501718009"/>
      <w:r w:rsidRPr="009F7197">
        <w:t>Zertifikatsprüfung X.509 nonQES</w:t>
      </w:r>
      <w:bookmarkEnd w:id="631"/>
      <w:bookmarkEnd w:id="632"/>
    </w:p>
    <w:p w:rsidR="00001574" w:rsidRPr="00E47E00" w:rsidRDefault="00001574" w:rsidP="00001574">
      <w:pPr>
        <w:pStyle w:val="gemStandard"/>
      </w:pPr>
      <w:r w:rsidRPr="00E47E00">
        <w:t xml:space="preserve">Für die Prüfung der X.509-Zertifikate gelten folgende Vorbedingungen (s. Kapitel </w:t>
      </w:r>
      <w:r>
        <w:fldChar w:fldCharType="begin" w:fldLock="1"/>
      </w:r>
      <w:r>
        <w:instrText xml:space="preserve"> REF _Ref398277752 \r \h </w:instrText>
      </w:r>
      <w:r>
        <w:fldChar w:fldCharType="separate"/>
      </w:r>
      <w:r>
        <w:t>8.1</w:t>
      </w:r>
      <w:r>
        <w:fldChar w:fldCharType="end"/>
      </w:r>
      <w:r>
        <w:t xml:space="preserve"> </w:t>
      </w:r>
      <w:r w:rsidRPr="00E47E00">
        <w:t>und</w:t>
      </w:r>
      <w:r>
        <w:t xml:space="preserve"> </w:t>
      </w:r>
      <w:r>
        <w:fldChar w:fldCharType="begin" w:fldLock="1"/>
      </w:r>
      <w:r>
        <w:instrText xml:space="preserve"> REF _Ref398277758 \r \h </w:instrText>
      </w:r>
      <w:r>
        <w:fldChar w:fldCharType="separate"/>
      </w:r>
      <w:r>
        <w:t>8.2</w:t>
      </w:r>
      <w:r>
        <w:fldChar w:fldCharType="end"/>
      </w:r>
      <w:r w:rsidRPr="00E47E00">
        <w:t>):</w:t>
      </w:r>
    </w:p>
    <w:p w:rsidR="00001574" w:rsidRPr="00E47E00" w:rsidRDefault="00001574" w:rsidP="00001574">
      <w:pPr>
        <w:pStyle w:val="gemAufzhlung"/>
        <w:numPr>
          <w:ilvl w:val="0"/>
          <w:numId w:val="22"/>
        </w:numPr>
        <w:tabs>
          <w:tab w:val="clear" w:pos="720"/>
        </w:tabs>
        <w:ind w:left="1135" w:hanging="284"/>
      </w:pPr>
      <w:r w:rsidRPr="00E47E00">
        <w:t>aktuelle TSL liegt vor</w:t>
      </w:r>
    </w:p>
    <w:p w:rsidR="00001574" w:rsidRPr="00E47E00" w:rsidRDefault="00001574" w:rsidP="00001574">
      <w:pPr>
        <w:pStyle w:val="gemAufzhlung"/>
        <w:numPr>
          <w:ilvl w:val="0"/>
          <w:numId w:val="22"/>
        </w:numPr>
        <w:tabs>
          <w:tab w:val="clear" w:pos="720"/>
        </w:tabs>
        <w:ind w:left="1135" w:hanging="284"/>
      </w:pPr>
      <w:r w:rsidRPr="00E47E00">
        <w:t>TSL-Datei wurde geprüft</w:t>
      </w:r>
    </w:p>
    <w:p w:rsidR="00001574" w:rsidRPr="00E47E00" w:rsidRDefault="00001574" w:rsidP="00001574">
      <w:pPr>
        <w:pStyle w:val="gemAufzhlung"/>
        <w:numPr>
          <w:ilvl w:val="0"/>
          <w:numId w:val="22"/>
        </w:numPr>
        <w:tabs>
          <w:tab w:val="clear" w:pos="720"/>
        </w:tabs>
        <w:ind w:left="1135" w:hanging="284"/>
      </w:pPr>
      <w:r w:rsidRPr="00E47E00">
        <w:t xml:space="preserve">Der TI-Vertrauensraum wurde initialisiert, der Truststore kann benutzt werden. </w:t>
      </w:r>
    </w:p>
    <w:p w:rsidR="00001574" w:rsidRPr="00E47E00" w:rsidRDefault="00001574" w:rsidP="00001574">
      <w:pPr>
        <w:pStyle w:val="gemStandard"/>
      </w:pPr>
      <w:r w:rsidRPr="00E47E00">
        <w:t>Die folgende Use Case Übersicht verdeutlicht die Aktionen des Systems.</w:t>
      </w:r>
    </w:p>
    <w:p w:rsidR="00001574" w:rsidRPr="00E47E00" w:rsidRDefault="00001574" w:rsidP="00001574">
      <w:pPr>
        <w:pStyle w:val="gemStandard"/>
        <w:jc w:val="center"/>
        <w:rPr>
          <w:rFonts w:cs="Arial"/>
        </w:rPr>
      </w:pPr>
      <w:r>
        <w:rPr>
          <w:rFonts w:cs="Arial"/>
        </w:rPr>
        <w:lastRenderedPageBreak/>
        <w:pict>
          <v:shape id="_x0000_i1069" type="#_x0000_t75" style="width:436.2pt;height:352.8pt">
            <v:imagedata r:id="rId31" o:title=""/>
          </v:shape>
        </w:pict>
      </w:r>
    </w:p>
    <w:p w:rsidR="00001574" w:rsidRPr="00E47E00" w:rsidRDefault="00001574" w:rsidP="00001574">
      <w:pPr>
        <w:pStyle w:val="Beschriftung"/>
        <w:jc w:val="center"/>
      </w:pPr>
      <w:bookmarkStart w:id="633" w:name="_Toc501452629"/>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13</w:t>
      </w:r>
      <w:r w:rsidRPr="00E47E00">
        <w:fldChar w:fldCharType="end"/>
      </w:r>
      <w:r w:rsidRPr="00E47E00">
        <w:t xml:space="preserve">: Use Case Diagramm </w:t>
      </w:r>
      <w:r>
        <w:t>„</w:t>
      </w:r>
      <w:r w:rsidRPr="00E47E00">
        <w:t>Zertifikatsprüfung</w:t>
      </w:r>
      <w:r>
        <w:t>“</w:t>
      </w:r>
      <w:bookmarkEnd w:id="633"/>
    </w:p>
    <w:p w:rsidR="00001574" w:rsidRDefault="00001574" w:rsidP="00001574">
      <w:pPr>
        <w:pStyle w:val="gemStandard"/>
      </w:pPr>
    </w:p>
    <w:p w:rsidR="00001574" w:rsidRPr="00E47E00" w:rsidRDefault="00001574" w:rsidP="00001574">
      <w:pPr>
        <w:pStyle w:val="gemStandard"/>
      </w:pPr>
      <w:r w:rsidRPr="00E47E00">
        <w:t>Die folgenden Schritte sind für eine nonQES-Zertifikatsprüfung durchzuführen:</w:t>
      </w:r>
    </w:p>
    <w:p w:rsidR="00001574" w:rsidRPr="00E47E00" w:rsidRDefault="00001574" w:rsidP="00001574">
      <w:pPr>
        <w:pStyle w:val="gemAufzhlung"/>
        <w:numPr>
          <w:ilvl w:val="0"/>
          <w:numId w:val="22"/>
        </w:numPr>
        <w:tabs>
          <w:tab w:val="clear" w:pos="720"/>
        </w:tabs>
        <w:ind w:left="1135" w:hanging="284"/>
      </w:pPr>
      <w:r w:rsidRPr="00E47E00">
        <w:t>Prüfung der Gültigkeit (TUC_PKI_002)</w:t>
      </w:r>
    </w:p>
    <w:p w:rsidR="00001574" w:rsidRPr="00E47E00" w:rsidRDefault="00001574" w:rsidP="00001574">
      <w:pPr>
        <w:pStyle w:val="gemAufzhlung"/>
        <w:numPr>
          <w:ilvl w:val="0"/>
          <w:numId w:val="22"/>
        </w:numPr>
        <w:tabs>
          <w:tab w:val="clear" w:pos="720"/>
        </w:tabs>
        <w:ind w:left="1135" w:hanging="284"/>
      </w:pPr>
      <w:r w:rsidRPr="00E47E00">
        <w:t>Prüfung der Identität des Zertifikatsherausgebers (TUC_PKI_003)</w:t>
      </w:r>
    </w:p>
    <w:p w:rsidR="00001574" w:rsidRPr="00E47E00" w:rsidRDefault="00001574" w:rsidP="00001574">
      <w:pPr>
        <w:pStyle w:val="gemAufzhlung"/>
        <w:numPr>
          <w:ilvl w:val="0"/>
          <w:numId w:val="22"/>
        </w:numPr>
        <w:tabs>
          <w:tab w:val="clear" w:pos="720"/>
        </w:tabs>
        <w:ind w:left="1135" w:hanging="284"/>
      </w:pPr>
      <w:r w:rsidRPr="00E47E00">
        <w:t>Prüfung der mathematischen Korrektheit des Zertifikats (Signaturprüfung) (TUC_PKI_004)</w:t>
      </w:r>
    </w:p>
    <w:p w:rsidR="00001574" w:rsidRPr="00E47E00" w:rsidRDefault="00001574" w:rsidP="00001574">
      <w:pPr>
        <w:pStyle w:val="gemAufzhlung"/>
        <w:numPr>
          <w:ilvl w:val="0"/>
          <w:numId w:val="22"/>
        </w:numPr>
        <w:tabs>
          <w:tab w:val="clear" w:pos="720"/>
        </w:tabs>
        <w:ind w:left="1135" w:hanging="284"/>
      </w:pPr>
      <w:r w:rsidRPr="00E47E00">
        <w:t>Abfrage des Sperrstatus des zu prüfenden Zertifikats gegen den im „Ser</w:t>
      </w:r>
      <w:r w:rsidRPr="00E47E00">
        <w:softHyphen/>
        <w:t>viceSup</w:t>
      </w:r>
      <w:r w:rsidRPr="00E47E00">
        <w:softHyphen/>
        <w:t>plyPoint“ der TSL eingetragenen OCSP-Responder (TUC_PKI_006) und Prüfung der OCSP-Antwort (Responder-Zertifikat, Sperr</w:t>
      </w:r>
      <w:r w:rsidRPr="00E47E00">
        <w:softHyphen/>
        <w:t>status)</w:t>
      </w:r>
    </w:p>
    <w:p w:rsidR="00001574" w:rsidRPr="00E47E00" w:rsidRDefault="00001574" w:rsidP="00001574">
      <w:pPr>
        <w:pStyle w:val="gemAufzhlung"/>
        <w:numPr>
          <w:ilvl w:val="0"/>
          <w:numId w:val="22"/>
        </w:numPr>
        <w:tabs>
          <w:tab w:val="clear" w:pos="720"/>
        </w:tabs>
        <w:ind w:left="1135" w:hanging="284"/>
      </w:pPr>
      <w:r w:rsidRPr="00E47E00">
        <w:t>Rollenermittlung (TUC_PKI_009)</w:t>
      </w:r>
    </w:p>
    <w:p w:rsidR="00001574" w:rsidRPr="00E47E00" w:rsidRDefault="00001574" w:rsidP="00001574">
      <w:pPr>
        <w:pStyle w:val="gemAufzhlung"/>
        <w:numPr>
          <w:ilvl w:val="0"/>
          <w:numId w:val="22"/>
        </w:numPr>
        <w:tabs>
          <w:tab w:val="clear" w:pos="720"/>
        </w:tabs>
        <w:ind w:left="1135" w:hanging="284"/>
      </w:pPr>
      <w:r w:rsidRPr="00E47E00">
        <w:t>Prüfung Zertifikatstyp (TUC_PKI_007)</w:t>
      </w:r>
    </w:p>
    <w:p w:rsidR="00001574" w:rsidRPr="00E47E00" w:rsidRDefault="00001574" w:rsidP="00001574">
      <w:pPr>
        <w:pStyle w:val="gemStandard"/>
      </w:pPr>
      <w:r w:rsidRPr="00E47E00">
        <w:t>Bei jeder dieser Prüfungen muss nicht nur die mathematisch-kryptographische Korrekt</w:t>
      </w:r>
      <w:r w:rsidRPr="00E47E00">
        <w:softHyphen/>
        <w:t>heit der jeweiligen Mechanismen, sondern auch deren Zulässigkeit mit in die Prüfung ein</w:t>
      </w:r>
      <w:r w:rsidRPr="00E47E00">
        <w:softHyphen/>
        <w:t>be</w:t>
      </w:r>
      <w:r w:rsidRPr="00E47E00">
        <w:softHyphen/>
        <w:t>zogen werden. Zum Beispiel darf ein Zertifikat, welches nicht mit einem zuge</w:t>
      </w:r>
      <w:r w:rsidRPr="00E47E00">
        <w:softHyphen/>
        <w:t>lassenen Hash-Algorithmus signiert ist, nie als gültig eingestuft werden. Für die TI gültige Hash-Algorithmen siehe [</w:t>
      </w:r>
      <w:r w:rsidRPr="00E47E00">
        <w:rPr>
          <w:szCs w:val="22"/>
        </w:rPr>
        <w:t xml:space="preserve">gemSpec_Krypt]. </w:t>
      </w:r>
    </w:p>
    <w:p w:rsidR="00001574" w:rsidRPr="00E47E00" w:rsidRDefault="00001574" w:rsidP="00001574">
      <w:pPr>
        <w:pStyle w:val="gemStandard"/>
      </w:pPr>
      <w:r w:rsidRPr="00E47E00">
        <w:lastRenderedPageBreak/>
        <w:t>Die Verwendung von Informationen aus Zertifikaten kann nur dann erfolgen, wenn das zugehörige Zertifikat validiert wurde. Somit MUSS eine Zertifikatsprüfung der Ermittlung bestätigter Zertifikatsinformationen vorangehen.</w:t>
      </w:r>
    </w:p>
    <w:p w:rsidR="00001574" w:rsidRPr="00E47E00" w:rsidRDefault="00001574" w:rsidP="00001574">
      <w:pPr>
        <w:pStyle w:val="gemStandard"/>
      </w:pPr>
      <w:r w:rsidRPr="00E47E00">
        <w:t>In dem Dokument wird der Begriff „gültiger Zeitraum“ verwendet. Dieser bedeutet, dass sich der aktuelle Zeitpunkt innerhalb des Gültigkeitszeitraums des Objektes befindet.</w:t>
      </w:r>
    </w:p>
    <w:p w:rsidR="00001574" w:rsidRPr="00E47E00" w:rsidRDefault="00001574" w:rsidP="00001574">
      <w:pPr>
        <w:pStyle w:val="gemStandard"/>
      </w:pPr>
      <w:r w:rsidRPr="00E47E00">
        <w:t>Die Fachdokumente müssen die entsprechenden Eingangsparameter der Use Cases berück</w:t>
      </w:r>
      <w:r w:rsidRPr="00E47E00">
        <w:softHyphen/>
        <w:t>sichtigen. Die Festlegungen aus den folgenden Dokumenten sind für die Zertifi</w:t>
      </w:r>
      <w:r w:rsidRPr="00E47E00">
        <w:softHyphen/>
        <w:t>kats</w:t>
      </w:r>
      <w:r w:rsidRPr="00E47E00">
        <w:softHyphen/>
        <w:t>prüfung verbindlich:</w:t>
      </w:r>
    </w:p>
    <w:p w:rsidR="00001574" w:rsidRPr="00E47E00" w:rsidRDefault="00001574" w:rsidP="00001574">
      <w:pPr>
        <w:pStyle w:val="gemAufzhlung"/>
        <w:numPr>
          <w:ilvl w:val="0"/>
          <w:numId w:val="22"/>
        </w:numPr>
        <w:tabs>
          <w:tab w:val="clear" w:pos="720"/>
        </w:tabs>
        <w:ind w:left="1135" w:hanging="284"/>
        <w:rPr>
          <w:lang w:val="en-GB"/>
        </w:rPr>
      </w:pPr>
      <w:r w:rsidRPr="00E47E00">
        <w:rPr>
          <w:lang w:val="en-GB"/>
        </w:rPr>
        <w:t xml:space="preserve">[Common-PKI]: </w:t>
      </w:r>
      <w:r w:rsidRPr="00E47E00">
        <w:rPr>
          <w:lang w:val="en-US"/>
        </w:rPr>
        <w:t>Specifications for Interoperable PKI Applications</w:t>
      </w:r>
    </w:p>
    <w:p w:rsidR="00001574" w:rsidRPr="00E47E00" w:rsidRDefault="00001574" w:rsidP="00001574">
      <w:pPr>
        <w:pStyle w:val="gemAufzhlung"/>
        <w:numPr>
          <w:ilvl w:val="0"/>
          <w:numId w:val="22"/>
        </w:numPr>
        <w:tabs>
          <w:tab w:val="clear" w:pos="720"/>
        </w:tabs>
        <w:ind w:left="1135" w:hanging="284"/>
        <w:rPr>
          <w:lang w:val="en-GB"/>
        </w:rPr>
      </w:pPr>
      <w:r w:rsidRPr="00E47E00">
        <w:rPr>
          <w:lang w:val="en-GB"/>
        </w:rPr>
        <w:t>[RFC 2560]: X.509 Internet Public Key Infrastructure Online Certificate Status Protocol – OCSP</w:t>
      </w:r>
    </w:p>
    <w:p w:rsidR="00001574" w:rsidRPr="00E47E00" w:rsidRDefault="00001574" w:rsidP="00001574">
      <w:pPr>
        <w:pStyle w:val="gemAufzhlung"/>
        <w:numPr>
          <w:ilvl w:val="0"/>
          <w:numId w:val="22"/>
        </w:numPr>
        <w:tabs>
          <w:tab w:val="clear" w:pos="720"/>
        </w:tabs>
        <w:ind w:left="1135" w:hanging="284"/>
        <w:rPr>
          <w:lang w:val="en-GB"/>
        </w:rPr>
      </w:pPr>
      <w:r w:rsidRPr="00E47E00">
        <w:rPr>
          <w:lang w:val="en-GB"/>
        </w:rPr>
        <w:t>[RFC 5280]: Internet X.509 Public Key Infrastructure – Certificate and Certificate Revocation List (CRL) Profile.</w:t>
      </w:r>
    </w:p>
    <w:p w:rsidR="00001574" w:rsidRPr="009F7197" w:rsidRDefault="00001574" w:rsidP="0083095D">
      <w:pPr>
        <w:pStyle w:val="berschrift3"/>
      </w:pPr>
      <w:bookmarkStart w:id="634" w:name="_Toc398121543"/>
      <w:bookmarkStart w:id="635" w:name="_Ref398278347"/>
      <w:bookmarkStart w:id="636" w:name="_Ref398278915"/>
      <w:bookmarkStart w:id="637" w:name="_Toc501718010"/>
      <w:r w:rsidRPr="009F7197">
        <w:t>Zertifikatsprüfung in der TI</w:t>
      </w:r>
      <w:bookmarkEnd w:id="634"/>
      <w:bookmarkEnd w:id="635"/>
      <w:bookmarkEnd w:id="636"/>
      <w:bookmarkEnd w:id="637"/>
    </w:p>
    <w:p w:rsidR="00001574" w:rsidRPr="009F7197" w:rsidRDefault="00001574" w:rsidP="0083095D">
      <w:pPr>
        <w:pStyle w:val="berschrift4"/>
      </w:pPr>
      <w:bookmarkStart w:id="638" w:name="_Toc398121544"/>
      <w:bookmarkStart w:id="639" w:name="_Ref398277069"/>
      <w:bookmarkStart w:id="640" w:name="_Ref398277350"/>
      <w:bookmarkStart w:id="641" w:name="_Ref398278240"/>
      <w:bookmarkStart w:id="642" w:name="_Ref398278355"/>
      <w:bookmarkStart w:id="643" w:name="_Ref398278478"/>
      <w:bookmarkStart w:id="644" w:name="_Ref398278752"/>
      <w:bookmarkStart w:id="645" w:name="_Ref398278761"/>
      <w:bookmarkStart w:id="646" w:name="_Ref398278925"/>
      <w:bookmarkStart w:id="647" w:name="_Ref398279023"/>
      <w:bookmarkStart w:id="648" w:name="_Toc501718011"/>
      <w:r w:rsidRPr="009F7197">
        <w:t xml:space="preserve">TUC_PKI_018 </w:t>
      </w:r>
      <w:r>
        <w:t>„</w:t>
      </w:r>
      <w:r w:rsidRPr="009F7197">
        <w:t>Zertifikatsprüfung in der TI</w:t>
      </w:r>
      <w:bookmarkEnd w:id="638"/>
      <w:bookmarkEnd w:id="639"/>
      <w:bookmarkEnd w:id="640"/>
      <w:bookmarkEnd w:id="641"/>
      <w:bookmarkEnd w:id="642"/>
      <w:bookmarkEnd w:id="643"/>
      <w:bookmarkEnd w:id="644"/>
      <w:bookmarkEnd w:id="645"/>
      <w:bookmarkEnd w:id="646"/>
      <w:bookmarkEnd w:id="647"/>
      <w:r>
        <w:t>“</w:t>
      </w:r>
      <w:bookmarkEnd w:id="648"/>
    </w:p>
    <w:p w:rsidR="00001574" w:rsidRPr="00E47E00" w:rsidRDefault="00001574" w:rsidP="00001574">
      <w:pPr>
        <w:pStyle w:val="gemStandard"/>
        <w:rPr>
          <w:b/>
        </w:rPr>
      </w:pPr>
      <w:r w:rsidRPr="00E47E00">
        <w:rPr>
          <w:rFonts w:ascii="Wingdings" w:hAnsi="Wingdings"/>
          <w:b/>
        </w:rPr>
        <w:sym w:font="Wingdings" w:char="F0D6"/>
      </w:r>
      <w:r w:rsidRPr="00E47E00">
        <w:rPr>
          <w:b/>
        </w:rPr>
        <w:tab/>
        <w:t>GS-A_4652 TUC_PKI_018: Zertifikatsprüfung</w:t>
      </w:r>
      <w:r w:rsidRPr="00E47E00">
        <w:t xml:space="preserve"> </w:t>
      </w:r>
      <w:r w:rsidRPr="00E47E00">
        <w:rPr>
          <w:b/>
        </w:rPr>
        <w:t>in der TI</w:t>
      </w:r>
    </w:p>
    <w:p w:rsidR="0083095D" w:rsidRDefault="00001574" w:rsidP="00001574">
      <w:pPr>
        <w:pStyle w:val="gemStandard"/>
        <w:ind w:left="709"/>
        <w:rPr>
          <w:rFonts w:ascii="Wingdings" w:hAnsi="Wingdings"/>
          <w:b/>
        </w:rPr>
      </w:pPr>
      <w:r w:rsidRPr="00E47E00">
        <w:t>Die Produkttypen der TI, die Zertifikate prüfen, MÜSSEN TUC_PKI_018 zur Zertifikatsprüfung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ind w:left="709"/>
        <w:rPr>
          <w:b/>
        </w:rPr>
      </w:pPr>
    </w:p>
    <w:p w:rsidR="00001574" w:rsidRPr="00E47E00" w:rsidRDefault="00001574" w:rsidP="0083095D">
      <w:pPr>
        <w:pStyle w:val="Beschriftung"/>
      </w:pPr>
      <w:bookmarkStart w:id="649" w:name="_Toc372624456"/>
      <w:bookmarkStart w:id="650" w:name="_Toc501452730"/>
      <w:r w:rsidRPr="00E47E00">
        <w:t xml:space="preserve">Tabelle </w:t>
      </w:r>
      <w:r w:rsidRPr="00E47E00">
        <w:fldChar w:fldCharType="begin"/>
      </w:r>
      <w:r w:rsidRPr="00E47E00">
        <w:instrText xml:space="preserve"> SEQ Tabelle \* ARABIC </w:instrText>
      </w:r>
      <w:r w:rsidRPr="00E47E00">
        <w:fldChar w:fldCharType="separate"/>
      </w:r>
      <w:r w:rsidR="00BF0362">
        <w:rPr>
          <w:noProof/>
        </w:rPr>
        <w:t>92</w:t>
      </w:r>
      <w:r w:rsidRPr="00E47E00">
        <w:fldChar w:fldCharType="end"/>
      </w:r>
      <w:r w:rsidRPr="00E47E00">
        <w:t xml:space="preserve">: TUC_PKI_018 </w:t>
      </w:r>
      <w:r>
        <w:t>„</w:t>
      </w:r>
      <w:r w:rsidRPr="00E47E00">
        <w:t>Zertifikatsprüfung</w:t>
      </w:r>
      <w:r w:rsidRPr="00E47E00">
        <w:rPr>
          <w:sz w:val="22"/>
          <w:szCs w:val="24"/>
        </w:rPr>
        <w:t xml:space="preserve"> </w:t>
      </w:r>
      <w:r>
        <w:t>in der TI</w:t>
      </w:r>
      <w:bookmarkEnd w:id="649"/>
      <w:r>
        <w:t>“</w:t>
      </w:r>
      <w:bookmarkEnd w:id="650"/>
    </w:p>
    <w:tbl>
      <w:tblPr>
        <w:tblW w:w="8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6"/>
        <w:gridCol w:w="6844"/>
      </w:tblGrid>
      <w:tr w:rsidR="00001574" w:rsidRPr="00D628DC" w:rsidTr="00001574">
        <w:trPr>
          <w:trHeight w:val="330"/>
          <w:tblHeader/>
        </w:trPr>
        <w:tc>
          <w:tcPr>
            <w:tcW w:w="2106" w:type="dxa"/>
            <w:shd w:val="clear" w:color="auto" w:fill="E0E0E0"/>
          </w:tcPr>
          <w:p w:rsidR="00001574" w:rsidRPr="00D628DC" w:rsidRDefault="00001574" w:rsidP="00001574">
            <w:pPr>
              <w:pStyle w:val="gemtabohne"/>
              <w:rPr>
                <w:b/>
                <w:sz w:val="20"/>
              </w:rPr>
            </w:pPr>
            <w:r w:rsidRPr="00D628DC">
              <w:rPr>
                <w:b/>
                <w:sz w:val="20"/>
              </w:rPr>
              <w:t>Element</w:t>
            </w:r>
          </w:p>
        </w:tc>
        <w:tc>
          <w:tcPr>
            <w:tcW w:w="6844" w:type="dxa"/>
            <w:shd w:val="clear" w:color="auto" w:fill="E0E0E0"/>
          </w:tcPr>
          <w:p w:rsidR="00001574" w:rsidRPr="00D628DC" w:rsidRDefault="00001574" w:rsidP="00001574">
            <w:pPr>
              <w:pStyle w:val="gemtabohne"/>
              <w:rPr>
                <w:b/>
                <w:sz w:val="20"/>
              </w:rPr>
            </w:pPr>
            <w:r w:rsidRPr="00D628DC">
              <w:rPr>
                <w:b/>
                <w:sz w:val="20"/>
              </w:rPr>
              <w:t>Beschreibung</w:t>
            </w:r>
          </w:p>
        </w:tc>
      </w:tr>
      <w:tr w:rsidR="00001574" w:rsidRPr="00A311A0" w:rsidTr="00001574">
        <w:trPr>
          <w:trHeight w:val="345"/>
        </w:trPr>
        <w:tc>
          <w:tcPr>
            <w:tcW w:w="2106" w:type="dxa"/>
            <w:shd w:val="clear" w:color="auto" w:fill="auto"/>
          </w:tcPr>
          <w:p w:rsidR="00001574" w:rsidRPr="00E47E00" w:rsidRDefault="00001574" w:rsidP="00001574">
            <w:pPr>
              <w:pStyle w:val="gemTab10pt"/>
            </w:pPr>
            <w:r w:rsidRPr="00E47E00">
              <w:t>Name</w:t>
            </w:r>
          </w:p>
        </w:tc>
        <w:tc>
          <w:tcPr>
            <w:tcW w:w="6844" w:type="dxa"/>
            <w:shd w:val="clear" w:color="auto" w:fill="auto"/>
          </w:tcPr>
          <w:p w:rsidR="00001574" w:rsidRPr="00A311A0" w:rsidRDefault="00001574" w:rsidP="00001574">
            <w:pPr>
              <w:pStyle w:val="gemTab10pt"/>
              <w:rPr>
                <w:szCs w:val="20"/>
              </w:rPr>
            </w:pPr>
            <w:r w:rsidRPr="00A311A0">
              <w:rPr>
                <w:szCs w:val="20"/>
              </w:rPr>
              <w:t xml:space="preserve">TUC_PKI_018 </w:t>
            </w:r>
            <w:r>
              <w:rPr>
                <w:szCs w:val="20"/>
              </w:rPr>
              <w:t>„</w:t>
            </w:r>
            <w:r w:rsidRPr="00A311A0">
              <w:rPr>
                <w:szCs w:val="20"/>
              </w:rPr>
              <w:t>Zertifikatsprüfung</w:t>
            </w:r>
            <w:r>
              <w:rPr>
                <w:szCs w:val="20"/>
              </w:rPr>
              <w:t>“</w:t>
            </w:r>
          </w:p>
        </w:tc>
      </w:tr>
      <w:tr w:rsidR="00001574" w:rsidRPr="00E47E00" w:rsidTr="00001574">
        <w:trPr>
          <w:trHeight w:val="345"/>
        </w:trPr>
        <w:tc>
          <w:tcPr>
            <w:tcW w:w="2106" w:type="dxa"/>
            <w:shd w:val="clear" w:color="auto" w:fill="auto"/>
          </w:tcPr>
          <w:p w:rsidR="00001574" w:rsidRPr="00E47E00" w:rsidRDefault="00001574" w:rsidP="00001574">
            <w:pPr>
              <w:pStyle w:val="gemTab10pt"/>
            </w:pPr>
            <w:r w:rsidRPr="00E47E00">
              <w:t>Beschreibung</w:t>
            </w:r>
          </w:p>
        </w:tc>
        <w:tc>
          <w:tcPr>
            <w:tcW w:w="6844" w:type="dxa"/>
            <w:shd w:val="clear" w:color="auto" w:fill="auto"/>
          </w:tcPr>
          <w:p w:rsidR="00001574" w:rsidRPr="00E47E00" w:rsidRDefault="00001574" w:rsidP="00001574">
            <w:pPr>
              <w:pStyle w:val="gemTab10pt"/>
            </w:pPr>
            <w:r w:rsidRPr="00A311A0">
              <w:rPr>
                <w:szCs w:val="20"/>
              </w:rPr>
              <w:t>Dieser Use Case beschreibt die Prüfung nicht-qualifizierter Zertifikate und umfasst die Offline- wie Online-Prüfung.</w:t>
            </w:r>
          </w:p>
        </w:tc>
      </w:tr>
      <w:tr w:rsidR="00001574" w:rsidRPr="00E47E00" w:rsidTr="00001574">
        <w:trPr>
          <w:trHeight w:val="330"/>
        </w:trPr>
        <w:tc>
          <w:tcPr>
            <w:tcW w:w="2106" w:type="dxa"/>
            <w:shd w:val="clear" w:color="auto" w:fill="auto"/>
          </w:tcPr>
          <w:p w:rsidR="00001574" w:rsidRPr="00E47E00" w:rsidRDefault="00001574" w:rsidP="00001574">
            <w:pPr>
              <w:pStyle w:val="gemTab10pt"/>
            </w:pPr>
            <w:r w:rsidRPr="00E47E00">
              <w:t>Anwendungsumfeld</w:t>
            </w:r>
          </w:p>
        </w:tc>
        <w:tc>
          <w:tcPr>
            <w:tcW w:w="6844" w:type="dxa"/>
            <w:shd w:val="clear" w:color="auto" w:fill="auto"/>
          </w:tcPr>
          <w:p w:rsidR="00001574" w:rsidRPr="00E47E00" w:rsidRDefault="00001574" w:rsidP="00001574">
            <w:pPr>
              <w:pStyle w:val="gemTab10pt"/>
            </w:pPr>
            <w:r w:rsidRPr="00E47E00">
              <w:t>System, das Zertifikate verwendet</w:t>
            </w:r>
          </w:p>
        </w:tc>
      </w:tr>
      <w:tr w:rsidR="00001574" w:rsidRPr="00A311A0" w:rsidTr="00001574">
        <w:trPr>
          <w:trHeight w:val="330"/>
        </w:trPr>
        <w:tc>
          <w:tcPr>
            <w:tcW w:w="2106" w:type="dxa"/>
            <w:shd w:val="clear" w:color="auto" w:fill="auto"/>
          </w:tcPr>
          <w:p w:rsidR="00001574" w:rsidRPr="00E47E00" w:rsidRDefault="00001574" w:rsidP="00001574">
            <w:pPr>
              <w:pStyle w:val="gemTab10pt"/>
            </w:pPr>
            <w:r w:rsidRPr="00E47E00">
              <w:t>Vorbedingungen</w:t>
            </w:r>
          </w:p>
        </w:tc>
        <w:tc>
          <w:tcPr>
            <w:tcW w:w="6844"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0"/>
              </w:rPr>
              <w:t>Etablierter Vertrauensraum der TI in der zertifikatsprüfenden Komponente</w:t>
            </w:r>
            <w:r>
              <w:rPr>
                <w:rFonts w:eastAsia="Times New Roman" w:cs="Arial"/>
                <w:szCs w:val="20"/>
              </w:rPr>
              <w:br/>
            </w:r>
            <w:r w:rsidRPr="007050B1">
              <w:rPr>
                <w:rFonts w:eastAsia="Times New Roman" w:cs="Arial"/>
                <w:szCs w:val="20"/>
              </w:rPr>
              <w:t>(</w:t>
            </w:r>
            <w:r>
              <w:rPr>
                <w:rFonts w:eastAsia="Times New Roman" w:cs="Arial"/>
                <w:szCs w:val="20"/>
              </w:rPr>
              <w:t xml:space="preserve">Die </w:t>
            </w:r>
            <w:r w:rsidRPr="007050B1">
              <w:rPr>
                <w:rFonts w:eastAsia="Times New Roman" w:cs="Arial"/>
                <w:szCs w:val="20"/>
              </w:rPr>
              <w:t>TSL-Informationen sind innerhalb der TSL-Graceperiod gültig bzw. vertrauenswürdig.)</w:t>
            </w:r>
          </w:p>
        </w:tc>
      </w:tr>
      <w:tr w:rsidR="00001574" w:rsidRPr="00A311A0" w:rsidTr="00001574">
        <w:trPr>
          <w:trHeight w:val="345"/>
        </w:trPr>
        <w:tc>
          <w:tcPr>
            <w:tcW w:w="2106" w:type="dxa"/>
            <w:shd w:val="clear" w:color="auto" w:fill="auto"/>
          </w:tcPr>
          <w:p w:rsidR="00001574" w:rsidRPr="00E47E00" w:rsidRDefault="00001574" w:rsidP="00001574">
            <w:pPr>
              <w:pStyle w:val="gemTab10pt"/>
            </w:pPr>
            <w:r w:rsidRPr="00E47E00">
              <w:t>Auslöser</w:t>
            </w:r>
          </w:p>
        </w:tc>
        <w:tc>
          <w:tcPr>
            <w:tcW w:w="6844" w:type="dxa"/>
            <w:shd w:val="clear" w:color="auto" w:fill="auto"/>
          </w:tcPr>
          <w:p w:rsidR="00001574" w:rsidRPr="00A311A0" w:rsidRDefault="00001574" w:rsidP="00001574">
            <w:pPr>
              <w:pStyle w:val="gemTab10pt"/>
              <w:rPr>
                <w:rFonts w:eastAsia="Times New Roman" w:cs="Arial"/>
                <w:szCs w:val="20"/>
              </w:rPr>
            </w:pPr>
            <w:r w:rsidRPr="00E47E00">
              <w:t>Zertifikats-Check</w:t>
            </w:r>
          </w:p>
        </w:tc>
      </w:tr>
      <w:tr w:rsidR="00001574" w:rsidRPr="00A311A0" w:rsidTr="00001574">
        <w:trPr>
          <w:trHeight w:val="330"/>
        </w:trPr>
        <w:tc>
          <w:tcPr>
            <w:tcW w:w="2106" w:type="dxa"/>
            <w:shd w:val="clear" w:color="auto" w:fill="auto"/>
          </w:tcPr>
          <w:p w:rsidR="00001574" w:rsidRPr="00E47E00" w:rsidRDefault="00001574" w:rsidP="00001574">
            <w:pPr>
              <w:pStyle w:val="gemTab10pt"/>
            </w:pPr>
            <w:r w:rsidRPr="00E47E00">
              <w:t>Eingangsdaten</w:t>
            </w:r>
          </w:p>
        </w:tc>
        <w:tc>
          <w:tcPr>
            <w:tcW w:w="6844" w:type="dxa"/>
            <w:shd w:val="clear" w:color="auto" w:fill="auto"/>
          </w:tcPr>
          <w:p w:rsidR="00001574" w:rsidRPr="00E47E00" w:rsidRDefault="00001574" w:rsidP="00001574">
            <w:pPr>
              <w:pStyle w:val="gemTab10pt"/>
              <w:numPr>
                <w:ilvl w:val="0"/>
                <w:numId w:val="11"/>
              </w:numPr>
            </w:pPr>
            <w:r w:rsidRPr="00E47E00">
              <w:t>Das zu prüfende Zertifikat</w:t>
            </w:r>
          </w:p>
          <w:p w:rsidR="00001574" w:rsidRPr="00A311A0" w:rsidRDefault="00001574" w:rsidP="00001574">
            <w:pPr>
              <w:pStyle w:val="gemTab10pt"/>
              <w:numPr>
                <w:ilvl w:val="0"/>
                <w:numId w:val="11"/>
              </w:numPr>
              <w:rPr>
                <w:rFonts w:eastAsia="Times New Roman" w:cs="Arial"/>
                <w:szCs w:val="20"/>
              </w:rPr>
            </w:pPr>
            <w:r w:rsidRPr="00A311A0">
              <w:rPr>
                <w:rFonts w:eastAsia="Times New Roman" w:cs="Arial"/>
                <w:szCs w:val="20"/>
              </w:rPr>
              <w:t>Referenzzeitpunkt: Zeitpunkt, für den das Zertifikat geprüft werden soll (optional; bei Nichtangabe Verwendung der aktuellen Systemzeit)</w:t>
            </w:r>
          </w:p>
          <w:p w:rsidR="00001574" w:rsidRPr="00A311A0" w:rsidRDefault="00001574" w:rsidP="00001574">
            <w:pPr>
              <w:pStyle w:val="gemTab10pt"/>
              <w:numPr>
                <w:ilvl w:val="0"/>
                <w:numId w:val="11"/>
              </w:numPr>
              <w:rPr>
                <w:rFonts w:eastAsia="Times New Roman" w:cs="Arial"/>
                <w:szCs w:val="20"/>
              </w:rPr>
            </w:pPr>
            <w:r w:rsidRPr="00A311A0">
              <w:rPr>
                <w:rFonts w:eastAsia="Times New Roman" w:cs="Arial"/>
                <w:szCs w:val="20"/>
              </w:rPr>
              <w:t xml:space="preserve">PolicyList </w:t>
            </w:r>
            <w:r w:rsidRPr="00A311A0">
              <w:rPr>
                <w:rFonts w:eastAsia="Times New Roman" w:cs="Arial"/>
                <w:szCs w:val="20"/>
              </w:rPr>
              <w:br/>
              <w:t>Liste der im aktuellen Aufruf z</w:t>
            </w:r>
            <w:r w:rsidRPr="00E47E00">
              <w:t>ulässigen Zertifikatstyp-OIDs. Die Liste muss mindestens eine OID enthalten.</w:t>
            </w:r>
          </w:p>
          <w:p w:rsidR="00001574" w:rsidRPr="00A311A0" w:rsidRDefault="00001574" w:rsidP="00001574">
            <w:pPr>
              <w:pStyle w:val="gemTab10pt"/>
              <w:numPr>
                <w:ilvl w:val="0"/>
                <w:numId w:val="11"/>
              </w:numPr>
              <w:rPr>
                <w:rFonts w:eastAsia="Times New Roman" w:cs="Arial"/>
                <w:szCs w:val="20"/>
              </w:rPr>
            </w:pPr>
            <w:r w:rsidRPr="00A311A0">
              <w:rPr>
                <w:rFonts w:eastAsia="Times New Roman" w:cs="Arial"/>
                <w:szCs w:val="20"/>
              </w:rPr>
              <w:t>Vorgesehene KeyUsage (intendedKeyUsage, mehrere Werte möglich)</w:t>
            </w:r>
          </w:p>
          <w:p w:rsidR="00001574" w:rsidRPr="00A311A0" w:rsidRDefault="00001574" w:rsidP="00001574">
            <w:pPr>
              <w:pStyle w:val="gemTab10pt"/>
              <w:numPr>
                <w:ilvl w:val="0"/>
                <w:numId w:val="11"/>
              </w:numPr>
              <w:rPr>
                <w:rFonts w:eastAsia="Times New Roman" w:cs="Arial"/>
                <w:szCs w:val="20"/>
              </w:rPr>
            </w:pPr>
            <w:r w:rsidRPr="00A311A0">
              <w:rPr>
                <w:rFonts w:eastAsia="Times New Roman" w:cs="Arial"/>
                <w:szCs w:val="20"/>
              </w:rPr>
              <w:t>Vorgesehene ExtendedKeyUsage (intendedExtendedKeyUsage, mehrere Werte möglich)</w:t>
            </w:r>
          </w:p>
          <w:p w:rsidR="00001574" w:rsidRPr="00D628DC" w:rsidRDefault="00001574" w:rsidP="00001574">
            <w:pPr>
              <w:pStyle w:val="gemTab10pt"/>
              <w:numPr>
                <w:ilvl w:val="0"/>
                <w:numId w:val="11"/>
              </w:numPr>
              <w:rPr>
                <w:rFonts w:eastAsia="Times New Roman" w:cs="Arial"/>
                <w:szCs w:val="20"/>
              </w:rPr>
            </w:pPr>
            <w:r w:rsidRPr="00A311A0">
              <w:rPr>
                <w:rFonts w:eastAsia="Times New Roman" w:cs="Arial"/>
                <w:szCs w:val="20"/>
              </w:rPr>
              <w:t>OCSP-Graceperiod (le</w:t>
            </w:r>
            <w:r>
              <w:rPr>
                <w:rFonts w:eastAsia="Times New Roman" w:cs="Arial"/>
                <w:szCs w:val="20"/>
              </w:rPr>
              <w:t>gt bei der Verwend</w:t>
            </w:r>
            <w:r w:rsidRPr="00D628DC">
              <w:rPr>
                <w:rFonts w:eastAsia="Times New Roman" w:cs="Arial"/>
                <w:szCs w:val="20"/>
              </w:rPr>
              <w:t xml:space="preserve">ung von (gecachten) OCSP-Antworten den maximal zulässige Zeitraum fest, den die Systemzeit der prüfenden Komponente noch nach dem Zeitpunkt der OCSP- </w:t>
            </w:r>
            <w:r w:rsidRPr="00D628DC">
              <w:rPr>
                <w:rFonts w:eastAsia="Times New Roman" w:cs="Arial"/>
                <w:szCs w:val="20"/>
              </w:rPr>
              <w:lastRenderedPageBreak/>
              <w:t>Antwort liegen darf)</w:t>
            </w:r>
          </w:p>
          <w:p w:rsidR="00001574" w:rsidRPr="00A311A0" w:rsidRDefault="00001574" w:rsidP="00001574">
            <w:pPr>
              <w:pStyle w:val="gemTab10pt"/>
              <w:numPr>
                <w:ilvl w:val="0"/>
                <w:numId w:val="11"/>
              </w:numPr>
              <w:rPr>
                <w:rFonts w:eastAsia="Times New Roman" w:cs="Arial"/>
                <w:szCs w:val="20"/>
              </w:rPr>
            </w:pPr>
            <w:r w:rsidRPr="00A311A0">
              <w:rPr>
                <w:rFonts w:eastAsia="Times New Roman" w:cs="Arial"/>
                <w:szCs w:val="20"/>
              </w:rPr>
              <w:t>Offline-Modus (ja/nein)</w:t>
            </w:r>
          </w:p>
          <w:p w:rsidR="00001574" w:rsidRPr="00A311A0" w:rsidRDefault="00001574" w:rsidP="00001574">
            <w:pPr>
              <w:pStyle w:val="gemTab10pt"/>
              <w:numPr>
                <w:ilvl w:val="0"/>
                <w:numId w:val="11"/>
              </w:numPr>
              <w:rPr>
                <w:rFonts w:eastAsia="Times New Roman" w:cs="Arial"/>
                <w:szCs w:val="20"/>
              </w:rPr>
            </w:pPr>
            <w:r w:rsidRPr="00A311A0">
              <w:rPr>
                <w:rFonts w:eastAsia="Times New Roman" w:cs="Arial"/>
                <w:szCs w:val="20"/>
              </w:rPr>
              <w:t>Beigefügte OCSP-Response zum angefragten Zertifikat (optional; z.</w:t>
            </w:r>
            <w:r>
              <w:rPr>
                <w:rFonts w:eastAsia="Times New Roman" w:cs="Arial"/>
                <w:szCs w:val="20"/>
              </w:rPr>
              <w:t> </w:t>
            </w:r>
            <w:r w:rsidRPr="00A311A0">
              <w:rPr>
                <w:rFonts w:eastAsia="Times New Roman" w:cs="Arial"/>
                <w:szCs w:val="20"/>
              </w:rPr>
              <w:t>B. in der Signatur eingebettet)</w:t>
            </w:r>
          </w:p>
          <w:p w:rsidR="00001574" w:rsidRPr="00A311A0" w:rsidRDefault="00001574" w:rsidP="00001574">
            <w:pPr>
              <w:pStyle w:val="gemTab10pt"/>
              <w:numPr>
                <w:ilvl w:val="0"/>
                <w:numId w:val="11"/>
              </w:numPr>
              <w:rPr>
                <w:rFonts w:eastAsia="Times New Roman" w:cs="Arial"/>
                <w:szCs w:val="20"/>
              </w:rPr>
            </w:pPr>
            <w:r w:rsidRPr="00A311A0">
              <w:rPr>
                <w:rFonts w:eastAsia="Times New Roman" w:cs="Arial"/>
                <w:szCs w:val="20"/>
              </w:rPr>
              <w:t>Timeout-Parameter (Default: 10s)</w:t>
            </w:r>
          </w:p>
          <w:p w:rsidR="00001574" w:rsidRPr="00A311A0" w:rsidRDefault="00001574" w:rsidP="00001574">
            <w:pPr>
              <w:pStyle w:val="gemTab10pt"/>
              <w:numPr>
                <w:ilvl w:val="0"/>
                <w:numId w:val="11"/>
              </w:numPr>
              <w:rPr>
                <w:rFonts w:eastAsia="Times New Roman" w:cs="Arial"/>
                <w:szCs w:val="20"/>
              </w:rPr>
            </w:pPr>
            <w:r w:rsidRPr="00A311A0">
              <w:rPr>
                <w:rFonts w:cs="Arial"/>
                <w:szCs w:val="20"/>
              </w:rPr>
              <w:t xml:space="preserve">TOLERATE_OCSP_FAILURE (true/false, Default: false) - </w:t>
            </w:r>
            <w:r w:rsidRPr="00A311A0">
              <w:rPr>
                <w:rFonts w:eastAsia="Times New Roman" w:cs="Arial"/>
                <w:szCs w:val="22"/>
              </w:rPr>
              <w:t xml:space="preserve">Der </w:t>
            </w:r>
            <w:r w:rsidRPr="00D628DC">
              <w:rPr>
                <w:rFonts w:eastAsia="Times New Roman" w:cs="Arial"/>
                <w:szCs w:val="22"/>
              </w:rPr>
              <w:t>Parameter definiert das Verhalten für den Fall, dass die OCSP-Prüfung nicht durchgeführt werden konnte, weil der OCSP-Responder beispielsweise techni</w:t>
            </w:r>
            <w:r w:rsidRPr="00A311A0">
              <w:rPr>
                <w:rFonts w:eastAsia="Times New Roman" w:cs="Arial"/>
                <w:szCs w:val="22"/>
              </w:rPr>
              <w:t>sch nicht erreichbar ist.</w:t>
            </w:r>
          </w:p>
          <w:p w:rsidR="00001574" w:rsidRPr="00A311A0" w:rsidRDefault="00001574" w:rsidP="00001574">
            <w:pPr>
              <w:pStyle w:val="gemTab10pt"/>
              <w:numPr>
                <w:ilvl w:val="0"/>
                <w:numId w:val="11"/>
              </w:numPr>
              <w:rPr>
                <w:rFonts w:eastAsia="Times New Roman" w:cs="Arial"/>
                <w:szCs w:val="20"/>
              </w:rPr>
            </w:pPr>
            <w:r w:rsidRPr="00E47E00">
              <w:t>Prüfmodus (OCSP, CRL)</w:t>
            </w:r>
          </w:p>
        </w:tc>
      </w:tr>
      <w:tr w:rsidR="00001574" w:rsidRPr="00A311A0" w:rsidTr="00001574">
        <w:trPr>
          <w:trHeight w:val="346"/>
        </w:trPr>
        <w:tc>
          <w:tcPr>
            <w:tcW w:w="2106" w:type="dxa"/>
            <w:shd w:val="clear" w:color="auto" w:fill="auto"/>
          </w:tcPr>
          <w:p w:rsidR="00001574" w:rsidRPr="00E47E00" w:rsidRDefault="00001574" w:rsidP="00001574">
            <w:pPr>
              <w:pStyle w:val="gemTab10pt"/>
            </w:pPr>
            <w:r w:rsidRPr="00E47E00">
              <w:lastRenderedPageBreak/>
              <w:t>Komponenten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System, OCSP-Responder</w:t>
            </w:r>
          </w:p>
        </w:tc>
      </w:tr>
      <w:tr w:rsidR="00001574" w:rsidRPr="00A311A0" w:rsidTr="00001574">
        <w:trPr>
          <w:trHeight w:val="346"/>
        </w:trPr>
        <w:tc>
          <w:tcPr>
            <w:tcW w:w="2106" w:type="dxa"/>
            <w:shd w:val="clear" w:color="auto" w:fill="auto"/>
          </w:tcPr>
          <w:p w:rsidR="00001574" w:rsidRPr="00E47E00" w:rsidRDefault="00001574" w:rsidP="00001574">
            <w:pPr>
              <w:pStyle w:val="gemTab10pt"/>
            </w:pPr>
            <w:r w:rsidRPr="00E47E00">
              <w:t>Ausgangsdaten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Status der Prüfung</w:t>
            </w:r>
            <w:r w:rsidRPr="00A311A0">
              <w:rPr>
                <w:rFonts w:eastAsia="Times New Roman" w:cs="Arial"/>
                <w:szCs w:val="22"/>
              </w:rPr>
              <w:t xml:space="preserve">, </w:t>
            </w:r>
            <w:r w:rsidRPr="00A311A0">
              <w:rPr>
                <w:rFonts w:eastAsia="Times New Roman" w:cs="Arial"/>
                <w:szCs w:val="22"/>
              </w:rPr>
              <w:br/>
            </w:r>
            <w:r w:rsidRPr="00E47E00">
              <w:t>OCSP-Response,</w:t>
            </w:r>
            <w:r w:rsidRPr="00A311A0">
              <w:rPr>
                <w:rFonts w:eastAsia="Times New Roman" w:cs="Arial"/>
                <w:szCs w:val="22"/>
              </w:rPr>
              <w:br/>
            </w:r>
            <w:r w:rsidRPr="00A311A0">
              <w:rPr>
                <w:szCs w:val="22"/>
              </w:rPr>
              <w:t>im Zertifikat enthaltene Rollen-</w:t>
            </w:r>
            <w:r w:rsidRPr="00A311A0">
              <w:rPr>
                <w:rFonts w:eastAsia="Times New Roman" w:cs="Arial"/>
                <w:szCs w:val="22"/>
              </w:rPr>
              <w:t>OIDs</w:t>
            </w:r>
          </w:p>
        </w:tc>
      </w:tr>
      <w:tr w:rsidR="00001574" w:rsidRPr="00E47E00" w:rsidTr="00001574">
        <w:trPr>
          <w:trHeight w:val="346"/>
        </w:trPr>
        <w:tc>
          <w:tcPr>
            <w:tcW w:w="2106" w:type="dxa"/>
            <w:shd w:val="clear" w:color="auto" w:fill="auto"/>
          </w:tcPr>
          <w:p w:rsidR="00001574" w:rsidRPr="00E47E00" w:rsidRDefault="00001574" w:rsidP="00001574">
            <w:pPr>
              <w:pStyle w:val="gemTab10pt"/>
            </w:pPr>
            <w:r w:rsidRPr="00E47E00">
              <w:t>Referenzen</w:t>
            </w:r>
          </w:p>
        </w:tc>
        <w:tc>
          <w:tcPr>
            <w:tcW w:w="6844" w:type="dxa"/>
            <w:shd w:val="clear" w:color="auto" w:fill="auto"/>
          </w:tcPr>
          <w:p w:rsidR="00001574" w:rsidRPr="00E47E00" w:rsidRDefault="00001574" w:rsidP="00001574">
            <w:pPr>
              <w:pStyle w:val="gemTab10pt"/>
            </w:pPr>
            <w:r w:rsidRPr="00E47E00">
              <w:t>[Common-PKI]</w:t>
            </w:r>
          </w:p>
        </w:tc>
      </w:tr>
      <w:tr w:rsidR="00001574" w:rsidRPr="00A311A0" w:rsidTr="00001574">
        <w:trPr>
          <w:trHeight w:val="346"/>
        </w:trPr>
        <w:tc>
          <w:tcPr>
            <w:tcW w:w="2106" w:type="dxa"/>
            <w:shd w:val="clear" w:color="auto" w:fill="auto"/>
          </w:tcPr>
          <w:p w:rsidR="00001574" w:rsidRPr="00E47E00" w:rsidRDefault="00001574" w:rsidP="00001574">
            <w:pPr>
              <w:pStyle w:val="gemTab10pt"/>
            </w:pPr>
            <w:r w:rsidRPr="00E47E00">
              <w:t>Standardablauf</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Die Zertifikatsprüfung setzt sich aus folgenden Schritten zusammen:</w:t>
            </w:r>
          </w:p>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w:t>
            </w:r>
            <w:r w:rsidRPr="006436E2">
              <w:rPr>
                <w:rFonts w:eastAsia="Times New Roman" w:cs="Arial"/>
                <w:szCs w:val="22"/>
              </w:rPr>
              <w:t>Die Gültigkeit des Zertifikats wird geprüft (</w:t>
            </w:r>
            <w:r w:rsidRPr="006436E2">
              <w:rPr>
                <w:rFonts w:eastAsia="Times New Roman" w:cs="Arial"/>
                <w:szCs w:val="22"/>
              </w:rPr>
              <w:fldChar w:fldCharType="begin" w:fldLock="1"/>
            </w:r>
            <w:r w:rsidRPr="006436E2">
              <w:rPr>
                <w:rFonts w:eastAsia="Times New Roman" w:cs="Arial"/>
                <w:szCs w:val="22"/>
              </w:rPr>
              <w:instrText xml:space="preserve"> REF _Ref398277796 \h </w:instrText>
            </w:r>
            <w:r>
              <w:rPr>
                <w:rFonts w:eastAsia="Times New Roman" w:cs="Arial"/>
                <w:szCs w:val="22"/>
              </w:rPr>
              <w:instrText xml:space="preserve"> \* MERGEFORMAT </w:instrText>
            </w:r>
            <w:r w:rsidRPr="006436E2">
              <w:rPr>
                <w:rFonts w:eastAsia="Times New Roman" w:cs="Arial"/>
                <w:szCs w:val="22"/>
                <w:highlight w:val="yellow"/>
              </w:rPr>
            </w:r>
            <w:r w:rsidRPr="006436E2">
              <w:rPr>
                <w:rFonts w:eastAsia="Times New Roman" w:cs="Arial"/>
                <w:szCs w:val="22"/>
                <w:highlight w:val="yellow"/>
              </w:rPr>
              <w:fldChar w:fldCharType="separate"/>
            </w:r>
            <w:r w:rsidRPr="006436E2">
              <w:t>TUC_PKI_002 "Gültigkeitsprüfung des Zertifikats"</w:t>
            </w:r>
            <w:r w:rsidRPr="006436E2">
              <w:rPr>
                <w:rFonts w:eastAsia="Times New Roman" w:cs="Arial"/>
                <w:szCs w:val="22"/>
              </w:rPr>
              <w:fldChar w:fldCharType="end"/>
            </w:r>
            <w:r w:rsidRPr="006436E2">
              <w:rPr>
                <w:rFonts w:eastAsia="Times New Roman" w:cs="Arial"/>
                <w:szCs w:val="22"/>
              </w:rPr>
              <w:t xml:space="preserve">) </w:t>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6436E2" w:rsidRDefault="00001574" w:rsidP="00001574">
            <w:pPr>
              <w:pStyle w:val="gemTab10pt"/>
              <w:rPr>
                <w:rFonts w:eastAsia="Times New Roman" w:cs="Arial"/>
                <w:strike/>
                <w:szCs w:val="22"/>
              </w:rPr>
            </w:pPr>
            <w:r w:rsidRPr="00A311A0">
              <w:rPr>
                <w:rFonts w:eastAsia="Times New Roman" w:cs="Arial"/>
                <w:szCs w:val="22"/>
              </w:rPr>
              <w:t xml:space="preserve">[System] </w:t>
            </w:r>
            <w:r w:rsidRPr="006436E2">
              <w:rPr>
                <w:rFonts w:eastAsia="Times New Roman" w:cs="Arial"/>
                <w:szCs w:val="22"/>
              </w:rPr>
              <w:t xml:space="preserve">Prüfung der Extension KeyUsage auf </w:t>
            </w:r>
            <w:r>
              <w:rPr>
                <w:rFonts w:eastAsia="Times New Roman" w:cs="Arial"/>
                <w:szCs w:val="22"/>
              </w:rPr>
              <w:t>V</w:t>
            </w:r>
            <w:r w:rsidRPr="006436E2">
              <w:rPr>
                <w:rFonts w:eastAsia="Times New Roman" w:cs="Arial"/>
                <w:szCs w:val="22"/>
              </w:rPr>
              <w:t xml:space="preserve">orhandensein. Zudem wird die KeyUsage und ExtendedKeyUsage (falls vorhanden) auf die richtige Belegung entsprechend der vorgesehenen (intendedKeyUsage bzw. intendedExtendedKeyUsage) KeyUsage geprüft. Die intendedKeyUsage sowie die intendedExtendedKeyUsage können aus einer Liste mehrerer erlaubter Werte bestehen. </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A311A0" w:rsidRDefault="00001574" w:rsidP="00001574">
            <w:pPr>
              <w:pStyle w:val="gemTab10pt"/>
              <w:rPr>
                <w:rFonts w:eastAsia="Times New Roman" w:cs="Arial"/>
                <w:szCs w:val="22"/>
              </w:rPr>
            </w:pPr>
            <w:r w:rsidRPr="00A311A0">
              <w:rPr>
                <w:rFonts w:eastAsia="Times New Roman" w:cs="Arial"/>
                <w:szCs w:val="22"/>
              </w:rPr>
              <w:t>[System] Das passende CA-Zertifikat wird in den TSL-Informationen gesucht (</w:t>
            </w:r>
            <w:r>
              <w:rPr>
                <w:rFonts w:eastAsia="Times New Roman" w:cs="Arial"/>
                <w:szCs w:val="22"/>
              </w:rPr>
              <w:fldChar w:fldCharType="begin" w:fldLock="1"/>
            </w:r>
            <w:r>
              <w:rPr>
                <w:rFonts w:eastAsia="Times New Roman" w:cs="Arial"/>
                <w:szCs w:val="22"/>
              </w:rPr>
              <w:instrText xml:space="preserve"> REF _Ref398277806 \h </w:instrText>
            </w:r>
            <w:r>
              <w:rPr>
                <w:rFonts w:eastAsia="Times New Roman" w:cs="Arial"/>
                <w:szCs w:val="22"/>
              </w:rPr>
            </w:r>
            <w:r>
              <w:rPr>
                <w:rFonts w:eastAsia="Times New Roman" w:cs="Arial"/>
                <w:szCs w:val="22"/>
              </w:rPr>
              <w:fldChar w:fldCharType="separate"/>
            </w:r>
            <w:r w:rsidRPr="00E47E00">
              <w:t>TUC_PKI_003 "CA-Zertifikat in TSL-Informationen finden"</w:t>
            </w:r>
            <w:r>
              <w:rPr>
                <w:rFonts w:eastAsia="Times New Roman" w:cs="Arial"/>
                <w:szCs w:val="22"/>
              </w:rPr>
              <w:fldChar w:fldCharType="end"/>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4. </w:t>
            </w:r>
          </w:p>
          <w:p w:rsidR="00001574" w:rsidRPr="00A311A0" w:rsidRDefault="00001574" w:rsidP="00001574">
            <w:pPr>
              <w:pStyle w:val="gemTab10pt"/>
              <w:rPr>
                <w:rFonts w:eastAsia="Times New Roman" w:cs="Arial"/>
                <w:szCs w:val="22"/>
              </w:rPr>
            </w:pPr>
            <w:r w:rsidRPr="00A311A0">
              <w:rPr>
                <w:rFonts w:eastAsia="Times New Roman" w:cs="Arial"/>
                <w:szCs w:val="22"/>
              </w:rPr>
              <w:t>[System] Mathematische Prüfung der Signatur des Zertifikats (</w:t>
            </w:r>
            <w:r>
              <w:rPr>
                <w:rFonts w:eastAsia="Times New Roman" w:cs="Arial"/>
                <w:szCs w:val="22"/>
              </w:rPr>
              <w:fldChar w:fldCharType="begin" w:fldLock="1"/>
            </w:r>
            <w:r>
              <w:rPr>
                <w:rFonts w:eastAsia="Times New Roman" w:cs="Arial"/>
                <w:szCs w:val="22"/>
              </w:rPr>
              <w:instrText xml:space="preserve"> REF _Ref398277819 \h </w:instrText>
            </w:r>
            <w:r>
              <w:rPr>
                <w:rFonts w:eastAsia="Times New Roman" w:cs="Arial"/>
                <w:szCs w:val="22"/>
              </w:rPr>
            </w:r>
            <w:r>
              <w:rPr>
                <w:rFonts w:eastAsia="Times New Roman" w:cs="Arial"/>
                <w:szCs w:val="22"/>
              </w:rPr>
              <w:fldChar w:fldCharType="separate"/>
            </w:r>
            <w:r w:rsidRPr="00E47E00">
              <w:t>TUC_PKI_004 "Mathematische Prüfung der Zertifikatssignatur"</w:t>
            </w:r>
            <w:r>
              <w:rPr>
                <w:rFonts w:eastAsia="Times New Roman" w:cs="Arial"/>
                <w:szCs w:val="22"/>
              </w:rPr>
              <w:fldChar w:fldCharType="end"/>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A311A0">
              <w:rPr>
                <w:rFonts w:eastAsia="Times New Roman" w:cs="Arial"/>
                <w:szCs w:val="22"/>
              </w:rPr>
              <w:t>5.</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Der ServiceStatus (vgl. Tab_PKI_271) des CA-Zertifikats wird geprüft. Im Fall von „revoked“ wird </w:t>
            </w:r>
            <w:r w:rsidRPr="009413C3">
              <w:rPr>
                <w:rFonts w:eastAsia="Times New Roman" w:cs="Arial"/>
                <w:szCs w:val="22"/>
              </w:rPr>
              <w:t>der Zeitpunkt des Gültigkeitsbeginns (Feld "notBefore" gemäß [RFC5280]#4.1.2.5)</w:t>
            </w:r>
            <w:r w:rsidRPr="00A311A0">
              <w:rPr>
                <w:rFonts w:eastAsia="Times New Roman" w:cs="Arial"/>
                <w:szCs w:val="22"/>
              </w:rPr>
              <w:t xml:space="preserve"> des End-Entity-Zertifikats mit dem Datum des Statuswechsels (</w:t>
            </w:r>
            <w:r>
              <w:rPr>
                <w:rFonts w:eastAsia="Times New Roman" w:cs="Arial"/>
                <w:szCs w:val="22"/>
              </w:rPr>
              <w:t>StatusStartingTime) verglichen.</w:t>
            </w:r>
            <w:r>
              <w:rPr>
                <w:rFonts w:eastAsia="Times New Roman" w:cs="Arial"/>
                <w:szCs w:val="22"/>
              </w:rPr>
              <w:br/>
            </w:r>
            <w:r w:rsidRPr="009413C3">
              <w:rPr>
                <w:rFonts w:eastAsia="Times New Roman" w:cs="Arial"/>
                <w:szCs w:val="22"/>
              </w:rPr>
              <w:t>Der Zeitpunkt des Gültigkeitsbeginns</w:t>
            </w:r>
            <w:r w:rsidRPr="00A311A0">
              <w:rPr>
                <w:rFonts w:eastAsia="Times New Roman" w:cs="Arial"/>
                <w:szCs w:val="22"/>
              </w:rPr>
              <w:t xml:space="preserve"> des End-Entity-Zertifikats liegt vor dem </w:t>
            </w:r>
            <w:r w:rsidRPr="009413C3">
              <w:rPr>
                <w:rFonts w:eastAsia="Times New Roman" w:cs="Arial"/>
                <w:szCs w:val="22"/>
              </w:rPr>
              <w:t xml:space="preserve">Zeitpunkt </w:t>
            </w:r>
            <w:r w:rsidRPr="00A311A0">
              <w:rPr>
                <w:rFonts w:eastAsia="Times New Roman" w:cs="Arial"/>
                <w:szCs w:val="22"/>
              </w:rPr>
              <w:t xml:space="preserve"> des Statuswechsels.</w:t>
            </w:r>
          </w:p>
          <w:p w:rsidR="00001574" w:rsidRPr="00A311A0" w:rsidRDefault="00001574" w:rsidP="00001574">
            <w:pPr>
              <w:pStyle w:val="gemTab10pt"/>
              <w:rPr>
                <w:rFonts w:eastAsia="Times New Roman" w:cs="Arial"/>
                <w:szCs w:val="22"/>
              </w:rPr>
            </w:pPr>
            <w:r w:rsidRPr="00A311A0">
              <w:rPr>
                <w:rFonts w:eastAsia="Times New Roman" w:cs="Arial"/>
                <w:szCs w:val="22"/>
              </w:rPr>
              <w:t>6.</w:t>
            </w:r>
          </w:p>
          <w:p w:rsidR="00001574" w:rsidRPr="00C61996" w:rsidRDefault="00001574" w:rsidP="00001574">
            <w:pPr>
              <w:pStyle w:val="gemTab10pt"/>
            </w:pPr>
            <w:r w:rsidRPr="00C61996">
              <w:t xml:space="preserve">[System, </w:t>
            </w:r>
            <w:r w:rsidRPr="00A311A0">
              <w:rPr>
                <w:rFonts w:eastAsia="Times New Roman" w:cs="Arial"/>
                <w:szCs w:val="22"/>
              </w:rPr>
              <w:t>Prüfmodus Offline</w:t>
            </w:r>
            <w:r w:rsidRPr="00C61996">
              <w:t xml:space="preserve">] Falls JA, weiter mit Schritt 9, sonst mit 7. </w:t>
            </w:r>
          </w:p>
          <w:p w:rsidR="00001574" w:rsidRPr="00A311A0" w:rsidRDefault="00001574" w:rsidP="00001574">
            <w:pPr>
              <w:pStyle w:val="gemTab10pt"/>
              <w:rPr>
                <w:rFonts w:eastAsia="Times New Roman" w:cs="Arial"/>
                <w:szCs w:val="22"/>
              </w:rPr>
            </w:pPr>
            <w:r w:rsidRPr="00A311A0">
              <w:rPr>
                <w:rFonts w:eastAsia="Times New Roman" w:cs="Arial"/>
                <w:szCs w:val="22"/>
              </w:rPr>
              <w:t>7.</w:t>
            </w:r>
          </w:p>
          <w:p w:rsidR="00001574" w:rsidRPr="00D628DC" w:rsidRDefault="00001574" w:rsidP="00001574">
            <w:pPr>
              <w:pStyle w:val="gemTab10pt"/>
              <w:rPr>
                <w:rFonts w:eastAsia="Times New Roman" w:cs="Arial"/>
                <w:szCs w:val="22"/>
              </w:rPr>
            </w:pPr>
            <w:r w:rsidRPr="00A311A0">
              <w:rPr>
                <w:rFonts w:eastAsia="Times New Roman" w:cs="Arial"/>
                <w:szCs w:val="22"/>
              </w:rPr>
              <w:t>[Syste</w:t>
            </w:r>
            <w:r w:rsidRPr="00D628DC">
              <w:rPr>
                <w:rFonts w:eastAsia="Times New Roman" w:cs="Arial"/>
                <w:szCs w:val="22"/>
              </w:rPr>
              <w:t>m, Prüfmodus OCSP] Statusinformation zum Zertifikat durch Abfrage des zugeordneten OCSP-Dienstes ermitteln (</w:t>
            </w:r>
            <w:r w:rsidRPr="00D628DC">
              <w:rPr>
                <w:rFonts w:eastAsia="Times New Roman" w:cs="Arial"/>
                <w:szCs w:val="22"/>
              </w:rPr>
              <w:fldChar w:fldCharType="begin" w:fldLock="1"/>
            </w:r>
            <w:r w:rsidRPr="00D628DC">
              <w:rPr>
                <w:rFonts w:eastAsia="Times New Roman" w:cs="Arial"/>
                <w:szCs w:val="22"/>
              </w:rPr>
              <w:instrText xml:space="preserve"> REF _Ref398277836 \h  \* MERGEFORMAT </w:instrText>
            </w:r>
            <w:r w:rsidRPr="00D628DC">
              <w:rPr>
                <w:rFonts w:eastAsia="Times New Roman" w:cs="Arial"/>
                <w:szCs w:val="22"/>
              </w:rPr>
            </w:r>
            <w:r w:rsidRPr="00D628DC">
              <w:rPr>
                <w:rFonts w:eastAsia="Times New Roman" w:cs="Arial"/>
                <w:szCs w:val="22"/>
              </w:rPr>
              <w:fldChar w:fldCharType="separate"/>
            </w:r>
            <w:r w:rsidRPr="00D628DC">
              <w:rPr>
                <w:rFonts w:eastAsia="Times New Roman" w:cs="Arial"/>
                <w:szCs w:val="22"/>
              </w:rPr>
              <w:t>TUC_PKI_006 "OCSP-Abfrage"</w:t>
            </w:r>
            <w:r w:rsidRPr="00D628DC">
              <w:rPr>
                <w:rFonts w:eastAsia="Times New Roman" w:cs="Arial"/>
                <w:szCs w:val="22"/>
              </w:rPr>
              <w:fldChar w:fldCharType="end"/>
            </w:r>
            <w:r w:rsidRPr="00D628DC">
              <w:rPr>
                <w:rFonts w:eastAsia="Times New Roman" w:cs="Arial"/>
                <w:szCs w:val="22"/>
              </w:rPr>
              <w:t>)</w:t>
            </w:r>
          </w:p>
          <w:p w:rsidR="00001574" w:rsidRPr="00D628DC" w:rsidRDefault="00001574" w:rsidP="00001574">
            <w:pPr>
              <w:pStyle w:val="gemTab10pt"/>
              <w:rPr>
                <w:rFonts w:eastAsia="Times New Roman" w:cs="Arial"/>
                <w:szCs w:val="22"/>
              </w:rPr>
            </w:pPr>
            <w:r w:rsidRPr="00D628DC">
              <w:rPr>
                <w:rFonts w:eastAsia="Times New Roman" w:cs="Arial"/>
                <w:szCs w:val="22"/>
              </w:rPr>
              <w:t>8.</w:t>
            </w:r>
          </w:p>
          <w:p w:rsidR="00001574" w:rsidRPr="00D628DC" w:rsidRDefault="00001574" w:rsidP="00001574">
            <w:pPr>
              <w:pStyle w:val="gemTab10pt"/>
              <w:rPr>
                <w:rFonts w:eastAsia="Times New Roman" w:cs="Arial"/>
                <w:szCs w:val="22"/>
              </w:rPr>
            </w:pPr>
            <w:r w:rsidRPr="00D628DC">
              <w:rPr>
                <w:rFonts w:eastAsia="Times New Roman" w:cs="Arial"/>
                <w:szCs w:val="22"/>
              </w:rPr>
              <w:t>[System:] Ermittlung (</w:t>
            </w:r>
            <w:r w:rsidRPr="00D628DC">
              <w:rPr>
                <w:rFonts w:eastAsia="Times New Roman" w:cs="Arial"/>
                <w:szCs w:val="22"/>
              </w:rPr>
              <w:fldChar w:fldCharType="begin" w:fldLock="1"/>
            </w:r>
            <w:r w:rsidRPr="00D628DC">
              <w:rPr>
                <w:rFonts w:eastAsia="Times New Roman" w:cs="Arial"/>
                <w:szCs w:val="22"/>
              </w:rPr>
              <w:instrText xml:space="preserve"> REF _Ref398277860 \h </w:instrText>
            </w:r>
            <w:r>
              <w:rPr>
                <w:rFonts w:eastAsia="Times New Roman" w:cs="Arial"/>
                <w:szCs w:val="22"/>
              </w:rPr>
              <w:instrText xml:space="preserve"> \* MERGEFORMAT </w:instrText>
            </w:r>
            <w:r w:rsidRPr="00D628DC">
              <w:rPr>
                <w:rFonts w:eastAsia="Times New Roman" w:cs="Arial"/>
                <w:szCs w:val="22"/>
              </w:rPr>
            </w:r>
            <w:r w:rsidRPr="00D628DC">
              <w:rPr>
                <w:rFonts w:eastAsia="Times New Roman" w:cs="Arial"/>
                <w:szCs w:val="22"/>
              </w:rPr>
              <w:fldChar w:fldCharType="separate"/>
            </w:r>
            <w:r w:rsidRPr="00D628DC">
              <w:t>TUC_PKI_009 "Rollenermittlung"</w:t>
            </w:r>
            <w:r w:rsidRPr="00D628DC">
              <w:rPr>
                <w:rFonts w:eastAsia="Times New Roman" w:cs="Arial"/>
                <w:szCs w:val="22"/>
              </w:rPr>
              <w:fldChar w:fldCharType="end"/>
            </w:r>
            <w:r w:rsidRPr="00D628DC">
              <w:rPr>
                <w:rFonts w:eastAsia="Times New Roman" w:cs="Arial"/>
                <w:szCs w:val="22"/>
              </w:rPr>
              <w:t xml:space="preserve">) der Rolle </w:t>
            </w:r>
          </w:p>
          <w:p w:rsidR="00001574" w:rsidRPr="00D628DC" w:rsidRDefault="00001574" w:rsidP="00001574">
            <w:pPr>
              <w:pStyle w:val="gemTab10pt"/>
              <w:rPr>
                <w:rFonts w:eastAsia="Times New Roman" w:cs="Arial"/>
                <w:szCs w:val="22"/>
              </w:rPr>
            </w:pPr>
            <w:r w:rsidRPr="00D628DC">
              <w:rPr>
                <w:rFonts w:eastAsia="Times New Roman" w:cs="Arial"/>
                <w:szCs w:val="22"/>
              </w:rPr>
              <w:t>9.</w:t>
            </w:r>
          </w:p>
          <w:p w:rsidR="00001574" w:rsidRPr="00D628DC" w:rsidRDefault="00001574" w:rsidP="00001574">
            <w:pPr>
              <w:pStyle w:val="gemTab10pt"/>
              <w:rPr>
                <w:rFonts w:eastAsia="Times New Roman" w:cs="Arial"/>
                <w:szCs w:val="20"/>
              </w:rPr>
            </w:pPr>
            <w:r w:rsidRPr="00D628DC">
              <w:rPr>
                <w:rFonts w:eastAsia="Times New Roman" w:cs="Arial"/>
                <w:szCs w:val="22"/>
              </w:rPr>
              <w:t>[System:] Prüfung, ob eine der übergebenen Zertifikatstyp-OIDs (aus der Parameter PolicyList) im Zertifikat enthalten ist</w:t>
            </w:r>
            <w:r w:rsidRPr="00D628DC">
              <w:rPr>
                <w:rFonts w:eastAsia="Times New Roman" w:cs="Arial"/>
                <w:szCs w:val="20"/>
              </w:rPr>
              <w:t xml:space="preserve"> </w:t>
            </w:r>
            <w:r w:rsidRPr="00D628DC">
              <w:rPr>
                <w:rFonts w:eastAsia="Times New Roman" w:cs="Arial"/>
                <w:szCs w:val="22"/>
              </w:rPr>
              <w:t>(</w:t>
            </w:r>
            <w:r w:rsidRPr="00D628DC">
              <w:rPr>
                <w:rFonts w:eastAsia="Times New Roman" w:cs="Arial"/>
                <w:szCs w:val="22"/>
              </w:rPr>
              <w:fldChar w:fldCharType="begin" w:fldLock="1"/>
            </w:r>
            <w:r w:rsidRPr="00D628DC">
              <w:rPr>
                <w:rFonts w:eastAsia="Times New Roman" w:cs="Arial"/>
                <w:szCs w:val="22"/>
              </w:rPr>
              <w:instrText xml:space="preserve"> REF _Ref398277878 \h </w:instrText>
            </w:r>
            <w:r>
              <w:rPr>
                <w:rFonts w:eastAsia="Times New Roman" w:cs="Arial"/>
                <w:szCs w:val="22"/>
              </w:rPr>
              <w:instrText xml:space="preserve"> \* MERGEFORMAT </w:instrText>
            </w:r>
            <w:r w:rsidRPr="00D628DC">
              <w:rPr>
                <w:rFonts w:eastAsia="Times New Roman" w:cs="Arial"/>
                <w:szCs w:val="22"/>
              </w:rPr>
            </w:r>
            <w:r w:rsidRPr="00D628DC">
              <w:rPr>
                <w:rFonts w:eastAsia="Times New Roman" w:cs="Arial"/>
                <w:szCs w:val="22"/>
              </w:rPr>
              <w:fldChar w:fldCharType="separate"/>
            </w:r>
            <w:r w:rsidRPr="00D628DC">
              <w:t>TUC_PKI_007 "Prüfung Zertifikatstyp"</w:t>
            </w:r>
            <w:r w:rsidRPr="00D628DC">
              <w:rPr>
                <w:rFonts w:eastAsia="Times New Roman" w:cs="Arial"/>
                <w:szCs w:val="22"/>
              </w:rPr>
              <w:fldChar w:fldCharType="end"/>
            </w:r>
            <w:r w:rsidRPr="00D628DC">
              <w:rPr>
                <w:rFonts w:eastAsia="Times New Roman" w:cs="Arial"/>
                <w:szCs w:val="22"/>
              </w:rPr>
              <w:t>). Zur Prüfung muss die Liste (PolicyList s.o.) mindestens eine OID enthalten.</w:t>
            </w:r>
          </w:p>
          <w:p w:rsidR="00001574" w:rsidRPr="00D628DC" w:rsidRDefault="00001574" w:rsidP="00001574">
            <w:pPr>
              <w:pStyle w:val="gemTab10pt"/>
              <w:rPr>
                <w:rFonts w:eastAsia="Times New Roman" w:cs="Arial"/>
                <w:szCs w:val="22"/>
              </w:rPr>
            </w:pPr>
            <w:r w:rsidRPr="00D628DC">
              <w:rPr>
                <w:rFonts w:eastAsia="Times New Roman" w:cs="Arial"/>
                <w:szCs w:val="22"/>
              </w:rPr>
              <w:t>10.</w:t>
            </w:r>
          </w:p>
          <w:p w:rsidR="00001574" w:rsidRPr="00A311A0" w:rsidRDefault="00001574" w:rsidP="00001574">
            <w:pPr>
              <w:pStyle w:val="gemTab10pt"/>
              <w:rPr>
                <w:rFonts w:eastAsia="Times New Roman" w:cs="Arial"/>
                <w:szCs w:val="22"/>
              </w:rPr>
            </w:pPr>
            <w:r w:rsidRPr="00D628DC">
              <w:rPr>
                <w:rFonts w:eastAsia="Times New Roman" w:cs="Arial"/>
                <w:szCs w:val="22"/>
              </w:rPr>
              <w:t>[System:] E</w:t>
            </w:r>
            <w:r w:rsidRPr="00A311A0">
              <w:rPr>
                <w:rFonts w:eastAsia="Times New Roman" w:cs="Arial"/>
                <w:szCs w:val="22"/>
              </w:rPr>
              <w:t xml:space="preserve">nde des Use Cases mit Rückgabe des/der </w:t>
            </w:r>
            <w:r w:rsidRPr="00A311A0">
              <w:rPr>
                <w:szCs w:val="22"/>
              </w:rPr>
              <w:t>im Zertifikat enthaltenen Rollen-</w:t>
            </w:r>
            <w:r w:rsidRPr="00A311A0">
              <w:rPr>
                <w:rFonts w:eastAsia="Times New Roman" w:cs="Arial"/>
                <w:szCs w:val="22"/>
              </w:rPr>
              <w:t>OID</w:t>
            </w:r>
            <w:r w:rsidRPr="00A311A0">
              <w:rPr>
                <w:szCs w:val="22"/>
              </w:rPr>
              <w:t>(</w:t>
            </w:r>
            <w:r w:rsidRPr="00A311A0">
              <w:rPr>
                <w:rFonts w:eastAsia="Times New Roman" w:cs="Arial"/>
                <w:szCs w:val="22"/>
              </w:rPr>
              <w:t>s).</w:t>
            </w:r>
          </w:p>
        </w:tc>
      </w:tr>
      <w:tr w:rsidR="00001574" w:rsidRPr="00A311A0" w:rsidTr="00001574">
        <w:trPr>
          <w:trHeight w:val="346"/>
        </w:trPr>
        <w:tc>
          <w:tcPr>
            <w:tcW w:w="2106" w:type="dxa"/>
            <w:shd w:val="clear" w:color="auto" w:fill="auto"/>
          </w:tcPr>
          <w:p w:rsidR="00001574" w:rsidRPr="00E47E00" w:rsidRDefault="00001574" w:rsidP="00001574">
            <w:pPr>
              <w:pStyle w:val="gemTab10pt"/>
            </w:pPr>
            <w:r w:rsidRPr="00E47E00">
              <w:lastRenderedPageBreak/>
              <w:t>Varianten/Alternati</w:t>
            </w:r>
            <w:r w:rsidRPr="00E47E00">
              <w:softHyphen/>
              <w:t>ven</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6a.</w:t>
            </w:r>
          </w:p>
          <w:p w:rsidR="00001574" w:rsidRPr="00A311A0" w:rsidRDefault="00001574" w:rsidP="00001574">
            <w:pPr>
              <w:pStyle w:val="gemTab10pt"/>
              <w:rPr>
                <w:rFonts w:eastAsia="Times New Roman" w:cs="Arial"/>
                <w:szCs w:val="22"/>
              </w:rPr>
            </w:pPr>
            <w:r w:rsidRPr="00A311A0">
              <w:rPr>
                <w:rFonts w:eastAsia="Times New Roman" w:cs="Arial"/>
                <w:szCs w:val="22"/>
              </w:rPr>
              <w:t>[System:] Der Offline-Modus ist aktiviert. Es werden keine Statusinformationen zum Zertifikat eingeholt.</w:t>
            </w:r>
          </w:p>
          <w:p w:rsidR="00001574" w:rsidRPr="00C61996" w:rsidRDefault="00001574" w:rsidP="00001574">
            <w:pPr>
              <w:pStyle w:val="gemTab10pt"/>
            </w:pPr>
            <w:r w:rsidRPr="00C61996">
              <w:t>7a.</w:t>
            </w:r>
          </w:p>
          <w:p w:rsidR="00001574" w:rsidRPr="00C61996" w:rsidRDefault="00001574" w:rsidP="00001574">
            <w:pPr>
              <w:pStyle w:val="gemTab10pt"/>
            </w:pPr>
            <w:r w:rsidRPr="00C61996">
              <w:t>[System, Prüfmodus CRL] Prüfung der Sperrinformation des Zertifikates mittels CRL (</w:t>
            </w:r>
            <w:r>
              <w:fldChar w:fldCharType="begin" w:fldLock="1"/>
            </w:r>
            <w:r>
              <w:instrText xml:space="preserve"> REF _Ref398277889 \h </w:instrText>
            </w:r>
            <w:r>
              <w:fldChar w:fldCharType="separate"/>
            </w:r>
            <w:r w:rsidRPr="00E47E00">
              <w:t>TUC_PKI_021 "CRL-Prüfung"</w:t>
            </w:r>
            <w:r>
              <w:fldChar w:fldCharType="end"/>
            </w:r>
            <w:r w:rsidRPr="00C61996">
              <w:t>)</w:t>
            </w:r>
          </w:p>
          <w:p w:rsidR="00001574" w:rsidRPr="00C61996" w:rsidRDefault="00001574" w:rsidP="00001574">
            <w:pPr>
              <w:pStyle w:val="gemTab10pt"/>
            </w:pPr>
            <w:r w:rsidRPr="00D628DC">
              <w:t>7b</w:t>
            </w:r>
          </w:p>
          <w:p w:rsidR="00001574" w:rsidRPr="00A311A0" w:rsidRDefault="00001574" w:rsidP="00001574">
            <w:pPr>
              <w:pStyle w:val="gemTab10pt"/>
              <w:rPr>
                <w:strike/>
              </w:rPr>
            </w:pPr>
            <w:r w:rsidRPr="00C61996">
              <w:t xml:space="preserve">[System] Eine OCSP-Response zu dem zu prüfenden Zertifikat wurde im Aufruf mit übergeben. </w:t>
            </w:r>
            <w:r w:rsidRPr="00A311A0">
              <w:rPr>
                <w:rFonts w:cs="Arial"/>
                <w:color w:val="000000"/>
                <w:szCs w:val="20"/>
              </w:rPr>
              <w:t xml:space="preserve">Falls diese zum Referenzzeitpunkt gültig ist, </w:t>
            </w:r>
            <w:r w:rsidRPr="00C61996">
              <w:t>wird nicht der TUC_PKI_006 aufgerufen, sondern die beigefügte OCSP-Response zur weiteren Prüfung verwendet.</w:t>
            </w:r>
          </w:p>
        </w:tc>
      </w:tr>
      <w:tr w:rsidR="00001574" w:rsidRPr="00E47E00" w:rsidTr="00001574">
        <w:trPr>
          <w:trHeight w:val="346"/>
        </w:trPr>
        <w:tc>
          <w:tcPr>
            <w:tcW w:w="2106" w:type="dxa"/>
            <w:shd w:val="clear" w:color="auto" w:fill="auto"/>
          </w:tcPr>
          <w:p w:rsidR="00001574" w:rsidRPr="00E47E00" w:rsidRDefault="00001574" w:rsidP="00001574">
            <w:pPr>
              <w:pStyle w:val="gemTab10pt"/>
            </w:pPr>
            <w:r w:rsidRPr="00E47E00">
              <w:t>Fehlerfälle</w:t>
            </w:r>
          </w:p>
        </w:tc>
        <w:tc>
          <w:tcPr>
            <w:tcW w:w="6844" w:type="dxa"/>
            <w:shd w:val="clear" w:color="auto" w:fill="auto"/>
          </w:tcPr>
          <w:p w:rsidR="00001574" w:rsidRPr="00E47E00" w:rsidRDefault="00001574" w:rsidP="00001574">
            <w:pPr>
              <w:pStyle w:val="gemTab10pt"/>
            </w:pPr>
            <w:r w:rsidRPr="00DD1F3A">
              <w:t>2</w:t>
            </w:r>
            <w:r w:rsidRPr="004B35C6">
              <w:t>a</w:t>
            </w:r>
            <w:r w:rsidRPr="00E47E00">
              <w:t>.</w:t>
            </w:r>
          </w:p>
          <w:p w:rsidR="00001574" w:rsidRPr="00E47E00" w:rsidRDefault="00001574" w:rsidP="00001574">
            <w:pPr>
              <w:pStyle w:val="gemTab10pt"/>
            </w:pPr>
            <w:r w:rsidRPr="00E47E00">
              <w:t>[System:] KeyUsage ist nicht vorhanden bzw. entspricht nicht der vorgesehenen KeyUsage (WRONG_KEYUSAGE).</w:t>
            </w:r>
          </w:p>
          <w:p w:rsidR="00001574" w:rsidRPr="00E47E00" w:rsidRDefault="00001574" w:rsidP="00001574">
            <w:pPr>
              <w:pStyle w:val="gemTab10pt"/>
            </w:pPr>
            <w:r w:rsidRPr="00DD1F3A">
              <w:t>2</w:t>
            </w:r>
            <w:r w:rsidRPr="00E47E00">
              <w:t>a1.</w:t>
            </w:r>
          </w:p>
          <w:p w:rsidR="00001574" w:rsidRPr="00E47E00" w:rsidRDefault="00001574" w:rsidP="00001574">
            <w:pPr>
              <w:pStyle w:val="gemTab10pt"/>
            </w:pPr>
            <w:r w:rsidRPr="00E47E00">
              <w:t>[System:] ExtendedKeyUsage entspricht nicht der vorgesehenen ExtendedKeyUsage (WRONG_EXTENDEDKEYUSAGE).</w:t>
            </w:r>
          </w:p>
          <w:p w:rsidR="00001574" w:rsidRPr="00A311A0" w:rsidRDefault="00001574" w:rsidP="00001574">
            <w:pPr>
              <w:pStyle w:val="gemTab10pt"/>
              <w:rPr>
                <w:rFonts w:eastAsia="Times New Roman" w:cs="Arial"/>
                <w:szCs w:val="22"/>
              </w:rPr>
            </w:pPr>
            <w:r w:rsidRPr="00A311A0">
              <w:rPr>
                <w:rFonts w:eastAsia="Times New Roman" w:cs="Arial"/>
                <w:szCs w:val="22"/>
              </w:rPr>
              <w:t>5a.</w:t>
            </w:r>
          </w:p>
          <w:p w:rsidR="00001574" w:rsidRPr="00A311A0" w:rsidRDefault="00001574" w:rsidP="00001574">
            <w:pPr>
              <w:pStyle w:val="gemTab10pt"/>
              <w:rPr>
                <w:rFonts w:eastAsia="Times New Roman" w:cs="Arial"/>
                <w:szCs w:val="22"/>
              </w:rPr>
            </w:pPr>
            <w:r w:rsidRPr="00A311A0">
              <w:rPr>
                <w:rFonts w:eastAsia="Times New Roman" w:cs="Arial"/>
                <w:szCs w:val="22"/>
              </w:rPr>
              <w:t>[System:] Das Ausgabedatum des End-Entity-Zertifikats liegt nach dem Datum des Statuswechsels. Abbruch mit Fehlermeldung (CA_CERTIFICATE_REVOKED_IN_TSL)</w:t>
            </w:r>
          </w:p>
          <w:p w:rsidR="00001574" w:rsidRPr="00E47E00" w:rsidRDefault="00001574" w:rsidP="00001574">
            <w:pPr>
              <w:pStyle w:val="gemTab10pt"/>
            </w:pPr>
            <w:r w:rsidRPr="001C553F">
              <w:t>7c.</w:t>
            </w:r>
          </w:p>
          <w:p w:rsidR="00001574" w:rsidRPr="00E47E00" w:rsidRDefault="00001574" w:rsidP="00001574">
            <w:pPr>
              <w:pStyle w:val="gemTab10pt"/>
            </w:pPr>
            <w:r w:rsidRPr="00E47E00">
              <w:t>[System] Eine OCSP-Response zu dem zu prüfenden Zertifikat wurde im Aufruf mit übergeben, ergab bei den weiteren Prüfschritten jedoch kein gültiges Ergebnis (Überprüfung und Auswertung der Gültigkeit der OCSP-Response in TUC_PKI_006 schlägt fehl). Eine erneute Prüfung wird in diesem Fall durch Aufruf des TUC_PKI_006 durchgeführt, als wäre keine OCSP-Response beigefügt.</w:t>
            </w:r>
          </w:p>
          <w:p w:rsidR="00001574" w:rsidRPr="00E47E00" w:rsidRDefault="00001574" w:rsidP="00001574">
            <w:pPr>
              <w:pStyle w:val="gemTab10pt"/>
            </w:pPr>
            <w:r w:rsidRPr="00E47E00">
              <w:t>In den Rückgabewerten dieses TUC wird die Warnmeldung (PROVIDED_OCSP_RESPONSE_NOT_VALID) an die</w:t>
            </w:r>
            <w:r>
              <w:t xml:space="preserve"> aufrufende Funktion übergeben.</w:t>
            </w:r>
          </w:p>
        </w:tc>
      </w:tr>
      <w:tr w:rsidR="00001574" w:rsidRPr="00E47E00" w:rsidTr="00001574">
        <w:trPr>
          <w:trHeight w:val="346"/>
        </w:trPr>
        <w:tc>
          <w:tcPr>
            <w:tcW w:w="2106" w:type="dxa"/>
            <w:shd w:val="clear" w:color="auto" w:fill="auto"/>
          </w:tcPr>
          <w:p w:rsidR="00001574" w:rsidRPr="00E47E00" w:rsidRDefault="00001574" w:rsidP="00001574">
            <w:pPr>
              <w:pStyle w:val="gemTab10pt"/>
            </w:pPr>
            <w:r w:rsidRPr="00E47E00">
              <w:t>Technische Fehlermeldung</w:t>
            </w:r>
          </w:p>
        </w:tc>
        <w:tc>
          <w:tcPr>
            <w:tcW w:w="6844" w:type="dxa"/>
            <w:shd w:val="clear" w:color="auto" w:fill="auto"/>
          </w:tcPr>
          <w:p w:rsidR="00001574" w:rsidRPr="00E47E00" w:rsidRDefault="00001574" w:rsidP="00001574">
            <w:pPr>
              <w:pStyle w:val="gemTab10pt"/>
            </w:pPr>
            <w:r w:rsidRPr="00E47E00">
              <w:t>Das System meldet entsprechende Fehlercodes.</w:t>
            </w:r>
          </w:p>
          <w:p w:rsidR="00001574" w:rsidRPr="00E47E00" w:rsidRDefault="00001574" w:rsidP="00001574">
            <w:pPr>
              <w:pStyle w:val="gemTab10pt"/>
            </w:pPr>
            <w:r w:rsidRPr="00E47E00">
              <w:t>Weitere technische Fehlermeldungen sind in den jeweiligen referenzierten TUCs beschrieben.</w:t>
            </w:r>
          </w:p>
        </w:tc>
      </w:tr>
      <w:tr w:rsidR="00001574" w:rsidRPr="00E47E00" w:rsidTr="00001574">
        <w:trPr>
          <w:trHeight w:val="346"/>
        </w:trPr>
        <w:tc>
          <w:tcPr>
            <w:tcW w:w="2106" w:type="dxa"/>
            <w:shd w:val="clear" w:color="auto" w:fill="auto"/>
          </w:tcPr>
          <w:p w:rsidR="00001574" w:rsidRPr="00E47E00" w:rsidRDefault="00001574" w:rsidP="00001574">
            <w:pPr>
              <w:pStyle w:val="gemTab10pt"/>
            </w:pPr>
            <w:r w:rsidRPr="00E47E00">
              <w:t>Sicherheitsanforderungen</w:t>
            </w:r>
          </w:p>
        </w:tc>
        <w:tc>
          <w:tcPr>
            <w:tcW w:w="6844"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B25F37" w:rsidTr="00001574">
        <w:trPr>
          <w:trHeight w:val="346"/>
        </w:trPr>
        <w:tc>
          <w:tcPr>
            <w:tcW w:w="2106" w:type="dxa"/>
            <w:shd w:val="clear" w:color="auto" w:fill="auto"/>
          </w:tcPr>
          <w:p w:rsidR="00001574" w:rsidRPr="00B25F37" w:rsidRDefault="00001574" w:rsidP="00001574">
            <w:pPr>
              <w:pStyle w:val="gemTab10pt"/>
              <w:rPr>
                <w:highlight w:val="yellow"/>
              </w:rPr>
            </w:pPr>
            <w:r w:rsidRPr="00B25F37">
              <w:t>Anmerkungen</w:t>
            </w:r>
          </w:p>
        </w:tc>
        <w:tc>
          <w:tcPr>
            <w:tcW w:w="6844" w:type="dxa"/>
            <w:shd w:val="clear" w:color="auto" w:fill="auto"/>
          </w:tcPr>
          <w:p w:rsidR="00001574" w:rsidRPr="00B25F37" w:rsidRDefault="00001574" w:rsidP="00001574">
            <w:pPr>
              <w:pStyle w:val="gemTab10pt"/>
              <w:rPr>
                <w:highlight w:val="yellow"/>
              </w:rPr>
            </w:pPr>
            <w:r w:rsidRPr="00B25F37">
              <w:t>Schritt 5 stellt eine Sperrprüfung des CA-Zertifikats (für nonQES-HBA- und SMC-B-Zertifikate) gemäß Ketten- bzw. Kompromissmodell dar. Vgl. Kap.</w:t>
            </w:r>
            <w:r>
              <w:t xml:space="preserve"> </w:t>
            </w:r>
            <w:r>
              <w:fldChar w:fldCharType="begin"/>
            </w:r>
            <w:r>
              <w:instrText xml:space="preserve"> REF _Ref436750242 \w \h </w:instrText>
            </w:r>
            <w:r>
              <w:rPr>
                <w:highlight w:val="yellow"/>
              </w:rPr>
            </w:r>
            <w:r>
              <w:rPr>
                <w:highlight w:val="yellow"/>
              </w:rPr>
              <w:fldChar w:fldCharType="separate"/>
            </w:r>
            <w:r w:rsidR="00BF0362">
              <w:t>8.1.1</w:t>
            </w:r>
            <w:r>
              <w:fldChar w:fldCharType="end"/>
            </w:r>
            <w:r w:rsidRPr="00B25F37">
              <w:t xml:space="preserve"> In</w:t>
            </w:r>
            <w:r>
              <w:t>itialisierung TI-Vertrauensraum</w:t>
            </w:r>
            <w:r w:rsidRPr="00B25F37">
              <w:t>.</w:t>
            </w:r>
          </w:p>
        </w:tc>
      </w:tr>
      <w:tr w:rsidR="00001574" w:rsidRPr="00E47E00" w:rsidTr="00001574">
        <w:trPr>
          <w:trHeight w:val="346"/>
        </w:trPr>
        <w:tc>
          <w:tcPr>
            <w:tcW w:w="2106" w:type="dxa"/>
            <w:shd w:val="clear" w:color="auto" w:fill="auto"/>
          </w:tcPr>
          <w:p w:rsidR="00001574" w:rsidRPr="00E47E00" w:rsidRDefault="00001574" w:rsidP="00001574">
            <w:pPr>
              <w:pStyle w:val="gemTab10pt"/>
            </w:pPr>
            <w:r w:rsidRPr="00E47E00">
              <w:t>Zugehörige Diagramme</w:t>
            </w:r>
          </w:p>
        </w:tc>
        <w:tc>
          <w:tcPr>
            <w:tcW w:w="6844" w:type="dxa"/>
            <w:shd w:val="clear" w:color="auto" w:fill="auto"/>
          </w:tcPr>
          <w:p w:rsidR="00001574" w:rsidRPr="00E47E00" w:rsidRDefault="00001574" w:rsidP="00001574">
            <w:pPr>
              <w:pStyle w:val="gemTab10pt"/>
            </w:pPr>
            <w:r>
              <w:fldChar w:fldCharType="begin" w:fldLock="1"/>
            </w:r>
            <w:r>
              <w:instrText xml:space="preserve"> REF _Ref398277962 \h </w:instrText>
            </w:r>
            <w:r>
              <w:fldChar w:fldCharType="separate"/>
            </w:r>
            <w:r w:rsidRPr="00E47E00">
              <w:t xml:space="preserve">Abbildung </w:t>
            </w:r>
            <w:r>
              <w:rPr>
                <w:noProof/>
              </w:rPr>
              <w:t>15</w:t>
            </w:r>
            <w:r w:rsidRPr="00E47E00">
              <w:t>: Aktivitätsdiagramm TUC_PKI_018 "Zertifikatsprüfung"</w:t>
            </w:r>
            <w:r>
              <w:fldChar w:fldCharType="end"/>
            </w:r>
          </w:p>
        </w:tc>
      </w:tr>
    </w:tbl>
    <w:p w:rsidR="00001574" w:rsidRPr="00E47E00" w:rsidRDefault="00001574" w:rsidP="00001574">
      <w:pPr>
        <w:pStyle w:val="gemStandard"/>
      </w:pPr>
      <w:r w:rsidRPr="00E47E00">
        <w:t xml:space="preserve"> </w:t>
      </w:r>
    </w:p>
    <w:p w:rsidR="00001574" w:rsidRPr="00E47E00" w:rsidRDefault="00001574" w:rsidP="00001574">
      <w:pPr>
        <w:pStyle w:val="gemStandard"/>
        <w:keepNext/>
      </w:pPr>
      <w:r>
        <w:lastRenderedPageBreak/>
        <w:pict>
          <v:shape id="_x0000_i1037" type="#_x0000_t75" style="width:436.8pt;height:609pt">
            <v:imagedata r:id="rId32" o:title=""/>
          </v:shape>
        </w:pict>
      </w:r>
    </w:p>
    <w:p w:rsidR="00001574" w:rsidRPr="00E47E00" w:rsidRDefault="00001574" w:rsidP="00001574">
      <w:pPr>
        <w:pStyle w:val="Beschriftung"/>
        <w:jc w:val="center"/>
      </w:pPr>
      <w:bookmarkStart w:id="651" w:name="_Ref398277962"/>
      <w:bookmarkStart w:id="652" w:name="_Toc501452630"/>
      <w:r w:rsidRPr="0025515E">
        <w:t xml:space="preserve">Abbildung </w:t>
      </w:r>
      <w:r w:rsidRPr="0025515E">
        <w:fldChar w:fldCharType="begin"/>
      </w:r>
      <w:r w:rsidRPr="0025515E">
        <w:instrText xml:space="preserve"> SEQ Abbildung \* ARABIC </w:instrText>
      </w:r>
      <w:r w:rsidRPr="0025515E">
        <w:rPr>
          <w:highlight w:val="yellow"/>
        </w:rPr>
        <w:fldChar w:fldCharType="separate"/>
      </w:r>
      <w:r w:rsidR="00BF0362">
        <w:rPr>
          <w:noProof/>
        </w:rPr>
        <w:t>14</w:t>
      </w:r>
      <w:r w:rsidRPr="0025515E">
        <w:fldChar w:fldCharType="end"/>
      </w:r>
      <w:r w:rsidRPr="0025515E">
        <w:t xml:space="preserve">: Aktivitätsdiagramm TUC_PKI_018 </w:t>
      </w:r>
      <w:r>
        <w:t>„</w:t>
      </w:r>
      <w:r w:rsidRPr="0025515E">
        <w:t>Zertifikatsprüfung</w:t>
      </w:r>
      <w:bookmarkEnd w:id="651"/>
      <w:r>
        <w:t>“</w:t>
      </w:r>
      <w:bookmarkEnd w:id="652"/>
    </w:p>
    <w:p w:rsidR="00001574" w:rsidRPr="00185859" w:rsidRDefault="00001574" w:rsidP="0083095D">
      <w:pPr>
        <w:pStyle w:val="berschrift4"/>
      </w:pPr>
      <w:bookmarkStart w:id="653" w:name="_Toc398121545"/>
      <w:bookmarkStart w:id="654" w:name="_Ref398276443"/>
      <w:bookmarkStart w:id="655" w:name="_Ref398277308"/>
      <w:bookmarkStart w:id="656" w:name="_Ref398277796"/>
      <w:bookmarkStart w:id="657" w:name="_Toc501718012"/>
      <w:r w:rsidRPr="00E47E00">
        <w:lastRenderedPageBreak/>
        <w:t xml:space="preserve">TUC_PKI_002 </w:t>
      </w:r>
      <w:r>
        <w:t>„</w:t>
      </w:r>
      <w:r w:rsidRPr="00E47E00">
        <w:t>Gültigkeitsprüf</w:t>
      </w:r>
      <w:r w:rsidRPr="00185859">
        <w:t>ung des Zertifikats</w:t>
      </w:r>
      <w:bookmarkEnd w:id="653"/>
      <w:bookmarkEnd w:id="654"/>
      <w:bookmarkEnd w:id="655"/>
      <w:bookmarkEnd w:id="656"/>
      <w:r>
        <w:t>“</w:t>
      </w:r>
      <w:bookmarkEnd w:id="657"/>
    </w:p>
    <w:p w:rsidR="00001574" w:rsidRPr="00E47E00" w:rsidRDefault="00001574" w:rsidP="00001574">
      <w:pPr>
        <w:pStyle w:val="gemStandard"/>
        <w:rPr>
          <w:b/>
        </w:rPr>
      </w:pPr>
      <w:r w:rsidRPr="00E47E00">
        <w:rPr>
          <w:rFonts w:ascii="Wingdings" w:hAnsi="Wingdings"/>
          <w:b/>
        </w:rPr>
        <w:sym w:font="Wingdings" w:char="F0D6"/>
      </w:r>
      <w:r w:rsidRPr="00E47E00">
        <w:rPr>
          <w:b/>
        </w:rPr>
        <w:tab/>
        <w:t>GS-A_4653 TUC_PKI_002: Gültigkeitsprüfung des Zertifikats</w:t>
      </w:r>
    </w:p>
    <w:p w:rsidR="0083095D" w:rsidRDefault="00001574" w:rsidP="00001574">
      <w:pPr>
        <w:pStyle w:val="gemStandard"/>
        <w:ind w:left="709"/>
        <w:rPr>
          <w:rFonts w:ascii="Wingdings" w:hAnsi="Wingdings"/>
          <w:b/>
        </w:rPr>
      </w:pPr>
      <w:r w:rsidRPr="00E47E00">
        <w:t>Die Produkttypen der TI, die Zertifikate prüfen, MÜSSEN TUC_PKI_002 zur Gültigkeitsprüfung des Zertifikates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rPr>
          <w:sz w:val="10"/>
          <w:szCs w:val="10"/>
        </w:rPr>
      </w:pPr>
    </w:p>
    <w:p w:rsidR="00001574" w:rsidRPr="00E47E00" w:rsidRDefault="00001574" w:rsidP="00001574">
      <w:pPr>
        <w:pStyle w:val="Beschriftung"/>
        <w:keepNext/>
      </w:pPr>
      <w:bookmarkStart w:id="658" w:name="_Toc501452731"/>
      <w:r w:rsidRPr="00E47E00">
        <w:t xml:space="preserve">Tabelle </w:t>
      </w:r>
      <w:r w:rsidRPr="00E47E00">
        <w:fldChar w:fldCharType="begin"/>
      </w:r>
      <w:r w:rsidRPr="00E47E00">
        <w:instrText xml:space="preserve"> SEQ Tabelle \* ARABIC </w:instrText>
      </w:r>
      <w:r w:rsidRPr="00E47E00">
        <w:fldChar w:fldCharType="separate"/>
      </w:r>
      <w:r w:rsidR="00BF0362">
        <w:rPr>
          <w:noProof/>
        </w:rPr>
        <w:t>93</w:t>
      </w:r>
      <w:r w:rsidRPr="00E47E00">
        <w:fldChar w:fldCharType="end"/>
      </w:r>
      <w:r w:rsidRPr="00E47E00">
        <w:t xml:space="preserve">: TUC_PKI_002 </w:t>
      </w:r>
      <w:r>
        <w:t>„</w:t>
      </w:r>
      <w:r w:rsidRPr="00E47E00">
        <w:t>Gültigkeitsprüfung des Zertifikats</w:t>
      </w:r>
      <w:r>
        <w:t>“</w:t>
      </w:r>
      <w:bookmarkEnd w:id="65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844"/>
      </w:tblGrid>
      <w:tr w:rsidR="00001574" w:rsidRPr="00D628DC" w:rsidTr="00001574">
        <w:trPr>
          <w:trHeight w:val="332"/>
          <w:tblHeader/>
        </w:trPr>
        <w:tc>
          <w:tcPr>
            <w:tcW w:w="2084" w:type="dxa"/>
            <w:shd w:val="clear" w:color="auto" w:fill="E0E0E0"/>
          </w:tcPr>
          <w:p w:rsidR="00001574" w:rsidRPr="00D628DC" w:rsidRDefault="00001574" w:rsidP="00001574">
            <w:pPr>
              <w:pStyle w:val="gemtabohne"/>
              <w:rPr>
                <w:b/>
                <w:sz w:val="20"/>
              </w:rPr>
            </w:pPr>
            <w:r w:rsidRPr="00D628DC">
              <w:rPr>
                <w:b/>
                <w:sz w:val="20"/>
              </w:rPr>
              <w:t>Element</w:t>
            </w:r>
          </w:p>
        </w:tc>
        <w:tc>
          <w:tcPr>
            <w:tcW w:w="6844" w:type="dxa"/>
            <w:shd w:val="clear" w:color="auto" w:fill="E0E0E0"/>
          </w:tcPr>
          <w:p w:rsidR="00001574" w:rsidRPr="00D628DC" w:rsidRDefault="00001574" w:rsidP="00001574">
            <w:pPr>
              <w:pStyle w:val="gemtabohne"/>
              <w:rPr>
                <w:b/>
                <w:sz w:val="20"/>
              </w:rPr>
            </w:pPr>
            <w:r w:rsidRPr="00D628DC">
              <w:rPr>
                <w:b/>
                <w:sz w:val="20"/>
              </w:rPr>
              <w:t>Beschreibung</w:t>
            </w:r>
          </w:p>
        </w:tc>
      </w:tr>
      <w:tr w:rsidR="00001574" w:rsidRPr="00E47E00" w:rsidTr="00001574">
        <w:trPr>
          <w:trHeight w:val="347"/>
        </w:trPr>
        <w:tc>
          <w:tcPr>
            <w:tcW w:w="2084" w:type="dxa"/>
            <w:shd w:val="clear" w:color="auto" w:fill="auto"/>
          </w:tcPr>
          <w:p w:rsidR="00001574" w:rsidRPr="00E47E00" w:rsidRDefault="00001574" w:rsidP="00001574">
            <w:pPr>
              <w:pStyle w:val="gemTab10pt"/>
            </w:pPr>
            <w:r w:rsidRPr="00E47E00">
              <w:t>Name</w:t>
            </w:r>
          </w:p>
        </w:tc>
        <w:tc>
          <w:tcPr>
            <w:tcW w:w="6844" w:type="dxa"/>
            <w:shd w:val="clear" w:color="auto" w:fill="auto"/>
          </w:tcPr>
          <w:p w:rsidR="00001574" w:rsidRPr="00E47E00" w:rsidRDefault="00001574" w:rsidP="00001574">
            <w:pPr>
              <w:pStyle w:val="gemTab10pt"/>
            </w:pPr>
            <w:r w:rsidRPr="00A311A0">
              <w:rPr>
                <w:szCs w:val="20"/>
              </w:rPr>
              <w:t xml:space="preserve">TUC_PKI_002 </w:t>
            </w:r>
            <w:r>
              <w:rPr>
                <w:szCs w:val="20"/>
              </w:rPr>
              <w:t>„</w:t>
            </w:r>
            <w:r w:rsidRPr="00A311A0">
              <w:rPr>
                <w:szCs w:val="20"/>
              </w:rPr>
              <w:t>Gültigkeitsprüfung des Zertifikats</w:t>
            </w:r>
            <w:r>
              <w:rPr>
                <w:szCs w:val="20"/>
              </w:rPr>
              <w:t>“</w:t>
            </w:r>
          </w:p>
        </w:tc>
      </w:tr>
      <w:tr w:rsidR="00001574" w:rsidRPr="00E47E00" w:rsidTr="00001574">
        <w:trPr>
          <w:trHeight w:val="347"/>
        </w:trPr>
        <w:tc>
          <w:tcPr>
            <w:tcW w:w="2084" w:type="dxa"/>
            <w:shd w:val="clear" w:color="auto" w:fill="auto"/>
          </w:tcPr>
          <w:p w:rsidR="00001574" w:rsidRPr="00E47E00" w:rsidRDefault="00001574" w:rsidP="00001574">
            <w:pPr>
              <w:pStyle w:val="gemTab10pt"/>
            </w:pPr>
            <w:r w:rsidRPr="00E47E00">
              <w:t>Beschreibung</w:t>
            </w:r>
          </w:p>
        </w:tc>
        <w:tc>
          <w:tcPr>
            <w:tcW w:w="6844" w:type="dxa"/>
            <w:shd w:val="clear" w:color="auto" w:fill="auto"/>
          </w:tcPr>
          <w:p w:rsidR="00001574" w:rsidRPr="00E47E00" w:rsidRDefault="00001574" w:rsidP="00001574">
            <w:pPr>
              <w:pStyle w:val="gemTab10pt"/>
            </w:pPr>
            <w:r w:rsidRPr="00A311A0">
              <w:rPr>
                <w:szCs w:val="20"/>
              </w:rPr>
              <w:t>Dieser Use Case beschreibt die Prüfung des Zertifikats auf seine aktuelle zeitliche Gültigkeit. Damit ist der Zeitraum gemeint, der im Zertifikat steht.</w:t>
            </w:r>
          </w:p>
        </w:tc>
      </w:tr>
      <w:tr w:rsidR="00001574" w:rsidRPr="00E47E00" w:rsidTr="00001574">
        <w:trPr>
          <w:trHeight w:val="332"/>
        </w:trPr>
        <w:tc>
          <w:tcPr>
            <w:tcW w:w="2084" w:type="dxa"/>
            <w:shd w:val="clear" w:color="auto" w:fill="auto"/>
          </w:tcPr>
          <w:p w:rsidR="00001574" w:rsidRPr="00E47E00" w:rsidRDefault="00001574" w:rsidP="00001574">
            <w:pPr>
              <w:pStyle w:val="gemTab10pt"/>
            </w:pPr>
            <w:r w:rsidRPr="00E47E00">
              <w:t>Anwendungsumfeld</w:t>
            </w:r>
          </w:p>
        </w:tc>
        <w:tc>
          <w:tcPr>
            <w:tcW w:w="6844" w:type="dxa"/>
            <w:shd w:val="clear" w:color="auto" w:fill="auto"/>
          </w:tcPr>
          <w:p w:rsidR="00001574" w:rsidRPr="00E47E00" w:rsidRDefault="00001574" w:rsidP="00001574">
            <w:pPr>
              <w:pStyle w:val="gemTab10pt"/>
            </w:pPr>
            <w:r w:rsidRPr="00E47E00">
              <w:t>System, das Zertifikate verwendet</w:t>
            </w:r>
          </w:p>
        </w:tc>
      </w:tr>
      <w:tr w:rsidR="00001574" w:rsidRPr="00A311A0" w:rsidTr="00001574">
        <w:trPr>
          <w:trHeight w:val="332"/>
        </w:trPr>
        <w:tc>
          <w:tcPr>
            <w:tcW w:w="2084" w:type="dxa"/>
            <w:shd w:val="clear" w:color="auto" w:fill="auto"/>
          </w:tcPr>
          <w:p w:rsidR="00001574" w:rsidRPr="00E47E00" w:rsidRDefault="00001574" w:rsidP="00001574">
            <w:pPr>
              <w:pStyle w:val="gemTab10pt"/>
            </w:pPr>
            <w:r w:rsidRPr="00E47E00">
              <w:t>Vorbedingungen</w:t>
            </w:r>
          </w:p>
        </w:tc>
        <w:tc>
          <w:tcPr>
            <w:tcW w:w="6844" w:type="dxa"/>
            <w:shd w:val="clear" w:color="auto" w:fill="auto"/>
          </w:tcPr>
          <w:p w:rsidR="00001574" w:rsidRPr="00A311A0" w:rsidRDefault="00001574" w:rsidP="00001574">
            <w:pPr>
              <w:pStyle w:val="gemTab10pt"/>
              <w:rPr>
                <w:rFonts w:eastAsia="Times New Roman" w:cs="Arial"/>
                <w:strike/>
                <w:szCs w:val="20"/>
              </w:rPr>
            </w:pPr>
            <w:r w:rsidRPr="00E47E00">
              <w:t>Zertifikat vorhanden</w:t>
            </w:r>
          </w:p>
        </w:tc>
      </w:tr>
      <w:tr w:rsidR="00001574" w:rsidRPr="00A311A0" w:rsidTr="00001574">
        <w:trPr>
          <w:trHeight w:val="347"/>
        </w:trPr>
        <w:tc>
          <w:tcPr>
            <w:tcW w:w="2084" w:type="dxa"/>
            <w:shd w:val="clear" w:color="auto" w:fill="auto"/>
          </w:tcPr>
          <w:p w:rsidR="00001574" w:rsidRPr="00E47E00" w:rsidRDefault="00001574" w:rsidP="00001574">
            <w:pPr>
              <w:pStyle w:val="gemTab10pt"/>
            </w:pPr>
            <w:r w:rsidRPr="00E47E00">
              <w:t>Auslöser</w:t>
            </w:r>
          </w:p>
        </w:tc>
        <w:tc>
          <w:tcPr>
            <w:tcW w:w="6844" w:type="dxa"/>
            <w:shd w:val="clear" w:color="auto" w:fill="auto"/>
          </w:tcPr>
          <w:p w:rsidR="00001574" w:rsidRPr="00A311A0" w:rsidRDefault="00001574" w:rsidP="00001574">
            <w:pPr>
              <w:pStyle w:val="gemTab10pt"/>
              <w:rPr>
                <w:rFonts w:eastAsia="Times New Roman" w:cs="Arial"/>
                <w:szCs w:val="20"/>
              </w:rPr>
            </w:pPr>
            <w:r w:rsidRPr="001A5F39">
              <w:fldChar w:fldCharType="begin"/>
            </w:r>
            <w:r w:rsidRPr="001A5F39">
              <w:instrText xml:space="preserve"> REF _Ref434484597 \h </w:instrText>
            </w:r>
            <w:r>
              <w:instrText xml:space="preserve"> \* MERGEFORMAT </w:instrText>
            </w:r>
            <w:r w:rsidRPr="001A5F39">
              <w:rPr>
                <w:highlight w:val="yellow"/>
              </w:rPr>
            </w:r>
            <w:r w:rsidRPr="001A5F39">
              <w:rPr>
                <w:highlight w:val="yellow"/>
              </w:rPr>
              <w:fldChar w:fldCharType="separate"/>
            </w:r>
            <w:r w:rsidR="00BF0362" w:rsidRPr="009F7197">
              <w:t>TUC_PKI_013 „Import TI-Vertrauensanker aus TSL“</w:t>
            </w:r>
            <w:r w:rsidRPr="001A5F39">
              <w:fldChar w:fldCharType="end"/>
            </w:r>
            <w:r w:rsidRPr="001A5F39">
              <w:t>,</w:t>
            </w:r>
            <w:r>
              <w:t xml:space="preserve"> </w:t>
            </w:r>
            <w:r>
              <w:fldChar w:fldCharType="begin" w:fldLock="1"/>
            </w:r>
            <w:r>
              <w:instrText xml:space="preserve"> REF _Ref398278137 \h </w:instrText>
            </w:r>
            <w:r>
              <w:fldChar w:fldCharType="separate"/>
            </w:r>
            <w:r w:rsidRPr="00185859">
              <w:t>TUC_PKI_011 „Prüfung des TSL-Signer-Zertifikates“</w:t>
            </w:r>
            <w:r>
              <w:fldChar w:fldCharType="end"/>
            </w:r>
            <w:r w:rsidRPr="00E47E00">
              <w:t xml:space="preserve">, </w:t>
            </w:r>
            <w:r>
              <w:fldChar w:fldCharType="begin" w:fldLock="1"/>
            </w:r>
            <w:r>
              <w:instrText xml:space="preserve"> REF _Ref398278240 \h </w:instrText>
            </w:r>
            <w:r>
              <w:fldChar w:fldCharType="separate"/>
            </w:r>
            <w:r w:rsidRPr="00185859">
              <w:t>TUC_PKI_018 "Zertifikatsprüfung in der TI "</w:t>
            </w:r>
            <w:r>
              <w:fldChar w:fldCharType="end"/>
            </w:r>
          </w:p>
        </w:tc>
      </w:tr>
      <w:tr w:rsidR="00001574" w:rsidRPr="00A311A0" w:rsidTr="00001574">
        <w:trPr>
          <w:trHeight w:val="332"/>
        </w:trPr>
        <w:tc>
          <w:tcPr>
            <w:tcW w:w="2084" w:type="dxa"/>
            <w:shd w:val="clear" w:color="auto" w:fill="auto"/>
          </w:tcPr>
          <w:p w:rsidR="00001574" w:rsidRPr="00E47E00" w:rsidRDefault="00001574" w:rsidP="00001574">
            <w:pPr>
              <w:pStyle w:val="gemTab10pt"/>
            </w:pPr>
            <w:r w:rsidRPr="00E47E00">
              <w:t>Eingangsdaten</w:t>
            </w:r>
          </w:p>
        </w:tc>
        <w:tc>
          <w:tcPr>
            <w:tcW w:w="6844" w:type="dxa"/>
            <w:shd w:val="clear" w:color="auto" w:fill="auto"/>
          </w:tcPr>
          <w:p w:rsidR="00001574" w:rsidRPr="00E47E00" w:rsidRDefault="00001574" w:rsidP="00001574">
            <w:pPr>
              <w:pStyle w:val="gemTab10pt"/>
              <w:numPr>
                <w:ilvl w:val="0"/>
                <w:numId w:val="12"/>
              </w:numPr>
            </w:pPr>
            <w:r w:rsidRPr="00E47E00">
              <w:t>Das zu prüfende Zertifikat</w:t>
            </w:r>
          </w:p>
          <w:p w:rsidR="00001574" w:rsidRPr="00A311A0" w:rsidRDefault="00001574" w:rsidP="00001574">
            <w:pPr>
              <w:pStyle w:val="gemTab10pt"/>
              <w:numPr>
                <w:ilvl w:val="0"/>
                <w:numId w:val="12"/>
              </w:numPr>
              <w:rPr>
                <w:rFonts w:eastAsia="Times New Roman" w:cs="Arial"/>
                <w:szCs w:val="20"/>
              </w:rPr>
            </w:pPr>
            <w:r w:rsidRPr="00E47E00">
              <w:t>Referenzzeitpunkt</w:t>
            </w:r>
          </w:p>
        </w:tc>
      </w:tr>
      <w:tr w:rsidR="00001574" w:rsidRPr="00A311A0" w:rsidTr="00001574">
        <w:trPr>
          <w:trHeight w:val="348"/>
        </w:trPr>
        <w:tc>
          <w:tcPr>
            <w:tcW w:w="2084" w:type="dxa"/>
            <w:shd w:val="clear" w:color="auto" w:fill="auto"/>
          </w:tcPr>
          <w:p w:rsidR="00001574" w:rsidRPr="00E47E00" w:rsidRDefault="00001574" w:rsidP="00001574">
            <w:pPr>
              <w:pStyle w:val="gemTab10pt"/>
            </w:pPr>
            <w:r w:rsidRPr="00E47E00">
              <w:t>Komponenten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System</w:t>
            </w:r>
          </w:p>
        </w:tc>
      </w:tr>
      <w:tr w:rsidR="00001574" w:rsidRPr="00A311A0" w:rsidTr="00001574">
        <w:trPr>
          <w:trHeight w:val="348"/>
        </w:trPr>
        <w:tc>
          <w:tcPr>
            <w:tcW w:w="2084" w:type="dxa"/>
            <w:shd w:val="clear" w:color="auto" w:fill="auto"/>
          </w:tcPr>
          <w:p w:rsidR="00001574" w:rsidRPr="00E47E00" w:rsidRDefault="00001574" w:rsidP="00001574">
            <w:pPr>
              <w:pStyle w:val="gemTab10pt"/>
            </w:pPr>
            <w:r w:rsidRPr="00E47E00">
              <w:t>Ausgangsdaten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Status der Prüfung</w:t>
            </w:r>
          </w:p>
        </w:tc>
      </w:tr>
      <w:tr w:rsidR="00001574" w:rsidRPr="00A311A0" w:rsidTr="00001574">
        <w:trPr>
          <w:trHeight w:val="348"/>
        </w:trPr>
        <w:tc>
          <w:tcPr>
            <w:tcW w:w="2084" w:type="dxa"/>
            <w:shd w:val="clear" w:color="auto" w:fill="auto"/>
          </w:tcPr>
          <w:p w:rsidR="00001574" w:rsidRPr="00E47E00" w:rsidRDefault="00001574" w:rsidP="00001574">
            <w:pPr>
              <w:pStyle w:val="gemTab10pt"/>
            </w:pPr>
            <w:r w:rsidRPr="00E47E00">
              <w:t>Referenzen</w:t>
            </w:r>
          </w:p>
        </w:tc>
        <w:tc>
          <w:tcPr>
            <w:tcW w:w="6844"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2"/>
              </w:rPr>
              <w:t>[</w:t>
            </w:r>
            <w:r w:rsidRPr="00E47E00">
              <w:t>Common-PKI</w:t>
            </w:r>
            <w:r w:rsidRPr="00A311A0">
              <w:rPr>
                <w:rFonts w:eastAsia="Times New Roman" w:cs="Arial"/>
                <w:szCs w:val="22"/>
              </w:rPr>
              <w:t>]</w:t>
            </w:r>
          </w:p>
        </w:tc>
      </w:tr>
      <w:tr w:rsidR="00001574" w:rsidRPr="00A311A0" w:rsidTr="00001574">
        <w:trPr>
          <w:trHeight w:val="348"/>
        </w:trPr>
        <w:tc>
          <w:tcPr>
            <w:tcW w:w="2084" w:type="dxa"/>
            <w:shd w:val="clear" w:color="auto" w:fill="auto"/>
          </w:tcPr>
          <w:p w:rsidR="00001574" w:rsidRPr="00E47E00" w:rsidRDefault="00001574" w:rsidP="00001574">
            <w:pPr>
              <w:pStyle w:val="gemTab10pt"/>
            </w:pPr>
            <w:r w:rsidRPr="00E47E00">
              <w:t>Standardablauf</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[System:] Zertifikat lesen</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A311A0" w:rsidRDefault="00001574" w:rsidP="00001574">
            <w:pPr>
              <w:pStyle w:val="gemTab10pt"/>
              <w:rPr>
                <w:rFonts w:eastAsia="Times New Roman" w:cs="Arial"/>
                <w:szCs w:val="22"/>
              </w:rPr>
            </w:pPr>
            <w:r w:rsidRPr="00A311A0">
              <w:rPr>
                <w:rFonts w:eastAsia="Times New Roman" w:cs="Arial"/>
                <w:szCs w:val="22"/>
              </w:rPr>
              <w:t>[System:] Aus dem Zertifikat das Feld Validity ermitteln und auslesen.</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Anhand der ermittelten Daten wird die Gültigkeit geprüft. Dabei kommt folgender Algorithmus zu tragen: notBefore &lt; </w:t>
            </w:r>
            <w:r w:rsidRPr="00E47E00">
              <w:t>Referenzzeitpunkt</w:t>
            </w:r>
            <w:r w:rsidRPr="00A311A0">
              <w:rPr>
                <w:rFonts w:eastAsia="Times New Roman" w:cs="Arial"/>
                <w:szCs w:val="22"/>
              </w:rPr>
              <w:t xml:space="preserve"> &amp;&amp; notAfter &gt; </w:t>
            </w:r>
            <w:r w:rsidRPr="00E47E00">
              <w:t>Referenzzeitpunkt</w:t>
            </w:r>
            <w:r w:rsidRPr="00A311A0">
              <w:rPr>
                <w:rFonts w:eastAsia="Times New Roman" w:cs="Arial"/>
                <w:szCs w:val="22"/>
              </w:rPr>
              <w:t xml:space="preserve"> entspricht einem zeitlich gültigem Zertifikat</w:t>
            </w:r>
          </w:p>
          <w:p w:rsidR="00001574" w:rsidRPr="00A311A0" w:rsidRDefault="00001574" w:rsidP="00001574">
            <w:pPr>
              <w:pStyle w:val="gemTab10pt"/>
              <w:rPr>
                <w:rFonts w:eastAsia="Times New Roman" w:cs="Arial"/>
                <w:szCs w:val="22"/>
              </w:rPr>
            </w:pPr>
            <w:r w:rsidRPr="00A311A0">
              <w:rPr>
                <w:rFonts w:eastAsia="Times New Roman" w:cs="Arial"/>
                <w:szCs w:val="22"/>
              </w:rPr>
              <w:t>4.</w:t>
            </w:r>
          </w:p>
          <w:p w:rsidR="00001574" w:rsidRPr="00A311A0" w:rsidRDefault="00001574" w:rsidP="00001574">
            <w:pPr>
              <w:pStyle w:val="gemTab10pt"/>
              <w:rPr>
                <w:rFonts w:eastAsia="Times New Roman" w:cs="Arial"/>
                <w:szCs w:val="22"/>
              </w:rPr>
            </w:pPr>
            <w:r w:rsidRPr="00A311A0">
              <w:rPr>
                <w:rFonts w:eastAsia="Times New Roman" w:cs="Arial"/>
                <w:szCs w:val="22"/>
              </w:rPr>
              <w:t>[System:] Rückmeldung des Status</w:t>
            </w:r>
          </w:p>
        </w:tc>
      </w:tr>
      <w:tr w:rsidR="00001574" w:rsidRPr="00E47E00" w:rsidTr="00001574">
        <w:trPr>
          <w:trHeight w:val="348"/>
        </w:trPr>
        <w:tc>
          <w:tcPr>
            <w:tcW w:w="2084" w:type="dxa"/>
            <w:shd w:val="clear" w:color="auto" w:fill="auto"/>
          </w:tcPr>
          <w:p w:rsidR="00001574" w:rsidRPr="00E47E00" w:rsidRDefault="00001574" w:rsidP="00001574">
            <w:pPr>
              <w:pStyle w:val="gemTab10pt"/>
            </w:pPr>
            <w:r w:rsidRPr="00E47E00">
              <w:t>Fehlerfälle</w:t>
            </w:r>
          </w:p>
        </w:tc>
        <w:tc>
          <w:tcPr>
            <w:tcW w:w="6844" w:type="dxa"/>
            <w:shd w:val="clear" w:color="auto" w:fill="auto"/>
          </w:tcPr>
          <w:p w:rsidR="00001574" w:rsidRPr="00E47E00" w:rsidRDefault="00001574" w:rsidP="00001574">
            <w:pPr>
              <w:pStyle w:val="gemTab10pt"/>
            </w:pPr>
            <w:r w:rsidRPr="00E47E00">
              <w:t>1a.</w:t>
            </w:r>
            <w:r w:rsidRPr="00E47E00">
              <w:br/>
              <w:t>[System:] Zertifikat ist nicht lesbar (CERT_READ_ERROR).</w:t>
            </w:r>
          </w:p>
          <w:p w:rsidR="00001574" w:rsidRPr="00E47E00" w:rsidRDefault="00001574" w:rsidP="00001574">
            <w:pPr>
              <w:pStyle w:val="gemTab10pt"/>
            </w:pPr>
            <w:r w:rsidRPr="00E47E00">
              <w:t>3a.</w:t>
            </w:r>
          </w:p>
          <w:p w:rsidR="00001574" w:rsidRPr="00E47E00" w:rsidRDefault="00001574" w:rsidP="00001574">
            <w:pPr>
              <w:pStyle w:val="gemTab10pt"/>
            </w:pPr>
            <w:r w:rsidRPr="00E47E00">
              <w:t>[System:] Prüfzeitpunkt nicht innerhalb der Gültigkeitsdauer des Zertifikats (CERTIFICATE_NOT_VALID_TIME).</w:t>
            </w:r>
          </w:p>
        </w:tc>
      </w:tr>
      <w:tr w:rsidR="00001574" w:rsidRPr="00E47E00" w:rsidTr="00001574">
        <w:trPr>
          <w:trHeight w:val="348"/>
        </w:trPr>
        <w:tc>
          <w:tcPr>
            <w:tcW w:w="2084" w:type="dxa"/>
            <w:shd w:val="clear" w:color="auto" w:fill="auto"/>
          </w:tcPr>
          <w:p w:rsidR="00001574" w:rsidRPr="00E47E00" w:rsidRDefault="00001574" w:rsidP="00001574">
            <w:pPr>
              <w:pStyle w:val="gemTab10pt"/>
            </w:pPr>
            <w:r w:rsidRPr="00E47E00">
              <w:t>Technische Fehlermeldung</w:t>
            </w:r>
          </w:p>
        </w:tc>
        <w:tc>
          <w:tcPr>
            <w:tcW w:w="6844" w:type="dxa"/>
            <w:shd w:val="clear" w:color="auto" w:fill="auto"/>
          </w:tcPr>
          <w:p w:rsidR="00001574" w:rsidRPr="00E47E00" w:rsidRDefault="00001574" w:rsidP="00001574">
            <w:pPr>
              <w:pStyle w:val="gemTab10pt"/>
            </w:pPr>
            <w:r w:rsidRPr="00E47E00">
              <w:t>Das Zertifikat ist zum Referenzzeitpunkt nicht gültig (CERTIFICATE_NOT_VALID_TIME)</w:t>
            </w:r>
          </w:p>
          <w:p w:rsidR="00001574" w:rsidRPr="00E47E00" w:rsidRDefault="00001574" w:rsidP="00001574">
            <w:pPr>
              <w:pStyle w:val="gemTab10pt"/>
            </w:pPr>
            <w:r w:rsidRPr="00E47E00">
              <w:t>Das System meldet entsprechende Fehlercodes.</w:t>
            </w:r>
          </w:p>
        </w:tc>
      </w:tr>
      <w:tr w:rsidR="00001574" w:rsidRPr="00E47E00" w:rsidTr="00001574">
        <w:trPr>
          <w:trHeight w:val="482"/>
        </w:trPr>
        <w:tc>
          <w:tcPr>
            <w:tcW w:w="2084" w:type="dxa"/>
            <w:shd w:val="clear" w:color="auto" w:fill="auto"/>
          </w:tcPr>
          <w:p w:rsidR="00001574" w:rsidRPr="00E47E00" w:rsidRDefault="00001574" w:rsidP="00001574">
            <w:pPr>
              <w:pStyle w:val="gemTab10pt"/>
            </w:pPr>
            <w:r w:rsidRPr="00E47E00">
              <w:t>Sicherheitsanforderungen</w:t>
            </w:r>
          </w:p>
        </w:tc>
        <w:tc>
          <w:tcPr>
            <w:tcW w:w="6844"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9F7197" w:rsidTr="00001574">
        <w:trPr>
          <w:trHeight w:val="348"/>
        </w:trPr>
        <w:tc>
          <w:tcPr>
            <w:tcW w:w="2084" w:type="dxa"/>
            <w:shd w:val="clear" w:color="auto" w:fill="auto"/>
          </w:tcPr>
          <w:p w:rsidR="00001574" w:rsidRPr="00E47E00" w:rsidRDefault="00001574" w:rsidP="00001574">
            <w:pPr>
              <w:pStyle w:val="gemTab10pt"/>
            </w:pPr>
            <w:r w:rsidRPr="00E47E00">
              <w:t>Anmerkungen</w:t>
            </w:r>
          </w:p>
        </w:tc>
        <w:tc>
          <w:tcPr>
            <w:tcW w:w="6844" w:type="dxa"/>
            <w:shd w:val="clear" w:color="auto" w:fill="auto"/>
          </w:tcPr>
          <w:p w:rsidR="00001574" w:rsidRPr="00E47E00" w:rsidRDefault="00001574" w:rsidP="00001574">
            <w:pPr>
              <w:pStyle w:val="gemTab10pt"/>
            </w:pPr>
            <w:r w:rsidRPr="00E47E00">
              <w:t>Aufbau der Gültigkeit:</w:t>
            </w:r>
          </w:p>
          <w:p w:rsidR="00001574" w:rsidRPr="009F7197" w:rsidRDefault="00001574" w:rsidP="00001574">
            <w:pPr>
              <w:pStyle w:val="Code"/>
            </w:pPr>
            <w:r w:rsidRPr="009F7197">
              <w:t>Validity ::= SEQUENCE {</w:t>
            </w:r>
          </w:p>
          <w:p w:rsidR="00001574" w:rsidRPr="009F7197" w:rsidRDefault="00001574" w:rsidP="00001574">
            <w:pPr>
              <w:pStyle w:val="Code"/>
            </w:pPr>
            <w:r w:rsidRPr="009F7197">
              <w:t xml:space="preserve"> notBefore Time,</w:t>
            </w:r>
          </w:p>
          <w:p w:rsidR="00001574" w:rsidRPr="009F7197" w:rsidRDefault="00001574" w:rsidP="00001574">
            <w:pPr>
              <w:pStyle w:val="Code"/>
            </w:pPr>
            <w:r w:rsidRPr="009F7197">
              <w:t xml:space="preserve"> notAfter Time }</w:t>
            </w:r>
          </w:p>
        </w:tc>
      </w:tr>
      <w:tr w:rsidR="00001574" w:rsidRPr="00E47E00" w:rsidTr="00001574">
        <w:trPr>
          <w:trHeight w:val="348"/>
        </w:trPr>
        <w:tc>
          <w:tcPr>
            <w:tcW w:w="2084" w:type="dxa"/>
            <w:shd w:val="clear" w:color="auto" w:fill="auto"/>
          </w:tcPr>
          <w:p w:rsidR="00001574" w:rsidRPr="00E47E00" w:rsidRDefault="00001574" w:rsidP="00001574">
            <w:pPr>
              <w:pStyle w:val="gemTab10pt"/>
            </w:pPr>
            <w:r w:rsidRPr="00E47E00">
              <w:t>Zugehörige Diagramme</w:t>
            </w:r>
          </w:p>
        </w:tc>
        <w:tc>
          <w:tcPr>
            <w:tcW w:w="6844" w:type="dxa"/>
            <w:shd w:val="clear" w:color="auto" w:fill="auto"/>
          </w:tcPr>
          <w:p w:rsidR="00001574" w:rsidRPr="00E47E00" w:rsidRDefault="00001574" w:rsidP="00001574">
            <w:pPr>
              <w:pStyle w:val="gemTab10pt"/>
            </w:pPr>
            <w:r>
              <w:fldChar w:fldCharType="begin" w:fldLock="1"/>
            </w:r>
            <w:r>
              <w:instrText xml:space="preserve"> REF _Ref398278028 \h </w:instrText>
            </w:r>
            <w:r>
              <w:fldChar w:fldCharType="separate"/>
            </w:r>
            <w:r w:rsidRPr="00E47E00">
              <w:t xml:space="preserve">Abbildung </w:t>
            </w:r>
            <w:r>
              <w:rPr>
                <w:noProof/>
              </w:rPr>
              <w:t>16</w:t>
            </w:r>
            <w:r w:rsidRPr="00E47E00">
              <w:t>: Aktivitätsdiagramm TUC_PKI_002 Gültigkeitsprüfung des Zertifikats</w:t>
            </w:r>
            <w:r>
              <w:fldChar w:fldCharType="end"/>
            </w:r>
          </w:p>
        </w:tc>
      </w:tr>
    </w:tbl>
    <w:p w:rsidR="00001574" w:rsidRPr="00E47E00" w:rsidRDefault="00001574" w:rsidP="00001574">
      <w:pPr>
        <w:pStyle w:val="gemStandard"/>
      </w:pPr>
    </w:p>
    <w:p w:rsidR="00001574" w:rsidRPr="00E47E00" w:rsidRDefault="00001574" w:rsidP="00001574">
      <w:pPr>
        <w:pStyle w:val="Beschriftung"/>
        <w:keepNext/>
        <w:jc w:val="center"/>
        <w:rPr>
          <w:rFonts w:cs="Arial"/>
        </w:rPr>
      </w:pPr>
      <w:r>
        <w:rPr>
          <w:rFonts w:cs="Arial"/>
        </w:rPr>
        <w:lastRenderedPageBreak/>
        <w:pict>
          <v:shape id="_x0000_i1038" type="#_x0000_t75" style="width:436.8pt;height:388.8pt">
            <v:imagedata r:id="rId33" o:title=""/>
          </v:shape>
        </w:pict>
      </w:r>
    </w:p>
    <w:p w:rsidR="00001574" w:rsidRPr="00E47E00" w:rsidRDefault="00001574" w:rsidP="00001574">
      <w:pPr>
        <w:pStyle w:val="Beschriftung"/>
        <w:jc w:val="center"/>
      </w:pPr>
      <w:bookmarkStart w:id="659" w:name="_Ref398278028"/>
      <w:bookmarkStart w:id="660" w:name="_Toc501452631"/>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15</w:t>
      </w:r>
      <w:r w:rsidRPr="00E47E00">
        <w:fldChar w:fldCharType="end"/>
      </w:r>
      <w:r w:rsidRPr="00E47E00">
        <w:t>: Aktivitätsdiagramm TUC_PKI_002 Gültigkeitsprüfung des Zertifikats</w:t>
      </w:r>
      <w:bookmarkEnd w:id="659"/>
      <w:bookmarkEnd w:id="660"/>
    </w:p>
    <w:p w:rsidR="00001574" w:rsidRPr="009F7197" w:rsidRDefault="00001574" w:rsidP="0083095D">
      <w:pPr>
        <w:pStyle w:val="berschrift4"/>
      </w:pPr>
      <w:bookmarkStart w:id="661" w:name="_Toc398121546"/>
      <w:bookmarkStart w:id="662" w:name="_Ref398277806"/>
      <w:bookmarkStart w:id="663" w:name="_Ref398278573"/>
      <w:bookmarkStart w:id="664" w:name="_Ref398279170"/>
      <w:bookmarkStart w:id="665" w:name="_Toc501718013"/>
      <w:r w:rsidRPr="00E47E00">
        <w:t xml:space="preserve">TUC_PKI_003 </w:t>
      </w:r>
      <w:r>
        <w:t>„</w:t>
      </w:r>
      <w:r w:rsidRPr="00E47E00">
        <w:t>CA-Zertif</w:t>
      </w:r>
      <w:r w:rsidRPr="009F7197">
        <w:t>ikat in TSL-Informationen finden</w:t>
      </w:r>
      <w:bookmarkEnd w:id="661"/>
      <w:bookmarkEnd w:id="662"/>
      <w:bookmarkEnd w:id="663"/>
      <w:bookmarkEnd w:id="664"/>
      <w:r>
        <w:t>“</w:t>
      </w:r>
      <w:bookmarkEnd w:id="665"/>
    </w:p>
    <w:p w:rsidR="00001574" w:rsidRPr="00E47E00" w:rsidRDefault="00001574" w:rsidP="00001574">
      <w:pPr>
        <w:pStyle w:val="gemStandard"/>
        <w:rPr>
          <w:b/>
        </w:rPr>
      </w:pPr>
      <w:r w:rsidRPr="00E47E00">
        <w:rPr>
          <w:rFonts w:ascii="Wingdings" w:hAnsi="Wingdings"/>
          <w:b/>
        </w:rPr>
        <w:sym w:font="Wingdings" w:char="F0D6"/>
      </w:r>
      <w:r w:rsidRPr="00E47E00">
        <w:rPr>
          <w:b/>
        </w:rPr>
        <w:tab/>
        <w:t xml:space="preserve">GS-A_4654 TUC_PKI_003: CA-Zertifikat finden </w:t>
      </w:r>
    </w:p>
    <w:p w:rsidR="0083095D" w:rsidRDefault="00001574" w:rsidP="00001574">
      <w:pPr>
        <w:pStyle w:val="gemStandard"/>
        <w:ind w:left="709"/>
        <w:rPr>
          <w:rFonts w:ascii="Wingdings" w:hAnsi="Wingdings"/>
        </w:rPr>
      </w:pPr>
      <w:r w:rsidRPr="00E47E00">
        <w:t>Die Produkttypen der TI, die Zertifikate prüfen, MÜSSEN TUC_PKI_003 zur Ermittlung des CA-Zertifikats aus den TSL-Informationen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ind w:left="709"/>
      </w:pPr>
    </w:p>
    <w:p w:rsidR="00001574" w:rsidRPr="00E47E00" w:rsidRDefault="00001574" w:rsidP="00001574">
      <w:pPr>
        <w:pStyle w:val="Beschriftung"/>
        <w:keepNext/>
      </w:pPr>
      <w:bookmarkStart w:id="666" w:name="_Toc501452732"/>
      <w:r w:rsidRPr="00E47E00">
        <w:t xml:space="preserve">Tabelle </w:t>
      </w:r>
      <w:r w:rsidRPr="00E47E00">
        <w:fldChar w:fldCharType="begin"/>
      </w:r>
      <w:r w:rsidRPr="00E47E00">
        <w:instrText xml:space="preserve"> SEQ Tabelle \* ARABIC </w:instrText>
      </w:r>
      <w:r w:rsidRPr="00E47E00">
        <w:fldChar w:fldCharType="separate"/>
      </w:r>
      <w:r w:rsidR="00BF0362">
        <w:rPr>
          <w:noProof/>
        </w:rPr>
        <w:t>94</w:t>
      </w:r>
      <w:r w:rsidRPr="00E47E00">
        <w:fldChar w:fldCharType="end"/>
      </w:r>
      <w:r w:rsidRPr="00E47E00">
        <w:t xml:space="preserve">: TUC_PKI_003 </w:t>
      </w:r>
      <w:r>
        <w:t>„</w:t>
      </w:r>
      <w:r w:rsidRPr="00E47E00">
        <w:t>CA-Zertifikat in TSL-Informationen finden</w:t>
      </w:r>
      <w:r>
        <w:t>“</w:t>
      </w:r>
      <w:bookmarkEnd w:id="66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844"/>
      </w:tblGrid>
      <w:tr w:rsidR="00001574" w:rsidRPr="00D628DC" w:rsidTr="00001574">
        <w:trPr>
          <w:trHeight w:val="326"/>
          <w:tblHeader/>
        </w:trPr>
        <w:tc>
          <w:tcPr>
            <w:tcW w:w="2084" w:type="dxa"/>
            <w:shd w:val="clear" w:color="auto" w:fill="E0E0E0"/>
          </w:tcPr>
          <w:p w:rsidR="00001574" w:rsidRPr="00D628DC" w:rsidRDefault="00001574" w:rsidP="00001574">
            <w:pPr>
              <w:pStyle w:val="gemtabohne"/>
              <w:rPr>
                <w:b/>
                <w:sz w:val="20"/>
              </w:rPr>
            </w:pPr>
            <w:r w:rsidRPr="00D628DC">
              <w:rPr>
                <w:b/>
                <w:sz w:val="20"/>
              </w:rPr>
              <w:t>Element</w:t>
            </w:r>
          </w:p>
        </w:tc>
        <w:tc>
          <w:tcPr>
            <w:tcW w:w="6844" w:type="dxa"/>
            <w:shd w:val="clear" w:color="auto" w:fill="E0E0E0"/>
          </w:tcPr>
          <w:p w:rsidR="00001574" w:rsidRPr="00D628DC" w:rsidRDefault="00001574" w:rsidP="00001574">
            <w:pPr>
              <w:pStyle w:val="gemtabohne"/>
              <w:rPr>
                <w:b/>
                <w:sz w:val="20"/>
              </w:rPr>
            </w:pPr>
            <w:r w:rsidRPr="00D628DC">
              <w:rPr>
                <w:b/>
                <w:sz w:val="20"/>
              </w:rPr>
              <w:t>Beschreibung</w:t>
            </w:r>
          </w:p>
        </w:tc>
      </w:tr>
      <w:tr w:rsidR="00001574" w:rsidRPr="00E47E00" w:rsidTr="00001574">
        <w:trPr>
          <w:trHeight w:val="340"/>
        </w:trPr>
        <w:tc>
          <w:tcPr>
            <w:tcW w:w="2084" w:type="dxa"/>
            <w:shd w:val="clear" w:color="auto" w:fill="auto"/>
          </w:tcPr>
          <w:p w:rsidR="00001574" w:rsidRPr="00E47E00" w:rsidRDefault="00001574" w:rsidP="00001574">
            <w:pPr>
              <w:pStyle w:val="gemTab10pt"/>
            </w:pPr>
            <w:r w:rsidRPr="00E47E00">
              <w:t>Name</w:t>
            </w:r>
          </w:p>
        </w:tc>
        <w:tc>
          <w:tcPr>
            <w:tcW w:w="6844" w:type="dxa"/>
            <w:shd w:val="clear" w:color="auto" w:fill="auto"/>
          </w:tcPr>
          <w:p w:rsidR="00001574" w:rsidRPr="00E47E00" w:rsidRDefault="00001574" w:rsidP="00001574">
            <w:pPr>
              <w:pStyle w:val="gemTab10pt"/>
            </w:pPr>
            <w:r w:rsidRPr="00E47E00">
              <w:t xml:space="preserve">TUC_PKI_003 </w:t>
            </w:r>
            <w:r>
              <w:t>„</w:t>
            </w:r>
            <w:r w:rsidRPr="00E47E00">
              <w:t>CA-Zertifikat in TSL-Informationen finden</w:t>
            </w:r>
            <w:r>
              <w:t>“</w:t>
            </w:r>
          </w:p>
        </w:tc>
      </w:tr>
      <w:tr w:rsidR="00001574" w:rsidRPr="00E47E00" w:rsidTr="00001574">
        <w:trPr>
          <w:trHeight w:val="340"/>
        </w:trPr>
        <w:tc>
          <w:tcPr>
            <w:tcW w:w="2084" w:type="dxa"/>
            <w:shd w:val="clear" w:color="auto" w:fill="auto"/>
          </w:tcPr>
          <w:p w:rsidR="00001574" w:rsidRPr="00E47E00" w:rsidRDefault="00001574" w:rsidP="00001574">
            <w:pPr>
              <w:pStyle w:val="gemTab10pt"/>
            </w:pPr>
            <w:r w:rsidRPr="00E47E00">
              <w:t>Beschreibung</w:t>
            </w:r>
          </w:p>
        </w:tc>
        <w:tc>
          <w:tcPr>
            <w:tcW w:w="6844" w:type="dxa"/>
            <w:shd w:val="clear" w:color="auto" w:fill="auto"/>
          </w:tcPr>
          <w:p w:rsidR="00001574" w:rsidRPr="00E47E00" w:rsidRDefault="00001574" w:rsidP="00001574">
            <w:pPr>
              <w:pStyle w:val="gemTab10pt"/>
            </w:pPr>
            <w:r w:rsidRPr="00A311A0">
              <w:rPr>
                <w:szCs w:val="20"/>
              </w:rPr>
              <w:t>Anhand der Daten aus dem Zertifikat wird versucht das CA-Zertifikat in der TSL zu finden.</w:t>
            </w:r>
          </w:p>
        </w:tc>
      </w:tr>
      <w:tr w:rsidR="00001574" w:rsidRPr="00E47E00" w:rsidTr="00001574">
        <w:trPr>
          <w:trHeight w:val="326"/>
        </w:trPr>
        <w:tc>
          <w:tcPr>
            <w:tcW w:w="2084" w:type="dxa"/>
            <w:shd w:val="clear" w:color="auto" w:fill="auto"/>
          </w:tcPr>
          <w:p w:rsidR="00001574" w:rsidRPr="00E47E00" w:rsidRDefault="00001574" w:rsidP="00001574">
            <w:pPr>
              <w:pStyle w:val="gemTab10pt"/>
            </w:pPr>
            <w:r w:rsidRPr="00E47E00">
              <w:t>Anwendungsumfeld</w:t>
            </w:r>
          </w:p>
        </w:tc>
        <w:tc>
          <w:tcPr>
            <w:tcW w:w="6844" w:type="dxa"/>
            <w:shd w:val="clear" w:color="auto" w:fill="auto"/>
          </w:tcPr>
          <w:p w:rsidR="00001574" w:rsidRPr="00E47E00" w:rsidRDefault="00001574" w:rsidP="00001574">
            <w:pPr>
              <w:pStyle w:val="gemTab10pt"/>
            </w:pPr>
            <w:r w:rsidRPr="00E47E00">
              <w:t>System, das Zertifikate verwendet</w:t>
            </w:r>
          </w:p>
        </w:tc>
      </w:tr>
      <w:tr w:rsidR="00001574" w:rsidRPr="00A311A0" w:rsidTr="00001574">
        <w:trPr>
          <w:trHeight w:val="326"/>
        </w:trPr>
        <w:tc>
          <w:tcPr>
            <w:tcW w:w="2084" w:type="dxa"/>
            <w:shd w:val="clear" w:color="auto" w:fill="auto"/>
          </w:tcPr>
          <w:p w:rsidR="00001574" w:rsidRPr="00E47E00" w:rsidRDefault="00001574" w:rsidP="00001574">
            <w:pPr>
              <w:pStyle w:val="gemTab10pt"/>
            </w:pPr>
            <w:r w:rsidRPr="00E47E00">
              <w:t>Vorbedingungen</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Zertifikat innerhalb des definierten Gültigkeitszeitraums</w:t>
            </w:r>
          </w:p>
          <w:p w:rsidR="00001574" w:rsidRPr="00A311A0" w:rsidRDefault="00001574" w:rsidP="00001574">
            <w:pPr>
              <w:pStyle w:val="gemTab10pt"/>
              <w:rPr>
                <w:rFonts w:eastAsia="Times New Roman" w:cs="Arial"/>
                <w:szCs w:val="20"/>
              </w:rPr>
            </w:pPr>
            <w:r w:rsidRPr="00A311A0">
              <w:rPr>
                <w:rFonts w:eastAsia="Times New Roman" w:cs="Arial"/>
                <w:szCs w:val="20"/>
              </w:rPr>
              <w:t>Eine TSL mit gültiger Signatur</w:t>
            </w:r>
          </w:p>
        </w:tc>
      </w:tr>
      <w:tr w:rsidR="00001574" w:rsidRPr="00A311A0" w:rsidTr="00001574">
        <w:trPr>
          <w:trHeight w:val="340"/>
        </w:trPr>
        <w:tc>
          <w:tcPr>
            <w:tcW w:w="2084" w:type="dxa"/>
            <w:shd w:val="clear" w:color="auto" w:fill="auto"/>
          </w:tcPr>
          <w:p w:rsidR="00001574" w:rsidRPr="00E47E00" w:rsidRDefault="00001574" w:rsidP="00001574">
            <w:pPr>
              <w:pStyle w:val="gemTab10pt"/>
            </w:pPr>
            <w:r w:rsidRPr="00E47E00">
              <w:lastRenderedPageBreak/>
              <w:t>Auslöser</w:t>
            </w:r>
          </w:p>
        </w:tc>
        <w:tc>
          <w:tcPr>
            <w:tcW w:w="6844" w:type="dxa"/>
            <w:shd w:val="clear" w:color="auto" w:fill="auto"/>
          </w:tcPr>
          <w:p w:rsidR="00001574" w:rsidRPr="00A311A0" w:rsidRDefault="00001574" w:rsidP="00001574">
            <w:pPr>
              <w:pStyle w:val="gemTab10pt"/>
              <w:rPr>
                <w:rFonts w:eastAsia="Times New Roman" w:cs="Arial"/>
                <w:szCs w:val="20"/>
              </w:rPr>
            </w:pPr>
            <w:r>
              <w:fldChar w:fldCharType="begin" w:fldLock="1"/>
            </w:r>
            <w:r>
              <w:instrText xml:space="preserve"> REF _Ref398278308 \h  \* MERGEFORMAT </w:instrText>
            </w:r>
            <w:r>
              <w:fldChar w:fldCharType="separate"/>
            </w:r>
            <w:r w:rsidRPr="00E47E00">
              <w:t xml:space="preserve">TUC_PKI_005 "Adresse </w:t>
            </w:r>
            <w:r w:rsidRPr="00E20267">
              <w:t>für Status- und Sperrprüfung</w:t>
            </w:r>
            <w:r w:rsidRPr="00E47E00">
              <w:rPr>
                <w:b/>
              </w:rPr>
              <w:t xml:space="preserve"> </w:t>
            </w:r>
            <w:r w:rsidRPr="00E47E00">
              <w:t>er</w:t>
            </w:r>
            <w:r w:rsidRPr="00E47E00">
              <w:softHyphen/>
              <w:t>mitteln"</w:t>
            </w:r>
            <w:r>
              <w:fldChar w:fldCharType="end"/>
            </w:r>
            <w:r w:rsidRPr="00E47E00">
              <w:t xml:space="preserve">, </w:t>
            </w:r>
            <w:r>
              <w:fldChar w:fldCharType="begin" w:fldLock="1"/>
            </w:r>
            <w:r>
              <w:instrText xml:space="preserve"> REF _Ref398278355 \h </w:instrText>
            </w:r>
            <w:r>
              <w:fldChar w:fldCharType="separate"/>
            </w:r>
            <w:r w:rsidRPr="00185859">
              <w:t>TUC_PKI_018 "Zertifikatsprüfung in der TI "</w:t>
            </w:r>
            <w:r>
              <w:fldChar w:fldCharType="end"/>
            </w:r>
          </w:p>
        </w:tc>
      </w:tr>
      <w:tr w:rsidR="00001574" w:rsidRPr="00A311A0" w:rsidTr="00001574">
        <w:trPr>
          <w:trHeight w:val="326"/>
        </w:trPr>
        <w:tc>
          <w:tcPr>
            <w:tcW w:w="2084" w:type="dxa"/>
            <w:shd w:val="clear" w:color="auto" w:fill="auto"/>
          </w:tcPr>
          <w:p w:rsidR="00001574" w:rsidRPr="00E47E00" w:rsidRDefault="00001574" w:rsidP="00001574">
            <w:pPr>
              <w:pStyle w:val="gemTab10pt"/>
            </w:pPr>
            <w:r w:rsidRPr="00E47E00">
              <w:t>Eingangsdaten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End-Entity-Zertifikatsdaten, TSL-Informationen</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Komponenten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System</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Ausgangsdaten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Status der Prüfung, (Referenz auf) CA-Zertifikat</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Referenzen</w:t>
            </w:r>
          </w:p>
        </w:tc>
        <w:tc>
          <w:tcPr>
            <w:tcW w:w="6844"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2"/>
              </w:rPr>
              <w:t>[</w:t>
            </w:r>
            <w:r w:rsidRPr="00E47E00">
              <w:t>Common-PKI</w:t>
            </w:r>
            <w:r w:rsidRPr="00A311A0">
              <w:rPr>
                <w:rFonts w:eastAsia="Times New Roman" w:cs="Arial"/>
                <w:szCs w:val="22"/>
              </w:rPr>
              <w:t>]</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Standardablauf</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Anhand der End-Entity-Zertifikatsdaten werden die TSL-Informationen durchsucht, um das passende CA-Zertifikat zu finden. </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Vergleich 1: IssuerDN des End-Entity-Zertifikats mit dem subjectDN des CA-Zertifikats </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A311A0" w:rsidRDefault="00001574" w:rsidP="00001574">
            <w:pPr>
              <w:pStyle w:val="gemTab10pt"/>
              <w:rPr>
                <w:rFonts w:eastAsia="Times New Roman" w:cs="Arial"/>
                <w:szCs w:val="22"/>
              </w:rPr>
            </w:pPr>
            <w:r w:rsidRPr="00A311A0">
              <w:rPr>
                <w:rFonts w:eastAsia="Times New Roman" w:cs="Arial"/>
                <w:szCs w:val="22"/>
              </w:rPr>
              <w:t>[System:] Vergleich 2: AuthorityKeyIdentifier des End-Entity-Zertifikats mit SubjectKeyIdentifier des CA-Zertifikats</w:t>
            </w:r>
          </w:p>
          <w:p w:rsidR="00001574" w:rsidRPr="00A311A0" w:rsidRDefault="00001574" w:rsidP="00001574">
            <w:pPr>
              <w:pStyle w:val="gemTab10pt"/>
              <w:rPr>
                <w:rFonts w:eastAsia="Times New Roman" w:cs="Arial"/>
                <w:szCs w:val="22"/>
              </w:rPr>
            </w:pPr>
            <w:r w:rsidRPr="00A311A0">
              <w:rPr>
                <w:rFonts w:eastAsia="Times New Roman" w:cs="Arial"/>
                <w:szCs w:val="22"/>
              </w:rPr>
              <w:t>4.</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Selektion </w:t>
            </w:r>
            <w:r w:rsidRPr="00E47E00">
              <w:t>(Referenz auf)</w:t>
            </w:r>
            <w:r w:rsidRPr="00A311A0">
              <w:rPr>
                <w:rFonts w:eastAsia="Times New Roman" w:cs="Arial"/>
                <w:szCs w:val="22"/>
              </w:rPr>
              <w:t xml:space="preserve"> CA-Zertifikat und Rückgabe</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Varianten/Alternativen</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2a.</w:t>
            </w:r>
          </w:p>
          <w:p w:rsidR="00001574" w:rsidRPr="00A311A0" w:rsidRDefault="00001574" w:rsidP="00001574">
            <w:pPr>
              <w:pStyle w:val="gemTab10pt"/>
              <w:rPr>
                <w:rFonts w:eastAsia="Times New Roman" w:cs="Arial"/>
                <w:szCs w:val="22"/>
              </w:rPr>
            </w:pPr>
            <w:r w:rsidRPr="00A311A0">
              <w:rPr>
                <w:rFonts w:eastAsia="Times New Roman" w:cs="Arial"/>
                <w:szCs w:val="22"/>
              </w:rPr>
              <w:t>[System:] Keine Übereinstimmung. Der Vorgang wird mit einem anderen CA-Zertifikat wiederholt (Iteration)</w:t>
            </w:r>
          </w:p>
        </w:tc>
      </w:tr>
      <w:tr w:rsidR="00001574" w:rsidRPr="00E47E00" w:rsidTr="00001574">
        <w:trPr>
          <w:trHeight w:val="341"/>
        </w:trPr>
        <w:tc>
          <w:tcPr>
            <w:tcW w:w="2084" w:type="dxa"/>
            <w:shd w:val="clear" w:color="auto" w:fill="auto"/>
          </w:tcPr>
          <w:p w:rsidR="00001574" w:rsidRPr="00C61996" w:rsidRDefault="00001574" w:rsidP="00001574">
            <w:pPr>
              <w:pStyle w:val="gemTab10pt"/>
            </w:pPr>
            <w:r w:rsidRPr="00C61996">
              <w:t>Fehlerfälle</w:t>
            </w:r>
          </w:p>
        </w:tc>
        <w:tc>
          <w:tcPr>
            <w:tcW w:w="6844" w:type="dxa"/>
            <w:shd w:val="clear" w:color="auto" w:fill="auto"/>
          </w:tcPr>
          <w:p w:rsidR="00001574" w:rsidRPr="00C61996" w:rsidRDefault="00001574" w:rsidP="00001574">
            <w:pPr>
              <w:pStyle w:val="gemTab10pt"/>
            </w:pPr>
            <w:r w:rsidRPr="00C61996">
              <w:t>2b.</w:t>
            </w:r>
          </w:p>
          <w:p w:rsidR="00001574" w:rsidRPr="00C61996" w:rsidRDefault="00001574" w:rsidP="00001574">
            <w:pPr>
              <w:pStyle w:val="gemTab10pt"/>
            </w:pPr>
            <w:r w:rsidRPr="00C61996">
              <w:t>[System:] Ende der Liste erreicht UND keine Übereinstimmung im DN gefunden. Abbruch des TUC mit Fehlermeldung (CA_CERT_MISSING)</w:t>
            </w:r>
          </w:p>
          <w:p w:rsidR="00001574" w:rsidRPr="00C61996" w:rsidRDefault="00001574" w:rsidP="00001574">
            <w:pPr>
              <w:pStyle w:val="gemTab10pt"/>
            </w:pPr>
            <w:r w:rsidRPr="00C61996">
              <w:t>3a.</w:t>
            </w:r>
          </w:p>
          <w:p w:rsidR="00001574" w:rsidRPr="00E47E00" w:rsidRDefault="00001574" w:rsidP="00001574">
            <w:pPr>
              <w:pStyle w:val="gemTab10pt"/>
            </w:pPr>
            <w:r w:rsidRPr="00C61996">
              <w:t>[System:] CA mit passendem DN gefunden, aber Ausstellerschlüssel (SubjectKeyIdentifier) und die Referenz (AuthorityKeyIdentifier) stimmen nicht überein. Abb</w:t>
            </w:r>
            <w:r>
              <w:t xml:space="preserve">ruch des TUC mit Fehlermeldung </w:t>
            </w:r>
            <w:r w:rsidRPr="00C61996">
              <w:t>(AUTHORITYKEYID_DIFFERENT)</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Technische Fehlermeldung</w:t>
            </w:r>
          </w:p>
        </w:tc>
        <w:tc>
          <w:tcPr>
            <w:tcW w:w="6844" w:type="dxa"/>
            <w:shd w:val="clear" w:color="auto" w:fill="auto"/>
          </w:tcPr>
          <w:p w:rsidR="00001574" w:rsidRPr="00A311A0" w:rsidRDefault="00001574" w:rsidP="00001574">
            <w:pPr>
              <w:pStyle w:val="gemTab10pt"/>
              <w:rPr>
                <w:strike/>
              </w:rPr>
            </w:pPr>
            <w:r w:rsidRPr="00E47E00">
              <w:t>Das System meldet entsprechende Fehlercodes.</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Sicherheitsanforde</w:t>
            </w:r>
            <w:r w:rsidRPr="00E47E00">
              <w:softHyphen/>
              <w:t>rungen</w:t>
            </w:r>
          </w:p>
        </w:tc>
        <w:tc>
          <w:tcPr>
            <w:tcW w:w="6844"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 xml:space="preserve">Anmerkungen </w:t>
            </w:r>
          </w:p>
        </w:tc>
        <w:tc>
          <w:tcPr>
            <w:tcW w:w="6844" w:type="dxa"/>
            <w:shd w:val="clear" w:color="auto" w:fill="auto"/>
          </w:tcPr>
          <w:p w:rsidR="00001574" w:rsidRPr="00A311A0" w:rsidRDefault="00001574" w:rsidP="00001574">
            <w:pPr>
              <w:pStyle w:val="gemTab10pt"/>
              <w:rPr>
                <w:szCs w:val="20"/>
              </w:rPr>
            </w:pP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Zugehörige Diagramme</w:t>
            </w:r>
          </w:p>
        </w:tc>
        <w:tc>
          <w:tcPr>
            <w:tcW w:w="6844" w:type="dxa"/>
            <w:shd w:val="clear" w:color="auto" w:fill="auto"/>
          </w:tcPr>
          <w:p w:rsidR="00001574" w:rsidRPr="00E47E00" w:rsidRDefault="00001574" w:rsidP="00001574">
            <w:pPr>
              <w:pStyle w:val="gemTab10pt"/>
            </w:pPr>
            <w:r>
              <w:fldChar w:fldCharType="begin" w:fldLock="1"/>
            </w:r>
            <w:r>
              <w:instrText xml:space="preserve"> REF _Ref398278369 \h </w:instrText>
            </w:r>
            <w:r>
              <w:fldChar w:fldCharType="separate"/>
            </w:r>
            <w:r w:rsidRPr="00C61996">
              <w:t xml:space="preserve">Abbildung </w:t>
            </w:r>
            <w:r>
              <w:rPr>
                <w:noProof/>
              </w:rPr>
              <w:t>17</w:t>
            </w:r>
            <w:r w:rsidRPr="00C61996">
              <w:t>: Aktivitätsdiagramm TUC_PKI_003 CA-Zertifikat in TSL-Informationen finden</w:t>
            </w:r>
            <w:r>
              <w:fldChar w:fldCharType="end"/>
            </w:r>
          </w:p>
        </w:tc>
      </w:tr>
    </w:tbl>
    <w:p w:rsidR="00001574" w:rsidRPr="00DA765B" w:rsidRDefault="00001574" w:rsidP="00001574">
      <w:pPr>
        <w:pStyle w:val="gemStandard"/>
        <w:keepNext/>
        <w:jc w:val="left"/>
      </w:pPr>
      <w:r>
        <w:lastRenderedPageBreak/>
        <w:pict>
          <v:shape id="_x0000_i1039" type="#_x0000_t75" style="width:441pt;height:293.4pt">
            <v:imagedata r:id="rId34" o:title=""/>
          </v:shape>
        </w:pict>
      </w:r>
    </w:p>
    <w:p w:rsidR="00001574" w:rsidRPr="00E47E00" w:rsidRDefault="00001574" w:rsidP="00001574">
      <w:pPr>
        <w:pStyle w:val="Beschriftung"/>
        <w:jc w:val="center"/>
      </w:pPr>
      <w:bookmarkStart w:id="667" w:name="_Ref398278369"/>
      <w:bookmarkStart w:id="668" w:name="_Toc501452632"/>
      <w:r w:rsidRPr="00C61996">
        <w:t xml:space="preserve">Abbildung </w:t>
      </w:r>
      <w:r w:rsidRPr="00C61996">
        <w:fldChar w:fldCharType="begin"/>
      </w:r>
      <w:r w:rsidRPr="00C61996">
        <w:instrText xml:space="preserve"> SEQ Abbildung \* ARABIC </w:instrText>
      </w:r>
      <w:r w:rsidRPr="00C61996">
        <w:fldChar w:fldCharType="separate"/>
      </w:r>
      <w:r w:rsidR="00BF0362">
        <w:rPr>
          <w:noProof/>
        </w:rPr>
        <w:t>16</w:t>
      </w:r>
      <w:r w:rsidRPr="00C61996">
        <w:fldChar w:fldCharType="end"/>
      </w:r>
      <w:r w:rsidRPr="00C61996">
        <w:t>: Aktivitätsdiagramm TUC_PKI_003 CA-Zertifikat in TSL-Informationen finden</w:t>
      </w:r>
      <w:bookmarkEnd w:id="667"/>
      <w:bookmarkEnd w:id="668"/>
    </w:p>
    <w:p w:rsidR="00001574" w:rsidRPr="00E47E00" w:rsidRDefault="00001574" w:rsidP="0083095D">
      <w:pPr>
        <w:pStyle w:val="berschrift4"/>
      </w:pPr>
      <w:bookmarkStart w:id="669" w:name="_Toc398121547"/>
      <w:bookmarkStart w:id="670" w:name="_Ref398277321"/>
      <w:bookmarkStart w:id="671" w:name="_Ref398277819"/>
      <w:bookmarkStart w:id="672" w:name="_Toc501718014"/>
      <w:r w:rsidRPr="00E47E00">
        <w:t xml:space="preserve">TUC_PKI_004 </w:t>
      </w:r>
      <w:r>
        <w:t>„</w:t>
      </w:r>
      <w:r w:rsidRPr="00E47E00">
        <w:t>Mathematische Prüfung der Zertifikatssignatur</w:t>
      </w:r>
      <w:bookmarkEnd w:id="669"/>
      <w:bookmarkEnd w:id="670"/>
      <w:bookmarkEnd w:id="671"/>
      <w:r>
        <w:t>“</w:t>
      </w:r>
      <w:bookmarkEnd w:id="672"/>
    </w:p>
    <w:p w:rsidR="00001574" w:rsidRPr="00E47E00" w:rsidRDefault="00001574" w:rsidP="00001574">
      <w:pPr>
        <w:pStyle w:val="gemStandard"/>
        <w:rPr>
          <w:b/>
        </w:rPr>
      </w:pPr>
      <w:r w:rsidRPr="00E47E00">
        <w:rPr>
          <w:rFonts w:ascii="Wingdings" w:hAnsi="Wingdings"/>
          <w:b/>
        </w:rPr>
        <w:sym w:font="Wingdings" w:char="F0D6"/>
      </w:r>
      <w:r w:rsidRPr="00E47E00">
        <w:rPr>
          <w:b/>
        </w:rPr>
        <w:tab/>
        <w:t>GS-A_4655 TUC_PKI_004: Mathematische Prüfung der Zertifikatssignatur</w:t>
      </w:r>
    </w:p>
    <w:p w:rsidR="0083095D" w:rsidRDefault="00001574" w:rsidP="00001574">
      <w:pPr>
        <w:pStyle w:val="gemStandard"/>
        <w:ind w:left="709"/>
        <w:rPr>
          <w:rFonts w:ascii="Wingdings" w:hAnsi="Wingdings"/>
          <w:b/>
        </w:rPr>
      </w:pPr>
      <w:r w:rsidRPr="00E47E00">
        <w:t>Die Produkttypen der TI, die Zertifikate prüfen, MÜSSEN TUC_PKI_004 zur mathematischen Prüfung der Zertifikatssignatur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673" w:name="_Toc501452733"/>
      <w:r w:rsidRPr="00E47E00">
        <w:t xml:space="preserve">Tabelle </w:t>
      </w:r>
      <w:r w:rsidRPr="00E47E00">
        <w:fldChar w:fldCharType="begin"/>
      </w:r>
      <w:r w:rsidRPr="00E47E00">
        <w:instrText xml:space="preserve"> SEQ Tabelle \* ARABIC </w:instrText>
      </w:r>
      <w:r w:rsidRPr="00E47E00">
        <w:fldChar w:fldCharType="separate"/>
      </w:r>
      <w:r w:rsidR="00BF0362">
        <w:rPr>
          <w:noProof/>
        </w:rPr>
        <w:t>95</w:t>
      </w:r>
      <w:r w:rsidRPr="00E47E00">
        <w:fldChar w:fldCharType="end"/>
      </w:r>
      <w:r w:rsidRPr="00E47E00">
        <w:t xml:space="preserve">: TUC_PKI_004 </w:t>
      </w:r>
      <w:r>
        <w:t>„</w:t>
      </w:r>
      <w:r w:rsidRPr="00E47E00">
        <w:t>Mathematische Prüfung der Zertifikatssignatur</w:t>
      </w:r>
      <w:r>
        <w:t>“</w:t>
      </w:r>
      <w:bookmarkEnd w:id="673"/>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844"/>
      </w:tblGrid>
      <w:tr w:rsidR="00001574" w:rsidRPr="00D628DC" w:rsidTr="00001574">
        <w:trPr>
          <w:trHeight w:val="326"/>
          <w:tblHeader/>
        </w:trPr>
        <w:tc>
          <w:tcPr>
            <w:tcW w:w="2084" w:type="dxa"/>
            <w:shd w:val="clear" w:color="auto" w:fill="E0E0E0"/>
          </w:tcPr>
          <w:p w:rsidR="00001574" w:rsidRPr="00D628DC" w:rsidRDefault="00001574" w:rsidP="00001574">
            <w:pPr>
              <w:pStyle w:val="gemtabohne"/>
              <w:rPr>
                <w:b/>
                <w:sz w:val="20"/>
              </w:rPr>
            </w:pPr>
            <w:r w:rsidRPr="00D628DC">
              <w:rPr>
                <w:b/>
                <w:sz w:val="20"/>
              </w:rPr>
              <w:t>Element</w:t>
            </w:r>
          </w:p>
        </w:tc>
        <w:tc>
          <w:tcPr>
            <w:tcW w:w="6844" w:type="dxa"/>
            <w:shd w:val="clear" w:color="auto" w:fill="E0E0E0"/>
          </w:tcPr>
          <w:p w:rsidR="00001574" w:rsidRPr="00D628DC" w:rsidRDefault="00001574" w:rsidP="00001574">
            <w:pPr>
              <w:pStyle w:val="gemtabohne"/>
              <w:rPr>
                <w:b/>
                <w:sz w:val="20"/>
              </w:rPr>
            </w:pPr>
            <w:r w:rsidRPr="00D628DC">
              <w:rPr>
                <w:b/>
                <w:sz w:val="20"/>
              </w:rPr>
              <w:t>Beschreibung</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Name</w:t>
            </w:r>
          </w:p>
        </w:tc>
        <w:tc>
          <w:tcPr>
            <w:tcW w:w="6844" w:type="dxa"/>
            <w:shd w:val="clear" w:color="auto" w:fill="auto"/>
          </w:tcPr>
          <w:p w:rsidR="00001574" w:rsidRPr="00E47E00" w:rsidRDefault="00001574" w:rsidP="00001574">
            <w:pPr>
              <w:pStyle w:val="gemTab10pt"/>
            </w:pPr>
            <w:r w:rsidRPr="00E47E00">
              <w:t xml:space="preserve">TUC_PKI_004 </w:t>
            </w:r>
            <w:r>
              <w:t>„</w:t>
            </w:r>
            <w:r w:rsidRPr="00E47E00">
              <w:t>Mathematische Prüfung der Zertifikatssignatur</w:t>
            </w:r>
            <w:r>
              <w:t>“</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Beschreibung</w:t>
            </w:r>
          </w:p>
        </w:tc>
        <w:tc>
          <w:tcPr>
            <w:tcW w:w="6844" w:type="dxa"/>
            <w:shd w:val="clear" w:color="auto" w:fill="auto"/>
          </w:tcPr>
          <w:p w:rsidR="00001574" w:rsidRPr="00E47E00" w:rsidRDefault="00001574" w:rsidP="00001574">
            <w:pPr>
              <w:pStyle w:val="gemTab10pt"/>
            </w:pPr>
            <w:r w:rsidRPr="00A311A0">
              <w:rPr>
                <w:szCs w:val="20"/>
              </w:rPr>
              <w:t>Dieser Use Case beschreibt die mathematische Prüfung der Signatur des End-Entity-Zertifikats mit Hilfe des CA-Zertifikats.</w:t>
            </w:r>
          </w:p>
        </w:tc>
      </w:tr>
      <w:tr w:rsidR="00001574" w:rsidRPr="00E47E00" w:rsidTr="00001574">
        <w:trPr>
          <w:trHeight w:val="326"/>
        </w:trPr>
        <w:tc>
          <w:tcPr>
            <w:tcW w:w="2084" w:type="dxa"/>
            <w:shd w:val="clear" w:color="auto" w:fill="auto"/>
          </w:tcPr>
          <w:p w:rsidR="00001574" w:rsidRPr="00E47E00" w:rsidRDefault="00001574" w:rsidP="00001574">
            <w:pPr>
              <w:pStyle w:val="gemTab10pt"/>
            </w:pPr>
            <w:r w:rsidRPr="00E47E00">
              <w:t>Anwendungsumfeld</w:t>
            </w:r>
          </w:p>
        </w:tc>
        <w:tc>
          <w:tcPr>
            <w:tcW w:w="6844" w:type="dxa"/>
            <w:shd w:val="clear" w:color="auto" w:fill="auto"/>
          </w:tcPr>
          <w:p w:rsidR="00001574" w:rsidRPr="00E47E00" w:rsidRDefault="00001574" w:rsidP="00001574">
            <w:pPr>
              <w:pStyle w:val="gemTab10pt"/>
            </w:pPr>
            <w:r w:rsidRPr="00E47E00">
              <w:t>System, das Zertifikate verwendet</w:t>
            </w:r>
          </w:p>
        </w:tc>
      </w:tr>
      <w:tr w:rsidR="00001574" w:rsidRPr="00A311A0" w:rsidTr="00001574">
        <w:trPr>
          <w:trHeight w:val="326"/>
        </w:trPr>
        <w:tc>
          <w:tcPr>
            <w:tcW w:w="2084" w:type="dxa"/>
            <w:shd w:val="clear" w:color="auto" w:fill="auto"/>
          </w:tcPr>
          <w:p w:rsidR="00001574" w:rsidRPr="00E47E00" w:rsidRDefault="00001574" w:rsidP="00001574">
            <w:pPr>
              <w:pStyle w:val="gemTab10pt"/>
            </w:pPr>
            <w:r w:rsidRPr="00E47E00">
              <w:t>Vorbedingungen</w:t>
            </w:r>
          </w:p>
        </w:tc>
        <w:tc>
          <w:tcPr>
            <w:tcW w:w="6844"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2"/>
              </w:rPr>
              <w:t>Gültiges CA-Zertifikat und passendes End-Entity-Zertifikat innerhalb des definierten Gültigkeitszeitraums</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Auslöser</w:t>
            </w:r>
          </w:p>
        </w:tc>
        <w:tc>
          <w:tcPr>
            <w:tcW w:w="6844" w:type="dxa"/>
            <w:shd w:val="clear" w:color="auto" w:fill="auto"/>
          </w:tcPr>
          <w:p w:rsidR="00001574" w:rsidRPr="00A311A0" w:rsidRDefault="00001574" w:rsidP="00001574">
            <w:pPr>
              <w:pStyle w:val="gemTab10pt"/>
              <w:rPr>
                <w:rFonts w:eastAsia="Times New Roman" w:cs="Arial"/>
                <w:szCs w:val="20"/>
              </w:rPr>
            </w:pPr>
            <w:r>
              <w:rPr>
                <w:rFonts w:eastAsia="Times New Roman" w:cs="Arial"/>
                <w:szCs w:val="20"/>
              </w:rPr>
              <w:fldChar w:fldCharType="begin" w:fldLock="1"/>
            </w:r>
            <w:r>
              <w:rPr>
                <w:rFonts w:eastAsia="Times New Roman" w:cs="Arial"/>
                <w:szCs w:val="20"/>
              </w:rPr>
              <w:instrText xml:space="preserve"> REF _Ref398278449 \h </w:instrText>
            </w:r>
            <w:r>
              <w:rPr>
                <w:rFonts w:eastAsia="Times New Roman" w:cs="Arial"/>
                <w:szCs w:val="20"/>
              </w:rPr>
            </w:r>
            <w:r>
              <w:rPr>
                <w:rFonts w:eastAsia="Times New Roman" w:cs="Arial"/>
                <w:szCs w:val="20"/>
              </w:rPr>
              <w:fldChar w:fldCharType="separate"/>
            </w:r>
            <w:r w:rsidRPr="00185859">
              <w:t>TUC_PKI_011 „Prüfung des TSL-Signer-Zertifikates“</w:t>
            </w:r>
            <w:r>
              <w:rPr>
                <w:rFonts w:eastAsia="Times New Roman" w:cs="Arial"/>
                <w:szCs w:val="20"/>
              </w:rPr>
              <w:fldChar w:fldCharType="end"/>
            </w:r>
            <w:r w:rsidRPr="00A311A0">
              <w:rPr>
                <w:rFonts w:eastAsia="Times New Roman" w:cs="Arial"/>
                <w:szCs w:val="20"/>
              </w:rPr>
              <w:t>,</w:t>
            </w:r>
            <w:r w:rsidRPr="0094477E">
              <w:rPr>
                <w:rFonts w:eastAsia="Times New Roman" w:cs="Arial"/>
                <w:szCs w:val="20"/>
              </w:rPr>
              <w:t xml:space="preserve"> </w:t>
            </w:r>
            <w:r w:rsidRPr="00D628DC">
              <w:rPr>
                <w:rFonts w:eastAsia="Times New Roman" w:cs="Arial"/>
                <w:szCs w:val="20"/>
              </w:rPr>
              <w:t xml:space="preserve">TUC_PKI_013 „Import TI-Vertrauensanker aus TSL“, </w:t>
            </w:r>
            <w:r w:rsidRPr="00D628DC">
              <w:rPr>
                <w:rFonts w:eastAsia="Times New Roman" w:cs="Arial"/>
                <w:szCs w:val="20"/>
              </w:rPr>
              <w:fldChar w:fldCharType="begin" w:fldLock="1"/>
            </w:r>
            <w:r w:rsidRPr="00D628DC">
              <w:rPr>
                <w:rFonts w:eastAsia="Times New Roman" w:cs="Arial"/>
                <w:szCs w:val="20"/>
              </w:rPr>
              <w:instrText xml:space="preserve"> REF _Ref398278478 \h </w:instrText>
            </w:r>
            <w:r>
              <w:rPr>
                <w:rFonts w:eastAsia="Times New Roman" w:cs="Arial"/>
                <w:szCs w:val="20"/>
              </w:rPr>
              <w:instrText xml:space="preserve"> \* MERGEFORMAT </w:instrText>
            </w:r>
            <w:r w:rsidRPr="00D628DC">
              <w:rPr>
                <w:rFonts w:eastAsia="Times New Roman" w:cs="Arial"/>
                <w:szCs w:val="20"/>
              </w:rPr>
            </w:r>
            <w:r w:rsidRPr="00D628DC">
              <w:rPr>
                <w:rFonts w:eastAsia="Times New Roman" w:cs="Arial"/>
                <w:szCs w:val="20"/>
              </w:rPr>
              <w:fldChar w:fldCharType="separate"/>
            </w:r>
            <w:r w:rsidRPr="00D628DC">
              <w:t>TUC_PKI_018 "Zertifikatsprüfung in der TI "</w:t>
            </w:r>
            <w:r w:rsidRPr="00D628DC">
              <w:rPr>
                <w:rFonts w:eastAsia="Times New Roman" w:cs="Arial"/>
                <w:szCs w:val="20"/>
              </w:rPr>
              <w:fldChar w:fldCharType="end"/>
            </w:r>
          </w:p>
        </w:tc>
      </w:tr>
      <w:tr w:rsidR="00001574" w:rsidRPr="00A311A0" w:rsidTr="00001574">
        <w:trPr>
          <w:trHeight w:val="326"/>
        </w:trPr>
        <w:tc>
          <w:tcPr>
            <w:tcW w:w="2084" w:type="dxa"/>
            <w:shd w:val="clear" w:color="auto" w:fill="auto"/>
          </w:tcPr>
          <w:p w:rsidR="00001574" w:rsidRPr="00E47E00" w:rsidRDefault="00001574" w:rsidP="00001574">
            <w:pPr>
              <w:pStyle w:val="gemTab10pt"/>
            </w:pPr>
            <w:r w:rsidRPr="00E47E00">
              <w:t>Eingangsdaten</w:t>
            </w:r>
          </w:p>
        </w:tc>
        <w:tc>
          <w:tcPr>
            <w:tcW w:w="6844" w:type="dxa"/>
            <w:shd w:val="clear" w:color="auto" w:fill="auto"/>
          </w:tcPr>
          <w:p w:rsidR="00001574" w:rsidRPr="00A311A0" w:rsidRDefault="00001574" w:rsidP="00001574">
            <w:pPr>
              <w:pStyle w:val="gemTab10pt"/>
              <w:rPr>
                <w:lang w:val="da-DK"/>
              </w:rPr>
            </w:pPr>
            <w:r w:rsidRPr="00A311A0">
              <w:rPr>
                <w:lang w:val="da-DK"/>
              </w:rPr>
              <w:t>End-Entity-Zertifikat, CA-Zertifikat</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Komponenten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System</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Ausgangsdaten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Status der Prüfung</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Referenzen</w:t>
            </w:r>
          </w:p>
        </w:tc>
        <w:tc>
          <w:tcPr>
            <w:tcW w:w="6844"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2"/>
              </w:rPr>
              <w:t>[</w:t>
            </w:r>
            <w:r w:rsidRPr="00E47E00">
              <w:t>Common-PKI</w:t>
            </w:r>
            <w:r w:rsidRPr="00A311A0">
              <w:rPr>
                <w:rFonts w:eastAsia="Times New Roman" w:cs="Arial"/>
                <w:szCs w:val="22"/>
              </w:rPr>
              <w:t>]</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lastRenderedPageBreak/>
              <w:t>Standardablauf</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[System:] Auswahl des öffentlichen Schlüssels des CA-Zertifikats</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A311A0" w:rsidRDefault="00001574" w:rsidP="00001574">
            <w:pPr>
              <w:pStyle w:val="gemTab10pt"/>
              <w:rPr>
                <w:rFonts w:eastAsia="Times New Roman" w:cs="Arial"/>
                <w:szCs w:val="22"/>
              </w:rPr>
            </w:pPr>
            <w:r w:rsidRPr="00A311A0">
              <w:rPr>
                <w:rFonts w:eastAsia="Times New Roman" w:cs="Arial"/>
                <w:szCs w:val="22"/>
              </w:rPr>
              <w:t>[System:] Die Signatur und der verwendete Algorithmus werden aus dem End-Entity-Zertifikat ausgelesen</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A311A0" w:rsidRDefault="00001574" w:rsidP="00001574">
            <w:pPr>
              <w:pStyle w:val="gemTab10pt"/>
              <w:rPr>
                <w:rFonts w:eastAsia="Times New Roman" w:cs="Arial"/>
                <w:szCs w:val="22"/>
              </w:rPr>
            </w:pPr>
            <w:r w:rsidRPr="00A311A0">
              <w:rPr>
                <w:rFonts w:eastAsia="Times New Roman" w:cs="Arial"/>
                <w:szCs w:val="22"/>
              </w:rPr>
              <w:t>[System:] Verifikation der Signatur und Hashwert-Vergleich (Verfahren siehe [RFC5280])</w:t>
            </w:r>
          </w:p>
          <w:p w:rsidR="00001574" w:rsidRPr="00A311A0" w:rsidRDefault="00001574" w:rsidP="00001574">
            <w:pPr>
              <w:pStyle w:val="gemTab10pt"/>
              <w:rPr>
                <w:rFonts w:eastAsia="Times New Roman" w:cs="Arial"/>
                <w:szCs w:val="22"/>
              </w:rPr>
            </w:pPr>
            <w:r w:rsidRPr="00A311A0">
              <w:rPr>
                <w:rFonts w:eastAsia="Times New Roman" w:cs="Arial"/>
                <w:szCs w:val="22"/>
              </w:rPr>
              <w:t>4.</w:t>
            </w:r>
          </w:p>
          <w:p w:rsidR="00001574" w:rsidRPr="00A311A0" w:rsidRDefault="00001574" w:rsidP="00001574">
            <w:pPr>
              <w:pStyle w:val="gemTab10pt"/>
              <w:rPr>
                <w:rFonts w:eastAsia="Times New Roman" w:cs="Arial"/>
                <w:szCs w:val="20"/>
              </w:rPr>
            </w:pPr>
            <w:r w:rsidRPr="00A311A0">
              <w:rPr>
                <w:rFonts w:eastAsia="Times New Roman" w:cs="Arial"/>
                <w:szCs w:val="22"/>
              </w:rPr>
              <w:t>[System:] Rückmeldung an das System</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Fehlerfälle</w:t>
            </w:r>
          </w:p>
        </w:tc>
        <w:tc>
          <w:tcPr>
            <w:tcW w:w="6844" w:type="dxa"/>
            <w:shd w:val="clear" w:color="auto" w:fill="auto"/>
          </w:tcPr>
          <w:p w:rsidR="00001574" w:rsidRPr="00E47E00" w:rsidRDefault="00001574" w:rsidP="00001574">
            <w:pPr>
              <w:pStyle w:val="gemTab10pt"/>
            </w:pPr>
            <w:r w:rsidRPr="00E47E00">
              <w:t xml:space="preserve">3a. </w:t>
            </w:r>
            <w:r w:rsidRPr="00A311A0">
              <w:rPr>
                <w:rFonts w:eastAsia="Times New Roman" w:cs="Arial"/>
                <w:szCs w:val="22"/>
              </w:rPr>
              <w:t>[System:] Die Zertifikats-Signatur ist nicht gültig. Ende des Use Case. Abbruch mit Fehlermeldung (CERTIFICATE_NOT_VALID_MATH)</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Technische Fehlermeldung</w:t>
            </w:r>
          </w:p>
        </w:tc>
        <w:tc>
          <w:tcPr>
            <w:tcW w:w="6844" w:type="dxa"/>
            <w:shd w:val="clear" w:color="auto" w:fill="auto"/>
          </w:tcPr>
          <w:p w:rsidR="00001574" w:rsidRPr="00A311A0" w:rsidRDefault="00001574" w:rsidP="00001574">
            <w:pPr>
              <w:pStyle w:val="gemTab10pt"/>
              <w:rPr>
                <w:szCs w:val="20"/>
              </w:rPr>
            </w:pPr>
            <w:r w:rsidRPr="00A311A0">
              <w:rPr>
                <w:rFonts w:eastAsia="Times New Roman" w:cs="Arial"/>
                <w:szCs w:val="22"/>
              </w:rPr>
              <w:t>Die Zertifikats-Signatur ist nicht gültig (CERTIFICATE_NOT_VALID_MATH).</w:t>
            </w:r>
          </w:p>
          <w:p w:rsidR="00001574" w:rsidRPr="00A311A0" w:rsidRDefault="00001574" w:rsidP="00001574">
            <w:pPr>
              <w:pStyle w:val="gemTab10pt"/>
              <w:rPr>
                <w:strike/>
              </w:rPr>
            </w:pPr>
            <w:r w:rsidRPr="00E47E00">
              <w:t>Das System meldet entsprechende Fehlercodes.</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Sicherheitsanforderungen</w:t>
            </w:r>
          </w:p>
        </w:tc>
        <w:tc>
          <w:tcPr>
            <w:tcW w:w="6844"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Anmerkungen</w:t>
            </w:r>
          </w:p>
        </w:tc>
        <w:tc>
          <w:tcPr>
            <w:tcW w:w="6844" w:type="dxa"/>
            <w:shd w:val="clear" w:color="auto" w:fill="auto"/>
          </w:tcPr>
          <w:p w:rsidR="00001574" w:rsidRPr="00E47E00" w:rsidRDefault="00001574" w:rsidP="00001574">
            <w:pPr>
              <w:pStyle w:val="gemTab10pt"/>
            </w:pPr>
            <w:r w:rsidRPr="00E47E00">
              <w:t>signatureAlgorithm AlgorithmIdentifier: Stellt den verwendeten Signatur-Algorithmus dar, den die CA benutzt hat, um das Zertifikat zu signieren.</w:t>
            </w:r>
          </w:p>
          <w:p w:rsidR="00001574" w:rsidRPr="00A311A0" w:rsidRDefault="00001574" w:rsidP="00001574">
            <w:pPr>
              <w:pStyle w:val="gemTab10pt"/>
              <w:rPr>
                <w:rFonts w:eastAsia="Times New Roman" w:cs="Arial"/>
                <w:szCs w:val="20"/>
              </w:rPr>
            </w:pPr>
            <w:r w:rsidRPr="00E47E00">
              <w:t>signature BIT STRING: Die Signatur des Zertifikats.</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Zugehörige Diagramme</w:t>
            </w:r>
          </w:p>
        </w:tc>
        <w:tc>
          <w:tcPr>
            <w:tcW w:w="6844" w:type="dxa"/>
            <w:shd w:val="clear" w:color="auto" w:fill="auto"/>
          </w:tcPr>
          <w:p w:rsidR="00001574" w:rsidRPr="00E47E00" w:rsidRDefault="00001574" w:rsidP="00001574">
            <w:pPr>
              <w:pStyle w:val="gemTab10pt"/>
            </w:pPr>
            <w:r>
              <w:fldChar w:fldCharType="begin" w:fldLock="1"/>
            </w:r>
            <w:r>
              <w:instrText xml:space="preserve"> REF _Ref398278421 \h </w:instrText>
            </w:r>
            <w:r>
              <w:fldChar w:fldCharType="separate"/>
            </w:r>
            <w:r w:rsidRPr="00E47E00">
              <w:t xml:space="preserve">Abbildung </w:t>
            </w:r>
            <w:r>
              <w:rPr>
                <w:noProof/>
              </w:rPr>
              <w:t>18</w:t>
            </w:r>
            <w:r w:rsidRPr="00E47E00">
              <w:t>: Aktivitätsdiagramm TUC_PKI_004 Mathematische Prüfung der Zertifikatssignatur</w:t>
            </w:r>
            <w:r>
              <w:fldChar w:fldCharType="end"/>
            </w:r>
          </w:p>
        </w:tc>
      </w:tr>
    </w:tbl>
    <w:p w:rsidR="00001574" w:rsidRPr="00E47E00" w:rsidRDefault="00001574" w:rsidP="00001574">
      <w:pPr>
        <w:pStyle w:val="gemStandard"/>
        <w:keepNext/>
        <w:jc w:val="center"/>
      </w:pPr>
      <w:r>
        <w:lastRenderedPageBreak/>
        <w:pict>
          <v:shape id="_x0000_i1040" type="#_x0000_t75" style="width:436.8pt;height:505.2pt">
            <v:imagedata r:id="rId35" o:title=""/>
          </v:shape>
        </w:pict>
      </w:r>
    </w:p>
    <w:p w:rsidR="00001574" w:rsidRPr="00E47E00" w:rsidRDefault="00001574" w:rsidP="00001574">
      <w:pPr>
        <w:pStyle w:val="Beschriftung"/>
        <w:jc w:val="center"/>
      </w:pPr>
      <w:bookmarkStart w:id="674" w:name="_Ref398278421"/>
      <w:bookmarkStart w:id="675" w:name="_Toc501452633"/>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17</w:t>
      </w:r>
      <w:r w:rsidRPr="00E47E00">
        <w:fldChar w:fldCharType="end"/>
      </w:r>
      <w:r w:rsidRPr="00E47E00">
        <w:t>: Aktivitätsdiagramm TUC_PKI_004 Mathematische Prüfung der Zertifikatssignatur</w:t>
      </w:r>
      <w:bookmarkEnd w:id="674"/>
      <w:bookmarkEnd w:id="675"/>
    </w:p>
    <w:p w:rsidR="00001574" w:rsidRPr="00E47E00" w:rsidRDefault="00001574" w:rsidP="0083095D">
      <w:pPr>
        <w:pStyle w:val="berschrift3"/>
      </w:pPr>
      <w:bookmarkStart w:id="676" w:name="_Toc398121548"/>
      <w:bookmarkStart w:id="677" w:name="_Toc501718015"/>
      <w:r w:rsidRPr="00E47E00">
        <w:t>Statusprüfung</w:t>
      </w:r>
      <w:bookmarkEnd w:id="676"/>
      <w:bookmarkEnd w:id="677"/>
    </w:p>
    <w:p w:rsidR="00001574" w:rsidRPr="00CE0A5B" w:rsidRDefault="00001574" w:rsidP="0083095D">
      <w:pPr>
        <w:pStyle w:val="berschrift4"/>
      </w:pPr>
      <w:bookmarkStart w:id="678" w:name="_Toc398121549"/>
      <w:bookmarkStart w:id="679" w:name="_Ref398278308"/>
      <w:bookmarkStart w:id="680" w:name="_Ref398278667"/>
      <w:bookmarkStart w:id="681" w:name="_Ref398278781"/>
      <w:bookmarkStart w:id="682" w:name="_Ref398279150"/>
      <w:bookmarkStart w:id="683" w:name="_Toc501718016"/>
      <w:r w:rsidRPr="00CE0A5B">
        <w:t xml:space="preserve">TUC_PKI_005 </w:t>
      </w:r>
      <w:r>
        <w:t>„</w:t>
      </w:r>
      <w:r w:rsidRPr="00CE0A5B">
        <w:t>Adresse für Status- und Sperrprüfung er</w:t>
      </w:r>
      <w:r w:rsidRPr="00CE0A5B">
        <w:softHyphen/>
        <w:t>mitteln</w:t>
      </w:r>
      <w:bookmarkEnd w:id="678"/>
      <w:bookmarkEnd w:id="679"/>
      <w:bookmarkEnd w:id="680"/>
      <w:bookmarkEnd w:id="681"/>
      <w:bookmarkEnd w:id="682"/>
      <w:r>
        <w:t>“</w:t>
      </w:r>
      <w:bookmarkEnd w:id="683"/>
    </w:p>
    <w:p w:rsidR="00001574" w:rsidRPr="00E47E00" w:rsidRDefault="00001574" w:rsidP="00001574">
      <w:pPr>
        <w:pStyle w:val="gemStandard"/>
        <w:ind w:left="705" w:hanging="705"/>
        <w:rPr>
          <w:b/>
        </w:rPr>
      </w:pPr>
      <w:r w:rsidRPr="00E47E00">
        <w:rPr>
          <w:rFonts w:ascii="Wingdings" w:hAnsi="Wingdings"/>
          <w:b/>
        </w:rPr>
        <w:sym w:font="Wingdings" w:char="F0D6"/>
      </w:r>
      <w:r w:rsidRPr="00E47E00">
        <w:rPr>
          <w:b/>
        </w:rPr>
        <w:tab/>
        <w:t>GS-A_4656 TUC_PKI_005: Adresse für Status- und Sperrprüfung er</w:t>
      </w:r>
      <w:r w:rsidRPr="00E47E00">
        <w:rPr>
          <w:b/>
        </w:rPr>
        <w:softHyphen/>
        <w:t>mitteln</w:t>
      </w:r>
    </w:p>
    <w:p w:rsidR="0083095D" w:rsidRDefault="00001574" w:rsidP="00001574">
      <w:pPr>
        <w:pStyle w:val="gemStandard"/>
        <w:ind w:left="709"/>
        <w:rPr>
          <w:rFonts w:ascii="Wingdings" w:hAnsi="Wingdings"/>
        </w:rPr>
      </w:pPr>
      <w:r w:rsidRPr="00E47E00">
        <w:t>Die Produkttypen der TI, die Zertifikate prüfen, MÜSSEN TUC_PKI_005 zur Er</w:t>
      </w:r>
      <w:r w:rsidRPr="00E47E00">
        <w:softHyphen/>
        <w:t>mittlung der Adresse für Status- und Sperrprüfung umsetzen.</w:t>
      </w:r>
    </w:p>
    <w:p w:rsidR="00001574" w:rsidRPr="0083095D" w:rsidRDefault="0083095D" w:rsidP="00001574">
      <w:pPr>
        <w:pStyle w:val="gemStandard"/>
        <w:ind w:left="709"/>
      </w:pPr>
      <w:r>
        <w:rPr>
          <w:rFonts w:ascii="Wingdings" w:hAnsi="Wingdings"/>
          <w:b/>
        </w:rPr>
        <w:lastRenderedPageBreak/>
        <w:sym w:font="Wingdings" w:char="F0D5"/>
      </w:r>
    </w:p>
    <w:p w:rsidR="00001574" w:rsidRPr="00E47E00" w:rsidRDefault="00001574" w:rsidP="00001574">
      <w:pPr>
        <w:pStyle w:val="gemStandard"/>
        <w:ind w:left="709"/>
      </w:pPr>
    </w:p>
    <w:p w:rsidR="00001574" w:rsidRPr="00E47E00" w:rsidRDefault="00001574" w:rsidP="00001574">
      <w:pPr>
        <w:pStyle w:val="Beschriftung"/>
        <w:keepNext/>
      </w:pPr>
      <w:bookmarkStart w:id="684" w:name="_Toc501452734"/>
      <w:r w:rsidRPr="00E47E00">
        <w:t xml:space="preserve">Tabelle </w:t>
      </w:r>
      <w:r w:rsidRPr="00E47E00">
        <w:fldChar w:fldCharType="begin"/>
      </w:r>
      <w:r w:rsidRPr="00E47E00">
        <w:instrText xml:space="preserve"> SEQ Tabelle \* ARABIC </w:instrText>
      </w:r>
      <w:r w:rsidRPr="00E47E00">
        <w:fldChar w:fldCharType="separate"/>
      </w:r>
      <w:r w:rsidR="00BF0362">
        <w:rPr>
          <w:noProof/>
        </w:rPr>
        <w:t>96</w:t>
      </w:r>
      <w:r w:rsidRPr="00E47E00">
        <w:fldChar w:fldCharType="end"/>
      </w:r>
      <w:r w:rsidRPr="00E47E00">
        <w:t xml:space="preserve">: TUC_PKI_005 </w:t>
      </w:r>
      <w:r>
        <w:t>„</w:t>
      </w:r>
      <w:r w:rsidRPr="00E47E00">
        <w:t>Adresse für Status- und Sperrprüfung ermitteln</w:t>
      </w:r>
      <w:r>
        <w:t>“</w:t>
      </w:r>
      <w:bookmarkEnd w:id="68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5"/>
        <w:gridCol w:w="6803"/>
      </w:tblGrid>
      <w:tr w:rsidR="00001574" w:rsidRPr="00D628DC" w:rsidTr="00001574">
        <w:trPr>
          <w:trHeight w:val="328"/>
          <w:tblHeader/>
        </w:trPr>
        <w:tc>
          <w:tcPr>
            <w:tcW w:w="2125" w:type="dxa"/>
            <w:shd w:val="clear" w:color="auto" w:fill="E0E0E0"/>
          </w:tcPr>
          <w:p w:rsidR="00001574" w:rsidRPr="00D628DC" w:rsidRDefault="00001574" w:rsidP="00001574">
            <w:pPr>
              <w:pStyle w:val="gemtabohne"/>
              <w:rPr>
                <w:b/>
                <w:sz w:val="20"/>
              </w:rPr>
            </w:pPr>
            <w:r w:rsidRPr="00D628DC">
              <w:rPr>
                <w:b/>
                <w:sz w:val="20"/>
              </w:rPr>
              <w:t>Element</w:t>
            </w:r>
          </w:p>
        </w:tc>
        <w:tc>
          <w:tcPr>
            <w:tcW w:w="6803" w:type="dxa"/>
            <w:shd w:val="clear" w:color="auto" w:fill="E0E0E0"/>
          </w:tcPr>
          <w:p w:rsidR="00001574" w:rsidRPr="00D628DC" w:rsidRDefault="00001574" w:rsidP="00001574">
            <w:pPr>
              <w:pStyle w:val="gemtabohne"/>
              <w:rPr>
                <w:b/>
                <w:sz w:val="20"/>
              </w:rPr>
            </w:pPr>
            <w:r w:rsidRPr="00D628DC">
              <w:rPr>
                <w:b/>
                <w:sz w:val="20"/>
              </w:rPr>
              <w:t>Beschreibung</w:t>
            </w:r>
          </w:p>
        </w:tc>
      </w:tr>
      <w:tr w:rsidR="00001574" w:rsidRPr="00E47E00" w:rsidTr="00001574">
        <w:trPr>
          <w:trHeight w:val="343"/>
        </w:trPr>
        <w:tc>
          <w:tcPr>
            <w:tcW w:w="2125" w:type="dxa"/>
            <w:shd w:val="clear" w:color="auto" w:fill="auto"/>
          </w:tcPr>
          <w:p w:rsidR="00001574" w:rsidRPr="00E47E00" w:rsidRDefault="00001574" w:rsidP="00001574">
            <w:pPr>
              <w:pStyle w:val="gemTab10pt"/>
            </w:pPr>
            <w:r w:rsidRPr="00E47E00">
              <w:t>Name</w:t>
            </w:r>
          </w:p>
        </w:tc>
        <w:tc>
          <w:tcPr>
            <w:tcW w:w="6803" w:type="dxa"/>
            <w:shd w:val="clear" w:color="auto" w:fill="auto"/>
          </w:tcPr>
          <w:p w:rsidR="00001574" w:rsidRPr="00E47E00" w:rsidRDefault="00001574" w:rsidP="00001574">
            <w:pPr>
              <w:pStyle w:val="gemTab10pt"/>
            </w:pPr>
            <w:r w:rsidRPr="00E47E00">
              <w:t xml:space="preserve">TUC_PKI_005 </w:t>
            </w:r>
            <w:r>
              <w:t>„</w:t>
            </w:r>
            <w:r w:rsidRPr="00E47E00">
              <w:t xml:space="preserve">Adresse </w:t>
            </w:r>
            <w:r w:rsidRPr="00A311A0">
              <w:rPr>
                <w:bCs/>
              </w:rPr>
              <w:t>für Status- und Sperrprüfung</w:t>
            </w:r>
            <w:r w:rsidRPr="00A311A0">
              <w:rPr>
                <w:b/>
              </w:rPr>
              <w:t xml:space="preserve"> </w:t>
            </w:r>
            <w:r w:rsidRPr="00E47E00">
              <w:t>ermitteln</w:t>
            </w:r>
            <w:r>
              <w:t>“</w:t>
            </w:r>
          </w:p>
        </w:tc>
      </w:tr>
      <w:tr w:rsidR="00001574" w:rsidRPr="00E47E00" w:rsidTr="00001574">
        <w:trPr>
          <w:trHeight w:val="343"/>
        </w:trPr>
        <w:tc>
          <w:tcPr>
            <w:tcW w:w="2125" w:type="dxa"/>
            <w:shd w:val="clear" w:color="auto" w:fill="auto"/>
          </w:tcPr>
          <w:p w:rsidR="00001574" w:rsidRPr="00E47E00" w:rsidRDefault="00001574" w:rsidP="00001574">
            <w:pPr>
              <w:pStyle w:val="gemTab10pt"/>
            </w:pPr>
            <w:r w:rsidRPr="00E47E00">
              <w:t>Beschreibung</w:t>
            </w:r>
          </w:p>
        </w:tc>
        <w:tc>
          <w:tcPr>
            <w:tcW w:w="6803" w:type="dxa"/>
            <w:shd w:val="clear" w:color="auto" w:fill="auto"/>
          </w:tcPr>
          <w:p w:rsidR="00001574" w:rsidRPr="00E47E00" w:rsidRDefault="00001574" w:rsidP="00001574">
            <w:pPr>
              <w:pStyle w:val="gemTab10pt"/>
            </w:pPr>
            <w:r w:rsidRPr="00A311A0">
              <w:rPr>
                <w:szCs w:val="20"/>
              </w:rPr>
              <w:t xml:space="preserve">In diesem Use Case wird die Ermittlung der Adresse für Status- und Sperrprüfung beschrieben. </w:t>
            </w:r>
            <w:r w:rsidRPr="00A311A0">
              <w:rPr>
                <w:rFonts w:eastAsia="Times New Roman" w:cs="Arial"/>
                <w:szCs w:val="22"/>
              </w:rPr>
              <w:t>Default-mäßig handelt es sich dabei um die Adresse des OCSP-Responders, alternativ um diejenige des CRL-Downloadpunktes</w:t>
            </w:r>
            <w:r w:rsidRPr="00A311A0">
              <w:rPr>
                <w:szCs w:val="20"/>
              </w:rPr>
              <w:t>. Hierbei wird auf die TSL-Informationen zurückgegriffen. Die Adresse ist im CA-Eintrag der TSL hinterlegt. Für das Verhalten in spezifizierten Offline-Szenarien gilt [GS-A_4658].</w:t>
            </w:r>
          </w:p>
        </w:tc>
      </w:tr>
      <w:tr w:rsidR="00001574" w:rsidRPr="00E47E00" w:rsidTr="00001574">
        <w:trPr>
          <w:trHeight w:val="328"/>
        </w:trPr>
        <w:tc>
          <w:tcPr>
            <w:tcW w:w="2125" w:type="dxa"/>
            <w:shd w:val="clear" w:color="auto" w:fill="auto"/>
          </w:tcPr>
          <w:p w:rsidR="00001574" w:rsidRPr="00E47E00" w:rsidRDefault="00001574" w:rsidP="00001574">
            <w:pPr>
              <w:pStyle w:val="gemTab10pt"/>
            </w:pPr>
            <w:r w:rsidRPr="00E47E00">
              <w:t>Anwendungsumfeld</w:t>
            </w:r>
          </w:p>
        </w:tc>
        <w:tc>
          <w:tcPr>
            <w:tcW w:w="6803" w:type="dxa"/>
            <w:shd w:val="clear" w:color="auto" w:fill="auto"/>
          </w:tcPr>
          <w:p w:rsidR="00001574" w:rsidRPr="00E47E00" w:rsidRDefault="00001574" w:rsidP="00001574">
            <w:pPr>
              <w:pStyle w:val="gemTab10pt"/>
            </w:pPr>
            <w:r w:rsidRPr="00E47E00">
              <w:t>System, das Zertifikate verwendet</w:t>
            </w:r>
          </w:p>
        </w:tc>
      </w:tr>
      <w:tr w:rsidR="00001574" w:rsidRPr="00A311A0" w:rsidTr="00001574">
        <w:trPr>
          <w:trHeight w:val="328"/>
        </w:trPr>
        <w:tc>
          <w:tcPr>
            <w:tcW w:w="2125" w:type="dxa"/>
            <w:shd w:val="clear" w:color="auto" w:fill="auto"/>
          </w:tcPr>
          <w:p w:rsidR="00001574" w:rsidRPr="00E47E00" w:rsidRDefault="00001574" w:rsidP="00001574">
            <w:pPr>
              <w:pStyle w:val="gemTab10pt"/>
            </w:pPr>
            <w:r w:rsidRPr="00E47E00">
              <w:t>Vorbedingungen</w:t>
            </w:r>
          </w:p>
        </w:tc>
        <w:tc>
          <w:tcPr>
            <w:tcW w:w="6803"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0"/>
              </w:rPr>
              <w:t>Eine TSL mit gültiger Signatur</w:t>
            </w:r>
          </w:p>
        </w:tc>
      </w:tr>
      <w:tr w:rsidR="00001574" w:rsidRPr="00A311A0" w:rsidTr="00001574">
        <w:trPr>
          <w:trHeight w:val="343"/>
        </w:trPr>
        <w:tc>
          <w:tcPr>
            <w:tcW w:w="2125" w:type="dxa"/>
            <w:shd w:val="clear" w:color="auto" w:fill="auto"/>
          </w:tcPr>
          <w:p w:rsidR="00001574" w:rsidRPr="00E47E00" w:rsidRDefault="00001574" w:rsidP="00001574">
            <w:pPr>
              <w:pStyle w:val="gemTab10pt"/>
            </w:pPr>
            <w:r w:rsidRPr="00E47E00">
              <w:t>Auslöser</w:t>
            </w:r>
          </w:p>
        </w:tc>
        <w:tc>
          <w:tcPr>
            <w:tcW w:w="6803" w:type="dxa"/>
            <w:shd w:val="clear" w:color="auto" w:fill="auto"/>
          </w:tcPr>
          <w:p w:rsidR="00001574" w:rsidRPr="00E47E00" w:rsidRDefault="00001574" w:rsidP="00001574">
            <w:pPr>
              <w:pStyle w:val="gemTab10pt"/>
            </w:pPr>
            <w:r>
              <w:fldChar w:fldCharType="begin" w:fldLock="1"/>
            </w:r>
            <w:r>
              <w:instrText xml:space="preserve"> REF _Ref398278512 \h </w:instrText>
            </w:r>
            <w:r>
              <w:fldChar w:fldCharType="separate"/>
            </w:r>
            <w:r w:rsidRPr="00185859">
              <w:t>TUC_PKI_006 "O</w:t>
            </w:r>
            <w:r w:rsidRPr="00185859">
              <w:t>C</w:t>
            </w:r>
            <w:r w:rsidRPr="00185859">
              <w:t>SP-Abfrage"</w:t>
            </w:r>
            <w:r>
              <w:fldChar w:fldCharType="end"/>
            </w:r>
            <w:r w:rsidRPr="00E47E00">
              <w:t>oder</w:t>
            </w:r>
          </w:p>
          <w:p w:rsidR="00001574" w:rsidRPr="00A311A0" w:rsidRDefault="00001574" w:rsidP="00001574">
            <w:pPr>
              <w:pStyle w:val="gemTab10pt"/>
              <w:rPr>
                <w:rFonts w:eastAsia="Times New Roman" w:cs="Arial"/>
                <w:szCs w:val="20"/>
              </w:rPr>
            </w:pPr>
            <w:r>
              <w:rPr>
                <w:rFonts w:eastAsia="Times New Roman" w:cs="Arial"/>
                <w:szCs w:val="20"/>
              </w:rPr>
              <w:fldChar w:fldCharType="begin" w:fldLock="1"/>
            </w:r>
            <w:r>
              <w:rPr>
                <w:rFonts w:eastAsia="Times New Roman" w:cs="Arial"/>
                <w:szCs w:val="20"/>
              </w:rPr>
              <w:instrText xml:space="preserve"> REF _Ref398278556 \h </w:instrText>
            </w:r>
            <w:r>
              <w:rPr>
                <w:rFonts w:eastAsia="Times New Roman" w:cs="Arial"/>
                <w:szCs w:val="20"/>
              </w:rPr>
            </w:r>
            <w:r>
              <w:rPr>
                <w:rFonts w:eastAsia="Times New Roman" w:cs="Arial"/>
                <w:szCs w:val="20"/>
              </w:rPr>
              <w:fldChar w:fldCharType="separate"/>
            </w:r>
            <w:r w:rsidRPr="00E47E00">
              <w:t>TUC_PKI_021 "CRL-Prüfung"</w:t>
            </w:r>
            <w:r>
              <w:rPr>
                <w:rFonts w:eastAsia="Times New Roman" w:cs="Arial"/>
                <w:szCs w:val="20"/>
              </w:rPr>
              <w:fldChar w:fldCharType="end"/>
            </w:r>
          </w:p>
        </w:tc>
      </w:tr>
      <w:tr w:rsidR="00001574" w:rsidRPr="00A311A0" w:rsidTr="00001574">
        <w:trPr>
          <w:trHeight w:val="328"/>
        </w:trPr>
        <w:tc>
          <w:tcPr>
            <w:tcW w:w="2125" w:type="dxa"/>
            <w:shd w:val="clear" w:color="auto" w:fill="auto"/>
          </w:tcPr>
          <w:p w:rsidR="00001574" w:rsidRPr="00E47E00" w:rsidRDefault="00001574" w:rsidP="00001574">
            <w:pPr>
              <w:pStyle w:val="gemTab10pt"/>
            </w:pPr>
            <w:r w:rsidRPr="00E47E00">
              <w:t>Eingangsdaten</w:t>
            </w:r>
          </w:p>
        </w:tc>
        <w:tc>
          <w:tcPr>
            <w:tcW w:w="6803" w:type="dxa"/>
            <w:shd w:val="clear" w:color="auto" w:fill="auto"/>
          </w:tcPr>
          <w:p w:rsidR="00001574" w:rsidRPr="00E47E00" w:rsidRDefault="00001574" w:rsidP="00001574">
            <w:pPr>
              <w:pStyle w:val="gemTab10pt"/>
              <w:numPr>
                <w:ilvl w:val="0"/>
                <w:numId w:val="15"/>
              </w:numPr>
              <w:ind w:left="395"/>
            </w:pPr>
            <w:r w:rsidRPr="00E47E00">
              <w:t>End-Entity-Zertifikatsdaten</w:t>
            </w:r>
          </w:p>
          <w:p w:rsidR="00001574" w:rsidRPr="00A311A0" w:rsidRDefault="00001574" w:rsidP="00001574">
            <w:pPr>
              <w:pStyle w:val="gemTab10pt"/>
              <w:numPr>
                <w:ilvl w:val="0"/>
                <w:numId w:val="15"/>
              </w:numPr>
              <w:ind w:left="395"/>
              <w:rPr>
                <w:rFonts w:eastAsia="Times New Roman" w:cs="Arial"/>
                <w:szCs w:val="20"/>
              </w:rPr>
            </w:pPr>
            <w:r w:rsidRPr="00E47E00">
              <w:t>TSL-Informationen</w:t>
            </w:r>
          </w:p>
        </w:tc>
      </w:tr>
      <w:tr w:rsidR="00001574" w:rsidRPr="00A311A0" w:rsidTr="00001574">
        <w:trPr>
          <w:trHeight w:val="344"/>
        </w:trPr>
        <w:tc>
          <w:tcPr>
            <w:tcW w:w="2125" w:type="dxa"/>
            <w:shd w:val="clear" w:color="auto" w:fill="auto"/>
          </w:tcPr>
          <w:p w:rsidR="00001574" w:rsidRPr="00E47E00" w:rsidRDefault="00001574" w:rsidP="00001574">
            <w:pPr>
              <w:pStyle w:val="gemTab10pt"/>
            </w:pPr>
            <w:r w:rsidRPr="00E47E00">
              <w:t>Komponenten</w:t>
            </w:r>
          </w:p>
        </w:tc>
        <w:tc>
          <w:tcPr>
            <w:tcW w:w="6803" w:type="dxa"/>
            <w:shd w:val="clear" w:color="auto" w:fill="auto"/>
          </w:tcPr>
          <w:p w:rsidR="00001574" w:rsidRPr="00A311A0" w:rsidRDefault="00001574" w:rsidP="00001574">
            <w:pPr>
              <w:pStyle w:val="gemTab10pt"/>
              <w:rPr>
                <w:rFonts w:eastAsia="Times New Roman" w:cs="Arial"/>
                <w:szCs w:val="20"/>
              </w:rPr>
            </w:pPr>
            <w:r w:rsidRPr="00E47E00">
              <w:t>System</w:t>
            </w:r>
          </w:p>
        </w:tc>
      </w:tr>
      <w:tr w:rsidR="00001574" w:rsidRPr="00A311A0" w:rsidTr="00001574">
        <w:trPr>
          <w:trHeight w:val="344"/>
        </w:trPr>
        <w:tc>
          <w:tcPr>
            <w:tcW w:w="2125" w:type="dxa"/>
            <w:shd w:val="clear" w:color="auto" w:fill="auto"/>
          </w:tcPr>
          <w:p w:rsidR="00001574" w:rsidRPr="00E47E00" w:rsidRDefault="00001574" w:rsidP="00001574">
            <w:pPr>
              <w:pStyle w:val="gemTab10pt"/>
            </w:pPr>
            <w:r w:rsidRPr="00E47E00">
              <w:t>Ausgangsdaten</w:t>
            </w:r>
          </w:p>
        </w:tc>
        <w:tc>
          <w:tcPr>
            <w:tcW w:w="6803" w:type="dxa"/>
            <w:shd w:val="clear" w:color="auto" w:fill="auto"/>
          </w:tcPr>
          <w:p w:rsidR="00001574" w:rsidRPr="00A311A0" w:rsidRDefault="00001574" w:rsidP="00001574">
            <w:pPr>
              <w:pStyle w:val="gemTab10pt"/>
              <w:rPr>
                <w:rFonts w:eastAsia="Times New Roman" w:cs="Arial"/>
                <w:szCs w:val="20"/>
              </w:rPr>
            </w:pPr>
            <w:r w:rsidRPr="00E47E00">
              <w:t xml:space="preserve">OCSP-Adresse </w:t>
            </w:r>
            <w:r w:rsidRPr="00A311A0">
              <w:rPr>
                <w:rFonts w:eastAsia="Times New Roman" w:cs="Arial"/>
                <w:szCs w:val="22"/>
              </w:rPr>
              <w:t>oder Adresse des CRL-Downloadpunktes</w:t>
            </w:r>
          </w:p>
        </w:tc>
      </w:tr>
      <w:tr w:rsidR="00001574" w:rsidRPr="00A311A0" w:rsidTr="00001574">
        <w:trPr>
          <w:trHeight w:val="344"/>
        </w:trPr>
        <w:tc>
          <w:tcPr>
            <w:tcW w:w="2125" w:type="dxa"/>
            <w:shd w:val="clear" w:color="auto" w:fill="auto"/>
          </w:tcPr>
          <w:p w:rsidR="00001574" w:rsidRPr="00E47E00" w:rsidRDefault="00001574" w:rsidP="00001574">
            <w:pPr>
              <w:pStyle w:val="gemTab10pt"/>
            </w:pPr>
            <w:r w:rsidRPr="00E47E00">
              <w:t>Standardablauf</w:t>
            </w:r>
          </w:p>
        </w:tc>
        <w:tc>
          <w:tcPr>
            <w:tcW w:w="6803"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[System:] (Referenz auf) CA-Zertifikat in TSL-Informationen finden (</w:t>
            </w:r>
            <w:r>
              <w:rPr>
                <w:rFonts w:eastAsia="Times New Roman" w:cs="Arial"/>
                <w:szCs w:val="22"/>
              </w:rPr>
              <w:fldChar w:fldCharType="begin" w:fldLock="1"/>
            </w:r>
            <w:r>
              <w:rPr>
                <w:rFonts w:eastAsia="Times New Roman" w:cs="Arial"/>
                <w:szCs w:val="22"/>
              </w:rPr>
              <w:instrText xml:space="preserve"> REF _Ref398278573 \h </w:instrText>
            </w:r>
            <w:r>
              <w:rPr>
                <w:rFonts w:eastAsia="Times New Roman" w:cs="Arial"/>
                <w:szCs w:val="22"/>
              </w:rPr>
            </w:r>
            <w:r>
              <w:rPr>
                <w:rFonts w:eastAsia="Times New Roman" w:cs="Arial"/>
                <w:szCs w:val="22"/>
              </w:rPr>
              <w:fldChar w:fldCharType="separate"/>
            </w:r>
            <w:r w:rsidRPr="00E47E00">
              <w:t>TUC_PKI_003 "CA-Zertifikat in TSL-Informationen finden"</w:t>
            </w:r>
            <w:r>
              <w:rPr>
                <w:rFonts w:eastAsia="Times New Roman" w:cs="Arial"/>
                <w:szCs w:val="22"/>
              </w:rPr>
              <w:fldChar w:fldCharType="end"/>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2. </w:t>
            </w:r>
          </w:p>
          <w:p w:rsidR="00001574" w:rsidRPr="00A311A0" w:rsidRDefault="00001574" w:rsidP="00001574">
            <w:pPr>
              <w:pStyle w:val="gemTab10pt"/>
              <w:rPr>
                <w:rFonts w:eastAsia="Times New Roman" w:cs="Arial"/>
                <w:szCs w:val="22"/>
              </w:rPr>
            </w:pPr>
            <w:r w:rsidRPr="00A311A0">
              <w:rPr>
                <w:rFonts w:eastAsia="Times New Roman" w:cs="Arial"/>
                <w:szCs w:val="22"/>
              </w:rPr>
              <w:t>[System:] Das Element "ServiceSupplyPoint" (bzw. via referenziertes CA-Zertifikat die Referenz auf den bezeichneten Statusprüfdienst- oder CRL Downloadpunkt) auswählen und URI selektieren.</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A311A0" w:rsidRDefault="00001574" w:rsidP="00001574">
            <w:pPr>
              <w:pStyle w:val="gemTab10pt"/>
              <w:rPr>
                <w:rFonts w:eastAsia="Times New Roman" w:cs="Arial"/>
                <w:szCs w:val="22"/>
              </w:rPr>
            </w:pPr>
            <w:r w:rsidRPr="00A311A0">
              <w:rPr>
                <w:rFonts w:eastAsia="Times New Roman" w:cs="Arial"/>
                <w:szCs w:val="22"/>
              </w:rPr>
              <w:t>[System:] Adresse zurückmelden</w:t>
            </w: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Fehlerfälle</w:t>
            </w:r>
          </w:p>
        </w:tc>
        <w:tc>
          <w:tcPr>
            <w:tcW w:w="6803" w:type="dxa"/>
            <w:shd w:val="clear" w:color="auto" w:fill="auto"/>
          </w:tcPr>
          <w:p w:rsidR="00001574" w:rsidRPr="008709E6" w:rsidRDefault="00001574" w:rsidP="00001574">
            <w:pPr>
              <w:pStyle w:val="gemTab10pt"/>
              <w:rPr>
                <w:highlight w:val="yellow"/>
              </w:rPr>
            </w:pPr>
            <w:r w:rsidRPr="008709E6">
              <w:t>1a.</w:t>
            </w:r>
          </w:p>
          <w:p w:rsidR="00001574" w:rsidRDefault="00001574" w:rsidP="00001574">
            <w:pPr>
              <w:pStyle w:val="gemTab10pt"/>
            </w:pPr>
            <w:r w:rsidRPr="008709E6">
              <w:t>[System:] CA kann nicht in den TSL-Informationen ermittelt werden (CA_CERT_MISSING).</w:t>
            </w:r>
          </w:p>
          <w:p w:rsidR="00001574" w:rsidRPr="00E47E00" w:rsidRDefault="00001574" w:rsidP="00001574">
            <w:pPr>
              <w:pStyle w:val="gemTab10pt"/>
            </w:pPr>
            <w:r w:rsidRPr="00E47E00">
              <w:t xml:space="preserve">2a. </w:t>
            </w:r>
            <w:r w:rsidRPr="00A311A0">
              <w:rPr>
                <w:rFonts w:eastAsia="Times New Roman" w:cs="Arial"/>
                <w:szCs w:val="22"/>
              </w:rPr>
              <w:t xml:space="preserve">[System:] Das Element </w:t>
            </w:r>
            <w:r>
              <w:rPr>
                <w:rFonts w:eastAsia="Times New Roman" w:cs="Arial"/>
                <w:szCs w:val="22"/>
              </w:rPr>
              <w:t>„</w:t>
            </w:r>
            <w:r w:rsidRPr="00A311A0">
              <w:rPr>
                <w:rFonts w:eastAsia="Times New Roman" w:cs="Arial"/>
                <w:szCs w:val="22"/>
              </w:rPr>
              <w:t>ServiceSupplyPoint" konnte nicht gefunden werden (SERVICESUPPLYPOINT_MISSING).</w:t>
            </w:r>
            <w:r w:rsidRPr="00E47E00">
              <w:br/>
              <w:t>Weitere Fehlerfälle werden in den jeweiligen referenzierten TUCs beschrieben.</w:t>
            </w:r>
          </w:p>
        </w:tc>
      </w:tr>
      <w:tr w:rsidR="00001574" w:rsidRPr="008709E6" w:rsidTr="00001574">
        <w:trPr>
          <w:trHeight w:val="344"/>
        </w:trPr>
        <w:tc>
          <w:tcPr>
            <w:tcW w:w="2125" w:type="dxa"/>
            <w:shd w:val="clear" w:color="auto" w:fill="auto"/>
          </w:tcPr>
          <w:p w:rsidR="00001574" w:rsidRPr="00E47E00" w:rsidRDefault="00001574" w:rsidP="00001574">
            <w:pPr>
              <w:pStyle w:val="gemTab10pt"/>
            </w:pPr>
            <w:r w:rsidRPr="00E47E00">
              <w:t>Technische Fehlermeldung</w:t>
            </w:r>
          </w:p>
        </w:tc>
        <w:tc>
          <w:tcPr>
            <w:tcW w:w="6803" w:type="dxa"/>
            <w:shd w:val="clear" w:color="auto" w:fill="auto"/>
          </w:tcPr>
          <w:p w:rsidR="00001574" w:rsidRPr="008709E6" w:rsidRDefault="00001574" w:rsidP="00001574">
            <w:pPr>
              <w:pStyle w:val="gemTab10pt"/>
              <w:rPr>
                <w:strike/>
              </w:rPr>
            </w:pPr>
            <w:r w:rsidRPr="00E47E00">
              <w:t>Das System meldet entsprechende Fehlercodes.</w:t>
            </w: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Sicherheitsanforderungen</w:t>
            </w:r>
          </w:p>
        </w:tc>
        <w:tc>
          <w:tcPr>
            <w:tcW w:w="6803"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9F7197" w:rsidTr="00001574">
        <w:trPr>
          <w:trHeight w:val="344"/>
        </w:trPr>
        <w:tc>
          <w:tcPr>
            <w:tcW w:w="2125" w:type="dxa"/>
            <w:shd w:val="clear" w:color="auto" w:fill="auto"/>
          </w:tcPr>
          <w:p w:rsidR="00001574" w:rsidRPr="00E47E00" w:rsidRDefault="00001574" w:rsidP="00001574">
            <w:pPr>
              <w:pStyle w:val="gemTab10pt"/>
            </w:pPr>
            <w:r w:rsidRPr="00E47E00">
              <w:t>Anmerkungen</w:t>
            </w:r>
          </w:p>
        </w:tc>
        <w:tc>
          <w:tcPr>
            <w:tcW w:w="6803" w:type="dxa"/>
            <w:shd w:val="clear" w:color="auto" w:fill="auto"/>
          </w:tcPr>
          <w:p w:rsidR="00001574" w:rsidRPr="009F7197" w:rsidRDefault="00001574" w:rsidP="00001574">
            <w:pPr>
              <w:pStyle w:val="Code"/>
            </w:pPr>
            <w:r w:rsidRPr="00A311A0">
              <w:rPr>
                <w:rFonts w:ascii="Arial" w:eastAsia="MS Mincho" w:hAnsi="Arial" w:cs="Times New Roman"/>
                <w:szCs w:val="24"/>
              </w:rPr>
              <w:t>Die Adresse des Statusprüfdienstes oder des CRL-Downloadpunktes muss nicht zwingend in der TSL-Datei vorgehalten werden, sondern kann z.</w:t>
            </w:r>
            <w:r>
              <w:rPr>
                <w:rFonts w:ascii="Arial" w:eastAsia="MS Mincho" w:hAnsi="Arial" w:cs="Times New Roman"/>
                <w:szCs w:val="24"/>
              </w:rPr>
              <w:t> </w:t>
            </w:r>
            <w:r w:rsidRPr="00A311A0">
              <w:rPr>
                <w:rFonts w:ascii="Arial" w:eastAsia="MS Mincho" w:hAnsi="Arial" w:cs="Times New Roman"/>
                <w:szCs w:val="24"/>
              </w:rPr>
              <w:t>B. im Truststore des Systems gespeichert und aufgerufen werden.</w:t>
            </w:r>
          </w:p>
        </w:tc>
      </w:tr>
      <w:tr w:rsidR="00001574" w:rsidRPr="00E47E00" w:rsidTr="00001574">
        <w:trPr>
          <w:trHeight w:val="344"/>
        </w:trPr>
        <w:tc>
          <w:tcPr>
            <w:tcW w:w="2125" w:type="dxa"/>
            <w:shd w:val="clear" w:color="auto" w:fill="auto"/>
          </w:tcPr>
          <w:p w:rsidR="00001574" w:rsidRPr="00E47E00" w:rsidRDefault="00001574" w:rsidP="00001574">
            <w:pPr>
              <w:pStyle w:val="gemTab10pt"/>
            </w:pPr>
            <w:r w:rsidRPr="00E47E00">
              <w:t>Zugehörige Diagramme</w:t>
            </w:r>
          </w:p>
        </w:tc>
        <w:tc>
          <w:tcPr>
            <w:tcW w:w="6803" w:type="dxa"/>
            <w:shd w:val="clear" w:color="auto" w:fill="auto"/>
          </w:tcPr>
          <w:p w:rsidR="00001574" w:rsidRPr="00E47E00" w:rsidRDefault="00001574" w:rsidP="00001574">
            <w:pPr>
              <w:pStyle w:val="gemTab10pt"/>
            </w:pPr>
            <w:r>
              <w:fldChar w:fldCharType="begin" w:fldLock="1"/>
            </w:r>
            <w:r>
              <w:instrText xml:space="preserve"> REF _Ref398278597 \h </w:instrText>
            </w:r>
            <w:r>
              <w:fldChar w:fldCharType="separate"/>
            </w:r>
            <w:r w:rsidRPr="00E47E00">
              <w:t xml:space="preserve">Abbildung </w:t>
            </w:r>
            <w:r>
              <w:rPr>
                <w:noProof/>
              </w:rPr>
              <w:t>19</w:t>
            </w:r>
            <w:r w:rsidRPr="00E47E00">
              <w:t xml:space="preserve"> Aktivitätsdiagramm TUC_PKI_005 "Adresse für Status- und Sperrprüfung ermitteln "</w:t>
            </w:r>
            <w:r>
              <w:fldChar w:fldCharType="end"/>
            </w:r>
          </w:p>
        </w:tc>
      </w:tr>
    </w:tbl>
    <w:p w:rsidR="00001574" w:rsidRPr="00E47E00" w:rsidRDefault="00001574" w:rsidP="00001574">
      <w:pPr>
        <w:pStyle w:val="gemStandard"/>
        <w:keepNext/>
        <w:jc w:val="center"/>
      </w:pPr>
      <w:r>
        <w:rPr>
          <w:rFonts w:cs="Arial"/>
        </w:rPr>
        <w:lastRenderedPageBreak/>
        <w:pict>
          <v:shape id="_x0000_i1041" type="#_x0000_t75" style="width:453pt;height:321pt">
            <v:imagedata r:id="rId36" o:title=""/>
          </v:shape>
        </w:pict>
      </w:r>
    </w:p>
    <w:p w:rsidR="00001574" w:rsidRPr="00E47E00" w:rsidRDefault="00001574" w:rsidP="00001574">
      <w:pPr>
        <w:pStyle w:val="Beschriftung"/>
        <w:jc w:val="center"/>
      </w:pPr>
      <w:bookmarkStart w:id="685" w:name="_Ref398278597"/>
      <w:bookmarkStart w:id="686" w:name="_Toc501452634"/>
      <w:r w:rsidRPr="00AA762C">
        <w:t xml:space="preserve">Abbildung </w:t>
      </w:r>
      <w:r w:rsidRPr="00AA762C">
        <w:fldChar w:fldCharType="begin"/>
      </w:r>
      <w:r w:rsidRPr="00AA762C">
        <w:instrText xml:space="preserve"> SEQ Abbildung \* ARABIC </w:instrText>
      </w:r>
      <w:r w:rsidRPr="00AA762C">
        <w:fldChar w:fldCharType="separate"/>
      </w:r>
      <w:r w:rsidR="00BF0362">
        <w:rPr>
          <w:noProof/>
        </w:rPr>
        <w:t>18</w:t>
      </w:r>
      <w:r w:rsidRPr="00AA762C">
        <w:fldChar w:fldCharType="end"/>
      </w:r>
      <w:r w:rsidRPr="00AA762C">
        <w:t xml:space="preserve">: Aktivitätsdiagramm TUC_PKI_005 </w:t>
      </w:r>
      <w:r>
        <w:t>„</w:t>
      </w:r>
      <w:r w:rsidRPr="00AA762C">
        <w:t>Adresse für Status- und Sperrprüfung</w:t>
      </w:r>
      <w:r w:rsidRPr="00E47E00">
        <w:t xml:space="preserve"> ermitteln</w:t>
      </w:r>
      <w:bookmarkEnd w:id="685"/>
      <w:r>
        <w:t>“</w:t>
      </w:r>
      <w:bookmarkEnd w:id="686"/>
    </w:p>
    <w:p w:rsidR="00001574" w:rsidRPr="009F7197" w:rsidRDefault="00001574" w:rsidP="0083095D">
      <w:pPr>
        <w:pStyle w:val="berschrift4"/>
      </w:pPr>
      <w:bookmarkStart w:id="687" w:name="_Toc398121550"/>
      <w:bookmarkStart w:id="688" w:name="_Ref398276132"/>
      <w:bookmarkStart w:id="689" w:name="_Ref398277836"/>
      <w:bookmarkStart w:id="690" w:name="_Ref398278512"/>
      <w:bookmarkStart w:id="691" w:name="_Toc501718017"/>
      <w:r w:rsidRPr="00185859">
        <w:t xml:space="preserve">TUC_PKI_006 </w:t>
      </w:r>
      <w:r>
        <w:t>„</w:t>
      </w:r>
      <w:r w:rsidRPr="00185859">
        <w:t>OCSP-Abfr</w:t>
      </w:r>
      <w:r w:rsidRPr="009F7197">
        <w:t>age</w:t>
      </w:r>
      <w:bookmarkEnd w:id="687"/>
      <w:bookmarkEnd w:id="688"/>
      <w:bookmarkEnd w:id="689"/>
      <w:bookmarkEnd w:id="690"/>
      <w:r>
        <w:t>“</w:t>
      </w:r>
      <w:bookmarkEnd w:id="691"/>
    </w:p>
    <w:p w:rsidR="00001574" w:rsidRPr="00E47E00" w:rsidRDefault="00001574" w:rsidP="00001574">
      <w:pPr>
        <w:pStyle w:val="gemStandard"/>
        <w:rPr>
          <w:b/>
          <w:lang w:val="en-GB"/>
        </w:rPr>
      </w:pPr>
      <w:r w:rsidRPr="00E47E00">
        <w:rPr>
          <w:rFonts w:ascii="Wingdings" w:hAnsi="Wingdings"/>
          <w:b/>
        </w:rPr>
        <w:sym w:font="Wingdings" w:char="F0D6"/>
      </w:r>
      <w:r w:rsidRPr="00E47E00">
        <w:rPr>
          <w:b/>
          <w:lang w:val="en-GB"/>
        </w:rPr>
        <w:tab/>
        <w:t>GS-A_4657 TUC_PKI_006: OCSP-Abfrage</w:t>
      </w:r>
    </w:p>
    <w:p w:rsidR="0083095D" w:rsidRDefault="00001574" w:rsidP="00001574">
      <w:pPr>
        <w:pStyle w:val="gemStandard"/>
        <w:ind w:left="709"/>
        <w:rPr>
          <w:rFonts w:ascii="Wingdings" w:hAnsi="Wingdings"/>
          <w:b/>
        </w:rPr>
      </w:pPr>
      <w:r w:rsidRPr="00E47E00">
        <w:t>Die Produkttypen der TI, die Zertifikate prüfen, MÜSSEN TUC_PKI_006 zur OCSP-Abfrage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692" w:name="_Toc372624461"/>
      <w:bookmarkStart w:id="693" w:name="_Toc501452735"/>
      <w:r w:rsidRPr="00E47E00">
        <w:t xml:space="preserve">Tabelle </w:t>
      </w:r>
      <w:r w:rsidRPr="00E47E00">
        <w:fldChar w:fldCharType="begin"/>
      </w:r>
      <w:r w:rsidRPr="00E47E00">
        <w:instrText xml:space="preserve"> SEQ Tabelle \* ARABIC </w:instrText>
      </w:r>
      <w:r w:rsidRPr="00E47E00">
        <w:fldChar w:fldCharType="separate"/>
      </w:r>
      <w:r w:rsidR="00BF0362">
        <w:rPr>
          <w:noProof/>
        </w:rPr>
        <w:t>97</w:t>
      </w:r>
      <w:r w:rsidRPr="00E47E00">
        <w:fldChar w:fldCharType="end"/>
      </w:r>
      <w:r w:rsidRPr="00E47E00">
        <w:t xml:space="preserve">: TUC_PKI_006 </w:t>
      </w:r>
      <w:r>
        <w:t>„</w:t>
      </w:r>
      <w:r w:rsidRPr="00E47E00">
        <w:t>OCSP-Abfrage</w:t>
      </w:r>
      <w:bookmarkEnd w:id="692"/>
      <w:r>
        <w:t>“</w:t>
      </w:r>
      <w:bookmarkEnd w:id="693"/>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844"/>
      </w:tblGrid>
      <w:tr w:rsidR="00001574" w:rsidRPr="00737744" w:rsidTr="00001574">
        <w:trPr>
          <w:trHeight w:val="330"/>
          <w:tblHeader/>
        </w:trPr>
        <w:tc>
          <w:tcPr>
            <w:tcW w:w="2084" w:type="dxa"/>
            <w:shd w:val="clear" w:color="auto" w:fill="E0E0E0"/>
          </w:tcPr>
          <w:p w:rsidR="00001574" w:rsidRPr="00737744" w:rsidRDefault="00001574" w:rsidP="00001574">
            <w:pPr>
              <w:pStyle w:val="gemtabohne"/>
              <w:rPr>
                <w:b/>
                <w:sz w:val="20"/>
              </w:rPr>
            </w:pPr>
            <w:r w:rsidRPr="00737744">
              <w:rPr>
                <w:b/>
                <w:sz w:val="20"/>
              </w:rPr>
              <w:t>Element</w:t>
            </w:r>
          </w:p>
        </w:tc>
        <w:tc>
          <w:tcPr>
            <w:tcW w:w="6844" w:type="dxa"/>
            <w:shd w:val="clear" w:color="auto" w:fill="E0E0E0"/>
          </w:tcPr>
          <w:p w:rsidR="00001574" w:rsidRPr="00737744" w:rsidRDefault="00001574" w:rsidP="00001574">
            <w:pPr>
              <w:pStyle w:val="gemtabohne"/>
              <w:rPr>
                <w:b/>
                <w:sz w:val="20"/>
              </w:rPr>
            </w:pPr>
            <w:r w:rsidRPr="00737744">
              <w:rPr>
                <w:b/>
                <w:sz w:val="20"/>
              </w:rPr>
              <w:t>Beschreibung</w:t>
            </w:r>
          </w:p>
        </w:tc>
      </w:tr>
      <w:tr w:rsidR="00001574" w:rsidRPr="00E47E00" w:rsidTr="00001574">
        <w:trPr>
          <w:trHeight w:val="345"/>
        </w:trPr>
        <w:tc>
          <w:tcPr>
            <w:tcW w:w="2084" w:type="dxa"/>
            <w:shd w:val="clear" w:color="auto" w:fill="auto"/>
          </w:tcPr>
          <w:p w:rsidR="00001574" w:rsidRPr="00E47E00" w:rsidRDefault="00001574" w:rsidP="00001574">
            <w:pPr>
              <w:pStyle w:val="gemTab10pt"/>
            </w:pPr>
            <w:r w:rsidRPr="00E47E00">
              <w:t>Name</w:t>
            </w:r>
          </w:p>
        </w:tc>
        <w:tc>
          <w:tcPr>
            <w:tcW w:w="6844" w:type="dxa"/>
            <w:shd w:val="clear" w:color="auto" w:fill="auto"/>
          </w:tcPr>
          <w:p w:rsidR="00001574" w:rsidRPr="00E47E00" w:rsidRDefault="00001574" w:rsidP="00001574">
            <w:pPr>
              <w:pStyle w:val="gemTab10pt"/>
            </w:pPr>
            <w:r w:rsidRPr="00E47E00">
              <w:t xml:space="preserve">TUC_PKI_006 </w:t>
            </w:r>
            <w:r>
              <w:t>„</w:t>
            </w:r>
            <w:r w:rsidRPr="00E47E00">
              <w:t>OCSP-Abfrage"</w:t>
            </w:r>
          </w:p>
        </w:tc>
      </w:tr>
      <w:tr w:rsidR="00001574" w:rsidRPr="00E47E00" w:rsidTr="00001574">
        <w:trPr>
          <w:trHeight w:val="345"/>
        </w:trPr>
        <w:tc>
          <w:tcPr>
            <w:tcW w:w="2084" w:type="dxa"/>
            <w:shd w:val="clear" w:color="auto" w:fill="auto"/>
          </w:tcPr>
          <w:p w:rsidR="00001574" w:rsidRPr="00E47E00" w:rsidRDefault="00001574" w:rsidP="00001574">
            <w:pPr>
              <w:pStyle w:val="gemTab10pt"/>
            </w:pPr>
            <w:r w:rsidRPr="00E47E00">
              <w:t>Beschreibung</w:t>
            </w:r>
          </w:p>
        </w:tc>
        <w:tc>
          <w:tcPr>
            <w:tcW w:w="6844" w:type="dxa"/>
            <w:shd w:val="clear" w:color="auto" w:fill="auto"/>
          </w:tcPr>
          <w:p w:rsidR="00001574" w:rsidRPr="00E47E00" w:rsidRDefault="00001574" w:rsidP="00001574">
            <w:pPr>
              <w:pStyle w:val="gemTab10pt"/>
            </w:pPr>
            <w:r w:rsidRPr="00A311A0">
              <w:rPr>
                <w:szCs w:val="20"/>
              </w:rPr>
              <w:t>Dieser Use Case beschreibt den Prozess zur OCSP-Prüfung eines Zertifikats. Für das Verhalten in spezifizierten Offline-Szenarien gilt [GS-A_4658].</w:t>
            </w:r>
            <w:r w:rsidRPr="00A311A0">
              <w:rPr>
                <w:szCs w:val="20"/>
              </w:rPr>
              <w:br/>
            </w:r>
            <w:r w:rsidRPr="00A311A0">
              <w:rPr>
                <w:rFonts w:cs="Arial"/>
                <w:szCs w:val="20"/>
              </w:rPr>
              <w:t>Der Use Case richtet sich nach den Anforderungen gemäß [</w:t>
            </w:r>
            <w:r w:rsidRPr="00A311A0">
              <w:rPr>
                <w:rFonts w:eastAsia="Times New Roman" w:cs="Arial"/>
                <w:szCs w:val="22"/>
              </w:rPr>
              <w:t>Common</w:t>
            </w:r>
            <w:r w:rsidRPr="00A311A0">
              <w:rPr>
                <w:rFonts w:cs="Arial"/>
                <w:szCs w:val="20"/>
              </w:rPr>
              <w:t>-PKI#Part5#2.3] und nach den spezifischen Eigenschaften der TI.</w:t>
            </w:r>
            <w:r w:rsidRPr="00A311A0">
              <w:rPr>
                <w:rFonts w:cs="Arial"/>
                <w:szCs w:val="20"/>
              </w:rPr>
              <w:br/>
              <w:t>Für nicht-qualifizierte Zertifikate einer eGK wird der Schritt zur Prüfung der certHash-Erweiterung (gemäß [</w:t>
            </w:r>
            <w:r w:rsidRPr="00A311A0">
              <w:rPr>
                <w:rFonts w:eastAsia="Times New Roman" w:cs="Arial"/>
                <w:szCs w:val="22"/>
              </w:rPr>
              <w:t>Common</w:t>
            </w:r>
            <w:r w:rsidRPr="00A311A0">
              <w:rPr>
                <w:rFonts w:cs="Arial"/>
                <w:szCs w:val="20"/>
              </w:rPr>
              <w:t xml:space="preserve">-PKI]) nicht abgearbeitet, d.h. der Parameter ENFORCE_CERTHASH_CHECK darf nicht auf </w:t>
            </w:r>
            <w:r>
              <w:rPr>
                <w:rFonts w:cs="Arial"/>
                <w:szCs w:val="20"/>
              </w:rPr>
              <w:t>„</w:t>
            </w:r>
            <w:r w:rsidRPr="00A311A0">
              <w:rPr>
                <w:rFonts w:cs="Arial"/>
                <w:szCs w:val="20"/>
              </w:rPr>
              <w:t>true” gesetzt werden. (Vgl. [GS-A_4693].)</w:t>
            </w:r>
          </w:p>
        </w:tc>
      </w:tr>
      <w:tr w:rsidR="00001574" w:rsidRPr="00E47E00" w:rsidTr="00001574">
        <w:trPr>
          <w:trHeight w:val="330"/>
        </w:trPr>
        <w:tc>
          <w:tcPr>
            <w:tcW w:w="2084" w:type="dxa"/>
            <w:shd w:val="clear" w:color="auto" w:fill="auto"/>
          </w:tcPr>
          <w:p w:rsidR="00001574" w:rsidRPr="00E47E00" w:rsidRDefault="00001574" w:rsidP="00001574">
            <w:pPr>
              <w:pStyle w:val="gemTab10pt"/>
            </w:pPr>
            <w:r w:rsidRPr="00E47E00">
              <w:t>Anwendungsumfeld</w:t>
            </w:r>
          </w:p>
        </w:tc>
        <w:tc>
          <w:tcPr>
            <w:tcW w:w="6844" w:type="dxa"/>
            <w:shd w:val="clear" w:color="auto" w:fill="auto"/>
          </w:tcPr>
          <w:p w:rsidR="00001574" w:rsidRPr="00E47E00" w:rsidRDefault="00001574" w:rsidP="00001574">
            <w:pPr>
              <w:pStyle w:val="gemTab10pt"/>
            </w:pPr>
            <w:r w:rsidRPr="00E47E00">
              <w:t>System, das Zertifikate verwendet</w:t>
            </w:r>
          </w:p>
        </w:tc>
      </w:tr>
      <w:tr w:rsidR="00001574" w:rsidRPr="00A311A0" w:rsidTr="00001574">
        <w:trPr>
          <w:trHeight w:val="330"/>
        </w:trPr>
        <w:tc>
          <w:tcPr>
            <w:tcW w:w="2084" w:type="dxa"/>
            <w:shd w:val="clear" w:color="auto" w:fill="auto"/>
          </w:tcPr>
          <w:p w:rsidR="00001574" w:rsidRPr="00E47E00" w:rsidRDefault="00001574" w:rsidP="00001574">
            <w:pPr>
              <w:pStyle w:val="gemTab10pt"/>
            </w:pPr>
            <w:r w:rsidRPr="00E47E00">
              <w:lastRenderedPageBreak/>
              <w:t>Vorbedingungen</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Zeitlich gültiges End-Entity- und CA-Zertifikat.</w:t>
            </w:r>
          </w:p>
          <w:p w:rsidR="00001574" w:rsidRPr="00A311A0" w:rsidRDefault="00001574" w:rsidP="00001574">
            <w:pPr>
              <w:pStyle w:val="gemTab10pt"/>
              <w:rPr>
                <w:rFonts w:eastAsia="Times New Roman" w:cs="Arial"/>
                <w:szCs w:val="20"/>
              </w:rPr>
            </w:pPr>
            <w:r w:rsidRPr="00A311A0">
              <w:rPr>
                <w:rFonts w:eastAsia="Times New Roman" w:cs="Arial"/>
                <w:szCs w:val="20"/>
              </w:rPr>
              <w:t>TSL-Informationen sind vorhanden.</w:t>
            </w:r>
          </w:p>
        </w:tc>
      </w:tr>
      <w:tr w:rsidR="00001574" w:rsidRPr="00A311A0" w:rsidTr="00001574">
        <w:trPr>
          <w:trHeight w:val="345"/>
        </w:trPr>
        <w:tc>
          <w:tcPr>
            <w:tcW w:w="2084" w:type="dxa"/>
            <w:shd w:val="clear" w:color="auto" w:fill="auto"/>
          </w:tcPr>
          <w:p w:rsidR="00001574" w:rsidRPr="00E47E00" w:rsidRDefault="00001574" w:rsidP="00001574">
            <w:pPr>
              <w:pStyle w:val="gemTab10pt"/>
            </w:pPr>
            <w:r w:rsidRPr="00E47E00">
              <w:t>Auslöser</w:t>
            </w:r>
          </w:p>
        </w:tc>
        <w:tc>
          <w:tcPr>
            <w:tcW w:w="6844" w:type="dxa"/>
            <w:shd w:val="clear" w:color="auto" w:fill="auto"/>
          </w:tcPr>
          <w:p w:rsidR="00001574" w:rsidRPr="00A311A0" w:rsidRDefault="00001574" w:rsidP="00001574">
            <w:pPr>
              <w:pStyle w:val="gemTab10pt"/>
              <w:rPr>
                <w:rFonts w:eastAsia="Times New Roman" w:cs="Arial"/>
                <w:szCs w:val="20"/>
              </w:rPr>
            </w:pPr>
            <w:r w:rsidRPr="00E47E00">
              <w:t>Zertifikats-Check</w:t>
            </w:r>
          </w:p>
        </w:tc>
      </w:tr>
      <w:tr w:rsidR="00001574" w:rsidRPr="00A311A0" w:rsidTr="00001574">
        <w:trPr>
          <w:trHeight w:val="330"/>
        </w:trPr>
        <w:tc>
          <w:tcPr>
            <w:tcW w:w="2084" w:type="dxa"/>
            <w:shd w:val="clear" w:color="auto" w:fill="auto"/>
          </w:tcPr>
          <w:p w:rsidR="00001574" w:rsidRPr="00E47E00" w:rsidRDefault="00001574" w:rsidP="00001574">
            <w:pPr>
              <w:pStyle w:val="gemTab10pt"/>
            </w:pPr>
            <w:r w:rsidRPr="00E47E00">
              <w:t>Eingangsdaten</w:t>
            </w:r>
          </w:p>
        </w:tc>
        <w:tc>
          <w:tcPr>
            <w:tcW w:w="6844" w:type="dxa"/>
            <w:shd w:val="clear" w:color="auto" w:fill="auto"/>
          </w:tcPr>
          <w:p w:rsidR="00001574" w:rsidRPr="00E47E00" w:rsidRDefault="00001574" w:rsidP="00001574">
            <w:pPr>
              <w:pStyle w:val="gemTab10pt"/>
              <w:numPr>
                <w:ilvl w:val="0"/>
                <w:numId w:val="10"/>
              </w:numPr>
            </w:pPr>
            <w:r w:rsidRPr="00E47E00">
              <w:t>End-Entity-Zertifikatsdaten</w:t>
            </w:r>
          </w:p>
          <w:p w:rsidR="00001574" w:rsidRPr="00E47E00" w:rsidRDefault="00001574" w:rsidP="00001574">
            <w:pPr>
              <w:pStyle w:val="gemTab10pt"/>
              <w:numPr>
                <w:ilvl w:val="0"/>
                <w:numId w:val="10"/>
              </w:numPr>
            </w:pPr>
            <w:r w:rsidRPr="00E47E00">
              <w:t>CA-Zertifikatsdaten</w:t>
            </w:r>
          </w:p>
          <w:p w:rsidR="00001574" w:rsidRPr="00E47E00" w:rsidRDefault="00001574" w:rsidP="00001574">
            <w:pPr>
              <w:pStyle w:val="gemTab10pt"/>
              <w:numPr>
                <w:ilvl w:val="0"/>
                <w:numId w:val="10"/>
              </w:numPr>
            </w:pPr>
            <w:r w:rsidRPr="00E47E00">
              <w:t>TSL-Informationen</w:t>
            </w:r>
          </w:p>
          <w:p w:rsidR="00001574" w:rsidRPr="00A311A0" w:rsidRDefault="00001574" w:rsidP="00001574">
            <w:pPr>
              <w:pStyle w:val="gemTab10pt"/>
              <w:numPr>
                <w:ilvl w:val="0"/>
                <w:numId w:val="10"/>
              </w:numPr>
              <w:rPr>
                <w:rFonts w:eastAsia="Times New Roman" w:cs="Arial"/>
                <w:szCs w:val="20"/>
              </w:rPr>
            </w:pPr>
            <w:r w:rsidRPr="00E47E00">
              <w:t>Referenzzeitpunkt</w:t>
            </w:r>
            <w:r w:rsidRPr="00FD4AA4">
              <w:t xml:space="preserve"> </w:t>
            </w:r>
            <w:r w:rsidRPr="008D3AFD">
              <w:t>(vgl. Glossar)</w:t>
            </w:r>
          </w:p>
          <w:p w:rsidR="00001574" w:rsidRPr="00A311A0" w:rsidRDefault="00001574" w:rsidP="00001574">
            <w:pPr>
              <w:pStyle w:val="gemTab10pt"/>
              <w:numPr>
                <w:ilvl w:val="0"/>
                <w:numId w:val="10"/>
              </w:numPr>
              <w:rPr>
                <w:rFonts w:eastAsia="Times New Roman" w:cs="Arial"/>
                <w:szCs w:val="20"/>
              </w:rPr>
            </w:pPr>
            <w:r w:rsidRPr="00A311A0">
              <w:rPr>
                <w:rFonts w:eastAsia="Times New Roman" w:cs="Arial"/>
                <w:szCs w:val="20"/>
              </w:rPr>
              <w:t>OCSP-Graceperiod (Default: 10min)</w:t>
            </w:r>
          </w:p>
          <w:p w:rsidR="00001574" w:rsidRPr="00A311A0" w:rsidRDefault="00001574" w:rsidP="00001574">
            <w:pPr>
              <w:pStyle w:val="gemTab10pt"/>
              <w:numPr>
                <w:ilvl w:val="0"/>
                <w:numId w:val="10"/>
              </w:numPr>
              <w:rPr>
                <w:rFonts w:eastAsia="Times New Roman" w:cs="Arial"/>
                <w:szCs w:val="20"/>
              </w:rPr>
            </w:pPr>
            <w:r w:rsidRPr="00A311A0">
              <w:rPr>
                <w:rFonts w:eastAsia="Times New Roman" w:cs="Arial"/>
                <w:szCs w:val="20"/>
              </w:rPr>
              <w:t>Timeout-Parameter (Default: 10s)</w:t>
            </w:r>
          </w:p>
          <w:p w:rsidR="00001574" w:rsidRPr="00A311A0" w:rsidRDefault="00001574" w:rsidP="00001574">
            <w:pPr>
              <w:pStyle w:val="gemTab10pt"/>
              <w:numPr>
                <w:ilvl w:val="0"/>
                <w:numId w:val="10"/>
              </w:numPr>
              <w:rPr>
                <w:rFonts w:eastAsia="Times New Roman" w:cs="Arial"/>
                <w:szCs w:val="20"/>
                <w:lang w:val="en-GB"/>
              </w:rPr>
            </w:pPr>
            <w:r w:rsidRPr="00A311A0">
              <w:rPr>
                <w:rFonts w:eastAsia="Times New Roman" w:cs="Arial"/>
                <w:szCs w:val="20"/>
                <w:lang w:val="en-GB"/>
              </w:rPr>
              <w:t>TOLERATE_OCSP_FAILURE (true/false, Default: false)</w:t>
            </w:r>
          </w:p>
          <w:p w:rsidR="00001574" w:rsidRPr="00A311A0" w:rsidRDefault="00001574" w:rsidP="00001574">
            <w:pPr>
              <w:pStyle w:val="gemTab10pt"/>
              <w:numPr>
                <w:ilvl w:val="0"/>
                <w:numId w:val="10"/>
              </w:numPr>
              <w:rPr>
                <w:rFonts w:eastAsia="Times New Roman" w:cs="Arial"/>
                <w:szCs w:val="20"/>
                <w:lang w:val="en-GB"/>
              </w:rPr>
            </w:pPr>
            <w:r w:rsidRPr="00A311A0">
              <w:rPr>
                <w:rFonts w:eastAsia="Times New Roman" w:cs="Arial"/>
                <w:szCs w:val="20"/>
                <w:lang w:val="en-GB"/>
              </w:rPr>
              <w:t>ENFORCE_CERTHASH_CHECK (true/false, Default: false)</w:t>
            </w:r>
          </w:p>
        </w:tc>
      </w:tr>
      <w:tr w:rsidR="00001574" w:rsidRPr="00A311A0" w:rsidTr="00001574">
        <w:trPr>
          <w:trHeight w:val="346"/>
        </w:trPr>
        <w:tc>
          <w:tcPr>
            <w:tcW w:w="2084" w:type="dxa"/>
            <w:shd w:val="clear" w:color="auto" w:fill="auto"/>
          </w:tcPr>
          <w:p w:rsidR="00001574" w:rsidRPr="00E47E00" w:rsidRDefault="00001574" w:rsidP="00001574">
            <w:pPr>
              <w:pStyle w:val="gemTab10pt"/>
            </w:pPr>
            <w:r w:rsidRPr="00E47E00">
              <w:t>Komponenten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System, OCSP-Responder</w:t>
            </w:r>
          </w:p>
        </w:tc>
      </w:tr>
      <w:tr w:rsidR="00001574" w:rsidRPr="00A311A0" w:rsidTr="00001574">
        <w:trPr>
          <w:trHeight w:val="346"/>
        </w:trPr>
        <w:tc>
          <w:tcPr>
            <w:tcW w:w="2084" w:type="dxa"/>
            <w:shd w:val="clear" w:color="auto" w:fill="auto"/>
          </w:tcPr>
          <w:p w:rsidR="00001574" w:rsidRPr="00E47E00" w:rsidRDefault="00001574" w:rsidP="00001574">
            <w:pPr>
              <w:pStyle w:val="gemTab10pt"/>
            </w:pPr>
            <w:r w:rsidRPr="00E47E00">
              <w:t>Ausgangsdaten</w:t>
            </w:r>
          </w:p>
        </w:tc>
        <w:tc>
          <w:tcPr>
            <w:tcW w:w="6844" w:type="dxa"/>
            <w:shd w:val="clear" w:color="auto" w:fill="auto"/>
          </w:tcPr>
          <w:p w:rsidR="00001574" w:rsidRPr="00E47E00" w:rsidRDefault="00001574" w:rsidP="00001574">
            <w:pPr>
              <w:pStyle w:val="gemTab10pt"/>
            </w:pPr>
            <w:r w:rsidRPr="00E47E00">
              <w:t>Status der Prüfung</w:t>
            </w:r>
          </w:p>
          <w:p w:rsidR="00001574" w:rsidRPr="00A311A0" w:rsidRDefault="00001574" w:rsidP="00001574">
            <w:pPr>
              <w:pStyle w:val="gemTab10pt"/>
              <w:rPr>
                <w:rFonts w:eastAsia="Times New Roman" w:cs="Arial"/>
                <w:szCs w:val="20"/>
              </w:rPr>
            </w:pPr>
            <w:r w:rsidRPr="00E47E00">
              <w:t>OCSP-Response</w:t>
            </w:r>
          </w:p>
        </w:tc>
      </w:tr>
      <w:tr w:rsidR="00001574" w:rsidRPr="009C2A03" w:rsidTr="00001574">
        <w:trPr>
          <w:trHeight w:val="346"/>
        </w:trPr>
        <w:tc>
          <w:tcPr>
            <w:tcW w:w="2084" w:type="dxa"/>
            <w:shd w:val="clear" w:color="auto" w:fill="auto"/>
          </w:tcPr>
          <w:p w:rsidR="00001574" w:rsidRPr="00E47E00" w:rsidRDefault="00001574" w:rsidP="00001574">
            <w:pPr>
              <w:pStyle w:val="gemTab10pt"/>
            </w:pPr>
            <w:r w:rsidRPr="00E47E00">
              <w:t>Referenzen</w:t>
            </w:r>
          </w:p>
        </w:tc>
        <w:tc>
          <w:tcPr>
            <w:tcW w:w="6844" w:type="dxa"/>
            <w:shd w:val="clear" w:color="auto" w:fill="auto"/>
          </w:tcPr>
          <w:p w:rsidR="00001574" w:rsidRPr="009C2A03" w:rsidRDefault="00001574" w:rsidP="00001574">
            <w:pPr>
              <w:pStyle w:val="gemTab10pt"/>
              <w:rPr>
                <w:rFonts w:eastAsia="Times New Roman" w:cs="Arial"/>
                <w:szCs w:val="22"/>
                <w:lang w:val="en-US"/>
              </w:rPr>
            </w:pPr>
            <w:r w:rsidRPr="009C2A03">
              <w:rPr>
                <w:rFonts w:eastAsia="Times New Roman" w:cs="Arial"/>
                <w:szCs w:val="22"/>
                <w:lang w:val="en-US"/>
              </w:rPr>
              <w:t>[Common-PKI] Part 4#3</w:t>
            </w:r>
            <w:r w:rsidRPr="00FD4AA4">
              <w:rPr>
                <w:rFonts w:eastAsia="Times New Roman" w:cs="Arial"/>
                <w:szCs w:val="22"/>
                <w:lang w:val="en-US"/>
              </w:rPr>
              <w:t>, [Common-PKI#Part5#2.3]</w:t>
            </w:r>
          </w:p>
        </w:tc>
      </w:tr>
      <w:tr w:rsidR="00001574" w:rsidRPr="00A311A0" w:rsidTr="00001574">
        <w:trPr>
          <w:trHeight w:val="346"/>
        </w:trPr>
        <w:tc>
          <w:tcPr>
            <w:tcW w:w="2084" w:type="dxa"/>
            <w:shd w:val="clear" w:color="auto" w:fill="auto"/>
          </w:tcPr>
          <w:p w:rsidR="00001574" w:rsidRPr="00E47E00" w:rsidRDefault="00001574" w:rsidP="00001574">
            <w:pPr>
              <w:pStyle w:val="gemTab10pt"/>
            </w:pPr>
            <w:r w:rsidRPr="00E47E00">
              <w:t>Standardablauf</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[System:] Prüfung, ob (zum Referenzzeitpunkt unter Berücksichtigung der OCSP-Graceperiod) gültige Statusinformationen bereits vorliegen (z.</w:t>
            </w:r>
            <w:r>
              <w:rPr>
                <w:rFonts w:eastAsia="Times New Roman" w:cs="Arial"/>
                <w:szCs w:val="22"/>
              </w:rPr>
              <w:t> </w:t>
            </w:r>
            <w:r w:rsidRPr="00A311A0">
              <w:rPr>
                <w:rFonts w:eastAsia="Times New Roman" w:cs="Arial"/>
                <w:szCs w:val="22"/>
              </w:rPr>
              <w:t>B. im lokalen Cache bereitgestellt).</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A311A0" w:rsidRDefault="00001574" w:rsidP="00001574">
            <w:pPr>
              <w:pStyle w:val="gemTab10pt"/>
              <w:rPr>
                <w:rFonts w:eastAsia="Times New Roman" w:cs="Arial"/>
                <w:szCs w:val="22"/>
              </w:rPr>
            </w:pPr>
            <w:r w:rsidRPr="00A311A0">
              <w:rPr>
                <w:rFonts w:eastAsia="Times New Roman" w:cs="Arial"/>
                <w:szCs w:val="22"/>
              </w:rPr>
              <w:t>[System:] Ermittlung der OCSP</w:t>
            </w:r>
            <w:r w:rsidRPr="00864169">
              <w:rPr>
                <w:rFonts w:eastAsia="Times New Roman" w:cs="Arial"/>
                <w:szCs w:val="22"/>
              </w:rPr>
              <w:t>-Adresse (</w:t>
            </w:r>
            <w:r w:rsidRPr="00864169">
              <w:rPr>
                <w:rFonts w:eastAsia="Times New Roman" w:cs="Arial"/>
                <w:szCs w:val="22"/>
              </w:rPr>
              <w:fldChar w:fldCharType="begin" w:fldLock="1"/>
            </w:r>
            <w:r w:rsidRPr="00864169">
              <w:rPr>
                <w:rFonts w:eastAsia="Times New Roman" w:cs="Arial"/>
                <w:szCs w:val="22"/>
              </w:rPr>
              <w:instrText xml:space="preserve"> REF _Ref398278667 \h  \* MERGEFORMAT </w:instrText>
            </w:r>
            <w:r w:rsidRPr="00864169">
              <w:rPr>
                <w:rFonts w:eastAsia="Times New Roman" w:cs="Arial"/>
                <w:szCs w:val="22"/>
              </w:rPr>
            </w:r>
            <w:r w:rsidRPr="00864169">
              <w:rPr>
                <w:rFonts w:eastAsia="Times New Roman" w:cs="Arial"/>
                <w:szCs w:val="22"/>
              </w:rPr>
              <w:fldChar w:fldCharType="separate"/>
            </w:r>
            <w:r w:rsidRPr="00E47E00">
              <w:t xml:space="preserve">TUC_PKI_005 "Adresse </w:t>
            </w:r>
            <w:r w:rsidRPr="00E20267">
              <w:t xml:space="preserve">für Status- und Sperrprüfung </w:t>
            </w:r>
            <w:r w:rsidRPr="00E47E00">
              <w:t>er</w:t>
            </w:r>
            <w:r w:rsidRPr="00E47E00">
              <w:softHyphen/>
              <w:t>mitteln"</w:t>
            </w:r>
            <w:r w:rsidRPr="00864169">
              <w:rPr>
                <w:rFonts w:eastAsia="Times New Roman" w:cs="Arial"/>
                <w:szCs w:val="22"/>
              </w:rPr>
              <w:fldChar w:fldCharType="end"/>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A311A0" w:rsidRDefault="00001574" w:rsidP="00001574">
            <w:pPr>
              <w:pStyle w:val="gemTab10pt"/>
              <w:rPr>
                <w:rFonts w:eastAsia="Times New Roman" w:cs="Arial"/>
                <w:szCs w:val="22"/>
              </w:rPr>
            </w:pPr>
            <w:r w:rsidRPr="00A311A0">
              <w:rPr>
                <w:rFonts w:eastAsia="Times New Roman" w:cs="Arial"/>
                <w:szCs w:val="22"/>
              </w:rPr>
              <w:t>[System:] Aufbau des OCSP-Request anhand der passenden Zertifikatsdaten</w:t>
            </w:r>
          </w:p>
          <w:p w:rsidR="00001574" w:rsidRPr="00A311A0" w:rsidRDefault="00001574" w:rsidP="00001574">
            <w:pPr>
              <w:pStyle w:val="gemTab10pt"/>
              <w:rPr>
                <w:rFonts w:eastAsia="Times New Roman" w:cs="Arial"/>
                <w:szCs w:val="22"/>
              </w:rPr>
            </w:pPr>
            <w:r w:rsidRPr="00A311A0">
              <w:rPr>
                <w:rFonts w:eastAsia="Times New Roman" w:cs="Arial"/>
                <w:szCs w:val="22"/>
              </w:rPr>
              <w:t>4.</w:t>
            </w:r>
          </w:p>
          <w:p w:rsidR="00001574" w:rsidRPr="00A311A0" w:rsidRDefault="00001574" w:rsidP="00001574">
            <w:pPr>
              <w:pStyle w:val="gemTab10pt"/>
              <w:rPr>
                <w:rFonts w:eastAsia="Times New Roman" w:cs="Arial"/>
                <w:szCs w:val="22"/>
              </w:rPr>
            </w:pPr>
            <w:r w:rsidRPr="00A311A0">
              <w:rPr>
                <w:rFonts w:eastAsia="Times New Roman" w:cs="Arial"/>
                <w:szCs w:val="22"/>
              </w:rPr>
              <w:t>[System:] Absenden des Request an die ermittelte Adresse</w:t>
            </w:r>
          </w:p>
          <w:p w:rsidR="00001574" w:rsidRPr="00A311A0" w:rsidRDefault="00001574" w:rsidP="00001574">
            <w:pPr>
              <w:pStyle w:val="gemTab10pt"/>
              <w:rPr>
                <w:rFonts w:eastAsia="Times New Roman" w:cs="Arial"/>
                <w:szCs w:val="22"/>
              </w:rPr>
            </w:pPr>
            <w:r w:rsidRPr="00A311A0">
              <w:rPr>
                <w:rFonts w:eastAsia="Times New Roman" w:cs="Arial"/>
                <w:szCs w:val="22"/>
              </w:rPr>
              <w:t>Der Timeout-Parameter definiert hier, zu welchem Zeitpunkt das System ein Timeout bei Nichterreichbarkeit des Dienstes meldet.</w:t>
            </w:r>
          </w:p>
          <w:p w:rsidR="00001574" w:rsidRPr="00A311A0" w:rsidRDefault="00001574" w:rsidP="00001574">
            <w:pPr>
              <w:pStyle w:val="gemTab10pt"/>
              <w:rPr>
                <w:rFonts w:eastAsia="Times New Roman" w:cs="Arial"/>
                <w:szCs w:val="22"/>
              </w:rPr>
            </w:pPr>
            <w:r w:rsidRPr="00A311A0">
              <w:rPr>
                <w:rFonts w:eastAsia="Times New Roman" w:cs="Arial"/>
                <w:szCs w:val="22"/>
              </w:rPr>
              <w:t>5.</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OCSP-Responder:] Überprüfung der OCSP-Response (Signatur) auf Integrität. </w:t>
            </w:r>
            <w:r w:rsidRPr="00A311A0">
              <w:rPr>
                <w:rFonts w:eastAsia="Times New Roman" w:cs="Arial"/>
                <w:szCs w:val="22"/>
              </w:rPr>
              <w:br/>
              <w:t>Das dazu benötigte OCSP-Responder-Zertifikat in den TSL-Informationen ermitteln. Die OCSP-Responder-Zertifikate sind alle in den TSL-Informationen enthalten. Somit kann direkt nach dem Zertifikat gesucht werden. (OCSP-Responder sind in der TSL-Datei mit dem „ServiceTypeIdentifier“ "http://uri.etsi.org/TrstSvc/Svctype/Certstatus/OCSP" markiert.)</w:t>
            </w:r>
          </w:p>
          <w:p w:rsidR="00001574" w:rsidRPr="00A311A0" w:rsidRDefault="00001574" w:rsidP="00001574">
            <w:pPr>
              <w:pStyle w:val="gemTab10pt"/>
              <w:rPr>
                <w:rFonts w:eastAsia="Times New Roman" w:cs="Arial"/>
                <w:szCs w:val="22"/>
              </w:rPr>
            </w:pPr>
            <w:r w:rsidRPr="00A311A0">
              <w:rPr>
                <w:rFonts w:eastAsia="Times New Roman" w:cs="Arial"/>
                <w:szCs w:val="22"/>
              </w:rPr>
              <w:t>6.</w:t>
            </w:r>
          </w:p>
          <w:p w:rsidR="00001574" w:rsidRPr="00A311A0" w:rsidRDefault="00001574" w:rsidP="00001574">
            <w:pPr>
              <w:pStyle w:val="gemTab10pt"/>
              <w:rPr>
                <w:rFonts w:eastAsia="Times New Roman" w:cs="Arial"/>
                <w:szCs w:val="22"/>
                <w:lang w:val="en-GB"/>
              </w:rPr>
            </w:pPr>
            <w:r w:rsidRPr="00A311A0">
              <w:rPr>
                <w:rFonts w:eastAsia="Times New Roman" w:cs="Arial"/>
                <w:szCs w:val="22"/>
              </w:rPr>
              <w:t xml:space="preserve">[System:] Auswertung der OCSP-Response. </w:t>
            </w:r>
            <w:r w:rsidRPr="00A311A0">
              <w:rPr>
                <w:rFonts w:eastAsia="Times New Roman" w:cs="Arial"/>
                <w:szCs w:val="22"/>
                <w:lang w:val="en-GB"/>
              </w:rPr>
              <w:t>Details siehe [Common-PKI#Part4#3]</w:t>
            </w:r>
          </w:p>
          <w:p w:rsidR="00001574" w:rsidRPr="00A311A0" w:rsidRDefault="00001574" w:rsidP="00001574">
            <w:pPr>
              <w:pStyle w:val="gemTab10pt"/>
              <w:rPr>
                <w:rFonts w:eastAsia="Times New Roman" w:cs="Arial"/>
                <w:szCs w:val="22"/>
              </w:rPr>
            </w:pPr>
            <w:r w:rsidRPr="00E47E00">
              <w:t>7</w:t>
            </w:r>
            <w:r w:rsidRPr="00A311A0">
              <w:rPr>
                <w:rFonts w:eastAsia="Times New Roman" w:cs="Arial"/>
                <w:szCs w:val="22"/>
              </w:rPr>
              <w:t xml:space="preserve">. </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Wenn </w:t>
            </w:r>
            <w:r w:rsidRPr="00A311A0">
              <w:rPr>
                <w:rFonts w:eastAsia="Times New Roman" w:cs="Arial"/>
                <w:szCs w:val="20"/>
              </w:rPr>
              <w:t>ENFORCE_CERTHASH_CHECK auf ´true´ gesetzt ist, wird</w:t>
            </w:r>
            <w:r w:rsidRPr="00A311A0">
              <w:rPr>
                <w:rFonts w:eastAsia="Times New Roman" w:cs="Arial"/>
                <w:szCs w:val="22"/>
              </w:rPr>
              <w:t xml:space="preserve"> das </w:t>
            </w:r>
            <w:r w:rsidRPr="00E47E00">
              <w:t xml:space="preserve">End-Entity-Zertifikat mit dem in der certHash-Erweiterung bezeichneten Algorithmus gehasht (vgl. [gemSpec_Krypt#GS-A_4393]). Das Resultat stimmt mit dem gelieferten certificateHash überein. </w:t>
            </w:r>
            <w:r w:rsidRPr="00A311A0">
              <w:rPr>
                <w:rFonts w:eastAsia="Times New Roman" w:cs="Arial"/>
                <w:szCs w:val="22"/>
              </w:rPr>
              <w:t>Details siehe [Common-PKI#Part4#3.1.2] und [Common-PKI#Part5#2.3].</w:t>
            </w:r>
          </w:p>
          <w:p w:rsidR="00001574" w:rsidRPr="00A311A0" w:rsidRDefault="00001574" w:rsidP="00001574">
            <w:pPr>
              <w:pStyle w:val="gemTab10pt"/>
              <w:rPr>
                <w:rFonts w:eastAsia="Times New Roman" w:cs="Arial"/>
                <w:szCs w:val="22"/>
              </w:rPr>
            </w:pPr>
            <w:r w:rsidRPr="00A311A0">
              <w:rPr>
                <w:rFonts w:eastAsia="Times New Roman" w:cs="Arial"/>
                <w:szCs w:val="22"/>
              </w:rPr>
              <w:t>8.</w:t>
            </w:r>
          </w:p>
          <w:p w:rsidR="00001574" w:rsidRPr="00A311A0" w:rsidRDefault="00001574" w:rsidP="00001574">
            <w:pPr>
              <w:pStyle w:val="gemTab10pt"/>
              <w:rPr>
                <w:rFonts w:eastAsia="Times New Roman" w:cs="Arial"/>
                <w:szCs w:val="22"/>
              </w:rPr>
            </w:pPr>
            <w:r w:rsidRPr="00A311A0">
              <w:rPr>
                <w:rFonts w:eastAsia="Times New Roman" w:cs="Arial"/>
                <w:szCs w:val="22"/>
              </w:rPr>
              <w:t>[System:] Überprüfung der Gültigkeit anhand des Referenzzeitpunkts. Der CertStatus "good“ wird gemeldet.</w:t>
            </w:r>
          </w:p>
          <w:p w:rsidR="00001574" w:rsidRPr="00A311A0" w:rsidRDefault="00001574" w:rsidP="00001574">
            <w:pPr>
              <w:pStyle w:val="gemTab10pt"/>
              <w:rPr>
                <w:rFonts w:eastAsia="Times New Roman" w:cs="Arial"/>
                <w:szCs w:val="22"/>
              </w:rPr>
            </w:pPr>
            <w:r w:rsidRPr="00A311A0">
              <w:rPr>
                <w:rFonts w:eastAsia="Times New Roman" w:cs="Arial"/>
                <w:szCs w:val="22"/>
              </w:rPr>
              <w:t>9.</w:t>
            </w:r>
          </w:p>
          <w:p w:rsidR="00001574" w:rsidRPr="00A311A0" w:rsidRDefault="00001574" w:rsidP="00001574">
            <w:pPr>
              <w:pStyle w:val="gemTab10pt"/>
              <w:rPr>
                <w:rFonts w:eastAsia="Times New Roman" w:cs="Arial"/>
                <w:szCs w:val="22"/>
              </w:rPr>
            </w:pPr>
            <w:r w:rsidRPr="00A311A0">
              <w:rPr>
                <w:rFonts w:eastAsia="Times New Roman" w:cs="Arial"/>
                <w:szCs w:val="22"/>
              </w:rPr>
              <w:t>[System:] Rückmeldung, dass das Zertifikat gültig ist und Rückgabe der OCSP-Response.</w:t>
            </w:r>
          </w:p>
          <w:p w:rsidR="00001574" w:rsidRPr="00A311A0" w:rsidRDefault="00001574" w:rsidP="00001574">
            <w:pPr>
              <w:pStyle w:val="gemTab10pt"/>
              <w:rPr>
                <w:rFonts w:eastAsia="Times New Roman" w:cs="Arial"/>
                <w:szCs w:val="22"/>
              </w:rPr>
            </w:pPr>
            <w:r w:rsidRPr="00A311A0">
              <w:rPr>
                <w:rFonts w:eastAsia="Times New Roman" w:cs="Arial"/>
                <w:szCs w:val="22"/>
              </w:rPr>
              <w:t>10.</w:t>
            </w:r>
          </w:p>
          <w:p w:rsidR="00001574" w:rsidRPr="00A311A0" w:rsidRDefault="00001574" w:rsidP="00001574">
            <w:pPr>
              <w:pStyle w:val="gemTab10pt"/>
              <w:rPr>
                <w:rFonts w:eastAsia="Times New Roman" w:cs="Arial"/>
                <w:szCs w:val="22"/>
              </w:rPr>
            </w:pPr>
            <w:r w:rsidRPr="00A311A0">
              <w:rPr>
                <w:rFonts w:eastAsia="Times New Roman" w:cs="Arial"/>
                <w:szCs w:val="22"/>
              </w:rPr>
              <w:lastRenderedPageBreak/>
              <w:t>[System:] Ende des UseCase</w:t>
            </w:r>
          </w:p>
        </w:tc>
      </w:tr>
      <w:tr w:rsidR="00001574" w:rsidRPr="00A311A0" w:rsidTr="00001574">
        <w:trPr>
          <w:trHeight w:val="346"/>
        </w:trPr>
        <w:tc>
          <w:tcPr>
            <w:tcW w:w="2084" w:type="dxa"/>
            <w:shd w:val="clear" w:color="auto" w:fill="auto"/>
          </w:tcPr>
          <w:p w:rsidR="00001574" w:rsidRPr="00737744" w:rsidRDefault="00001574" w:rsidP="00001574">
            <w:pPr>
              <w:pStyle w:val="gemTab10pt"/>
            </w:pPr>
            <w:r w:rsidRPr="00737744">
              <w:lastRenderedPageBreak/>
              <w:t>Varianten/Alternati</w:t>
            </w:r>
            <w:r w:rsidRPr="00737744">
              <w:softHyphen/>
              <w:t>ven</w:t>
            </w:r>
          </w:p>
        </w:tc>
        <w:tc>
          <w:tcPr>
            <w:tcW w:w="6844" w:type="dxa"/>
            <w:shd w:val="clear" w:color="auto" w:fill="auto"/>
          </w:tcPr>
          <w:p w:rsidR="00001574" w:rsidRPr="00737744" w:rsidRDefault="00001574" w:rsidP="00001574">
            <w:pPr>
              <w:pStyle w:val="gemTab10pt"/>
              <w:rPr>
                <w:rFonts w:eastAsia="Times New Roman" w:cs="Arial"/>
                <w:szCs w:val="22"/>
              </w:rPr>
            </w:pPr>
            <w:r w:rsidRPr="00737744">
              <w:rPr>
                <w:rFonts w:eastAsia="Times New Roman" w:cs="Arial"/>
                <w:szCs w:val="22"/>
              </w:rPr>
              <w:t>1a.</w:t>
            </w:r>
          </w:p>
          <w:p w:rsidR="00001574" w:rsidRPr="00737744" w:rsidRDefault="00001574" w:rsidP="00001574">
            <w:pPr>
              <w:pStyle w:val="gemTab10pt"/>
              <w:rPr>
                <w:rFonts w:eastAsia="Times New Roman" w:cs="Arial"/>
                <w:szCs w:val="22"/>
              </w:rPr>
            </w:pPr>
            <w:r w:rsidRPr="00737744">
              <w:rPr>
                <w:rFonts w:eastAsia="Times New Roman" w:cs="Arial"/>
                <w:szCs w:val="22"/>
              </w:rPr>
              <w:t>[System:] Prüfung der Gültigkeit des Zertifikats gegen vorliegende Informationen.</w:t>
            </w:r>
          </w:p>
          <w:p w:rsidR="00001574" w:rsidRPr="00737744" w:rsidRDefault="00001574" w:rsidP="00001574">
            <w:pPr>
              <w:pStyle w:val="gemTab10pt"/>
              <w:rPr>
                <w:rFonts w:eastAsia="Times New Roman" w:cs="Arial"/>
                <w:szCs w:val="22"/>
              </w:rPr>
            </w:pPr>
            <w:r w:rsidRPr="00737744">
              <w:rPr>
                <w:rFonts w:eastAsia="Times New Roman" w:cs="Arial"/>
                <w:szCs w:val="22"/>
              </w:rPr>
              <w:t>1a1.</w:t>
            </w:r>
          </w:p>
          <w:p w:rsidR="00001574" w:rsidRPr="00737744" w:rsidRDefault="00001574" w:rsidP="00001574">
            <w:pPr>
              <w:pStyle w:val="gemTab10pt"/>
              <w:rPr>
                <w:rFonts w:eastAsia="Times New Roman" w:cs="Arial"/>
                <w:szCs w:val="22"/>
              </w:rPr>
            </w:pPr>
            <w:r w:rsidRPr="00737744">
              <w:rPr>
                <w:rFonts w:eastAsia="Times New Roman" w:cs="Arial"/>
                <w:szCs w:val="22"/>
              </w:rPr>
              <w:t>[System:] Zertifikat ist gesperrt. Weiter mit Schritt 5, falls die entsprechenden Prüfungen nicht bereits erfolgt sind. Ansonsten Rückmeldung analog 8.</w:t>
            </w:r>
          </w:p>
          <w:p w:rsidR="00001574" w:rsidRPr="00737744" w:rsidRDefault="00001574" w:rsidP="00001574">
            <w:pPr>
              <w:pStyle w:val="gemTab10pt"/>
              <w:rPr>
                <w:rFonts w:eastAsia="Times New Roman" w:cs="Arial"/>
                <w:szCs w:val="22"/>
              </w:rPr>
            </w:pPr>
            <w:r w:rsidRPr="00737744">
              <w:rPr>
                <w:rFonts w:eastAsia="Times New Roman" w:cs="Arial"/>
                <w:szCs w:val="22"/>
              </w:rPr>
              <w:t>1a2. Die Statusinformationen sind zu alt (Zertifikat nicht gesperrt &amp;&amp; (Referenzzeit &gt; Statusinfo.producedAt &amp;&amp; (Systemzeit - Statusinfo.producedAt) &gt; OCSP-Graceperiod)). Neue Informationen müssen eingeholt werden. Es geht weiter mit Schritt 2 (Standardablauf).</w:t>
            </w:r>
          </w:p>
          <w:p w:rsidR="00001574" w:rsidRPr="00737744" w:rsidRDefault="00001574" w:rsidP="00001574">
            <w:pPr>
              <w:pStyle w:val="gemTab10pt"/>
              <w:rPr>
                <w:rFonts w:eastAsia="Times New Roman" w:cs="Arial"/>
                <w:szCs w:val="22"/>
              </w:rPr>
            </w:pPr>
            <w:r w:rsidRPr="00737744">
              <w:rPr>
                <w:rFonts w:eastAsia="Times New Roman" w:cs="Arial"/>
                <w:szCs w:val="22"/>
              </w:rPr>
              <w:t>1a3.</w:t>
            </w:r>
          </w:p>
          <w:p w:rsidR="00001574" w:rsidRPr="00737744" w:rsidRDefault="00001574" w:rsidP="00001574">
            <w:pPr>
              <w:pStyle w:val="gemTab10pt"/>
              <w:rPr>
                <w:rFonts w:eastAsia="Times New Roman" w:cs="Arial"/>
                <w:szCs w:val="22"/>
              </w:rPr>
            </w:pPr>
            <w:r w:rsidRPr="00737744">
              <w:rPr>
                <w:rFonts w:eastAsia="Times New Roman" w:cs="Arial"/>
                <w:szCs w:val="22"/>
              </w:rPr>
              <w:t xml:space="preserve">[System:] Zertifikat ist nicht gesperrt und Referenzzeitpunkt &lt;= Datum der Statusinformationen (producedAt) des Zertifikats oder (Systemzeit - Statusinfo.producedAt) &lt;= OCSP-Graceperiod. </w:t>
            </w:r>
            <w:r w:rsidRPr="00737744">
              <w:rPr>
                <w:rFonts w:eastAsia="Times New Roman" w:cs="Arial"/>
                <w:szCs w:val="22"/>
              </w:rPr>
              <w:br/>
              <w:t>Rückmeldung: Zertifikat ist gültig.</w:t>
            </w:r>
          </w:p>
          <w:p w:rsidR="00001574" w:rsidRPr="00737744" w:rsidRDefault="00001574" w:rsidP="00001574">
            <w:pPr>
              <w:pStyle w:val="gemTab10pt"/>
              <w:rPr>
                <w:rFonts w:eastAsia="Times New Roman" w:cs="Arial"/>
                <w:szCs w:val="22"/>
              </w:rPr>
            </w:pPr>
            <w:r w:rsidRPr="00737744">
              <w:rPr>
                <w:rFonts w:eastAsia="Times New Roman" w:cs="Arial"/>
                <w:szCs w:val="22"/>
              </w:rPr>
              <w:t>7a.</w:t>
            </w:r>
          </w:p>
          <w:p w:rsidR="00001574" w:rsidRPr="00737744" w:rsidRDefault="00001574" w:rsidP="00001574">
            <w:pPr>
              <w:pStyle w:val="gemTab10pt"/>
            </w:pPr>
            <w:r w:rsidRPr="00737744">
              <w:rPr>
                <w:szCs w:val="22"/>
              </w:rPr>
              <w:t xml:space="preserve">[System:] </w:t>
            </w:r>
            <w:r w:rsidRPr="00737744">
              <w:t xml:space="preserve">ENFORCE_CERTHASH_CHECK ist auf ´false´ gesetzt. Weiter mit nächstem Schritt </w:t>
            </w:r>
          </w:p>
          <w:p w:rsidR="00001574" w:rsidRPr="00737744" w:rsidRDefault="00001574" w:rsidP="00001574">
            <w:pPr>
              <w:pStyle w:val="gemTab10pt"/>
              <w:rPr>
                <w:rFonts w:eastAsia="Times New Roman" w:cs="Arial"/>
                <w:szCs w:val="22"/>
              </w:rPr>
            </w:pPr>
            <w:r w:rsidRPr="00737744">
              <w:rPr>
                <w:rFonts w:eastAsia="Times New Roman" w:cs="Arial"/>
                <w:szCs w:val="22"/>
              </w:rPr>
              <w:t>8a.</w:t>
            </w:r>
            <w:r w:rsidRPr="00737744">
              <w:rPr>
                <w:rFonts w:eastAsia="Times New Roman" w:cs="Arial"/>
                <w:szCs w:val="22"/>
              </w:rPr>
              <w:br/>
              <w:t>[System:] Das Zertifikat ist für den Referenzzeitpunkt gültig, obwohl der CertStatus "revoked“ gemeldet wird, da "revocationTime“ &gt; Referenzzeitpunkt. Rückmeldung Zertifikat ist für den Referenzzeitpunkt gültig und Rückgabe der OCSP-Response.</w:t>
            </w:r>
          </w:p>
          <w:p w:rsidR="00001574" w:rsidRPr="00737744" w:rsidRDefault="00001574" w:rsidP="00001574">
            <w:pPr>
              <w:pStyle w:val="gemTab10pt"/>
              <w:rPr>
                <w:rFonts w:eastAsia="Times New Roman" w:cs="Arial"/>
                <w:szCs w:val="22"/>
              </w:rPr>
            </w:pPr>
            <w:r w:rsidRPr="00737744">
              <w:rPr>
                <w:rFonts w:eastAsia="Times New Roman" w:cs="Arial"/>
                <w:szCs w:val="22"/>
              </w:rPr>
              <w:t>8b.</w:t>
            </w:r>
          </w:p>
          <w:p w:rsidR="00001574" w:rsidRPr="00737744" w:rsidRDefault="00001574" w:rsidP="00001574">
            <w:pPr>
              <w:pStyle w:val="gemTab10pt"/>
              <w:rPr>
                <w:rFonts w:eastAsia="Times New Roman" w:cs="Arial"/>
                <w:szCs w:val="22"/>
              </w:rPr>
            </w:pPr>
            <w:r w:rsidRPr="00737744">
              <w:rPr>
                <w:rFonts w:eastAsia="Times New Roman" w:cs="Arial"/>
                <w:szCs w:val="22"/>
              </w:rPr>
              <w:t xml:space="preserve">[System:] Zertifikat ist gesperrt und die Referenzzeit liegt nach dem Sperrzeitpunkt (CertStatus revoked UND revocationTime &lt;= des Referenzzeitpunkts). Rückmeldung Zertifikat ist gesperrt und Rückgabe der OCSP-Response. (CERT_REVOKED) </w:t>
            </w:r>
          </w:p>
          <w:p w:rsidR="00001574" w:rsidRPr="00737744" w:rsidRDefault="00001574" w:rsidP="00001574">
            <w:pPr>
              <w:pStyle w:val="gemTab10pt"/>
              <w:rPr>
                <w:rFonts w:eastAsia="Times New Roman" w:cs="Arial"/>
                <w:szCs w:val="22"/>
              </w:rPr>
            </w:pPr>
            <w:r w:rsidRPr="00737744">
              <w:rPr>
                <w:rFonts w:eastAsia="Times New Roman" w:cs="Arial"/>
                <w:szCs w:val="22"/>
              </w:rPr>
              <w:t>8c.</w:t>
            </w:r>
          </w:p>
          <w:p w:rsidR="00001574" w:rsidRPr="00A311A0" w:rsidRDefault="00001574" w:rsidP="00001574">
            <w:pPr>
              <w:pStyle w:val="gemTab10pt"/>
              <w:rPr>
                <w:rFonts w:eastAsia="Times New Roman" w:cs="Arial"/>
                <w:szCs w:val="22"/>
              </w:rPr>
            </w:pPr>
            <w:r w:rsidRPr="00737744">
              <w:rPr>
                <w:rFonts w:eastAsia="Times New Roman" w:cs="Arial"/>
                <w:szCs w:val="22"/>
              </w:rPr>
              <w:t>[System:] Zertifikat ist unbekannt (Status unknown) Rückmeldung, dass das Zertifikat ungültig ist und Rückgabe der OCSP-Response. (CERT_UNKNOWN)</w:t>
            </w:r>
          </w:p>
        </w:tc>
      </w:tr>
      <w:tr w:rsidR="00001574" w:rsidRPr="00E47E00" w:rsidTr="00001574">
        <w:trPr>
          <w:trHeight w:val="346"/>
        </w:trPr>
        <w:tc>
          <w:tcPr>
            <w:tcW w:w="2084" w:type="dxa"/>
            <w:shd w:val="clear" w:color="auto" w:fill="auto"/>
          </w:tcPr>
          <w:p w:rsidR="00001574" w:rsidRPr="00E47E00" w:rsidRDefault="00001574" w:rsidP="00001574">
            <w:pPr>
              <w:pStyle w:val="gemTab10pt"/>
            </w:pPr>
            <w:r w:rsidRPr="00E47E00">
              <w:t>Fehlerfälle/War</w:t>
            </w:r>
            <w:r w:rsidRPr="00E47E00">
              <w:softHyphen/>
              <w:t>nungen</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4a.</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Die OCSP-Prüfung konnte nicht durchgeführt werden: Im Falle von </w:t>
            </w:r>
            <w:r w:rsidRPr="00A311A0">
              <w:rPr>
                <w:rFonts w:eastAsia="Times New Roman" w:cs="Arial"/>
                <w:szCs w:val="20"/>
              </w:rPr>
              <w:t>TOLERATE_OCSP_FAILURE=</w:t>
            </w:r>
            <w:r w:rsidRPr="00A311A0">
              <w:rPr>
                <w:rFonts w:eastAsia="Times New Roman" w:cs="Arial"/>
                <w:szCs w:val="22"/>
              </w:rPr>
              <w:t>true wird als Ergebnis eine Warnung generiert (OCSP_</w:t>
            </w:r>
            <w:r w:rsidRPr="00E47E00">
              <w:t>CHECK_REVOCATION_FAILED</w:t>
            </w:r>
            <w:r w:rsidRPr="00A311A0">
              <w:rPr>
                <w:rFonts w:eastAsia="Times New Roman" w:cs="Arial"/>
                <w:szCs w:val="22"/>
              </w:rPr>
              <w:t xml:space="preserve">). </w:t>
            </w:r>
          </w:p>
          <w:p w:rsidR="00001574" w:rsidRPr="00A311A0" w:rsidRDefault="00001574" w:rsidP="00001574">
            <w:pPr>
              <w:pStyle w:val="gemTab10pt"/>
              <w:rPr>
                <w:rFonts w:eastAsia="Times New Roman" w:cs="Arial"/>
                <w:szCs w:val="22"/>
              </w:rPr>
            </w:pPr>
            <w:r w:rsidRPr="00A311A0">
              <w:rPr>
                <w:rFonts w:eastAsia="Times New Roman" w:cs="Arial"/>
                <w:szCs w:val="22"/>
              </w:rPr>
              <w:t>4b.</w:t>
            </w:r>
            <w:r w:rsidRPr="00A311A0">
              <w:rPr>
                <w:rFonts w:eastAsia="Times New Roman" w:cs="Arial"/>
                <w:szCs w:val="22"/>
              </w:rPr>
              <w:br/>
              <w:t xml:space="preserve">[System:] Die OCSP-Prüfung konnte nicht durchgeführt werden: Im Falle von </w:t>
            </w:r>
            <w:r w:rsidRPr="00A311A0">
              <w:rPr>
                <w:rFonts w:eastAsia="Times New Roman" w:cs="Arial"/>
                <w:szCs w:val="20"/>
              </w:rPr>
              <w:t>TOLERATE_OCSP_FAILURE=</w:t>
            </w:r>
            <w:r w:rsidRPr="00A311A0">
              <w:rPr>
                <w:rFonts w:eastAsia="Times New Roman" w:cs="Arial"/>
                <w:szCs w:val="22"/>
              </w:rPr>
              <w:t>false wird mit einer Fehlermeldung abgebrochen. (</w:t>
            </w:r>
            <w:r w:rsidRPr="00A311A0">
              <w:rPr>
                <w:rFonts w:eastAsia="Times New Roman" w:cs="Arial"/>
                <w:szCs w:val="20"/>
              </w:rPr>
              <w:t>OCSP_CHECK_REVOCATION_ERROR</w:t>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A311A0">
              <w:rPr>
                <w:rFonts w:eastAsia="Times New Roman" w:cs="Arial"/>
                <w:szCs w:val="22"/>
              </w:rPr>
              <w:t>5a.</w:t>
            </w:r>
          </w:p>
          <w:p w:rsidR="00001574" w:rsidRPr="00A311A0" w:rsidRDefault="00001574" w:rsidP="00001574">
            <w:pPr>
              <w:pStyle w:val="gemTab10pt"/>
              <w:rPr>
                <w:rFonts w:eastAsia="Times New Roman" w:cs="Arial"/>
                <w:szCs w:val="22"/>
              </w:rPr>
            </w:pPr>
            <w:r w:rsidRPr="00A311A0">
              <w:rPr>
                <w:rFonts w:eastAsia="Times New Roman" w:cs="Arial"/>
                <w:szCs w:val="22"/>
              </w:rPr>
              <w:t>[System:] OCSP-Zertifikat nicht in TSL-Informationen enthalten. Abbruch mit Fehlermeldung. (</w:t>
            </w:r>
            <w:r w:rsidRPr="00E47E00">
              <w:t>OCSP_CERT_MISSING</w:t>
            </w:r>
            <w:r w:rsidRPr="00A311A0">
              <w:rPr>
                <w:rFonts w:eastAsia="Times New Roman" w:cs="Arial"/>
                <w:szCs w:val="22"/>
              </w:rPr>
              <w:t>)</w:t>
            </w:r>
          </w:p>
          <w:p w:rsidR="00001574" w:rsidRPr="00A311A0" w:rsidRDefault="00001574" w:rsidP="00001574">
            <w:pPr>
              <w:pStyle w:val="gemTab10pt"/>
              <w:rPr>
                <w:rFonts w:eastAsia="Times New Roman" w:cs="Arial"/>
                <w:szCs w:val="22"/>
              </w:rPr>
            </w:pPr>
            <w:r w:rsidRPr="00A311A0">
              <w:rPr>
                <w:rFonts w:eastAsia="Times New Roman" w:cs="Arial"/>
                <w:szCs w:val="22"/>
              </w:rPr>
              <w:t>5a1.</w:t>
            </w:r>
          </w:p>
          <w:p w:rsidR="00001574" w:rsidRPr="00A311A0" w:rsidRDefault="00001574" w:rsidP="00001574">
            <w:pPr>
              <w:pStyle w:val="gemTab10pt"/>
              <w:rPr>
                <w:rFonts w:eastAsia="Times New Roman" w:cs="Arial"/>
                <w:szCs w:val="22"/>
              </w:rPr>
            </w:pPr>
            <w:r w:rsidRPr="00A311A0">
              <w:rPr>
                <w:rFonts w:eastAsia="Times New Roman" w:cs="Arial"/>
                <w:szCs w:val="22"/>
              </w:rPr>
              <w:t>[System:] Signatur der Response ist nicht gültig. Abbruch mit Fehlermeldung (</w:t>
            </w:r>
            <w:r w:rsidRPr="00E47E00">
              <w:t>OCSP_SIGNATURE_ERROR</w:t>
            </w:r>
            <w:r w:rsidRPr="00A311A0">
              <w:rPr>
                <w:rFonts w:eastAsia="Times New Roman" w:cs="Arial"/>
                <w:szCs w:val="22"/>
              </w:rPr>
              <w:t>)</w:t>
            </w:r>
          </w:p>
          <w:p w:rsidR="00001574" w:rsidRDefault="00001574" w:rsidP="00001574">
            <w:pPr>
              <w:pStyle w:val="gemTab10pt"/>
              <w:rPr>
                <w:rFonts w:eastAsia="Times New Roman" w:cs="Arial"/>
                <w:szCs w:val="20"/>
              </w:rPr>
            </w:pPr>
            <w:r w:rsidRPr="00A311A0">
              <w:rPr>
                <w:rFonts w:eastAsia="Times New Roman" w:cs="Arial"/>
                <w:szCs w:val="20"/>
              </w:rPr>
              <w:t>6a.</w:t>
            </w:r>
            <w:r w:rsidRPr="00A311A0">
              <w:rPr>
                <w:rFonts w:eastAsia="Times New Roman" w:cs="Arial"/>
                <w:szCs w:val="20"/>
              </w:rPr>
              <w:br/>
              <w:t>[System:] Die Response enthält einen Statuscode („OCSPResponseStatus“), der ungleich 0 (für „successful“) ist. (Damit zeigt der OCSP-Responder eine Exception an. Z. B. kann der Wert für den Status auf 3 für „tryLater“ gesetzt sein.) Abbruch mit Fehlermeldung (OCSP_STATUS_ERROR)</w:t>
            </w:r>
          </w:p>
          <w:p w:rsidR="00001574" w:rsidRPr="00772D69" w:rsidRDefault="00001574" w:rsidP="00001574">
            <w:pPr>
              <w:pStyle w:val="gemTab10pt"/>
              <w:rPr>
                <w:rFonts w:eastAsia="Times New Roman" w:cs="Arial"/>
                <w:szCs w:val="20"/>
                <w:highlight w:val="yellow"/>
              </w:rPr>
            </w:pPr>
            <w:r w:rsidRPr="00772D69">
              <w:rPr>
                <w:rFonts w:eastAsia="Times New Roman" w:cs="Arial"/>
                <w:szCs w:val="20"/>
              </w:rPr>
              <w:t>6b.</w:t>
            </w:r>
          </w:p>
          <w:p w:rsidR="00001574" w:rsidRPr="00A311A0" w:rsidRDefault="00001574" w:rsidP="00001574">
            <w:pPr>
              <w:pStyle w:val="gemTab10pt"/>
              <w:rPr>
                <w:rFonts w:eastAsia="Times New Roman" w:cs="Arial"/>
                <w:szCs w:val="20"/>
              </w:rPr>
            </w:pPr>
            <w:r w:rsidRPr="00772D69">
              <w:rPr>
                <w:rFonts w:eastAsia="Times New Roman" w:cs="Arial"/>
                <w:szCs w:val="20"/>
              </w:rPr>
              <w:t xml:space="preserve">[System:] Die Response enthält einen Statuscode </w:t>
            </w:r>
            <w:r w:rsidRPr="00772D69">
              <w:rPr>
                <w:rFonts w:eastAsia="Times New Roman" w:cs="Arial"/>
                <w:szCs w:val="20"/>
              </w:rPr>
              <w:lastRenderedPageBreak/>
              <w:t xml:space="preserve">(„OCSPResponseStatus“), der gleich 0 („successful“) ist. Die ausgewertete OCSP-Response passt </w:t>
            </w:r>
            <w:r w:rsidRPr="00967475">
              <w:rPr>
                <w:rFonts w:eastAsia="Times New Roman" w:cs="Arial"/>
                <w:szCs w:val="20"/>
              </w:rPr>
              <w:t>aber</w:t>
            </w:r>
            <w:r>
              <w:rPr>
                <w:rFonts w:eastAsia="Times New Roman" w:cs="Arial"/>
                <w:szCs w:val="20"/>
              </w:rPr>
              <w:t xml:space="preserve"> </w:t>
            </w:r>
            <w:r w:rsidRPr="00772D69">
              <w:rPr>
                <w:rFonts w:eastAsia="Times New Roman" w:cs="Arial"/>
                <w:szCs w:val="20"/>
              </w:rPr>
              <w:t>nicht zum OCSP-Request (z.B. CertID in OCSP-Request und –Response stimmt gemäß [Common-PKI#Part4#3] nicht überein). Abbruch mit Fehlermeldung (</w:t>
            </w:r>
            <w:r w:rsidRPr="00304F5F">
              <w:rPr>
                <w:rFonts w:eastAsia="Times New Roman" w:cs="Arial"/>
                <w:szCs w:val="20"/>
              </w:rPr>
              <w:t>OCSP_CHECK_REVOCATION_ERROR</w:t>
            </w:r>
            <w:r w:rsidRPr="00772D69">
              <w:rPr>
                <w:rFonts w:eastAsia="Times New Roman" w:cs="Arial"/>
                <w:szCs w:val="20"/>
              </w:rPr>
              <w:t>)</w:t>
            </w:r>
          </w:p>
          <w:p w:rsidR="00001574" w:rsidRPr="00E47E00" w:rsidRDefault="00001574" w:rsidP="00001574">
            <w:pPr>
              <w:pStyle w:val="gemTab10pt"/>
            </w:pPr>
            <w:r w:rsidRPr="00E47E00">
              <w:t>7b.</w:t>
            </w:r>
          </w:p>
          <w:p w:rsidR="00001574" w:rsidRPr="00E47E00" w:rsidRDefault="00001574" w:rsidP="00001574">
            <w:pPr>
              <w:pStyle w:val="gemTab10pt"/>
            </w:pPr>
            <w:r w:rsidRPr="00A311A0">
              <w:rPr>
                <w:rFonts w:eastAsia="Times New Roman" w:cs="Arial"/>
                <w:szCs w:val="20"/>
              </w:rPr>
              <w:t>ENFORCE_CERTHASH_CHECK ist auf ´true´ gesetzt und</w:t>
            </w:r>
            <w:r w:rsidRPr="00E47E00">
              <w:t xml:space="preserve"> die OCSP-Response enthält keine certHash-Erweiterung. (CERTHASH_EXTENSION_MISSING)</w:t>
            </w:r>
          </w:p>
          <w:p w:rsidR="00001574" w:rsidRPr="00E47E00" w:rsidRDefault="00001574" w:rsidP="00001574">
            <w:pPr>
              <w:pStyle w:val="gemTab10pt"/>
            </w:pPr>
            <w:r w:rsidRPr="00E47E00">
              <w:t>7c.</w:t>
            </w:r>
          </w:p>
          <w:p w:rsidR="00001574" w:rsidRPr="00E47E00" w:rsidRDefault="00001574" w:rsidP="00001574">
            <w:pPr>
              <w:pStyle w:val="gemTab10pt"/>
            </w:pPr>
            <w:r w:rsidRPr="00E47E00">
              <w:t>Der errechnete Zertifikats-Hash stimmt nicht mit demjenigen aus der in der Erweiterung certHash überein. (</w:t>
            </w:r>
            <w:r w:rsidRPr="00A311A0">
              <w:rPr>
                <w:lang w:val="en-GB"/>
              </w:rPr>
              <w:t>CERTHASH_MISMATCH</w:t>
            </w:r>
            <w:r w:rsidRPr="00E47E00">
              <w:t>)</w:t>
            </w:r>
          </w:p>
        </w:tc>
      </w:tr>
      <w:tr w:rsidR="00001574" w:rsidRPr="00E47E00" w:rsidTr="00001574">
        <w:trPr>
          <w:trHeight w:val="346"/>
        </w:trPr>
        <w:tc>
          <w:tcPr>
            <w:tcW w:w="2084" w:type="dxa"/>
            <w:shd w:val="clear" w:color="auto" w:fill="auto"/>
          </w:tcPr>
          <w:p w:rsidR="00001574" w:rsidRPr="00E47E00" w:rsidRDefault="00001574" w:rsidP="00001574">
            <w:pPr>
              <w:pStyle w:val="gemTab10pt"/>
            </w:pPr>
            <w:r w:rsidRPr="00E47E00">
              <w:lastRenderedPageBreak/>
              <w:t>Technische Fehlermeldung</w:t>
            </w:r>
          </w:p>
        </w:tc>
        <w:tc>
          <w:tcPr>
            <w:tcW w:w="6844" w:type="dxa"/>
            <w:shd w:val="clear" w:color="auto" w:fill="auto"/>
          </w:tcPr>
          <w:p w:rsidR="00001574" w:rsidRPr="00E47E00" w:rsidRDefault="00001574" w:rsidP="00001574">
            <w:pPr>
              <w:pStyle w:val="gemTab10pt"/>
            </w:pPr>
            <w:r w:rsidRPr="00E47E00">
              <w:t>Der OCSP-Responder ist nicht verfügbar. (OCSP_NOT_AVAILABLE)</w:t>
            </w:r>
          </w:p>
          <w:p w:rsidR="00001574" w:rsidRPr="00E47E00" w:rsidRDefault="00001574" w:rsidP="00001574">
            <w:pPr>
              <w:pStyle w:val="gemTab10pt"/>
            </w:pPr>
            <w:r w:rsidRPr="00E47E00">
              <w:t>OCSP-Responder-Zertifikat steht nicht in der TSL. (OCSP_CERT_MISSING)</w:t>
            </w:r>
          </w:p>
          <w:p w:rsidR="00001574" w:rsidRPr="00E47E00" w:rsidRDefault="00001574" w:rsidP="00001574">
            <w:pPr>
              <w:pStyle w:val="gemTab10pt"/>
            </w:pPr>
            <w:r w:rsidRPr="00A311A0">
              <w:rPr>
                <w:szCs w:val="20"/>
              </w:rPr>
              <w:t>Die OCSP-Respo</w:t>
            </w:r>
            <w:r>
              <w:rPr>
                <w:szCs w:val="20"/>
              </w:rPr>
              <w:t>n</w:t>
            </w:r>
            <w:r w:rsidRPr="00A311A0">
              <w:rPr>
                <w:szCs w:val="20"/>
              </w:rPr>
              <w:t>se enthält eine Exception-Meldung.</w:t>
            </w:r>
            <w:r w:rsidRPr="00E47E00">
              <w:t xml:space="preserve"> (</w:t>
            </w:r>
            <w:r w:rsidRPr="00A311A0">
              <w:rPr>
                <w:rFonts w:eastAsia="Times New Roman" w:cs="Arial"/>
                <w:szCs w:val="20"/>
              </w:rPr>
              <w:t>OCSP_STATUS_ERROR)</w:t>
            </w:r>
          </w:p>
          <w:p w:rsidR="00001574" w:rsidRPr="00E47E00" w:rsidRDefault="00001574" w:rsidP="00001574">
            <w:pPr>
              <w:pStyle w:val="gemTab10pt"/>
            </w:pPr>
            <w:r w:rsidRPr="00E47E00">
              <w:t>certHash-Erweiterung fehlt. (CERTHASH_EXTENSION_MISSING)</w:t>
            </w:r>
          </w:p>
          <w:p w:rsidR="00001574" w:rsidRPr="00E47E00" w:rsidRDefault="00001574" w:rsidP="00001574">
            <w:pPr>
              <w:pStyle w:val="gemTab10pt"/>
            </w:pPr>
            <w:r w:rsidRPr="00E47E00">
              <w:t>Nicht übereinstimmende Zertifikats-Hashes (CERTHASH_MISMATCH)</w:t>
            </w:r>
          </w:p>
          <w:p w:rsidR="00001574" w:rsidRPr="00E47E00" w:rsidRDefault="00001574" w:rsidP="00001574">
            <w:pPr>
              <w:pStyle w:val="gemTab10pt"/>
            </w:pPr>
            <w:r w:rsidRPr="00E47E00">
              <w:t>Das System meldet entsprechende Fehlercodes.</w:t>
            </w:r>
          </w:p>
          <w:p w:rsidR="00001574" w:rsidRPr="00E47E00" w:rsidRDefault="00001574" w:rsidP="00001574">
            <w:pPr>
              <w:pStyle w:val="gemTab10pt"/>
            </w:pPr>
            <w:r w:rsidRPr="00E47E00">
              <w:t>Weitere technische Fehlermeldungen sind in den jeweiligen referenzierten TUCs beschrieben.</w:t>
            </w:r>
          </w:p>
        </w:tc>
      </w:tr>
      <w:tr w:rsidR="00001574" w:rsidRPr="00E47E00" w:rsidTr="00001574">
        <w:trPr>
          <w:trHeight w:val="346"/>
        </w:trPr>
        <w:tc>
          <w:tcPr>
            <w:tcW w:w="2084" w:type="dxa"/>
            <w:shd w:val="clear" w:color="auto" w:fill="auto"/>
          </w:tcPr>
          <w:p w:rsidR="00001574" w:rsidRPr="00E47E00" w:rsidRDefault="00001574" w:rsidP="00001574">
            <w:pPr>
              <w:pStyle w:val="gemTab10pt"/>
            </w:pPr>
            <w:r w:rsidRPr="00E47E00">
              <w:t>Sicherheitsanforde</w:t>
            </w:r>
            <w:r w:rsidRPr="00E47E00">
              <w:softHyphen/>
              <w:t>rungen</w:t>
            </w:r>
          </w:p>
        </w:tc>
        <w:tc>
          <w:tcPr>
            <w:tcW w:w="6844" w:type="dxa"/>
            <w:shd w:val="clear" w:color="auto" w:fill="auto"/>
          </w:tcPr>
          <w:p w:rsidR="00001574" w:rsidRPr="00E47E00" w:rsidRDefault="00001574" w:rsidP="00001574">
            <w:pPr>
              <w:pStyle w:val="gemTab10pt"/>
            </w:pPr>
            <w:r w:rsidRPr="00E47E00">
              <w:t>Es gelten die allgemeinen Sicherheitsanforderungen an den Produkttypen.</w:t>
            </w:r>
          </w:p>
        </w:tc>
      </w:tr>
      <w:tr w:rsidR="00001574" w:rsidRPr="00A311A0" w:rsidTr="00001574">
        <w:trPr>
          <w:trHeight w:val="346"/>
        </w:trPr>
        <w:tc>
          <w:tcPr>
            <w:tcW w:w="2084" w:type="dxa"/>
            <w:shd w:val="clear" w:color="auto" w:fill="auto"/>
          </w:tcPr>
          <w:p w:rsidR="00001574" w:rsidRPr="00737744" w:rsidRDefault="00001574" w:rsidP="00001574">
            <w:pPr>
              <w:pStyle w:val="gemTab10pt"/>
            </w:pPr>
            <w:r w:rsidRPr="00737744">
              <w:t>Anmerkungen</w:t>
            </w:r>
          </w:p>
        </w:tc>
        <w:tc>
          <w:tcPr>
            <w:tcW w:w="6844" w:type="dxa"/>
            <w:shd w:val="clear" w:color="auto" w:fill="auto"/>
          </w:tcPr>
          <w:p w:rsidR="00001574" w:rsidRPr="00737744" w:rsidRDefault="00001574" w:rsidP="00001574">
            <w:pPr>
              <w:pStyle w:val="gemTab10pt"/>
            </w:pPr>
            <w:r w:rsidRPr="00737744">
              <w:t xml:space="preserve">Der genaue Aufbau des OCSP-Requests und der OCSP-Response ist in Kapitel </w:t>
            </w:r>
            <w:r w:rsidRPr="00737744">
              <w:fldChar w:fldCharType="begin" w:fldLock="1"/>
            </w:r>
            <w:r w:rsidRPr="00737744">
              <w:instrText xml:space="preserve"> REF _Ref398278700 \r \h </w:instrText>
            </w:r>
            <w:r>
              <w:instrText xml:space="preserve"> \* MERGEFORMAT </w:instrText>
            </w:r>
            <w:r w:rsidRPr="00737744">
              <w:fldChar w:fldCharType="separate"/>
            </w:r>
            <w:r w:rsidRPr="00737744">
              <w:t>9</w:t>
            </w:r>
            <w:r w:rsidRPr="00737744">
              <w:fldChar w:fldCharType="end"/>
            </w:r>
            <w:r w:rsidRPr="00737744">
              <w:t xml:space="preserve"> spezifiziert.</w:t>
            </w:r>
          </w:p>
          <w:p w:rsidR="00001574" w:rsidRPr="00737744" w:rsidRDefault="00001574" w:rsidP="00001574">
            <w:pPr>
              <w:pStyle w:val="gemTab10pt"/>
            </w:pPr>
            <w:r w:rsidRPr="00737744">
              <w:t>Zur Abfrage beim OCSP-Responder MUSS ein Timeout-Parameter konfiguriert werden können. Dieser definiert, zu welchem Zeitpunkt das System ein Timeout bei Nichterreichbarkeit des Dienstes meldet.</w:t>
            </w:r>
          </w:p>
          <w:p w:rsidR="00001574" w:rsidRDefault="00001574" w:rsidP="00001574">
            <w:pPr>
              <w:pStyle w:val="gemTab10pt"/>
            </w:pPr>
            <w:r w:rsidRPr="00737744">
              <w:t>Die OCSP-Graceperiod dient der Performance-Steigerung. Die OCSP-Graceperiod legt bei der Verwendung von OCSP-Antworten (im Cache) deren maximal zulässiges Alter fest (gemessen an der Systemzeit). Ein Zwang, OCSP-Responses über die gesamte Dauer der OCSP-Graceperiod zu cachen, existiert nicht.</w:t>
            </w:r>
          </w:p>
          <w:p w:rsidR="00001574" w:rsidRPr="00967475" w:rsidRDefault="00001574" w:rsidP="00001574">
            <w:pPr>
              <w:pStyle w:val="gemTab10pt"/>
              <w:rPr>
                <w:rFonts w:eastAsia="Times New Roman" w:cs="Arial"/>
                <w:szCs w:val="22"/>
                <w:highlight w:val="green"/>
              </w:rPr>
            </w:pPr>
            <w:r w:rsidRPr="00967475">
              <w:rPr>
                <w:rFonts w:eastAsia="Times New Roman" w:cs="Arial"/>
                <w:szCs w:val="22"/>
              </w:rPr>
              <w:t>Anmerkung zu 6b:</w:t>
            </w:r>
          </w:p>
          <w:p w:rsidR="00001574" w:rsidRPr="00A311A0" w:rsidRDefault="00001574" w:rsidP="00001574">
            <w:pPr>
              <w:pStyle w:val="gemTab10pt"/>
              <w:rPr>
                <w:rFonts w:eastAsia="Times New Roman" w:cs="Arial"/>
                <w:szCs w:val="22"/>
              </w:rPr>
            </w:pPr>
            <w:r w:rsidRPr="00967475">
              <w:rPr>
                <w:rFonts w:eastAsia="Times New Roman" w:cs="Arial"/>
                <w:szCs w:val="22"/>
              </w:rPr>
              <w:t>Die OCSP-Response muss gemäß [Common-PKI] Part 4#3 bzw. RFC3370#2.1 verarbeitet werden, unabhängig davon ob der Parameter AlgorithmIdentifier innerhalb der CertID mit NULL belegt oder nicht gesetzt ist.</w:t>
            </w:r>
          </w:p>
        </w:tc>
      </w:tr>
      <w:tr w:rsidR="00001574" w:rsidRPr="00E47E00" w:rsidTr="00001574">
        <w:trPr>
          <w:trHeight w:val="346"/>
        </w:trPr>
        <w:tc>
          <w:tcPr>
            <w:tcW w:w="2084" w:type="dxa"/>
            <w:shd w:val="clear" w:color="auto" w:fill="auto"/>
          </w:tcPr>
          <w:p w:rsidR="00001574" w:rsidRPr="00E47E00" w:rsidRDefault="00001574" w:rsidP="00001574">
            <w:pPr>
              <w:pStyle w:val="gemTab10pt"/>
            </w:pPr>
            <w:r w:rsidRPr="00E47E00">
              <w:t>Zugehörige Diagramme</w:t>
            </w:r>
          </w:p>
        </w:tc>
        <w:tc>
          <w:tcPr>
            <w:tcW w:w="6844" w:type="dxa"/>
            <w:shd w:val="clear" w:color="auto" w:fill="auto"/>
          </w:tcPr>
          <w:p w:rsidR="00001574" w:rsidRPr="00E47E00" w:rsidRDefault="00001574" w:rsidP="00001574">
            <w:pPr>
              <w:pStyle w:val="gemTab10pt"/>
            </w:pPr>
            <w:r>
              <w:fldChar w:fldCharType="begin" w:fldLock="1"/>
            </w:r>
            <w:r>
              <w:instrText xml:space="preserve"> REF _Ref390772184 \h </w:instrText>
            </w:r>
            <w:r>
              <w:fldChar w:fldCharType="separate"/>
            </w:r>
            <w:r w:rsidRPr="00E47E00">
              <w:t xml:space="preserve">Abbildung </w:t>
            </w:r>
            <w:r>
              <w:rPr>
                <w:noProof/>
              </w:rPr>
              <w:t>20</w:t>
            </w:r>
            <w:r w:rsidRPr="00E47E00">
              <w:t>: Aktivitätsdiagramm TUC_PKI_006 "OCSP-Abfrage"</w:t>
            </w:r>
            <w:r>
              <w:fldChar w:fldCharType="end"/>
            </w:r>
          </w:p>
        </w:tc>
      </w:tr>
    </w:tbl>
    <w:p w:rsidR="00001574" w:rsidRPr="00E47E00" w:rsidRDefault="00001574" w:rsidP="00001574">
      <w:pPr>
        <w:pStyle w:val="Beschriftung"/>
        <w:keepNext/>
        <w:jc w:val="center"/>
      </w:pPr>
      <w:r>
        <w:lastRenderedPageBreak/>
        <w:pict>
          <v:shape id="_x0000_i1042" type="#_x0000_t75" style="width:391.2pt;height:637.8pt">
            <v:imagedata r:id="rId37" o:title=""/>
          </v:shape>
        </w:pict>
      </w:r>
    </w:p>
    <w:p w:rsidR="00001574" w:rsidRPr="00E47E00" w:rsidRDefault="00001574" w:rsidP="00001574">
      <w:pPr>
        <w:pStyle w:val="Beschriftung"/>
        <w:keepNext/>
        <w:jc w:val="center"/>
      </w:pPr>
      <w:bookmarkStart w:id="694" w:name="_Ref390772184"/>
      <w:bookmarkStart w:id="695" w:name="_Toc501452635"/>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19</w:t>
      </w:r>
      <w:r w:rsidRPr="00E47E00">
        <w:fldChar w:fldCharType="end"/>
      </w:r>
      <w:r w:rsidRPr="00E47E00">
        <w:t xml:space="preserve">: </w:t>
      </w:r>
      <w:r w:rsidRPr="00EA0108">
        <w:t xml:space="preserve">Aktivitätsdiagramm TUC_PKI_006 </w:t>
      </w:r>
      <w:r>
        <w:t>„</w:t>
      </w:r>
      <w:r w:rsidRPr="00EA0108">
        <w:t>OCSP-Abfrage</w:t>
      </w:r>
      <w:bookmarkEnd w:id="694"/>
      <w:r>
        <w:t>“</w:t>
      </w:r>
      <w:bookmarkEnd w:id="695"/>
    </w:p>
    <w:p w:rsidR="00001574" w:rsidRPr="00E47E00" w:rsidRDefault="00001574" w:rsidP="0083095D">
      <w:pPr>
        <w:pStyle w:val="berschrift4"/>
      </w:pPr>
      <w:bookmarkStart w:id="696" w:name="_Toc398121551"/>
      <w:bookmarkStart w:id="697" w:name="_Ref398277889"/>
      <w:bookmarkStart w:id="698" w:name="_Ref398278556"/>
      <w:bookmarkStart w:id="699" w:name="_Toc501718018"/>
      <w:r>
        <w:lastRenderedPageBreak/>
        <w:t>TUC_PKI_021 „</w:t>
      </w:r>
      <w:r w:rsidRPr="00E47E00">
        <w:t>CRL-Prüfung</w:t>
      </w:r>
      <w:bookmarkEnd w:id="696"/>
      <w:bookmarkEnd w:id="697"/>
      <w:bookmarkEnd w:id="698"/>
      <w:r>
        <w:t>“</w:t>
      </w:r>
      <w:bookmarkEnd w:id="699"/>
    </w:p>
    <w:p w:rsidR="00001574" w:rsidRPr="00E47E00" w:rsidRDefault="00001574" w:rsidP="00001574">
      <w:pPr>
        <w:pStyle w:val="gemStandard"/>
        <w:tabs>
          <w:tab w:val="left" w:pos="567"/>
        </w:tabs>
        <w:ind w:left="567" w:hanging="567"/>
        <w:rPr>
          <w:b/>
          <w:lang w:val="en-GB"/>
        </w:rPr>
      </w:pPr>
      <w:r w:rsidRPr="00E47E00">
        <w:rPr>
          <w:rFonts w:ascii="Wingdings" w:hAnsi="Wingdings"/>
          <w:b/>
        </w:rPr>
        <w:sym w:font="Wingdings" w:char="F0D6"/>
      </w:r>
      <w:r w:rsidRPr="00E47E00">
        <w:rPr>
          <w:b/>
          <w:lang w:val="en-GB"/>
        </w:rPr>
        <w:tab/>
        <w:t xml:space="preserve">GS-A_4900 TUC_PKI_021 </w:t>
      </w:r>
      <w:r>
        <w:rPr>
          <w:b/>
          <w:lang w:val="en-GB"/>
        </w:rPr>
        <w:t>“</w:t>
      </w:r>
      <w:r w:rsidRPr="00E47E00">
        <w:rPr>
          <w:b/>
          <w:lang w:val="en-GB"/>
        </w:rPr>
        <w:t>CRL-Prüfung</w:t>
      </w:r>
      <w:r>
        <w:rPr>
          <w:b/>
          <w:lang w:val="en-GB"/>
        </w:rPr>
        <w:t>”</w:t>
      </w:r>
    </w:p>
    <w:p w:rsidR="0083095D" w:rsidRDefault="00001574" w:rsidP="00001574">
      <w:pPr>
        <w:pStyle w:val="gemEinzug"/>
        <w:rPr>
          <w:rFonts w:ascii="Wingdings" w:hAnsi="Wingdings"/>
          <w:b/>
        </w:rPr>
      </w:pPr>
      <w:r w:rsidRPr="00E47E00">
        <w:t xml:space="preserve">Der Konnektor MUSS den TUC_PKI_021 zur Prüfung der Widerrufsinformationen (Statusprüfung) mittels Zertifikatssperrliste (CRL) umsetzen. </w:t>
      </w:r>
    </w:p>
    <w:p w:rsidR="00001574" w:rsidRPr="0083095D" w:rsidRDefault="0083095D" w:rsidP="0083095D">
      <w:pPr>
        <w:pStyle w:val="gemStandard"/>
      </w:pPr>
      <w:r>
        <w:rPr>
          <w:b/>
        </w:rPr>
        <w:sym w:font="Wingdings" w:char="F0D5"/>
      </w:r>
    </w:p>
    <w:p w:rsidR="00001574" w:rsidRPr="00E47E00" w:rsidRDefault="00001574" w:rsidP="00001574"/>
    <w:p w:rsidR="00001574" w:rsidRPr="00E47E00" w:rsidRDefault="00001574" w:rsidP="00001574">
      <w:pPr>
        <w:pStyle w:val="Beschriftung"/>
        <w:keepNext/>
      </w:pPr>
      <w:bookmarkStart w:id="700" w:name="_Ref398277924"/>
      <w:bookmarkStart w:id="701" w:name="_Toc501452736"/>
      <w:r w:rsidRPr="00E47E00">
        <w:t xml:space="preserve">Tabelle </w:t>
      </w:r>
      <w:r w:rsidRPr="00E47E00">
        <w:fldChar w:fldCharType="begin"/>
      </w:r>
      <w:r w:rsidRPr="00E47E00">
        <w:instrText xml:space="preserve"> SEQ Tabelle \* ARABIC </w:instrText>
      </w:r>
      <w:r w:rsidRPr="00E47E00">
        <w:fldChar w:fldCharType="separate"/>
      </w:r>
      <w:r w:rsidR="00BF0362">
        <w:rPr>
          <w:noProof/>
        </w:rPr>
        <w:t>98</w:t>
      </w:r>
      <w:r w:rsidRPr="00E47E00">
        <w:fldChar w:fldCharType="end"/>
      </w:r>
      <w:r w:rsidRPr="00E47E00">
        <w:t xml:space="preserve">: TUC_PKI_021 </w:t>
      </w:r>
      <w:r>
        <w:t>„</w:t>
      </w:r>
      <w:r w:rsidRPr="00E47E00">
        <w:t>CRL-Prüfung</w:t>
      </w:r>
      <w:bookmarkEnd w:id="700"/>
      <w:r>
        <w:t>“</w:t>
      </w:r>
      <w:bookmarkEnd w:id="701"/>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772"/>
      </w:tblGrid>
      <w:tr w:rsidR="00001574" w:rsidRPr="00737744" w:rsidTr="00001574">
        <w:trPr>
          <w:trHeight w:val="335"/>
          <w:tblHeader/>
        </w:trPr>
        <w:tc>
          <w:tcPr>
            <w:tcW w:w="2084" w:type="dxa"/>
            <w:shd w:val="clear" w:color="auto" w:fill="E0E0E0"/>
          </w:tcPr>
          <w:p w:rsidR="00001574" w:rsidRPr="00737744" w:rsidRDefault="00001574" w:rsidP="00001574">
            <w:pPr>
              <w:pStyle w:val="gemTab10pt"/>
              <w:rPr>
                <w:b/>
              </w:rPr>
            </w:pPr>
            <w:r w:rsidRPr="00737744">
              <w:rPr>
                <w:b/>
              </w:rPr>
              <w:t>Element</w:t>
            </w:r>
          </w:p>
        </w:tc>
        <w:tc>
          <w:tcPr>
            <w:tcW w:w="6772" w:type="dxa"/>
            <w:shd w:val="clear" w:color="auto" w:fill="E0E0E0"/>
          </w:tcPr>
          <w:p w:rsidR="00001574" w:rsidRPr="00737744" w:rsidRDefault="00001574" w:rsidP="00001574">
            <w:pPr>
              <w:pStyle w:val="gemTab10pt"/>
              <w:rPr>
                <w:b/>
              </w:rPr>
            </w:pPr>
            <w:r w:rsidRPr="00737744">
              <w:rPr>
                <w:b/>
              </w:rPr>
              <w:t>Beschreibung</w:t>
            </w:r>
          </w:p>
        </w:tc>
      </w:tr>
      <w:tr w:rsidR="00001574" w:rsidRPr="00E47E00" w:rsidTr="00001574">
        <w:trPr>
          <w:trHeight w:val="351"/>
        </w:trPr>
        <w:tc>
          <w:tcPr>
            <w:tcW w:w="2084" w:type="dxa"/>
            <w:shd w:val="clear" w:color="auto" w:fill="auto"/>
          </w:tcPr>
          <w:p w:rsidR="00001574" w:rsidRPr="00E47E00" w:rsidRDefault="00001574" w:rsidP="00001574">
            <w:pPr>
              <w:pStyle w:val="gemTab10pt"/>
            </w:pPr>
            <w:r w:rsidRPr="00E47E00">
              <w:t>Name</w:t>
            </w:r>
          </w:p>
        </w:tc>
        <w:tc>
          <w:tcPr>
            <w:tcW w:w="6772" w:type="dxa"/>
            <w:shd w:val="clear" w:color="auto" w:fill="auto"/>
          </w:tcPr>
          <w:p w:rsidR="00001574" w:rsidRPr="00E47E00" w:rsidRDefault="00001574" w:rsidP="00001574">
            <w:pPr>
              <w:pStyle w:val="gemTab10pt"/>
            </w:pPr>
            <w:r w:rsidRPr="00E47E00">
              <w:t xml:space="preserve">TUC_PKI_021 </w:t>
            </w:r>
            <w:r>
              <w:t>„</w:t>
            </w:r>
            <w:r w:rsidRPr="00E47E00">
              <w:t>CRL-Prüfung</w:t>
            </w:r>
            <w:r>
              <w:t>“</w:t>
            </w:r>
          </w:p>
        </w:tc>
      </w:tr>
      <w:tr w:rsidR="00001574" w:rsidRPr="00E47E00" w:rsidTr="00001574">
        <w:trPr>
          <w:trHeight w:val="351"/>
        </w:trPr>
        <w:tc>
          <w:tcPr>
            <w:tcW w:w="2084" w:type="dxa"/>
            <w:shd w:val="clear" w:color="auto" w:fill="auto"/>
          </w:tcPr>
          <w:p w:rsidR="00001574" w:rsidRPr="00E47E00" w:rsidRDefault="00001574" w:rsidP="00001574">
            <w:pPr>
              <w:pStyle w:val="gemTab10pt"/>
            </w:pPr>
            <w:r w:rsidRPr="00E47E00">
              <w:t>Beschreibung</w:t>
            </w:r>
          </w:p>
        </w:tc>
        <w:tc>
          <w:tcPr>
            <w:tcW w:w="6772" w:type="dxa"/>
            <w:shd w:val="clear" w:color="auto" w:fill="auto"/>
          </w:tcPr>
          <w:p w:rsidR="00001574" w:rsidRPr="00E47E00" w:rsidRDefault="00001574" w:rsidP="00001574">
            <w:pPr>
              <w:pStyle w:val="gemTab10pt"/>
            </w:pPr>
            <w:r w:rsidRPr="00E47E00">
              <w:t>Dieser Use Case beschreibt den Prozess zur Validierung einer CRL (Certificate Revocation List) sowie den Prozess zur Ermittlung der Sperrinformationen zu einem End-Entity-Zertifikat mittels einer CRL.</w:t>
            </w:r>
          </w:p>
        </w:tc>
      </w:tr>
      <w:tr w:rsidR="00001574" w:rsidRPr="00E47E00" w:rsidTr="00001574">
        <w:trPr>
          <w:trHeight w:val="335"/>
        </w:trPr>
        <w:tc>
          <w:tcPr>
            <w:tcW w:w="2084" w:type="dxa"/>
            <w:shd w:val="clear" w:color="auto" w:fill="auto"/>
          </w:tcPr>
          <w:p w:rsidR="00001574" w:rsidRPr="00E47E00" w:rsidRDefault="00001574" w:rsidP="00001574">
            <w:pPr>
              <w:pStyle w:val="gemTab10pt"/>
            </w:pPr>
            <w:r w:rsidRPr="00E47E00">
              <w:t>Anwendungsumfeld</w:t>
            </w:r>
          </w:p>
        </w:tc>
        <w:tc>
          <w:tcPr>
            <w:tcW w:w="6772" w:type="dxa"/>
            <w:shd w:val="clear" w:color="auto" w:fill="auto"/>
          </w:tcPr>
          <w:p w:rsidR="00001574" w:rsidRPr="00E47E00" w:rsidRDefault="00001574" w:rsidP="00001574">
            <w:pPr>
              <w:pStyle w:val="gemTab10pt"/>
            </w:pPr>
            <w:r w:rsidRPr="00E47E00">
              <w:t xml:space="preserve">Use Case für den Anwendungsfall zur Prüfung der Sperrinformationen eines End-Entity-Zertifikats. </w:t>
            </w:r>
          </w:p>
        </w:tc>
      </w:tr>
      <w:tr w:rsidR="00001574" w:rsidRPr="00E47E00" w:rsidTr="00001574">
        <w:trPr>
          <w:trHeight w:val="335"/>
        </w:trPr>
        <w:tc>
          <w:tcPr>
            <w:tcW w:w="2084" w:type="dxa"/>
            <w:shd w:val="clear" w:color="auto" w:fill="auto"/>
          </w:tcPr>
          <w:p w:rsidR="00001574" w:rsidRPr="00E47E00" w:rsidRDefault="00001574" w:rsidP="00001574">
            <w:pPr>
              <w:pStyle w:val="gemTab10pt"/>
            </w:pPr>
            <w:r w:rsidRPr="00E47E00">
              <w:t>Vorbedingungen</w:t>
            </w:r>
          </w:p>
        </w:tc>
        <w:tc>
          <w:tcPr>
            <w:tcW w:w="6772" w:type="dxa"/>
            <w:shd w:val="clear" w:color="auto" w:fill="auto"/>
          </w:tcPr>
          <w:p w:rsidR="00001574" w:rsidRPr="00E47E00" w:rsidRDefault="00001574" w:rsidP="00001574">
            <w:pPr>
              <w:pStyle w:val="gemTab10pt"/>
            </w:pPr>
            <w:r w:rsidRPr="00E47E00">
              <w:t>Ein End-Entity-Zertifikat (mathematisch und zeitlich gültig)</w:t>
            </w:r>
          </w:p>
          <w:p w:rsidR="00001574" w:rsidRPr="00E47E00" w:rsidRDefault="00001574" w:rsidP="00001574">
            <w:pPr>
              <w:pStyle w:val="gemTab10pt"/>
              <w:rPr>
                <w:rFonts w:eastAsia="Times New Roman" w:cs="Arial"/>
                <w:szCs w:val="20"/>
              </w:rPr>
            </w:pPr>
            <w:r w:rsidRPr="00E47E00">
              <w:rPr>
                <w:rFonts w:eastAsia="Times New Roman" w:cs="Arial"/>
                <w:szCs w:val="20"/>
              </w:rPr>
              <w:t>Eine CRL ist vorhanden oder kann heruntergeladen werden.</w:t>
            </w:r>
          </w:p>
        </w:tc>
      </w:tr>
      <w:tr w:rsidR="00001574" w:rsidRPr="00E47E00" w:rsidTr="00001574">
        <w:trPr>
          <w:trHeight w:val="351"/>
        </w:trPr>
        <w:tc>
          <w:tcPr>
            <w:tcW w:w="2084" w:type="dxa"/>
            <w:shd w:val="clear" w:color="auto" w:fill="auto"/>
          </w:tcPr>
          <w:p w:rsidR="00001574" w:rsidRPr="00E47E00" w:rsidRDefault="00001574" w:rsidP="00001574">
            <w:pPr>
              <w:pStyle w:val="gemTab10pt"/>
            </w:pPr>
            <w:r w:rsidRPr="00E47E00">
              <w:t>Auslöser</w:t>
            </w:r>
          </w:p>
        </w:tc>
        <w:tc>
          <w:tcPr>
            <w:tcW w:w="6772" w:type="dxa"/>
            <w:shd w:val="clear" w:color="auto" w:fill="auto"/>
          </w:tcPr>
          <w:p w:rsidR="00001574" w:rsidRPr="00E47E00" w:rsidRDefault="00001574" w:rsidP="00001574">
            <w:pPr>
              <w:pStyle w:val="gemTab10pt"/>
            </w:pPr>
            <w:r>
              <w:fldChar w:fldCharType="begin" w:fldLock="1"/>
            </w:r>
            <w:r>
              <w:instrText xml:space="preserve"> REF _Ref398278761 \h </w:instrText>
            </w:r>
            <w:r>
              <w:fldChar w:fldCharType="separate"/>
            </w:r>
            <w:r w:rsidRPr="00185859">
              <w:t>TUC_PKI_018 "Zertifikatsprüfung in der TI "</w:t>
            </w:r>
            <w:r>
              <w:fldChar w:fldCharType="end"/>
            </w:r>
          </w:p>
        </w:tc>
      </w:tr>
      <w:tr w:rsidR="00001574" w:rsidRPr="00E47E00" w:rsidTr="00001574">
        <w:trPr>
          <w:trHeight w:val="335"/>
        </w:trPr>
        <w:tc>
          <w:tcPr>
            <w:tcW w:w="2084" w:type="dxa"/>
            <w:shd w:val="clear" w:color="auto" w:fill="auto"/>
          </w:tcPr>
          <w:p w:rsidR="00001574" w:rsidRPr="00E47E00" w:rsidRDefault="00001574" w:rsidP="00001574">
            <w:pPr>
              <w:pStyle w:val="gemTab10pt"/>
            </w:pPr>
            <w:r w:rsidRPr="00E47E00">
              <w:t>Eingangsdaten</w:t>
            </w:r>
          </w:p>
        </w:tc>
        <w:tc>
          <w:tcPr>
            <w:tcW w:w="6772" w:type="dxa"/>
            <w:shd w:val="clear" w:color="auto" w:fill="auto"/>
          </w:tcPr>
          <w:p w:rsidR="00001574" w:rsidRPr="006B112F" w:rsidRDefault="00001574" w:rsidP="00001574">
            <w:pPr>
              <w:pStyle w:val="gemTab10pt"/>
              <w:rPr>
                <w:lang w:val="en-GB"/>
              </w:rPr>
            </w:pPr>
            <w:r w:rsidRPr="006B112F">
              <w:rPr>
                <w:lang w:val="en-GB"/>
              </w:rPr>
              <w:t>CRL</w:t>
            </w:r>
          </w:p>
          <w:p w:rsidR="00001574" w:rsidRPr="006B112F" w:rsidRDefault="00001574" w:rsidP="00001574">
            <w:pPr>
              <w:pStyle w:val="gemTab10pt"/>
              <w:rPr>
                <w:lang w:val="en-GB"/>
              </w:rPr>
            </w:pPr>
            <w:r w:rsidRPr="006B112F">
              <w:rPr>
                <w:lang w:val="en-GB"/>
              </w:rPr>
              <w:t xml:space="preserve">End-Entity-Zertifikatsdaten (Zertifikats-Seriennummer, </w:t>
            </w:r>
            <w:r w:rsidRPr="006B112F">
              <w:rPr>
                <w:rFonts w:eastAsia="Times New Roman" w:cs="Arial"/>
                <w:szCs w:val="22"/>
                <w:lang w:val="en-GB"/>
              </w:rPr>
              <w:t>CertificateIssuer)</w:t>
            </w:r>
          </w:p>
          <w:p w:rsidR="00001574" w:rsidRPr="00E47E00" w:rsidRDefault="00001574" w:rsidP="00001574">
            <w:pPr>
              <w:pStyle w:val="gemTab10pt"/>
            </w:pPr>
            <w:r w:rsidRPr="00E47E00">
              <w:t>Timeout-Parameter (alternativ zu CRL)</w:t>
            </w:r>
          </w:p>
          <w:p w:rsidR="00001574" w:rsidRPr="00E47E00" w:rsidRDefault="00001574" w:rsidP="00001574">
            <w:pPr>
              <w:pStyle w:val="gemTab10pt"/>
            </w:pPr>
            <w:r w:rsidRPr="00E47E00">
              <w:t>CRL-Downloadpunkt-Adresse (optional, alternativ zu CRL)</w:t>
            </w:r>
          </w:p>
        </w:tc>
      </w:tr>
      <w:tr w:rsidR="00001574" w:rsidRPr="00E47E00" w:rsidTr="00001574">
        <w:trPr>
          <w:trHeight w:val="352"/>
        </w:trPr>
        <w:tc>
          <w:tcPr>
            <w:tcW w:w="2084" w:type="dxa"/>
            <w:shd w:val="clear" w:color="auto" w:fill="auto"/>
          </w:tcPr>
          <w:p w:rsidR="00001574" w:rsidRPr="00E47E00" w:rsidRDefault="00001574" w:rsidP="00001574">
            <w:pPr>
              <w:pStyle w:val="gemTab10pt"/>
            </w:pPr>
            <w:r w:rsidRPr="00E47E00">
              <w:t>Komponenten</w:t>
            </w:r>
          </w:p>
        </w:tc>
        <w:tc>
          <w:tcPr>
            <w:tcW w:w="6772" w:type="dxa"/>
            <w:shd w:val="clear" w:color="auto" w:fill="auto"/>
          </w:tcPr>
          <w:p w:rsidR="00001574" w:rsidRPr="00E47E00" w:rsidRDefault="00001574" w:rsidP="00001574">
            <w:pPr>
              <w:pStyle w:val="gemTab10pt"/>
            </w:pPr>
            <w:r w:rsidRPr="00E47E00">
              <w:t>System (nur Konnektor)</w:t>
            </w:r>
          </w:p>
        </w:tc>
      </w:tr>
      <w:tr w:rsidR="00001574" w:rsidRPr="00E47E00" w:rsidTr="00001574">
        <w:trPr>
          <w:trHeight w:val="352"/>
        </w:trPr>
        <w:tc>
          <w:tcPr>
            <w:tcW w:w="2084" w:type="dxa"/>
            <w:shd w:val="clear" w:color="auto" w:fill="auto"/>
          </w:tcPr>
          <w:p w:rsidR="00001574" w:rsidRPr="00E47E00" w:rsidRDefault="00001574" w:rsidP="00001574">
            <w:pPr>
              <w:pStyle w:val="gemTab10pt"/>
            </w:pPr>
            <w:r w:rsidRPr="00E47E00">
              <w:t>Ausgangsdaten</w:t>
            </w:r>
          </w:p>
        </w:tc>
        <w:tc>
          <w:tcPr>
            <w:tcW w:w="6772" w:type="dxa"/>
            <w:shd w:val="clear" w:color="auto" w:fill="auto"/>
          </w:tcPr>
          <w:p w:rsidR="00001574" w:rsidRPr="00E47E00" w:rsidRDefault="00001574" w:rsidP="00001574">
            <w:pPr>
              <w:pStyle w:val="gemTab10pt"/>
            </w:pPr>
            <w:r w:rsidRPr="00E47E00">
              <w:t>Status der Prüfung</w:t>
            </w:r>
          </w:p>
        </w:tc>
      </w:tr>
      <w:tr w:rsidR="00001574" w:rsidRPr="00E47E00" w:rsidTr="00001574">
        <w:trPr>
          <w:trHeight w:val="352"/>
        </w:trPr>
        <w:tc>
          <w:tcPr>
            <w:tcW w:w="2084" w:type="dxa"/>
            <w:shd w:val="clear" w:color="auto" w:fill="auto"/>
          </w:tcPr>
          <w:p w:rsidR="00001574" w:rsidRPr="00E47E00" w:rsidRDefault="00001574" w:rsidP="00001574">
            <w:pPr>
              <w:pStyle w:val="gemTab10pt"/>
            </w:pPr>
            <w:r w:rsidRPr="00E47E00">
              <w:t>Referenzen</w:t>
            </w:r>
          </w:p>
        </w:tc>
        <w:tc>
          <w:tcPr>
            <w:tcW w:w="6772" w:type="dxa"/>
            <w:shd w:val="clear" w:color="auto" w:fill="auto"/>
          </w:tcPr>
          <w:p w:rsidR="00001574" w:rsidRPr="00E47E00" w:rsidRDefault="00001574" w:rsidP="00001574">
            <w:pPr>
              <w:pStyle w:val="gemTab10pt"/>
              <w:rPr>
                <w:lang w:val="en-GB"/>
              </w:rPr>
            </w:pPr>
            <w:r w:rsidRPr="00E47E00">
              <w:rPr>
                <w:lang w:val="en-GB"/>
              </w:rPr>
              <w:t>[COMMON-PKI#Part1#4], [COMMON-PKI#Part5#2.3], [RFC5280#5.2.5.], [RFC5280#5.3.3.]</w:t>
            </w:r>
          </w:p>
        </w:tc>
      </w:tr>
      <w:tr w:rsidR="00001574" w:rsidRPr="00E47E00" w:rsidTr="00001574">
        <w:trPr>
          <w:trHeight w:val="352"/>
        </w:trPr>
        <w:tc>
          <w:tcPr>
            <w:tcW w:w="2084" w:type="dxa"/>
            <w:shd w:val="clear" w:color="auto" w:fill="auto"/>
          </w:tcPr>
          <w:p w:rsidR="00001574" w:rsidRPr="00E47E00" w:rsidRDefault="00001574" w:rsidP="00001574">
            <w:pPr>
              <w:pStyle w:val="gemTab10pt"/>
            </w:pPr>
            <w:r w:rsidRPr="00E47E00">
              <w:t>Standardablauf</w:t>
            </w:r>
          </w:p>
        </w:tc>
        <w:tc>
          <w:tcPr>
            <w:tcW w:w="6772" w:type="dxa"/>
            <w:shd w:val="clear" w:color="auto" w:fill="auto"/>
          </w:tcPr>
          <w:p w:rsidR="00001574" w:rsidRPr="00E47E00" w:rsidRDefault="00001574" w:rsidP="00001574">
            <w:pPr>
              <w:pStyle w:val="gemTab10pt"/>
              <w:rPr>
                <w:rFonts w:eastAsia="Times New Roman" w:cs="Arial"/>
                <w:szCs w:val="22"/>
              </w:rPr>
            </w:pPr>
            <w:r w:rsidRPr="00E47E00">
              <w:rPr>
                <w:rFonts w:eastAsia="Times New Roman" w:cs="Arial"/>
                <w:szCs w:val="22"/>
              </w:rPr>
              <w:t>1.</w:t>
            </w:r>
          </w:p>
          <w:p w:rsidR="00001574" w:rsidRPr="00E47E00" w:rsidRDefault="00001574" w:rsidP="00001574">
            <w:pPr>
              <w:pStyle w:val="gemTab10pt"/>
              <w:rPr>
                <w:rFonts w:eastAsia="Times New Roman" w:cs="Arial"/>
                <w:szCs w:val="22"/>
              </w:rPr>
            </w:pPr>
            <w:r w:rsidRPr="00E47E00">
              <w:rPr>
                <w:rFonts w:eastAsia="Times New Roman" w:cs="Arial"/>
                <w:szCs w:val="22"/>
              </w:rPr>
              <w:t>[System:] Selektion der CRL</w:t>
            </w:r>
          </w:p>
          <w:p w:rsidR="00001574" w:rsidRPr="00E47E00" w:rsidRDefault="00001574" w:rsidP="00001574">
            <w:pPr>
              <w:pStyle w:val="gemTab10pt"/>
              <w:rPr>
                <w:rFonts w:eastAsia="Times New Roman" w:cs="Arial"/>
                <w:szCs w:val="22"/>
              </w:rPr>
            </w:pPr>
            <w:r w:rsidRPr="00E47E00">
              <w:rPr>
                <w:rFonts w:eastAsia="Times New Roman" w:cs="Arial"/>
                <w:szCs w:val="22"/>
              </w:rPr>
              <w:t>2.</w:t>
            </w:r>
          </w:p>
          <w:p w:rsidR="00001574" w:rsidRPr="00E47E00" w:rsidRDefault="00001574" w:rsidP="00001574">
            <w:pPr>
              <w:pStyle w:val="gemTab10pt"/>
              <w:rPr>
                <w:rFonts w:eastAsia="Times New Roman" w:cs="Arial"/>
                <w:szCs w:val="22"/>
              </w:rPr>
            </w:pPr>
            <w:r w:rsidRPr="00E47E00">
              <w:rPr>
                <w:rFonts w:eastAsia="Times New Roman" w:cs="Arial"/>
                <w:szCs w:val="22"/>
              </w:rPr>
              <w:t>[System:] Prüfen der zeitlichen Gültigkeit der CRL (Systemzeit &lt; crl.NextUpdate)</w:t>
            </w:r>
          </w:p>
          <w:p w:rsidR="00001574" w:rsidRPr="00E47E00" w:rsidRDefault="00001574" w:rsidP="00001574">
            <w:pPr>
              <w:pStyle w:val="gemTab10pt"/>
              <w:rPr>
                <w:rFonts w:eastAsia="Times New Roman" w:cs="Arial"/>
                <w:szCs w:val="22"/>
              </w:rPr>
            </w:pPr>
            <w:r w:rsidRPr="00E47E00">
              <w:rPr>
                <w:rFonts w:eastAsia="Times New Roman" w:cs="Arial"/>
                <w:szCs w:val="22"/>
              </w:rPr>
              <w:t>3.</w:t>
            </w:r>
          </w:p>
          <w:p w:rsidR="00001574" w:rsidRPr="00E47E00" w:rsidRDefault="00001574" w:rsidP="00001574">
            <w:pPr>
              <w:pStyle w:val="gemTab10pt"/>
              <w:rPr>
                <w:rFonts w:eastAsia="Times New Roman" w:cs="Arial"/>
                <w:szCs w:val="22"/>
              </w:rPr>
            </w:pPr>
            <w:r w:rsidRPr="00E47E00">
              <w:rPr>
                <w:rFonts w:eastAsia="Times New Roman" w:cs="Arial"/>
                <w:szCs w:val="22"/>
              </w:rPr>
              <w:t>[System:] Auswertung der Art der CRL. Es wird anhand der IssuingDistributionPoint-Erweiterung in der Sperrliste (CRL) geprüft, ob es sich um eine indirekte CRL handelt (indirectCRL-bit).</w:t>
            </w:r>
          </w:p>
          <w:p w:rsidR="00001574" w:rsidRPr="00E47E00" w:rsidRDefault="00001574" w:rsidP="00001574">
            <w:pPr>
              <w:pStyle w:val="gemTab10pt"/>
              <w:rPr>
                <w:rFonts w:eastAsia="Times New Roman" w:cs="Arial"/>
                <w:szCs w:val="22"/>
              </w:rPr>
            </w:pPr>
            <w:r w:rsidRPr="00E47E00">
              <w:rPr>
                <w:rFonts w:eastAsia="Times New Roman" w:cs="Arial"/>
                <w:szCs w:val="22"/>
              </w:rPr>
              <w:t>4.</w:t>
            </w:r>
          </w:p>
          <w:p w:rsidR="00001574" w:rsidRPr="00E47E00" w:rsidRDefault="00001574" w:rsidP="00001574">
            <w:pPr>
              <w:pStyle w:val="gemTab10pt"/>
              <w:rPr>
                <w:rFonts w:eastAsia="Times New Roman" w:cs="Arial"/>
                <w:szCs w:val="22"/>
              </w:rPr>
            </w:pPr>
            <w:r w:rsidRPr="00E47E00">
              <w:rPr>
                <w:rFonts w:eastAsia="Times New Roman" w:cs="Arial"/>
                <w:szCs w:val="22"/>
              </w:rPr>
              <w:t xml:space="preserve">[System:] Für eine indirekte CRL wird das zugehörige CRL-Signer-Zertifikat in den TSL-Informationen ermittelt. In der TSL-Datei ist der CRL-Signer mit „http://uri.etsi.org/TrstSvc/Svctype/Certstatus/CRL“ im Element </w:t>
            </w:r>
            <w:r w:rsidRPr="00E47E00">
              <w:t>ServiceTypeIdentifier gekennzeichnet.</w:t>
            </w:r>
          </w:p>
          <w:p w:rsidR="00001574" w:rsidRPr="00E47E00" w:rsidRDefault="00001574" w:rsidP="00001574">
            <w:pPr>
              <w:pStyle w:val="gemTab10pt"/>
              <w:rPr>
                <w:rFonts w:eastAsia="Times New Roman" w:cs="Arial"/>
                <w:szCs w:val="22"/>
              </w:rPr>
            </w:pPr>
            <w:r w:rsidRPr="00E47E00">
              <w:rPr>
                <w:rFonts w:eastAsia="Times New Roman" w:cs="Arial"/>
                <w:szCs w:val="22"/>
              </w:rPr>
              <w:t>5.</w:t>
            </w:r>
          </w:p>
          <w:p w:rsidR="00001574" w:rsidRPr="00E47E00" w:rsidRDefault="00001574" w:rsidP="00001574">
            <w:pPr>
              <w:pStyle w:val="gemTab10pt"/>
              <w:rPr>
                <w:rFonts w:eastAsia="Times New Roman" w:cs="Arial"/>
                <w:szCs w:val="22"/>
              </w:rPr>
            </w:pPr>
            <w:r w:rsidRPr="00E47E00">
              <w:rPr>
                <w:rFonts w:eastAsia="Times New Roman" w:cs="Arial"/>
                <w:szCs w:val="22"/>
              </w:rPr>
              <w:t>[System:] Prüfung der Signatur der CRL</w:t>
            </w:r>
          </w:p>
          <w:p w:rsidR="00001574" w:rsidRPr="00E47E00" w:rsidRDefault="00001574" w:rsidP="00001574">
            <w:pPr>
              <w:pStyle w:val="gemTab10pt"/>
              <w:rPr>
                <w:rFonts w:eastAsia="Times New Roman" w:cs="Arial"/>
                <w:szCs w:val="22"/>
              </w:rPr>
            </w:pPr>
            <w:r w:rsidRPr="00E47E00">
              <w:rPr>
                <w:rFonts w:eastAsia="Times New Roman" w:cs="Arial"/>
                <w:szCs w:val="22"/>
              </w:rPr>
              <w:t>6.</w:t>
            </w:r>
          </w:p>
          <w:p w:rsidR="00001574" w:rsidRPr="00E47E00" w:rsidRDefault="00001574" w:rsidP="00001574">
            <w:pPr>
              <w:pStyle w:val="gemTab10pt"/>
              <w:rPr>
                <w:rFonts w:eastAsia="Times New Roman" w:cs="Arial"/>
                <w:szCs w:val="22"/>
              </w:rPr>
            </w:pPr>
            <w:r w:rsidRPr="00E47E00">
              <w:rPr>
                <w:rFonts w:eastAsia="Times New Roman" w:cs="Arial"/>
                <w:szCs w:val="22"/>
              </w:rPr>
              <w:t xml:space="preserve">[System:] Auswertung der CRL-Einträge. Es wird nach der Zertifikatsseriennummer des zu überprüfenden </w:t>
            </w:r>
            <w:r w:rsidRPr="00E47E00">
              <w:t>End-Entity-</w:t>
            </w:r>
            <w:r w:rsidRPr="00E47E00">
              <w:rPr>
                <w:rFonts w:eastAsia="Times New Roman" w:cs="Arial"/>
                <w:szCs w:val="22"/>
              </w:rPr>
              <w:t>Zertifikats in der CRL gesucht.</w:t>
            </w:r>
          </w:p>
          <w:p w:rsidR="00001574" w:rsidRPr="00E47E00" w:rsidRDefault="00001574" w:rsidP="00001574">
            <w:pPr>
              <w:pStyle w:val="gemTab10pt"/>
              <w:rPr>
                <w:rFonts w:eastAsia="Times New Roman" w:cs="Arial"/>
                <w:szCs w:val="22"/>
              </w:rPr>
            </w:pPr>
            <w:r w:rsidRPr="00E47E00">
              <w:rPr>
                <w:rFonts w:eastAsia="Times New Roman" w:cs="Arial"/>
                <w:szCs w:val="22"/>
              </w:rPr>
              <w:t>7.</w:t>
            </w:r>
          </w:p>
          <w:p w:rsidR="00001574" w:rsidRPr="00E47E00" w:rsidRDefault="00001574" w:rsidP="00001574">
            <w:pPr>
              <w:pStyle w:val="gemTab10pt"/>
              <w:rPr>
                <w:rFonts w:eastAsia="Times New Roman" w:cs="Arial"/>
                <w:szCs w:val="22"/>
              </w:rPr>
            </w:pPr>
            <w:r w:rsidRPr="00E47E00">
              <w:rPr>
                <w:rFonts w:eastAsia="Times New Roman" w:cs="Arial"/>
                <w:szCs w:val="22"/>
              </w:rPr>
              <w:t xml:space="preserve">[System:] Falls einer oder mehrere Einträge gefunden wurden, wird die CRL-Entry-Erweiterung „CertificateIssuer“ ausgelesen und deren Inhalt mit dem Issuer-DistinguishedName des </w:t>
            </w:r>
            <w:r w:rsidRPr="00E47E00">
              <w:t>End-Entity-</w:t>
            </w:r>
            <w:r w:rsidRPr="00E47E00">
              <w:rPr>
                <w:rFonts w:eastAsia="Times New Roman" w:cs="Arial"/>
                <w:szCs w:val="22"/>
              </w:rPr>
              <w:t>Zertifikats verglichen. Nur wenn der Inhalt der CertificateIssuer-Erweiterung mit diesem DistinguishedName übereinstimmt, ist das Zertifikat gesperrt.</w:t>
            </w:r>
          </w:p>
          <w:p w:rsidR="00001574" w:rsidRPr="00E47E00" w:rsidRDefault="00001574" w:rsidP="00001574">
            <w:pPr>
              <w:pStyle w:val="gemTab10pt"/>
              <w:rPr>
                <w:rFonts w:eastAsia="Times New Roman" w:cs="Arial"/>
                <w:szCs w:val="22"/>
              </w:rPr>
            </w:pPr>
            <w:r w:rsidRPr="00E47E00">
              <w:rPr>
                <w:rFonts w:eastAsia="Times New Roman" w:cs="Arial"/>
                <w:szCs w:val="22"/>
              </w:rPr>
              <w:lastRenderedPageBreak/>
              <w:t>8.</w:t>
            </w:r>
          </w:p>
          <w:p w:rsidR="00001574" w:rsidRPr="00E47E00" w:rsidRDefault="00001574" w:rsidP="00001574">
            <w:pPr>
              <w:pStyle w:val="gemTab10pt"/>
              <w:rPr>
                <w:rFonts w:eastAsia="Times New Roman" w:cs="Arial"/>
                <w:szCs w:val="22"/>
              </w:rPr>
            </w:pPr>
            <w:r w:rsidRPr="00E47E00">
              <w:rPr>
                <w:rFonts w:eastAsia="Times New Roman" w:cs="Arial"/>
                <w:szCs w:val="22"/>
              </w:rPr>
              <w:t>[System:] Rückmeldung, dass das Zertifikat nicht in der Sperrliste enthalten ist.</w:t>
            </w:r>
          </w:p>
          <w:p w:rsidR="00001574" w:rsidRPr="00E47E00" w:rsidRDefault="00001574" w:rsidP="00001574">
            <w:pPr>
              <w:pStyle w:val="gemTab10pt"/>
              <w:rPr>
                <w:rFonts w:eastAsia="Times New Roman" w:cs="Arial"/>
                <w:szCs w:val="22"/>
              </w:rPr>
            </w:pPr>
            <w:r w:rsidRPr="00E47E00">
              <w:rPr>
                <w:rFonts w:eastAsia="Times New Roman" w:cs="Arial"/>
                <w:szCs w:val="22"/>
              </w:rPr>
              <w:t>9.</w:t>
            </w:r>
          </w:p>
          <w:p w:rsidR="00001574" w:rsidRPr="00E47E00" w:rsidRDefault="00001574" w:rsidP="00001574">
            <w:pPr>
              <w:pStyle w:val="gemTab10pt"/>
            </w:pPr>
            <w:r w:rsidRPr="00E47E00">
              <w:rPr>
                <w:rFonts w:eastAsia="Times New Roman" w:cs="Arial"/>
                <w:szCs w:val="22"/>
              </w:rPr>
              <w:t>[System:] Ende des Use Case</w:t>
            </w:r>
          </w:p>
        </w:tc>
      </w:tr>
      <w:tr w:rsidR="00001574" w:rsidRPr="00E47E00" w:rsidTr="00001574">
        <w:trPr>
          <w:trHeight w:val="352"/>
        </w:trPr>
        <w:tc>
          <w:tcPr>
            <w:tcW w:w="2084" w:type="dxa"/>
            <w:shd w:val="clear" w:color="auto" w:fill="auto"/>
          </w:tcPr>
          <w:p w:rsidR="00001574" w:rsidRPr="00E47E00" w:rsidRDefault="00001574" w:rsidP="00001574">
            <w:pPr>
              <w:pStyle w:val="gemTab10pt"/>
            </w:pPr>
            <w:r w:rsidRPr="00E47E00">
              <w:lastRenderedPageBreak/>
              <w:t>Varianten/Alternativen</w:t>
            </w:r>
          </w:p>
        </w:tc>
        <w:tc>
          <w:tcPr>
            <w:tcW w:w="6772" w:type="dxa"/>
            <w:shd w:val="clear" w:color="auto" w:fill="auto"/>
          </w:tcPr>
          <w:p w:rsidR="00001574" w:rsidRPr="00E47E00" w:rsidRDefault="00001574" w:rsidP="00001574">
            <w:pPr>
              <w:pStyle w:val="gemTab10pt"/>
              <w:rPr>
                <w:rFonts w:eastAsia="Times New Roman" w:cs="Arial"/>
                <w:szCs w:val="22"/>
              </w:rPr>
            </w:pPr>
            <w:r w:rsidRPr="00E47E00">
              <w:rPr>
                <w:rFonts w:eastAsia="Times New Roman" w:cs="Arial"/>
                <w:szCs w:val="22"/>
              </w:rPr>
              <w:t>1a. Die CRL ist nicht im System vorhanden und der CRL-Downloadpunkt unbekannt.</w:t>
            </w:r>
          </w:p>
          <w:p w:rsidR="00001574" w:rsidRPr="00E47E00" w:rsidRDefault="00001574" w:rsidP="00001574">
            <w:pPr>
              <w:pStyle w:val="gemTab10pt"/>
              <w:rPr>
                <w:rFonts w:eastAsia="Times New Roman" w:cs="Arial"/>
                <w:szCs w:val="22"/>
              </w:rPr>
            </w:pPr>
            <w:r w:rsidRPr="00E47E00">
              <w:rPr>
                <w:rFonts w:eastAsia="Times New Roman" w:cs="Arial"/>
                <w:szCs w:val="22"/>
              </w:rPr>
              <w:t>1a1.</w:t>
            </w:r>
          </w:p>
          <w:p w:rsidR="00001574" w:rsidRPr="00E47E00" w:rsidRDefault="00001574" w:rsidP="00001574">
            <w:pPr>
              <w:pStyle w:val="gemTab10pt"/>
              <w:rPr>
                <w:rFonts w:eastAsia="Times New Roman" w:cs="Arial"/>
                <w:szCs w:val="22"/>
              </w:rPr>
            </w:pPr>
            <w:r w:rsidRPr="00E47E00">
              <w:rPr>
                <w:rFonts w:eastAsia="Times New Roman" w:cs="Arial"/>
                <w:szCs w:val="22"/>
              </w:rPr>
              <w:t xml:space="preserve">[System:] Ermittlung des TSL-Eintrags der CA, welche das End-Entity-Zertifikat herausgegeben hat. (TUC_PKI_003 </w:t>
            </w:r>
            <w:r>
              <w:rPr>
                <w:rFonts w:eastAsia="Times New Roman" w:cs="Arial"/>
                <w:szCs w:val="22"/>
              </w:rPr>
              <w:t>„</w:t>
            </w:r>
            <w:r w:rsidRPr="00E47E00">
              <w:rPr>
                <w:rFonts w:eastAsia="Times New Roman" w:cs="Arial"/>
                <w:szCs w:val="22"/>
              </w:rPr>
              <w:t>CA Zertifikat in TSL finden</w:t>
            </w:r>
            <w:r>
              <w:rPr>
                <w:rFonts w:eastAsia="Times New Roman" w:cs="Arial"/>
                <w:szCs w:val="22"/>
              </w:rPr>
              <w:t>“</w:t>
            </w:r>
            <w:r w:rsidRPr="00E47E00">
              <w:rPr>
                <w:rFonts w:eastAsia="Times New Roman" w:cs="Arial"/>
                <w:szCs w:val="22"/>
              </w:rPr>
              <w:t xml:space="preserve">) </w:t>
            </w:r>
          </w:p>
          <w:p w:rsidR="00001574" w:rsidRPr="00E47E00" w:rsidRDefault="00001574" w:rsidP="00001574">
            <w:pPr>
              <w:pStyle w:val="gemTab10pt"/>
              <w:rPr>
                <w:rFonts w:eastAsia="Times New Roman" w:cs="Arial"/>
                <w:szCs w:val="22"/>
              </w:rPr>
            </w:pPr>
            <w:r w:rsidRPr="00E47E00">
              <w:rPr>
                <w:rFonts w:eastAsia="Times New Roman" w:cs="Arial"/>
                <w:szCs w:val="22"/>
              </w:rPr>
              <w:t>1a2.</w:t>
            </w:r>
          </w:p>
          <w:p w:rsidR="00001574" w:rsidRPr="00546622" w:rsidRDefault="00001574" w:rsidP="00001574">
            <w:pPr>
              <w:pStyle w:val="gemTab10pt"/>
              <w:rPr>
                <w:rFonts w:eastAsia="Times New Roman" w:cs="Arial"/>
                <w:szCs w:val="22"/>
              </w:rPr>
            </w:pPr>
            <w:r w:rsidRPr="00E47E00">
              <w:rPr>
                <w:rFonts w:eastAsia="Times New Roman" w:cs="Arial"/>
                <w:szCs w:val="22"/>
              </w:rPr>
              <w:t>[System:] Ermittlung des CRL-Downloadpunktes aus dem „Service-SupplyPoint“ des TSL-Service Eintrags (</w:t>
            </w:r>
            <w:r w:rsidRPr="00546622">
              <w:rPr>
                <w:rFonts w:eastAsia="Times New Roman" w:cs="Arial"/>
                <w:szCs w:val="22"/>
              </w:rPr>
              <w:fldChar w:fldCharType="begin" w:fldLock="1"/>
            </w:r>
            <w:r w:rsidRPr="00546622">
              <w:rPr>
                <w:rFonts w:eastAsia="Times New Roman" w:cs="Arial"/>
                <w:szCs w:val="22"/>
              </w:rPr>
              <w:instrText xml:space="preserve"> REF _Ref398278781 \h  \* MERGEFORMAT </w:instrText>
            </w:r>
            <w:r w:rsidRPr="00546622">
              <w:rPr>
                <w:rFonts w:eastAsia="Times New Roman" w:cs="Arial"/>
                <w:szCs w:val="22"/>
              </w:rPr>
            </w:r>
            <w:r w:rsidRPr="00546622">
              <w:rPr>
                <w:rFonts w:eastAsia="Times New Roman" w:cs="Arial"/>
                <w:szCs w:val="22"/>
              </w:rPr>
              <w:fldChar w:fldCharType="separate"/>
            </w:r>
            <w:r w:rsidRPr="00E47E00">
              <w:t xml:space="preserve">TUC_PKI_005 "Adresse </w:t>
            </w:r>
            <w:r w:rsidRPr="00E20267">
              <w:t xml:space="preserve">für Status- und Sperrprüfung </w:t>
            </w:r>
            <w:r w:rsidRPr="00E47E00">
              <w:t>er</w:t>
            </w:r>
            <w:r w:rsidRPr="00E47E00">
              <w:softHyphen/>
              <w:t>mitteln"</w:t>
            </w:r>
            <w:r w:rsidRPr="00546622">
              <w:rPr>
                <w:rFonts w:eastAsia="Times New Roman" w:cs="Arial"/>
                <w:szCs w:val="22"/>
              </w:rPr>
              <w:fldChar w:fldCharType="end"/>
            </w:r>
            <w:r w:rsidRPr="00546622">
              <w:rPr>
                <w:rFonts w:eastAsia="Times New Roman" w:cs="Arial"/>
                <w:szCs w:val="22"/>
              </w:rPr>
              <w:t>).</w:t>
            </w:r>
          </w:p>
          <w:p w:rsidR="00001574" w:rsidRPr="00E47E00" w:rsidRDefault="00001574" w:rsidP="00001574">
            <w:pPr>
              <w:pStyle w:val="gemTab10pt"/>
              <w:rPr>
                <w:rFonts w:eastAsia="Times New Roman" w:cs="Arial"/>
                <w:szCs w:val="22"/>
              </w:rPr>
            </w:pPr>
            <w:r w:rsidRPr="00E47E00">
              <w:rPr>
                <w:rFonts w:eastAsia="Times New Roman" w:cs="Arial"/>
                <w:szCs w:val="22"/>
              </w:rPr>
              <w:t>1a3.</w:t>
            </w:r>
          </w:p>
          <w:p w:rsidR="00001574" w:rsidRPr="00E47E00" w:rsidRDefault="00001574" w:rsidP="00001574">
            <w:pPr>
              <w:pStyle w:val="gemTab10pt"/>
              <w:rPr>
                <w:rFonts w:eastAsia="Times New Roman" w:cs="Arial"/>
                <w:szCs w:val="22"/>
              </w:rPr>
            </w:pPr>
            <w:r w:rsidRPr="00E47E00">
              <w:rPr>
                <w:rFonts w:eastAsia="Times New Roman" w:cs="Arial"/>
                <w:szCs w:val="22"/>
              </w:rPr>
              <w:t>[System:] Herunterladen der CRL aus der ermittelten Adresse. Der Timeout-Parameter definiert hier, zu welchem Zeitpunkt das System ein Timeout bei Nichterreichbarkeit des Dienstes meldet.</w:t>
            </w:r>
          </w:p>
          <w:p w:rsidR="00001574" w:rsidRPr="00E47E00" w:rsidRDefault="00001574" w:rsidP="00001574">
            <w:pPr>
              <w:pStyle w:val="gemTab10pt"/>
              <w:rPr>
                <w:rFonts w:eastAsia="Times New Roman" w:cs="Arial"/>
                <w:szCs w:val="22"/>
              </w:rPr>
            </w:pPr>
            <w:r w:rsidRPr="00E47E00">
              <w:rPr>
                <w:rFonts w:eastAsia="Times New Roman" w:cs="Arial"/>
                <w:szCs w:val="22"/>
              </w:rPr>
              <w:t>1b. Die CRL ist nicht im System vorhanden, der CRL-Downloadpunkt ist aber schon bekannt.</w:t>
            </w:r>
          </w:p>
          <w:p w:rsidR="00001574" w:rsidRPr="00E47E00" w:rsidRDefault="00001574" w:rsidP="00001574">
            <w:pPr>
              <w:pStyle w:val="gemTab10pt"/>
              <w:rPr>
                <w:rFonts w:eastAsia="Times New Roman" w:cs="Arial"/>
                <w:szCs w:val="22"/>
              </w:rPr>
            </w:pPr>
            <w:r w:rsidRPr="00E47E00">
              <w:rPr>
                <w:rFonts w:eastAsia="Times New Roman" w:cs="Arial"/>
                <w:szCs w:val="22"/>
              </w:rPr>
              <w:t>1b1. [System:] Weiter mit 1a3.</w:t>
            </w:r>
          </w:p>
          <w:p w:rsidR="00001574" w:rsidRPr="00E47E00" w:rsidRDefault="00001574" w:rsidP="00001574">
            <w:pPr>
              <w:pStyle w:val="gemTab10pt"/>
              <w:rPr>
                <w:rFonts w:eastAsia="Times New Roman" w:cs="Arial"/>
                <w:szCs w:val="22"/>
              </w:rPr>
            </w:pPr>
            <w:r w:rsidRPr="00E47E00">
              <w:rPr>
                <w:rFonts w:eastAsia="Times New Roman" w:cs="Arial"/>
                <w:szCs w:val="22"/>
              </w:rPr>
              <w:t>4a.</w:t>
            </w:r>
          </w:p>
          <w:p w:rsidR="00001574" w:rsidRPr="00E47E00" w:rsidRDefault="00001574" w:rsidP="00001574">
            <w:pPr>
              <w:pStyle w:val="gemTab10pt"/>
              <w:rPr>
                <w:rFonts w:eastAsia="Times New Roman" w:cs="Arial"/>
                <w:szCs w:val="22"/>
              </w:rPr>
            </w:pPr>
            <w:r w:rsidRPr="00E47E00">
              <w:rPr>
                <w:rFonts w:eastAsia="Times New Roman" w:cs="Arial"/>
                <w:szCs w:val="22"/>
              </w:rPr>
              <w:t>[System:] Falls Schritt 3 ergeben hat, dass es sich um eine direkte CRL handelt, wird das Zertifikat der CA ermittelt, welches das End-EntityZertifikat ausgestellt hat.</w:t>
            </w:r>
          </w:p>
          <w:p w:rsidR="00001574" w:rsidRPr="00E47E00" w:rsidRDefault="00001574" w:rsidP="00001574">
            <w:pPr>
              <w:pStyle w:val="gemTab10pt"/>
              <w:rPr>
                <w:rFonts w:eastAsia="Times New Roman" w:cs="Arial"/>
                <w:szCs w:val="22"/>
              </w:rPr>
            </w:pPr>
            <w:r w:rsidRPr="00E47E00">
              <w:rPr>
                <w:rFonts w:eastAsia="Times New Roman" w:cs="Arial"/>
                <w:szCs w:val="22"/>
              </w:rPr>
              <w:t>7a.</w:t>
            </w:r>
          </w:p>
          <w:p w:rsidR="00001574" w:rsidRPr="00E47E00" w:rsidRDefault="00001574" w:rsidP="00001574">
            <w:pPr>
              <w:pStyle w:val="gemTab10pt"/>
              <w:rPr>
                <w:rFonts w:eastAsia="Times New Roman" w:cs="Arial"/>
                <w:szCs w:val="22"/>
              </w:rPr>
            </w:pPr>
            <w:r w:rsidRPr="00E47E00">
              <w:rPr>
                <w:rFonts w:eastAsia="Times New Roman" w:cs="Arial"/>
                <w:szCs w:val="22"/>
              </w:rPr>
              <w:t>[System:] Falls Schritt 3 ergeben hat, dass es sich um eine direkte CRL handelt, wird Schritt 7 übersprungen.</w:t>
            </w:r>
          </w:p>
          <w:p w:rsidR="00001574" w:rsidRPr="00E47E00" w:rsidRDefault="00001574" w:rsidP="00001574">
            <w:pPr>
              <w:pStyle w:val="gemTab10pt"/>
              <w:rPr>
                <w:rFonts w:eastAsia="Times New Roman" w:cs="Arial"/>
                <w:szCs w:val="22"/>
              </w:rPr>
            </w:pPr>
            <w:r w:rsidRPr="00E47E00">
              <w:rPr>
                <w:rFonts w:eastAsia="Times New Roman" w:cs="Arial"/>
                <w:szCs w:val="22"/>
              </w:rPr>
              <w:t>8a.</w:t>
            </w:r>
          </w:p>
          <w:p w:rsidR="00001574" w:rsidRPr="00E47E00" w:rsidRDefault="00001574" w:rsidP="00001574">
            <w:pPr>
              <w:pStyle w:val="gemTab10pt"/>
            </w:pPr>
            <w:r w:rsidRPr="00E47E00">
              <w:rPr>
                <w:rFonts w:eastAsia="Times New Roman" w:cs="Arial"/>
                <w:szCs w:val="22"/>
              </w:rPr>
              <w:t>[System:] Zertifikat ist gesperrt. Rückmeldung an das System.</w:t>
            </w:r>
            <w:r w:rsidRPr="00E47E00">
              <w:t xml:space="preserve"> (CERT_REVOKED)</w:t>
            </w:r>
          </w:p>
        </w:tc>
      </w:tr>
      <w:tr w:rsidR="00001574" w:rsidRPr="00E47E00" w:rsidTr="00001574">
        <w:trPr>
          <w:trHeight w:val="352"/>
        </w:trPr>
        <w:tc>
          <w:tcPr>
            <w:tcW w:w="2084" w:type="dxa"/>
            <w:shd w:val="clear" w:color="auto" w:fill="auto"/>
          </w:tcPr>
          <w:p w:rsidR="00001574" w:rsidRPr="00E47E00" w:rsidRDefault="00001574" w:rsidP="00001574">
            <w:pPr>
              <w:pStyle w:val="gemTab10pt"/>
            </w:pPr>
            <w:r w:rsidRPr="00E47E00">
              <w:t>Fehlerfälle</w:t>
            </w:r>
          </w:p>
        </w:tc>
        <w:tc>
          <w:tcPr>
            <w:tcW w:w="6772" w:type="dxa"/>
            <w:shd w:val="clear" w:color="auto" w:fill="auto"/>
          </w:tcPr>
          <w:p w:rsidR="00001574" w:rsidRPr="00E47E00" w:rsidRDefault="00001574" w:rsidP="00001574">
            <w:pPr>
              <w:pStyle w:val="gemTab10pt"/>
              <w:rPr>
                <w:rFonts w:eastAsia="Times New Roman" w:cs="Arial"/>
                <w:szCs w:val="22"/>
              </w:rPr>
            </w:pPr>
            <w:r w:rsidRPr="00E47E00">
              <w:rPr>
                <w:rFonts w:eastAsia="Times New Roman" w:cs="Arial"/>
                <w:szCs w:val="22"/>
              </w:rPr>
              <w:t>1a3a.</w:t>
            </w:r>
          </w:p>
          <w:p w:rsidR="00001574" w:rsidRPr="00E47E00" w:rsidRDefault="00001574" w:rsidP="00001574">
            <w:pPr>
              <w:pStyle w:val="gemTab10pt"/>
              <w:rPr>
                <w:rFonts w:eastAsia="Times New Roman" w:cs="Arial"/>
                <w:szCs w:val="22"/>
              </w:rPr>
            </w:pPr>
            <w:r w:rsidRPr="00E47E00">
              <w:rPr>
                <w:rFonts w:eastAsia="Times New Roman" w:cs="Arial"/>
                <w:szCs w:val="22"/>
              </w:rPr>
              <w:t>[System:] Die CRL kann nicht heruntergeladen werden. (CRL_DOWNLOAD_ERROR)</w:t>
            </w:r>
          </w:p>
          <w:p w:rsidR="00001574" w:rsidRPr="00E47E00" w:rsidRDefault="00001574" w:rsidP="00001574">
            <w:pPr>
              <w:pStyle w:val="gemTab10pt"/>
              <w:rPr>
                <w:rFonts w:eastAsia="Times New Roman" w:cs="Arial"/>
                <w:szCs w:val="22"/>
              </w:rPr>
            </w:pPr>
            <w:r w:rsidRPr="00E47E00">
              <w:rPr>
                <w:rFonts w:eastAsia="Times New Roman" w:cs="Arial"/>
                <w:szCs w:val="22"/>
              </w:rPr>
              <w:t>2a.</w:t>
            </w:r>
          </w:p>
          <w:p w:rsidR="00001574" w:rsidRPr="00E47E00" w:rsidRDefault="00001574" w:rsidP="00001574">
            <w:pPr>
              <w:pStyle w:val="gemTab10pt"/>
              <w:rPr>
                <w:rFonts w:eastAsia="Times New Roman" w:cs="Arial"/>
                <w:szCs w:val="22"/>
              </w:rPr>
            </w:pPr>
            <w:r w:rsidRPr="00E47E00">
              <w:rPr>
                <w:rFonts w:eastAsia="Times New Roman" w:cs="Arial"/>
                <w:szCs w:val="22"/>
              </w:rPr>
              <w:t>[System:] Die Prüfung der zeitlichen Gültigkeit der CRL ergibt, dass die CRL abgelaufen ist (Systemzeit &gt; crl.NextUpdate)</w:t>
            </w:r>
            <w:r w:rsidRPr="00E47E00">
              <w:rPr>
                <w:rFonts w:eastAsia="Times New Roman" w:cs="Arial"/>
                <w:szCs w:val="22"/>
              </w:rPr>
              <w:br/>
              <w:t>(CRL_OUTDATED_ERROR)</w:t>
            </w:r>
          </w:p>
          <w:p w:rsidR="00001574" w:rsidRPr="00E47E00" w:rsidRDefault="00001574" w:rsidP="00001574">
            <w:pPr>
              <w:pStyle w:val="gemTab10pt"/>
              <w:rPr>
                <w:rFonts w:eastAsia="Times New Roman" w:cs="Arial"/>
                <w:szCs w:val="22"/>
              </w:rPr>
            </w:pPr>
            <w:r w:rsidRPr="00E47E00">
              <w:rPr>
                <w:rFonts w:eastAsia="Times New Roman" w:cs="Arial"/>
                <w:szCs w:val="22"/>
              </w:rPr>
              <w:t>4b.</w:t>
            </w:r>
          </w:p>
          <w:p w:rsidR="00001574" w:rsidRPr="00E47E00" w:rsidRDefault="00001574" w:rsidP="00001574">
            <w:pPr>
              <w:pStyle w:val="gemTab10pt"/>
              <w:rPr>
                <w:rFonts w:eastAsia="Times New Roman" w:cs="Arial"/>
                <w:szCs w:val="22"/>
              </w:rPr>
            </w:pPr>
            <w:r w:rsidRPr="00E47E00">
              <w:rPr>
                <w:rFonts w:eastAsia="Times New Roman" w:cs="Arial"/>
                <w:szCs w:val="22"/>
              </w:rPr>
              <w:t>[System:] CRL-Signer-Zertifikat nicht in TSL-Informationen enthalten. Abbruch mit Fehlermeldung. (</w:t>
            </w:r>
            <w:r w:rsidRPr="00E47E00">
              <w:t>CRL_SIGNER_CERT_MISSING</w:t>
            </w:r>
            <w:r w:rsidRPr="00E47E00">
              <w:rPr>
                <w:rFonts w:eastAsia="Times New Roman" w:cs="Arial"/>
                <w:szCs w:val="22"/>
              </w:rPr>
              <w:t>)</w:t>
            </w:r>
          </w:p>
          <w:p w:rsidR="00001574" w:rsidRPr="00E47E00" w:rsidRDefault="00001574" w:rsidP="00001574">
            <w:pPr>
              <w:pStyle w:val="gemTab10pt"/>
              <w:rPr>
                <w:rFonts w:eastAsia="Times New Roman" w:cs="Arial"/>
                <w:szCs w:val="22"/>
              </w:rPr>
            </w:pPr>
            <w:r w:rsidRPr="00E47E00">
              <w:rPr>
                <w:rFonts w:eastAsia="Times New Roman" w:cs="Arial"/>
                <w:szCs w:val="22"/>
              </w:rPr>
              <w:t>5a.</w:t>
            </w:r>
          </w:p>
          <w:p w:rsidR="00001574" w:rsidRPr="00E47E00" w:rsidRDefault="00001574" w:rsidP="00001574">
            <w:pPr>
              <w:pStyle w:val="gemTab10pt"/>
              <w:rPr>
                <w:rFonts w:eastAsia="Times New Roman" w:cs="Arial"/>
                <w:szCs w:val="22"/>
              </w:rPr>
            </w:pPr>
            <w:r w:rsidRPr="00E47E00">
              <w:rPr>
                <w:rFonts w:eastAsia="Times New Roman" w:cs="Arial"/>
                <w:szCs w:val="22"/>
              </w:rPr>
              <w:t xml:space="preserve">[System:] </w:t>
            </w:r>
            <w:r w:rsidRPr="00E47E00">
              <w:rPr>
                <w:rFonts w:eastAsia="Times New Roman" w:cs="Arial"/>
                <w:szCs w:val="20"/>
              </w:rPr>
              <w:t xml:space="preserve">Signatur der </w:t>
            </w:r>
            <w:r w:rsidRPr="00E47E00">
              <w:rPr>
                <w:szCs w:val="20"/>
              </w:rPr>
              <w:t>CRL</w:t>
            </w:r>
            <w:r w:rsidRPr="00E47E00">
              <w:rPr>
                <w:rFonts w:eastAsia="Times New Roman" w:cs="Arial"/>
                <w:szCs w:val="20"/>
              </w:rPr>
              <w:t xml:space="preserve"> ist nicht gültig. (</w:t>
            </w:r>
            <w:r w:rsidRPr="00E47E00">
              <w:rPr>
                <w:szCs w:val="20"/>
              </w:rPr>
              <w:t>CRL</w:t>
            </w:r>
            <w:r w:rsidRPr="00E47E00">
              <w:rPr>
                <w:rFonts w:eastAsia="Times New Roman" w:cs="Arial"/>
                <w:szCs w:val="20"/>
              </w:rPr>
              <w:t>_SIGNATURE_ERROR)</w:t>
            </w:r>
          </w:p>
          <w:p w:rsidR="00001574" w:rsidRPr="00E47E00" w:rsidRDefault="00001574" w:rsidP="00001574">
            <w:pPr>
              <w:pStyle w:val="gemTab10pt"/>
            </w:pPr>
            <w:r w:rsidRPr="00E47E00">
              <w:t>6a.</w:t>
            </w:r>
          </w:p>
          <w:p w:rsidR="00001574" w:rsidRPr="00E47E00" w:rsidRDefault="00001574" w:rsidP="00001574">
            <w:pPr>
              <w:pStyle w:val="gemTab10pt"/>
              <w:rPr>
                <w:rFonts w:eastAsia="Times New Roman" w:cs="Arial"/>
                <w:szCs w:val="22"/>
              </w:rPr>
            </w:pPr>
            <w:r w:rsidRPr="00E47E00">
              <w:rPr>
                <w:rFonts w:eastAsia="Times New Roman" w:cs="Arial"/>
                <w:szCs w:val="22"/>
              </w:rPr>
              <w:t>[System:] Die CRL ist fehlerhaft aufgebaut und kann nicht geprüft werden.</w:t>
            </w:r>
          </w:p>
          <w:p w:rsidR="00001574" w:rsidRPr="00E47E00" w:rsidRDefault="00001574" w:rsidP="00001574">
            <w:pPr>
              <w:pStyle w:val="gemTab10pt"/>
              <w:rPr>
                <w:rFonts w:eastAsia="Times New Roman" w:cs="Arial"/>
                <w:szCs w:val="22"/>
              </w:rPr>
            </w:pPr>
            <w:r w:rsidRPr="00E47E00">
              <w:rPr>
                <w:rFonts w:eastAsia="Times New Roman" w:cs="Arial"/>
                <w:szCs w:val="22"/>
              </w:rPr>
              <w:t>7a.</w:t>
            </w:r>
          </w:p>
          <w:p w:rsidR="00001574" w:rsidRPr="00E47E00" w:rsidRDefault="00001574" w:rsidP="00001574">
            <w:pPr>
              <w:pStyle w:val="gemTab10pt"/>
              <w:rPr>
                <w:rFonts w:eastAsia="Times New Roman" w:cs="Arial"/>
                <w:szCs w:val="22"/>
              </w:rPr>
            </w:pPr>
            <w:r w:rsidRPr="00E47E00">
              <w:rPr>
                <w:rFonts w:eastAsia="Times New Roman" w:cs="Arial"/>
                <w:szCs w:val="22"/>
              </w:rPr>
              <w:t>[System:] Die CRL ist fehlerhaft aufgebaut und ihre Einträge können nicht ausgewertet werden.</w:t>
            </w:r>
          </w:p>
          <w:p w:rsidR="00001574" w:rsidRPr="00E47E00" w:rsidRDefault="00001574" w:rsidP="00001574">
            <w:pPr>
              <w:pStyle w:val="gemTab10pt"/>
              <w:rPr>
                <w:rFonts w:eastAsia="Times New Roman" w:cs="Arial"/>
                <w:szCs w:val="22"/>
              </w:rPr>
            </w:pPr>
            <w:r w:rsidRPr="00E47E00">
              <w:rPr>
                <w:rFonts w:eastAsia="Times New Roman" w:cs="Arial"/>
                <w:szCs w:val="22"/>
              </w:rPr>
              <w:t>8b.</w:t>
            </w:r>
          </w:p>
          <w:p w:rsidR="00001574" w:rsidRPr="00E47E00" w:rsidRDefault="00001574" w:rsidP="00001574">
            <w:pPr>
              <w:pStyle w:val="gemTab10pt"/>
            </w:pPr>
            <w:r w:rsidRPr="00E47E00">
              <w:rPr>
                <w:rFonts w:eastAsia="Times New Roman" w:cs="Arial"/>
                <w:szCs w:val="22"/>
              </w:rPr>
              <w:t>[System:] Die CRL-Einträge sind fehlerhaft aufgebaut und können nicht weiter geprüft werden.</w:t>
            </w:r>
          </w:p>
        </w:tc>
      </w:tr>
      <w:tr w:rsidR="00001574" w:rsidRPr="00E47E00" w:rsidTr="00001574">
        <w:trPr>
          <w:trHeight w:val="352"/>
        </w:trPr>
        <w:tc>
          <w:tcPr>
            <w:tcW w:w="2084" w:type="dxa"/>
            <w:shd w:val="clear" w:color="auto" w:fill="auto"/>
          </w:tcPr>
          <w:p w:rsidR="00001574" w:rsidRPr="00E47E00" w:rsidRDefault="00001574" w:rsidP="00001574">
            <w:pPr>
              <w:pStyle w:val="gemTab10pt"/>
            </w:pPr>
            <w:r w:rsidRPr="00E47E00">
              <w:t>Technische Fehlermeldung</w:t>
            </w:r>
          </w:p>
        </w:tc>
        <w:tc>
          <w:tcPr>
            <w:tcW w:w="6772" w:type="dxa"/>
            <w:shd w:val="clear" w:color="auto" w:fill="auto"/>
          </w:tcPr>
          <w:p w:rsidR="00001574" w:rsidRPr="00E47E00" w:rsidRDefault="00001574" w:rsidP="00001574">
            <w:pPr>
              <w:pStyle w:val="gemTab10pt"/>
              <w:rPr>
                <w:rFonts w:eastAsia="Times New Roman" w:cs="Arial"/>
                <w:szCs w:val="22"/>
                <w:lang w:val="en-GB"/>
              </w:rPr>
            </w:pPr>
            <w:r w:rsidRPr="00E47E00">
              <w:rPr>
                <w:rFonts w:eastAsia="Times New Roman" w:cs="Arial"/>
                <w:szCs w:val="22"/>
                <w:lang w:val="en-GB"/>
              </w:rPr>
              <w:t>1a3a.</w:t>
            </w:r>
          </w:p>
          <w:p w:rsidR="00001574" w:rsidRPr="00E47E00" w:rsidRDefault="00001574" w:rsidP="00001574">
            <w:pPr>
              <w:pStyle w:val="gemTab10pt"/>
              <w:rPr>
                <w:rFonts w:eastAsia="Times New Roman" w:cs="Arial"/>
                <w:szCs w:val="22"/>
                <w:lang w:val="en-GB"/>
              </w:rPr>
            </w:pPr>
            <w:r w:rsidRPr="00E47E00">
              <w:rPr>
                <w:rFonts w:eastAsia="Times New Roman" w:cs="Arial"/>
                <w:szCs w:val="22"/>
                <w:lang w:val="en-GB"/>
              </w:rPr>
              <w:t>[System:] Fehlermeldung CRL_DOWNLOAD_ERROR</w:t>
            </w:r>
          </w:p>
          <w:p w:rsidR="00001574" w:rsidRPr="00E47E00" w:rsidRDefault="00001574" w:rsidP="00001574">
            <w:pPr>
              <w:pStyle w:val="gemTab10pt"/>
              <w:rPr>
                <w:lang w:val="en-GB"/>
              </w:rPr>
            </w:pPr>
            <w:r w:rsidRPr="00E47E00">
              <w:rPr>
                <w:lang w:val="en-GB"/>
              </w:rPr>
              <w:t>2a.</w:t>
            </w:r>
          </w:p>
          <w:p w:rsidR="00001574" w:rsidRPr="00E47E00" w:rsidRDefault="00001574" w:rsidP="00001574">
            <w:pPr>
              <w:pStyle w:val="gemTab10pt"/>
            </w:pPr>
            <w:r w:rsidRPr="00E47E00">
              <w:t xml:space="preserve">[System:] Fehlermeldung </w:t>
            </w:r>
            <w:r w:rsidRPr="00E47E00">
              <w:rPr>
                <w:rFonts w:eastAsia="Times New Roman" w:cs="Arial"/>
                <w:szCs w:val="22"/>
              </w:rPr>
              <w:t>CRL_OUTDATED_ERROR</w:t>
            </w:r>
            <w:r w:rsidRPr="00E47E00">
              <w:t>.</w:t>
            </w:r>
          </w:p>
          <w:p w:rsidR="00001574" w:rsidRPr="00E47E00" w:rsidRDefault="00001574" w:rsidP="00001574">
            <w:pPr>
              <w:pStyle w:val="gemTab10pt"/>
              <w:rPr>
                <w:rFonts w:eastAsia="Times New Roman" w:cs="Arial"/>
                <w:szCs w:val="22"/>
              </w:rPr>
            </w:pPr>
            <w:r w:rsidRPr="00E47E00">
              <w:rPr>
                <w:rFonts w:eastAsia="Times New Roman" w:cs="Arial"/>
                <w:szCs w:val="22"/>
              </w:rPr>
              <w:lastRenderedPageBreak/>
              <w:t>4b.</w:t>
            </w:r>
          </w:p>
          <w:p w:rsidR="00001574" w:rsidRPr="00E47E00" w:rsidRDefault="00001574" w:rsidP="00001574">
            <w:pPr>
              <w:pStyle w:val="gemTab10pt"/>
              <w:rPr>
                <w:rFonts w:eastAsia="Times New Roman" w:cs="Arial"/>
                <w:szCs w:val="20"/>
              </w:rPr>
            </w:pPr>
            <w:r w:rsidRPr="00E47E00">
              <w:rPr>
                <w:rFonts w:eastAsia="Times New Roman" w:cs="Arial"/>
                <w:szCs w:val="22"/>
              </w:rPr>
              <w:t xml:space="preserve">[System:] </w:t>
            </w:r>
            <w:r w:rsidRPr="00E47E00">
              <w:t>Fehlermeldung CRL_SIGNER_CERT_MISSING</w:t>
            </w:r>
          </w:p>
          <w:p w:rsidR="00001574" w:rsidRPr="00E47E00" w:rsidRDefault="00001574" w:rsidP="00001574">
            <w:pPr>
              <w:pStyle w:val="gemTab10pt"/>
              <w:rPr>
                <w:rFonts w:eastAsia="Times New Roman" w:cs="Arial"/>
                <w:szCs w:val="22"/>
              </w:rPr>
            </w:pPr>
            <w:r w:rsidRPr="00E47E00">
              <w:rPr>
                <w:rFonts w:eastAsia="Times New Roman" w:cs="Arial"/>
                <w:szCs w:val="22"/>
              </w:rPr>
              <w:t>5a.</w:t>
            </w:r>
          </w:p>
          <w:p w:rsidR="00001574" w:rsidRPr="00E47E00" w:rsidRDefault="00001574" w:rsidP="00001574">
            <w:pPr>
              <w:pStyle w:val="gemTab10pt"/>
              <w:rPr>
                <w:rFonts w:eastAsia="Times New Roman" w:cs="Arial"/>
                <w:szCs w:val="22"/>
              </w:rPr>
            </w:pPr>
            <w:r w:rsidRPr="00E47E00">
              <w:rPr>
                <w:rFonts w:eastAsia="Times New Roman" w:cs="Arial"/>
                <w:szCs w:val="22"/>
              </w:rPr>
              <w:t xml:space="preserve">[System:] </w:t>
            </w:r>
            <w:r w:rsidRPr="00E47E00">
              <w:t xml:space="preserve">Fehlermeldung </w:t>
            </w:r>
            <w:r w:rsidRPr="00E47E00">
              <w:rPr>
                <w:szCs w:val="20"/>
              </w:rPr>
              <w:t>CRL</w:t>
            </w:r>
            <w:r w:rsidRPr="00E47E00">
              <w:rPr>
                <w:rFonts w:eastAsia="Times New Roman" w:cs="Arial"/>
                <w:szCs w:val="20"/>
              </w:rPr>
              <w:t>_SIGNATURE_ERROR</w:t>
            </w:r>
          </w:p>
          <w:p w:rsidR="00001574" w:rsidRPr="00E47E00" w:rsidRDefault="00001574" w:rsidP="00001574">
            <w:pPr>
              <w:pStyle w:val="gemTab10pt"/>
            </w:pPr>
            <w:r w:rsidRPr="00E47E00">
              <w:t>6a.</w:t>
            </w:r>
          </w:p>
          <w:p w:rsidR="00001574" w:rsidRPr="00E47E00" w:rsidRDefault="00001574" w:rsidP="00001574">
            <w:pPr>
              <w:pStyle w:val="gemTab10pt"/>
            </w:pPr>
            <w:r w:rsidRPr="00E47E00">
              <w:t xml:space="preserve">[System:] Fehlermeldung </w:t>
            </w:r>
            <w:r w:rsidRPr="00E47E00">
              <w:rPr>
                <w:rFonts w:eastAsia="Times New Roman" w:cs="Arial"/>
                <w:szCs w:val="20"/>
              </w:rPr>
              <w:t>CRL_CHECK_ERROR</w:t>
            </w:r>
          </w:p>
          <w:p w:rsidR="00001574" w:rsidRPr="00E47E00" w:rsidRDefault="00001574" w:rsidP="00001574">
            <w:pPr>
              <w:pStyle w:val="gemTab10pt"/>
            </w:pPr>
            <w:r w:rsidRPr="00E47E00">
              <w:t>7a.</w:t>
            </w:r>
          </w:p>
          <w:p w:rsidR="00001574" w:rsidRPr="00E47E00" w:rsidRDefault="00001574" w:rsidP="00001574">
            <w:pPr>
              <w:pStyle w:val="gemTab10pt"/>
            </w:pPr>
            <w:r w:rsidRPr="00E47E00">
              <w:t xml:space="preserve">[System:] Fehlermeldung </w:t>
            </w:r>
            <w:r w:rsidRPr="00E47E00">
              <w:rPr>
                <w:rFonts w:eastAsia="Times New Roman" w:cs="Arial"/>
                <w:szCs w:val="20"/>
              </w:rPr>
              <w:t>CRL_CHECK_ERROR</w:t>
            </w:r>
          </w:p>
          <w:p w:rsidR="00001574" w:rsidRPr="00E47E00" w:rsidRDefault="00001574" w:rsidP="00001574">
            <w:pPr>
              <w:pStyle w:val="gemTab10pt"/>
            </w:pPr>
            <w:r w:rsidRPr="00E47E00">
              <w:t>8b.</w:t>
            </w:r>
          </w:p>
          <w:p w:rsidR="00001574" w:rsidRPr="00E47E00" w:rsidRDefault="00001574" w:rsidP="00001574">
            <w:pPr>
              <w:pStyle w:val="gemTab10pt"/>
            </w:pPr>
            <w:r w:rsidRPr="00E47E00">
              <w:t xml:space="preserve">[System:] Fehlermeldung </w:t>
            </w:r>
            <w:r w:rsidRPr="00E47E00">
              <w:rPr>
                <w:rFonts w:eastAsia="Times New Roman" w:cs="Arial"/>
                <w:szCs w:val="20"/>
              </w:rPr>
              <w:t>CRL_CHECK_ERROR</w:t>
            </w:r>
          </w:p>
        </w:tc>
      </w:tr>
      <w:tr w:rsidR="00001574" w:rsidRPr="00E47E00" w:rsidTr="00001574">
        <w:trPr>
          <w:trHeight w:val="352"/>
        </w:trPr>
        <w:tc>
          <w:tcPr>
            <w:tcW w:w="2084" w:type="dxa"/>
            <w:shd w:val="clear" w:color="auto" w:fill="auto"/>
          </w:tcPr>
          <w:p w:rsidR="00001574" w:rsidRPr="00E47E00" w:rsidRDefault="00001574" w:rsidP="00001574">
            <w:pPr>
              <w:pStyle w:val="gemTab10pt"/>
            </w:pPr>
            <w:r w:rsidRPr="00E47E00">
              <w:lastRenderedPageBreak/>
              <w:t>Anmerkungen, Bemerkungen</w:t>
            </w:r>
          </w:p>
        </w:tc>
        <w:tc>
          <w:tcPr>
            <w:tcW w:w="6772" w:type="dxa"/>
            <w:shd w:val="clear" w:color="auto" w:fill="auto"/>
          </w:tcPr>
          <w:p w:rsidR="00001574" w:rsidRPr="00E47E00" w:rsidRDefault="00001574" w:rsidP="00001574">
            <w:pPr>
              <w:pStyle w:val="gemTab10pt"/>
            </w:pPr>
            <w:r w:rsidRPr="00E47E00">
              <w:t>Dieser TUC kommt z.B. bei der Konzentrator-Zertifikatsprüfung zur Anwendung.</w:t>
            </w:r>
          </w:p>
          <w:p w:rsidR="00001574" w:rsidRPr="00E47E00" w:rsidRDefault="00001574" w:rsidP="00001574">
            <w:pPr>
              <w:pStyle w:val="gemTab10pt"/>
            </w:pPr>
            <w:r w:rsidRPr="00E47E00">
              <w:t>Der Downloadpunkt der CRL ist aus dem Internet erreichbar.</w:t>
            </w:r>
          </w:p>
          <w:p w:rsidR="00001574" w:rsidRPr="00E47E00" w:rsidRDefault="00001574" w:rsidP="00001574">
            <w:pPr>
              <w:pStyle w:val="gemTab10pt"/>
            </w:pPr>
            <w:r w:rsidRPr="00E47E00">
              <w:t xml:space="preserve">Als Übertragungsprotokoll für den allfälligen Download ist </w:t>
            </w:r>
            <w:r>
              <w:t>„</w:t>
            </w:r>
            <w:r w:rsidRPr="00E47E00">
              <w:t>HTTP“ zu verwenden.</w:t>
            </w:r>
          </w:p>
          <w:p w:rsidR="00001574" w:rsidRPr="00E47E00" w:rsidRDefault="00001574" w:rsidP="00001574">
            <w:pPr>
              <w:pStyle w:val="gemTab10pt"/>
            </w:pPr>
            <w:r w:rsidRPr="00E47E00">
              <w:t>Die Schritte 1-5 beinhalten die Validierung der CRL. Diese können vorgängig durchgeführt werden und müssen also nicht bei jeder einzelnen CRL-Prüfung eines End-Entity-Zertifikats durchlaufen werden, solange gewährleistet ist, dass die CRL zeitlich gültig ist.</w:t>
            </w:r>
          </w:p>
        </w:tc>
      </w:tr>
      <w:tr w:rsidR="00001574" w:rsidRPr="00E47E00" w:rsidTr="00001574">
        <w:trPr>
          <w:trHeight w:val="352"/>
        </w:trPr>
        <w:tc>
          <w:tcPr>
            <w:tcW w:w="2084" w:type="dxa"/>
            <w:shd w:val="clear" w:color="auto" w:fill="auto"/>
          </w:tcPr>
          <w:p w:rsidR="00001574" w:rsidRPr="00E47E00" w:rsidRDefault="00001574" w:rsidP="00001574">
            <w:pPr>
              <w:pStyle w:val="gemTab10pt"/>
            </w:pPr>
            <w:r w:rsidRPr="00E47E00">
              <w:t>Zugehörige Diagramme</w:t>
            </w:r>
          </w:p>
        </w:tc>
        <w:tc>
          <w:tcPr>
            <w:tcW w:w="6772" w:type="dxa"/>
            <w:shd w:val="clear" w:color="auto" w:fill="auto"/>
          </w:tcPr>
          <w:p w:rsidR="00001574" w:rsidRPr="00E47E00" w:rsidRDefault="00001574" w:rsidP="00001574">
            <w:pPr>
              <w:pStyle w:val="gemTab10pt"/>
            </w:pPr>
            <w:r>
              <w:fldChar w:fldCharType="begin" w:fldLock="1"/>
            </w:r>
            <w:r>
              <w:instrText xml:space="preserve"> REF _Ref398278811 \h </w:instrText>
            </w:r>
            <w:r>
              <w:fldChar w:fldCharType="separate"/>
            </w:r>
            <w:r w:rsidRPr="00E47E00">
              <w:t xml:space="preserve">Abbildung </w:t>
            </w:r>
            <w:r>
              <w:rPr>
                <w:noProof/>
              </w:rPr>
              <w:t>21</w:t>
            </w:r>
            <w:r w:rsidRPr="00E47E00">
              <w:t>: Aktivitätsdiagramm TUC_PKI_021 "CRL-Prüfung"</w:t>
            </w:r>
            <w:r>
              <w:fldChar w:fldCharType="end"/>
            </w:r>
          </w:p>
        </w:tc>
      </w:tr>
    </w:tbl>
    <w:p w:rsidR="00001574" w:rsidRPr="00E47E00" w:rsidRDefault="00001574" w:rsidP="00001574">
      <w:pPr>
        <w:pStyle w:val="gemStandard"/>
      </w:pPr>
    </w:p>
    <w:p w:rsidR="00001574" w:rsidRPr="00E47E00" w:rsidRDefault="00001574" w:rsidP="00001574">
      <w:pPr>
        <w:pStyle w:val="gemStandard"/>
        <w:keepNext/>
        <w:jc w:val="center"/>
      </w:pPr>
      <w:r>
        <w:lastRenderedPageBreak/>
        <w:pict>
          <v:shape id="_x0000_i1043" type="#_x0000_t75" style="width:436.8pt;height:640.8pt">
            <v:imagedata r:id="rId38" o:title=""/>
          </v:shape>
        </w:pict>
      </w:r>
    </w:p>
    <w:p w:rsidR="00001574" w:rsidRPr="00E47E00" w:rsidRDefault="00001574" w:rsidP="00001574">
      <w:pPr>
        <w:pStyle w:val="Beschriftung"/>
        <w:jc w:val="center"/>
      </w:pPr>
      <w:bookmarkStart w:id="702" w:name="_Ref398278811"/>
      <w:bookmarkStart w:id="703" w:name="_Toc501452636"/>
      <w:r w:rsidRPr="00E47E00">
        <w:t xml:space="preserve">Abbildung </w:t>
      </w:r>
      <w:r w:rsidRPr="00E47E00">
        <w:fldChar w:fldCharType="begin"/>
      </w:r>
      <w:r w:rsidRPr="00E47E00">
        <w:instrText xml:space="preserve"> SEQ Abbildung \* ARABIC </w:instrText>
      </w:r>
      <w:r w:rsidRPr="00E47E00">
        <w:fldChar w:fldCharType="separate"/>
      </w:r>
      <w:r w:rsidR="00BF0362">
        <w:rPr>
          <w:noProof/>
        </w:rPr>
        <w:t>20</w:t>
      </w:r>
      <w:r w:rsidRPr="00E47E00">
        <w:fldChar w:fldCharType="end"/>
      </w:r>
      <w:r w:rsidRPr="00E47E00">
        <w:t xml:space="preserve">: Aktivitätsdiagramm TUC_PKI_021 </w:t>
      </w:r>
      <w:r>
        <w:t>„</w:t>
      </w:r>
      <w:r w:rsidRPr="00E47E00">
        <w:t>CRL-Prüfung</w:t>
      </w:r>
      <w:bookmarkEnd w:id="702"/>
      <w:r>
        <w:t>“</w:t>
      </w:r>
      <w:bookmarkEnd w:id="703"/>
    </w:p>
    <w:p w:rsidR="00001574" w:rsidRPr="00185859" w:rsidRDefault="00001574" w:rsidP="0083095D">
      <w:pPr>
        <w:pStyle w:val="berschrift4"/>
      </w:pPr>
      <w:bookmarkStart w:id="704" w:name="_Toc398121552"/>
      <w:bookmarkStart w:id="705" w:name="_Ref398275908"/>
      <w:bookmarkStart w:id="706" w:name="_Ref398275929"/>
      <w:bookmarkStart w:id="707" w:name="_Toc501718019"/>
      <w:r w:rsidRPr="00E47E00">
        <w:lastRenderedPageBreak/>
        <w:t xml:space="preserve">Szenarien </w:t>
      </w:r>
      <w:r w:rsidRPr="00185859">
        <w:t>für Offline und Timeout von OCSP</w:t>
      </w:r>
      <w:bookmarkEnd w:id="704"/>
      <w:bookmarkEnd w:id="705"/>
      <w:bookmarkEnd w:id="706"/>
      <w:bookmarkEnd w:id="707"/>
    </w:p>
    <w:p w:rsidR="00001574" w:rsidRPr="00E47E00" w:rsidRDefault="00001574" w:rsidP="00001574">
      <w:pPr>
        <w:pStyle w:val="gemStandard"/>
      </w:pPr>
      <w:r w:rsidRPr="00E47E00">
        <w:t>Komponenten und Systeme der Gesundheitstelematik, die ihre Funktion zeitweise oder ständig ohne Online-Zugang zur TI bereitstellen müssen, können im Offline-Fall keine Statusauskünfte für Zertifikate von OCSP-Respondern aus der TI erhalten und müssen somit die Zertifikatsprüfung auf die mathematische Prüfung gegen das Aussteller-CA-Zertifikat aus der lokal vorliegenden TSL beschränken.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GS-A_4658 Zertifikatsprüfung in spezifizierten Offline-Szenarien</w:t>
      </w:r>
    </w:p>
    <w:p w:rsidR="0083095D" w:rsidRDefault="00001574" w:rsidP="00001574">
      <w:pPr>
        <w:pStyle w:val="gemEinzug"/>
        <w:rPr>
          <w:rFonts w:ascii="Wingdings" w:hAnsi="Wingdings"/>
          <w:b/>
        </w:rPr>
      </w:pPr>
      <w:r w:rsidRPr="00E47E00">
        <w:t xml:space="preserve">Die Produkttypen der TI, die Zertifikate prüfen und per Spezifikation ihre Funktionen zeitweise oder ständig offline von der TI erbringen, MÜSSEN für die explizit spezifizierten Offline-Szenarien bei der Zertifikatsprüfung die TUCs </w:t>
      </w:r>
      <w:r w:rsidRPr="00E47E00">
        <w:rPr>
          <w:i/>
        </w:rPr>
        <w:t>TUC_PKI_005 OCSP-Adresse ermitteln</w:t>
      </w:r>
      <w:r w:rsidRPr="00E47E00">
        <w:t xml:space="preserve"> und </w:t>
      </w:r>
      <w:r w:rsidRPr="00E47E00">
        <w:rPr>
          <w:i/>
        </w:rPr>
        <w:t>TUC_PKI_006 OCSP-Abfrage</w:t>
      </w:r>
      <w:r w:rsidRPr="00E47E00">
        <w:t xml:space="preserve"> auslassen.</w:t>
      </w:r>
    </w:p>
    <w:p w:rsidR="00001574" w:rsidRPr="0083095D" w:rsidRDefault="0083095D" w:rsidP="0083095D">
      <w:pPr>
        <w:pStyle w:val="gemStandard"/>
      </w:pPr>
      <w:r>
        <w:rPr>
          <w:b/>
        </w:rPr>
        <w:sym w:font="Wingdings" w:char="F0D5"/>
      </w:r>
    </w:p>
    <w:p w:rsidR="00001574" w:rsidRPr="00E47E00" w:rsidRDefault="00001574" w:rsidP="0083095D">
      <w:pPr>
        <w:pStyle w:val="berschrift4"/>
      </w:pPr>
      <w:bookmarkStart w:id="708" w:name="_Toc398121553"/>
      <w:bookmarkStart w:id="709" w:name="_Toc501718020"/>
      <w:r w:rsidRPr="00E47E00">
        <w:t>Statusprüfung von eGK-Zertifikaten</w:t>
      </w:r>
      <w:bookmarkEnd w:id="708"/>
      <w:bookmarkEnd w:id="709"/>
    </w:p>
    <w:p w:rsidR="00001574" w:rsidRPr="00E47E00" w:rsidRDefault="00001574" w:rsidP="00001574">
      <w:pPr>
        <w:pStyle w:val="gemStandard"/>
      </w:pPr>
      <w:r w:rsidRPr="00E47E00">
        <w:t>Bei eGK-Zertifikaten ist es nicht ausgeschlossen, dass diese suspendiert, also nur vorüber</w:t>
      </w:r>
      <w:r w:rsidRPr="00E47E00">
        <w:softHyphen/>
        <w:t>gehend gesperrt werden. Die OCSP-Statusinformationen für eGK-Zertifikate müssen deshalb in jedem Fall aktuell sein. (Bei Zertifikaten, die dauerhaft gesperrt wer</w:t>
      </w:r>
      <w:r w:rsidRPr="00E47E00">
        <w:softHyphen/>
        <w:t>den, können sich Applikation hingegen auf OCSP-Responses, die den Status „revoked“ enthalten, verlassen, auch wenn diese älter sind. Vgl. TUC_PKI_006 „OCSP-Abfrage“)</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GS-A_4943 Alter der OCSP-Responses für eGK-Zertifikate</w:t>
      </w:r>
    </w:p>
    <w:p w:rsidR="0083095D" w:rsidRDefault="00001574" w:rsidP="00001574">
      <w:pPr>
        <w:pStyle w:val="gemStandard"/>
        <w:ind w:left="567"/>
        <w:rPr>
          <w:rFonts w:ascii="Wingdings" w:hAnsi="Wingdings"/>
          <w:b/>
        </w:rPr>
      </w:pPr>
      <w:r w:rsidRPr="00E47E00">
        <w:t xml:space="preserve">Die Produkttypen der TI, die Zertifikate der elektronischen Gesundheitskarte (eGK) prüfen, DÜRFEN NICHT OCSP-Responses für die Statusprüfung verwenden, deren Alter die OCSP-Graceperiod (maximale Caching-Dauer) übersteigt. Dies beinhaltet auch OCSP-Responses, die den Status „revoked“ enthalten. </w:t>
      </w:r>
    </w:p>
    <w:p w:rsidR="00001574" w:rsidRPr="0083095D" w:rsidRDefault="0083095D" w:rsidP="00001574">
      <w:pPr>
        <w:pStyle w:val="gemStandard"/>
        <w:ind w:left="567"/>
      </w:pPr>
      <w:r>
        <w:rPr>
          <w:rFonts w:ascii="Wingdings" w:hAnsi="Wingdings"/>
          <w:b/>
        </w:rPr>
        <w:sym w:font="Wingdings" w:char="F0D5"/>
      </w:r>
    </w:p>
    <w:p w:rsidR="00001574" w:rsidRPr="00E47E00" w:rsidRDefault="00001574" w:rsidP="0083095D">
      <w:pPr>
        <w:pStyle w:val="berschrift3"/>
      </w:pPr>
      <w:bookmarkStart w:id="710" w:name="_Toc398121554"/>
      <w:bookmarkStart w:id="711" w:name="_Toc501718021"/>
      <w:r w:rsidRPr="00E47E00">
        <w:t>Ermittlung von Autorisierungsinformationen</w:t>
      </w:r>
      <w:bookmarkEnd w:id="710"/>
      <w:bookmarkEnd w:id="711"/>
    </w:p>
    <w:p w:rsidR="00001574" w:rsidRPr="00E47E00" w:rsidRDefault="00001574" w:rsidP="0083095D">
      <w:pPr>
        <w:pStyle w:val="berschrift4"/>
      </w:pPr>
      <w:bookmarkStart w:id="712" w:name="_Toc398121555"/>
      <w:bookmarkStart w:id="713" w:name="_Toc501718022"/>
      <w:r w:rsidRPr="00E47E00">
        <w:t>Bestätigte Zertifikatsinformationen</w:t>
      </w:r>
      <w:bookmarkEnd w:id="712"/>
      <w:bookmarkEnd w:id="713"/>
    </w:p>
    <w:p w:rsidR="00001574" w:rsidRPr="00E47E00" w:rsidRDefault="00001574" w:rsidP="00001574">
      <w:pPr>
        <w:pStyle w:val="gemStandard"/>
      </w:pPr>
      <w:r w:rsidRPr="00E47E00">
        <w:t>Das vorliegende Kapitel beschreibt die Ermittlung der folgenden Informationen aus einem X.509-Zertifikat der Telematikinfrastruktur. Dabei geht es um:</w:t>
      </w:r>
    </w:p>
    <w:p w:rsidR="00001574" w:rsidRPr="00E47E00" w:rsidRDefault="00001574" w:rsidP="00001574">
      <w:pPr>
        <w:pStyle w:val="gemAufzhlung"/>
        <w:numPr>
          <w:ilvl w:val="0"/>
          <w:numId w:val="22"/>
        </w:numPr>
        <w:tabs>
          <w:tab w:val="clear" w:pos="720"/>
        </w:tabs>
        <w:ind w:left="1135" w:hanging="284"/>
      </w:pPr>
      <w:r w:rsidRPr="00E47E00">
        <w:t>Zertifikatstypen</w:t>
      </w:r>
    </w:p>
    <w:p w:rsidR="00001574" w:rsidRPr="00E47E00" w:rsidRDefault="00001574" w:rsidP="00001574">
      <w:pPr>
        <w:pStyle w:val="gemAufzhlung"/>
        <w:numPr>
          <w:ilvl w:val="0"/>
          <w:numId w:val="22"/>
        </w:numPr>
        <w:tabs>
          <w:tab w:val="clear" w:pos="720"/>
        </w:tabs>
        <w:ind w:left="1135" w:hanging="284"/>
      </w:pPr>
      <w:r w:rsidRPr="00E47E00">
        <w:t>Die Rolle der Zertifikatsidentität</w:t>
      </w:r>
    </w:p>
    <w:p w:rsidR="00001574" w:rsidRPr="00E47E00" w:rsidRDefault="00001574" w:rsidP="00001574">
      <w:pPr>
        <w:pStyle w:val="gemStandard"/>
      </w:pPr>
      <w:r w:rsidRPr="00E47E00">
        <w:t>Die in diesem Kapitel beschriebenen Use Cases können durch weitere gematik Doku</w:t>
      </w:r>
      <w:r w:rsidRPr="00E47E00">
        <w:softHyphen/>
        <w:t>mente referenziert werden.</w:t>
      </w:r>
    </w:p>
    <w:p w:rsidR="00001574" w:rsidRPr="009F7197" w:rsidRDefault="00001574" w:rsidP="0083095D">
      <w:pPr>
        <w:pStyle w:val="berschrift4"/>
      </w:pPr>
      <w:bookmarkStart w:id="714" w:name="_Toc398121556"/>
      <w:bookmarkStart w:id="715" w:name="_Ref398277860"/>
      <w:bookmarkStart w:id="716" w:name="_Ref398279184"/>
      <w:bookmarkStart w:id="717" w:name="_Toc501718023"/>
      <w:r w:rsidRPr="009F7197">
        <w:t xml:space="preserve">TUC_PKI_009 </w:t>
      </w:r>
      <w:r>
        <w:t>„</w:t>
      </w:r>
      <w:r w:rsidRPr="009F7197">
        <w:t>Rollenermittlung</w:t>
      </w:r>
      <w:bookmarkEnd w:id="714"/>
      <w:bookmarkEnd w:id="715"/>
      <w:bookmarkEnd w:id="716"/>
      <w:r>
        <w:t>“</w:t>
      </w:r>
      <w:bookmarkEnd w:id="717"/>
    </w:p>
    <w:p w:rsidR="00001574" w:rsidRPr="00E47E00" w:rsidRDefault="00001574" w:rsidP="00001574">
      <w:pPr>
        <w:pStyle w:val="gemStandard"/>
        <w:rPr>
          <w:b/>
        </w:rPr>
      </w:pPr>
      <w:r w:rsidRPr="00E47E00">
        <w:rPr>
          <w:rFonts w:ascii="Wingdings" w:hAnsi="Wingdings"/>
          <w:b/>
        </w:rPr>
        <w:sym w:font="Wingdings" w:char="F0D6"/>
      </w:r>
      <w:r w:rsidRPr="00E47E00">
        <w:rPr>
          <w:b/>
        </w:rPr>
        <w:tab/>
        <w:t>GS-A_4660 TUC_PKI_009: Rollenermittlung</w:t>
      </w:r>
    </w:p>
    <w:p w:rsidR="0083095D" w:rsidRDefault="00001574" w:rsidP="00001574">
      <w:pPr>
        <w:pStyle w:val="gemStandard"/>
        <w:ind w:left="709"/>
        <w:rPr>
          <w:rFonts w:ascii="Wingdings" w:hAnsi="Wingdings"/>
          <w:b/>
        </w:rPr>
      </w:pPr>
      <w:r w:rsidRPr="00E47E00">
        <w:t>Die Produkttypen der TI, die Zertifikate prüfen, MÜSSEN TUC_PKI_009 zur Er</w:t>
      </w:r>
      <w:r w:rsidRPr="00E47E00">
        <w:softHyphen/>
        <w:t>mittlung der Rolle der Identität umsetzen.</w:t>
      </w:r>
    </w:p>
    <w:p w:rsidR="00001574" w:rsidRPr="0083095D" w:rsidRDefault="0083095D" w:rsidP="00001574">
      <w:pPr>
        <w:pStyle w:val="gemStandard"/>
        <w:ind w:left="709"/>
      </w:pPr>
      <w:r>
        <w:rPr>
          <w:rFonts w:ascii="Wingdings" w:hAnsi="Wingdings"/>
          <w:b/>
        </w:rPr>
        <w:lastRenderedPageBreak/>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718" w:name="_Toc501452737"/>
      <w:r w:rsidRPr="00E47E00">
        <w:t xml:space="preserve">Tabelle </w:t>
      </w:r>
      <w:r w:rsidRPr="00E47E00">
        <w:fldChar w:fldCharType="begin"/>
      </w:r>
      <w:r w:rsidRPr="00E47E00">
        <w:instrText xml:space="preserve"> SEQ Tabelle \* ARABIC </w:instrText>
      </w:r>
      <w:r w:rsidRPr="00E47E00">
        <w:fldChar w:fldCharType="separate"/>
      </w:r>
      <w:r w:rsidR="00BF0362">
        <w:rPr>
          <w:noProof/>
        </w:rPr>
        <w:t>99</w:t>
      </w:r>
      <w:r w:rsidRPr="00E47E00">
        <w:fldChar w:fldCharType="end"/>
      </w:r>
      <w:r w:rsidRPr="00E47E00">
        <w:t xml:space="preserve">: TUC_PKI_009 </w:t>
      </w:r>
      <w:r>
        <w:t>„</w:t>
      </w:r>
      <w:r w:rsidRPr="00E47E00">
        <w:t>Rollenermittlung</w:t>
      </w:r>
      <w:r>
        <w:t>“</w:t>
      </w:r>
      <w:bookmarkEnd w:id="71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844"/>
      </w:tblGrid>
      <w:tr w:rsidR="00001574" w:rsidRPr="00737744" w:rsidTr="00001574">
        <w:trPr>
          <w:trHeight w:val="328"/>
          <w:tblHeader/>
        </w:trPr>
        <w:tc>
          <w:tcPr>
            <w:tcW w:w="2084" w:type="dxa"/>
            <w:shd w:val="clear" w:color="auto" w:fill="E0E0E0"/>
          </w:tcPr>
          <w:p w:rsidR="00001574" w:rsidRPr="00737744" w:rsidRDefault="00001574" w:rsidP="00BC6F61">
            <w:pPr>
              <w:pStyle w:val="gemtabohne"/>
              <w:keepNext/>
              <w:rPr>
                <w:b/>
                <w:sz w:val="20"/>
              </w:rPr>
            </w:pPr>
            <w:r w:rsidRPr="00737744">
              <w:rPr>
                <w:b/>
                <w:sz w:val="20"/>
              </w:rPr>
              <w:t>Element</w:t>
            </w:r>
          </w:p>
        </w:tc>
        <w:tc>
          <w:tcPr>
            <w:tcW w:w="6844" w:type="dxa"/>
            <w:shd w:val="clear" w:color="auto" w:fill="E0E0E0"/>
          </w:tcPr>
          <w:p w:rsidR="00001574" w:rsidRPr="00737744" w:rsidRDefault="00001574" w:rsidP="00BC6F61">
            <w:pPr>
              <w:pStyle w:val="gemtabohne"/>
              <w:keepNext/>
              <w:rPr>
                <w:b/>
                <w:sz w:val="20"/>
              </w:rPr>
            </w:pPr>
            <w:r w:rsidRPr="00737744">
              <w:rPr>
                <w:b/>
                <w:sz w:val="20"/>
              </w:rPr>
              <w:t>Beschreibung</w:t>
            </w:r>
          </w:p>
        </w:tc>
      </w:tr>
      <w:tr w:rsidR="00001574" w:rsidRPr="00E47E00" w:rsidTr="00001574">
        <w:trPr>
          <w:trHeight w:val="343"/>
        </w:trPr>
        <w:tc>
          <w:tcPr>
            <w:tcW w:w="2084" w:type="dxa"/>
            <w:shd w:val="clear" w:color="auto" w:fill="auto"/>
          </w:tcPr>
          <w:p w:rsidR="00001574" w:rsidRPr="00E47E00" w:rsidRDefault="00001574" w:rsidP="00001574">
            <w:pPr>
              <w:pStyle w:val="gemTab10pt"/>
            </w:pPr>
            <w:r w:rsidRPr="00E47E00">
              <w:t>Name</w:t>
            </w:r>
          </w:p>
        </w:tc>
        <w:tc>
          <w:tcPr>
            <w:tcW w:w="6844" w:type="dxa"/>
            <w:shd w:val="clear" w:color="auto" w:fill="auto"/>
          </w:tcPr>
          <w:p w:rsidR="00001574" w:rsidRPr="00E47E00" w:rsidRDefault="00001574" w:rsidP="00001574">
            <w:pPr>
              <w:pStyle w:val="gemTab10pt"/>
            </w:pPr>
            <w:r w:rsidRPr="00E47E00">
              <w:t xml:space="preserve">TUC_PKI_009 </w:t>
            </w:r>
            <w:r>
              <w:t>„</w:t>
            </w:r>
            <w:r w:rsidRPr="00E47E00">
              <w:t>Rollenermittlung</w:t>
            </w:r>
            <w:r>
              <w:t>“</w:t>
            </w:r>
          </w:p>
        </w:tc>
      </w:tr>
      <w:tr w:rsidR="00001574" w:rsidRPr="00E47E00" w:rsidTr="00001574">
        <w:trPr>
          <w:trHeight w:val="343"/>
        </w:trPr>
        <w:tc>
          <w:tcPr>
            <w:tcW w:w="2084" w:type="dxa"/>
            <w:shd w:val="clear" w:color="auto" w:fill="auto"/>
          </w:tcPr>
          <w:p w:rsidR="00001574" w:rsidRPr="00E47E00" w:rsidRDefault="00001574" w:rsidP="00001574">
            <w:pPr>
              <w:pStyle w:val="gemTab10pt"/>
            </w:pPr>
            <w:r w:rsidRPr="00E47E00">
              <w:t>Beschreibung</w:t>
            </w:r>
          </w:p>
        </w:tc>
        <w:tc>
          <w:tcPr>
            <w:tcW w:w="6844" w:type="dxa"/>
            <w:shd w:val="clear" w:color="auto" w:fill="auto"/>
          </w:tcPr>
          <w:p w:rsidR="00001574" w:rsidRPr="00E47E00" w:rsidRDefault="00001574" w:rsidP="00001574">
            <w:pPr>
              <w:pStyle w:val="gemTab10pt"/>
            </w:pPr>
            <w:r w:rsidRPr="00A311A0">
              <w:rPr>
                <w:szCs w:val="20"/>
              </w:rPr>
              <w:t xml:space="preserve">Die Rolle einer Identität steht im jeweiligen Zertifikat. Dieser Use Case beschreibt die Ermittlung dieser Rolle aus dem Zertifikat. Jede Rolle wird in der Struktur </w:t>
            </w:r>
            <w:r w:rsidRPr="00A311A0">
              <w:rPr>
                <w:rFonts w:ascii="Courier New" w:hAnsi="Courier New"/>
                <w:sz w:val="16"/>
              </w:rPr>
              <w:t>professionInfo</w:t>
            </w:r>
            <w:r w:rsidRPr="00E47E00">
              <w:t xml:space="preserve"> </w:t>
            </w:r>
            <w:r w:rsidRPr="00A311A0">
              <w:rPr>
                <w:szCs w:val="20"/>
              </w:rPr>
              <w:t>als OID gespeichert (siehe Kap</w:t>
            </w:r>
            <w:r>
              <w:rPr>
                <w:szCs w:val="20"/>
              </w:rPr>
              <w:t xml:space="preserve"> </w:t>
            </w:r>
            <w:r>
              <w:rPr>
                <w:szCs w:val="20"/>
              </w:rPr>
              <w:fldChar w:fldCharType="begin" w:fldLock="1"/>
            </w:r>
            <w:r>
              <w:rPr>
                <w:szCs w:val="20"/>
              </w:rPr>
              <w:instrText xml:space="preserve"> REF _Ref398278861 \r \h </w:instrText>
            </w:r>
            <w:r>
              <w:rPr>
                <w:szCs w:val="20"/>
              </w:rPr>
            </w:r>
            <w:r>
              <w:rPr>
                <w:szCs w:val="20"/>
              </w:rPr>
              <w:fldChar w:fldCharType="separate"/>
            </w:r>
            <w:r>
              <w:rPr>
                <w:szCs w:val="20"/>
              </w:rPr>
              <w:t>4.4</w:t>
            </w:r>
            <w:r>
              <w:rPr>
                <w:szCs w:val="20"/>
              </w:rPr>
              <w:fldChar w:fldCharType="end"/>
            </w:r>
            <w:r w:rsidRPr="00A311A0">
              <w:rPr>
                <w:szCs w:val="20"/>
              </w:rPr>
              <w:t xml:space="preserve">, </w:t>
            </w:r>
            <w:r>
              <w:rPr>
                <w:szCs w:val="20"/>
              </w:rPr>
              <w:fldChar w:fldCharType="begin" w:fldLock="1"/>
            </w:r>
            <w:r>
              <w:rPr>
                <w:szCs w:val="20"/>
              </w:rPr>
              <w:instrText xml:space="preserve"> REF _Ref398278872 \r \h </w:instrText>
            </w:r>
            <w:r>
              <w:rPr>
                <w:szCs w:val="20"/>
              </w:rPr>
            </w:r>
            <w:r>
              <w:rPr>
                <w:szCs w:val="20"/>
              </w:rPr>
              <w:fldChar w:fldCharType="separate"/>
            </w:r>
            <w:r>
              <w:rPr>
                <w:szCs w:val="20"/>
              </w:rPr>
              <w:t>4.5</w:t>
            </w:r>
            <w:r>
              <w:rPr>
                <w:szCs w:val="20"/>
              </w:rPr>
              <w:fldChar w:fldCharType="end"/>
            </w:r>
            <w:r w:rsidRPr="00A311A0">
              <w:rPr>
                <w:szCs w:val="20"/>
              </w:rPr>
              <w:t>,</w:t>
            </w:r>
            <w:r>
              <w:rPr>
                <w:szCs w:val="20"/>
              </w:rPr>
              <w:t xml:space="preserve"> </w:t>
            </w:r>
            <w:r>
              <w:rPr>
                <w:szCs w:val="20"/>
              </w:rPr>
              <w:fldChar w:fldCharType="begin" w:fldLock="1"/>
            </w:r>
            <w:r>
              <w:rPr>
                <w:szCs w:val="20"/>
              </w:rPr>
              <w:instrText xml:space="preserve"> REF _Ref398278884 \r \h </w:instrText>
            </w:r>
            <w:r>
              <w:rPr>
                <w:szCs w:val="20"/>
              </w:rPr>
            </w:r>
            <w:r>
              <w:rPr>
                <w:szCs w:val="20"/>
              </w:rPr>
              <w:fldChar w:fldCharType="separate"/>
            </w:r>
            <w:r>
              <w:rPr>
                <w:szCs w:val="20"/>
              </w:rPr>
              <w:t>4.6</w:t>
            </w:r>
            <w:r>
              <w:rPr>
                <w:szCs w:val="20"/>
              </w:rPr>
              <w:fldChar w:fldCharType="end"/>
            </w:r>
            <w:r w:rsidRPr="00A311A0">
              <w:rPr>
                <w:szCs w:val="20"/>
              </w:rPr>
              <w:t>). In allen Zertifikaten, die eine Rolle besitzen, steht diese in der Extension Admission, aus welcher der OID ausgelesen wird.</w:t>
            </w:r>
          </w:p>
        </w:tc>
      </w:tr>
      <w:tr w:rsidR="00001574" w:rsidRPr="00E47E00" w:rsidTr="00001574">
        <w:trPr>
          <w:trHeight w:val="328"/>
        </w:trPr>
        <w:tc>
          <w:tcPr>
            <w:tcW w:w="2084" w:type="dxa"/>
            <w:shd w:val="clear" w:color="auto" w:fill="auto"/>
          </w:tcPr>
          <w:p w:rsidR="00001574" w:rsidRPr="00E47E00" w:rsidRDefault="00001574" w:rsidP="00001574">
            <w:pPr>
              <w:pStyle w:val="gemTab10pt"/>
            </w:pPr>
            <w:r w:rsidRPr="00E47E00">
              <w:t>Anwendungsumfeld</w:t>
            </w:r>
          </w:p>
        </w:tc>
        <w:tc>
          <w:tcPr>
            <w:tcW w:w="6844" w:type="dxa"/>
            <w:shd w:val="clear" w:color="auto" w:fill="auto"/>
          </w:tcPr>
          <w:p w:rsidR="00001574" w:rsidRPr="00E47E00" w:rsidRDefault="00001574" w:rsidP="00001574">
            <w:pPr>
              <w:pStyle w:val="gemTab10pt"/>
            </w:pPr>
            <w:r w:rsidRPr="00E47E00">
              <w:t>System, das spezifische Inhalte von Zertifikaten verwendet</w:t>
            </w:r>
          </w:p>
        </w:tc>
      </w:tr>
      <w:tr w:rsidR="00001574" w:rsidRPr="00A311A0" w:rsidTr="00001574">
        <w:trPr>
          <w:trHeight w:val="328"/>
        </w:trPr>
        <w:tc>
          <w:tcPr>
            <w:tcW w:w="2084" w:type="dxa"/>
            <w:shd w:val="clear" w:color="auto" w:fill="auto"/>
          </w:tcPr>
          <w:p w:rsidR="00001574" w:rsidRPr="00E47E00" w:rsidRDefault="00001574" w:rsidP="00001574">
            <w:pPr>
              <w:pStyle w:val="gemTab10pt"/>
            </w:pPr>
            <w:r w:rsidRPr="00E47E00">
              <w:t>Vorbedingungen</w:t>
            </w:r>
          </w:p>
        </w:tc>
        <w:tc>
          <w:tcPr>
            <w:tcW w:w="6844"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2"/>
              </w:rPr>
              <w:t>Gültiges End-Entity-Zertifikat</w:t>
            </w:r>
          </w:p>
        </w:tc>
      </w:tr>
      <w:tr w:rsidR="00001574" w:rsidRPr="00A311A0" w:rsidTr="00001574">
        <w:trPr>
          <w:trHeight w:val="343"/>
        </w:trPr>
        <w:tc>
          <w:tcPr>
            <w:tcW w:w="2084" w:type="dxa"/>
            <w:shd w:val="clear" w:color="auto" w:fill="auto"/>
          </w:tcPr>
          <w:p w:rsidR="00001574" w:rsidRPr="00E47E00" w:rsidRDefault="00001574" w:rsidP="00001574">
            <w:pPr>
              <w:pStyle w:val="gemTab10pt"/>
            </w:pPr>
            <w:r w:rsidRPr="00E47E00">
              <w:t>Auslöser</w:t>
            </w:r>
          </w:p>
        </w:tc>
        <w:tc>
          <w:tcPr>
            <w:tcW w:w="6844" w:type="dxa"/>
            <w:shd w:val="clear" w:color="auto" w:fill="auto"/>
          </w:tcPr>
          <w:p w:rsidR="00001574" w:rsidRDefault="00001574" w:rsidP="00001574">
            <w:pPr>
              <w:pStyle w:val="gemTab10pt"/>
              <w:rPr>
                <w:rFonts w:eastAsia="Times New Roman" w:cs="Arial"/>
                <w:szCs w:val="20"/>
              </w:rPr>
            </w:pPr>
            <w:r>
              <w:rPr>
                <w:rFonts w:eastAsia="Times New Roman" w:cs="Arial"/>
                <w:szCs w:val="20"/>
              </w:rPr>
              <w:fldChar w:fldCharType="begin" w:fldLock="1"/>
            </w:r>
            <w:r>
              <w:rPr>
                <w:rFonts w:eastAsia="Times New Roman" w:cs="Arial"/>
                <w:szCs w:val="20"/>
              </w:rPr>
              <w:instrText xml:space="preserve"> REF _Ref398278915 \h </w:instrText>
            </w:r>
            <w:r>
              <w:rPr>
                <w:rFonts w:eastAsia="Times New Roman" w:cs="Arial"/>
                <w:szCs w:val="20"/>
              </w:rPr>
            </w:r>
            <w:r>
              <w:rPr>
                <w:rFonts w:eastAsia="Times New Roman" w:cs="Arial"/>
                <w:szCs w:val="20"/>
              </w:rPr>
              <w:fldChar w:fldCharType="separate"/>
            </w:r>
            <w:r w:rsidRPr="00185859">
              <w:t>Zertifikatsprüfung in der TI</w:t>
            </w:r>
            <w:r>
              <w:rPr>
                <w:rFonts w:eastAsia="Times New Roman" w:cs="Arial"/>
                <w:szCs w:val="20"/>
              </w:rPr>
              <w:fldChar w:fldCharType="end"/>
            </w:r>
          </w:p>
          <w:p w:rsidR="00001574" w:rsidRPr="00A311A0" w:rsidRDefault="00001574" w:rsidP="00001574">
            <w:pPr>
              <w:pStyle w:val="gemTab10pt"/>
              <w:rPr>
                <w:rFonts w:eastAsia="Times New Roman" w:cs="Arial"/>
                <w:szCs w:val="20"/>
              </w:rPr>
            </w:pPr>
            <w:r>
              <w:rPr>
                <w:rFonts w:eastAsia="Times New Roman" w:cs="Arial"/>
                <w:szCs w:val="20"/>
              </w:rPr>
              <w:fldChar w:fldCharType="begin" w:fldLock="1"/>
            </w:r>
            <w:r>
              <w:rPr>
                <w:rFonts w:eastAsia="Times New Roman" w:cs="Arial"/>
                <w:szCs w:val="20"/>
              </w:rPr>
              <w:instrText xml:space="preserve"> REF _Ref398278925 \h </w:instrText>
            </w:r>
            <w:r>
              <w:rPr>
                <w:rFonts w:eastAsia="Times New Roman" w:cs="Arial"/>
                <w:szCs w:val="20"/>
              </w:rPr>
            </w:r>
            <w:r>
              <w:rPr>
                <w:rFonts w:eastAsia="Times New Roman" w:cs="Arial"/>
                <w:szCs w:val="20"/>
              </w:rPr>
              <w:fldChar w:fldCharType="separate"/>
            </w:r>
            <w:r w:rsidRPr="00185859">
              <w:t>TUC_PKI_018 "Zertifikatsprüfung in der TI "</w:t>
            </w:r>
            <w:r>
              <w:rPr>
                <w:rFonts w:eastAsia="Times New Roman" w:cs="Arial"/>
                <w:szCs w:val="20"/>
              </w:rPr>
              <w:fldChar w:fldCharType="end"/>
            </w:r>
            <w:r>
              <w:rPr>
                <w:rFonts w:eastAsia="Times New Roman" w:cs="Arial"/>
                <w:szCs w:val="20"/>
              </w:rPr>
              <w:t>,</w:t>
            </w:r>
            <w:r>
              <w:rPr>
                <w:rFonts w:eastAsia="Times New Roman" w:cs="Arial"/>
                <w:szCs w:val="20"/>
              </w:rPr>
              <w:br/>
            </w:r>
            <w:r>
              <w:rPr>
                <w:rFonts w:eastAsia="Times New Roman" w:cs="Arial"/>
                <w:szCs w:val="20"/>
              </w:rPr>
              <w:fldChar w:fldCharType="begin" w:fldLock="1"/>
            </w:r>
            <w:r>
              <w:rPr>
                <w:rFonts w:eastAsia="Times New Roman" w:cs="Arial"/>
                <w:szCs w:val="20"/>
              </w:rPr>
              <w:instrText xml:space="preserve"> REF _Ref398278960 \h </w:instrText>
            </w:r>
            <w:r>
              <w:rPr>
                <w:rFonts w:eastAsia="Times New Roman" w:cs="Arial"/>
                <w:szCs w:val="20"/>
              </w:rPr>
            </w:r>
            <w:r>
              <w:rPr>
                <w:rFonts w:eastAsia="Times New Roman" w:cs="Arial"/>
                <w:szCs w:val="20"/>
              </w:rPr>
              <w:fldChar w:fldCharType="separate"/>
            </w:r>
            <w:r w:rsidRPr="00E47E00">
              <w:t>TUC_PKI_030 "QES-Zertifikatsprüfung"</w:t>
            </w:r>
            <w:r>
              <w:rPr>
                <w:rFonts w:eastAsia="Times New Roman" w:cs="Arial"/>
                <w:szCs w:val="20"/>
              </w:rPr>
              <w:fldChar w:fldCharType="end"/>
            </w:r>
          </w:p>
        </w:tc>
      </w:tr>
      <w:tr w:rsidR="00001574" w:rsidRPr="00A311A0" w:rsidTr="00001574">
        <w:trPr>
          <w:trHeight w:val="328"/>
        </w:trPr>
        <w:tc>
          <w:tcPr>
            <w:tcW w:w="2084" w:type="dxa"/>
            <w:shd w:val="clear" w:color="auto" w:fill="auto"/>
          </w:tcPr>
          <w:p w:rsidR="00001574" w:rsidRPr="00E47E00" w:rsidRDefault="00001574" w:rsidP="00001574">
            <w:pPr>
              <w:pStyle w:val="gemTab10pt"/>
            </w:pPr>
            <w:r w:rsidRPr="00E47E00">
              <w:t>Eingangsdaten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End-Entity-Zertifikatsdaten</w:t>
            </w:r>
          </w:p>
        </w:tc>
      </w:tr>
      <w:tr w:rsidR="00001574" w:rsidRPr="00A311A0" w:rsidTr="00001574">
        <w:trPr>
          <w:trHeight w:val="344"/>
        </w:trPr>
        <w:tc>
          <w:tcPr>
            <w:tcW w:w="2084" w:type="dxa"/>
            <w:shd w:val="clear" w:color="auto" w:fill="auto"/>
          </w:tcPr>
          <w:p w:rsidR="00001574" w:rsidRPr="00E47E00" w:rsidRDefault="00001574" w:rsidP="00001574">
            <w:pPr>
              <w:pStyle w:val="gemTab10pt"/>
            </w:pPr>
            <w:r w:rsidRPr="00E47E00">
              <w:t>Komponenten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System</w:t>
            </w:r>
          </w:p>
        </w:tc>
      </w:tr>
      <w:tr w:rsidR="00001574" w:rsidRPr="00A311A0" w:rsidTr="00001574">
        <w:trPr>
          <w:trHeight w:val="344"/>
        </w:trPr>
        <w:tc>
          <w:tcPr>
            <w:tcW w:w="2084" w:type="dxa"/>
            <w:shd w:val="clear" w:color="auto" w:fill="auto"/>
          </w:tcPr>
          <w:p w:rsidR="00001574" w:rsidRPr="00E47E00" w:rsidRDefault="00001574" w:rsidP="00001574">
            <w:pPr>
              <w:pStyle w:val="gemTab10pt"/>
            </w:pPr>
            <w:r w:rsidRPr="00E47E00">
              <w:t>Ausgangsdaten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OID der Rolle</w:t>
            </w:r>
          </w:p>
        </w:tc>
      </w:tr>
      <w:tr w:rsidR="00001574" w:rsidRPr="00A311A0" w:rsidTr="00001574">
        <w:trPr>
          <w:trHeight w:val="344"/>
        </w:trPr>
        <w:tc>
          <w:tcPr>
            <w:tcW w:w="2084" w:type="dxa"/>
            <w:shd w:val="clear" w:color="auto" w:fill="auto"/>
          </w:tcPr>
          <w:p w:rsidR="00001574" w:rsidRPr="00E47E00" w:rsidRDefault="00001574" w:rsidP="00001574">
            <w:pPr>
              <w:pStyle w:val="gemTab10pt"/>
            </w:pPr>
            <w:r w:rsidRPr="00E47E00">
              <w:t>Referenzen</w:t>
            </w:r>
          </w:p>
        </w:tc>
        <w:tc>
          <w:tcPr>
            <w:tcW w:w="6844"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2"/>
              </w:rPr>
              <w:t>[</w:t>
            </w:r>
            <w:r w:rsidRPr="00E47E00">
              <w:t>Common-PKI</w:t>
            </w:r>
            <w:r w:rsidRPr="00A311A0">
              <w:rPr>
                <w:rFonts w:eastAsia="Times New Roman" w:cs="Arial"/>
                <w:szCs w:val="22"/>
              </w:rPr>
              <w:t>#Part1#3.1]</w:t>
            </w:r>
          </w:p>
        </w:tc>
      </w:tr>
      <w:tr w:rsidR="00001574" w:rsidRPr="00E47E00" w:rsidTr="00001574">
        <w:trPr>
          <w:trHeight w:val="344"/>
        </w:trPr>
        <w:tc>
          <w:tcPr>
            <w:tcW w:w="2084" w:type="dxa"/>
            <w:shd w:val="clear" w:color="auto" w:fill="auto"/>
          </w:tcPr>
          <w:p w:rsidR="00001574" w:rsidRPr="00E47E00" w:rsidRDefault="00001574" w:rsidP="00001574">
            <w:pPr>
              <w:pStyle w:val="gemTab10pt"/>
            </w:pPr>
            <w:r w:rsidRPr="00E47E00">
              <w:t>Standardablauf</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[System:] Prozess zur Ermittlung der Rolle beginnt</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A311A0" w:rsidRDefault="00001574" w:rsidP="00001574">
            <w:pPr>
              <w:pStyle w:val="gemTab10pt"/>
              <w:rPr>
                <w:rFonts w:eastAsia="Times New Roman" w:cs="Arial"/>
                <w:szCs w:val="22"/>
              </w:rPr>
            </w:pPr>
            <w:r w:rsidRPr="00A311A0">
              <w:rPr>
                <w:rFonts w:eastAsia="Times New Roman" w:cs="Arial"/>
                <w:szCs w:val="22"/>
              </w:rPr>
              <w:t>[System:] Extension Admission aus dem Zertifikat auslesen.</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E47E00" w:rsidRDefault="00001574" w:rsidP="00001574">
            <w:pPr>
              <w:pStyle w:val="gemTab10pt"/>
            </w:pPr>
            <w:r w:rsidRPr="00A311A0">
              <w:rPr>
                <w:rFonts w:eastAsia="Times New Roman" w:cs="Arial"/>
                <w:szCs w:val="22"/>
              </w:rPr>
              <w:t xml:space="preserve">[System] Admission ist vorhanden und die Rolle aus dem Feld </w:t>
            </w:r>
            <w:r w:rsidRPr="00A311A0">
              <w:rPr>
                <w:rFonts w:ascii="Courier New" w:hAnsi="Courier New"/>
                <w:sz w:val="16"/>
              </w:rPr>
              <w:t xml:space="preserve">professionOIDs </w:t>
            </w:r>
            <w:r w:rsidRPr="00E47E00">
              <w:t>ermittelt. Sind weitere Einträge</w:t>
            </w:r>
            <w:r w:rsidRPr="00A311A0">
              <w:rPr>
                <w:rFonts w:ascii="Courier New" w:hAnsi="Courier New"/>
                <w:sz w:val="16"/>
              </w:rPr>
              <w:t xml:space="preserve"> professionInfo</w:t>
            </w:r>
            <w:r w:rsidRPr="00E47E00">
              <w:t xml:space="preserve"> enthalten, wird dieser Schritt so oft durchlaufen, bis alle </w:t>
            </w:r>
            <w:r w:rsidRPr="00A311A0">
              <w:rPr>
                <w:rFonts w:ascii="Courier New" w:hAnsi="Courier New"/>
                <w:sz w:val="16"/>
              </w:rPr>
              <w:t>professionOIDs</w:t>
            </w:r>
            <w:r w:rsidRPr="00E47E00">
              <w:t xml:space="preserve"> ermittelt sind. </w:t>
            </w:r>
          </w:p>
          <w:p w:rsidR="00001574" w:rsidRPr="00E47E00" w:rsidRDefault="00001574" w:rsidP="00001574">
            <w:pPr>
              <w:pStyle w:val="gemTab10pt"/>
            </w:pPr>
            <w:r w:rsidRPr="00E47E00">
              <w:t>4.</w:t>
            </w:r>
          </w:p>
          <w:p w:rsidR="00001574" w:rsidRPr="00E47E00" w:rsidRDefault="00001574" w:rsidP="00001574">
            <w:pPr>
              <w:pStyle w:val="gemTab10pt"/>
            </w:pPr>
            <w:r w:rsidRPr="00E47E00">
              <w:t>[System:] Mindestens eine OID ist vorhanden und wird zurück geliefert. Bei mehreren OID wird die Liste der OID als Rückgabewert geliefert. Ende des Use Case mit vorhandener Rolle</w:t>
            </w:r>
          </w:p>
        </w:tc>
      </w:tr>
      <w:tr w:rsidR="00001574" w:rsidRPr="00A311A0" w:rsidTr="00001574">
        <w:trPr>
          <w:trHeight w:val="344"/>
        </w:trPr>
        <w:tc>
          <w:tcPr>
            <w:tcW w:w="2084" w:type="dxa"/>
            <w:shd w:val="clear" w:color="auto" w:fill="auto"/>
          </w:tcPr>
          <w:p w:rsidR="00001574" w:rsidRPr="00E47E00" w:rsidRDefault="00001574" w:rsidP="00001574">
            <w:pPr>
              <w:pStyle w:val="gemTab10pt"/>
            </w:pPr>
            <w:r w:rsidRPr="00E47E00">
              <w:t>Varianten/Alternativen</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3a.</w:t>
            </w:r>
          </w:p>
          <w:p w:rsidR="00001574" w:rsidRPr="00A311A0" w:rsidRDefault="00001574" w:rsidP="00001574">
            <w:pPr>
              <w:pStyle w:val="gemTab10pt"/>
              <w:rPr>
                <w:rFonts w:eastAsia="Times New Roman" w:cs="Arial"/>
                <w:szCs w:val="22"/>
              </w:rPr>
            </w:pPr>
            <w:r w:rsidRPr="00A311A0">
              <w:rPr>
                <w:rFonts w:eastAsia="Times New Roman" w:cs="Arial"/>
                <w:szCs w:val="22"/>
              </w:rPr>
              <w:t>[System:] Extension Admission ist nicht vorhanden.</w:t>
            </w:r>
          </w:p>
          <w:p w:rsidR="00001574" w:rsidRPr="00A311A0" w:rsidRDefault="00001574" w:rsidP="00001574">
            <w:pPr>
              <w:pStyle w:val="gemTab10pt"/>
              <w:rPr>
                <w:rFonts w:eastAsia="Times New Roman" w:cs="Arial"/>
                <w:szCs w:val="22"/>
              </w:rPr>
            </w:pPr>
            <w:r w:rsidRPr="00A311A0">
              <w:rPr>
                <w:rFonts w:eastAsia="Times New Roman" w:cs="Arial"/>
                <w:szCs w:val="22"/>
              </w:rPr>
              <w:t>3a1.</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Meldung des Systems, dass keine Rolle vorhanden ist. </w:t>
            </w:r>
          </w:p>
          <w:p w:rsidR="00001574" w:rsidRPr="00A311A0" w:rsidRDefault="00001574" w:rsidP="00001574">
            <w:pPr>
              <w:pStyle w:val="gemTab10pt"/>
              <w:rPr>
                <w:rFonts w:eastAsia="Times New Roman" w:cs="Arial"/>
                <w:szCs w:val="22"/>
              </w:rPr>
            </w:pPr>
            <w:r w:rsidRPr="00A311A0">
              <w:rPr>
                <w:rFonts w:eastAsia="Times New Roman" w:cs="Arial"/>
                <w:szCs w:val="22"/>
              </w:rPr>
              <w:t>3a2.</w:t>
            </w:r>
          </w:p>
          <w:p w:rsidR="00001574" w:rsidRPr="00A311A0" w:rsidRDefault="00001574" w:rsidP="00001574">
            <w:pPr>
              <w:pStyle w:val="gemTab10pt"/>
              <w:rPr>
                <w:rFonts w:eastAsia="Times New Roman" w:cs="Arial"/>
                <w:szCs w:val="22"/>
              </w:rPr>
            </w:pPr>
            <w:r w:rsidRPr="00A311A0">
              <w:rPr>
                <w:rFonts w:eastAsia="Times New Roman" w:cs="Arial"/>
                <w:szCs w:val="22"/>
              </w:rPr>
              <w:t>[System:] Ende des Use Case ohne Rolle</w:t>
            </w:r>
          </w:p>
          <w:p w:rsidR="00001574" w:rsidRPr="00A311A0" w:rsidRDefault="00001574" w:rsidP="00001574">
            <w:pPr>
              <w:pStyle w:val="gemTab10pt"/>
              <w:rPr>
                <w:rFonts w:eastAsia="Times New Roman" w:cs="Arial"/>
                <w:szCs w:val="22"/>
              </w:rPr>
            </w:pPr>
            <w:r w:rsidRPr="00A311A0">
              <w:rPr>
                <w:rFonts w:eastAsia="Times New Roman" w:cs="Arial"/>
                <w:szCs w:val="22"/>
              </w:rPr>
              <w:t>4a.</w:t>
            </w:r>
          </w:p>
          <w:p w:rsidR="00001574" w:rsidRPr="00A311A0" w:rsidRDefault="00001574" w:rsidP="00001574">
            <w:pPr>
              <w:pStyle w:val="gemTab10pt"/>
              <w:rPr>
                <w:rFonts w:eastAsia="Times New Roman" w:cs="Arial"/>
                <w:szCs w:val="22"/>
              </w:rPr>
            </w:pPr>
            <w:r w:rsidRPr="00A311A0">
              <w:rPr>
                <w:rFonts w:eastAsia="Times New Roman" w:cs="Arial"/>
                <w:szCs w:val="22"/>
              </w:rPr>
              <w:t>[System:] OID nicht vorhanden</w:t>
            </w:r>
          </w:p>
          <w:p w:rsidR="00001574" w:rsidRPr="00A311A0" w:rsidRDefault="00001574" w:rsidP="00001574">
            <w:pPr>
              <w:pStyle w:val="gemTab10pt"/>
              <w:rPr>
                <w:rFonts w:eastAsia="Times New Roman" w:cs="Arial"/>
                <w:szCs w:val="22"/>
              </w:rPr>
            </w:pPr>
            <w:r w:rsidRPr="00A311A0">
              <w:rPr>
                <w:rFonts w:eastAsia="Times New Roman" w:cs="Arial"/>
                <w:szCs w:val="22"/>
              </w:rPr>
              <w:t>4a1.</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Meldung des Systems, dass keine Rolle vorhanden ist. </w:t>
            </w:r>
          </w:p>
          <w:p w:rsidR="00001574" w:rsidRPr="00A311A0" w:rsidRDefault="00001574" w:rsidP="00001574">
            <w:pPr>
              <w:pStyle w:val="gemTab10pt"/>
              <w:rPr>
                <w:rFonts w:eastAsia="Times New Roman" w:cs="Arial"/>
                <w:szCs w:val="22"/>
              </w:rPr>
            </w:pPr>
            <w:r w:rsidRPr="00A311A0">
              <w:rPr>
                <w:rFonts w:eastAsia="Times New Roman" w:cs="Arial"/>
                <w:szCs w:val="22"/>
              </w:rPr>
              <w:t>4a2.</w:t>
            </w:r>
          </w:p>
          <w:p w:rsidR="00001574" w:rsidRPr="00A311A0" w:rsidRDefault="00001574" w:rsidP="00001574">
            <w:pPr>
              <w:pStyle w:val="gemTab10pt"/>
              <w:rPr>
                <w:rFonts w:eastAsia="Times New Roman" w:cs="Arial"/>
                <w:szCs w:val="22"/>
              </w:rPr>
            </w:pPr>
            <w:r w:rsidRPr="00A311A0">
              <w:rPr>
                <w:rFonts w:eastAsia="Times New Roman" w:cs="Arial"/>
                <w:szCs w:val="22"/>
              </w:rPr>
              <w:t>[System:] Ende des Use Case ohne Rolle</w:t>
            </w:r>
          </w:p>
        </w:tc>
      </w:tr>
      <w:tr w:rsidR="00001574" w:rsidRPr="00E47E00" w:rsidTr="00001574">
        <w:trPr>
          <w:trHeight w:val="344"/>
        </w:trPr>
        <w:tc>
          <w:tcPr>
            <w:tcW w:w="2084" w:type="dxa"/>
            <w:shd w:val="clear" w:color="auto" w:fill="auto"/>
          </w:tcPr>
          <w:p w:rsidR="00001574" w:rsidRPr="00E47E00" w:rsidRDefault="00001574" w:rsidP="00001574">
            <w:pPr>
              <w:pStyle w:val="gemTab10pt"/>
            </w:pPr>
            <w:r w:rsidRPr="00E47E00">
              <w:t>Fehlerfälle</w:t>
            </w:r>
          </w:p>
        </w:tc>
        <w:tc>
          <w:tcPr>
            <w:tcW w:w="6844" w:type="dxa"/>
            <w:shd w:val="clear" w:color="auto" w:fill="auto"/>
          </w:tcPr>
          <w:p w:rsidR="00001574" w:rsidRPr="00E47E00" w:rsidRDefault="00001574" w:rsidP="00001574">
            <w:pPr>
              <w:pStyle w:val="gemTab10pt"/>
            </w:pPr>
            <w:r w:rsidRPr="00E47E00">
              <w:t>Es werden keine spezifischen Fehlerfälle beschrieben.</w:t>
            </w:r>
          </w:p>
        </w:tc>
      </w:tr>
      <w:tr w:rsidR="00001574" w:rsidRPr="00E47E00" w:rsidTr="00001574">
        <w:trPr>
          <w:trHeight w:val="344"/>
        </w:trPr>
        <w:tc>
          <w:tcPr>
            <w:tcW w:w="2084" w:type="dxa"/>
            <w:shd w:val="clear" w:color="auto" w:fill="auto"/>
          </w:tcPr>
          <w:p w:rsidR="00001574" w:rsidRPr="00E47E00" w:rsidRDefault="00001574" w:rsidP="00001574">
            <w:pPr>
              <w:pStyle w:val="gemTab10pt"/>
            </w:pPr>
            <w:r w:rsidRPr="00E47E00">
              <w:t>Technische Fehlermeldung</w:t>
            </w:r>
          </w:p>
        </w:tc>
        <w:tc>
          <w:tcPr>
            <w:tcW w:w="6844" w:type="dxa"/>
            <w:shd w:val="clear" w:color="auto" w:fill="auto"/>
          </w:tcPr>
          <w:p w:rsidR="00001574" w:rsidRPr="00E47E00" w:rsidRDefault="00001574" w:rsidP="00001574">
            <w:pPr>
              <w:pStyle w:val="gemTab10pt"/>
            </w:pPr>
            <w:r w:rsidRPr="00E47E00">
              <w:t>Das System meldet entsprechende Fehlercodes.</w:t>
            </w:r>
          </w:p>
        </w:tc>
      </w:tr>
      <w:tr w:rsidR="00001574" w:rsidRPr="00A311A0" w:rsidTr="00001574">
        <w:trPr>
          <w:trHeight w:val="344"/>
        </w:trPr>
        <w:tc>
          <w:tcPr>
            <w:tcW w:w="2084" w:type="dxa"/>
            <w:shd w:val="clear" w:color="auto" w:fill="auto"/>
          </w:tcPr>
          <w:p w:rsidR="00001574" w:rsidRPr="00E47E00" w:rsidRDefault="00001574" w:rsidP="00001574">
            <w:pPr>
              <w:pStyle w:val="gemTab10pt"/>
            </w:pPr>
            <w:r w:rsidRPr="00E47E00">
              <w:t>Anmerkungen</w:t>
            </w:r>
          </w:p>
        </w:tc>
        <w:tc>
          <w:tcPr>
            <w:tcW w:w="6844" w:type="dxa"/>
            <w:shd w:val="clear" w:color="auto" w:fill="auto"/>
          </w:tcPr>
          <w:p w:rsidR="00001574" w:rsidRPr="00E47E00" w:rsidRDefault="00001574" w:rsidP="00001574">
            <w:pPr>
              <w:pStyle w:val="gemTab10pt"/>
            </w:pPr>
            <w:r w:rsidRPr="00E47E00">
              <w:t xml:space="preserve">Die Rolle in der Extension Admission befindet sich im Feld </w:t>
            </w:r>
            <w:r w:rsidRPr="00A311A0">
              <w:rPr>
                <w:rFonts w:ascii="Courier New" w:hAnsi="Courier New"/>
                <w:sz w:val="16"/>
              </w:rPr>
              <w:t xml:space="preserve">professionOIDs </w:t>
            </w:r>
            <w:r w:rsidRPr="00E47E00">
              <w:t>und ist als OID abgelegt</w:t>
            </w:r>
            <w:r w:rsidRPr="00A311A0">
              <w:rPr>
                <w:rFonts w:ascii="Courier New" w:hAnsi="Courier New"/>
                <w:sz w:val="16"/>
              </w:rPr>
              <w:t xml:space="preserve">. </w:t>
            </w:r>
            <w:r w:rsidRPr="00E47E00">
              <w:t>Die genaue Festlegung der OID wird im Dokument [gemSpec_OID] spezifiziert.</w:t>
            </w:r>
          </w:p>
          <w:p w:rsidR="00001574" w:rsidRPr="00A311A0" w:rsidRDefault="00001574" w:rsidP="00001574">
            <w:pPr>
              <w:pStyle w:val="gemTab10pt"/>
              <w:rPr>
                <w:lang w:val="en-GB"/>
              </w:rPr>
            </w:pPr>
            <w:r w:rsidRPr="00A311A0">
              <w:rPr>
                <w:lang w:val="fr-FR"/>
              </w:rPr>
              <w:t xml:space="preserve">Syntax der Extension Admission siehe </w:t>
            </w:r>
            <w:r w:rsidRPr="00A311A0">
              <w:rPr>
                <w:rFonts w:eastAsia="Times New Roman" w:cs="Arial"/>
                <w:szCs w:val="22"/>
                <w:lang w:val="en-GB"/>
              </w:rPr>
              <w:t>[</w:t>
            </w:r>
            <w:r w:rsidRPr="00A311A0">
              <w:rPr>
                <w:lang w:val="en-GB"/>
              </w:rPr>
              <w:t>Common-PKI</w:t>
            </w:r>
            <w:r w:rsidRPr="00A311A0">
              <w:rPr>
                <w:rFonts w:eastAsia="Times New Roman" w:cs="Arial"/>
                <w:szCs w:val="22"/>
                <w:lang w:val="en-GB"/>
              </w:rPr>
              <w:t>#Part1#3.1]</w:t>
            </w:r>
          </w:p>
        </w:tc>
      </w:tr>
      <w:tr w:rsidR="00001574" w:rsidRPr="00E47E00" w:rsidTr="00001574">
        <w:trPr>
          <w:trHeight w:val="344"/>
        </w:trPr>
        <w:tc>
          <w:tcPr>
            <w:tcW w:w="2084" w:type="dxa"/>
            <w:shd w:val="clear" w:color="auto" w:fill="auto"/>
          </w:tcPr>
          <w:p w:rsidR="00001574" w:rsidRPr="00E47E00" w:rsidRDefault="00001574" w:rsidP="00001574">
            <w:pPr>
              <w:pStyle w:val="gemTab10pt"/>
            </w:pPr>
            <w:r w:rsidRPr="00E47E00">
              <w:lastRenderedPageBreak/>
              <w:t>Zugehörige Diagramme</w:t>
            </w:r>
          </w:p>
        </w:tc>
        <w:tc>
          <w:tcPr>
            <w:tcW w:w="6844" w:type="dxa"/>
            <w:shd w:val="clear" w:color="auto" w:fill="auto"/>
          </w:tcPr>
          <w:p w:rsidR="00001574" w:rsidRPr="00E47E00" w:rsidRDefault="00001574" w:rsidP="00001574">
            <w:pPr>
              <w:pStyle w:val="gemTab10pt"/>
            </w:pPr>
            <w:r w:rsidRPr="00E47E00">
              <w:t xml:space="preserve">Abbildung 22 Aktivitätsdiagramm TUC_PKI_009 „Rollenermittlung“ </w:t>
            </w:r>
          </w:p>
        </w:tc>
      </w:tr>
    </w:tbl>
    <w:p w:rsidR="00001574" w:rsidRPr="00E47E00" w:rsidRDefault="00001574" w:rsidP="00001574">
      <w:pPr>
        <w:pStyle w:val="Beschriftung"/>
        <w:jc w:val="center"/>
      </w:pPr>
    </w:p>
    <w:p w:rsidR="00001574" w:rsidRPr="00E47E00" w:rsidRDefault="00001574" w:rsidP="00001574">
      <w:pPr>
        <w:pStyle w:val="gemStandard"/>
        <w:keepNext/>
        <w:jc w:val="center"/>
      </w:pPr>
      <w:r>
        <w:rPr>
          <w:rFonts w:cs="Arial"/>
        </w:rPr>
        <w:pict>
          <v:shape id="_x0000_i1044" type="#_x0000_t75" style="width:436.2pt;height:505.8pt">
            <v:imagedata r:id="rId39" o:title=""/>
          </v:shape>
        </w:pict>
      </w:r>
    </w:p>
    <w:p w:rsidR="00001574" w:rsidRPr="00E47E00" w:rsidRDefault="00001574" w:rsidP="00001574">
      <w:pPr>
        <w:pStyle w:val="Beschriftung"/>
        <w:jc w:val="center"/>
      </w:pPr>
      <w:bookmarkStart w:id="719" w:name="_Toc501452637"/>
      <w:r w:rsidRPr="00767E43">
        <w:t xml:space="preserve">Abbildung </w:t>
      </w:r>
      <w:r w:rsidRPr="00767E43">
        <w:fldChar w:fldCharType="begin"/>
      </w:r>
      <w:r w:rsidRPr="00767E43">
        <w:instrText xml:space="preserve"> SEQ Abbildung \* ARABIC </w:instrText>
      </w:r>
      <w:r w:rsidRPr="00767E43">
        <w:fldChar w:fldCharType="separate"/>
      </w:r>
      <w:r w:rsidR="00BF0362">
        <w:rPr>
          <w:noProof/>
        </w:rPr>
        <w:t>21</w:t>
      </w:r>
      <w:r w:rsidRPr="00767E43">
        <w:fldChar w:fldCharType="end"/>
      </w:r>
      <w:r w:rsidRPr="00767E43">
        <w:t xml:space="preserve">: Aktivitätsdiagramm TUC_PKI_009 </w:t>
      </w:r>
      <w:r>
        <w:t>„</w:t>
      </w:r>
      <w:r w:rsidRPr="00767E43">
        <w:t>Rollenermittlung</w:t>
      </w:r>
      <w:r>
        <w:t>“</w:t>
      </w:r>
      <w:bookmarkEnd w:id="719"/>
    </w:p>
    <w:p w:rsidR="00001574" w:rsidRPr="009F7197" w:rsidRDefault="00001574" w:rsidP="0083095D">
      <w:pPr>
        <w:pStyle w:val="berschrift4"/>
      </w:pPr>
      <w:bookmarkStart w:id="720" w:name="_Toc398121557"/>
      <w:bookmarkStart w:id="721" w:name="_Ref398277878"/>
      <w:bookmarkStart w:id="722" w:name="_Ref398279195"/>
      <w:bookmarkStart w:id="723" w:name="_Toc501718024"/>
      <w:r w:rsidRPr="009F7197">
        <w:t xml:space="preserve">TUC_PKI_007 </w:t>
      </w:r>
      <w:r>
        <w:t>„</w:t>
      </w:r>
      <w:r w:rsidRPr="009F7197">
        <w:t>Prüfung Zertifikatstyp</w:t>
      </w:r>
      <w:bookmarkEnd w:id="720"/>
      <w:bookmarkEnd w:id="721"/>
      <w:bookmarkEnd w:id="722"/>
      <w:r>
        <w:t>“</w:t>
      </w:r>
      <w:bookmarkEnd w:id="723"/>
    </w:p>
    <w:p w:rsidR="00001574" w:rsidRPr="00E47E00" w:rsidRDefault="00001574" w:rsidP="00001574">
      <w:pPr>
        <w:pStyle w:val="gemStandard"/>
        <w:rPr>
          <w:b/>
        </w:rPr>
      </w:pPr>
      <w:r w:rsidRPr="00E47E00">
        <w:rPr>
          <w:rFonts w:ascii="Wingdings" w:hAnsi="Wingdings"/>
          <w:b/>
        </w:rPr>
        <w:sym w:font="Wingdings" w:char="F0D6"/>
      </w:r>
      <w:r w:rsidRPr="00E47E00">
        <w:rPr>
          <w:b/>
        </w:rPr>
        <w:tab/>
        <w:t>GS-A_4749 TUC_PKI_007: Prüfung Zertifikatstyp</w:t>
      </w:r>
    </w:p>
    <w:p w:rsidR="0083095D" w:rsidRDefault="00001574" w:rsidP="00001574">
      <w:pPr>
        <w:pStyle w:val="gemStandard"/>
        <w:ind w:left="709"/>
        <w:rPr>
          <w:rFonts w:ascii="Wingdings" w:hAnsi="Wingdings"/>
          <w:b/>
        </w:rPr>
      </w:pPr>
      <w:r w:rsidRPr="00E47E00">
        <w:lastRenderedPageBreak/>
        <w:t>Die Produkttypen der TI, die Zertifikate prüfen, MÜSSEN TUC_PKI_007 zur Prüfung des Zertifikatstyps umsetzen.</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724" w:name="_Toc501452738"/>
      <w:r w:rsidRPr="00E47E00">
        <w:t xml:space="preserve">Tabelle </w:t>
      </w:r>
      <w:r w:rsidRPr="00E47E00">
        <w:fldChar w:fldCharType="begin"/>
      </w:r>
      <w:r w:rsidRPr="00E47E00">
        <w:instrText xml:space="preserve"> SEQ Tabelle \* ARABIC </w:instrText>
      </w:r>
      <w:r w:rsidRPr="00E47E00">
        <w:fldChar w:fldCharType="separate"/>
      </w:r>
      <w:r w:rsidR="00BF0362">
        <w:rPr>
          <w:noProof/>
        </w:rPr>
        <w:t>100</w:t>
      </w:r>
      <w:r w:rsidRPr="00E47E00">
        <w:fldChar w:fldCharType="end"/>
      </w:r>
      <w:r w:rsidRPr="00E47E00">
        <w:t xml:space="preserve">: TUC_PKI_007 </w:t>
      </w:r>
      <w:r>
        <w:t>„</w:t>
      </w:r>
      <w:r w:rsidRPr="00E47E00">
        <w:t>Prüfung Zertifikatstyp</w:t>
      </w:r>
      <w:r>
        <w:t>“</w:t>
      </w:r>
      <w:bookmarkEnd w:id="72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844"/>
      </w:tblGrid>
      <w:tr w:rsidR="00001574" w:rsidRPr="00737744" w:rsidTr="00001574">
        <w:trPr>
          <w:trHeight w:val="326"/>
          <w:tblHeader/>
        </w:trPr>
        <w:tc>
          <w:tcPr>
            <w:tcW w:w="2084" w:type="dxa"/>
            <w:shd w:val="clear" w:color="auto" w:fill="E0E0E0"/>
          </w:tcPr>
          <w:p w:rsidR="00001574" w:rsidRPr="00737744" w:rsidRDefault="00001574" w:rsidP="00001574">
            <w:pPr>
              <w:pStyle w:val="gemtabohne"/>
              <w:rPr>
                <w:b/>
                <w:sz w:val="20"/>
              </w:rPr>
            </w:pPr>
            <w:r w:rsidRPr="00737744">
              <w:rPr>
                <w:b/>
                <w:sz w:val="20"/>
              </w:rPr>
              <w:t>Element</w:t>
            </w:r>
          </w:p>
        </w:tc>
        <w:tc>
          <w:tcPr>
            <w:tcW w:w="6844" w:type="dxa"/>
            <w:shd w:val="clear" w:color="auto" w:fill="E0E0E0"/>
          </w:tcPr>
          <w:p w:rsidR="00001574" w:rsidRPr="00737744" w:rsidRDefault="00001574" w:rsidP="00001574">
            <w:pPr>
              <w:pStyle w:val="gemtabohne"/>
              <w:rPr>
                <w:b/>
                <w:sz w:val="20"/>
              </w:rPr>
            </w:pPr>
            <w:r w:rsidRPr="00737744">
              <w:rPr>
                <w:b/>
                <w:sz w:val="20"/>
              </w:rPr>
              <w:t>Beschreibung</w:t>
            </w:r>
          </w:p>
        </w:tc>
      </w:tr>
      <w:tr w:rsidR="00001574" w:rsidRPr="00E47E00" w:rsidTr="00001574">
        <w:trPr>
          <w:trHeight w:val="341"/>
        </w:trPr>
        <w:tc>
          <w:tcPr>
            <w:tcW w:w="2084" w:type="dxa"/>
            <w:shd w:val="clear" w:color="auto" w:fill="auto"/>
          </w:tcPr>
          <w:p w:rsidR="00001574" w:rsidRPr="00E47E00" w:rsidRDefault="00001574" w:rsidP="00001574">
            <w:pPr>
              <w:pStyle w:val="gemTab10pt"/>
            </w:pPr>
            <w:r w:rsidRPr="00E47E00">
              <w:t>Name</w:t>
            </w:r>
          </w:p>
        </w:tc>
        <w:tc>
          <w:tcPr>
            <w:tcW w:w="6844" w:type="dxa"/>
            <w:shd w:val="clear" w:color="auto" w:fill="auto"/>
          </w:tcPr>
          <w:p w:rsidR="00001574" w:rsidRPr="00E47E00" w:rsidRDefault="00001574" w:rsidP="00001574">
            <w:pPr>
              <w:pStyle w:val="gemTab10pt"/>
            </w:pPr>
            <w:r w:rsidRPr="00E47E00">
              <w:t xml:space="preserve">TUC_PKI_007 </w:t>
            </w:r>
            <w:r>
              <w:t>„</w:t>
            </w:r>
            <w:r w:rsidRPr="00E47E00">
              <w:t>Prüfung Zertifikatstyp</w:t>
            </w:r>
            <w:r>
              <w:t>“</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Beschreibung</w:t>
            </w:r>
          </w:p>
        </w:tc>
        <w:tc>
          <w:tcPr>
            <w:tcW w:w="6844" w:type="dxa"/>
            <w:shd w:val="clear" w:color="auto" w:fill="auto"/>
          </w:tcPr>
          <w:p w:rsidR="00001574" w:rsidRPr="00A311A0" w:rsidRDefault="00001574" w:rsidP="00001574">
            <w:pPr>
              <w:pStyle w:val="gemTab10pt"/>
              <w:rPr>
                <w:szCs w:val="20"/>
              </w:rPr>
            </w:pPr>
            <w:r w:rsidRPr="00A311A0">
              <w:rPr>
                <w:szCs w:val="20"/>
              </w:rPr>
              <w:t>In diesem Use Case wird der Soll-/Ist-Vergleich des Zertifikatstyps im Zuge einer Zertifikatsprüfung beschrieben. Verglichen wird die im Zertifikat hinterlegte Zertifikatstyp-OID (abgelegt in einem Element PolicyIdentifier der X.509-Extension CertificatePolicies) mit der als Eingangsparameter dieses TUC übergebenen Liste der erwarteten Zertifikatstyp-OIDs.</w:t>
            </w:r>
          </w:p>
        </w:tc>
      </w:tr>
      <w:tr w:rsidR="00001574" w:rsidRPr="00E47E00" w:rsidTr="00001574">
        <w:trPr>
          <w:trHeight w:val="326"/>
        </w:trPr>
        <w:tc>
          <w:tcPr>
            <w:tcW w:w="2084" w:type="dxa"/>
            <w:shd w:val="clear" w:color="auto" w:fill="auto"/>
          </w:tcPr>
          <w:p w:rsidR="00001574" w:rsidRPr="00E47E00" w:rsidRDefault="00001574" w:rsidP="00001574">
            <w:pPr>
              <w:pStyle w:val="gemTab10pt"/>
            </w:pPr>
            <w:r w:rsidRPr="00E47E00">
              <w:t>Anwendungsumfeld</w:t>
            </w:r>
          </w:p>
        </w:tc>
        <w:tc>
          <w:tcPr>
            <w:tcW w:w="6844" w:type="dxa"/>
            <w:shd w:val="clear" w:color="auto" w:fill="auto"/>
          </w:tcPr>
          <w:p w:rsidR="00001574" w:rsidRPr="00E47E00" w:rsidRDefault="00001574" w:rsidP="00001574">
            <w:pPr>
              <w:pStyle w:val="gemTab10pt"/>
            </w:pPr>
            <w:r w:rsidRPr="00E47E00">
              <w:t>System, das spezifische Inhalte von Zertifikaten verwendet</w:t>
            </w:r>
          </w:p>
        </w:tc>
      </w:tr>
      <w:tr w:rsidR="00001574" w:rsidRPr="00A311A0" w:rsidTr="00001574">
        <w:trPr>
          <w:trHeight w:val="326"/>
        </w:trPr>
        <w:tc>
          <w:tcPr>
            <w:tcW w:w="2084" w:type="dxa"/>
            <w:shd w:val="clear" w:color="auto" w:fill="auto"/>
          </w:tcPr>
          <w:p w:rsidR="00001574" w:rsidRPr="00E47E00" w:rsidRDefault="00001574" w:rsidP="00001574">
            <w:pPr>
              <w:pStyle w:val="gemTab10pt"/>
            </w:pPr>
            <w:r w:rsidRPr="00E47E00">
              <w:t>Vorbedingungen</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Gültiges End-Entity-Zertifikat</w:t>
            </w:r>
          </w:p>
        </w:tc>
      </w:tr>
      <w:tr w:rsidR="00001574" w:rsidRPr="00A311A0" w:rsidTr="00001574">
        <w:trPr>
          <w:trHeight w:val="341"/>
        </w:trPr>
        <w:tc>
          <w:tcPr>
            <w:tcW w:w="2084" w:type="dxa"/>
            <w:shd w:val="clear" w:color="auto" w:fill="auto"/>
          </w:tcPr>
          <w:p w:rsidR="00001574" w:rsidRPr="00E47E00" w:rsidRDefault="00001574" w:rsidP="00001574">
            <w:pPr>
              <w:pStyle w:val="gemTab10pt"/>
            </w:pPr>
            <w:r w:rsidRPr="00E47E00">
              <w:t>Auslöser</w:t>
            </w:r>
          </w:p>
        </w:tc>
        <w:tc>
          <w:tcPr>
            <w:tcW w:w="6844" w:type="dxa"/>
            <w:shd w:val="clear" w:color="auto" w:fill="auto"/>
          </w:tcPr>
          <w:p w:rsidR="00001574" w:rsidRPr="00A311A0" w:rsidRDefault="00001574" w:rsidP="00001574">
            <w:pPr>
              <w:pStyle w:val="gemTab10pt"/>
              <w:rPr>
                <w:rFonts w:eastAsia="Times New Roman" w:cs="Arial"/>
                <w:szCs w:val="20"/>
              </w:rPr>
            </w:pPr>
            <w:r>
              <w:rPr>
                <w:rFonts w:eastAsia="Times New Roman" w:cs="Arial"/>
                <w:szCs w:val="20"/>
              </w:rPr>
              <w:fldChar w:fldCharType="begin" w:fldLock="1"/>
            </w:r>
            <w:r>
              <w:rPr>
                <w:rFonts w:eastAsia="Times New Roman" w:cs="Arial"/>
                <w:szCs w:val="20"/>
              </w:rPr>
              <w:instrText xml:space="preserve"> REF _Ref398279023 \h </w:instrText>
            </w:r>
            <w:r>
              <w:rPr>
                <w:rFonts w:eastAsia="Times New Roman" w:cs="Arial"/>
                <w:szCs w:val="20"/>
              </w:rPr>
            </w:r>
            <w:r>
              <w:rPr>
                <w:rFonts w:eastAsia="Times New Roman" w:cs="Arial"/>
                <w:szCs w:val="20"/>
              </w:rPr>
              <w:fldChar w:fldCharType="separate"/>
            </w:r>
            <w:r w:rsidRPr="00185859">
              <w:t>TUC_PKI_018 "Zertifikatsprüfung in der TI "</w:t>
            </w:r>
            <w:r>
              <w:rPr>
                <w:rFonts w:eastAsia="Times New Roman" w:cs="Arial"/>
                <w:szCs w:val="20"/>
              </w:rPr>
              <w:fldChar w:fldCharType="end"/>
            </w:r>
            <w:r w:rsidRPr="00A311A0">
              <w:rPr>
                <w:rFonts w:eastAsia="Times New Roman" w:cs="Arial"/>
                <w:szCs w:val="20"/>
              </w:rPr>
              <w:t xml:space="preserve"> </w:t>
            </w:r>
          </w:p>
        </w:tc>
      </w:tr>
      <w:tr w:rsidR="00001574" w:rsidRPr="00A311A0" w:rsidTr="00001574">
        <w:trPr>
          <w:trHeight w:val="326"/>
        </w:trPr>
        <w:tc>
          <w:tcPr>
            <w:tcW w:w="2084" w:type="dxa"/>
            <w:shd w:val="clear" w:color="auto" w:fill="auto"/>
          </w:tcPr>
          <w:p w:rsidR="00001574" w:rsidRPr="00E47E00" w:rsidRDefault="00001574" w:rsidP="00001574">
            <w:pPr>
              <w:pStyle w:val="gemTab10pt"/>
            </w:pPr>
            <w:r w:rsidRPr="00E47E00">
              <w:t>Eingangsdaten</w:t>
            </w:r>
          </w:p>
        </w:tc>
        <w:tc>
          <w:tcPr>
            <w:tcW w:w="6844" w:type="dxa"/>
            <w:shd w:val="clear" w:color="auto" w:fill="auto"/>
          </w:tcPr>
          <w:p w:rsidR="00001574" w:rsidRPr="00E47E00" w:rsidRDefault="00001574" w:rsidP="00001574">
            <w:pPr>
              <w:pStyle w:val="gemTab10pt"/>
              <w:numPr>
                <w:ilvl w:val="0"/>
                <w:numId w:val="13"/>
              </w:numPr>
            </w:pPr>
            <w:r w:rsidRPr="00E47E00">
              <w:t xml:space="preserve">Das zu prüfende Zertifikat </w:t>
            </w:r>
          </w:p>
          <w:p w:rsidR="00001574" w:rsidRPr="00A311A0" w:rsidRDefault="00001574" w:rsidP="00001574">
            <w:pPr>
              <w:pStyle w:val="gemTab10pt"/>
              <w:numPr>
                <w:ilvl w:val="0"/>
                <w:numId w:val="13"/>
              </w:numPr>
              <w:rPr>
                <w:rFonts w:eastAsia="Times New Roman" w:cs="Arial"/>
                <w:szCs w:val="20"/>
              </w:rPr>
            </w:pPr>
            <w:r w:rsidRPr="00E47E00">
              <w:t xml:space="preserve">PolicyList </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Komponenten</w:t>
            </w:r>
          </w:p>
        </w:tc>
        <w:tc>
          <w:tcPr>
            <w:tcW w:w="6844" w:type="dxa"/>
            <w:shd w:val="clear" w:color="auto" w:fill="auto"/>
          </w:tcPr>
          <w:p w:rsidR="00001574" w:rsidRPr="00A311A0" w:rsidRDefault="00001574" w:rsidP="00001574">
            <w:pPr>
              <w:pStyle w:val="gemTab10pt"/>
              <w:rPr>
                <w:rFonts w:eastAsia="Times New Roman" w:cs="Arial"/>
                <w:szCs w:val="20"/>
              </w:rPr>
            </w:pPr>
            <w:r w:rsidRPr="00E47E00">
              <w:t>System</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Ausgangsdaten</w:t>
            </w:r>
          </w:p>
        </w:tc>
        <w:tc>
          <w:tcPr>
            <w:tcW w:w="6844" w:type="dxa"/>
            <w:shd w:val="clear" w:color="auto" w:fill="auto"/>
          </w:tcPr>
          <w:p w:rsidR="00001574" w:rsidRPr="00E47E00" w:rsidRDefault="00001574" w:rsidP="00001574">
            <w:pPr>
              <w:pStyle w:val="gemTab10pt"/>
              <w:numPr>
                <w:ilvl w:val="0"/>
                <w:numId w:val="14"/>
              </w:numPr>
            </w:pPr>
            <w:r w:rsidRPr="00E47E00">
              <w:t>Status der Prüfung</w:t>
            </w:r>
          </w:p>
          <w:p w:rsidR="00001574" w:rsidRPr="00A311A0" w:rsidRDefault="00001574" w:rsidP="00001574">
            <w:pPr>
              <w:pStyle w:val="gemTab10pt"/>
              <w:numPr>
                <w:ilvl w:val="0"/>
                <w:numId w:val="14"/>
              </w:numPr>
              <w:rPr>
                <w:rFonts w:eastAsia="Times New Roman" w:cs="Arial"/>
                <w:szCs w:val="20"/>
              </w:rPr>
            </w:pPr>
            <w:r w:rsidRPr="00E47E00">
              <w:t>OID des Zertifikatstyps</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Referenzen</w:t>
            </w:r>
          </w:p>
        </w:tc>
        <w:tc>
          <w:tcPr>
            <w:tcW w:w="6844" w:type="dxa"/>
            <w:shd w:val="clear" w:color="auto" w:fill="auto"/>
          </w:tcPr>
          <w:p w:rsidR="00001574" w:rsidRDefault="00001574" w:rsidP="00001574">
            <w:pPr>
              <w:pStyle w:val="gemTab10pt"/>
              <w:tabs>
                <w:tab w:val="center" w:pos="3314"/>
              </w:tabs>
              <w:rPr>
                <w:rFonts w:eastAsia="Times New Roman" w:cs="Arial"/>
                <w:szCs w:val="22"/>
              </w:rPr>
            </w:pPr>
            <w:r w:rsidRPr="00A311A0">
              <w:rPr>
                <w:rFonts w:eastAsia="Times New Roman" w:cs="Arial"/>
                <w:szCs w:val="22"/>
              </w:rPr>
              <w:t>[RFC5280], [Common-PKI</w:t>
            </w:r>
            <w:r w:rsidRPr="001C56C1">
              <w:rPr>
                <w:rFonts w:eastAsia="Times New Roman" w:cs="Arial"/>
                <w:szCs w:val="22"/>
              </w:rPr>
              <w:t>#2.2]</w:t>
            </w:r>
            <w:r>
              <w:rPr>
                <w:rFonts w:eastAsia="Times New Roman" w:cs="Arial"/>
                <w:szCs w:val="22"/>
              </w:rPr>
              <w:tab/>
            </w:r>
          </w:p>
          <w:p w:rsidR="00001574" w:rsidRPr="001C56C1" w:rsidRDefault="00001574" w:rsidP="00001574">
            <w:pPr>
              <w:pStyle w:val="gemTab10pt"/>
              <w:tabs>
                <w:tab w:val="center" w:pos="3314"/>
              </w:tabs>
              <w:rPr>
                <w:rFonts w:eastAsia="Times New Roman" w:cs="Arial"/>
                <w:szCs w:val="20"/>
                <w:highlight w:val="yellow"/>
              </w:rPr>
            </w:pPr>
            <w:r>
              <w:rPr>
                <w:rFonts w:eastAsia="Times New Roman" w:cs="Arial"/>
                <w:szCs w:val="22"/>
              </w:rPr>
              <w:br/>
            </w:r>
            <w:r w:rsidRPr="001C56C1">
              <w:rPr>
                <w:rFonts w:eastAsia="Times New Roman" w:cs="Arial"/>
                <w:szCs w:val="20"/>
              </w:rPr>
              <w:t xml:space="preserve">Für weitere Erläuterungen zum Parameter </w:t>
            </w:r>
            <w:r>
              <w:rPr>
                <w:rFonts w:eastAsia="Times New Roman" w:cs="Arial"/>
                <w:szCs w:val="20"/>
              </w:rPr>
              <w:t>„</w:t>
            </w:r>
            <w:r w:rsidRPr="001C56C1">
              <w:rPr>
                <w:rFonts w:eastAsia="Times New Roman" w:cs="Arial"/>
                <w:szCs w:val="20"/>
              </w:rPr>
              <w:t>PolicyList" siehe [Common-PK</w:t>
            </w:r>
            <w:r>
              <w:rPr>
                <w:rFonts w:eastAsia="Times New Roman" w:cs="Arial"/>
                <w:szCs w:val="20"/>
              </w:rPr>
              <w:t>I</w:t>
            </w:r>
            <w:r w:rsidRPr="001C56C1">
              <w:rPr>
                <w:rFonts w:eastAsia="Times New Roman" w:cs="Arial"/>
                <w:szCs w:val="20"/>
              </w:rPr>
              <w:t>#Part5], Kapitel 2.2 Validating the Certificate Path.</w:t>
            </w:r>
          </w:p>
          <w:p w:rsidR="00001574" w:rsidRPr="00A311A0" w:rsidRDefault="00001574" w:rsidP="00001574">
            <w:pPr>
              <w:pStyle w:val="gemTab10pt"/>
              <w:tabs>
                <w:tab w:val="center" w:pos="3314"/>
              </w:tabs>
              <w:rPr>
                <w:rFonts w:eastAsia="Times New Roman" w:cs="Arial"/>
                <w:szCs w:val="20"/>
              </w:rPr>
            </w:pPr>
            <w:r w:rsidRPr="001C56C1">
              <w:rPr>
                <w:rFonts w:eastAsia="Times New Roman" w:cs="Arial"/>
                <w:szCs w:val="20"/>
              </w:rPr>
              <w:t xml:space="preserve">In der TSL werden OIDs für Zertifikatstypen benutzt, um anzuzeigen, welche Typen von Zertifikaten unter einer CA ausgestellt werden dürfen. Diese OIDs werden jeweils im Element </w:t>
            </w:r>
            <w:r>
              <w:rPr>
                <w:rFonts w:eastAsia="Times New Roman" w:cs="Arial"/>
                <w:szCs w:val="20"/>
              </w:rPr>
              <w:t>„</w:t>
            </w:r>
            <w:r w:rsidRPr="001C56C1">
              <w:rPr>
                <w:rFonts w:eastAsia="Times New Roman" w:cs="Arial"/>
                <w:szCs w:val="20"/>
              </w:rPr>
              <w:t>ServiceInformationExtensions</w:t>
            </w:r>
            <w:r>
              <w:rPr>
                <w:rFonts w:eastAsia="Times New Roman" w:cs="Arial"/>
                <w:szCs w:val="20"/>
              </w:rPr>
              <w:t>“</w:t>
            </w:r>
            <w:r w:rsidRPr="001C56C1">
              <w:rPr>
                <w:rFonts w:eastAsia="Times New Roman" w:cs="Arial"/>
                <w:szCs w:val="20"/>
              </w:rPr>
              <w:t xml:space="preserve"> eingefügt, s. [gemSpec_TSL#7.3.2.1].</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Standardablauf</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1.</w:t>
            </w:r>
          </w:p>
          <w:p w:rsidR="00001574" w:rsidRPr="00A311A0" w:rsidRDefault="00001574" w:rsidP="00001574">
            <w:pPr>
              <w:pStyle w:val="gemTab10pt"/>
              <w:rPr>
                <w:rFonts w:eastAsia="Times New Roman" w:cs="Arial"/>
                <w:szCs w:val="22"/>
              </w:rPr>
            </w:pPr>
            <w:r w:rsidRPr="00A311A0">
              <w:rPr>
                <w:rFonts w:eastAsia="Times New Roman" w:cs="Arial"/>
                <w:szCs w:val="22"/>
              </w:rPr>
              <w:t>[System:] Start des Prozesses zur Ermittlung des Zertifikatstyps.</w:t>
            </w:r>
          </w:p>
          <w:p w:rsidR="00001574" w:rsidRPr="00A311A0" w:rsidRDefault="00001574" w:rsidP="00001574">
            <w:pPr>
              <w:pStyle w:val="gemTab10pt"/>
              <w:rPr>
                <w:rFonts w:eastAsia="Times New Roman" w:cs="Arial"/>
                <w:szCs w:val="22"/>
              </w:rPr>
            </w:pPr>
            <w:r w:rsidRPr="00A311A0">
              <w:rPr>
                <w:rFonts w:eastAsia="Times New Roman" w:cs="Arial"/>
                <w:szCs w:val="22"/>
              </w:rPr>
              <w:t>2.</w:t>
            </w:r>
          </w:p>
          <w:p w:rsidR="00001574" w:rsidRPr="00A311A0" w:rsidRDefault="00001574" w:rsidP="00001574">
            <w:pPr>
              <w:pStyle w:val="gemTab10pt"/>
              <w:rPr>
                <w:rFonts w:eastAsia="Times New Roman" w:cs="Arial"/>
                <w:szCs w:val="22"/>
              </w:rPr>
            </w:pPr>
            <w:r w:rsidRPr="00A311A0">
              <w:rPr>
                <w:rFonts w:eastAsia="Times New Roman" w:cs="Arial"/>
                <w:szCs w:val="22"/>
              </w:rPr>
              <w:t>[System:] Zertifikat laden</w:t>
            </w:r>
          </w:p>
          <w:p w:rsidR="00001574" w:rsidRPr="00A311A0" w:rsidRDefault="00001574" w:rsidP="00001574">
            <w:pPr>
              <w:pStyle w:val="gemTab10pt"/>
              <w:rPr>
                <w:rFonts w:eastAsia="Times New Roman" w:cs="Arial"/>
                <w:szCs w:val="22"/>
              </w:rPr>
            </w:pPr>
            <w:r w:rsidRPr="00A311A0">
              <w:rPr>
                <w:rFonts w:eastAsia="Times New Roman" w:cs="Arial"/>
                <w:szCs w:val="22"/>
              </w:rPr>
              <w:t>3.</w:t>
            </w:r>
          </w:p>
          <w:p w:rsidR="00001574" w:rsidRPr="00A311A0" w:rsidRDefault="00001574" w:rsidP="00001574">
            <w:pPr>
              <w:pStyle w:val="gemTab10pt"/>
              <w:rPr>
                <w:rFonts w:eastAsia="Times New Roman" w:cs="Arial"/>
                <w:szCs w:val="22"/>
              </w:rPr>
            </w:pPr>
            <w:r w:rsidRPr="00A311A0">
              <w:rPr>
                <w:rFonts w:eastAsia="Times New Roman" w:cs="Arial"/>
                <w:szCs w:val="22"/>
              </w:rPr>
              <w:t>[System:] Auswahl der CertificatePolicies aus dem Zertifikat</w:t>
            </w:r>
          </w:p>
          <w:p w:rsidR="00001574" w:rsidRPr="00A311A0" w:rsidRDefault="00001574" w:rsidP="00001574">
            <w:pPr>
              <w:pStyle w:val="gemTab10pt"/>
              <w:rPr>
                <w:rFonts w:eastAsia="Times New Roman" w:cs="Arial"/>
                <w:szCs w:val="22"/>
              </w:rPr>
            </w:pPr>
            <w:r w:rsidRPr="00A311A0">
              <w:rPr>
                <w:rFonts w:eastAsia="Times New Roman" w:cs="Arial"/>
                <w:szCs w:val="22"/>
              </w:rPr>
              <w:t>4.</w:t>
            </w:r>
          </w:p>
          <w:p w:rsidR="00001574" w:rsidRPr="00A311A0" w:rsidRDefault="00001574" w:rsidP="00001574">
            <w:pPr>
              <w:pStyle w:val="gemTab10pt"/>
              <w:rPr>
                <w:rFonts w:eastAsia="Times New Roman" w:cs="Arial"/>
                <w:szCs w:val="22"/>
              </w:rPr>
            </w:pPr>
            <w:r w:rsidRPr="00A311A0">
              <w:rPr>
                <w:rFonts w:eastAsia="Times New Roman" w:cs="Arial"/>
                <w:szCs w:val="22"/>
              </w:rPr>
              <w:t>[System:] Auswahl des Elements PolicyInformation. Es können mehrere Elemente vorkommen, da es eine SEQUENCE ist. In jedem Schritt wird ein Element aus der SEQUENCE entnommen.</w:t>
            </w:r>
          </w:p>
          <w:p w:rsidR="00001574" w:rsidRPr="00A311A0" w:rsidRDefault="00001574" w:rsidP="00001574">
            <w:pPr>
              <w:pStyle w:val="gemTab10pt"/>
              <w:rPr>
                <w:rFonts w:eastAsia="Times New Roman" w:cs="Arial"/>
                <w:szCs w:val="22"/>
              </w:rPr>
            </w:pPr>
            <w:r w:rsidRPr="00A311A0">
              <w:rPr>
                <w:rFonts w:eastAsia="Times New Roman" w:cs="Arial"/>
                <w:szCs w:val="22"/>
              </w:rPr>
              <w:t>5.</w:t>
            </w:r>
          </w:p>
          <w:p w:rsidR="00001574" w:rsidRPr="00A311A0" w:rsidRDefault="00001574" w:rsidP="00001574">
            <w:pPr>
              <w:pStyle w:val="gemTab10pt"/>
              <w:rPr>
                <w:rFonts w:eastAsia="Times New Roman" w:cs="Arial"/>
                <w:szCs w:val="22"/>
              </w:rPr>
            </w:pPr>
            <w:r w:rsidRPr="00A311A0">
              <w:rPr>
                <w:rFonts w:eastAsia="Times New Roman" w:cs="Arial"/>
                <w:szCs w:val="22"/>
              </w:rPr>
              <w:t>[System:] Selektion der CertPolicyId aus dem Element PolicyInformation</w:t>
            </w:r>
          </w:p>
          <w:p w:rsidR="00001574" w:rsidRPr="00A311A0" w:rsidRDefault="00001574" w:rsidP="00001574">
            <w:pPr>
              <w:pStyle w:val="gemTab10pt"/>
              <w:rPr>
                <w:rFonts w:eastAsia="Times New Roman" w:cs="Arial"/>
                <w:szCs w:val="22"/>
              </w:rPr>
            </w:pPr>
            <w:r w:rsidRPr="00A311A0">
              <w:rPr>
                <w:rFonts w:eastAsia="Times New Roman" w:cs="Arial"/>
                <w:szCs w:val="22"/>
              </w:rPr>
              <w:t>6.</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Prüfung der OID aus dem Zertifikat gegen Liste der Zertifikatstyp-OIDs aus dem Parameter PolicyList der Eingangsdaten. </w:t>
            </w:r>
          </w:p>
          <w:p w:rsidR="00001574" w:rsidRPr="00A311A0" w:rsidRDefault="00001574" w:rsidP="00001574">
            <w:pPr>
              <w:pStyle w:val="gemTab10pt"/>
              <w:rPr>
                <w:rFonts w:eastAsia="Times New Roman" w:cs="Arial"/>
                <w:szCs w:val="22"/>
              </w:rPr>
            </w:pPr>
            <w:r w:rsidRPr="00A311A0">
              <w:rPr>
                <w:rFonts w:eastAsia="Times New Roman" w:cs="Arial"/>
                <w:szCs w:val="22"/>
              </w:rPr>
              <w:t>7.</w:t>
            </w:r>
          </w:p>
          <w:p w:rsidR="00001574" w:rsidRPr="00A311A0" w:rsidRDefault="00001574" w:rsidP="00001574">
            <w:pPr>
              <w:pStyle w:val="gemTab10pt"/>
              <w:rPr>
                <w:rFonts w:eastAsia="Times New Roman" w:cs="Arial"/>
                <w:szCs w:val="22"/>
              </w:rPr>
            </w:pPr>
            <w:r w:rsidRPr="00A311A0">
              <w:rPr>
                <w:rFonts w:eastAsia="Times New Roman" w:cs="Arial"/>
                <w:szCs w:val="22"/>
              </w:rPr>
              <w:t>[System:] Übereinstimmung der OIDs und Ende des Use Case mit Rückmeldung des logischen Wertes TRUE. Mit dem ersten OID-Match wird der TUC beendet und die geforderte Bedingung als erfüllt gewertet.</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Varianten/Alternativen</w:t>
            </w:r>
          </w:p>
        </w:tc>
        <w:tc>
          <w:tcPr>
            <w:tcW w:w="6844" w:type="dxa"/>
            <w:shd w:val="clear" w:color="auto" w:fill="auto"/>
          </w:tcPr>
          <w:p w:rsidR="00001574" w:rsidRPr="00A311A0" w:rsidRDefault="00001574" w:rsidP="00001574">
            <w:pPr>
              <w:pStyle w:val="gemTab10pt"/>
              <w:rPr>
                <w:rFonts w:eastAsia="Times New Roman" w:cs="Arial"/>
                <w:szCs w:val="22"/>
              </w:rPr>
            </w:pPr>
            <w:r w:rsidRPr="00A311A0">
              <w:rPr>
                <w:rFonts w:eastAsia="Times New Roman" w:cs="Arial"/>
                <w:szCs w:val="22"/>
              </w:rPr>
              <w:t>6a.</w:t>
            </w:r>
          </w:p>
          <w:p w:rsidR="00001574" w:rsidRPr="00A311A0" w:rsidRDefault="00001574" w:rsidP="00001574">
            <w:pPr>
              <w:pStyle w:val="gemTab10pt"/>
              <w:rPr>
                <w:rFonts w:eastAsia="Times New Roman" w:cs="Arial"/>
                <w:szCs w:val="22"/>
              </w:rPr>
            </w:pPr>
            <w:r w:rsidRPr="00A311A0">
              <w:rPr>
                <w:rFonts w:eastAsia="Times New Roman" w:cs="Arial"/>
                <w:szCs w:val="22"/>
              </w:rPr>
              <w:t>[System:] Keine Übereinstimmung, nächstes Element PolicyInformation des Zertifikates wird analysiert. Wiederholung des Vorgangs ab Schritt 4.</w:t>
            </w:r>
          </w:p>
        </w:tc>
      </w:tr>
      <w:tr w:rsidR="00001574" w:rsidRPr="00A311A0" w:rsidTr="00001574">
        <w:trPr>
          <w:trHeight w:val="342"/>
        </w:trPr>
        <w:tc>
          <w:tcPr>
            <w:tcW w:w="2084" w:type="dxa"/>
            <w:shd w:val="clear" w:color="auto" w:fill="auto"/>
          </w:tcPr>
          <w:p w:rsidR="00001574" w:rsidRPr="00E47E00" w:rsidRDefault="00001574" w:rsidP="00001574">
            <w:pPr>
              <w:pStyle w:val="gemTab10pt"/>
            </w:pPr>
            <w:r w:rsidRPr="00E47E00">
              <w:t>Fehlerfälle/Warnung</w:t>
            </w:r>
            <w:r w:rsidRPr="00E47E00">
              <w:lastRenderedPageBreak/>
              <w:t>en</w:t>
            </w:r>
          </w:p>
        </w:tc>
        <w:tc>
          <w:tcPr>
            <w:tcW w:w="6844" w:type="dxa"/>
            <w:shd w:val="clear" w:color="auto" w:fill="auto"/>
          </w:tcPr>
          <w:p w:rsidR="00001574" w:rsidRPr="00E47E00" w:rsidRDefault="00001574" w:rsidP="00001574">
            <w:pPr>
              <w:pStyle w:val="gemTab10pt"/>
            </w:pPr>
            <w:r w:rsidRPr="00E47E00">
              <w:lastRenderedPageBreak/>
              <w:t>4a.</w:t>
            </w:r>
          </w:p>
          <w:p w:rsidR="00001574" w:rsidRPr="00E47E00" w:rsidRDefault="00001574" w:rsidP="00001574">
            <w:pPr>
              <w:pStyle w:val="gemTab10pt"/>
            </w:pPr>
            <w:r w:rsidRPr="00E47E00">
              <w:lastRenderedPageBreak/>
              <w:t xml:space="preserve">[System:] Abbruch und Rückmeldung. Kein Element PolicyIdentifier vorhanden. </w:t>
            </w:r>
          </w:p>
          <w:p w:rsidR="00001574" w:rsidRPr="00E47E00" w:rsidRDefault="00001574" w:rsidP="00001574">
            <w:pPr>
              <w:pStyle w:val="gemTab10pt"/>
            </w:pPr>
            <w:r w:rsidRPr="00E47E00">
              <w:t>(CERT_TYPE_INFO_MISSING)</w:t>
            </w:r>
          </w:p>
          <w:p w:rsidR="00001574" w:rsidRPr="00E47E00" w:rsidRDefault="00001574" w:rsidP="00001574">
            <w:pPr>
              <w:pStyle w:val="gemTab10pt"/>
            </w:pPr>
            <w:r w:rsidRPr="00E47E00">
              <w:t>7a.</w:t>
            </w:r>
          </w:p>
          <w:p w:rsidR="00001574" w:rsidRPr="00E47E00" w:rsidRDefault="00001574" w:rsidP="00001574">
            <w:pPr>
              <w:pStyle w:val="gemTab10pt"/>
            </w:pPr>
            <w:r w:rsidRPr="00E47E00">
              <w:t xml:space="preserve">[System:] Abbruch und Rückmeldung. Ende der SEQUENCE ist erreicht und es wurde keine Übereinstimmung festgestellt. </w:t>
            </w:r>
          </w:p>
          <w:p w:rsidR="00001574" w:rsidRPr="00A311A0" w:rsidRDefault="00001574" w:rsidP="00001574">
            <w:pPr>
              <w:pStyle w:val="gemTab10pt"/>
              <w:rPr>
                <w:lang w:val="en-GB"/>
              </w:rPr>
            </w:pPr>
            <w:r w:rsidRPr="00A311A0">
              <w:rPr>
                <w:lang w:val="en-GB"/>
              </w:rPr>
              <w:t>(CERT_TYPE_MISMATCH)</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lastRenderedPageBreak/>
              <w:t>Technische Fehlermeldung</w:t>
            </w:r>
          </w:p>
        </w:tc>
        <w:tc>
          <w:tcPr>
            <w:tcW w:w="6844" w:type="dxa"/>
            <w:shd w:val="clear" w:color="auto" w:fill="auto"/>
          </w:tcPr>
          <w:p w:rsidR="00001574" w:rsidRPr="00E47E00" w:rsidRDefault="00001574" w:rsidP="00001574">
            <w:pPr>
              <w:pStyle w:val="gemTab10pt"/>
            </w:pPr>
            <w:r w:rsidRPr="00E47E00">
              <w:t>Das System meldet entsprechende Fehlercodes.</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Anmerkungen</w:t>
            </w:r>
          </w:p>
        </w:tc>
        <w:tc>
          <w:tcPr>
            <w:tcW w:w="6844" w:type="dxa"/>
            <w:shd w:val="clear" w:color="auto" w:fill="auto"/>
          </w:tcPr>
          <w:p w:rsidR="00001574" w:rsidRPr="00A311A0" w:rsidRDefault="00001574" w:rsidP="00001574">
            <w:pPr>
              <w:pStyle w:val="gemTab10pt"/>
              <w:rPr>
                <w:rFonts w:eastAsia="Times New Roman" w:cs="Arial"/>
                <w:szCs w:val="20"/>
              </w:rPr>
            </w:pPr>
            <w:r w:rsidRPr="00A311A0">
              <w:rPr>
                <w:rFonts w:eastAsia="Times New Roman" w:cs="Arial"/>
                <w:szCs w:val="20"/>
              </w:rPr>
              <w:t xml:space="preserve">Der Aufbau der Extension CertificatePolicies ist in Kapitel </w:t>
            </w:r>
            <w:r>
              <w:rPr>
                <w:rFonts w:eastAsia="Times New Roman" w:cs="Arial"/>
                <w:szCs w:val="20"/>
              </w:rPr>
              <w:fldChar w:fldCharType="begin" w:fldLock="1"/>
            </w:r>
            <w:r>
              <w:rPr>
                <w:rFonts w:eastAsia="Times New Roman" w:cs="Arial"/>
                <w:szCs w:val="20"/>
              </w:rPr>
              <w:instrText xml:space="preserve"> REF _Ref398279055 \r \h </w:instrText>
            </w:r>
            <w:r>
              <w:rPr>
                <w:rFonts w:eastAsia="Times New Roman" w:cs="Arial"/>
                <w:szCs w:val="20"/>
              </w:rPr>
            </w:r>
            <w:r>
              <w:rPr>
                <w:rFonts w:eastAsia="Times New Roman" w:cs="Arial"/>
                <w:szCs w:val="20"/>
              </w:rPr>
              <w:fldChar w:fldCharType="separate"/>
            </w:r>
            <w:r>
              <w:rPr>
                <w:rFonts w:eastAsia="Times New Roman" w:cs="Arial"/>
                <w:szCs w:val="20"/>
              </w:rPr>
              <w:t>4.8.3.3</w:t>
            </w:r>
            <w:r>
              <w:rPr>
                <w:rFonts w:eastAsia="Times New Roman" w:cs="Arial"/>
                <w:szCs w:val="20"/>
              </w:rPr>
              <w:fldChar w:fldCharType="end"/>
            </w:r>
            <w:r>
              <w:rPr>
                <w:rFonts w:eastAsia="Times New Roman" w:cs="Arial"/>
                <w:szCs w:val="20"/>
              </w:rPr>
              <w:t xml:space="preserve"> </w:t>
            </w:r>
            <w:r w:rsidRPr="00A311A0">
              <w:rPr>
                <w:rFonts w:eastAsia="Times New Roman" w:cs="Arial"/>
                <w:szCs w:val="20"/>
              </w:rPr>
              <w:t>beschrieben.</w:t>
            </w:r>
          </w:p>
          <w:p w:rsidR="00001574" w:rsidRPr="00E47E00" w:rsidRDefault="00001574" w:rsidP="00001574">
            <w:pPr>
              <w:pStyle w:val="gemTab10pt"/>
            </w:pPr>
            <w:r w:rsidRPr="00A311A0">
              <w:rPr>
                <w:rFonts w:eastAsia="Times New Roman" w:cs="Arial"/>
                <w:szCs w:val="20"/>
              </w:rPr>
              <w:t>Für die Speicherung des Zertifikatstyps enthält das Element PolicyInformation kein Unterelement policy-Qualifier.</w:t>
            </w:r>
          </w:p>
        </w:tc>
      </w:tr>
      <w:tr w:rsidR="00001574" w:rsidRPr="00E47E00" w:rsidTr="00001574">
        <w:trPr>
          <w:trHeight w:val="342"/>
        </w:trPr>
        <w:tc>
          <w:tcPr>
            <w:tcW w:w="2084" w:type="dxa"/>
            <w:shd w:val="clear" w:color="auto" w:fill="auto"/>
          </w:tcPr>
          <w:p w:rsidR="00001574" w:rsidRPr="00E47E00" w:rsidRDefault="00001574" w:rsidP="00001574">
            <w:pPr>
              <w:pStyle w:val="gemTab10pt"/>
            </w:pPr>
            <w:r w:rsidRPr="00E47E00">
              <w:t>Zugehörige Diagramme</w:t>
            </w:r>
          </w:p>
        </w:tc>
        <w:tc>
          <w:tcPr>
            <w:tcW w:w="6844" w:type="dxa"/>
            <w:shd w:val="clear" w:color="auto" w:fill="auto"/>
          </w:tcPr>
          <w:p w:rsidR="00001574" w:rsidRPr="00E47E00" w:rsidRDefault="00001574" w:rsidP="00001574">
            <w:pPr>
              <w:pStyle w:val="gemTab10pt"/>
            </w:pPr>
            <w:r>
              <w:fldChar w:fldCharType="begin" w:fldLock="1"/>
            </w:r>
            <w:r>
              <w:instrText xml:space="preserve"> REF _Ref398279078 \h </w:instrText>
            </w:r>
            <w:r>
              <w:fldChar w:fldCharType="separate"/>
            </w:r>
            <w:r w:rsidRPr="00E47E00">
              <w:t xml:space="preserve">Abbildung </w:t>
            </w:r>
            <w:r>
              <w:rPr>
                <w:noProof/>
              </w:rPr>
              <w:t>23</w:t>
            </w:r>
            <w:r w:rsidRPr="00E47E00">
              <w:t xml:space="preserve"> Aktivitätsdiagramm TUC_PKI_007 "Prüfung Zertifikatstyp"</w:t>
            </w:r>
            <w:r>
              <w:fldChar w:fldCharType="end"/>
            </w:r>
          </w:p>
        </w:tc>
      </w:tr>
    </w:tbl>
    <w:p w:rsidR="00001574" w:rsidRPr="00E47E00" w:rsidRDefault="00001574" w:rsidP="00001574">
      <w:pPr>
        <w:pStyle w:val="gemStandard"/>
        <w:jc w:val="center"/>
        <w:rPr>
          <w:rFonts w:cs="Arial"/>
        </w:rPr>
      </w:pPr>
      <w:r>
        <w:rPr>
          <w:rFonts w:cs="Arial"/>
        </w:rPr>
        <w:lastRenderedPageBreak/>
        <w:pict>
          <v:shape id="_x0000_i1045" type="#_x0000_t75" style="width:436.8pt;height:502.8pt">
            <v:imagedata r:id="rId40" o:title=""/>
          </v:shape>
        </w:pict>
      </w:r>
    </w:p>
    <w:p w:rsidR="00001574" w:rsidRPr="00E47E00" w:rsidRDefault="00001574" w:rsidP="00001574">
      <w:pPr>
        <w:pStyle w:val="Beschriftung"/>
        <w:jc w:val="center"/>
      </w:pPr>
      <w:bookmarkStart w:id="725" w:name="_Ref398279078"/>
      <w:bookmarkStart w:id="726" w:name="_Toc501452638"/>
      <w:r w:rsidRPr="00767E43">
        <w:t xml:space="preserve">Abbildung </w:t>
      </w:r>
      <w:r w:rsidRPr="00767E43">
        <w:fldChar w:fldCharType="begin"/>
      </w:r>
      <w:r w:rsidRPr="00767E43">
        <w:instrText xml:space="preserve"> SEQ Abbildung \* ARABIC </w:instrText>
      </w:r>
      <w:r w:rsidRPr="00767E43">
        <w:fldChar w:fldCharType="separate"/>
      </w:r>
      <w:r w:rsidR="00BF0362">
        <w:rPr>
          <w:noProof/>
        </w:rPr>
        <w:t>22</w:t>
      </w:r>
      <w:r w:rsidRPr="00767E43">
        <w:fldChar w:fldCharType="end"/>
      </w:r>
      <w:r w:rsidRPr="00767E43">
        <w:t>: Aktivitätsdiagramm TU</w:t>
      </w:r>
      <w:r w:rsidRPr="00E47E00">
        <w:t xml:space="preserve">C_PKI_007 </w:t>
      </w:r>
      <w:r>
        <w:t>„</w:t>
      </w:r>
      <w:r w:rsidRPr="00E47E00">
        <w:t>Prüfung Zertifikatstyp</w:t>
      </w:r>
      <w:bookmarkEnd w:id="725"/>
      <w:r>
        <w:t>“</w:t>
      </w:r>
      <w:bookmarkEnd w:id="726"/>
    </w:p>
    <w:p w:rsidR="00001574" w:rsidRPr="009F7197" w:rsidRDefault="00001574" w:rsidP="0083095D">
      <w:pPr>
        <w:pStyle w:val="berschrift3"/>
      </w:pPr>
      <w:bookmarkStart w:id="727" w:name="_Toc398121558"/>
      <w:bookmarkStart w:id="728" w:name="_Toc501718025"/>
      <w:r w:rsidRPr="009F7197">
        <w:t>Weitere Prüfungen</w:t>
      </w:r>
      <w:bookmarkEnd w:id="727"/>
      <w:bookmarkEnd w:id="728"/>
    </w:p>
    <w:p w:rsidR="00001574" w:rsidRPr="009F7197" w:rsidRDefault="00001574" w:rsidP="0083095D">
      <w:pPr>
        <w:pStyle w:val="berschrift4"/>
      </w:pPr>
      <w:bookmarkStart w:id="729" w:name="_Toc398121559"/>
      <w:bookmarkStart w:id="730" w:name="_Toc501718026"/>
      <w:r w:rsidRPr="009F7197">
        <w:t>Umgang mit kritischen Extensions</w:t>
      </w:r>
      <w:bookmarkEnd w:id="729"/>
      <w:bookmarkEnd w:id="730"/>
    </w:p>
    <w:p w:rsidR="00001574" w:rsidRPr="00E47E00" w:rsidRDefault="00001574" w:rsidP="00001574">
      <w:pPr>
        <w:pStyle w:val="gemEinzug"/>
        <w:ind w:left="0"/>
        <w:jc w:val="left"/>
        <w:rPr>
          <w:b/>
        </w:rPr>
      </w:pPr>
      <w:r w:rsidRPr="00E47E00">
        <w:rPr>
          <w:rFonts w:ascii="Wingdings" w:hAnsi="Wingdings"/>
          <w:b/>
        </w:rPr>
        <w:sym w:font="Wingdings" w:char="F0D6"/>
      </w:r>
      <w:r w:rsidRPr="00E47E00">
        <w:rPr>
          <w:b/>
        </w:rPr>
        <w:tab/>
        <w:t>GS-A_4661 kritische Erweiterungen in Zertifikaten</w:t>
      </w:r>
    </w:p>
    <w:p w:rsidR="0083095D" w:rsidRDefault="00001574" w:rsidP="00001574">
      <w:pPr>
        <w:pStyle w:val="gemEinzug"/>
        <w:ind w:firstLine="11"/>
        <w:jc w:val="left"/>
        <w:rPr>
          <w:rFonts w:ascii="Wingdings" w:hAnsi="Wingdings"/>
        </w:rPr>
      </w:pPr>
      <w:r w:rsidRPr="00E47E00">
        <w:t xml:space="preserve">Zertifikats-prüfenden Komponenten MÜSSEN kritische Zertifikatserweiterungen gemäß [RFC5280] und [Common-PKI] verarbeiten. </w:t>
      </w:r>
    </w:p>
    <w:p w:rsidR="00001574" w:rsidRPr="0083095D" w:rsidRDefault="0083095D" w:rsidP="0083095D">
      <w:pPr>
        <w:pStyle w:val="gemStandard"/>
      </w:pPr>
      <w:r>
        <w:rPr>
          <w:b/>
        </w:rPr>
        <w:sym w:font="Wingdings" w:char="F0D5"/>
      </w:r>
    </w:p>
    <w:p w:rsidR="00001574" w:rsidRPr="009F7197" w:rsidRDefault="00001574" w:rsidP="0083095D">
      <w:pPr>
        <w:pStyle w:val="berschrift2"/>
      </w:pPr>
      <w:bookmarkStart w:id="731" w:name="_Toc398121560"/>
      <w:bookmarkStart w:id="732" w:name="_Toc501718027"/>
      <w:r w:rsidRPr="009F7197">
        <w:lastRenderedPageBreak/>
        <w:t>Überprüfung der Zertifikate auf Netzwerk- und Transportebene</w:t>
      </w:r>
      <w:bookmarkEnd w:id="731"/>
      <w:bookmarkEnd w:id="732"/>
      <w:r w:rsidRPr="009F7197">
        <w:t xml:space="preserve"> </w:t>
      </w:r>
    </w:p>
    <w:p w:rsidR="00001574" w:rsidRPr="009F7197" w:rsidRDefault="00001574" w:rsidP="0083095D">
      <w:pPr>
        <w:pStyle w:val="berschrift3"/>
      </w:pPr>
      <w:bookmarkStart w:id="733" w:name="_Toc398121561"/>
      <w:bookmarkStart w:id="734" w:name="_Toc501718028"/>
      <w:r w:rsidRPr="009F7197">
        <w:t>TLS-Verbindungsaufbau</w:t>
      </w:r>
      <w:bookmarkEnd w:id="733"/>
      <w:bookmarkEnd w:id="734"/>
    </w:p>
    <w:p w:rsidR="00001574" w:rsidRPr="00E47E00" w:rsidRDefault="00001574" w:rsidP="00001574">
      <w:pPr>
        <w:pStyle w:val="gemStandard"/>
        <w:tabs>
          <w:tab w:val="left" w:pos="567"/>
        </w:tabs>
        <w:rPr>
          <w:b/>
        </w:rPr>
      </w:pPr>
      <w:r w:rsidRPr="00E47E00">
        <w:rPr>
          <w:rFonts w:ascii="Wingdings" w:hAnsi="Wingdings"/>
          <w:b/>
        </w:rPr>
        <w:sym w:font="Wingdings" w:char="F0D6"/>
      </w:r>
      <w:r w:rsidRPr="00E47E00">
        <w:rPr>
          <w:b/>
        </w:rPr>
        <w:tab/>
        <w:t>GS-A_4662 Bedingungen für TLS-Handshake</w:t>
      </w:r>
    </w:p>
    <w:p w:rsidR="0083095D" w:rsidRDefault="00001574" w:rsidP="00001574">
      <w:pPr>
        <w:pStyle w:val="gemEinzug"/>
        <w:rPr>
          <w:rFonts w:ascii="Wingdings" w:hAnsi="Wingdings"/>
          <w:b/>
        </w:rPr>
      </w:pPr>
      <w:r w:rsidRPr="00737744">
        <w:t>Produkttypen der TI, die TLS nutzen, MÜSSEN sicherstellen, dass TLS-Applikationsdaten (d. h. TLS-Nutzdaten, wie z. B. die Protokollschicht HTTP, LDAP, SMTP, IMAP oder POP3) nur ausgetauscht werden, wenn im Falle von einseitiger Authentisierung das Serverzertifikat aktuell gültig ist oder im Falle von gegenseitiger Authentisierung beide Zertifikate aktuell gültig sind und zu</w:t>
      </w:r>
      <w:r w:rsidRPr="00737744">
        <w:softHyphen/>
        <w:t>sätzlich in beiden Fällen der TLS-Handshake erfolgreich absolviert wurde.</w:t>
      </w:r>
    </w:p>
    <w:p w:rsidR="00001574" w:rsidRPr="0083095D" w:rsidRDefault="0083095D" w:rsidP="0083095D">
      <w:pPr>
        <w:pStyle w:val="gemStandard"/>
      </w:pPr>
      <w:r>
        <w:rPr>
          <w:b/>
        </w:rPr>
        <w:sym w:font="Wingdings" w:char="F0D5"/>
      </w:r>
    </w:p>
    <w:p w:rsidR="00001574" w:rsidRPr="00737744" w:rsidRDefault="00001574" w:rsidP="00001574">
      <w:pPr>
        <w:pStyle w:val="gemStandard"/>
        <w:tabs>
          <w:tab w:val="left" w:pos="567"/>
        </w:tabs>
        <w:rPr>
          <w:b/>
        </w:rPr>
      </w:pPr>
      <w:r w:rsidRPr="00737744">
        <w:rPr>
          <w:rFonts w:ascii="Wingdings" w:hAnsi="Wingdings"/>
          <w:b/>
        </w:rPr>
        <w:sym w:font="Wingdings" w:char="F0D6"/>
      </w:r>
      <w:r w:rsidRPr="00737744">
        <w:rPr>
          <w:b/>
        </w:rPr>
        <w:tab/>
        <w:t xml:space="preserve">GS-A_4663 Zertifikats-Prüfparameter für den TLS-Handshake </w:t>
      </w:r>
    </w:p>
    <w:p w:rsidR="0083095D" w:rsidRDefault="00001574" w:rsidP="00001574">
      <w:pPr>
        <w:pStyle w:val="gemEinzug"/>
        <w:rPr>
          <w:rFonts w:ascii="Wingdings" w:hAnsi="Wingdings"/>
          <w:b/>
        </w:rPr>
      </w:pPr>
      <w:r w:rsidRPr="00737744">
        <w:t>Produkttypen der TI, die TLS nutzen, MÜSSEN sicherstellen, dass für den TLS-Ver</w:t>
      </w:r>
      <w:r w:rsidRPr="00737744">
        <w:softHyphen/>
        <w:t>bindungsaufbau die in Tab_PKI_273 beschriebene Nutzung der Eingangsdaten-Para</w:t>
      </w:r>
      <w:r w:rsidRPr="00737744">
        <w:softHyphen/>
        <w:t>meter von TUC_PKI_018 „Zertifikatsprüfung“ für diese Zertifikatsprüfungen ver</w:t>
      </w:r>
      <w:r w:rsidRPr="00737744">
        <w:softHyphen/>
        <w:t>wen</w:t>
      </w:r>
      <w:r w:rsidRPr="00737744">
        <w:softHyphen/>
        <w:t xml:space="preserve">det werden. </w:t>
      </w:r>
    </w:p>
    <w:p w:rsidR="00001574" w:rsidRPr="0083095D" w:rsidRDefault="0083095D" w:rsidP="0083095D">
      <w:pPr>
        <w:pStyle w:val="gemStandard"/>
      </w:pPr>
      <w:r>
        <w:rPr>
          <w:b/>
        </w:rPr>
        <w:sym w:font="Wingdings" w:char="F0D5"/>
      </w:r>
    </w:p>
    <w:p w:rsidR="00001574" w:rsidRPr="00E47E00" w:rsidRDefault="00001574" w:rsidP="00001574">
      <w:pPr>
        <w:pStyle w:val="gemStandard"/>
      </w:pPr>
    </w:p>
    <w:p w:rsidR="00001574" w:rsidRPr="00E47E00" w:rsidRDefault="00001574" w:rsidP="0083095D">
      <w:pPr>
        <w:pStyle w:val="Beschriftung"/>
      </w:pPr>
      <w:bookmarkStart w:id="735" w:name="_Toc501452739"/>
      <w:r w:rsidRPr="00E47E00">
        <w:t xml:space="preserve">Tabelle </w:t>
      </w:r>
      <w:r w:rsidRPr="00E47E00">
        <w:fldChar w:fldCharType="begin"/>
      </w:r>
      <w:r w:rsidRPr="00E47E00">
        <w:instrText xml:space="preserve"> SEQ Tabelle \* ARABIC </w:instrText>
      </w:r>
      <w:r w:rsidRPr="00E47E00">
        <w:fldChar w:fldCharType="separate"/>
      </w:r>
      <w:r w:rsidR="00BF0362">
        <w:rPr>
          <w:noProof/>
        </w:rPr>
        <w:t>101</w:t>
      </w:r>
      <w:r w:rsidRPr="00E47E00">
        <w:fldChar w:fldCharType="end"/>
      </w:r>
      <w:r w:rsidRPr="00E47E00">
        <w:t>: Tab_PKI_273 Prüfparameter für TLS</w:t>
      </w:r>
      <w:r w:rsidRPr="00E47E00">
        <w:rPr>
          <w:noProof/>
        </w:rPr>
        <w:t>-Aufbau</w:t>
      </w:r>
      <w:bookmarkEnd w:id="735"/>
      <w:r w:rsidRPr="00E47E00">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5798"/>
      </w:tblGrid>
      <w:tr w:rsidR="00001574" w:rsidRPr="00737744" w:rsidTr="00001574">
        <w:trPr>
          <w:tblHeader/>
        </w:trPr>
        <w:tc>
          <w:tcPr>
            <w:tcW w:w="3078" w:type="dxa"/>
            <w:shd w:val="clear" w:color="auto" w:fill="E0E0E0"/>
          </w:tcPr>
          <w:p w:rsidR="00001574" w:rsidRPr="00737744" w:rsidRDefault="00001574" w:rsidP="00001574">
            <w:pPr>
              <w:pStyle w:val="gemtabohne"/>
              <w:rPr>
                <w:b/>
                <w:sz w:val="20"/>
              </w:rPr>
            </w:pPr>
            <w:r w:rsidRPr="00737744">
              <w:rPr>
                <w:b/>
                <w:sz w:val="20"/>
              </w:rPr>
              <w:t>TUC_PKI_018 Eingangsdaten</w:t>
            </w:r>
          </w:p>
        </w:tc>
        <w:tc>
          <w:tcPr>
            <w:tcW w:w="5798" w:type="dxa"/>
            <w:shd w:val="clear" w:color="auto" w:fill="E0E0E0"/>
          </w:tcPr>
          <w:p w:rsidR="00001574" w:rsidRPr="00737744" w:rsidRDefault="00001574" w:rsidP="00001574">
            <w:pPr>
              <w:pStyle w:val="gemtabohne"/>
              <w:rPr>
                <w:b/>
                <w:sz w:val="20"/>
              </w:rPr>
            </w:pPr>
            <w:r w:rsidRPr="00737744">
              <w:rPr>
                <w:b/>
                <w:sz w:val="20"/>
              </w:rPr>
              <w:t>Beschreibung</w:t>
            </w:r>
          </w:p>
        </w:tc>
      </w:tr>
      <w:tr w:rsidR="00001574" w:rsidRPr="00737744" w:rsidTr="00001574">
        <w:tc>
          <w:tcPr>
            <w:tcW w:w="3078" w:type="dxa"/>
            <w:shd w:val="clear" w:color="auto" w:fill="auto"/>
          </w:tcPr>
          <w:p w:rsidR="00001574" w:rsidRPr="00737744" w:rsidRDefault="00001574" w:rsidP="00001574">
            <w:pPr>
              <w:pStyle w:val="gemtabohne"/>
              <w:rPr>
                <w:sz w:val="20"/>
              </w:rPr>
            </w:pPr>
            <w:r w:rsidRPr="00737744">
              <w:rPr>
                <w:sz w:val="20"/>
              </w:rPr>
              <w:t>Zertifikat</w:t>
            </w:r>
          </w:p>
        </w:tc>
        <w:tc>
          <w:tcPr>
            <w:tcW w:w="5798" w:type="dxa"/>
            <w:shd w:val="clear" w:color="auto" w:fill="auto"/>
          </w:tcPr>
          <w:p w:rsidR="00001574" w:rsidRPr="00737744" w:rsidRDefault="00001574" w:rsidP="00001574">
            <w:pPr>
              <w:pStyle w:val="gemtabohne"/>
              <w:rPr>
                <w:sz w:val="20"/>
              </w:rPr>
            </w:pPr>
            <w:r>
              <w:rPr>
                <w:sz w:val="20"/>
              </w:rPr>
              <w:t>d</w:t>
            </w:r>
            <w:r w:rsidRPr="00737744">
              <w:rPr>
                <w:sz w:val="20"/>
              </w:rPr>
              <w:t>as zu prüfende Zertifikat vom Kommunikationspartner</w:t>
            </w:r>
          </w:p>
        </w:tc>
      </w:tr>
      <w:tr w:rsidR="00001574" w:rsidRPr="00737744" w:rsidTr="00001574">
        <w:tc>
          <w:tcPr>
            <w:tcW w:w="3078" w:type="dxa"/>
            <w:shd w:val="clear" w:color="auto" w:fill="auto"/>
          </w:tcPr>
          <w:p w:rsidR="00001574" w:rsidRPr="00737744" w:rsidRDefault="00001574" w:rsidP="00001574">
            <w:pPr>
              <w:pStyle w:val="gemtabohne"/>
              <w:rPr>
                <w:sz w:val="20"/>
              </w:rPr>
            </w:pPr>
            <w:r w:rsidRPr="00737744">
              <w:rPr>
                <w:sz w:val="20"/>
              </w:rPr>
              <w:t>Referenzzeitpunkt</w:t>
            </w:r>
          </w:p>
        </w:tc>
        <w:tc>
          <w:tcPr>
            <w:tcW w:w="5798" w:type="dxa"/>
            <w:shd w:val="clear" w:color="auto" w:fill="auto"/>
          </w:tcPr>
          <w:p w:rsidR="00001574" w:rsidRPr="00737744" w:rsidRDefault="00001574" w:rsidP="00001574">
            <w:pPr>
              <w:pStyle w:val="gemtabohne"/>
              <w:rPr>
                <w:sz w:val="20"/>
              </w:rPr>
            </w:pPr>
            <w:r w:rsidRPr="00737744">
              <w:rPr>
                <w:sz w:val="20"/>
              </w:rPr>
              <w:t>Aktuelle Systemzeit</w:t>
            </w:r>
          </w:p>
        </w:tc>
      </w:tr>
      <w:tr w:rsidR="00001574" w:rsidRPr="00737744" w:rsidTr="00001574">
        <w:tc>
          <w:tcPr>
            <w:tcW w:w="3078" w:type="dxa"/>
            <w:shd w:val="clear" w:color="auto" w:fill="auto"/>
          </w:tcPr>
          <w:p w:rsidR="00001574" w:rsidRPr="00737744" w:rsidRDefault="00001574" w:rsidP="00001574">
            <w:pPr>
              <w:pStyle w:val="gemtabohne"/>
              <w:rPr>
                <w:sz w:val="20"/>
              </w:rPr>
            </w:pPr>
            <w:r w:rsidRPr="00737744">
              <w:rPr>
                <w:sz w:val="20"/>
              </w:rPr>
              <w:t>Prüfmodus</w:t>
            </w:r>
          </w:p>
        </w:tc>
        <w:tc>
          <w:tcPr>
            <w:tcW w:w="5798" w:type="dxa"/>
            <w:shd w:val="clear" w:color="auto" w:fill="auto"/>
          </w:tcPr>
          <w:p w:rsidR="00001574" w:rsidRPr="00737744" w:rsidRDefault="00001574" w:rsidP="00001574">
            <w:pPr>
              <w:pStyle w:val="gemtabohne"/>
              <w:rPr>
                <w:sz w:val="20"/>
              </w:rPr>
            </w:pPr>
            <w:r w:rsidRPr="00737744">
              <w:rPr>
                <w:sz w:val="20"/>
              </w:rPr>
              <w:t>OCSP</w:t>
            </w:r>
          </w:p>
        </w:tc>
      </w:tr>
      <w:tr w:rsidR="00001574" w:rsidRPr="00737744" w:rsidTr="00001574">
        <w:tc>
          <w:tcPr>
            <w:tcW w:w="3078" w:type="dxa"/>
            <w:shd w:val="clear" w:color="auto" w:fill="auto"/>
          </w:tcPr>
          <w:p w:rsidR="00001574" w:rsidRPr="00737744" w:rsidRDefault="00001574" w:rsidP="00001574">
            <w:pPr>
              <w:pStyle w:val="gemtabohne"/>
              <w:rPr>
                <w:sz w:val="20"/>
              </w:rPr>
            </w:pPr>
            <w:r w:rsidRPr="00737744">
              <w:rPr>
                <w:sz w:val="20"/>
              </w:rPr>
              <w:t>PolicyList</w:t>
            </w:r>
          </w:p>
        </w:tc>
        <w:tc>
          <w:tcPr>
            <w:tcW w:w="5798" w:type="dxa"/>
            <w:shd w:val="clear" w:color="auto" w:fill="auto"/>
          </w:tcPr>
          <w:p w:rsidR="00001574" w:rsidRPr="00737744" w:rsidRDefault="00001574" w:rsidP="00001574">
            <w:pPr>
              <w:pStyle w:val="gemtabohne"/>
              <w:rPr>
                <w:sz w:val="20"/>
              </w:rPr>
            </w:pPr>
            <w:r w:rsidRPr="00737744">
              <w:rPr>
                <w:sz w:val="20"/>
              </w:rPr>
              <w:t>Für den Verwendungszweck TLS zulässige Zertifikatstyp-OID gemäß [gemSpec_OID#Tab_PKI_405]</w:t>
            </w:r>
          </w:p>
        </w:tc>
      </w:tr>
      <w:tr w:rsidR="00001574" w:rsidRPr="00737744" w:rsidTr="00001574">
        <w:tc>
          <w:tcPr>
            <w:tcW w:w="3078" w:type="dxa"/>
            <w:shd w:val="clear" w:color="auto" w:fill="auto"/>
          </w:tcPr>
          <w:p w:rsidR="00001574" w:rsidRPr="00737744" w:rsidRDefault="00001574" w:rsidP="00001574">
            <w:pPr>
              <w:pStyle w:val="gemtabohne"/>
              <w:rPr>
                <w:sz w:val="20"/>
              </w:rPr>
            </w:pPr>
            <w:r w:rsidRPr="00737744">
              <w:rPr>
                <w:sz w:val="20"/>
              </w:rPr>
              <w:t>Vorgesehene KeyUsage</w:t>
            </w:r>
          </w:p>
        </w:tc>
        <w:tc>
          <w:tcPr>
            <w:tcW w:w="5798" w:type="dxa"/>
            <w:shd w:val="clear" w:color="auto" w:fill="auto"/>
          </w:tcPr>
          <w:p w:rsidR="00001574" w:rsidRPr="00737744" w:rsidRDefault="00001574" w:rsidP="00001574">
            <w:pPr>
              <w:pStyle w:val="gemtabohne"/>
              <w:rPr>
                <w:sz w:val="20"/>
              </w:rPr>
            </w:pPr>
            <w:r w:rsidRPr="00737744">
              <w:rPr>
                <w:sz w:val="20"/>
              </w:rPr>
              <w:t>Der Wert MUSS konfigurierbar sein. Die zu konfigurierenden Werte sind in den Zertifikatsprofilen der TLS-nutzenden Komponenten enthalten.</w:t>
            </w:r>
          </w:p>
        </w:tc>
      </w:tr>
      <w:tr w:rsidR="00001574" w:rsidRPr="00737744" w:rsidTr="00001574">
        <w:tc>
          <w:tcPr>
            <w:tcW w:w="3078" w:type="dxa"/>
            <w:shd w:val="clear" w:color="auto" w:fill="auto"/>
          </w:tcPr>
          <w:p w:rsidR="00001574" w:rsidRPr="00737744" w:rsidRDefault="00001574" w:rsidP="00001574">
            <w:pPr>
              <w:pStyle w:val="gemtabohne"/>
              <w:rPr>
                <w:sz w:val="20"/>
              </w:rPr>
            </w:pPr>
            <w:r w:rsidRPr="00737744">
              <w:rPr>
                <w:sz w:val="20"/>
              </w:rPr>
              <w:t>Vorgesehene ExtendedKeyUsage</w:t>
            </w:r>
          </w:p>
        </w:tc>
        <w:tc>
          <w:tcPr>
            <w:tcW w:w="5798" w:type="dxa"/>
            <w:shd w:val="clear" w:color="auto" w:fill="auto"/>
          </w:tcPr>
          <w:p w:rsidR="00001574" w:rsidRPr="00737744" w:rsidRDefault="00001574" w:rsidP="00001574">
            <w:pPr>
              <w:pStyle w:val="gemtabohne"/>
              <w:rPr>
                <w:sz w:val="20"/>
              </w:rPr>
            </w:pPr>
            <w:r w:rsidRPr="00737744">
              <w:rPr>
                <w:sz w:val="20"/>
              </w:rPr>
              <w:t>Der Wert MUSS konfigurierbar sein. Die zu konfigurierenden Werte sind in den Zertifikatsprofilen der TLS-nutzenden Komponenten enthalten.</w:t>
            </w:r>
          </w:p>
        </w:tc>
      </w:tr>
      <w:tr w:rsidR="00001574" w:rsidRPr="00737744" w:rsidTr="00001574">
        <w:tc>
          <w:tcPr>
            <w:tcW w:w="3078" w:type="dxa"/>
            <w:shd w:val="clear" w:color="auto" w:fill="auto"/>
          </w:tcPr>
          <w:p w:rsidR="00001574" w:rsidRPr="00737744" w:rsidRDefault="00001574" w:rsidP="00001574">
            <w:pPr>
              <w:pStyle w:val="gemtabohne"/>
              <w:rPr>
                <w:sz w:val="20"/>
              </w:rPr>
            </w:pPr>
            <w:r w:rsidRPr="00737744">
              <w:rPr>
                <w:sz w:val="20"/>
              </w:rPr>
              <w:t>OCSP-Graceperiod</w:t>
            </w:r>
          </w:p>
        </w:tc>
        <w:tc>
          <w:tcPr>
            <w:tcW w:w="5798" w:type="dxa"/>
            <w:shd w:val="clear" w:color="auto" w:fill="auto"/>
          </w:tcPr>
          <w:p w:rsidR="00001574" w:rsidRPr="00737744" w:rsidRDefault="00001574" w:rsidP="00001574">
            <w:pPr>
              <w:pStyle w:val="gemtabohne"/>
              <w:rPr>
                <w:sz w:val="20"/>
              </w:rPr>
            </w:pPr>
            <w:r w:rsidRPr="00737744">
              <w:rPr>
                <w:sz w:val="20"/>
              </w:rPr>
              <w:t>Der Wert muss konfigurierbar sein.</w:t>
            </w:r>
          </w:p>
        </w:tc>
      </w:tr>
      <w:tr w:rsidR="00001574" w:rsidRPr="00737744" w:rsidTr="00001574">
        <w:tc>
          <w:tcPr>
            <w:tcW w:w="3078" w:type="dxa"/>
            <w:shd w:val="clear" w:color="auto" w:fill="auto"/>
          </w:tcPr>
          <w:p w:rsidR="00001574" w:rsidRPr="00737744" w:rsidRDefault="00001574" w:rsidP="00001574">
            <w:pPr>
              <w:pStyle w:val="gemtabohne"/>
              <w:rPr>
                <w:sz w:val="20"/>
              </w:rPr>
            </w:pPr>
            <w:r w:rsidRPr="00737744">
              <w:rPr>
                <w:sz w:val="20"/>
              </w:rPr>
              <w:t>Offline-Modus</w:t>
            </w:r>
          </w:p>
        </w:tc>
        <w:tc>
          <w:tcPr>
            <w:tcW w:w="5798" w:type="dxa"/>
            <w:shd w:val="clear" w:color="auto" w:fill="auto"/>
          </w:tcPr>
          <w:p w:rsidR="00001574" w:rsidRPr="00737744" w:rsidRDefault="00001574" w:rsidP="00001574">
            <w:pPr>
              <w:pStyle w:val="gemtabohne"/>
              <w:rPr>
                <w:sz w:val="20"/>
              </w:rPr>
            </w:pPr>
            <w:r w:rsidRPr="00737744">
              <w:rPr>
                <w:sz w:val="20"/>
              </w:rPr>
              <w:t>Nein, mit Ausnahme der Komponenten und Dienste, bei denen ein Offline-Modus explizit spezifiziert ist.</w:t>
            </w:r>
          </w:p>
        </w:tc>
      </w:tr>
    </w:tbl>
    <w:p w:rsidR="00001574" w:rsidRPr="00E47E00" w:rsidRDefault="00001574" w:rsidP="00001574">
      <w:pPr>
        <w:pStyle w:val="gemStandard"/>
        <w:keepNext/>
        <w:tabs>
          <w:tab w:val="left" w:pos="567"/>
        </w:tabs>
        <w:rPr>
          <w:b/>
        </w:rPr>
      </w:pPr>
      <w:r w:rsidRPr="00737744">
        <w:rPr>
          <w:rFonts w:ascii="Wingdings" w:hAnsi="Wingdings"/>
          <w:b/>
        </w:rPr>
        <w:sym w:font="Wingdings" w:char="F0D6"/>
      </w:r>
      <w:r w:rsidRPr="00737744">
        <w:rPr>
          <w:b/>
        </w:rPr>
        <w:tab/>
        <w:t>GS-A_5077 FQDN-Prüfung beim TLS-Handshake</w:t>
      </w:r>
    </w:p>
    <w:p w:rsidR="0083095D" w:rsidRDefault="00001574" w:rsidP="00001574">
      <w:pPr>
        <w:pStyle w:val="gemStandard"/>
        <w:tabs>
          <w:tab w:val="left" w:pos="567"/>
        </w:tabs>
        <w:ind w:left="567"/>
        <w:rPr>
          <w:rFonts w:ascii="Wingdings" w:hAnsi="Wingdings"/>
          <w:b/>
        </w:rPr>
      </w:pPr>
      <w:r w:rsidRPr="00737744">
        <w:t>Produkttypen der TI, die beim TLS-Handshake das TLS-Server</w:t>
      </w:r>
      <w:r w:rsidRPr="00737744">
        <w:softHyphen/>
        <w:t>zertifikat prüfen, MÜSSEN sicherstellen, dass für den Ver</w:t>
      </w:r>
      <w:r w:rsidRPr="00737744">
        <w:softHyphen/>
        <w:t>bindungsaufbau der FQDN im Zertifikat C.ZD.TLS-S bzw. C.FD.TLS-S mit dem der Komponente zugeordneten FQDN</w:t>
      </w:r>
      <w:r w:rsidRPr="00E47E00">
        <w:t xml:space="preserve"> übereinstimmt.</w:t>
      </w:r>
    </w:p>
    <w:p w:rsidR="00001574" w:rsidRPr="0083095D" w:rsidRDefault="0083095D" w:rsidP="00001574">
      <w:pPr>
        <w:pStyle w:val="gemStandard"/>
        <w:tabs>
          <w:tab w:val="left" w:pos="567"/>
        </w:tabs>
        <w:ind w:left="567"/>
      </w:pPr>
      <w:r>
        <w:rPr>
          <w:rFonts w:ascii="Wingdings" w:hAnsi="Wingdings"/>
          <w:b/>
        </w:rPr>
        <w:sym w:font="Wingdings" w:char="F0D5"/>
      </w:r>
    </w:p>
    <w:p w:rsidR="00001574" w:rsidRPr="00E47E00" w:rsidRDefault="00001574" w:rsidP="0083095D">
      <w:pPr>
        <w:pStyle w:val="berschrift3"/>
      </w:pPr>
      <w:bookmarkStart w:id="736" w:name="_Toc398121562"/>
      <w:bookmarkStart w:id="737" w:name="_Toc501718029"/>
      <w:r w:rsidRPr="00E47E00">
        <w:lastRenderedPageBreak/>
        <w:t>IPsec-Verbindungsaufbau</w:t>
      </w:r>
      <w:bookmarkEnd w:id="736"/>
      <w:bookmarkEnd w:id="737"/>
    </w:p>
    <w:p w:rsidR="00001574" w:rsidRPr="00E47E00" w:rsidRDefault="00001574" w:rsidP="00001574">
      <w:pPr>
        <w:pStyle w:val="gemStandard"/>
        <w:tabs>
          <w:tab w:val="left" w:pos="567"/>
        </w:tabs>
        <w:rPr>
          <w:b/>
        </w:rPr>
      </w:pPr>
      <w:r w:rsidRPr="00E47E00">
        <w:rPr>
          <w:rFonts w:ascii="Wingdings" w:hAnsi="Wingdings"/>
          <w:b/>
        </w:rPr>
        <w:sym w:font="Wingdings" w:char="F0D6"/>
      </w:r>
      <w:r w:rsidRPr="00E47E00">
        <w:rPr>
          <w:b/>
        </w:rPr>
        <w:tab/>
        <w:t xml:space="preserve">GS-A_5078 FQDN-Prüfung beim IPsec-Aufbau </w:t>
      </w:r>
    </w:p>
    <w:p w:rsidR="0083095D" w:rsidRDefault="00001574" w:rsidP="00001574">
      <w:pPr>
        <w:pStyle w:val="gemEinzug"/>
        <w:rPr>
          <w:rFonts w:ascii="Wingdings" w:hAnsi="Wingdings"/>
          <w:b/>
        </w:rPr>
      </w:pPr>
      <w:r w:rsidRPr="00E47E00">
        <w:t>Produkttypen der TI die beim Aufbau einer IPsec-Verbindung das IPsec-Serverzertifikat prüfen, MÜSSEN sicherstellen, dass der FQDN im SubjectDN des Zertifikats C.VPNK.VPN bzw. C.VPNK.VPN-SIS mit dem der Komponente zuge</w:t>
      </w:r>
      <w:r w:rsidRPr="00E47E00">
        <w:softHyphen/>
        <w:t>ordneten FQDN übereinstimmt.</w:t>
      </w:r>
    </w:p>
    <w:p w:rsidR="00001574" w:rsidRPr="0083095D" w:rsidRDefault="0083095D" w:rsidP="0083095D">
      <w:pPr>
        <w:pStyle w:val="gemStandard"/>
      </w:pPr>
      <w:r>
        <w:rPr>
          <w:b/>
        </w:rPr>
        <w:sym w:font="Wingdings" w:char="F0D5"/>
      </w:r>
    </w:p>
    <w:p w:rsidR="00001574" w:rsidRPr="00C255E7" w:rsidRDefault="00001574" w:rsidP="0083095D">
      <w:pPr>
        <w:pStyle w:val="berschrift2"/>
      </w:pPr>
      <w:bookmarkStart w:id="738" w:name="_Toc372706632"/>
      <w:bookmarkStart w:id="739" w:name="_Toc398121563"/>
      <w:bookmarkStart w:id="740" w:name="_Ref464659639"/>
      <w:bookmarkStart w:id="741" w:name="_Toc501718030"/>
      <w:r w:rsidRPr="00C255E7">
        <w:t>Zertifikatsprüfung X.509 QES</w:t>
      </w:r>
      <w:bookmarkEnd w:id="738"/>
      <w:bookmarkEnd w:id="739"/>
      <w:bookmarkEnd w:id="740"/>
      <w:bookmarkEnd w:id="741"/>
      <w:r w:rsidRPr="00C255E7">
        <w:t xml:space="preserve"> </w:t>
      </w:r>
    </w:p>
    <w:p w:rsidR="00001574" w:rsidRPr="00E47E00" w:rsidRDefault="00001574" w:rsidP="00001574">
      <w:pPr>
        <w:pStyle w:val="gemStandard"/>
      </w:pPr>
      <w:r w:rsidRPr="00E47E00">
        <w:t>Im Folgenden werden die notwendigen Voraussetzungen zur Prüfung von QES-Zertifi</w:t>
      </w:r>
      <w:r w:rsidRPr="00E47E00">
        <w:softHyphen/>
        <w:t>katen dargestellt:</w:t>
      </w:r>
    </w:p>
    <w:p w:rsidR="00001574" w:rsidRDefault="00001574" w:rsidP="00001574">
      <w:pPr>
        <w:numPr>
          <w:ilvl w:val="0"/>
          <w:numId w:val="16"/>
        </w:numPr>
      </w:pPr>
      <w:r w:rsidRPr="00E47E00">
        <w:t>Die Zertifikatsüberprüfende Komponente muss die Gültigkeit des Zertifikats in Be</w:t>
      </w:r>
      <w:r w:rsidRPr="00E47E00">
        <w:softHyphen/>
        <w:t>zug auf den Signaturerstellungszeitpunkt und dem zu Grunde liegenden Gültig</w:t>
      </w:r>
      <w:r w:rsidRPr="00E47E00">
        <w:softHyphen/>
        <w:t>keits</w:t>
      </w:r>
      <w:r w:rsidRPr="00E47E00">
        <w:softHyphen/>
        <w:t xml:space="preserve">modell überprüfen. </w:t>
      </w:r>
    </w:p>
    <w:p w:rsidR="00001574" w:rsidRPr="0099473B" w:rsidRDefault="00001574" w:rsidP="00001574">
      <w:pPr>
        <w:pStyle w:val="gemListe"/>
        <w:numPr>
          <w:ilvl w:val="0"/>
          <w:numId w:val="16"/>
        </w:numPr>
        <w:rPr>
          <w:szCs w:val="22"/>
        </w:rPr>
      </w:pPr>
      <w:r w:rsidRPr="0099473B">
        <w:rPr>
          <w:szCs w:val="22"/>
        </w:rPr>
        <w:t xml:space="preserve">Die Zertifikatsüberprüfende Komponente muss den Zertifikatsstatus  mit dem vom jeweiligen </w:t>
      </w:r>
      <w:r w:rsidRPr="0099473B">
        <w:t>TSP</w:t>
      </w:r>
      <w:r w:rsidRPr="001D0DD4">
        <w:t xml:space="preserve"> </w:t>
      </w:r>
      <w:r w:rsidRPr="0099473B">
        <w:rPr>
          <w:szCs w:val="22"/>
        </w:rPr>
        <w:t>zur Verfügung gestellten Statusprüfdienst überprüfen.</w:t>
      </w:r>
    </w:p>
    <w:p w:rsidR="00001574" w:rsidRPr="0099473B" w:rsidRDefault="00001574" w:rsidP="00001574">
      <w:pPr>
        <w:pStyle w:val="gemListe"/>
        <w:numPr>
          <w:ilvl w:val="0"/>
          <w:numId w:val="16"/>
        </w:numPr>
        <w:rPr>
          <w:szCs w:val="22"/>
        </w:rPr>
      </w:pPr>
      <w:r w:rsidRPr="0099473B">
        <w:rPr>
          <w:szCs w:val="22"/>
        </w:rPr>
        <w:t>Die Zertifikatsüberprüfende Komponente muss auf die Anwendungsbereiche des Zertifikats und die damit verbundenen Einschränkungen achten.</w:t>
      </w:r>
    </w:p>
    <w:p w:rsidR="00001574" w:rsidRPr="0099473B" w:rsidRDefault="00001574" w:rsidP="00001574">
      <w:pPr>
        <w:pStyle w:val="gemListe"/>
        <w:numPr>
          <w:ilvl w:val="0"/>
          <w:numId w:val="16"/>
        </w:numPr>
        <w:rPr>
          <w:szCs w:val="22"/>
        </w:rPr>
      </w:pPr>
      <w:r w:rsidRPr="0099473B">
        <w:rPr>
          <w:szCs w:val="22"/>
        </w:rPr>
        <w:t>Das Schlüsselpaar QES ist ausschließlich für die qualifizierte elektronische Sig</w:t>
      </w:r>
      <w:r w:rsidRPr="0099473B">
        <w:rPr>
          <w:szCs w:val="22"/>
        </w:rPr>
        <w:softHyphen/>
        <w:t>na</w:t>
      </w:r>
      <w:r w:rsidRPr="0099473B">
        <w:rPr>
          <w:szCs w:val="22"/>
        </w:rPr>
        <w:softHyphen/>
        <w:t xml:space="preserve">tur nach </w:t>
      </w:r>
      <w:r w:rsidRPr="001D0DD4">
        <w:t>[</w:t>
      </w:r>
      <w:r w:rsidRPr="0099473B">
        <w:t>eIDAS</w:t>
      </w:r>
      <w:r>
        <w:t>]</w:t>
      </w:r>
      <w:r w:rsidRPr="0099473B">
        <w:rPr>
          <w:szCs w:val="22"/>
        </w:rPr>
        <w:t xml:space="preserve"> im Sinne der „Nicht-Abstreitbarkeit“ („nonrepudiation“ bzw. „content commitment“) einzusetzen. Die Schlüsselpaare und Zertifikate dü</w:t>
      </w:r>
      <w:r w:rsidRPr="0099473B">
        <w:rPr>
          <w:szCs w:val="22"/>
        </w:rPr>
        <w:t>r</w:t>
      </w:r>
      <w:r w:rsidRPr="0099473B">
        <w:rPr>
          <w:szCs w:val="22"/>
        </w:rPr>
        <w:t>fen nur für ihren jeweiligen Anwendungsbereich benutzt werden. Eine Benutzung außer</w:t>
      </w:r>
      <w:r w:rsidRPr="0099473B">
        <w:rPr>
          <w:szCs w:val="22"/>
        </w:rPr>
        <w:softHyphen/>
        <w:t xml:space="preserve">halb des zugehörigen Anwendungsbereichs ist nicht zulässig. </w:t>
      </w:r>
    </w:p>
    <w:p w:rsidR="00001574" w:rsidRPr="0099473B" w:rsidRDefault="00001574" w:rsidP="00001574">
      <w:pPr>
        <w:pStyle w:val="gemListe"/>
        <w:numPr>
          <w:ilvl w:val="0"/>
          <w:numId w:val="16"/>
        </w:numPr>
        <w:rPr>
          <w:szCs w:val="22"/>
        </w:rPr>
      </w:pPr>
      <w:r w:rsidRPr="0099473B">
        <w:rPr>
          <w:szCs w:val="22"/>
        </w:rPr>
        <w:t>Die Zertifikatsüberprüfende Komponente muss das QES-Zertifikat auf Vorhanden</w:t>
      </w:r>
      <w:r w:rsidRPr="0099473B">
        <w:rPr>
          <w:szCs w:val="22"/>
        </w:rPr>
        <w:softHyphen/>
        <w:t>sein der Extension QCStatement und einen darin enthaltenen Wert für QES-Konformität prüfen.</w:t>
      </w:r>
    </w:p>
    <w:p w:rsidR="00001574" w:rsidRPr="00C40328" w:rsidRDefault="00001574" w:rsidP="00001574">
      <w:pPr>
        <w:pStyle w:val="gemListe"/>
        <w:numPr>
          <w:ilvl w:val="0"/>
          <w:numId w:val="16"/>
        </w:numPr>
        <w:rPr>
          <w:szCs w:val="22"/>
          <w:highlight w:val="green"/>
        </w:rPr>
      </w:pPr>
      <w:r w:rsidRPr="0099473B">
        <w:rPr>
          <w:szCs w:val="22"/>
        </w:rPr>
        <w:t>Der Überprüfer hat die Sorgfaltspflicht, seine IT-Infrastruktur zu schützen und muss etwaige Nutzungsbeschränkungen</w:t>
      </w:r>
      <w:r>
        <w:rPr>
          <w:szCs w:val="22"/>
        </w:rPr>
        <w:t xml:space="preserve"> im Zertifikat berücksichtigen.</w:t>
      </w:r>
    </w:p>
    <w:p w:rsidR="00001574" w:rsidRPr="00C40328" w:rsidRDefault="00001574" w:rsidP="00001574">
      <w:pPr>
        <w:pStyle w:val="gemListe"/>
        <w:numPr>
          <w:ilvl w:val="0"/>
          <w:numId w:val="16"/>
        </w:numPr>
        <w:rPr>
          <w:szCs w:val="22"/>
          <w:highlight w:val="green"/>
        </w:rPr>
      </w:pPr>
      <w:r w:rsidRPr="00AD74E4">
        <w:t>Die zertifikatsprüfende Komponente muss den Qualifikationsstatus des VDA anhand der von der Bundesnetzagentur bereitgestellten Vertrauensliste (</w:t>
      </w:r>
      <w:r>
        <w:t>BNetzA-</w:t>
      </w:r>
      <w:r w:rsidRPr="00AD74E4">
        <w:t>VL) übe</w:t>
      </w:r>
      <w:r w:rsidRPr="00AD74E4">
        <w:t>r</w:t>
      </w:r>
      <w:r w:rsidRPr="00AD74E4">
        <w:t>prüfen.</w:t>
      </w:r>
    </w:p>
    <w:p w:rsidR="00001574" w:rsidRPr="00E47E00" w:rsidRDefault="00001574" w:rsidP="00001574">
      <w:pPr>
        <w:pStyle w:val="gemStandard"/>
      </w:pPr>
      <w:r w:rsidRPr="00911258">
        <w:t>Die folgenden Use Cases verdeutlichen</w:t>
      </w:r>
      <w:r w:rsidRPr="00E47E00">
        <w:t xml:space="preserve">  die Aktionen des Systems.</w:t>
      </w:r>
    </w:p>
    <w:p w:rsidR="00001574" w:rsidRPr="00E47E00" w:rsidRDefault="00001574" w:rsidP="00001574">
      <w:pPr>
        <w:pStyle w:val="gemStandard"/>
      </w:pPr>
      <w:r w:rsidRPr="00E47E00">
        <w:t xml:space="preserve">Für die QES-Zertifikatsprüfung </w:t>
      </w:r>
      <w:r w:rsidRPr="00911258">
        <w:t>sind</w:t>
      </w:r>
      <w:r w:rsidRPr="00E47E00">
        <w:t xml:space="preserve"> nur der </w:t>
      </w:r>
      <w:r>
        <w:fldChar w:fldCharType="begin" w:fldLock="1"/>
      </w:r>
      <w:r>
        <w:instrText xml:space="preserve"> REF _Ref398279116 \h </w:instrText>
      </w:r>
      <w:r>
        <w:fldChar w:fldCharType="separate"/>
      </w:r>
      <w:r w:rsidRPr="00E47E00">
        <w:t>TUC_PKI_030 "QES-Zertifikatsprüfung"</w:t>
      </w:r>
      <w:r>
        <w:fldChar w:fldCharType="end"/>
      </w:r>
      <w:r>
        <w:t xml:space="preserve"> </w:t>
      </w:r>
      <w:r w:rsidRPr="005E511B">
        <w:t>und der TUC_PKI_036 „</w:t>
      </w:r>
      <w:r>
        <w:t>BNetzA-VL</w:t>
      </w:r>
      <w:r w:rsidRPr="005E511B">
        <w:t xml:space="preserve"> Aktualisierung“</w:t>
      </w:r>
      <w:r>
        <w:t xml:space="preserve"> </w:t>
      </w:r>
      <w:r w:rsidRPr="00E47E00">
        <w:t>für andere gematik Dokumente referenzierbar.</w:t>
      </w:r>
    </w:p>
    <w:p w:rsidR="00001574" w:rsidRPr="00E47E00" w:rsidRDefault="00001574" w:rsidP="00001574">
      <w:pPr>
        <w:pStyle w:val="gemStandard"/>
        <w:keepNext/>
        <w:rPr>
          <w:b/>
        </w:rPr>
      </w:pPr>
      <w:r w:rsidRPr="00E47E00">
        <w:rPr>
          <w:rFonts w:ascii="Wingdings" w:hAnsi="Wingdings"/>
          <w:b/>
        </w:rPr>
        <w:sym w:font="Wingdings" w:char="F0D6"/>
      </w:r>
      <w:r w:rsidRPr="00E47E00">
        <w:rPr>
          <w:b/>
        </w:rPr>
        <w:tab/>
        <w:t>GS-A_4750 TUC_PKI_030 „QES-Zertifikatsprüfung“</w:t>
      </w:r>
    </w:p>
    <w:p w:rsidR="0083095D" w:rsidRDefault="00001574" w:rsidP="00001574">
      <w:pPr>
        <w:pStyle w:val="gemStandard"/>
        <w:ind w:left="709"/>
        <w:rPr>
          <w:rFonts w:ascii="Wingdings" w:hAnsi="Wingdings"/>
          <w:b/>
        </w:rPr>
      </w:pPr>
      <w:r w:rsidRPr="00E47E00">
        <w:rPr>
          <w:rFonts w:cs="Arial"/>
          <w:szCs w:val="22"/>
          <w:lang w:eastAsia="ja-JP"/>
        </w:rPr>
        <w:t>Alle Produkttypen, die QES-Zertifikate prüfen</w:t>
      </w:r>
      <w:r w:rsidRPr="001D0B0F">
        <w:rPr>
          <w:szCs w:val="22"/>
          <w:lang w:eastAsia="ja-JP"/>
        </w:rPr>
        <w:t>,</w:t>
      </w:r>
      <w:r w:rsidRPr="00E47E00">
        <w:rPr>
          <w:rFonts w:cs="Arial"/>
          <w:szCs w:val="22"/>
          <w:lang w:eastAsia="ja-JP"/>
        </w:rPr>
        <w:t xml:space="preserve"> MÜSSEN </w:t>
      </w:r>
      <w:r w:rsidRPr="00E47E00">
        <w:t xml:space="preserve">TUC_PKI_030 zur Prüfung der QES-Zertifikate umsetzen. </w:t>
      </w:r>
    </w:p>
    <w:p w:rsidR="00001574" w:rsidRPr="0083095D" w:rsidRDefault="0083095D" w:rsidP="00001574">
      <w:pPr>
        <w:pStyle w:val="gemStandard"/>
        <w:ind w:left="709"/>
      </w:pPr>
      <w:r>
        <w:rPr>
          <w:rFonts w:ascii="Wingdings" w:hAnsi="Wingdings"/>
          <w:b/>
        </w:rPr>
        <w:sym w:font="Wingdings" w:char="F0D5"/>
      </w:r>
    </w:p>
    <w:p w:rsidR="00001574" w:rsidRPr="00E47E00" w:rsidRDefault="00001574" w:rsidP="0083095D">
      <w:pPr>
        <w:pStyle w:val="berschrift3"/>
      </w:pPr>
      <w:bookmarkStart w:id="742" w:name="_Toc372706633"/>
      <w:bookmarkStart w:id="743" w:name="_Toc398121564"/>
      <w:bookmarkStart w:id="744" w:name="_Ref398278960"/>
      <w:bookmarkStart w:id="745" w:name="_Ref398279116"/>
      <w:bookmarkStart w:id="746" w:name="_Toc501718031"/>
      <w:r w:rsidRPr="00E47E00">
        <w:lastRenderedPageBreak/>
        <w:t xml:space="preserve">TUC_PKI_030 </w:t>
      </w:r>
      <w:r>
        <w:t>„</w:t>
      </w:r>
      <w:r w:rsidRPr="00E47E00">
        <w:t>QES-Zertifikatsprüfung</w:t>
      </w:r>
      <w:bookmarkEnd w:id="742"/>
      <w:bookmarkEnd w:id="743"/>
      <w:bookmarkEnd w:id="744"/>
      <w:bookmarkEnd w:id="745"/>
      <w:r>
        <w:t>“</w:t>
      </w:r>
      <w:bookmarkEnd w:id="746"/>
    </w:p>
    <w:p w:rsidR="00001574" w:rsidRDefault="00001574" w:rsidP="00001574">
      <w:bookmarkStart w:id="747" w:name="_Toc372624466"/>
    </w:p>
    <w:p w:rsidR="00001574" w:rsidRPr="00E47E00" w:rsidRDefault="00001574" w:rsidP="00001574">
      <w:pPr>
        <w:pStyle w:val="Beschriftung"/>
        <w:keepNext/>
      </w:pPr>
      <w:bookmarkStart w:id="748" w:name="_Toc501452740"/>
      <w:r w:rsidRPr="00E47E00">
        <w:t xml:space="preserve">Tabelle </w:t>
      </w:r>
      <w:r w:rsidRPr="00E47E00">
        <w:fldChar w:fldCharType="begin"/>
      </w:r>
      <w:r w:rsidRPr="00E47E00">
        <w:instrText xml:space="preserve"> SEQ Tabelle \* ARABIC </w:instrText>
      </w:r>
      <w:r w:rsidRPr="00E47E00">
        <w:fldChar w:fldCharType="separate"/>
      </w:r>
      <w:r w:rsidR="00BF0362">
        <w:rPr>
          <w:noProof/>
        </w:rPr>
        <w:t>102</w:t>
      </w:r>
      <w:r w:rsidRPr="00E47E00">
        <w:fldChar w:fldCharType="end"/>
      </w:r>
      <w:r w:rsidRPr="00E47E00">
        <w:t xml:space="preserve">: TUC_PKI_030 </w:t>
      </w:r>
      <w:r>
        <w:t>„</w:t>
      </w:r>
      <w:r w:rsidRPr="00E47E00">
        <w:t>QES-Zertifikatsprüfung</w:t>
      </w:r>
      <w:bookmarkEnd w:id="747"/>
      <w:r>
        <w:t>“</w:t>
      </w:r>
      <w:bookmarkEnd w:id="74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60"/>
      </w:tblGrid>
      <w:tr w:rsidR="00001574" w:rsidRPr="00737744" w:rsidTr="00001574">
        <w:trPr>
          <w:trHeight w:val="327"/>
          <w:tblHeader/>
        </w:trPr>
        <w:tc>
          <w:tcPr>
            <w:tcW w:w="2268" w:type="dxa"/>
            <w:shd w:val="clear" w:color="auto" w:fill="E0E0E0"/>
          </w:tcPr>
          <w:p w:rsidR="00001574" w:rsidRPr="00737744" w:rsidRDefault="00001574" w:rsidP="00001574">
            <w:pPr>
              <w:pStyle w:val="gemTab10pt"/>
              <w:rPr>
                <w:b/>
              </w:rPr>
            </w:pPr>
            <w:r w:rsidRPr="00737744">
              <w:rPr>
                <w:b/>
              </w:rPr>
              <w:t>Element</w:t>
            </w:r>
          </w:p>
        </w:tc>
        <w:tc>
          <w:tcPr>
            <w:tcW w:w="6660" w:type="dxa"/>
            <w:shd w:val="clear" w:color="auto" w:fill="E0E0E0"/>
          </w:tcPr>
          <w:p w:rsidR="00001574" w:rsidRPr="00737744" w:rsidRDefault="00001574" w:rsidP="00001574">
            <w:pPr>
              <w:pStyle w:val="gemTab10pt"/>
              <w:rPr>
                <w:b/>
              </w:rPr>
            </w:pPr>
            <w:r w:rsidRPr="00737744">
              <w:rPr>
                <w:b/>
              </w:rPr>
              <w:t>Beschreibung</w:t>
            </w:r>
          </w:p>
        </w:tc>
      </w:tr>
      <w:tr w:rsidR="00001574" w:rsidRPr="00A311A0" w:rsidTr="00001574">
        <w:trPr>
          <w:trHeight w:val="342"/>
        </w:trPr>
        <w:tc>
          <w:tcPr>
            <w:tcW w:w="2268" w:type="dxa"/>
            <w:shd w:val="clear" w:color="auto" w:fill="auto"/>
          </w:tcPr>
          <w:p w:rsidR="00001574" w:rsidRPr="00E47E00" w:rsidRDefault="00001574" w:rsidP="00001574">
            <w:pPr>
              <w:pStyle w:val="gemTab10pt"/>
            </w:pPr>
            <w:r w:rsidRPr="00E47E00">
              <w:t>Name</w:t>
            </w:r>
          </w:p>
        </w:tc>
        <w:tc>
          <w:tcPr>
            <w:tcW w:w="6660" w:type="dxa"/>
            <w:shd w:val="clear" w:color="auto" w:fill="auto"/>
          </w:tcPr>
          <w:p w:rsidR="00001574" w:rsidRPr="00A311A0" w:rsidRDefault="00001574" w:rsidP="00001574">
            <w:pPr>
              <w:pStyle w:val="gemTab10pt"/>
              <w:rPr>
                <w:szCs w:val="20"/>
              </w:rPr>
            </w:pPr>
            <w:r w:rsidRPr="00A311A0">
              <w:rPr>
                <w:szCs w:val="20"/>
              </w:rPr>
              <w:t xml:space="preserve">TUC_PKI_030 </w:t>
            </w:r>
            <w:r>
              <w:rPr>
                <w:szCs w:val="20"/>
              </w:rPr>
              <w:t>„</w:t>
            </w:r>
            <w:r w:rsidRPr="00A311A0">
              <w:rPr>
                <w:szCs w:val="20"/>
              </w:rPr>
              <w:t>QES-Zertifikatsprüfung</w:t>
            </w:r>
            <w:r>
              <w:rPr>
                <w:szCs w:val="20"/>
              </w:rPr>
              <w:t>“</w:t>
            </w:r>
          </w:p>
        </w:tc>
      </w:tr>
      <w:tr w:rsidR="00001574" w:rsidRPr="00542E6D" w:rsidTr="00001574">
        <w:trPr>
          <w:trHeight w:val="342"/>
        </w:trPr>
        <w:tc>
          <w:tcPr>
            <w:tcW w:w="2268" w:type="dxa"/>
            <w:shd w:val="clear" w:color="auto" w:fill="auto"/>
          </w:tcPr>
          <w:p w:rsidR="00001574" w:rsidRPr="00E47E00" w:rsidRDefault="00001574" w:rsidP="00001574">
            <w:pPr>
              <w:pStyle w:val="gemTab10pt"/>
            </w:pPr>
            <w:r w:rsidRPr="00E47E00">
              <w:t>Beschreibung</w:t>
            </w:r>
          </w:p>
        </w:tc>
        <w:tc>
          <w:tcPr>
            <w:tcW w:w="6660" w:type="dxa"/>
            <w:shd w:val="clear" w:color="auto" w:fill="auto"/>
          </w:tcPr>
          <w:p w:rsidR="00001574" w:rsidRPr="00542E6D" w:rsidRDefault="00001574" w:rsidP="00001574">
            <w:pPr>
              <w:pStyle w:val="gemTab10pt"/>
              <w:rPr>
                <w:strike/>
              </w:rPr>
            </w:pPr>
            <w:r w:rsidRPr="00A311A0">
              <w:rPr>
                <w:szCs w:val="20"/>
              </w:rPr>
              <w:t>In diesem Use Case wird die Prüfung von Zertifikaten mit qualifizierter Signatur beschrieben.</w:t>
            </w:r>
          </w:p>
        </w:tc>
      </w:tr>
      <w:tr w:rsidR="00001574" w:rsidRPr="00E47E00" w:rsidTr="00001574">
        <w:trPr>
          <w:trHeight w:val="327"/>
        </w:trPr>
        <w:tc>
          <w:tcPr>
            <w:tcW w:w="2268" w:type="dxa"/>
            <w:shd w:val="clear" w:color="auto" w:fill="auto"/>
          </w:tcPr>
          <w:p w:rsidR="00001574" w:rsidRPr="00E47E00" w:rsidRDefault="00001574" w:rsidP="00001574">
            <w:pPr>
              <w:pStyle w:val="gemTab10pt"/>
            </w:pPr>
            <w:r w:rsidRPr="00E47E00">
              <w:t>Anwendungsumfeld</w:t>
            </w:r>
          </w:p>
        </w:tc>
        <w:tc>
          <w:tcPr>
            <w:tcW w:w="6660" w:type="dxa"/>
            <w:shd w:val="clear" w:color="auto" w:fill="auto"/>
          </w:tcPr>
          <w:p w:rsidR="00001574" w:rsidRPr="00E47E00" w:rsidRDefault="00001574" w:rsidP="00001574">
            <w:pPr>
              <w:pStyle w:val="gemTab10pt"/>
            </w:pPr>
            <w:r w:rsidRPr="00E47E00">
              <w:t>System, das Zertifikate verwendet</w:t>
            </w:r>
          </w:p>
        </w:tc>
      </w:tr>
      <w:tr w:rsidR="00001574" w:rsidRPr="00A311A0" w:rsidTr="00001574">
        <w:trPr>
          <w:trHeight w:val="327"/>
        </w:trPr>
        <w:tc>
          <w:tcPr>
            <w:tcW w:w="2268" w:type="dxa"/>
            <w:shd w:val="clear" w:color="auto" w:fill="auto"/>
          </w:tcPr>
          <w:p w:rsidR="00001574" w:rsidRPr="00E47E00" w:rsidRDefault="00001574" w:rsidP="00001574">
            <w:pPr>
              <w:pStyle w:val="gemTab10pt"/>
            </w:pPr>
            <w:r w:rsidRPr="00E47E00">
              <w:t>Vorbedingungen</w:t>
            </w:r>
          </w:p>
        </w:tc>
        <w:tc>
          <w:tcPr>
            <w:tcW w:w="6660" w:type="dxa"/>
            <w:shd w:val="clear" w:color="auto" w:fill="auto"/>
          </w:tcPr>
          <w:p w:rsidR="00001574" w:rsidRPr="00D864A6" w:rsidRDefault="00001574" w:rsidP="00001574">
            <w:pPr>
              <w:pStyle w:val="gemTab10pt"/>
              <w:rPr>
                <w:rFonts w:eastAsia="Times New Roman" w:cs="Arial"/>
                <w:strike/>
                <w:szCs w:val="20"/>
              </w:rPr>
            </w:pPr>
            <w:r w:rsidRPr="00D864A6">
              <w:rPr>
                <w:rFonts w:eastAsia="Times New Roman" w:cs="Arial"/>
                <w:szCs w:val="20"/>
              </w:rPr>
              <w:t>aktuelle TSL-Information</w:t>
            </w:r>
            <w:r>
              <w:rPr>
                <w:rFonts w:eastAsia="Times New Roman" w:cs="Arial"/>
                <w:szCs w:val="20"/>
              </w:rPr>
              <w:t>en</w:t>
            </w:r>
            <w:r w:rsidRPr="00D864A6">
              <w:rPr>
                <w:rFonts w:eastAsia="Times New Roman" w:cs="Arial"/>
                <w:szCs w:val="20"/>
              </w:rPr>
              <w:t xml:space="preserve"> im Truststore</w:t>
            </w:r>
            <w:r>
              <w:rPr>
                <w:rFonts w:eastAsia="Times New Roman" w:cs="Arial"/>
                <w:szCs w:val="20"/>
              </w:rPr>
              <w:t>,</w:t>
            </w:r>
          </w:p>
          <w:p w:rsidR="00001574" w:rsidRPr="00A311A0" w:rsidRDefault="00001574" w:rsidP="00001574">
            <w:pPr>
              <w:pStyle w:val="gemTab10pt"/>
              <w:rPr>
                <w:rFonts w:eastAsia="Times New Roman" w:cs="Arial"/>
                <w:szCs w:val="20"/>
              </w:rPr>
            </w:pPr>
            <w:r w:rsidRPr="003D5015">
              <w:rPr>
                <w:rFonts w:eastAsia="Times New Roman" w:cs="Arial"/>
                <w:szCs w:val="20"/>
              </w:rPr>
              <w:t>eine aktuell gültige BNetzA-VL</w:t>
            </w:r>
            <w:r>
              <w:rPr>
                <w:rFonts w:eastAsia="Times New Roman" w:cs="Arial"/>
                <w:szCs w:val="20"/>
              </w:rPr>
              <w:t>.</w:t>
            </w:r>
          </w:p>
        </w:tc>
      </w:tr>
      <w:tr w:rsidR="00001574" w:rsidRPr="00A311A0" w:rsidTr="00001574">
        <w:trPr>
          <w:trHeight w:val="342"/>
        </w:trPr>
        <w:tc>
          <w:tcPr>
            <w:tcW w:w="2268" w:type="dxa"/>
            <w:shd w:val="clear" w:color="auto" w:fill="auto"/>
          </w:tcPr>
          <w:p w:rsidR="00001574" w:rsidRPr="00E47E00" w:rsidRDefault="00001574" w:rsidP="00001574">
            <w:pPr>
              <w:pStyle w:val="gemTab10pt"/>
            </w:pPr>
            <w:r w:rsidRPr="00E47E00">
              <w:t>Auslöser</w:t>
            </w:r>
          </w:p>
        </w:tc>
        <w:tc>
          <w:tcPr>
            <w:tcW w:w="6660" w:type="dxa"/>
            <w:shd w:val="clear" w:color="auto" w:fill="auto"/>
          </w:tcPr>
          <w:p w:rsidR="00001574" w:rsidRPr="00A311A0" w:rsidRDefault="00001574" w:rsidP="00001574">
            <w:pPr>
              <w:pStyle w:val="gemTab10pt"/>
              <w:rPr>
                <w:rFonts w:eastAsia="Times New Roman" w:cs="Arial"/>
                <w:szCs w:val="20"/>
              </w:rPr>
            </w:pPr>
            <w:r w:rsidRPr="00E47E00">
              <w:t>Zertifikats-Check</w:t>
            </w:r>
          </w:p>
        </w:tc>
      </w:tr>
      <w:tr w:rsidR="00001574" w:rsidRPr="00A311A0" w:rsidTr="00001574">
        <w:trPr>
          <w:trHeight w:val="327"/>
        </w:trPr>
        <w:tc>
          <w:tcPr>
            <w:tcW w:w="2268" w:type="dxa"/>
            <w:shd w:val="clear" w:color="auto" w:fill="auto"/>
          </w:tcPr>
          <w:p w:rsidR="00001574" w:rsidRPr="00E47E00" w:rsidRDefault="00001574" w:rsidP="00001574">
            <w:pPr>
              <w:pStyle w:val="gemTab10pt"/>
              <w:spacing w:before="60"/>
            </w:pPr>
            <w:r w:rsidRPr="00E47E00">
              <w:t>Eingangsdaten</w:t>
            </w:r>
          </w:p>
        </w:tc>
        <w:tc>
          <w:tcPr>
            <w:tcW w:w="6660" w:type="dxa"/>
            <w:shd w:val="clear" w:color="auto" w:fill="auto"/>
          </w:tcPr>
          <w:p w:rsidR="00001574" w:rsidRPr="00542E6D" w:rsidRDefault="00001574" w:rsidP="00001574">
            <w:pPr>
              <w:pStyle w:val="gemTab10pt"/>
              <w:numPr>
                <w:ilvl w:val="0"/>
                <w:numId w:val="24"/>
              </w:numPr>
              <w:spacing w:before="60"/>
            </w:pPr>
            <w:r w:rsidRPr="00A5207C">
              <w:t>QES-</w:t>
            </w:r>
            <w:r>
              <w:t>Z</w:t>
            </w:r>
            <w:r w:rsidRPr="00A5207C">
              <w:t>ertifikat</w:t>
            </w:r>
            <w:r>
              <w:t xml:space="preserve"> </w:t>
            </w:r>
          </w:p>
          <w:p w:rsidR="00001574" w:rsidRPr="00F2709E" w:rsidRDefault="00001574" w:rsidP="00001574">
            <w:pPr>
              <w:pStyle w:val="gemTab10pt"/>
              <w:numPr>
                <w:ilvl w:val="0"/>
                <w:numId w:val="24"/>
              </w:numPr>
              <w:spacing w:before="60"/>
            </w:pPr>
            <w:r w:rsidRPr="00A5207C">
              <w:t>Liste der korrespondierenden Attributzertifikate (optional, zum QES-Zertifikat als Basis-Zertifikat)</w:t>
            </w:r>
          </w:p>
          <w:p w:rsidR="00001574" w:rsidRPr="00BC6F61" w:rsidRDefault="00001574" w:rsidP="00001574">
            <w:pPr>
              <w:pStyle w:val="gemTab10pt"/>
              <w:numPr>
                <w:ilvl w:val="0"/>
                <w:numId w:val="24"/>
              </w:numPr>
              <w:spacing w:before="60"/>
              <w:rPr>
                <w:rFonts w:eastAsia="Times New Roman" w:cs="Arial"/>
                <w:szCs w:val="20"/>
              </w:rPr>
            </w:pPr>
            <w:r w:rsidRPr="00A311A0">
              <w:rPr>
                <w:rFonts w:eastAsia="Times New Roman" w:cs="Arial"/>
                <w:szCs w:val="20"/>
              </w:rPr>
              <w:t>Referenzzeitpunkt (refTime): Zeitpunkt, für den das Zertifikat geprüft werden soll</w:t>
            </w:r>
          </w:p>
          <w:p w:rsidR="00001574" w:rsidRPr="00A311A0" w:rsidRDefault="00001574" w:rsidP="00001574">
            <w:pPr>
              <w:pStyle w:val="gemTab10pt"/>
              <w:numPr>
                <w:ilvl w:val="0"/>
                <w:numId w:val="24"/>
              </w:numPr>
              <w:spacing w:before="60"/>
              <w:rPr>
                <w:rFonts w:eastAsia="Times New Roman" w:cs="Arial"/>
                <w:szCs w:val="20"/>
              </w:rPr>
            </w:pPr>
            <w:r w:rsidRPr="00A311A0">
              <w:rPr>
                <w:rFonts w:eastAsia="Times New Roman" w:cs="Arial"/>
                <w:szCs w:val="20"/>
              </w:rPr>
              <w:t>Offline-Modus (ja/nein)</w:t>
            </w:r>
          </w:p>
          <w:p w:rsidR="00001574" w:rsidRPr="00A311A0" w:rsidRDefault="00001574" w:rsidP="00001574">
            <w:pPr>
              <w:pStyle w:val="gemTab10pt"/>
              <w:numPr>
                <w:ilvl w:val="0"/>
                <w:numId w:val="24"/>
              </w:numPr>
              <w:spacing w:before="60"/>
              <w:rPr>
                <w:rFonts w:eastAsia="Times New Roman" w:cs="Arial"/>
                <w:szCs w:val="20"/>
              </w:rPr>
            </w:pPr>
            <w:r w:rsidRPr="00A311A0">
              <w:rPr>
                <w:rFonts w:eastAsia="Times New Roman" w:cs="Arial"/>
                <w:szCs w:val="20"/>
              </w:rPr>
              <w:t xml:space="preserve">Beigefügte OCSP-Response, die zur Prüfung des angefragten </w:t>
            </w:r>
            <w:r w:rsidRPr="0019505E">
              <w:rPr>
                <w:rFonts w:eastAsia="Times New Roman" w:cs="Arial"/>
                <w:szCs w:val="20"/>
              </w:rPr>
              <w:t>QES-</w:t>
            </w:r>
            <w:r w:rsidRPr="00A311A0">
              <w:rPr>
                <w:rFonts w:eastAsia="Times New Roman" w:cs="Arial"/>
                <w:szCs w:val="20"/>
              </w:rPr>
              <w:t xml:space="preserve">Zertifikates erforderlich </w:t>
            </w:r>
            <w:r w:rsidRPr="00261E31">
              <w:rPr>
                <w:rFonts w:eastAsia="Times New Roman" w:cs="Arial"/>
                <w:szCs w:val="20"/>
              </w:rPr>
              <w:t xml:space="preserve">ist </w:t>
            </w:r>
            <w:r w:rsidRPr="00A311A0">
              <w:rPr>
                <w:rFonts w:eastAsia="Times New Roman" w:cs="Arial"/>
                <w:szCs w:val="20"/>
              </w:rPr>
              <w:t xml:space="preserve"> (optional; z.</w:t>
            </w:r>
            <w:r>
              <w:rPr>
                <w:rFonts w:eastAsia="Times New Roman" w:cs="Arial"/>
                <w:szCs w:val="20"/>
              </w:rPr>
              <w:t> </w:t>
            </w:r>
            <w:r w:rsidRPr="00A311A0">
              <w:rPr>
                <w:rFonts w:eastAsia="Times New Roman" w:cs="Arial"/>
                <w:szCs w:val="20"/>
              </w:rPr>
              <w:t>B. in Signatur ei</w:t>
            </w:r>
            <w:r w:rsidRPr="00A311A0">
              <w:rPr>
                <w:rFonts w:eastAsia="Times New Roman" w:cs="Arial"/>
                <w:szCs w:val="20"/>
              </w:rPr>
              <w:t>n</w:t>
            </w:r>
            <w:r w:rsidRPr="00A311A0">
              <w:rPr>
                <w:rFonts w:eastAsia="Times New Roman" w:cs="Arial"/>
                <w:szCs w:val="20"/>
              </w:rPr>
              <w:t>gebettet)</w:t>
            </w:r>
          </w:p>
          <w:p w:rsidR="00001574" w:rsidRPr="00A311A0" w:rsidRDefault="00001574" w:rsidP="00001574">
            <w:pPr>
              <w:pStyle w:val="gemTab10pt"/>
              <w:numPr>
                <w:ilvl w:val="0"/>
                <w:numId w:val="24"/>
              </w:numPr>
              <w:spacing w:before="60"/>
              <w:rPr>
                <w:rFonts w:eastAsia="Times New Roman" w:cs="Arial"/>
                <w:szCs w:val="20"/>
              </w:rPr>
            </w:pPr>
            <w:r w:rsidRPr="00A311A0">
              <w:rPr>
                <w:rFonts w:eastAsia="Times New Roman" w:cs="Arial"/>
                <w:szCs w:val="20"/>
              </w:rPr>
              <w:t xml:space="preserve">Nonce (optional; Wert </w:t>
            </w:r>
            <w:r w:rsidRPr="003E2646">
              <w:rPr>
                <w:rFonts w:eastAsia="Times New Roman" w:cs="Arial"/>
                <w:szCs w:val="20"/>
              </w:rPr>
              <w:t>ausschließlich</w:t>
            </w:r>
            <w:r>
              <w:rPr>
                <w:rFonts w:eastAsia="Times New Roman" w:cs="Arial"/>
                <w:szCs w:val="20"/>
              </w:rPr>
              <w:t xml:space="preserve"> </w:t>
            </w:r>
            <w:r w:rsidRPr="00A311A0">
              <w:rPr>
                <w:rFonts w:eastAsia="Times New Roman" w:cs="Arial"/>
                <w:szCs w:val="20"/>
              </w:rPr>
              <w:t>zur Verwendung bei der OCSP-Prüfung des zu prüfenden QES</w:t>
            </w:r>
            <w:r w:rsidRPr="00F2709E">
              <w:rPr>
                <w:rFonts w:eastAsia="Times New Roman" w:cs="Arial"/>
                <w:szCs w:val="20"/>
              </w:rPr>
              <w:t>-</w:t>
            </w:r>
            <w:r w:rsidRPr="00A311A0">
              <w:rPr>
                <w:rFonts w:eastAsia="Times New Roman" w:cs="Arial"/>
                <w:szCs w:val="20"/>
              </w:rPr>
              <w:t>Zertifikates)</w:t>
            </w:r>
          </w:p>
          <w:p w:rsidR="00001574" w:rsidRPr="00A311A0" w:rsidRDefault="00001574" w:rsidP="00001574">
            <w:pPr>
              <w:pStyle w:val="gemTab10pt"/>
              <w:numPr>
                <w:ilvl w:val="0"/>
                <w:numId w:val="24"/>
              </w:numPr>
              <w:spacing w:before="60"/>
              <w:rPr>
                <w:rFonts w:eastAsia="Times New Roman" w:cs="Arial"/>
                <w:szCs w:val="20"/>
              </w:rPr>
            </w:pPr>
            <w:r w:rsidRPr="00A311A0">
              <w:rPr>
                <w:rFonts w:eastAsia="Times New Roman" w:cs="Arial"/>
                <w:szCs w:val="20"/>
              </w:rPr>
              <w:t>TSL-Informationen (Adressen für OCSP-Abfragen)</w:t>
            </w:r>
          </w:p>
          <w:p w:rsidR="00001574" w:rsidRPr="00A311A0" w:rsidRDefault="00001574" w:rsidP="00001574">
            <w:pPr>
              <w:pStyle w:val="gemTab10pt"/>
              <w:numPr>
                <w:ilvl w:val="0"/>
                <w:numId w:val="24"/>
              </w:numPr>
              <w:rPr>
                <w:rFonts w:eastAsia="Times New Roman" w:cs="Arial"/>
                <w:szCs w:val="20"/>
                <w:lang w:val="en-GB"/>
              </w:rPr>
            </w:pPr>
            <w:r w:rsidRPr="00A311A0">
              <w:rPr>
                <w:rFonts w:eastAsia="Times New Roman" w:cs="Arial"/>
                <w:szCs w:val="20"/>
                <w:lang w:val="en-GB"/>
              </w:rPr>
              <w:t>Timeout-Parameter für OCSP-Abfragen (Default: 10s)</w:t>
            </w:r>
          </w:p>
        </w:tc>
      </w:tr>
      <w:tr w:rsidR="00001574" w:rsidRPr="00A311A0" w:rsidTr="00001574">
        <w:trPr>
          <w:trHeight w:val="343"/>
        </w:trPr>
        <w:tc>
          <w:tcPr>
            <w:tcW w:w="2268" w:type="dxa"/>
            <w:shd w:val="clear" w:color="auto" w:fill="auto"/>
          </w:tcPr>
          <w:p w:rsidR="00001574" w:rsidRPr="00E47E00" w:rsidRDefault="00001574" w:rsidP="00001574">
            <w:pPr>
              <w:pStyle w:val="gemTab10pt"/>
            </w:pPr>
            <w:r w:rsidRPr="00E47E00">
              <w:t>Komponenten</w:t>
            </w:r>
          </w:p>
        </w:tc>
        <w:tc>
          <w:tcPr>
            <w:tcW w:w="6660" w:type="dxa"/>
            <w:shd w:val="clear" w:color="auto" w:fill="auto"/>
          </w:tcPr>
          <w:p w:rsidR="00001574" w:rsidRPr="00A311A0" w:rsidRDefault="00001574" w:rsidP="00001574">
            <w:pPr>
              <w:pStyle w:val="gemTab10pt"/>
              <w:rPr>
                <w:rFonts w:eastAsia="Times New Roman" w:cs="Arial"/>
                <w:szCs w:val="20"/>
              </w:rPr>
            </w:pPr>
            <w:r w:rsidRPr="00E47E00">
              <w:t>System</w:t>
            </w:r>
          </w:p>
        </w:tc>
      </w:tr>
      <w:tr w:rsidR="00001574" w:rsidRPr="00A311A0" w:rsidTr="00001574">
        <w:trPr>
          <w:trHeight w:val="343"/>
        </w:trPr>
        <w:tc>
          <w:tcPr>
            <w:tcW w:w="2268" w:type="dxa"/>
            <w:shd w:val="clear" w:color="auto" w:fill="auto"/>
          </w:tcPr>
          <w:p w:rsidR="00001574" w:rsidRPr="00E47E00" w:rsidRDefault="00001574" w:rsidP="00001574">
            <w:pPr>
              <w:pStyle w:val="gemTab10pt"/>
            </w:pPr>
            <w:r w:rsidRPr="00E47E00">
              <w:t>Ausgangsdaten</w:t>
            </w:r>
          </w:p>
        </w:tc>
        <w:tc>
          <w:tcPr>
            <w:tcW w:w="6660" w:type="dxa"/>
            <w:shd w:val="clear" w:color="auto" w:fill="auto"/>
          </w:tcPr>
          <w:p w:rsidR="00001574" w:rsidRPr="00A311A0" w:rsidRDefault="00001574" w:rsidP="00001574">
            <w:pPr>
              <w:pStyle w:val="gemTab10pt"/>
              <w:rPr>
                <w:rFonts w:eastAsia="Times New Roman" w:cs="Arial"/>
                <w:szCs w:val="20"/>
              </w:rPr>
            </w:pPr>
            <w:r w:rsidRPr="00E47E00">
              <w:t>Status der Prüfung</w:t>
            </w:r>
            <w:r w:rsidRPr="00A311A0">
              <w:rPr>
                <w:rFonts w:eastAsia="Times New Roman" w:cs="Arial"/>
                <w:szCs w:val="22"/>
              </w:rPr>
              <w:t xml:space="preserve">, </w:t>
            </w:r>
            <w:r w:rsidRPr="00A311A0">
              <w:rPr>
                <w:rFonts w:eastAsia="Times New Roman" w:cs="Arial"/>
                <w:szCs w:val="22"/>
              </w:rPr>
              <w:br/>
            </w:r>
            <w:r w:rsidRPr="00E47E00">
              <w:t>OCSP-Response</w:t>
            </w:r>
            <w:r>
              <w:t xml:space="preserve"> </w:t>
            </w:r>
            <w:r w:rsidRPr="00A348E2">
              <w:t xml:space="preserve"> zu</w:t>
            </w:r>
            <w:r>
              <w:t>m</w:t>
            </w:r>
            <w:r w:rsidRPr="00A348E2">
              <w:t xml:space="preserve"> angefragten QES-Zertifikat</w:t>
            </w:r>
            <w:r w:rsidRPr="00E47E00">
              <w:t xml:space="preserve">, </w:t>
            </w:r>
            <w:r w:rsidRPr="00E47E00">
              <w:br/>
            </w:r>
            <w:r w:rsidRPr="00A311A0">
              <w:rPr>
                <w:szCs w:val="22"/>
              </w:rPr>
              <w:t>im Zertifikat enthaltene Rollen-</w:t>
            </w:r>
            <w:r w:rsidRPr="00A311A0">
              <w:rPr>
                <w:rFonts w:eastAsia="Times New Roman" w:cs="Arial"/>
                <w:szCs w:val="22"/>
              </w:rPr>
              <w:t>OIDs</w:t>
            </w:r>
          </w:p>
        </w:tc>
      </w:tr>
      <w:tr w:rsidR="00001574" w:rsidRPr="00226D85" w:rsidTr="00001574">
        <w:trPr>
          <w:trHeight w:val="343"/>
        </w:trPr>
        <w:tc>
          <w:tcPr>
            <w:tcW w:w="2268" w:type="dxa"/>
            <w:shd w:val="clear" w:color="auto" w:fill="auto"/>
          </w:tcPr>
          <w:p w:rsidR="00001574" w:rsidRPr="00E47E00" w:rsidRDefault="00001574" w:rsidP="00001574">
            <w:pPr>
              <w:pStyle w:val="gemTab10pt"/>
            </w:pPr>
            <w:r w:rsidRPr="00E47E00">
              <w:t>Standardablauf</w:t>
            </w:r>
          </w:p>
        </w:tc>
        <w:tc>
          <w:tcPr>
            <w:tcW w:w="6660" w:type="dxa"/>
            <w:shd w:val="clear" w:color="auto" w:fill="auto"/>
          </w:tcPr>
          <w:p w:rsidR="00001574" w:rsidRPr="00BC6F61" w:rsidRDefault="00001574" w:rsidP="00001574">
            <w:pPr>
              <w:pStyle w:val="gemTab10pt"/>
              <w:rPr>
                <w:rFonts w:eastAsia="Times New Roman" w:cs="Arial"/>
                <w:szCs w:val="22"/>
              </w:rPr>
            </w:pPr>
            <w:r w:rsidRPr="00BC6F61">
              <w:rPr>
                <w:rFonts w:eastAsia="Times New Roman" w:cs="Arial"/>
                <w:szCs w:val="22"/>
              </w:rPr>
              <w:t xml:space="preserve">0. Die QES-Zertifikatsprüfung setzt sich aus den in [Common-PKI#Part5] und [Common-PKI#9] beschriebenen Schritten zusammen. </w:t>
            </w:r>
          </w:p>
          <w:p w:rsidR="00001574" w:rsidRPr="00BC6F61" w:rsidRDefault="00001574" w:rsidP="00001574">
            <w:pPr>
              <w:pStyle w:val="gemTab10pt"/>
              <w:rPr>
                <w:rFonts w:eastAsia="Times New Roman" w:cs="Arial"/>
                <w:szCs w:val="22"/>
              </w:rPr>
            </w:pPr>
            <w:r w:rsidRPr="00BC6F61">
              <w:rPr>
                <w:rFonts w:eastAsia="Times New Roman" w:cs="Arial"/>
                <w:szCs w:val="22"/>
              </w:rPr>
              <w:t>Die Prüfungen der korrespondierenden Attribu</w:t>
            </w:r>
            <w:r w:rsidRPr="00BC6F61">
              <w:rPr>
                <w:rFonts w:eastAsia="Times New Roman" w:cs="Arial"/>
                <w:szCs w:val="22"/>
              </w:rPr>
              <w:t>t</w:t>
            </w:r>
            <w:r w:rsidRPr="00BC6F61">
              <w:rPr>
                <w:rFonts w:eastAsia="Times New Roman" w:cs="Arial"/>
                <w:szCs w:val="22"/>
              </w:rPr>
              <w:t xml:space="preserve">zertifikate müssen die Vorgaben gemäß </w:t>
            </w:r>
            <w:r w:rsidRPr="00BC6F61">
              <w:t>[baekAttr], [RFC</w:t>
            </w:r>
            <w:r w:rsidRPr="00BC6F61">
              <w:rPr>
                <w:bCs/>
                <w:i/>
                <w:iCs/>
              </w:rPr>
              <w:t>5755</w:t>
            </w:r>
            <w:r w:rsidRPr="00BC6F61">
              <w:t>] und [Recommendation  ITU-T  X.509  |  ISO/IEC  9594-8] berücksicht</w:t>
            </w:r>
            <w:r w:rsidRPr="00BC6F61">
              <w:t>i</w:t>
            </w:r>
            <w:r w:rsidRPr="00BC6F61">
              <w:t>gen.</w:t>
            </w:r>
          </w:p>
          <w:p w:rsidR="00001574" w:rsidRPr="00BC6F61" w:rsidRDefault="00001574" w:rsidP="00001574">
            <w:pPr>
              <w:pStyle w:val="gemTab10pt"/>
              <w:rPr>
                <w:rFonts w:eastAsia="Times New Roman" w:cs="Arial"/>
                <w:szCs w:val="22"/>
                <w:highlight w:val="darkCyan"/>
              </w:rPr>
            </w:pPr>
            <w:r w:rsidRPr="00BC6F61">
              <w:rPr>
                <w:rFonts w:eastAsia="Times New Roman" w:cs="Arial"/>
                <w:szCs w:val="22"/>
              </w:rPr>
              <w:t>(Zusätzlich zu den in [Common-PKI] beschriebenen Schritten werden folgende Schritte durchgeführt:</w:t>
            </w:r>
          </w:p>
          <w:p w:rsidR="00001574" w:rsidRPr="00BC6F61" w:rsidRDefault="00001574" w:rsidP="00001574">
            <w:pPr>
              <w:pStyle w:val="gemTab10pt"/>
              <w:spacing w:before="60"/>
              <w:rPr>
                <w:rFonts w:eastAsia="Times New Roman" w:cs="Arial"/>
                <w:szCs w:val="22"/>
              </w:rPr>
            </w:pPr>
          </w:p>
          <w:p w:rsidR="00001574" w:rsidRPr="00BC6F61" w:rsidRDefault="00001574" w:rsidP="00001574">
            <w:pPr>
              <w:pStyle w:val="gemTab10pt"/>
              <w:numPr>
                <w:ilvl w:val="0"/>
                <w:numId w:val="38"/>
              </w:numPr>
              <w:spacing w:before="60"/>
              <w:rPr>
                <w:rFonts w:eastAsia="Times New Roman" w:cs="Arial"/>
                <w:szCs w:val="22"/>
              </w:rPr>
            </w:pPr>
            <w:r w:rsidRPr="00BC6F61">
              <w:rPr>
                <w:rFonts w:eastAsia="Times New Roman" w:cs="Arial"/>
                <w:szCs w:val="22"/>
              </w:rPr>
              <w:t xml:space="preserve">[System:] Prüfung, ob das CA-Zertifikat für die QES-Prüfung zum Referenzzeitpunkt in der BNetzA-VL gemäß [eIDAS] und [ETSI </w:t>
            </w:r>
            <w:r w:rsidRPr="00BC6F61">
              <w:t>TS 119 612#5.5.4 und #Annex J]</w:t>
            </w:r>
            <w:r w:rsidRPr="00BC6F61">
              <w:rPr>
                <w:rFonts w:eastAsia="Times New Roman" w:cs="Arial"/>
                <w:szCs w:val="22"/>
              </w:rPr>
              <w:t xml:space="preserve"> qualifiziert ist.</w:t>
            </w:r>
          </w:p>
          <w:p w:rsidR="00001574" w:rsidRPr="00BC6F61" w:rsidRDefault="00001574" w:rsidP="00001574">
            <w:pPr>
              <w:pStyle w:val="gemTab10pt"/>
              <w:numPr>
                <w:ilvl w:val="0"/>
                <w:numId w:val="38"/>
              </w:numPr>
              <w:spacing w:before="60"/>
              <w:rPr>
                <w:rFonts w:eastAsia="Times New Roman" w:cs="Arial"/>
                <w:szCs w:val="22"/>
              </w:rPr>
            </w:pPr>
            <w:r w:rsidRPr="00BC6F61">
              <w:rPr>
                <w:rFonts w:eastAsia="Times New Roman" w:cs="Arial"/>
                <w:szCs w:val="22"/>
              </w:rPr>
              <w:t xml:space="preserve">[System:] </w:t>
            </w:r>
            <w:r w:rsidRPr="00BC6F61">
              <w:rPr>
                <w:rFonts w:cs="Arial"/>
                <w:szCs w:val="22"/>
                <w:lang w:eastAsia="ja-JP"/>
              </w:rPr>
              <w:t>Prüfung, ob das ausstellende QES-CA-Zertifikat des QES-Zertifikates in der TSL enthalten ist (</w:t>
            </w:r>
            <w:r w:rsidRPr="00BC6F61">
              <w:rPr>
                <w:rFonts w:cs="Arial"/>
                <w:szCs w:val="22"/>
                <w:lang w:eastAsia="ja-JP"/>
              </w:rPr>
              <w:fldChar w:fldCharType="begin" w:fldLock="1"/>
            </w:r>
            <w:r w:rsidRPr="00BC6F61">
              <w:rPr>
                <w:rFonts w:cs="Arial"/>
                <w:szCs w:val="22"/>
                <w:lang w:eastAsia="ja-JP"/>
              </w:rPr>
              <w:instrText xml:space="preserve"> REF _Ref398279170 \h  \* MERGEFORMAT </w:instrText>
            </w:r>
            <w:r w:rsidRPr="00BC6F61">
              <w:rPr>
                <w:rFonts w:cs="Arial"/>
                <w:szCs w:val="22"/>
                <w:lang w:eastAsia="ja-JP"/>
              </w:rPr>
            </w:r>
            <w:r w:rsidRPr="00BC6F61">
              <w:rPr>
                <w:rFonts w:cs="Arial"/>
                <w:szCs w:val="22"/>
                <w:lang w:eastAsia="ja-JP"/>
              </w:rPr>
              <w:fldChar w:fldCharType="separate"/>
            </w:r>
            <w:r w:rsidRPr="00BC6F61">
              <w:t>TUC_PKI_003 "CA-Zertifikat in TSL-Informationen finden"</w:t>
            </w:r>
            <w:r w:rsidRPr="00BC6F61">
              <w:rPr>
                <w:rFonts w:cs="Arial"/>
                <w:szCs w:val="22"/>
                <w:lang w:eastAsia="ja-JP"/>
              </w:rPr>
              <w:fldChar w:fldCharType="end"/>
            </w:r>
            <w:r w:rsidRPr="00BC6F61">
              <w:rPr>
                <w:rFonts w:cs="Arial"/>
                <w:szCs w:val="22"/>
                <w:lang w:eastAsia="ja-JP"/>
              </w:rPr>
              <w:t>).</w:t>
            </w:r>
          </w:p>
          <w:p w:rsidR="00001574" w:rsidRPr="00BC6F61" w:rsidRDefault="00001574" w:rsidP="00001574">
            <w:pPr>
              <w:pStyle w:val="gemTab10pt"/>
              <w:numPr>
                <w:ilvl w:val="0"/>
                <w:numId w:val="38"/>
              </w:numPr>
              <w:spacing w:before="60"/>
              <w:rPr>
                <w:rFonts w:eastAsia="Times New Roman" w:cs="Arial"/>
                <w:szCs w:val="22"/>
              </w:rPr>
            </w:pPr>
            <w:r w:rsidRPr="00BC6F61">
              <w:rPr>
                <w:rFonts w:eastAsia="Times New Roman" w:cs="Arial"/>
                <w:szCs w:val="22"/>
              </w:rPr>
              <w:t xml:space="preserve">[System:] </w:t>
            </w:r>
            <w:r w:rsidRPr="00BC6F61">
              <w:rPr>
                <w:rFonts w:cs="Arial"/>
                <w:szCs w:val="22"/>
                <w:lang w:eastAsia="ja-JP"/>
              </w:rPr>
              <w:t>Prüfung, ob das QES-CA-Zertifikat (zum Referenzzeitpunkt) in der TSL als gültig gekennzeichnet ist.</w:t>
            </w:r>
          </w:p>
          <w:p w:rsidR="00001574" w:rsidRPr="00BC6F61" w:rsidRDefault="00001574" w:rsidP="00001574">
            <w:pPr>
              <w:pStyle w:val="gemTab10pt"/>
              <w:numPr>
                <w:ilvl w:val="0"/>
                <w:numId w:val="38"/>
              </w:numPr>
              <w:spacing w:before="60"/>
              <w:rPr>
                <w:rFonts w:eastAsia="Times New Roman" w:cs="Arial"/>
                <w:szCs w:val="22"/>
              </w:rPr>
            </w:pPr>
            <w:r w:rsidRPr="00BC6F61">
              <w:rPr>
                <w:rFonts w:eastAsia="Times New Roman" w:cs="Arial"/>
                <w:szCs w:val="22"/>
              </w:rPr>
              <w:t>[System:] Ermittlung der OCSP-Adresse aus der TSL (</w:t>
            </w:r>
            <w:r w:rsidRPr="00BC6F61">
              <w:rPr>
                <w:rFonts w:eastAsia="Times New Roman" w:cs="Arial"/>
                <w:szCs w:val="22"/>
              </w:rPr>
              <w:fldChar w:fldCharType="begin" w:fldLock="1"/>
            </w:r>
            <w:r w:rsidRPr="00BC6F61">
              <w:rPr>
                <w:rFonts w:eastAsia="Times New Roman" w:cs="Arial"/>
                <w:szCs w:val="22"/>
              </w:rPr>
              <w:instrText xml:space="preserve"> REF _Ref398279150 \h  \* MERGEFORMAT </w:instrText>
            </w:r>
            <w:r w:rsidRPr="00BC6F61">
              <w:rPr>
                <w:rFonts w:eastAsia="Times New Roman" w:cs="Arial"/>
                <w:szCs w:val="22"/>
              </w:rPr>
            </w:r>
            <w:r w:rsidRPr="00BC6F61">
              <w:rPr>
                <w:rFonts w:eastAsia="Times New Roman" w:cs="Arial"/>
                <w:szCs w:val="22"/>
              </w:rPr>
              <w:fldChar w:fldCharType="separate"/>
            </w:r>
            <w:r w:rsidRPr="00BC6F61">
              <w:rPr>
                <w:rFonts w:eastAsia="Times New Roman" w:cs="Arial"/>
                <w:szCs w:val="22"/>
              </w:rPr>
              <w:t>TUC_PKI_005 "Adresse für Status- und Sperrprüfung er</w:t>
            </w:r>
            <w:r w:rsidRPr="00BC6F61">
              <w:rPr>
                <w:rFonts w:eastAsia="Times New Roman" w:cs="Arial"/>
                <w:szCs w:val="22"/>
              </w:rPr>
              <w:softHyphen/>
              <w:t>mitteln"</w:t>
            </w:r>
            <w:r w:rsidRPr="00BC6F61">
              <w:rPr>
                <w:rFonts w:eastAsia="Times New Roman" w:cs="Arial"/>
                <w:szCs w:val="22"/>
              </w:rPr>
              <w:fldChar w:fldCharType="end"/>
            </w:r>
            <w:r w:rsidRPr="00BC6F61">
              <w:rPr>
                <w:rFonts w:eastAsia="Times New Roman" w:cs="Arial"/>
                <w:szCs w:val="22"/>
              </w:rPr>
              <w:t>)</w:t>
            </w:r>
          </w:p>
          <w:p w:rsidR="00001574" w:rsidRPr="00BC6F61" w:rsidRDefault="00001574" w:rsidP="00001574">
            <w:pPr>
              <w:pStyle w:val="gemTab10pt"/>
              <w:numPr>
                <w:ilvl w:val="0"/>
                <w:numId w:val="38"/>
              </w:numPr>
              <w:spacing w:before="60"/>
              <w:rPr>
                <w:rFonts w:eastAsia="Times New Roman" w:cs="Arial"/>
                <w:szCs w:val="22"/>
              </w:rPr>
            </w:pPr>
            <w:r w:rsidRPr="00BC6F61">
              <w:rPr>
                <w:rFonts w:eastAsia="Times New Roman" w:cs="Arial"/>
                <w:szCs w:val="22"/>
              </w:rPr>
              <w:t>[System:] Die abzufragenden Statusinformationen zu QES-Zertifikaten werden unter Verwendung der extrahierten OCSP-Adressen eingeholt.</w:t>
            </w:r>
          </w:p>
          <w:p w:rsidR="00BC6F61" w:rsidRPr="00BC6F61" w:rsidRDefault="00001574" w:rsidP="00001574">
            <w:pPr>
              <w:pStyle w:val="gemTab10pt"/>
              <w:numPr>
                <w:ilvl w:val="0"/>
                <w:numId w:val="38"/>
              </w:numPr>
              <w:spacing w:before="60"/>
              <w:rPr>
                <w:rFonts w:eastAsia="Times New Roman" w:cs="Arial"/>
                <w:szCs w:val="22"/>
              </w:rPr>
            </w:pPr>
            <w:r w:rsidRPr="00BC6F61">
              <w:rPr>
                <w:rFonts w:eastAsia="Times New Roman" w:cs="Arial"/>
                <w:szCs w:val="22"/>
              </w:rPr>
              <w:t>[System:] Ermittlung der Rolle (</w:t>
            </w:r>
            <w:r w:rsidRPr="00BC6F61">
              <w:rPr>
                <w:rFonts w:eastAsia="Times New Roman" w:cs="Arial"/>
                <w:szCs w:val="22"/>
              </w:rPr>
              <w:fldChar w:fldCharType="begin" w:fldLock="1"/>
            </w:r>
            <w:r w:rsidRPr="00BC6F61">
              <w:rPr>
                <w:rFonts w:eastAsia="Times New Roman" w:cs="Arial"/>
                <w:szCs w:val="22"/>
              </w:rPr>
              <w:instrText xml:space="preserve"> REF _Ref398279184 \h </w:instrText>
            </w:r>
            <w:r w:rsidRPr="00BC6F61">
              <w:rPr>
                <w:rFonts w:eastAsia="Times New Roman" w:cs="Arial"/>
                <w:szCs w:val="22"/>
              </w:rPr>
            </w:r>
            <w:r w:rsidR="00BC6F61" w:rsidRPr="00BC6F61">
              <w:rPr>
                <w:rFonts w:eastAsia="Times New Roman" w:cs="Arial"/>
                <w:szCs w:val="22"/>
              </w:rPr>
              <w:instrText xml:space="preserve"> \* MERGEFORMAT </w:instrText>
            </w:r>
            <w:r w:rsidRPr="00BC6F61">
              <w:rPr>
                <w:rFonts w:eastAsia="Times New Roman" w:cs="Arial"/>
                <w:szCs w:val="22"/>
              </w:rPr>
              <w:fldChar w:fldCharType="separate"/>
            </w:r>
            <w:r w:rsidRPr="00BC6F61">
              <w:t>TUC_PKI_009 "Rollenermittlung"</w:t>
            </w:r>
            <w:r w:rsidRPr="00BC6F61">
              <w:rPr>
                <w:rFonts w:eastAsia="Times New Roman" w:cs="Arial"/>
                <w:szCs w:val="22"/>
              </w:rPr>
              <w:fldChar w:fldCharType="end"/>
            </w:r>
            <w:r w:rsidR="00BC6F61" w:rsidRPr="00BC6F61">
              <w:rPr>
                <w:rFonts w:eastAsia="Times New Roman" w:cs="Arial"/>
                <w:szCs w:val="22"/>
              </w:rPr>
              <w:t>)</w:t>
            </w:r>
          </w:p>
          <w:p w:rsidR="00001574" w:rsidRPr="00BC6F61" w:rsidRDefault="00BC6F61" w:rsidP="00BC6F61">
            <w:pPr>
              <w:pStyle w:val="gemTab10pt"/>
              <w:numPr>
                <w:ilvl w:val="0"/>
                <w:numId w:val="38"/>
              </w:numPr>
              <w:spacing w:before="60"/>
              <w:rPr>
                <w:rFonts w:eastAsia="Times New Roman" w:cs="Arial"/>
                <w:szCs w:val="22"/>
              </w:rPr>
            </w:pPr>
            <w:r w:rsidRPr="00BC6F61">
              <w:rPr>
                <w:rFonts w:eastAsia="Times New Roman" w:cs="Arial"/>
                <w:szCs w:val="22"/>
              </w:rPr>
              <w:lastRenderedPageBreak/>
              <w:t xml:space="preserve">[System:] Ende des Use Case mit Rückgabe des/der </w:t>
            </w:r>
            <w:r w:rsidRPr="00BC6F61">
              <w:rPr>
                <w:szCs w:val="22"/>
              </w:rPr>
              <w:t>im Zertifikat enthaltenen Rollen-</w:t>
            </w:r>
            <w:r w:rsidRPr="00BC6F61">
              <w:rPr>
                <w:rFonts w:eastAsia="Times New Roman" w:cs="Arial"/>
                <w:szCs w:val="22"/>
              </w:rPr>
              <w:t>OID</w:t>
            </w:r>
            <w:r w:rsidRPr="00BC6F61">
              <w:rPr>
                <w:szCs w:val="22"/>
              </w:rPr>
              <w:t>(</w:t>
            </w:r>
            <w:r w:rsidRPr="00BC6F61">
              <w:rPr>
                <w:rFonts w:eastAsia="Times New Roman" w:cs="Arial"/>
                <w:szCs w:val="22"/>
              </w:rPr>
              <w:t>s)</w:t>
            </w:r>
            <w:r w:rsidR="00001574" w:rsidRPr="00BC6F61">
              <w:rPr>
                <w:rFonts w:eastAsia="Times New Roman" w:cs="Arial"/>
                <w:szCs w:val="22"/>
                <w:highlight w:val="green"/>
              </w:rPr>
              <w:fldChar w:fldCharType="begin" w:fldLock="1"/>
            </w:r>
            <w:r w:rsidR="00001574" w:rsidRPr="00BC6F61">
              <w:rPr>
                <w:rFonts w:eastAsia="Times New Roman" w:cs="Arial"/>
                <w:szCs w:val="22"/>
                <w:highlight w:val="green"/>
              </w:rPr>
            </w:r>
            <w:r w:rsidR="00001574" w:rsidRPr="00BC6F61">
              <w:rPr>
                <w:rFonts w:eastAsia="Times New Roman" w:cs="Arial"/>
                <w:szCs w:val="22"/>
                <w:highlight w:val="green"/>
              </w:rPr>
              <w:fldChar w:fldCharType="separate"/>
            </w:r>
            <w:r w:rsidR="00001574" w:rsidRPr="00BC6F61">
              <w:rPr>
                <w:rFonts w:eastAsia="Times New Roman" w:cs="Arial"/>
                <w:szCs w:val="22"/>
                <w:highlight w:val="green"/>
              </w:rPr>
              <w:fldChar w:fldCharType="end"/>
            </w:r>
          </w:p>
        </w:tc>
      </w:tr>
      <w:tr w:rsidR="00001574" w:rsidRPr="00A311A0" w:rsidTr="00001574">
        <w:trPr>
          <w:trHeight w:val="343"/>
        </w:trPr>
        <w:tc>
          <w:tcPr>
            <w:tcW w:w="2268" w:type="dxa"/>
            <w:shd w:val="clear" w:color="auto" w:fill="auto"/>
          </w:tcPr>
          <w:p w:rsidR="00001574" w:rsidRPr="00E47E00" w:rsidRDefault="00001574" w:rsidP="00001574">
            <w:pPr>
              <w:pStyle w:val="gemTab10pt"/>
            </w:pPr>
            <w:r w:rsidRPr="00E47E00">
              <w:lastRenderedPageBreak/>
              <w:t>Varianten/Alternativen</w:t>
            </w:r>
          </w:p>
        </w:tc>
        <w:tc>
          <w:tcPr>
            <w:tcW w:w="6660" w:type="dxa"/>
            <w:shd w:val="clear" w:color="auto" w:fill="auto"/>
          </w:tcPr>
          <w:p w:rsidR="00001574" w:rsidRPr="00A311A0" w:rsidRDefault="00001574" w:rsidP="00001574">
            <w:pPr>
              <w:pStyle w:val="gemTab10pt"/>
              <w:rPr>
                <w:rFonts w:eastAsia="Times New Roman" w:cs="Arial"/>
              </w:rPr>
            </w:pPr>
            <w:r w:rsidRPr="00A311A0">
              <w:rPr>
                <w:rFonts w:eastAsia="Times New Roman" w:cs="Arial"/>
              </w:rPr>
              <w:t xml:space="preserve">Der Standardablauf stellt die üblichen Schritte dar, die durchgeführt werden müssen. Eine Trennung in zwei Prozesse oder eine Umstrukturierung, bei der alle notwendigen Schritte erfolgen, ist </w:t>
            </w:r>
            <w:r w:rsidRPr="00D20E32">
              <w:rPr>
                <w:rFonts w:eastAsia="Times New Roman" w:cs="Arial"/>
              </w:rPr>
              <w:t>zulässig</w:t>
            </w:r>
            <w:r w:rsidRPr="00A311A0">
              <w:rPr>
                <w:rFonts w:eastAsia="Times New Roman" w:cs="Arial"/>
              </w:rPr>
              <w:t>.</w:t>
            </w:r>
          </w:p>
          <w:p w:rsidR="00001574" w:rsidRPr="00A311A0" w:rsidRDefault="00001574" w:rsidP="00001574">
            <w:pPr>
              <w:pStyle w:val="gemTab10pt"/>
              <w:rPr>
                <w:rFonts w:eastAsia="Times New Roman" w:cs="Arial"/>
                <w:szCs w:val="22"/>
              </w:rPr>
            </w:pPr>
            <w:r w:rsidRPr="00A311A0">
              <w:rPr>
                <w:rFonts w:eastAsia="Times New Roman" w:cs="Arial"/>
                <w:szCs w:val="22"/>
              </w:rPr>
              <w:t>0a.</w:t>
            </w:r>
          </w:p>
          <w:p w:rsidR="00001574" w:rsidRPr="00A311A0" w:rsidRDefault="00001574" w:rsidP="00001574">
            <w:pPr>
              <w:pStyle w:val="gemTab10pt"/>
              <w:rPr>
                <w:rFonts w:eastAsia="Times New Roman" w:cs="Arial"/>
                <w:szCs w:val="22"/>
              </w:rPr>
            </w:pPr>
            <w:r w:rsidRPr="00A311A0">
              <w:rPr>
                <w:rFonts w:eastAsia="Times New Roman" w:cs="Arial"/>
                <w:szCs w:val="22"/>
              </w:rPr>
              <w:t xml:space="preserve">[System:] Wird im optionalen Parameter Nonce ein Wert übergeben, dann muss für </w:t>
            </w:r>
            <w:r w:rsidRPr="00D20E32">
              <w:rPr>
                <w:rFonts w:eastAsia="Times New Roman" w:cs="Arial"/>
                <w:szCs w:val="22"/>
              </w:rPr>
              <w:t>QES-Zertifikate</w:t>
            </w:r>
            <w:r w:rsidRPr="00A311A0">
              <w:rPr>
                <w:rFonts w:eastAsia="Times New Roman" w:cs="Arial"/>
                <w:szCs w:val="22"/>
              </w:rPr>
              <w:t xml:space="preserve"> dieser Wert als OCSP-Parameter in den OCSP-Request integriert und im Response geprüft werden.</w:t>
            </w:r>
          </w:p>
          <w:p w:rsidR="00001574" w:rsidRPr="00162834" w:rsidRDefault="00001574" w:rsidP="00001574">
            <w:pPr>
              <w:pStyle w:val="gemTab10pt"/>
              <w:rPr>
                <w:rFonts w:eastAsia="Times New Roman" w:cs="Arial"/>
                <w:szCs w:val="22"/>
              </w:rPr>
            </w:pPr>
            <w:r w:rsidRPr="00162834">
              <w:rPr>
                <w:rFonts w:eastAsia="Times New Roman" w:cs="Arial"/>
                <w:szCs w:val="22"/>
              </w:rPr>
              <w:t>4a .</w:t>
            </w:r>
          </w:p>
          <w:p w:rsidR="00001574" w:rsidRPr="00162834" w:rsidRDefault="00001574" w:rsidP="00001574">
            <w:pPr>
              <w:pStyle w:val="gemTab10pt"/>
              <w:rPr>
                <w:rFonts w:eastAsia="Times New Roman" w:cs="Arial"/>
                <w:szCs w:val="22"/>
              </w:rPr>
            </w:pPr>
            <w:r w:rsidRPr="00162834">
              <w:rPr>
                <w:rFonts w:eastAsia="Times New Roman" w:cs="Arial"/>
                <w:szCs w:val="22"/>
              </w:rPr>
              <w:t>[System:] Der Offline-Modus ist aktiviert. Es werden keine Statusinfo</w:t>
            </w:r>
            <w:r>
              <w:rPr>
                <w:rFonts w:eastAsia="Times New Roman" w:cs="Arial"/>
                <w:szCs w:val="22"/>
              </w:rPr>
              <w:t xml:space="preserve">rmationen eingeholt. (Schritte </w:t>
            </w:r>
            <w:r w:rsidRPr="00162834">
              <w:rPr>
                <w:rFonts w:eastAsia="Times New Roman" w:cs="Arial"/>
                <w:szCs w:val="22"/>
              </w:rPr>
              <w:t>4 und 5 entfallen.)</w:t>
            </w:r>
          </w:p>
          <w:p w:rsidR="00001574" w:rsidRPr="00162834" w:rsidRDefault="00001574" w:rsidP="00001574">
            <w:pPr>
              <w:pStyle w:val="gemTab10pt"/>
            </w:pPr>
            <w:r w:rsidRPr="00162834">
              <w:t>5a .</w:t>
            </w:r>
          </w:p>
          <w:p w:rsidR="00001574" w:rsidRPr="00A311A0" w:rsidRDefault="00001574" w:rsidP="00001574">
            <w:pPr>
              <w:pStyle w:val="gemTab10pt"/>
              <w:rPr>
                <w:rFonts w:eastAsia="Times New Roman" w:cs="Arial"/>
                <w:szCs w:val="22"/>
              </w:rPr>
            </w:pPr>
            <w:r w:rsidRPr="00162834">
              <w:t>[System</w:t>
            </w:r>
            <w:r w:rsidRPr="00162834">
              <w:rPr>
                <w:rFonts w:eastAsia="Times New Roman" w:cs="Arial"/>
                <w:szCs w:val="22"/>
              </w:rPr>
              <w:t>:</w:t>
            </w:r>
            <w:r w:rsidRPr="00162834">
              <w:t>] Eine OCSP-Re</w:t>
            </w:r>
            <w:r w:rsidRPr="00D20E32">
              <w:t>sponse</w:t>
            </w:r>
            <w:r w:rsidRPr="00E47E00">
              <w:t xml:space="preserve"> zu dem zu prüfenden Zertifikat wurde im Aufruf mit übergeben. Falls diese</w:t>
            </w:r>
            <w:r w:rsidRPr="002679A1">
              <w:t>s</w:t>
            </w:r>
            <w:r w:rsidRPr="00E47E00">
              <w:t xml:space="preserve"> zum Referenzzeitpunkt gültig </w:t>
            </w:r>
            <w:r w:rsidRPr="002679A1">
              <w:t>ist</w:t>
            </w:r>
            <w:r w:rsidRPr="00E47E00">
              <w:t>, werden keine OCSP-Requests erzeugt, sondern die beigefügte OCSP-Response zur weiteren Prüfung verwendet.</w:t>
            </w:r>
          </w:p>
        </w:tc>
      </w:tr>
      <w:tr w:rsidR="00001574" w:rsidRPr="00162834" w:rsidTr="00001574">
        <w:trPr>
          <w:trHeight w:val="343"/>
        </w:trPr>
        <w:tc>
          <w:tcPr>
            <w:tcW w:w="2268" w:type="dxa"/>
            <w:shd w:val="clear" w:color="auto" w:fill="auto"/>
          </w:tcPr>
          <w:p w:rsidR="00001574" w:rsidRPr="00E47E00" w:rsidRDefault="00001574" w:rsidP="00001574">
            <w:pPr>
              <w:pStyle w:val="gemTab10pt"/>
            </w:pPr>
            <w:r w:rsidRPr="00E47E00">
              <w:t>Fehlerfälle</w:t>
            </w:r>
          </w:p>
        </w:tc>
        <w:tc>
          <w:tcPr>
            <w:tcW w:w="6660" w:type="dxa"/>
            <w:shd w:val="clear" w:color="auto" w:fill="auto"/>
          </w:tcPr>
          <w:p w:rsidR="00001574" w:rsidRPr="00162834" w:rsidRDefault="00001574" w:rsidP="00001574">
            <w:pPr>
              <w:pStyle w:val="gemTab10pt"/>
            </w:pPr>
            <w:r w:rsidRPr="00162834">
              <w:t>In jedem der beschriebenen Schritte können Fehler auftreten. Diese sind durch das System zu melden und der Prozess muss beendet werden.</w:t>
            </w:r>
          </w:p>
          <w:p w:rsidR="00001574" w:rsidRPr="00162834" w:rsidRDefault="00001574" w:rsidP="00001574">
            <w:pPr>
              <w:pStyle w:val="gemTab10pt"/>
              <w:rPr>
                <w:rFonts w:eastAsia="Times New Roman" w:cs="Arial"/>
                <w:szCs w:val="20"/>
              </w:rPr>
            </w:pPr>
            <w:r w:rsidRPr="00162834">
              <w:t xml:space="preserve">0b. </w:t>
            </w:r>
            <w:r w:rsidRPr="00162834">
              <w:br/>
              <w:t xml:space="preserve">In [Common-PKI#Part5] und [Common-PKI#9] sind Fehlerfälle für die QES-Zertifikatsprüfung und die Prüfung von Attributzertifikaten beschrieben. Diese beinhalten: </w:t>
            </w:r>
            <w:r w:rsidRPr="00162834">
              <w:rPr>
                <w:rFonts w:eastAsia="Times New Roman" w:cs="Arial"/>
                <w:szCs w:val="20"/>
              </w:rPr>
              <w:t xml:space="preserve"> </w:t>
            </w:r>
          </w:p>
          <w:p w:rsidR="00001574" w:rsidRPr="00162834" w:rsidRDefault="00001574" w:rsidP="00001574">
            <w:pPr>
              <w:pStyle w:val="gemTab10pt"/>
            </w:pPr>
            <w:r w:rsidRPr="00162834">
              <w:rPr>
                <w:szCs w:val="20"/>
              </w:rPr>
              <w:t>- Prüfung von QCStatements: QC_STATEMENT_ERROR</w:t>
            </w:r>
          </w:p>
          <w:p w:rsidR="00001574" w:rsidRPr="00162834" w:rsidRDefault="00001574" w:rsidP="00001574">
            <w:pPr>
              <w:pStyle w:val="gemTab10pt"/>
            </w:pPr>
            <w:r w:rsidRPr="00162834">
              <w:t>- Prüfung von QES-Basiszertifikat assoziierten Attributzertifkaten: ATTR_CERT_MISMATCH.</w:t>
            </w:r>
          </w:p>
          <w:p w:rsidR="00001574" w:rsidRPr="00162834" w:rsidRDefault="00001574" w:rsidP="00001574">
            <w:pPr>
              <w:pStyle w:val="gemTab10pt"/>
            </w:pPr>
            <w:r w:rsidRPr="00162834">
              <w:t>0c.</w:t>
            </w:r>
          </w:p>
          <w:p w:rsidR="00001574" w:rsidRPr="00162834" w:rsidRDefault="00001574" w:rsidP="00001574">
            <w:pPr>
              <w:pStyle w:val="gemTab10pt"/>
            </w:pPr>
            <w:r w:rsidRPr="00162834">
              <w:rPr>
                <w:szCs w:val="20"/>
              </w:rPr>
              <w:t>Wenn die in einer OCSP-Response zurückgelieferte Nonce nicht mit der Nonce des OCSP-Requests für ein QES-Zertifikat übereinstimmt, wird die Prüfung abgebrochen mit der Fehlermeldung OCSP_NONCE_MISMATCH.</w:t>
            </w:r>
          </w:p>
          <w:p w:rsidR="00001574" w:rsidRPr="00162834" w:rsidRDefault="00001574" w:rsidP="00001574">
            <w:pPr>
              <w:pStyle w:val="gemTab10pt"/>
              <w:spacing w:before="60"/>
              <w:rPr>
                <w:rFonts w:eastAsia="Times New Roman" w:cs="Arial"/>
                <w:szCs w:val="22"/>
              </w:rPr>
            </w:pPr>
            <w:r w:rsidRPr="00162834">
              <w:rPr>
                <w:rFonts w:eastAsia="Times New Roman" w:cs="Arial"/>
                <w:szCs w:val="22"/>
              </w:rPr>
              <w:t>1a.</w:t>
            </w:r>
          </w:p>
          <w:p w:rsidR="00001574" w:rsidRPr="00162834" w:rsidRDefault="00001574" w:rsidP="00001574">
            <w:pPr>
              <w:pStyle w:val="gemTab10pt"/>
              <w:spacing w:before="60"/>
              <w:rPr>
                <w:rFonts w:eastAsia="Times New Roman" w:cs="Arial"/>
                <w:szCs w:val="22"/>
              </w:rPr>
            </w:pPr>
            <w:r w:rsidRPr="00162834">
              <w:rPr>
                <w:rFonts w:eastAsia="Times New Roman" w:cs="Arial"/>
                <w:szCs w:val="22"/>
              </w:rPr>
              <w:t>Ist das QES-CA-Zertifikat in der BNetzA-VL nicht vorhanden oder zum Referenzzeitpunkt nicht mit einem gültigen Status gekennzeichnet, muss der TUC mit einer Fehlermeldung</w:t>
            </w:r>
            <w:r>
              <w:rPr>
                <w:rFonts w:eastAsia="Times New Roman" w:cs="Arial"/>
                <w:color w:val="0000FF"/>
                <w:szCs w:val="22"/>
              </w:rPr>
              <w:t xml:space="preserve"> </w:t>
            </w:r>
            <w:r w:rsidRPr="00162834">
              <w:t>CA_CERTIFICATE_NOT_QES_QUALIFIED abbrechen</w:t>
            </w:r>
            <w:r w:rsidRPr="00162834">
              <w:rPr>
                <w:rFonts w:eastAsia="Times New Roman" w:cs="Arial"/>
                <w:color w:val="0000FF"/>
                <w:szCs w:val="22"/>
              </w:rPr>
              <w:t>.</w:t>
            </w:r>
          </w:p>
          <w:p w:rsidR="00001574" w:rsidRPr="00162834" w:rsidRDefault="00001574" w:rsidP="00001574">
            <w:pPr>
              <w:pStyle w:val="gemTab10pt"/>
              <w:rPr>
                <w:rFonts w:eastAsia="Times New Roman" w:cs="Arial"/>
                <w:szCs w:val="22"/>
              </w:rPr>
            </w:pPr>
            <w:r w:rsidRPr="00162834">
              <w:rPr>
                <w:rFonts w:eastAsia="Times New Roman" w:cs="Arial"/>
                <w:szCs w:val="22"/>
              </w:rPr>
              <w:t>3a.</w:t>
            </w:r>
          </w:p>
          <w:p w:rsidR="00001574" w:rsidRPr="00162834" w:rsidRDefault="00001574" w:rsidP="00001574">
            <w:pPr>
              <w:pStyle w:val="gemTab10pt"/>
            </w:pPr>
            <w:r w:rsidRPr="00162834">
              <w:rPr>
                <w:rFonts w:eastAsia="Times New Roman" w:cs="Arial"/>
                <w:szCs w:val="22"/>
              </w:rPr>
              <w:t xml:space="preserve">[System:] QES-CA-Zertifikat des QES-Zertifikates ist in der TSL als revoked gekennzeichnet und QES-Zertifikat ist nach Sperrzeitpunkt erstellt worden. Abbruch mit Fehlermeldung (CA_CERTIFICATE_REVOKED_IN_TSL). </w:t>
            </w:r>
          </w:p>
          <w:p w:rsidR="00001574" w:rsidRPr="00162834" w:rsidRDefault="00001574" w:rsidP="00001574">
            <w:pPr>
              <w:pStyle w:val="gemTab10pt"/>
            </w:pPr>
            <w:r w:rsidRPr="00162834">
              <w:t>5b.</w:t>
            </w:r>
          </w:p>
          <w:p w:rsidR="00001574" w:rsidRPr="00162834" w:rsidRDefault="00001574" w:rsidP="00001574">
            <w:pPr>
              <w:pStyle w:val="gemTab10pt"/>
              <w:rPr>
                <w:rFonts w:eastAsia="Times New Roman" w:cs="Arial"/>
                <w:szCs w:val="22"/>
              </w:rPr>
            </w:pPr>
            <w:r w:rsidRPr="00162834">
              <w:rPr>
                <w:rFonts w:eastAsia="Times New Roman" w:cs="Arial"/>
                <w:szCs w:val="22"/>
              </w:rPr>
              <w:t>[System:]. Der zuständige OCSP-Responder  ist nicht erreichbar. Abbruch mit Fehlermeldung (</w:t>
            </w:r>
            <w:r w:rsidRPr="00162834">
              <w:rPr>
                <w:rFonts w:eastAsia="Times New Roman" w:cs="Arial"/>
                <w:szCs w:val="20"/>
              </w:rPr>
              <w:t xml:space="preserve"> OCSP_NOT_AVAILABLE</w:t>
            </w:r>
            <w:r w:rsidRPr="00162834">
              <w:rPr>
                <w:rFonts w:eastAsia="Times New Roman" w:cs="Arial"/>
                <w:szCs w:val="22"/>
              </w:rPr>
              <w:t>).</w:t>
            </w:r>
          </w:p>
          <w:p w:rsidR="00001574" w:rsidRPr="00162834" w:rsidRDefault="00001574" w:rsidP="00001574">
            <w:pPr>
              <w:pStyle w:val="gemTab10pt"/>
            </w:pPr>
            <w:r w:rsidRPr="00162834">
              <w:t>5c.</w:t>
            </w:r>
          </w:p>
          <w:p w:rsidR="00001574" w:rsidRPr="00162834" w:rsidRDefault="00001574" w:rsidP="00001574">
            <w:pPr>
              <w:pStyle w:val="gemTab10pt"/>
            </w:pPr>
            <w:r w:rsidRPr="00162834">
              <w:t>[System</w:t>
            </w:r>
            <w:r w:rsidRPr="00162834">
              <w:rPr>
                <w:rFonts w:eastAsia="Times New Roman" w:cs="Arial"/>
                <w:szCs w:val="22"/>
              </w:rPr>
              <w:t>:</w:t>
            </w:r>
            <w:r w:rsidRPr="00162834">
              <w:t>] OCSP-Responses zu dem zu prüfenden Zertifikat wurden im Aufruf mit übergeben, ergaben bei den weiteren Prüfschritten jedoch kein gültiges Ergebnis. Eine erneute Prüfung wird in diesem Fall durchgeführt, als wären keine OCSP-Responses beigefügt. In den Rückgabewerten dieses TUC wird die Warnmeldung (PROVIDED_OCSP_RESPONSE_NOT_VALID) an die aufrufende Funktion übergeben.</w:t>
            </w:r>
          </w:p>
          <w:p w:rsidR="00001574" w:rsidRPr="00162834" w:rsidRDefault="00001574" w:rsidP="00001574">
            <w:pPr>
              <w:pStyle w:val="gemTab10pt"/>
              <w:rPr>
                <w:szCs w:val="20"/>
              </w:rPr>
            </w:pPr>
            <w:r w:rsidRPr="00162834">
              <w:rPr>
                <w:szCs w:val="20"/>
              </w:rPr>
              <w:t>5d.</w:t>
            </w:r>
          </w:p>
          <w:p w:rsidR="00001574" w:rsidRPr="00162834" w:rsidRDefault="00001574" w:rsidP="00001574">
            <w:pPr>
              <w:pStyle w:val="gemTab10pt"/>
              <w:rPr>
                <w:rFonts w:eastAsia="Times New Roman" w:cs="Arial"/>
                <w:szCs w:val="22"/>
              </w:rPr>
            </w:pPr>
            <w:r w:rsidRPr="00162834">
              <w:rPr>
                <w:rFonts w:eastAsia="Times New Roman" w:cs="Arial"/>
                <w:szCs w:val="22"/>
              </w:rPr>
              <w:t>System:] Warnmeldung, dass keine Online-Statusprüfung durchgeführt wurde (NO_OCSP_CHECK).</w:t>
            </w:r>
          </w:p>
        </w:tc>
      </w:tr>
      <w:tr w:rsidR="00001574" w:rsidRPr="00E47E00" w:rsidTr="00001574">
        <w:trPr>
          <w:trHeight w:val="343"/>
        </w:trPr>
        <w:tc>
          <w:tcPr>
            <w:tcW w:w="2268" w:type="dxa"/>
            <w:shd w:val="clear" w:color="auto" w:fill="auto"/>
          </w:tcPr>
          <w:p w:rsidR="00001574" w:rsidRPr="00E47E00" w:rsidRDefault="00001574" w:rsidP="00001574">
            <w:pPr>
              <w:pStyle w:val="gemTab10pt"/>
            </w:pPr>
            <w:r w:rsidRPr="00E47E00">
              <w:lastRenderedPageBreak/>
              <w:t>Technische Fehlermeldung</w:t>
            </w:r>
          </w:p>
        </w:tc>
        <w:tc>
          <w:tcPr>
            <w:tcW w:w="6660" w:type="dxa"/>
            <w:shd w:val="clear" w:color="auto" w:fill="auto"/>
          </w:tcPr>
          <w:p w:rsidR="00001574" w:rsidRPr="00E47E00" w:rsidRDefault="00001574" w:rsidP="00001574">
            <w:pPr>
              <w:pStyle w:val="gemTab10pt"/>
            </w:pPr>
            <w:r w:rsidRPr="00E47E00">
              <w:t>Das System meldet entsprechende Fehlercodes.</w:t>
            </w:r>
          </w:p>
        </w:tc>
      </w:tr>
      <w:tr w:rsidR="00001574" w:rsidRPr="006E3C81" w:rsidTr="00001574">
        <w:trPr>
          <w:trHeight w:val="343"/>
        </w:trPr>
        <w:tc>
          <w:tcPr>
            <w:tcW w:w="2268" w:type="dxa"/>
            <w:shd w:val="clear" w:color="auto" w:fill="auto"/>
          </w:tcPr>
          <w:p w:rsidR="00001574" w:rsidRPr="00E47E00" w:rsidRDefault="00001574" w:rsidP="00001574">
            <w:pPr>
              <w:pStyle w:val="gemTab10pt"/>
            </w:pPr>
            <w:r w:rsidRPr="00E47E00">
              <w:t>Sicherheits-anforderungen</w:t>
            </w:r>
          </w:p>
        </w:tc>
        <w:tc>
          <w:tcPr>
            <w:tcW w:w="6660" w:type="dxa"/>
            <w:shd w:val="clear" w:color="auto" w:fill="auto"/>
          </w:tcPr>
          <w:p w:rsidR="00001574" w:rsidRPr="006E3C81" w:rsidRDefault="00001574" w:rsidP="00001574">
            <w:pPr>
              <w:pStyle w:val="gemTab10pt"/>
              <w:rPr>
                <w:strike/>
              </w:rPr>
            </w:pPr>
          </w:p>
        </w:tc>
      </w:tr>
      <w:tr w:rsidR="00001574" w:rsidRPr="00B25F37" w:rsidTr="00001574">
        <w:trPr>
          <w:trHeight w:val="343"/>
        </w:trPr>
        <w:tc>
          <w:tcPr>
            <w:tcW w:w="2268" w:type="dxa"/>
            <w:shd w:val="clear" w:color="auto" w:fill="auto"/>
          </w:tcPr>
          <w:p w:rsidR="00001574" w:rsidRPr="00B25F37" w:rsidRDefault="00001574" w:rsidP="00001574">
            <w:pPr>
              <w:pStyle w:val="gemTab10pt"/>
              <w:rPr>
                <w:highlight w:val="yellow"/>
              </w:rPr>
            </w:pPr>
            <w:r w:rsidRPr="00B25F37">
              <w:t>Anmerkungen</w:t>
            </w:r>
          </w:p>
        </w:tc>
        <w:tc>
          <w:tcPr>
            <w:tcW w:w="6660" w:type="dxa"/>
            <w:shd w:val="clear" w:color="auto" w:fill="auto"/>
          </w:tcPr>
          <w:p w:rsidR="00001574" w:rsidRPr="00162834" w:rsidRDefault="00001574" w:rsidP="00001574">
            <w:pPr>
              <w:pStyle w:val="gemTab10pt"/>
              <w:rPr>
                <w:i/>
              </w:rPr>
            </w:pPr>
            <w:r w:rsidRPr="00A9698C">
              <w:t>Gültig</w:t>
            </w:r>
            <w:r w:rsidRPr="00162834">
              <w:t xml:space="preserve">e Status zu Schritt 1 sind gemäß [ETSI TS 119  612#5.5.4 und #Annex J] </w:t>
            </w:r>
            <w:r w:rsidRPr="00162834">
              <w:rPr>
                <w:i/>
              </w:rPr>
              <w:t>granted, accredited, undersupervision, supervisionincessation</w:t>
            </w:r>
          </w:p>
          <w:p w:rsidR="00001574" w:rsidRPr="00162834" w:rsidRDefault="00001574" w:rsidP="00001574">
            <w:pPr>
              <w:pStyle w:val="gemTab10pt"/>
              <w:rPr>
                <w:lang w:eastAsia="ja-JP"/>
              </w:rPr>
            </w:pPr>
            <w:r w:rsidRPr="00162834">
              <w:rPr>
                <w:lang w:eastAsia="ja-JP"/>
              </w:rPr>
              <w:t xml:space="preserve">Die Einträge der QES-CA-Zertifikate in der BNetzA-VL besitzen </w:t>
            </w:r>
            <w:r w:rsidRPr="00162834">
              <w:t xml:space="preserve">gemäß [ETSI TS 119 612#5.5.1.1] </w:t>
            </w:r>
            <w:r w:rsidRPr="00162834">
              <w:rPr>
                <w:lang w:eastAsia="ja-JP"/>
              </w:rPr>
              <w:t xml:space="preserve">die Extension AdditionalServiceInformation </w:t>
            </w:r>
            <w:hyperlink r:id="rId41" w:history="1">
              <w:r w:rsidRPr="00162834">
                <w:rPr>
                  <w:rStyle w:val="Hyperlink"/>
                </w:rPr>
                <w:t>http://uri.etsi.org/TrstSvc/TrustedList/SvcInfoExt/ForeSignatures</w:t>
              </w:r>
            </w:hyperlink>
            <w:r w:rsidRPr="00162834">
              <w:rPr>
                <w:rStyle w:val="Hyperlink"/>
              </w:rPr>
              <w:t>.</w:t>
            </w:r>
          </w:p>
          <w:p w:rsidR="00001574" w:rsidRPr="00162834" w:rsidRDefault="00001574" w:rsidP="00001574">
            <w:pPr>
              <w:pStyle w:val="gemTab10pt"/>
            </w:pPr>
            <w:r w:rsidRPr="00162834">
              <w:rPr>
                <w:lang w:eastAsia="ja-JP"/>
              </w:rPr>
              <w:t xml:space="preserve">Die Einträge der QES-CA-Zertifikate in der TSL und der BNetzA-VL besitzen den ServiceTypeIdentifier </w:t>
            </w:r>
            <w:hyperlink r:id="rId42" w:history="1">
              <w:r w:rsidRPr="00162834">
                <w:rPr>
                  <w:rStyle w:val="Hyperlink"/>
                  <w:szCs w:val="22"/>
                  <w:lang w:eastAsia="ja-JP"/>
                </w:rPr>
                <w:t>http://uri.etsi.org/TrstSvc/Svctype/CA/QC</w:t>
              </w:r>
            </w:hyperlink>
            <w:r w:rsidRPr="00162834">
              <w:rPr>
                <w:rStyle w:val="Hyperlink"/>
                <w:szCs w:val="22"/>
                <w:lang w:eastAsia="ja-JP"/>
              </w:rPr>
              <w:t>.</w:t>
            </w:r>
          </w:p>
          <w:p w:rsidR="00001574" w:rsidRPr="00162834" w:rsidRDefault="00001574" w:rsidP="00001574">
            <w:pPr>
              <w:pStyle w:val="gemTab10pt"/>
            </w:pPr>
            <w:r w:rsidRPr="00162834">
              <w:t>Schritt 2  stellt eine TI-spezifische Sperrprüfung des QES-CA-Zertifikats gemäß Kettenmodell dar. Vgl. Kap. 8.1.1 Initialisierung TI-Vertrauensraum.</w:t>
            </w:r>
          </w:p>
          <w:p w:rsidR="00001574" w:rsidRPr="00B25F37" w:rsidRDefault="00001574" w:rsidP="00001574">
            <w:pPr>
              <w:pStyle w:val="gemTab10pt"/>
              <w:rPr>
                <w:highlight w:val="yellow"/>
              </w:rPr>
            </w:pPr>
            <w:r w:rsidRPr="00162834">
              <w:t>Schritt 5 enthält die QES-spezifischen</w:t>
            </w:r>
            <w:r>
              <w:t xml:space="preserve"> Statusprüfungen.</w:t>
            </w:r>
          </w:p>
        </w:tc>
      </w:tr>
      <w:tr w:rsidR="00001574" w:rsidRPr="00E47E00" w:rsidTr="00001574">
        <w:trPr>
          <w:trHeight w:val="343"/>
        </w:trPr>
        <w:tc>
          <w:tcPr>
            <w:tcW w:w="2268" w:type="dxa"/>
            <w:shd w:val="clear" w:color="auto" w:fill="auto"/>
          </w:tcPr>
          <w:p w:rsidR="00001574" w:rsidRPr="00E47E00" w:rsidRDefault="00001574" w:rsidP="00001574">
            <w:pPr>
              <w:pStyle w:val="gemTab10pt"/>
            </w:pPr>
            <w:r w:rsidRPr="00E47E00">
              <w:t>Zugehörige Diagramme/Tabelle</w:t>
            </w:r>
          </w:p>
        </w:tc>
        <w:tc>
          <w:tcPr>
            <w:tcW w:w="6660" w:type="dxa"/>
            <w:shd w:val="clear" w:color="auto" w:fill="auto"/>
          </w:tcPr>
          <w:p w:rsidR="00001574" w:rsidRPr="00E47E00" w:rsidRDefault="00001574" w:rsidP="00001574">
            <w:pPr>
              <w:pStyle w:val="gemTab10pt"/>
            </w:pPr>
          </w:p>
        </w:tc>
      </w:tr>
    </w:tbl>
    <w:p w:rsidR="00001574" w:rsidRPr="00C91C70" w:rsidRDefault="00001574" w:rsidP="0083095D">
      <w:pPr>
        <w:pStyle w:val="berschrift3"/>
        <w:rPr>
          <w:highlight w:val="magenta"/>
        </w:rPr>
      </w:pPr>
      <w:bookmarkStart w:id="749" w:name="_Toc372706634"/>
      <w:bookmarkStart w:id="750" w:name="_Toc501718032"/>
      <w:r w:rsidRPr="00C91C70">
        <w:t>TUC_PKI_036 „BNetzA-VL Aktualisierung“</w:t>
      </w:r>
      <w:bookmarkEnd w:id="749"/>
      <w:bookmarkEnd w:id="750"/>
    </w:p>
    <w:p w:rsidR="00001574" w:rsidRPr="00221158" w:rsidRDefault="00001574" w:rsidP="00001574">
      <w:pPr>
        <w:pStyle w:val="gemStandard"/>
      </w:pPr>
      <w:r w:rsidRPr="00221158">
        <w:t>Der TSL-Dienst stellt die jeweils aktuelle BNetzA-VL an definierten Download-Punkten in der TI bereit. Diese Download-Punkte sind so gewählt, dass sie von allen Diensten, Sy</w:t>
      </w:r>
      <w:r w:rsidRPr="00221158">
        <w:t>s</w:t>
      </w:r>
      <w:r w:rsidRPr="00221158">
        <w:t>temen und Komponenten in der TI netzwerktechnisch erreicht werden kön</w:t>
      </w:r>
      <w:r w:rsidRPr="00221158">
        <w:softHyphen/>
        <w:t>nen.</w:t>
      </w:r>
    </w:p>
    <w:p w:rsidR="00001574" w:rsidRPr="00221158" w:rsidRDefault="00001574" w:rsidP="00001574">
      <w:pPr>
        <w:pStyle w:val="gemStandard"/>
      </w:pPr>
      <w:r w:rsidRPr="00221158">
        <w:t>Die Adressen der BNetzA-VL-Download-Punkte sind in Form von URI definiert und B</w:t>
      </w:r>
      <w:r w:rsidRPr="00221158">
        <w:t>e</w:t>
      </w:r>
      <w:r w:rsidRPr="00221158">
        <w:t>standteil der TSL (Details s. [gemSpec_TSL#7.5]).</w:t>
      </w:r>
    </w:p>
    <w:p w:rsidR="00001574" w:rsidRPr="00221158" w:rsidRDefault="00001574" w:rsidP="00001574">
      <w:pPr>
        <w:pStyle w:val="gemStandard"/>
      </w:pPr>
      <w:r w:rsidRPr="00221158">
        <w:t>Die Signaturzertifikate der BNetzA-VL sind in der TSL gespeichert und darüber abges</w:t>
      </w:r>
      <w:r w:rsidRPr="00221158">
        <w:t>i</w:t>
      </w:r>
      <w:r w:rsidRPr="00221158">
        <w:t>chert (Details s. [gemSpec_TSL#7.5]).</w:t>
      </w:r>
    </w:p>
    <w:p w:rsidR="00001574" w:rsidRPr="00221158" w:rsidRDefault="00001574" w:rsidP="00001574">
      <w:pPr>
        <w:pStyle w:val="gemStandard"/>
        <w:rPr>
          <w:b/>
        </w:rPr>
      </w:pPr>
      <w:r w:rsidRPr="00221158">
        <w:rPr>
          <w:rFonts w:ascii="Wingdings" w:hAnsi="Wingdings"/>
          <w:b/>
        </w:rPr>
        <w:sym w:font="Wingdings" w:char="F0D6"/>
      </w:r>
      <w:r w:rsidRPr="00221158">
        <w:rPr>
          <w:b/>
        </w:rPr>
        <w:tab/>
        <w:t>GS-A_5484 TUC_PKI_036 „BNetzA-VL-Aktualisierung“</w:t>
      </w:r>
    </w:p>
    <w:p w:rsidR="00001574" w:rsidRPr="00221158" w:rsidRDefault="00001574" w:rsidP="00001574">
      <w:pPr>
        <w:pStyle w:val="gemStandard"/>
        <w:ind w:left="709"/>
      </w:pPr>
      <w:r w:rsidRPr="00221158">
        <w:rPr>
          <w:szCs w:val="22"/>
          <w:lang w:eastAsia="ja-JP"/>
        </w:rPr>
        <w:t xml:space="preserve">Alle Produkttypen, die die BNetzA-VL verwenden, MÜSSEN </w:t>
      </w:r>
      <w:r w:rsidRPr="00221158">
        <w:t>TUC_PKI_036 zur Aktualisierung umsetzen.</w:t>
      </w:r>
    </w:p>
    <w:p w:rsidR="00001574" w:rsidRPr="008A461E" w:rsidRDefault="00001574" w:rsidP="00001574">
      <w:pPr>
        <w:pStyle w:val="gemStandard"/>
        <w:rPr>
          <w:highlight w:val="magenta"/>
        </w:rPr>
      </w:pPr>
    </w:p>
    <w:p w:rsidR="00001574" w:rsidRPr="00221158" w:rsidRDefault="00001574" w:rsidP="00001574">
      <w:pPr>
        <w:pStyle w:val="Beschriftung"/>
        <w:keepNext/>
      </w:pPr>
      <w:bookmarkStart w:id="751" w:name="_Toc456792654"/>
      <w:bookmarkStart w:id="752" w:name="_Toc501452741"/>
      <w:r w:rsidRPr="00221158">
        <w:t xml:space="preserve">Tabelle </w:t>
      </w:r>
      <w:r w:rsidRPr="00221158">
        <w:fldChar w:fldCharType="begin"/>
      </w:r>
      <w:r w:rsidRPr="00221158">
        <w:instrText xml:space="preserve"> SEQ Tabelle \* ARABIC </w:instrText>
      </w:r>
      <w:r w:rsidRPr="00221158">
        <w:fldChar w:fldCharType="separate"/>
      </w:r>
      <w:r w:rsidR="00BF0362">
        <w:rPr>
          <w:noProof/>
        </w:rPr>
        <w:t>103</w:t>
      </w:r>
      <w:r w:rsidRPr="00221158">
        <w:fldChar w:fldCharType="end"/>
      </w:r>
      <w:r w:rsidRPr="00221158">
        <w:t xml:space="preserve">: TUC_PKI_036 </w:t>
      </w:r>
      <w:r>
        <w:t>„</w:t>
      </w:r>
      <w:r w:rsidRPr="00221158">
        <w:t>BNetzA-VL Aktualisierung</w:t>
      </w:r>
      <w:bookmarkEnd w:id="751"/>
      <w:r>
        <w:t>“</w:t>
      </w:r>
      <w:bookmarkEnd w:id="752"/>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772"/>
      </w:tblGrid>
      <w:tr w:rsidR="00001574" w:rsidRPr="0084479C" w:rsidTr="00001574">
        <w:trPr>
          <w:trHeight w:val="323"/>
          <w:tblHeader/>
        </w:trPr>
        <w:tc>
          <w:tcPr>
            <w:tcW w:w="2084" w:type="dxa"/>
            <w:shd w:val="clear" w:color="auto" w:fill="E0E0E0"/>
          </w:tcPr>
          <w:p w:rsidR="00001574" w:rsidRPr="0084479C" w:rsidRDefault="00001574" w:rsidP="00001574">
            <w:pPr>
              <w:pStyle w:val="gemTab10pt"/>
              <w:keepNext/>
              <w:rPr>
                <w:b/>
              </w:rPr>
            </w:pPr>
            <w:r w:rsidRPr="0084479C">
              <w:rPr>
                <w:b/>
              </w:rPr>
              <w:t>Element</w:t>
            </w:r>
          </w:p>
        </w:tc>
        <w:tc>
          <w:tcPr>
            <w:tcW w:w="6772" w:type="dxa"/>
            <w:shd w:val="clear" w:color="auto" w:fill="E0E0E0"/>
          </w:tcPr>
          <w:p w:rsidR="00001574" w:rsidRPr="0084479C" w:rsidRDefault="00001574" w:rsidP="00001574">
            <w:pPr>
              <w:pStyle w:val="gemTab10pt"/>
              <w:rPr>
                <w:b/>
              </w:rPr>
            </w:pPr>
            <w:r w:rsidRPr="0084479C">
              <w:rPr>
                <w:b/>
              </w:rPr>
              <w:t>Beschreibung</w:t>
            </w:r>
          </w:p>
        </w:tc>
      </w:tr>
      <w:tr w:rsidR="00001574" w:rsidRPr="006F35B9" w:rsidTr="00001574">
        <w:trPr>
          <w:trHeight w:val="338"/>
        </w:trPr>
        <w:tc>
          <w:tcPr>
            <w:tcW w:w="2084" w:type="dxa"/>
            <w:shd w:val="clear" w:color="auto" w:fill="auto"/>
          </w:tcPr>
          <w:p w:rsidR="00001574" w:rsidRPr="006F35B9" w:rsidRDefault="00001574" w:rsidP="00001574">
            <w:pPr>
              <w:pStyle w:val="gemTab10pt"/>
            </w:pPr>
            <w:r w:rsidRPr="006F35B9">
              <w:t>Name</w:t>
            </w:r>
          </w:p>
        </w:tc>
        <w:tc>
          <w:tcPr>
            <w:tcW w:w="6772" w:type="dxa"/>
            <w:shd w:val="clear" w:color="auto" w:fill="auto"/>
          </w:tcPr>
          <w:p w:rsidR="00001574" w:rsidRPr="006F35B9" w:rsidRDefault="00001574" w:rsidP="00001574">
            <w:pPr>
              <w:pStyle w:val="gemTab10pt"/>
            </w:pPr>
            <w:r w:rsidRPr="006F35B9">
              <w:t xml:space="preserve">TUC_PKI_036 </w:t>
            </w:r>
            <w:r>
              <w:t>„</w:t>
            </w:r>
            <w:r w:rsidRPr="006F35B9">
              <w:t>BNetzA-VL Aktualisierung</w:t>
            </w:r>
            <w:r>
              <w:t>“</w:t>
            </w:r>
          </w:p>
        </w:tc>
      </w:tr>
      <w:tr w:rsidR="00001574" w:rsidRPr="006F35B9" w:rsidTr="00001574">
        <w:trPr>
          <w:trHeight w:val="338"/>
        </w:trPr>
        <w:tc>
          <w:tcPr>
            <w:tcW w:w="2084" w:type="dxa"/>
            <w:shd w:val="clear" w:color="auto" w:fill="auto"/>
          </w:tcPr>
          <w:p w:rsidR="00001574" w:rsidRPr="006F35B9" w:rsidRDefault="00001574" w:rsidP="00001574">
            <w:pPr>
              <w:pStyle w:val="gemTab10pt"/>
            </w:pPr>
            <w:r w:rsidRPr="006F35B9">
              <w:t>Beschreibung</w:t>
            </w:r>
          </w:p>
        </w:tc>
        <w:tc>
          <w:tcPr>
            <w:tcW w:w="6772" w:type="dxa"/>
            <w:shd w:val="clear" w:color="auto" w:fill="auto"/>
          </w:tcPr>
          <w:p w:rsidR="00001574" w:rsidRPr="006F35B9" w:rsidRDefault="00001574" w:rsidP="00001574">
            <w:pPr>
              <w:pStyle w:val="gemTab10pt"/>
            </w:pPr>
            <w:r w:rsidRPr="006F35B9">
              <w:t>Dieser Use Case beschreibt die Aktualisierung der im System gespe</w:t>
            </w:r>
            <w:r w:rsidRPr="006F35B9">
              <w:t>i</w:t>
            </w:r>
            <w:r w:rsidRPr="006F35B9">
              <w:t>cherten BNetzA-VL.</w:t>
            </w:r>
          </w:p>
        </w:tc>
      </w:tr>
      <w:tr w:rsidR="00001574" w:rsidRPr="006F35B9" w:rsidTr="00001574">
        <w:trPr>
          <w:trHeight w:val="323"/>
        </w:trPr>
        <w:tc>
          <w:tcPr>
            <w:tcW w:w="2084" w:type="dxa"/>
            <w:shd w:val="clear" w:color="auto" w:fill="auto"/>
          </w:tcPr>
          <w:p w:rsidR="00001574" w:rsidRPr="006F35B9" w:rsidRDefault="00001574" w:rsidP="00001574">
            <w:pPr>
              <w:pStyle w:val="gemTab10pt"/>
            </w:pPr>
            <w:r w:rsidRPr="006F35B9">
              <w:t>Anwendungsumfeld</w:t>
            </w:r>
          </w:p>
        </w:tc>
        <w:tc>
          <w:tcPr>
            <w:tcW w:w="6772" w:type="dxa"/>
            <w:shd w:val="clear" w:color="auto" w:fill="auto"/>
          </w:tcPr>
          <w:p w:rsidR="00001574" w:rsidRPr="006F35B9" w:rsidRDefault="00001574" w:rsidP="00001574">
            <w:pPr>
              <w:pStyle w:val="gemTab10pt"/>
            </w:pPr>
            <w:r w:rsidRPr="006F35B9">
              <w:t>System, das die BNetzA-VL verwendet</w:t>
            </w:r>
          </w:p>
        </w:tc>
      </w:tr>
      <w:tr w:rsidR="00001574" w:rsidRPr="006F35B9" w:rsidTr="00001574">
        <w:trPr>
          <w:trHeight w:val="323"/>
        </w:trPr>
        <w:tc>
          <w:tcPr>
            <w:tcW w:w="2084" w:type="dxa"/>
            <w:shd w:val="clear" w:color="auto" w:fill="auto"/>
          </w:tcPr>
          <w:p w:rsidR="00001574" w:rsidRPr="006F35B9" w:rsidRDefault="00001574" w:rsidP="00001574">
            <w:pPr>
              <w:pStyle w:val="gemTab10pt"/>
            </w:pPr>
            <w:r w:rsidRPr="006F35B9">
              <w:t>Vorbedingungen</w:t>
            </w:r>
          </w:p>
        </w:tc>
        <w:tc>
          <w:tcPr>
            <w:tcW w:w="6772" w:type="dxa"/>
            <w:shd w:val="clear" w:color="auto" w:fill="auto"/>
          </w:tcPr>
          <w:p w:rsidR="00001574" w:rsidRPr="006F35B9" w:rsidRDefault="00001574" w:rsidP="00001574">
            <w:pPr>
              <w:pStyle w:val="gemTab10pt"/>
            </w:pPr>
            <w:r w:rsidRPr="006F35B9">
              <w:rPr>
                <w:szCs w:val="22"/>
              </w:rPr>
              <w:t>Eine aktuell gültige TSL im System</w:t>
            </w:r>
          </w:p>
        </w:tc>
      </w:tr>
      <w:tr w:rsidR="00001574" w:rsidRPr="006F35B9" w:rsidTr="00001574">
        <w:trPr>
          <w:trHeight w:val="338"/>
        </w:trPr>
        <w:tc>
          <w:tcPr>
            <w:tcW w:w="2084" w:type="dxa"/>
            <w:shd w:val="clear" w:color="auto" w:fill="auto"/>
          </w:tcPr>
          <w:p w:rsidR="00001574" w:rsidRPr="006F35B9" w:rsidRDefault="00001574" w:rsidP="00001574">
            <w:pPr>
              <w:pStyle w:val="gemTab10pt"/>
            </w:pPr>
            <w:r w:rsidRPr="006F35B9">
              <w:t>Auslöser</w:t>
            </w:r>
          </w:p>
        </w:tc>
        <w:tc>
          <w:tcPr>
            <w:tcW w:w="6772" w:type="dxa"/>
            <w:shd w:val="clear" w:color="auto" w:fill="auto"/>
          </w:tcPr>
          <w:p w:rsidR="00001574" w:rsidRPr="006F35B9" w:rsidRDefault="00001574" w:rsidP="00001574">
            <w:pPr>
              <w:pStyle w:val="gemTab10pt"/>
            </w:pPr>
            <w:r w:rsidRPr="006F35B9">
              <w:t>Produkttypspezifischer Trigger</w:t>
            </w:r>
          </w:p>
        </w:tc>
      </w:tr>
      <w:tr w:rsidR="00001574" w:rsidRPr="006F35B9" w:rsidTr="00001574">
        <w:trPr>
          <w:trHeight w:val="323"/>
        </w:trPr>
        <w:tc>
          <w:tcPr>
            <w:tcW w:w="2084" w:type="dxa"/>
            <w:shd w:val="clear" w:color="auto" w:fill="auto"/>
          </w:tcPr>
          <w:p w:rsidR="00001574" w:rsidRPr="006F35B9" w:rsidRDefault="00001574" w:rsidP="00001574">
            <w:pPr>
              <w:pStyle w:val="gemTab10pt"/>
            </w:pPr>
            <w:r w:rsidRPr="006F35B9">
              <w:t>Eingangsdaten</w:t>
            </w:r>
          </w:p>
        </w:tc>
        <w:tc>
          <w:tcPr>
            <w:tcW w:w="6772" w:type="dxa"/>
            <w:shd w:val="clear" w:color="auto" w:fill="auto"/>
          </w:tcPr>
          <w:p w:rsidR="00001574" w:rsidRPr="006F35B9" w:rsidRDefault="00001574" w:rsidP="00001574">
            <w:pPr>
              <w:pStyle w:val="gemTab10pt"/>
              <w:numPr>
                <w:ilvl w:val="0"/>
                <w:numId w:val="34"/>
              </w:numPr>
            </w:pPr>
            <w:r w:rsidRPr="006F35B9">
              <w:t>optional: neu eingebrachte BNetzA-VL-Datei</w:t>
            </w:r>
          </w:p>
        </w:tc>
      </w:tr>
      <w:tr w:rsidR="00001574" w:rsidRPr="006F35B9" w:rsidTr="00001574">
        <w:trPr>
          <w:trHeight w:val="339"/>
        </w:trPr>
        <w:tc>
          <w:tcPr>
            <w:tcW w:w="2084" w:type="dxa"/>
            <w:shd w:val="clear" w:color="auto" w:fill="auto"/>
          </w:tcPr>
          <w:p w:rsidR="00001574" w:rsidRPr="006F35B9" w:rsidRDefault="00001574" w:rsidP="00001574">
            <w:pPr>
              <w:pStyle w:val="gemTab10pt"/>
            </w:pPr>
            <w:r w:rsidRPr="006F35B9">
              <w:t>Komponenten</w:t>
            </w:r>
          </w:p>
        </w:tc>
        <w:tc>
          <w:tcPr>
            <w:tcW w:w="6772" w:type="dxa"/>
            <w:shd w:val="clear" w:color="auto" w:fill="auto"/>
          </w:tcPr>
          <w:p w:rsidR="00001574" w:rsidRPr="006F35B9" w:rsidRDefault="00001574" w:rsidP="00001574">
            <w:pPr>
              <w:pStyle w:val="gemTab10pt"/>
            </w:pPr>
            <w:r w:rsidRPr="006F35B9">
              <w:t>System</w:t>
            </w:r>
          </w:p>
        </w:tc>
      </w:tr>
      <w:tr w:rsidR="00001574" w:rsidRPr="006F35B9" w:rsidTr="00001574">
        <w:trPr>
          <w:trHeight w:val="339"/>
        </w:trPr>
        <w:tc>
          <w:tcPr>
            <w:tcW w:w="2084" w:type="dxa"/>
            <w:shd w:val="clear" w:color="auto" w:fill="auto"/>
          </w:tcPr>
          <w:p w:rsidR="00001574" w:rsidRPr="006F35B9" w:rsidRDefault="00001574" w:rsidP="00001574">
            <w:pPr>
              <w:pStyle w:val="gemTab10pt"/>
            </w:pPr>
            <w:r w:rsidRPr="006F35B9">
              <w:t>Ausgangsdaten</w:t>
            </w:r>
          </w:p>
        </w:tc>
        <w:tc>
          <w:tcPr>
            <w:tcW w:w="6772" w:type="dxa"/>
            <w:shd w:val="clear" w:color="auto" w:fill="auto"/>
          </w:tcPr>
          <w:p w:rsidR="00001574" w:rsidRPr="006F35B9" w:rsidRDefault="00001574" w:rsidP="00001574">
            <w:pPr>
              <w:pStyle w:val="gemTab10pt"/>
            </w:pPr>
            <w:r w:rsidRPr="006F35B9">
              <w:t>Status des Prozesses</w:t>
            </w:r>
          </w:p>
        </w:tc>
      </w:tr>
      <w:tr w:rsidR="00001574" w:rsidRPr="006F35B9" w:rsidTr="00001574">
        <w:trPr>
          <w:trHeight w:val="339"/>
        </w:trPr>
        <w:tc>
          <w:tcPr>
            <w:tcW w:w="2084" w:type="dxa"/>
            <w:shd w:val="clear" w:color="auto" w:fill="auto"/>
          </w:tcPr>
          <w:p w:rsidR="00001574" w:rsidRPr="006F35B9" w:rsidRDefault="00001574" w:rsidP="00001574">
            <w:pPr>
              <w:pStyle w:val="gemTab10pt"/>
            </w:pPr>
            <w:r w:rsidRPr="006F35B9">
              <w:t>Referenzen</w:t>
            </w:r>
          </w:p>
        </w:tc>
        <w:tc>
          <w:tcPr>
            <w:tcW w:w="6772" w:type="dxa"/>
            <w:shd w:val="clear" w:color="auto" w:fill="auto"/>
          </w:tcPr>
          <w:p w:rsidR="00001574" w:rsidRPr="006F35B9" w:rsidRDefault="00001574" w:rsidP="00001574">
            <w:pPr>
              <w:pStyle w:val="gemTab10pt"/>
            </w:pPr>
            <w:r w:rsidRPr="006F35B9">
              <w:t>[ETSI_TS_119_612]</w:t>
            </w:r>
          </w:p>
          <w:p w:rsidR="00001574" w:rsidRPr="006F35B9" w:rsidRDefault="00001574" w:rsidP="00001574">
            <w:pPr>
              <w:pStyle w:val="gemTab10pt"/>
              <w:rPr>
                <w:szCs w:val="22"/>
                <w:lang w:val="en-GB"/>
              </w:rPr>
            </w:pPr>
            <w:r w:rsidRPr="006F35B9">
              <w:rPr>
                <w:szCs w:val="22"/>
                <w:lang w:val="en-GB"/>
              </w:rPr>
              <w:t>[XML]</w:t>
            </w:r>
          </w:p>
          <w:p w:rsidR="00001574" w:rsidRPr="006F35B9" w:rsidRDefault="00001574" w:rsidP="00001574">
            <w:pPr>
              <w:pStyle w:val="gemTab10pt"/>
            </w:pPr>
            <w:r w:rsidRPr="006F35B9">
              <w:rPr>
                <w:rFonts w:eastAsia="Times New Roman" w:cs="Arial"/>
                <w:szCs w:val="22"/>
              </w:rPr>
              <w:lastRenderedPageBreak/>
              <w:t>[XMLSig]</w:t>
            </w:r>
          </w:p>
        </w:tc>
      </w:tr>
      <w:tr w:rsidR="00001574" w:rsidRPr="006F35B9" w:rsidTr="00001574">
        <w:trPr>
          <w:trHeight w:val="339"/>
        </w:trPr>
        <w:tc>
          <w:tcPr>
            <w:tcW w:w="2084" w:type="dxa"/>
            <w:shd w:val="clear" w:color="auto" w:fill="auto"/>
          </w:tcPr>
          <w:p w:rsidR="00001574" w:rsidRPr="00162834" w:rsidRDefault="00001574" w:rsidP="00001574">
            <w:pPr>
              <w:pStyle w:val="gemTab10pt"/>
            </w:pPr>
            <w:r w:rsidRPr="00162834">
              <w:lastRenderedPageBreak/>
              <w:t>Standardablauf</w:t>
            </w:r>
          </w:p>
        </w:tc>
        <w:tc>
          <w:tcPr>
            <w:tcW w:w="6772" w:type="dxa"/>
            <w:shd w:val="clear" w:color="auto" w:fill="auto"/>
          </w:tcPr>
          <w:p w:rsidR="00001574" w:rsidRPr="00162834" w:rsidRDefault="00001574" w:rsidP="00001574">
            <w:pPr>
              <w:pStyle w:val="gemTab10pt"/>
              <w:rPr>
                <w:szCs w:val="22"/>
              </w:rPr>
            </w:pPr>
            <w:r w:rsidRPr="00162834">
              <w:rPr>
                <w:szCs w:val="22"/>
              </w:rPr>
              <w:t>Der Standardablauf stellt die Prüfungen dar, die vollzogen werden mü</w:t>
            </w:r>
            <w:r w:rsidRPr="00162834">
              <w:rPr>
                <w:szCs w:val="22"/>
              </w:rPr>
              <w:t>s</w:t>
            </w:r>
            <w:r w:rsidRPr="00162834">
              <w:rPr>
                <w:szCs w:val="22"/>
              </w:rPr>
              <w:t>sen. Die Reihenfolge der Schritte ist aber nicht normativ. Eine Trennung in zwei Prozesse oder eine Umstrukturierung, bei der alle notwendigen Prüfungen erfolgen, ist zulässig.</w:t>
            </w:r>
          </w:p>
          <w:p w:rsidR="00001574" w:rsidRPr="00162834" w:rsidRDefault="00001574" w:rsidP="00001574">
            <w:pPr>
              <w:pStyle w:val="gemTab10pt"/>
              <w:rPr>
                <w:szCs w:val="22"/>
              </w:rPr>
            </w:pPr>
            <w:r w:rsidRPr="00162834">
              <w:rPr>
                <w:szCs w:val="22"/>
              </w:rPr>
              <w:t>1.</w:t>
            </w:r>
          </w:p>
          <w:p w:rsidR="00001574" w:rsidRPr="00162834" w:rsidRDefault="00001574" w:rsidP="00001574">
            <w:pPr>
              <w:pStyle w:val="gemTab10pt"/>
              <w:rPr>
                <w:szCs w:val="22"/>
              </w:rPr>
            </w:pPr>
            <w:r w:rsidRPr="00162834">
              <w:rPr>
                <w:szCs w:val="22"/>
              </w:rPr>
              <w:t>[System:] System startet die Aktualisierung der BNetzA-VL</w:t>
            </w:r>
          </w:p>
          <w:p w:rsidR="00001574" w:rsidRPr="00162834" w:rsidRDefault="00001574" w:rsidP="00001574">
            <w:pPr>
              <w:pStyle w:val="gemTab10pt"/>
              <w:rPr>
                <w:szCs w:val="22"/>
              </w:rPr>
            </w:pPr>
            <w:r w:rsidRPr="00162834">
              <w:rPr>
                <w:szCs w:val="22"/>
              </w:rPr>
              <w:t>2.</w:t>
            </w:r>
          </w:p>
          <w:p w:rsidR="00001574" w:rsidRPr="00162834" w:rsidRDefault="00001574" w:rsidP="00001574">
            <w:pPr>
              <w:pStyle w:val="gemTab10pt"/>
              <w:rPr>
                <w:szCs w:val="22"/>
              </w:rPr>
            </w:pPr>
            <w:r w:rsidRPr="00162834">
              <w:rPr>
                <w:szCs w:val="22"/>
              </w:rPr>
              <w:t>[System:] Primäre BNetzA-VL Hash Download-Adresse aus der TSL ex</w:t>
            </w:r>
            <w:r w:rsidRPr="00162834">
              <w:rPr>
                <w:szCs w:val="22"/>
              </w:rPr>
              <w:t>t</w:t>
            </w:r>
            <w:r w:rsidRPr="00162834">
              <w:rPr>
                <w:szCs w:val="22"/>
              </w:rPr>
              <w:t xml:space="preserve">rahieren (s. </w:t>
            </w:r>
            <w:r w:rsidRPr="00162834">
              <w:t>[gemSpec_TSL#7.5]</w:t>
            </w:r>
            <w:r w:rsidRPr="00162834">
              <w:rPr>
                <w:szCs w:val="22"/>
              </w:rPr>
              <w:t>).</w:t>
            </w:r>
          </w:p>
          <w:p w:rsidR="00001574" w:rsidRPr="00162834" w:rsidRDefault="00001574" w:rsidP="00001574">
            <w:pPr>
              <w:pStyle w:val="gemTab10pt"/>
              <w:rPr>
                <w:szCs w:val="22"/>
              </w:rPr>
            </w:pPr>
            <w:r w:rsidRPr="00162834">
              <w:rPr>
                <w:szCs w:val="22"/>
              </w:rPr>
              <w:t>3.</w:t>
            </w:r>
          </w:p>
          <w:p w:rsidR="00001574" w:rsidRPr="00162834" w:rsidRDefault="00001574" w:rsidP="00001574">
            <w:pPr>
              <w:pStyle w:val="gemTab10pt"/>
              <w:rPr>
                <w:szCs w:val="22"/>
              </w:rPr>
            </w:pPr>
            <w:r w:rsidRPr="00162834">
              <w:rPr>
                <w:szCs w:val="22"/>
              </w:rPr>
              <w:t>[System:] Von der im vorherigen Schritt ermittelten Downloadadresse den aktuellen BNetzA-VL Hashwert vom TSL-Dienst herunterladen.</w:t>
            </w:r>
          </w:p>
          <w:p w:rsidR="00001574" w:rsidRPr="00162834" w:rsidRDefault="00001574" w:rsidP="00001574">
            <w:pPr>
              <w:pStyle w:val="gemTab10pt"/>
              <w:rPr>
                <w:szCs w:val="22"/>
              </w:rPr>
            </w:pPr>
            <w:r w:rsidRPr="00162834">
              <w:rPr>
                <w:szCs w:val="22"/>
              </w:rPr>
              <w:t>4.</w:t>
            </w:r>
          </w:p>
          <w:p w:rsidR="00001574" w:rsidRPr="00162834" w:rsidRDefault="00001574" w:rsidP="00001574">
            <w:pPr>
              <w:pStyle w:val="gemTab10pt"/>
              <w:rPr>
                <w:szCs w:val="22"/>
              </w:rPr>
            </w:pPr>
            <w:r w:rsidRPr="00162834">
              <w:rPr>
                <w:szCs w:val="22"/>
              </w:rPr>
              <w:t>[System:] Heruntergeladenen BNetzA-VL Hashwert mit dem Hashwert der aktuell im System gespeicherten BNetzA-VL (falls vorhanden) ve</w:t>
            </w:r>
            <w:r w:rsidRPr="00162834">
              <w:rPr>
                <w:szCs w:val="22"/>
              </w:rPr>
              <w:t>r</w:t>
            </w:r>
            <w:r w:rsidRPr="00162834">
              <w:rPr>
                <w:szCs w:val="22"/>
              </w:rPr>
              <w:t>gleichen. Falls die Hashwerte verschieden sind oder im System noch keine BNetzA-VL vorhanden ist muss die BNetzA-VL im System aktual</w:t>
            </w:r>
            <w:r w:rsidRPr="00162834">
              <w:rPr>
                <w:szCs w:val="22"/>
              </w:rPr>
              <w:t>i</w:t>
            </w:r>
            <w:r w:rsidRPr="00162834">
              <w:rPr>
                <w:szCs w:val="22"/>
              </w:rPr>
              <w:t>siert werden.</w:t>
            </w:r>
          </w:p>
          <w:p w:rsidR="00001574" w:rsidRPr="00162834" w:rsidRDefault="00001574" w:rsidP="00001574">
            <w:pPr>
              <w:pStyle w:val="gemTab10pt"/>
              <w:rPr>
                <w:szCs w:val="22"/>
              </w:rPr>
            </w:pPr>
            <w:r w:rsidRPr="00162834">
              <w:rPr>
                <w:szCs w:val="22"/>
              </w:rPr>
              <w:t>5.</w:t>
            </w:r>
          </w:p>
          <w:p w:rsidR="00001574" w:rsidRPr="00162834" w:rsidRDefault="00001574" w:rsidP="00001574">
            <w:pPr>
              <w:pStyle w:val="gemTab10pt"/>
              <w:rPr>
                <w:szCs w:val="22"/>
              </w:rPr>
            </w:pPr>
            <w:r w:rsidRPr="00162834">
              <w:rPr>
                <w:szCs w:val="22"/>
              </w:rPr>
              <w:t>[System:] Primäre BNetzA-VL Download-Adresse aus der TSL extrahi</w:t>
            </w:r>
            <w:r w:rsidRPr="00162834">
              <w:rPr>
                <w:szCs w:val="22"/>
              </w:rPr>
              <w:t>e</w:t>
            </w:r>
            <w:r w:rsidRPr="00162834">
              <w:rPr>
                <w:szCs w:val="22"/>
              </w:rPr>
              <w:t xml:space="preserve">ren (s. </w:t>
            </w:r>
            <w:r w:rsidRPr="00162834">
              <w:t>[gemSpec_TSL#7.5]</w:t>
            </w:r>
            <w:r w:rsidRPr="00162834">
              <w:rPr>
                <w:szCs w:val="22"/>
              </w:rPr>
              <w:t>).</w:t>
            </w:r>
          </w:p>
          <w:p w:rsidR="00001574" w:rsidRPr="00162834" w:rsidRDefault="00001574" w:rsidP="00001574">
            <w:pPr>
              <w:pStyle w:val="gemTab10pt"/>
              <w:rPr>
                <w:szCs w:val="22"/>
              </w:rPr>
            </w:pPr>
            <w:r w:rsidRPr="00162834">
              <w:rPr>
                <w:szCs w:val="22"/>
              </w:rPr>
              <w:t>6.</w:t>
            </w:r>
          </w:p>
          <w:p w:rsidR="00001574" w:rsidRPr="00162834" w:rsidRDefault="00001574" w:rsidP="00001574">
            <w:pPr>
              <w:pStyle w:val="gemTab10pt"/>
              <w:rPr>
                <w:szCs w:val="22"/>
              </w:rPr>
            </w:pPr>
            <w:r w:rsidRPr="00162834">
              <w:rPr>
                <w:szCs w:val="22"/>
              </w:rPr>
              <w:t>[System:] Von der ermittelten Downloadadresse die aktuelle BNetzA-VL vom TSL-Dienst herunterladen.</w:t>
            </w:r>
          </w:p>
          <w:p w:rsidR="00001574" w:rsidRPr="00162834" w:rsidRDefault="00001574" w:rsidP="00001574">
            <w:pPr>
              <w:pStyle w:val="gemTab10pt"/>
              <w:rPr>
                <w:szCs w:val="22"/>
              </w:rPr>
            </w:pPr>
            <w:r w:rsidRPr="00162834">
              <w:rPr>
                <w:szCs w:val="22"/>
              </w:rPr>
              <w:t>7.</w:t>
            </w:r>
          </w:p>
          <w:p w:rsidR="00001574" w:rsidRPr="00162834" w:rsidRDefault="00001574" w:rsidP="00001574">
            <w:pPr>
              <w:pStyle w:val="gemTab10pt"/>
              <w:rPr>
                <w:szCs w:val="22"/>
              </w:rPr>
            </w:pPr>
            <w:r w:rsidRPr="00162834">
              <w:rPr>
                <w:szCs w:val="22"/>
              </w:rPr>
              <w:t>[System:] Die Wohlgeformtheit der BNetzA-VL-Datei prüfen.</w:t>
            </w:r>
          </w:p>
          <w:p w:rsidR="00001574" w:rsidRPr="00162834" w:rsidRDefault="00001574" w:rsidP="00001574">
            <w:pPr>
              <w:pStyle w:val="gemTab10pt"/>
              <w:rPr>
                <w:szCs w:val="22"/>
              </w:rPr>
            </w:pPr>
            <w:r w:rsidRPr="00162834">
              <w:rPr>
                <w:szCs w:val="22"/>
              </w:rPr>
              <w:t>8.</w:t>
            </w:r>
          </w:p>
          <w:p w:rsidR="00001574" w:rsidRPr="00162834" w:rsidRDefault="00001574" w:rsidP="00001574">
            <w:pPr>
              <w:pStyle w:val="gemTab10pt"/>
              <w:rPr>
                <w:szCs w:val="22"/>
                <w:lang w:val="en-US"/>
              </w:rPr>
            </w:pPr>
            <w:r w:rsidRPr="00162834">
              <w:rPr>
                <w:szCs w:val="22"/>
              </w:rPr>
              <w:t xml:space="preserve">[System:] Die BNetzA-VL-Datei gegen das XML-Schema gem. </w:t>
            </w:r>
            <w:r w:rsidRPr="00162834">
              <w:rPr>
                <w:szCs w:val="22"/>
                <w:lang w:val="en-US"/>
              </w:rPr>
              <w:t>[</w:t>
            </w:r>
            <w:r w:rsidRPr="00162834">
              <w:rPr>
                <w:rFonts w:eastAsia="Times New Roman" w:cs="Arial"/>
                <w:bCs/>
                <w:lang w:val="en-US"/>
              </w:rPr>
              <w:t>ETSI_TS_119_612#Annex C.2</w:t>
            </w:r>
            <w:r w:rsidRPr="00162834">
              <w:rPr>
                <w:szCs w:val="22"/>
                <w:lang w:val="en-US"/>
              </w:rPr>
              <w:t>] validieren.</w:t>
            </w:r>
          </w:p>
          <w:p w:rsidR="00001574" w:rsidRPr="00162834" w:rsidRDefault="00001574" w:rsidP="00001574">
            <w:pPr>
              <w:pStyle w:val="gemTab10pt"/>
              <w:rPr>
                <w:szCs w:val="22"/>
              </w:rPr>
            </w:pPr>
            <w:r w:rsidRPr="00162834">
              <w:rPr>
                <w:szCs w:val="22"/>
              </w:rPr>
              <w:t>9.</w:t>
            </w:r>
          </w:p>
          <w:p w:rsidR="00001574" w:rsidRPr="00162834" w:rsidRDefault="00001574" w:rsidP="00001574">
            <w:pPr>
              <w:pStyle w:val="gemTab10pt"/>
              <w:rPr>
                <w:rFonts w:eastAsia="Times New Roman" w:cs="Arial"/>
                <w:szCs w:val="22"/>
              </w:rPr>
            </w:pPr>
            <w:r w:rsidRPr="00162834">
              <w:rPr>
                <w:szCs w:val="22"/>
              </w:rPr>
              <w:t>[System:] Die Aktualität der BNetzA-VL</w:t>
            </w:r>
            <w:r w:rsidRPr="00162834">
              <w:rPr>
                <w:rFonts w:eastAsia="Times New Roman" w:cs="Arial"/>
                <w:szCs w:val="22"/>
              </w:rPr>
              <w:t xml:space="preserve"> prüfen. Dies geschieht anhand des aktuellen Datums und des Elements „NextUpdate“ aus der BNetzA-VL. Die BNetzA-VL wird als aktuell bezeichnet, wenn ihr NextUpdate nicht in der Vergangenheit liegt.</w:t>
            </w:r>
          </w:p>
          <w:p w:rsidR="00001574" w:rsidRPr="00162834" w:rsidRDefault="00001574" w:rsidP="00001574">
            <w:pPr>
              <w:pStyle w:val="gemTab10pt"/>
              <w:rPr>
                <w:szCs w:val="22"/>
              </w:rPr>
            </w:pPr>
            <w:r w:rsidRPr="00162834">
              <w:rPr>
                <w:szCs w:val="22"/>
              </w:rPr>
              <w:t>10.</w:t>
            </w:r>
          </w:p>
          <w:p w:rsidR="00001574" w:rsidRPr="00162834" w:rsidRDefault="00001574" w:rsidP="00001574">
            <w:pPr>
              <w:pStyle w:val="gemTab10pt"/>
              <w:rPr>
                <w:szCs w:val="22"/>
              </w:rPr>
            </w:pPr>
            <w:r w:rsidRPr="00162834">
              <w:rPr>
                <w:szCs w:val="22"/>
              </w:rPr>
              <w:t xml:space="preserve">[System:] </w:t>
            </w:r>
            <w:r w:rsidRPr="00162834">
              <w:t>Das verwendete BNetzA-VL-Signer-Zertifikat aus der BNetzA-VL-Datei extrahieren.</w:t>
            </w:r>
          </w:p>
          <w:p w:rsidR="00001574" w:rsidRPr="00162834" w:rsidRDefault="00001574" w:rsidP="00001574">
            <w:pPr>
              <w:pStyle w:val="gemTab10pt"/>
              <w:rPr>
                <w:szCs w:val="22"/>
              </w:rPr>
            </w:pPr>
            <w:r w:rsidRPr="00162834">
              <w:rPr>
                <w:szCs w:val="22"/>
              </w:rPr>
              <w:t>11.</w:t>
            </w:r>
          </w:p>
          <w:p w:rsidR="00001574" w:rsidRPr="00162834" w:rsidRDefault="00001574" w:rsidP="00001574">
            <w:pPr>
              <w:pStyle w:val="gemTab10pt"/>
              <w:rPr>
                <w:szCs w:val="22"/>
              </w:rPr>
            </w:pPr>
            <w:r w:rsidRPr="00162834">
              <w:rPr>
                <w:szCs w:val="22"/>
              </w:rPr>
              <w:t xml:space="preserve">[System:] Prüfen ob das BNetzA-VL-Signerzertifikat in der TSL enthalten ist. Die Identifizierung des Zertifikats erfolgt durch </w:t>
            </w:r>
          </w:p>
          <w:p w:rsidR="00001574" w:rsidRPr="00162834" w:rsidRDefault="00001574" w:rsidP="00001574">
            <w:pPr>
              <w:pStyle w:val="gemTab10pt"/>
              <w:numPr>
                <w:ilvl w:val="0"/>
                <w:numId w:val="35"/>
              </w:numPr>
              <w:rPr>
                <w:szCs w:val="22"/>
              </w:rPr>
            </w:pPr>
            <w:r w:rsidRPr="00162834">
              <w:rPr>
                <w:szCs w:val="22"/>
              </w:rPr>
              <w:t xml:space="preserve">Suche nach einem TSPService mit ServiceTypeIdentifier für „BNetzA-VL“ gem. </w:t>
            </w:r>
            <w:r w:rsidRPr="00162834">
              <w:t>[gemSpec_TSL#7.3.2]</w:t>
            </w:r>
            <w:r w:rsidRPr="00162834">
              <w:rPr>
                <w:szCs w:val="22"/>
              </w:rPr>
              <w:t xml:space="preserve"> und </w:t>
            </w:r>
          </w:p>
          <w:p w:rsidR="00001574" w:rsidRPr="00162834" w:rsidRDefault="00001574" w:rsidP="00001574">
            <w:pPr>
              <w:pStyle w:val="gemTab10pt"/>
              <w:numPr>
                <w:ilvl w:val="0"/>
                <w:numId w:val="35"/>
              </w:numPr>
              <w:rPr>
                <w:szCs w:val="22"/>
              </w:rPr>
            </w:pPr>
            <w:r w:rsidRPr="00162834">
              <w:rPr>
                <w:szCs w:val="22"/>
              </w:rPr>
              <w:t xml:space="preserve">Vergleich des Elements X509Certificate in zugehöriger DigitalId mit dem </w:t>
            </w:r>
            <w:r w:rsidRPr="00162834">
              <w:t>BNetzA-VL-Signer-Zertifikat aus Schritt 10</w:t>
            </w:r>
          </w:p>
          <w:p w:rsidR="00001574" w:rsidRPr="00162834" w:rsidRDefault="00001574" w:rsidP="00001574">
            <w:pPr>
              <w:pStyle w:val="gemTab10pt"/>
              <w:rPr>
                <w:szCs w:val="22"/>
              </w:rPr>
            </w:pPr>
            <w:r w:rsidRPr="00162834">
              <w:rPr>
                <w:szCs w:val="22"/>
              </w:rPr>
              <w:t>12.</w:t>
            </w:r>
          </w:p>
          <w:p w:rsidR="00001574" w:rsidRPr="00162834" w:rsidRDefault="00001574" w:rsidP="00001574">
            <w:pPr>
              <w:pStyle w:val="gemTab10pt"/>
              <w:rPr>
                <w:szCs w:val="22"/>
              </w:rPr>
            </w:pPr>
            <w:r w:rsidRPr="00162834">
              <w:rPr>
                <w:szCs w:val="22"/>
              </w:rPr>
              <w:t>[System:] Die XML-</w:t>
            </w:r>
            <w:r w:rsidRPr="00162834">
              <w:rPr>
                <w:rFonts w:eastAsia="Times New Roman" w:cs="Arial"/>
                <w:szCs w:val="22"/>
              </w:rPr>
              <w:t>Signatur der BNetzA-VL-Datei mittels in der TSL gefundenem BNetzA-VL-Signerzertifikat gem. [XAdES]</w:t>
            </w:r>
            <w:r w:rsidRPr="00162834">
              <w:t xml:space="preserve"> </w:t>
            </w:r>
            <w:r w:rsidRPr="00162834">
              <w:rPr>
                <w:rFonts w:eastAsia="Times New Roman" w:cs="Arial"/>
                <w:szCs w:val="22"/>
              </w:rPr>
              <w:t>prüfen.</w:t>
            </w:r>
          </w:p>
          <w:p w:rsidR="00001574" w:rsidRPr="00162834" w:rsidRDefault="00001574" w:rsidP="00001574">
            <w:pPr>
              <w:pStyle w:val="gemTab10pt"/>
              <w:rPr>
                <w:szCs w:val="22"/>
              </w:rPr>
            </w:pPr>
            <w:r w:rsidRPr="00162834">
              <w:rPr>
                <w:szCs w:val="22"/>
              </w:rPr>
              <w:t>13.</w:t>
            </w:r>
          </w:p>
          <w:p w:rsidR="00001574" w:rsidRPr="006F35B9" w:rsidRDefault="00001574" w:rsidP="00001574">
            <w:pPr>
              <w:pStyle w:val="gemTab10pt"/>
              <w:rPr>
                <w:szCs w:val="22"/>
              </w:rPr>
            </w:pPr>
            <w:r w:rsidRPr="00162834">
              <w:rPr>
                <w:szCs w:val="22"/>
              </w:rPr>
              <w:t xml:space="preserve">[System:] Die aktualisierte BNetzA-VL </w:t>
            </w:r>
            <w:r w:rsidRPr="00162834">
              <w:rPr>
                <w:szCs w:val="20"/>
              </w:rPr>
              <w:t xml:space="preserve">und deren Hashwert (falls vorhanden) </w:t>
            </w:r>
            <w:r w:rsidRPr="00162834">
              <w:rPr>
                <w:szCs w:val="22"/>
              </w:rPr>
              <w:t>sicher im System speichern. Ende des Use Cases.</w:t>
            </w:r>
          </w:p>
        </w:tc>
      </w:tr>
      <w:tr w:rsidR="00001574" w:rsidRPr="006F35B9" w:rsidTr="00001574">
        <w:trPr>
          <w:trHeight w:val="339"/>
        </w:trPr>
        <w:tc>
          <w:tcPr>
            <w:tcW w:w="2084" w:type="dxa"/>
            <w:shd w:val="clear" w:color="auto" w:fill="auto"/>
          </w:tcPr>
          <w:p w:rsidR="00001574" w:rsidRPr="006F35B9" w:rsidRDefault="00001574" w:rsidP="00001574">
            <w:pPr>
              <w:pStyle w:val="gemTab10pt"/>
            </w:pPr>
            <w:r w:rsidRPr="006F35B9">
              <w:t>Varianten/Alterna</w:t>
            </w:r>
            <w:r w:rsidRPr="006F35B9">
              <w:softHyphen/>
              <w:t>tiven</w:t>
            </w:r>
          </w:p>
        </w:tc>
        <w:tc>
          <w:tcPr>
            <w:tcW w:w="6772" w:type="dxa"/>
            <w:shd w:val="clear" w:color="auto" w:fill="auto"/>
          </w:tcPr>
          <w:p w:rsidR="00001574" w:rsidRPr="006F35B9" w:rsidRDefault="00001574" w:rsidP="00001574">
            <w:pPr>
              <w:pStyle w:val="gemTab10pt"/>
              <w:rPr>
                <w:szCs w:val="22"/>
              </w:rPr>
            </w:pPr>
            <w:r w:rsidRPr="006F35B9">
              <w:rPr>
                <w:szCs w:val="22"/>
              </w:rPr>
              <w:t>1a.</w:t>
            </w:r>
          </w:p>
          <w:p w:rsidR="00001574" w:rsidRPr="006F35B9" w:rsidRDefault="00001574" w:rsidP="00001574">
            <w:pPr>
              <w:pStyle w:val="gemTab10pt"/>
              <w:rPr>
                <w:rFonts w:eastAsia="Times New Roman" w:cs="Arial"/>
                <w:szCs w:val="22"/>
              </w:rPr>
            </w:pPr>
            <w:r w:rsidRPr="006F35B9">
              <w:rPr>
                <w:rFonts w:eastAsia="Times New Roman" w:cs="Arial"/>
                <w:szCs w:val="22"/>
              </w:rPr>
              <w:t>System:] Wenn eine BNetzA-VL-Datei als Eingangsparameter eing</w:t>
            </w:r>
            <w:r w:rsidRPr="006F35B9">
              <w:rPr>
                <w:rFonts w:eastAsia="Times New Roman" w:cs="Arial"/>
                <w:szCs w:val="22"/>
              </w:rPr>
              <w:t>e</w:t>
            </w:r>
            <w:r w:rsidRPr="006F35B9">
              <w:rPr>
                <w:rFonts w:eastAsia="Times New Roman" w:cs="Arial"/>
                <w:szCs w:val="22"/>
              </w:rPr>
              <w:t>bracht wurde, dann wird diese Datei validiert und geprüft. Weiter mit Schritt 7.</w:t>
            </w:r>
          </w:p>
          <w:p w:rsidR="00001574" w:rsidRPr="006F35B9" w:rsidRDefault="00001574" w:rsidP="00001574">
            <w:pPr>
              <w:pStyle w:val="gemTab10pt"/>
              <w:rPr>
                <w:szCs w:val="22"/>
              </w:rPr>
            </w:pPr>
          </w:p>
          <w:p w:rsidR="00001574" w:rsidRPr="006F35B9" w:rsidRDefault="00001574" w:rsidP="00001574">
            <w:pPr>
              <w:pStyle w:val="gemTab10pt"/>
              <w:rPr>
                <w:szCs w:val="22"/>
              </w:rPr>
            </w:pPr>
            <w:r w:rsidRPr="006F35B9">
              <w:rPr>
                <w:szCs w:val="22"/>
              </w:rPr>
              <w:lastRenderedPageBreak/>
              <w:t xml:space="preserve">2a. </w:t>
            </w:r>
          </w:p>
          <w:p w:rsidR="00001574" w:rsidRPr="006F35B9" w:rsidRDefault="00001574" w:rsidP="00001574">
            <w:pPr>
              <w:pStyle w:val="gemTab10pt"/>
              <w:rPr>
                <w:szCs w:val="22"/>
              </w:rPr>
            </w:pPr>
            <w:r w:rsidRPr="006F35B9">
              <w:rPr>
                <w:szCs w:val="22"/>
              </w:rPr>
              <w:t>[System:] Das Element ist nicht vorhanden. Weiter mit Schritt 3a.2</w:t>
            </w:r>
          </w:p>
          <w:p w:rsidR="00001574" w:rsidRPr="006F35B9" w:rsidRDefault="00001574" w:rsidP="00001574">
            <w:pPr>
              <w:pStyle w:val="gemTab10pt"/>
              <w:rPr>
                <w:szCs w:val="22"/>
              </w:rPr>
            </w:pPr>
          </w:p>
          <w:p w:rsidR="00001574" w:rsidRPr="006F35B9" w:rsidRDefault="00001574" w:rsidP="00001574">
            <w:pPr>
              <w:pStyle w:val="gemTab10pt"/>
              <w:rPr>
                <w:szCs w:val="22"/>
              </w:rPr>
            </w:pPr>
            <w:r w:rsidRPr="006F35B9">
              <w:rPr>
                <w:szCs w:val="22"/>
              </w:rPr>
              <w:t>3a.</w:t>
            </w:r>
          </w:p>
          <w:p w:rsidR="00001574" w:rsidRPr="006F35B9" w:rsidRDefault="00001574" w:rsidP="00001574">
            <w:pPr>
              <w:pStyle w:val="gemTab10pt"/>
              <w:rPr>
                <w:szCs w:val="22"/>
              </w:rPr>
            </w:pPr>
            <w:r w:rsidRPr="006F35B9">
              <w:rPr>
                <w:szCs w:val="22"/>
              </w:rPr>
              <w:t>[System:] Das Herunterladen von der primären Downloadadresse schlägt fehl.</w:t>
            </w:r>
          </w:p>
          <w:p w:rsidR="00001574" w:rsidRPr="006F35B9" w:rsidRDefault="00001574" w:rsidP="00001574">
            <w:pPr>
              <w:pStyle w:val="gemTab10pt"/>
              <w:rPr>
                <w:szCs w:val="22"/>
              </w:rPr>
            </w:pPr>
            <w:r w:rsidRPr="006F35B9">
              <w:rPr>
                <w:szCs w:val="22"/>
              </w:rPr>
              <w:t>3a.1</w:t>
            </w:r>
          </w:p>
          <w:p w:rsidR="00001574" w:rsidRPr="006F35B9" w:rsidRDefault="00001574" w:rsidP="00001574">
            <w:pPr>
              <w:pStyle w:val="gemTab10pt"/>
              <w:rPr>
                <w:szCs w:val="22"/>
              </w:rPr>
            </w:pPr>
            <w:r w:rsidRPr="006F35B9">
              <w:rPr>
                <w:szCs w:val="22"/>
              </w:rPr>
              <w:t>[System:] Das Herunterladen wird bis zu drei Mal wiederholt versucht</w:t>
            </w:r>
            <w:r w:rsidRPr="009004E2">
              <w:rPr>
                <w:szCs w:val="22"/>
              </w:rPr>
              <w:t xml:space="preserve"> (insgesamt wird der Vorgang also maximal vier Mal ausgeführt)</w:t>
            </w:r>
            <w:r w:rsidRPr="006F35B9">
              <w:rPr>
                <w:szCs w:val="22"/>
              </w:rPr>
              <w:t>. Falls erfolgreich, weiter mit Schritt 4.</w:t>
            </w:r>
          </w:p>
          <w:p w:rsidR="00001574" w:rsidRPr="006F35B9" w:rsidRDefault="00001574" w:rsidP="00001574">
            <w:pPr>
              <w:pStyle w:val="gemTab10pt"/>
              <w:rPr>
                <w:szCs w:val="22"/>
              </w:rPr>
            </w:pPr>
            <w:r w:rsidRPr="006F35B9">
              <w:rPr>
                <w:szCs w:val="22"/>
              </w:rPr>
              <w:t>3a.2</w:t>
            </w:r>
          </w:p>
          <w:p w:rsidR="00001574" w:rsidRPr="006F35B9" w:rsidRDefault="00001574" w:rsidP="00001574">
            <w:pPr>
              <w:pStyle w:val="gemTab10pt"/>
              <w:rPr>
                <w:szCs w:val="22"/>
              </w:rPr>
            </w:pPr>
            <w:r w:rsidRPr="006F35B9">
              <w:rPr>
                <w:szCs w:val="22"/>
              </w:rPr>
              <w:t>[System:] Backup BNetzA-VL Hash Download-Adresse aus der TSL ex</w:t>
            </w:r>
            <w:r w:rsidRPr="006F35B9">
              <w:rPr>
                <w:szCs w:val="22"/>
              </w:rPr>
              <w:t>t</w:t>
            </w:r>
            <w:r w:rsidRPr="006F35B9">
              <w:rPr>
                <w:szCs w:val="22"/>
              </w:rPr>
              <w:t xml:space="preserve">rahieren (s. </w:t>
            </w:r>
            <w:r w:rsidRPr="006F35B9">
              <w:t>[gemSpec_TSL#7.5]</w:t>
            </w:r>
            <w:r w:rsidRPr="006F35B9">
              <w:rPr>
                <w:szCs w:val="22"/>
              </w:rPr>
              <w:t>).</w:t>
            </w:r>
            <w:r>
              <w:rPr>
                <w:szCs w:val="22"/>
              </w:rPr>
              <w:t xml:space="preserve"> </w:t>
            </w:r>
            <w:r w:rsidRPr="001B4AFB">
              <w:rPr>
                <w:szCs w:val="22"/>
              </w:rPr>
              <w:t>Falls nicht erfolgreich</w:t>
            </w:r>
            <w:r>
              <w:rPr>
                <w:szCs w:val="22"/>
              </w:rPr>
              <w:t>,</w:t>
            </w:r>
            <w:r w:rsidRPr="001B4AFB">
              <w:rPr>
                <w:szCs w:val="22"/>
              </w:rPr>
              <w:t xml:space="preserve"> weiter mit Schritt 5</w:t>
            </w:r>
            <w:r>
              <w:rPr>
                <w:szCs w:val="22"/>
              </w:rPr>
              <w:t>.</w:t>
            </w:r>
          </w:p>
          <w:p w:rsidR="00001574" w:rsidRPr="006F35B9" w:rsidRDefault="00001574" w:rsidP="00001574">
            <w:pPr>
              <w:pStyle w:val="gemTab10pt"/>
              <w:rPr>
                <w:szCs w:val="22"/>
              </w:rPr>
            </w:pPr>
            <w:r w:rsidRPr="006F35B9">
              <w:rPr>
                <w:szCs w:val="22"/>
              </w:rPr>
              <w:t>3a.3</w:t>
            </w:r>
          </w:p>
          <w:p w:rsidR="00001574" w:rsidRPr="006F35B9" w:rsidRDefault="00001574" w:rsidP="00001574">
            <w:pPr>
              <w:pStyle w:val="gemTab10pt"/>
              <w:rPr>
                <w:szCs w:val="22"/>
              </w:rPr>
            </w:pPr>
            <w:r w:rsidRPr="006F35B9">
              <w:rPr>
                <w:szCs w:val="22"/>
              </w:rPr>
              <w:t>[System:] Das Herunterladen wird von der Backup Downloadadresse ausgeführt. Falls erfolgreich, weiter mit Schritt 4.</w:t>
            </w:r>
          </w:p>
          <w:p w:rsidR="00001574" w:rsidRPr="006F35B9" w:rsidRDefault="00001574" w:rsidP="00001574">
            <w:pPr>
              <w:pStyle w:val="gemTab10pt"/>
              <w:rPr>
                <w:szCs w:val="22"/>
              </w:rPr>
            </w:pPr>
            <w:r w:rsidRPr="006F35B9">
              <w:rPr>
                <w:szCs w:val="22"/>
              </w:rPr>
              <w:t xml:space="preserve">3a.4 </w:t>
            </w:r>
          </w:p>
          <w:p w:rsidR="00001574" w:rsidRPr="006F35B9" w:rsidRDefault="00001574" w:rsidP="00001574">
            <w:pPr>
              <w:pStyle w:val="gemTab10pt"/>
              <w:rPr>
                <w:szCs w:val="22"/>
              </w:rPr>
            </w:pPr>
            <w:r w:rsidRPr="006F35B9">
              <w:rPr>
                <w:szCs w:val="22"/>
              </w:rPr>
              <w:t>[System:] Das Herunterladen von der Backup Downloadadresse wird bis zu drei Mal wiederholt versucht</w:t>
            </w:r>
            <w:r w:rsidRPr="009004E2">
              <w:rPr>
                <w:szCs w:val="22"/>
              </w:rPr>
              <w:t xml:space="preserve"> (insgesamt wird der Vorgang also maximal vier Mal ausgeführt)</w:t>
            </w:r>
            <w:r w:rsidRPr="006F35B9">
              <w:rPr>
                <w:szCs w:val="22"/>
              </w:rPr>
              <w:t>. Falls erfolgreich, weiter mit Schritt 4.</w:t>
            </w:r>
            <w:r>
              <w:rPr>
                <w:szCs w:val="22"/>
              </w:rPr>
              <w:t xml:space="preserve"> </w:t>
            </w:r>
            <w:r w:rsidRPr="001B4AFB">
              <w:rPr>
                <w:szCs w:val="22"/>
              </w:rPr>
              <w:t>Falls nicht erfolgreich</w:t>
            </w:r>
            <w:r>
              <w:rPr>
                <w:szCs w:val="22"/>
              </w:rPr>
              <w:t>,</w:t>
            </w:r>
            <w:r w:rsidRPr="001B4AFB">
              <w:rPr>
                <w:szCs w:val="22"/>
              </w:rPr>
              <w:t xml:space="preserve"> weiter mit Schritt 5</w:t>
            </w:r>
            <w:r>
              <w:rPr>
                <w:szCs w:val="22"/>
              </w:rPr>
              <w:t>.</w:t>
            </w:r>
          </w:p>
          <w:p w:rsidR="00001574" w:rsidRPr="006F35B9" w:rsidRDefault="00001574" w:rsidP="00001574">
            <w:pPr>
              <w:pStyle w:val="gemTab10pt"/>
              <w:rPr>
                <w:szCs w:val="22"/>
              </w:rPr>
            </w:pPr>
          </w:p>
          <w:p w:rsidR="00001574" w:rsidRPr="006F35B9" w:rsidRDefault="00001574" w:rsidP="00001574">
            <w:pPr>
              <w:pStyle w:val="gemTab10pt"/>
              <w:rPr>
                <w:szCs w:val="22"/>
              </w:rPr>
            </w:pPr>
            <w:r w:rsidRPr="006F35B9">
              <w:rPr>
                <w:szCs w:val="22"/>
              </w:rPr>
              <w:t>4a.</w:t>
            </w:r>
          </w:p>
          <w:p w:rsidR="00001574" w:rsidRPr="006F35B9" w:rsidRDefault="00001574" w:rsidP="00001574">
            <w:pPr>
              <w:pStyle w:val="gemTab10pt"/>
              <w:rPr>
                <w:szCs w:val="22"/>
              </w:rPr>
            </w:pPr>
            <w:r w:rsidRPr="006F35B9">
              <w:rPr>
                <w:szCs w:val="22"/>
              </w:rPr>
              <w:t>[System:] Die verglichenen Hashwerte sind identisch. In diesem Fall ist die im System gespeicherte BNetzA-VL aktuell. Ende des Use Cases ohne Fehler.</w:t>
            </w:r>
          </w:p>
          <w:p w:rsidR="00001574" w:rsidRPr="006F35B9" w:rsidRDefault="00001574" w:rsidP="00001574">
            <w:pPr>
              <w:pStyle w:val="gemTab10pt"/>
              <w:rPr>
                <w:szCs w:val="22"/>
              </w:rPr>
            </w:pPr>
          </w:p>
          <w:p w:rsidR="00001574" w:rsidRPr="006F35B9" w:rsidRDefault="00001574" w:rsidP="00001574">
            <w:pPr>
              <w:pStyle w:val="gemTab10pt"/>
              <w:rPr>
                <w:szCs w:val="22"/>
              </w:rPr>
            </w:pPr>
            <w:r w:rsidRPr="006F35B9">
              <w:rPr>
                <w:szCs w:val="22"/>
              </w:rPr>
              <w:t>5b.</w:t>
            </w:r>
          </w:p>
          <w:p w:rsidR="00001574" w:rsidRPr="006F35B9" w:rsidRDefault="00001574" w:rsidP="00001574">
            <w:pPr>
              <w:pStyle w:val="gemTab10pt"/>
              <w:rPr>
                <w:szCs w:val="22"/>
              </w:rPr>
            </w:pPr>
            <w:r w:rsidRPr="006F35B9">
              <w:rPr>
                <w:szCs w:val="22"/>
              </w:rPr>
              <w:t>[System:] Das Element ist nicht vorhanden. Weiter mit Schritt 6a.2</w:t>
            </w:r>
          </w:p>
          <w:p w:rsidR="00001574" w:rsidRPr="006F35B9" w:rsidRDefault="00001574" w:rsidP="00001574">
            <w:pPr>
              <w:pStyle w:val="gemTab10pt"/>
              <w:rPr>
                <w:szCs w:val="22"/>
              </w:rPr>
            </w:pPr>
          </w:p>
          <w:p w:rsidR="00001574" w:rsidRPr="006F35B9" w:rsidRDefault="00001574" w:rsidP="00001574">
            <w:pPr>
              <w:pStyle w:val="gemTab10pt"/>
              <w:rPr>
                <w:szCs w:val="22"/>
              </w:rPr>
            </w:pPr>
            <w:r w:rsidRPr="006F35B9">
              <w:rPr>
                <w:szCs w:val="22"/>
              </w:rPr>
              <w:t>6a.</w:t>
            </w:r>
          </w:p>
          <w:p w:rsidR="00001574" w:rsidRPr="006F35B9" w:rsidRDefault="00001574" w:rsidP="00001574">
            <w:pPr>
              <w:pStyle w:val="gemTab10pt"/>
              <w:rPr>
                <w:szCs w:val="22"/>
              </w:rPr>
            </w:pPr>
            <w:r w:rsidRPr="006F35B9">
              <w:rPr>
                <w:szCs w:val="22"/>
              </w:rPr>
              <w:t>[System:] D</w:t>
            </w:r>
            <w:r>
              <w:rPr>
                <w:szCs w:val="22"/>
              </w:rPr>
              <w:t>as</w:t>
            </w:r>
            <w:r w:rsidRPr="006F35B9">
              <w:rPr>
                <w:szCs w:val="22"/>
              </w:rPr>
              <w:t xml:space="preserve"> Herunterladen von der primären Downloadadresse schlägt fehl.</w:t>
            </w:r>
          </w:p>
          <w:p w:rsidR="00001574" w:rsidRPr="006F35B9" w:rsidRDefault="00001574" w:rsidP="00001574">
            <w:pPr>
              <w:pStyle w:val="gemTab10pt"/>
              <w:rPr>
                <w:szCs w:val="22"/>
              </w:rPr>
            </w:pPr>
            <w:r w:rsidRPr="006F35B9">
              <w:rPr>
                <w:szCs w:val="22"/>
              </w:rPr>
              <w:t>6a.1</w:t>
            </w:r>
          </w:p>
          <w:p w:rsidR="00001574" w:rsidRPr="006F35B9" w:rsidRDefault="00001574" w:rsidP="00001574">
            <w:pPr>
              <w:pStyle w:val="gemTab10pt"/>
              <w:rPr>
                <w:szCs w:val="22"/>
              </w:rPr>
            </w:pPr>
            <w:r w:rsidRPr="006F35B9">
              <w:rPr>
                <w:szCs w:val="22"/>
              </w:rPr>
              <w:t>[System:] Das Herunterladen wird bis zu drei Mal wiederholt versucht</w:t>
            </w:r>
            <w:r w:rsidRPr="009004E2">
              <w:rPr>
                <w:szCs w:val="22"/>
              </w:rPr>
              <w:t xml:space="preserve"> (insgesamt wird der Vorgang also maximal vier Mal ausgeführt)</w:t>
            </w:r>
            <w:r w:rsidRPr="006F35B9">
              <w:rPr>
                <w:szCs w:val="22"/>
              </w:rPr>
              <w:t>. Falls erfolgreich, weiter mit Schritt 7.</w:t>
            </w:r>
          </w:p>
          <w:p w:rsidR="00001574" w:rsidRPr="006F35B9" w:rsidRDefault="00001574" w:rsidP="00001574">
            <w:pPr>
              <w:pStyle w:val="gemTab10pt"/>
              <w:rPr>
                <w:szCs w:val="22"/>
              </w:rPr>
            </w:pPr>
            <w:r w:rsidRPr="006F35B9">
              <w:rPr>
                <w:szCs w:val="22"/>
              </w:rPr>
              <w:t>6a.2</w:t>
            </w:r>
          </w:p>
          <w:p w:rsidR="00001574" w:rsidRPr="006F35B9" w:rsidRDefault="00001574" w:rsidP="00001574">
            <w:pPr>
              <w:pStyle w:val="gemTab10pt"/>
              <w:rPr>
                <w:szCs w:val="22"/>
              </w:rPr>
            </w:pPr>
            <w:r w:rsidRPr="006F35B9">
              <w:rPr>
                <w:szCs w:val="22"/>
              </w:rPr>
              <w:t xml:space="preserve">[System:] Backup BNetzA-VL Download-Adresse aus der TSL extrahieren (s. </w:t>
            </w:r>
            <w:r w:rsidRPr="006F35B9">
              <w:t>[gemSpec_TSL#7.5]</w:t>
            </w:r>
            <w:r w:rsidRPr="006F35B9">
              <w:rPr>
                <w:szCs w:val="22"/>
              </w:rPr>
              <w:t>).</w:t>
            </w:r>
          </w:p>
          <w:p w:rsidR="00001574" w:rsidRPr="006F35B9" w:rsidRDefault="00001574" w:rsidP="00001574">
            <w:pPr>
              <w:pStyle w:val="gemTab10pt"/>
              <w:rPr>
                <w:szCs w:val="22"/>
              </w:rPr>
            </w:pPr>
            <w:r w:rsidRPr="006F35B9">
              <w:rPr>
                <w:szCs w:val="22"/>
              </w:rPr>
              <w:t>6a.3</w:t>
            </w:r>
          </w:p>
          <w:p w:rsidR="00001574" w:rsidRPr="006F35B9" w:rsidRDefault="00001574" w:rsidP="00001574">
            <w:pPr>
              <w:pStyle w:val="gemTab10pt"/>
              <w:rPr>
                <w:szCs w:val="22"/>
              </w:rPr>
            </w:pPr>
            <w:r w:rsidRPr="006F35B9">
              <w:rPr>
                <w:szCs w:val="22"/>
              </w:rPr>
              <w:t>[System:] Das Herunterladen wird von der Backup Downloadadresse ausgeführt. Falls erfolgreich, weiter mit Schritt 7.</w:t>
            </w:r>
          </w:p>
          <w:p w:rsidR="00001574" w:rsidRPr="006F35B9" w:rsidRDefault="00001574" w:rsidP="00001574">
            <w:pPr>
              <w:pStyle w:val="gemTab10pt"/>
              <w:rPr>
                <w:szCs w:val="22"/>
              </w:rPr>
            </w:pPr>
            <w:r w:rsidRPr="006F35B9">
              <w:rPr>
                <w:szCs w:val="22"/>
              </w:rPr>
              <w:t xml:space="preserve">6a.4 </w:t>
            </w:r>
          </w:p>
          <w:p w:rsidR="00001574" w:rsidRPr="006F35B9" w:rsidRDefault="00001574" w:rsidP="00001574">
            <w:pPr>
              <w:pStyle w:val="gemTab10pt"/>
              <w:rPr>
                <w:szCs w:val="22"/>
              </w:rPr>
            </w:pPr>
            <w:r w:rsidRPr="006F35B9">
              <w:rPr>
                <w:szCs w:val="22"/>
              </w:rPr>
              <w:t>[System:] Das Herunterladen von der Backup Downloadadresse wird bis zu drei Mal wiederholt versucht</w:t>
            </w:r>
            <w:r w:rsidRPr="009004E2">
              <w:rPr>
                <w:szCs w:val="22"/>
              </w:rPr>
              <w:t xml:space="preserve"> (insgesamt wird der Vorgang also maximal vier Mal ausgeführt)</w:t>
            </w:r>
            <w:r w:rsidRPr="006F35B9">
              <w:rPr>
                <w:szCs w:val="22"/>
              </w:rPr>
              <w:t>. Falls erfolgreich, weiter mit Schritt 7.</w:t>
            </w:r>
          </w:p>
        </w:tc>
      </w:tr>
      <w:tr w:rsidR="00001574" w:rsidRPr="006F35B9" w:rsidTr="00001574">
        <w:trPr>
          <w:trHeight w:val="339"/>
        </w:trPr>
        <w:tc>
          <w:tcPr>
            <w:tcW w:w="2084" w:type="dxa"/>
            <w:shd w:val="clear" w:color="auto" w:fill="auto"/>
          </w:tcPr>
          <w:p w:rsidR="00001574" w:rsidRPr="006F35B9" w:rsidRDefault="00001574" w:rsidP="00001574">
            <w:pPr>
              <w:pStyle w:val="gemTab10pt"/>
            </w:pPr>
            <w:r w:rsidRPr="006F35B9">
              <w:lastRenderedPageBreak/>
              <w:t>Fehlerfälle</w:t>
            </w:r>
          </w:p>
        </w:tc>
        <w:tc>
          <w:tcPr>
            <w:tcW w:w="6772" w:type="dxa"/>
            <w:shd w:val="clear" w:color="auto" w:fill="auto"/>
          </w:tcPr>
          <w:p w:rsidR="00001574" w:rsidRPr="006F35B9" w:rsidRDefault="00001574" w:rsidP="00001574">
            <w:pPr>
              <w:pStyle w:val="gemTab10pt"/>
            </w:pPr>
            <w:r w:rsidRPr="006F35B9">
              <w:t xml:space="preserve">Ein Abbruch des TUC führt nur dazu, dass keine neue </w:t>
            </w:r>
            <w:r w:rsidRPr="006F35B9">
              <w:rPr>
                <w:rFonts w:eastAsia="Times New Roman" w:cs="Arial"/>
                <w:szCs w:val="22"/>
              </w:rPr>
              <w:t>BNetzA-VL</w:t>
            </w:r>
            <w:r w:rsidRPr="006F35B9">
              <w:t xml:space="preserve"> g</w:t>
            </w:r>
            <w:r w:rsidRPr="006F35B9">
              <w:t>e</w:t>
            </w:r>
            <w:r w:rsidRPr="006F35B9">
              <w:t xml:space="preserve">speichert wird. Er hat keinen Einfluss auf die Gültigkeit der bestehenden </w:t>
            </w:r>
            <w:r w:rsidRPr="006F35B9">
              <w:rPr>
                <w:rFonts w:eastAsia="Times New Roman" w:cs="Arial"/>
                <w:szCs w:val="22"/>
              </w:rPr>
              <w:t>BNetzA-VL</w:t>
            </w:r>
            <w:r w:rsidRPr="006F35B9">
              <w:t>. Das System muss dies jedoch protokollieren.</w:t>
            </w:r>
          </w:p>
          <w:p w:rsidR="00001574" w:rsidRPr="006F35B9" w:rsidRDefault="00001574" w:rsidP="00001574">
            <w:pPr>
              <w:pStyle w:val="gemTab10pt"/>
            </w:pPr>
          </w:p>
          <w:p w:rsidR="00001574" w:rsidRPr="006F35B9" w:rsidRDefault="00001574" w:rsidP="00001574">
            <w:pPr>
              <w:pStyle w:val="gemTab10pt"/>
              <w:rPr>
                <w:szCs w:val="22"/>
              </w:rPr>
            </w:pPr>
            <w:r w:rsidRPr="006F35B9">
              <w:rPr>
                <w:szCs w:val="22"/>
              </w:rPr>
              <w:t>6a.2a</w:t>
            </w:r>
          </w:p>
          <w:p w:rsidR="00001574" w:rsidRPr="006F35B9" w:rsidRDefault="00001574" w:rsidP="00001574">
            <w:pPr>
              <w:pStyle w:val="gemTab10pt"/>
              <w:rPr>
                <w:szCs w:val="22"/>
              </w:rPr>
            </w:pPr>
            <w:r w:rsidRPr="006F35B9">
              <w:rPr>
                <w:szCs w:val="22"/>
              </w:rPr>
              <w:t xml:space="preserve">[System:] Das Element ist nicht vorhanden. Ende des Use Case mit der Fehlermeldung </w:t>
            </w:r>
            <w:r w:rsidRPr="006F35B9">
              <w:rPr>
                <w:rFonts w:eastAsia="Times New Roman" w:cs="Arial"/>
                <w:szCs w:val="20"/>
              </w:rPr>
              <w:t>VL_UPDATE_ERROR</w:t>
            </w:r>
            <w:r w:rsidRPr="006F35B9">
              <w:rPr>
                <w:szCs w:val="22"/>
              </w:rPr>
              <w:t>.</w:t>
            </w:r>
          </w:p>
          <w:p w:rsidR="00001574" w:rsidRPr="006F35B9" w:rsidRDefault="00001574" w:rsidP="00001574">
            <w:pPr>
              <w:pStyle w:val="gemTab10pt"/>
            </w:pPr>
          </w:p>
          <w:p w:rsidR="00001574" w:rsidRPr="006F35B9" w:rsidRDefault="00001574" w:rsidP="00001574">
            <w:pPr>
              <w:pStyle w:val="gemTab10pt"/>
              <w:rPr>
                <w:szCs w:val="22"/>
              </w:rPr>
            </w:pPr>
            <w:r w:rsidRPr="006F35B9">
              <w:rPr>
                <w:szCs w:val="22"/>
              </w:rPr>
              <w:lastRenderedPageBreak/>
              <w:t>6a.4a</w:t>
            </w:r>
          </w:p>
          <w:p w:rsidR="00001574" w:rsidRPr="006F35B9" w:rsidRDefault="00001574" w:rsidP="00001574">
            <w:pPr>
              <w:pStyle w:val="gemTab10pt"/>
              <w:rPr>
                <w:szCs w:val="22"/>
              </w:rPr>
            </w:pPr>
            <w:r w:rsidRPr="006F35B9">
              <w:rPr>
                <w:szCs w:val="22"/>
              </w:rPr>
              <w:t xml:space="preserve">[System:] Das Herunterladen der BNetzA-VL ist fehlgeschlagen. Ende des Use Cases mit der Fehlermeldung </w:t>
            </w:r>
            <w:r w:rsidRPr="006F35B9">
              <w:rPr>
                <w:rFonts w:eastAsia="Times New Roman" w:cs="Arial"/>
                <w:szCs w:val="20"/>
              </w:rPr>
              <w:t>VL_UPDATE_ERROR</w:t>
            </w:r>
            <w:r w:rsidRPr="006F35B9">
              <w:rPr>
                <w:szCs w:val="22"/>
              </w:rPr>
              <w:t>.</w:t>
            </w:r>
          </w:p>
          <w:p w:rsidR="00001574" w:rsidRPr="006F35B9" w:rsidRDefault="00001574" w:rsidP="00001574">
            <w:pPr>
              <w:pStyle w:val="gemTab10pt"/>
            </w:pPr>
          </w:p>
          <w:p w:rsidR="00001574" w:rsidRPr="006F35B9" w:rsidRDefault="00001574" w:rsidP="00001574">
            <w:pPr>
              <w:pStyle w:val="gemTab10pt"/>
            </w:pPr>
            <w:r w:rsidRPr="006F35B9">
              <w:t>7a.</w:t>
            </w:r>
          </w:p>
          <w:p w:rsidR="00001574" w:rsidRPr="006F35B9" w:rsidRDefault="00001574" w:rsidP="00001574">
            <w:pPr>
              <w:pStyle w:val="gemTab10pt"/>
              <w:rPr>
                <w:szCs w:val="22"/>
              </w:rPr>
            </w:pPr>
            <w:r w:rsidRPr="006F35B9">
              <w:rPr>
                <w:szCs w:val="22"/>
              </w:rPr>
              <w:t xml:space="preserve">[System:] Die XML-Datei ist nicht wohlgeformt. Ende des Use Cases mit der Fehlermeldung </w:t>
            </w:r>
            <w:r w:rsidRPr="006F35B9">
              <w:rPr>
                <w:rFonts w:eastAsia="Times New Roman" w:cs="Arial"/>
                <w:szCs w:val="20"/>
              </w:rPr>
              <w:t>VL_UPDATE_ERROR</w:t>
            </w:r>
            <w:r w:rsidRPr="006F35B9">
              <w:rPr>
                <w:szCs w:val="22"/>
              </w:rPr>
              <w:t>.</w:t>
            </w:r>
          </w:p>
          <w:p w:rsidR="00001574" w:rsidRPr="006F35B9" w:rsidRDefault="00001574" w:rsidP="00001574">
            <w:pPr>
              <w:pStyle w:val="gemTab10pt"/>
            </w:pPr>
          </w:p>
          <w:p w:rsidR="00001574" w:rsidRPr="006F35B9" w:rsidRDefault="00001574" w:rsidP="00001574">
            <w:pPr>
              <w:pStyle w:val="gemTab10pt"/>
            </w:pPr>
            <w:r w:rsidRPr="006F35B9">
              <w:t>8a.</w:t>
            </w:r>
          </w:p>
          <w:p w:rsidR="00001574" w:rsidRPr="006F35B9" w:rsidRDefault="00001574" w:rsidP="00001574">
            <w:pPr>
              <w:pStyle w:val="gemTab10pt"/>
              <w:rPr>
                <w:szCs w:val="22"/>
              </w:rPr>
            </w:pPr>
            <w:r w:rsidRPr="006F35B9">
              <w:rPr>
                <w:szCs w:val="22"/>
              </w:rPr>
              <w:t xml:space="preserve">[System:] Die XML-Schema-Validierung liefert einen Fehler. Ende des Use Cases mit der Fehlermeldung </w:t>
            </w:r>
            <w:r w:rsidRPr="006F35B9">
              <w:rPr>
                <w:rFonts w:eastAsia="Times New Roman" w:cs="Arial"/>
                <w:szCs w:val="20"/>
              </w:rPr>
              <w:t>VL_UPDATE_ERROR</w:t>
            </w:r>
            <w:r w:rsidRPr="006F35B9">
              <w:rPr>
                <w:szCs w:val="22"/>
              </w:rPr>
              <w:t>.</w:t>
            </w:r>
          </w:p>
          <w:p w:rsidR="00001574" w:rsidRPr="006F35B9" w:rsidRDefault="00001574" w:rsidP="00001574">
            <w:pPr>
              <w:pStyle w:val="gemTab10pt"/>
              <w:rPr>
                <w:szCs w:val="22"/>
              </w:rPr>
            </w:pPr>
          </w:p>
          <w:p w:rsidR="00001574" w:rsidRPr="006F35B9" w:rsidRDefault="00001574" w:rsidP="00001574">
            <w:pPr>
              <w:pStyle w:val="gemTab10pt"/>
            </w:pPr>
            <w:r w:rsidRPr="006F35B9">
              <w:t>9a.</w:t>
            </w:r>
          </w:p>
          <w:p w:rsidR="00001574" w:rsidRPr="006F35B9" w:rsidRDefault="00001574" w:rsidP="00001574">
            <w:pPr>
              <w:pStyle w:val="gemTab10pt"/>
            </w:pPr>
            <w:r w:rsidRPr="006F35B9">
              <w:t xml:space="preserve">[System:] Die Aktualitäts-Prüfung ergibt, dass die BNetzA-VL abgelaufen ist (nextUpdate &lt; aktuelles Datum). Ende des Use Cases </w:t>
            </w:r>
            <w:r w:rsidRPr="006F35B9">
              <w:rPr>
                <w:szCs w:val="22"/>
              </w:rPr>
              <w:t>mit der Fehle</w:t>
            </w:r>
            <w:r w:rsidRPr="006F35B9">
              <w:rPr>
                <w:szCs w:val="22"/>
              </w:rPr>
              <w:t>r</w:t>
            </w:r>
            <w:r w:rsidRPr="006F35B9">
              <w:rPr>
                <w:szCs w:val="22"/>
              </w:rPr>
              <w:t xml:space="preserve">meldung </w:t>
            </w:r>
            <w:r w:rsidRPr="006F35B9">
              <w:rPr>
                <w:rFonts w:eastAsia="Times New Roman" w:cs="Arial"/>
                <w:szCs w:val="20"/>
              </w:rPr>
              <w:t>VL_UPDATE_ERROR</w:t>
            </w:r>
            <w:r w:rsidRPr="006F35B9">
              <w:t>.</w:t>
            </w:r>
          </w:p>
          <w:p w:rsidR="00001574" w:rsidRPr="006F35B9" w:rsidRDefault="00001574" w:rsidP="00001574">
            <w:pPr>
              <w:pStyle w:val="gemTab10pt"/>
              <w:rPr>
                <w:szCs w:val="22"/>
              </w:rPr>
            </w:pPr>
          </w:p>
          <w:p w:rsidR="00001574" w:rsidRPr="006F35B9" w:rsidRDefault="00001574" w:rsidP="00001574">
            <w:pPr>
              <w:pStyle w:val="gemTab10pt"/>
              <w:rPr>
                <w:rFonts w:eastAsia="Times New Roman" w:cs="Arial"/>
                <w:szCs w:val="22"/>
              </w:rPr>
            </w:pPr>
            <w:r w:rsidRPr="006F35B9">
              <w:rPr>
                <w:rFonts w:eastAsia="Times New Roman" w:cs="Arial"/>
                <w:szCs w:val="22"/>
              </w:rPr>
              <w:t xml:space="preserve">10a. </w:t>
            </w:r>
          </w:p>
          <w:p w:rsidR="00001574" w:rsidRPr="006F35B9" w:rsidRDefault="00001574" w:rsidP="00001574">
            <w:pPr>
              <w:pStyle w:val="gemTab10pt"/>
              <w:rPr>
                <w:rFonts w:eastAsia="Times New Roman" w:cs="Arial"/>
                <w:szCs w:val="22"/>
              </w:rPr>
            </w:pPr>
            <w:r w:rsidRPr="006F35B9">
              <w:rPr>
                <w:rFonts w:eastAsia="Times New Roman" w:cs="Arial"/>
                <w:szCs w:val="22"/>
              </w:rPr>
              <w:t xml:space="preserve">[System:] Das BNetzA-VL-Signer-Zertifikat lässt sich nicht aus der BNetzA-VL-Datei extrahieren. Ende des Use Cases </w:t>
            </w:r>
            <w:r w:rsidRPr="006F35B9">
              <w:rPr>
                <w:szCs w:val="22"/>
              </w:rPr>
              <w:t>mit der Fehlerme</w:t>
            </w:r>
            <w:r w:rsidRPr="006F35B9">
              <w:rPr>
                <w:szCs w:val="22"/>
              </w:rPr>
              <w:t>l</w:t>
            </w:r>
            <w:r w:rsidRPr="006F35B9">
              <w:rPr>
                <w:szCs w:val="22"/>
              </w:rPr>
              <w:t xml:space="preserve">dung </w:t>
            </w:r>
            <w:r w:rsidRPr="006F35B9">
              <w:rPr>
                <w:rFonts w:eastAsia="Times New Roman" w:cs="Arial"/>
                <w:szCs w:val="20"/>
              </w:rPr>
              <w:t>VL_UPDATE_ERROR</w:t>
            </w:r>
            <w:r w:rsidRPr="006F35B9">
              <w:rPr>
                <w:rFonts w:eastAsia="Times New Roman" w:cs="Arial"/>
                <w:szCs w:val="22"/>
              </w:rPr>
              <w:t>.</w:t>
            </w:r>
          </w:p>
          <w:p w:rsidR="00001574" w:rsidRPr="006F35B9" w:rsidRDefault="00001574" w:rsidP="00001574">
            <w:pPr>
              <w:pStyle w:val="gemTab10pt"/>
            </w:pPr>
          </w:p>
          <w:p w:rsidR="00001574" w:rsidRPr="006F35B9" w:rsidRDefault="00001574" w:rsidP="00001574">
            <w:pPr>
              <w:pStyle w:val="gemTab10pt"/>
            </w:pPr>
            <w:r w:rsidRPr="006F35B9">
              <w:t xml:space="preserve">11a. BNetzA-VL-Signerzertifikat ist nicht in der TSL enthalten. Ende des Use Case </w:t>
            </w:r>
            <w:r w:rsidRPr="006F35B9">
              <w:rPr>
                <w:szCs w:val="22"/>
              </w:rPr>
              <w:t xml:space="preserve">mit der Fehlermeldung </w:t>
            </w:r>
            <w:r w:rsidRPr="006F35B9">
              <w:rPr>
                <w:rFonts w:eastAsia="Times New Roman" w:cs="Arial"/>
                <w:szCs w:val="20"/>
              </w:rPr>
              <w:t>VL_UPDATE_ERROR.</w:t>
            </w:r>
          </w:p>
          <w:p w:rsidR="00001574" w:rsidRPr="006F35B9" w:rsidRDefault="00001574" w:rsidP="00001574">
            <w:pPr>
              <w:pStyle w:val="gemTab10pt"/>
            </w:pPr>
          </w:p>
          <w:p w:rsidR="00001574" w:rsidRPr="006F35B9" w:rsidRDefault="00001574" w:rsidP="00001574">
            <w:pPr>
              <w:pStyle w:val="gemTab10pt"/>
            </w:pPr>
            <w:r w:rsidRPr="006F35B9">
              <w:t>12a.</w:t>
            </w:r>
          </w:p>
          <w:p w:rsidR="00001574" w:rsidRPr="006F35B9" w:rsidRDefault="00001574" w:rsidP="00001574">
            <w:pPr>
              <w:pStyle w:val="gemTab10pt"/>
            </w:pPr>
            <w:r w:rsidRPr="006F35B9">
              <w:rPr>
                <w:szCs w:val="22"/>
              </w:rPr>
              <w:t>[System:] Die Signatur ist nicht gültig. Ende des Use Cases mit der Fe</w:t>
            </w:r>
            <w:r w:rsidRPr="006F35B9">
              <w:rPr>
                <w:szCs w:val="22"/>
              </w:rPr>
              <w:t>h</w:t>
            </w:r>
            <w:r w:rsidRPr="006F35B9">
              <w:rPr>
                <w:szCs w:val="22"/>
              </w:rPr>
              <w:t>lermeldung XML_SIGNATURE_ERROR</w:t>
            </w:r>
            <w:r w:rsidRPr="006F35B9">
              <w:t>.</w:t>
            </w:r>
          </w:p>
        </w:tc>
      </w:tr>
      <w:tr w:rsidR="00001574" w:rsidRPr="006F35B9" w:rsidTr="00001574">
        <w:trPr>
          <w:trHeight w:val="339"/>
        </w:trPr>
        <w:tc>
          <w:tcPr>
            <w:tcW w:w="2084" w:type="dxa"/>
            <w:shd w:val="clear" w:color="auto" w:fill="auto"/>
          </w:tcPr>
          <w:p w:rsidR="00001574" w:rsidRPr="006F35B9" w:rsidRDefault="00001574" w:rsidP="00001574">
            <w:pPr>
              <w:pStyle w:val="gemTab10pt"/>
            </w:pPr>
            <w:r w:rsidRPr="006F35B9">
              <w:lastRenderedPageBreak/>
              <w:t>Technische Fehle</w:t>
            </w:r>
            <w:r w:rsidRPr="006F35B9">
              <w:t>r</w:t>
            </w:r>
            <w:r w:rsidRPr="006F35B9">
              <w:t>meldung</w:t>
            </w:r>
          </w:p>
        </w:tc>
        <w:tc>
          <w:tcPr>
            <w:tcW w:w="6772" w:type="dxa"/>
            <w:shd w:val="clear" w:color="auto" w:fill="auto"/>
          </w:tcPr>
          <w:p w:rsidR="00001574" w:rsidRPr="006F35B9" w:rsidRDefault="00001574" w:rsidP="00001574">
            <w:pPr>
              <w:pStyle w:val="gemTab10pt"/>
              <w:rPr>
                <w:strike/>
              </w:rPr>
            </w:pPr>
            <w:r w:rsidRPr="006F35B9">
              <w:t>Aktualisierung der BNetzA-VL nicht möglich.</w:t>
            </w:r>
          </w:p>
          <w:p w:rsidR="00001574" w:rsidRPr="006F35B9" w:rsidRDefault="00001574" w:rsidP="00001574">
            <w:pPr>
              <w:pStyle w:val="gemTab10pt"/>
            </w:pPr>
            <w:r w:rsidRPr="006F35B9">
              <w:t>Das System meldet entsprechende Fehlercodes.</w:t>
            </w:r>
          </w:p>
        </w:tc>
      </w:tr>
      <w:tr w:rsidR="00001574" w:rsidRPr="006F35B9" w:rsidTr="00001574">
        <w:trPr>
          <w:trHeight w:val="339"/>
        </w:trPr>
        <w:tc>
          <w:tcPr>
            <w:tcW w:w="2084" w:type="dxa"/>
            <w:shd w:val="clear" w:color="auto" w:fill="auto"/>
          </w:tcPr>
          <w:p w:rsidR="00001574" w:rsidRPr="006F35B9" w:rsidRDefault="00001574" w:rsidP="00001574">
            <w:pPr>
              <w:pStyle w:val="gemTab10pt"/>
            </w:pPr>
            <w:r w:rsidRPr="006F35B9">
              <w:t>Sicherheitsanford</w:t>
            </w:r>
            <w:r w:rsidRPr="006F35B9">
              <w:t>e</w:t>
            </w:r>
            <w:r w:rsidRPr="006F35B9">
              <w:t>rungen</w:t>
            </w:r>
          </w:p>
        </w:tc>
        <w:tc>
          <w:tcPr>
            <w:tcW w:w="6772" w:type="dxa"/>
            <w:shd w:val="clear" w:color="auto" w:fill="auto"/>
          </w:tcPr>
          <w:p w:rsidR="00001574" w:rsidRPr="006F35B9" w:rsidRDefault="00001574" w:rsidP="00001574">
            <w:pPr>
              <w:pStyle w:val="gemTab10pt"/>
            </w:pPr>
            <w:r w:rsidRPr="006F35B9">
              <w:t>Es gelten die allgemeinen Sicherheitsanforderungen an den Produktt</w:t>
            </w:r>
            <w:r w:rsidRPr="006F35B9">
              <w:t>y</w:t>
            </w:r>
            <w:r w:rsidRPr="006F35B9">
              <w:t>pen.</w:t>
            </w:r>
          </w:p>
        </w:tc>
      </w:tr>
      <w:tr w:rsidR="00001574" w:rsidRPr="006F35B9" w:rsidTr="00001574">
        <w:trPr>
          <w:trHeight w:val="339"/>
        </w:trPr>
        <w:tc>
          <w:tcPr>
            <w:tcW w:w="2084" w:type="dxa"/>
            <w:shd w:val="clear" w:color="auto" w:fill="auto"/>
          </w:tcPr>
          <w:p w:rsidR="00001574" w:rsidRPr="006F35B9" w:rsidRDefault="00001574" w:rsidP="00001574">
            <w:pPr>
              <w:pStyle w:val="gemTab10pt"/>
            </w:pPr>
            <w:r w:rsidRPr="006F35B9">
              <w:t>Anmerkungen</w:t>
            </w:r>
          </w:p>
        </w:tc>
        <w:tc>
          <w:tcPr>
            <w:tcW w:w="6772" w:type="dxa"/>
            <w:shd w:val="clear" w:color="auto" w:fill="auto"/>
          </w:tcPr>
          <w:p w:rsidR="00001574" w:rsidRPr="006F35B9" w:rsidRDefault="00001574" w:rsidP="00001574">
            <w:pPr>
              <w:pStyle w:val="gemTab10pt"/>
            </w:pPr>
            <w:r w:rsidRPr="006F35B9">
              <w:t>Das BNetzA-VL-Signer-Zertifikat wird vor Aufnahme in die TSL geprüft (s. [gemSpec_TSL#6.3]). Diese Prüfschritte werden darum nach dem Dow</w:t>
            </w:r>
            <w:r w:rsidRPr="006F35B9">
              <w:t>n</w:t>
            </w:r>
            <w:r w:rsidRPr="006F35B9">
              <w:t>load innerhalb der TI nicht wiederholt.</w:t>
            </w:r>
          </w:p>
        </w:tc>
      </w:tr>
      <w:tr w:rsidR="00001574" w:rsidRPr="006F35B9" w:rsidTr="00001574">
        <w:trPr>
          <w:trHeight w:val="339"/>
        </w:trPr>
        <w:tc>
          <w:tcPr>
            <w:tcW w:w="2084" w:type="dxa"/>
            <w:shd w:val="clear" w:color="auto" w:fill="auto"/>
          </w:tcPr>
          <w:p w:rsidR="00001574" w:rsidRPr="006F35B9" w:rsidRDefault="00001574" w:rsidP="00001574">
            <w:pPr>
              <w:pStyle w:val="gemTab10pt"/>
            </w:pPr>
            <w:r w:rsidRPr="006F35B9">
              <w:t>Zugehörige Di</w:t>
            </w:r>
            <w:r w:rsidRPr="006F35B9">
              <w:t>a</w:t>
            </w:r>
            <w:r w:rsidRPr="006F35B9">
              <w:t>gramme</w:t>
            </w:r>
          </w:p>
        </w:tc>
        <w:tc>
          <w:tcPr>
            <w:tcW w:w="6772" w:type="dxa"/>
            <w:shd w:val="clear" w:color="auto" w:fill="auto"/>
          </w:tcPr>
          <w:p w:rsidR="00001574" w:rsidRPr="006F35B9" w:rsidRDefault="00001574" w:rsidP="00001574">
            <w:pPr>
              <w:pStyle w:val="gemTab10pt"/>
              <w:rPr>
                <w:strike/>
              </w:rPr>
            </w:pPr>
          </w:p>
        </w:tc>
      </w:tr>
    </w:tbl>
    <w:p w:rsidR="0083095D" w:rsidRDefault="0083095D" w:rsidP="00001574">
      <w:pPr>
        <w:pStyle w:val="gemStandard"/>
        <w:ind w:firstLine="578"/>
        <w:rPr>
          <w:rFonts w:ascii="Wingdings" w:hAnsi="Wingdings"/>
        </w:rPr>
      </w:pPr>
      <w:bookmarkStart w:id="753" w:name="_Toc398121566"/>
    </w:p>
    <w:p w:rsidR="00001574" w:rsidRPr="0083095D" w:rsidRDefault="0083095D" w:rsidP="00001574">
      <w:pPr>
        <w:pStyle w:val="gemStandard"/>
        <w:ind w:firstLine="578"/>
      </w:pPr>
      <w:r>
        <w:rPr>
          <w:rFonts w:ascii="Wingdings" w:hAnsi="Wingdings"/>
          <w:b/>
        </w:rPr>
        <w:sym w:font="Wingdings" w:char="F0D5"/>
      </w:r>
    </w:p>
    <w:p w:rsidR="00001574" w:rsidRPr="009F7197" w:rsidRDefault="00001574" w:rsidP="0083095D">
      <w:pPr>
        <w:pStyle w:val="berschrift2"/>
      </w:pPr>
      <w:bookmarkStart w:id="754" w:name="_Toc501718033"/>
      <w:r w:rsidRPr="009F7197">
        <w:t>Fehlercodes bei TSL- und Zertifikatsprüfung X.509</w:t>
      </w:r>
      <w:bookmarkEnd w:id="753"/>
      <w:bookmarkEnd w:id="754"/>
    </w:p>
    <w:p w:rsidR="00001574" w:rsidRDefault="00001574" w:rsidP="00001574">
      <w:pPr>
        <w:pStyle w:val="gemStandard"/>
      </w:pPr>
      <w:r w:rsidRPr="00E47E00">
        <w:t>Die folgende Tabelle enthält die in den vorher beschriebenen TUCs zur TSL- und Zertifi</w:t>
      </w:r>
      <w:r w:rsidRPr="00E47E00">
        <w:softHyphen/>
        <w:t>kats</w:t>
      </w:r>
      <w:r w:rsidRPr="00E47E00">
        <w:softHyphen/>
        <w:t>prüfung potentiell auftretenden Fehlercodes und ordnet diesen gemäß [gemSpec_OM] jeweils einen Fehlerkategorie und Fehlerklasse zu.</w:t>
      </w:r>
    </w:p>
    <w:p w:rsidR="00001574" w:rsidRPr="00E47E00" w:rsidRDefault="00001574" w:rsidP="00001574">
      <w:pPr>
        <w:pStyle w:val="gemStandard"/>
      </w:pPr>
    </w:p>
    <w:p w:rsidR="00001574" w:rsidRPr="00E47E00" w:rsidRDefault="00001574" w:rsidP="00001574">
      <w:pPr>
        <w:pStyle w:val="gemStandard"/>
        <w:rPr>
          <w:b/>
        </w:rPr>
      </w:pPr>
      <w:r w:rsidRPr="00E47E00">
        <w:rPr>
          <w:rFonts w:ascii="Wingdings" w:hAnsi="Wingdings"/>
          <w:b/>
        </w:rPr>
        <w:sym w:font="Wingdings" w:char="F0D6"/>
      </w:r>
      <w:r w:rsidRPr="00E47E00">
        <w:rPr>
          <w:b/>
        </w:rPr>
        <w:tab/>
        <w:t>GS-A_4751 Fehlercodes bei TSL- und Zertifikatsprüfung</w:t>
      </w:r>
    </w:p>
    <w:p w:rsidR="0083095D" w:rsidRDefault="00001574" w:rsidP="00001574">
      <w:pPr>
        <w:pStyle w:val="gemStandard"/>
        <w:ind w:left="709"/>
        <w:jc w:val="left"/>
        <w:rPr>
          <w:rFonts w:ascii="Wingdings" w:hAnsi="Wingdings"/>
        </w:rPr>
      </w:pPr>
      <w:r w:rsidRPr="00E47E00">
        <w:rPr>
          <w:rFonts w:cs="Arial"/>
          <w:szCs w:val="22"/>
          <w:lang w:eastAsia="ja-JP"/>
        </w:rPr>
        <w:t xml:space="preserve">Die Produkttypen der TI, die Zertifikate prüfen und die TSL auswerten MÜSSEN </w:t>
      </w:r>
      <w:r w:rsidRPr="00E47E00">
        <w:t xml:space="preserve">die Fehlercodes gemäß Tab_PKI_274 nutzen. Das Element CompType MUSS </w:t>
      </w:r>
      <w:r w:rsidRPr="00E47E00">
        <w:lastRenderedPageBreak/>
        <w:t xml:space="preserve">belegt werden mit </w:t>
      </w:r>
      <w:r>
        <w:t>„</w:t>
      </w:r>
      <w:r w:rsidRPr="00E47E00">
        <w:t>[Produkttyp]:PKI“, wobei [Produkttyp] zu ersetzen ist durch den konkreten Produkttyp in der umzusetzenden Anforderung</w:t>
      </w:r>
    </w:p>
    <w:p w:rsidR="00001574" w:rsidRPr="0083095D" w:rsidRDefault="0083095D" w:rsidP="00001574">
      <w:pPr>
        <w:pStyle w:val="gemStandard"/>
        <w:ind w:left="709"/>
        <w:jc w:val="left"/>
      </w:pPr>
      <w:r>
        <w:rPr>
          <w:rFonts w:ascii="Wingdings" w:hAnsi="Wingdings"/>
          <w:b/>
        </w:rPr>
        <w:sym w:font="Wingdings" w:char="F0D5"/>
      </w:r>
    </w:p>
    <w:p w:rsidR="00001574" w:rsidRPr="00E47E00" w:rsidRDefault="00001574" w:rsidP="00001574">
      <w:pPr>
        <w:pStyle w:val="Beschriftung"/>
        <w:keepNext/>
        <w:sectPr w:rsidR="00001574" w:rsidRPr="00E47E00" w:rsidSect="00001574">
          <w:pgSz w:w="11907" w:h="16839" w:code="9"/>
          <w:pgMar w:top="1797" w:right="1467" w:bottom="1134" w:left="1701" w:header="539" w:footer="437" w:gutter="0"/>
          <w:pgBorders w:offsetFrom="page">
            <w:right w:val="single" w:sz="48" w:space="24" w:color="99FF99"/>
          </w:pgBorders>
          <w:cols w:space="708"/>
          <w:docGrid w:linePitch="360"/>
        </w:sectPr>
      </w:pPr>
    </w:p>
    <w:p w:rsidR="00001574" w:rsidRPr="00C91C70" w:rsidRDefault="00001574" w:rsidP="00001574">
      <w:pPr>
        <w:pStyle w:val="Beschriftung"/>
        <w:keepNext/>
        <w:rPr>
          <w:strike/>
        </w:rPr>
      </w:pPr>
    </w:p>
    <w:p w:rsidR="00001574" w:rsidRPr="00E47E00" w:rsidRDefault="00001574" w:rsidP="00001574">
      <w:pPr>
        <w:pStyle w:val="Beschriftung"/>
        <w:keepNext/>
      </w:pPr>
      <w:bookmarkStart w:id="755" w:name="_Toc501452742"/>
      <w:r w:rsidRPr="00E47E00">
        <w:t xml:space="preserve">Tabelle </w:t>
      </w:r>
      <w:r w:rsidRPr="00E47E00">
        <w:fldChar w:fldCharType="begin"/>
      </w:r>
      <w:r w:rsidRPr="00E47E00">
        <w:instrText xml:space="preserve"> SEQ Tabelle \* ARABIC </w:instrText>
      </w:r>
      <w:r w:rsidRPr="00E47E00">
        <w:fldChar w:fldCharType="separate"/>
      </w:r>
      <w:r w:rsidR="00BF0362">
        <w:rPr>
          <w:noProof/>
        </w:rPr>
        <w:t>104</w:t>
      </w:r>
      <w:r w:rsidRPr="00E47E00">
        <w:fldChar w:fldCharType="end"/>
      </w:r>
      <w:r w:rsidRPr="00E47E00">
        <w:t>: Tab_PKI_274 Fehlercodes des SubCompTyps PKI bei TSL- und Zertifikats</w:t>
      </w:r>
      <w:r>
        <w:softHyphen/>
      </w:r>
      <w:r w:rsidRPr="00E47E00">
        <w:t>prüfung</w:t>
      </w:r>
      <w:bookmarkEnd w:id="755"/>
    </w:p>
    <w:tbl>
      <w:tblPr>
        <w:tblW w:w="14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1417"/>
        <w:gridCol w:w="3997"/>
        <w:gridCol w:w="2504"/>
        <w:gridCol w:w="3995"/>
      </w:tblGrid>
      <w:tr w:rsidR="00001574" w:rsidRPr="00A311A0" w:rsidTr="00001574">
        <w:trPr>
          <w:trHeight w:val="255"/>
          <w:tblHeader/>
        </w:trPr>
        <w:tc>
          <w:tcPr>
            <w:tcW w:w="959" w:type="dxa"/>
            <w:shd w:val="clear" w:color="auto" w:fill="E0E0E0"/>
            <w:noWrap/>
          </w:tcPr>
          <w:p w:rsidR="00001574" w:rsidRPr="00A311A0" w:rsidRDefault="00001574" w:rsidP="00001574">
            <w:pPr>
              <w:spacing w:before="60" w:after="60"/>
              <w:jc w:val="left"/>
              <w:rPr>
                <w:rFonts w:eastAsia="Times New Roman" w:cs="Arial"/>
                <w:b/>
                <w:bCs/>
                <w:sz w:val="20"/>
                <w:szCs w:val="20"/>
              </w:rPr>
            </w:pPr>
            <w:r w:rsidRPr="00A311A0">
              <w:rPr>
                <w:rFonts w:eastAsia="Times New Roman" w:cs="Arial"/>
                <w:b/>
                <w:bCs/>
                <w:sz w:val="20"/>
                <w:szCs w:val="20"/>
              </w:rPr>
              <w:t>Code</w:t>
            </w:r>
          </w:p>
        </w:tc>
        <w:tc>
          <w:tcPr>
            <w:tcW w:w="1276" w:type="dxa"/>
            <w:shd w:val="clear" w:color="auto" w:fill="E0E0E0"/>
          </w:tcPr>
          <w:p w:rsidR="00001574" w:rsidRPr="00A311A0" w:rsidRDefault="00001574" w:rsidP="00001574">
            <w:pPr>
              <w:spacing w:before="60" w:after="60"/>
              <w:jc w:val="left"/>
              <w:rPr>
                <w:rFonts w:eastAsia="Times New Roman" w:cs="Arial"/>
                <w:b/>
                <w:bCs/>
                <w:sz w:val="20"/>
                <w:szCs w:val="20"/>
              </w:rPr>
            </w:pPr>
            <w:r w:rsidRPr="00A311A0">
              <w:rPr>
                <w:rFonts w:eastAsia="Times New Roman" w:cs="Arial"/>
                <w:b/>
                <w:bCs/>
                <w:sz w:val="20"/>
                <w:szCs w:val="20"/>
              </w:rPr>
              <w:t>Severity</w:t>
            </w:r>
          </w:p>
        </w:tc>
        <w:tc>
          <w:tcPr>
            <w:tcW w:w="1417" w:type="dxa"/>
            <w:shd w:val="clear" w:color="auto" w:fill="E0E0E0"/>
            <w:noWrap/>
          </w:tcPr>
          <w:p w:rsidR="00001574" w:rsidRPr="00A311A0" w:rsidRDefault="00001574" w:rsidP="00001574">
            <w:pPr>
              <w:spacing w:before="60" w:after="60"/>
              <w:jc w:val="left"/>
              <w:rPr>
                <w:rFonts w:eastAsia="Times New Roman" w:cs="Arial"/>
                <w:b/>
                <w:bCs/>
                <w:sz w:val="20"/>
                <w:szCs w:val="20"/>
              </w:rPr>
            </w:pPr>
            <w:r w:rsidRPr="00A311A0">
              <w:rPr>
                <w:rFonts w:eastAsia="Times New Roman" w:cs="Arial"/>
                <w:b/>
                <w:bCs/>
                <w:sz w:val="20"/>
                <w:szCs w:val="20"/>
              </w:rPr>
              <w:t>ErrorType</w:t>
            </w:r>
          </w:p>
        </w:tc>
        <w:tc>
          <w:tcPr>
            <w:tcW w:w="3997" w:type="dxa"/>
            <w:shd w:val="clear" w:color="auto" w:fill="E0E0E0"/>
            <w:noWrap/>
          </w:tcPr>
          <w:p w:rsidR="00001574" w:rsidRPr="00A311A0" w:rsidRDefault="00001574" w:rsidP="00001574">
            <w:pPr>
              <w:spacing w:before="60" w:after="60"/>
              <w:jc w:val="left"/>
              <w:rPr>
                <w:rFonts w:eastAsia="Times New Roman" w:cs="Arial"/>
                <w:b/>
                <w:bCs/>
                <w:sz w:val="20"/>
                <w:szCs w:val="20"/>
              </w:rPr>
            </w:pPr>
            <w:r w:rsidRPr="00A311A0">
              <w:rPr>
                <w:rFonts w:eastAsia="Times New Roman" w:cs="Arial"/>
                <w:b/>
                <w:bCs/>
                <w:sz w:val="20"/>
                <w:szCs w:val="20"/>
              </w:rPr>
              <w:t>ErrorText</w:t>
            </w:r>
          </w:p>
        </w:tc>
        <w:tc>
          <w:tcPr>
            <w:tcW w:w="2504" w:type="dxa"/>
            <w:shd w:val="clear" w:color="auto" w:fill="E0E0E0"/>
            <w:noWrap/>
          </w:tcPr>
          <w:p w:rsidR="00001574" w:rsidRPr="00A311A0" w:rsidRDefault="00001574" w:rsidP="00001574">
            <w:pPr>
              <w:spacing w:before="60" w:after="60"/>
              <w:jc w:val="left"/>
              <w:rPr>
                <w:rFonts w:eastAsia="Times New Roman" w:cs="Arial"/>
                <w:b/>
                <w:bCs/>
                <w:sz w:val="20"/>
                <w:szCs w:val="20"/>
              </w:rPr>
            </w:pPr>
            <w:r w:rsidRPr="00A311A0">
              <w:rPr>
                <w:rFonts w:eastAsia="Times New Roman" w:cs="Arial"/>
                <w:b/>
                <w:bCs/>
                <w:sz w:val="20"/>
                <w:szCs w:val="20"/>
              </w:rPr>
              <w:t>Detail</w:t>
            </w:r>
          </w:p>
        </w:tc>
        <w:tc>
          <w:tcPr>
            <w:tcW w:w="3995" w:type="dxa"/>
            <w:shd w:val="clear" w:color="auto" w:fill="E0E0E0"/>
            <w:noWrap/>
          </w:tcPr>
          <w:p w:rsidR="00001574" w:rsidRPr="00A311A0" w:rsidRDefault="00001574" w:rsidP="00001574">
            <w:pPr>
              <w:spacing w:before="60" w:after="60"/>
              <w:jc w:val="left"/>
              <w:rPr>
                <w:rFonts w:eastAsia="Times New Roman" w:cs="Arial"/>
                <w:b/>
                <w:bCs/>
                <w:sz w:val="20"/>
                <w:szCs w:val="20"/>
              </w:rPr>
            </w:pPr>
            <w:r w:rsidRPr="00A311A0">
              <w:rPr>
                <w:rFonts w:eastAsia="Times New Roman" w:cs="Arial"/>
                <w:b/>
                <w:bCs/>
                <w:sz w:val="20"/>
                <w:szCs w:val="20"/>
              </w:rPr>
              <w:t>Meldungskürzel</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1001</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Es liegt keine gültige TSL vor</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TSL_INIT_ERROR</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1002</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Zertifikate lassen sich nicht extrahieren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TSL_CERT_EXTRACTION_ERROR</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1003</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Mehr als ein markierter V-Anker gefunden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MULTIPLE_TRUST_ANCHOR</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1004</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TSL-Signer-CA lässt sich nicht extrahieren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lang w:val="fr-FR"/>
              </w:rPr>
            </w:pPr>
            <w:r w:rsidRPr="00A311A0">
              <w:rPr>
                <w:rFonts w:eastAsia="Times New Roman" w:cs="Arial"/>
                <w:sz w:val="20"/>
                <w:szCs w:val="20"/>
                <w:lang w:val="fr-FR"/>
              </w:rPr>
              <w:t>TSL_SIG_CERT_EXTRACTION_ERROR</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1005</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xml:space="preserve">Element </w:t>
            </w:r>
            <w:r>
              <w:rPr>
                <w:rFonts w:eastAsia="Times New Roman" w:cs="Arial"/>
                <w:sz w:val="20"/>
                <w:szCs w:val="20"/>
              </w:rPr>
              <w:t>„</w:t>
            </w:r>
            <w:r w:rsidRPr="00A311A0">
              <w:rPr>
                <w:rFonts w:eastAsia="Times New Roman" w:cs="Arial"/>
                <w:sz w:val="20"/>
                <w:szCs w:val="20"/>
              </w:rPr>
              <w:t>Pointer</w:t>
            </w:r>
            <w:r w:rsidRPr="0084479C">
              <w:rPr>
                <w:rFonts w:eastAsia="Times New Roman" w:cs="Arial"/>
                <w:sz w:val="20"/>
                <w:szCs w:val="20"/>
              </w:rPr>
              <w:t>s</w:t>
            </w:r>
            <w:r w:rsidRPr="00A311A0">
              <w:rPr>
                <w:rFonts w:eastAsia="Times New Roman" w:cs="Arial"/>
                <w:sz w:val="20"/>
                <w:szCs w:val="20"/>
              </w:rPr>
              <w:t>ToOtherTSL</w:t>
            </w:r>
            <w:r>
              <w:rPr>
                <w:rFonts w:eastAsia="Times New Roman" w:cs="Arial"/>
                <w:sz w:val="20"/>
                <w:szCs w:val="20"/>
              </w:rPr>
              <w:t>“</w:t>
            </w:r>
            <w:r w:rsidRPr="00A311A0">
              <w:rPr>
                <w:rFonts w:eastAsia="Times New Roman" w:cs="Arial"/>
                <w:sz w:val="20"/>
                <w:szCs w:val="20"/>
              </w:rPr>
              <w:t xml:space="preserve"> nicht vorhanden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TSL_DOWNLOAD_ADDRESS_ERROR</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1006</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TSL-Downloadadressen wiederholt nicht erreichbar</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TSL_DOWNLOAD_ERROR</w:t>
            </w:r>
          </w:p>
        </w:tc>
      </w:tr>
      <w:tr w:rsidR="00001574" w:rsidRPr="00A311A0" w:rsidTr="00001574">
        <w:trPr>
          <w:trHeight w:val="510"/>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1007</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Vergleich der ID und SequenceNumber entspricht nicht der Vergleichsvariante 6a</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TSL_ID_INCORRECT</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1008</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Warning</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Die TSL ist nicht mehr aktuell</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VALIDITY_WARNING_1</w:t>
            </w:r>
          </w:p>
        </w:tc>
      </w:tr>
      <w:tr w:rsidR="00001574" w:rsidRPr="00A311A0" w:rsidTr="00001574">
        <w:trPr>
          <w:trHeight w:val="510"/>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1009</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Warning</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xml:space="preserve">Überschreitung des Elements NextUpdate um TSL-Grace-Period </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VALIDITY_WARNING_2</w:t>
            </w:r>
          </w:p>
        </w:tc>
      </w:tr>
      <w:tr w:rsidR="00001574" w:rsidRPr="00A311A0" w:rsidTr="00001574">
        <w:trPr>
          <w:trHeight w:val="510"/>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1010</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Warning</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Pr>
                <w:rFonts w:eastAsia="Times New Roman" w:cs="Arial"/>
                <w:i/>
                <w:sz w:val="20"/>
                <w:szCs w:val="20"/>
              </w:rPr>
              <w:t xml:space="preserve">Veraltet: </w:t>
            </w:r>
            <w:r w:rsidRPr="008F778C">
              <w:rPr>
                <w:rFonts w:eastAsia="Times New Roman" w:cs="Arial"/>
                <w:i/>
                <w:sz w:val="20"/>
                <w:szCs w:val="20"/>
              </w:rPr>
              <w:t>Die</w:t>
            </w:r>
            <w:r>
              <w:rPr>
                <w:rFonts w:eastAsia="Times New Roman" w:cs="Arial"/>
                <w:i/>
                <w:sz w:val="20"/>
                <w:szCs w:val="20"/>
              </w:rPr>
              <w:t xml:space="preserve">se Warnmeldung ist redundant zu </w:t>
            </w:r>
            <w:r w:rsidRPr="005B72FF">
              <w:rPr>
                <w:rFonts w:eastAsia="Times New Roman" w:cs="Arial"/>
                <w:i/>
                <w:sz w:val="20"/>
                <w:szCs w:val="20"/>
              </w:rPr>
              <w:t>VALIDITY_WARNING_1</w:t>
            </w:r>
            <w:r>
              <w:rPr>
                <w:rFonts w:eastAsia="Times New Roman" w:cs="Arial"/>
                <w:i/>
                <w:sz w:val="20"/>
                <w:szCs w:val="20"/>
              </w:rPr>
              <w:t xml:space="preserve"> (Code 1008). Sie soll deshalb nicht mehr verwendet werden.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TSL_ NEXTUPDATE_EXPIRED</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1011</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TSL-Datei nicht wellformed</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TSL_NOT_WELLFORMED</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1012</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Schemata der TSL-Datei nicht korrekt</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TSL_SCHEMA_NOT_VALID</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1013</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Signatur ist nicht gültig</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XML_SIGNATURE_ERROR</w:t>
            </w:r>
          </w:p>
        </w:tc>
      </w:tr>
      <w:tr w:rsidR="00001574" w:rsidRPr="00A311A0" w:rsidTr="00001574">
        <w:trPr>
          <w:trHeight w:val="510"/>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1016</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KeyUsage ist nicht vorhanden bzw. entspricht nicht der vorgesehenen KeyUsage</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WRONG_KEYUSAGE</w:t>
            </w:r>
          </w:p>
        </w:tc>
      </w:tr>
      <w:tr w:rsidR="00001574" w:rsidRPr="00A311A0" w:rsidTr="00001574">
        <w:trPr>
          <w:trHeight w:val="510"/>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lastRenderedPageBreak/>
              <w:t>1017</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ExtendedKeyUsage entspricht nicht der vorgesehenen ExtendedKeyUsage</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WRONG_EXTENDEDKEYUSAGE</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1018</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Zertifikatstyp-OID stimmt nicht überein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CERT_TYPE_MISMATCH</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1019</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Zertifikat nicht lesbar</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CERT_READ_ERROR</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1021</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Zertifikat ist zeitlich nicht gültig</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CERTIFICATE_NOT_VALID_TIME</w:t>
            </w:r>
          </w:p>
        </w:tc>
      </w:tr>
      <w:tr w:rsidR="00001574" w:rsidRPr="00A311A0" w:rsidTr="00001574">
        <w:trPr>
          <w:trHeight w:val="510"/>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1023</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AuthorityKeyIdentifier des End-Entity-Zertifikats von SubjectKeyIdentifier des CA-Zertifikats unterschiedlich</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AUTHORITYKEYID_DIFFERENT</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1024</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Zertifikats-Signatur ist mathematisch nicht gültig.</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CERTIFICATE_NOT_VALID_MATH</w:t>
            </w:r>
          </w:p>
        </w:tc>
      </w:tr>
      <w:tr w:rsidR="00001574" w:rsidRPr="00A311A0" w:rsidTr="00001574">
        <w:trPr>
          <w:trHeight w:val="510"/>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1026</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xml:space="preserve">Das Element </w:t>
            </w:r>
            <w:r>
              <w:rPr>
                <w:rFonts w:eastAsia="Times New Roman" w:cs="Arial"/>
                <w:sz w:val="20"/>
                <w:szCs w:val="20"/>
              </w:rPr>
              <w:t>„</w:t>
            </w:r>
            <w:r w:rsidRPr="00A311A0">
              <w:rPr>
                <w:rFonts w:eastAsia="Times New Roman" w:cs="Arial"/>
                <w:sz w:val="20"/>
                <w:szCs w:val="20"/>
              </w:rPr>
              <w:t>ServiceSupplyPoint</w:t>
            </w:r>
            <w:r>
              <w:rPr>
                <w:rFonts w:eastAsia="Times New Roman" w:cs="Arial"/>
                <w:sz w:val="20"/>
                <w:szCs w:val="20"/>
              </w:rPr>
              <w:t>“</w:t>
            </w:r>
            <w:r w:rsidRPr="00A311A0">
              <w:rPr>
                <w:rFonts w:eastAsia="Times New Roman" w:cs="Arial"/>
                <w:sz w:val="20"/>
                <w:szCs w:val="20"/>
              </w:rPr>
              <w:t xml:space="preserve"> konnte nicht gefunden werden</w:t>
            </w:r>
            <w:r>
              <w:rPr>
                <w:rFonts w:eastAsia="Times New Roman" w:cs="Arial"/>
                <w:sz w:val="20"/>
                <w:szCs w:val="20"/>
              </w:rPr>
              <w:t>.</w:t>
            </w:r>
            <w:r w:rsidRPr="00A311A0">
              <w:rPr>
                <w:rFonts w:eastAsia="Times New Roman" w:cs="Arial"/>
                <w:sz w:val="20"/>
                <w:szCs w:val="20"/>
              </w:rPr>
              <w:t xml:space="preserve">  </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SERVICESUPPLYPOINT_MISSING</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1027</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CA kann nicht in den TSL-Informationen ermittelt werden.</w:t>
            </w:r>
          </w:p>
        </w:tc>
        <w:tc>
          <w:tcPr>
            <w:tcW w:w="2504"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Keine Adresse hinterlegt.</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CA_CERT_MISSING</w:t>
            </w:r>
          </w:p>
        </w:tc>
      </w:tr>
      <w:tr w:rsidR="00001574" w:rsidRPr="00A311A0" w:rsidTr="00001574">
        <w:trPr>
          <w:trHeight w:val="510"/>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1028</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Warning</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Die OCSP-Prüfung konnte nicht durchgeführt werden (1)</w:t>
            </w:r>
          </w:p>
        </w:tc>
        <w:tc>
          <w:tcPr>
            <w:tcW w:w="2504"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TOLERATE_OCSP_FAILURE=true</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OCSP_CHECK_REVOCATION_FAILED</w:t>
            </w:r>
          </w:p>
        </w:tc>
      </w:tr>
      <w:tr w:rsidR="00001574" w:rsidRPr="00A311A0" w:rsidTr="00001574">
        <w:trPr>
          <w:trHeight w:val="510"/>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1029</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Die OCSP-Prüfung konnte nicht durchgeführt werden (2)</w:t>
            </w:r>
          </w:p>
        </w:tc>
        <w:tc>
          <w:tcPr>
            <w:tcW w:w="2504"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TOLERATE_OCSP_FAILURE=false</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OCSP_CHECK_REVOCATION_ERROR</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1030</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OCSP-Zertifikat nicht in TSL-Informationen enthalten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OCSP_CERT_MISSING</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1031</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Signatur der Response ist nicht gültig.</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OCSP_SIGNATURE_ERROR</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1032</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OCSP-Responder nicht verfügbar</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OCSP_NOT_AVAILABLE</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1033</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Kein Element PolicyInformation vorhanden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CERT_TYPE_INFO_MISSING</w:t>
            </w:r>
          </w:p>
        </w:tc>
      </w:tr>
      <w:tr w:rsidR="00001574" w:rsidRPr="00A311A0" w:rsidTr="00001574">
        <w:trPr>
          <w:trHeight w:val="255"/>
        </w:trPr>
        <w:tc>
          <w:tcPr>
            <w:tcW w:w="959" w:type="dxa"/>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1034</w:t>
            </w:r>
          </w:p>
        </w:tc>
        <w:tc>
          <w:tcPr>
            <w:tcW w:w="1276" w:type="dxa"/>
            <w:shd w:val="clear" w:color="auto" w:fill="auto"/>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Technical</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B01348">
              <w:rPr>
                <w:rFonts w:eastAsia="Times New Roman" w:cs="Arial"/>
                <w:i/>
                <w:sz w:val="20"/>
                <w:szCs w:val="20"/>
              </w:rPr>
              <w:t>Veraltet: Diese Fehlermeldung wird nicht mehr verwendet. Stattdessen ist der Fehlercode 1032 zu verwenden.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OCSP_PROXY_NOT_AVAILABLE</w:t>
            </w:r>
          </w:p>
        </w:tc>
      </w:tr>
      <w:tr w:rsidR="00001574" w:rsidRPr="00A311A0" w:rsidTr="00001574">
        <w:trPr>
          <w:trHeight w:val="510"/>
        </w:trPr>
        <w:tc>
          <w:tcPr>
            <w:tcW w:w="959"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lastRenderedPageBreak/>
              <w:t>1036</w:t>
            </w:r>
          </w:p>
        </w:tc>
        <w:tc>
          <w:tcPr>
            <w:tcW w:w="1276" w:type="dxa"/>
            <w:tcBorders>
              <w:bottom w:val="single" w:sz="4" w:space="0" w:color="auto"/>
            </w:tcBorders>
            <w:shd w:val="clear" w:color="auto" w:fill="auto"/>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Error</w:t>
            </w:r>
          </w:p>
        </w:tc>
        <w:tc>
          <w:tcPr>
            <w:tcW w:w="1417" w:type="dxa"/>
            <w:tcBorders>
              <w:bottom w:val="single" w:sz="4" w:space="0" w:color="auto"/>
            </w:tcBorders>
            <w:shd w:val="clear" w:color="auto" w:fill="auto"/>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Security</w:t>
            </w:r>
          </w:p>
        </w:tc>
        <w:tc>
          <w:tcPr>
            <w:tcW w:w="3997"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rPr>
            </w:pPr>
            <w:r w:rsidRPr="00B52412">
              <w:rPr>
                <w:rFonts w:eastAsia="Times New Roman" w:cs="Arial"/>
                <w:sz w:val="20"/>
                <w:szCs w:val="20"/>
              </w:rPr>
              <w:t>Das Zertifikat ist ungültig. Es wurde nach der Sperrung der ausgebenden CA ausgestellt.</w:t>
            </w:r>
          </w:p>
        </w:tc>
        <w:tc>
          <w:tcPr>
            <w:tcW w:w="2504"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CA_CERTIFICATE_REVOKED_IN_TSL</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1039</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Warning</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Warnung, dass Offline-Modus aktiviert ist und keine OCSP-Statusabfrage durchgeführt wurde</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 </w:t>
            </w: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NO_OCSP_CHECK</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1040</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cs="Arial"/>
                <w:sz w:val="20"/>
                <w:szCs w:val="20"/>
              </w:rPr>
            </w:pPr>
            <w:r w:rsidRPr="00A311A0">
              <w:rPr>
                <w:rFonts w:cs="Arial"/>
                <w:sz w:val="20"/>
                <w:szCs w:val="20"/>
              </w:rPr>
              <w:t>Bei der Onlinestatusprüfung ist ENFORCE_CERTHASH_CHECK auf ´true´ gesetzt, die OCSP-Response enthält jedoch keine certHash-Erweiterung</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CERTHASH_EXTENSION_MISSING</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1041</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Security</w:t>
            </w:r>
          </w:p>
        </w:tc>
        <w:tc>
          <w:tcPr>
            <w:tcW w:w="3997" w:type="dxa"/>
            <w:shd w:val="clear" w:color="auto" w:fill="auto"/>
            <w:noWrap/>
          </w:tcPr>
          <w:p w:rsidR="00001574" w:rsidRPr="00A311A0" w:rsidRDefault="00001574" w:rsidP="00001574">
            <w:pPr>
              <w:spacing w:before="60" w:after="60"/>
              <w:jc w:val="left"/>
              <w:rPr>
                <w:rFonts w:cs="Arial"/>
                <w:sz w:val="20"/>
                <w:szCs w:val="20"/>
              </w:rPr>
            </w:pPr>
            <w:r w:rsidRPr="00A311A0">
              <w:rPr>
                <w:rFonts w:cs="Arial"/>
                <w:sz w:val="20"/>
                <w:szCs w:val="20"/>
              </w:rPr>
              <w:t>Der certHash in der OCSP-Response stimmt nicht mit dem certHash des vorliegenden Zertifikats überein.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CERTHASH_MISMATCH</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1042</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cs="Arial"/>
                <w:sz w:val="20"/>
                <w:szCs w:val="20"/>
              </w:rPr>
            </w:pPr>
            <w:r w:rsidRPr="00A311A0">
              <w:rPr>
                <w:rFonts w:cs="Arial"/>
                <w:sz w:val="20"/>
                <w:szCs w:val="20"/>
              </w:rPr>
              <w:t>Das TSL-Signer-CA-Zertifikat kann nicht aus dem sicheren Speicher des Systems geladen werden.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TSL_CA_NOT_LOADED</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1043</w:t>
            </w:r>
          </w:p>
        </w:tc>
        <w:tc>
          <w:tcPr>
            <w:tcW w:w="1276"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Error</w:t>
            </w:r>
          </w:p>
        </w:tc>
        <w:tc>
          <w:tcPr>
            <w:tcW w:w="1417" w:type="dxa"/>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shd w:val="clear" w:color="auto" w:fill="auto"/>
            <w:noWrap/>
          </w:tcPr>
          <w:p w:rsidR="00001574" w:rsidRPr="00A311A0" w:rsidRDefault="00001574" w:rsidP="00001574">
            <w:pPr>
              <w:spacing w:before="60" w:after="60"/>
              <w:jc w:val="left"/>
              <w:rPr>
                <w:rFonts w:cs="Arial"/>
                <w:sz w:val="20"/>
                <w:szCs w:val="20"/>
              </w:rPr>
            </w:pPr>
            <w:r w:rsidRPr="00A311A0">
              <w:rPr>
                <w:rFonts w:cs="Arial"/>
                <w:sz w:val="20"/>
                <w:szCs w:val="20"/>
              </w:rPr>
              <w:t>CRL kann aus technischen Gründen nicht ausgewertet werden.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spacing w:before="60" w:after="60"/>
              <w:jc w:val="left"/>
              <w:rPr>
                <w:rFonts w:eastAsia="Times New Roman" w:cs="Arial"/>
                <w:sz w:val="20"/>
                <w:szCs w:val="20"/>
                <w:lang w:val="en-GB"/>
              </w:rPr>
            </w:pPr>
            <w:r w:rsidRPr="00A311A0">
              <w:rPr>
                <w:rFonts w:eastAsia="Times New Roman" w:cs="Arial"/>
                <w:sz w:val="20"/>
                <w:szCs w:val="20"/>
                <w:lang w:val="en-GB"/>
              </w:rPr>
              <w:t>CRL_CHECK_ERROR</w:t>
            </w:r>
          </w:p>
        </w:tc>
      </w:tr>
      <w:tr w:rsidR="00001574" w:rsidRPr="00A311A0" w:rsidTr="00001574">
        <w:trPr>
          <w:trHeight w:val="525"/>
        </w:trPr>
        <w:tc>
          <w:tcPr>
            <w:tcW w:w="959"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1044</w:t>
            </w:r>
          </w:p>
        </w:tc>
        <w:tc>
          <w:tcPr>
            <w:tcW w:w="1276" w:type="dxa"/>
            <w:tcBorders>
              <w:bottom w:val="single" w:sz="4" w:space="0" w:color="auto"/>
            </w:tcBorders>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Warning</w:t>
            </w:r>
          </w:p>
        </w:tc>
        <w:tc>
          <w:tcPr>
            <w:tcW w:w="1417" w:type="dxa"/>
            <w:tcBorders>
              <w:bottom w:val="single" w:sz="4" w:space="0" w:color="auto"/>
            </w:tcBorders>
            <w:shd w:val="clear" w:color="auto" w:fill="auto"/>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Technical</w:t>
            </w:r>
          </w:p>
        </w:tc>
        <w:tc>
          <w:tcPr>
            <w:tcW w:w="3997" w:type="dxa"/>
            <w:tcBorders>
              <w:bottom w:val="single" w:sz="4" w:space="0" w:color="auto"/>
            </w:tcBorders>
            <w:shd w:val="clear" w:color="auto" w:fill="auto"/>
            <w:noWrap/>
          </w:tcPr>
          <w:p w:rsidR="00001574" w:rsidRPr="00A311A0" w:rsidRDefault="00001574" w:rsidP="00001574">
            <w:pPr>
              <w:spacing w:before="60" w:after="60"/>
              <w:jc w:val="left"/>
              <w:rPr>
                <w:rFonts w:cs="Arial"/>
                <w:sz w:val="20"/>
                <w:szCs w:val="20"/>
              </w:rPr>
            </w:pPr>
            <w:r w:rsidRPr="00A311A0">
              <w:rPr>
                <w:rFonts w:eastAsia="Times New Roman" w:cs="Arial"/>
                <w:sz w:val="20"/>
                <w:szCs w:val="20"/>
              </w:rPr>
              <w:t>Warnung, dass zum angefragten Zertifikat keine Statusinformationen verfügbar sind.</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CERT_UNKNOWN</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1047</w:t>
            </w:r>
          </w:p>
        </w:tc>
        <w:tc>
          <w:tcPr>
            <w:tcW w:w="1276" w:type="dxa"/>
            <w:shd w:val="clear" w:color="auto" w:fill="auto"/>
          </w:tcPr>
          <w:p w:rsidR="00001574" w:rsidRPr="00A311A0" w:rsidRDefault="00001574" w:rsidP="00001574">
            <w:pPr>
              <w:pStyle w:val="gemtabohne0"/>
              <w:rPr>
                <w:sz w:val="20"/>
                <w:szCs w:val="20"/>
              </w:rPr>
            </w:pPr>
            <w:r w:rsidRPr="00A311A0">
              <w:rPr>
                <w:sz w:val="20"/>
                <w:szCs w:val="20"/>
              </w:rPr>
              <w:t>Warning</w:t>
            </w:r>
          </w:p>
        </w:tc>
        <w:tc>
          <w:tcPr>
            <w:tcW w:w="1417" w:type="dxa"/>
            <w:shd w:val="clear" w:color="auto" w:fill="auto"/>
          </w:tcPr>
          <w:p w:rsidR="00001574" w:rsidRPr="00A311A0" w:rsidRDefault="00001574" w:rsidP="00001574">
            <w:pPr>
              <w:pStyle w:val="gemtabohne0"/>
              <w:rPr>
                <w:sz w:val="20"/>
                <w:szCs w:val="20"/>
              </w:rPr>
            </w:pPr>
            <w:r w:rsidRPr="00A311A0">
              <w:rPr>
                <w:sz w:val="20"/>
                <w:szCs w:val="20"/>
              </w:rPr>
              <w:t>Security</w:t>
            </w:r>
          </w:p>
        </w:tc>
        <w:tc>
          <w:tcPr>
            <w:tcW w:w="3997" w:type="dxa"/>
            <w:shd w:val="clear" w:color="auto" w:fill="auto"/>
            <w:noWrap/>
          </w:tcPr>
          <w:p w:rsidR="00001574" w:rsidRPr="00A311A0" w:rsidRDefault="00001574" w:rsidP="00001574">
            <w:pPr>
              <w:pStyle w:val="gemtabohne0"/>
              <w:rPr>
                <w:sz w:val="20"/>
                <w:szCs w:val="20"/>
              </w:rPr>
            </w:pPr>
            <w:r w:rsidRPr="00A311A0">
              <w:rPr>
                <w:sz w:val="20"/>
                <w:szCs w:val="20"/>
              </w:rPr>
              <w:t>Das Zertifikat wurde vor oder zum Referenzzeitpunkt widerrufen.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pStyle w:val="gemtabohne0"/>
              <w:rPr>
                <w:sz w:val="20"/>
                <w:szCs w:val="20"/>
              </w:rPr>
            </w:pPr>
            <w:r w:rsidRPr="00A311A0">
              <w:rPr>
                <w:sz w:val="20"/>
                <w:szCs w:val="20"/>
              </w:rPr>
              <w:t>CERT_REVOKED</w:t>
            </w:r>
          </w:p>
        </w:tc>
      </w:tr>
      <w:tr w:rsidR="00001574" w:rsidRPr="00A311A0" w:rsidTr="00001574">
        <w:trPr>
          <w:trHeight w:val="525"/>
        </w:trPr>
        <w:tc>
          <w:tcPr>
            <w:tcW w:w="959"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1048</w:t>
            </w:r>
          </w:p>
        </w:tc>
        <w:tc>
          <w:tcPr>
            <w:tcW w:w="1276" w:type="dxa"/>
            <w:tcBorders>
              <w:bottom w:val="single" w:sz="4" w:space="0" w:color="auto"/>
            </w:tcBorders>
            <w:shd w:val="clear" w:color="auto" w:fill="auto"/>
          </w:tcPr>
          <w:p w:rsidR="00001574" w:rsidRPr="00A311A0" w:rsidRDefault="00001574" w:rsidP="00001574">
            <w:pPr>
              <w:pStyle w:val="gemtabohne0"/>
              <w:rPr>
                <w:sz w:val="20"/>
                <w:szCs w:val="20"/>
              </w:rPr>
            </w:pPr>
            <w:r w:rsidRPr="00A311A0">
              <w:rPr>
                <w:sz w:val="20"/>
                <w:szCs w:val="20"/>
              </w:rPr>
              <w:t>Error</w:t>
            </w:r>
          </w:p>
        </w:tc>
        <w:tc>
          <w:tcPr>
            <w:tcW w:w="1417" w:type="dxa"/>
            <w:tcBorders>
              <w:bottom w:val="single" w:sz="4" w:space="0" w:color="auto"/>
            </w:tcBorders>
            <w:shd w:val="clear" w:color="auto" w:fill="auto"/>
          </w:tcPr>
          <w:p w:rsidR="00001574" w:rsidRPr="00A311A0" w:rsidRDefault="00001574" w:rsidP="00001574">
            <w:pPr>
              <w:pStyle w:val="gemtabohne0"/>
              <w:rPr>
                <w:sz w:val="20"/>
                <w:szCs w:val="20"/>
              </w:rPr>
            </w:pPr>
            <w:r w:rsidRPr="00A311A0">
              <w:rPr>
                <w:sz w:val="20"/>
                <w:szCs w:val="20"/>
              </w:rPr>
              <w:t>Technical</w:t>
            </w:r>
          </w:p>
        </w:tc>
        <w:tc>
          <w:tcPr>
            <w:tcW w:w="3997" w:type="dxa"/>
            <w:tcBorders>
              <w:bottom w:val="single" w:sz="4" w:space="0" w:color="auto"/>
            </w:tcBorders>
            <w:shd w:val="clear" w:color="auto" w:fill="auto"/>
            <w:noWrap/>
          </w:tcPr>
          <w:p w:rsidR="00001574" w:rsidRPr="00A311A0" w:rsidRDefault="00001574" w:rsidP="00001574">
            <w:pPr>
              <w:pStyle w:val="gemtabohne0"/>
              <w:rPr>
                <w:sz w:val="20"/>
                <w:szCs w:val="20"/>
              </w:rPr>
            </w:pPr>
            <w:r w:rsidRPr="00A311A0">
              <w:rPr>
                <w:sz w:val="20"/>
                <w:szCs w:val="20"/>
              </w:rPr>
              <w:t>Es ist ein Fehler bei der Prüfung des QCStatements aufgetreten (z. B. nicht vorhanden, obwohl gefordert).</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Cs w:val="22"/>
              </w:rPr>
            </w:pPr>
            <w:r w:rsidRPr="00A311A0">
              <w:rPr>
                <w:sz w:val="20"/>
                <w:szCs w:val="20"/>
              </w:rPr>
              <w:t>QC_STATEMENT_ERROR</w:t>
            </w:r>
          </w:p>
        </w:tc>
      </w:tr>
      <w:tr w:rsidR="00001574" w:rsidRPr="00A311A0" w:rsidTr="00001574">
        <w:trPr>
          <w:trHeight w:val="525"/>
        </w:trPr>
        <w:tc>
          <w:tcPr>
            <w:tcW w:w="959" w:type="dxa"/>
            <w:tcBorders>
              <w:bottom w:val="single" w:sz="4" w:space="0" w:color="auto"/>
            </w:tcBorders>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1050</w:t>
            </w:r>
          </w:p>
        </w:tc>
        <w:tc>
          <w:tcPr>
            <w:tcW w:w="1276" w:type="dxa"/>
            <w:tcBorders>
              <w:bottom w:val="single" w:sz="4" w:space="0" w:color="auto"/>
            </w:tcBorders>
            <w:shd w:val="clear" w:color="auto" w:fill="auto"/>
          </w:tcPr>
          <w:p w:rsidR="00001574" w:rsidRPr="00A311A0" w:rsidRDefault="00001574" w:rsidP="00001574">
            <w:pPr>
              <w:pStyle w:val="gemtabohne0"/>
              <w:rPr>
                <w:sz w:val="20"/>
                <w:szCs w:val="20"/>
              </w:rPr>
            </w:pPr>
            <w:r w:rsidRPr="00A311A0">
              <w:rPr>
                <w:sz w:val="20"/>
                <w:szCs w:val="20"/>
              </w:rPr>
              <w:t>Warning</w:t>
            </w:r>
          </w:p>
        </w:tc>
        <w:tc>
          <w:tcPr>
            <w:tcW w:w="1417" w:type="dxa"/>
            <w:tcBorders>
              <w:bottom w:val="single" w:sz="4" w:space="0" w:color="auto"/>
            </w:tcBorders>
            <w:shd w:val="clear" w:color="auto" w:fill="auto"/>
          </w:tcPr>
          <w:p w:rsidR="00001574" w:rsidRPr="00A311A0" w:rsidRDefault="00001574" w:rsidP="00001574">
            <w:pPr>
              <w:pStyle w:val="gemtabohne0"/>
              <w:rPr>
                <w:sz w:val="20"/>
                <w:szCs w:val="20"/>
              </w:rPr>
            </w:pPr>
            <w:r w:rsidRPr="00A311A0">
              <w:rPr>
                <w:sz w:val="20"/>
                <w:szCs w:val="20"/>
              </w:rPr>
              <w:t>Technical</w:t>
            </w:r>
          </w:p>
        </w:tc>
        <w:tc>
          <w:tcPr>
            <w:tcW w:w="3997" w:type="dxa"/>
            <w:tcBorders>
              <w:bottom w:val="single" w:sz="4" w:space="0" w:color="auto"/>
            </w:tcBorders>
            <w:shd w:val="clear" w:color="auto" w:fill="auto"/>
            <w:noWrap/>
          </w:tcPr>
          <w:p w:rsidR="00001574" w:rsidRPr="00A311A0" w:rsidRDefault="00001574" w:rsidP="00001574">
            <w:pPr>
              <w:pStyle w:val="gemtabohne0"/>
              <w:rPr>
                <w:sz w:val="20"/>
                <w:szCs w:val="20"/>
              </w:rPr>
            </w:pPr>
            <w:r w:rsidRPr="00A311A0">
              <w:rPr>
                <w:sz w:val="20"/>
                <w:szCs w:val="20"/>
              </w:rPr>
              <w:t>Die einem TUC zur Zertifikatsprüfung beigefügte OCSP-Response zu dem zu prüfenden Zertifikat kann nicht erfolgreich gegen das Zertifikat validiert werden.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tcBorders>
              <w:bottom w:val="single" w:sz="4" w:space="0" w:color="auto"/>
            </w:tcBorders>
            <w:shd w:val="clear" w:color="auto" w:fill="auto"/>
            <w:noWrap/>
          </w:tcPr>
          <w:p w:rsidR="00001574" w:rsidRPr="00A311A0" w:rsidRDefault="00001574" w:rsidP="00001574">
            <w:pPr>
              <w:pStyle w:val="gemtabohne0"/>
              <w:rPr>
                <w:sz w:val="20"/>
                <w:szCs w:val="20"/>
                <w:lang w:val="en-GB"/>
              </w:rPr>
            </w:pPr>
            <w:r w:rsidRPr="00A311A0">
              <w:rPr>
                <w:sz w:val="20"/>
                <w:szCs w:val="20"/>
                <w:lang w:val="en-GB"/>
              </w:rPr>
              <w:t>PROVIDED_OCSP_RESPONSE_NOT_VALID</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lastRenderedPageBreak/>
              <w:t>1051</w:t>
            </w:r>
          </w:p>
        </w:tc>
        <w:tc>
          <w:tcPr>
            <w:tcW w:w="1276" w:type="dxa"/>
            <w:shd w:val="clear" w:color="auto" w:fill="auto"/>
          </w:tcPr>
          <w:p w:rsidR="00001574" w:rsidRPr="00A311A0" w:rsidRDefault="00001574" w:rsidP="00001574">
            <w:pPr>
              <w:pStyle w:val="gemtabohne0"/>
              <w:rPr>
                <w:sz w:val="20"/>
                <w:szCs w:val="20"/>
              </w:rPr>
            </w:pPr>
            <w:r w:rsidRPr="00A311A0">
              <w:rPr>
                <w:sz w:val="20"/>
                <w:szCs w:val="20"/>
              </w:rPr>
              <w:t>Error</w:t>
            </w:r>
          </w:p>
        </w:tc>
        <w:tc>
          <w:tcPr>
            <w:tcW w:w="1417" w:type="dxa"/>
            <w:shd w:val="clear" w:color="auto" w:fill="auto"/>
          </w:tcPr>
          <w:p w:rsidR="00001574" w:rsidRPr="00A311A0" w:rsidRDefault="00001574" w:rsidP="00001574">
            <w:pPr>
              <w:pStyle w:val="gemtabohne0"/>
              <w:rPr>
                <w:sz w:val="20"/>
                <w:szCs w:val="20"/>
              </w:rPr>
            </w:pPr>
            <w:r w:rsidRPr="00A311A0">
              <w:rPr>
                <w:sz w:val="20"/>
                <w:szCs w:val="20"/>
              </w:rPr>
              <w:t>Security</w:t>
            </w:r>
          </w:p>
        </w:tc>
        <w:tc>
          <w:tcPr>
            <w:tcW w:w="3997" w:type="dxa"/>
            <w:shd w:val="clear" w:color="auto" w:fill="auto"/>
            <w:noWrap/>
          </w:tcPr>
          <w:p w:rsidR="00001574" w:rsidRPr="00A311A0" w:rsidRDefault="00001574" w:rsidP="00001574">
            <w:pPr>
              <w:pStyle w:val="gemtabohne0"/>
              <w:rPr>
                <w:sz w:val="20"/>
                <w:szCs w:val="20"/>
              </w:rPr>
            </w:pPr>
            <w:r w:rsidRPr="00A311A0">
              <w:rPr>
                <w:sz w:val="20"/>
                <w:szCs w:val="20"/>
              </w:rPr>
              <w:t xml:space="preserve">Die in einem OCSP-Response zurückgelieferte Nonce stimmt nicht mit der Nonce des OCSP-Requests überein. </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pStyle w:val="gemtabohne0"/>
              <w:rPr>
                <w:sz w:val="20"/>
                <w:szCs w:val="20"/>
              </w:rPr>
            </w:pPr>
            <w:r w:rsidRPr="00A311A0">
              <w:rPr>
                <w:sz w:val="20"/>
                <w:szCs w:val="20"/>
              </w:rPr>
              <w:t>OCSP_NONCE_MISMATCH</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1052</w:t>
            </w:r>
          </w:p>
        </w:tc>
        <w:tc>
          <w:tcPr>
            <w:tcW w:w="1276" w:type="dxa"/>
            <w:shd w:val="clear" w:color="auto" w:fill="auto"/>
          </w:tcPr>
          <w:p w:rsidR="00001574" w:rsidRPr="00A311A0" w:rsidRDefault="00001574" w:rsidP="00001574">
            <w:pPr>
              <w:pStyle w:val="gemtabohne0"/>
              <w:rPr>
                <w:sz w:val="20"/>
                <w:szCs w:val="20"/>
              </w:rPr>
            </w:pPr>
            <w:r w:rsidRPr="00A311A0">
              <w:rPr>
                <w:sz w:val="20"/>
                <w:szCs w:val="20"/>
              </w:rPr>
              <w:t>Error</w:t>
            </w:r>
          </w:p>
        </w:tc>
        <w:tc>
          <w:tcPr>
            <w:tcW w:w="1417" w:type="dxa"/>
            <w:shd w:val="clear" w:color="auto" w:fill="auto"/>
          </w:tcPr>
          <w:p w:rsidR="00001574" w:rsidRPr="00A311A0" w:rsidRDefault="00001574" w:rsidP="00001574">
            <w:pPr>
              <w:pStyle w:val="gemtabohne0"/>
              <w:rPr>
                <w:sz w:val="20"/>
                <w:szCs w:val="20"/>
              </w:rPr>
            </w:pPr>
            <w:r w:rsidRPr="00A311A0">
              <w:rPr>
                <w:sz w:val="20"/>
                <w:szCs w:val="20"/>
              </w:rPr>
              <w:t>Security</w:t>
            </w:r>
          </w:p>
        </w:tc>
        <w:tc>
          <w:tcPr>
            <w:tcW w:w="3997" w:type="dxa"/>
            <w:shd w:val="clear" w:color="auto" w:fill="auto"/>
            <w:noWrap/>
          </w:tcPr>
          <w:p w:rsidR="00001574" w:rsidRPr="00A311A0" w:rsidRDefault="00001574" w:rsidP="00001574">
            <w:pPr>
              <w:pStyle w:val="gemtabohne0"/>
              <w:rPr>
                <w:sz w:val="20"/>
                <w:szCs w:val="20"/>
              </w:rPr>
            </w:pPr>
            <w:r w:rsidRPr="00A311A0">
              <w:rPr>
                <w:sz w:val="20"/>
                <w:szCs w:val="20"/>
              </w:rPr>
              <w:t>Attribut-Zertifikat kann dem übergebenen Basis-Zertifikat nicht zugeordnet werden.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pStyle w:val="gemtabohne0"/>
              <w:rPr>
                <w:sz w:val="20"/>
                <w:szCs w:val="20"/>
              </w:rPr>
            </w:pPr>
            <w:r w:rsidRPr="00A311A0">
              <w:rPr>
                <w:sz w:val="20"/>
                <w:szCs w:val="20"/>
              </w:rPr>
              <w:t>ATTR_CERT_MISMATCH</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1053</w:t>
            </w:r>
          </w:p>
        </w:tc>
        <w:tc>
          <w:tcPr>
            <w:tcW w:w="1276" w:type="dxa"/>
            <w:shd w:val="clear" w:color="auto" w:fill="auto"/>
          </w:tcPr>
          <w:p w:rsidR="00001574" w:rsidRPr="00A311A0" w:rsidRDefault="00001574" w:rsidP="00001574">
            <w:pPr>
              <w:pStyle w:val="gemtabohne0"/>
              <w:rPr>
                <w:sz w:val="20"/>
                <w:szCs w:val="20"/>
              </w:rPr>
            </w:pPr>
            <w:r w:rsidRPr="00A311A0">
              <w:rPr>
                <w:sz w:val="20"/>
                <w:szCs w:val="20"/>
              </w:rPr>
              <w:t>Error</w:t>
            </w:r>
          </w:p>
        </w:tc>
        <w:tc>
          <w:tcPr>
            <w:tcW w:w="1417" w:type="dxa"/>
            <w:shd w:val="clear" w:color="auto" w:fill="auto"/>
          </w:tcPr>
          <w:p w:rsidR="00001574" w:rsidRPr="00A311A0" w:rsidRDefault="00001574" w:rsidP="00001574">
            <w:pPr>
              <w:pStyle w:val="gemtabohne0"/>
              <w:rPr>
                <w:sz w:val="20"/>
                <w:szCs w:val="20"/>
              </w:rPr>
            </w:pPr>
            <w:r w:rsidRPr="00A311A0">
              <w:rPr>
                <w:sz w:val="20"/>
                <w:szCs w:val="20"/>
              </w:rPr>
              <w:t>Technical</w:t>
            </w:r>
          </w:p>
        </w:tc>
        <w:tc>
          <w:tcPr>
            <w:tcW w:w="3997" w:type="dxa"/>
            <w:shd w:val="clear" w:color="auto" w:fill="auto"/>
            <w:noWrap/>
          </w:tcPr>
          <w:p w:rsidR="00001574" w:rsidRPr="00A311A0" w:rsidRDefault="00001574" w:rsidP="00001574">
            <w:pPr>
              <w:pStyle w:val="gemtabohne0"/>
              <w:rPr>
                <w:sz w:val="20"/>
                <w:szCs w:val="20"/>
              </w:rPr>
            </w:pPr>
            <w:r w:rsidRPr="00A311A0">
              <w:rPr>
                <w:sz w:val="20"/>
                <w:szCs w:val="20"/>
              </w:rPr>
              <w:t>Die CRL kann nicht heruntergeladen werden.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pStyle w:val="gemTab10pt"/>
              <w:rPr>
                <w:rFonts w:eastAsia="Times New Roman" w:cs="Arial"/>
                <w:szCs w:val="20"/>
              </w:rPr>
            </w:pPr>
            <w:r w:rsidRPr="00A311A0">
              <w:rPr>
                <w:rFonts w:eastAsia="Times New Roman" w:cs="Arial"/>
                <w:szCs w:val="20"/>
              </w:rPr>
              <w:t>CRL_DOWNLOAD_ERROR</w:t>
            </w:r>
          </w:p>
          <w:p w:rsidR="00001574" w:rsidRPr="00A311A0" w:rsidRDefault="00001574" w:rsidP="00001574">
            <w:pPr>
              <w:pStyle w:val="gemTab10pt"/>
              <w:rPr>
                <w:rFonts w:eastAsia="Times New Roman" w:cs="Arial"/>
                <w:szCs w:val="20"/>
              </w:rPr>
            </w:pP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1054</w:t>
            </w:r>
          </w:p>
        </w:tc>
        <w:tc>
          <w:tcPr>
            <w:tcW w:w="1276" w:type="dxa"/>
            <w:shd w:val="clear" w:color="auto" w:fill="auto"/>
          </w:tcPr>
          <w:p w:rsidR="00001574" w:rsidRPr="00A311A0" w:rsidRDefault="00001574" w:rsidP="00001574">
            <w:pPr>
              <w:pStyle w:val="gemtabohne0"/>
              <w:rPr>
                <w:sz w:val="20"/>
                <w:szCs w:val="20"/>
              </w:rPr>
            </w:pPr>
            <w:r w:rsidRPr="00A311A0">
              <w:rPr>
                <w:sz w:val="20"/>
                <w:szCs w:val="20"/>
              </w:rPr>
              <w:t>Error</w:t>
            </w:r>
          </w:p>
        </w:tc>
        <w:tc>
          <w:tcPr>
            <w:tcW w:w="1417" w:type="dxa"/>
            <w:shd w:val="clear" w:color="auto" w:fill="auto"/>
          </w:tcPr>
          <w:p w:rsidR="00001574" w:rsidRPr="00A311A0" w:rsidRDefault="00001574" w:rsidP="00001574">
            <w:pPr>
              <w:pStyle w:val="gemtabohne0"/>
              <w:rPr>
                <w:sz w:val="20"/>
                <w:szCs w:val="20"/>
              </w:rPr>
            </w:pPr>
            <w:r w:rsidRPr="00A311A0">
              <w:rPr>
                <w:sz w:val="20"/>
                <w:szCs w:val="20"/>
              </w:rPr>
              <w:t>Technical</w:t>
            </w:r>
          </w:p>
        </w:tc>
        <w:tc>
          <w:tcPr>
            <w:tcW w:w="3997" w:type="dxa"/>
            <w:shd w:val="clear" w:color="auto" w:fill="auto"/>
            <w:noWrap/>
          </w:tcPr>
          <w:p w:rsidR="00001574" w:rsidRPr="00A311A0" w:rsidRDefault="00001574" w:rsidP="00001574">
            <w:pPr>
              <w:pStyle w:val="gemtabohne0"/>
              <w:rPr>
                <w:sz w:val="20"/>
                <w:szCs w:val="20"/>
              </w:rPr>
            </w:pPr>
            <w:r w:rsidRPr="00A311A0">
              <w:rPr>
                <w:sz w:val="20"/>
                <w:szCs w:val="20"/>
              </w:rPr>
              <w:t>Eine verwendete CRL ist zum aktuellen Zeitpunkt nicht mehr gültig.</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pStyle w:val="gemTab10pt"/>
              <w:rPr>
                <w:rFonts w:eastAsia="Times New Roman" w:cs="Arial"/>
                <w:szCs w:val="20"/>
              </w:rPr>
            </w:pPr>
            <w:r w:rsidRPr="00A311A0">
              <w:rPr>
                <w:rFonts w:eastAsia="Times New Roman" w:cs="Arial"/>
                <w:szCs w:val="20"/>
              </w:rPr>
              <w:t>CRL_OUTDATED_ERROR</w:t>
            </w:r>
          </w:p>
        </w:tc>
      </w:tr>
      <w:tr w:rsidR="00001574" w:rsidRPr="00A311A0"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1055</w:t>
            </w:r>
          </w:p>
        </w:tc>
        <w:tc>
          <w:tcPr>
            <w:tcW w:w="1276" w:type="dxa"/>
            <w:shd w:val="clear" w:color="auto" w:fill="auto"/>
          </w:tcPr>
          <w:p w:rsidR="00001574" w:rsidRPr="00A311A0" w:rsidRDefault="00001574" w:rsidP="00001574">
            <w:pPr>
              <w:pStyle w:val="gemtabohne0"/>
              <w:rPr>
                <w:sz w:val="20"/>
                <w:szCs w:val="20"/>
              </w:rPr>
            </w:pPr>
            <w:r w:rsidRPr="00A311A0">
              <w:rPr>
                <w:sz w:val="20"/>
                <w:szCs w:val="20"/>
              </w:rPr>
              <w:t>Error</w:t>
            </w:r>
          </w:p>
        </w:tc>
        <w:tc>
          <w:tcPr>
            <w:tcW w:w="1417" w:type="dxa"/>
            <w:shd w:val="clear" w:color="auto" w:fill="auto"/>
          </w:tcPr>
          <w:p w:rsidR="00001574" w:rsidRPr="00A311A0" w:rsidRDefault="00001574" w:rsidP="00001574">
            <w:pPr>
              <w:pStyle w:val="gemtabohne0"/>
              <w:rPr>
                <w:sz w:val="20"/>
                <w:szCs w:val="20"/>
              </w:rPr>
            </w:pPr>
            <w:r w:rsidRPr="00A311A0">
              <w:rPr>
                <w:sz w:val="20"/>
                <w:szCs w:val="20"/>
              </w:rPr>
              <w:t>Security</w:t>
            </w:r>
          </w:p>
        </w:tc>
        <w:tc>
          <w:tcPr>
            <w:tcW w:w="3997" w:type="dxa"/>
            <w:shd w:val="clear" w:color="auto" w:fill="auto"/>
            <w:noWrap/>
          </w:tcPr>
          <w:p w:rsidR="00001574" w:rsidRPr="00A311A0" w:rsidRDefault="00001574" w:rsidP="00001574">
            <w:pPr>
              <w:pStyle w:val="gemtabohne0"/>
              <w:rPr>
                <w:sz w:val="20"/>
                <w:szCs w:val="20"/>
              </w:rPr>
            </w:pPr>
            <w:r w:rsidRPr="00A311A0">
              <w:rPr>
                <w:sz w:val="20"/>
                <w:szCs w:val="20"/>
              </w:rPr>
              <w:t>CRL-Signer-Zertifikat nicht in TSL-Informationen enthalten</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A311A0" w:rsidRDefault="00001574" w:rsidP="00001574">
            <w:pPr>
              <w:pStyle w:val="gemtabohne0"/>
              <w:rPr>
                <w:sz w:val="20"/>
                <w:szCs w:val="20"/>
              </w:rPr>
            </w:pPr>
            <w:r w:rsidRPr="00A311A0">
              <w:rPr>
                <w:sz w:val="20"/>
                <w:szCs w:val="20"/>
              </w:rPr>
              <w:t>CRL_SIGNER_CERT_MISSING</w:t>
            </w:r>
          </w:p>
        </w:tc>
      </w:tr>
      <w:tr w:rsidR="00001574" w:rsidRPr="00260B58"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1057</w:t>
            </w:r>
          </w:p>
        </w:tc>
        <w:tc>
          <w:tcPr>
            <w:tcW w:w="1276" w:type="dxa"/>
            <w:shd w:val="clear" w:color="auto" w:fill="auto"/>
          </w:tcPr>
          <w:p w:rsidR="00001574" w:rsidRPr="00A311A0" w:rsidRDefault="00001574" w:rsidP="00001574">
            <w:pPr>
              <w:pStyle w:val="gemtabohne0"/>
              <w:rPr>
                <w:sz w:val="20"/>
                <w:szCs w:val="20"/>
              </w:rPr>
            </w:pPr>
            <w:r w:rsidRPr="00A311A0">
              <w:rPr>
                <w:sz w:val="20"/>
                <w:szCs w:val="20"/>
              </w:rPr>
              <w:t>Error</w:t>
            </w:r>
          </w:p>
        </w:tc>
        <w:tc>
          <w:tcPr>
            <w:tcW w:w="1417" w:type="dxa"/>
            <w:shd w:val="clear" w:color="auto" w:fill="auto"/>
          </w:tcPr>
          <w:p w:rsidR="00001574" w:rsidRPr="00A311A0" w:rsidRDefault="00001574" w:rsidP="00001574">
            <w:pPr>
              <w:pStyle w:val="gemtabohne0"/>
              <w:rPr>
                <w:sz w:val="20"/>
                <w:szCs w:val="20"/>
              </w:rPr>
            </w:pPr>
            <w:r w:rsidRPr="00A311A0">
              <w:rPr>
                <w:sz w:val="20"/>
                <w:szCs w:val="20"/>
              </w:rPr>
              <w:t>Security</w:t>
            </w:r>
          </w:p>
        </w:tc>
        <w:tc>
          <w:tcPr>
            <w:tcW w:w="3997" w:type="dxa"/>
            <w:shd w:val="clear" w:color="auto" w:fill="auto"/>
            <w:noWrap/>
          </w:tcPr>
          <w:p w:rsidR="00001574" w:rsidRPr="00A311A0" w:rsidRDefault="00001574" w:rsidP="00001574">
            <w:pPr>
              <w:pStyle w:val="gemtabohne0"/>
              <w:rPr>
                <w:sz w:val="20"/>
                <w:szCs w:val="20"/>
              </w:rPr>
            </w:pPr>
            <w:r w:rsidRPr="00A311A0">
              <w:rPr>
                <w:sz w:val="20"/>
                <w:szCs w:val="20"/>
              </w:rPr>
              <w:t>Signatur der CRL ist nicht gültig.</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260B58" w:rsidRDefault="00001574" w:rsidP="00001574">
            <w:pPr>
              <w:pStyle w:val="gemtabohne0"/>
              <w:rPr>
                <w:sz w:val="20"/>
                <w:szCs w:val="20"/>
                <w:lang w:val="en-GB"/>
              </w:rPr>
            </w:pPr>
            <w:r w:rsidRPr="00260B58">
              <w:rPr>
                <w:sz w:val="20"/>
                <w:szCs w:val="20"/>
              </w:rPr>
              <w:t>CRL_SIGNATURE_ERROR</w:t>
            </w:r>
          </w:p>
        </w:tc>
      </w:tr>
      <w:tr w:rsidR="00001574" w:rsidRPr="00260B58" w:rsidTr="00001574">
        <w:trPr>
          <w:trHeight w:val="525"/>
        </w:trPr>
        <w:tc>
          <w:tcPr>
            <w:tcW w:w="959" w:type="dxa"/>
            <w:shd w:val="clear" w:color="auto" w:fill="auto"/>
            <w:noWrap/>
          </w:tcPr>
          <w:p w:rsidR="00001574" w:rsidRPr="00A311A0" w:rsidRDefault="00001574" w:rsidP="00001574">
            <w:pPr>
              <w:spacing w:before="60" w:after="60"/>
              <w:jc w:val="left"/>
              <w:rPr>
                <w:rFonts w:eastAsia="Times New Roman" w:cs="Arial"/>
                <w:sz w:val="20"/>
                <w:szCs w:val="20"/>
              </w:rPr>
            </w:pPr>
            <w:r w:rsidRPr="00A311A0">
              <w:rPr>
                <w:rFonts w:eastAsia="Times New Roman" w:cs="Arial"/>
                <w:sz w:val="20"/>
                <w:szCs w:val="20"/>
              </w:rPr>
              <w:t>1058</w:t>
            </w:r>
          </w:p>
        </w:tc>
        <w:tc>
          <w:tcPr>
            <w:tcW w:w="1276" w:type="dxa"/>
            <w:shd w:val="clear" w:color="auto" w:fill="auto"/>
          </w:tcPr>
          <w:p w:rsidR="00001574" w:rsidRPr="00A311A0" w:rsidRDefault="00001574" w:rsidP="00001574">
            <w:pPr>
              <w:pStyle w:val="gemtabohne0"/>
              <w:rPr>
                <w:sz w:val="20"/>
                <w:szCs w:val="20"/>
              </w:rPr>
            </w:pPr>
            <w:r w:rsidRPr="00A311A0">
              <w:rPr>
                <w:sz w:val="20"/>
                <w:szCs w:val="20"/>
              </w:rPr>
              <w:t>Error</w:t>
            </w:r>
          </w:p>
        </w:tc>
        <w:tc>
          <w:tcPr>
            <w:tcW w:w="1417" w:type="dxa"/>
            <w:shd w:val="clear" w:color="auto" w:fill="auto"/>
          </w:tcPr>
          <w:p w:rsidR="00001574" w:rsidRPr="00A311A0" w:rsidRDefault="00001574" w:rsidP="00001574">
            <w:pPr>
              <w:pStyle w:val="gemtabohne0"/>
              <w:rPr>
                <w:sz w:val="20"/>
                <w:szCs w:val="20"/>
              </w:rPr>
            </w:pPr>
            <w:r w:rsidRPr="00A311A0">
              <w:rPr>
                <w:sz w:val="20"/>
                <w:szCs w:val="20"/>
              </w:rPr>
              <w:t>Technical</w:t>
            </w:r>
          </w:p>
        </w:tc>
        <w:tc>
          <w:tcPr>
            <w:tcW w:w="3997" w:type="dxa"/>
            <w:shd w:val="clear" w:color="auto" w:fill="auto"/>
            <w:noWrap/>
          </w:tcPr>
          <w:p w:rsidR="00001574" w:rsidRPr="00A311A0" w:rsidRDefault="00001574" w:rsidP="00001574">
            <w:pPr>
              <w:pStyle w:val="gemtabohne0"/>
              <w:rPr>
                <w:sz w:val="20"/>
                <w:szCs w:val="20"/>
              </w:rPr>
            </w:pPr>
            <w:r w:rsidRPr="00A311A0">
              <w:rPr>
                <w:sz w:val="20"/>
                <w:szCs w:val="20"/>
              </w:rPr>
              <w:t>Die OCSP-Response enthält eine Exception-Meldung.</w:t>
            </w:r>
          </w:p>
        </w:tc>
        <w:tc>
          <w:tcPr>
            <w:tcW w:w="2504" w:type="dxa"/>
            <w:shd w:val="clear" w:color="auto" w:fill="auto"/>
            <w:noWrap/>
          </w:tcPr>
          <w:p w:rsidR="00001574" w:rsidRPr="00A311A0" w:rsidRDefault="00001574" w:rsidP="00001574">
            <w:pPr>
              <w:spacing w:before="60" w:after="60"/>
              <w:jc w:val="left"/>
              <w:rPr>
                <w:rFonts w:eastAsia="Times New Roman" w:cs="Arial"/>
                <w:sz w:val="20"/>
                <w:szCs w:val="20"/>
              </w:rPr>
            </w:pPr>
          </w:p>
        </w:tc>
        <w:tc>
          <w:tcPr>
            <w:tcW w:w="3995" w:type="dxa"/>
            <w:shd w:val="clear" w:color="auto" w:fill="auto"/>
            <w:noWrap/>
          </w:tcPr>
          <w:p w:rsidR="00001574" w:rsidRPr="00260B58" w:rsidRDefault="00001574" w:rsidP="00001574">
            <w:pPr>
              <w:pStyle w:val="gemtabohne0"/>
              <w:rPr>
                <w:sz w:val="20"/>
                <w:szCs w:val="20"/>
              </w:rPr>
            </w:pPr>
            <w:r w:rsidRPr="00260B58">
              <w:rPr>
                <w:sz w:val="20"/>
                <w:szCs w:val="20"/>
              </w:rPr>
              <w:t>OCSP_STATUS_ERROR</w:t>
            </w:r>
          </w:p>
        </w:tc>
      </w:tr>
      <w:tr w:rsidR="00001574" w:rsidRPr="001B44E5" w:rsidTr="00001574">
        <w:trPr>
          <w:trHeight w:val="525"/>
        </w:trPr>
        <w:tc>
          <w:tcPr>
            <w:tcW w:w="959" w:type="dxa"/>
            <w:shd w:val="clear" w:color="auto" w:fill="auto"/>
            <w:noWrap/>
          </w:tcPr>
          <w:p w:rsidR="00001574" w:rsidRPr="00C53725" w:rsidRDefault="00001574" w:rsidP="00001574">
            <w:pPr>
              <w:spacing w:before="60" w:after="60"/>
              <w:jc w:val="left"/>
              <w:rPr>
                <w:szCs w:val="20"/>
                <w:highlight w:val="magenta"/>
              </w:rPr>
            </w:pPr>
            <w:r>
              <w:rPr>
                <w:szCs w:val="20"/>
              </w:rPr>
              <w:t>1059</w:t>
            </w:r>
          </w:p>
        </w:tc>
        <w:tc>
          <w:tcPr>
            <w:tcW w:w="1276" w:type="dxa"/>
            <w:shd w:val="clear" w:color="auto" w:fill="auto"/>
          </w:tcPr>
          <w:p w:rsidR="00001574" w:rsidRPr="00C53725" w:rsidRDefault="00001574" w:rsidP="00001574">
            <w:pPr>
              <w:pStyle w:val="gemtabohne0"/>
              <w:rPr>
                <w:sz w:val="20"/>
                <w:szCs w:val="20"/>
                <w:highlight w:val="magenta"/>
              </w:rPr>
            </w:pPr>
            <w:r>
              <w:rPr>
                <w:sz w:val="20"/>
                <w:szCs w:val="20"/>
              </w:rPr>
              <w:t>Error</w:t>
            </w:r>
          </w:p>
        </w:tc>
        <w:tc>
          <w:tcPr>
            <w:tcW w:w="1417" w:type="dxa"/>
            <w:shd w:val="clear" w:color="auto" w:fill="auto"/>
          </w:tcPr>
          <w:p w:rsidR="00001574" w:rsidRPr="00C53725" w:rsidRDefault="00001574" w:rsidP="00001574">
            <w:pPr>
              <w:pStyle w:val="gemtabohne0"/>
              <w:rPr>
                <w:sz w:val="20"/>
                <w:szCs w:val="20"/>
                <w:highlight w:val="magenta"/>
              </w:rPr>
            </w:pPr>
            <w:r>
              <w:rPr>
                <w:sz w:val="20"/>
                <w:szCs w:val="20"/>
              </w:rPr>
              <w:t>Security</w:t>
            </w:r>
          </w:p>
        </w:tc>
        <w:tc>
          <w:tcPr>
            <w:tcW w:w="3997" w:type="dxa"/>
            <w:shd w:val="clear" w:color="auto" w:fill="auto"/>
            <w:noWrap/>
          </w:tcPr>
          <w:p w:rsidR="00001574" w:rsidRPr="008D231C" w:rsidRDefault="00001574" w:rsidP="00001574">
            <w:pPr>
              <w:pStyle w:val="gemtabohne0"/>
              <w:rPr>
                <w:sz w:val="20"/>
                <w:szCs w:val="20"/>
                <w:highlight w:val="magenta"/>
              </w:rPr>
            </w:pPr>
            <w:r w:rsidRPr="008D231C">
              <w:rPr>
                <w:sz w:val="20"/>
                <w:szCs w:val="20"/>
              </w:rPr>
              <w:t>CA-Zertifikat für QES-Zertifikatsprüfung nicht qualifiziert</w:t>
            </w:r>
          </w:p>
        </w:tc>
        <w:tc>
          <w:tcPr>
            <w:tcW w:w="2504" w:type="dxa"/>
            <w:shd w:val="clear" w:color="auto" w:fill="auto"/>
            <w:noWrap/>
          </w:tcPr>
          <w:p w:rsidR="00001574" w:rsidRPr="008D231C" w:rsidRDefault="00001574" w:rsidP="00001574">
            <w:pPr>
              <w:spacing w:before="60" w:after="60"/>
              <w:jc w:val="left"/>
              <w:rPr>
                <w:szCs w:val="20"/>
                <w:highlight w:val="magenta"/>
              </w:rPr>
            </w:pPr>
          </w:p>
        </w:tc>
        <w:tc>
          <w:tcPr>
            <w:tcW w:w="3995" w:type="dxa"/>
            <w:shd w:val="clear" w:color="auto" w:fill="auto"/>
            <w:noWrap/>
          </w:tcPr>
          <w:p w:rsidR="00001574" w:rsidRPr="001B44E5" w:rsidRDefault="00001574" w:rsidP="00001574">
            <w:pPr>
              <w:pStyle w:val="gemTab10pt"/>
              <w:rPr>
                <w:rFonts w:eastAsia="Times New Roman" w:cs="Arial"/>
                <w:szCs w:val="20"/>
                <w:highlight w:val="magenta"/>
                <w:lang w:val="en-US"/>
              </w:rPr>
            </w:pPr>
            <w:r w:rsidRPr="001B44E5">
              <w:rPr>
                <w:szCs w:val="20"/>
                <w:lang w:val="en-US"/>
              </w:rPr>
              <w:t>CA_CERTIFICATE_NOT_QES_QUALIFIED</w:t>
            </w:r>
          </w:p>
        </w:tc>
      </w:tr>
      <w:tr w:rsidR="00001574" w:rsidRPr="00C53725" w:rsidTr="00001574">
        <w:trPr>
          <w:trHeight w:val="525"/>
        </w:trPr>
        <w:tc>
          <w:tcPr>
            <w:tcW w:w="959" w:type="dxa"/>
            <w:shd w:val="clear" w:color="auto" w:fill="auto"/>
            <w:noWrap/>
          </w:tcPr>
          <w:p w:rsidR="00001574" w:rsidRPr="00C53725" w:rsidRDefault="00001574" w:rsidP="00001574">
            <w:pPr>
              <w:spacing w:before="60" w:after="60"/>
              <w:jc w:val="left"/>
              <w:rPr>
                <w:szCs w:val="20"/>
                <w:highlight w:val="magenta"/>
              </w:rPr>
            </w:pPr>
            <w:r w:rsidRPr="00C53725">
              <w:rPr>
                <w:szCs w:val="20"/>
              </w:rPr>
              <w:t>1060</w:t>
            </w:r>
          </w:p>
        </w:tc>
        <w:tc>
          <w:tcPr>
            <w:tcW w:w="1276" w:type="dxa"/>
            <w:shd w:val="clear" w:color="auto" w:fill="auto"/>
          </w:tcPr>
          <w:p w:rsidR="00001574" w:rsidRPr="00C53725" w:rsidRDefault="00001574" w:rsidP="00001574">
            <w:pPr>
              <w:pStyle w:val="gemtabohne0"/>
              <w:rPr>
                <w:sz w:val="20"/>
                <w:szCs w:val="20"/>
                <w:highlight w:val="magenta"/>
              </w:rPr>
            </w:pPr>
            <w:r w:rsidRPr="00C53725">
              <w:rPr>
                <w:sz w:val="20"/>
                <w:szCs w:val="20"/>
              </w:rPr>
              <w:t>Error</w:t>
            </w:r>
          </w:p>
        </w:tc>
        <w:tc>
          <w:tcPr>
            <w:tcW w:w="1417" w:type="dxa"/>
            <w:shd w:val="clear" w:color="auto" w:fill="auto"/>
          </w:tcPr>
          <w:p w:rsidR="00001574" w:rsidRPr="00C53725" w:rsidRDefault="00001574" w:rsidP="00001574">
            <w:pPr>
              <w:pStyle w:val="gemtabohne0"/>
              <w:rPr>
                <w:sz w:val="20"/>
                <w:szCs w:val="20"/>
                <w:highlight w:val="magenta"/>
              </w:rPr>
            </w:pPr>
            <w:r w:rsidRPr="00C53725">
              <w:rPr>
                <w:sz w:val="20"/>
                <w:szCs w:val="20"/>
              </w:rPr>
              <w:t>Technical</w:t>
            </w:r>
          </w:p>
        </w:tc>
        <w:tc>
          <w:tcPr>
            <w:tcW w:w="3997" w:type="dxa"/>
            <w:shd w:val="clear" w:color="auto" w:fill="auto"/>
            <w:noWrap/>
          </w:tcPr>
          <w:p w:rsidR="00001574" w:rsidRPr="00C53725" w:rsidRDefault="00001574" w:rsidP="00001574">
            <w:pPr>
              <w:pStyle w:val="gemtabohne0"/>
              <w:rPr>
                <w:sz w:val="20"/>
                <w:szCs w:val="20"/>
                <w:highlight w:val="magenta"/>
              </w:rPr>
            </w:pPr>
            <w:r w:rsidRPr="00C53725">
              <w:rPr>
                <w:sz w:val="20"/>
                <w:szCs w:val="20"/>
              </w:rPr>
              <w:t>Die VL kann nicht aktualisiert werden.</w:t>
            </w:r>
          </w:p>
        </w:tc>
        <w:tc>
          <w:tcPr>
            <w:tcW w:w="2504" w:type="dxa"/>
            <w:shd w:val="clear" w:color="auto" w:fill="auto"/>
            <w:noWrap/>
          </w:tcPr>
          <w:p w:rsidR="00001574" w:rsidRPr="00C53725" w:rsidRDefault="00001574" w:rsidP="00001574">
            <w:pPr>
              <w:spacing w:before="60" w:after="60"/>
              <w:jc w:val="left"/>
              <w:rPr>
                <w:szCs w:val="20"/>
                <w:highlight w:val="magenta"/>
              </w:rPr>
            </w:pPr>
          </w:p>
        </w:tc>
        <w:tc>
          <w:tcPr>
            <w:tcW w:w="3995" w:type="dxa"/>
            <w:shd w:val="clear" w:color="auto" w:fill="auto"/>
            <w:noWrap/>
          </w:tcPr>
          <w:p w:rsidR="00001574" w:rsidRPr="00C53725" w:rsidRDefault="00001574" w:rsidP="00001574">
            <w:pPr>
              <w:pStyle w:val="gemTab10pt"/>
              <w:rPr>
                <w:rFonts w:eastAsia="Times New Roman" w:cs="Arial"/>
                <w:szCs w:val="20"/>
                <w:highlight w:val="magenta"/>
              </w:rPr>
            </w:pPr>
            <w:r w:rsidRPr="00C53725">
              <w:rPr>
                <w:rFonts w:eastAsia="Times New Roman" w:cs="Arial"/>
                <w:szCs w:val="20"/>
              </w:rPr>
              <w:t>VL_UPDATE_ERROR</w:t>
            </w:r>
          </w:p>
          <w:p w:rsidR="00001574" w:rsidRPr="00C53725" w:rsidRDefault="00001574" w:rsidP="00001574">
            <w:pPr>
              <w:pStyle w:val="gemTab10pt"/>
              <w:rPr>
                <w:rFonts w:eastAsia="Times New Roman" w:cs="Arial"/>
                <w:szCs w:val="20"/>
                <w:highlight w:val="magenta"/>
              </w:rPr>
            </w:pPr>
          </w:p>
        </w:tc>
      </w:tr>
    </w:tbl>
    <w:p w:rsidR="00001574" w:rsidRPr="00E47E00" w:rsidRDefault="00001574" w:rsidP="00001574">
      <w:pPr>
        <w:pStyle w:val="gemStandard"/>
      </w:pPr>
    </w:p>
    <w:p w:rsidR="00001574" w:rsidRPr="00E47E00" w:rsidRDefault="00001574" w:rsidP="00001574">
      <w:pPr>
        <w:pStyle w:val="gemStandard"/>
        <w:sectPr w:rsidR="00001574" w:rsidRPr="00E47E00" w:rsidSect="00001574">
          <w:headerReference w:type="default" r:id="rId43"/>
          <w:footerReference w:type="default" r:id="rId44"/>
          <w:pgSz w:w="16839" w:h="11907" w:orient="landscape" w:code="9"/>
          <w:pgMar w:top="1701" w:right="1418" w:bottom="1134" w:left="1701" w:header="539" w:footer="437" w:gutter="0"/>
          <w:pgBorders w:offsetFrom="page">
            <w:right w:val="single" w:sz="48" w:space="24" w:color="99FF99"/>
          </w:pgBorders>
          <w:cols w:space="708"/>
          <w:docGrid w:linePitch="360"/>
        </w:sectPr>
      </w:pPr>
    </w:p>
    <w:p w:rsidR="00001574" w:rsidRPr="009F7197" w:rsidRDefault="00001574" w:rsidP="0083095D">
      <w:pPr>
        <w:pStyle w:val="berschrift2"/>
      </w:pPr>
      <w:bookmarkStart w:id="756" w:name="_Toc398121567"/>
      <w:bookmarkStart w:id="757" w:name="_Toc501718034"/>
      <w:r w:rsidRPr="009F7197">
        <w:lastRenderedPageBreak/>
        <w:t>Zertifikatsprüfung CVC</w:t>
      </w:r>
      <w:bookmarkEnd w:id="756"/>
      <w:bookmarkEnd w:id="757"/>
    </w:p>
    <w:p w:rsidR="00001574" w:rsidRPr="00E47E00" w:rsidRDefault="00001574" w:rsidP="00001574">
      <w:pPr>
        <w:pStyle w:val="gemStandard"/>
      </w:pPr>
      <w:r w:rsidRPr="00E47E00">
        <w:t>Die Zertifikatsprüfung von CV-Zertifikaten der Generation 1 (G1) ist stark verein</w:t>
      </w:r>
      <w:r w:rsidRPr="00E47E00">
        <w:softHyphen/>
        <w:t>facht gegenüber der Prüfung von X.509-Zertifikaten.</w:t>
      </w:r>
    </w:p>
    <w:p w:rsidR="00001574" w:rsidRPr="00E47E00" w:rsidRDefault="00001574" w:rsidP="00001574">
      <w:pPr>
        <w:pStyle w:val="gemStandard"/>
      </w:pPr>
      <w:r w:rsidRPr="00E47E00">
        <w:t>CV-Zertifikate sind für einen offline-Einsatz konzipiert, somit entfallen eine Sperr</w:t>
      </w:r>
      <w:r w:rsidRPr="00E47E00">
        <w:softHyphen/>
        <w:t>mög</w:t>
      </w:r>
      <w:r w:rsidRPr="00E47E00">
        <w:softHyphen/>
        <w:t>lichkeit und dadurch auch die Notwendigkeit der Sperrstatusprüfung. Eine zeitliche Gültig</w:t>
      </w:r>
      <w:r w:rsidRPr="00E47E00">
        <w:softHyphen/>
        <w:t>keit wird im CV-Zertifikat nicht hinterlegt und kann demzufolge auch nicht abgeprüft werden.</w:t>
      </w:r>
    </w:p>
    <w:p w:rsidR="00001574" w:rsidRPr="00E47E00" w:rsidRDefault="00001574" w:rsidP="00001574">
      <w:pPr>
        <w:pStyle w:val="gemStandard"/>
      </w:pPr>
      <w:r w:rsidRPr="00E47E00">
        <w:t>Somit beschränkt sich die Prüfung auf die Prüfung der Vertrauenskette und die Signatur</w:t>
      </w:r>
      <w:r w:rsidRPr="00E47E00">
        <w:softHyphen/>
        <w:t>prüfung. Die Prüfschritte erfolgen komplett „intern“ durch das Betriebssystem der prüfen</w:t>
      </w:r>
      <w:r w:rsidRPr="00E47E00">
        <w:softHyphen/>
        <w:t>den Chipkarte.</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GS-A_4668 Prüfung der mathematischen Korrektheit bei CV-Zertifikaten der Generation G1</w:t>
      </w:r>
    </w:p>
    <w:p w:rsidR="0083095D" w:rsidRDefault="00001574" w:rsidP="00001574">
      <w:pPr>
        <w:pStyle w:val="gemEinzug"/>
        <w:rPr>
          <w:rFonts w:ascii="Wingdings" w:hAnsi="Wingdings"/>
          <w:b/>
        </w:rPr>
      </w:pPr>
      <w:r w:rsidRPr="00E47E00">
        <w:rPr>
          <w:rFonts w:cs="Arial"/>
          <w:szCs w:val="22"/>
          <w:lang w:eastAsia="ja-JP"/>
        </w:rPr>
        <w:t>Die Produkttypen der TI, die Zertifikate prüfen,</w:t>
      </w:r>
      <w:r w:rsidRPr="00E47E00">
        <w:t xml:space="preserve"> MÜSSEN bei der Prüfung von CV-Zer</w:t>
      </w:r>
      <w:r w:rsidRPr="00E47E00">
        <w:softHyphen/>
        <w:t>tifikaten der Generation 1 die Prüfung der mathematischen Korrektheit vor</w:t>
      </w:r>
      <w:r w:rsidRPr="00E47E00">
        <w:softHyphen/>
        <w:t>neh</w:t>
      </w:r>
      <w:r w:rsidRPr="00E47E00">
        <w:softHyphen/>
        <w:t>men, d. h. ob die Signatur des CV-Zertifikats mit dem öffentlichen Schlüssel der aus</w:t>
      </w:r>
      <w:r w:rsidRPr="00E47E00">
        <w:softHyphen/>
        <w:t>stellen</w:t>
      </w:r>
      <w:r w:rsidRPr="00E47E00">
        <w:softHyphen/>
        <w:t>den CVC-CA und ob die Signatur des CVC-CA-Zertifikats mit dem öffentlichen Root-Schlüssel der ausstellenden CVC-Root-CA erfolgreich geprüft werden kann.</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Nach einer erfolgreichen Prüfung ist die Authentizität eines in einem CV-Zertifikat ent</w:t>
      </w:r>
      <w:r w:rsidRPr="00E47E00">
        <w:softHyphen/>
        <w:t>haltenen öffentlichen Schlüssels einer Chipkarte gegeben und kann zu Authenti</w:t>
      </w:r>
      <w:r w:rsidRPr="00E47E00">
        <w:softHyphen/>
        <w:t>sierungs</w:t>
      </w:r>
      <w:r w:rsidRPr="00E47E00">
        <w:softHyphen/>
        <w:t>zwecken verwendet werden.</w:t>
      </w:r>
    </w:p>
    <w:p w:rsidR="00001574" w:rsidRPr="00E47E00" w:rsidRDefault="00001574" w:rsidP="00001574">
      <w:pPr>
        <w:pStyle w:val="gemStandard"/>
      </w:pPr>
      <w:r w:rsidRPr="00E47E00">
        <w:t>Die erfolgreiche Prüfung setzt voraus, dass die CV-Zertifikate der an der Authentisierung beteiligten Chipkarten unter dem gleichen Root-Schlüssel prüfbar sind. Andernfalls kann keine erfolgreiche Authentisierung durchgeführt werden.</w:t>
      </w:r>
    </w:p>
    <w:p w:rsidR="00001574" w:rsidRPr="009F7197" w:rsidRDefault="00001574" w:rsidP="0083095D">
      <w:pPr>
        <w:pStyle w:val="berschrift2"/>
      </w:pPr>
      <w:bookmarkStart w:id="758" w:name="_Toc398121568"/>
      <w:bookmarkStart w:id="759" w:name="_Toc501718035"/>
      <w:r w:rsidRPr="009F7197">
        <w:t>Zertifikatsprüfung CV-Zertifikate der 2. Generation</w:t>
      </w:r>
      <w:bookmarkEnd w:id="758"/>
      <w:bookmarkEnd w:id="759"/>
    </w:p>
    <w:p w:rsidR="00001574" w:rsidRPr="00E47E00" w:rsidRDefault="00001574" w:rsidP="00001574">
      <w:pPr>
        <w:pStyle w:val="gemStandard"/>
      </w:pPr>
      <w:r w:rsidRPr="00E47E00">
        <w:t>Im Gegensatz zur Prüfung von CV-Zertifikaten der Generation 1 beschränkt sich die Prü</w:t>
      </w:r>
      <w:r w:rsidRPr="00E47E00">
        <w:softHyphen/>
        <w:t>fung von CV-Zertifikaten der Generation 2 nicht nur auf die Prüfung der Vertrauens</w:t>
      </w:r>
      <w:r w:rsidRPr="00E47E00">
        <w:softHyphen/>
        <w:t>kette und die Signaturprüfung. Zusätzlich werden einige der verwendeten Schlüssel</w:t>
      </w:r>
      <w:r w:rsidRPr="00E47E00">
        <w:softHyphen/>
        <w:t>attribute des CV-Zertifikats und der weiteren CV-Zertifikate in der Vertrauenskette geprüft bzw. ausgewertet, insbesondere das Certificate Effective Date (CED) und das Certificate Ex</w:t>
      </w:r>
      <w:r w:rsidRPr="00E47E00">
        <w:softHyphen/>
        <w:t>pi</w:t>
      </w:r>
      <w:r w:rsidRPr="00E47E00">
        <w:softHyphen/>
        <w:t>ration Date (CXD). Die Prüfung der Signatur eines CV-Zertifikats erfolgt mittels eines öffentlichen Schlüssels, der vor der Zertifikatsprüfung ausgewählt wird. Handelt es sich bei dem Produkttyp der TI, der das CV-Zertifikat prüfen soll, um eine Chipkarte, dann wird dieser öffentliche Schlüssel durch ein MSE-Set-Kommando der Karte bekannt gegeben.</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GS-A_5009 Prüfung der mathematischen Korrektheit von C</w:t>
      </w:r>
      <w:r w:rsidR="00BC6F61">
        <w:rPr>
          <w:b/>
        </w:rPr>
        <w:t>V-Zertifikate der Generation 2</w:t>
      </w:r>
    </w:p>
    <w:p w:rsidR="0083095D" w:rsidRDefault="00001574" w:rsidP="00001574">
      <w:pPr>
        <w:pStyle w:val="gemEinzug"/>
        <w:rPr>
          <w:rFonts w:ascii="Wingdings" w:hAnsi="Wingdings"/>
          <w:b/>
        </w:rPr>
      </w:pPr>
      <w:r w:rsidRPr="00E47E00">
        <w:lastRenderedPageBreak/>
        <w:t>Die Produkttypen der TI, die CV-Zertifikate prüfen, MÜSSEN bei der Prüfung von CV-Zertifikaten der Generation 2 die Prüfung der mathematischen Korrektheit vor</w:t>
      </w:r>
      <w:r w:rsidRPr="00E47E00">
        <w:softHyphen/>
        <w:t>neh</w:t>
      </w:r>
      <w:r w:rsidRPr="00E47E00">
        <w:softHyphen/>
        <w:t>men, d. h. ob die Signatur des CV-Zertifikats mit dem CV-Zertifikat der aus</w:t>
      </w:r>
      <w:r w:rsidRPr="00E47E00">
        <w:softHyphen/>
        <w:t xml:space="preserve">stellenden TSP-CVC und ob die Signatur des TSP-CVC -Zertifikats mit dem CV-Zertifikat der ausstellenden CVC-Root-CA erfolgreich geprüft werden kann. </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GS-A_5010 Prüfung der Signatur eines CV-Zertifikats der Generation 2 mit Hilfe des C</w:t>
      </w:r>
      <w:r w:rsidR="00BC6F61">
        <w:rPr>
          <w:b/>
        </w:rPr>
        <w:t>V-Zertifikats des Herausgebers</w:t>
      </w:r>
    </w:p>
    <w:p w:rsidR="0083095D" w:rsidRDefault="00001574" w:rsidP="00001574">
      <w:pPr>
        <w:pStyle w:val="gemEinzug"/>
        <w:rPr>
          <w:rFonts w:ascii="Wingdings" w:hAnsi="Wingdings"/>
          <w:b/>
        </w:rPr>
      </w:pPr>
      <w:r w:rsidRPr="00E47E00">
        <w:t>Die Produkttypen der TI, die CV-Zertifikate prüfen, MÜSSEN bei der Prüfung der ma</w:t>
      </w:r>
      <w:r w:rsidRPr="00E47E00">
        <w:softHyphen/>
        <w:t>the</w:t>
      </w:r>
      <w:r w:rsidRPr="00E47E00">
        <w:softHyphen/>
      </w:r>
      <w:r w:rsidRPr="00E47E00">
        <w:softHyphen/>
        <w:t xml:space="preserve">matischen Korrektheit der Signatur eines CV-Zertifikates </w:t>
      </w:r>
      <w:r w:rsidRPr="00E47E00">
        <w:rPr>
          <w:i/>
        </w:rPr>
        <w:t>C</w:t>
      </w:r>
      <w:r w:rsidRPr="00E47E00">
        <w:t xml:space="preserve"> die im CV-Zer</w:t>
      </w:r>
      <w:r w:rsidRPr="00E47E00">
        <w:softHyphen/>
        <w:t>tifi</w:t>
      </w:r>
      <w:r w:rsidRPr="00E47E00">
        <w:softHyphen/>
        <w:t>kat des öffentlichen Schlüssels des Herausgebers enthaltenen Schlüssel</w:t>
      </w:r>
      <w:r w:rsidRPr="00E47E00">
        <w:softHyphen/>
        <w:t>attri</w:t>
      </w:r>
      <w:r w:rsidRPr="00E47E00">
        <w:softHyphen/>
        <w:t>bute dieses öffentlichen Schlüssels anwenden. Die Prüfung MUSS den Vorga</w:t>
      </w:r>
      <w:r w:rsidRPr="00E47E00">
        <w:softHyphen/>
        <w:t>ben aus Ta</w:t>
      </w:r>
      <w:r w:rsidRPr="00E47E00">
        <w:softHyphen/>
        <w:t>belle TAB_PKI_908 folgen.</w:t>
      </w:r>
    </w:p>
    <w:p w:rsidR="00001574" w:rsidRPr="0083095D" w:rsidRDefault="0083095D" w:rsidP="0083095D">
      <w:pPr>
        <w:pStyle w:val="gemStandard"/>
      </w:pPr>
      <w:r>
        <w:rPr>
          <w:b/>
        </w:rPr>
        <w:sym w:font="Wingdings" w:char="F0D5"/>
      </w:r>
    </w:p>
    <w:p w:rsidR="00001574" w:rsidRPr="00E47E00" w:rsidRDefault="00001574" w:rsidP="00001574">
      <w:pPr>
        <w:pStyle w:val="gemEinzug"/>
        <w:rPr>
          <w:b/>
        </w:rPr>
      </w:pPr>
    </w:p>
    <w:p w:rsidR="00001574" w:rsidRPr="00E47E00" w:rsidRDefault="00001574" w:rsidP="00001574">
      <w:pPr>
        <w:pStyle w:val="Beschriftung"/>
      </w:pPr>
      <w:bookmarkStart w:id="760" w:name="_Toc501452743"/>
      <w:r w:rsidRPr="00E47E00">
        <w:t xml:space="preserve">Tabelle </w:t>
      </w:r>
      <w:r w:rsidRPr="00E47E00">
        <w:fldChar w:fldCharType="begin"/>
      </w:r>
      <w:r w:rsidRPr="00E47E00">
        <w:instrText xml:space="preserve"> SEQ Tabelle \* ARABIC </w:instrText>
      </w:r>
      <w:r w:rsidRPr="00E47E00">
        <w:fldChar w:fldCharType="separate"/>
      </w:r>
      <w:r w:rsidR="00BF0362">
        <w:rPr>
          <w:noProof/>
        </w:rPr>
        <w:t>105</w:t>
      </w:r>
      <w:r w:rsidRPr="00E47E00">
        <w:fldChar w:fldCharType="end"/>
      </w:r>
      <w:r w:rsidRPr="00E47E00">
        <w:t>: Tab_PKI_908 Prüfung der Signatur eines CV-Zertifikats der Generation 2 mit Hilfe des CV-Zertifikats des Herausgebers</w:t>
      </w:r>
      <w:bookmarkEnd w:id="7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897"/>
      </w:tblGrid>
      <w:tr w:rsidR="00001574" w:rsidRPr="0084479C" w:rsidTr="00001574">
        <w:tc>
          <w:tcPr>
            <w:tcW w:w="8897" w:type="dxa"/>
            <w:shd w:val="clear" w:color="auto" w:fill="E0E0E0"/>
          </w:tcPr>
          <w:p w:rsidR="00001574" w:rsidRPr="0084479C" w:rsidRDefault="00001574" w:rsidP="00001574">
            <w:pPr>
              <w:pStyle w:val="gemtab11ptAbstand"/>
              <w:rPr>
                <w:b/>
                <w:bCs/>
                <w:sz w:val="20"/>
              </w:rPr>
            </w:pPr>
            <w:r w:rsidRPr="0084479C">
              <w:rPr>
                <w:b/>
                <w:sz w:val="20"/>
              </w:rPr>
              <w:t xml:space="preserve">Prüfung der Korrektheit der Signatur eines CV-Zertifikats </w:t>
            </w:r>
            <w:r w:rsidRPr="0084479C">
              <w:rPr>
                <w:b/>
                <w:i/>
                <w:sz w:val="20"/>
              </w:rPr>
              <w:t>C</w:t>
            </w:r>
          </w:p>
        </w:tc>
      </w:tr>
      <w:tr w:rsidR="00001574" w:rsidRPr="00E47E00" w:rsidTr="00001574">
        <w:tc>
          <w:tcPr>
            <w:tcW w:w="8897" w:type="dxa"/>
            <w:vAlign w:val="center"/>
          </w:tcPr>
          <w:p w:rsidR="00001574" w:rsidRPr="00E47E00" w:rsidRDefault="00001574" w:rsidP="00001574">
            <w:pPr>
              <w:pStyle w:val="gemtab11ptAbstand"/>
              <w:rPr>
                <w:rFonts w:cs="Arial"/>
                <w:sz w:val="20"/>
              </w:rPr>
            </w:pPr>
            <w:r w:rsidRPr="00E47E00">
              <w:rPr>
                <w:rFonts w:cs="Arial"/>
                <w:sz w:val="20"/>
              </w:rPr>
              <w:t>Sei die Nachricht M die gemäß Tabelle Tab_PKI_905 zu signierende Nachricht M des CV-Zertifikates C.</w:t>
            </w:r>
          </w:p>
          <w:p w:rsidR="00001574" w:rsidRPr="00E47E00" w:rsidRDefault="00001574" w:rsidP="00001574">
            <w:pPr>
              <w:pStyle w:val="gemtab11ptAbstand"/>
              <w:rPr>
                <w:rFonts w:cs="Arial"/>
                <w:i/>
                <w:sz w:val="20"/>
              </w:rPr>
            </w:pPr>
            <w:r w:rsidRPr="00E47E00">
              <w:rPr>
                <w:rFonts w:cs="Arial"/>
                <w:sz w:val="20"/>
              </w:rPr>
              <w:t xml:space="preserve">Sei Signatur = R || S gemäß Tabelle Tab_PKI_906 die Signatur der Nachricht M des CV-Zertifikats </w:t>
            </w:r>
            <w:r w:rsidRPr="00E47E00">
              <w:rPr>
                <w:rFonts w:cs="Arial"/>
                <w:i/>
                <w:sz w:val="20"/>
              </w:rPr>
              <w:t>C.</w:t>
            </w:r>
          </w:p>
          <w:p w:rsidR="00001574" w:rsidRPr="00E47E00" w:rsidRDefault="00001574" w:rsidP="00001574">
            <w:pPr>
              <w:pStyle w:val="gemtab11ptAbstand"/>
              <w:rPr>
                <w:rFonts w:cs="Arial"/>
                <w:sz w:val="20"/>
              </w:rPr>
            </w:pPr>
            <w:r w:rsidRPr="00E47E00">
              <w:rPr>
                <w:rFonts w:cs="Arial"/>
                <w:i/>
                <w:sz w:val="20"/>
              </w:rPr>
              <w:t xml:space="preserve">Sei PuK </w:t>
            </w:r>
            <w:r w:rsidRPr="00E47E00">
              <w:rPr>
                <w:rFonts w:cs="Arial"/>
                <w:sz w:val="20"/>
              </w:rPr>
              <w:t>der im CV-Zertifikat des Herausgebers enthaltene öffentliche Signaturschlüssel des Herausgebers.</w:t>
            </w:r>
          </w:p>
        </w:tc>
      </w:tr>
      <w:tr w:rsidR="00001574" w:rsidRPr="00E47E00" w:rsidTr="00001574">
        <w:tc>
          <w:tcPr>
            <w:tcW w:w="8897" w:type="dxa"/>
            <w:vAlign w:val="center"/>
          </w:tcPr>
          <w:p w:rsidR="00001574" w:rsidRPr="00E47E00" w:rsidRDefault="00001574" w:rsidP="00001574">
            <w:pPr>
              <w:pStyle w:val="gemtab11ptAbstand"/>
              <w:rPr>
                <w:rFonts w:cs="Arial"/>
                <w:sz w:val="20"/>
              </w:rPr>
            </w:pPr>
            <w:r w:rsidRPr="00E47E00">
              <w:rPr>
                <w:rFonts w:cs="Arial"/>
                <w:sz w:val="20"/>
              </w:rPr>
              <w:t xml:space="preserve">Bei der Prüfung der Signatur MUSS der domainParameter des Schlüssels </w:t>
            </w:r>
            <w:r w:rsidRPr="00E47E00">
              <w:rPr>
                <w:rFonts w:cs="Arial"/>
                <w:i/>
                <w:sz w:val="20"/>
              </w:rPr>
              <w:t>PuK</w:t>
            </w:r>
            <w:r w:rsidRPr="00E47E00">
              <w:rPr>
                <w:rFonts w:cs="Arial"/>
                <w:sz w:val="20"/>
              </w:rPr>
              <w:t xml:space="preserve"> gemäß des CV-Zertifikats des Herausgebers genutzt werden (gemäß Tab_PKI_901).</w:t>
            </w:r>
          </w:p>
          <w:p w:rsidR="00001574" w:rsidRPr="00E47E00" w:rsidRDefault="00001574" w:rsidP="00001574">
            <w:pPr>
              <w:pStyle w:val="gemtab11ptAbstand"/>
              <w:rPr>
                <w:rFonts w:cs="Arial"/>
                <w:sz w:val="20"/>
              </w:rPr>
            </w:pPr>
            <w:r w:rsidRPr="00E47E00">
              <w:rPr>
                <w:rFonts w:cs="Arial"/>
                <w:sz w:val="20"/>
              </w:rPr>
              <w:t>Falls das Wertfeld von DO´86´ im CV-Zertifikat des Herausgebers eine Länge von</w:t>
            </w:r>
          </w:p>
          <w:p w:rsidR="00001574" w:rsidRPr="00E47E00" w:rsidRDefault="00001574" w:rsidP="00001574">
            <w:pPr>
              <w:pStyle w:val="gemtab11ptAbstand"/>
              <w:rPr>
                <w:rFonts w:cs="Arial"/>
                <w:sz w:val="20"/>
              </w:rPr>
            </w:pPr>
            <w:r w:rsidRPr="00E47E00">
              <w:rPr>
                <w:rFonts w:cs="Arial"/>
                <w:sz w:val="20"/>
              </w:rPr>
              <w:t>A.</w:t>
            </w:r>
            <w:r w:rsidRPr="00E47E00">
              <w:rPr>
                <w:rFonts w:cs="Arial"/>
                <w:sz w:val="20"/>
              </w:rPr>
              <w:tab/>
              <w:t>´41´= 65 hat, gilt PuK.domainParameter = brainpoolP256r1.</w:t>
            </w:r>
          </w:p>
          <w:p w:rsidR="00001574" w:rsidRPr="00E47E00" w:rsidRDefault="00001574" w:rsidP="00001574">
            <w:pPr>
              <w:pStyle w:val="gemtab11ptAbstand"/>
              <w:rPr>
                <w:rFonts w:cs="Arial"/>
                <w:sz w:val="20"/>
              </w:rPr>
            </w:pPr>
            <w:r w:rsidRPr="00E47E00">
              <w:rPr>
                <w:rFonts w:cs="Arial"/>
                <w:sz w:val="20"/>
              </w:rPr>
              <w:t>B.</w:t>
            </w:r>
            <w:r w:rsidRPr="00E47E00">
              <w:rPr>
                <w:rFonts w:cs="Arial"/>
                <w:sz w:val="20"/>
              </w:rPr>
              <w:tab/>
              <w:t>´61´= 97 hat, gilt PuK.domainParameter = brainpoolP384r1.</w:t>
            </w:r>
          </w:p>
          <w:p w:rsidR="00001574" w:rsidRPr="00E47E00" w:rsidRDefault="00001574" w:rsidP="00001574">
            <w:pPr>
              <w:pStyle w:val="gemtab11ptAbstand"/>
              <w:rPr>
                <w:rFonts w:cs="Arial"/>
                <w:sz w:val="20"/>
              </w:rPr>
            </w:pPr>
            <w:r w:rsidRPr="00E47E00">
              <w:rPr>
                <w:rFonts w:cs="Arial"/>
                <w:sz w:val="20"/>
              </w:rPr>
              <w:t>C.</w:t>
            </w:r>
            <w:r w:rsidRPr="00E47E00">
              <w:rPr>
                <w:rFonts w:cs="Arial"/>
                <w:sz w:val="20"/>
              </w:rPr>
              <w:tab/>
              <w:t>´81´= 129 hat, gilt PuK.domainParameter = brainpoolP512r1.</w:t>
            </w:r>
          </w:p>
        </w:tc>
      </w:tr>
      <w:tr w:rsidR="00001574" w:rsidRPr="00E47E00" w:rsidTr="00001574">
        <w:tc>
          <w:tcPr>
            <w:tcW w:w="8897" w:type="dxa"/>
            <w:vAlign w:val="center"/>
          </w:tcPr>
          <w:p w:rsidR="00001574" w:rsidRPr="00E47E00" w:rsidRDefault="00001574" w:rsidP="00001574">
            <w:pPr>
              <w:pStyle w:val="gemtab11ptAbstand"/>
              <w:rPr>
                <w:rFonts w:cs="Arial"/>
                <w:sz w:val="20"/>
              </w:rPr>
            </w:pPr>
            <w:r w:rsidRPr="00E47E00">
              <w:rPr>
                <w:rFonts w:cs="Arial"/>
                <w:sz w:val="20"/>
              </w:rPr>
              <w:t>Bei der Prüfung der Signatur MUSS das Hashverfahren gemäß dem domainParameter genutzt werden (gemäß Tab_PKI_906).</w:t>
            </w:r>
          </w:p>
        </w:tc>
      </w:tr>
      <w:tr w:rsidR="00001574" w:rsidRPr="00E47E00" w:rsidTr="00001574">
        <w:tc>
          <w:tcPr>
            <w:tcW w:w="8897" w:type="dxa"/>
            <w:vAlign w:val="center"/>
          </w:tcPr>
          <w:p w:rsidR="00001574" w:rsidRPr="00E47E00" w:rsidRDefault="00001574" w:rsidP="00001574">
            <w:pPr>
              <w:pStyle w:val="gemtab11ptAbstand"/>
              <w:rPr>
                <w:rFonts w:cs="Arial"/>
                <w:sz w:val="20"/>
              </w:rPr>
            </w:pPr>
            <w:r w:rsidRPr="00E47E00">
              <w:rPr>
                <w:rFonts w:cs="Arial"/>
                <w:sz w:val="20"/>
              </w:rPr>
              <w:t xml:space="preserve">Falls CAR und CHAT aus CV-Zertifikat </w:t>
            </w:r>
            <w:r w:rsidRPr="00E47E00">
              <w:rPr>
                <w:rFonts w:cs="Arial"/>
                <w:i/>
                <w:sz w:val="20"/>
              </w:rPr>
              <w:t>C</w:t>
            </w:r>
            <w:r w:rsidRPr="00E47E00">
              <w:rPr>
                <w:rFonts w:cs="Arial"/>
                <w:sz w:val="20"/>
              </w:rPr>
              <w:t xml:space="preserve"> und CV-Zertifikat des Herausgebers nicht miteinander korrespondieren sind, dann ist das CV-Zertifikat </w:t>
            </w:r>
            <w:r w:rsidRPr="00E47E00">
              <w:rPr>
                <w:rFonts w:cs="Arial"/>
                <w:i/>
                <w:sz w:val="20"/>
              </w:rPr>
              <w:t>C</w:t>
            </w:r>
            <w:r w:rsidRPr="00E47E00">
              <w:rPr>
                <w:rFonts w:cs="Arial"/>
                <w:sz w:val="20"/>
              </w:rPr>
              <w:t xml:space="preserve"> nicht korrekt.</w:t>
            </w:r>
          </w:p>
        </w:tc>
      </w:tr>
    </w:tbl>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GS-A_5011 Prüfung der Gültigkeit von CV-Zertifikaten der Generation G2</w:t>
      </w:r>
    </w:p>
    <w:p w:rsidR="0083095D" w:rsidRDefault="00001574" w:rsidP="00001574">
      <w:pPr>
        <w:pStyle w:val="gemEinzug"/>
        <w:rPr>
          <w:rFonts w:ascii="Wingdings" w:hAnsi="Wingdings"/>
          <w:b/>
        </w:rPr>
      </w:pPr>
      <w:r w:rsidRPr="00E47E00">
        <w:t>Die Produkttypen der TI, die Zertifikate prüfen, MÜSSEN bei der Prüfung von CV-Zer</w:t>
      </w:r>
      <w:r w:rsidRPr="00E47E00">
        <w:softHyphen/>
        <w:t xml:space="preserve">tifikaten der Generation 2 die Prüfung der Gültigkeit vornehmen, d. h. die Gültigkeit des CV-Zertifikats gemäß Tabelle TAB_PKI_909 prüfen. </w:t>
      </w:r>
    </w:p>
    <w:p w:rsidR="00001574" w:rsidRPr="0083095D" w:rsidRDefault="0083095D" w:rsidP="0083095D">
      <w:pPr>
        <w:pStyle w:val="gemStandard"/>
      </w:pPr>
      <w:r>
        <w:rPr>
          <w:b/>
        </w:rPr>
        <w:sym w:font="Wingdings" w:char="F0D5"/>
      </w:r>
    </w:p>
    <w:p w:rsidR="00001574" w:rsidRPr="00E47E00" w:rsidRDefault="00001574" w:rsidP="00001574">
      <w:pPr>
        <w:pStyle w:val="gemEinzug"/>
        <w:rPr>
          <w:b/>
          <w:sz w:val="10"/>
          <w:szCs w:val="10"/>
        </w:rPr>
      </w:pPr>
    </w:p>
    <w:p w:rsidR="00001574" w:rsidRPr="00E47E00" w:rsidRDefault="00001574" w:rsidP="00001574">
      <w:pPr>
        <w:pStyle w:val="Beschriftung"/>
      </w:pPr>
      <w:bookmarkStart w:id="761" w:name="_Toc501452744"/>
      <w:r w:rsidRPr="00E47E00">
        <w:t xml:space="preserve">Tabelle </w:t>
      </w:r>
      <w:r w:rsidRPr="00E47E00">
        <w:fldChar w:fldCharType="begin"/>
      </w:r>
      <w:r w:rsidRPr="00E47E00">
        <w:instrText xml:space="preserve"> SEQ Tabelle \* ARABIC </w:instrText>
      </w:r>
      <w:r w:rsidRPr="00E47E00">
        <w:fldChar w:fldCharType="separate"/>
      </w:r>
      <w:r w:rsidR="00BF0362">
        <w:rPr>
          <w:noProof/>
        </w:rPr>
        <w:t>106</w:t>
      </w:r>
      <w:r w:rsidRPr="00E47E00">
        <w:fldChar w:fldCharType="end"/>
      </w:r>
      <w:r w:rsidRPr="00E47E00">
        <w:t>: Tab_PKI_909 Gültigkeit eines CV-Zertifikats der Generation 2</w:t>
      </w:r>
      <w:bookmarkEnd w:id="7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897"/>
      </w:tblGrid>
      <w:tr w:rsidR="00001574" w:rsidRPr="00E47E00" w:rsidTr="00001574">
        <w:trPr>
          <w:tblHeader/>
        </w:trPr>
        <w:tc>
          <w:tcPr>
            <w:tcW w:w="8897" w:type="dxa"/>
            <w:shd w:val="clear" w:color="auto" w:fill="E0E0E0"/>
          </w:tcPr>
          <w:p w:rsidR="00001574" w:rsidRPr="00E47E00" w:rsidRDefault="00001574" w:rsidP="00001574">
            <w:pPr>
              <w:pStyle w:val="Formatvorlagegemtab11ptAbstandFettWeiZentriert"/>
              <w:rPr>
                <w:b/>
                <w:bCs/>
                <w:color w:val="auto"/>
                <w:sz w:val="20"/>
              </w:rPr>
            </w:pPr>
            <w:r w:rsidRPr="00E47E00">
              <w:rPr>
                <w:b/>
                <w:color w:val="auto"/>
                <w:sz w:val="20"/>
              </w:rPr>
              <w:lastRenderedPageBreak/>
              <w:t xml:space="preserve">Gültigkeit eines CV-Zertifikats </w:t>
            </w:r>
            <w:r w:rsidRPr="00E47E00">
              <w:rPr>
                <w:b/>
                <w:i/>
                <w:color w:val="auto"/>
                <w:sz w:val="20"/>
              </w:rPr>
              <w:t>C</w:t>
            </w:r>
          </w:p>
        </w:tc>
      </w:tr>
      <w:tr w:rsidR="00001574" w:rsidRPr="00E47E00" w:rsidTr="00001574">
        <w:tc>
          <w:tcPr>
            <w:tcW w:w="8897" w:type="dxa"/>
            <w:vAlign w:val="center"/>
          </w:tcPr>
          <w:p w:rsidR="00001574" w:rsidRPr="00E47E00" w:rsidRDefault="00001574" w:rsidP="00001574">
            <w:pPr>
              <w:pStyle w:val="gemListing"/>
              <w:rPr>
                <w:rFonts w:ascii="Arial" w:hAnsi="Arial" w:cs="Arial"/>
                <w:sz w:val="20"/>
                <w:szCs w:val="20"/>
              </w:rPr>
            </w:pPr>
            <w:r w:rsidRPr="00E47E00">
              <w:rPr>
                <w:rFonts w:ascii="Arial" w:hAnsi="Arial" w:cs="Arial"/>
                <w:sz w:val="20"/>
                <w:szCs w:val="20"/>
              </w:rPr>
              <w:t>Ein CV-Zertifikat einer CVC-Root-CA ist gültig, wenn</w:t>
            </w:r>
          </w:p>
          <w:p w:rsidR="00001574" w:rsidRPr="00E47E00" w:rsidRDefault="00001574" w:rsidP="00001574">
            <w:pPr>
              <w:pStyle w:val="gemListing"/>
              <w:numPr>
                <w:ilvl w:val="0"/>
                <w:numId w:val="20"/>
              </w:numPr>
              <w:rPr>
                <w:rFonts w:ascii="Arial" w:hAnsi="Arial" w:cs="Arial"/>
                <w:sz w:val="20"/>
                <w:szCs w:val="20"/>
              </w:rPr>
            </w:pPr>
            <w:r w:rsidRPr="00E47E00">
              <w:rPr>
                <w:rFonts w:ascii="Arial" w:hAnsi="Arial" w:cs="Arial"/>
                <w:sz w:val="20"/>
                <w:szCs w:val="20"/>
              </w:rPr>
              <w:t>das CV-Zertifikat mathematisch korrekt gebildet ist und</w:t>
            </w:r>
          </w:p>
          <w:p w:rsidR="00001574" w:rsidRPr="00E47E00" w:rsidRDefault="00001574" w:rsidP="00001574">
            <w:pPr>
              <w:pStyle w:val="gemListing"/>
              <w:numPr>
                <w:ilvl w:val="0"/>
                <w:numId w:val="20"/>
              </w:numPr>
              <w:rPr>
                <w:rFonts w:ascii="Arial" w:hAnsi="Arial" w:cs="Arial"/>
                <w:sz w:val="20"/>
                <w:szCs w:val="20"/>
              </w:rPr>
            </w:pPr>
            <w:r w:rsidRPr="00E47E00">
              <w:rPr>
                <w:rFonts w:ascii="Arial" w:hAnsi="Arial" w:cs="Arial"/>
                <w:sz w:val="20"/>
                <w:szCs w:val="20"/>
              </w:rPr>
              <w:t>das Certificate Expiration Date (CXD) des CV-Zertifikats noch nicht überschritten ist.</w:t>
            </w:r>
          </w:p>
        </w:tc>
      </w:tr>
      <w:tr w:rsidR="00001574" w:rsidRPr="00E47E00" w:rsidTr="00001574">
        <w:tc>
          <w:tcPr>
            <w:tcW w:w="8897" w:type="dxa"/>
            <w:vAlign w:val="center"/>
          </w:tcPr>
          <w:p w:rsidR="00001574" w:rsidRPr="00E47E00" w:rsidRDefault="00001574" w:rsidP="00001574">
            <w:pPr>
              <w:pStyle w:val="gemListing"/>
              <w:rPr>
                <w:rFonts w:ascii="Arial" w:hAnsi="Arial" w:cs="Arial"/>
                <w:sz w:val="20"/>
                <w:szCs w:val="20"/>
              </w:rPr>
            </w:pPr>
            <w:r w:rsidRPr="00E47E00">
              <w:rPr>
                <w:rFonts w:ascii="Arial" w:hAnsi="Arial" w:cs="Arial"/>
                <w:sz w:val="20"/>
                <w:szCs w:val="20"/>
              </w:rPr>
              <w:t xml:space="preserve">Ein CV-Zertifikat </w:t>
            </w:r>
            <w:r w:rsidRPr="00E47E00">
              <w:rPr>
                <w:rFonts w:ascii="Arial" w:hAnsi="Arial" w:cs="Arial"/>
                <w:i/>
                <w:sz w:val="20"/>
                <w:szCs w:val="20"/>
              </w:rPr>
              <w:t>C</w:t>
            </w:r>
            <w:r w:rsidRPr="00E47E00">
              <w:rPr>
                <w:rFonts w:ascii="Arial" w:hAnsi="Arial" w:cs="Arial"/>
                <w:sz w:val="20"/>
                <w:szCs w:val="20"/>
              </w:rPr>
              <w:t>, das von einem Herausgeber der Generation 2 (TSP-CVC oder CVC-Root-CA) erzeugt wurde, ist gültig, wenn</w:t>
            </w:r>
          </w:p>
          <w:p w:rsidR="00001574" w:rsidRPr="00E47E00" w:rsidRDefault="00001574" w:rsidP="00001574">
            <w:pPr>
              <w:pStyle w:val="gemListing"/>
              <w:numPr>
                <w:ilvl w:val="0"/>
                <w:numId w:val="21"/>
              </w:numPr>
              <w:rPr>
                <w:rFonts w:ascii="Arial" w:hAnsi="Arial" w:cs="Arial"/>
                <w:sz w:val="20"/>
                <w:szCs w:val="20"/>
              </w:rPr>
            </w:pPr>
            <w:r w:rsidRPr="00E47E00">
              <w:rPr>
                <w:rFonts w:ascii="Arial" w:hAnsi="Arial" w:cs="Arial"/>
                <w:sz w:val="20"/>
                <w:szCs w:val="20"/>
              </w:rPr>
              <w:t>das CV-Zertifikat für den öffentlichen Schlüssels des Herausgebers gültig und</w:t>
            </w:r>
          </w:p>
          <w:p w:rsidR="00001574" w:rsidRPr="00E47E00" w:rsidRDefault="00001574" w:rsidP="00001574">
            <w:pPr>
              <w:pStyle w:val="gemListing"/>
              <w:numPr>
                <w:ilvl w:val="0"/>
                <w:numId w:val="21"/>
              </w:numPr>
              <w:rPr>
                <w:rFonts w:ascii="Arial" w:hAnsi="Arial" w:cs="Arial"/>
                <w:sz w:val="20"/>
                <w:szCs w:val="20"/>
              </w:rPr>
            </w:pPr>
            <w:r w:rsidRPr="00E47E00">
              <w:rPr>
                <w:rFonts w:ascii="Arial" w:hAnsi="Arial" w:cs="Arial"/>
                <w:sz w:val="20"/>
                <w:szCs w:val="20"/>
              </w:rPr>
              <w:t>das CV-Zertifikat mathematisch korrekt gebildet ist und</w:t>
            </w:r>
          </w:p>
          <w:p w:rsidR="00001574" w:rsidRPr="00E47E00" w:rsidRDefault="00001574" w:rsidP="00001574">
            <w:pPr>
              <w:pStyle w:val="gemListing"/>
              <w:numPr>
                <w:ilvl w:val="0"/>
                <w:numId w:val="21"/>
              </w:numPr>
              <w:rPr>
                <w:rFonts w:ascii="Arial" w:hAnsi="Arial" w:cs="Arial"/>
                <w:sz w:val="20"/>
                <w:szCs w:val="20"/>
              </w:rPr>
            </w:pPr>
            <w:r w:rsidRPr="00E47E00">
              <w:rPr>
                <w:rFonts w:ascii="Arial" w:hAnsi="Arial" w:cs="Arial"/>
                <w:sz w:val="20"/>
                <w:szCs w:val="20"/>
              </w:rPr>
              <w:t xml:space="preserve">das Certificate Expiration Date (CXD) des CV-Zertifikats </w:t>
            </w:r>
            <w:r w:rsidRPr="00E47E00">
              <w:rPr>
                <w:rFonts w:ascii="Arial" w:hAnsi="Arial" w:cs="Arial"/>
                <w:i/>
                <w:sz w:val="20"/>
                <w:szCs w:val="20"/>
              </w:rPr>
              <w:t>C</w:t>
            </w:r>
            <w:r w:rsidRPr="00E47E00">
              <w:rPr>
                <w:rFonts w:ascii="Arial" w:hAnsi="Arial" w:cs="Arial"/>
                <w:sz w:val="20"/>
                <w:szCs w:val="20"/>
              </w:rPr>
              <w:t xml:space="preserve"> nicht überschritten ist. </w:t>
            </w:r>
          </w:p>
        </w:tc>
      </w:tr>
      <w:tr w:rsidR="00001574" w:rsidRPr="00E47E00" w:rsidTr="00001574">
        <w:tc>
          <w:tcPr>
            <w:tcW w:w="8897" w:type="dxa"/>
            <w:vAlign w:val="center"/>
          </w:tcPr>
          <w:p w:rsidR="00001574" w:rsidRPr="00E47E00" w:rsidRDefault="00001574" w:rsidP="00001574">
            <w:pPr>
              <w:pStyle w:val="gemListing"/>
              <w:rPr>
                <w:rFonts w:ascii="Arial" w:hAnsi="Arial" w:cs="Arial"/>
                <w:sz w:val="20"/>
                <w:szCs w:val="20"/>
              </w:rPr>
            </w:pPr>
            <w:r w:rsidRPr="00E47E00">
              <w:rPr>
                <w:rFonts w:ascii="Arial" w:hAnsi="Arial" w:cs="Arial"/>
                <w:sz w:val="20"/>
                <w:szCs w:val="20"/>
              </w:rPr>
              <w:t>In allen anderen Fällen ist das CV-Zertifikat ungültig.</w:t>
            </w:r>
          </w:p>
        </w:tc>
      </w:tr>
    </w:tbl>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GS-A_5012 Prüfung von CV-Zertifikaten der Generation 2</w:t>
      </w:r>
    </w:p>
    <w:p w:rsidR="0083095D" w:rsidRDefault="00001574" w:rsidP="00001574">
      <w:pPr>
        <w:pStyle w:val="gemEinzug"/>
        <w:rPr>
          <w:rFonts w:ascii="Wingdings" w:hAnsi="Wingdings"/>
          <w:b/>
        </w:rPr>
      </w:pPr>
      <w:r w:rsidRPr="00E47E00">
        <w:t xml:space="preserve">Die Produkttypen der TI, die CV-Zertifikate prüfen, MÜSSEN bei der Prüfung von CV-Zertifikaten der Generation 2 die Prüfung der mathematischen Korrektheit und die Prüfung der Gültigkeit des CV-Zertifikats vornehmen. </w:t>
      </w:r>
    </w:p>
    <w:p w:rsidR="00001574" w:rsidRPr="0083095D" w:rsidRDefault="0083095D" w:rsidP="0083095D">
      <w:pPr>
        <w:pStyle w:val="gemStandard"/>
      </w:pPr>
      <w:r>
        <w:rPr>
          <w:b/>
        </w:rPr>
        <w:sym w:font="Wingdings" w:char="F0D5"/>
      </w:r>
    </w:p>
    <w:p w:rsidR="00001574" w:rsidRPr="00E47E00" w:rsidRDefault="00001574" w:rsidP="00001574">
      <w:pPr>
        <w:pStyle w:val="gemStandard"/>
      </w:pPr>
    </w:p>
    <w:p w:rsidR="0083095D" w:rsidRDefault="0083095D" w:rsidP="0083095D">
      <w:pPr>
        <w:pStyle w:val="berschrift1"/>
        <w:rPr>
          <w:lang w:val="en-GB"/>
        </w:rPr>
        <w:sectPr w:rsidR="0083095D" w:rsidSect="00001574">
          <w:headerReference w:type="even" r:id="rId45"/>
          <w:headerReference w:type="default" r:id="rId46"/>
          <w:footerReference w:type="default" r:id="rId47"/>
          <w:pgSz w:w="11907" w:h="16839" w:code="9"/>
          <w:pgMar w:top="2104" w:right="1469" w:bottom="1701" w:left="1701" w:header="709" w:footer="482" w:gutter="0"/>
          <w:pgBorders w:offsetFrom="page">
            <w:right w:val="single" w:sz="48" w:space="24" w:color="99FF99"/>
          </w:pgBorders>
          <w:cols w:space="708"/>
          <w:docGrid w:linePitch="360"/>
        </w:sectPr>
      </w:pPr>
      <w:bookmarkStart w:id="762" w:name="_Toc398121569"/>
      <w:bookmarkStart w:id="763" w:name="_Ref398278700"/>
    </w:p>
    <w:p w:rsidR="00001574" w:rsidRPr="00E47E00" w:rsidRDefault="00001574" w:rsidP="0083095D">
      <w:pPr>
        <w:pStyle w:val="berschrift1"/>
        <w:rPr>
          <w:lang w:val="en-GB"/>
        </w:rPr>
      </w:pPr>
      <w:bookmarkStart w:id="764" w:name="_Toc501718036"/>
      <w:r w:rsidRPr="00E47E00">
        <w:rPr>
          <w:lang w:val="en-GB"/>
        </w:rPr>
        <w:lastRenderedPageBreak/>
        <w:t>OCSP-Statusinformation</w:t>
      </w:r>
      <w:bookmarkEnd w:id="762"/>
      <w:bookmarkEnd w:id="763"/>
      <w:bookmarkEnd w:id="764"/>
    </w:p>
    <w:p w:rsidR="00001574" w:rsidRPr="00E47E00" w:rsidRDefault="00001574" w:rsidP="00001574">
      <w:pPr>
        <w:pStyle w:val="gemStandard"/>
      </w:pPr>
      <w:r w:rsidRPr="00E47E00">
        <w:t>Dieses Kapitel enthält die Festlegung von Schnittstellen, die durch mehrere Produkttypen der PKI bereitgestellt werden müssen. Diese Schnittstellen werden in der vorliegenden Spezifikation beschrieben. Eine wiederholte Darstellung dieser Schnittstellen in den Spezifikationen der Produkttypen erfolgt nicht, vielmehr wird in diesen Dokumenten auf die folgenden Beschreibungen verwiesen.</w:t>
      </w:r>
    </w:p>
    <w:p w:rsidR="00001574" w:rsidRPr="009F7197" w:rsidRDefault="00001574" w:rsidP="0083095D">
      <w:pPr>
        <w:pStyle w:val="berschrift2"/>
      </w:pPr>
      <w:bookmarkStart w:id="765" w:name="_Toc398121570"/>
      <w:bookmarkStart w:id="766" w:name="_Toc501718037"/>
      <w:r w:rsidRPr="009F7197">
        <w:t>Statusprüfung</w:t>
      </w:r>
      <w:bookmarkEnd w:id="765"/>
      <w:bookmarkEnd w:id="766"/>
    </w:p>
    <w:p w:rsidR="00001574" w:rsidRPr="00E47E00" w:rsidRDefault="00001574" w:rsidP="00001574">
      <w:pPr>
        <w:pStyle w:val="gemStandard"/>
      </w:pPr>
      <w:r w:rsidRPr="00E47E00">
        <w:t>Gemäß [gemKPT_Arch_TIP] ist zur Statusprüfung die Schnittstelle I_OCSP_Status_Infor</w:t>
      </w:r>
      <w:r w:rsidRPr="00E47E00">
        <w:softHyphen/>
        <w:t>ma</w:t>
      </w:r>
      <w:r w:rsidRPr="00E47E00">
        <w:softHyphen/>
        <w:t>tion durch die Produkttypen</w:t>
      </w:r>
    </w:p>
    <w:p w:rsidR="00001574" w:rsidRPr="00E47E00" w:rsidRDefault="00001574" w:rsidP="00001574">
      <w:pPr>
        <w:pStyle w:val="gemAufzhlung"/>
        <w:numPr>
          <w:ilvl w:val="0"/>
          <w:numId w:val="22"/>
        </w:numPr>
        <w:tabs>
          <w:tab w:val="clear" w:pos="720"/>
        </w:tabs>
        <w:ind w:left="1135" w:hanging="284"/>
      </w:pPr>
      <w:r w:rsidRPr="00E47E00">
        <w:t>TSL-Dienst,</w:t>
      </w:r>
    </w:p>
    <w:p w:rsidR="00001574" w:rsidRPr="00E47E00" w:rsidRDefault="00001574" w:rsidP="00001574">
      <w:pPr>
        <w:pStyle w:val="gemAufzhlung"/>
        <w:numPr>
          <w:ilvl w:val="0"/>
          <w:numId w:val="22"/>
        </w:numPr>
        <w:tabs>
          <w:tab w:val="clear" w:pos="720"/>
        </w:tabs>
        <w:ind w:left="1135" w:hanging="284"/>
      </w:pPr>
      <w:r w:rsidRPr="00E47E00">
        <w:t>gematik Root-CA</w:t>
      </w:r>
    </w:p>
    <w:p w:rsidR="00001574" w:rsidRPr="00E47E00" w:rsidRDefault="00001574" w:rsidP="00001574">
      <w:pPr>
        <w:pStyle w:val="gemAufzhlung"/>
        <w:numPr>
          <w:ilvl w:val="0"/>
          <w:numId w:val="22"/>
        </w:numPr>
        <w:tabs>
          <w:tab w:val="clear" w:pos="720"/>
        </w:tabs>
        <w:ind w:left="1135" w:hanging="284"/>
      </w:pPr>
      <w:r w:rsidRPr="00E47E00">
        <w:t>TSP-X.509 nonQES,</w:t>
      </w:r>
    </w:p>
    <w:p w:rsidR="00001574" w:rsidRPr="00E47E00" w:rsidRDefault="00001574" w:rsidP="00001574">
      <w:pPr>
        <w:pStyle w:val="gemAufzhlung"/>
        <w:numPr>
          <w:ilvl w:val="0"/>
          <w:numId w:val="22"/>
        </w:numPr>
        <w:tabs>
          <w:tab w:val="clear" w:pos="720"/>
        </w:tabs>
        <w:ind w:left="1135" w:hanging="284"/>
      </w:pPr>
      <w:r w:rsidRPr="00E47E00">
        <w:t>TSP-X.509 QES und</w:t>
      </w:r>
    </w:p>
    <w:p w:rsidR="00001574" w:rsidRPr="00E47E00" w:rsidRDefault="00001574" w:rsidP="00001574">
      <w:pPr>
        <w:pStyle w:val="gemAufzhlung"/>
        <w:numPr>
          <w:ilvl w:val="0"/>
          <w:numId w:val="22"/>
        </w:numPr>
        <w:tabs>
          <w:tab w:val="clear" w:pos="720"/>
        </w:tabs>
        <w:ind w:left="1135" w:hanging="284"/>
      </w:pPr>
      <w:r w:rsidRPr="00E47E00">
        <w:t>OCSP-Responder Proxy</w:t>
      </w:r>
    </w:p>
    <w:p w:rsidR="00001574" w:rsidRPr="00E47E00" w:rsidRDefault="00001574" w:rsidP="00001574">
      <w:pPr>
        <w:pStyle w:val="gemStandard"/>
      </w:pPr>
      <w:r w:rsidRPr="00E47E00">
        <w:t>anzubieten. Darüber können Nutzer, wie z.</w:t>
      </w:r>
      <w:r>
        <w:t> </w:t>
      </w:r>
      <w:r w:rsidRPr="00E47E00">
        <w:t>B. Konnektor und VPN-Zugangsdienst, Status</w:t>
      </w:r>
      <w:r w:rsidRPr="00E47E00">
        <w:softHyphen/>
        <w:t>informationen zu X.509-Zertifikaten von OCSP-Respondern erhalten. Die Schnittstelle implementiert die logische Operation check_Revocation_Status mit der der Sperrstatus eines X.509-Zertifikats ermittelt werden kann (vgl. auch [gemKPT_PKI_TIP]).</w:t>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GS-A_4669 Umsetzung Statusprüfdienst</w:t>
      </w:r>
    </w:p>
    <w:p w:rsidR="0083095D" w:rsidRDefault="00001574" w:rsidP="00001574">
      <w:pPr>
        <w:pStyle w:val="gemEinzug"/>
        <w:rPr>
          <w:rFonts w:ascii="Wingdings" w:hAnsi="Wingdings"/>
          <w:b/>
        </w:rPr>
      </w:pPr>
      <w:r w:rsidRPr="00E47E00">
        <w:t>Die Produkttypen TSL-Dienst, gematik Root-CA, TSP-X.509 nonQES, TSP-X.509 QES und OCSP-Responder Proxy MÜSSEN die Schnittstelle I_OCSP_Sta</w:t>
      </w:r>
      <w:r w:rsidRPr="00E47E00">
        <w:softHyphen/>
        <w:t>tus_In</w:t>
      </w:r>
      <w:r w:rsidRPr="00E47E00">
        <w:softHyphen/>
        <w:t>for</w:t>
      </w:r>
      <w:r w:rsidRPr="00E47E00">
        <w:softHyphen/>
        <w:t>mation implementieren.</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 xml:space="preserve">Die Algorithmen und Parameter für die Erstellung der Signaturen über die OCSP-Responses des OCSP werden in [gemSpec_Krypt] festgelegt. </w:t>
      </w:r>
      <w:r w:rsidRPr="00840F02">
        <w:rPr>
          <w:szCs w:val="22"/>
        </w:rPr>
        <w:t>D</w:t>
      </w:r>
      <w:r>
        <w:rPr>
          <w:szCs w:val="22"/>
        </w:rPr>
        <w:t>ie Statusprüfung von QES-CA-</w:t>
      </w:r>
      <w:r w:rsidRPr="00840F02">
        <w:rPr>
          <w:szCs w:val="22"/>
        </w:rPr>
        <w:t>Zertifikaten erfolgt durch die Pr</w:t>
      </w:r>
      <w:r w:rsidRPr="00840F02">
        <w:rPr>
          <w:szCs w:val="22"/>
        </w:rPr>
        <w:t>ü</w:t>
      </w:r>
      <w:r w:rsidRPr="00840F02">
        <w:rPr>
          <w:szCs w:val="22"/>
        </w:rPr>
        <w:t xml:space="preserve">fung des Vorkommens des Zertifikats in der BNetzA-VL </w:t>
      </w:r>
      <w:r>
        <w:rPr>
          <w:szCs w:val="22"/>
        </w:rPr>
        <w:t xml:space="preserve">und des Dienststatus (Servicestatus) der QES-CA in der TSL und BNetzA_VL </w:t>
      </w:r>
      <w:r w:rsidRPr="00840F02">
        <w:rPr>
          <w:szCs w:val="22"/>
        </w:rPr>
        <w:t>(s. Kap.</w:t>
      </w:r>
      <w:r>
        <w:rPr>
          <w:szCs w:val="22"/>
        </w:rPr>
        <w:t xml:space="preserve"> </w:t>
      </w:r>
      <w:r>
        <w:rPr>
          <w:szCs w:val="22"/>
        </w:rPr>
        <w:fldChar w:fldCharType="begin"/>
      </w:r>
      <w:r>
        <w:rPr>
          <w:szCs w:val="22"/>
        </w:rPr>
        <w:instrText xml:space="preserve"> REF _Ref464659639 \r \h </w:instrText>
      </w:r>
      <w:r>
        <w:rPr>
          <w:szCs w:val="22"/>
          <w:highlight w:val="magenta"/>
        </w:rPr>
      </w:r>
      <w:r>
        <w:rPr>
          <w:szCs w:val="22"/>
          <w:highlight w:val="magenta"/>
        </w:rPr>
        <w:fldChar w:fldCharType="separate"/>
      </w:r>
      <w:r w:rsidR="00BF0362">
        <w:rPr>
          <w:szCs w:val="22"/>
        </w:rPr>
        <w:t>8.5</w:t>
      </w:r>
      <w:r>
        <w:rPr>
          <w:szCs w:val="22"/>
        </w:rPr>
        <w:fldChar w:fldCharType="end"/>
      </w:r>
      <w:r>
        <w:rPr>
          <w:szCs w:val="22"/>
        </w:rPr>
        <w:t>).</w:t>
      </w:r>
    </w:p>
    <w:p w:rsidR="00001574" w:rsidRPr="009F7197" w:rsidRDefault="00001574" w:rsidP="0083095D">
      <w:pPr>
        <w:pStyle w:val="berschrift3"/>
      </w:pPr>
      <w:bookmarkStart w:id="767" w:name="_Toc398121571"/>
      <w:bookmarkStart w:id="768" w:name="_Toc501718038"/>
      <w:r w:rsidRPr="009F7197">
        <w:t>Schnittstelle I_OCSP_Status_Information</w:t>
      </w:r>
      <w:bookmarkEnd w:id="767"/>
      <w:bookmarkEnd w:id="768"/>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GS-A_4670 Statusprüfdienst über Gültigkeitszeitraum des X.509-Zertifikats</w:t>
      </w:r>
    </w:p>
    <w:p w:rsidR="0083095D" w:rsidRDefault="00001574" w:rsidP="00001574">
      <w:pPr>
        <w:pStyle w:val="gemEinzug"/>
        <w:rPr>
          <w:rFonts w:ascii="Wingdings" w:hAnsi="Wingdings"/>
          <w:b/>
        </w:rPr>
      </w:pPr>
      <w:r w:rsidRPr="00E47E00">
        <w:t>Die Produkttypen TSL-Dienst, gematik Root-CA und TSP-X.509 nonQES MÜSSEN den Statusprüfdienst über den gesamten Gültigkeits</w:t>
      </w:r>
      <w:r w:rsidRPr="00E47E00">
        <w:softHyphen/>
        <w:t>zeit</w:t>
      </w:r>
      <w:r w:rsidRPr="00E47E00">
        <w:softHyphen/>
        <w:t>raum des zu prüfenden Zer</w:t>
      </w:r>
      <w:r w:rsidRPr="00E47E00">
        <w:softHyphen/>
        <w:t>ti</w:t>
      </w:r>
      <w:r w:rsidRPr="00E47E00">
        <w:softHyphen/>
        <w:t>fi</w:t>
      </w:r>
      <w:r w:rsidRPr="00E47E00">
        <w:softHyphen/>
        <w:t>kats sicherstellen. Darüber hinausgehende Anfor</w:t>
      </w:r>
      <w:r w:rsidRPr="00E47E00">
        <w:softHyphen/>
        <w:t>de</w:t>
      </w:r>
      <w:r w:rsidRPr="00E47E00">
        <w:softHyphen/>
        <w:t>run</w:t>
      </w:r>
      <w:r w:rsidRPr="00E47E00">
        <w:softHyphen/>
        <w:t>gen an die Verfügbar</w:t>
      </w:r>
      <w:r w:rsidRPr="00E47E00">
        <w:softHyphen/>
        <w:t xml:space="preserve">keit </w:t>
      </w:r>
      <w:r w:rsidRPr="00E47E00">
        <w:lastRenderedPageBreak/>
        <w:t>von Statusinformationen MÜSSEN in der Policy des Zertifikatsheraus</w:t>
      </w:r>
      <w:r w:rsidRPr="00E47E00">
        <w:softHyphen/>
        <w:t>gebers de</w:t>
      </w:r>
      <w:r w:rsidRPr="00E47E00">
        <w:softHyphen/>
        <w:t>fi</w:t>
      </w:r>
      <w:r w:rsidRPr="00E47E00">
        <w:softHyphen/>
        <w:t>niert sein.</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Die gematik Root-CA sowie TSP-X.509 nonQES können Dritte mit der Bereitstellung des Statusprüfdienstes beauf</w:t>
      </w:r>
      <w:r w:rsidRPr="00E47E00">
        <w:softHyphen/>
        <w:t>tragen.</w:t>
      </w:r>
    </w:p>
    <w:p w:rsidR="00001574" w:rsidRPr="001D0DD4" w:rsidRDefault="00001574" w:rsidP="00001574">
      <w:pPr>
        <w:pStyle w:val="gemStandard"/>
        <w:tabs>
          <w:tab w:val="left" w:pos="567"/>
        </w:tabs>
        <w:ind w:left="567" w:hanging="567"/>
        <w:rPr>
          <w:b/>
        </w:rPr>
      </w:pPr>
      <w:r w:rsidRPr="001D0DD4">
        <w:rPr>
          <w:rFonts w:ascii="Wingdings" w:hAnsi="Wingdings"/>
          <w:b/>
        </w:rPr>
        <w:sym w:font="Wingdings" w:char="F0D6"/>
      </w:r>
      <w:r w:rsidRPr="001D0DD4">
        <w:rPr>
          <w:b/>
        </w:rPr>
        <w:tab/>
        <w:t xml:space="preserve">GS-A_4672 Statusprüfdienst QES gemäß den Vorgaben </w:t>
      </w:r>
      <w:r w:rsidRPr="00CB02DE">
        <w:rPr>
          <w:b/>
        </w:rPr>
        <w:t>von eIDAS</w:t>
      </w:r>
    </w:p>
    <w:p w:rsidR="0083095D" w:rsidRDefault="00001574" w:rsidP="00001574">
      <w:pPr>
        <w:pStyle w:val="gemEinzug"/>
        <w:rPr>
          <w:rFonts w:ascii="Wingdings" w:hAnsi="Wingdings"/>
          <w:b/>
        </w:rPr>
      </w:pPr>
      <w:r w:rsidRPr="001D0DD4">
        <w:t>Der TSP-X.509 QES MUSS für den Statusprüfdienst die Vorgaben gemäß [</w:t>
      </w:r>
      <w:r w:rsidRPr="00CB02DE">
        <w:t>eIDAS</w:t>
      </w:r>
      <w:r w:rsidRPr="001D0DD4">
        <w:t>] erfüllen.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GS-A_5050 gematik-Root-CA Statusprüfdienst im Internet</w:t>
      </w:r>
    </w:p>
    <w:p w:rsidR="0083095D" w:rsidRDefault="00001574" w:rsidP="00001574">
      <w:pPr>
        <w:pStyle w:val="gemEinzug"/>
        <w:rPr>
          <w:rFonts w:ascii="Wingdings" w:hAnsi="Wingdings"/>
          <w:b/>
        </w:rPr>
      </w:pPr>
      <w:r w:rsidRPr="00E47E00">
        <w:t>Der Anbieter der gematik Root-CA MUSS im Internet einen OCSP-Dienst für die Statusauskünfte der CAs zur Verfügung stellen, die AUT-, ENC- und OSIG-Zertifikate zur Verwendung in HBA und SMC-B herausgeben.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GS-A_5052 gematik Root-CA Zertifikatsstatus</w:t>
      </w:r>
    </w:p>
    <w:p w:rsidR="0083095D" w:rsidRDefault="00001574" w:rsidP="00001574">
      <w:pPr>
        <w:pStyle w:val="gemEinzug"/>
        <w:rPr>
          <w:rFonts w:ascii="Wingdings" w:hAnsi="Wingdings"/>
          <w:b/>
        </w:rPr>
      </w:pPr>
      <w:r w:rsidRPr="00E47E00">
        <w:t>Die gematik Root-CA MUSS sicherstellen, dass die Zertifikatsstatusinformation zu ein</w:t>
      </w:r>
      <w:r w:rsidRPr="00E47E00">
        <w:softHyphen/>
        <w:t>em X.509-CA-Zertifikat im Internet identisch ist zum Status dieses CA-Zertifikates in der TSL.</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GS-A_5053 TI-Zertifikatstypen im Internet</w:t>
      </w:r>
    </w:p>
    <w:p w:rsidR="0083095D" w:rsidRDefault="00001574" w:rsidP="00001574">
      <w:pPr>
        <w:pStyle w:val="gemEinzug"/>
        <w:rPr>
          <w:rFonts w:ascii="Wingdings" w:hAnsi="Wingdings"/>
          <w:b/>
        </w:rPr>
      </w:pPr>
      <w:r w:rsidRPr="0084479C">
        <w:t xml:space="preserve">Der TSP-X.509 nonQES für HBA oder SMC-B MUSS Zertifikatsstatusinformationen zu den ausgestellten X.509-Zertifikaten im Internet bereitstellen. </w:t>
      </w:r>
    </w:p>
    <w:p w:rsidR="00001574" w:rsidRPr="0083095D" w:rsidRDefault="0083095D" w:rsidP="0083095D">
      <w:pPr>
        <w:pStyle w:val="gemStandard"/>
      </w:pPr>
      <w:r>
        <w:rPr>
          <w:b/>
        </w:rPr>
        <w:sym w:font="Wingdings" w:char="F0D5"/>
      </w:r>
    </w:p>
    <w:p w:rsidR="00001574" w:rsidRPr="0084479C" w:rsidRDefault="00001574" w:rsidP="00001574">
      <w:pPr>
        <w:pStyle w:val="gemStandard"/>
        <w:tabs>
          <w:tab w:val="left" w:pos="567"/>
        </w:tabs>
        <w:ind w:left="567" w:hanging="567"/>
        <w:rPr>
          <w:b/>
        </w:rPr>
      </w:pPr>
      <w:r w:rsidRPr="0084479C">
        <w:rPr>
          <w:rFonts w:ascii="Wingdings" w:hAnsi="Wingdings"/>
          <w:b/>
        </w:rPr>
        <w:sym w:font="Wingdings" w:char="F0D6"/>
      </w:r>
      <w:r w:rsidRPr="0084479C">
        <w:rPr>
          <w:b/>
        </w:rPr>
        <w:tab/>
        <w:t xml:space="preserve">GS-A_5051 TSP-X.509 nonQES Zertifikatsstatus </w:t>
      </w:r>
    </w:p>
    <w:p w:rsidR="0083095D" w:rsidRDefault="00001574" w:rsidP="00001574">
      <w:pPr>
        <w:pStyle w:val="gemEinzug"/>
        <w:rPr>
          <w:rFonts w:ascii="Wingdings" w:hAnsi="Wingdings"/>
          <w:b/>
        </w:rPr>
      </w:pPr>
      <w:r w:rsidRPr="0084479C">
        <w:t>Der TSP-X.509 nonQES für HBA oder SMC-B MUSS sicherstellen, dass die</w:t>
      </w:r>
      <w:r w:rsidRPr="00E47E00">
        <w:t xml:space="preserve"> Zertifikatsstatusinformation zu einem X.509-Zertifikat in der TI und im Internet identisch ist.</w:t>
      </w:r>
    </w:p>
    <w:p w:rsidR="00001574" w:rsidRPr="0083095D" w:rsidRDefault="0083095D" w:rsidP="0083095D">
      <w:pPr>
        <w:pStyle w:val="gemStandard"/>
      </w:pPr>
      <w:r>
        <w:rPr>
          <w:b/>
        </w:rPr>
        <w:sym w:font="Wingdings" w:char="F0D5"/>
      </w:r>
    </w:p>
    <w:p w:rsidR="00001574" w:rsidRPr="009F7197" w:rsidRDefault="00001574" w:rsidP="0083095D">
      <w:pPr>
        <w:pStyle w:val="berschrift4"/>
      </w:pPr>
      <w:bookmarkStart w:id="769" w:name="_Toc398121572"/>
      <w:bookmarkStart w:id="770" w:name="_Toc501718039"/>
      <w:r w:rsidRPr="00E47E00">
        <w:t>Sc</w:t>
      </w:r>
      <w:r w:rsidRPr="009F7197">
        <w:t>hnittstellendefinition</w:t>
      </w:r>
      <w:bookmarkEnd w:id="769"/>
      <w:bookmarkEnd w:id="770"/>
      <w:r w:rsidRPr="009F7197">
        <w:t xml:space="preserve"> </w:t>
      </w:r>
    </w:p>
    <w:p w:rsidR="00001574" w:rsidRPr="00E47E00" w:rsidRDefault="00001574" w:rsidP="00001574">
      <w:pPr>
        <w:pStyle w:val="gemStandard"/>
      </w:pPr>
      <w:r w:rsidRPr="00E47E00">
        <w:t>Gemäß [gemKPT_PKI_TIP#TIP1-A_2140] muss die Schnittstelle zur Statusprüfung</w:t>
      </w:r>
    </w:p>
    <w:p w:rsidR="00001574" w:rsidRPr="00E47E00" w:rsidRDefault="00001574" w:rsidP="00001574">
      <w:pPr>
        <w:pStyle w:val="gemAufzhlung"/>
        <w:numPr>
          <w:ilvl w:val="0"/>
          <w:numId w:val="22"/>
        </w:numPr>
        <w:tabs>
          <w:tab w:val="clear" w:pos="720"/>
        </w:tabs>
        <w:ind w:left="1135" w:hanging="284"/>
      </w:pPr>
      <w:r w:rsidRPr="00E47E00">
        <w:t>von nonQES-Zertifikaten der eGK nach [RFC2560] implementiert werden und</w:t>
      </w:r>
    </w:p>
    <w:p w:rsidR="00001574" w:rsidRPr="00E47E00" w:rsidRDefault="00001574" w:rsidP="00001574">
      <w:pPr>
        <w:pStyle w:val="gemAufzhlung"/>
        <w:numPr>
          <w:ilvl w:val="0"/>
          <w:numId w:val="22"/>
        </w:numPr>
        <w:tabs>
          <w:tab w:val="clear" w:pos="720"/>
        </w:tabs>
        <w:ind w:left="1135" w:hanging="284"/>
      </w:pPr>
      <w:r w:rsidRPr="00E47E00">
        <w:t>bei allen anderen X.509-Zertifikaten gemäß [Common-PKI] implementiert wer</w:t>
      </w:r>
      <w:r w:rsidRPr="00E47E00">
        <w:softHyphen/>
        <w:t>den, wobei die CertHash-Erweiterung (PositiveStatement) obligatorisch ver</w:t>
      </w:r>
      <w:r w:rsidRPr="00E47E00">
        <w:softHyphen/>
        <w:t>wen</w:t>
      </w:r>
      <w:r w:rsidRPr="00E47E00">
        <w:softHyphen/>
        <w:t>det werden muss.</w:t>
      </w:r>
    </w:p>
    <w:p w:rsidR="00001574" w:rsidRPr="00E47E00" w:rsidRDefault="00001574" w:rsidP="0083095D">
      <w:pPr>
        <w:pStyle w:val="berschrift5"/>
      </w:pPr>
      <w:bookmarkStart w:id="771" w:name="_Toc398121573"/>
      <w:bookmarkStart w:id="772" w:name="_Toc501718040"/>
      <w:r w:rsidRPr="00E47E00">
        <w:lastRenderedPageBreak/>
        <w:t>OCSP-Request</w:t>
      </w:r>
      <w:bookmarkEnd w:id="771"/>
      <w:bookmarkEnd w:id="772"/>
    </w:p>
    <w:p w:rsidR="00001574" w:rsidRPr="00E47E00" w:rsidRDefault="00001574" w:rsidP="00001574">
      <w:pPr>
        <w:pStyle w:val="gemStandard"/>
      </w:pPr>
      <w:r w:rsidRPr="00E47E00">
        <w:t xml:space="preserve">Der OCSP-Request ist komplett in [RFC2560] beschrieben, sowie mit Erweiterungen in [Common-PKI]. </w:t>
      </w:r>
    </w:p>
    <w:p w:rsidR="00001574" w:rsidRPr="00E47E00" w:rsidRDefault="00001574" w:rsidP="00001574">
      <w:pPr>
        <w:pStyle w:val="gemStandard"/>
      </w:pPr>
      <w:r w:rsidRPr="00E47E00">
        <w:t>Wesentliches Merkmal zur Identifizierung des Zertifikats ist dessen Seriennummer. Der Herausgeber des Zertifikats wird über Hashwerte seines öffentlichen Schlüssels und seines Namens identifiziert. OCSP-Requests können gemäß den Standards signiert sein, dies wird (s. a. Abschnitt</w:t>
      </w:r>
      <w:r>
        <w:t xml:space="preserve"> </w:t>
      </w:r>
      <w:r>
        <w:fldChar w:fldCharType="begin" w:fldLock="1"/>
      </w:r>
      <w:r>
        <w:instrText xml:space="preserve"> REF _Ref398279245 \r \h </w:instrText>
      </w:r>
      <w:r>
        <w:fldChar w:fldCharType="separate"/>
      </w:r>
      <w:r>
        <w:t>9.1.2.1</w:t>
      </w:r>
      <w:r>
        <w:fldChar w:fldCharType="end"/>
      </w:r>
      <w:r w:rsidRPr="00E47E00">
        <w:t>) in der TI allerdings nicht gefordert und deshalb diese Sig</w:t>
      </w:r>
      <w:r w:rsidRPr="00E47E00">
        <w:softHyphen/>
        <w:t>na</w:t>
      </w:r>
      <w:r w:rsidRPr="00E47E00">
        <w:softHyphen/>
        <w:t>turen auch nicht geprüft.</w:t>
      </w:r>
    </w:p>
    <w:p w:rsidR="00001574" w:rsidRPr="00E47E00" w:rsidRDefault="00001574" w:rsidP="00001574">
      <w:pPr>
        <w:pStyle w:val="gemStandard"/>
        <w:tabs>
          <w:tab w:val="left" w:pos="567"/>
        </w:tabs>
        <w:ind w:left="567" w:hanging="567"/>
        <w:rPr>
          <w:b/>
          <w:lang w:val="en-GB"/>
        </w:rPr>
      </w:pPr>
      <w:r w:rsidRPr="00E47E00">
        <w:rPr>
          <w:rFonts w:ascii="Wingdings" w:hAnsi="Wingdings"/>
          <w:b/>
        </w:rPr>
        <w:sym w:font="Wingdings" w:char="F0D6"/>
      </w:r>
      <w:r w:rsidRPr="00E47E00">
        <w:rPr>
          <w:b/>
          <w:lang w:val="en-GB"/>
        </w:rPr>
        <w:tab/>
        <w:t xml:space="preserve">GS-A_4674 OCSP-Requests gemäß </w:t>
      </w:r>
      <w:r w:rsidRPr="00076E5F">
        <w:rPr>
          <w:b/>
          <w:lang w:val="en-GB"/>
        </w:rPr>
        <w:t xml:space="preserve">[RFC2560] und </w:t>
      </w:r>
      <w:r w:rsidRPr="00E47E00">
        <w:rPr>
          <w:b/>
          <w:lang w:val="en-GB"/>
        </w:rPr>
        <w:t>[Common-PKI]</w:t>
      </w:r>
    </w:p>
    <w:p w:rsidR="0083095D" w:rsidRDefault="00001574" w:rsidP="00001574">
      <w:pPr>
        <w:pStyle w:val="gemEinzug"/>
        <w:rPr>
          <w:rFonts w:ascii="Wingdings" w:hAnsi="Wingdings"/>
          <w:b/>
        </w:rPr>
      </w:pPr>
      <w:r w:rsidRPr="00E47E00">
        <w:t xml:space="preserve">Die Produkttypen TSL-Dienst, gematik Root-CA, TSP-X.509 nonQES und TSP-X.509 QES MÜSSEN OCSP-Requests gemäß </w:t>
      </w:r>
      <w:r w:rsidRPr="00076E5F">
        <w:t xml:space="preserve">[RFC2560] und </w:t>
      </w:r>
      <w:r w:rsidRPr="00E47E00">
        <w:t>[Common-PKI] verarbeiten kön</w:t>
      </w:r>
      <w:r w:rsidRPr="00E47E00">
        <w:softHyphen/>
        <w:t>nen.</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 xml:space="preserve">GS-A_4957 Beschränkungen OCSP-Request </w:t>
      </w:r>
    </w:p>
    <w:p w:rsidR="0083095D" w:rsidRDefault="00001574" w:rsidP="00001574">
      <w:pPr>
        <w:pStyle w:val="gemEinzug"/>
        <w:rPr>
          <w:rFonts w:ascii="Wingdings" w:hAnsi="Wingdings"/>
          <w:b/>
        </w:rPr>
      </w:pPr>
      <w:bookmarkStart w:id="773" w:name="_Hlk380394783"/>
      <w:r w:rsidRPr="00E47E00">
        <w:t xml:space="preserve">Produkttypen der TI, die Zertifikate prüfen, </w:t>
      </w:r>
      <w:bookmarkEnd w:id="773"/>
      <w:r w:rsidRPr="00E47E00">
        <w:t>DÜRFEN (abweichend von [RFC2560]) je OCSP-Request NICHT mehr als den Status für genau ein Zertifikat abfragen.Ist hierbei die Verwendung der OCSP-Extension „Nonce“ zulässig, DARF diese die Länge von 256 Bit NICHT überschreiten.</w:t>
      </w:r>
    </w:p>
    <w:p w:rsidR="00001574" w:rsidRPr="0083095D" w:rsidRDefault="0083095D" w:rsidP="0083095D">
      <w:pPr>
        <w:pStyle w:val="gemStandard"/>
      </w:pPr>
      <w:r>
        <w:rPr>
          <w:b/>
        </w:rPr>
        <w:sym w:font="Wingdings" w:char="F0D5"/>
      </w:r>
    </w:p>
    <w:p w:rsidR="00001574" w:rsidRPr="00E47E00" w:rsidRDefault="00001574" w:rsidP="0083095D">
      <w:pPr>
        <w:pStyle w:val="berschrift5"/>
      </w:pPr>
      <w:bookmarkStart w:id="774" w:name="_Toc398121574"/>
      <w:bookmarkStart w:id="775" w:name="_Toc501718041"/>
      <w:r w:rsidRPr="00E47E00">
        <w:t>OCSP-Response</w:t>
      </w:r>
      <w:bookmarkEnd w:id="774"/>
      <w:bookmarkEnd w:id="775"/>
    </w:p>
    <w:p w:rsidR="00001574" w:rsidRPr="00E47E00" w:rsidRDefault="00001574" w:rsidP="00001574">
      <w:pPr>
        <w:pStyle w:val="gemStandard"/>
      </w:pPr>
      <w:r w:rsidRPr="00E47E00">
        <w:t xml:space="preserve">Die OCSP-Response ist komplett in [RFC2560] beschrieben, sowie mit Erweiterungen in [Common-PKI]. </w:t>
      </w:r>
    </w:p>
    <w:p w:rsidR="00001574" w:rsidRPr="00E47E00" w:rsidRDefault="00001574" w:rsidP="00001574">
      <w:pPr>
        <w:pStyle w:val="gemStandard"/>
      </w:pPr>
      <w:r w:rsidRPr="00E47E00">
        <w:t xml:space="preserve">Wesentlicher Inhalt ist der Status des angefragten Zertifikats, sowie zeitliches Aussagen zu dem gelieferten Status und dessen Aktualität. Die Antwort ist signiert. Weitere Details siehe Abschnitt </w:t>
      </w:r>
      <w:r>
        <w:fldChar w:fldCharType="begin" w:fldLock="1"/>
      </w:r>
      <w:r>
        <w:instrText xml:space="preserve"> REF _Ref398279264 \r \h </w:instrText>
      </w:r>
      <w:r>
        <w:fldChar w:fldCharType="separate"/>
      </w:r>
      <w:r>
        <w:t>9.1.2.2</w:t>
      </w:r>
      <w:r>
        <w:fldChar w:fldCharType="end"/>
      </w:r>
      <w:r>
        <w:t xml:space="preserve"> </w:t>
      </w:r>
      <w:r w:rsidRPr="00E47E00">
        <w:t xml:space="preserve">und folgende. </w:t>
      </w:r>
    </w:p>
    <w:p w:rsidR="00001574" w:rsidRPr="00255FAD" w:rsidRDefault="00001574" w:rsidP="00001574">
      <w:pPr>
        <w:pStyle w:val="gemStandard"/>
        <w:keepNext/>
        <w:tabs>
          <w:tab w:val="left" w:pos="567"/>
        </w:tabs>
        <w:ind w:left="567" w:hanging="567"/>
        <w:rPr>
          <w:b/>
          <w:lang w:val="en-US"/>
        </w:rPr>
      </w:pPr>
      <w:r w:rsidRPr="00E47E00">
        <w:rPr>
          <w:rFonts w:ascii="Wingdings" w:hAnsi="Wingdings"/>
          <w:b/>
        </w:rPr>
        <w:sym w:font="Wingdings" w:char="F0D6"/>
      </w:r>
      <w:r w:rsidRPr="00255FAD">
        <w:rPr>
          <w:b/>
          <w:lang w:val="en-US"/>
        </w:rPr>
        <w:tab/>
        <w:t>GS-A_4675 OCSP-Responses gemäß [RFC2560]</w:t>
      </w:r>
    </w:p>
    <w:p w:rsidR="0083095D" w:rsidRDefault="00001574" w:rsidP="00001574">
      <w:pPr>
        <w:pStyle w:val="gemEinzug"/>
        <w:rPr>
          <w:rFonts w:ascii="Wingdings" w:hAnsi="Wingdings"/>
          <w:b/>
        </w:rPr>
      </w:pPr>
      <w:r w:rsidRPr="00E47E00">
        <w:t>Der TSP-X.509 nonQES</w:t>
      </w:r>
      <w:r>
        <w:t xml:space="preserve"> </w:t>
      </w:r>
      <w:r w:rsidRPr="0013450F">
        <w:t>(eGK)</w:t>
      </w:r>
      <w:r>
        <w:t xml:space="preserve"> </w:t>
      </w:r>
      <w:r w:rsidRPr="00E47E00">
        <w:t>MUSS für Statusauskünfte zu X.509-Zertifikaten von eGKs OCSP-Responses gemäß [RFC2560] erzeugen.</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lang w:val="en-GB"/>
        </w:rPr>
      </w:pPr>
      <w:r w:rsidRPr="00E47E00">
        <w:rPr>
          <w:rFonts w:ascii="Wingdings" w:hAnsi="Wingdings"/>
          <w:b/>
        </w:rPr>
        <w:sym w:font="Wingdings" w:char="F0D6"/>
      </w:r>
      <w:r w:rsidRPr="00E47E00">
        <w:rPr>
          <w:b/>
          <w:lang w:val="en-GB"/>
        </w:rPr>
        <w:tab/>
        <w:t>GS-A_4676 OCSP-Responses gemäß [Common-PKI]</w:t>
      </w:r>
    </w:p>
    <w:p w:rsidR="0083095D" w:rsidRDefault="00001574" w:rsidP="00001574">
      <w:pPr>
        <w:pStyle w:val="gemEinzug"/>
        <w:rPr>
          <w:rFonts w:ascii="Wingdings" w:hAnsi="Wingdings"/>
          <w:b/>
        </w:rPr>
      </w:pPr>
      <w:r w:rsidRPr="00E47E00">
        <w:t>Die Produkttypen TSL-Dienst, gematik Root-CA, TSP-X.509 nonQES und TSP-X.509 QES MÜSSEN für Statusauskünfte zu X.509-Zertifikaten außer für eGKs OCSP-Responses gemäß [Common-PKI] erzeugen.</w:t>
      </w:r>
    </w:p>
    <w:p w:rsidR="00001574" w:rsidRPr="0083095D" w:rsidRDefault="0083095D" w:rsidP="0083095D">
      <w:pPr>
        <w:pStyle w:val="gemStandard"/>
      </w:pPr>
      <w:r>
        <w:rPr>
          <w:b/>
        </w:rPr>
        <w:sym w:font="Wingdings" w:char="F0D5"/>
      </w:r>
    </w:p>
    <w:p w:rsidR="00001574" w:rsidRPr="006B112F" w:rsidRDefault="00001574" w:rsidP="00001574">
      <w:pPr>
        <w:pStyle w:val="gemStandard"/>
        <w:keepNext/>
        <w:tabs>
          <w:tab w:val="left" w:pos="567"/>
        </w:tabs>
        <w:ind w:left="567" w:hanging="567"/>
        <w:rPr>
          <w:b/>
          <w:lang w:val="en-GB"/>
        </w:rPr>
      </w:pPr>
      <w:r w:rsidRPr="00E47E00">
        <w:rPr>
          <w:rFonts w:ascii="Wingdings" w:hAnsi="Wingdings"/>
          <w:b/>
        </w:rPr>
        <w:sym w:font="Wingdings" w:char="F0D6"/>
      </w:r>
      <w:r w:rsidRPr="006B112F">
        <w:rPr>
          <w:b/>
          <w:lang w:val="en-GB"/>
        </w:rPr>
        <w:tab/>
        <w:t>GS-A_5124 OCSP-Responses mit Parameter Nonce [Common-PKI]</w:t>
      </w:r>
    </w:p>
    <w:p w:rsidR="0083095D" w:rsidRDefault="00001574" w:rsidP="00001574">
      <w:pPr>
        <w:pStyle w:val="gemEinzug"/>
        <w:rPr>
          <w:rFonts w:ascii="Wingdings" w:hAnsi="Wingdings"/>
          <w:b/>
        </w:rPr>
      </w:pPr>
      <w:r w:rsidRPr="00E47E00">
        <w:t>Der TSP-X.509 QES MUSS für Statusauskünfte zu X.509-Zertifikaten den Parameter „Nonce“ für OCSP-Responses gemäß [Common-PKI] unterstützen.</w:t>
      </w:r>
    </w:p>
    <w:p w:rsidR="00001574" w:rsidRPr="0083095D" w:rsidRDefault="0083095D" w:rsidP="0083095D">
      <w:pPr>
        <w:pStyle w:val="gemStandard"/>
      </w:pPr>
      <w:r>
        <w:rPr>
          <w:b/>
        </w:rPr>
        <w:lastRenderedPageBreak/>
        <w:sym w:font="Wingdings" w:char="F0D5"/>
      </w:r>
    </w:p>
    <w:p w:rsidR="00001574" w:rsidRPr="00E47E00" w:rsidRDefault="00001574" w:rsidP="0083095D">
      <w:pPr>
        <w:pStyle w:val="berschrift4"/>
      </w:pPr>
      <w:bookmarkStart w:id="776" w:name="_Toc398121575"/>
      <w:bookmarkStart w:id="777" w:name="_Toc501718042"/>
      <w:r w:rsidRPr="00E47E00">
        <w:t>Umsetzung</w:t>
      </w:r>
      <w:bookmarkEnd w:id="776"/>
      <w:bookmarkEnd w:id="777"/>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GS-A_4677 Spezifikationskonforme OCSP-Responses</w:t>
      </w:r>
    </w:p>
    <w:p w:rsidR="0083095D" w:rsidRDefault="00001574" w:rsidP="00001574">
      <w:pPr>
        <w:pStyle w:val="gemEinzug"/>
        <w:rPr>
          <w:rFonts w:ascii="Wingdings" w:hAnsi="Wingdings"/>
          <w:b/>
        </w:rPr>
      </w:pPr>
      <w:r w:rsidRPr="00E47E00">
        <w:t>Die Produkttypen TSL-Dienst, gematik Root-CA, TSP-X.509 QES und TSP-X.509 nonQES MÜSSEN sicherstellen, dass ihr OCSP-Responder spezifikationskonform antwortet, wenn der OCSP-Request „well formed“ spezifikationskonform formuliert ist und der Res</w:t>
      </w:r>
      <w:r w:rsidRPr="00E47E00">
        <w:softHyphen/>
        <w:t xml:space="preserve">ponder für diesen Service konfiguriert ist. </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GS-A_4678 Signierte OCSP-Responses</w:t>
      </w:r>
    </w:p>
    <w:p w:rsidR="0083095D" w:rsidRDefault="00001574" w:rsidP="00001574">
      <w:pPr>
        <w:pStyle w:val="gemEinzug"/>
        <w:rPr>
          <w:rFonts w:ascii="Wingdings" w:hAnsi="Wingdings"/>
          <w:b/>
        </w:rPr>
      </w:pPr>
      <w:r w:rsidRPr="00E47E00">
        <w:t xml:space="preserve">Die Produkttypen TSL-Dienst, gematik Root-CA, TSP-X.509 QES und TSP-X.509 nonQES MÜSSEN sicherstellen, dass ihr OCSP-Responder alle Antworten (Responses) </w:t>
      </w:r>
      <w:r w:rsidRPr="00957A8D">
        <w:t xml:space="preserve">mit Response-Status 'successful' (0) </w:t>
      </w:r>
      <w:r w:rsidRPr="00E47E00">
        <w:t>digital signiert.</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GS-A_4679 Signatur zu Statusauskünften von nonQES-Zertifikaten</w:t>
      </w:r>
    </w:p>
    <w:p w:rsidR="0083095D" w:rsidRDefault="00001574" w:rsidP="00001574">
      <w:pPr>
        <w:pStyle w:val="gemEinzug"/>
        <w:rPr>
          <w:rFonts w:ascii="Wingdings" w:hAnsi="Wingdings"/>
          <w:b/>
        </w:rPr>
      </w:pPr>
      <w:r w:rsidRPr="00E47E00">
        <w:t>Die Produkttypen TSL-Dienst, gematik Root-CA, und TSP-X.509 nonQES MÜSSEN zur Erzeugung von Signaturen über OCSP-Responses mit Statusauskünften zu nicht-qualifizierten X.509-Zertifikaten ein Schlüsselpaar einsetzen, für das ein nicht-qualifiziertes X.509-Zertifikat ausgestellt wurde.</w:t>
      </w:r>
    </w:p>
    <w:p w:rsidR="00001574" w:rsidRPr="0083095D" w:rsidRDefault="0083095D" w:rsidP="0083095D">
      <w:pPr>
        <w:pStyle w:val="gemStandard"/>
      </w:pPr>
      <w:r>
        <w:rPr>
          <w:b/>
        </w:rPr>
        <w:sym w:font="Wingdings" w:char="F0D5"/>
      </w:r>
    </w:p>
    <w:p w:rsidR="00001574" w:rsidRPr="00174EDA" w:rsidRDefault="00001574" w:rsidP="00001574">
      <w:pPr>
        <w:pStyle w:val="gemStandard"/>
        <w:keepNext/>
        <w:tabs>
          <w:tab w:val="left" w:pos="567"/>
        </w:tabs>
        <w:ind w:left="567" w:hanging="567"/>
        <w:rPr>
          <w:b/>
          <w:highlight w:val="lightGray"/>
        </w:rPr>
      </w:pPr>
      <w:r w:rsidRPr="00174EDA">
        <w:rPr>
          <w:rFonts w:ascii="Wingdings" w:hAnsi="Wingdings"/>
          <w:b/>
        </w:rPr>
        <w:sym w:font="Wingdings" w:char="F0D6"/>
      </w:r>
      <w:r w:rsidRPr="00174EDA">
        <w:rPr>
          <w:b/>
        </w:rPr>
        <w:tab/>
        <w:t>GS-A_5517 Schlüsselgenerationen der OCSP-Signer-Zertifikate</w:t>
      </w:r>
    </w:p>
    <w:p w:rsidR="0083095D" w:rsidRDefault="00001574" w:rsidP="00001574">
      <w:pPr>
        <w:pStyle w:val="gemEinzug"/>
        <w:rPr>
          <w:rFonts w:ascii="Wingdings" w:hAnsi="Wingdings"/>
          <w:b/>
        </w:rPr>
      </w:pPr>
      <w:r w:rsidRPr="00174EDA">
        <w:t>Die Produkttypen TSL-Dienst, gematik Root-CA, TSP-X.509 QES und TSP-X.509 nonQES MÜSSEN sicherstellen, dass zum Signieren von OCSP-Responses für Zertifikate einer bestimmten Schlüsselgeneration, ausschliesslich ein OCSP-Signer-Zertifikat derselben Schlüsselgeneration (gemäß [gemSpec_Krypt#GS-A_4357] bzw. [gemSpec_Krypt#GS-A_4358]) verwendet wird.</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GS-A_4684 Auslassung der Signaturprüfung bei OCSP-Requests</w:t>
      </w:r>
    </w:p>
    <w:p w:rsidR="0083095D" w:rsidRDefault="00001574" w:rsidP="00001574">
      <w:pPr>
        <w:pStyle w:val="gemEinzug"/>
        <w:rPr>
          <w:rFonts w:ascii="Wingdings" w:hAnsi="Wingdings"/>
          <w:b/>
        </w:rPr>
      </w:pPr>
      <w:r w:rsidRPr="00E47E00">
        <w:t>Zur Gewährleistung der Performance MÜSSEN die Produkttypen TSL-Dienst, gematik Root-CA, TSP-X.509 QES und TSP-X.509 nonQES OCSP-Responder so konfigurieren, dass signierte Requests wie unsignierte Requests behandelt werden und die Sig</w:t>
      </w:r>
      <w:r w:rsidRPr="00E47E00">
        <w:softHyphen/>
        <w:t>natur</w:t>
      </w:r>
      <w:r w:rsidRPr="00E47E00">
        <w:softHyphen/>
        <w:t>prüfung der Requests entfällt.</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GS-A_4685 Statusprüfdienst - Steigerung der Performance</w:t>
      </w:r>
    </w:p>
    <w:p w:rsidR="0083095D" w:rsidRDefault="00001574" w:rsidP="00001574">
      <w:pPr>
        <w:pStyle w:val="gemEinzug"/>
        <w:rPr>
          <w:rFonts w:ascii="Wingdings" w:hAnsi="Wingdings"/>
          <w:b/>
        </w:rPr>
      </w:pPr>
      <w:r w:rsidRPr="00E47E00">
        <w:t>Die Produkttypen TSL-Dienst, gematik Root-CA und TSP-X.509 nonQES SOLLEN Me</w:t>
      </w:r>
      <w:r w:rsidRPr="00E47E00">
        <w:softHyphen/>
        <w:t>thoden des Res</w:t>
      </w:r>
      <w:r w:rsidRPr="00E47E00">
        <w:softHyphen/>
        <w:t>ponse-Caching anwenden, um die Performance des Statusprüf</w:t>
      </w:r>
      <w:r w:rsidRPr="00E47E00">
        <w:softHyphen/>
        <w:t>dienstes zu stei</w:t>
      </w:r>
      <w:r w:rsidRPr="00E47E00">
        <w:softHyphen/>
        <w:t>gern.</w:t>
      </w:r>
    </w:p>
    <w:p w:rsidR="00001574" w:rsidRPr="0083095D" w:rsidRDefault="0083095D" w:rsidP="0083095D">
      <w:pPr>
        <w:pStyle w:val="gemStandard"/>
      </w:pPr>
      <w:r>
        <w:rPr>
          <w:b/>
        </w:rPr>
        <w:sym w:font="Wingdings" w:char="F0D5"/>
      </w:r>
    </w:p>
    <w:p w:rsidR="00001574" w:rsidRPr="00E47E00" w:rsidRDefault="00001574" w:rsidP="0083095D">
      <w:pPr>
        <w:pStyle w:val="berschrift4"/>
      </w:pPr>
      <w:bookmarkStart w:id="778" w:name="_Toc398121576"/>
      <w:bookmarkStart w:id="779" w:name="_Toc501718043"/>
      <w:r w:rsidRPr="00E47E00">
        <w:lastRenderedPageBreak/>
        <w:t>Nutzung</w:t>
      </w:r>
      <w:bookmarkEnd w:id="778"/>
      <w:bookmarkEnd w:id="779"/>
      <w:r w:rsidRPr="00E47E00">
        <w:t xml:space="preserve"> </w:t>
      </w:r>
    </w:p>
    <w:p w:rsidR="00001574" w:rsidRPr="00E47E00" w:rsidRDefault="00001574" w:rsidP="00001574">
      <w:pPr>
        <w:pStyle w:val="gemStandard"/>
      </w:pPr>
      <w:r w:rsidRPr="00E47E00">
        <w:t>Gemäß [gemKPT_PKI_TIP] müssen anfragende Komponenten sicherstellen, dass je OCSP-Request nicht mehr als der Status für ein X.509-Zertifikat abgefragt wird (vgl. [gemKPT_PKI_TIP#TIP1-A_2144]).</w:t>
      </w:r>
    </w:p>
    <w:p w:rsidR="00001574" w:rsidRPr="00E47E00" w:rsidRDefault="00001574" w:rsidP="00001574">
      <w:pPr>
        <w:pStyle w:val="gemStandard"/>
      </w:pPr>
      <w:r w:rsidRPr="00E47E00">
        <w:t>Weiterhin müssen Produkttypen der TI, die OCSP-Responses auswerten, sicherstellen, dass für jede mögliche Ausprägung der zurückgegebenen Parameter eine geordnete Re</w:t>
      </w:r>
      <w:r w:rsidRPr="00E47E00">
        <w:softHyphen/>
        <w:t>aktion implementiert wird (vgl. [gemKPT_PKI_TIP#TIP1-A_2149]).</w:t>
      </w:r>
    </w:p>
    <w:p w:rsidR="00001574" w:rsidRPr="009F7197" w:rsidRDefault="00001574" w:rsidP="0083095D">
      <w:pPr>
        <w:pStyle w:val="berschrift3"/>
      </w:pPr>
      <w:bookmarkStart w:id="780" w:name="_Toc398121577"/>
      <w:bookmarkStart w:id="781" w:name="_Toc501718044"/>
      <w:r w:rsidRPr="009F7197">
        <w:t>Artefakte</w:t>
      </w:r>
      <w:bookmarkEnd w:id="780"/>
      <w:bookmarkEnd w:id="781"/>
    </w:p>
    <w:p w:rsidR="00001574" w:rsidRPr="009F7197" w:rsidRDefault="00001574" w:rsidP="0083095D">
      <w:pPr>
        <w:pStyle w:val="berschrift4"/>
      </w:pPr>
      <w:bookmarkStart w:id="782" w:name="_Toc398121578"/>
      <w:bookmarkStart w:id="783" w:name="_Ref398279245"/>
      <w:bookmarkStart w:id="784" w:name="_Toc501718045"/>
      <w:r w:rsidRPr="009F7197">
        <w:t>OCSP-Response – Response Status</w:t>
      </w:r>
      <w:bookmarkEnd w:id="782"/>
      <w:bookmarkEnd w:id="783"/>
      <w:bookmarkEnd w:id="784"/>
    </w:p>
    <w:p w:rsidR="00001574" w:rsidRPr="005E012E" w:rsidRDefault="00001574" w:rsidP="00001574">
      <w:pPr>
        <w:pStyle w:val="gemStandard"/>
        <w:keepNext/>
        <w:tabs>
          <w:tab w:val="left" w:pos="567"/>
        </w:tabs>
        <w:ind w:left="567" w:hanging="567"/>
        <w:rPr>
          <w:b/>
          <w:lang w:val="en-US"/>
        </w:rPr>
      </w:pPr>
      <w:r w:rsidRPr="00E47E00">
        <w:rPr>
          <w:rFonts w:ascii="Wingdings" w:hAnsi="Wingdings"/>
          <w:b/>
        </w:rPr>
        <w:sym w:font="Wingdings" w:char="F0D6"/>
      </w:r>
      <w:r w:rsidRPr="005E012E">
        <w:rPr>
          <w:b/>
          <w:lang w:val="en-US"/>
        </w:rPr>
        <w:tab/>
        <w:t xml:space="preserve">GS-A_4686 Statusprüfdienst </w:t>
      </w:r>
      <w:r w:rsidR="005E012E" w:rsidRPr="005E012E">
        <w:rPr>
          <w:b/>
          <w:lang w:val="en-US"/>
        </w:rPr>
        <w:t>–</w:t>
      </w:r>
      <w:r w:rsidRPr="005E012E">
        <w:rPr>
          <w:b/>
          <w:lang w:val="en-US"/>
        </w:rPr>
        <w:t xml:space="preserve"> Response Status</w:t>
      </w:r>
    </w:p>
    <w:p w:rsidR="0083095D" w:rsidRDefault="00001574" w:rsidP="00001574">
      <w:pPr>
        <w:pStyle w:val="gemEinzug"/>
        <w:rPr>
          <w:rFonts w:ascii="Wingdings" w:hAnsi="Wingdings"/>
          <w:b/>
        </w:rPr>
      </w:pPr>
      <w:r w:rsidRPr="00E47E00">
        <w:t>Die Produkttypen TSL-Dienst, gematik Root-CA, TSP-X.509 nonQES und TSP-X.509 QES MÜSSEN sicherstellen, dass für den Response Status die Werte „successful“, „malformedRe</w:t>
      </w:r>
      <w:r w:rsidRPr="00E47E00">
        <w:softHyphen/>
        <w:t>quest“, „internalError“, „tryLater“ und „unauthori</w:t>
      </w:r>
      <w:r w:rsidRPr="00313500">
        <w:t>z</w:t>
      </w:r>
      <w:r w:rsidRPr="00E47E00">
        <w:t>ed“ gemäß Tab_PKI_291 unter</w:t>
      </w:r>
      <w:r w:rsidRPr="00E47E00">
        <w:softHyphen/>
        <w:t>stützt werden.</w:t>
      </w:r>
    </w:p>
    <w:p w:rsidR="00001574" w:rsidRPr="0083095D" w:rsidRDefault="0083095D" w:rsidP="0083095D">
      <w:pPr>
        <w:pStyle w:val="gemStandard"/>
      </w:pPr>
      <w:r>
        <w:rPr>
          <w:b/>
        </w:rPr>
        <w:sym w:font="Wingdings" w:char="F0D5"/>
      </w:r>
    </w:p>
    <w:p w:rsidR="00001574" w:rsidRPr="00E47E00" w:rsidRDefault="00001574" w:rsidP="00001574">
      <w:pPr>
        <w:pStyle w:val="gemEinzug"/>
        <w:rPr>
          <w:b/>
        </w:rPr>
      </w:pPr>
    </w:p>
    <w:p w:rsidR="00001574" w:rsidRPr="00E47E00" w:rsidRDefault="00001574" w:rsidP="0083095D">
      <w:pPr>
        <w:pStyle w:val="Beschriftung"/>
      </w:pPr>
      <w:bookmarkStart w:id="785" w:name="_Toc501452745"/>
      <w:r w:rsidRPr="00E47E00">
        <w:t xml:space="preserve">Tabelle </w:t>
      </w:r>
      <w:r w:rsidRPr="00E47E00">
        <w:fldChar w:fldCharType="begin"/>
      </w:r>
      <w:r w:rsidRPr="00E47E00">
        <w:instrText xml:space="preserve"> SEQ Tabelle \* ARABIC </w:instrText>
      </w:r>
      <w:r w:rsidRPr="00E47E00">
        <w:fldChar w:fldCharType="separate"/>
      </w:r>
      <w:r w:rsidR="00BF0362">
        <w:rPr>
          <w:noProof/>
        </w:rPr>
        <w:t>107</w:t>
      </w:r>
      <w:r w:rsidRPr="00E47E00">
        <w:fldChar w:fldCharType="end"/>
      </w:r>
      <w:r w:rsidRPr="00E47E00">
        <w:t>: Tab_PKI_291 OCSP-Response Status Ergebnisse</w:t>
      </w:r>
      <w:bookmarkEnd w:id="7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1"/>
        <w:gridCol w:w="7412"/>
      </w:tblGrid>
      <w:tr w:rsidR="00001574" w:rsidRPr="0084479C" w:rsidTr="00001574">
        <w:tc>
          <w:tcPr>
            <w:tcW w:w="1542" w:type="dxa"/>
            <w:shd w:val="clear" w:color="auto" w:fill="E0E0E0"/>
          </w:tcPr>
          <w:p w:rsidR="00001574" w:rsidRPr="0084479C" w:rsidRDefault="00001574" w:rsidP="00001574">
            <w:pPr>
              <w:pStyle w:val="gemtabohne"/>
              <w:keepNext/>
              <w:rPr>
                <w:b/>
                <w:sz w:val="20"/>
              </w:rPr>
            </w:pPr>
            <w:r w:rsidRPr="0084479C">
              <w:rPr>
                <w:b/>
                <w:sz w:val="20"/>
              </w:rPr>
              <w:t>Ergebnis Anfrage</w:t>
            </w:r>
          </w:p>
        </w:tc>
        <w:tc>
          <w:tcPr>
            <w:tcW w:w="7461" w:type="dxa"/>
            <w:shd w:val="clear" w:color="auto" w:fill="E0E0E0"/>
          </w:tcPr>
          <w:p w:rsidR="00001574" w:rsidRPr="0084479C" w:rsidRDefault="00001574" w:rsidP="00001574">
            <w:pPr>
              <w:pStyle w:val="gemtabohne"/>
              <w:keepNext/>
              <w:rPr>
                <w:b/>
                <w:sz w:val="20"/>
              </w:rPr>
            </w:pPr>
            <w:r w:rsidRPr="0084479C">
              <w:rPr>
                <w:b/>
                <w:sz w:val="20"/>
              </w:rPr>
              <w:t>Bedeutung</w:t>
            </w:r>
          </w:p>
        </w:tc>
      </w:tr>
      <w:tr w:rsidR="00001574" w:rsidRPr="0084479C" w:rsidTr="00001574">
        <w:tc>
          <w:tcPr>
            <w:tcW w:w="1542" w:type="dxa"/>
            <w:shd w:val="clear" w:color="auto" w:fill="auto"/>
          </w:tcPr>
          <w:p w:rsidR="00001574" w:rsidRPr="0084479C" w:rsidRDefault="00001574" w:rsidP="00001574">
            <w:pPr>
              <w:pStyle w:val="gemtabohne"/>
              <w:rPr>
                <w:sz w:val="20"/>
              </w:rPr>
            </w:pPr>
            <w:r w:rsidRPr="0084479C">
              <w:rPr>
                <w:sz w:val="20"/>
              </w:rPr>
              <w:t>successful</w:t>
            </w:r>
          </w:p>
        </w:tc>
        <w:tc>
          <w:tcPr>
            <w:tcW w:w="7461" w:type="dxa"/>
            <w:shd w:val="clear" w:color="auto" w:fill="auto"/>
          </w:tcPr>
          <w:p w:rsidR="00001574" w:rsidRPr="0084479C" w:rsidRDefault="00001574" w:rsidP="00001574">
            <w:pPr>
              <w:pStyle w:val="gemtabohne"/>
              <w:rPr>
                <w:sz w:val="20"/>
              </w:rPr>
            </w:pPr>
            <w:r w:rsidRPr="0084479C">
              <w:rPr>
                <w:sz w:val="20"/>
              </w:rPr>
              <w:t>Erfolgreiche Bearbeitung einer Anfrage</w:t>
            </w:r>
          </w:p>
        </w:tc>
      </w:tr>
      <w:tr w:rsidR="00001574" w:rsidRPr="0084479C" w:rsidTr="00001574">
        <w:tc>
          <w:tcPr>
            <w:tcW w:w="1542" w:type="dxa"/>
            <w:shd w:val="clear" w:color="auto" w:fill="auto"/>
          </w:tcPr>
          <w:p w:rsidR="00001574" w:rsidRPr="0084479C" w:rsidRDefault="00001574" w:rsidP="00001574">
            <w:pPr>
              <w:pStyle w:val="gemtabohne"/>
              <w:rPr>
                <w:sz w:val="20"/>
              </w:rPr>
            </w:pPr>
            <w:r w:rsidRPr="0084479C">
              <w:rPr>
                <w:sz w:val="20"/>
              </w:rPr>
              <w:t>malformed Request</w:t>
            </w:r>
          </w:p>
        </w:tc>
        <w:tc>
          <w:tcPr>
            <w:tcW w:w="7461" w:type="dxa"/>
            <w:shd w:val="clear" w:color="auto" w:fill="auto"/>
          </w:tcPr>
          <w:p w:rsidR="00001574" w:rsidRPr="0084479C" w:rsidRDefault="00001574" w:rsidP="00001574">
            <w:pPr>
              <w:pStyle w:val="gemtabohne"/>
              <w:rPr>
                <w:sz w:val="20"/>
              </w:rPr>
            </w:pPr>
            <w:r w:rsidRPr="0084479C">
              <w:rPr>
                <w:sz w:val="20"/>
              </w:rPr>
              <w:t>Wegen fehlerhaftem Anfrageformat konnte keine erfolgreiche Bearbeitung der Anfrage erfolgen.</w:t>
            </w:r>
          </w:p>
        </w:tc>
      </w:tr>
      <w:tr w:rsidR="00001574" w:rsidRPr="0084479C" w:rsidTr="00001574">
        <w:tc>
          <w:tcPr>
            <w:tcW w:w="1542" w:type="dxa"/>
            <w:shd w:val="clear" w:color="auto" w:fill="auto"/>
          </w:tcPr>
          <w:p w:rsidR="00001574" w:rsidRPr="0084479C" w:rsidRDefault="00001574" w:rsidP="00001574">
            <w:pPr>
              <w:pStyle w:val="gemtabohne"/>
              <w:rPr>
                <w:sz w:val="20"/>
              </w:rPr>
            </w:pPr>
            <w:r w:rsidRPr="0084479C">
              <w:rPr>
                <w:sz w:val="20"/>
              </w:rPr>
              <w:t>internalError</w:t>
            </w:r>
          </w:p>
        </w:tc>
        <w:tc>
          <w:tcPr>
            <w:tcW w:w="7461" w:type="dxa"/>
            <w:shd w:val="clear" w:color="auto" w:fill="auto"/>
          </w:tcPr>
          <w:p w:rsidR="00001574" w:rsidRPr="0084479C" w:rsidRDefault="00001574" w:rsidP="00001574">
            <w:pPr>
              <w:pStyle w:val="gemtabohne"/>
              <w:rPr>
                <w:sz w:val="20"/>
              </w:rPr>
            </w:pPr>
            <w:r w:rsidRPr="0084479C">
              <w:rPr>
                <w:sz w:val="20"/>
              </w:rPr>
              <w:t>Auftretung eines internen Fehlers beim OCSP-Server</w:t>
            </w:r>
          </w:p>
        </w:tc>
      </w:tr>
      <w:tr w:rsidR="00001574" w:rsidRPr="0084479C" w:rsidTr="00001574">
        <w:tc>
          <w:tcPr>
            <w:tcW w:w="1542" w:type="dxa"/>
            <w:shd w:val="clear" w:color="auto" w:fill="auto"/>
          </w:tcPr>
          <w:p w:rsidR="00001574" w:rsidRPr="0084479C" w:rsidRDefault="00001574" w:rsidP="00001574">
            <w:pPr>
              <w:pStyle w:val="gemtabohne"/>
              <w:rPr>
                <w:sz w:val="20"/>
              </w:rPr>
            </w:pPr>
            <w:r w:rsidRPr="0084479C">
              <w:rPr>
                <w:sz w:val="20"/>
              </w:rPr>
              <w:t>tryLater</w:t>
            </w:r>
          </w:p>
        </w:tc>
        <w:tc>
          <w:tcPr>
            <w:tcW w:w="7461" w:type="dxa"/>
            <w:shd w:val="clear" w:color="auto" w:fill="auto"/>
          </w:tcPr>
          <w:p w:rsidR="00001574" w:rsidRPr="0084479C" w:rsidRDefault="00001574" w:rsidP="00001574">
            <w:pPr>
              <w:pStyle w:val="gemtabohne"/>
              <w:rPr>
                <w:sz w:val="20"/>
              </w:rPr>
            </w:pPr>
            <w:r w:rsidRPr="0084479C">
              <w:rPr>
                <w:sz w:val="20"/>
              </w:rPr>
              <w:t>Nicht-Verfügbarkeit des OCSP-Servers (temporär)</w:t>
            </w:r>
          </w:p>
        </w:tc>
      </w:tr>
      <w:tr w:rsidR="00001574" w:rsidRPr="0084479C" w:rsidTr="00001574">
        <w:tc>
          <w:tcPr>
            <w:tcW w:w="1542" w:type="dxa"/>
            <w:shd w:val="clear" w:color="auto" w:fill="auto"/>
          </w:tcPr>
          <w:p w:rsidR="00001574" w:rsidRPr="0084479C" w:rsidRDefault="00001574" w:rsidP="00001574">
            <w:pPr>
              <w:pStyle w:val="gemtabohne"/>
              <w:rPr>
                <w:sz w:val="20"/>
              </w:rPr>
            </w:pPr>
            <w:r w:rsidRPr="0084479C">
              <w:rPr>
                <w:sz w:val="20"/>
              </w:rPr>
              <w:t>unauthorized</w:t>
            </w:r>
          </w:p>
        </w:tc>
        <w:tc>
          <w:tcPr>
            <w:tcW w:w="7461" w:type="dxa"/>
            <w:shd w:val="clear" w:color="auto" w:fill="auto"/>
          </w:tcPr>
          <w:p w:rsidR="00001574" w:rsidRPr="0084479C" w:rsidRDefault="00001574" w:rsidP="00001574">
            <w:pPr>
              <w:pStyle w:val="gemtabohne"/>
              <w:rPr>
                <w:sz w:val="20"/>
              </w:rPr>
            </w:pPr>
            <w:r w:rsidRPr="0084479C">
              <w:rPr>
                <w:sz w:val="20"/>
              </w:rPr>
              <w:t>Der Client ist nicht berechtigt</w:t>
            </w:r>
          </w:p>
        </w:tc>
      </w:tr>
    </w:tbl>
    <w:p w:rsidR="00001574" w:rsidRPr="00E47E00" w:rsidRDefault="00001574" w:rsidP="00001574">
      <w:pPr>
        <w:pStyle w:val="gemStandard"/>
        <w:keepNext/>
        <w:tabs>
          <w:tab w:val="left" w:pos="567"/>
        </w:tabs>
        <w:ind w:left="567" w:hanging="567"/>
        <w:rPr>
          <w:b/>
          <w:lang w:val="en-GB"/>
        </w:rPr>
      </w:pPr>
      <w:r w:rsidRPr="00E47E00">
        <w:rPr>
          <w:rFonts w:ascii="Wingdings" w:hAnsi="Wingdings"/>
          <w:b/>
        </w:rPr>
        <w:sym w:font="Wingdings" w:char="F0D6"/>
      </w:r>
      <w:r w:rsidRPr="00E47E00">
        <w:rPr>
          <w:b/>
          <w:lang w:val="en-GB"/>
        </w:rPr>
        <w:tab/>
        <w:t xml:space="preserve">GS-A_4687 Statusprüfdienst </w:t>
      </w:r>
      <w:r w:rsidR="005E012E">
        <w:rPr>
          <w:b/>
          <w:lang w:val="en-GB"/>
        </w:rPr>
        <w:t>–</w:t>
      </w:r>
      <w:r w:rsidRPr="00E47E00">
        <w:rPr>
          <w:b/>
          <w:lang w:val="en-GB"/>
        </w:rPr>
        <w:t xml:space="preserve"> Response Status sigRequired</w:t>
      </w:r>
    </w:p>
    <w:p w:rsidR="0083095D" w:rsidRDefault="00001574" w:rsidP="00001574">
      <w:pPr>
        <w:pStyle w:val="gemEinzug"/>
        <w:rPr>
          <w:rFonts w:ascii="Wingdings" w:hAnsi="Wingdings"/>
          <w:b/>
        </w:rPr>
      </w:pPr>
      <w:r w:rsidRPr="00E47E00">
        <w:t>Die Produkttypen TSL-Dienst, gematik Root-CA, TSP-X.509 nonQES und TSP-X.509 QES MÜSSEN sicherstellen, dass für den Response Status der Wert „sigRequired“ nicht verwendet wird.</w:t>
      </w:r>
      <w:r w:rsidRPr="00E47E00">
        <w:rPr>
          <w:b/>
        </w:rPr>
        <w:t xml:space="preserve"> </w:t>
      </w:r>
    </w:p>
    <w:p w:rsidR="00001574" w:rsidRPr="0083095D" w:rsidRDefault="0083095D" w:rsidP="0083095D">
      <w:pPr>
        <w:pStyle w:val="gemStandard"/>
      </w:pPr>
      <w:r>
        <w:rPr>
          <w:b/>
        </w:rPr>
        <w:sym w:font="Wingdings" w:char="F0D5"/>
      </w:r>
    </w:p>
    <w:p w:rsidR="00001574" w:rsidRPr="00E47E00" w:rsidRDefault="00001574" w:rsidP="00001574">
      <w:pPr>
        <w:pStyle w:val="gemStandard"/>
      </w:pPr>
      <w:r w:rsidRPr="00E47E00">
        <w:t>Mit dem Response Status „sigRequired“ fordert der OCSP-Responder explizit, dass die Anfrage vom OCSP-Client signiert werden muss. Da keine signierten OCSP-Requests in der TI gefordert sind, darf der Exception Case „sigRequired“ vom OCSP-Responder nicht verwendet werden.</w:t>
      </w:r>
    </w:p>
    <w:p w:rsidR="00001574" w:rsidRPr="009F7197" w:rsidRDefault="00001574" w:rsidP="0083095D">
      <w:pPr>
        <w:pStyle w:val="berschrift4"/>
      </w:pPr>
      <w:bookmarkStart w:id="786" w:name="_Toc398121579"/>
      <w:bookmarkStart w:id="787" w:name="_Ref398279264"/>
      <w:bookmarkStart w:id="788" w:name="_Toc501718046"/>
      <w:r w:rsidRPr="009F7197">
        <w:lastRenderedPageBreak/>
        <w:t>OCSP-Response - Zeiten</w:t>
      </w:r>
      <w:bookmarkEnd w:id="786"/>
      <w:bookmarkEnd w:id="787"/>
      <w:bookmarkEnd w:id="788"/>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 xml:space="preserve">GS-A_4688 Statusprüfdienst </w:t>
      </w:r>
      <w:r w:rsidR="005E012E">
        <w:rPr>
          <w:b/>
        </w:rPr>
        <w:t>–</w:t>
      </w:r>
      <w:r w:rsidRPr="00E47E00">
        <w:rPr>
          <w:b/>
        </w:rPr>
        <w:t xml:space="preserve"> Angabe von Zeitpunkten</w:t>
      </w:r>
    </w:p>
    <w:p w:rsidR="0083095D" w:rsidRDefault="00001574" w:rsidP="00001574">
      <w:pPr>
        <w:pStyle w:val="gemEinzug"/>
        <w:rPr>
          <w:rFonts w:ascii="Wingdings" w:hAnsi="Wingdings"/>
          <w:b/>
        </w:rPr>
      </w:pPr>
      <w:r w:rsidRPr="00E47E00">
        <w:t xml:space="preserve">Die Produkttypen TSL-Dienst, gematik Root-CA, TSP-X.509 nonQES und TSP-X.509 QES MÜSSEN sicherstellen, dass die </w:t>
      </w:r>
      <w:bookmarkStart w:id="789" w:name="_Hlk380396826"/>
      <w:r w:rsidRPr="00E47E00">
        <w:t xml:space="preserve">Angabe zu den Zeitpunkten </w:t>
      </w:r>
      <w:r w:rsidRPr="00E47E00">
        <w:rPr>
          <w:rFonts w:ascii="Courier New" w:hAnsi="Courier New" w:cs="Courier New"/>
          <w:b/>
        </w:rPr>
        <w:t>pro</w:t>
      </w:r>
      <w:r w:rsidRPr="00E47E00">
        <w:rPr>
          <w:rFonts w:ascii="Courier New" w:hAnsi="Courier New" w:cs="Courier New"/>
          <w:b/>
        </w:rPr>
        <w:softHyphen/>
        <w:t>ducedAt</w:t>
      </w:r>
      <w:r w:rsidRPr="00E47E00">
        <w:t xml:space="preserve">, </w:t>
      </w:r>
      <w:r w:rsidRPr="00E47E00">
        <w:rPr>
          <w:rFonts w:ascii="Courier New" w:hAnsi="Courier New" w:cs="Courier New"/>
          <w:b/>
        </w:rPr>
        <w:t>thisUpdate</w:t>
      </w:r>
      <w:r w:rsidRPr="00E47E00">
        <w:t xml:space="preserve"> und </w:t>
      </w:r>
      <w:r w:rsidRPr="00E47E00">
        <w:rPr>
          <w:rFonts w:ascii="Courier New" w:hAnsi="Courier New" w:cs="Courier New"/>
          <w:b/>
        </w:rPr>
        <w:t>nextUpdate</w:t>
      </w:r>
      <w:r w:rsidRPr="00E47E00">
        <w:t xml:space="preserve"> spezifikationskonform </w:t>
      </w:r>
      <w:bookmarkEnd w:id="789"/>
      <w:r w:rsidRPr="00E47E00">
        <w:t xml:space="preserve">gemäß Tab_PKI_292 erfolgt. </w:t>
      </w:r>
    </w:p>
    <w:p w:rsidR="00001574" w:rsidRPr="0083095D" w:rsidRDefault="0083095D" w:rsidP="0083095D">
      <w:pPr>
        <w:pStyle w:val="gemStandard"/>
      </w:pPr>
      <w:r>
        <w:rPr>
          <w:b/>
        </w:rPr>
        <w:sym w:font="Wingdings" w:char="F0D5"/>
      </w:r>
    </w:p>
    <w:p w:rsidR="00001574" w:rsidRPr="00E47E00" w:rsidRDefault="00001574" w:rsidP="00001574">
      <w:pPr>
        <w:pStyle w:val="gemStandard"/>
      </w:pPr>
    </w:p>
    <w:p w:rsidR="00001574" w:rsidRPr="00E47E00" w:rsidRDefault="00001574" w:rsidP="00001574">
      <w:pPr>
        <w:pStyle w:val="Beschriftung"/>
        <w:keepNext/>
      </w:pPr>
      <w:bookmarkStart w:id="790" w:name="_Toc501452746"/>
      <w:r w:rsidRPr="00E47E00">
        <w:t xml:space="preserve">Tabelle </w:t>
      </w:r>
      <w:r w:rsidRPr="00E47E00">
        <w:fldChar w:fldCharType="begin"/>
      </w:r>
      <w:r w:rsidRPr="00E47E00">
        <w:instrText xml:space="preserve"> SEQ Tabelle \* ARABIC </w:instrText>
      </w:r>
      <w:r w:rsidRPr="00E47E00">
        <w:fldChar w:fldCharType="separate"/>
      </w:r>
      <w:r w:rsidR="00BF0362">
        <w:rPr>
          <w:noProof/>
        </w:rPr>
        <w:t>108</w:t>
      </w:r>
      <w:r w:rsidRPr="00E47E00">
        <w:fldChar w:fldCharType="end"/>
      </w:r>
      <w:r w:rsidRPr="00E47E00">
        <w:t>: Tab_PKI_292 Zeiten in einer OCSP-</w:t>
      </w:r>
      <w:bookmarkStart w:id="791" w:name="_Hlk380395081"/>
      <w:r w:rsidRPr="00E47E00">
        <w:t>Response</w:t>
      </w:r>
      <w:bookmarkEnd w:id="790"/>
      <w:bookmarkEnd w:id="7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9"/>
        <w:gridCol w:w="7114"/>
      </w:tblGrid>
      <w:tr w:rsidR="00001574" w:rsidRPr="00E47E00" w:rsidTr="00001574">
        <w:trPr>
          <w:tblHeader/>
        </w:trPr>
        <w:tc>
          <w:tcPr>
            <w:tcW w:w="1843" w:type="dxa"/>
            <w:shd w:val="clear" w:color="auto" w:fill="E0E0E0"/>
          </w:tcPr>
          <w:p w:rsidR="00001574" w:rsidRPr="00E47E00" w:rsidRDefault="00001574" w:rsidP="00001574">
            <w:pPr>
              <w:pStyle w:val="gemtabohne"/>
              <w:spacing w:beforeLines="20" w:before="48" w:afterLines="20" w:after="48"/>
              <w:rPr>
                <w:b/>
                <w:sz w:val="20"/>
              </w:rPr>
            </w:pPr>
            <w:r w:rsidRPr="00E47E00">
              <w:rPr>
                <w:b/>
                <w:sz w:val="20"/>
              </w:rPr>
              <w:t>Zeiten</w:t>
            </w:r>
          </w:p>
        </w:tc>
        <w:tc>
          <w:tcPr>
            <w:tcW w:w="7160" w:type="dxa"/>
            <w:shd w:val="clear" w:color="auto" w:fill="E0E0E0"/>
          </w:tcPr>
          <w:p w:rsidR="00001574" w:rsidRPr="00E47E00" w:rsidRDefault="00001574" w:rsidP="00001574">
            <w:pPr>
              <w:pStyle w:val="gemtabohne"/>
              <w:spacing w:beforeLines="20" w:before="48" w:afterLines="20" w:after="48"/>
              <w:rPr>
                <w:b/>
                <w:sz w:val="20"/>
              </w:rPr>
            </w:pPr>
            <w:r w:rsidRPr="00E47E00">
              <w:rPr>
                <w:b/>
                <w:sz w:val="20"/>
              </w:rPr>
              <w:t>Bedeutung</w:t>
            </w:r>
          </w:p>
        </w:tc>
      </w:tr>
      <w:tr w:rsidR="00001574" w:rsidRPr="00E47E00" w:rsidTr="00001574">
        <w:tc>
          <w:tcPr>
            <w:tcW w:w="1843" w:type="dxa"/>
            <w:shd w:val="clear" w:color="auto" w:fill="auto"/>
          </w:tcPr>
          <w:p w:rsidR="00001574" w:rsidRPr="00E47E00" w:rsidRDefault="00001574" w:rsidP="00001574">
            <w:pPr>
              <w:pStyle w:val="gemtabohne"/>
              <w:spacing w:beforeLines="20" w:before="48" w:afterLines="20" w:after="48"/>
              <w:rPr>
                <w:sz w:val="20"/>
              </w:rPr>
            </w:pPr>
            <w:r w:rsidRPr="00E47E00">
              <w:rPr>
                <w:b/>
                <w:sz w:val="20"/>
              </w:rPr>
              <w:t>thisUpdate</w:t>
            </w:r>
          </w:p>
        </w:tc>
        <w:tc>
          <w:tcPr>
            <w:tcW w:w="7160" w:type="dxa"/>
            <w:shd w:val="clear" w:color="auto" w:fill="auto"/>
          </w:tcPr>
          <w:p w:rsidR="00001574" w:rsidRPr="00E47E00" w:rsidRDefault="00001574" w:rsidP="00001574">
            <w:pPr>
              <w:pStyle w:val="gemtabohne"/>
              <w:spacing w:beforeLines="20" w:before="48" w:afterLines="20" w:after="48"/>
              <w:rPr>
                <w:sz w:val="20"/>
              </w:rPr>
            </w:pPr>
            <w:r w:rsidRPr="00E47E00">
              <w:rPr>
                <w:sz w:val="20"/>
              </w:rPr>
              <w:t>„</w:t>
            </w:r>
            <w:r w:rsidRPr="00E47E00">
              <w:rPr>
                <w:rFonts w:ascii="Courier New" w:eastAsia="MS Mincho" w:hAnsi="Courier New" w:cs="Courier New"/>
                <w:b/>
                <w:bCs w:val="0"/>
                <w:sz w:val="20"/>
              </w:rPr>
              <w:t>thisUpdate</w:t>
            </w:r>
            <w:r w:rsidRPr="00E47E00">
              <w:rPr>
                <w:sz w:val="20"/>
              </w:rPr>
              <w:t>“ enthält den Zeitpunkt, für den die gemachte Aussage gültig ist. Es gibt den Zeitpunkt an zu der die Statusinformation als korrekt angesehen wurde.</w:t>
            </w:r>
          </w:p>
        </w:tc>
      </w:tr>
      <w:tr w:rsidR="00001574" w:rsidRPr="00E47E00" w:rsidTr="00001574">
        <w:tc>
          <w:tcPr>
            <w:tcW w:w="1843" w:type="dxa"/>
            <w:shd w:val="clear" w:color="auto" w:fill="auto"/>
          </w:tcPr>
          <w:p w:rsidR="00001574" w:rsidRPr="00E47E00" w:rsidRDefault="00001574" w:rsidP="00001574">
            <w:pPr>
              <w:pStyle w:val="gemtabohne"/>
              <w:spacing w:beforeLines="20" w:before="48" w:afterLines="20" w:after="48"/>
              <w:rPr>
                <w:sz w:val="20"/>
              </w:rPr>
            </w:pPr>
            <w:r w:rsidRPr="00E47E00">
              <w:rPr>
                <w:b/>
                <w:sz w:val="20"/>
              </w:rPr>
              <w:t>nextUpdate</w:t>
            </w:r>
          </w:p>
        </w:tc>
        <w:tc>
          <w:tcPr>
            <w:tcW w:w="7160" w:type="dxa"/>
            <w:shd w:val="clear" w:color="auto" w:fill="auto"/>
          </w:tcPr>
          <w:p w:rsidR="00001574" w:rsidRPr="00E47E00" w:rsidRDefault="00001574" w:rsidP="00001574">
            <w:pPr>
              <w:spacing w:beforeLines="20" w:before="48" w:afterLines="20" w:after="48"/>
              <w:jc w:val="left"/>
              <w:rPr>
                <w:rFonts w:eastAsia="Times New Roman" w:cs="Arial"/>
                <w:bCs/>
                <w:sz w:val="20"/>
                <w:szCs w:val="20"/>
              </w:rPr>
            </w:pPr>
            <w:r>
              <w:rPr>
                <w:rFonts w:eastAsia="Times New Roman" w:cs="Arial"/>
                <w:bCs/>
                <w:sz w:val="20"/>
                <w:szCs w:val="20"/>
              </w:rPr>
              <w:t>„</w:t>
            </w:r>
            <w:r w:rsidRPr="00E47E00">
              <w:rPr>
                <w:rFonts w:ascii="Courier New" w:hAnsi="Courier New" w:cs="Courier New"/>
                <w:b/>
                <w:sz w:val="20"/>
                <w:szCs w:val="20"/>
              </w:rPr>
              <w:t>nextUpdate</w:t>
            </w:r>
            <w:r w:rsidRPr="00E47E00">
              <w:rPr>
                <w:rFonts w:eastAsia="Times New Roman" w:cs="Arial"/>
                <w:bCs/>
                <w:sz w:val="20"/>
                <w:szCs w:val="20"/>
              </w:rPr>
              <w:t>“ enthält die Zeit, wann neue Informationen über das angefragte Zertifikat verfügbar sein werden.</w:t>
            </w:r>
          </w:p>
          <w:p w:rsidR="00001574" w:rsidRPr="00E47E00" w:rsidRDefault="00001574" w:rsidP="00001574">
            <w:pPr>
              <w:pStyle w:val="gemtabohne"/>
              <w:spacing w:beforeLines="20" w:before="48" w:afterLines="20" w:after="48"/>
              <w:rPr>
                <w:sz w:val="20"/>
              </w:rPr>
            </w:pPr>
            <w:r w:rsidRPr="00E47E00">
              <w:rPr>
                <w:sz w:val="20"/>
              </w:rPr>
              <w:t xml:space="preserve">OCSP-Antworten, die keinen </w:t>
            </w:r>
            <w:r>
              <w:rPr>
                <w:sz w:val="20"/>
              </w:rPr>
              <w:t>„</w:t>
            </w:r>
            <w:r w:rsidRPr="00E47E00">
              <w:rPr>
                <w:sz w:val="20"/>
              </w:rPr>
              <w:t>nextUpdate“ Zeitpunkt enthalten, zeigen an, dass jederzeit neuere Statusinformationen zu Zertifikaten vorhanden sein können.</w:t>
            </w:r>
          </w:p>
        </w:tc>
      </w:tr>
      <w:tr w:rsidR="00001574" w:rsidRPr="00E47E00" w:rsidTr="00001574">
        <w:tc>
          <w:tcPr>
            <w:tcW w:w="1843" w:type="dxa"/>
            <w:shd w:val="clear" w:color="auto" w:fill="auto"/>
          </w:tcPr>
          <w:p w:rsidR="00001574" w:rsidRPr="00E47E00" w:rsidRDefault="00001574" w:rsidP="00001574">
            <w:pPr>
              <w:pStyle w:val="gemtabohne"/>
              <w:spacing w:beforeLines="20" w:before="48" w:afterLines="20" w:after="48"/>
              <w:rPr>
                <w:sz w:val="20"/>
              </w:rPr>
            </w:pPr>
            <w:r w:rsidRPr="00E47E00">
              <w:rPr>
                <w:b/>
                <w:sz w:val="20"/>
              </w:rPr>
              <w:t>producedAt</w:t>
            </w:r>
          </w:p>
        </w:tc>
        <w:tc>
          <w:tcPr>
            <w:tcW w:w="7160" w:type="dxa"/>
            <w:shd w:val="clear" w:color="auto" w:fill="auto"/>
          </w:tcPr>
          <w:p w:rsidR="00001574" w:rsidRPr="00E47E00" w:rsidRDefault="00001574" w:rsidP="00001574">
            <w:pPr>
              <w:pStyle w:val="gemtabohne"/>
              <w:spacing w:beforeLines="20" w:before="48" w:afterLines="20" w:after="48"/>
              <w:rPr>
                <w:sz w:val="20"/>
              </w:rPr>
            </w:pPr>
            <w:r w:rsidRPr="00E47E00">
              <w:rPr>
                <w:sz w:val="20"/>
              </w:rPr>
              <w:t>Der Zeitpunkt der Signierung einer OCSP-Response.</w:t>
            </w:r>
          </w:p>
        </w:tc>
      </w:tr>
    </w:tbl>
    <w:p w:rsidR="00001574" w:rsidRPr="00E47E00" w:rsidRDefault="00001574" w:rsidP="00001574">
      <w:pPr>
        <w:pStyle w:val="gemStandard"/>
      </w:pPr>
      <w:r w:rsidRPr="00E47E00">
        <w:t xml:space="preserve">Der Zeitpunkt </w:t>
      </w:r>
      <w:r w:rsidRPr="00E47E00">
        <w:rPr>
          <w:rFonts w:ascii="Courier New" w:hAnsi="Courier New" w:cs="Courier New"/>
          <w:b/>
        </w:rPr>
        <w:t>nextUpdate</w:t>
      </w:r>
      <w:r w:rsidRPr="00E47E00">
        <w:t xml:space="preserve"> ist nur für OCSP-Antworten sinnvoll, die auf CRLs basieren. </w:t>
      </w:r>
    </w:p>
    <w:p w:rsidR="00001574" w:rsidRPr="00E47E00" w:rsidRDefault="00001574" w:rsidP="00001574">
      <w:pPr>
        <w:pStyle w:val="gemStandard"/>
      </w:pP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 xml:space="preserve">GS-A_4689 Statusprüfdienst </w:t>
      </w:r>
      <w:r w:rsidR="005E012E">
        <w:rPr>
          <w:b/>
        </w:rPr>
        <w:t>–</w:t>
      </w:r>
      <w:r w:rsidRPr="00E47E00">
        <w:rPr>
          <w:b/>
        </w:rPr>
        <w:t xml:space="preserve"> Zeitquelle von producedAt</w:t>
      </w:r>
    </w:p>
    <w:p w:rsidR="0083095D" w:rsidRDefault="00001574" w:rsidP="00001574">
      <w:pPr>
        <w:pStyle w:val="gemEinzug"/>
        <w:rPr>
          <w:rFonts w:ascii="Wingdings" w:hAnsi="Wingdings"/>
          <w:b/>
        </w:rPr>
      </w:pPr>
      <w:r w:rsidRPr="00E47E00">
        <w:t xml:space="preserve">Die Produkttypen TSL-Dienst, gematik Root-CA, TSP-X.509 nonQES und TSP-X.509 QES MÜSSEN sicherstellen, dass der Zeitpunkt </w:t>
      </w:r>
      <w:r w:rsidRPr="00E47E00">
        <w:rPr>
          <w:rFonts w:ascii="Courier New" w:hAnsi="Courier New" w:cs="Courier New"/>
          <w:b/>
        </w:rPr>
        <w:t>producedAt</w:t>
      </w:r>
      <w:r w:rsidRPr="00E47E00">
        <w:t xml:space="preserve"> auf einer in der TI verbindlichen Zeitquelle beruht.</w:t>
      </w:r>
    </w:p>
    <w:p w:rsidR="00001574" w:rsidRPr="0083095D" w:rsidRDefault="0083095D" w:rsidP="0083095D">
      <w:pPr>
        <w:pStyle w:val="gemStandard"/>
      </w:pPr>
      <w:r>
        <w:rPr>
          <w:b/>
        </w:rPr>
        <w:sym w:font="Wingdings" w:char="F0D5"/>
      </w:r>
    </w:p>
    <w:p w:rsidR="00001574" w:rsidRPr="00E47E00" w:rsidRDefault="00001574" w:rsidP="00001574">
      <w:pPr>
        <w:pStyle w:val="gemStandard"/>
        <w:tabs>
          <w:tab w:val="left" w:pos="567"/>
        </w:tabs>
        <w:ind w:left="567" w:hanging="567"/>
        <w:rPr>
          <w:b/>
        </w:rPr>
      </w:pPr>
      <w:r w:rsidRPr="00E47E00">
        <w:rPr>
          <w:rFonts w:ascii="Wingdings" w:hAnsi="Wingdings"/>
          <w:b/>
        </w:rPr>
        <w:sym w:font="Wingdings" w:char="F0D6"/>
      </w:r>
      <w:r w:rsidRPr="00E47E00">
        <w:rPr>
          <w:b/>
        </w:rPr>
        <w:tab/>
        <w:t>GS-A_5215 Festlegung der zeitlichen Toleranzen in einer OCSP-Response</w:t>
      </w:r>
    </w:p>
    <w:p w:rsidR="00001574" w:rsidRDefault="00001574" w:rsidP="00001574">
      <w:pPr>
        <w:pStyle w:val="gemEinzug"/>
        <w:jc w:val="left"/>
      </w:pPr>
      <w:r w:rsidRPr="00E47E00">
        <w:t xml:space="preserve">Produkttypen der TI, die Zertifikate prüfen, MÜSSEN die Angaben zu den Zeitpunkten </w:t>
      </w:r>
      <w:r w:rsidRPr="00E47E00">
        <w:rPr>
          <w:rFonts w:ascii="Courier New" w:hAnsi="Courier New" w:cs="Courier New"/>
          <w:b/>
        </w:rPr>
        <w:t>producedAt</w:t>
      </w:r>
      <w:r w:rsidRPr="00E47E00">
        <w:t xml:space="preserve">, </w:t>
      </w:r>
      <w:r w:rsidRPr="00E47E00">
        <w:rPr>
          <w:rFonts w:ascii="Courier New" w:hAnsi="Courier New" w:cs="Courier New"/>
          <w:b/>
        </w:rPr>
        <w:t>thisUpdate</w:t>
      </w:r>
      <w:r w:rsidRPr="00E47E00">
        <w:t xml:space="preserve"> und </w:t>
      </w:r>
      <w:r w:rsidRPr="00E47E00">
        <w:rPr>
          <w:rFonts w:ascii="Courier New" w:hAnsi="Courier New" w:cs="Courier New"/>
          <w:b/>
        </w:rPr>
        <w:t>nextUpdate</w:t>
      </w:r>
      <w:r w:rsidRPr="00E47E00">
        <w:t xml:space="preserve"> in der OCSP-Response mit einer </w:t>
      </w:r>
      <w:r w:rsidRPr="00E354B0">
        <w:t>Zeit-</w:t>
      </w:r>
      <w:r w:rsidRPr="00E47E00">
        <w:t>Toleranz bezüglich der lokalen Systemzeit interpretieren.</w:t>
      </w:r>
    </w:p>
    <w:p w:rsidR="00001574" w:rsidRPr="00E354B0" w:rsidRDefault="00001574" w:rsidP="00001574">
      <w:pPr>
        <w:pStyle w:val="gemEinzug"/>
      </w:pPr>
      <w:r w:rsidRPr="00481AD7">
        <w:t xml:space="preserve">Produkttypen der TI, die Zertifikate prüfen, MÜSSEN die folgenden Fälle als gültig </w:t>
      </w:r>
      <w:r w:rsidRPr="00E354B0">
        <w:t xml:space="preserve">akzeptieren, wenn im Rahmen von TUC_PKI_006 </w:t>
      </w:r>
      <w:r w:rsidRPr="00E354B0">
        <w:tab/>
      </w:r>
      <w:r w:rsidRPr="00E354B0">
        <w:br/>
        <w:t>eine Online-Abfrage durchgeführt wird, und</w:t>
      </w:r>
      <w:r w:rsidRPr="00E354B0">
        <w:tab/>
      </w:r>
      <w:r w:rsidRPr="00E354B0">
        <w:br/>
        <w:t xml:space="preserve">der Referenzzeitpunkt == Systemzeit ist: </w:t>
      </w:r>
      <w:r w:rsidRPr="00E354B0">
        <w:tab/>
      </w:r>
      <w:r w:rsidRPr="00E354B0">
        <w:br/>
        <w:t xml:space="preserve">(a) producedAt liegt weniger als (oder ist gleich wie) die Toleranz ‚t‘ gegenüber der Systemzeit bei Erhalt der Response in der Vergangenheit.  </w:t>
      </w:r>
      <w:r w:rsidRPr="00E354B0">
        <w:tab/>
      </w:r>
      <w:r w:rsidRPr="00E354B0">
        <w:br/>
        <w:t>(b) producedAt liegt weniger als (oder ist gleich wie) die Toleranz ‚t‘ gegenüber der Systemzeit bei Erhalt der Response in der Zukunft.</w:t>
      </w:r>
      <w:r w:rsidRPr="00E354B0">
        <w:tab/>
      </w:r>
      <w:r w:rsidRPr="00E354B0">
        <w:br/>
        <w:t>(c) thisUpdate liegt weniger als (oder ist gleich wie) die Toleranz ‚t‘ gegenüber der Systemzeit bei Erhalt der Response in der Zukunft.</w:t>
      </w:r>
      <w:r w:rsidRPr="00E354B0">
        <w:tab/>
      </w:r>
      <w:r w:rsidRPr="00E354B0">
        <w:br/>
      </w:r>
      <w:r w:rsidRPr="00E354B0">
        <w:lastRenderedPageBreak/>
        <w:t>(d) nextUpdate liegt weniger als (oder ist gleich wie) die Toleranz ‚t‘ gegenüber der Systemzeit bei Erhalt der Response in der Vergangenheit.</w:t>
      </w:r>
    </w:p>
    <w:p w:rsidR="0083095D" w:rsidRDefault="00001574" w:rsidP="00001574">
      <w:pPr>
        <w:pStyle w:val="gemEinzug"/>
        <w:jc w:val="left"/>
        <w:rPr>
          <w:rFonts w:ascii="Wingdings" w:hAnsi="Wingdings"/>
          <w:b/>
        </w:rPr>
      </w:pPr>
      <w:r w:rsidRPr="00E354B0">
        <w:t>Produkttypen der TI, die Zertifikate prüfen, MÜSSEN die Toleranz ‚t‘ auf genau 37,5 Sekunden ansetzen.</w:t>
      </w:r>
    </w:p>
    <w:p w:rsidR="00001574" w:rsidRPr="0083095D" w:rsidRDefault="0083095D" w:rsidP="0083095D">
      <w:pPr>
        <w:pStyle w:val="gemStandard"/>
      </w:pPr>
      <w:r>
        <w:rPr>
          <w:b/>
        </w:rPr>
        <w:sym w:font="Wingdings" w:char="F0D5"/>
      </w:r>
    </w:p>
    <w:p w:rsidR="00001574" w:rsidRPr="00E47E00" w:rsidRDefault="00001574" w:rsidP="00001574">
      <w:pPr>
        <w:pStyle w:val="gemEinzug"/>
        <w:ind w:left="0"/>
        <w:jc w:val="left"/>
        <w:rPr>
          <w:b/>
        </w:rPr>
      </w:pPr>
      <w:r w:rsidRPr="00E354B0">
        <w:rPr>
          <w:i/>
          <w:sz w:val="20"/>
        </w:rPr>
        <w:t>Hinweis: Das in der Anforderung spezifizierte Verhalten weicht von den Empfehlungen von [RFC2560] / [RFC6960] Kap. 4.2.2.1 zur Prüfung von thisUpdate und nextUpdate ab.</w:t>
      </w:r>
      <w:r w:rsidRPr="00E354B0">
        <w:rPr>
          <w:i/>
          <w:sz w:val="20"/>
        </w:rPr>
        <w:tab/>
        <w:t xml:space="preserve"> </w:t>
      </w:r>
      <w:r w:rsidRPr="00E354B0">
        <w:rPr>
          <w:i/>
          <w:sz w:val="20"/>
        </w:rPr>
        <w:br/>
        <w:t xml:space="preserve">Das Setzen von Zeittoleranzen (mindestens bezüglich nextUpdate) wird aber in [RFC5019], Kap. 4 besprochen: „[…] </w:t>
      </w:r>
      <w:r w:rsidRPr="00E354B0">
        <w:rPr>
          <w:i/>
          <w:sz w:val="20"/>
          <w:lang w:val="en-US"/>
        </w:rPr>
        <w:t>Clients MAY allow configuration of a small tolerance period for acceptance of responses after nextUpdate to handle minor clock differences relative to responders and caches. This tolerance period should be chosen based on the accuracy and precision of time synchronization technology available to the calling application environment. […]“</w:t>
      </w:r>
    </w:p>
    <w:p w:rsidR="00001574" w:rsidRPr="00185859" w:rsidRDefault="00001574" w:rsidP="0083095D">
      <w:pPr>
        <w:pStyle w:val="berschrift4"/>
      </w:pPr>
      <w:bookmarkStart w:id="792" w:name="_Toc398121580"/>
      <w:bookmarkStart w:id="793" w:name="_Toc501718047"/>
      <w:r w:rsidRPr="00E47E00">
        <w:t xml:space="preserve">OCSP-Response </w:t>
      </w:r>
      <w:r w:rsidRPr="00185859">
        <w:t>- CertStatus</w:t>
      </w:r>
      <w:bookmarkEnd w:id="792"/>
      <w:bookmarkEnd w:id="793"/>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 xml:space="preserve">GS-A_4690 Statusprüfdienst </w:t>
      </w:r>
      <w:r w:rsidR="005E012E">
        <w:rPr>
          <w:b/>
        </w:rPr>
        <w:t>–</w:t>
      </w:r>
      <w:r w:rsidRPr="00E47E00">
        <w:rPr>
          <w:b/>
        </w:rPr>
        <w:t xml:space="preserve"> Status des X.509-Zertifikats</w:t>
      </w:r>
    </w:p>
    <w:p w:rsidR="0083095D" w:rsidRDefault="00001574" w:rsidP="00001574">
      <w:pPr>
        <w:pStyle w:val="gemEinzug"/>
        <w:rPr>
          <w:rFonts w:ascii="Wingdings" w:hAnsi="Wingdings"/>
          <w:b/>
        </w:rPr>
      </w:pPr>
      <w:r w:rsidRPr="00E47E00">
        <w:t>Die Produkttypen TSL-Dienst, gematik Root-CA, TSP-X.509 nonQES und TSP-X.509 QES MÜSSEN sicherstellen, dass ein OCSP-Responder den Status eines Zertifikats mit einem der drei Werte a) good, b) revoked, c) unknown gemäß Tab_PKI_293 zurückgibt.</w:t>
      </w:r>
    </w:p>
    <w:p w:rsidR="00001574" w:rsidRPr="0083095D" w:rsidRDefault="0083095D" w:rsidP="0083095D">
      <w:pPr>
        <w:pStyle w:val="gemStandard"/>
      </w:pPr>
      <w:r>
        <w:rPr>
          <w:b/>
        </w:rPr>
        <w:sym w:font="Wingdings" w:char="F0D5"/>
      </w:r>
    </w:p>
    <w:p w:rsidR="00001574" w:rsidRPr="00E47E00" w:rsidRDefault="00001574" w:rsidP="00001574">
      <w:pPr>
        <w:pStyle w:val="gemEinzug"/>
        <w:rPr>
          <w:b/>
          <w:sz w:val="6"/>
          <w:szCs w:val="6"/>
        </w:rPr>
      </w:pPr>
      <w:r w:rsidRPr="00E47E00">
        <w:rPr>
          <w:b/>
          <w:sz w:val="6"/>
          <w:szCs w:val="6"/>
        </w:rPr>
        <w:t>3</w:t>
      </w:r>
    </w:p>
    <w:p w:rsidR="00001574" w:rsidRPr="00E47E00" w:rsidRDefault="00001574" w:rsidP="00001574">
      <w:pPr>
        <w:pStyle w:val="Beschriftung"/>
        <w:keepNext/>
      </w:pPr>
      <w:bookmarkStart w:id="794" w:name="_Toc501452747"/>
      <w:r w:rsidRPr="00E47E00">
        <w:t xml:space="preserve">Tabelle </w:t>
      </w:r>
      <w:r w:rsidRPr="00E47E00">
        <w:fldChar w:fldCharType="begin"/>
      </w:r>
      <w:r w:rsidRPr="00E47E00">
        <w:instrText xml:space="preserve"> SEQ Tabelle \* ARABIC </w:instrText>
      </w:r>
      <w:r w:rsidRPr="00E47E00">
        <w:fldChar w:fldCharType="separate"/>
      </w:r>
      <w:r w:rsidR="00BF0362">
        <w:rPr>
          <w:noProof/>
        </w:rPr>
        <w:t>109</w:t>
      </w:r>
      <w:r w:rsidRPr="00E47E00">
        <w:fldChar w:fldCharType="end"/>
      </w:r>
      <w:r w:rsidRPr="00E47E00">
        <w:t>: Tab_PKI_293 Status der OCSP Antworten</w:t>
      </w:r>
      <w:bookmarkEnd w:id="794"/>
    </w:p>
    <w:tbl>
      <w:tblPr>
        <w:tblW w:w="8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7926"/>
      </w:tblGrid>
      <w:tr w:rsidR="00001574" w:rsidRPr="00E354B0" w:rsidTr="00001574">
        <w:trPr>
          <w:trHeight w:val="417"/>
          <w:tblHeader/>
        </w:trPr>
        <w:tc>
          <w:tcPr>
            <w:tcW w:w="925" w:type="dxa"/>
            <w:shd w:val="clear" w:color="auto" w:fill="E0E0E0"/>
          </w:tcPr>
          <w:p w:rsidR="00001574" w:rsidRPr="00E354B0" w:rsidRDefault="00001574" w:rsidP="00001574">
            <w:pPr>
              <w:pStyle w:val="gemtabohne"/>
              <w:rPr>
                <w:b/>
                <w:sz w:val="20"/>
              </w:rPr>
            </w:pPr>
            <w:r w:rsidRPr="00E354B0">
              <w:rPr>
                <w:b/>
                <w:sz w:val="20"/>
              </w:rPr>
              <w:t>OCSP Antwort</w:t>
            </w:r>
          </w:p>
        </w:tc>
        <w:tc>
          <w:tcPr>
            <w:tcW w:w="8018" w:type="dxa"/>
            <w:shd w:val="clear" w:color="auto" w:fill="E0E0E0"/>
          </w:tcPr>
          <w:p w:rsidR="00001574" w:rsidRPr="00E354B0" w:rsidRDefault="00001574" w:rsidP="00001574">
            <w:pPr>
              <w:pStyle w:val="gemtabohne"/>
              <w:rPr>
                <w:b/>
                <w:sz w:val="20"/>
              </w:rPr>
            </w:pPr>
            <w:r w:rsidRPr="00E354B0">
              <w:rPr>
                <w:b/>
                <w:sz w:val="20"/>
              </w:rPr>
              <w:t>Bedeutung</w:t>
            </w:r>
          </w:p>
        </w:tc>
      </w:tr>
      <w:tr w:rsidR="00001574" w:rsidRPr="00E354B0" w:rsidTr="00001574">
        <w:trPr>
          <w:trHeight w:val="431"/>
        </w:trPr>
        <w:tc>
          <w:tcPr>
            <w:tcW w:w="925" w:type="dxa"/>
            <w:shd w:val="clear" w:color="auto" w:fill="auto"/>
          </w:tcPr>
          <w:p w:rsidR="00001574" w:rsidRPr="00E354B0" w:rsidRDefault="00001574" w:rsidP="00001574">
            <w:pPr>
              <w:pStyle w:val="gemtabohne"/>
              <w:rPr>
                <w:sz w:val="20"/>
              </w:rPr>
            </w:pPr>
            <w:r w:rsidRPr="00E354B0">
              <w:rPr>
                <w:sz w:val="20"/>
              </w:rPr>
              <w:t>good</w:t>
            </w:r>
          </w:p>
        </w:tc>
        <w:tc>
          <w:tcPr>
            <w:tcW w:w="8018" w:type="dxa"/>
            <w:shd w:val="clear" w:color="auto" w:fill="auto"/>
          </w:tcPr>
          <w:p w:rsidR="00001574" w:rsidRPr="00E354B0" w:rsidRDefault="00001574" w:rsidP="00001574">
            <w:pPr>
              <w:pStyle w:val="gemtabohne"/>
              <w:rPr>
                <w:sz w:val="20"/>
              </w:rPr>
            </w:pPr>
            <w:r w:rsidRPr="00E354B0">
              <w:rPr>
                <w:sz w:val="20"/>
              </w:rPr>
              <w:t xml:space="preserve">Der Zustand „good“ sagt aus, dass zum Zeitpunkt thisUpdate das Zertifikat nicht gesperrt war. Good sagt aber nichts über die Gültigkeitsdauer und Existenz des Zertifikates aus. </w:t>
            </w:r>
          </w:p>
        </w:tc>
      </w:tr>
      <w:tr w:rsidR="00001574" w:rsidRPr="00E354B0" w:rsidTr="00001574">
        <w:trPr>
          <w:trHeight w:val="431"/>
        </w:trPr>
        <w:tc>
          <w:tcPr>
            <w:tcW w:w="925" w:type="dxa"/>
            <w:shd w:val="clear" w:color="auto" w:fill="auto"/>
          </w:tcPr>
          <w:p w:rsidR="00001574" w:rsidRPr="00E354B0" w:rsidRDefault="00001574" w:rsidP="00001574">
            <w:pPr>
              <w:pStyle w:val="gemtabohne"/>
              <w:rPr>
                <w:sz w:val="20"/>
              </w:rPr>
            </w:pPr>
            <w:r w:rsidRPr="00E354B0">
              <w:rPr>
                <w:sz w:val="20"/>
              </w:rPr>
              <w:t>revoked</w:t>
            </w:r>
          </w:p>
        </w:tc>
        <w:tc>
          <w:tcPr>
            <w:tcW w:w="8018" w:type="dxa"/>
            <w:shd w:val="clear" w:color="auto" w:fill="auto"/>
          </w:tcPr>
          <w:p w:rsidR="00001574" w:rsidRPr="00E354B0" w:rsidRDefault="00001574" w:rsidP="00001574">
            <w:pPr>
              <w:pStyle w:val="gemtabohne"/>
              <w:rPr>
                <w:sz w:val="20"/>
              </w:rPr>
            </w:pPr>
            <w:r w:rsidRPr="00E354B0">
              <w:rPr>
                <w:sz w:val="20"/>
              </w:rPr>
              <w:t>Der Zustand „revoked“ sagt aus, dass das Zertifikat von der zugehörigen Zertifi</w:t>
            </w:r>
            <w:r w:rsidRPr="00E354B0">
              <w:rPr>
                <w:sz w:val="20"/>
              </w:rPr>
              <w:softHyphen/>
              <w:t>zierungsstelle ausgestellt wurde, dem OCSP-Responder bekannt ist und tempo</w:t>
            </w:r>
            <w:r w:rsidRPr="00E354B0">
              <w:rPr>
                <w:sz w:val="20"/>
              </w:rPr>
              <w:softHyphen/>
              <w:t>rär oder endgültig gesperrt ist.</w:t>
            </w:r>
          </w:p>
        </w:tc>
      </w:tr>
      <w:tr w:rsidR="00001574" w:rsidRPr="00E354B0" w:rsidTr="00001574">
        <w:trPr>
          <w:trHeight w:val="625"/>
        </w:trPr>
        <w:tc>
          <w:tcPr>
            <w:tcW w:w="925" w:type="dxa"/>
            <w:shd w:val="clear" w:color="auto" w:fill="auto"/>
          </w:tcPr>
          <w:p w:rsidR="00001574" w:rsidRPr="00E354B0" w:rsidRDefault="00001574" w:rsidP="00001574">
            <w:pPr>
              <w:pStyle w:val="gemtabohne"/>
              <w:rPr>
                <w:sz w:val="20"/>
              </w:rPr>
            </w:pPr>
            <w:r w:rsidRPr="00E354B0">
              <w:rPr>
                <w:sz w:val="20"/>
              </w:rPr>
              <w:t>unknown</w:t>
            </w:r>
          </w:p>
        </w:tc>
        <w:tc>
          <w:tcPr>
            <w:tcW w:w="8018" w:type="dxa"/>
            <w:shd w:val="clear" w:color="auto" w:fill="auto"/>
          </w:tcPr>
          <w:p w:rsidR="00001574" w:rsidRPr="00E354B0" w:rsidRDefault="00001574" w:rsidP="00001574">
            <w:pPr>
              <w:pStyle w:val="gemtabohne"/>
              <w:rPr>
                <w:sz w:val="20"/>
              </w:rPr>
            </w:pPr>
            <w:r w:rsidRPr="00E354B0">
              <w:rPr>
                <w:sz w:val="20"/>
              </w:rPr>
              <w:t>Diese Antwort bedeutet, dass der OCSP-Responder das nachgefragte Zertifikat nicht kennt. Entweder ist dieser von der entsprechenden CA nicht für die Beant</w:t>
            </w:r>
            <w:r w:rsidRPr="00E354B0">
              <w:rPr>
                <w:sz w:val="20"/>
              </w:rPr>
              <w:softHyphen/>
              <w:t>wortung von Statusabfragen autorisiert oder es können keine Informationen zu dem Zertifikat gefunden werden.</w:t>
            </w:r>
          </w:p>
        </w:tc>
      </w:tr>
    </w:tbl>
    <w:p w:rsidR="00001574" w:rsidRPr="009F7197" w:rsidRDefault="00001574" w:rsidP="0083095D">
      <w:pPr>
        <w:pStyle w:val="berschrift4"/>
      </w:pPr>
      <w:bookmarkStart w:id="795" w:name="_Toc398121581"/>
      <w:bookmarkStart w:id="796" w:name="_Toc501718048"/>
      <w:r w:rsidRPr="009F7197">
        <w:t>OCSP-Response - CertID</w:t>
      </w:r>
      <w:bookmarkEnd w:id="795"/>
      <w:bookmarkEnd w:id="796"/>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 xml:space="preserve">GS-A_4691 Statusprüfdienst </w:t>
      </w:r>
      <w:r w:rsidR="005E012E">
        <w:rPr>
          <w:b/>
        </w:rPr>
        <w:t>–</w:t>
      </w:r>
      <w:r w:rsidRPr="00E47E00">
        <w:rPr>
          <w:b/>
        </w:rPr>
        <w:t xml:space="preserve"> X.509-Zertifikat mit Status „unknown“</w:t>
      </w:r>
    </w:p>
    <w:p w:rsidR="0083095D" w:rsidRDefault="00001574" w:rsidP="00001574">
      <w:pPr>
        <w:pStyle w:val="gemEinzug"/>
        <w:rPr>
          <w:rFonts w:ascii="Wingdings" w:hAnsi="Wingdings"/>
          <w:b/>
        </w:rPr>
      </w:pPr>
      <w:r w:rsidRPr="00E47E00">
        <w:t xml:space="preserve">Die Produkttypen TSL-Dienst, gematik Root-CA, TSP-X.509 nonQES und TSP-X.509 QES MÜSSEN sicherstellen, dass im Falle eines </w:t>
      </w:r>
      <w:r w:rsidRPr="00E47E00">
        <w:rPr>
          <w:rFonts w:ascii="Courier New" w:hAnsi="Courier New"/>
        </w:rPr>
        <w:t>certStatus</w:t>
      </w:r>
      <w:r w:rsidRPr="00E47E00">
        <w:t xml:space="preserve"> mit Wert „unknown“ im Feld </w:t>
      </w:r>
      <w:r w:rsidRPr="00E47E00">
        <w:rPr>
          <w:rFonts w:ascii="Courier New" w:hAnsi="Courier New"/>
        </w:rPr>
        <w:t>certID</w:t>
      </w:r>
      <w:r w:rsidRPr="00E47E00">
        <w:t xml:space="preserve"> der Struktur </w:t>
      </w:r>
      <w:r w:rsidRPr="00E47E00">
        <w:rPr>
          <w:rFonts w:ascii="Courier New" w:hAnsi="Courier New"/>
        </w:rPr>
        <w:t>SingleResponse</w:t>
      </w:r>
      <w:r w:rsidRPr="00E47E00">
        <w:t xml:space="preserve"> der Inhalt des </w:t>
      </w:r>
      <w:r w:rsidRPr="00E47E00">
        <w:rPr>
          <w:rFonts w:ascii="Courier New" w:hAnsi="Courier New"/>
        </w:rPr>
        <w:t>certID</w:t>
      </w:r>
      <w:r w:rsidRPr="00E47E00">
        <w:t xml:space="preserve">-Feldes in der Struktur </w:t>
      </w:r>
      <w:r w:rsidRPr="00E47E00">
        <w:rPr>
          <w:rFonts w:ascii="Courier New" w:hAnsi="Courier New"/>
        </w:rPr>
        <w:t>Request</w:t>
      </w:r>
      <w:r w:rsidRPr="00E47E00">
        <w:t xml:space="preserve"> des OCSP-Requests wiederholt wird.</w:t>
      </w:r>
    </w:p>
    <w:p w:rsidR="00001574" w:rsidRPr="0083095D" w:rsidRDefault="0083095D" w:rsidP="0083095D">
      <w:pPr>
        <w:pStyle w:val="gemStandard"/>
      </w:pPr>
      <w:r>
        <w:rPr>
          <w:b/>
        </w:rPr>
        <w:sym w:font="Wingdings" w:char="F0D5"/>
      </w:r>
    </w:p>
    <w:p w:rsidR="00001574" w:rsidRPr="00E47E00" w:rsidRDefault="00001574" w:rsidP="0083095D">
      <w:pPr>
        <w:pStyle w:val="berschrift4"/>
      </w:pPr>
      <w:bookmarkStart w:id="797" w:name="_Toc398121582"/>
      <w:bookmarkStart w:id="798" w:name="_Toc501718049"/>
      <w:r w:rsidRPr="00E47E00">
        <w:lastRenderedPageBreak/>
        <w:t>OCSP-Response – Sperrzeitpunkt und Sperrgrund</w:t>
      </w:r>
      <w:bookmarkEnd w:id="797"/>
      <w:bookmarkEnd w:id="798"/>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 xml:space="preserve">GS-A_4692 Statusprüfdienst </w:t>
      </w:r>
      <w:r w:rsidR="005E012E">
        <w:rPr>
          <w:b/>
        </w:rPr>
        <w:t>–</w:t>
      </w:r>
      <w:r w:rsidRPr="00E47E00">
        <w:rPr>
          <w:b/>
        </w:rPr>
        <w:t xml:space="preserve"> Angabe Sperrzeitpunkt</w:t>
      </w:r>
    </w:p>
    <w:p w:rsidR="0083095D" w:rsidRDefault="00001574" w:rsidP="00001574">
      <w:pPr>
        <w:pStyle w:val="gemEinzug"/>
        <w:rPr>
          <w:rFonts w:ascii="Wingdings" w:hAnsi="Wingdings"/>
          <w:b/>
        </w:rPr>
      </w:pPr>
      <w:r w:rsidRPr="00E47E00">
        <w:t xml:space="preserve">Die Produkttypen TSL-Dienst, gematik Root-CA, TSP-X.509 nonQES und TSP-X.509 QES MÜSSEN sicherstellen, dass im Falle eines gesperrten X.509-Zertifikats die Angabe des Sperrzeitpunkts im Teilfeld </w:t>
      </w:r>
      <w:r w:rsidRPr="00E47E00">
        <w:rPr>
          <w:rFonts w:ascii="Courier New" w:hAnsi="Courier New"/>
          <w:b/>
        </w:rPr>
        <w:t>revocationTime</w:t>
      </w:r>
      <w:r w:rsidRPr="00E47E00">
        <w:t xml:space="preserve"> in einer OCSP-Response erfolgt.</w:t>
      </w:r>
    </w:p>
    <w:p w:rsidR="00001574" w:rsidRPr="0083095D" w:rsidRDefault="0083095D" w:rsidP="0083095D">
      <w:pPr>
        <w:pStyle w:val="gemStandard"/>
      </w:pPr>
      <w:r>
        <w:rPr>
          <w:b/>
        </w:rPr>
        <w:sym w:font="Wingdings" w:char="F0D5"/>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GS-A_5090 Statusprüfdienst – Keine Angabe von Sperrgründen</w:t>
      </w:r>
    </w:p>
    <w:p w:rsidR="0083095D" w:rsidRDefault="00001574" w:rsidP="00001574">
      <w:pPr>
        <w:pStyle w:val="gemEinzug"/>
        <w:rPr>
          <w:rFonts w:ascii="Wingdings" w:hAnsi="Wingdings"/>
          <w:b/>
        </w:rPr>
      </w:pPr>
      <w:r w:rsidRPr="00E47E00">
        <w:t>Die Produkttypen TSL-Dienst, gematik Root-CA, TSP-X.509 nonQES und TSP-X.509 QES SOLLEN sicherstellen, dass kein Sperrgrund mit der OCSP-Response geliefert wird.</w:t>
      </w:r>
    </w:p>
    <w:p w:rsidR="00001574" w:rsidRPr="0083095D" w:rsidRDefault="0083095D" w:rsidP="0083095D">
      <w:pPr>
        <w:pStyle w:val="gemStandard"/>
      </w:pPr>
      <w:r>
        <w:rPr>
          <w:b/>
        </w:rPr>
        <w:sym w:font="Wingdings" w:char="F0D5"/>
      </w:r>
    </w:p>
    <w:p w:rsidR="00001574" w:rsidRPr="00E47E00" w:rsidRDefault="00001574" w:rsidP="0083095D">
      <w:pPr>
        <w:pStyle w:val="berschrift4"/>
      </w:pPr>
      <w:bookmarkStart w:id="799" w:name="_Toc398121583"/>
      <w:bookmarkStart w:id="800" w:name="_Toc501718050"/>
      <w:r w:rsidRPr="00E47E00">
        <w:t>OCSP-Response – CertHash</w:t>
      </w:r>
      <w:bookmarkEnd w:id="799"/>
      <w:bookmarkEnd w:id="800"/>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 xml:space="preserve">GS-A_4693 Statusprüfdienst </w:t>
      </w:r>
      <w:r w:rsidR="005E012E">
        <w:rPr>
          <w:b/>
        </w:rPr>
        <w:t>–</w:t>
      </w:r>
      <w:r w:rsidRPr="00E47E00">
        <w:rPr>
          <w:b/>
        </w:rPr>
        <w:t xml:space="preserve"> Positive Statement</w:t>
      </w:r>
    </w:p>
    <w:p w:rsidR="0083095D" w:rsidRDefault="00001574" w:rsidP="00001574">
      <w:pPr>
        <w:pStyle w:val="gemEinzug"/>
        <w:rPr>
          <w:rFonts w:ascii="Wingdings" w:hAnsi="Wingdings"/>
          <w:b/>
        </w:rPr>
      </w:pPr>
      <w:r w:rsidRPr="00E47E00">
        <w:t>Die Produkttypen TSL-Dienst, gematik Root-CA, TSP-X.509 nonQES und TSP-X.509 QES MÜSSEN sicherstellen, dass im Falle eines im Verzeichnisdienst vorhandenen X.509-Zertifikats (außer bei nicht-qualifizierten Zertifikaten einer eGK) die Common PKI [Common-PKI] private SingleExtension „</w:t>
      </w:r>
      <w:r w:rsidRPr="00E47E00">
        <w:rPr>
          <w:rFonts w:ascii="Courier New" w:hAnsi="Courier New"/>
          <w:b/>
        </w:rPr>
        <w:t>certHash</w:t>
      </w:r>
      <w:r w:rsidRPr="00E47E00">
        <w:t>“ in den OCSP-Response des zu prüfenden X.509-Zertifikats eingestellt wird.</w:t>
      </w:r>
    </w:p>
    <w:p w:rsidR="00001574" w:rsidRPr="0083095D" w:rsidRDefault="0083095D" w:rsidP="0083095D">
      <w:pPr>
        <w:pStyle w:val="gemStandard"/>
      </w:pPr>
      <w:r>
        <w:rPr>
          <w:b/>
        </w:rPr>
        <w:sym w:font="Wingdings" w:char="F0D5"/>
      </w:r>
    </w:p>
    <w:p w:rsidR="00001574" w:rsidRPr="00E47E00" w:rsidRDefault="00001574" w:rsidP="0083095D">
      <w:pPr>
        <w:pStyle w:val="berschrift3"/>
      </w:pPr>
      <w:bookmarkStart w:id="801" w:name="_Toc398121584"/>
      <w:bookmarkStart w:id="802" w:name="_Toc501718051"/>
      <w:r w:rsidRPr="00E47E00">
        <w:t>Testunterstützung</w:t>
      </w:r>
      <w:bookmarkEnd w:id="801"/>
      <w:bookmarkEnd w:id="802"/>
    </w:p>
    <w:p w:rsidR="00001574" w:rsidRPr="00E47E00" w:rsidRDefault="00001574" w:rsidP="00001574">
      <w:pPr>
        <w:pStyle w:val="gemStandard"/>
      </w:pPr>
      <w:r w:rsidRPr="00E47E00">
        <w:t xml:space="preserve">Bei der PKI für X.509-Zertifikate wird zwischen einer Produktiv-PKI und einer Test-PKI unterschieden. </w:t>
      </w:r>
    </w:p>
    <w:p w:rsidR="00001574" w:rsidRPr="00E47E00" w:rsidRDefault="00001574" w:rsidP="00001574">
      <w:pPr>
        <w:pStyle w:val="gemStandard"/>
        <w:keepNext/>
        <w:tabs>
          <w:tab w:val="left" w:pos="567"/>
        </w:tabs>
        <w:ind w:left="567" w:hanging="567"/>
        <w:rPr>
          <w:b/>
        </w:rPr>
      </w:pPr>
      <w:r w:rsidRPr="00E47E00">
        <w:rPr>
          <w:rFonts w:ascii="Wingdings" w:hAnsi="Wingdings"/>
          <w:b/>
        </w:rPr>
        <w:sym w:font="Wingdings" w:char="F0D6"/>
      </w:r>
      <w:r w:rsidRPr="00E47E00">
        <w:rPr>
          <w:b/>
        </w:rPr>
        <w:tab/>
        <w:t>GS-A_4694 Betrieb von OCSP-Responder für Test-PKI-CAs</w:t>
      </w:r>
    </w:p>
    <w:p w:rsidR="0083095D" w:rsidRDefault="00001574" w:rsidP="00001574">
      <w:pPr>
        <w:pStyle w:val="gemEinzug"/>
        <w:rPr>
          <w:rFonts w:ascii="Wingdings" w:hAnsi="Wingdings"/>
          <w:b/>
        </w:rPr>
      </w:pPr>
      <w:r w:rsidRPr="00E354B0">
        <w:t>Die Produkttypen TSL-Dienst, gematik Root-CA, TSP-X.509 QES und TSP-X.509 nonQES MÜSSEN neben OCSP-Respondern für die produktive PKI ebenfalls OCSP-Responder für die Test-PKI betreiben.</w:t>
      </w:r>
    </w:p>
    <w:p w:rsidR="00001574" w:rsidRPr="0083095D" w:rsidRDefault="0083095D" w:rsidP="0083095D">
      <w:pPr>
        <w:pStyle w:val="gemStandard"/>
      </w:pPr>
      <w:r>
        <w:rPr>
          <w:b/>
        </w:rPr>
        <w:sym w:font="Wingdings" w:char="F0D5"/>
      </w:r>
    </w:p>
    <w:p w:rsidR="00001574" w:rsidRPr="00185859" w:rsidRDefault="00001574" w:rsidP="0083095D">
      <w:pPr>
        <w:pStyle w:val="berschrift3"/>
      </w:pPr>
      <w:bookmarkStart w:id="803" w:name="_Toc398121585"/>
      <w:bookmarkStart w:id="804" w:name="_Toc501718052"/>
      <w:r w:rsidRPr="00E47E00">
        <w:t>Hardwar</w:t>
      </w:r>
      <w:r w:rsidRPr="00185859">
        <w:t>emerkmale</w:t>
      </w:r>
      <w:bookmarkEnd w:id="803"/>
      <w:bookmarkEnd w:id="804"/>
    </w:p>
    <w:p w:rsidR="00001574" w:rsidRPr="00E47E00" w:rsidRDefault="00001574" w:rsidP="00001574">
      <w:pPr>
        <w:pStyle w:val="gemStandard"/>
      </w:pPr>
      <w:r w:rsidRPr="00E47E00">
        <w:t>Die Statusprüfung setzt keine besonderen Hardwaremerkmale voraus.</w:t>
      </w:r>
    </w:p>
    <w:p w:rsidR="0083095D" w:rsidRDefault="0083095D" w:rsidP="0083095D">
      <w:pPr>
        <w:pStyle w:val="berschrift1"/>
        <w:sectPr w:rsidR="0083095D" w:rsidSect="00001574">
          <w:pgSz w:w="11907" w:h="16839" w:code="9"/>
          <w:pgMar w:top="2104" w:right="1469" w:bottom="1701" w:left="1701" w:header="709" w:footer="482" w:gutter="0"/>
          <w:pgBorders w:offsetFrom="page">
            <w:right w:val="single" w:sz="48" w:space="24" w:color="99FF99"/>
          </w:pgBorders>
          <w:cols w:space="708"/>
          <w:docGrid w:linePitch="360"/>
        </w:sectPr>
      </w:pPr>
      <w:bookmarkStart w:id="805" w:name="_Toc398121586"/>
    </w:p>
    <w:p w:rsidR="00001574" w:rsidRPr="009F7197" w:rsidRDefault="00001574" w:rsidP="0083095D">
      <w:pPr>
        <w:pStyle w:val="berschrift1"/>
      </w:pPr>
      <w:bookmarkStart w:id="806" w:name="_Toc501718053"/>
      <w:r w:rsidRPr="009F7197">
        <w:lastRenderedPageBreak/>
        <w:t>Anhang A</w:t>
      </w:r>
      <w:r>
        <w:t xml:space="preserve"> – </w:t>
      </w:r>
      <w:r w:rsidRPr="009F7197">
        <w:br/>
        <w:t>Sektorspezifische Ausprägungen der SMC-B Zertifikate</w:t>
      </w:r>
      <w:bookmarkEnd w:id="805"/>
      <w:bookmarkEnd w:id="806"/>
    </w:p>
    <w:p w:rsidR="00001574" w:rsidRPr="00E47E00" w:rsidRDefault="00001574" w:rsidP="00001574">
      <w:pPr>
        <w:pStyle w:val="gemStandard"/>
      </w:pPr>
      <w:r w:rsidRPr="00E47E00">
        <w:t>Die nachfolgenden Profiltabellen der Sektoren referenzieren auf die Festlegungen aus Kap</w:t>
      </w:r>
      <w:r>
        <w:t>.</w:t>
      </w:r>
      <w:r w:rsidRPr="00E47E00">
        <w:t xml:space="preserve"> 5.3.4 für alle sektorübergreifenden Attribute und ergänzen/ersetzen diese um sektorspezifische Ausprägungen. </w:t>
      </w:r>
    </w:p>
    <w:p w:rsidR="00001574" w:rsidRPr="00E47E00" w:rsidRDefault="00001574" w:rsidP="00001574">
      <w:pPr>
        <w:pStyle w:val="gemStandard"/>
      </w:pPr>
      <w:r w:rsidRPr="00E47E00">
        <w:t>Die Profiltabellen gelten einheitlich für die Zertifikate:</w:t>
      </w:r>
    </w:p>
    <w:p w:rsidR="00001574" w:rsidRPr="00E47E00" w:rsidRDefault="00001574" w:rsidP="00001574">
      <w:pPr>
        <w:pStyle w:val="gemAufzhlung"/>
        <w:numPr>
          <w:ilvl w:val="0"/>
          <w:numId w:val="22"/>
        </w:numPr>
        <w:tabs>
          <w:tab w:val="clear" w:pos="720"/>
        </w:tabs>
        <w:ind w:left="1135" w:hanging="284"/>
      </w:pPr>
      <w:r w:rsidRPr="00E47E00">
        <w:t>C.HCI.AUT</w:t>
      </w:r>
    </w:p>
    <w:p w:rsidR="00001574" w:rsidRPr="00E47E00" w:rsidRDefault="00001574" w:rsidP="00001574">
      <w:pPr>
        <w:pStyle w:val="gemAufzhlung"/>
        <w:numPr>
          <w:ilvl w:val="0"/>
          <w:numId w:val="22"/>
        </w:numPr>
        <w:tabs>
          <w:tab w:val="clear" w:pos="720"/>
        </w:tabs>
        <w:ind w:left="1135" w:hanging="284"/>
      </w:pPr>
      <w:r w:rsidRPr="00E47E00">
        <w:t>C.HCI.ENC</w:t>
      </w:r>
    </w:p>
    <w:p w:rsidR="00001574" w:rsidRPr="00E47E00" w:rsidRDefault="00001574" w:rsidP="00001574">
      <w:pPr>
        <w:pStyle w:val="gemAufzhlung"/>
        <w:numPr>
          <w:ilvl w:val="0"/>
          <w:numId w:val="22"/>
        </w:numPr>
        <w:tabs>
          <w:tab w:val="clear" w:pos="720"/>
        </w:tabs>
        <w:ind w:left="1135" w:hanging="284"/>
      </w:pPr>
      <w:r w:rsidRPr="00E47E00">
        <w:t>C.HCI.OSIG</w:t>
      </w:r>
    </w:p>
    <w:p w:rsidR="00001574" w:rsidRPr="00681A56" w:rsidRDefault="00001574" w:rsidP="00001574">
      <w:pPr>
        <w:pStyle w:val="gemStandard"/>
        <w:rPr>
          <w:i/>
        </w:rPr>
      </w:pPr>
      <w:r w:rsidRPr="00681A56">
        <w:rPr>
          <w:i/>
        </w:rPr>
        <w:t>Hinweis: Wä</w:t>
      </w:r>
      <w:r>
        <w:rPr>
          <w:i/>
        </w:rPr>
        <w:t xml:space="preserve">hrend der Erprobungsphase ORS1 </w:t>
      </w:r>
      <w:r w:rsidRPr="00681A56">
        <w:rPr>
          <w:i/>
        </w:rPr>
        <w:t xml:space="preserve">enthielten die Zertifikate im Feld </w:t>
      </w:r>
      <w:r w:rsidRPr="00681A56">
        <w:rPr>
          <w:rFonts w:ascii="Courier New" w:hAnsi="Courier New" w:cs="Courier New"/>
          <w:b/>
          <w:i/>
          <w:color w:val="0000FF"/>
          <w:sz w:val="20"/>
          <w:szCs w:val="20"/>
        </w:rPr>
        <w:t>CertificatePolicies</w:t>
      </w:r>
      <w:r w:rsidRPr="00681A56">
        <w:rPr>
          <w:i/>
        </w:rPr>
        <w:t xml:space="preserve"> zusätzlich die Policy-OID der „Policy für SMC-B </w:t>
      </w:r>
      <w:r>
        <w:rPr>
          <w:i/>
        </w:rPr>
        <w:t>Zertifikate während Erprobung“.</w:t>
      </w:r>
      <w:r w:rsidRPr="00681A56">
        <w:rPr>
          <w:i/>
        </w:rPr>
        <w:t xml:space="preserve"> Die während der Erprobungsphase ausgegebenen Zertifikate behalten ihre Gültigkeit bis zu ihrem zeitlichen Ablauf.</w:t>
      </w:r>
    </w:p>
    <w:p w:rsidR="00001574" w:rsidRPr="009F7197" w:rsidRDefault="00001574" w:rsidP="0083095D">
      <w:pPr>
        <w:pStyle w:val="berschrift2"/>
      </w:pPr>
      <w:bookmarkStart w:id="807" w:name="_Toc398121587"/>
      <w:bookmarkStart w:id="808" w:name="_Toc501718054"/>
      <w:r>
        <w:t xml:space="preserve">A1 – </w:t>
      </w:r>
      <w:r w:rsidRPr="009F7197">
        <w:t>KZBV</w:t>
      </w:r>
      <w:bookmarkEnd w:id="807"/>
      <w:bookmarkEnd w:id="808"/>
    </w:p>
    <w:p w:rsidR="00001574" w:rsidRPr="00E47E00" w:rsidRDefault="00001574" w:rsidP="00001574">
      <w:pPr>
        <w:pStyle w:val="Beschriftung"/>
        <w:jc w:val="left"/>
      </w:pPr>
      <w:bookmarkStart w:id="809" w:name="_Toc501452748"/>
      <w:r w:rsidRPr="00DD1F3A">
        <w:t xml:space="preserve">Tabelle </w:t>
      </w:r>
      <w:r w:rsidRPr="00DD1F3A">
        <w:fldChar w:fldCharType="begin"/>
      </w:r>
      <w:r w:rsidRPr="00DD1F3A">
        <w:instrText xml:space="preserve"> SEQ Tabelle \* ARABIC </w:instrText>
      </w:r>
      <w:r w:rsidRPr="00DD1F3A">
        <w:rPr>
          <w:highlight w:val="yellow"/>
        </w:rPr>
        <w:fldChar w:fldCharType="separate"/>
      </w:r>
      <w:r w:rsidR="00BF0362">
        <w:rPr>
          <w:noProof/>
        </w:rPr>
        <w:t>110</w:t>
      </w:r>
      <w:r w:rsidRPr="00DD1F3A">
        <w:fldChar w:fldCharType="end"/>
      </w:r>
      <w:r w:rsidRPr="00DD1F3A">
        <w:t>: Tab_SMCB_KZBV</w:t>
      </w:r>
      <w:r w:rsidRPr="003B4C4D">
        <w:t>_ZA</w:t>
      </w:r>
      <w:r>
        <w:t xml:space="preserve"> </w:t>
      </w:r>
      <w:r w:rsidRPr="00DD1F3A">
        <w:t xml:space="preserve">SMC-B-Zertifikate für </w:t>
      </w:r>
      <w:r w:rsidRPr="003B4C4D">
        <w:t>Zahnarzt (</w:t>
      </w:r>
      <w:r w:rsidRPr="00BC5B44">
        <w:t>Sektor KZBV</w:t>
      </w:r>
      <w:r w:rsidRPr="003B4C4D">
        <w:t>)</w:t>
      </w:r>
      <w:bookmarkEnd w:id="809"/>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A311A0" w:rsidTr="00001574">
        <w:trPr>
          <w:cantSplit/>
          <w:trHeight w:val="298"/>
          <w:tblHeader/>
        </w:trPr>
        <w:tc>
          <w:tcPr>
            <w:tcW w:w="3165"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559"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577"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07"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c>
          <w:tcPr>
            <w:tcW w:w="3165"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43" w:type="dxa"/>
            <w:gridSpan w:val="3"/>
            <w:shd w:val="clear" w:color="auto" w:fill="auto"/>
          </w:tcPr>
          <w:p w:rsidR="00001574" w:rsidRPr="00E47E00" w:rsidRDefault="00001574" w:rsidP="00001574">
            <w:pPr>
              <w:pStyle w:val="gemTab9pt"/>
              <w:spacing w:beforeLines="20" w:before="48" w:afterLines="20" w:after="48"/>
            </w:pPr>
            <w:r w:rsidRPr="00E47E00">
              <w:t>C.HCI.AUT, C.HCI.ENC, C.HCI.OSIG</w:t>
            </w:r>
          </w:p>
        </w:tc>
      </w:tr>
      <w:tr w:rsidR="00001574" w:rsidRPr="00E47E00" w:rsidTr="00001574">
        <w:tc>
          <w:tcPr>
            <w:tcW w:w="288" w:type="dxa"/>
            <w:vMerge w:val="restart"/>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559" w:type="dxa"/>
            <w:shd w:val="clear" w:color="auto" w:fill="FFFF99"/>
          </w:tcPr>
          <w:p w:rsidR="00001574" w:rsidRPr="00E47E00" w:rsidRDefault="00001574" w:rsidP="00001574">
            <w:pPr>
              <w:pStyle w:val="gemTab9pt"/>
              <w:spacing w:beforeLines="20" w:before="48" w:afterLines="20" w:after="48"/>
            </w:pP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val="restart"/>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version</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serialNumber</w:t>
            </w:r>
          </w:p>
        </w:tc>
        <w:tc>
          <w:tcPr>
            <w:tcW w:w="4559" w:type="dxa"/>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w:t>
            </w:r>
          </w:p>
        </w:tc>
        <w:tc>
          <w:tcPr>
            <w:tcW w:w="4559" w:type="dxa"/>
            <w:shd w:val="clear" w:color="auto" w:fill="auto"/>
          </w:tcPr>
          <w:p w:rsidR="00001574" w:rsidRPr="00A311A0" w:rsidRDefault="00001574" w:rsidP="00001574">
            <w:pPr>
              <w:pStyle w:val="gemTab9pt"/>
              <w:spacing w:before="20" w:after="20"/>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issuer</w:t>
            </w:r>
          </w:p>
        </w:tc>
        <w:tc>
          <w:tcPr>
            <w:tcW w:w="4559" w:type="dxa"/>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validity</w:t>
            </w:r>
          </w:p>
        </w:tc>
        <w:tc>
          <w:tcPr>
            <w:tcW w:w="4559" w:type="dxa"/>
            <w:tcBorders>
              <w:bottom w:val="single" w:sz="4" w:space="0" w:color="808080"/>
            </w:tcBorders>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commonName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Gemäß Freigabedaten der zuständigen KZV</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title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5139B5" w:rsidRDefault="00001574" w:rsidP="00001574">
            <w:pPr>
              <w:pStyle w:val="gemTab9pt"/>
              <w:spacing w:beforeLines="20" w:before="48" w:afterLines="20" w:after="48"/>
              <w:rPr>
                <w:rFonts w:ascii="Courier New" w:hAnsi="Courier New" w:cs="Courier New"/>
                <w:b/>
                <w:color w:val="0000FF"/>
                <w:sz w:val="16"/>
                <w:szCs w:val="16"/>
                <w:highlight w:val="yellow"/>
              </w:rPr>
            </w:pPr>
            <w:r w:rsidRPr="005139B5">
              <w:rPr>
                <w:rFonts w:ascii="Courier New" w:hAnsi="Courier New" w:cs="Courier New"/>
                <w:b/>
                <w:color w:val="0000FF"/>
                <w:sz w:val="16"/>
                <w:szCs w:val="16"/>
              </w:rPr>
              <w:t>givenName</w:t>
            </w:r>
          </w:p>
        </w:tc>
        <w:tc>
          <w:tcPr>
            <w:tcW w:w="4559" w:type="dxa"/>
            <w:shd w:val="clear" w:color="auto" w:fill="auto"/>
          </w:tcPr>
          <w:p w:rsidR="00001574" w:rsidRPr="005139B5" w:rsidRDefault="00001574" w:rsidP="00001574">
            <w:pPr>
              <w:pStyle w:val="gemTab9pt"/>
              <w:spacing w:beforeLines="20" w:before="48" w:afterLines="20" w:after="48"/>
              <w:rPr>
                <w:rFonts w:ascii="Courier New" w:hAnsi="Courier New" w:cs="Courier New"/>
                <w:b/>
                <w:color w:val="0000FF"/>
                <w:sz w:val="16"/>
                <w:szCs w:val="16"/>
                <w:highlight w:val="yellow"/>
              </w:rPr>
            </w:pPr>
            <w:r w:rsidRPr="005139B5">
              <w:rPr>
                <w:rFonts w:ascii="Courier New" w:hAnsi="Courier New" w:cs="Courier New"/>
                <w:b/>
                <w:bCs/>
                <w:iCs/>
                <w:color w:val="0000FF"/>
                <w:sz w:val="16"/>
                <w:szCs w:val="16"/>
              </w:rPr>
              <w:t>nicht belegt</w:t>
            </w:r>
          </w:p>
        </w:tc>
        <w:tc>
          <w:tcPr>
            <w:tcW w:w="577" w:type="dxa"/>
            <w:shd w:val="clear" w:color="auto" w:fill="auto"/>
          </w:tcPr>
          <w:p w:rsidR="00001574" w:rsidRPr="005139B5" w:rsidRDefault="00001574" w:rsidP="00001574">
            <w:pPr>
              <w:pStyle w:val="gemTab9pt"/>
              <w:spacing w:beforeLines="20" w:before="48" w:afterLines="20" w:after="48"/>
              <w:rPr>
                <w:rFonts w:ascii="Courier New" w:hAnsi="Courier New" w:cs="Courier New"/>
                <w:b/>
                <w:color w:val="0000FF"/>
                <w:sz w:val="16"/>
                <w:szCs w:val="16"/>
                <w:highlight w:val="yellow"/>
              </w:rPr>
            </w:pPr>
            <w:r w:rsidRPr="005139B5">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surName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serialNumber</w:t>
            </w:r>
          </w:p>
        </w:tc>
        <w:tc>
          <w:tcPr>
            <w:tcW w:w="4559" w:type="dxa"/>
            <w:shd w:val="clear" w:color="auto" w:fill="auto"/>
          </w:tcPr>
          <w:p w:rsidR="00001574" w:rsidRDefault="00001574" w:rsidP="00001574">
            <w:pPr>
              <w:pStyle w:val="gemTab9pt"/>
              <w:spacing w:beforeLines="20" w:before="48" w:afterLines="20" w:after="48"/>
              <w:rPr>
                <w:rFonts w:ascii="Courier New" w:hAnsi="Courier New" w:cs="Courier New"/>
                <w:b/>
                <w:bCs/>
                <w:iCs/>
                <w:color w:val="0000FF"/>
                <w:sz w:val="16"/>
                <w:szCs w:val="16"/>
              </w:rPr>
            </w:pPr>
            <w:r w:rsidRPr="00646DEA">
              <w:rPr>
                <w:rFonts w:ascii="Courier New" w:hAnsi="Courier New" w:cs="Courier New"/>
                <w:b/>
                <w:bCs/>
                <w:iCs/>
                <w:color w:val="0000FF"/>
                <w:sz w:val="16"/>
                <w:szCs w:val="16"/>
              </w:rPr>
              <w:t>TI-weit eindeutiger Identifier der Karte  in der Form: &lt;TSP-ID&gt;.&lt;ICCSN&gt;</w:t>
            </w:r>
          </w:p>
          <w:p w:rsidR="00001574" w:rsidRPr="00646DEA" w:rsidRDefault="00001574" w:rsidP="00001574">
            <w:pPr>
              <w:pStyle w:val="gemTab9pt"/>
              <w:spacing w:beforeLines="20" w:before="48" w:afterLines="20" w:after="48"/>
              <w:rPr>
                <w:rFonts w:ascii="Courier New" w:hAnsi="Courier New" w:cs="Courier New"/>
                <w:b/>
                <w:strike/>
                <w:color w:val="0000FF"/>
                <w:sz w:val="16"/>
                <w:szCs w:val="16"/>
              </w:rPr>
            </w:pPr>
            <w:r w:rsidRPr="000033C3">
              <w:rPr>
                <w:rFonts w:ascii="Courier New" w:hAnsi="Courier New" w:cs="Courier New"/>
                <w:b/>
                <w:bCs/>
                <w:iCs/>
                <w:color w:val="0000FF"/>
                <w:sz w:val="16"/>
                <w:szCs w:val="16"/>
              </w:rPr>
              <w:t>(&lt;TSP-ID&gt; gemäß Tab_PKI_109 Werte für das Präfix &lt;TSP-ID&gt;)</w:t>
            </w:r>
          </w:p>
        </w:tc>
        <w:tc>
          <w:tcPr>
            <w:tcW w:w="577" w:type="dxa"/>
            <w:shd w:val="clear" w:color="auto" w:fill="auto"/>
          </w:tcPr>
          <w:p w:rsidR="00001574" w:rsidRPr="00646DEA" w:rsidRDefault="00001574" w:rsidP="00001574">
            <w:pPr>
              <w:pStyle w:val="gemTab9pt"/>
              <w:spacing w:beforeLines="20" w:before="48" w:afterLines="20" w:after="48"/>
              <w:rPr>
                <w:rFonts w:ascii="Courier New" w:hAnsi="Courier New" w:cs="Courier New"/>
                <w:b/>
                <w:strike/>
                <w:color w:val="0000FF"/>
                <w:sz w:val="16"/>
                <w:szCs w:val="16"/>
              </w:rPr>
            </w:pPr>
            <w:r w:rsidRPr="00646DEA">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109FE" w:rsidRDefault="00001574" w:rsidP="00001574">
            <w:pPr>
              <w:pStyle w:val="gemTab9pt"/>
              <w:spacing w:beforeLines="20" w:before="48" w:afterLines="20" w:after="48"/>
              <w:rPr>
                <w:rFonts w:ascii="Courier New" w:hAnsi="Courier New" w:cs="Courier New"/>
                <w:b/>
                <w:color w:val="0000FF"/>
                <w:sz w:val="16"/>
                <w:szCs w:val="16"/>
                <w:highlight w:val="yellow"/>
              </w:rPr>
            </w:pPr>
            <w:r w:rsidRPr="00A109FE">
              <w:rPr>
                <w:rFonts w:ascii="Courier New" w:hAnsi="Courier New" w:cs="Courier New"/>
                <w:b/>
                <w:color w:val="0000FF"/>
                <w:sz w:val="16"/>
                <w:szCs w:val="16"/>
              </w:rPr>
              <w:t>organizationalUnitName</w:t>
            </w:r>
          </w:p>
        </w:tc>
        <w:tc>
          <w:tcPr>
            <w:tcW w:w="4559" w:type="dxa"/>
            <w:shd w:val="clear" w:color="auto" w:fill="auto"/>
          </w:tcPr>
          <w:p w:rsidR="00001574" w:rsidRPr="00A109FE" w:rsidRDefault="00001574" w:rsidP="00001574">
            <w:pPr>
              <w:pStyle w:val="gemTab9pt"/>
              <w:spacing w:beforeLines="20" w:before="48" w:afterLines="20" w:after="48"/>
              <w:rPr>
                <w:rFonts w:ascii="Courier New" w:hAnsi="Courier New" w:cs="Courier New"/>
                <w:b/>
                <w:color w:val="0000FF"/>
                <w:sz w:val="16"/>
                <w:szCs w:val="16"/>
                <w:highlight w:val="yellow"/>
              </w:rPr>
            </w:pPr>
            <w:r w:rsidRPr="00A109FE">
              <w:rPr>
                <w:rFonts w:ascii="Courier New" w:hAnsi="Courier New" w:cs="Courier New"/>
                <w:b/>
                <w:bCs/>
                <w:iCs/>
                <w:color w:val="0000FF"/>
                <w:sz w:val="16"/>
                <w:szCs w:val="16"/>
              </w:rPr>
              <w:t>nicht belegt</w:t>
            </w:r>
          </w:p>
        </w:tc>
        <w:tc>
          <w:tcPr>
            <w:tcW w:w="577" w:type="dxa"/>
            <w:shd w:val="clear" w:color="auto" w:fill="auto"/>
          </w:tcPr>
          <w:p w:rsidR="00001574" w:rsidRPr="00A109FE" w:rsidRDefault="00001574" w:rsidP="00001574">
            <w:pPr>
              <w:pStyle w:val="gemTab9pt"/>
              <w:spacing w:beforeLines="20" w:before="48" w:afterLines="20" w:after="48"/>
              <w:rPr>
                <w:rFonts w:ascii="Courier New" w:hAnsi="Courier New" w:cs="Courier New"/>
                <w:b/>
                <w:color w:val="0000FF"/>
                <w:sz w:val="16"/>
                <w:szCs w:val="16"/>
                <w:highlight w:val="yellow"/>
              </w:rPr>
            </w:pPr>
            <w:r w:rsidRPr="00A109FE">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109FE" w:rsidRDefault="00001574" w:rsidP="00001574">
            <w:pPr>
              <w:pStyle w:val="gemTab9pt"/>
              <w:spacing w:beforeLines="20" w:before="48" w:afterLines="20" w:after="48"/>
              <w:rPr>
                <w:rFonts w:ascii="Courier New" w:hAnsi="Courier New" w:cs="Courier New"/>
                <w:b/>
                <w:color w:val="0000FF"/>
                <w:sz w:val="16"/>
                <w:szCs w:val="16"/>
                <w:highlight w:val="yellow"/>
              </w:rPr>
            </w:pPr>
            <w:r w:rsidRPr="00A109FE">
              <w:rPr>
                <w:rFonts w:ascii="Courier New" w:hAnsi="Courier New" w:cs="Courier New"/>
                <w:b/>
                <w:color w:val="0000FF"/>
                <w:sz w:val="16"/>
                <w:szCs w:val="16"/>
              </w:rPr>
              <w:t>organizationName</w:t>
            </w:r>
          </w:p>
        </w:tc>
        <w:tc>
          <w:tcPr>
            <w:tcW w:w="4559" w:type="dxa"/>
            <w:shd w:val="clear" w:color="auto" w:fill="auto"/>
          </w:tcPr>
          <w:p w:rsidR="00001574" w:rsidRPr="00A109FE" w:rsidRDefault="00001574" w:rsidP="00001574">
            <w:pPr>
              <w:pStyle w:val="gemTab9pt"/>
              <w:spacing w:beforeLines="20" w:before="48" w:afterLines="20" w:after="48"/>
              <w:rPr>
                <w:rFonts w:ascii="Courier New" w:hAnsi="Courier New" w:cs="Courier New"/>
                <w:b/>
                <w:color w:val="0000FF"/>
                <w:sz w:val="16"/>
                <w:szCs w:val="16"/>
                <w:highlight w:val="yellow"/>
              </w:rPr>
            </w:pPr>
            <w:r w:rsidRPr="00A109FE">
              <w:rPr>
                <w:rFonts w:ascii="Courier New" w:hAnsi="Courier New" w:cs="Courier New"/>
                <w:b/>
                <w:color w:val="0000FF"/>
                <w:sz w:val="16"/>
                <w:szCs w:val="16"/>
              </w:rPr>
              <w:t>Telematik-ID gemäss Freigabedaten der zuständigen KZV</w:t>
            </w:r>
          </w:p>
        </w:tc>
        <w:tc>
          <w:tcPr>
            <w:tcW w:w="577" w:type="dxa"/>
            <w:shd w:val="clear" w:color="auto" w:fill="auto"/>
          </w:tcPr>
          <w:p w:rsidR="00001574" w:rsidRPr="00A109FE" w:rsidRDefault="00001574" w:rsidP="00001574">
            <w:pPr>
              <w:pStyle w:val="gemTab9pt"/>
              <w:spacing w:beforeLines="20" w:before="48" w:afterLines="20" w:after="48"/>
              <w:rPr>
                <w:rFonts w:ascii="Courier New" w:hAnsi="Courier New" w:cs="Courier New"/>
                <w:b/>
                <w:color w:val="0000FF"/>
                <w:sz w:val="16"/>
                <w:szCs w:val="16"/>
                <w:highlight w:val="yellow"/>
              </w:rPr>
            </w:pPr>
            <w:r w:rsidRPr="00A109FE">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streetAddress</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postalCode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localityName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stateOrProvinceName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countryName</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559" w:type="dxa"/>
            <w:shd w:val="clear" w:color="auto" w:fill="auto"/>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r w:rsidRPr="00E47E00">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559" w:type="dxa"/>
            <w:tcBorders>
              <w:bottom w:val="single" w:sz="4" w:space="0" w:color="808080"/>
            </w:tcBorders>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shd w:val="clear" w:color="auto" w:fill="B3B3B3"/>
          </w:tcPr>
          <w:p w:rsidR="00001574" w:rsidRPr="00E47E00" w:rsidRDefault="00001574" w:rsidP="00001574">
            <w:pPr>
              <w:pStyle w:val="gemTab9pt"/>
              <w:spacing w:beforeLines="20" w:before="48" w:afterLines="20" w:after="48"/>
            </w:pPr>
            <w:r w:rsidRPr="00E47E00">
              <w:t>critical</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SubjectKeyIdentifier</w:t>
            </w:r>
            <w:r w:rsidRPr="00A311A0">
              <w:rPr>
                <w:color w:val="808080"/>
              </w:rPr>
              <w:br/>
              <w:t>{2 5 29 14}</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KeyUsage</w:t>
            </w:r>
            <w:r w:rsidRPr="00A311A0">
              <w:rPr>
                <w:color w:val="808080"/>
              </w:rPr>
              <w:br/>
              <w:t>{2 5 29 15}</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20" w:after="20"/>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b/>
                <w:color w:val="808080"/>
              </w:rPr>
            </w:pPr>
            <w:r w:rsidRPr="00A311A0">
              <w:rPr>
                <w:b/>
                <w:color w:val="808080"/>
              </w:rPr>
              <w:t>TRUE</w:t>
            </w:r>
          </w:p>
        </w:tc>
      </w:tr>
      <w:tr w:rsidR="00001574" w:rsidRPr="009C0272"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CE0A5B" w:rsidRDefault="00001574" w:rsidP="00001574">
            <w:pPr>
              <w:pStyle w:val="gemTab9pt"/>
              <w:spacing w:beforeLines="20" w:before="48" w:afterLines="20" w:after="48"/>
              <w:rPr>
                <w:rFonts w:eastAsia="Times New Roman" w:cs="Arial"/>
                <w:color w:val="808080"/>
              </w:rPr>
            </w:pPr>
            <w:r w:rsidRPr="00CE0A5B">
              <w:rPr>
                <w:rFonts w:eastAsia="Times New Roman" w:cs="Arial"/>
                <w:color w:val="808080"/>
              </w:rPr>
              <w:t>SubjectAltNames</w:t>
            </w:r>
            <w:r w:rsidRPr="00CE0A5B">
              <w:rPr>
                <w:rFonts w:eastAsia="Times New Roman" w:cs="Arial"/>
                <w:color w:val="808080"/>
              </w:rPr>
              <w:br/>
              <w:t>{2 5 29 17}</w:t>
            </w:r>
          </w:p>
        </w:tc>
        <w:tc>
          <w:tcPr>
            <w:tcW w:w="4559" w:type="dxa"/>
            <w:shd w:val="clear" w:color="auto" w:fill="auto"/>
          </w:tcPr>
          <w:p w:rsidR="00001574" w:rsidRPr="00DD1F3A" w:rsidRDefault="00001574" w:rsidP="00001574">
            <w:pPr>
              <w:pStyle w:val="gemTab9pt"/>
              <w:spacing w:beforeLines="20" w:before="48" w:afterLines="20" w:after="48"/>
              <w:rPr>
                <w:szCs w:val="18"/>
                <w:highlight w:val="yellow"/>
              </w:rPr>
            </w:pPr>
            <w:r w:rsidRPr="00DD1F3A">
              <w:rPr>
                <w:szCs w:val="18"/>
              </w:rPr>
              <w:t xml:space="preserve">rfc822Name </w:t>
            </w:r>
          </w:p>
          <w:p w:rsidR="00001574" w:rsidRPr="00DD1F3A" w:rsidRDefault="00001574" w:rsidP="00001574">
            <w:pPr>
              <w:pStyle w:val="gemTab9pt"/>
              <w:spacing w:beforeLines="20" w:before="48" w:afterLines="20" w:after="48"/>
              <w:rPr>
                <w:rFonts w:ascii="Courier New" w:hAnsi="Courier New" w:cs="Courier New"/>
                <w:b/>
                <w:strike/>
                <w:color w:val="0000FF"/>
                <w:sz w:val="16"/>
                <w:szCs w:val="16"/>
                <w:highlight w:val="yellow"/>
              </w:rPr>
            </w:pPr>
            <w:r w:rsidRPr="00DD1F3A">
              <w:rPr>
                <w:szCs w:val="18"/>
              </w:rPr>
              <w:t>type-id= {2 5 4 3}; value= ggf. überlange Institutionsnamen, Alternativnamen oder Ergänzungen</w:t>
            </w:r>
          </w:p>
        </w:tc>
        <w:tc>
          <w:tcPr>
            <w:tcW w:w="577" w:type="dxa"/>
            <w:shd w:val="clear" w:color="auto" w:fill="auto"/>
          </w:tcPr>
          <w:p w:rsidR="00001574" w:rsidRDefault="00001574" w:rsidP="00001574">
            <w:pPr>
              <w:pStyle w:val="gemTab9pt"/>
              <w:spacing w:beforeLines="20" w:before="48" w:afterLines="20" w:after="48"/>
              <w:rPr>
                <w:color w:val="808080"/>
                <w:lang w:val="en-US"/>
              </w:rPr>
            </w:pPr>
            <w:r w:rsidRPr="009C0272">
              <w:rPr>
                <w:color w:val="808080"/>
                <w:lang w:val="en-US"/>
              </w:rPr>
              <w:t>0-1</w:t>
            </w:r>
          </w:p>
          <w:p w:rsidR="00001574" w:rsidRPr="009C0272" w:rsidRDefault="00001574" w:rsidP="00001574">
            <w:pPr>
              <w:pStyle w:val="gemTab9pt"/>
              <w:spacing w:beforeLines="20" w:before="48" w:afterLines="20" w:after="48"/>
              <w:rPr>
                <w:color w:val="808080"/>
                <w:lang w:val="en-US"/>
              </w:rPr>
            </w:pPr>
            <w:r w:rsidRPr="00DD1F3A">
              <w:rPr>
                <w:color w:val="808080"/>
              </w:rPr>
              <w:t>0-1</w:t>
            </w:r>
          </w:p>
        </w:tc>
        <w:tc>
          <w:tcPr>
            <w:tcW w:w="807" w:type="dxa"/>
            <w:shd w:val="clear" w:color="auto" w:fill="auto"/>
          </w:tcPr>
          <w:p w:rsidR="00001574" w:rsidRPr="009C0272" w:rsidRDefault="00001574" w:rsidP="00001574">
            <w:pPr>
              <w:pStyle w:val="gemTab9pt"/>
              <w:spacing w:beforeLines="20" w:before="48" w:afterLines="20" w:after="48"/>
              <w:rPr>
                <w:color w:val="808080"/>
                <w:lang w:val="en-US"/>
              </w:rPr>
            </w:pPr>
            <w:r w:rsidRPr="009C0272">
              <w:rPr>
                <w:color w:val="808080"/>
                <w:lang w:val="en-US"/>
              </w:rPr>
              <w:t>FALSE</w:t>
            </w:r>
          </w:p>
        </w:tc>
      </w:tr>
      <w:tr w:rsidR="00001574" w:rsidRPr="009C0272" w:rsidTr="00001574">
        <w:tc>
          <w:tcPr>
            <w:tcW w:w="288" w:type="dxa"/>
            <w:vMerge/>
            <w:shd w:val="clear" w:color="auto" w:fill="auto"/>
          </w:tcPr>
          <w:p w:rsidR="00001574" w:rsidRPr="009C0272" w:rsidRDefault="00001574" w:rsidP="00001574">
            <w:pPr>
              <w:pStyle w:val="gemTab9pt"/>
              <w:spacing w:beforeLines="20" w:before="48" w:afterLines="20" w:after="48"/>
              <w:rPr>
                <w:lang w:val="en-US"/>
              </w:rPr>
            </w:pPr>
          </w:p>
        </w:tc>
        <w:tc>
          <w:tcPr>
            <w:tcW w:w="360" w:type="dxa"/>
            <w:vMerge/>
            <w:shd w:val="clear" w:color="auto" w:fill="FFFF99"/>
          </w:tcPr>
          <w:p w:rsidR="00001574" w:rsidRPr="009C0272" w:rsidRDefault="00001574" w:rsidP="00001574">
            <w:pPr>
              <w:pStyle w:val="gemTab9pt"/>
              <w:spacing w:beforeLines="20" w:before="48" w:afterLines="20" w:after="48"/>
              <w:rPr>
                <w:lang w:val="en-US"/>
              </w:rPr>
            </w:pPr>
          </w:p>
        </w:tc>
        <w:tc>
          <w:tcPr>
            <w:tcW w:w="360" w:type="dxa"/>
            <w:vMerge/>
            <w:shd w:val="clear" w:color="auto" w:fill="E0E0E0"/>
          </w:tcPr>
          <w:p w:rsidR="00001574" w:rsidRPr="009C0272" w:rsidRDefault="00001574" w:rsidP="00001574">
            <w:pPr>
              <w:pStyle w:val="gemTab9pt"/>
              <w:spacing w:beforeLines="20" w:before="48" w:afterLines="20" w:after="48"/>
              <w:rPr>
                <w:lang w:val="en-US"/>
              </w:rPr>
            </w:pPr>
          </w:p>
        </w:tc>
        <w:tc>
          <w:tcPr>
            <w:tcW w:w="2157" w:type="dxa"/>
            <w:shd w:val="clear" w:color="auto" w:fill="auto"/>
          </w:tcPr>
          <w:p w:rsidR="00001574" w:rsidRPr="009C0272" w:rsidRDefault="00001574" w:rsidP="00001574">
            <w:pPr>
              <w:pStyle w:val="gemTab9pt"/>
              <w:spacing w:beforeLines="20" w:before="48" w:afterLines="20" w:after="48"/>
              <w:rPr>
                <w:color w:val="808080"/>
                <w:lang w:val="en-US"/>
              </w:rPr>
            </w:pPr>
            <w:r w:rsidRPr="009C0272">
              <w:rPr>
                <w:rFonts w:eastAsia="Times New Roman" w:cs="Arial"/>
                <w:color w:val="808080"/>
                <w:lang w:val="en-US"/>
              </w:rPr>
              <w:t>BasicConstraints</w:t>
            </w:r>
            <w:r w:rsidRPr="009C0272">
              <w:rPr>
                <w:color w:val="808080"/>
                <w:lang w:val="en-US"/>
              </w:rPr>
              <w:br/>
              <w:t>{2 5 29 19}</w:t>
            </w:r>
          </w:p>
        </w:tc>
        <w:tc>
          <w:tcPr>
            <w:tcW w:w="4559" w:type="dxa"/>
            <w:shd w:val="clear" w:color="auto" w:fill="auto"/>
          </w:tcPr>
          <w:p w:rsidR="00001574" w:rsidRPr="009C0272" w:rsidRDefault="00001574" w:rsidP="00001574">
            <w:pPr>
              <w:pStyle w:val="gemTab9pt"/>
              <w:tabs>
                <w:tab w:val="left" w:pos="1377"/>
              </w:tabs>
              <w:spacing w:beforeLines="20" w:before="48" w:afterLines="20" w:after="48"/>
              <w:rPr>
                <w:color w:val="808080"/>
                <w:lang w:val="en-US"/>
              </w:rPr>
            </w:pPr>
            <w:r w:rsidRPr="009C0272">
              <w:rPr>
                <w:color w:val="808080"/>
                <w:lang w:val="en-US"/>
              </w:rPr>
              <w:t xml:space="preserve">siehe Kap </w:t>
            </w:r>
            <w:r>
              <w:rPr>
                <w:color w:val="808080"/>
              </w:rPr>
              <w:fldChar w:fldCharType="begin" w:fldLock="1"/>
            </w:r>
            <w:r w:rsidRPr="009C0272">
              <w:rPr>
                <w:color w:val="808080"/>
                <w:lang w:val="en-US"/>
              </w:rPr>
              <w:instrText xml:space="preserve"> REF _Ref398279319 \r \h </w:instrText>
            </w:r>
            <w:r>
              <w:rPr>
                <w:color w:val="808080"/>
              </w:rPr>
            </w:r>
            <w:r>
              <w:rPr>
                <w:color w:val="808080"/>
              </w:rPr>
              <w:fldChar w:fldCharType="separate"/>
            </w:r>
            <w:r w:rsidRPr="009C0272">
              <w:rPr>
                <w:color w:val="808080"/>
                <w:lang w:val="en-US"/>
              </w:rPr>
              <w:t>5.3.4</w:t>
            </w:r>
            <w:r>
              <w:rPr>
                <w:color w:val="808080"/>
              </w:rPr>
              <w:fldChar w:fldCharType="end"/>
            </w:r>
          </w:p>
        </w:tc>
        <w:tc>
          <w:tcPr>
            <w:tcW w:w="577" w:type="dxa"/>
            <w:shd w:val="clear" w:color="auto" w:fill="auto"/>
          </w:tcPr>
          <w:p w:rsidR="00001574" w:rsidRPr="009C0272" w:rsidRDefault="00001574" w:rsidP="00001574">
            <w:pPr>
              <w:pStyle w:val="gemTab9pt"/>
              <w:spacing w:beforeLines="20" w:before="48" w:afterLines="20" w:after="48"/>
              <w:rPr>
                <w:color w:val="808080"/>
                <w:lang w:val="en-US"/>
              </w:rPr>
            </w:pPr>
            <w:r w:rsidRPr="009C0272">
              <w:rPr>
                <w:color w:val="808080"/>
                <w:lang w:val="en-US"/>
              </w:rPr>
              <w:t>1</w:t>
            </w:r>
          </w:p>
        </w:tc>
        <w:tc>
          <w:tcPr>
            <w:tcW w:w="807" w:type="dxa"/>
            <w:shd w:val="clear" w:color="auto" w:fill="auto"/>
          </w:tcPr>
          <w:p w:rsidR="00001574" w:rsidRPr="009C0272" w:rsidRDefault="00001574" w:rsidP="00001574">
            <w:pPr>
              <w:pStyle w:val="gemTab9pt"/>
              <w:spacing w:beforeLines="20" w:before="48" w:afterLines="20" w:after="48"/>
              <w:rPr>
                <w:b/>
                <w:color w:val="808080"/>
                <w:lang w:val="en-US"/>
              </w:rPr>
            </w:pPr>
            <w:r w:rsidRPr="009C0272">
              <w:rPr>
                <w:b/>
                <w:color w:val="808080"/>
                <w:lang w:val="en-US"/>
              </w:rPr>
              <w:t>TRUE</w:t>
            </w:r>
          </w:p>
        </w:tc>
      </w:tr>
      <w:tr w:rsidR="00001574" w:rsidRPr="00681A56" w:rsidTr="00001574">
        <w:tc>
          <w:tcPr>
            <w:tcW w:w="288" w:type="dxa"/>
            <w:vMerge/>
            <w:shd w:val="clear" w:color="auto" w:fill="auto"/>
          </w:tcPr>
          <w:p w:rsidR="00001574" w:rsidRPr="009C0272" w:rsidRDefault="00001574" w:rsidP="00001574">
            <w:pPr>
              <w:pStyle w:val="gemTab9pt"/>
              <w:spacing w:beforeLines="20" w:before="48" w:afterLines="20" w:after="48"/>
              <w:rPr>
                <w:lang w:val="en-US"/>
              </w:rPr>
            </w:pPr>
          </w:p>
        </w:tc>
        <w:tc>
          <w:tcPr>
            <w:tcW w:w="360" w:type="dxa"/>
            <w:vMerge/>
            <w:shd w:val="clear" w:color="auto" w:fill="FFFF99"/>
          </w:tcPr>
          <w:p w:rsidR="00001574" w:rsidRPr="009C0272" w:rsidRDefault="00001574" w:rsidP="00001574">
            <w:pPr>
              <w:pStyle w:val="gemTab9pt"/>
              <w:spacing w:beforeLines="20" w:before="48" w:afterLines="20" w:after="48"/>
              <w:rPr>
                <w:lang w:val="en-US"/>
              </w:rPr>
            </w:pPr>
          </w:p>
        </w:tc>
        <w:tc>
          <w:tcPr>
            <w:tcW w:w="360" w:type="dxa"/>
            <w:vMerge/>
            <w:shd w:val="clear" w:color="auto" w:fill="E0E0E0"/>
          </w:tcPr>
          <w:p w:rsidR="00001574" w:rsidRPr="009C0272" w:rsidRDefault="00001574" w:rsidP="00001574">
            <w:pPr>
              <w:pStyle w:val="gemTab9pt"/>
              <w:spacing w:beforeLines="20" w:before="48" w:afterLines="20" w:after="48"/>
              <w:rPr>
                <w:lang w:val="en-US"/>
              </w:rPr>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9C0272">
              <w:rPr>
                <w:rFonts w:eastAsia="Times New Roman" w:cs="Arial"/>
                <w:color w:val="808080"/>
                <w:lang w:val="en-US"/>
              </w:rPr>
              <w:t>CertificatePolicies</w:t>
            </w:r>
            <w:r w:rsidRPr="009C0272">
              <w:rPr>
                <w:rFonts w:eastAsia="Times New Roman" w:cs="Arial"/>
                <w:color w:val="808080"/>
                <w:lang w:val="en-US"/>
              </w:rPr>
              <w:br/>
              <w:t xml:space="preserve">{2 5 29 </w:t>
            </w:r>
            <w:r w:rsidRPr="00681A56">
              <w:rPr>
                <w:rFonts w:eastAsia="Times New Roman" w:cs="Arial"/>
                <w:color w:val="808080"/>
              </w:rPr>
              <w:t>32}</w:t>
            </w:r>
          </w:p>
        </w:tc>
        <w:tc>
          <w:tcPr>
            <w:tcW w:w="4559" w:type="dxa"/>
            <w:shd w:val="clear" w:color="auto" w:fill="auto"/>
          </w:tcPr>
          <w:p w:rsidR="00001574" w:rsidRPr="00681A56"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 MERGEFORMAT </w:instrText>
            </w:r>
            <w:r>
              <w:rPr>
                <w:color w:val="808080"/>
              </w:rPr>
            </w:r>
            <w:r>
              <w:rPr>
                <w:color w:val="808080"/>
              </w:rPr>
              <w:fldChar w:fldCharType="separate"/>
            </w:r>
            <w:r>
              <w:rPr>
                <w:color w:val="808080"/>
              </w:rPr>
              <w:t>5.3.4</w:t>
            </w:r>
            <w:r>
              <w:rPr>
                <w:color w:val="808080"/>
              </w:rPr>
              <w:fldChar w:fldCharType="end"/>
            </w:r>
          </w:p>
          <w:p w:rsidR="00001574" w:rsidRPr="00681A56" w:rsidRDefault="00001574" w:rsidP="00001574">
            <w:pPr>
              <w:pStyle w:val="gemTab10pt"/>
              <w:spacing w:before="20" w:after="20"/>
              <w:rPr>
                <w:rFonts w:cs="Arial"/>
                <w:strike/>
                <w:sz w:val="18"/>
                <w:szCs w:val="18"/>
                <w:highlight w:val="yellow"/>
              </w:rPr>
            </w:pPr>
          </w:p>
          <w:p w:rsidR="00001574" w:rsidRDefault="00001574" w:rsidP="00001574">
            <w:pPr>
              <w:pStyle w:val="gemTab10pt"/>
              <w:tabs>
                <w:tab w:val="left" w:pos="593"/>
                <w:tab w:val="left" w:pos="941"/>
                <w:tab w:val="left" w:pos="1301"/>
                <w:tab w:val="left" w:pos="3641"/>
              </w:tabs>
              <w:spacing w:before="20" w:after="20"/>
              <w:rPr>
                <w:rFonts w:ascii="Courier New" w:hAnsi="Courier New" w:cs="Courier New"/>
                <w:b/>
                <w:strike/>
                <w:color w:val="0000FF"/>
                <w:sz w:val="16"/>
                <w:szCs w:val="16"/>
              </w:rPr>
            </w:pPr>
          </w:p>
          <w:p w:rsidR="00001574" w:rsidRPr="000B297C" w:rsidRDefault="00001574" w:rsidP="00001574">
            <w:pPr>
              <w:pStyle w:val="gemTab10pt"/>
              <w:tabs>
                <w:tab w:val="left" w:pos="593"/>
                <w:tab w:val="left" w:pos="941"/>
                <w:tab w:val="left" w:pos="1301"/>
                <w:tab w:val="left" w:pos="3641"/>
              </w:tabs>
              <w:spacing w:before="20" w:after="20"/>
              <w:rPr>
                <w:rFonts w:ascii="Courier New" w:hAnsi="Courier New" w:cs="Courier New"/>
                <w:b/>
                <w:color w:val="0000FF"/>
                <w:sz w:val="16"/>
                <w:szCs w:val="16"/>
                <w:highlight w:val="yellow"/>
              </w:rPr>
            </w:pPr>
            <w:r w:rsidRPr="000B297C">
              <w:rPr>
                <w:rFonts w:ascii="Courier New" w:hAnsi="Courier New" w:cs="Courier New"/>
                <w:b/>
                <w:color w:val="0000FF"/>
                <w:sz w:val="16"/>
                <w:szCs w:val="16"/>
              </w:rPr>
              <w:t>zusätzlich:</w:t>
            </w:r>
          </w:p>
          <w:p w:rsidR="00001574" w:rsidRPr="00EC4A60" w:rsidRDefault="00001574" w:rsidP="00001574">
            <w:pPr>
              <w:pStyle w:val="gemTab10pt"/>
              <w:tabs>
                <w:tab w:val="left" w:pos="593"/>
                <w:tab w:val="left" w:pos="941"/>
                <w:tab w:val="left" w:pos="1301"/>
                <w:tab w:val="left" w:pos="3641"/>
              </w:tabs>
              <w:spacing w:before="20" w:after="20"/>
              <w:rPr>
                <w:rFonts w:ascii="Courier New" w:hAnsi="Courier New" w:cs="Courier New"/>
                <w:b/>
                <w:color w:val="0000FF"/>
                <w:sz w:val="16"/>
                <w:szCs w:val="16"/>
              </w:rPr>
            </w:pPr>
            <w:r w:rsidRPr="000B297C">
              <w:rPr>
                <w:rFonts w:ascii="Courier New" w:hAnsi="Courier New" w:cs="Courier New"/>
                <w:b/>
                <w:color w:val="0000FF"/>
                <w:sz w:val="16"/>
                <w:szCs w:val="16"/>
              </w:rPr>
              <w:t>policyQualifierInfo</w:t>
            </w:r>
          </w:p>
        </w:tc>
        <w:tc>
          <w:tcPr>
            <w:tcW w:w="577" w:type="dxa"/>
            <w:shd w:val="clear" w:color="auto" w:fill="auto"/>
          </w:tcPr>
          <w:p w:rsidR="00001574" w:rsidRPr="00681A56" w:rsidRDefault="00001574" w:rsidP="00001574">
            <w:pPr>
              <w:pStyle w:val="gemTab9pt"/>
              <w:spacing w:beforeLines="20" w:before="48" w:afterLines="20" w:after="48"/>
              <w:rPr>
                <w:color w:val="808080"/>
              </w:rPr>
            </w:pPr>
            <w:r w:rsidRPr="00681A56">
              <w:rPr>
                <w:color w:val="808080"/>
              </w:rPr>
              <w:t>1</w:t>
            </w:r>
          </w:p>
          <w:p w:rsidR="00001574" w:rsidRDefault="00001574" w:rsidP="00001574">
            <w:pPr>
              <w:pStyle w:val="gemTab9pt"/>
              <w:spacing w:beforeLines="20" w:before="48" w:afterLines="20" w:after="48"/>
              <w:rPr>
                <w:color w:val="808080"/>
              </w:rPr>
            </w:pPr>
          </w:p>
          <w:p w:rsidR="00001574" w:rsidRDefault="00001574" w:rsidP="00001574">
            <w:pPr>
              <w:pStyle w:val="gemTab9pt"/>
              <w:spacing w:beforeLines="20" w:before="48" w:afterLines="20" w:after="48"/>
              <w:rPr>
                <w:color w:val="808080"/>
              </w:rPr>
            </w:pPr>
          </w:p>
          <w:p w:rsidR="00001574" w:rsidRDefault="00001574" w:rsidP="00001574">
            <w:pPr>
              <w:pStyle w:val="gemTab9pt"/>
              <w:spacing w:beforeLines="20" w:before="48" w:afterLines="20" w:after="48"/>
              <w:rPr>
                <w:color w:val="808080"/>
              </w:rPr>
            </w:pPr>
          </w:p>
          <w:p w:rsidR="00001574" w:rsidRPr="00681A56" w:rsidRDefault="00001574" w:rsidP="00001574">
            <w:pPr>
              <w:pStyle w:val="gemTab9pt"/>
              <w:spacing w:beforeLines="20" w:before="48" w:afterLines="20" w:after="48"/>
              <w:rPr>
                <w:color w:val="808080"/>
              </w:rPr>
            </w:pPr>
            <w:r w:rsidRPr="000B297C">
              <w:rPr>
                <w:rFonts w:ascii="Courier New" w:hAnsi="Courier New" w:cs="Courier New"/>
                <w:b/>
                <w:color w:val="0000FF"/>
                <w:sz w:val="16"/>
                <w:szCs w:val="16"/>
              </w:rPr>
              <w:t>0</w:t>
            </w:r>
          </w:p>
        </w:tc>
        <w:tc>
          <w:tcPr>
            <w:tcW w:w="807" w:type="dxa"/>
            <w:shd w:val="clear" w:color="auto" w:fill="auto"/>
          </w:tcPr>
          <w:p w:rsidR="00001574" w:rsidRPr="00681A56" w:rsidRDefault="00001574" w:rsidP="00001574">
            <w:pPr>
              <w:pStyle w:val="gemTab9pt"/>
              <w:spacing w:beforeLines="20" w:before="48" w:afterLines="20" w:after="48"/>
              <w:rPr>
                <w:color w:val="808080"/>
              </w:rPr>
            </w:pPr>
            <w:r w:rsidRPr="00681A56">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CRLDistributionPoints</w:t>
            </w:r>
            <w:r w:rsidRPr="00A311A0">
              <w:rPr>
                <w:rFonts w:ascii="Courier New" w:hAnsi="Courier New" w:cs="Courier New"/>
                <w:b/>
                <w:color w:val="0000FF"/>
                <w:sz w:val="16"/>
                <w:szCs w:val="16"/>
              </w:rPr>
              <w:br/>
              <w:t>{2 5 29 31}</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CDP des TSP für das betreffende Zertifikat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AuthorityInfoAccess</w:t>
            </w:r>
            <w:r w:rsidRPr="00A311A0">
              <w:rPr>
                <w:rFonts w:eastAsia="Times New Roman" w:cs="Arial"/>
                <w:color w:val="808080"/>
              </w:rPr>
              <w:br/>
            </w:r>
            <w:r w:rsidRPr="00A311A0">
              <w:rPr>
                <w:color w:val="808080"/>
              </w:rPr>
              <w:t>{1 3 6 1 5 5 7 1 1}</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AuthorityKeyIdentifier</w:t>
            </w:r>
            <w:r w:rsidRPr="00A311A0">
              <w:rPr>
                <w:rFonts w:eastAsia="Times New Roman" w:cs="Arial"/>
                <w:color w:val="808080"/>
              </w:rPr>
              <w:br/>
            </w:r>
            <w:r w:rsidRPr="00A311A0">
              <w:rPr>
                <w:color w:val="808080"/>
              </w:rPr>
              <w:t>{2 5 29 35}</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Admission</w:t>
            </w:r>
            <w:r w:rsidRPr="00A311A0">
              <w:rPr>
                <w:rFonts w:ascii="Courier New" w:hAnsi="Courier New" w:cs="Courier New"/>
                <w:b/>
                <w:color w:val="0000FF"/>
                <w:sz w:val="16"/>
                <w:szCs w:val="16"/>
              </w:rPr>
              <w:br/>
              <w:t>{1 3 36 8 3 3}</w:t>
            </w:r>
          </w:p>
        </w:tc>
        <w:tc>
          <w:tcPr>
            <w:tcW w:w="4559" w:type="dxa"/>
            <w:shd w:val="clear" w:color="auto" w:fill="auto"/>
          </w:tcPr>
          <w:p w:rsidR="00001574" w:rsidRPr="00C00FF7" w:rsidRDefault="00001574" w:rsidP="00001574">
            <w:pPr>
              <w:spacing w:beforeLines="20" w:before="48" w:afterLines="20" w:after="48"/>
              <w:jc w:val="left"/>
              <w:rPr>
                <w:rFonts w:ascii="Courier New" w:hAnsi="Courier New" w:cs="Courier New"/>
                <w:b/>
                <w:color w:val="0000FF"/>
                <w:sz w:val="16"/>
                <w:szCs w:val="16"/>
              </w:rPr>
            </w:pPr>
            <w:r w:rsidRPr="00C00FF7">
              <w:rPr>
                <w:rFonts w:ascii="Courier New" w:hAnsi="Courier New" w:cs="Courier New"/>
                <w:b/>
                <w:color w:val="0000FF"/>
                <w:sz w:val="16"/>
                <w:szCs w:val="16"/>
              </w:rPr>
              <w:t>admissionAuthority = {O=&lt;</w:t>
            </w:r>
            <w:r>
              <w:rPr>
                <w:rFonts w:ascii="Courier New" w:hAnsi="Courier New" w:cs="Courier New"/>
                <w:b/>
                <w:color w:val="0000FF"/>
                <w:sz w:val="16"/>
                <w:szCs w:val="16"/>
              </w:rPr>
              <w:t xml:space="preserve">von der KZBV benannte attributbestätigende Stelle – </w:t>
            </w:r>
            <w:r w:rsidRPr="00C00FF7">
              <w:rPr>
                <w:rFonts w:ascii="Courier New" w:hAnsi="Courier New" w:cs="Courier New"/>
                <w:b/>
                <w:color w:val="0000FF"/>
                <w:sz w:val="16"/>
                <w:szCs w:val="16"/>
              </w:rPr>
              <w:t>zuständi</w:t>
            </w:r>
            <w:r>
              <w:rPr>
                <w:rFonts w:ascii="Courier New" w:hAnsi="Courier New" w:cs="Courier New"/>
                <w:b/>
                <w:color w:val="0000FF"/>
                <w:sz w:val="16"/>
                <w:szCs w:val="16"/>
              </w:rPr>
              <w:t>ge KZV&gt;,</w:t>
            </w:r>
            <w:r w:rsidRPr="00C00FF7">
              <w:rPr>
                <w:rFonts w:ascii="Courier New" w:hAnsi="Courier New" w:cs="Courier New"/>
                <w:b/>
                <w:color w:val="0000FF"/>
                <w:sz w:val="16"/>
                <w:szCs w:val="16"/>
              </w:rPr>
              <w:t>C=DE}</w:t>
            </w:r>
          </w:p>
          <w:p w:rsidR="00001574" w:rsidRPr="00CE0A5B" w:rsidRDefault="00001574" w:rsidP="00001574">
            <w:pPr>
              <w:pStyle w:val="gemTab9pt"/>
              <w:spacing w:beforeLines="20" w:before="48" w:afterLines="20" w:after="48"/>
              <w:rPr>
                <w:rFonts w:ascii="Courier New" w:hAnsi="Courier New" w:cs="Courier New"/>
                <w:b/>
                <w:color w:val="0000FF"/>
                <w:sz w:val="16"/>
                <w:szCs w:val="16"/>
              </w:rPr>
            </w:pPr>
            <w:r w:rsidRPr="00CE0A5B">
              <w:rPr>
                <w:rFonts w:ascii="Courier New" w:hAnsi="Courier New" w:cs="Courier New"/>
                <w:b/>
                <w:color w:val="0000FF"/>
                <w:sz w:val="16"/>
                <w:szCs w:val="16"/>
              </w:rPr>
              <w:t xml:space="preserve">professionItem = </w:t>
            </w:r>
            <w:r w:rsidRPr="0096060F">
              <w:rPr>
                <w:rFonts w:ascii="Courier New" w:hAnsi="Courier New" w:cs="Courier New"/>
                <w:b/>
                <w:color w:val="0000FF"/>
                <w:sz w:val="16"/>
                <w:szCs w:val="16"/>
              </w:rPr>
              <w:t>Beschreibung zu</w:t>
            </w:r>
            <w:r>
              <w:rPr>
                <w:rFonts w:ascii="Courier New" w:hAnsi="Courier New" w:cs="Courier New"/>
                <w:b/>
                <w:color w:val="0000FF"/>
                <w:sz w:val="16"/>
                <w:szCs w:val="16"/>
              </w:rPr>
              <w:t xml:space="preserve"> </w:t>
            </w:r>
            <w:r w:rsidRPr="00CE0A5B">
              <w:rPr>
                <w:rFonts w:ascii="Courier New" w:hAnsi="Courier New" w:cs="Courier New"/>
                <w:b/>
                <w:color w:val="0000FF"/>
                <w:sz w:val="16"/>
                <w:szCs w:val="16"/>
              </w:rPr>
              <w:t>&lt;oid_zahnarztpraxis&gt;</w:t>
            </w:r>
            <w:r>
              <w:rPr>
                <w:rFonts w:ascii="Courier New" w:hAnsi="Courier New" w:cs="Courier New"/>
                <w:b/>
                <w:color w:val="0000FF"/>
                <w:sz w:val="16"/>
                <w:szCs w:val="16"/>
              </w:rPr>
              <w:t xml:space="preserve"> </w:t>
            </w:r>
            <w:r w:rsidRPr="0096060F">
              <w:rPr>
                <w:rFonts w:ascii="Courier New" w:hAnsi="Courier New" w:cs="Courier New"/>
                <w:b/>
                <w:color w:val="0000FF"/>
                <w:sz w:val="16"/>
                <w:szCs w:val="16"/>
              </w:rPr>
              <w:t>gemäß [gemSpec_OID#GS-A_44</w:t>
            </w:r>
            <w:r>
              <w:rPr>
                <w:rFonts w:ascii="Courier New" w:hAnsi="Courier New" w:cs="Courier New"/>
                <w:b/>
                <w:color w:val="0000FF"/>
                <w:sz w:val="16"/>
                <w:szCs w:val="16"/>
              </w:rPr>
              <w:t>4</w:t>
            </w:r>
            <w:r w:rsidRPr="0096060F">
              <w:rPr>
                <w:rFonts w:ascii="Courier New" w:hAnsi="Courier New" w:cs="Courier New"/>
                <w:b/>
                <w:color w:val="0000FF"/>
                <w:sz w:val="16"/>
                <w:szCs w:val="16"/>
              </w:rPr>
              <w:t>3]</w:t>
            </w:r>
          </w:p>
          <w:p w:rsidR="00001574" w:rsidRPr="00D23042" w:rsidRDefault="00001574" w:rsidP="00001574">
            <w:pPr>
              <w:pStyle w:val="gemTab9pt"/>
              <w:spacing w:before="20" w:after="20"/>
              <w:rPr>
                <w:rFonts w:ascii="Courier New" w:hAnsi="Courier New" w:cs="Courier New"/>
                <w:b/>
                <w:color w:val="0000FF"/>
                <w:sz w:val="16"/>
                <w:szCs w:val="16"/>
                <w:lang w:val="en-US"/>
              </w:rPr>
            </w:pPr>
            <w:r w:rsidRPr="00D23042">
              <w:rPr>
                <w:rFonts w:ascii="Courier New" w:hAnsi="Courier New" w:cs="Courier New"/>
                <w:b/>
                <w:color w:val="0000FF"/>
                <w:sz w:val="16"/>
                <w:szCs w:val="16"/>
                <w:lang w:val="en-US"/>
              </w:rPr>
              <w:t xml:space="preserve">professionOID = </w:t>
            </w:r>
            <w:r w:rsidRPr="0096060F">
              <w:rPr>
                <w:rFonts w:ascii="Courier New" w:hAnsi="Courier New" w:cs="Courier New"/>
                <w:b/>
                <w:color w:val="0000FF"/>
                <w:sz w:val="16"/>
                <w:szCs w:val="16"/>
                <w:lang w:val="en-US"/>
              </w:rPr>
              <w:t>OID</w:t>
            </w:r>
            <w:r w:rsidRPr="00D23042">
              <w:rPr>
                <w:rFonts w:ascii="Courier New" w:hAnsi="Courier New" w:cs="Courier New"/>
                <w:b/>
                <w:color w:val="0000FF"/>
                <w:sz w:val="16"/>
                <w:szCs w:val="16"/>
                <w:lang w:val="en-US"/>
              </w:rPr>
              <w:t xml:space="preserve"> &lt;oid_zahnarztpraxis&gt; </w:t>
            </w:r>
            <w:r w:rsidRPr="0096060F">
              <w:rPr>
                <w:rFonts w:ascii="Courier New" w:hAnsi="Courier New" w:cs="Courier New"/>
                <w:b/>
                <w:color w:val="0000FF"/>
                <w:sz w:val="16"/>
                <w:szCs w:val="16"/>
                <w:lang w:val="en-US"/>
              </w:rPr>
              <w:t>gemäß [gemSpec_OID#GS-A_4</w:t>
            </w:r>
            <w:r>
              <w:rPr>
                <w:rFonts w:ascii="Courier New" w:hAnsi="Courier New" w:cs="Courier New"/>
                <w:b/>
                <w:color w:val="0000FF"/>
                <w:sz w:val="16"/>
                <w:szCs w:val="16"/>
                <w:lang w:val="en-US"/>
              </w:rPr>
              <w:t>4</w:t>
            </w:r>
            <w:r w:rsidRPr="0096060F">
              <w:rPr>
                <w:rFonts w:ascii="Courier New" w:hAnsi="Courier New" w:cs="Courier New"/>
                <w:b/>
                <w:color w:val="0000FF"/>
                <w:sz w:val="16"/>
                <w:szCs w:val="16"/>
                <w:lang w:val="en-US"/>
              </w:rPr>
              <w:t>43</w:t>
            </w:r>
          </w:p>
          <w:p w:rsidR="00001574" w:rsidRPr="00CE0A5B" w:rsidRDefault="00001574" w:rsidP="00001574">
            <w:pPr>
              <w:pStyle w:val="gemTab9pt"/>
              <w:spacing w:before="20" w:after="20"/>
              <w:rPr>
                <w:rFonts w:ascii="Courier New" w:hAnsi="Courier New" w:cs="Courier New"/>
                <w:b/>
                <w:color w:val="0000FF"/>
                <w:sz w:val="16"/>
                <w:szCs w:val="16"/>
              </w:rPr>
            </w:pPr>
            <w:r>
              <w:rPr>
                <w:rFonts w:ascii="Courier New" w:hAnsi="Courier New" w:cs="Courier New"/>
                <w:b/>
                <w:color w:val="0000FF"/>
                <w:sz w:val="16"/>
                <w:szCs w:val="16"/>
              </w:rPr>
              <w:t>registrationNumber = &lt;</w:t>
            </w:r>
            <w:r w:rsidRPr="004C3F57">
              <w:rPr>
                <w:rFonts w:ascii="Courier New" w:hAnsi="Courier New" w:cs="Courier New"/>
                <w:b/>
                <w:color w:val="0000FF"/>
                <w:sz w:val="16"/>
                <w:szCs w:val="16"/>
              </w:rPr>
              <w:t xml:space="preserve">Telematik-ID </w:t>
            </w:r>
            <w:r w:rsidRPr="00CE0A5B">
              <w:rPr>
                <w:rFonts w:ascii="Courier New" w:hAnsi="Courier New" w:cs="Courier New"/>
                <w:b/>
                <w:color w:val="0000FF"/>
                <w:sz w:val="16"/>
                <w:szCs w:val="16"/>
              </w:rPr>
              <w:t>gemäss Freigabedaten der zuständigen KZV&gt;</w:t>
            </w:r>
          </w:p>
        </w:tc>
        <w:tc>
          <w:tcPr>
            <w:tcW w:w="577" w:type="dxa"/>
            <w:shd w:val="clear" w:color="auto" w:fill="auto"/>
          </w:tcPr>
          <w:p w:rsidR="00001574" w:rsidRDefault="00001574" w:rsidP="00001574">
            <w:pPr>
              <w:spacing w:beforeLines="20" w:before="48" w:afterLines="20" w:after="48"/>
              <w:jc w:val="left"/>
              <w:rPr>
                <w:rFonts w:ascii="Courier New" w:hAnsi="Courier New" w:cs="Courier New"/>
                <w:b/>
                <w:color w:val="0000FF"/>
                <w:sz w:val="16"/>
                <w:szCs w:val="16"/>
              </w:rPr>
            </w:pPr>
            <w:r w:rsidRPr="00C00FF7">
              <w:rPr>
                <w:rFonts w:ascii="Courier New" w:hAnsi="Courier New" w:cs="Courier New"/>
                <w:b/>
                <w:color w:val="0000FF"/>
                <w:sz w:val="16"/>
                <w:szCs w:val="16"/>
              </w:rPr>
              <w:t>1</w:t>
            </w:r>
            <w:r>
              <w:rPr>
                <w:rFonts w:ascii="Courier New" w:hAnsi="Courier New" w:cs="Courier New"/>
                <w:b/>
                <w:color w:val="0000FF"/>
                <w:sz w:val="16"/>
                <w:szCs w:val="16"/>
              </w:rPr>
              <w:br/>
            </w:r>
            <w:r>
              <w:rPr>
                <w:rFonts w:ascii="Courier New" w:hAnsi="Courier New" w:cs="Courier New"/>
                <w:b/>
                <w:color w:val="0000FF"/>
                <w:sz w:val="16"/>
                <w:szCs w:val="16"/>
              </w:rPr>
              <w:br/>
            </w:r>
          </w:p>
          <w:p w:rsidR="00001574" w:rsidRDefault="00001574" w:rsidP="00001574">
            <w:pPr>
              <w:spacing w:beforeLines="20" w:before="48" w:afterLines="20" w:after="48"/>
              <w:jc w:val="left"/>
              <w:rPr>
                <w:rFonts w:ascii="Courier New" w:hAnsi="Courier New" w:cs="Courier New"/>
                <w:b/>
                <w:color w:val="0000FF"/>
                <w:sz w:val="16"/>
                <w:szCs w:val="16"/>
              </w:rPr>
            </w:pPr>
            <w:r w:rsidRPr="009839EA">
              <w:rPr>
                <w:rFonts w:ascii="Courier New" w:hAnsi="Courier New" w:cs="Courier New"/>
                <w:b/>
                <w:color w:val="0000FF"/>
                <w:sz w:val="16"/>
                <w:szCs w:val="16"/>
              </w:rPr>
              <w:t>1</w:t>
            </w:r>
            <w:r>
              <w:rPr>
                <w:rFonts w:ascii="Courier New" w:hAnsi="Courier New" w:cs="Courier New"/>
                <w:b/>
                <w:color w:val="0000FF"/>
                <w:sz w:val="16"/>
                <w:szCs w:val="16"/>
              </w:rPr>
              <w:br/>
            </w:r>
            <w:r>
              <w:rPr>
                <w:rFonts w:ascii="Courier New" w:hAnsi="Courier New" w:cs="Courier New"/>
                <w:b/>
                <w:color w:val="0000FF"/>
                <w:sz w:val="16"/>
                <w:szCs w:val="16"/>
              </w:rPr>
              <w:br/>
            </w:r>
          </w:p>
          <w:p w:rsidR="00001574" w:rsidRDefault="00001574" w:rsidP="00001574">
            <w:pPr>
              <w:spacing w:beforeLines="20" w:before="48" w:afterLines="20" w:after="48"/>
              <w:jc w:val="left"/>
              <w:rPr>
                <w:rFonts w:ascii="Courier New" w:hAnsi="Courier New" w:cs="Courier New"/>
                <w:b/>
                <w:color w:val="0000FF"/>
                <w:sz w:val="16"/>
                <w:szCs w:val="16"/>
                <w:highlight w:val="yellow"/>
              </w:rPr>
            </w:pPr>
            <w:r w:rsidRPr="009839EA">
              <w:rPr>
                <w:rFonts w:ascii="Courier New" w:hAnsi="Courier New" w:cs="Courier New"/>
                <w:b/>
                <w:color w:val="0000FF"/>
                <w:sz w:val="16"/>
                <w:szCs w:val="16"/>
              </w:rPr>
              <w:t>1</w:t>
            </w:r>
            <w:r>
              <w:rPr>
                <w:rFonts w:ascii="Courier New" w:hAnsi="Courier New" w:cs="Courier New"/>
                <w:b/>
                <w:color w:val="0000FF"/>
                <w:sz w:val="16"/>
                <w:szCs w:val="16"/>
              </w:rPr>
              <w:br/>
            </w:r>
          </w:p>
          <w:p w:rsidR="00001574" w:rsidRPr="00CE0A5B" w:rsidRDefault="00001574" w:rsidP="00001574">
            <w:pPr>
              <w:spacing w:beforeLines="20" w:before="48" w:afterLines="20" w:after="48"/>
              <w:jc w:val="left"/>
              <w:rPr>
                <w:rFonts w:ascii="Courier New" w:hAnsi="Courier New" w:cs="Courier New"/>
                <w:b/>
                <w:color w:val="0000FF"/>
                <w:sz w:val="16"/>
                <w:szCs w:val="16"/>
              </w:rPr>
            </w:pPr>
            <w:r w:rsidRPr="009839EA">
              <w:rPr>
                <w:rFonts w:ascii="Courier New" w:hAnsi="Courier New" w:cs="Courier New"/>
                <w:b/>
                <w:color w:val="0000FF"/>
                <w:sz w:val="16"/>
                <w:szCs w:val="16"/>
              </w:rPr>
              <w:t>1</w:t>
            </w:r>
          </w:p>
        </w:tc>
        <w:tc>
          <w:tcPr>
            <w:tcW w:w="80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ExtendedKeyUsage</w:t>
            </w:r>
            <w:r w:rsidRPr="00A311A0">
              <w:rPr>
                <w:rFonts w:eastAsia="Times New Roman" w:cs="Arial"/>
                <w:color w:val="808080"/>
              </w:rPr>
              <w:br/>
            </w:r>
            <w:r w:rsidRPr="00A311A0">
              <w:rPr>
                <w:color w:val="808080"/>
              </w:rPr>
              <w:t>{2 5 29 37}</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105A42">
              <w:rPr>
                <w:color w:val="808080"/>
              </w:rPr>
              <w:t>*)</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rPr>
          <w:trHeight w:val="370"/>
        </w:trPr>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color w:val="808080"/>
              </w:rPr>
            </w:pPr>
            <w:r w:rsidRPr="00A311A0">
              <w:rPr>
                <w:i/>
                <w:color w:val="808080"/>
              </w:rPr>
              <w:t>andere Erweiterungen</w:t>
            </w:r>
          </w:p>
        </w:tc>
        <w:tc>
          <w:tcPr>
            <w:tcW w:w="4559" w:type="dxa"/>
            <w:shd w:val="clear" w:color="auto" w:fill="auto"/>
          </w:tcPr>
          <w:p w:rsidR="00001574" w:rsidRPr="00A311A0" w:rsidRDefault="00001574" w:rsidP="00001574">
            <w:pPr>
              <w:pStyle w:val="gemTab9pt"/>
              <w:spacing w:beforeLines="20" w:before="48" w:afterLines="20" w:after="48"/>
              <w:rPr>
                <w:color w:val="808080"/>
              </w:rPr>
            </w:pP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0</w:t>
            </w:r>
          </w:p>
        </w:tc>
        <w:tc>
          <w:tcPr>
            <w:tcW w:w="807" w:type="dxa"/>
            <w:shd w:val="clear" w:color="auto" w:fill="auto"/>
          </w:tcPr>
          <w:p w:rsidR="00001574" w:rsidRPr="00A311A0" w:rsidRDefault="00001574" w:rsidP="00001574">
            <w:pPr>
              <w:pStyle w:val="gemTab9pt"/>
              <w:spacing w:beforeLines="20" w:before="48" w:afterLines="20" w:after="48"/>
              <w:rPr>
                <w:color w:val="808080"/>
              </w:rPr>
            </w:pP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signatureAlgorithm</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val="restart"/>
            <w:shd w:val="clear" w:color="auto" w:fill="auto"/>
          </w:tcPr>
          <w:p w:rsidR="00001574" w:rsidRPr="00A311A0" w:rsidRDefault="00001574" w:rsidP="00001574">
            <w:pPr>
              <w:pStyle w:val="gemTab9pt"/>
              <w:spacing w:beforeLines="20" w:before="48" w:afterLines="20" w:after="48"/>
              <w:rPr>
                <w:color w:val="808080"/>
              </w:rPr>
            </w:pPr>
          </w:p>
        </w:tc>
        <w:tc>
          <w:tcPr>
            <w:tcW w:w="807" w:type="dxa"/>
            <w:vMerge w:val="restart"/>
            <w:shd w:val="clear" w:color="auto" w:fill="auto"/>
          </w:tcPr>
          <w:p w:rsidR="00001574" w:rsidRPr="00A311A0" w:rsidRDefault="00001574" w:rsidP="00001574">
            <w:pPr>
              <w:pStyle w:val="gemTab9pt"/>
              <w:spacing w:beforeLines="20" w:before="48" w:afterLines="20" w:after="48"/>
              <w:rPr>
                <w:color w:val="808080"/>
              </w:rPr>
            </w:pP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A311A0" w:rsidRDefault="00001574" w:rsidP="00001574">
            <w:pPr>
              <w:pStyle w:val="gemTab9pt"/>
              <w:spacing w:beforeLines="20" w:before="48" w:afterLines="20" w:after="48"/>
              <w:rPr>
                <w:color w:val="808080"/>
              </w:rPr>
            </w:pPr>
          </w:p>
        </w:tc>
        <w:tc>
          <w:tcPr>
            <w:tcW w:w="807" w:type="dxa"/>
            <w:vMerge/>
            <w:shd w:val="clear" w:color="auto" w:fill="auto"/>
          </w:tcPr>
          <w:p w:rsidR="00001574" w:rsidRPr="00A311A0" w:rsidRDefault="00001574" w:rsidP="00001574">
            <w:pPr>
              <w:pStyle w:val="gemTab9pt"/>
              <w:spacing w:beforeLines="20" w:before="48" w:afterLines="20" w:after="48"/>
              <w:rPr>
                <w:color w:val="808080"/>
              </w:rPr>
            </w:pPr>
          </w:p>
        </w:tc>
      </w:tr>
    </w:tbl>
    <w:p w:rsidR="00001574" w:rsidRDefault="00001574" w:rsidP="00001574">
      <w:pPr>
        <w:pStyle w:val="Beschriftung"/>
        <w:jc w:val="left"/>
        <w:rPr>
          <w:highlight w:val="green"/>
        </w:rPr>
      </w:pPr>
      <w:bookmarkStart w:id="810" w:name="_Toc398121588"/>
    </w:p>
    <w:p w:rsidR="00001574" w:rsidRPr="00E47E00" w:rsidRDefault="00001574" w:rsidP="00001574">
      <w:pPr>
        <w:pStyle w:val="Beschriftung"/>
        <w:keepNext/>
        <w:jc w:val="left"/>
      </w:pPr>
      <w:bookmarkStart w:id="811" w:name="_Toc501452749"/>
      <w:r w:rsidRPr="003B4C4D">
        <w:t xml:space="preserve">Tabelle </w:t>
      </w:r>
      <w:r w:rsidRPr="003B4C4D">
        <w:fldChar w:fldCharType="begin"/>
      </w:r>
      <w:r w:rsidRPr="003B4C4D">
        <w:instrText xml:space="preserve"> SEQ Tabelle \* ARABIC </w:instrText>
      </w:r>
      <w:r w:rsidRPr="003B4C4D">
        <w:rPr>
          <w:highlight w:val="green"/>
        </w:rPr>
        <w:fldChar w:fldCharType="separate"/>
      </w:r>
      <w:r w:rsidR="00BF0362">
        <w:rPr>
          <w:noProof/>
        </w:rPr>
        <w:t>111</w:t>
      </w:r>
      <w:r w:rsidRPr="003B4C4D">
        <w:fldChar w:fldCharType="end"/>
      </w:r>
      <w:r w:rsidRPr="003B4C4D">
        <w:t>: T</w:t>
      </w:r>
      <w:r>
        <w:t xml:space="preserve">ab_SMCB_KZBV_KZV </w:t>
      </w:r>
      <w:r w:rsidRPr="003B4C4D">
        <w:t>SMC-B-Zertifikate für KZV (Sektor KZBV)</w:t>
      </w:r>
      <w:bookmarkEnd w:id="811"/>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A311A0" w:rsidTr="00001574">
        <w:trPr>
          <w:cantSplit/>
          <w:trHeight w:val="298"/>
          <w:tblHeader/>
        </w:trPr>
        <w:tc>
          <w:tcPr>
            <w:tcW w:w="3165" w:type="dxa"/>
            <w:gridSpan w:val="4"/>
            <w:shd w:val="clear" w:color="auto" w:fill="E0E0E0"/>
          </w:tcPr>
          <w:p w:rsidR="00001574" w:rsidRPr="00A311A0" w:rsidRDefault="00001574" w:rsidP="005E012E">
            <w:pPr>
              <w:pStyle w:val="gemTab9pt"/>
              <w:keepNext/>
              <w:spacing w:beforeLines="20" w:before="48" w:afterLines="20" w:after="48"/>
              <w:rPr>
                <w:b/>
              </w:rPr>
            </w:pPr>
            <w:r w:rsidRPr="00A311A0">
              <w:rPr>
                <w:b/>
              </w:rPr>
              <w:t>Element</w:t>
            </w:r>
          </w:p>
        </w:tc>
        <w:tc>
          <w:tcPr>
            <w:tcW w:w="4559" w:type="dxa"/>
            <w:shd w:val="clear" w:color="auto" w:fill="E0E0E0"/>
          </w:tcPr>
          <w:p w:rsidR="00001574" w:rsidRPr="00A311A0" w:rsidRDefault="00001574" w:rsidP="005E012E">
            <w:pPr>
              <w:pStyle w:val="gemTab9pt"/>
              <w:keepNext/>
              <w:spacing w:beforeLines="20" w:before="48" w:afterLines="20" w:after="48"/>
              <w:rPr>
                <w:b/>
              </w:rPr>
            </w:pPr>
            <w:r w:rsidRPr="00A311A0">
              <w:rPr>
                <w:b/>
              </w:rPr>
              <w:t>I</w:t>
            </w:r>
            <w:r w:rsidRPr="00A311A0">
              <w:rPr>
                <w:b/>
              </w:rPr>
              <w:t>n</w:t>
            </w:r>
            <w:r w:rsidRPr="00A311A0">
              <w:rPr>
                <w:b/>
              </w:rPr>
              <w:t>halt</w:t>
            </w:r>
          </w:p>
        </w:tc>
        <w:tc>
          <w:tcPr>
            <w:tcW w:w="577"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07"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c>
          <w:tcPr>
            <w:tcW w:w="3165"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43" w:type="dxa"/>
            <w:gridSpan w:val="3"/>
            <w:shd w:val="clear" w:color="auto" w:fill="auto"/>
          </w:tcPr>
          <w:p w:rsidR="00001574" w:rsidRPr="00E47E00" w:rsidRDefault="00001574" w:rsidP="00001574">
            <w:pPr>
              <w:pStyle w:val="gemTab9pt"/>
              <w:spacing w:beforeLines="20" w:before="48" w:afterLines="20" w:after="48"/>
            </w:pPr>
            <w:r w:rsidRPr="00E47E00">
              <w:t>C.HCI.AUT, C.HCI.ENC, C.HCI.OSIG</w:t>
            </w:r>
          </w:p>
        </w:tc>
      </w:tr>
      <w:tr w:rsidR="00001574" w:rsidRPr="00E47E00" w:rsidTr="00001574">
        <w:tc>
          <w:tcPr>
            <w:tcW w:w="288" w:type="dxa"/>
            <w:vMerge w:val="restart"/>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559" w:type="dxa"/>
            <w:shd w:val="clear" w:color="auto" w:fill="FFFF99"/>
          </w:tcPr>
          <w:p w:rsidR="00001574" w:rsidRPr="00E47E00" w:rsidRDefault="00001574" w:rsidP="00001574">
            <w:pPr>
              <w:pStyle w:val="gemTab9pt"/>
              <w:spacing w:beforeLines="20" w:before="48" w:afterLines="20" w:after="48"/>
            </w:pP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val="restart"/>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version</w:t>
            </w:r>
          </w:p>
        </w:tc>
        <w:tc>
          <w:tcPr>
            <w:tcW w:w="4559" w:type="dxa"/>
            <w:shd w:val="clear" w:color="auto" w:fill="auto"/>
          </w:tcPr>
          <w:p w:rsidR="00001574" w:rsidRPr="003A540D" w:rsidRDefault="00001574" w:rsidP="00001574">
            <w:pPr>
              <w:rPr>
                <w:color w:val="808080"/>
                <w:sz w:val="18"/>
              </w:rPr>
            </w:pPr>
            <w:r w:rsidRPr="003A540D">
              <w:rPr>
                <w:color w:val="808080"/>
                <w:sz w:val="18"/>
              </w:rPr>
              <w:t xml:space="preserve">siehe Kap </w:t>
            </w:r>
            <w:r w:rsidRPr="003A540D">
              <w:rPr>
                <w:color w:val="808080"/>
                <w:sz w:val="18"/>
              </w:rPr>
              <w:fldChar w:fldCharType="begin" w:fldLock="1"/>
            </w:r>
            <w:r w:rsidRPr="003A540D">
              <w:rPr>
                <w:color w:val="808080"/>
                <w:sz w:val="18"/>
              </w:rPr>
              <w:instrText xml:space="preserve"> REF _Ref398279319 \r \h </w:instrText>
            </w:r>
            <w:r>
              <w:rPr>
                <w:color w:val="808080"/>
                <w:sz w:val="18"/>
              </w:rPr>
              <w:instrText xml:space="preserve"> \* MERGEFORMAT </w:instrText>
            </w:r>
            <w:r w:rsidRPr="003A540D">
              <w:rPr>
                <w:color w:val="808080"/>
                <w:sz w:val="18"/>
              </w:rPr>
            </w:r>
            <w:r w:rsidRPr="003A540D">
              <w:rPr>
                <w:color w:val="808080"/>
                <w:sz w:val="18"/>
              </w:rPr>
              <w:fldChar w:fldCharType="separate"/>
            </w:r>
            <w:r w:rsidRPr="003A540D">
              <w:rPr>
                <w:color w:val="808080"/>
                <w:sz w:val="18"/>
              </w:rPr>
              <w:t>5.3.4</w:t>
            </w:r>
            <w:r w:rsidRPr="003A540D">
              <w:rPr>
                <w:color w:val="808080"/>
                <w:sz w:val="18"/>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seria</w:t>
            </w:r>
            <w:r w:rsidRPr="00A311A0">
              <w:rPr>
                <w:color w:val="808080"/>
              </w:rPr>
              <w:t>l</w:t>
            </w:r>
            <w:r w:rsidRPr="00A311A0">
              <w:rPr>
                <w:color w:val="808080"/>
              </w:rPr>
              <w:t>Number</w:t>
            </w:r>
          </w:p>
        </w:tc>
        <w:tc>
          <w:tcPr>
            <w:tcW w:w="4559" w:type="dxa"/>
            <w:shd w:val="clear" w:color="auto" w:fill="auto"/>
          </w:tcPr>
          <w:p w:rsidR="00001574" w:rsidRPr="003A540D" w:rsidRDefault="00001574" w:rsidP="00001574">
            <w:pPr>
              <w:rPr>
                <w:color w:val="808080"/>
                <w:sz w:val="18"/>
              </w:rPr>
            </w:pPr>
            <w:r w:rsidRPr="003A540D">
              <w:rPr>
                <w:color w:val="808080"/>
                <w:sz w:val="18"/>
              </w:rPr>
              <w:t xml:space="preserve">siehe Kap </w:t>
            </w:r>
            <w:r w:rsidRPr="003A540D">
              <w:rPr>
                <w:color w:val="808080"/>
                <w:sz w:val="18"/>
              </w:rPr>
              <w:fldChar w:fldCharType="begin" w:fldLock="1"/>
            </w:r>
            <w:r w:rsidRPr="003A540D">
              <w:rPr>
                <w:color w:val="808080"/>
                <w:sz w:val="18"/>
              </w:rPr>
              <w:instrText xml:space="preserve"> REF _Ref398279319 \r \h </w:instrText>
            </w:r>
            <w:r>
              <w:rPr>
                <w:color w:val="808080"/>
                <w:sz w:val="18"/>
              </w:rPr>
              <w:instrText xml:space="preserve"> \* MERGEFORMAT </w:instrText>
            </w:r>
            <w:r w:rsidRPr="003A540D">
              <w:rPr>
                <w:color w:val="808080"/>
                <w:sz w:val="18"/>
              </w:rPr>
            </w:r>
            <w:r w:rsidRPr="003A540D">
              <w:rPr>
                <w:color w:val="808080"/>
                <w:sz w:val="18"/>
              </w:rPr>
              <w:fldChar w:fldCharType="separate"/>
            </w:r>
            <w:r w:rsidRPr="003A540D">
              <w:rPr>
                <w:color w:val="808080"/>
                <w:sz w:val="18"/>
              </w:rPr>
              <w:t>5.3.4</w:t>
            </w:r>
            <w:r w:rsidRPr="003A540D">
              <w:rPr>
                <w:color w:val="808080"/>
                <w:sz w:val="18"/>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w:t>
            </w:r>
          </w:p>
        </w:tc>
        <w:tc>
          <w:tcPr>
            <w:tcW w:w="4559" w:type="dxa"/>
            <w:shd w:val="clear" w:color="auto" w:fill="auto"/>
          </w:tcPr>
          <w:p w:rsidR="00001574" w:rsidRPr="003A540D" w:rsidRDefault="00001574" w:rsidP="00001574">
            <w:pPr>
              <w:rPr>
                <w:color w:val="808080"/>
                <w:sz w:val="18"/>
              </w:rPr>
            </w:pPr>
            <w:r w:rsidRPr="003A540D">
              <w:rPr>
                <w:color w:val="808080"/>
                <w:sz w:val="18"/>
              </w:rPr>
              <w:t xml:space="preserve">siehe Kap </w:t>
            </w:r>
            <w:r w:rsidRPr="003A540D">
              <w:rPr>
                <w:color w:val="808080"/>
                <w:sz w:val="18"/>
              </w:rPr>
              <w:fldChar w:fldCharType="begin" w:fldLock="1"/>
            </w:r>
            <w:r w:rsidRPr="003A540D">
              <w:rPr>
                <w:color w:val="808080"/>
                <w:sz w:val="18"/>
              </w:rPr>
              <w:instrText xml:space="preserve"> REF _Ref398279319 \r \h </w:instrText>
            </w:r>
            <w:r>
              <w:rPr>
                <w:color w:val="808080"/>
                <w:sz w:val="18"/>
              </w:rPr>
              <w:instrText xml:space="preserve"> \* MERGEFORMAT </w:instrText>
            </w:r>
            <w:r w:rsidRPr="003A540D">
              <w:rPr>
                <w:color w:val="808080"/>
                <w:sz w:val="18"/>
              </w:rPr>
            </w:r>
            <w:r w:rsidRPr="003A540D">
              <w:rPr>
                <w:color w:val="808080"/>
                <w:sz w:val="18"/>
              </w:rPr>
              <w:fldChar w:fldCharType="separate"/>
            </w:r>
            <w:r w:rsidRPr="003A540D">
              <w:rPr>
                <w:color w:val="808080"/>
                <w:sz w:val="18"/>
              </w:rPr>
              <w:t>5.3.4</w:t>
            </w:r>
            <w:r w:rsidRPr="003A540D">
              <w:rPr>
                <w:color w:val="808080"/>
                <w:sz w:val="18"/>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issuer</w:t>
            </w:r>
          </w:p>
        </w:tc>
        <w:tc>
          <w:tcPr>
            <w:tcW w:w="4559" w:type="dxa"/>
            <w:shd w:val="clear" w:color="auto" w:fill="auto"/>
          </w:tcPr>
          <w:p w:rsidR="00001574" w:rsidRPr="003A540D" w:rsidRDefault="00001574" w:rsidP="00001574">
            <w:pPr>
              <w:rPr>
                <w:color w:val="808080"/>
                <w:sz w:val="18"/>
              </w:rPr>
            </w:pPr>
            <w:r w:rsidRPr="003A540D">
              <w:rPr>
                <w:color w:val="808080"/>
                <w:sz w:val="18"/>
              </w:rPr>
              <w:t xml:space="preserve">siehe Kap </w:t>
            </w:r>
            <w:r w:rsidRPr="003A540D">
              <w:rPr>
                <w:color w:val="808080"/>
                <w:sz w:val="18"/>
              </w:rPr>
              <w:fldChar w:fldCharType="begin" w:fldLock="1"/>
            </w:r>
            <w:r w:rsidRPr="003A540D">
              <w:rPr>
                <w:color w:val="808080"/>
                <w:sz w:val="18"/>
              </w:rPr>
              <w:instrText xml:space="preserve"> REF _Ref398279319 \r \h </w:instrText>
            </w:r>
            <w:r>
              <w:rPr>
                <w:color w:val="808080"/>
                <w:sz w:val="18"/>
              </w:rPr>
              <w:instrText xml:space="preserve"> \* MERGEFORMAT </w:instrText>
            </w:r>
            <w:r w:rsidRPr="003A540D">
              <w:rPr>
                <w:color w:val="808080"/>
                <w:sz w:val="18"/>
              </w:rPr>
            </w:r>
            <w:r w:rsidRPr="003A540D">
              <w:rPr>
                <w:color w:val="808080"/>
                <w:sz w:val="18"/>
              </w:rPr>
              <w:fldChar w:fldCharType="separate"/>
            </w:r>
            <w:r w:rsidRPr="003A540D">
              <w:rPr>
                <w:color w:val="808080"/>
                <w:sz w:val="18"/>
              </w:rPr>
              <w:t>5.3.4</w:t>
            </w:r>
            <w:r w:rsidRPr="003A540D">
              <w:rPr>
                <w:color w:val="808080"/>
                <w:sz w:val="18"/>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validity</w:t>
            </w:r>
          </w:p>
        </w:tc>
        <w:tc>
          <w:tcPr>
            <w:tcW w:w="4559" w:type="dxa"/>
            <w:tcBorders>
              <w:bottom w:val="single" w:sz="4" w:space="0" w:color="808080"/>
            </w:tcBorders>
            <w:shd w:val="clear" w:color="auto" w:fill="auto"/>
          </w:tcPr>
          <w:p w:rsidR="00001574" w:rsidRPr="003A540D" w:rsidRDefault="00001574" w:rsidP="00001574">
            <w:pPr>
              <w:rPr>
                <w:color w:val="808080"/>
                <w:sz w:val="18"/>
              </w:rPr>
            </w:pPr>
            <w:r w:rsidRPr="003A540D">
              <w:rPr>
                <w:color w:val="808080"/>
                <w:sz w:val="18"/>
              </w:rPr>
              <w:t xml:space="preserve">siehe Kap </w:t>
            </w:r>
            <w:r w:rsidRPr="003A540D">
              <w:rPr>
                <w:color w:val="808080"/>
                <w:sz w:val="18"/>
              </w:rPr>
              <w:fldChar w:fldCharType="begin" w:fldLock="1"/>
            </w:r>
            <w:r w:rsidRPr="003A540D">
              <w:rPr>
                <w:color w:val="808080"/>
                <w:sz w:val="18"/>
              </w:rPr>
              <w:instrText xml:space="preserve"> REF _Ref398279319 \r \h </w:instrText>
            </w:r>
            <w:r>
              <w:rPr>
                <w:color w:val="808080"/>
                <w:sz w:val="18"/>
              </w:rPr>
              <w:instrText xml:space="preserve"> \* MERGEFORMAT </w:instrText>
            </w:r>
            <w:r w:rsidRPr="003A540D">
              <w:rPr>
                <w:color w:val="808080"/>
                <w:sz w:val="18"/>
              </w:rPr>
            </w:r>
            <w:r w:rsidRPr="003A540D">
              <w:rPr>
                <w:color w:val="808080"/>
                <w:sz w:val="18"/>
              </w:rPr>
              <w:fldChar w:fldCharType="separate"/>
            </w:r>
            <w:r w:rsidRPr="003A540D">
              <w:rPr>
                <w:color w:val="808080"/>
                <w:sz w:val="18"/>
              </w:rPr>
              <w:t>5.3.4</w:t>
            </w:r>
            <w:r w:rsidRPr="003A540D">
              <w:rPr>
                <w:color w:val="808080"/>
                <w:sz w:val="18"/>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commonName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Gemäß Freigabedaten der KZ</w:t>
            </w:r>
            <w:r>
              <w:rPr>
                <w:rFonts w:ascii="Courier New" w:hAnsi="Courier New" w:cs="Courier New"/>
                <w:b/>
                <w:color w:val="0000FF"/>
                <w:sz w:val="16"/>
                <w:szCs w:val="16"/>
              </w:rPr>
              <w:t>B</w:t>
            </w:r>
            <w:r w:rsidRPr="00A311A0">
              <w:rPr>
                <w:rFonts w:ascii="Courier New" w:hAnsi="Courier New" w:cs="Courier New"/>
                <w:b/>
                <w:color w:val="0000FF"/>
                <w:sz w:val="16"/>
                <w:szCs w:val="16"/>
              </w:rPr>
              <w:t>V</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title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surName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givenName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serialNumber</w:t>
            </w:r>
          </w:p>
        </w:tc>
        <w:tc>
          <w:tcPr>
            <w:tcW w:w="4559" w:type="dxa"/>
            <w:shd w:val="clear" w:color="auto" w:fill="auto"/>
          </w:tcPr>
          <w:p w:rsidR="00001574" w:rsidRDefault="00001574" w:rsidP="00001574">
            <w:pPr>
              <w:pStyle w:val="gemTab9pt"/>
              <w:spacing w:beforeLines="20" w:before="48" w:afterLines="20" w:after="48"/>
              <w:rPr>
                <w:rFonts w:ascii="Courier New" w:hAnsi="Courier New" w:cs="Courier New"/>
                <w:b/>
                <w:bCs/>
                <w:iCs/>
                <w:color w:val="0000FF"/>
                <w:sz w:val="16"/>
                <w:szCs w:val="16"/>
              </w:rPr>
            </w:pPr>
            <w:r w:rsidRPr="00646DEA">
              <w:rPr>
                <w:rFonts w:ascii="Courier New" w:hAnsi="Courier New" w:cs="Courier New"/>
                <w:b/>
                <w:bCs/>
                <w:iCs/>
                <w:color w:val="0000FF"/>
                <w:sz w:val="16"/>
                <w:szCs w:val="16"/>
              </w:rPr>
              <w:t>TI-weit eindeutiger Identifier der Karte in der Form: &lt;TSP-ID&gt;.&lt;ICCSN&gt;</w:t>
            </w:r>
          </w:p>
          <w:p w:rsidR="00001574" w:rsidRPr="00646DEA" w:rsidRDefault="00001574" w:rsidP="00001574">
            <w:pPr>
              <w:pStyle w:val="gemTab9pt"/>
              <w:spacing w:beforeLines="20" w:before="48" w:afterLines="20" w:after="48"/>
              <w:rPr>
                <w:rFonts w:ascii="Courier New" w:hAnsi="Courier New" w:cs="Courier New"/>
                <w:b/>
                <w:strike/>
                <w:color w:val="0000FF"/>
                <w:sz w:val="16"/>
                <w:szCs w:val="16"/>
              </w:rPr>
            </w:pPr>
            <w:r w:rsidRPr="000033C3">
              <w:rPr>
                <w:rFonts w:ascii="Courier New" w:hAnsi="Courier New" w:cs="Courier New"/>
                <w:b/>
                <w:bCs/>
                <w:iCs/>
                <w:color w:val="0000FF"/>
                <w:sz w:val="16"/>
                <w:szCs w:val="16"/>
              </w:rPr>
              <w:t>(&lt;TSP-ID&gt; gemäß Tab_PKI_109 Werte für das Präfix &lt;TSP-ID&gt;)</w:t>
            </w:r>
          </w:p>
        </w:tc>
        <w:tc>
          <w:tcPr>
            <w:tcW w:w="577" w:type="dxa"/>
            <w:shd w:val="clear" w:color="auto" w:fill="auto"/>
          </w:tcPr>
          <w:p w:rsidR="00001574" w:rsidRPr="00646DEA" w:rsidRDefault="00001574" w:rsidP="00001574">
            <w:pPr>
              <w:pStyle w:val="gemTab9pt"/>
              <w:spacing w:beforeLines="20" w:before="48" w:afterLines="20" w:after="48"/>
              <w:rPr>
                <w:rFonts w:ascii="Courier New" w:hAnsi="Courier New" w:cs="Courier New"/>
                <w:b/>
                <w:strike/>
                <w:color w:val="0000FF"/>
                <w:sz w:val="16"/>
                <w:szCs w:val="16"/>
              </w:rPr>
            </w:pPr>
            <w:r w:rsidRPr="00646DEA">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streetAddress</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postalCode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localityName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stateOrProvinceName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organizationalUnitName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organizationName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906060">
              <w:rPr>
                <w:rFonts w:ascii="Courier New" w:hAnsi="Courier New" w:cs="Courier New"/>
                <w:b/>
                <w:color w:val="0000FF"/>
                <w:sz w:val="16"/>
                <w:szCs w:val="16"/>
              </w:rPr>
              <w:t xml:space="preserve">Telematik-ID gemäß </w:t>
            </w:r>
            <w:r w:rsidRPr="00A311A0">
              <w:rPr>
                <w:rFonts w:ascii="Courier New" w:hAnsi="Courier New" w:cs="Courier New"/>
                <w:b/>
                <w:color w:val="0000FF"/>
                <w:sz w:val="16"/>
                <w:szCs w:val="16"/>
              </w:rPr>
              <w:t>Freigabedaten der KZ</w:t>
            </w:r>
            <w:r>
              <w:rPr>
                <w:rFonts w:ascii="Courier New" w:hAnsi="Courier New" w:cs="Courier New"/>
                <w:b/>
                <w:color w:val="0000FF"/>
                <w:sz w:val="16"/>
                <w:szCs w:val="16"/>
              </w:rPr>
              <w:t>B</w:t>
            </w:r>
            <w:r w:rsidRPr="00A311A0">
              <w:rPr>
                <w:rFonts w:ascii="Courier New" w:hAnsi="Courier New" w:cs="Courier New"/>
                <w:b/>
                <w:color w:val="0000FF"/>
                <w:sz w:val="16"/>
                <w:szCs w:val="16"/>
              </w:rPr>
              <w:t>V</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countryName</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559" w:type="dxa"/>
            <w:shd w:val="clear" w:color="auto" w:fill="auto"/>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r w:rsidRPr="00E47E00">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559" w:type="dxa"/>
            <w:tcBorders>
              <w:bottom w:val="single" w:sz="4" w:space="0" w:color="808080"/>
            </w:tcBorders>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shd w:val="clear" w:color="auto" w:fill="B3B3B3"/>
          </w:tcPr>
          <w:p w:rsidR="00001574" w:rsidRPr="00E47E00" w:rsidRDefault="00001574" w:rsidP="00001574">
            <w:pPr>
              <w:pStyle w:val="gemTab9pt"/>
              <w:spacing w:beforeLines="20" w:before="48" w:afterLines="20" w:after="48"/>
            </w:pPr>
            <w:r w:rsidRPr="00E47E00">
              <w:t>critical</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SubjectKeyIdentifier</w:t>
            </w:r>
            <w:r w:rsidRPr="00A311A0">
              <w:rPr>
                <w:color w:val="808080"/>
              </w:rPr>
              <w:br/>
              <w:t>{2 5 29 14}</w:t>
            </w:r>
          </w:p>
        </w:tc>
        <w:tc>
          <w:tcPr>
            <w:tcW w:w="4559" w:type="dxa"/>
            <w:shd w:val="clear" w:color="auto" w:fill="auto"/>
          </w:tcPr>
          <w:p w:rsidR="00001574" w:rsidRPr="003A540D" w:rsidRDefault="00001574" w:rsidP="00001574">
            <w:pPr>
              <w:rPr>
                <w:sz w:val="18"/>
                <w:szCs w:val="18"/>
              </w:rPr>
            </w:pPr>
            <w:r w:rsidRPr="003A540D">
              <w:rPr>
                <w:color w:val="808080"/>
                <w:sz w:val="18"/>
                <w:szCs w:val="18"/>
              </w:rPr>
              <w:t xml:space="preserve">siehe Kap </w:t>
            </w:r>
            <w:r w:rsidRPr="003A540D">
              <w:rPr>
                <w:color w:val="808080"/>
                <w:sz w:val="18"/>
                <w:szCs w:val="18"/>
              </w:rPr>
              <w:fldChar w:fldCharType="begin" w:fldLock="1"/>
            </w:r>
            <w:r w:rsidRPr="003A540D">
              <w:rPr>
                <w:color w:val="808080"/>
                <w:sz w:val="18"/>
                <w:szCs w:val="18"/>
              </w:rPr>
              <w:instrText xml:space="preserve"> REF _Ref398279319 \r \h  \* MERGEFORMAT </w:instrText>
            </w:r>
            <w:r w:rsidRPr="003A540D">
              <w:rPr>
                <w:color w:val="808080"/>
                <w:sz w:val="18"/>
                <w:szCs w:val="18"/>
              </w:rPr>
            </w:r>
            <w:r w:rsidRPr="003A540D">
              <w:rPr>
                <w:color w:val="808080"/>
                <w:sz w:val="18"/>
                <w:szCs w:val="18"/>
              </w:rPr>
              <w:fldChar w:fldCharType="separate"/>
            </w:r>
            <w:r w:rsidRPr="003A540D">
              <w:rPr>
                <w:color w:val="808080"/>
                <w:sz w:val="18"/>
                <w:szCs w:val="18"/>
              </w:rPr>
              <w:t>5.3.4</w:t>
            </w:r>
            <w:r w:rsidRPr="003A540D">
              <w:rPr>
                <w:color w:val="808080"/>
                <w:sz w:val="18"/>
                <w:szCs w:val="18"/>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KeyUsage</w:t>
            </w:r>
            <w:r w:rsidRPr="00A311A0">
              <w:rPr>
                <w:color w:val="808080"/>
              </w:rPr>
              <w:br/>
              <w:t>{2 5 29 15}</w:t>
            </w:r>
          </w:p>
        </w:tc>
        <w:tc>
          <w:tcPr>
            <w:tcW w:w="4559" w:type="dxa"/>
            <w:shd w:val="clear" w:color="auto" w:fill="auto"/>
          </w:tcPr>
          <w:p w:rsidR="00001574" w:rsidRPr="003A540D" w:rsidRDefault="00001574" w:rsidP="00001574">
            <w:pPr>
              <w:rPr>
                <w:sz w:val="18"/>
                <w:szCs w:val="18"/>
              </w:rPr>
            </w:pPr>
            <w:r w:rsidRPr="003A540D">
              <w:rPr>
                <w:color w:val="808080"/>
                <w:sz w:val="18"/>
                <w:szCs w:val="18"/>
              </w:rPr>
              <w:t xml:space="preserve">siehe Kap </w:t>
            </w:r>
            <w:r w:rsidRPr="003A540D">
              <w:rPr>
                <w:color w:val="808080"/>
                <w:sz w:val="18"/>
                <w:szCs w:val="18"/>
              </w:rPr>
              <w:fldChar w:fldCharType="begin" w:fldLock="1"/>
            </w:r>
            <w:r w:rsidRPr="003A540D">
              <w:rPr>
                <w:color w:val="808080"/>
                <w:sz w:val="18"/>
                <w:szCs w:val="18"/>
              </w:rPr>
              <w:instrText xml:space="preserve"> REF _Ref398279319 \r \h  \* MERGEFORMAT </w:instrText>
            </w:r>
            <w:r w:rsidRPr="003A540D">
              <w:rPr>
                <w:color w:val="808080"/>
                <w:sz w:val="18"/>
                <w:szCs w:val="18"/>
              </w:rPr>
            </w:r>
            <w:r w:rsidRPr="003A540D">
              <w:rPr>
                <w:color w:val="808080"/>
                <w:sz w:val="18"/>
                <w:szCs w:val="18"/>
              </w:rPr>
              <w:fldChar w:fldCharType="separate"/>
            </w:r>
            <w:r w:rsidRPr="003A540D">
              <w:rPr>
                <w:color w:val="808080"/>
                <w:sz w:val="18"/>
                <w:szCs w:val="18"/>
              </w:rPr>
              <w:t>5.3.4</w:t>
            </w:r>
            <w:r w:rsidRPr="003A540D">
              <w:rPr>
                <w:color w:val="808080"/>
                <w:sz w:val="18"/>
                <w:szCs w:val="18"/>
              </w:rPr>
              <w:fldChar w:fldCharType="end"/>
            </w:r>
          </w:p>
        </w:tc>
        <w:tc>
          <w:tcPr>
            <w:tcW w:w="577" w:type="dxa"/>
            <w:shd w:val="clear" w:color="auto" w:fill="auto"/>
          </w:tcPr>
          <w:p w:rsidR="00001574" w:rsidRPr="00A311A0" w:rsidRDefault="00001574" w:rsidP="00001574">
            <w:pPr>
              <w:pStyle w:val="gemTab9pt"/>
              <w:spacing w:before="20" w:after="20"/>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b/>
                <w:color w:val="808080"/>
              </w:rPr>
            </w:pPr>
            <w:r w:rsidRPr="00A311A0">
              <w:rPr>
                <w:b/>
                <w:color w:val="808080"/>
              </w:rPr>
              <w:t>TRUE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SubjectAltNames</w:t>
            </w:r>
            <w:r w:rsidRPr="00A311A0">
              <w:rPr>
                <w:rFonts w:ascii="Courier New" w:hAnsi="Courier New" w:cs="Courier New"/>
                <w:b/>
                <w:color w:val="0000FF"/>
                <w:sz w:val="16"/>
                <w:szCs w:val="16"/>
              </w:rPr>
              <w:br/>
              <w:t>{2 5 29 17}</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715A11">
              <w:rPr>
                <w:rFonts w:ascii="Courier New" w:hAnsi="Courier New" w:cs="Courier New"/>
                <w:b/>
                <w:color w:val="0000FF"/>
                <w:sz w:val="16"/>
                <w:szCs w:val="16"/>
              </w:rPr>
              <w:t>Komplettangabe zur bertreffenden KZV</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Pr>
                <w:rFonts w:ascii="Courier New" w:hAnsi="Courier New" w:cs="Courier New"/>
                <w:b/>
                <w:color w:val="0000FF"/>
                <w:sz w:val="16"/>
                <w:szCs w:val="16"/>
              </w:rPr>
              <w:t>0-</w:t>
            </w:r>
            <w:r w:rsidRPr="00A311A0">
              <w:rPr>
                <w:rFonts w:ascii="Courier New" w:hAnsi="Courier New" w:cs="Courier New"/>
                <w:b/>
                <w:color w:val="0000FF"/>
                <w:sz w:val="16"/>
                <w:szCs w:val="16"/>
              </w:rPr>
              <w:t>1</w:t>
            </w:r>
          </w:p>
        </w:tc>
        <w:tc>
          <w:tcPr>
            <w:tcW w:w="80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BasicConstraints</w:t>
            </w:r>
            <w:r w:rsidRPr="00A311A0">
              <w:rPr>
                <w:color w:val="808080"/>
              </w:rPr>
              <w:br/>
              <w:t>{2 5 29 19}</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b/>
                <w:color w:val="808080"/>
              </w:rPr>
            </w:pPr>
            <w:r w:rsidRPr="00A311A0">
              <w:rPr>
                <w:b/>
                <w:color w:val="808080"/>
              </w:rPr>
              <w:t>TRUE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CertificatePolicies</w:t>
            </w:r>
            <w:r w:rsidRPr="00A311A0">
              <w:rPr>
                <w:rFonts w:ascii="Courier New" w:hAnsi="Courier New" w:cs="Courier New"/>
                <w:b/>
                <w:color w:val="0000FF"/>
                <w:sz w:val="16"/>
                <w:szCs w:val="16"/>
              </w:rPr>
              <w:br/>
              <w:t>{2 5 29 32}</w:t>
            </w:r>
          </w:p>
        </w:tc>
        <w:tc>
          <w:tcPr>
            <w:tcW w:w="4559" w:type="dxa"/>
            <w:shd w:val="clear" w:color="auto" w:fill="auto"/>
          </w:tcPr>
          <w:p w:rsidR="00001574" w:rsidRPr="005E012E" w:rsidRDefault="00001574" w:rsidP="005E012E">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sidR="005E012E">
              <w:rPr>
                <w:color w:val="808080"/>
              </w:rPr>
              <w:instrText xml:space="preserve"> \* MERGEFORMAT </w:instrText>
            </w:r>
            <w:r>
              <w:rPr>
                <w:color w:val="808080"/>
              </w:rPr>
              <w:fldChar w:fldCharType="separate"/>
            </w:r>
            <w:r>
              <w:rPr>
                <w:color w:val="808080"/>
              </w:rPr>
              <w:t>5.3.4</w:t>
            </w:r>
            <w:r>
              <w:rPr>
                <w:color w:val="808080"/>
              </w:rPr>
              <w:fldChar w:fldCharType="end"/>
            </w:r>
          </w:p>
        </w:tc>
        <w:tc>
          <w:tcPr>
            <w:tcW w:w="577" w:type="dxa"/>
            <w:shd w:val="clear" w:color="auto" w:fill="auto"/>
          </w:tcPr>
          <w:p w:rsidR="00001574" w:rsidRPr="00E26592" w:rsidRDefault="00001574" w:rsidP="00001574">
            <w:pPr>
              <w:pStyle w:val="gemTab9pt"/>
              <w:spacing w:beforeLines="20" w:before="48" w:afterLines="20" w:after="48"/>
              <w:rPr>
                <w:color w:val="808080"/>
              </w:rPr>
            </w:pPr>
            <w:r w:rsidRPr="00E26592">
              <w:rPr>
                <w:color w:val="808080"/>
              </w:rPr>
              <w:t>1</w:t>
            </w:r>
          </w:p>
          <w:p w:rsidR="00001574" w:rsidRPr="00A311A0" w:rsidRDefault="00001574" w:rsidP="00001574">
            <w:pPr>
              <w:pStyle w:val="gemTab10pt"/>
              <w:spacing w:before="20" w:after="20"/>
              <w:rPr>
                <w:rFonts w:ascii="Courier New" w:hAnsi="Courier New" w:cs="Courier New"/>
                <w:b/>
                <w:color w:val="0000FF"/>
                <w:sz w:val="16"/>
                <w:szCs w:val="16"/>
              </w:rPr>
            </w:pPr>
          </w:p>
        </w:tc>
        <w:tc>
          <w:tcPr>
            <w:tcW w:w="80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CRLDistributionPoints</w:t>
            </w:r>
            <w:r w:rsidRPr="00A311A0">
              <w:rPr>
                <w:rFonts w:ascii="Courier New" w:hAnsi="Courier New" w:cs="Courier New"/>
                <w:b/>
                <w:color w:val="0000FF"/>
                <w:sz w:val="16"/>
                <w:szCs w:val="16"/>
              </w:rPr>
              <w:br/>
              <w:t>{2 5 29 31}</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CDP des TSP für das betreffende Zertifikat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AuthorityInfoAccess</w:t>
            </w:r>
            <w:r w:rsidRPr="00A311A0">
              <w:rPr>
                <w:rFonts w:eastAsia="Times New Roman" w:cs="Arial"/>
                <w:color w:val="808080"/>
              </w:rPr>
              <w:br/>
            </w:r>
            <w:r w:rsidRPr="00A311A0">
              <w:rPr>
                <w:color w:val="808080"/>
              </w:rPr>
              <w:t>{1 3 6 1 5 5 7 1 1}</w:t>
            </w:r>
          </w:p>
        </w:tc>
        <w:tc>
          <w:tcPr>
            <w:tcW w:w="4559" w:type="dxa"/>
            <w:shd w:val="clear" w:color="auto" w:fill="auto"/>
          </w:tcPr>
          <w:p w:rsidR="00001574" w:rsidRPr="0067399F" w:rsidRDefault="00001574" w:rsidP="005E012E">
            <w:pPr>
              <w:pStyle w:val="gemTab9pt"/>
              <w:tabs>
                <w:tab w:val="left" w:pos="1377"/>
              </w:tabs>
              <w:spacing w:beforeLines="20" w:before="48" w:afterLines="20" w:after="48"/>
              <w:rPr>
                <w:sz w:val="20"/>
              </w:rPr>
            </w:pPr>
            <w:r w:rsidRPr="005E012E">
              <w:rPr>
                <w:color w:val="808080"/>
              </w:rPr>
              <w:t xml:space="preserve">siehe Kap </w:t>
            </w:r>
            <w:r w:rsidRPr="005E012E">
              <w:rPr>
                <w:color w:val="808080"/>
              </w:rPr>
              <w:fldChar w:fldCharType="begin" w:fldLock="1"/>
            </w:r>
            <w:r w:rsidRPr="005E012E">
              <w:rPr>
                <w:color w:val="808080"/>
              </w:rPr>
              <w:instrText xml:space="preserve"> REF _Ref398279319 \r \h  \* MERGEFORMAT </w:instrText>
            </w:r>
            <w:r w:rsidRPr="005E012E">
              <w:rPr>
                <w:color w:val="808080"/>
              </w:rPr>
            </w:r>
            <w:r w:rsidRPr="005E012E">
              <w:rPr>
                <w:color w:val="808080"/>
              </w:rPr>
              <w:fldChar w:fldCharType="separate"/>
            </w:r>
            <w:r w:rsidRPr="005E012E">
              <w:rPr>
                <w:color w:val="808080"/>
              </w:rPr>
              <w:t>5.3.4</w:t>
            </w:r>
            <w:r w:rsidRPr="005E012E">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AuthorityKeyIdentifier</w:t>
            </w:r>
            <w:r w:rsidRPr="00A311A0">
              <w:rPr>
                <w:rFonts w:eastAsia="Times New Roman" w:cs="Arial"/>
                <w:color w:val="808080"/>
              </w:rPr>
              <w:br/>
            </w:r>
            <w:r w:rsidRPr="00A311A0">
              <w:rPr>
                <w:color w:val="808080"/>
              </w:rPr>
              <w:t>{2 5 29 35}</w:t>
            </w:r>
          </w:p>
        </w:tc>
        <w:tc>
          <w:tcPr>
            <w:tcW w:w="4559" w:type="dxa"/>
            <w:shd w:val="clear" w:color="auto" w:fill="auto"/>
          </w:tcPr>
          <w:p w:rsidR="00001574" w:rsidRPr="005E012E" w:rsidRDefault="00001574" w:rsidP="005E012E">
            <w:pPr>
              <w:pStyle w:val="gemTab9pt"/>
              <w:tabs>
                <w:tab w:val="left" w:pos="1377"/>
              </w:tabs>
              <w:spacing w:beforeLines="20" w:before="48" w:afterLines="20" w:after="48"/>
              <w:rPr>
                <w:color w:val="808080"/>
              </w:rPr>
            </w:pPr>
            <w:r w:rsidRPr="005E012E">
              <w:rPr>
                <w:color w:val="808080"/>
              </w:rPr>
              <w:t xml:space="preserve">siehe Kap </w:t>
            </w:r>
            <w:r w:rsidRPr="005E012E">
              <w:rPr>
                <w:color w:val="808080"/>
              </w:rPr>
              <w:fldChar w:fldCharType="begin" w:fldLock="1"/>
            </w:r>
            <w:r w:rsidRPr="005E012E">
              <w:rPr>
                <w:color w:val="808080"/>
              </w:rPr>
              <w:instrText xml:space="preserve"> REF _Ref398279319 \r \h  \* MERGEFORMAT </w:instrText>
            </w:r>
            <w:r w:rsidRPr="005E012E">
              <w:rPr>
                <w:color w:val="808080"/>
              </w:rPr>
            </w:r>
            <w:r w:rsidRPr="005E012E">
              <w:rPr>
                <w:color w:val="808080"/>
              </w:rPr>
              <w:fldChar w:fldCharType="separate"/>
            </w:r>
            <w:r w:rsidRPr="005E012E">
              <w:rPr>
                <w:color w:val="808080"/>
              </w:rPr>
              <w:t>5.3.4</w:t>
            </w:r>
            <w:r w:rsidRPr="005E012E">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Admission</w:t>
            </w:r>
            <w:r w:rsidRPr="00A311A0">
              <w:rPr>
                <w:rFonts w:ascii="Courier New" w:hAnsi="Courier New" w:cs="Courier New"/>
                <w:b/>
                <w:color w:val="0000FF"/>
                <w:sz w:val="16"/>
                <w:szCs w:val="16"/>
              </w:rPr>
              <w:br/>
              <w:t>{1 3 36 8 3 3}</w:t>
            </w:r>
          </w:p>
        </w:tc>
        <w:tc>
          <w:tcPr>
            <w:tcW w:w="4559" w:type="dxa"/>
            <w:shd w:val="clear" w:color="auto" w:fill="auto"/>
          </w:tcPr>
          <w:p w:rsidR="00001574" w:rsidRPr="00BC5B44" w:rsidRDefault="00001574" w:rsidP="00001574">
            <w:pPr>
              <w:pStyle w:val="gemTab9pt"/>
              <w:spacing w:beforeLines="20" w:before="48" w:afterLines="20" w:after="48"/>
              <w:rPr>
                <w:rFonts w:ascii="Courier New" w:hAnsi="Courier New" w:cs="Courier New"/>
                <w:b/>
                <w:color w:val="0000FF"/>
                <w:sz w:val="16"/>
                <w:szCs w:val="16"/>
              </w:rPr>
            </w:pPr>
            <w:r w:rsidRPr="00BC5B44">
              <w:rPr>
                <w:rFonts w:ascii="Courier New" w:hAnsi="Courier New" w:cs="Courier New"/>
                <w:b/>
                <w:color w:val="0000FF"/>
                <w:sz w:val="16"/>
                <w:szCs w:val="16"/>
              </w:rPr>
              <w:t>admissionAuthority = {O=Kassenzahnärztliche Bundesvereinigung,C=DE}</w:t>
            </w:r>
          </w:p>
          <w:p w:rsidR="00001574" w:rsidRPr="00BC5B44" w:rsidRDefault="00001574" w:rsidP="00001574">
            <w:pPr>
              <w:pStyle w:val="gemTab9pt"/>
              <w:spacing w:beforeLines="20" w:before="48" w:afterLines="20" w:after="48"/>
              <w:rPr>
                <w:rFonts w:ascii="Courier New" w:hAnsi="Courier New" w:cs="Courier New"/>
                <w:b/>
                <w:color w:val="0000FF"/>
                <w:sz w:val="16"/>
                <w:szCs w:val="16"/>
              </w:rPr>
            </w:pPr>
            <w:r w:rsidRPr="00BC5B44">
              <w:rPr>
                <w:rFonts w:ascii="Courier New" w:hAnsi="Courier New" w:cs="Courier New"/>
                <w:b/>
                <w:color w:val="0000FF"/>
                <w:sz w:val="16"/>
                <w:szCs w:val="16"/>
              </w:rPr>
              <w:t>professionItem = &lt;oid_leo_zahnaerzte&gt;</w:t>
            </w:r>
          </w:p>
          <w:p w:rsidR="00001574" w:rsidRPr="00BC5B44" w:rsidRDefault="00001574" w:rsidP="00001574">
            <w:pPr>
              <w:pStyle w:val="gemTab9pt"/>
              <w:spacing w:before="20" w:after="20"/>
              <w:rPr>
                <w:rFonts w:ascii="Courier New" w:hAnsi="Courier New" w:cs="Courier New"/>
                <w:b/>
                <w:color w:val="0000FF"/>
                <w:sz w:val="16"/>
                <w:szCs w:val="16"/>
              </w:rPr>
            </w:pPr>
            <w:r w:rsidRPr="00BC5B44">
              <w:rPr>
                <w:rFonts w:ascii="Courier New" w:hAnsi="Courier New" w:cs="Courier New"/>
                <w:b/>
                <w:color w:val="0000FF"/>
                <w:sz w:val="16"/>
                <w:szCs w:val="16"/>
              </w:rPr>
              <w:t>professionOID = &lt;oid_leo_zahnaerzte&gt;</w:t>
            </w:r>
          </w:p>
          <w:p w:rsidR="00001574" w:rsidRPr="00BC5B44" w:rsidRDefault="00001574" w:rsidP="00001574">
            <w:pPr>
              <w:pStyle w:val="gemTab9pt"/>
              <w:spacing w:before="20" w:after="20"/>
              <w:rPr>
                <w:rFonts w:ascii="Courier New" w:hAnsi="Courier New" w:cs="Courier New"/>
                <w:b/>
                <w:color w:val="0000FF"/>
                <w:sz w:val="16"/>
                <w:szCs w:val="16"/>
              </w:rPr>
            </w:pPr>
            <w:r w:rsidRPr="00BC5B44">
              <w:rPr>
                <w:rFonts w:ascii="Courier New" w:hAnsi="Courier New" w:cs="Courier New"/>
                <w:b/>
                <w:color w:val="0000FF"/>
                <w:sz w:val="16"/>
                <w:szCs w:val="16"/>
              </w:rPr>
              <w:lastRenderedPageBreak/>
              <w:t>registrationNumber &lt;Telematik-ID gemäß Freigabedaten der KZBV&gt;</w:t>
            </w:r>
          </w:p>
        </w:tc>
        <w:tc>
          <w:tcPr>
            <w:tcW w:w="577" w:type="dxa"/>
            <w:shd w:val="clear" w:color="auto" w:fill="auto"/>
          </w:tcPr>
          <w:p w:rsidR="00001574" w:rsidRPr="00BC5B44" w:rsidRDefault="00001574" w:rsidP="00001574">
            <w:pPr>
              <w:pStyle w:val="gemTab9pt"/>
              <w:spacing w:beforeLines="20" w:before="48" w:afterLines="20" w:after="48"/>
              <w:rPr>
                <w:rFonts w:ascii="Courier New" w:hAnsi="Courier New" w:cs="Courier New"/>
                <w:b/>
                <w:color w:val="0000FF"/>
                <w:sz w:val="16"/>
                <w:szCs w:val="16"/>
              </w:rPr>
            </w:pPr>
            <w:r w:rsidRPr="00BC5B44">
              <w:rPr>
                <w:rFonts w:ascii="Courier New" w:hAnsi="Courier New" w:cs="Courier New"/>
                <w:b/>
                <w:color w:val="0000FF"/>
                <w:sz w:val="16"/>
                <w:szCs w:val="16"/>
              </w:rPr>
              <w:lastRenderedPageBreak/>
              <w:t>1</w:t>
            </w:r>
          </w:p>
          <w:p w:rsidR="00001574" w:rsidRPr="00BC5B44" w:rsidRDefault="00001574" w:rsidP="00001574">
            <w:pPr>
              <w:spacing w:beforeLines="20" w:before="48" w:afterLines="20" w:after="48"/>
              <w:rPr>
                <w:rFonts w:ascii="Courier New" w:hAnsi="Courier New" w:cs="Courier New"/>
                <w:b/>
                <w:color w:val="0000FF"/>
                <w:sz w:val="16"/>
                <w:szCs w:val="16"/>
              </w:rPr>
            </w:pPr>
          </w:p>
          <w:p w:rsidR="00001574" w:rsidRPr="00BC5B44" w:rsidRDefault="00001574" w:rsidP="00001574">
            <w:pPr>
              <w:spacing w:beforeLines="20" w:before="48" w:afterLines="20" w:after="48"/>
              <w:rPr>
                <w:rFonts w:ascii="Courier New" w:hAnsi="Courier New" w:cs="Courier New"/>
                <w:b/>
                <w:color w:val="0000FF"/>
                <w:sz w:val="16"/>
                <w:szCs w:val="16"/>
              </w:rPr>
            </w:pPr>
            <w:r w:rsidRPr="00BC5B44">
              <w:rPr>
                <w:rFonts w:ascii="Courier New" w:hAnsi="Courier New" w:cs="Courier New"/>
                <w:b/>
                <w:color w:val="0000FF"/>
                <w:sz w:val="16"/>
                <w:szCs w:val="16"/>
              </w:rPr>
              <w:t>1</w:t>
            </w:r>
          </w:p>
          <w:p w:rsidR="00001574" w:rsidRPr="00BC5B44" w:rsidRDefault="00001574" w:rsidP="00001574">
            <w:pPr>
              <w:spacing w:beforeLines="20" w:before="48" w:afterLines="20" w:after="48"/>
              <w:rPr>
                <w:rFonts w:ascii="Courier New" w:hAnsi="Courier New" w:cs="Courier New"/>
                <w:b/>
                <w:color w:val="0000FF"/>
                <w:sz w:val="16"/>
                <w:szCs w:val="16"/>
              </w:rPr>
            </w:pPr>
            <w:r w:rsidRPr="00BC5B44">
              <w:rPr>
                <w:rFonts w:ascii="Courier New" w:hAnsi="Courier New" w:cs="Courier New"/>
                <w:b/>
                <w:color w:val="0000FF"/>
                <w:sz w:val="16"/>
                <w:szCs w:val="16"/>
              </w:rPr>
              <w:lastRenderedPageBreak/>
              <w:t>1</w:t>
            </w:r>
          </w:p>
          <w:p w:rsidR="00001574" w:rsidRPr="00BC5B44" w:rsidRDefault="00001574" w:rsidP="00001574">
            <w:pPr>
              <w:pStyle w:val="gemTab9pt"/>
              <w:spacing w:beforeLines="20" w:before="48" w:afterLines="20" w:after="48"/>
              <w:rPr>
                <w:rFonts w:ascii="Courier New" w:hAnsi="Courier New" w:cs="Courier New"/>
                <w:b/>
                <w:color w:val="0000FF"/>
                <w:sz w:val="16"/>
                <w:szCs w:val="16"/>
              </w:rPr>
            </w:pPr>
            <w:r w:rsidRPr="00BC5B44">
              <w:rPr>
                <w:rFonts w:ascii="Courier New" w:hAnsi="Courier New"/>
                <w:b/>
                <w:color w:val="0000FF"/>
                <w:sz w:val="16"/>
              </w:rPr>
              <w:t>1</w:t>
            </w:r>
          </w:p>
        </w:tc>
        <w:tc>
          <w:tcPr>
            <w:tcW w:w="80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lastRenderedPageBreak/>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ExtendedKeyUsage</w:t>
            </w:r>
            <w:r w:rsidRPr="00A311A0">
              <w:rPr>
                <w:rFonts w:eastAsia="Times New Roman" w:cs="Arial"/>
                <w:color w:val="808080"/>
              </w:rPr>
              <w:br/>
            </w:r>
            <w:r w:rsidRPr="00A311A0">
              <w:rPr>
                <w:color w:val="808080"/>
              </w:rPr>
              <w:t>{2 5 29 37}</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105A42">
              <w:rPr>
                <w:color w:val="808080"/>
              </w:rPr>
              <w:t>*)</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rPr>
          <w:trHeight w:val="370"/>
        </w:trPr>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color w:val="808080"/>
              </w:rPr>
            </w:pPr>
            <w:r w:rsidRPr="00A311A0">
              <w:rPr>
                <w:i/>
                <w:color w:val="808080"/>
              </w:rPr>
              <w:t>andere Erweiterungen</w:t>
            </w:r>
          </w:p>
        </w:tc>
        <w:tc>
          <w:tcPr>
            <w:tcW w:w="4559" w:type="dxa"/>
            <w:shd w:val="clear" w:color="auto" w:fill="auto"/>
          </w:tcPr>
          <w:p w:rsidR="00001574" w:rsidRPr="00A311A0" w:rsidRDefault="00001574" w:rsidP="00001574">
            <w:pPr>
              <w:pStyle w:val="gemTab9pt"/>
              <w:spacing w:beforeLines="20" w:before="48" w:afterLines="20" w:after="48"/>
              <w:rPr>
                <w:color w:val="808080"/>
              </w:rPr>
            </w:pP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0</w:t>
            </w:r>
          </w:p>
        </w:tc>
        <w:tc>
          <w:tcPr>
            <w:tcW w:w="807" w:type="dxa"/>
            <w:shd w:val="clear" w:color="auto" w:fill="auto"/>
          </w:tcPr>
          <w:p w:rsidR="00001574" w:rsidRPr="00A311A0" w:rsidRDefault="00001574" w:rsidP="00001574">
            <w:pPr>
              <w:pStyle w:val="gemTab9pt"/>
              <w:spacing w:beforeLines="20" w:before="48" w:afterLines="20" w:after="48"/>
              <w:rPr>
                <w:color w:val="808080"/>
              </w:rPr>
            </w:pP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signatureAlgorithm</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val="restart"/>
            <w:shd w:val="clear" w:color="auto" w:fill="auto"/>
          </w:tcPr>
          <w:p w:rsidR="00001574" w:rsidRPr="00A311A0" w:rsidRDefault="00001574" w:rsidP="00001574">
            <w:pPr>
              <w:pStyle w:val="gemTab9pt"/>
              <w:spacing w:beforeLines="20" w:before="48" w:afterLines="20" w:after="48"/>
              <w:rPr>
                <w:color w:val="808080"/>
              </w:rPr>
            </w:pPr>
          </w:p>
        </w:tc>
        <w:tc>
          <w:tcPr>
            <w:tcW w:w="807" w:type="dxa"/>
            <w:vMerge w:val="restart"/>
            <w:shd w:val="clear" w:color="auto" w:fill="auto"/>
          </w:tcPr>
          <w:p w:rsidR="00001574" w:rsidRPr="00A311A0" w:rsidRDefault="00001574" w:rsidP="00001574">
            <w:pPr>
              <w:pStyle w:val="gemTab9pt"/>
              <w:spacing w:beforeLines="20" w:before="48" w:afterLines="20" w:after="48"/>
              <w:rPr>
                <w:color w:val="808080"/>
              </w:rPr>
            </w:pP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A311A0" w:rsidRDefault="00001574" w:rsidP="00001574">
            <w:pPr>
              <w:pStyle w:val="gemTab9pt"/>
              <w:spacing w:beforeLines="20" w:before="48" w:afterLines="20" w:after="48"/>
              <w:rPr>
                <w:color w:val="808080"/>
              </w:rPr>
            </w:pPr>
          </w:p>
        </w:tc>
        <w:tc>
          <w:tcPr>
            <w:tcW w:w="807" w:type="dxa"/>
            <w:vMerge/>
            <w:shd w:val="clear" w:color="auto" w:fill="auto"/>
          </w:tcPr>
          <w:p w:rsidR="00001574" w:rsidRPr="00A311A0" w:rsidRDefault="00001574" w:rsidP="00001574">
            <w:pPr>
              <w:pStyle w:val="gemTab9pt"/>
              <w:spacing w:beforeLines="20" w:before="48" w:afterLines="20" w:after="48"/>
              <w:rPr>
                <w:color w:val="808080"/>
              </w:rPr>
            </w:pPr>
          </w:p>
        </w:tc>
      </w:tr>
    </w:tbl>
    <w:p w:rsidR="00001574" w:rsidRDefault="00001574" w:rsidP="00001574">
      <w:pPr>
        <w:pStyle w:val="gemAnmerkung"/>
        <w:rPr>
          <w:highlight w:val="yellow"/>
        </w:rPr>
      </w:pPr>
    </w:p>
    <w:p w:rsidR="00001574" w:rsidRDefault="00001574" w:rsidP="00001574">
      <w:pPr>
        <w:pStyle w:val="gemAnmerkung"/>
      </w:pPr>
      <w:r w:rsidRPr="006432C5">
        <w:t>*) In AUT-Zertifikaten ge</w:t>
      </w:r>
      <w:r>
        <w:t>m</w:t>
      </w:r>
      <w:r w:rsidRPr="006432C5">
        <w:t>äß T</w:t>
      </w:r>
      <w:r>
        <w:t>ab_PKI_238 ist die Kardinalität</w:t>
      </w:r>
      <w:r w:rsidRPr="006432C5">
        <w:t xml:space="preserve"> der Erweiterung ExtendedKeyUsage gleich 1, in ENC- und OSIG-Zertifikaten gemäß Tab_PKI_239 und Tab_PKI_240 ist die Kardinalität gleich 0.</w:t>
      </w:r>
    </w:p>
    <w:p w:rsidR="00001574" w:rsidRPr="000033C3" w:rsidRDefault="00001574" w:rsidP="00001574">
      <w:pPr>
        <w:pStyle w:val="Beschriftung"/>
        <w:rPr>
          <w:strike/>
          <w:highlight w:val="magenta"/>
        </w:rPr>
      </w:pPr>
      <w:r w:rsidRPr="000033C3">
        <w:rPr>
          <w:strike/>
          <w:highlight w:val="magenta"/>
        </w:rPr>
        <w:fldChar w:fldCharType="begin"/>
      </w:r>
      <w:r w:rsidRPr="000033C3">
        <w:rPr>
          <w:strike/>
          <w:highlight w:val="magenta"/>
        </w:rPr>
        <w:fldChar w:fldCharType="separate"/>
      </w:r>
      <w:r w:rsidR="00BF0362">
        <w:rPr>
          <w:b w:val="0"/>
          <w:bCs w:val="0"/>
          <w:strike/>
          <w:noProof/>
          <w:highlight w:val="magenta"/>
        </w:rPr>
        <w:t>Fehler! Es wurde keine Folge festgelegt.</w:t>
      </w:r>
      <w:r w:rsidRPr="000033C3">
        <w:rPr>
          <w:strike/>
          <w:highlight w:val="magenta"/>
        </w:rPr>
        <w:fldChar w:fldCharType="end"/>
      </w:r>
    </w:p>
    <w:p w:rsidR="00001574" w:rsidRPr="00E47E00" w:rsidRDefault="00001574" w:rsidP="0083095D">
      <w:pPr>
        <w:pStyle w:val="berschrift2"/>
      </w:pPr>
      <w:bookmarkStart w:id="812" w:name="_Toc501718055"/>
      <w:r>
        <w:t xml:space="preserve">A2 – </w:t>
      </w:r>
      <w:r w:rsidRPr="00556FF6">
        <w:t>KBV</w:t>
      </w:r>
      <w:bookmarkEnd w:id="810"/>
      <w:bookmarkEnd w:id="812"/>
    </w:p>
    <w:p w:rsidR="00001574" w:rsidRPr="00E47E00" w:rsidRDefault="00001574" w:rsidP="00001574">
      <w:pPr>
        <w:pStyle w:val="gemStandard"/>
      </w:pPr>
      <w:r w:rsidRPr="00E47E00">
        <w:t>Die nachfolgende Profiltabelle der durch die</w:t>
      </w:r>
      <w:r>
        <w:t xml:space="preserve"> KBV </w:t>
      </w:r>
      <w:r w:rsidRPr="00E47E00">
        <w:t>betreuten Sektoren gilt für die Sektoren:</w:t>
      </w:r>
    </w:p>
    <w:p w:rsidR="00001574" w:rsidRPr="00E47E00" w:rsidRDefault="00001574" w:rsidP="00001574">
      <w:pPr>
        <w:pStyle w:val="gemAufzhlung"/>
        <w:numPr>
          <w:ilvl w:val="0"/>
          <w:numId w:val="22"/>
        </w:numPr>
        <w:tabs>
          <w:tab w:val="clear" w:pos="720"/>
        </w:tabs>
        <w:ind w:left="1135" w:hanging="284"/>
      </w:pPr>
      <w:r w:rsidRPr="00E47E00">
        <w:t>Niedergelassene Vertragsärzte (KV)</w:t>
      </w:r>
    </w:p>
    <w:p w:rsidR="00001574" w:rsidRPr="00E47E00" w:rsidRDefault="00001574" w:rsidP="00001574">
      <w:pPr>
        <w:pStyle w:val="gemAufzhlung"/>
        <w:numPr>
          <w:ilvl w:val="0"/>
          <w:numId w:val="22"/>
        </w:numPr>
        <w:tabs>
          <w:tab w:val="clear" w:pos="720"/>
        </w:tabs>
        <w:ind w:left="1135" w:hanging="284"/>
      </w:pPr>
      <w:r w:rsidRPr="00E47E00">
        <w:t>Niedergelassene Psychologische Psychotherapeuten (KV)</w:t>
      </w:r>
    </w:p>
    <w:p w:rsidR="00001574" w:rsidRPr="002D464D" w:rsidRDefault="00001574" w:rsidP="00001574">
      <w:pPr>
        <w:pStyle w:val="gemAufzhlung"/>
        <w:numPr>
          <w:ilvl w:val="0"/>
          <w:numId w:val="22"/>
        </w:numPr>
        <w:tabs>
          <w:tab w:val="clear" w:pos="720"/>
        </w:tabs>
        <w:ind w:left="1135" w:hanging="284"/>
      </w:pPr>
      <w:r w:rsidRPr="00E47E00">
        <w:t>Niedergelassene Kinder- und Jugendlichenpsychothe</w:t>
      </w:r>
      <w:r>
        <w:t>rapeuten (KV)</w:t>
      </w:r>
    </w:p>
    <w:p w:rsidR="00001574" w:rsidRPr="00E47E00" w:rsidRDefault="00001574" w:rsidP="00001574">
      <w:pPr>
        <w:pStyle w:val="gemStandard"/>
      </w:pPr>
    </w:p>
    <w:p w:rsidR="00001574" w:rsidRPr="00E47E00" w:rsidRDefault="00001574" w:rsidP="00001574">
      <w:pPr>
        <w:pStyle w:val="Beschriftung"/>
        <w:jc w:val="left"/>
      </w:pPr>
      <w:bookmarkStart w:id="813" w:name="_Toc501452750"/>
      <w:r w:rsidRPr="00E47E00">
        <w:t xml:space="preserve">Tabelle </w:t>
      </w:r>
      <w:r w:rsidRPr="00E47E00">
        <w:fldChar w:fldCharType="begin"/>
      </w:r>
      <w:r w:rsidRPr="00E47E00">
        <w:instrText xml:space="preserve"> SEQ Tabelle \* ARABIC </w:instrText>
      </w:r>
      <w:r w:rsidRPr="00E47E00">
        <w:fldChar w:fldCharType="separate"/>
      </w:r>
      <w:r w:rsidR="00BF0362">
        <w:rPr>
          <w:noProof/>
        </w:rPr>
        <w:t>112</w:t>
      </w:r>
      <w:r w:rsidRPr="00E47E00">
        <w:fldChar w:fldCharType="end"/>
      </w:r>
      <w:r w:rsidRPr="00E47E00">
        <w:t xml:space="preserve">: Tab_SMCB_KV-T SMC-B-Zertifikate für Sektoren der </w:t>
      </w:r>
      <w:r w:rsidRPr="0096060F">
        <w:t>KBV</w:t>
      </w:r>
      <w:bookmarkEnd w:id="813"/>
      <w:r w:rsidRPr="0096060F">
        <w:t xml:space="preserve"> </w:t>
      </w:r>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A311A0" w:rsidTr="00001574">
        <w:trPr>
          <w:cantSplit/>
          <w:trHeight w:val="298"/>
          <w:tblHeader/>
        </w:trPr>
        <w:tc>
          <w:tcPr>
            <w:tcW w:w="3165" w:type="dxa"/>
            <w:gridSpan w:val="4"/>
            <w:shd w:val="clear" w:color="auto" w:fill="E0E0E0"/>
          </w:tcPr>
          <w:p w:rsidR="00001574" w:rsidRPr="00A311A0" w:rsidRDefault="00001574" w:rsidP="00001574">
            <w:pPr>
              <w:pStyle w:val="gemTab9pt"/>
              <w:spacing w:beforeLines="20" w:before="48" w:afterLines="20" w:after="48"/>
              <w:rPr>
                <w:b/>
              </w:rPr>
            </w:pPr>
            <w:r w:rsidRPr="00A311A0">
              <w:rPr>
                <w:b/>
              </w:rPr>
              <w:t>Element</w:t>
            </w:r>
          </w:p>
        </w:tc>
        <w:tc>
          <w:tcPr>
            <w:tcW w:w="4559" w:type="dxa"/>
            <w:shd w:val="clear" w:color="auto" w:fill="E0E0E0"/>
          </w:tcPr>
          <w:p w:rsidR="00001574" w:rsidRPr="00A311A0" w:rsidRDefault="00001574" w:rsidP="00001574">
            <w:pPr>
              <w:pStyle w:val="gemTab9pt"/>
              <w:spacing w:beforeLines="20" w:before="48" w:afterLines="20" w:after="48"/>
              <w:rPr>
                <w:b/>
              </w:rPr>
            </w:pPr>
            <w:r w:rsidRPr="00A311A0">
              <w:rPr>
                <w:b/>
              </w:rPr>
              <w:t>Inhalt</w:t>
            </w:r>
          </w:p>
        </w:tc>
        <w:tc>
          <w:tcPr>
            <w:tcW w:w="577" w:type="dxa"/>
            <w:shd w:val="clear" w:color="auto" w:fill="E0E0E0"/>
          </w:tcPr>
          <w:p w:rsidR="00001574" w:rsidRPr="00A311A0" w:rsidRDefault="00001574" w:rsidP="00001574">
            <w:pPr>
              <w:pStyle w:val="gemTab9pt"/>
              <w:spacing w:beforeLines="20" w:before="48" w:afterLines="20" w:after="48"/>
              <w:rPr>
                <w:b/>
              </w:rPr>
            </w:pPr>
            <w:r w:rsidRPr="00A311A0">
              <w:rPr>
                <w:b/>
              </w:rPr>
              <w:t>Kar.</w:t>
            </w:r>
          </w:p>
        </w:tc>
        <w:tc>
          <w:tcPr>
            <w:tcW w:w="807" w:type="dxa"/>
            <w:shd w:val="clear" w:color="auto" w:fill="E0E0E0"/>
          </w:tcPr>
          <w:p w:rsidR="00001574" w:rsidRPr="00A311A0" w:rsidRDefault="00001574" w:rsidP="00001574">
            <w:pPr>
              <w:pStyle w:val="gemTab9pt"/>
              <w:spacing w:beforeLines="20" w:before="48" w:afterLines="20" w:after="48"/>
              <w:rPr>
                <w:b/>
              </w:rPr>
            </w:pPr>
          </w:p>
        </w:tc>
      </w:tr>
      <w:tr w:rsidR="00001574" w:rsidRPr="00E47E00" w:rsidTr="00001574">
        <w:tc>
          <w:tcPr>
            <w:tcW w:w="3165"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43" w:type="dxa"/>
            <w:gridSpan w:val="3"/>
            <w:shd w:val="clear" w:color="auto" w:fill="auto"/>
          </w:tcPr>
          <w:p w:rsidR="00001574" w:rsidRPr="00E47E00" w:rsidRDefault="00001574" w:rsidP="00001574">
            <w:pPr>
              <w:pStyle w:val="gemTab9pt"/>
              <w:spacing w:beforeLines="20" w:before="48" w:afterLines="20" w:after="48"/>
            </w:pPr>
            <w:r w:rsidRPr="00E47E00">
              <w:t>C.HCI.AUT, C.HCI.ENC, C.HCI.OSIG</w:t>
            </w:r>
          </w:p>
        </w:tc>
      </w:tr>
      <w:tr w:rsidR="00001574" w:rsidRPr="00E47E00" w:rsidTr="00001574">
        <w:tc>
          <w:tcPr>
            <w:tcW w:w="288" w:type="dxa"/>
            <w:vMerge w:val="restart"/>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559" w:type="dxa"/>
            <w:shd w:val="clear" w:color="auto" w:fill="FFFF99"/>
          </w:tcPr>
          <w:p w:rsidR="00001574" w:rsidRPr="00E47E00" w:rsidRDefault="00001574" w:rsidP="00001574">
            <w:pPr>
              <w:pStyle w:val="gemTab9pt"/>
              <w:spacing w:beforeLines="20" w:before="48" w:afterLines="20" w:after="48"/>
            </w:pP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val="restart"/>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version</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serialNumber</w:t>
            </w:r>
          </w:p>
        </w:tc>
        <w:tc>
          <w:tcPr>
            <w:tcW w:w="4559" w:type="dxa"/>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w:t>
            </w:r>
          </w:p>
        </w:tc>
        <w:tc>
          <w:tcPr>
            <w:tcW w:w="4559" w:type="dxa"/>
            <w:shd w:val="clear" w:color="auto" w:fill="auto"/>
          </w:tcPr>
          <w:p w:rsidR="00001574" w:rsidRPr="00A311A0" w:rsidRDefault="00001574" w:rsidP="00001574">
            <w:pPr>
              <w:pStyle w:val="gemTab9pt"/>
              <w:spacing w:before="20" w:after="20"/>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issuer</w:t>
            </w:r>
          </w:p>
        </w:tc>
        <w:tc>
          <w:tcPr>
            <w:tcW w:w="4559" w:type="dxa"/>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validity</w:t>
            </w:r>
          </w:p>
        </w:tc>
        <w:tc>
          <w:tcPr>
            <w:tcW w:w="4559" w:type="dxa"/>
            <w:tcBorders>
              <w:bottom w:val="single" w:sz="4" w:space="0" w:color="808080"/>
            </w:tcBorders>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commonName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Erste zwei Zeilen der Anschriftenzone (DIN5008), somit „Kurzname“ der Institution, so wie für das Anschriftenfeld definiert.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title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Titel des Verantwortlichen/Inhabers</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5139B5" w:rsidRDefault="00001574" w:rsidP="00001574">
            <w:pPr>
              <w:pStyle w:val="gemTab9pt"/>
              <w:spacing w:beforeLines="20" w:before="48" w:afterLines="20" w:after="48"/>
              <w:rPr>
                <w:rFonts w:ascii="Courier New" w:hAnsi="Courier New" w:cs="Courier New"/>
                <w:b/>
                <w:color w:val="0000FF"/>
                <w:sz w:val="16"/>
                <w:szCs w:val="16"/>
                <w:highlight w:val="yellow"/>
              </w:rPr>
            </w:pPr>
            <w:r w:rsidRPr="005139B5">
              <w:rPr>
                <w:rFonts w:ascii="Courier New" w:hAnsi="Courier New" w:cs="Courier New"/>
                <w:b/>
                <w:color w:val="0000FF"/>
                <w:sz w:val="16"/>
                <w:szCs w:val="16"/>
              </w:rPr>
              <w:t>givenName</w:t>
            </w:r>
          </w:p>
        </w:tc>
        <w:tc>
          <w:tcPr>
            <w:tcW w:w="4559" w:type="dxa"/>
            <w:shd w:val="clear" w:color="auto" w:fill="auto"/>
          </w:tcPr>
          <w:p w:rsidR="00001574" w:rsidRPr="005139B5" w:rsidRDefault="00001574" w:rsidP="00001574">
            <w:pPr>
              <w:pStyle w:val="gemTab9pt"/>
              <w:spacing w:beforeLines="20" w:before="48" w:afterLines="20" w:after="48"/>
              <w:rPr>
                <w:rFonts w:ascii="Courier New" w:hAnsi="Courier New" w:cs="Courier New"/>
                <w:b/>
                <w:color w:val="0000FF"/>
                <w:sz w:val="16"/>
                <w:szCs w:val="16"/>
                <w:highlight w:val="yellow"/>
              </w:rPr>
            </w:pPr>
            <w:r w:rsidRPr="005139B5">
              <w:rPr>
                <w:rFonts w:ascii="Courier New" w:hAnsi="Courier New" w:cs="Courier New"/>
                <w:b/>
                <w:bCs/>
                <w:iCs/>
                <w:color w:val="0000FF"/>
                <w:sz w:val="16"/>
                <w:szCs w:val="16"/>
              </w:rPr>
              <w:t>Vorname des Verantwortlichen/Inhabers</w:t>
            </w:r>
            <w:r w:rsidRPr="005139B5">
              <w:rPr>
                <w:rFonts w:ascii="Courier New" w:hAnsi="Courier New" w:cs="Courier New"/>
                <w:b/>
                <w:bCs/>
                <w:iCs/>
                <w:color w:val="0000FF"/>
                <w:sz w:val="16"/>
                <w:szCs w:val="16"/>
              </w:rPr>
              <w:br/>
              <w:t>(mehrere Vornamen sind durch Blank oder Bindestrich getrennt)</w:t>
            </w:r>
          </w:p>
        </w:tc>
        <w:tc>
          <w:tcPr>
            <w:tcW w:w="577" w:type="dxa"/>
            <w:shd w:val="clear" w:color="auto" w:fill="auto"/>
          </w:tcPr>
          <w:p w:rsidR="00001574" w:rsidRPr="005139B5" w:rsidRDefault="00001574" w:rsidP="00001574">
            <w:pPr>
              <w:pStyle w:val="gemTab9pt"/>
              <w:spacing w:beforeLines="20" w:before="48" w:afterLines="20" w:after="48"/>
              <w:rPr>
                <w:rFonts w:ascii="Courier New" w:hAnsi="Courier New" w:cs="Courier New"/>
                <w:b/>
                <w:color w:val="0000FF"/>
                <w:sz w:val="16"/>
                <w:szCs w:val="16"/>
                <w:highlight w:val="yellow"/>
              </w:rPr>
            </w:pPr>
            <w:r w:rsidRPr="005139B5">
              <w:rPr>
                <w:rFonts w:ascii="Courier New" w:hAnsi="Courier New" w:cs="Courier New"/>
                <w:b/>
                <w:color w:val="0000FF"/>
                <w:sz w:val="16"/>
                <w:szCs w:val="16"/>
              </w:rPr>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surName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Familienname des Verantwortlichen/Inhabers</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serialNumber</w:t>
            </w:r>
          </w:p>
        </w:tc>
        <w:tc>
          <w:tcPr>
            <w:tcW w:w="4559" w:type="dxa"/>
            <w:shd w:val="clear" w:color="auto" w:fill="auto"/>
          </w:tcPr>
          <w:p w:rsidR="00001574" w:rsidRPr="00646DEA" w:rsidRDefault="00001574" w:rsidP="00001574">
            <w:pPr>
              <w:pStyle w:val="gemTab9pt"/>
              <w:spacing w:beforeLines="20" w:before="48" w:afterLines="20" w:after="48"/>
              <w:rPr>
                <w:rFonts w:ascii="Courier New" w:hAnsi="Courier New" w:cs="Courier New"/>
                <w:b/>
                <w:strike/>
                <w:color w:val="0000FF"/>
                <w:sz w:val="16"/>
                <w:szCs w:val="16"/>
              </w:rPr>
            </w:pPr>
            <w:r w:rsidRPr="000033C3">
              <w:rPr>
                <w:rFonts w:ascii="Courier New" w:hAnsi="Courier New" w:cs="Courier New"/>
                <w:b/>
                <w:bCs/>
                <w:iCs/>
                <w:color w:val="0000FF"/>
                <w:sz w:val="16"/>
                <w:szCs w:val="16"/>
              </w:rPr>
              <w:t>nicht belegt</w:t>
            </w:r>
          </w:p>
        </w:tc>
        <w:tc>
          <w:tcPr>
            <w:tcW w:w="577" w:type="dxa"/>
            <w:shd w:val="clear" w:color="auto" w:fill="auto"/>
          </w:tcPr>
          <w:p w:rsidR="00001574" w:rsidRPr="00646DEA" w:rsidRDefault="00001574" w:rsidP="00001574">
            <w:pPr>
              <w:pStyle w:val="gemTab9pt"/>
              <w:spacing w:beforeLines="20" w:before="48" w:afterLines="20" w:after="48"/>
              <w:rPr>
                <w:rFonts w:ascii="Courier New" w:hAnsi="Courier New" w:cs="Courier New"/>
                <w:b/>
                <w:strike/>
                <w:color w:val="0000FF"/>
                <w:sz w:val="16"/>
                <w:szCs w:val="16"/>
              </w:rPr>
            </w:pPr>
            <w:r w:rsidRPr="00E641E7">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organizationalUnitNa</w:t>
            </w:r>
            <w:r w:rsidRPr="005F6B8B">
              <w:rPr>
                <w:rFonts w:ascii="Courier New" w:hAnsi="Courier New" w:cs="Courier New"/>
                <w:b/>
                <w:color w:val="0000FF"/>
                <w:sz w:val="16"/>
                <w:szCs w:val="16"/>
              </w:rPr>
              <w:lastRenderedPageBreak/>
              <w:t>me</w:t>
            </w:r>
          </w:p>
        </w:tc>
        <w:tc>
          <w:tcPr>
            <w:tcW w:w="4559"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bCs/>
                <w:iCs/>
                <w:color w:val="0000FF"/>
                <w:sz w:val="16"/>
                <w:szCs w:val="16"/>
              </w:rPr>
              <w:lastRenderedPageBreak/>
              <w:t>nicht belegt</w:t>
            </w:r>
          </w:p>
        </w:tc>
        <w:tc>
          <w:tcPr>
            <w:tcW w:w="577"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organizationName</w:t>
            </w:r>
          </w:p>
        </w:tc>
        <w:tc>
          <w:tcPr>
            <w:tcW w:w="4559"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9-stellige Betriebsstättennummer (z.B. „121234512“) der Praxis als eindeutige Nummer.</w:t>
            </w:r>
          </w:p>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Für privat abrechnende Ärzte wird hier eine 10-stellige Ersatznummer eingefügt.</w:t>
            </w:r>
          </w:p>
        </w:tc>
        <w:tc>
          <w:tcPr>
            <w:tcW w:w="577"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streetAddress</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Strassen-Anschrift der Institution</w:t>
            </w:r>
            <w:r w:rsidRPr="00A311A0">
              <w:rPr>
                <w:rFonts w:ascii="Courier New" w:hAnsi="Courier New" w:cs="Courier New"/>
                <w:b/>
                <w:bCs/>
                <w:iCs/>
                <w:color w:val="0000FF"/>
                <w:sz w:val="16"/>
                <w:szCs w:val="16"/>
              </w:rPr>
              <w:br/>
              <w:t>(mehrere Wörter sind durch Blank getrennt)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postalCode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Postleitzahl des Ortes der Institution</w:t>
            </w:r>
            <w:r w:rsidRPr="00A311A0">
              <w:rPr>
                <w:rFonts w:ascii="Courier New" w:hAnsi="Courier New" w:cs="Courier New"/>
                <w:b/>
                <w:bCs/>
                <w:iCs/>
                <w:color w:val="0000FF"/>
                <w:sz w:val="16"/>
                <w:szCs w:val="16"/>
              </w:rPr>
              <w:br/>
              <w:t>(Deutsche PLZ werden 5-stellig abgebildet)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localityName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Stadt des Institut-Standortes</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stateOrProvinceName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Bundesland des Institut-Standortes</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countryName</w:t>
            </w:r>
          </w:p>
        </w:tc>
        <w:tc>
          <w:tcPr>
            <w:tcW w:w="4559" w:type="dxa"/>
            <w:shd w:val="clear" w:color="auto" w:fill="auto"/>
          </w:tcPr>
          <w:p w:rsidR="00001574" w:rsidRPr="00E47E00" w:rsidRDefault="00001574" w:rsidP="00001574">
            <w:pPr>
              <w:pStyle w:val="gemTab9pt"/>
              <w:spacing w:beforeLines="20" w:before="48" w:afterLines="20" w:after="48"/>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559" w:type="dxa"/>
            <w:shd w:val="clear" w:color="auto" w:fill="auto"/>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r w:rsidRPr="00E47E00">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559" w:type="dxa"/>
            <w:tcBorders>
              <w:bottom w:val="single" w:sz="4" w:space="0" w:color="808080"/>
            </w:tcBorders>
            <w:shd w:val="clear" w:color="auto" w:fill="auto"/>
          </w:tcPr>
          <w:p w:rsidR="00001574" w:rsidRPr="00F45AF8" w:rsidRDefault="00001574" w:rsidP="00001574">
            <w:pPr>
              <w:pStyle w:val="gemTab10pt"/>
              <w:spacing w:before="20" w:after="20"/>
              <w:rPr>
                <w:sz w:val="18"/>
                <w:szCs w:val="18"/>
              </w:rPr>
            </w:pPr>
            <w:r w:rsidRPr="00F45AF8">
              <w:rPr>
                <w:color w:val="808080"/>
                <w:sz w:val="18"/>
                <w:szCs w:val="18"/>
              </w:rPr>
              <w:t xml:space="preserve">siehe Kap </w:t>
            </w:r>
            <w:r w:rsidRPr="00F45AF8">
              <w:rPr>
                <w:color w:val="808080"/>
                <w:sz w:val="18"/>
                <w:szCs w:val="18"/>
              </w:rPr>
              <w:fldChar w:fldCharType="begin" w:fldLock="1"/>
            </w:r>
            <w:r w:rsidRPr="00F45AF8">
              <w:rPr>
                <w:color w:val="808080"/>
                <w:sz w:val="18"/>
                <w:szCs w:val="18"/>
              </w:rPr>
              <w:instrText xml:space="preserve"> REF _Ref398279319 \r \h </w:instrText>
            </w:r>
            <w:r w:rsidRPr="00F45AF8">
              <w:rPr>
                <w:color w:val="808080"/>
                <w:sz w:val="18"/>
                <w:szCs w:val="18"/>
              </w:rPr>
            </w:r>
            <w:r w:rsidR="00F45AF8">
              <w:rPr>
                <w:color w:val="808080"/>
                <w:sz w:val="18"/>
                <w:szCs w:val="18"/>
              </w:rPr>
              <w:instrText xml:space="preserve"> \* MERGEFORMAT </w:instrText>
            </w:r>
            <w:r w:rsidRPr="00F45AF8">
              <w:rPr>
                <w:color w:val="808080"/>
                <w:sz w:val="18"/>
                <w:szCs w:val="18"/>
              </w:rPr>
              <w:fldChar w:fldCharType="separate"/>
            </w:r>
            <w:r w:rsidRPr="00F45AF8">
              <w:rPr>
                <w:color w:val="808080"/>
                <w:sz w:val="18"/>
                <w:szCs w:val="18"/>
              </w:rPr>
              <w:t>5.3.4</w:t>
            </w:r>
            <w:r w:rsidRPr="00F45AF8">
              <w:rPr>
                <w:color w:val="808080"/>
                <w:sz w:val="18"/>
                <w:szCs w:val="18"/>
              </w:rPr>
              <w:fldChar w:fldCharType="end"/>
            </w: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shd w:val="clear" w:color="auto" w:fill="B3B3B3"/>
          </w:tcPr>
          <w:p w:rsidR="00001574" w:rsidRPr="00E47E00" w:rsidRDefault="00001574" w:rsidP="00001574">
            <w:pPr>
              <w:pStyle w:val="gemTab9pt"/>
              <w:spacing w:beforeLines="20" w:before="48" w:afterLines="20" w:after="48"/>
            </w:pPr>
            <w:r w:rsidRPr="00E47E00">
              <w:t>critical</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SubjectKeyIdentifier</w:t>
            </w:r>
            <w:r w:rsidRPr="00A311A0">
              <w:rPr>
                <w:color w:val="808080"/>
              </w:rPr>
              <w:br/>
              <w:t>{2 5 29 14}</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KeyUsage</w:t>
            </w:r>
            <w:r w:rsidRPr="00A311A0">
              <w:rPr>
                <w:color w:val="808080"/>
              </w:rPr>
              <w:br/>
              <w:t>{2 5 29 15}</w:t>
            </w:r>
          </w:p>
        </w:tc>
        <w:tc>
          <w:tcPr>
            <w:tcW w:w="4559" w:type="dxa"/>
            <w:shd w:val="clear" w:color="auto" w:fill="auto"/>
          </w:tcPr>
          <w:p w:rsidR="00001574" w:rsidRPr="00A311A0" w:rsidRDefault="00001574" w:rsidP="00001574">
            <w:pPr>
              <w:pStyle w:val="gemTab9pt"/>
              <w:spacing w:before="20" w:after="20"/>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20" w:after="20"/>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b/>
                <w:color w:val="808080"/>
              </w:rPr>
            </w:pPr>
            <w:r w:rsidRPr="00A311A0">
              <w:rPr>
                <w:b/>
                <w:color w:val="808080"/>
              </w:rPr>
              <w:t>TRUE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SubjectAltNames</w:t>
            </w:r>
            <w:r w:rsidRPr="00A311A0">
              <w:rPr>
                <w:rFonts w:eastAsia="Times New Roman" w:cs="Arial"/>
                <w:color w:val="808080"/>
              </w:rPr>
              <w:br/>
              <w:t>{2 5 29 17}</w:t>
            </w:r>
          </w:p>
        </w:tc>
        <w:tc>
          <w:tcPr>
            <w:tcW w:w="4559"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0-1</w:t>
            </w:r>
          </w:p>
        </w:tc>
        <w:tc>
          <w:tcPr>
            <w:tcW w:w="80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BasicConstraints</w:t>
            </w:r>
            <w:r w:rsidRPr="00A311A0">
              <w:rPr>
                <w:color w:val="808080"/>
              </w:rPr>
              <w:br/>
              <w:t>{2 5 29 19}</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b/>
                <w:color w:val="808080"/>
              </w:rPr>
            </w:pPr>
            <w:r w:rsidRPr="00A311A0">
              <w:rPr>
                <w:b/>
                <w:color w:val="808080"/>
              </w:rPr>
              <w:t>TRUE</w:t>
            </w:r>
          </w:p>
        </w:tc>
      </w:tr>
      <w:tr w:rsidR="00001574" w:rsidRPr="00681A56"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681A56">
              <w:rPr>
                <w:rFonts w:eastAsia="Times New Roman" w:cs="Arial"/>
                <w:color w:val="808080"/>
              </w:rPr>
              <w:t>CertificatePolicies</w:t>
            </w:r>
            <w:r w:rsidRPr="00681A56">
              <w:rPr>
                <w:rFonts w:eastAsia="Times New Roman" w:cs="Arial"/>
                <w:color w:val="808080"/>
              </w:rPr>
              <w:br/>
              <w:t>{2 5 29 32}</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color w:val="808080"/>
              </w:rPr>
              <w:t xml:space="preserve">siehe Kap </w:t>
            </w:r>
            <w:r>
              <w:rPr>
                <w:color w:val="808080"/>
              </w:rPr>
              <w:fldChar w:fldCharType="begin" w:fldLock="1"/>
            </w:r>
            <w:r>
              <w:rPr>
                <w:color w:val="808080"/>
              </w:rPr>
              <w:instrText xml:space="preserve"> REF _Ref398279319 \r \h  \* MERGEFORMAT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681A56" w:rsidRDefault="00001574" w:rsidP="00001574">
            <w:pPr>
              <w:pStyle w:val="gemTab9pt"/>
              <w:spacing w:beforeLines="20" w:before="48" w:afterLines="20" w:after="48"/>
              <w:rPr>
                <w:color w:val="808080"/>
              </w:rPr>
            </w:pPr>
            <w:r w:rsidRPr="00681A56">
              <w:rPr>
                <w:color w:val="808080"/>
              </w:rPr>
              <w:t>1</w:t>
            </w:r>
          </w:p>
          <w:p w:rsidR="00001574" w:rsidRPr="00681A56" w:rsidRDefault="00001574" w:rsidP="00001574">
            <w:pPr>
              <w:pStyle w:val="gemTab9pt"/>
              <w:spacing w:beforeLines="20" w:before="48" w:afterLines="20" w:after="48"/>
              <w:rPr>
                <w:color w:val="808080"/>
              </w:rPr>
            </w:pPr>
          </w:p>
        </w:tc>
        <w:tc>
          <w:tcPr>
            <w:tcW w:w="807" w:type="dxa"/>
            <w:shd w:val="clear" w:color="auto" w:fill="auto"/>
          </w:tcPr>
          <w:p w:rsidR="00001574" w:rsidRPr="00681A56" w:rsidRDefault="00001574" w:rsidP="00001574">
            <w:pPr>
              <w:pStyle w:val="gemTab9pt"/>
              <w:spacing w:beforeLines="20" w:before="48" w:afterLines="20" w:after="48"/>
              <w:rPr>
                <w:color w:val="808080"/>
              </w:rPr>
            </w:pPr>
            <w:r w:rsidRPr="00681A56">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CRLDistributionPoints</w:t>
            </w:r>
            <w:r w:rsidRPr="00A311A0">
              <w:rPr>
                <w:rFonts w:ascii="Courier New" w:hAnsi="Courier New" w:cs="Courier New"/>
                <w:b/>
                <w:color w:val="0000FF"/>
                <w:sz w:val="16"/>
                <w:szCs w:val="16"/>
              </w:rPr>
              <w:br/>
              <w:t>{2 5 29 31}</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CDP des TSP für das betreffende Zertifikat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AuthorityInfoAccess</w:t>
            </w:r>
            <w:r w:rsidRPr="00A311A0">
              <w:rPr>
                <w:rFonts w:eastAsia="Times New Roman" w:cs="Arial"/>
                <w:color w:val="808080"/>
              </w:rPr>
              <w:br/>
            </w:r>
            <w:r w:rsidRPr="00A311A0">
              <w:rPr>
                <w:color w:val="808080"/>
              </w:rPr>
              <w:t>{1 3 6 1 5 5 7 1 1}</w:t>
            </w:r>
          </w:p>
        </w:tc>
        <w:tc>
          <w:tcPr>
            <w:tcW w:w="4559" w:type="dxa"/>
            <w:shd w:val="clear" w:color="auto" w:fill="auto"/>
          </w:tcPr>
          <w:p w:rsidR="00001574" w:rsidRPr="00A311A0" w:rsidRDefault="00001574" w:rsidP="00001574">
            <w:pPr>
              <w:pStyle w:val="gemTab9pt"/>
              <w:spacing w:before="20" w:after="20"/>
              <w:rPr>
                <w:rFonts w:eastAsia="Times New Roman" w:cs="Arial"/>
                <w:color w:val="808080"/>
              </w:rPr>
            </w:pPr>
            <w:r w:rsidRPr="00A311A0">
              <w:rPr>
                <w:color w:val="808080"/>
              </w:rPr>
              <w:t>siehe Kap</w:t>
            </w:r>
            <w:r>
              <w:rPr>
                <w:color w:val="808080"/>
              </w:rPr>
              <w:t xml:space="preserve">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AuthorityKeyIdentifier</w:t>
            </w:r>
            <w:r w:rsidRPr="00A311A0">
              <w:rPr>
                <w:rFonts w:eastAsia="Times New Roman" w:cs="Arial"/>
                <w:color w:val="808080"/>
              </w:rPr>
              <w:br/>
            </w:r>
            <w:r w:rsidRPr="00A311A0">
              <w:rPr>
                <w:color w:val="808080"/>
              </w:rPr>
              <w:t>{2 5 29 35}</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Admission</w:t>
            </w:r>
            <w:r w:rsidRPr="00A311A0">
              <w:rPr>
                <w:rFonts w:ascii="Courier New" w:hAnsi="Courier New" w:cs="Courier New"/>
                <w:b/>
                <w:color w:val="0000FF"/>
                <w:sz w:val="16"/>
                <w:szCs w:val="16"/>
              </w:rPr>
              <w:br/>
              <w:t>{1 3 36 8 3 3}</w:t>
            </w:r>
          </w:p>
        </w:tc>
        <w:tc>
          <w:tcPr>
            <w:tcW w:w="4559" w:type="dxa"/>
            <w:shd w:val="clear" w:color="auto" w:fill="auto"/>
          </w:tcPr>
          <w:p w:rsidR="00001574" w:rsidRPr="00F917BF" w:rsidRDefault="00001574" w:rsidP="00001574">
            <w:pPr>
              <w:spacing w:beforeLines="20" w:before="48" w:afterLines="20" w:after="48"/>
              <w:jc w:val="left"/>
              <w:rPr>
                <w:rFonts w:ascii="Courier New" w:hAnsi="Courier New" w:cs="Courier New"/>
                <w:b/>
                <w:color w:val="0000FF"/>
                <w:sz w:val="16"/>
                <w:szCs w:val="16"/>
              </w:rPr>
            </w:pPr>
            <w:r w:rsidRPr="00A76B04">
              <w:rPr>
                <w:rFonts w:ascii="Courier New" w:hAnsi="Courier New" w:cs="Courier New"/>
                <w:b/>
                <w:color w:val="0000FF"/>
                <w:sz w:val="16"/>
                <w:szCs w:val="16"/>
              </w:rPr>
              <w:t>admissionAuthority: nicht gesetzt</w:t>
            </w:r>
            <w:r w:rsidRPr="00F917BF">
              <w:rPr>
                <w:rFonts w:ascii="Courier New" w:hAnsi="Courier New" w:cs="Courier New"/>
                <w:b/>
                <w:color w:val="0000FF"/>
                <w:sz w:val="16"/>
                <w:szCs w:val="16"/>
              </w:rPr>
              <w:t xml:space="preserve"> </w:t>
            </w:r>
          </w:p>
          <w:p w:rsidR="00001574" w:rsidRPr="00C7748F" w:rsidRDefault="00001574" w:rsidP="00001574">
            <w:pPr>
              <w:pStyle w:val="gemTab9pt"/>
              <w:spacing w:beforeLines="20" w:before="48" w:afterLines="20" w:after="48"/>
              <w:rPr>
                <w:rFonts w:ascii="Courier New" w:hAnsi="Courier New" w:cs="Courier New"/>
                <w:b/>
                <w:color w:val="0000FF"/>
                <w:sz w:val="16"/>
                <w:szCs w:val="16"/>
                <w:lang w:val="en-US"/>
              </w:rPr>
            </w:pPr>
            <w:r w:rsidRPr="00BD7335">
              <w:rPr>
                <w:rFonts w:ascii="Courier New" w:hAnsi="Courier New" w:cs="Courier New"/>
                <w:b/>
                <w:color w:val="0000FF"/>
                <w:sz w:val="16"/>
                <w:szCs w:val="16"/>
              </w:rPr>
              <w:t xml:space="preserve">professionItem = </w:t>
            </w:r>
            <w:r w:rsidRPr="0096060F">
              <w:rPr>
                <w:rFonts w:ascii="Courier New" w:hAnsi="Courier New" w:cs="Courier New"/>
                <w:b/>
                <w:color w:val="0000FF"/>
                <w:sz w:val="16"/>
                <w:szCs w:val="16"/>
              </w:rPr>
              <w:t>Beschreibung zu</w:t>
            </w:r>
            <w:r w:rsidRPr="00BD7335">
              <w:rPr>
                <w:rFonts w:ascii="Courier New" w:hAnsi="Courier New" w:cs="Courier New"/>
                <w:b/>
                <w:color w:val="0000FF"/>
                <w:sz w:val="16"/>
                <w:szCs w:val="16"/>
              </w:rPr>
              <w:br/>
              <w:t xml:space="preserve">   &lt;oid_praxis_arzt&gt; bzw. </w:t>
            </w:r>
            <w:r w:rsidRPr="00BD7335">
              <w:rPr>
                <w:rFonts w:ascii="Courier New" w:hAnsi="Courier New" w:cs="Courier New"/>
                <w:b/>
                <w:color w:val="0000FF"/>
                <w:sz w:val="16"/>
                <w:szCs w:val="16"/>
              </w:rPr>
              <w:br/>
              <w:t xml:space="preserve">   </w:t>
            </w:r>
            <w:r w:rsidRPr="00C7748F">
              <w:rPr>
                <w:rFonts w:ascii="Courier New" w:hAnsi="Courier New" w:cs="Courier New"/>
                <w:b/>
                <w:color w:val="0000FF"/>
                <w:sz w:val="16"/>
                <w:szCs w:val="16"/>
                <w:lang w:val="en-US"/>
              </w:rPr>
              <w:t>&lt;oid_praxis_psychotherapeut&gt; gemäss [gemSpec_OID#GS-A_4443]</w:t>
            </w:r>
          </w:p>
          <w:p w:rsidR="00001574" w:rsidRPr="00BD7335" w:rsidRDefault="00001574" w:rsidP="00001574">
            <w:pPr>
              <w:pStyle w:val="gemTab9pt"/>
              <w:spacing w:before="20" w:after="20"/>
              <w:rPr>
                <w:rFonts w:ascii="Courier New" w:hAnsi="Courier New" w:cs="Courier New"/>
                <w:b/>
                <w:color w:val="0000FF"/>
                <w:sz w:val="16"/>
                <w:szCs w:val="16"/>
              </w:rPr>
            </w:pPr>
            <w:r w:rsidRPr="0096060F">
              <w:rPr>
                <w:rFonts w:ascii="Courier New" w:hAnsi="Courier New" w:cs="Courier New"/>
                <w:b/>
                <w:color w:val="0000FF"/>
                <w:sz w:val="16"/>
                <w:szCs w:val="16"/>
                <w:lang w:val="en-US"/>
              </w:rPr>
              <w:t>professionOID = OID</w:t>
            </w:r>
            <w:r w:rsidRPr="0096060F">
              <w:rPr>
                <w:rFonts w:ascii="Courier New" w:hAnsi="Courier New" w:cs="Courier New"/>
                <w:b/>
                <w:color w:val="0000FF"/>
                <w:sz w:val="16"/>
                <w:szCs w:val="16"/>
                <w:lang w:val="en-US"/>
              </w:rPr>
              <w:br/>
              <w:t xml:space="preserve">   &lt;oid_praxis_arzt&gt; bzw.</w:t>
            </w:r>
            <w:r w:rsidRPr="0096060F">
              <w:rPr>
                <w:rFonts w:ascii="Courier New" w:hAnsi="Courier New" w:cs="Courier New"/>
                <w:b/>
                <w:color w:val="0000FF"/>
                <w:sz w:val="16"/>
                <w:szCs w:val="16"/>
                <w:lang w:val="en-US"/>
              </w:rPr>
              <w:br/>
              <w:t xml:space="preserve">   </w:t>
            </w:r>
            <w:r w:rsidRPr="00BD7335">
              <w:rPr>
                <w:rFonts w:ascii="Courier New" w:hAnsi="Courier New" w:cs="Courier New"/>
                <w:b/>
                <w:color w:val="0000FF"/>
                <w:sz w:val="16"/>
                <w:szCs w:val="16"/>
              </w:rPr>
              <w:t>&lt;oid_praxis_psychotherapeut&gt;</w:t>
            </w:r>
            <w:r>
              <w:rPr>
                <w:rFonts w:ascii="Courier New" w:hAnsi="Courier New" w:cs="Courier New"/>
                <w:b/>
                <w:color w:val="0000FF"/>
                <w:sz w:val="16"/>
                <w:szCs w:val="16"/>
              </w:rPr>
              <w:t xml:space="preserve"> </w:t>
            </w:r>
            <w:r w:rsidRPr="0096724C">
              <w:rPr>
                <w:rFonts w:ascii="Courier New" w:hAnsi="Courier New" w:cs="Courier New"/>
                <w:b/>
                <w:color w:val="0000FF"/>
                <w:sz w:val="16"/>
                <w:szCs w:val="16"/>
              </w:rPr>
              <w:t>gemäss [gemSpec_OID#GS-A_4443]</w:t>
            </w:r>
          </w:p>
          <w:p w:rsidR="00001574" w:rsidRPr="00BD7335" w:rsidRDefault="00001574" w:rsidP="00001574">
            <w:pPr>
              <w:pStyle w:val="gemTab9pt"/>
              <w:spacing w:before="20" w:after="20"/>
              <w:rPr>
                <w:rFonts w:ascii="Courier New" w:hAnsi="Courier New" w:cs="Courier New"/>
                <w:b/>
                <w:color w:val="0000FF"/>
                <w:sz w:val="16"/>
                <w:szCs w:val="16"/>
              </w:rPr>
            </w:pPr>
            <w:r w:rsidRPr="00BD7335">
              <w:rPr>
                <w:rFonts w:ascii="Courier New" w:hAnsi="Courier New" w:cs="Courier New"/>
                <w:b/>
                <w:color w:val="0000FF"/>
                <w:sz w:val="16"/>
                <w:szCs w:val="16"/>
              </w:rPr>
              <w:t xml:space="preserve">registrationNumber = </w:t>
            </w:r>
            <w:r w:rsidRPr="00BD7335">
              <w:rPr>
                <w:rFonts w:ascii="Courier New" w:hAnsi="Courier New" w:cs="Courier New"/>
                <w:b/>
                <w:color w:val="0000FF"/>
                <w:sz w:val="16"/>
                <w:szCs w:val="16"/>
              </w:rPr>
              <w:br/>
              <w:t xml:space="preserve">   siehe Tabelle Tab_SMCB_TID_KV-T</w:t>
            </w:r>
          </w:p>
          <w:p w:rsidR="00001574" w:rsidRPr="00A311A0" w:rsidRDefault="00001574" w:rsidP="00001574">
            <w:pPr>
              <w:pStyle w:val="gemTab9pt"/>
              <w:spacing w:before="20" w:after="20"/>
              <w:rPr>
                <w:rFonts w:ascii="Courier New" w:hAnsi="Courier New" w:cs="Courier New"/>
                <w:b/>
                <w:color w:val="0000FF"/>
                <w:sz w:val="16"/>
                <w:szCs w:val="16"/>
              </w:rPr>
            </w:pPr>
            <w:r w:rsidRPr="00A311A0">
              <w:rPr>
                <w:rFonts w:ascii="Courier New" w:hAnsi="Courier New" w:cs="Courier New"/>
                <w:b/>
                <w:color w:val="0000FF"/>
                <w:sz w:val="16"/>
                <w:szCs w:val="16"/>
              </w:rPr>
              <w:t>(Es wird genau eine Admission-Struktur verwendet, mit je genau einem Element: professionInfo, professionItem, registrationNumber)</w:t>
            </w:r>
          </w:p>
        </w:tc>
        <w:tc>
          <w:tcPr>
            <w:tcW w:w="577" w:type="dxa"/>
            <w:shd w:val="clear" w:color="auto" w:fill="auto"/>
          </w:tcPr>
          <w:p w:rsidR="00001574" w:rsidRPr="00AC3877" w:rsidRDefault="00001574" w:rsidP="00001574">
            <w:pPr>
              <w:spacing w:beforeLines="20" w:before="48" w:afterLines="20" w:after="48"/>
              <w:jc w:val="left"/>
              <w:rPr>
                <w:rFonts w:ascii="Courier New" w:hAnsi="Courier New" w:cs="Courier New"/>
                <w:b/>
                <w:color w:val="0000FF"/>
                <w:sz w:val="16"/>
                <w:szCs w:val="16"/>
              </w:rPr>
            </w:pPr>
            <w:r w:rsidRPr="00A76B04">
              <w:rPr>
                <w:rFonts w:ascii="Courier New" w:hAnsi="Courier New" w:cs="Courier New"/>
                <w:b/>
                <w:color w:val="0000FF"/>
                <w:sz w:val="16"/>
                <w:szCs w:val="16"/>
              </w:rPr>
              <w:t>0</w:t>
            </w:r>
          </w:p>
          <w:p w:rsidR="00001574" w:rsidRDefault="00001574" w:rsidP="00001574">
            <w:pPr>
              <w:spacing w:beforeLines="20" w:before="48" w:afterLines="20" w:after="48"/>
              <w:jc w:val="left"/>
              <w:rPr>
                <w:rFonts w:ascii="Courier New" w:hAnsi="Courier New" w:cs="Courier New"/>
                <w:b/>
                <w:color w:val="0000FF"/>
                <w:sz w:val="16"/>
                <w:szCs w:val="16"/>
              </w:rPr>
            </w:pPr>
            <w:r w:rsidRPr="00AC3877">
              <w:rPr>
                <w:rFonts w:ascii="Courier New" w:hAnsi="Courier New" w:cs="Courier New"/>
                <w:b/>
                <w:color w:val="0000FF"/>
                <w:sz w:val="16"/>
                <w:szCs w:val="16"/>
              </w:rPr>
              <w:t>1</w:t>
            </w:r>
            <w:r>
              <w:rPr>
                <w:rFonts w:ascii="Courier New" w:hAnsi="Courier New" w:cs="Courier New"/>
                <w:b/>
                <w:color w:val="0000FF"/>
                <w:sz w:val="16"/>
                <w:szCs w:val="16"/>
              </w:rPr>
              <w:br/>
            </w:r>
            <w:r>
              <w:rPr>
                <w:rFonts w:ascii="Courier New" w:hAnsi="Courier New" w:cs="Courier New"/>
                <w:b/>
                <w:color w:val="0000FF"/>
                <w:sz w:val="16"/>
                <w:szCs w:val="16"/>
              </w:rPr>
              <w:br/>
            </w:r>
            <w:r>
              <w:rPr>
                <w:rFonts w:ascii="Courier New" w:hAnsi="Courier New" w:cs="Courier New"/>
                <w:b/>
                <w:color w:val="0000FF"/>
                <w:sz w:val="16"/>
                <w:szCs w:val="16"/>
              </w:rPr>
              <w:br/>
            </w:r>
          </w:p>
          <w:p w:rsidR="00001574" w:rsidRPr="00A76B04" w:rsidRDefault="00001574" w:rsidP="00001574">
            <w:pPr>
              <w:spacing w:beforeLines="20" w:before="48" w:afterLines="20" w:after="48"/>
              <w:jc w:val="left"/>
              <w:rPr>
                <w:rFonts w:ascii="Courier New" w:hAnsi="Courier New" w:cs="Courier New"/>
                <w:b/>
                <w:color w:val="0000FF"/>
                <w:sz w:val="16"/>
                <w:szCs w:val="16"/>
              </w:rPr>
            </w:pPr>
            <w:r w:rsidRPr="00A76B04">
              <w:rPr>
                <w:rFonts w:ascii="Courier New" w:hAnsi="Courier New" w:cs="Courier New"/>
                <w:b/>
                <w:color w:val="0000FF"/>
                <w:sz w:val="16"/>
                <w:szCs w:val="16"/>
              </w:rPr>
              <w:t>1</w:t>
            </w:r>
          </w:p>
          <w:p w:rsidR="00001574" w:rsidRPr="00A76B04" w:rsidRDefault="00001574" w:rsidP="00001574">
            <w:pPr>
              <w:spacing w:beforeLines="20" w:before="48" w:afterLines="20" w:after="48"/>
              <w:jc w:val="left"/>
              <w:rPr>
                <w:rFonts w:ascii="Courier New" w:hAnsi="Courier New" w:cs="Courier New"/>
                <w:b/>
                <w:color w:val="0000FF"/>
                <w:sz w:val="16"/>
                <w:szCs w:val="16"/>
                <w:highlight w:val="yellow"/>
              </w:rPr>
            </w:pPr>
          </w:p>
          <w:p w:rsidR="00001574" w:rsidRPr="00A76B04" w:rsidRDefault="00001574" w:rsidP="00001574">
            <w:pPr>
              <w:spacing w:beforeLines="20" w:before="48" w:afterLines="20" w:after="48"/>
              <w:jc w:val="left"/>
              <w:rPr>
                <w:rFonts w:ascii="Courier New" w:hAnsi="Courier New" w:cs="Courier New"/>
                <w:b/>
                <w:color w:val="0000FF"/>
                <w:sz w:val="16"/>
                <w:szCs w:val="16"/>
                <w:highlight w:val="yellow"/>
              </w:rPr>
            </w:pPr>
          </w:p>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76B04">
              <w:rPr>
                <w:rFonts w:ascii="Courier New" w:hAnsi="Courier New" w:cs="Courier New"/>
                <w:b/>
                <w:color w:val="0000FF"/>
                <w:sz w:val="16"/>
                <w:szCs w:val="16"/>
              </w:rPr>
              <w:t>1</w:t>
            </w:r>
          </w:p>
        </w:tc>
        <w:tc>
          <w:tcPr>
            <w:tcW w:w="80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ExtendedKeyUsage</w:t>
            </w:r>
            <w:r w:rsidRPr="00A311A0">
              <w:rPr>
                <w:rFonts w:eastAsia="Times New Roman" w:cs="Arial"/>
                <w:color w:val="808080"/>
              </w:rPr>
              <w:br/>
            </w:r>
            <w:r w:rsidRPr="00A311A0">
              <w:rPr>
                <w:color w:val="808080"/>
              </w:rPr>
              <w:t>{2 5 29 37}</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105A42">
              <w:rPr>
                <w:color w:val="808080"/>
              </w:rPr>
              <w:t>*)</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rPr>
          <w:trHeight w:val="370"/>
        </w:trPr>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color w:val="808080"/>
              </w:rPr>
            </w:pPr>
            <w:r w:rsidRPr="00A311A0">
              <w:rPr>
                <w:i/>
                <w:color w:val="808080"/>
              </w:rPr>
              <w:t>andere Erweiterungen</w:t>
            </w:r>
          </w:p>
        </w:tc>
        <w:tc>
          <w:tcPr>
            <w:tcW w:w="4559" w:type="dxa"/>
            <w:shd w:val="clear" w:color="auto" w:fill="auto"/>
          </w:tcPr>
          <w:p w:rsidR="00001574" w:rsidRPr="00A311A0" w:rsidRDefault="00001574" w:rsidP="00001574">
            <w:pPr>
              <w:pStyle w:val="gemTab9pt"/>
              <w:spacing w:beforeLines="20" w:before="48" w:afterLines="20" w:after="48"/>
              <w:rPr>
                <w:color w:val="808080"/>
              </w:rPr>
            </w:pP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0</w:t>
            </w:r>
          </w:p>
        </w:tc>
        <w:tc>
          <w:tcPr>
            <w:tcW w:w="807" w:type="dxa"/>
            <w:shd w:val="clear" w:color="auto" w:fill="auto"/>
          </w:tcPr>
          <w:p w:rsidR="00001574" w:rsidRPr="00A311A0" w:rsidRDefault="00001574" w:rsidP="00001574">
            <w:pPr>
              <w:pStyle w:val="gemTab9pt"/>
              <w:spacing w:beforeLines="20" w:before="48" w:afterLines="20" w:after="48"/>
              <w:rPr>
                <w:color w:val="808080"/>
              </w:rPr>
            </w:pP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signatureAlgorithm</w:t>
            </w:r>
          </w:p>
        </w:tc>
        <w:tc>
          <w:tcPr>
            <w:tcW w:w="4559" w:type="dxa"/>
            <w:shd w:val="clear" w:color="auto" w:fill="auto"/>
          </w:tcPr>
          <w:p w:rsidR="00001574" w:rsidRPr="00A311A0" w:rsidRDefault="00001574" w:rsidP="00001574">
            <w:pPr>
              <w:pStyle w:val="gemTab9pt"/>
              <w:spacing w:before="20" w:after="20"/>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val="restart"/>
            <w:shd w:val="clear" w:color="auto" w:fill="auto"/>
          </w:tcPr>
          <w:p w:rsidR="00001574" w:rsidRPr="00A311A0" w:rsidRDefault="00001574" w:rsidP="00001574">
            <w:pPr>
              <w:pStyle w:val="gemTab9pt"/>
              <w:spacing w:beforeLines="20" w:before="48" w:afterLines="20" w:after="48"/>
              <w:rPr>
                <w:color w:val="808080"/>
              </w:rPr>
            </w:pPr>
          </w:p>
        </w:tc>
        <w:tc>
          <w:tcPr>
            <w:tcW w:w="807" w:type="dxa"/>
            <w:vMerge w:val="restart"/>
            <w:shd w:val="clear" w:color="auto" w:fill="auto"/>
          </w:tcPr>
          <w:p w:rsidR="00001574" w:rsidRPr="00A311A0" w:rsidRDefault="00001574" w:rsidP="00001574">
            <w:pPr>
              <w:pStyle w:val="gemTab9pt"/>
              <w:spacing w:beforeLines="20" w:before="48" w:afterLines="20" w:after="48"/>
              <w:rPr>
                <w:color w:val="808080"/>
              </w:rPr>
            </w:pP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A311A0" w:rsidRDefault="00001574" w:rsidP="00001574">
            <w:pPr>
              <w:pStyle w:val="gemTab9pt"/>
              <w:spacing w:beforeLines="20" w:before="48" w:afterLines="20" w:after="48"/>
              <w:rPr>
                <w:color w:val="808080"/>
              </w:rPr>
            </w:pPr>
          </w:p>
        </w:tc>
        <w:tc>
          <w:tcPr>
            <w:tcW w:w="807" w:type="dxa"/>
            <w:vMerge/>
            <w:shd w:val="clear" w:color="auto" w:fill="auto"/>
          </w:tcPr>
          <w:p w:rsidR="00001574" w:rsidRPr="00A311A0" w:rsidRDefault="00001574" w:rsidP="00001574">
            <w:pPr>
              <w:pStyle w:val="gemTab9pt"/>
              <w:spacing w:beforeLines="20" w:before="48" w:afterLines="20" w:after="48"/>
              <w:rPr>
                <w:color w:val="808080"/>
              </w:rPr>
            </w:pPr>
          </w:p>
        </w:tc>
      </w:tr>
    </w:tbl>
    <w:p w:rsidR="00001574" w:rsidRPr="006432C5" w:rsidRDefault="00001574" w:rsidP="00001574">
      <w:pPr>
        <w:pStyle w:val="gemAnmerkung"/>
      </w:pPr>
      <w:r w:rsidRPr="006432C5">
        <w:t>*) In AUT-Zertifikaten ge</w:t>
      </w:r>
      <w:r>
        <w:t>m</w:t>
      </w:r>
      <w:r w:rsidRPr="006432C5">
        <w:t>äß T</w:t>
      </w:r>
      <w:r>
        <w:t>ab_PKI_238 ist die Kardinalität</w:t>
      </w:r>
      <w:r w:rsidRPr="006432C5">
        <w:t xml:space="preserve"> der Erweiterung ExtendedKeyUsage gleich 1, in ENC- und OSIG-Zertifikaten gemäß Tab_PKI_239 und Tab_PKI_240 ist die Kardinalität gleich 0.</w:t>
      </w:r>
    </w:p>
    <w:p w:rsidR="00001574" w:rsidRPr="00E47E00" w:rsidRDefault="00001574" w:rsidP="00001574">
      <w:pPr>
        <w:pStyle w:val="Beschriftung"/>
        <w:jc w:val="left"/>
      </w:pPr>
    </w:p>
    <w:p w:rsidR="00001574" w:rsidRPr="00E47E00" w:rsidRDefault="00001574" w:rsidP="00001574">
      <w:pPr>
        <w:pStyle w:val="Beschriftung"/>
        <w:jc w:val="left"/>
      </w:pPr>
      <w:bookmarkStart w:id="814" w:name="_Toc501452751"/>
      <w:r w:rsidRPr="00E47E00">
        <w:t xml:space="preserve">Tabelle </w:t>
      </w:r>
      <w:r w:rsidRPr="00E47E00">
        <w:fldChar w:fldCharType="begin"/>
      </w:r>
      <w:r w:rsidRPr="00E47E00">
        <w:instrText xml:space="preserve"> SEQ Tabelle \* ARABIC </w:instrText>
      </w:r>
      <w:r w:rsidRPr="00E47E00">
        <w:fldChar w:fldCharType="separate"/>
      </w:r>
      <w:r w:rsidR="00BF0362">
        <w:rPr>
          <w:noProof/>
        </w:rPr>
        <w:t>113</w:t>
      </w:r>
      <w:r w:rsidRPr="00E47E00">
        <w:fldChar w:fldCharType="end"/>
      </w:r>
      <w:r w:rsidRPr="00E47E00">
        <w:t xml:space="preserve">: Tab_SMCB_TID_KV-T Aufbau Telematik-ID in SMC-B-Zertifikaten der Sektoren der </w:t>
      </w:r>
      <w:r w:rsidRPr="0096060F">
        <w:t>KBV</w:t>
      </w:r>
      <w:bookmarkEnd w:id="814"/>
      <w:r w:rsidRPr="0096060F">
        <w:t xml:space="preserve"> </w:t>
      </w:r>
    </w:p>
    <w:tbl>
      <w:tblPr>
        <w:tblW w:w="8444" w:type="dxa"/>
        <w:tblInd w:w="55" w:type="dxa"/>
        <w:tblCellMar>
          <w:left w:w="70" w:type="dxa"/>
          <w:right w:w="70" w:type="dxa"/>
        </w:tblCellMar>
        <w:tblLook w:val="0000" w:firstRow="0" w:lastRow="0" w:firstColumn="0" w:lastColumn="0" w:noHBand="0" w:noVBand="0"/>
      </w:tblPr>
      <w:tblGrid>
        <w:gridCol w:w="1251"/>
        <w:gridCol w:w="1078"/>
        <w:gridCol w:w="918"/>
        <w:gridCol w:w="2664"/>
        <w:gridCol w:w="240"/>
        <w:gridCol w:w="246"/>
        <w:gridCol w:w="240"/>
        <w:gridCol w:w="240"/>
        <w:gridCol w:w="240"/>
        <w:gridCol w:w="243"/>
        <w:gridCol w:w="243"/>
        <w:gridCol w:w="406"/>
        <w:gridCol w:w="435"/>
      </w:tblGrid>
      <w:tr w:rsidR="00001574" w:rsidRPr="00E354B0" w:rsidTr="00001574">
        <w:trPr>
          <w:trHeight w:val="510"/>
        </w:trPr>
        <w:tc>
          <w:tcPr>
            <w:tcW w:w="1519" w:type="dxa"/>
            <w:tcBorders>
              <w:top w:val="single" w:sz="4" w:space="0" w:color="auto"/>
              <w:left w:val="single" w:sz="4" w:space="0" w:color="auto"/>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Präfix</w:t>
            </w:r>
          </w:p>
        </w:tc>
        <w:tc>
          <w:tcPr>
            <w:tcW w:w="1185"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Separator</w:t>
            </w:r>
          </w:p>
        </w:tc>
        <w:tc>
          <w:tcPr>
            <w:tcW w:w="918"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Fortsatz</w:t>
            </w:r>
          </w:p>
        </w:tc>
        <w:tc>
          <w:tcPr>
            <w:tcW w:w="1955"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SMC für:</w:t>
            </w:r>
          </w:p>
        </w:tc>
        <w:tc>
          <w:tcPr>
            <w:tcW w:w="240"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 </w:t>
            </w:r>
          </w:p>
        </w:tc>
        <w:tc>
          <w:tcPr>
            <w:tcW w:w="404"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 </w:t>
            </w:r>
          </w:p>
        </w:tc>
        <w:tc>
          <w:tcPr>
            <w:tcW w:w="240"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 </w:t>
            </w:r>
          </w:p>
        </w:tc>
        <w:tc>
          <w:tcPr>
            <w:tcW w:w="240"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 </w:t>
            </w:r>
          </w:p>
        </w:tc>
        <w:tc>
          <w:tcPr>
            <w:tcW w:w="240"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 </w:t>
            </w:r>
          </w:p>
        </w:tc>
        <w:tc>
          <w:tcPr>
            <w:tcW w:w="331"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 </w:t>
            </w:r>
          </w:p>
        </w:tc>
        <w:tc>
          <w:tcPr>
            <w:tcW w:w="331"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 </w:t>
            </w:r>
          </w:p>
        </w:tc>
        <w:tc>
          <w:tcPr>
            <w:tcW w:w="406"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 </w:t>
            </w:r>
          </w:p>
        </w:tc>
        <w:tc>
          <w:tcPr>
            <w:tcW w:w="435"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 </w:t>
            </w:r>
          </w:p>
        </w:tc>
      </w:tr>
      <w:tr w:rsidR="00001574" w:rsidRPr="00E354B0" w:rsidTr="00001574">
        <w:trPr>
          <w:trHeight w:val="510"/>
        </w:trPr>
        <w:tc>
          <w:tcPr>
            <w:tcW w:w="1519" w:type="dxa"/>
            <w:vMerge w:val="restart"/>
            <w:tcBorders>
              <w:top w:val="nil"/>
              <w:left w:val="single" w:sz="4" w:space="0" w:color="auto"/>
              <w:bottom w:val="single" w:sz="4" w:space="0" w:color="000000"/>
              <w:right w:val="single" w:sz="4" w:space="0" w:color="auto"/>
            </w:tcBorders>
            <w:shd w:val="clear" w:color="auto" w:fill="auto"/>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1 (Arztpraxen)</w:t>
            </w:r>
          </w:p>
        </w:tc>
        <w:tc>
          <w:tcPr>
            <w:tcW w:w="1185" w:type="dxa"/>
            <w:vMerge w:val="restart"/>
            <w:tcBorders>
              <w:top w:val="nil"/>
              <w:left w:val="single" w:sz="4" w:space="0" w:color="auto"/>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w:t>
            </w:r>
          </w:p>
        </w:tc>
        <w:tc>
          <w:tcPr>
            <w:tcW w:w="918" w:type="dxa"/>
            <w:vMerge w:val="restart"/>
            <w:tcBorders>
              <w:top w:val="nil"/>
              <w:left w:val="single" w:sz="4" w:space="0" w:color="auto"/>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2 (SMC)</w:t>
            </w:r>
          </w:p>
        </w:tc>
        <w:tc>
          <w:tcPr>
            <w:tcW w:w="1955" w:type="dxa"/>
            <w:vMerge w:val="restart"/>
            <w:tcBorders>
              <w:top w:val="nil"/>
              <w:left w:val="single" w:sz="4" w:space="0" w:color="auto"/>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0</w:t>
            </w:r>
            <w:r w:rsidRPr="00E354B0">
              <w:rPr>
                <w:rFonts w:eastAsia="Times New Roman" w:cs="Arial"/>
                <w:sz w:val="20"/>
                <w:szCs w:val="20"/>
              </w:rPr>
              <w:t xml:space="preserve"> (KV System registrierte Betriebsstätte eines Vertragsarztes oder Vertragspsychotherapeuten)</w:t>
            </w:r>
          </w:p>
        </w:tc>
        <w:tc>
          <w:tcPr>
            <w:tcW w:w="644" w:type="dxa"/>
            <w:gridSpan w:val="2"/>
            <w:tcBorders>
              <w:top w:val="single" w:sz="4" w:space="0" w:color="auto"/>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KV-Nr.</w:t>
            </w:r>
          </w:p>
        </w:tc>
        <w:tc>
          <w:tcPr>
            <w:tcW w:w="1382" w:type="dxa"/>
            <w:gridSpan w:val="5"/>
            <w:tcBorders>
              <w:top w:val="single" w:sz="4" w:space="0" w:color="auto"/>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BSNR</w:t>
            </w:r>
          </w:p>
        </w:tc>
        <w:tc>
          <w:tcPr>
            <w:tcW w:w="841" w:type="dxa"/>
            <w:gridSpan w:val="2"/>
            <w:tcBorders>
              <w:top w:val="single" w:sz="4" w:space="0" w:color="auto"/>
              <w:left w:val="nil"/>
              <w:bottom w:val="single" w:sz="4" w:space="0" w:color="auto"/>
              <w:right w:val="single" w:sz="4" w:space="0" w:color="000000"/>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frei wählbar</w:t>
            </w:r>
          </w:p>
        </w:tc>
      </w:tr>
      <w:tr w:rsidR="00001574" w:rsidRPr="00E354B0" w:rsidTr="00001574">
        <w:trPr>
          <w:trHeight w:val="645"/>
        </w:trPr>
        <w:tc>
          <w:tcPr>
            <w:tcW w:w="1519" w:type="dxa"/>
            <w:vMerge/>
            <w:tcBorders>
              <w:top w:val="nil"/>
              <w:left w:val="single" w:sz="4" w:space="0" w:color="auto"/>
              <w:bottom w:val="single" w:sz="4" w:space="0" w:color="000000"/>
              <w:right w:val="single" w:sz="4" w:space="0" w:color="auto"/>
            </w:tcBorders>
            <w:vAlign w:val="center"/>
          </w:tcPr>
          <w:p w:rsidR="00001574" w:rsidRPr="00E354B0" w:rsidRDefault="00001574" w:rsidP="00001574">
            <w:pPr>
              <w:spacing w:after="0"/>
              <w:jc w:val="left"/>
              <w:rPr>
                <w:rFonts w:eastAsia="Times New Roman" w:cs="Arial"/>
                <w:sz w:val="20"/>
                <w:szCs w:val="20"/>
              </w:rPr>
            </w:pPr>
          </w:p>
        </w:tc>
        <w:tc>
          <w:tcPr>
            <w:tcW w:w="1185" w:type="dxa"/>
            <w:vMerge/>
            <w:tcBorders>
              <w:top w:val="nil"/>
              <w:left w:val="single" w:sz="4" w:space="0" w:color="auto"/>
              <w:bottom w:val="single" w:sz="4" w:space="0" w:color="auto"/>
              <w:right w:val="single" w:sz="4" w:space="0" w:color="auto"/>
            </w:tcBorders>
            <w:vAlign w:val="center"/>
          </w:tcPr>
          <w:p w:rsidR="00001574" w:rsidRPr="00E354B0" w:rsidRDefault="00001574" w:rsidP="00001574">
            <w:pPr>
              <w:spacing w:after="0"/>
              <w:jc w:val="left"/>
              <w:rPr>
                <w:rFonts w:eastAsia="Times New Roman" w:cs="Arial"/>
                <w:sz w:val="20"/>
                <w:szCs w:val="20"/>
              </w:rPr>
            </w:pPr>
          </w:p>
        </w:tc>
        <w:tc>
          <w:tcPr>
            <w:tcW w:w="918" w:type="dxa"/>
            <w:vMerge/>
            <w:tcBorders>
              <w:top w:val="nil"/>
              <w:left w:val="single" w:sz="4" w:space="0" w:color="auto"/>
              <w:bottom w:val="single" w:sz="4" w:space="0" w:color="auto"/>
              <w:right w:val="single" w:sz="4" w:space="0" w:color="auto"/>
            </w:tcBorders>
            <w:vAlign w:val="center"/>
          </w:tcPr>
          <w:p w:rsidR="00001574" w:rsidRPr="00E354B0" w:rsidRDefault="00001574" w:rsidP="00001574">
            <w:pPr>
              <w:spacing w:after="0"/>
              <w:jc w:val="left"/>
              <w:rPr>
                <w:rFonts w:eastAsia="Times New Roman" w:cs="Arial"/>
                <w:sz w:val="20"/>
                <w:szCs w:val="20"/>
              </w:rPr>
            </w:pPr>
          </w:p>
        </w:tc>
        <w:tc>
          <w:tcPr>
            <w:tcW w:w="1955" w:type="dxa"/>
            <w:vMerge/>
            <w:tcBorders>
              <w:top w:val="nil"/>
              <w:left w:val="single" w:sz="4" w:space="0" w:color="auto"/>
              <w:bottom w:val="single" w:sz="4" w:space="0" w:color="auto"/>
              <w:right w:val="single" w:sz="4" w:space="0" w:color="auto"/>
            </w:tcBorders>
            <w:vAlign w:val="center"/>
          </w:tcPr>
          <w:p w:rsidR="00001574" w:rsidRPr="00E354B0" w:rsidRDefault="00001574" w:rsidP="00001574">
            <w:pPr>
              <w:spacing w:after="0"/>
              <w:jc w:val="left"/>
              <w:rPr>
                <w:rFonts w:eastAsia="Times New Roman" w:cs="Arial"/>
                <w:b/>
                <w:bCs/>
                <w:sz w:val="20"/>
                <w:szCs w:val="20"/>
              </w:rPr>
            </w:pPr>
          </w:p>
        </w:tc>
        <w:tc>
          <w:tcPr>
            <w:tcW w:w="240" w:type="dxa"/>
            <w:tcBorders>
              <w:top w:val="nil"/>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404" w:type="dxa"/>
            <w:tcBorders>
              <w:top w:val="nil"/>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240" w:type="dxa"/>
            <w:tcBorders>
              <w:top w:val="nil"/>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240" w:type="dxa"/>
            <w:tcBorders>
              <w:top w:val="nil"/>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240" w:type="dxa"/>
            <w:tcBorders>
              <w:top w:val="nil"/>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331" w:type="dxa"/>
            <w:tcBorders>
              <w:top w:val="nil"/>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331" w:type="dxa"/>
            <w:tcBorders>
              <w:top w:val="nil"/>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406" w:type="dxa"/>
            <w:tcBorders>
              <w:top w:val="nil"/>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435" w:type="dxa"/>
            <w:tcBorders>
              <w:top w:val="nil"/>
              <w:left w:val="nil"/>
              <w:bottom w:val="single" w:sz="4" w:space="0" w:color="auto"/>
              <w:right w:val="single" w:sz="4" w:space="0" w:color="auto"/>
            </w:tcBorders>
            <w:shd w:val="clear" w:color="auto" w:fill="99CCFF"/>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r>
      <w:tr w:rsidR="00001574" w:rsidRPr="00E354B0" w:rsidTr="00001574">
        <w:trPr>
          <w:trHeight w:val="645"/>
        </w:trPr>
        <w:tc>
          <w:tcPr>
            <w:tcW w:w="1519" w:type="dxa"/>
            <w:vMerge/>
            <w:tcBorders>
              <w:top w:val="nil"/>
              <w:left w:val="single" w:sz="4" w:space="0" w:color="auto"/>
              <w:bottom w:val="single" w:sz="4" w:space="0" w:color="000000"/>
              <w:right w:val="single" w:sz="4" w:space="0" w:color="auto"/>
            </w:tcBorders>
            <w:vAlign w:val="center"/>
          </w:tcPr>
          <w:p w:rsidR="00001574" w:rsidRPr="00E354B0" w:rsidRDefault="00001574" w:rsidP="00001574">
            <w:pPr>
              <w:spacing w:after="0"/>
              <w:jc w:val="left"/>
              <w:rPr>
                <w:rFonts w:eastAsia="Times New Roman" w:cs="Arial"/>
                <w:sz w:val="20"/>
                <w:szCs w:val="20"/>
              </w:rPr>
            </w:pPr>
          </w:p>
        </w:tc>
        <w:tc>
          <w:tcPr>
            <w:tcW w:w="1185" w:type="dxa"/>
            <w:vMerge/>
            <w:tcBorders>
              <w:top w:val="nil"/>
              <w:left w:val="single" w:sz="4" w:space="0" w:color="auto"/>
              <w:bottom w:val="single" w:sz="4" w:space="0" w:color="auto"/>
              <w:right w:val="single" w:sz="4" w:space="0" w:color="auto"/>
            </w:tcBorders>
            <w:vAlign w:val="center"/>
          </w:tcPr>
          <w:p w:rsidR="00001574" w:rsidRPr="00E354B0" w:rsidRDefault="00001574" w:rsidP="00001574">
            <w:pPr>
              <w:spacing w:after="0"/>
              <w:jc w:val="left"/>
              <w:rPr>
                <w:rFonts w:eastAsia="Times New Roman" w:cs="Arial"/>
                <w:sz w:val="20"/>
                <w:szCs w:val="20"/>
              </w:rPr>
            </w:pPr>
          </w:p>
        </w:tc>
        <w:tc>
          <w:tcPr>
            <w:tcW w:w="918" w:type="dxa"/>
            <w:vMerge/>
            <w:tcBorders>
              <w:top w:val="nil"/>
              <w:left w:val="single" w:sz="4" w:space="0" w:color="auto"/>
              <w:bottom w:val="single" w:sz="4" w:space="0" w:color="auto"/>
              <w:right w:val="single" w:sz="4" w:space="0" w:color="auto"/>
            </w:tcBorders>
            <w:vAlign w:val="center"/>
          </w:tcPr>
          <w:p w:rsidR="00001574" w:rsidRPr="00E354B0" w:rsidRDefault="00001574" w:rsidP="00001574">
            <w:pPr>
              <w:spacing w:after="0"/>
              <w:jc w:val="left"/>
              <w:rPr>
                <w:rFonts w:eastAsia="Times New Roman" w:cs="Arial"/>
                <w:sz w:val="20"/>
                <w:szCs w:val="20"/>
              </w:rPr>
            </w:pPr>
          </w:p>
        </w:tc>
        <w:tc>
          <w:tcPr>
            <w:tcW w:w="1955" w:type="dxa"/>
            <w:vMerge w:val="restart"/>
            <w:tcBorders>
              <w:top w:val="nil"/>
              <w:left w:val="single" w:sz="4" w:space="0" w:color="auto"/>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b/>
                <w:bCs/>
                <w:sz w:val="20"/>
                <w:szCs w:val="20"/>
              </w:rPr>
            </w:pPr>
            <w:r w:rsidRPr="00E354B0">
              <w:rPr>
                <w:rFonts w:eastAsia="Times New Roman" w:cs="Arial"/>
                <w:b/>
                <w:bCs/>
                <w:sz w:val="20"/>
                <w:szCs w:val="20"/>
              </w:rPr>
              <w:t>1</w:t>
            </w:r>
            <w:r w:rsidRPr="00E354B0">
              <w:rPr>
                <w:rFonts w:eastAsia="Times New Roman" w:cs="Arial"/>
                <w:sz w:val="20"/>
                <w:szCs w:val="20"/>
              </w:rPr>
              <w:t xml:space="preserve"> (privat abrechnender Arzt)</w:t>
            </w:r>
          </w:p>
        </w:tc>
        <w:tc>
          <w:tcPr>
            <w:tcW w:w="2867" w:type="dxa"/>
            <w:gridSpan w:val="9"/>
            <w:tcBorders>
              <w:top w:val="single" w:sz="4" w:space="0" w:color="auto"/>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generierte, neunstellige Nummer</w:t>
            </w:r>
          </w:p>
        </w:tc>
      </w:tr>
      <w:tr w:rsidR="00001574" w:rsidRPr="00E354B0" w:rsidTr="00001574">
        <w:trPr>
          <w:trHeight w:val="255"/>
        </w:trPr>
        <w:tc>
          <w:tcPr>
            <w:tcW w:w="1519" w:type="dxa"/>
            <w:vMerge/>
            <w:tcBorders>
              <w:top w:val="nil"/>
              <w:left w:val="single" w:sz="4" w:space="0" w:color="auto"/>
              <w:bottom w:val="single" w:sz="4" w:space="0" w:color="000000"/>
              <w:right w:val="single" w:sz="4" w:space="0" w:color="auto"/>
            </w:tcBorders>
            <w:vAlign w:val="center"/>
          </w:tcPr>
          <w:p w:rsidR="00001574" w:rsidRPr="00E354B0" w:rsidRDefault="00001574" w:rsidP="00001574">
            <w:pPr>
              <w:spacing w:after="0"/>
              <w:jc w:val="left"/>
              <w:rPr>
                <w:rFonts w:eastAsia="Times New Roman" w:cs="Arial"/>
                <w:sz w:val="20"/>
                <w:szCs w:val="20"/>
              </w:rPr>
            </w:pPr>
          </w:p>
        </w:tc>
        <w:tc>
          <w:tcPr>
            <w:tcW w:w="1185" w:type="dxa"/>
            <w:vMerge/>
            <w:tcBorders>
              <w:top w:val="nil"/>
              <w:left w:val="single" w:sz="4" w:space="0" w:color="auto"/>
              <w:bottom w:val="single" w:sz="4" w:space="0" w:color="auto"/>
              <w:right w:val="single" w:sz="4" w:space="0" w:color="auto"/>
            </w:tcBorders>
            <w:vAlign w:val="center"/>
          </w:tcPr>
          <w:p w:rsidR="00001574" w:rsidRPr="00E354B0" w:rsidRDefault="00001574" w:rsidP="00001574">
            <w:pPr>
              <w:spacing w:after="0"/>
              <w:jc w:val="left"/>
              <w:rPr>
                <w:rFonts w:eastAsia="Times New Roman" w:cs="Arial"/>
                <w:sz w:val="20"/>
                <w:szCs w:val="20"/>
              </w:rPr>
            </w:pPr>
          </w:p>
        </w:tc>
        <w:tc>
          <w:tcPr>
            <w:tcW w:w="918" w:type="dxa"/>
            <w:vMerge/>
            <w:tcBorders>
              <w:top w:val="nil"/>
              <w:left w:val="single" w:sz="4" w:space="0" w:color="auto"/>
              <w:bottom w:val="single" w:sz="4" w:space="0" w:color="auto"/>
              <w:right w:val="single" w:sz="4" w:space="0" w:color="auto"/>
            </w:tcBorders>
            <w:vAlign w:val="center"/>
          </w:tcPr>
          <w:p w:rsidR="00001574" w:rsidRPr="00E354B0" w:rsidRDefault="00001574" w:rsidP="00001574">
            <w:pPr>
              <w:spacing w:after="0"/>
              <w:jc w:val="left"/>
              <w:rPr>
                <w:rFonts w:eastAsia="Times New Roman" w:cs="Arial"/>
                <w:sz w:val="20"/>
                <w:szCs w:val="20"/>
              </w:rPr>
            </w:pPr>
          </w:p>
        </w:tc>
        <w:tc>
          <w:tcPr>
            <w:tcW w:w="1955" w:type="dxa"/>
            <w:vMerge/>
            <w:tcBorders>
              <w:top w:val="nil"/>
              <w:left w:val="single" w:sz="4" w:space="0" w:color="auto"/>
              <w:bottom w:val="single" w:sz="4" w:space="0" w:color="auto"/>
              <w:right w:val="single" w:sz="4" w:space="0" w:color="auto"/>
            </w:tcBorders>
            <w:vAlign w:val="center"/>
          </w:tcPr>
          <w:p w:rsidR="00001574" w:rsidRPr="00E354B0" w:rsidRDefault="00001574" w:rsidP="00001574">
            <w:pPr>
              <w:spacing w:after="0"/>
              <w:jc w:val="left"/>
              <w:rPr>
                <w:rFonts w:eastAsia="Times New Roman" w:cs="Arial"/>
                <w:b/>
                <w:bCs/>
                <w:sz w:val="20"/>
                <w:szCs w:val="20"/>
              </w:rPr>
            </w:pPr>
          </w:p>
        </w:tc>
        <w:tc>
          <w:tcPr>
            <w:tcW w:w="240" w:type="dxa"/>
            <w:tcBorders>
              <w:top w:val="nil"/>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404" w:type="dxa"/>
            <w:tcBorders>
              <w:top w:val="nil"/>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240" w:type="dxa"/>
            <w:tcBorders>
              <w:top w:val="nil"/>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240" w:type="dxa"/>
            <w:tcBorders>
              <w:top w:val="nil"/>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240" w:type="dxa"/>
            <w:tcBorders>
              <w:top w:val="nil"/>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331" w:type="dxa"/>
            <w:tcBorders>
              <w:top w:val="nil"/>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331" w:type="dxa"/>
            <w:tcBorders>
              <w:top w:val="nil"/>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406" w:type="dxa"/>
            <w:tcBorders>
              <w:top w:val="nil"/>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c>
          <w:tcPr>
            <w:tcW w:w="435" w:type="dxa"/>
            <w:tcBorders>
              <w:top w:val="nil"/>
              <w:left w:val="nil"/>
              <w:bottom w:val="single" w:sz="4" w:space="0" w:color="auto"/>
              <w:right w:val="single" w:sz="4" w:space="0" w:color="auto"/>
            </w:tcBorders>
            <w:shd w:val="clear" w:color="auto" w:fill="FFFF99"/>
            <w:vAlign w:val="center"/>
          </w:tcPr>
          <w:p w:rsidR="00001574" w:rsidRPr="00E354B0" w:rsidRDefault="00001574" w:rsidP="00001574">
            <w:pPr>
              <w:spacing w:after="0"/>
              <w:jc w:val="center"/>
              <w:rPr>
                <w:rFonts w:eastAsia="Times New Roman" w:cs="Arial"/>
                <w:sz w:val="20"/>
                <w:szCs w:val="20"/>
              </w:rPr>
            </w:pPr>
            <w:r w:rsidRPr="00E354B0">
              <w:rPr>
                <w:rFonts w:eastAsia="Times New Roman" w:cs="Arial"/>
                <w:sz w:val="20"/>
                <w:szCs w:val="20"/>
              </w:rPr>
              <w:t>x</w:t>
            </w:r>
          </w:p>
        </w:tc>
      </w:tr>
    </w:tbl>
    <w:p w:rsidR="00001574" w:rsidRPr="009F7197" w:rsidRDefault="00001574" w:rsidP="0083095D">
      <w:pPr>
        <w:pStyle w:val="berschrift2"/>
      </w:pPr>
      <w:bookmarkStart w:id="815" w:name="_Toc398121589"/>
      <w:bookmarkStart w:id="816" w:name="_Toc501718056"/>
      <w:r>
        <w:t xml:space="preserve">A3 – </w:t>
      </w:r>
      <w:r w:rsidRPr="009F7197">
        <w:t>DKG</w:t>
      </w:r>
      <w:bookmarkEnd w:id="815"/>
      <w:bookmarkEnd w:id="816"/>
    </w:p>
    <w:p w:rsidR="00001574" w:rsidRPr="00E47E00" w:rsidRDefault="00001574" w:rsidP="00001574">
      <w:pPr>
        <w:pStyle w:val="gemStandard"/>
      </w:pPr>
      <w:r w:rsidRPr="00E47E00">
        <w:t>Die nachfolgende Profiltabelle der DKTIG gilt für den Sektor:</w:t>
      </w:r>
    </w:p>
    <w:p w:rsidR="00001574" w:rsidRPr="00E47E00" w:rsidRDefault="00001574" w:rsidP="00001574">
      <w:pPr>
        <w:pStyle w:val="gemAufzhlung"/>
        <w:numPr>
          <w:ilvl w:val="0"/>
          <w:numId w:val="22"/>
        </w:numPr>
        <w:tabs>
          <w:tab w:val="clear" w:pos="720"/>
        </w:tabs>
        <w:ind w:left="1135" w:hanging="284"/>
      </w:pPr>
      <w:r w:rsidRPr="00E47E00">
        <w:t>Krankenhäuser (DKTIG)</w:t>
      </w:r>
    </w:p>
    <w:p w:rsidR="00001574" w:rsidRPr="00E47E00" w:rsidRDefault="00001574" w:rsidP="00001574">
      <w:pPr>
        <w:pStyle w:val="gemStandard"/>
      </w:pPr>
    </w:p>
    <w:p w:rsidR="00001574" w:rsidRPr="00E47E00" w:rsidRDefault="00001574" w:rsidP="005E012E">
      <w:pPr>
        <w:pStyle w:val="Beschriftung"/>
        <w:keepNext/>
        <w:jc w:val="left"/>
      </w:pPr>
      <w:bookmarkStart w:id="817" w:name="_Toc501452752"/>
      <w:r w:rsidRPr="00E47E00">
        <w:t xml:space="preserve">Tabelle </w:t>
      </w:r>
      <w:r w:rsidRPr="00E47E00">
        <w:fldChar w:fldCharType="begin"/>
      </w:r>
      <w:r w:rsidRPr="00E47E00">
        <w:instrText xml:space="preserve"> SEQ Tabelle \* ARABIC </w:instrText>
      </w:r>
      <w:r w:rsidRPr="00E47E00">
        <w:fldChar w:fldCharType="separate"/>
      </w:r>
      <w:r w:rsidR="00BF0362">
        <w:rPr>
          <w:noProof/>
        </w:rPr>
        <w:t>114</w:t>
      </w:r>
      <w:r w:rsidRPr="00E47E00">
        <w:fldChar w:fldCharType="end"/>
      </w:r>
      <w:r w:rsidRPr="00E47E00">
        <w:t xml:space="preserve">: </w:t>
      </w:r>
      <w:r w:rsidRPr="00815A16">
        <w:t>Tab_SMCB_DKTIG</w:t>
      </w:r>
      <w:r w:rsidRPr="00FE4B09">
        <w:t xml:space="preserve"> </w:t>
      </w:r>
      <w:r w:rsidRPr="00E47E00">
        <w:t>SMC-B-Zertifikate für Sektor der DKTIG</w:t>
      </w:r>
      <w:bookmarkEnd w:id="817"/>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A311A0" w:rsidTr="00001574">
        <w:trPr>
          <w:cantSplit/>
          <w:trHeight w:val="298"/>
          <w:tblHeader/>
        </w:trPr>
        <w:tc>
          <w:tcPr>
            <w:tcW w:w="3165" w:type="dxa"/>
            <w:gridSpan w:val="4"/>
            <w:shd w:val="clear" w:color="auto" w:fill="E0E0E0"/>
          </w:tcPr>
          <w:p w:rsidR="00001574" w:rsidRPr="00A311A0" w:rsidRDefault="00001574" w:rsidP="00001574">
            <w:pPr>
              <w:pStyle w:val="gemTab9pt"/>
              <w:keepNext/>
              <w:spacing w:beforeLines="20" w:before="48" w:afterLines="20" w:after="48"/>
              <w:rPr>
                <w:b/>
              </w:rPr>
            </w:pPr>
            <w:r w:rsidRPr="00A311A0">
              <w:rPr>
                <w:b/>
              </w:rPr>
              <w:t>Element</w:t>
            </w:r>
          </w:p>
        </w:tc>
        <w:tc>
          <w:tcPr>
            <w:tcW w:w="4559" w:type="dxa"/>
            <w:shd w:val="clear" w:color="auto" w:fill="E0E0E0"/>
          </w:tcPr>
          <w:p w:rsidR="00001574" w:rsidRPr="00A311A0" w:rsidRDefault="00001574" w:rsidP="00001574">
            <w:pPr>
              <w:pStyle w:val="gemTab9pt"/>
              <w:keepNext/>
              <w:spacing w:beforeLines="20" w:before="48" w:afterLines="20" w:after="48"/>
              <w:rPr>
                <w:b/>
              </w:rPr>
            </w:pPr>
            <w:r w:rsidRPr="00A311A0">
              <w:rPr>
                <w:b/>
              </w:rPr>
              <w:t>Inhalt</w:t>
            </w:r>
          </w:p>
        </w:tc>
        <w:tc>
          <w:tcPr>
            <w:tcW w:w="577" w:type="dxa"/>
            <w:shd w:val="clear" w:color="auto" w:fill="E0E0E0"/>
          </w:tcPr>
          <w:p w:rsidR="00001574" w:rsidRPr="00A311A0" w:rsidRDefault="00001574" w:rsidP="00001574">
            <w:pPr>
              <w:pStyle w:val="gemTab9pt"/>
              <w:keepNext/>
              <w:spacing w:beforeLines="20" w:before="48" w:afterLines="20" w:after="48"/>
              <w:rPr>
                <w:b/>
              </w:rPr>
            </w:pPr>
            <w:r w:rsidRPr="00A311A0">
              <w:rPr>
                <w:b/>
              </w:rPr>
              <w:t>Kar.</w:t>
            </w:r>
          </w:p>
        </w:tc>
        <w:tc>
          <w:tcPr>
            <w:tcW w:w="807" w:type="dxa"/>
            <w:shd w:val="clear" w:color="auto" w:fill="E0E0E0"/>
          </w:tcPr>
          <w:p w:rsidR="00001574" w:rsidRPr="00A311A0" w:rsidRDefault="00001574" w:rsidP="00001574">
            <w:pPr>
              <w:pStyle w:val="gemTab9pt"/>
              <w:keepNext/>
              <w:spacing w:beforeLines="20" w:before="48" w:afterLines="20" w:after="48"/>
              <w:rPr>
                <w:b/>
              </w:rPr>
            </w:pPr>
          </w:p>
        </w:tc>
      </w:tr>
      <w:tr w:rsidR="00001574" w:rsidRPr="00E47E00" w:rsidTr="00001574">
        <w:tc>
          <w:tcPr>
            <w:tcW w:w="3165"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43" w:type="dxa"/>
            <w:gridSpan w:val="3"/>
            <w:shd w:val="clear" w:color="auto" w:fill="auto"/>
          </w:tcPr>
          <w:p w:rsidR="00001574" w:rsidRPr="00E47E00" w:rsidRDefault="00001574" w:rsidP="00001574">
            <w:pPr>
              <w:pStyle w:val="gemTab9pt"/>
              <w:spacing w:beforeLines="20" w:before="48" w:afterLines="20" w:after="48"/>
            </w:pPr>
            <w:r w:rsidRPr="00E47E00">
              <w:t>C.HCI.AUT, C.HCI.ENC, C.HCI.OSIG</w:t>
            </w:r>
          </w:p>
        </w:tc>
      </w:tr>
      <w:tr w:rsidR="00001574" w:rsidRPr="00E47E00" w:rsidTr="00001574">
        <w:tc>
          <w:tcPr>
            <w:tcW w:w="288" w:type="dxa"/>
            <w:vMerge w:val="restart"/>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559" w:type="dxa"/>
            <w:shd w:val="clear" w:color="auto" w:fill="FFFF99"/>
          </w:tcPr>
          <w:p w:rsidR="00001574" w:rsidRPr="00E47E00" w:rsidRDefault="00001574" w:rsidP="00001574">
            <w:pPr>
              <w:pStyle w:val="gemTab9pt"/>
              <w:spacing w:beforeLines="20" w:before="48" w:afterLines="20" w:after="48"/>
            </w:pP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val="restart"/>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version</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serialNumber</w:t>
            </w:r>
          </w:p>
        </w:tc>
        <w:tc>
          <w:tcPr>
            <w:tcW w:w="4559" w:type="dxa"/>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w:t>
            </w:r>
          </w:p>
        </w:tc>
        <w:tc>
          <w:tcPr>
            <w:tcW w:w="4559" w:type="dxa"/>
            <w:shd w:val="clear" w:color="auto" w:fill="auto"/>
          </w:tcPr>
          <w:p w:rsidR="00001574" w:rsidRPr="00A311A0" w:rsidRDefault="00001574" w:rsidP="00001574">
            <w:pPr>
              <w:pStyle w:val="gemTab9pt"/>
              <w:spacing w:before="20" w:after="20"/>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issuer</w:t>
            </w:r>
          </w:p>
        </w:tc>
        <w:tc>
          <w:tcPr>
            <w:tcW w:w="4559" w:type="dxa"/>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validity</w:t>
            </w:r>
          </w:p>
        </w:tc>
        <w:tc>
          <w:tcPr>
            <w:tcW w:w="4559" w:type="dxa"/>
            <w:tcBorders>
              <w:bottom w:val="single" w:sz="4" w:space="0" w:color="808080"/>
            </w:tcBorders>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siehe Kap</w:t>
            </w:r>
            <w:r>
              <w:rPr>
                <w:color w:val="808080"/>
              </w:rPr>
              <w:t xml:space="preserve">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commonName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Gemäss Freigabedaten der DKTIG.</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title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givenName</w:t>
            </w:r>
          </w:p>
        </w:tc>
        <w:tc>
          <w:tcPr>
            <w:tcW w:w="4559"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bCs/>
                <w:iCs/>
                <w:color w:val="0000FF"/>
                <w:sz w:val="16"/>
                <w:szCs w:val="16"/>
              </w:rPr>
              <w:t>nicht belegt</w:t>
            </w:r>
          </w:p>
        </w:tc>
        <w:tc>
          <w:tcPr>
            <w:tcW w:w="577"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surName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serialNumber</w:t>
            </w:r>
          </w:p>
        </w:tc>
        <w:tc>
          <w:tcPr>
            <w:tcW w:w="4559" w:type="dxa"/>
            <w:shd w:val="clear" w:color="auto" w:fill="auto"/>
          </w:tcPr>
          <w:p w:rsidR="00001574" w:rsidRPr="000033C3" w:rsidRDefault="00001574" w:rsidP="00001574">
            <w:pPr>
              <w:spacing w:beforeLines="20" w:before="48" w:afterLines="20" w:after="48"/>
              <w:rPr>
                <w:rFonts w:ascii="Courier New" w:hAnsi="Courier New" w:cs="Courier New"/>
                <w:b/>
                <w:bCs/>
                <w:iCs/>
                <w:color w:val="0000FF"/>
                <w:sz w:val="16"/>
                <w:szCs w:val="16"/>
                <w:highlight w:val="magenta"/>
              </w:rPr>
            </w:pPr>
            <w:r w:rsidRPr="00815A16">
              <w:rPr>
                <w:rFonts w:ascii="Courier New" w:eastAsia="Calibri" w:hAnsi="Courier New" w:cs="Courier New"/>
                <w:b/>
                <w:bCs/>
                <w:iCs/>
                <w:color w:val="0000FF"/>
                <w:sz w:val="16"/>
                <w:szCs w:val="16"/>
                <w:lang w:eastAsia="en-US"/>
              </w:rPr>
              <w:t>TI-weit eindeutiger Identifier</w:t>
            </w:r>
            <w:r>
              <w:rPr>
                <w:rFonts w:ascii="Courier New" w:eastAsia="Calibri" w:hAnsi="Courier New" w:cs="Courier New"/>
                <w:b/>
                <w:bCs/>
                <w:iCs/>
                <w:color w:val="0000FF"/>
                <w:sz w:val="16"/>
                <w:szCs w:val="16"/>
                <w:lang w:eastAsia="en-US"/>
              </w:rPr>
              <w:t xml:space="preserve"> </w:t>
            </w:r>
            <w:r w:rsidRPr="000033C3">
              <w:rPr>
                <w:rFonts w:ascii="Courier New" w:eastAsia="Calibri" w:hAnsi="Courier New" w:cs="Courier New"/>
                <w:b/>
                <w:bCs/>
                <w:iCs/>
                <w:color w:val="0000FF"/>
                <w:sz w:val="16"/>
                <w:szCs w:val="16"/>
                <w:lang w:eastAsia="en-US"/>
              </w:rPr>
              <w:t xml:space="preserve">der Karte </w:t>
            </w:r>
            <w:r w:rsidRPr="000033C3">
              <w:rPr>
                <w:rFonts w:ascii="Courier New" w:hAnsi="Courier New" w:cs="Courier New"/>
                <w:b/>
                <w:bCs/>
                <w:iCs/>
                <w:color w:val="0000FF"/>
                <w:sz w:val="16"/>
                <w:szCs w:val="16"/>
              </w:rPr>
              <w:t>in der Form: &lt;TSP-ID&gt;.&lt;ICCSN&gt;</w:t>
            </w:r>
          </w:p>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0033C3">
              <w:rPr>
                <w:rFonts w:ascii="Courier New" w:hAnsi="Courier New" w:cs="Courier New"/>
                <w:b/>
                <w:bCs/>
                <w:iCs/>
                <w:color w:val="0000FF"/>
                <w:sz w:val="16"/>
                <w:szCs w:val="16"/>
              </w:rPr>
              <w:t>(&lt;TSP-ID&gt; gemäß Tab_PKI_109 Werte für das Präfix &lt;TSP-ID&gt;)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organizationalUnitName</w:t>
            </w:r>
          </w:p>
        </w:tc>
        <w:tc>
          <w:tcPr>
            <w:tcW w:w="4559"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bCs/>
                <w:iCs/>
                <w:color w:val="0000FF"/>
                <w:sz w:val="16"/>
                <w:szCs w:val="16"/>
              </w:rPr>
              <w:t>nicht belegt</w:t>
            </w:r>
          </w:p>
        </w:tc>
        <w:tc>
          <w:tcPr>
            <w:tcW w:w="577"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5F6B8B">
              <w:rPr>
                <w:rFonts w:ascii="Courier New" w:hAnsi="Courier New" w:cs="Courier New"/>
                <w:b/>
                <w:color w:val="0000FF"/>
                <w:sz w:val="16"/>
                <w:szCs w:val="16"/>
              </w:rPr>
              <w:t>organizationName</w:t>
            </w:r>
          </w:p>
        </w:tc>
        <w:tc>
          <w:tcPr>
            <w:tcW w:w="4559" w:type="dxa"/>
            <w:shd w:val="clear" w:color="auto" w:fill="auto"/>
          </w:tcPr>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D7197E">
              <w:rPr>
                <w:rFonts w:ascii="Courier New" w:hAnsi="Courier New" w:cs="Courier New"/>
                <w:b/>
                <w:iCs/>
                <w:color w:val="0000FF"/>
                <w:sz w:val="16"/>
                <w:szCs w:val="16"/>
              </w:rPr>
              <w:t>abgeleitet aus dem Institutionskennzeichen eines Krankenhauses</w:t>
            </w:r>
          </w:p>
        </w:tc>
        <w:tc>
          <w:tcPr>
            <w:tcW w:w="577" w:type="dxa"/>
            <w:shd w:val="clear" w:color="auto" w:fill="auto"/>
          </w:tcPr>
          <w:p w:rsidR="00001574" w:rsidRPr="00D7197E" w:rsidRDefault="00001574" w:rsidP="00001574">
            <w:pPr>
              <w:pStyle w:val="gemTab9pt"/>
              <w:spacing w:beforeLines="20" w:before="48" w:afterLines="20" w:after="48"/>
              <w:rPr>
                <w:rFonts w:ascii="Courier New" w:hAnsi="Courier New" w:cs="Courier New"/>
                <w:b/>
                <w:strike/>
                <w:color w:val="0000FF"/>
                <w:sz w:val="16"/>
                <w:szCs w:val="16"/>
                <w:highlight w:val="yellow"/>
              </w:rPr>
            </w:pPr>
          </w:p>
          <w:p w:rsidR="00001574" w:rsidRPr="005F6B8B" w:rsidRDefault="00001574" w:rsidP="00001574">
            <w:pPr>
              <w:pStyle w:val="gemTab9pt"/>
              <w:spacing w:beforeLines="20" w:before="48" w:afterLines="20" w:after="48"/>
              <w:rPr>
                <w:rFonts w:ascii="Courier New" w:hAnsi="Courier New" w:cs="Courier New"/>
                <w:b/>
                <w:color w:val="0000FF"/>
                <w:sz w:val="16"/>
                <w:szCs w:val="16"/>
                <w:highlight w:val="yellow"/>
              </w:rPr>
            </w:pPr>
            <w:r w:rsidRPr="00D7197E">
              <w:rPr>
                <w:rFonts w:ascii="Courier New" w:hAnsi="Courier New" w:cs="Courier New"/>
                <w:b/>
                <w:color w:val="0000FF"/>
                <w:sz w:val="16"/>
                <w:szCs w:val="16"/>
              </w:rPr>
              <w:t>0-1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streetAddress</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Strassen-Anschrift der Institution</w:t>
            </w:r>
            <w:r w:rsidRPr="00A311A0">
              <w:rPr>
                <w:rFonts w:ascii="Courier New" w:hAnsi="Courier New" w:cs="Courier New"/>
                <w:b/>
                <w:bCs/>
                <w:iCs/>
                <w:color w:val="0000FF"/>
                <w:sz w:val="16"/>
                <w:szCs w:val="16"/>
              </w:rPr>
              <w:br/>
              <w:t>(mehrere Wörter sind durch Blank getrennt)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postalCode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Postleitzahl des Ortes der Institution</w:t>
            </w:r>
            <w:r w:rsidRPr="00A311A0">
              <w:rPr>
                <w:rFonts w:ascii="Courier New" w:hAnsi="Courier New" w:cs="Courier New"/>
                <w:b/>
                <w:bCs/>
                <w:iCs/>
                <w:color w:val="0000FF"/>
                <w:sz w:val="16"/>
                <w:szCs w:val="16"/>
              </w:rPr>
              <w:br/>
              <w:t>(Deutsche PLZ werden 5-stellig abgebildet)</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localityName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Stadt des Institut-Standortes</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stateOrProvinceName</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bCs/>
                <w:iCs/>
                <w:color w:val="0000FF"/>
                <w:sz w:val="16"/>
                <w:szCs w:val="16"/>
              </w:rPr>
              <w:t>Bundesland des Institut-Standortes</w:t>
            </w:r>
          </w:p>
        </w:tc>
        <w:tc>
          <w:tcPr>
            <w:tcW w:w="57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E47E00">
              <w:t>countryName</w:t>
            </w:r>
          </w:p>
        </w:tc>
        <w:tc>
          <w:tcPr>
            <w:tcW w:w="4559" w:type="dxa"/>
            <w:shd w:val="clear" w:color="auto" w:fill="auto"/>
          </w:tcPr>
          <w:p w:rsidR="00001574" w:rsidRPr="00E47E00" w:rsidRDefault="00001574" w:rsidP="00001574">
            <w:pPr>
              <w:pStyle w:val="gemTab9pt"/>
              <w:spacing w:beforeLines="20" w:before="48" w:afterLines="20" w:after="48"/>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E47E00" w:rsidRDefault="00001574" w:rsidP="00001574">
            <w:pPr>
              <w:pStyle w:val="gemTab9pt"/>
              <w:spacing w:beforeLines="20" w:before="48" w:afterLines="20" w:after="48"/>
            </w:pPr>
            <w:r w:rsidRPr="00E47E00">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rPr>
            </w:pPr>
            <w:r w:rsidRPr="00A311A0">
              <w:rPr>
                <w:i/>
              </w:rPr>
              <w:t>andere Attribute</w:t>
            </w:r>
          </w:p>
        </w:tc>
        <w:tc>
          <w:tcPr>
            <w:tcW w:w="4559" w:type="dxa"/>
            <w:shd w:val="clear" w:color="auto" w:fill="auto"/>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r w:rsidRPr="00E47E00">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559" w:type="dxa"/>
            <w:tcBorders>
              <w:bottom w:val="single" w:sz="4" w:space="0" w:color="808080"/>
            </w:tcBorders>
            <w:shd w:val="clear" w:color="auto" w:fill="auto"/>
          </w:tcPr>
          <w:p w:rsidR="00001574" w:rsidRPr="00F45AF8" w:rsidRDefault="00001574" w:rsidP="00001574">
            <w:pPr>
              <w:pStyle w:val="gemTab10pt"/>
              <w:spacing w:before="20" w:after="20"/>
              <w:rPr>
                <w:sz w:val="18"/>
                <w:szCs w:val="18"/>
              </w:rPr>
            </w:pPr>
            <w:r w:rsidRPr="00F45AF8">
              <w:rPr>
                <w:color w:val="808080"/>
                <w:sz w:val="18"/>
                <w:szCs w:val="18"/>
              </w:rPr>
              <w:t xml:space="preserve">siehe Kap </w:t>
            </w:r>
            <w:r w:rsidRPr="00F45AF8">
              <w:rPr>
                <w:color w:val="808080"/>
                <w:sz w:val="18"/>
                <w:szCs w:val="18"/>
              </w:rPr>
              <w:fldChar w:fldCharType="begin" w:fldLock="1"/>
            </w:r>
            <w:r w:rsidRPr="00F45AF8">
              <w:rPr>
                <w:color w:val="808080"/>
                <w:sz w:val="18"/>
                <w:szCs w:val="18"/>
              </w:rPr>
              <w:instrText xml:space="preserve"> REF _Ref398279319 \r \h </w:instrText>
            </w:r>
            <w:r w:rsidRPr="00F45AF8">
              <w:rPr>
                <w:color w:val="808080"/>
                <w:sz w:val="18"/>
                <w:szCs w:val="18"/>
              </w:rPr>
            </w:r>
            <w:r w:rsidR="00F45AF8">
              <w:rPr>
                <w:color w:val="808080"/>
                <w:sz w:val="18"/>
                <w:szCs w:val="18"/>
              </w:rPr>
              <w:instrText xml:space="preserve"> \* MERGEFORMAT </w:instrText>
            </w:r>
            <w:r w:rsidRPr="00F45AF8">
              <w:rPr>
                <w:color w:val="808080"/>
                <w:sz w:val="18"/>
                <w:szCs w:val="18"/>
              </w:rPr>
              <w:fldChar w:fldCharType="separate"/>
            </w:r>
            <w:r w:rsidRPr="00F45AF8">
              <w:rPr>
                <w:color w:val="808080"/>
                <w:sz w:val="18"/>
                <w:szCs w:val="18"/>
              </w:rPr>
              <w:t>5.3.4</w:t>
            </w:r>
            <w:r w:rsidRPr="00F45AF8">
              <w:rPr>
                <w:color w:val="808080"/>
                <w:sz w:val="18"/>
                <w:szCs w:val="18"/>
              </w:rPr>
              <w:fldChar w:fldCharType="end"/>
            </w: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shd w:val="clear" w:color="auto" w:fill="B3B3B3"/>
          </w:tcPr>
          <w:p w:rsidR="00001574" w:rsidRPr="00E47E00" w:rsidRDefault="00001574" w:rsidP="00001574">
            <w:pPr>
              <w:pStyle w:val="gemTab9pt"/>
              <w:spacing w:beforeLines="20" w:before="48" w:afterLines="20" w:after="48"/>
            </w:pPr>
            <w:r w:rsidRPr="00E47E00">
              <w:t>critical</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SubjectKeyIdentifier</w:t>
            </w:r>
            <w:r w:rsidRPr="00A311A0">
              <w:rPr>
                <w:color w:val="808080"/>
              </w:rPr>
              <w:br/>
              <w:t>{2 5 29 14}</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KeyUsage</w:t>
            </w:r>
            <w:r w:rsidRPr="00A311A0">
              <w:rPr>
                <w:color w:val="808080"/>
              </w:rPr>
              <w:br/>
              <w:t>{2 5 29 15}</w:t>
            </w:r>
          </w:p>
        </w:tc>
        <w:tc>
          <w:tcPr>
            <w:tcW w:w="4559" w:type="dxa"/>
            <w:shd w:val="clear" w:color="auto" w:fill="auto"/>
          </w:tcPr>
          <w:p w:rsidR="00001574" w:rsidRPr="00A311A0" w:rsidRDefault="00001574" w:rsidP="00001574">
            <w:pPr>
              <w:pStyle w:val="gemTab9pt"/>
              <w:spacing w:before="20" w:after="20"/>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20" w:after="20"/>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b/>
                <w:color w:val="808080"/>
              </w:rPr>
            </w:pPr>
            <w:r w:rsidRPr="00A311A0">
              <w:rPr>
                <w:b/>
                <w:color w:val="808080"/>
              </w:rPr>
              <w:t>TRUE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SubjectAltNames</w:t>
            </w:r>
            <w:r w:rsidRPr="00A311A0">
              <w:rPr>
                <w:rFonts w:eastAsia="Times New Roman" w:cs="Arial"/>
                <w:color w:val="808080"/>
              </w:rPr>
              <w:br/>
              <w:t>{2 5 29 17}</w:t>
            </w:r>
          </w:p>
        </w:tc>
        <w:tc>
          <w:tcPr>
            <w:tcW w:w="4559"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0-1</w:t>
            </w:r>
          </w:p>
        </w:tc>
        <w:tc>
          <w:tcPr>
            <w:tcW w:w="80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BasicConstraints</w:t>
            </w:r>
            <w:r w:rsidRPr="00A311A0">
              <w:rPr>
                <w:color w:val="808080"/>
              </w:rPr>
              <w:br/>
              <w:t>{2 5 29 19}</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b/>
                <w:color w:val="808080"/>
              </w:rPr>
            </w:pPr>
            <w:r w:rsidRPr="00A311A0">
              <w:rPr>
                <w:b/>
                <w:color w:val="808080"/>
              </w:rPr>
              <w:t>TRUE</w:t>
            </w:r>
          </w:p>
        </w:tc>
      </w:tr>
      <w:tr w:rsidR="00001574" w:rsidRPr="00681A56"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681A56">
              <w:rPr>
                <w:rFonts w:eastAsia="Times New Roman" w:cs="Arial"/>
                <w:color w:val="808080"/>
              </w:rPr>
              <w:t>CertificatePolicies</w:t>
            </w:r>
            <w:r w:rsidRPr="00681A56">
              <w:rPr>
                <w:rFonts w:eastAsia="Times New Roman" w:cs="Arial"/>
                <w:color w:val="808080"/>
              </w:rPr>
              <w:br/>
              <w:t>{2 5 29 32}</w:t>
            </w:r>
          </w:p>
        </w:tc>
        <w:tc>
          <w:tcPr>
            <w:tcW w:w="4559"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color w:val="808080"/>
              </w:rPr>
              <w:t xml:space="preserve">siehe Kap </w:t>
            </w:r>
            <w:r>
              <w:rPr>
                <w:color w:val="808080"/>
              </w:rPr>
              <w:fldChar w:fldCharType="begin" w:fldLock="1"/>
            </w:r>
            <w:r>
              <w:rPr>
                <w:color w:val="808080"/>
              </w:rPr>
              <w:instrText xml:space="preserve"> REF _Ref398279319 \r \h  \* MERGEFORMAT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681A56" w:rsidRDefault="00001574" w:rsidP="00001574">
            <w:pPr>
              <w:pStyle w:val="gemTab9pt"/>
              <w:spacing w:beforeLines="20" w:before="48" w:afterLines="20" w:after="48"/>
              <w:rPr>
                <w:color w:val="808080"/>
              </w:rPr>
            </w:pPr>
            <w:r w:rsidRPr="00681A56">
              <w:rPr>
                <w:color w:val="808080"/>
              </w:rPr>
              <w:t>1</w:t>
            </w:r>
          </w:p>
          <w:p w:rsidR="00001574" w:rsidRPr="00681A56" w:rsidRDefault="00001574" w:rsidP="00001574">
            <w:pPr>
              <w:pStyle w:val="gemTab9pt"/>
              <w:spacing w:beforeLines="20" w:before="48" w:afterLines="20" w:after="48"/>
              <w:rPr>
                <w:color w:val="808080"/>
              </w:rPr>
            </w:pPr>
          </w:p>
        </w:tc>
        <w:tc>
          <w:tcPr>
            <w:tcW w:w="807" w:type="dxa"/>
            <w:shd w:val="clear" w:color="auto" w:fill="auto"/>
          </w:tcPr>
          <w:p w:rsidR="00001574" w:rsidRPr="00681A56" w:rsidRDefault="00001574" w:rsidP="00001574">
            <w:pPr>
              <w:pStyle w:val="gemTab9pt"/>
              <w:spacing w:beforeLines="20" w:before="48" w:afterLines="20" w:after="48"/>
              <w:rPr>
                <w:color w:val="808080"/>
              </w:rPr>
            </w:pPr>
            <w:r w:rsidRPr="00681A56">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808080"/>
                <w:sz w:val="16"/>
                <w:szCs w:val="16"/>
              </w:rPr>
            </w:pPr>
            <w:r w:rsidRPr="00A311A0">
              <w:rPr>
                <w:rFonts w:ascii="Courier New" w:hAnsi="Courier New" w:cs="Courier New"/>
                <w:b/>
                <w:color w:val="808080"/>
                <w:sz w:val="16"/>
                <w:szCs w:val="16"/>
              </w:rPr>
              <w:t>CRLDistributionPoints</w:t>
            </w:r>
            <w:r w:rsidRPr="00A311A0">
              <w:rPr>
                <w:rFonts w:ascii="Courier New" w:hAnsi="Courier New" w:cs="Courier New"/>
                <w:b/>
                <w:color w:val="808080"/>
                <w:sz w:val="16"/>
                <w:szCs w:val="16"/>
              </w:rPr>
              <w:br/>
              <w:t>{2 5 29 31}</w:t>
            </w:r>
          </w:p>
        </w:tc>
        <w:tc>
          <w:tcPr>
            <w:tcW w:w="4559"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0-1</w:t>
            </w:r>
          </w:p>
        </w:tc>
        <w:tc>
          <w:tcPr>
            <w:tcW w:w="80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eastAsia="Times New Roman" w:cs="Arial"/>
                <w:color w:val="808080"/>
              </w:rPr>
            </w:pPr>
            <w:r w:rsidRPr="00A311A0">
              <w:rPr>
                <w:rFonts w:eastAsia="Times New Roman" w:cs="Arial"/>
                <w:color w:val="808080"/>
              </w:rPr>
              <w:t>AuthorityInfoAccess</w:t>
            </w:r>
            <w:r w:rsidRPr="00A311A0">
              <w:rPr>
                <w:rFonts w:eastAsia="Times New Roman" w:cs="Arial"/>
                <w:color w:val="808080"/>
              </w:rPr>
              <w:br/>
            </w:r>
            <w:r w:rsidRPr="00A311A0">
              <w:rPr>
                <w:color w:val="808080"/>
              </w:rPr>
              <w:t>{1 3 6 1 5 5 7 1 1}</w:t>
            </w:r>
          </w:p>
        </w:tc>
        <w:tc>
          <w:tcPr>
            <w:tcW w:w="4559" w:type="dxa"/>
            <w:shd w:val="clear" w:color="auto" w:fill="auto"/>
          </w:tcPr>
          <w:p w:rsidR="00001574" w:rsidRPr="00A311A0" w:rsidRDefault="00001574" w:rsidP="00001574">
            <w:pPr>
              <w:pStyle w:val="gemTab9pt"/>
              <w:spacing w:before="20" w:after="20"/>
              <w:rPr>
                <w:rFonts w:eastAsia="Times New Roman" w:cs="Arial"/>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AuthorityKeyIdentifier</w:t>
            </w:r>
            <w:r w:rsidRPr="00A311A0">
              <w:rPr>
                <w:rFonts w:eastAsia="Times New Roman" w:cs="Arial"/>
                <w:color w:val="808080"/>
              </w:rPr>
              <w:br/>
            </w:r>
            <w:r w:rsidRPr="00A311A0">
              <w:rPr>
                <w:color w:val="808080"/>
              </w:rPr>
              <w:t>{2 5 29 35}</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1</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Admission</w:t>
            </w:r>
            <w:r w:rsidRPr="00A311A0">
              <w:rPr>
                <w:rFonts w:ascii="Courier New" w:hAnsi="Courier New" w:cs="Courier New"/>
                <w:b/>
                <w:color w:val="0000FF"/>
                <w:sz w:val="16"/>
                <w:szCs w:val="16"/>
              </w:rPr>
              <w:br/>
              <w:t>{1 3 36 8 3 3}</w:t>
            </w:r>
          </w:p>
        </w:tc>
        <w:tc>
          <w:tcPr>
            <w:tcW w:w="4559" w:type="dxa"/>
            <w:shd w:val="clear" w:color="auto" w:fill="auto"/>
          </w:tcPr>
          <w:p w:rsidR="00001574" w:rsidRPr="00C00FF7" w:rsidRDefault="00001574" w:rsidP="00001574">
            <w:pPr>
              <w:spacing w:beforeLines="20" w:before="48" w:afterLines="20" w:after="48"/>
              <w:jc w:val="left"/>
              <w:rPr>
                <w:rFonts w:ascii="Courier New" w:hAnsi="Courier New" w:cs="Courier New"/>
                <w:b/>
                <w:color w:val="0000FF"/>
                <w:sz w:val="16"/>
                <w:szCs w:val="16"/>
              </w:rPr>
            </w:pPr>
            <w:r w:rsidRPr="00C00FF7">
              <w:rPr>
                <w:rFonts w:ascii="Courier New" w:hAnsi="Courier New" w:cs="Courier New"/>
                <w:b/>
                <w:color w:val="0000FF"/>
                <w:sz w:val="16"/>
                <w:szCs w:val="16"/>
              </w:rPr>
              <w:t>admissionAuthority = {O=&lt;</w:t>
            </w:r>
            <w:r>
              <w:rPr>
                <w:rFonts w:ascii="Courier New" w:hAnsi="Courier New" w:cs="Courier New"/>
                <w:b/>
                <w:color w:val="0000FF"/>
                <w:sz w:val="16"/>
                <w:szCs w:val="16"/>
              </w:rPr>
              <w:t>von der DKG benannte attributbestätigende Stelle&gt;,</w:t>
            </w:r>
            <w:r w:rsidRPr="00C00FF7">
              <w:rPr>
                <w:rFonts w:ascii="Courier New" w:hAnsi="Courier New" w:cs="Courier New"/>
                <w:b/>
                <w:color w:val="0000FF"/>
                <w:sz w:val="16"/>
                <w:szCs w:val="16"/>
              </w:rPr>
              <w:t>C=DE}</w:t>
            </w:r>
          </w:p>
          <w:p w:rsidR="00001574" w:rsidRPr="0096060F"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 xml:space="preserve">professionItem = </w:t>
            </w:r>
            <w:r w:rsidRPr="0096060F">
              <w:rPr>
                <w:rFonts w:ascii="Courier New" w:hAnsi="Courier New" w:cs="Courier New"/>
                <w:b/>
                <w:color w:val="0000FF"/>
                <w:sz w:val="16"/>
                <w:szCs w:val="16"/>
              </w:rPr>
              <w:t>Beschreibung zu</w:t>
            </w:r>
            <w:r>
              <w:rPr>
                <w:rFonts w:ascii="Courier New" w:hAnsi="Courier New" w:cs="Courier New"/>
                <w:b/>
                <w:color w:val="0000FF"/>
                <w:sz w:val="16"/>
                <w:szCs w:val="16"/>
              </w:rPr>
              <w:t xml:space="preserve"> </w:t>
            </w:r>
            <w:r w:rsidRPr="00A311A0">
              <w:rPr>
                <w:rFonts w:ascii="Courier New" w:hAnsi="Courier New" w:cs="Courier New"/>
                <w:b/>
                <w:color w:val="0000FF"/>
                <w:sz w:val="16"/>
                <w:szCs w:val="16"/>
              </w:rPr>
              <w:t>&lt;Krankenhaus&gt;</w:t>
            </w:r>
            <w:r>
              <w:rPr>
                <w:rFonts w:ascii="Courier New" w:hAnsi="Courier New" w:cs="Courier New"/>
                <w:b/>
                <w:color w:val="0000FF"/>
                <w:sz w:val="16"/>
                <w:szCs w:val="16"/>
              </w:rPr>
              <w:t xml:space="preserve"> </w:t>
            </w:r>
            <w:r w:rsidRPr="0096060F">
              <w:rPr>
                <w:rFonts w:ascii="Courier New" w:hAnsi="Courier New" w:cs="Courier New"/>
                <w:b/>
                <w:color w:val="0000FF"/>
                <w:sz w:val="16"/>
                <w:szCs w:val="16"/>
              </w:rPr>
              <w:t>gemäss [gemSpec_OID#GS-A_4443]</w:t>
            </w:r>
          </w:p>
          <w:p w:rsidR="00001574" w:rsidRPr="00A311A0" w:rsidRDefault="00001574" w:rsidP="00001574">
            <w:pPr>
              <w:pStyle w:val="gemTab9pt"/>
              <w:spacing w:before="20" w:after="20"/>
              <w:rPr>
                <w:rFonts w:ascii="Courier New" w:hAnsi="Courier New" w:cs="Courier New"/>
                <w:b/>
                <w:color w:val="0000FF"/>
                <w:sz w:val="16"/>
                <w:szCs w:val="16"/>
              </w:rPr>
            </w:pPr>
            <w:r w:rsidRPr="00A311A0">
              <w:rPr>
                <w:rFonts w:ascii="Courier New" w:hAnsi="Courier New" w:cs="Courier New"/>
                <w:b/>
                <w:color w:val="0000FF"/>
                <w:sz w:val="16"/>
                <w:szCs w:val="16"/>
              </w:rPr>
              <w:t xml:space="preserve">professionOID = </w:t>
            </w:r>
            <w:r w:rsidRPr="0096060F">
              <w:rPr>
                <w:rFonts w:ascii="Courier New" w:hAnsi="Courier New" w:cs="Courier New"/>
                <w:b/>
                <w:color w:val="0000FF"/>
                <w:sz w:val="16"/>
                <w:szCs w:val="16"/>
              </w:rPr>
              <w:t>OID</w:t>
            </w:r>
            <w:r>
              <w:rPr>
                <w:rFonts w:ascii="Courier New" w:hAnsi="Courier New" w:cs="Courier New"/>
                <w:b/>
                <w:color w:val="0000FF"/>
                <w:sz w:val="16"/>
                <w:szCs w:val="16"/>
              </w:rPr>
              <w:t xml:space="preserve"> </w:t>
            </w:r>
            <w:r w:rsidRPr="00A311A0">
              <w:rPr>
                <w:rFonts w:ascii="Courier New" w:hAnsi="Courier New" w:cs="Courier New"/>
                <w:b/>
                <w:color w:val="0000FF"/>
                <w:sz w:val="16"/>
                <w:szCs w:val="16"/>
              </w:rPr>
              <w:t>&lt;oid_krankenhaus&gt;</w:t>
            </w:r>
            <w:r>
              <w:rPr>
                <w:rFonts w:ascii="Courier New" w:hAnsi="Courier New" w:cs="Courier New"/>
                <w:b/>
                <w:color w:val="0000FF"/>
                <w:sz w:val="16"/>
                <w:szCs w:val="16"/>
              </w:rPr>
              <w:t xml:space="preserve"> </w:t>
            </w:r>
            <w:r w:rsidRPr="0096060F">
              <w:rPr>
                <w:rFonts w:ascii="Courier New" w:hAnsi="Courier New" w:cs="Courier New"/>
                <w:b/>
                <w:color w:val="0000FF"/>
                <w:sz w:val="16"/>
                <w:szCs w:val="16"/>
              </w:rPr>
              <w:t>gemäss [gemSpec_OID#GS-A_4443]</w:t>
            </w:r>
          </w:p>
          <w:p w:rsidR="00001574" w:rsidRPr="00A311A0" w:rsidRDefault="00001574" w:rsidP="00001574">
            <w:pPr>
              <w:pStyle w:val="gemTab9pt"/>
              <w:spacing w:before="20" w:after="20"/>
              <w:rPr>
                <w:rFonts w:ascii="Courier New" w:hAnsi="Courier New" w:cs="Courier New"/>
                <w:b/>
                <w:color w:val="0000FF"/>
                <w:sz w:val="16"/>
                <w:szCs w:val="16"/>
              </w:rPr>
            </w:pPr>
            <w:r w:rsidRPr="00A311A0">
              <w:rPr>
                <w:rFonts w:ascii="Courier New" w:hAnsi="Courier New" w:cs="Courier New"/>
                <w:b/>
                <w:color w:val="0000FF"/>
                <w:sz w:val="16"/>
                <w:szCs w:val="16"/>
              </w:rPr>
              <w:t xml:space="preserve">registrationNumber = </w:t>
            </w:r>
            <w:r w:rsidRPr="00A311A0">
              <w:rPr>
                <w:rFonts w:ascii="Courier New" w:hAnsi="Courier New" w:cs="Courier New"/>
                <w:b/>
                <w:color w:val="0000FF"/>
                <w:sz w:val="16"/>
                <w:szCs w:val="16"/>
              </w:rPr>
              <w:br/>
              <w:t xml:space="preserve">   siehe Tabelle Tab_SMCB_TID_DKTIG</w:t>
            </w:r>
          </w:p>
        </w:tc>
        <w:tc>
          <w:tcPr>
            <w:tcW w:w="577" w:type="dxa"/>
            <w:shd w:val="clear" w:color="auto" w:fill="auto"/>
          </w:tcPr>
          <w:p w:rsidR="00001574"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1</w:t>
            </w:r>
            <w:r>
              <w:rPr>
                <w:rFonts w:ascii="Courier New" w:hAnsi="Courier New" w:cs="Courier New"/>
                <w:b/>
                <w:color w:val="0000FF"/>
                <w:sz w:val="16"/>
                <w:szCs w:val="16"/>
              </w:rPr>
              <w:br/>
            </w:r>
          </w:p>
          <w:p w:rsidR="00001574" w:rsidRPr="00343331" w:rsidRDefault="00001574" w:rsidP="00001574">
            <w:pPr>
              <w:pStyle w:val="gemTab9pt"/>
              <w:spacing w:beforeLines="20" w:before="48" w:afterLines="20" w:after="48"/>
              <w:rPr>
                <w:rFonts w:ascii="Courier New" w:hAnsi="Courier New" w:cs="Courier New"/>
                <w:b/>
                <w:color w:val="0000FF"/>
                <w:sz w:val="16"/>
                <w:szCs w:val="16"/>
                <w:highlight w:val="yellow"/>
              </w:rPr>
            </w:pPr>
            <w:r w:rsidRPr="00343331">
              <w:rPr>
                <w:rFonts w:ascii="Courier New" w:hAnsi="Courier New" w:cs="Courier New"/>
                <w:b/>
                <w:color w:val="0000FF"/>
                <w:sz w:val="16"/>
                <w:szCs w:val="16"/>
              </w:rPr>
              <w:t>1</w:t>
            </w:r>
            <w:r w:rsidRPr="00343331">
              <w:rPr>
                <w:rFonts w:ascii="Courier New" w:hAnsi="Courier New" w:cs="Courier New"/>
                <w:b/>
                <w:color w:val="0000FF"/>
                <w:sz w:val="16"/>
                <w:szCs w:val="16"/>
              </w:rPr>
              <w:br/>
            </w:r>
          </w:p>
          <w:p w:rsidR="00001574" w:rsidRPr="00343331" w:rsidRDefault="00001574" w:rsidP="00001574">
            <w:pPr>
              <w:pStyle w:val="gemTab9pt"/>
              <w:spacing w:beforeLines="20" w:before="48" w:afterLines="20" w:after="48"/>
              <w:rPr>
                <w:rFonts w:ascii="Courier New" w:hAnsi="Courier New" w:cs="Courier New"/>
                <w:b/>
                <w:color w:val="0000FF"/>
                <w:sz w:val="16"/>
                <w:szCs w:val="16"/>
                <w:highlight w:val="yellow"/>
              </w:rPr>
            </w:pPr>
            <w:r w:rsidRPr="00343331">
              <w:rPr>
                <w:rFonts w:ascii="Courier New" w:hAnsi="Courier New" w:cs="Courier New"/>
                <w:b/>
                <w:color w:val="0000FF"/>
                <w:sz w:val="16"/>
                <w:szCs w:val="16"/>
              </w:rPr>
              <w:t>1</w:t>
            </w:r>
            <w:r w:rsidRPr="00343331">
              <w:rPr>
                <w:rFonts w:ascii="Courier New" w:hAnsi="Courier New" w:cs="Courier New"/>
                <w:b/>
                <w:color w:val="0000FF"/>
                <w:sz w:val="16"/>
                <w:szCs w:val="16"/>
              </w:rPr>
              <w:br/>
            </w:r>
          </w:p>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343331">
              <w:rPr>
                <w:rFonts w:ascii="Courier New" w:hAnsi="Courier New" w:cs="Courier New"/>
                <w:b/>
                <w:color w:val="0000FF"/>
                <w:sz w:val="16"/>
                <w:szCs w:val="16"/>
              </w:rPr>
              <w:t>1</w:t>
            </w:r>
          </w:p>
        </w:tc>
        <w:tc>
          <w:tcPr>
            <w:tcW w:w="807" w:type="dxa"/>
            <w:shd w:val="clear" w:color="auto" w:fill="auto"/>
          </w:tcPr>
          <w:p w:rsidR="00001574" w:rsidRPr="00A311A0" w:rsidRDefault="00001574" w:rsidP="00001574">
            <w:pPr>
              <w:pStyle w:val="gemTab9pt"/>
              <w:spacing w:beforeLines="20" w:before="48" w:afterLines="20" w:after="48"/>
              <w:rPr>
                <w:rFonts w:ascii="Courier New" w:hAnsi="Courier New" w:cs="Courier New"/>
                <w:b/>
                <w:color w:val="0000FF"/>
                <w:sz w:val="16"/>
                <w:szCs w:val="16"/>
              </w:rPr>
            </w:pPr>
            <w:r w:rsidRPr="00A311A0">
              <w:rPr>
                <w:rFonts w:ascii="Courier New" w:hAnsi="Courier New" w:cs="Courier New"/>
                <w:b/>
                <w:color w:val="0000FF"/>
                <w:sz w:val="16"/>
                <w:szCs w:val="16"/>
              </w:rPr>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color w:val="808080"/>
              </w:rPr>
            </w:pPr>
            <w:r w:rsidRPr="00A311A0">
              <w:rPr>
                <w:rFonts w:eastAsia="Times New Roman" w:cs="Arial"/>
                <w:color w:val="808080"/>
              </w:rPr>
              <w:t>ExtendedKeyUsage</w:t>
            </w:r>
            <w:r w:rsidRPr="00A311A0">
              <w:rPr>
                <w:rFonts w:eastAsia="Times New Roman" w:cs="Arial"/>
                <w:color w:val="808080"/>
              </w:rPr>
              <w:br/>
            </w:r>
            <w:r w:rsidRPr="00A311A0">
              <w:rPr>
                <w:color w:val="808080"/>
              </w:rPr>
              <w:t>{2 5 29 37}</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105A42">
              <w:rPr>
                <w:color w:val="808080"/>
              </w:rPr>
              <w:t>*)</w:t>
            </w:r>
          </w:p>
        </w:tc>
        <w:tc>
          <w:tcPr>
            <w:tcW w:w="80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FALSE</w:t>
            </w:r>
          </w:p>
        </w:tc>
      </w:tr>
      <w:tr w:rsidR="00001574" w:rsidRPr="00A311A0" w:rsidTr="00001574">
        <w:trPr>
          <w:trHeight w:val="370"/>
        </w:trPr>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color w:val="808080"/>
              </w:rPr>
            </w:pPr>
            <w:r w:rsidRPr="00A311A0">
              <w:rPr>
                <w:i/>
                <w:color w:val="808080"/>
              </w:rPr>
              <w:t>andere Erweiterungen</w:t>
            </w:r>
          </w:p>
        </w:tc>
        <w:tc>
          <w:tcPr>
            <w:tcW w:w="4559" w:type="dxa"/>
            <w:shd w:val="clear" w:color="auto" w:fill="auto"/>
          </w:tcPr>
          <w:p w:rsidR="00001574" w:rsidRPr="00A311A0" w:rsidRDefault="00001574" w:rsidP="00001574">
            <w:pPr>
              <w:pStyle w:val="gemTab9pt"/>
              <w:spacing w:beforeLines="20" w:before="48" w:afterLines="20" w:after="48"/>
              <w:rPr>
                <w:color w:val="808080"/>
              </w:rPr>
            </w:pPr>
          </w:p>
        </w:tc>
        <w:tc>
          <w:tcPr>
            <w:tcW w:w="577"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0</w:t>
            </w:r>
          </w:p>
        </w:tc>
        <w:tc>
          <w:tcPr>
            <w:tcW w:w="807" w:type="dxa"/>
            <w:shd w:val="clear" w:color="auto" w:fill="auto"/>
          </w:tcPr>
          <w:p w:rsidR="00001574" w:rsidRPr="00A311A0" w:rsidRDefault="00001574" w:rsidP="00001574">
            <w:pPr>
              <w:pStyle w:val="gemTab9pt"/>
              <w:spacing w:beforeLines="20" w:before="48" w:afterLines="20" w:after="48"/>
              <w:rPr>
                <w:color w:val="808080"/>
              </w:rPr>
            </w:pP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signatureAlgorithm</w:t>
            </w:r>
          </w:p>
        </w:tc>
        <w:tc>
          <w:tcPr>
            <w:tcW w:w="4559" w:type="dxa"/>
            <w:shd w:val="clear" w:color="auto" w:fill="auto"/>
          </w:tcPr>
          <w:p w:rsidR="00001574" w:rsidRPr="00A311A0" w:rsidRDefault="00001574" w:rsidP="00001574">
            <w:pPr>
              <w:pStyle w:val="gemTab9pt"/>
              <w:spacing w:before="20" w:after="20"/>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val="restart"/>
            <w:shd w:val="clear" w:color="auto" w:fill="auto"/>
          </w:tcPr>
          <w:p w:rsidR="00001574" w:rsidRPr="00A311A0" w:rsidRDefault="00001574" w:rsidP="00001574">
            <w:pPr>
              <w:pStyle w:val="gemTab9pt"/>
              <w:spacing w:beforeLines="20" w:before="48" w:afterLines="20" w:after="48"/>
              <w:rPr>
                <w:color w:val="808080"/>
              </w:rPr>
            </w:pPr>
          </w:p>
        </w:tc>
        <w:tc>
          <w:tcPr>
            <w:tcW w:w="807" w:type="dxa"/>
            <w:vMerge w:val="restart"/>
            <w:shd w:val="clear" w:color="auto" w:fill="auto"/>
          </w:tcPr>
          <w:p w:rsidR="00001574" w:rsidRPr="00A311A0" w:rsidRDefault="00001574" w:rsidP="00001574">
            <w:pPr>
              <w:pStyle w:val="gemTab9pt"/>
              <w:spacing w:beforeLines="20" w:before="48" w:afterLines="20" w:after="48"/>
              <w:rPr>
                <w:color w:val="808080"/>
              </w:rPr>
            </w:pP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A311A0" w:rsidRDefault="00001574" w:rsidP="00001574">
            <w:pPr>
              <w:pStyle w:val="gemTab9pt"/>
              <w:spacing w:beforeLines="20" w:before="48" w:afterLines="20" w:after="48"/>
              <w:rPr>
                <w:color w:val="808080"/>
              </w:rPr>
            </w:pPr>
          </w:p>
        </w:tc>
        <w:tc>
          <w:tcPr>
            <w:tcW w:w="807" w:type="dxa"/>
            <w:vMerge/>
            <w:shd w:val="clear" w:color="auto" w:fill="auto"/>
          </w:tcPr>
          <w:p w:rsidR="00001574" w:rsidRPr="00A311A0" w:rsidRDefault="00001574" w:rsidP="00001574">
            <w:pPr>
              <w:pStyle w:val="gemTab9pt"/>
              <w:spacing w:beforeLines="20" w:before="48" w:afterLines="20" w:after="48"/>
              <w:rPr>
                <w:color w:val="808080"/>
              </w:rPr>
            </w:pPr>
          </w:p>
        </w:tc>
      </w:tr>
    </w:tbl>
    <w:p w:rsidR="00001574" w:rsidRPr="006432C5" w:rsidRDefault="00001574" w:rsidP="00001574">
      <w:pPr>
        <w:pStyle w:val="gemAnmerkung"/>
      </w:pPr>
      <w:r w:rsidRPr="006432C5">
        <w:t>*) In AUT-Zertifikaten ge</w:t>
      </w:r>
      <w:r>
        <w:t>m</w:t>
      </w:r>
      <w:r w:rsidRPr="006432C5">
        <w:t>äß T</w:t>
      </w:r>
      <w:r>
        <w:t>ab_PKI_238 ist die Kardinalität</w:t>
      </w:r>
      <w:r w:rsidRPr="006432C5">
        <w:t xml:space="preserve"> der Erweiterung ExtendedKeyUsage gleich 1, in ENC- und OSIG-Zertifikaten gemäß Tab_PKI_239 und Tab_PKI_240 ist die Kardinalität gleich 0.</w:t>
      </w:r>
    </w:p>
    <w:p w:rsidR="00001574" w:rsidRDefault="00001574" w:rsidP="00001574">
      <w:pPr>
        <w:pStyle w:val="gemStandard"/>
      </w:pPr>
    </w:p>
    <w:p w:rsidR="00001574" w:rsidRPr="00E47E00" w:rsidRDefault="00001574" w:rsidP="00001574">
      <w:pPr>
        <w:pStyle w:val="Beschriftung"/>
        <w:jc w:val="left"/>
      </w:pPr>
      <w:bookmarkStart w:id="818" w:name="_Toc501452753"/>
      <w:r w:rsidRPr="00E47E00">
        <w:lastRenderedPageBreak/>
        <w:t xml:space="preserve">Tabelle </w:t>
      </w:r>
      <w:r w:rsidRPr="00E47E00">
        <w:fldChar w:fldCharType="begin"/>
      </w:r>
      <w:r w:rsidRPr="00E47E00">
        <w:instrText xml:space="preserve"> SEQ Tabelle \* ARABIC </w:instrText>
      </w:r>
      <w:r w:rsidRPr="00E47E00">
        <w:fldChar w:fldCharType="separate"/>
      </w:r>
      <w:r w:rsidR="00BF0362">
        <w:rPr>
          <w:noProof/>
        </w:rPr>
        <w:t>115</w:t>
      </w:r>
      <w:r w:rsidRPr="00E47E00">
        <w:fldChar w:fldCharType="end"/>
      </w:r>
      <w:r w:rsidRPr="00E47E00">
        <w:t>: Tab_SMCB_TID_DKTIG  Aufbau Telematik-ID in SMC-B-Zertifikaten der DKTIG</w:t>
      </w:r>
      <w:bookmarkEnd w:id="818"/>
    </w:p>
    <w:tbl>
      <w:tblPr>
        <w:tblW w:w="9015" w:type="dxa"/>
        <w:tblInd w:w="5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70" w:type="dxa"/>
          <w:right w:w="70" w:type="dxa"/>
        </w:tblCellMar>
        <w:tblLook w:val="0000" w:firstRow="0" w:lastRow="0" w:firstColumn="0" w:lastColumn="0" w:noHBand="0" w:noVBand="0"/>
      </w:tblPr>
      <w:tblGrid>
        <w:gridCol w:w="1519"/>
        <w:gridCol w:w="2096"/>
        <w:gridCol w:w="5400"/>
      </w:tblGrid>
      <w:tr w:rsidR="00001574" w:rsidRPr="00E47E00" w:rsidTr="00001574">
        <w:trPr>
          <w:trHeight w:val="510"/>
        </w:trPr>
        <w:tc>
          <w:tcPr>
            <w:tcW w:w="1519" w:type="dxa"/>
            <w:shd w:val="clear" w:color="auto" w:fill="FFFF99"/>
            <w:vAlign w:val="center"/>
          </w:tcPr>
          <w:p w:rsidR="00001574" w:rsidRPr="00E47E00" w:rsidRDefault="00001574" w:rsidP="00001574">
            <w:pPr>
              <w:spacing w:after="0"/>
              <w:jc w:val="center"/>
              <w:rPr>
                <w:rFonts w:eastAsia="Times New Roman" w:cs="Arial"/>
                <w:b/>
                <w:bCs/>
                <w:sz w:val="20"/>
                <w:szCs w:val="20"/>
              </w:rPr>
            </w:pPr>
            <w:r w:rsidRPr="00E47E00">
              <w:rPr>
                <w:rFonts w:eastAsia="Times New Roman" w:cs="Arial"/>
                <w:b/>
                <w:bCs/>
                <w:sz w:val="20"/>
                <w:szCs w:val="20"/>
              </w:rPr>
              <w:t>Präfix</w:t>
            </w:r>
            <w:r w:rsidRPr="00E47E00">
              <w:rPr>
                <w:rFonts w:eastAsia="Times New Roman" w:cs="Arial"/>
                <w:b/>
                <w:bCs/>
                <w:sz w:val="20"/>
                <w:szCs w:val="20"/>
              </w:rPr>
              <w:br/>
              <w:t xml:space="preserve">s. Kap </w:t>
            </w:r>
            <w:r>
              <w:rPr>
                <w:rFonts w:eastAsia="Times New Roman" w:cs="Arial"/>
                <w:b/>
                <w:bCs/>
                <w:sz w:val="20"/>
                <w:szCs w:val="20"/>
              </w:rPr>
              <w:fldChar w:fldCharType="begin" w:fldLock="1"/>
            </w:r>
            <w:r>
              <w:rPr>
                <w:rFonts w:eastAsia="Times New Roman" w:cs="Arial"/>
                <w:b/>
                <w:bCs/>
                <w:sz w:val="20"/>
                <w:szCs w:val="20"/>
              </w:rPr>
              <w:instrText xml:space="preserve"> REF _Ref398280091 \r \h </w:instrText>
            </w:r>
            <w:r>
              <w:rPr>
                <w:rFonts w:eastAsia="Times New Roman" w:cs="Arial"/>
                <w:b/>
                <w:bCs/>
                <w:sz w:val="20"/>
                <w:szCs w:val="20"/>
              </w:rPr>
            </w:r>
            <w:r>
              <w:rPr>
                <w:rFonts w:eastAsia="Times New Roman" w:cs="Arial"/>
                <w:b/>
                <w:bCs/>
                <w:sz w:val="20"/>
                <w:szCs w:val="20"/>
              </w:rPr>
              <w:fldChar w:fldCharType="separate"/>
            </w:r>
            <w:r>
              <w:rPr>
                <w:rFonts w:eastAsia="Times New Roman" w:cs="Arial"/>
                <w:b/>
                <w:bCs/>
                <w:sz w:val="20"/>
                <w:szCs w:val="20"/>
              </w:rPr>
              <w:t>4.7.2.1</w:t>
            </w:r>
            <w:r>
              <w:rPr>
                <w:rFonts w:eastAsia="Times New Roman" w:cs="Arial"/>
                <w:b/>
                <w:bCs/>
                <w:sz w:val="20"/>
                <w:szCs w:val="20"/>
              </w:rPr>
              <w:fldChar w:fldCharType="end"/>
            </w:r>
          </w:p>
        </w:tc>
        <w:tc>
          <w:tcPr>
            <w:tcW w:w="2096" w:type="dxa"/>
            <w:shd w:val="clear" w:color="auto" w:fill="FFFF99"/>
            <w:vAlign w:val="center"/>
          </w:tcPr>
          <w:p w:rsidR="00001574" w:rsidRPr="00E47E00" w:rsidRDefault="00001574" w:rsidP="00001574">
            <w:pPr>
              <w:spacing w:after="0"/>
              <w:jc w:val="center"/>
              <w:rPr>
                <w:rFonts w:eastAsia="Times New Roman" w:cs="Arial"/>
                <w:b/>
                <w:bCs/>
                <w:sz w:val="20"/>
                <w:szCs w:val="20"/>
              </w:rPr>
            </w:pPr>
            <w:r w:rsidRPr="00E47E00">
              <w:rPr>
                <w:rFonts w:eastAsia="Times New Roman" w:cs="Arial"/>
                <w:b/>
                <w:bCs/>
                <w:sz w:val="20"/>
                <w:szCs w:val="20"/>
              </w:rPr>
              <w:t>Separator</w:t>
            </w:r>
            <w:r w:rsidRPr="00E47E00">
              <w:rPr>
                <w:rFonts w:eastAsia="Times New Roman" w:cs="Arial"/>
                <w:b/>
                <w:bCs/>
                <w:sz w:val="20"/>
                <w:szCs w:val="20"/>
              </w:rPr>
              <w:br/>
              <w:t xml:space="preserve">s. Kap </w:t>
            </w:r>
            <w:r>
              <w:rPr>
                <w:rFonts w:eastAsia="Times New Roman" w:cs="Arial"/>
                <w:b/>
                <w:bCs/>
                <w:sz w:val="20"/>
                <w:szCs w:val="20"/>
              </w:rPr>
              <w:fldChar w:fldCharType="begin" w:fldLock="1"/>
            </w:r>
            <w:r>
              <w:rPr>
                <w:rFonts w:eastAsia="Times New Roman" w:cs="Arial"/>
                <w:b/>
                <w:bCs/>
                <w:sz w:val="20"/>
                <w:szCs w:val="20"/>
              </w:rPr>
              <w:instrText xml:space="preserve"> REF _Ref398280100 \r \h </w:instrText>
            </w:r>
            <w:r>
              <w:rPr>
                <w:rFonts w:eastAsia="Times New Roman" w:cs="Arial"/>
                <w:b/>
                <w:bCs/>
                <w:sz w:val="20"/>
                <w:szCs w:val="20"/>
              </w:rPr>
            </w:r>
            <w:r>
              <w:rPr>
                <w:rFonts w:eastAsia="Times New Roman" w:cs="Arial"/>
                <w:b/>
                <w:bCs/>
                <w:sz w:val="20"/>
                <w:szCs w:val="20"/>
              </w:rPr>
              <w:fldChar w:fldCharType="separate"/>
            </w:r>
            <w:r>
              <w:rPr>
                <w:rFonts w:eastAsia="Times New Roman" w:cs="Arial"/>
                <w:b/>
                <w:bCs/>
                <w:sz w:val="20"/>
                <w:szCs w:val="20"/>
              </w:rPr>
              <w:t>4.7.2.2</w:t>
            </w:r>
            <w:r>
              <w:rPr>
                <w:rFonts w:eastAsia="Times New Roman" w:cs="Arial"/>
                <w:b/>
                <w:bCs/>
                <w:sz w:val="20"/>
                <w:szCs w:val="20"/>
              </w:rPr>
              <w:fldChar w:fldCharType="end"/>
            </w:r>
          </w:p>
        </w:tc>
        <w:tc>
          <w:tcPr>
            <w:tcW w:w="5400" w:type="dxa"/>
            <w:shd w:val="clear" w:color="auto" w:fill="FFFF99"/>
            <w:vAlign w:val="center"/>
          </w:tcPr>
          <w:p w:rsidR="00001574" w:rsidRPr="00E47E00" w:rsidRDefault="00001574" w:rsidP="00001574">
            <w:pPr>
              <w:spacing w:after="0"/>
              <w:jc w:val="center"/>
              <w:rPr>
                <w:rFonts w:eastAsia="Times New Roman" w:cs="Arial"/>
                <w:b/>
                <w:bCs/>
                <w:sz w:val="20"/>
                <w:szCs w:val="20"/>
              </w:rPr>
            </w:pPr>
            <w:r w:rsidRPr="00E47E00">
              <w:rPr>
                <w:rFonts w:eastAsia="Times New Roman" w:cs="Arial"/>
                <w:b/>
                <w:bCs/>
                <w:sz w:val="20"/>
                <w:szCs w:val="20"/>
              </w:rPr>
              <w:t>Fortsatz</w:t>
            </w:r>
            <w:r w:rsidRPr="00E47E00">
              <w:rPr>
                <w:rFonts w:eastAsia="Times New Roman" w:cs="Arial"/>
                <w:b/>
                <w:bCs/>
                <w:sz w:val="20"/>
                <w:szCs w:val="20"/>
              </w:rPr>
              <w:br/>
              <w:t xml:space="preserve">s. Kap </w:t>
            </w:r>
            <w:r>
              <w:rPr>
                <w:rFonts w:eastAsia="Times New Roman" w:cs="Arial"/>
                <w:b/>
                <w:bCs/>
                <w:sz w:val="20"/>
                <w:szCs w:val="20"/>
              </w:rPr>
              <w:fldChar w:fldCharType="begin" w:fldLock="1"/>
            </w:r>
            <w:r>
              <w:rPr>
                <w:rFonts w:eastAsia="Times New Roman" w:cs="Arial"/>
                <w:b/>
                <w:bCs/>
                <w:sz w:val="20"/>
                <w:szCs w:val="20"/>
              </w:rPr>
              <w:instrText xml:space="preserve"> REF _Ref398280108 \r \h </w:instrText>
            </w:r>
            <w:r>
              <w:rPr>
                <w:rFonts w:eastAsia="Times New Roman" w:cs="Arial"/>
                <w:b/>
                <w:bCs/>
                <w:sz w:val="20"/>
                <w:szCs w:val="20"/>
              </w:rPr>
            </w:r>
            <w:r>
              <w:rPr>
                <w:rFonts w:eastAsia="Times New Roman" w:cs="Arial"/>
                <w:b/>
                <w:bCs/>
                <w:sz w:val="20"/>
                <w:szCs w:val="20"/>
              </w:rPr>
              <w:fldChar w:fldCharType="separate"/>
            </w:r>
            <w:r>
              <w:rPr>
                <w:rFonts w:eastAsia="Times New Roman" w:cs="Arial"/>
                <w:b/>
                <w:bCs/>
                <w:sz w:val="20"/>
                <w:szCs w:val="20"/>
              </w:rPr>
              <w:t>4.7.2.3</w:t>
            </w:r>
            <w:r>
              <w:rPr>
                <w:rFonts w:eastAsia="Times New Roman" w:cs="Arial"/>
                <w:b/>
                <w:bCs/>
                <w:sz w:val="20"/>
                <w:szCs w:val="20"/>
              </w:rPr>
              <w:fldChar w:fldCharType="end"/>
            </w:r>
          </w:p>
        </w:tc>
      </w:tr>
      <w:tr w:rsidR="00001574" w:rsidRPr="00E47E00" w:rsidTr="00001574">
        <w:trPr>
          <w:trHeight w:val="510"/>
        </w:trPr>
        <w:tc>
          <w:tcPr>
            <w:tcW w:w="1519" w:type="dxa"/>
            <w:shd w:val="clear" w:color="auto" w:fill="auto"/>
            <w:vAlign w:val="center"/>
          </w:tcPr>
          <w:p w:rsidR="00001574" w:rsidRPr="00E47E00" w:rsidRDefault="00001574" w:rsidP="00001574">
            <w:pPr>
              <w:pStyle w:val="gemStandard"/>
              <w:jc w:val="center"/>
              <w:rPr>
                <w:sz w:val="20"/>
                <w:szCs w:val="20"/>
              </w:rPr>
            </w:pPr>
            <w:r w:rsidRPr="00E47E00">
              <w:rPr>
                <w:rFonts w:eastAsia="Times New Roman" w:cs="Arial"/>
                <w:bCs/>
                <w:sz w:val="20"/>
                <w:szCs w:val="20"/>
              </w:rPr>
              <w:t>Krankenhaus</w:t>
            </w:r>
          </w:p>
        </w:tc>
        <w:tc>
          <w:tcPr>
            <w:tcW w:w="2096" w:type="dxa"/>
            <w:shd w:val="clear" w:color="auto" w:fill="auto"/>
            <w:vAlign w:val="center"/>
          </w:tcPr>
          <w:p w:rsidR="00001574" w:rsidRPr="00E47E00" w:rsidRDefault="00001574" w:rsidP="00001574">
            <w:pPr>
              <w:pStyle w:val="gemStandard"/>
              <w:jc w:val="center"/>
              <w:rPr>
                <w:sz w:val="20"/>
                <w:szCs w:val="20"/>
              </w:rPr>
            </w:pPr>
          </w:p>
        </w:tc>
        <w:tc>
          <w:tcPr>
            <w:tcW w:w="5400" w:type="dxa"/>
            <w:shd w:val="clear" w:color="auto" w:fill="auto"/>
            <w:vAlign w:val="center"/>
          </w:tcPr>
          <w:p w:rsidR="00001574" w:rsidRPr="00E47E00" w:rsidRDefault="00001574" w:rsidP="00001574">
            <w:pPr>
              <w:pStyle w:val="gemStandard"/>
              <w:jc w:val="center"/>
              <w:rPr>
                <w:rFonts w:eastAsia="Times New Roman" w:cs="Arial"/>
                <w:bCs/>
                <w:sz w:val="20"/>
                <w:szCs w:val="20"/>
              </w:rPr>
            </w:pPr>
            <w:r w:rsidRPr="00E47E00">
              <w:rPr>
                <w:rFonts w:eastAsia="Times New Roman" w:cs="Arial"/>
                <w:bCs/>
                <w:sz w:val="20"/>
                <w:szCs w:val="20"/>
              </w:rPr>
              <w:t>SMC-B Kennzeichen +</w:t>
            </w:r>
            <w:r w:rsidRPr="00E47E00">
              <w:rPr>
                <w:rFonts w:eastAsia="Times New Roman" w:cs="Arial"/>
                <w:bCs/>
                <w:sz w:val="20"/>
                <w:szCs w:val="20"/>
              </w:rPr>
              <w:br/>
              <w:t>Institutsindividuelle Kennzeichnung</w:t>
            </w:r>
          </w:p>
        </w:tc>
      </w:tr>
      <w:tr w:rsidR="00001574" w:rsidRPr="00E47E00" w:rsidTr="00001574">
        <w:trPr>
          <w:trHeight w:val="510"/>
        </w:trPr>
        <w:tc>
          <w:tcPr>
            <w:tcW w:w="1519" w:type="dxa"/>
            <w:shd w:val="clear" w:color="auto" w:fill="auto"/>
            <w:vAlign w:val="center"/>
          </w:tcPr>
          <w:p w:rsidR="00001574" w:rsidRPr="00E47E00" w:rsidRDefault="00001574" w:rsidP="00001574">
            <w:pPr>
              <w:pStyle w:val="gemStandard"/>
              <w:jc w:val="center"/>
              <w:rPr>
                <w:sz w:val="20"/>
                <w:szCs w:val="20"/>
              </w:rPr>
            </w:pPr>
            <w:r w:rsidRPr="00E47E00">
              <w:rPr>
                <w:sz w:val="20"/>
                <w:szCs w:val="20"/>
              </w:rPr>
              <w:t>5</w:t>
            </w:r>
          </w:p>
        </w:tc>
        <w:tc>
          <w:tcPr>
            <w:tcW w:w="2096" w:type="dxa"/>
            <w:shd w:val="clear" w:color="auto" w:fill="auto"/>
            <w:vAlign w:val="center"/>
          </w:tcPr>
          <w:p w:rsidR="00001574" w:rsidRPr="00E47E00" w:rsidRDefault="00001574" w:rsidP="00001574">
            <w:pPr>
              <w:pStyle w:val="gemStandard"/>
              <w:jc w:val="center"/>
              <w:rPr>
                <w:sz w:val="20"/>
                <w:szCs w:val="20"/>
              </w:rPr>
            </w:pPr>
            <w:r w:rsidRPr="00E47E00">
              <w:rPr>
                <w:sz w:val="20"/>
                <w:szCs w:val="20"/>
              </w:rPr>
              <w:t>-</w:t>
            </w:r>
          </w:p>
        </w:tc>
        <w:tc>
          <w:tcPr>
            <w:tcW w:w="5400" w:type="dxa"/>
            <w:shd w:val="clear" w:color="auto" w:fill="auto"/>
            <w:vAlign w:val="center"/>
          </w:tcPr>
          <w:p w:rsidR="00001574" w:rsidRPr="00E47E00" w:rsidRDefault="00001574" w:rsidP="00001574">
            <w:pPr>
              <w:pStyle w:val="gemStandard"/>
              <w:ind w:left="121"/>
              <w:jc w:val="center"/>
              <w:rPr>
                <w:sz w:val="20"/>
                <w:szCs w:val="20"/>
              </w:rPr>
            </w:pPr>
            <w:r w:rsidRPr="00E47E00">
              <w:rPr>
                <w:sz w:val="20"/>
                <w:szCs w:val="20"/>
              </w:rPr>
              <w:t>2 &lt;gem. Freigabedaten der DKTIG&gt;</w:t>
            </w:r>
          </w:p>
        </w:tc>
      </w:tr>
    </w:tbl>
    <w:p w:rsidR="00001574" w:rsidRPr="00E47E00" w:rsidRDefault="00001574" w:rsidP="0083095D">
      <w:pPr>
        <w:pStyle w:val="berschrift2"/>
      </w:pPr>
      <w:bookmarkStart w:id="819" w:name="_Toc452468767"/>
      <w:bookmarkStart w:id="820" w:name="_Toc501718057"/>
      <w:r w:rsidRPr="005B10D3">
        <w:t>A4 – GKV-Spitzenverband</w:t>
      </w:r>
      <w:bookmarkEnd w:id="820"/>
    </w:p>
    <w:p w:rsidR="00001574" w:rsidRPr="00E50BC3" w:rsidRDefault="00001574" w:rsidP="00001574">
      <w:pPr>
        <w:pStyle w:val="gemStandard"/>
        <w:rPr>
          <w:highlight w:val="lightGray"/>
        </w:rPr>
      </w:pPr>
      <w:r w:rsidRPr="00E50BC3">
        <w:t>Die nachfolgende Profiltabelle des GKV-Spitzenverbandes gilt für Betriebsstätten bzw. Geschäftsstellen der gesetzlichen Krankenkassen.</w:t>
      </w:r>
    </w:p>
    <w:p w:rsidR="00001574" w:rsidRPr="00E50BC3" w:rsidRDefault="00001574" w:rsidP="00001574">
      <w:pPr>
        <w:pStyle w:val="gemStandard"/>
        <w:rPr>
          <w:highlight w:val="lightGray"/>
        </w:rPr>
      </w:pPr>
    </w:p>
    <w:p w:rsidR="00001574" w:rsidRPr="0061791D" w:rsidRDefault="00001574" w:rsidP="00001574">
      <w:pPr>
        <w:pStyle w:val="Beschriftung"/>
        <w:jc w:val="left"/>
        <w:rPr>
          <w:highlight w:val="lightGray"/>
        </w:rPr>
      </w:pPr>
      <w:bookmarkStart w:id="821" w:name="_Toc501452754"/>
      <w:r w:rsidRPr="0061791D">
        <w:t xml:space="preserve">Tabelle </w:t>
      </w:r>
      <w:r w:rsidRPr="0061791D">
        <w:fldChar w:fldCharType="begin"/>
      </w:r>
      <w:r w:rsidRPr="0061791D">
        <w:instrText xml:space="preserve"> SEQ Tabelle \* ARABIC </w:instrText>
      </w:r>
      <w:r w:rsidRPr="0061791D">
        <w:rPr>
          <w:highlight w:val="lightGray"/>
        </w:rPr>
        <w:fldChar w:fldCharType="separate"/>
      </w:r>
      <w:r w:rsidR="00BF0362">
        <w:rPr>
          <w:noProof/>
        </w:rPr>
        <w:t>116</w:t>
      </w:r>
      <w:r w:rsidRPr="0061791D">
        <w:fldChar w:fldCharType="end"/>
      </w:r>
      <w:r w:rsidRPr="0061791D">
        <w:t>: Tab_SMCB_KTR SMC-B-Zertifikate für Mitarbeiter Kostenträger</w:t>
      </w:r>
      <w:bookmarkEnd w:id="821"/>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840C56" w:rsidTr="00001574">
        <w:trPr>
          <w:cantSplit/>
          <w:trHeight w:val="298"/>
          <w:tblHeader/>
        </w:trPr>
        <w:tc>
          <w:tcPr>
            <w:tcW w:w="3165" w:type="dxa"/>
            <w:gridSpan w:val="4"/>
            <w:shd w:val="clear" w:color="auto" w:fill="E0E0E0"/>
          </w:tcPr>
          <w:p w:rsidR="00001574" w:rsidRPr="00840C56" w:rsidRDefault="00001574" w:rsidP="00001574">
            <w:pPr>
              <w:pStyle w:val="gemTab9pt"/>
              <w:spacing w:beforeLines="20" w:before="48" w:afterLines="20" w:after="48"/>
              <w:rPr>
                <w:b/>
              </w:rPr>
            </w:pPr>
            <w:r w:rsidRPr="00840C56">
              <w:rPr>
                <w:b/>
              </w:rPr>
              <w:t>Element</w:t>
            </w:r>
          </w:p>
        </w:tc>
        <w:tc>
          <w:tcPr>
            <w:tcW w:w="4559" w:type="dxa"/>
            <w:shd w:val="clear" w:color="auto" w:fill="E0E0E0"/>
          </w:tcPr>
          <w:p w:rsidR="00001574" w:rsidRPr="00840C56" w:rsidRDefault="00001574" w:rsidP="00001574">
            <w:pPr>
              <w:pStyle w:val="gemTab9pt"/>
              <w:spacing w:beforeLines="20" w:before="48" w:afterLines="20" w:after="48"/>
              <w:rPr>
                <w:b/>
              </w:rPr>
            </w:pPr>
            <w:r w:rsidRPr="00840C56">
              <w:rPr>
                <w:b/>
              </w:rPr>
              <w:t>Inhalt</w:t>
            </w:r>
          </w:p>
        </w:tc>
        <w:tc>
          <w:tcPr>
            <w:tcW w:w="577" w:type="dxa"/>
            <w:shd w:val="clear" w:color="auto" w:fill="E0E0E0"/>
          </w:tcPr>
          <w:p w:rsidR="00001574" w:rsidRPr="00840C56" w:rsidRDefault="00001574" w:rsidP="00001574">
            <w:pPr>
              <w:pStyle w:val="gemTab9pt"/>
              <w:spacing w:beforeLines="20" w:before="48" w:afterLines="20" w:after="48"/>
              <w:rPr>
                <w:b/>
              </w:rPr>
            </w:pPr>
            <w:r w:rsidRPr="00840C56">
              <w:rPr>
                <w:b/>
              </w:rPr>
              <w:t>Kar.</w:t>
            </w:r>
          </w:p>
        </w:tc>
        <w:tc>
          <w:tcPr>
            <w:tcW w:w="807" w:type="dxa"/>
            <w:shd w:val="clear" w:color="auto" w:fill="E0E0E0"/>
          </w:tcPr>
          <w:p w:rsidR="00001574" w:rsidRPr="00840C56" w:rsidRDefault="00001574" w:rsidP="00001574">
            <w:pPr>
              <w:pStyle w:val="gemTab9pt"/>
              <w:spacing w:beforeLines="20" w:before="48" w:afterLines="20" w:after="48"/>
              <w:rPr>
                <w:b/>
              </w:rPr>
            </w:pPr>
          </w:p>
        </w:tc>
      </w:tr>
      <w:tr w:rsidR="00001574" w:rsidRPr="00840C56" w:rsidTr="00001574">
        <w:tc>
          <w:tcPr>
            <w:tcW w:w="3165" w:type="dxa"/>
            <w:gridSpan w:val="4"/>
            <w:shd w:val="clear" w:color="auto" w:fill="auto"/>
          </w:tcPr>
          <w:p w:rsidR="00001574" w:rsidRPr="00840C56" w:rsidRDefault="00001574" w:rsidP="00001574">
            <w:pPr>
              <w:pStyle w:val="gemTab9pt"/>
              <w:spacing w:beforeLines="20" w:before="48" w:afterLines="20" w:after="48"/>
            </w:pPr>
            <w:r w:rsidRPr="00840C56">
              <w:t>certificate</w:t>
            </w:r>
          </w:p>
        </w:tc>
        <w:tc>
          <w:tcPr>
            <w:tcW w:w="5943" w:type="dxa"/>
            <w:gridSpan w:val="3"/>
            <w:shd w:val="clear" w:color="auto" w:fill="auto"/>
          </w:tcPr>
          <w:p w:rsidR="00001574" w:rsidRPr="00840C56" w:rsidRDefault="00001574" w:rsidP="00001574">
            <w:pPr>
              <w:pStyle w:val="gemTab9pt"/>
              <w:spacing w:beforeLines="20" w:before="48" w:afterLines="20" w:after="48"/>
            </w:pPr>
            <w:r w:rsidRPr="00840C56">
              <w:t>C.HCI.AUT, C.HCI.ENC, C.HCI.OSIG</w:t>
            </w:r>
          </w:p>
        </w:tc>
      </w:tr>
      <w:tr w:rsidR="00001574" w:rsidRPr="00840C56" w:rsidTr="00001574">
        <w:tc>
          <w:tcPr>
            <w:tcW w:w="288" w:type="dxa"/>
            <w:vMerge w:val="restart"/>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FFFF99"/>
          </w:tcPr>
          <w:p w:rsidR="00001574" w:rsidRPr="00840C56" w:rsidRDefault="00001574" w:rsidP="00001574">
            <w:pPr>
              <w:pStyle w:val="gemTab9pt"/>
              <w:spacing w:beforeLines="20" w:before="48" w:afterLines="20" w:after="48"/>
            </w:pPr>
            <w:r w:rsidRPr="00840C56">
              <w:t>tbsCertificate</w:t>
            </w:r>
          </w:p>
        </w:tc>
        <w:tc>
          <w:tcPr>
            <w:tcW w:w="4559" w:type="dxa"/>
            <w:shd w:val="clear" w:color="auto" w:fill="FFFF99"/>
          </w:tcPr>
          <w:p w:rsidR="00001574" w:rsidRPr="00840C56" w:rsidRDefault="00001574" w:rsidP="00001574">
            <w:pPr>
              <w:pStyle w:val="gemTab9pt"/>
              <w:spacing w:beforeLines="20" w:before="48" w:afterLines="20" w:after="48"/>
            </w:pP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val="restart"/>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version</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serialNumber</w:t>
            </w:r>
          </w:p>
        </w:tc>
        <w:tc>
          <w:tcPr>
            <w:tcW w:w="4559" w:type="dxa"/>
            <w:shd w:val="clear" w:color="auto" w:fill="auto"/>
          </w:tcPr>
          <w:p w:rsidR="00001574" w:rsidRPr="00840C56" w:rsidRDefault="00001574" w:rsidP="00001574">
            <w:pPr>
              <w:pStyle w:val="gemTab9pt"/>
              <w:spacing w:beforeLines="20" w:before="48" w:afterLines="20" w:after="48"/>
              <w:rPr>
                <w:i/>
                <w:color w:val="808080"/>
                <w:szCs w:val="18"/>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signature</w:t>
            </w:r>
          </w:p>
        </w:tc>
        <w:tc>
          <w:tcPr>
            <w:tcW w:w="4559" w:type="dxa"/>
            <w:shd w:val="clear" w:color="auto" w:fill="auto"/>
          </w:tcPr>
          <w:p w:rsidR="00001574" w:rsidRPr="00840C56" w:rsidRDefault="00001574" w:rsidP="00001574">
            <w:pPr>
              <w:pStyle w:val="gemTab9pt"/>
              <w:spacing w:before="20" w:after="20"/>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issuer</w:t>
            </w:r>
          </w:p>
        </w:tc>
        <w:tc>
          <w:tcPr>
            <w:tcW w:w="4559" w:type="dxa"/>
            <w:shd w:val="clear" w:color="auto" w:fill="auto"/>
          </w:tcPr>
          <w:p w:rsidR="00001574" w:rsidRPr="00840C56" w:rsidRDefault="00001574" w:rsidP="00001574">
            <w:pPr>
              <w:pStyle w:val="gemTab9pt"/>
              <w:spacing w:beforeLines="20" w:before="48" w:afterLines="20" w:after="48"/>
              <w:rPr>
                <w:i/>
                <w:color w:val="808080"/>
                <w:szCs w:val="18"/>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validity</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i/>
                <w:color w:val="808080"/>
                <w:szCs w:val="18"/>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subject</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commonName</w:t>
            </w:r>
          </w:p>
        </w:tc>
        <w:tc>
          <w:tcPr>
            <w:tcW w:w="4559" w:type="dxa"/>
            <w:shd w:val="clear" w:color="auto" w:fill="auto"/>
          </w:tcPr>
          <w:p w:rsidR="00001574" w:rsidRPr="000033C3" w:rsidRDefault="00001574" w:rsidP="00001574">
            <w:pPr>
              <w:pStyle w:val="gemTab9pt"/>
              <w:spacing w:beforeLines="20" w:before="48" w:afterLines="20" w:after="48"/>
              <w:rPr>
                <w:highlight w:val="magenta"/>
              </w:rPr>
            </w:pPr>
            <w:r w:rsidRPr="000033C3">
              <w:t>Kurzbezeichnung der Krankenkasse gemäß Freigabedaten des GKV-SV</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trike/>
                <w:sz w:val="16"/>
                <w:szCs w:val="16"/>
                <w:highlight w:val="magenta"/>
              </w:rPr>
            </w:pPr>
            <w:r w:rsidRPr="000033C3">
              <w:t>1</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title</w:t>
            </w:r>
          </w:p>
        </w:tc>
        <w:tc>
          <w:tcPr>
            <w:tcW w:w="4559" w:type="dxa"/>
            <w:shd w:val="clear" w:color="auto" w:fill="auto"/>
          </w:tcPr>
          <w:p w:rsidR="00001574" w:rsidRPr="000033C3" w:rsidRDefault="00001574" w:rsidP="00001574">
            <w:pPr>
              <w:pStyle w:val="gemTab9pt"/>
              <w:spacing w:beforeLines="20" w:before="48" w:afterLines="20" w:after="48"/>
              <w:rPr>
                <w:strike/>
                <w:highlight w:val="magenta"/>
              </w:rPr>
            </w:pPr>
            <w:r w:rsidRPr="000033C3">
              <w:t>nicht belegt</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0</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givenName</w:t>
            </w:r>
          </w:p>
        </w:tc>
        <w:tc>
          <w:tcPr>
            <w:tcW w:w="4559" w:type="dxa"/>
            <w:shd w:val="clear" w:color="auto" w:fill="auto"/>
          </w:tcPr>
          <w:p w:rsidR="00001574" w:rsidRPr="000033C3" w:rsidRDefault="00001574" w:rsidP="00001574">
            <w:pPr>
              <w:pStyle w:val="gemTab9pt"/>
              <w:spacing w:beforeLines="20" w:before="48" w:afterLines="20" w:after="48"/>
              <w:rPr>
                <w:strike/>
                <w:highlight w:val="magenta"/>
              </w:rPr>
            </w:pPr>
            <w:r w:rsidRPr="000033C3">
              <w:t>nicht belegt</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0</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surName</w:t>
            </w:r>
          </w:p>
        </w:tc>
        <w:tc>
          <w:tcPr>
            <w:tcW w:w="4559" w:type="dxa"/>
            <w:shd w:val="clear" w:color="auto" w:fill="auto"/>
          </w:tcPr>
          <w:p w:rsidR="00001574" w:rsidRPr="000033C3" w:rsidRDefault="00001574" w:rsidP="00001574">
            <w:pPr>
              <w:pStyle w:val="gemTab9pt"/>
              <w:spacing w:beforeLines="20" w:before="48" w:afterLines="20" w:after="48"/>
              <w:rPr>
                <w:strike/>
                <w:highlight w:val="magenta"/>
              </w:rPr>
            </w:pPr>
            <w:r w:rsidRPr="000033C3">
              <w:t>nicht belegt</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0</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serialNumber</w:t>
            </w:r>
          </w:p>
        </w:tc>
        <w:tc>
          <w:tcPr>
            <w:tcW w:w="4559" w:type="dxa"/>
            <w:shd w:val="clear" w:color="auto" w:fill="auto"/>
          </w:tcPr>
          <w:p w:rsidR="00001574" w:rsidRPr="000033C3" w:rsidRDefault="00001574" w:rsidP="00001574">
            <w:pPr>
              <w:pStyle w:val="gemTab9pt"/>
              <w:tabs>
                <w:tab w:val="left" w:pos="993"/>
              </w:tabs>
              <w:spacing w:beforeLines="20" w:before="48" w:afterLines="20" w:after="48"/>
              <w:rPr>
                <w:highlight w:val="magenta"/>
              </w:rPr>
            </w:pPr>
            <w:r w:rsidRPr="000033C3">
              <w:t>TI-weit eindeutiger Identifier der Karte in der Form: &lt;TSP-ID&gt;.&lt;ICCSN&gt;</w:t>
            </w:r>
          </w:p>
          <w:p w:rsidR="00001574" w:rsidRPr="000033C3" w:rsidRDefault="00001574" w:rsidP="00001574">
            <w:pPr>
              <w:pStyle w:val="gemTab9pt"/>
              <w:tabs>
                <w:tab w:val="left" w:pos="993"/>
              </w:tabs>
              <w:spacing w:beforeLines="20" w:before="48" w:afterLines="20" w:after="48"/>
              <w:rPr>
                <w:highlight w:val="magenta"/>
              </w:rPr>
            </w:pPr>
            <w:r w:rsidRPr="000033C3">
              <w:rPr>
                <w:color w:val="000000"/>
              </w:rPr>
              <w:t>(&lt;TSP-ID&gt; gemäß Tab_PKI_109 Werte für das Präfix &lt;TSP-ID&gt;)</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1</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organizationalUnitName</w:t>
            </w:r>
          </w:p>
        </w:tc>
        <w:tc>
          <w:tcPr>
            <w:tcW w:w="4559" w:type="dxa"/>
            <w:shd w:val="clear" w:color="auto" w:fill="auto"/>
          </w:tcPr>
          <w:p w:rsidR="00001574" w:rsidRPr="000033C3" w:rsidRDefault="00001574" w:rsidP="00001574">
            <w:pPr>
              <w:pStyle w:val="gemTab9pt"/>
              <w:spacing w:beforeLines="20" w:before="48" w:afterLines="20" w:after="48"/>
              <w:rPr>
                <w:strike/>
                <w:highlight w:val="magenta"/>
              </w:rPr>
            </w:pPr>
            <w:r w:rsidRPr="000033C3">
              <w:t>nicht belegt</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0</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organizationName</w:t>
            </w:r>
          </w:p>
        </w:tc>
        <w:tc>
          <w:tcPr>
            <w:tcW w:w="4559" w:type="dxa"/>
            <w:shd w:val="clear" w:color="auto" w:fill="auto"/>
          </w:tcPr>
          <w:p w:rsidR="00001574" w:rsidRPr="000033C3" w:rsidRDefault="00001574" w:rsidP="00001574">
            <w:pPr>
              <w:pStyle w:val="gemTab9pt"/>
              <w:spacing w:beforeLines="20" w:before="48" w:afterLines="20" w:after="48"/>
              <w:rPr>
                <w:highlight w:val="magenta"/>
              </w:rPr>
            </w:pPr>
            <w:r w:rsidRPr="000033C3">
              <w:t>8-stellige eindeutige Betriebsnummer (BBNR) der Krankenkassenhauptverwaltung gemäß Freigabedaten des GKV-SV</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1</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streetAddress</w:t>
            </w:r>
          </w:p>
        </w:tc>
        <w:tc>
          <w:tcPr>
            <w:tcW w:w="4559" w:type="dxa"/>
            <w:shd w:val="clear" w:color="auto" w:fill="auto"/>
          </w:tcPr>
          <w:p w:rsidR="00001574" w:rsidRPr="000033C3" w:rsidRDefault="00001574" w:rsidP="00001574">
            <w:pPr>
              <w:pStyle w:val="gemTab9pt"/>
              <w:spacing w:beforeLines="20" w:before="48" w:afterLines="20" w:after="48"/>
              <w:rPr>
                <w:highlight w:val="magenta"/>
              </w:rPr>
            </w:pPr>
            <w:r w:rsidRPr="000033C3">
              <w:t>Straßenanschrift und Hausnummer des Krankenkassenhauptsitzes gemäß Freigabedaten des GKV-SV</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1</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postalCode</w:t>
            </w:r>
          </w:p>
        </w:tc>
        <w:tc>
          <w:tcPr>
            <w:tcW w:w="4559" w:type="dxa"/>
            <w:shd w:val="clear" w:color="auto" w:fill="auto"/>
          </w:tcPr>
          <w:p w:rsidR="00001574" w:rsidRPr="000033C3" w:rsidRDefault="00001574" w:rsidP="00001574">
            <w:pPr>
              <w:pStyle w:val="gemTab9pt"/>
              <w:spacing w:beforeLines="20" w:before="48" w:afterLines="20" w:after="48"/>
              <w:rPr>
                <w:highlight w:val="magenta"/>
              </w:rPr>
            </w:pPr>
            <w:r w:rsidRPr="000033C3">
              <w:t>Postleitzahl des Krankenkassenhauptsitzes gemäß Freigabedaten des GKV-SV (Deutsche PLZ werden 5-stellig abgebildet)</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1</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localityName</w:t>
            </w:r>
          </w:p>
        </w:tc>
        <w:tc>
          <w:tcPr>
            <w:tcW w:w="4559" w:type="dxa"/>
            <w:shd w:val="clear" w:color="auto" w:fill="auto"/>
          </w:tcPr>
          <w:p w:rsidR="00001574" w:rsidRPr="000033C3" w:rsidRDefault="00001574" w:rsidP="00001574">
            <w:pPr>
              <w:pStyle w:val="gemTab9pt"/>
              <w:spacing w:beforeLines="20" w:before="48" w:afterLines="20" w:after="48"/>
              <w:rPr>
                <w:highlight w:val="magenta"/>
              </w:rPr>
            </w:pPr>
            <w:r w:rsidRPr="000033C3">
              <w:t>Stadt des Krankenkassenhauptsitzes gemäß Freigabedaten des GKV-SV</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1</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0033C3"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stateOrProvinceName</w:t>
            </w:r>
          </w:p>
        </w:tc>
        <w:tc>
          <w:tcPr>
            <w:tcW w:w="4559" w:type="dxa"/>
            <w:shd w:val="clear" w:color="auto" w:fill="auto"/>
          </w:tcPr>
          <w:p w:rsidR="00001574" w:rsidRPr="000033C3" w:rsidRDefault="00001574" w:rsidP="00001574">
            <w:pPr>
              <w:pStyle w:val="gemTab9pt"/>
              <w:spacing w:beforeLines="20" w:before="48" w:afterLines="20" w:after="48"/>
              <w:rPr>
                <w:strike/>
                <w:highlight w:val="magenta"/>
              </w:rPr>
            </w:pPr>
            <w:r w:rsidRPr="000033C3">
              <w:t>nicht belegt</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0</w:t>
            </w:r>
          </w:p>
        </w:tc>
        <w:tc>
          <w:tcPr>
            <w:tcW w:w="807" w:type="dxa"/>
            <w:vMerge/>
            <w:shd w:val="clear" w:color="auto" w:fill="auto"/>
          </w:tcPr>
          <w:p w:rsidR="00001574" w:rsidRPr="000033C3" w:rsidRDefault="00001574" w:rsidP="00001574">
            <w:pPr>
              <w:pStyle w:val="gemTab9pt"/>
              <w:spacing w:beforeLines="20" w:before="48" w:afterLines="20" w:after="48"/>
              <w:rPr>
                <w:highlight w:val="magenta"/>
              </w:rPr>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countryName</w:t>
            </w:r>
          </w:p>
        </w:tc>
        <w:tc>
          <w:tcPr>
            <w:tcW w:w="4559" w:type="dxa"/>
            <w:shd w:val="clear" w:color="auto" w:fill="auto"/>
          </w:tcPr>
          <w:p w:rsidR="00001574" w:rsidRPr="00840C56" w:rsidRDefault="00001574" w:rsidP="00001574">
            <w:pPr>
              <w:pStyle w:val="gemTab9pt"/>
              <w:spacing w:beforeLines="20" w:before="48" w:afterLines="20" w:after="48"/>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andere Attribute</w:t>
            </w:r>
          </w:p>
        </w:tc>
        <w:tc>
          <w:tcPr>
            <w:tcW w:w="4559" w:type="dxa"/>
            <w:shd w:val="clear" w:color="auto" w:fill="auto"/>
          </w:tcPr>
          <w:p w:rsidR="00001574" w:rsidRPr="00840C56" w:rsidRDefault="00001574" w:rsidP="00001574">
            <w:pPr>
              <w:pStyle w:val="gemTab9pt"/>
              <w:spacing w:beforeLines="20" w:before="48" w:afterLines="20" w:after="48"/>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subjectPublicKeyInfo</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extensions</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shd w:val="clear" w:color="auto" w:fill="B3B3B3"/>
          </w:tcPr>
          <w:p w:rsidR="00001574" w:rsidRPr="00840C56" w:rsidRDefault="00001574" w:rsidP="00001574">
            <w:pPr>
              <w:pStyle w:val="gemTab9pt"/>
              <w:spacing w:beforeLines="20" w:before="48" w:afterLines="20" w:after="48"/>
            </w:pPr>
            <w:r w:rsidRPr="00840C56">
              <w:t>critical</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808080"/>
              </w:rPr>
            </w:pPr>
            <w:r w:rsidRPr="00840C56">
              <w:rPr>
                <w:rFonts w:eastAsia="Times New Roman" w:cs="Arial"/>
                <w:color w:val="808080"/>
              </w:rPr>
              <w:t>SubjectKeyIdentifier</w:t>
            </w:r>
            <w:r w:rsidRPr="00840C56">
              <w:rPr>
                <w:color w:val="808080"/>
              </w:rPr>
              <w:br/>
              <w:t>{2 5 29 14}</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Lines="20" w:before="48" w:afterLines="20" w:after="48"/>
              <w:rPr>
                <w:color w:val="808080"/>
              </w:rPr>
            </w:pPr>
          </w:p>
        </w:tc>
        <w:tc>
          <w:tcPr>
            <w:tcW w:w="807" w:type="dxa"/>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808080"/>
              </w:rPr>
            </w:pPr>
            <w:r w:rsidRPr="00840C56">
              <w:rPr>
                <w:rFonts w:eastAsia="Times New Roman" w:cs="Arial"/>
                <w:color w:val="808080"/>
              </w:rPr>
              <w:t>KeyUsage</w:t>
            </w:r>
            <w:r w:rsidRPr="00840C56">
              <w:rPr>
                <w:color w:val="808080"/>
              </w:rPr>
              <w:br/>
              <w:t>{2 5 29 15}</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20" w:after="20"/>
              <w:rPr>
                <w:color w:val="808080"/>
              </w:rPr>
            </w:pPr>
          </w:p>
        </w:tc>
        <w:tc>
          <w:tcPr>
            <w:tcW w:w="807" w:type="dxa"/>
            <w:shd w:val="clear" w:color="auto" w:fill="auto"/>
          </w:tcPr>
          <w:p w:rsidR="00001574" w:rsidRPr="00840C56" w:rsidRDefault="00001574" w:rsidP="00001574">
            <w:pPr>
              <w:pStyle w:val="gemTab9pt"/>
              <w:spacing w:beforeLines="20" w:before="48" w:afterLines="20" w:after="48"/>
              <w:rPr>
                <w:b/>
                <w:color w:val="808080"/>
              </w:rPr>
            </w:pPr>
            <w:r w:rsidRPr="00840C56">
              <w:rPr>
                <w:b/>
                <w:color w:val="808080"/>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SubjectAltNames</w:t>
            </w:r>
            <w:r w:rsidRPr="00840C56">
              <w:br/>
              <w:t>{2 5 29 17}</w:t>
            </w:r>
          </w:p>
        </w:tc>
        <w:tc>
          <w:tcPr>
            <w:tcW w:w="4559" w:type="dxa"/>
            <w:shd w:val="clear" w:color="auto" w:fill="auto"/>
          </w:tcPr>
          <w:p w:rsidR="00001574" w:rsidRPr="000033C3" w:rsidRDefault="00001574" w:rsidP="00001574">
            <w:pPr>
              <w:pStyle w:val="gemTab9pt"/>
              <w:spacing w:beforeLines="20" w:before="48" w:afterLines="20" w:after="48"/>
              <w:rPr>
                <w:highlight w:val="magenta"/>
              </w:rPr>
            </w:pPr>
            <w:r w:rsidRPr="000033C3">
              <w:t>otherName (s. Tab_PKI_228)</w:t>
            </w:r>
          </w:p>
          <w:p w:rsidR="00001574" w:rsidRPr="000033C3" w:rsidRDefault="00001574" w:rsidP="00001574">
            <w:pPr>
              <w:pStyle w:val="gemTab9pt"/>
              <w:spacing w:beforeLines="20" w:before="48" w:afterLines="20" w:after="48"/>
              <w:rPr>
                <w:strike/>
                <w:highlight w:val="magenta"/>
              </w:rPr>
            </w:pPr>
            <w:r w:rsidRPr="000033C3">
              <w:t>type-id= {2 5 4 3}; value=ggf. überlange Bezeichnung der Krankenkasse oder Ergänzungen</w:t>
            </w:r>
          </w:p>
        </w:tc>
        <w:tc>
          <w:tcPr>
            <w:tcW w:w="577" w:type="dxa"/>
            <w:shd w:val="clear" w:color="auto" w:fill="auto"/>
          </w:tcPr>
          <w:p w:rsidR="00001574" w:rsidRPr="000033C3" w:rsidRDefault="00001574" w:rsidP="00001574">
            <w:pPr>
              <w:pStyle w:val="gemTab9pt"/>
              <w:spacing w:beforeLines="20" w:before="48" w:afterLines="20" w:after="48"/>
              <w:rPr>
                <w:highlight w:val="magenta"/>
              </w:rPr>
            </w:pPr>
            <w:r w:rsidRPr="000033C3">
              <w:t>0-1</w:t>
            </w:r>
          </w:p>
        </w:tc>
        <w:tc>
          <w:tcPr>
            <w:tcW w:w="80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808080"/>
              </w:rPr>
            </w:pPr>
            <w:r w:rsidRPr="00840C56">
              <w:rPr>
                <w:rFonts w:eastAsia="Times New Roman" w:cs="Arial"/>
                <w:color w:val="808080"/>
              </w:rPr>
              <w:t>BasicConstraints</w:t>
            </w:r>
            <w:r w:rsidRPr="00840C56">
              <w:rPr>
                <w:color w:val="808080"/>
              </w:rPr>
              <w:br/>
              <w:t>{2 5 29 19}</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Lines="20" w:before="48" w:afterLines="20" w:after="48"/>
              <w:rPr>
                <w:color w:val="808080"/>
              </w:rPr>
            </w:pPr>
          </w:p>
        </w:tc>
        <w:tc>
          <w:tcPr>
            <w:tcW w:w="807" w:type="dxa"/>
            <w:shd w:val="clear" w:color="auto" w:fill="auto"/>
          </w:tcPr>
          <w:p w:rsidR="00001574" w:rsidRPr="00840C56" w:rsidRDefault="00001574" w:rsidP="00001574">
            <w:pPr>
              <w:pStyle w:val="gemTab9pt"/>
              <w:spacing w:beforeLines="20" w:before="48" w:afterLines="20" w:after="48"/>
              <w:rPr>
                <w:b/>
                <w:color w:val="808080"/>
              </w:rPr>
            </w:pPr>
            <w:r w:rsidRPr="00840C56">
              <w:rPr>
                <w:b/>
                <w:color w:val="808080"/>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ascii="Courier New" w:hAnsi="Courier New" w:cs="Courier New"/>
                <w:b/>
                <w:color w:val="0000FF"/>
                <w:sz w:val="16"/>
                <w:szCs w:val="16"/>
              </w:rPr>
            </w:pPr>
            <w:r w:rsidRPr="00840C56">
              <w:rPr>
                <w:rFonts w:eastAsia="Times New Roman" w:cs="Arial"/>
                <w:color w:val="808080"/>
              </w:rPr>
              <w:t>CertificatePolicies</w:t>
            </w:r>
            <w:r w:rsidRPr="00840C56">
              <w:rPr>
                <w:rFonts w:eastAsia="Times New Roman" w:cs="Arial"/>
                <w:color w:val="808080"/>
              </w:rPr>
              <w:br/>
              <w:t>{2 5 29 32}</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Lines="20" w:before="48" w:afterLines="20" w:after="48"/>
              <w:rPr>
                <w:color w:val="808080"/>
              </w:rPr>
            </w:pPr>
          </w:p>
        </w:tc>
        <w:tc>
          <w:tcPr>
            <w:tcW w:w="807" w:type="dxa"/>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CRLDistributionPoints</w:t>
            </w:r>
            <w:r w:rsidRPr="00840C56">
              <w:br/>
              <w:t>{2 5 29 31}</w:t>
            </w:r>
          </w:p>
        </w:tc>
        <w:tc>
          <w:tcPr>
            <w:tcW w:w="4559" w:type="dxa"/>
            <w:shd w:val="clear" w:color="auto" w:fill="auto"/>
          </w:tcPr>
          <w:p w:rsidR="00001574" w:rsidRPr="000033C3" w:rsidRDefault="00001574" w:rsidP="00001574">
            <w:pPr>
              <w:pStyle w:val="gemTab9pt"/>
              <w:spacing w:beforeLines="20" w:before="48" w:afterLines="20" w:after="48"/>
              <w:rPr>
                <w:strike/>
                <w:highlight w:val="magenta"/>
              </w:rPr>
            </w:pPr>
            <w:r w:rsidRPr="000033C3">
              <w:t>nicht belegt</w:t>
            </w:r>
          </w:p>
        </w:tc>
        <w:tc>
          <w:tcPr>
            <w:tcW w:w="577" w:type="dxa"/>
            <w:shd w:val="clear" w:color="auto" w:fill="auto"/>
          </w:tcPr>
          <w:p w:rsidR="00001574" w:rsidRPr="000033C3" w:rsidRDefault="00001574" w:rsidP="00001574">
            <w:pPr>
              <w:pStyle w:val="gemTab9pt"/>
              <w:spacing w:beforeLines="20" w:before="48" w:afterLines="20" w:after="48"/>
              <w:rPr>
                <w:rFonts w:ascii="Courier New" w:hAnsi="Courier New" w:cs="Courier New"/>
                <w:sz w:val="16"/>
                <w:szCs w:val="16"/>
                <w:highlight w:val="magenta"/>
              </w:rPr>
            </w:pPr>
            <w:r w:rsidRPr="000033C3">
              <w:t>0</w:t>
            </w:r>
          </w:p>
        </w:tc>
        <w:tc>
          <w:tcPr>
            <w:tcW w:w="807" w:type="dxa"/>
            <w:shd w:val="clear" w:color="auto" w:fill="auto"/>
          </w:tcPr>
          <w:p w:rsidR="00001574" w:rsidRPr="00840C56" w:rsidRDefault="00001574" w:rsidP="00001574">
            <w:pPr>
              <w:pStyle w:val="gemTab9pt"/>
              <w:spacing w:beforeLines="20" w:before="48" w:afterLines="20" w:after="48"/>
              <w:rPr>
                <w:rFonts w:eastAsia="Times New Roman" w:cs="Arial"/>
              </w:rPr>
            </w:pPr>
            <w:r w:rsidRPr="00840C56">
              <w:rPr>
                <w:rFonts w:eastAsia="Times New Roman" w:cs="Arial"/>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808080"/>
              </w:rPr>
            </w:pPr>
            <w:r w:rsidRPr="00840C56">
              <w:rPr>
                <w:rFonts w:eastAsia="Times New Roman" w:cs="Arial"/>
                <w:color w:val="808080"/>
              </w:rPr>
              <w:t>AuthorityInfoAccess</w:t>
            </w:r>
            <w:r w:rsidRPr="00840C56">
              <w:rPr>
                <w:rFonts w:eastAsia="Times New Roman" w:cs="Arial"/>
                <w:color w:val="808080"/>
              </w:rPr>
              <w:br/>
            </w:r>
            <w:r w:rsidRPr="00840C56">
              <w:rPr>
                <w:color w:val="808080"/>
              </w:rPr>
              <w:t>{1 3 6 1 5 5 7 1 1}</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Lines="20" w:before="48" w:afterLines="20" w:after="48"/>
              <w:rPr>
                <w:color w:val="808080"/>
              </w:rPr>
            </w:pPr>
          </w:p>
        </w:tc>
        <w:tc>
          <w:tcPr>
            <w:tcW w:w="807" w:type="dxa"/>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808080"/>
              </w:rPr>
            </w:pPr>
            <w:r w:rsidRPr="00840C56">
              <w:rPr>
                <w:rFonts w:eastAsia="Times New Roman" w:cs="Arial"/>
                <w:color w:val="808080"/>
              </w:rPr>
              <w:t>AuthorityKeyIdentifier</w:t>
            </w:r>
            <w:r w:rsidRPr="00840C56">
              <w:rPr>
                <w:rFonts w:eastAsia="Times New Roman" w:cs="Arial"/>
                <w:color w:val="808080"/>
              </w:rPr>
              <w:br/>
            </w:r>
            <w:r w:rsidRPr="00840C56">
              <w:rPr>
                <w:color w:val="808080"/>
              </w:rPr>
              <w:t>{2 5 29 35}</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Lines="20" w:before="48" w:afterLines="20" w:after="48"/>
              <w:rPr>
                <w:color w:val="808080"/>
              </w:rPr>
            </w:pPr>
          </w:p>
        </w:tc>
        <w:tc>
          <w:tcPr>
            <w:tcW w:w="807" w:type="dxa"/>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t>Admission</w:t>
            </w:r>
            <w:r w:rsidRPr="00840C56">
              <w:br/>
              <w:t>{1 3 36 8 3 3}</w:t>
            </w:r>
          </w:p>
        </w:tc>
        <w:tc>
          <w:tcPr>
            <w:tcW w:w="4559" w:type="dxa"/>
            <w:shd w:val="clear" w:color="auto" w:fill="auto"/>
          </w:tcPr>
          <w:p w:rsidR="00001574" w:rsidRPr="000033C3" w:rsidRDefault="00001574" w:rsidP="00001574">
            <w:pPr>
              <w:pStyle w:val="gemTab9pt"/>
              <w:spacing w:before="20" w:after="20"/>
              <w:rPr>
                <w:highlight w:val="magenta"/>
              </w:rPr>
            </w:pPr>
            <w:r w:rsidRPr="000033C3">
              <w:t>admissionAuthority = {O=GKV-Spitzenverband,C=DE}</w:t>
            </w:r>
          </w:p>
          <w:p w:rsidR="00001574" w:rsidRPr="000033C3" w:rsidRDefault="00001574" w:rsidP="00001574">
            <w:pPr>
              <w:pStyle w:val="gemTab9pt"/>
              <w:spacing w:before="20" w:after="20"/>
              <w:rPr>
                <w:highlight w:val="magenta"/>
              </w:rPr>
            </w:pPr>
            <w:r w:rsidRPr="000033C3">
              <w:t>professionItem = Beschreibung zu &lt;oid_kostentraeger&gt; gemäß [gemSpec_OID#GS-A_4443]</w:t>
            </w:r>
          </w:p>
          <w:p w:rsidR="00001574" w:rsidRPr="000033C3" w:rsidRDefault="00001574" w:rsidP="00001574">
            <w:pPr>
              <w:pStyle w:val="gemTab9pt"/>
              <w:spacing w:before="20" w:after="20"/>
              <w:rPr>
                <w:highlight w:val="magenta"/>
              </w:rPr>
            </w:pPr>
            <w:r w:rsidRPr="000033C3">
              <w:t>professionOID = OID &lt;oid_kostentraeger&gt; gemäß [gemSpec_OID#GS-A_4443]</w:t>
            </w:r>
          </w:p>
          <w:p w:rsidR="00001574" w:rsidRPr="000033C3" w:rsidRDefault="00001574" w:rsidP="00001574">
            <w:pPr>
              <w:pStyle w:val="gemTab9pt"/>
              <w:spacing w:before="20" w:after="20"/>
              <w:rPr>
                <w:strike/>
                <w:highlight w:val="magenta"/>
              </w:rPr>
            </w:pPr>
            <w:r w:rsidRPr="000033C3">
              <w:t>registrationNumber = siehe Tabelle Tab_SMCB_TID_GKVSV</w:t>
            </w:r>
          </w:p>
        </w:tc>
        <w:tc>
          <w:tcPr>
            <w:tcW w:w="577" w:type="dxa"/>
            <w:shd w:val="clear" w:color="auto" w:fill="auto"/>
          </w:tcPr>
          <w:p w:rsidR="00001574" w:rsidRPr="000033C3" w:rsidRDefault="00001574" w:rsidP="00001574">
            <w:pPr>
              <w:pStyle w:val="gemTab9pt"/>
              <w:spacing w:before="20" w:after="20"/>
              <w:rPr>
                <w:strike/>
                <w:highlight w:val="magenta"/>
              </w:rPr>
            </w:pPr>
          </w:p>
          <w:p w:rsidR="00001574" w:rsidRPr="000033C3" w:rsidRDefault="00001574" w:rsidP="00001574">
            <w:pPr>
              <w:pStyle w:val="gemTab9pt"/>
              <w:spacing w:before="20" w:after="20"/>
              <w:rPr>
                <w:highlight w:val="magenta"/>
              </w:rPr>
            </w:pPr>
            <w:r w:rsidRPr="000033C3">
              <w:t>1</w:t>
            </w:r>
          </w:p>
          <w:p w:rsidR="00001574" w:rsidRPr="000033C3" w:rsidRDefault="00001574" w:rsidP="00001574">
            <w:pPr>
              <w:pStyle w:val="gemTab9pt"/>
              <w:spacing w:before="20" w:after="20"/>
              <w:rPr>
                <w:strike/>
                <w:highlight w:val="magenta"/>
              </w:rPr>
            </w:pPr>
            <w:r w:rsidRPr="000033C3">
              <w:t>1</w:t>
            </w:r>
            <w:r w:rsidRPr="000033C3">
              <w:br/>
            </w:r>
            <w:r w:rsidRPr="000033C3">
              <w:br/>
            </w:r>
          </w:p>
          <w:p w:rsidR="00001574" w:rsidRPr="000033C3" w:rsidRDefault="00001574" w:rsidP="00001574">
            <w:pPr>
              <w:pStyle w:val="gemTab9pt"/>
              <w:spacing w:before="20" w:after="20"/>
              <w:rPr>
                <w:strike/>
                <w:highlight w:val="magenta"/>
              </w:rPr>
            </w:pPr>
            <w:r w:rsidRPr="000033C3">
              <w:t>1</w:t>
            </w:r>
            <w:r w:rsidRPr="000033C3">
              <w:br/>
            </w:r>
          </w:p>
          <w:p w:rsidR="00001574" w:rsidRPr="000033C3" w:rsidRDefault="00001574" w:rsidP="00001574">
            <w:pPr>
              <w:pStyle w:val="gemTab9pt"/>
              <w:spacing w:beforeLines="20" w:before="48" w:afterLines="20" w:after="48"/>
              <w:rPr>
                <w:highlight w:val="magenta"/>
              </w:rPr>
            </w:pPr>
            <w:r w:rsidRPr="000033C3">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808080"/>
              </w:rPr>
            </w:pPr>
            <w:r w:rsidRPr="00840C56">
              <w:rPr>
                <w:rFonts w:eastAsia="Times New Roman" w:cs="Arial"/>
                <w:color w:val="808080"/>
              </w:rPr>
              <w:t>ExtendedKeyUsage</w:t>
            </w:r>
            <w:r w:rsidRPr="00840C56">
              <w:rPr>
                <w:rFonts w:eastAsia="Times New Roman" w:cs="Arial"/>
                <w:color w:val="808080"/>
              </w:rPr>
              <w:br/>
            </w:r>
            <w:r w:rsidRPr="00840C56">
              <w:rPr>
                <w:color w:val="808080"/>
              </w:rPr>
              <w:t>{2 5 29 37}</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w:t>
            </w:r>
          </w:p>
        </w:tc>
        <w:tc>
          <w:tcPr>
            <w:tcW w:w="807" w:type="dxa"/>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andere Erweiterungen</w:t>
            </w:r>
          </w:p>
        </w:tc>
        <w:tc>
          <w:tcPr>
            <w:tcW w:w="4559" w:type="dxa"/>
            <w:shd w:val="clear" w:color="auto" w:fill="auto"/>
          </w:tcPr>
          <w:p w:rsidR="00001574" w:rsidRPr="00840C56" w:rsidRDefault="00001574" w:rsidP="00001574">
            <w:pPr>
              <w:pStyle w:val="gemTab9pt"/>
              <w:spacing w:beforeLines="20" w:before="48" w:afterLines="20" w:after="48"/>
              <w:rPr>
                <w:i/>
                <w:color w:val="808080"/>
              </w:rPr>
            </w:pPr>
          </w:p>
        </w:tc>
        <w:tc>
          <w:tcPr>
            <w:tcW w:w="577" w:type="dxa"/>
            <w:shd w:val="clear" w:color="auto" w:fill="auto"/>
          </w:tcPr>
          <w:p w:rsidR="00001574" w:rsidRPr="000476C7" w:rsidRDefault="00001574" w:rsidP="00001574">
            <w:pPr>
              <w:pStyle w:val="gemTab9pt"/>
              <w:spacing w:beforeLines="20" w:before="48" w:afterLines="20" w:after="48"/>
              <w:rPr>
                <w:color w:val="000000"/>
              </w:rPr>
            </w:pPr>
            <w:r w:rsidRPr="000033C3">
              <w:rPr>
                <w:color w:val="000000"/>
              </w:rPr>
              <w:t>0</w:t>
            </w:r>
          </w:p>
        </w:tc>
        <w:tc>
          <w:tcPr>
            <w:tcW w:w="807" w:type="dxa"/>
            <w:shd w:val="clear" w:color="auto" w:fill="auto"/>
          </w:tcPr>
          <w:p w:rsidR="00001574" w:rsidRPr="00840C56" w:rsidRDefault="00001574" w:rsidP="00001574">
            <w:pPr>
              <w:pStyle w:val="gemTab9pt"/>
              <w:spacing w:beforeLines="20" w:before="48" w:afterLines="20" w:after="48"/>
              <w:rPr>
                <w:color w:val="808080"/>
              </w:rPr>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signatureAlgorithm</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vMerge w:val="restart"/>
            <w:shd w:val="clear" w:color="auto" w:fill="auto"/>
          </w:tcPr>
          <w:p w:rsidR="00001574" w:rsidRPr="00840C56" w:rsidRDefault="00001574" w:rsidP="00001574">
            <w:pPr>
              <w:pStyle w:val="gemTab9pt"/>
              <w:spacing w:beforeLines="20" w:before="48" w:afterLines="20" w:after="48"/>
              <w:rPr>
                <w:color w:val="808080"/>
              </w:rPr>
            </w:pPr>
          </w:p>
        </w:tc>
        <w:tc>
          <w:tcPr>
            <w:tcW w:w="807" w:type="dxa"/>
            <w:vMerge w:val="restart"/>
            <w:shd w:val="clear" w:color="auto" w:fill="auto"/>
          </w:tcPr>
          <w:p w:rsidR="00001574" w:rsidRPr="00840C56" w:rsidRDefault="00001574" w:rsidP="00001574">
            <w:pPr>
              <w:pStyle w:val="gemTab9pt"/>
              <w:spacing w:beforeLines="20" w:before="48" w:afterLines="20" w:after="48"/>
              <w:rPr>
                <w:color w:val="808080"/>
              </w:rPr>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rPr>
                <w:color w:val="808080"/>
              </w:rPr>
            </w:pPr>
            <w:r w:rsidRPr="00840C56">
              <w:rPr>
                <w:color w:val="808080"/>
              </w:rPr>
              <w:t>signature</w:t>
            </w:r>
          </w:p>
        </w:tc>
        <w:tc>
          <w:tcPr>
            <w:tcW w:w="4559" w:type="dxa"/>
            <w:shd w:val="clear" w:color="auto" w:fill="auto"/>
          </w:tcPr>
          <w:p w:rsidR="00001574" w:rsidRPr="00840C56" w:rsidRDefault="00001574" w:rsidP="00001574">
            <w:pPr>
              <w:pStyle w:val="gemTab9pt"/>
              <w:spacing w:beforeLines="20" w:before="48" w:afterLines="20" w:after="48"/>
              <w:rPr>
                <w:i/>
                <w:color w:val="808080"/>
              </w:rPr>
            </w:pPr>
            <w:r w:rsidRPr="00840C56">
              <w:rPr>
                <w:i/>
                <w:color w:val="808080"/>
              </w:rPr>
              <w:t xml:space="preserve">siehe Kap </w:t>
            </w:r>
            <w:r w:rsidRPr="00840C56">
              <w:rPr>
                <w:i/>
                <w:color w:val="808080"/>
              </w:rPr>
              <w:fldChar w:fldCharType="begin" w:fldLock="1"/>
            </w:r>
            <w:r w:rsidRPr="00840C56">
              <w:rPr>
                <w:i/>
                <w:color w:val="808080"/>
              </w:rPr>
              <w:instrText xml:space="preserve"> REF _Ref398279319 \r \h  \* MERGEFORMAT </w:instrText>
            </w:r>
            <w:r w:rsidRPr="00840C56">
              <w:rPr>
                <w:i/>
                <w:color w:val="808080"/>
              </w:rPr>
            </w:r>
            <w:r w:rsidRPr="00840C56">
              <w:rPr>
                <w:i/>
                <w:color w:val="808080"/>
              </w:rPr>
              <w:fldChar w:fldCharType="separate"/>
            </w:r>
            <w:r w:rsidRPr="00840C56">
              <w:rPr>
                <w:i/>
                <w:color w:val="808080"/>
              </w:rPr>
              <w:t>5.3.4</w:t>
            </w:r>
            <w:r w:rsidRPr="00840C56">
              <w:rPr>
                <w:i/>
                <w:color w:val="808080"/>
              </w:rPr>
              <w:fldChar w:fldCharType="end"/>
            </w:r>
          </w:p>
        </w:tc>
        <w:tc>
          <w:tcPr>
            <w:tcW w:w="577" w:type="dxa"/>
            <w:vMerge/>
            <w:shd w:val="clear" w:color="auto" w:fill="auto"/>
          </w:tcPr>
          <w:p w:rsidR="00001574" w:rsidRPr="00840C56" w:rsidRDefault="00001574" w:rsidP="00001574">
            <w:pPr>
              <w:pStyle w:val="gemTab9pt"/>
              <w:spacing w:beforeLines="20" w:before="48" w:afterLines="20" w:after="48"/>
              <w:rPr>
                <w:color w:val="808080"/>
              </w:rPr>
            </w:pPr>
          </w:p>
        </w:tc>
        <w:tc>
          <w:tcPr>
            <w:tcW w:w="807" w:type="dxa"/>
            <w:vMerge/>
            <w:shd w:val="clear" w:color="auto" w:fill="auto"/>
          </w:tcPr>
          <w:p w:rsidR="00001574" w:rsidRPr="00840C56" w:rsidRDefault="00001574" w:rsidP="00001574">
            <w:pPr>
              <w:pStyle w:val="gemTab9pt"/>
              <w:spacing w:beforeLines="20" w:before="48" w:afterLines="20" w:after="48"/>
              <w:rPr>
                <w:color w:val="808080"/>
              </w:rPr>
            </w:pPr>
          </w:p>
        </w:tc>
      </w:tr>
    </w:tbl>
    <w:p w:rsidR="00001574" w:rsidRPr="0061791D" w:rsidRDefault="00001574" w:rsidP="00001574">
      <w:pPr>
        <w:pStyle w:val="gemAnmerkung"/>
        <w:rPr>
          <w:highlight w:val="lightGray"/>
        </w:rPr>
      </w:pPr>
      <w:r w:rsidRPr="0061791D">
        <w:t>*) In AUT-Zertifikaten gemäß Tab_PKI_238 ist die Kardinalität der Erweiterung ExtendedKeyUsage gleich 1, in ENC- und OSIG-Zertifikaten gemäß Tab_PKI_239 und Tab_PKI_240 ist die Kardinalität gleich 0.</w:t>
      </w:r>
    </w:p>
    <w:p w:rsidR="00001574" w:rsidRPr="000033C3" w:rsidRDefault="00001574" w:rsidP="00001574">
      <w:pPr>
        <w:pStyle w:val="gemAnmerkung"/>
        <w:rPr>
          <w:strike/>
          <w:highlight w:val="magenta"/>
        </w:rPr>
      </w:pPr>
    </w:p>
    <w:p w:rsidR="00001574" w:rsidRPr="000033C3" w:rsidRDefault="00001574" w:rsidP="00F45AF8">
      <w:pPr>
        <w:pStyle w:val="Beschriftung"/>
        <w:keepNext/>
        <w:jc w:val="left"/>
        <w:rPr>
          <w:highlight w:val="magenta"/>
        </w:rPr>
      </w:pPr>
      <w:bookmarkStart w:id="822" w:name="_Toc480552020"/>
      <w:bookmarkStart w:id="823" w:name="_Toc501452755"/>
      <w:r w:rsidRPr="000033C3">
        <w:t xml:space="preserve">Tabelle </w:t>
      </w:r>
      <w:r w:rsidRPr="000033C3">
        <w:fldChar w:fldCharType="begin"/>
      </w:r>
      <w:r w:rsidRPr="000033C3">
        <w:instrText xml:space="preserve"> SEQ Tabelle \* ARABIC </w:instrText>
      </w:r>
      <w:r w:rsidRPr="000033C3">
        <w:rPr>
          <w:highlight w:val="magenta"/>
        </w:rPr>
        <w:fldChar w:fldCharType="separate"/>
      </w:r>
      <w:r w:rsidR="00BF0362">
        <w:rPr>
          <w:noProof/>
        </w:rPr>
        <w:t>117</w:t>
      </w:r>
      <w:r w:rsidRPr="000033C3">
        <w:fldChar w:fldCharType="end"/>
      </w:r>
      <w:r>
        <w:t xml:space="preserve">: Tab_SMCB_TID_GKVSV </w:t>
      </w:r>
      <w:r w:rsidRPr="000033C3">
        <w:t xml:space="preserve">Aufbau Telematik-ID in SMC-B-Zertifikaten des </w:t>
      </w:r>
      <w:bookmarkEnd w:id="822"/>
      <w:r w:rsidRPr="000033C3">
        <w:t>GKV-SV</w:t>
      </w:r>
      <w:bookmarkEnd w:id="823"/>
    </w:p>
    <w:tbl>
      <w:tblPr>
        <w:tblW w:w="9015" w:type="dxa"/>
        <w:tblInd w:w="5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70" w:type="dxa"/>
          <w:right w:w="70" w:type="dxa"/>
        </w:tblCellMar>
        <w:tblLook w:val="0000" w:firstRow="0" w:lastRow="0" w:firstColumn="0" w:lastColumn="0" w:noHBand="0" w:noVBand="0"/>
      </w:tblPr>
      <w:tblGrid>
        <w:gridCol w:w="1519"/>
        <w:gridCol w:w="2096"/>
        <w:gridCol w:w="5400"/>
      </w:tblGrid>
      <w:tr w:rsidR="00001574" w:rsidRPr="000033C3" w:rsidTr="00001574">
        <w:trPr>
          <w:trHeight w:val="510"/>
        </w:trPr>
        <w:tc>
          <w:tcPr>
            <w:tcW w:w="1519" w:type="dxa"/>
            <w:shd w:val="clear" w:color="auto" w:fill="FFFF99"/>
            <w:vAlign w:val="center"/>
          </w:tcPr>
          <w:p w:rsidR="00001574" w:rsidRPr="000033C3" w:rsidRDefault="00001574" w:rsidP="00F45AF8">
            <w:pPr>
              <w:keepNext/>
              <w:jc w:val="center"/>
              <w:rPr>
                <w:rFonts w:cs="Arial"/>
                <w:b/>
                <w:bCs/>
                <w:sz w:val="20"/>
                <w:szCs w:val="20"/>
                <w:highlight w:val="magenta"/>
              </w:rPr>
            </w:pPr>
            <w:r w:rsidRPr="000033C3">
              <w:rPr>
                <w:rFonts w:cs="Arial"/>
                <w:b/>
                <w:bCs/>
                <w:sz w:val="20"/>
                <w:szCs w:val="20"/>
              </w:rPr>
              <w:t>Präfix</w:t>
            </w:r>
            <w:r w:rsidRPr="000033C3">
              <w:rPr>
                <w:rFonts w:cs="Arial"/>
                <w:b/>
                <w:bCs/>
                <w:sz w:val="20"/>
                <w:szCs w:val="20"/>
              </w:rPr>
              <w:br/>
              <w:t>s. Kap 4.7.2.1</w:t>
            </w:r>
          </w:p>
        </w:tc>
        <w:tc>
          <w:tcPr>
            <w:tcW w:w="2096" w:type="dxa"/>
            <w:shd w:val="clear" w:color="auto" w:fill="FFFF99"/>
            <w:vAlign w:val="center"/>
          </w:tcPr>
          <w:p w:rsidR="00001574" w:rsidRPr="000033C3" w:rsidRDefault="00001574" w:rsidP="00F45AF8">
            <w:pPr>
              <w:keepNext/>
              <w:jc w:val="center"/>
              <w:rPr>
                <w:rFonts w:cs="Arial"/>
                <w:b/>
                <w:bCs/>
                <w:sz w:val="20"/>
                <w:szCs w:val="20"/>
                <w:highlight w:val="magenta"/>
              </w:rPr>
            </w:pPr>
            <w:r w:rsidRPr="000033C3">
              <w:rPr>
                <w:rFonts w:cs="Arial"/>
                <w:b/>
                <w:bCs/>
                <w:sz w:val="20"/>
                <w:szCs w:val="20"/>
              </w:rPr>
              <w:t>Separator</w:t>
            </w:r>
            <w:r w:rsidRPr="000033C3">
              <w:rPr>
                <w:rFonts w:cs="Arial"/>
                <w:b/>
                <w:bCs/>
                <w:sz w:val="20"/>
                <w:szCs w:val="20"/>
              </w:rPr>
              <w:br/>
              <w:t>s. Kap 4.7.2.2</w:t>
            </w:r>
          </w:p>
        </w:tc>
        <w:tc>
          <w:tcPr>
            <w:tcW w:w="5400" w:type="dxa"/>
            <w:shd w:val="clear" w:color="auto" w:fill="FFFF99"/>
            <w:vAlign w:val="center"/>
          </w:tcPr>
          <w:p w:rsidR="00001574" w:rsidRPr="000033C3" w:rsidRDefault="00001574" w:rsidP="00F45AF8">
            <w:pPr>
              <w:keepNext/>
              <w:jc w:val="center"/>
              <w:rPr>
                <w:rFonts w:cs="Arial"/>
                <w:b/>
                <w:bCs/>
                <w:sz w:val="20"/>
                <w:szCs w:val="20"/>
                <w:highlight w:val="magenta"/>
              </w:rPr>
            </w:pPr>
            <w:r w:rsidRPr="000033C3">
              <w:rPr>
                <w:rFonts w:cs="Arial"/>
                <w:b/>
                <w:bCs/>
                <w:sz w:val="20"/>
                <w:szCs w:val="20"/>
              </w:rPr>
              <w:t>Fortsatz</w:t>
            </w:r>
            <w:r w:rsidRPr="000033C3">
              <w:rPr>
                <w:rFonts w:cs="Arial"/>
                <w:b/>
                <w:bCs/>
                <w:sz w:val="20"/>
                <w:szCs w:val="20"/>
              </w:rPr>
              <w:br/>
              <w:t>s. Kap 4.7.2.3</w:t>
            </w:r>
          </w:p>
        </w:tc>
      </w:tr>
      <w:tr w:rsidR="00001574" w:rsidRPr="004A07B7" w:rsidTr="00001574">
        <w:trPr>
          <w:trHeight w:val="510"/>
        </w:trPr>
        <w:tc>
          <w:tcPr>
            <w:tcW w:w="1519" w:type="dxa"/>
            <w:shd w:val="clear" w:color="auto" w:fill="auto"/>
            <w:vAlign w:val="center"/>
          </w:tcPr>
          <w:p w:rsidR="00001574" w:rsidRPr="000033C3" w:rsidRDefault="00001574" w:rsidP="00001574">
            <w:pPr>
              <w:pStyle w:val="gemStandard"/>
              <w:jc w:val="center"/>
              <w:rPr>
                <w:rFonts w:cs="Arial"/>
                <w:sz w:val="20"/>
                <w:szCs w:val="20"/>
                <w:highlight w:val="magenta"/>
              </w:rPr>
            </w:pPr>
            <w:r w:rsidRPr="000033C3">
              <w:rPr>
                <w:rFonts w:cs="Arial"/>
                <w:sz w:val="20"/>
                <w:szCs w:val="20"/>
              </w:rPr>
              <w:t>8</w:t>
            </w:r>
            <w:r w:rsidRPr="000033C3">
              <w:rPr>
                <w:rFonts w:cs="Arial"/>
                <w:sz w:val="20"/>
                <w:szCs w:val="20"/>
              </w:rPr>
              <w:br/>
              <w:t>(</w:t>
            </w:r>
            <w:r w:rsidRPr="000033C3">
              <w:rPr>
                <w:rFonts w:cs="Arial"/>
                <w:sz w:val="20"/>
              </w:rPr>
              <w:t>Kostenträger</w:t>
            </w:r>
            <w:r w:rsidRPr="000033C3">
              <w:rPr>
                <w:rFonts w:cs="Arial"/>
                <w:sz w:val="20"/>
                <w:szCs w:val="20"/>
              </w:rPr>
              <w:t>)</w:t>
            </w:r>
          </w:p>
        </w:tc>
        <w:tc>
          <w:tcPr>
            <w:tcW w:w="2096" w:type="dxa"/>
            <w:shd w:val="clear" w:color="auto" w:fill="auto"/>
            <w:vAlign w:val="center"/>
          </w:tcPr>
          <w:p w:rsidR="00001574" w:rsidRPr="000033C3" w:rsidRDefault="00001574" w:rsidP="00001574">
            <w:pPr>
              <w:pStyle w:val="gemStandard"/>
              <w:jc w:val="center"/>
              <w:rPr>
                <w:rFonts w:cs="Arial"/>
                <w:sz w:val="20"/>
                <w:szCs w:val="20"/>
                <w:highlight w:val="magenta"/>
              </w:rPr>
            </w:pPr>
            <w:r w:rsidRPr="000033C3">
              <w:rPr>
                <w:rFonts w:cs="Arial"/>
                <w:sz w:val="20"/>
                <w:szCs w:val="20"/>
              </w:rPr>
              <w:t>-</w:t>
            </w:r>
          </w:p>
        </w:tc>
        <w:tc>
          <w:tcPr>
            <w:tcW w:w="5400" w:type="dxa"/>
            <w:shd w:val="clear" w:color="auto" w:fill="auto"/>
            <w:vAlign w:val="center"/>
          </w:tcPr>
          <w:p w:rsidR="00001574" w:rsidRPr="004A07B7" w:rsidRDefault="00001574" w:rsidP="00001574">
            <w:pPr>
              <w:pStyle w:val="gemStandard"/>
              <w:ind w:left="121"/>
              <w:jc w:val="center"/>
              <w:rPr>
                <w:rFonts w:cs="Arial"/>
                <w:sz w:val="20"/>
                <w:szCs w:val="20"/>
              </w:rPr>
            </w:pPr>
            <w:r w:rsidRPr="000033C3">
              <w:rPr>
                <w:rFonts w:cs="Arial"/>
                <w:sz w:val="20"/>
                <w:szCs w:val="20"/>
              </w:rPr>
              <w:t>8-stellige eindeutige Betriebsnummer (BBNR) des GKV-SV</w:t>
            </w:r>
          </w:p>
        </w:tc>
      </w:tr>
    </w:tbl>
    <w:p w:rsidR="00001574" w:rsidRPr="00EC102C" w:rsidRDefault="00001574" w:rsidP="00001574">
      <w:pPr>
        <w:pStyle w:val="gemAnmerkung"/>
        <w:rPr>
          <w:strike/>
          <w:highlight w:val="green"/>
        </w:rPr>
      </w:pPr>
    </w:p>
    <w:p w:rsidR="00001574" w:rsidRPr="00E354B0" w:rsidRDefault="00001574" w:rsidP="0083095D">
      <w:pPr>
        <w:pStyle w:val="berschrift2"/>
      </w:pPr>
      <w:bookmarkStart w:id="824" w:name="_Toc480548561"/>
      <w:bookmarkStart w:id="825" w:name="_Toc501718058"/>
      <w:r w:rsidRPr="00E354B0">
        <w:t>A5 – Apothekerschaft</w:t>
      </w:r>
      <w:bookmarkEnd w:id="824"/>
      <w:bookmarkEnd w:id="825"/>
    </w:p>
    <w:p w:rsidR="00001574" w:rsidRPr="00E354B0" w:rsidRDefault="00001574" w:rsidP="00001574">
      <w:pPr>
        <w:pStyle w:val="Beschriftung"/>
        <w:keepNext/>
        <w:rPr>
          <w:rFonts w:cs="Arial"/>
        </w:rPr>
      </w:pPr>
      <w:bookmarkStart w:id="826" w:name="_Toc480549972"/>
      <w:bookmarkStart w:id="827" w:name="_Toc501452756"/>
      <w:r w:rsidRPr="00E354B0">
        <w:rPr>
          <w:rFonts w:cs="Arial"/>
        </w:rPr>
        <w:t xml:space="preserve">Tabelle </w:t>
      </w:r>
      <w:r w:rsidRPr="00E354B0">
        <w:rPr>
          <w:rFonts w:cs="Arial"/>
        </w:rPr>
        <w:fldChar w:fldCharType="begin"/>
      </w:r>
      <w:r w:rsidRPr="00E354B0">
        <w:rPr>
          <w:rFonts w:cs="Arial"/>
        </w:rPr>
        <w:instrText xml:space="preserve"> SEQ Tabelle \* ARABIC </w:instrText>
      </w:r>
      <w:r w:rsidRPr="00E354B0">
        <w:rPr>
          <w:rFonts w:cs="Arial"/>
        </w:rPr>
        <w:fldChar w:fldCharType="separate"/>
      </w:r>
      <w:r w:rsidR="00BF0362">
        <w:rPr>
          <w:rFonts w:cs="Arial"/>
          <w:noProof/>
        </w:rPr>
        <w:t>118</w:t>
      </w:r>
      <w:r w:rsidRPr="00E354B0">
        <w:rPr>
          <w:rFonts w:cs="Arial"/>
        </w:rPr>
        <w:fldChar w:fldCharType="end"/>
      </w:r>
      <w:r w:rsidRPr="00E354B0">
        <w:rPr>
          <w:rFonts w:cs="Arial"/>
        </w:rPr>
        <w:t>: Tab_SMCB_BAK SMC-B-Zertifikate für Apotheker</w:t>
      </w:r>
      <w:bookmarkEnd w:id="826"/>
      <w:bookmarkEnd w:id="827"/>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E354B0" w:rsidTr="00001574">
        <w:trPr>
          <w:cantSplit/>
          <w:trHeight w:val="298"/>
          <w:tblHeader/>
        </w:trPr>
        <w:tc>
          <w:tcPr>
            <w:tcW w:w="3165" w:type="dxa"/>
            <w:gridSpan w:val="4"/>
            <w:shd w:val="clear" w:color="auto" w:fill="E0E0E0"/>
          </w:tcPr>
          <w:p w:rsidR="00001574" w:rsidRPr="00E354B0" w:rsidRDefault="00001574" w:rsidP="00001574">
            <w:pPr>
              <w:pStyle w:val="gemTab9pt"/>
              <w:spacing w:beforeLines="20" w:before="48" w:afterLines="20" w:after="48"/>
              <w:rPr>
                <w:b/>
              </w:rPr>
            </w:pPr>
            <w:r w:rsidRPr="00E354B0">
              <w:rPr>
                <w:b/>
              </w:rPr>
              <w:t>Element</w:t>
            </w:r>
          </w:p>
        </w:tc>
        <w:tc>
          <w:tcPr>
            <w:tcW w:w="4559" w:type="dxa"/>
            <w:shd w:val="clear" w:color="auto" w:fill="E0E0E0"/>
          </w:tcPr>
          <w:p w:rsidR="00001574" w:rsidRPr="00E354B0" w:rsidRDefault="00001574" w:rsidP="00001574">
            <w:pPr>
              <w:pStyle w:val="gemTab9pt"/>
              <w:spacing w:beforeLines="20" w:before="48" w:afterLines="20" w:after="48"/>
              <w:rPr>
                <w:b/>
              </w:rPr>
            </w:pPr>
            <w:r w:rsidRPr="00E354B0">
              <w:rPr>
                <w:b/>
              </w:rPr>
              <w:t>Inhalt</w:t>
            </w:r>
          </w:p>
        </w:tc>
        <w:tc>
          <w:tcPr>
            <w:tcW w:w="577" w:type="dxa"/>
            <w:shd w:val="clear" w:color="auto" w:fill="E0E0E0"/>
          </w:tcPr>
          <w:p w:rsidR="00001574" w:rsidRPr="00E354B0" w:rsidRDefault="00001574" w:rsidP="00001574">
            <w:pPr>
              <w:pStyle w:val="gemTab9pt"/>
              <w:spacing w:beforeLines="20" w:before="48" w:afterLines="20" w:after="48"/>
              <w:rPr>
                <w:b/>
              </w:rPr>
            </w:pPr>
            <w:r w:rsidRPr="00E354B0">
              <w:rPr>
                <w:b/>
              </w:rPr>
              <w:t>Kar.</w:t>
            </w:r>
          </w:p>
        </w:tc>
        <w:tc>
          <w:tcPr>
            <w:tcW w:w="807" w:type="dxa"/>
            <w:shd w:val="clear" w:color="auto" w:fill="E0E0E0"/>
          </w:tcPr>
          <w:p w:rsidR="00001574" w:rsidRPr="00E354B0" w:rsidRDefault="00001574" w:rsidP="00001574">
            <w:pPr>
              <w:pStyle w:val="gemTab9pt"/>
              <w:spacing w:beforeLines="20" w:before="48" w:afterLines="20" w:after="48"/>
              <w:rPr>
                <w:b/>
              </w:rPr>
            </w:pPr>
          </w:p>
        </w:tc>
      </w:tr>
      <w:tr w:rsidR="00001574" w:rsidRPr="00E354B0" w:rsidTr="00001574">
        <w:tc>
          <w:tcPr>
            <w:tcW w:w="3165" w:type="dxa"/>
            <w:gridSpan w:val="4"/>
            <w:shd w:val="clear" w:color="auto" w:fill="auto"/>
          </w:tcPr>
          <w:p w:rsidR="00001574" w:rsidRPr="00E354B0" w:rsidRDefault="00001574" w:rsidP="00001574">
            <w:pPr>
              <w:pStyle w:val="gemTab9pt"/>
              <w:spacing w:beforeLines="20" w:before="48" w:afterLines="20" w:after="48"/>
            </w:pPr>
            <w:r w:rsidRPr="00E354B0">
              <w:t>certificate</w:t>
            </w:r>
          </w:p>
        </w:tc>
        <w:tc>
          <w:tcPr>
            <w:tcW w:w="5943" w:type="dxa"/>
            <w:gridSpan w:val="3"/>
            <w:shd w:val="clear" w:color="auto" w:fill="auto"/>
          </w:tcPr>
          <w:p w:rsidR="00001574" w:rsidRPr="00E354B0" w:rsidRDefault="00001574" w:rsidP="00001574">
            <w:pPr>
              <w:pStyle w:val="gemTab9pt"/>
              <w:spacing w:beforeLines="20" w:before="48" w:afterLines="20" w:after="48"/>
            </w:pPr>
            <w:r w:rsidRPr="00E354B0">
              <w:t>C.HCI.AUT, C.HCI.ENC, C.HCI.OSIG</w:t>
            </w:r>
          </w:p>
        </w:tc>
      </w:tr>
      <w:tr w:rsidR="00001574" w:rsidRPr="00E354B0" w:rsidTr="00001574">
        <w:tc>
          <w:tcPr>
            <w:tcW w:w="288" w:type="dxa"/>
            <w:vMerge w:val="restart"/>
            <w:shd w:val="clear" w:color="auto" w:fill="auto"/>
          </w:tcPr>
          <w:p w:rsidR="00001574" w:rsidRPr="00E354B0" w:rsidRDefault="00001574" w:rsidP="00001574">
            <w:pPr>
              <w:pStyle w:val="gemTab9pt"/>
              <w:spacing w:beforeLines="20" w:before="48" w:afterLines="20" w:after="48"/>
            </w:pPr>
          </w:p>
        </w:tc>
        <w:tc>
          <w:tcPr>
            <w:tcW w:w="2877" w:type="dxa"/>
            <w:gridSpan w:val="3"/>
            <w:shd w:val="clear" w:color="auto" w:fill="FFFF99"/>
          </w:tcPr>
          <w:p w:rsidR="00001574" w:rsidRPr="00E354B0" w:rsidRDefault="00001574" w:rsidP="00001574">
            <w:pPr>
              <w:pStyle w:val="gemTab9pt"/>
              <w:spacing w:beforeLines="20" w:before="48" w:afterLines="20" w:after="48"/>
            </w:pPr>
            <w:r w:rsidRPr="00E354B0">
              <w:t>tbsCertificate</w:t>
            </w:r>
          </w:p>
        </w:tc>
        <w:tc>
          <w:tcPr>
            <w:tcW w:w="4559" w:type="dxa"/>
            <w:shd w:val="clear" w:color="auto" w:fill="FFFF99"/>
          </w:tcPr>
          <w:p w:rsidR="00001574" w:rsidRPr="00E354B0" w:rsidRDefault="00001574" w:rsidP="00001574">
            <w:pPr>
              <w:pStyle w:val="gemTab9pt"/>
              <w:spacing w:beforeLines="20" w:before="48" w:afterLines="20" w:after="48"/>
            </w:pPr>
          </w:p>
        </w:tc>
        <w:tc>
          <w:tcPr>
            <w:tcW w:w="577" w:type="dxa"/>
            <w:vMerge w:val="restart"/>
            <w:shd w:val="clear" w:color="auto" w:fill="auto"/>
          </w:tcPr>
          <w:p w:rsidR="00001574" w:rsidRPr="00E354B0" w:rsidRDefault="00001574" w:rsidP="00001574">
            <w:pPr>
              <w:pStyle w:val="gemTab9pt"/>
              <w:spacing w:beforeLines="20" w:before="48" w:afterLines="20" w:after="48"/>
            </w:pPr>
          </w:p>
        </w:tc>
        <w:tc>
          <w:tcPr>
            <w:tcW w:w="807" w:type="dxa"/>
            <w:vMerge w:val="restart"/>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val="restart"/>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version</w:t>
            </w:r>
          </w:p>
        </w:tc>
        <w:tc>
          <w:tcPr>
            <w:tcW w:w="4559" w:type="dxa"/>
            <w:shd w:val="clear" w:color="auto" w:fill="auto"/>
          </w:tcPr>
          <w:p w:rsidR="00001574" w:rsidRPr="00E354B0" w:rsidRDefault="00001574" w:rsidP="00001574">
            <w:pPr>
              <w:pStyle w:val="gemTab9pt"/>
              <w:spacing w:beforeLines="20" w:before="48" w:afterLines="20" w:after="48"/>
              <w:rPr>
                <w:i/>
                <w:color w:val="808080"/>
              </w:rPr>
            </w:pPr>
            <w:r w:rsidRPr="00E354B0">
              <w:rPr>
                <w:i/>
                <w:color w:val="808080"/>
              </w:rPr>
              <w:t xml:space="preserve">siehe Kap </w:t>
            </w:r>
            <w:r w:rsidRPr="00E354B0">
              <w:rPr>
                <w:i/>
                <w:color w:val="808080"/>
              </w:rPr>
              <w:fldChar w:fldCharType="begin" w:fldLock="1"/>
            </w:r>
            <w:r w:rsidRPr="00E354B0">
              <w:rPr>
                <w:i/>
                <w:color w:val="808080"/>
              </w:rPr>
              <w:instrText xml:space="preserve"> REF _Ref398279319 \r \h  \* MERGEFORMAT </w:instrText>
            </w:r>
            <w:r w:rsidRPr="00E354B0">
              <w:rPr>
                <w:i/>
                <w:color w:val="808080"/>
              </w:rPr>
            </w:r>
            <w:r w:rsidRPr="00E354B0">
              <w:rPr>
                <w:i/>
                <w:color w:val="808080"/>
              </w:rPr>
              <w:fldChar w:fldCharType="separate"/>
            </w:r>
            <w:r w:rsidRPr="00E354B0">
              <w:rPr>
                <w:i/>
                <w:color w:val="808080"/>
              </w:rPr>
              <w:t>5.3.4</w:t>
            </w:r>
            <w:r w:rsidRPr="00E354B0">
              <w:rPr>
                <w:i/>
                <w:color w:val="808080"/>
              </w:rPr>
              <w:fldChar w:fldCharType="end"/>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serialNumber</w:t>
            </w:r>
          </w:p>
        </w:tc>
        <w:tc>
          <w:tcPr>
            <w:tcW w:w="4559" w:type="dxa"/>
            <w:shd w:val="clear" w:color="auto" w:fill="auto"/>
          </w:tcPr>
          <w:p w:rsidR="00001574" w:rsidRPr="00E354B0" w:rsidRDefault="00001574" w:rsidP="00001574">
            <w:pPr>
              <w:pStyle w:val="gemTab9pt"/>
              <w:spacing w:beforeLines="20" w:before="48" w:afterLines="20" w:after="48"/>
              <w:rPr>
                <w:i/>
                <w:color w:val="808080"/>
                <w:szCs w:val="18"/>
              </w:rPr>
            </w:pPr>
            <w:r w:rsidRPr="00E354B0">
              <w:rPr>
                <w:i/>
                <w:color w:val="808080"/>
              </w:rPr>
              <w:t xml:space="preserve">siehe Kap </w:t>
            </w:r>
            <w:r w:rsidRPr="00E354B0">
              <w:rPr>
                <w:i/>
                <w:color w:val="808080"/>
              </w:rPr>
              <w:fldChar w:fldCharType="begin" w:fldLock="1"/>
            </w:r>
            <w:r w:rsidRPr="00E354B0">
              <w:rPr>
                <w:i/>
                <w:color w:val="808080"/>
              </w:rPr>
              <w:instrText xml:space="preserve"> REF _Ref398279319 \r \h  \* MERGEFORMAT </w:instrText>
            </w:r>
            <w:r w:rsidRPr="00E354B0">
              <w:rPr>
                <w:i/>
                <w:color w:val="808080"/>
              </w:rPr>
            </w:r>
            <w:r w:rsidRPr="00E354B0">
              <w:rPr>
                <w:i/>
                <w:color w:val="808080"/>
              </w:rPr>
              <w:fldChar w:fldCharType="separate"/>
            </w:r>
            <w:r w:rsidRPr="00E354B0">
              <w:rPr>
                <w:i/>
                <w:color w:val="808080"/>
              </w:rPr>
              <w:t>5.3.4</w:t>
            </w:r>
            <w:r w:rsidRPr="00E354B0">
              <w:rPr>
                <w:i/>
                <w:color w:val="808080"/>
              </w:rPr>
              <w:fldChar w:fldCharType="end"/>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signature</w:t>
            </w:r>
          </w:p>
        </w:tc>
        <w:tc>
          <w:tcPr>
            <w:tcW w:w="4559" w:type="dxa"/>
            <w:shd w:val="clear" w:color="auto" w:fill="auto"/>
          </w:tcPr>
          <w:p w:rsidR="00001574" w:rsidRPr="00E354B0" w:rsidRDefault="00001574" w:rsidP="00001574">
            <w:pPr>
              <w:pStyle w:val="gemTab9pt"/>
              <w:spacing w:before="20" w:after="20"/>
              <w:rPr>
                <w:i/>
                <w:color w:val="808080"/>
              </w:rPr>
            </w:pPr>
            <w:r w:rsidRPr="00E354B0">
              <w:rPr>
                <w:i/>
                <w:color w:val="808080"/>
              </w:rPr>
              <w:t xml:space="preserve">siehe Kap </w:t>
            </w:r>
            <w:r w:rsidRPr="00E354B0">
              <w:rPr>
                <w:i/>
                <w:color w:val="808080"/>
              </w:rPr>
              <w:fldChar w:fldCharType="begin" w:fldLock="1"/>
            </w:r>
            <w:r w:rsidRPr="00E354B0">
              <w:rPr>
                <w:i/>
                <w:color w:val="808080"/>
              </w:rPr>
              <w:instrText xml:space="preserve"> REF _Ref398279319 \r \h  \* MERGEFORMAT </w:instrText>
            </w:r>
            <w:r w:rsidRPr="00E354B0">
              <w:rPr>
                <w:i/>
                <w:color w:val="808080"/>
              </w:rPr>
            </w:r>
            <w:r w:rsidRPr="00E354B0">
              <w:rPr>
                <w:i/>
                <w:color w:val="808080"/>
              </w:rPr>
              <w:fldChar w:fldCharType="separate"/>
            </w:r>
            <w:r w:rsidRPr="00E354B0">
              <w:rPr>
                <w:i/>
                <w:color w:val="808080"/>
              </w:rPr>
              <w:t>5.3.4</w:t>
            </w:r>
            <w:r w:rsidRPr="00E354B0">
              <w:rPr>
                <w:i/>
                <w:color w:val="808080"/>
              </w:rPr>
              <w:fldChar w:fldCharType="end"/>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issuer</w:t>
            </w:r>
          </w:p>
        </w:tc>
        <w:tc>
          <w:tcPr>
            <w:tcW w:w="4559" w:type="dxa"/>
            <w:shd w:val="clear" w:color="auto" w:fill="auto"/>
          </w:tcPr>
          <w:p w:rsidR="00001574" w:rsidRPr="00E354B0" w:rsidRDefault="00001574" w:rsidP="00001574">
            <w:pPr>
              <w:pStyle w:val="gemTab9pt"/>
              <w:spacing w:beforeLines="20" w:before="48" w:afterLines="20" w:after="48"/>
              <w:rPr>
                <w:i/>
                <w:color w:val="808080"/>
                <w:szCs w:val="18"/>
              </w:rPr>
            </w:pPr>
            <w:r w:rsidRPr="00E354B0">
              <w:rPr>
                <w:i/>
                <w:color w:val="808080"/>
              </w:rPr>
              <w:t xml:space="preserve">siehe Kap </w:t>
            </w:r>
            <w:r w:rsidRPr="00E354B0">
              <w:rPr>
                <w:i/>
                <w:color w:val="808080"/>
              </w:rPr>
              <w:fldChar w:fldCharType="begin" w:fldLock="1"/>
            </w:r>
            <w:r w:rsidRPr="00E354B0">
              <w:rPr>
                <w:i/>
                <w:color w:val="808080"/>
              </w:rPr>
              <w:instrText xml:space="preserve"> REF _Ref398279319 \r \h  \* MERGEFORMAT </w:instrText>
            </w:r>
            <w:r w:rsidRPr="00E354B0">
              <w:rPr>
                <w:i/>
                <w:color w:val="808080"/>
              </w:rPr>
            </w:r>
            <w:r w:rsidRPr="00E354B0">
              <w:rPr>
                <w:i/>
                <w:color w:val="808080"/>
              </w:rPr>
              <w:fldChar w:fldCharType="separate"/>
            </w:r>
            <w:r w:rsidRPr="00E354B0">
              <w:rPr>
                <w:i/>
                <w:color w:val="808080"/>
              </w:rPr>
              <w:t>5.3.4</w:t>
            </w:r>
            <w:r w:rsidRPr="00E354B0">
              <w:rPr>
                <w:i/>
                <w:color w:val="808080"/>
              </w:rPr>
              <w:fldChar w:fldCharType="end"/>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validity</w:t>
            </w:r>
          </w:p>
        </w:tc>
        <w:tc>
          <w:tcPr>
            <w:tcW w:w="4559" w:type="dxa"/>
            <w:tcBorders>
              <w:bottom w:val="single" w:sz="4" w:space="0" w:color="808080"/>
            </w:tcBorders>
            <w:shd w:val="clear" w:color="auto" w:fill="auto"/>
          </w:tcPr>
          <w:p w:rsidR="00001574" w:rsidRPr="00E354B0" w:rsidRDefault="00001574" w:rsidP="00001574">
            <w:pPr>
              <w:pStyle w:val="gemTab9pt"/>
              <w:spacing w:beforeLines="20" w:before="48" w:afterLines="20" w:after="48"/>
              <w:rPr>
                <w:i/>
                <w:color w:val="808080"/>
                <w:szCs w:val="18"/>
              </w:rPr>
            </w:pPr>
            <w:r w:rsidRPr="00E354B0">
              <w:rPr>
                <w:i/>
                <w:color w:val="808080"/>
              </w:rPr>
              <w:t xml:space="preserve">siehe Kap </w:t>
            </w:r>
            <w:r w:rsidRPr="00E354B0">
              <w:rPr>
                <w:i/>
                <w:color w:val="808080"/>
              </w:rPr>
              <w:fldChar w:fldCharType="begin" w:fldLock="1"/>
            </w:r>
            <w:r w:rsidRPr="00E354B0">
              <w:rPr>
                <w:i/>
                <w:color w:val="808080"/>
              </w:rPr>
              <w:instrText xml:space="preserve"> REF _Ref398279319 \r \h  \* MERGEFORMAT </w:instrText>
            </w:r>
            <w:r w:rsidRPr="00E354B0">
              <w:rPr>
                <w:i/>
                <w:color w:val="808080"/>
              </w:rPr>
            </w:r>
            <w:r w:rsidRPr="00E354B0">
              <w:rPr>
                <w:i/>
                <w:color w:val="808080"/>
              </w:rPr>
              <w:fldChar w:fldCharType="separate"/>
            </w:r>
            <w:r w:rsidRPr="00E354B0">
              <w:rPr>
                <w:i/>
                <w:color w:val="808080"/>
              </w:rPr>
              <w:t>5.3.4</w:t>
            </w:r>
            <w:r w:rsidRPr="00E354B0">
              <w:rPr>
                <w:i/>
                <w:color w:val="808080"/>
              </w:rPr>
              <w:fldChar w:fldCharType="end"/>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E0E0E0"/>
          </w:tcPr>
          <w:p w:rsidR="00001574" w:rsidRPr="00E354B0" w:rsidRDefault="00001574" w:rsidP="00001574">
            <w:pPr>
              <w:pStyle w:val="gemTab9pt"/>
              <w:spacing w:beforeLines="20" w:before="48" w:afterLines="20" w:after="48"/>
            </w:pPr>
            <w:r w:rsidRPr="00E354B0">
              <w:t>subject</w:t>
            </w:r>
          </w:p>
        </w:tc>
        <w:tc>
          <w:tcPr>
            <w:tcW w:w="4559" w:type="dxa"/>
            <w:shd w:val="clear" w:color="auto" w:fill="E0E0E0"/>
          </w:tcPr>
          <w:p w:rsidR="00001574" w:rsidRPr="00E354B0" w:rsidRDefault="00001574" w:rsidP="00001574">
            <w:pPr>
              <w:pStyle w:val="gemTab9pt"/>
              <w:spacing w:beforeLines="20" w:before="48" w:afterLines="20" w:after="48"/>
            </w:pP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val="restart"/>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commonName</w:t>
            </w:r>
          </w:p>
        </w:tc>
        <w:tc>
          <w:tcPr>
            <w:tcW w:w="4559"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Name der Apotheke</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1</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7F7F7F"/>
              </w:rPr>
              <w:t>title</w:t>
            </w:r>
          </w:p>
        </w:tc>
        <w:tc>
          <w:tcPr>
            <w:tcW w:w="4559"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givenName</w:t>
            </w:r>
          </w:p>
        </w:tc>
        <w:tc>
          <w:tcPr>
            <w:tcW w:w="4559" w:type="dxa"/>
            <w:shd w:val="clear" w:color="auto" w:fill="auto"/>
          </w:tcPr>
          <w:p w:rsidR="00001574" w:rsidRPr="00E354B0" w:rsidRDefault="00001574" w:rsidP="00001574">
            <w:pPr>
              <w:pStyle w:val="gemTab9pt"/>
              <w:spacing w:beforeLines="20" w:before="48" w:afterLines="20" w:after="48"/>
              <w:rPr>
                <w:iCs/>
                <w:color w:val="000000"/>
                <w:szCs w:val="18"/>
              </w:rPr>
            </w:pPr>
            <w:r w:rsidRPr="00E354B0">
              <w:rPr>
                <w:iCs/>
                <w:color w:val="000000"/>
                <w:szCs w:val="18"/>
              </w:rPr>
              <w:t>Vorname des Verantwortlichen/Inhabers</w:t>
            </w:r>
          </w:p>
          <w:p w:rsidR="00001574" w:rsidRPr="00E354B0" w:rsidRDefault="00001574" w:rsidP="00001574">
            <w:pPr>
              <w:pStyle w:val="gemTab9pt"/>
              <w:spacing w:beforeLines="20" w:before="48" w:afterLines="20" w:after="48"/>
              <w:rPr>
                <w:iCs/>
                <w:color w:val="000000"/>
                <w:szCs w:val="18"/>
              </w:rPr>
            </w:pPr>
            <w:r w:rsidRPr="00E354B0">
              <w:rPr>
                <w:iCs/>
                <w:color w:val="000000"/>
                <w:szCs w:val="18"/>
              </w:rPr>
              <w:t>(mehrere Vornamen sind durch Blank oder Bindestrich getrennt)</w:t>
            </w:r>
          </w:p>
          <w:p w:rsidR="00001574" w:rsidRPr="00E354B0" w:rsidRDefault="00001574" w:rsidP="00001574">
            <w:pPr>
              <w:pStyle w:val="gemTab9pt"/>
              <w:spacing w:beforeLines="20" w:before="48" w:afterLines="20" w:after="48"/>
              <w:rPr>
                <w:rFonts w:ascii="Courier New" w:hAnsi="Courier New" w:cs="Courier New"/>
                <w:b/>
                <w:i/>
                <w:color w:val="000000"/>
                <w:sz w:val="16"/>
                <w:szCs w:val="16"/>
              </w:rPr>
            </w:pPr>
            <w:r w:rsidRPr="00E354B0">
              <w:rPr>
                <w:bCs/>
                <w:i/>
                <w:iCs/>
                <w:color w:val="000000"/>
                <w:szCs w:val="18"/>
              </w:rPr>
              <w:t>Hinweis: bei mehreren Personen bleibt das Feld leer</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0-1</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surName</w:t>
            </w:r>
          </w:p>
        </w:tc>
        <w:tc>
          <w:tcPr>
            <w:tcW w:w="4559" w:type="dxa"/>
            <w:shd w:val="clear" w:color="auto" w:fill="auto"/>
          </w:tcPr>
          <w:p w:rsidR="00001574" w:rsidRPr="00E354B0" w:rsidRDefault="00001574" w:rsidP="00001574">
            <w:pPr>
              <w:pStyle w:val="gemTab9pt"/>
              <w:spacing w:beforeLines="20" w:before="48" w:afterLines="20" w:after="48"/>
              <w:rPr>
                <w:bCs/>
                <w:iCs/>
                <w:color w:val="000000"/>
                <w:szCs w:val="18"/>
              </w:rPr>
            </w:pPr>
            <w:r w:rsidRPr="00E354B0">
              <w:rPr>
                <w:bCs/>
                <w:iCs/>
                <w:color w:val="000000"/>
                <w:szCs w:val="18"/>
              </w:rPr>
              <w:t>Familienname des Verantwortlichen/Inhabers</w:t>
            </w:r>
          </w:p>
          <w:p w:rsidR="00001574" w:rsidRPr="00E354B0" w:rsidRDefault="00001574" w:rsidP="00001574">
            <w:pPr>
              <w:pStyle w:val="gemTab9pt"/>
              <w:spacing w:beforeLines="20" w:before="48" w:afterLines="20" w:after="48"/>
              <w:rPr>
                <w:rFonts w:ascii="Courier New" w:hAnsi="Courier New" w:cs="Courier New"/>
                <w:b/>
                <w:i/>
                <w:color w:val="000000"/>
                <w:sz w:val="16"/>
                <w:szCs w:val="16"/>
              </w:rPr>
            </w:pPr>
            <w:r w:rsidRPr="00E354B0">
              <w:rPr>
                <w:bCs/>
                <w:i/>
                <w:iCs/>
                <w:color w:val="000000"/>
                <w:szCs w:val="18"/>
              </w:rPr>
              <w:t>Hinweis: bei mehreren Personen bleibt das Feld leer</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0-1</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serialNumber</w:t>
            </w:r>
          </w:p>
        </w:tc>
        <w:tc>
          <w:tcPr>
            <w:tcW w:w="4559" w:type="dxa"/>
            <w:shd w:val="clear" w:color="auto" w:fill="auto"/>
          </w:tcPr>
          <w:p w:rsidR="00001574" w:rsidRDefault="00001574" w:rsidP="00001574">
            <w:pPr>
              <w:pStyle w:val="gemTab9pt"/>
              <w:spacing w:beforeLines="20" w:before="48" w:afterLines="20" w:after="48"/>
              <w:rPr>
                <w:color w:val="000000"/>
              </w:rPr>
            </w:pPr>
            <w:r w:rsidRPr="00E354B0">
              <w:rPr>
                <w:color w:val="000000"/>
              </w:rPr>
              <w:t xml:space="preserve">TI-weit eindeutiger Identifier der Karte </w:t>
            </w:r>
            <w:r w:rsidRPr="00E354B0">
              <w:rPr>
                <w:color w:val="000000"/>
              </w:rPr>
              <w:br/>
              <w:t xml:space="preserve"> in der Form: &lt;TSP-ID&gt;.&lt;ICCSN&gt;</w:t>
            </w:r>
          </w:p>
          <w:p w:rsidR="00001574" w:rsidRPr="00E354B0" w:rsidRDefault="00001574" w:rsidP="00001574">
            <w:pPr>
              <w:pStyle w:val="gemTab9pt"/>
              <w:spacing w:beforeLines="20" w:before="48" w:afterLines="20" w:after="48"/>
              <w:rPr>
                <w:rFonts w:ascii="Courier New" w:hAnsi="Courier New" w:cs="Courier New"/>
                <w:b/>
                <w:strike/>
                <w:color w:val="000000"/>
                <w:sz w:val="16"/>
                <w:szCs w:val="16"/>
              </w:rPr>
            </w:pPr>
            <w:r w:rsidRPr="000033C3">
              <w:rPr>
                <w:color w:val="000000"/>
              </w:rPr>
              <w:t>(&lt;TSP-ID&gt; gemäß Tab_PKI_109 Werte für das Präfix &lt;TSP-ID&gt;)</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strike/>
                <w:color w:val="000000"/>
                <w:sz w:val="16"/>
                <w:szCs w:val="16"/>
              </w:rPr>
            </w:pPr>
            <w:r w:rsidRPr="00E354B0">
              <w:rPr>
                <w:color w:val="000000"/>
              </w:rPr>
              <w:t>0-1</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organizationalUnitName</w:t>
            </w:r>
          </w:p>
        </w:tc>
        <w:tc>
          <w:tcPr>
            <w:tcW w:w="4559"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nicht belegt</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0</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organizationName</w:t>
            </w:r>
          </w:p>
        </w:tc>
        <w:tc>
          <w:tcPr>
            <w:tcW w:w="4559"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Telematik-ID der Institution gemäß Freigabedaten der Apothekerkammer</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1</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streetAddress</w:t>
            </w:r>
          </w:p>
        </w:tc>
        <w:tc>
          <w:tcPr>
            <w:tcW w:w="4559" w:type="dxa"/>
            <w:shd w:val="clear" w:color="auto" w:fill="auto"/>
          </w:tcPr>
          <w:p w:rsidR="00001574" w:rsidRPr="00E354B0" w:rsidRDefault="00001574" w:rsidP="00001574">
            <w:pPr>
              <w:pStyle w:val="gemTab9pt"/>
              <w:spacing w:beforeLines="20" w:before="48" w:afterLines="20" w:after="48"/>
              <w:rPr>
                <w:color w:val="000000"/>
              </w:rPr>
            </w:pPr>
            <w:r w:rsidRPr="00E354B0">
              <w:rPr>
                <w:color w:val="000000"/>
              </w:rPr>
              <w:t>Strassen-Anschrift der Institution</w:t>
            </w:r>
          </w:p>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(mehrere Wörter sind durch Blank getrennt)</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1</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postalCode</w:t>
            </w:r>
          </w:p>
        </w:tc>
        <w:tc>
          <w:tcPr>
            <w:tcW w:w="4559" w:type="dxa"/>
            <w:shd w:val="clear" w:color="auto" w:fill="auto"/>
          </w:tcPr>
          <w:p w:rsidR="00001574" w:rsidRPr="00E354B0" w:rsidRDefault="00001574" w:rsidP="00001574">
            <w:pPr>
              <w:pStyle w:val="gemTab9pt"/>
              <w:spacing w:beforeLines="20" w:before="48" w:afterLines="20" w:after="48"/>
              <w:rPr>
                <w:color w:val="000000"/>
              </w:rPr>
            </w:pPr>
            <w:r w:rsidRPr="00E354B0">
              <w:rPr>
                <w:color w:val="000000"/>
              </w:rPr>
              <w:t>Postleitzahl des Ortes der Institution</w:t>
            </w:r>
          </w:p>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(Deutsche PLZ werden 5-stellig abgebildet)</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1</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localityName</w:t>
            </w:r>
          </w:p>
        </w:tc>
        <w:tc>
          <w:tcPr>
            <w:tcW w:w="4559"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Stadt des Apotheken-Standortes</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1</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stateOrProvinceName</w:t>
            </w:r>
          </w:p>
        </w:tc>
        <w:tc>
          <w:tcPr>
            <w:tcW w:w="4559"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Bundesland des Apotheken-Standortes</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1</w:t>
            </w: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countryName</w:t>
            </w:r>
          </w:p>
        </w:tc>
        <w:tc>
          <w:tcPr>
            <w:tcW w:w="4559" w:type="dxa"/>
            <w:shd w:val="clear" w:color="auto" w:fill="auto"/>
          </w:tcPr>
          <w:p w:rsidR="00001574" w:rsidRPr="00E354B0" w:rsidRDefault="00001574" w:rsidP="00001574">
            <w:pPr>
              <w:pStyle w:val="gemTab9pt"/>
              <w:spacing w:beforeLines="20" w:before="48" w:afterLines="20" w:after="48"/>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color w:val="000000"/>
              </w:rPr>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i/>
                <w:color w:val="7F7F7F"/>
              </w:rPr>
            </w:pPr>
            <w:r w:rsidRPr="00E354B0">
              <w:rPr>
                <w:i/>
                <w:color w:val="7F7F7F"/>
              </w:rPr>
              <w:t>andere Attribute</w:t>
            </w:r>
          </w:p>
        </w:tc>
        <w:tc>
          <w:tcPr>
            <w:tcW w:w="4559"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color w:val="000000"/>
              </w:rPr>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354B0" w:rsidRDefault="00001574" w:rsidP="00001574">
            <w:pPr>
              <w:pStyle w:val="gemTab9pt"/>
              <w:spacing w:beforeLines="20" w:before="48" w:afterLines="20" w:after="48"/>
            </w:pPr>
            <w:r w:rsidRPr="00E354B0">
              <w:rPr>
                <w:color w:val="7F7F7F"/>
              </w:rPr>
              <w:t>subjectPublicKeyInfo</w:t>
            </w:r>
          </w:p>
        </w:tc>
        <w:tc>
          <w:tcPr>
            <w:tcW w:w="4559" w:type="dxa"/>
            <w:tcBorders>
              <w:bottom w:val="single" w:sz="4" w:space="0" w:color="808080"/>
            </w:tcBorders>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E0E0E0"/>
          </w:tcPr>
          <w:p w:rsidR="00001574" w:rsidRPr="00E354B0" w:rsidRDefault="00001574" w:rsidP="00001574">
            <w:pPr>
              <w:pStyle w:val="gemTab9pt"/>
              <w:spacing w:beforeLines="20" w:before="48" w:afterLines="20" w:after="48"/>
            </w:pPr>
            <w:r w:rsidRPr="00E354B0">
              <w:t>extensions</w:t>
            </w:r>
          </w:p>
        </w:tc>
        <w:tc>
          <w:tcPr>
            <w:tcW w:w="4559" w:type="dxa"/>
            <w:shd w:val="clear" w:color="auto" w:fill="E0E0E0"/>
          </w:tcPr>
          <w:p w:rsidR="00001574" w:rsidRPr="00E354B0" w:rsidRDefault="00001574" w:rsidP="00001574">
            <w:pPr>
              <w:pStyle w:val="gemTab9pt"/>
              <w:spacing w:beforeLines="20" w:before="48" w:afterLines="20" w:after="48"/>
            </w:pP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shd w:val="clear" w:color="auto" w:fill="B3B3B3"/>
          </w:tcPr>
          <w:p w:rsidR="00001574" w:rsidRPr="00E354B0" w:rsidRDefault="00001574" w:rsidP="00001574">
            <w:pPr>
              <w:pStyle w:val="gemTab9pt"/>
              <w:spacing w:beforeLines="20" w:before="48" w:afterLines="20" w:after="48"/>
            </w:pPr>
            <w:r w:rsidRPr="00E354B0">
              <w:t>critical</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val="restart"/>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808080"/>
              </w:rPr>
            </w:pPr>
            <w:r w:rsidRPr="00E354B0">
              <w:rPr>
                <w:rFonts w:cs="Arial"/>
                <w:color w:val="808080"/>
              </w:rPr>
              <w:t>SubjectKeyIdentifier</w:t>
            </w:r>
            <w:r w:rsidRPr="00E354B0">
              <w:rPr>
                <w:color w:val="808080"/>
              </w:rPr>
              <w:br/>
              <w:t>{2 5 29 14}</w:t>
            </w:r>
          </w:p>
        </w:tc>
        <w:tc>
          <w:tcPr>
            <w:tcW w:w="4559"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color w:val="808080"/>
              </w:rPr>
            </w:pPr>
          </w:p>
        </w:tc>
        <w:tc>
          <w:tcPr>
            <w:tcW w:w="807"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808080"/>
              </w:rPr>
            </w:pPr>
            <w:r w:rsidRPr="00E354B0">
              <w:rPr>
                <w:rFonts w:cs="Arial"/>
                <w:color w:val="808080"/>
              </w:rPr>
              <w:t>KeyUsage</w:t>
            </w:r>
            <w:r w:rsidRPr="00E354B0">
              <w:rPr>
                <w:color w:val="808080"/>
              </w:rPr>
              <w:br/>
              <w:t>{2 5 29 15}</w:t>
            </w:r>
          </w:p>
        </w:tc>
        <w:tc>
          <w:tcPr>
            <w:tcW w:w="4559" w:type="dxa"/>
            <w:shd w:val="clear" w:color="auto" w:fill="auto"/>
          </w:tcPr>
          <w:p w:rsidR="00001574" w:rsidRPr="00E354B0" w:rsidRDefault="00001574" w:rsidP="00001574">
            <w:pPr>
              <w:pStyle w:val="gemTab9pt"/>
              <w:spacing w:before="20" w:after="20"/>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20" w:after="20"/>
              <w:rPr>
                <w:color w:val="808080"/>
              </w:rPr>
            </w:pPr>
          </w:p>
        </w:tc>
        <w:tc>
          <w:tcPr>
            <w:tcW w:w="807" w:type="dxa"/>
            <w:shd w:val="clear" w:color="auto" w:fill="auto"/>
          </w:tcPr>
          <w:p w:rsidR="00001574" w:rsidRPr="00E354B0" w:rsidRDefault="00001574" w:rsidP="00001574">
            <w:pPr>
              <w:pStyle w:val="gemTab9pt"/>
              <w:spacing w:beforeLines="20" w:before="48" w:afterLines="20" w:after="48"/>
              <w:rPr>
                <w:b/>
                <w:color w:val="808080"/>
              </w:rPr>
            </w:pPr>
            <w:r w:rsidRPr="00E354B0">
              <w:rPr>
                <w:b/>
                <w:color w:val="808080"/>
              </w:rPr>
              <w:t>TRUE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SubjectAltNames</w:t>
            </w:r>
            <w:r w:rsidRPr="00E354B0">
              <w:rPr>
                <w:rFonts w:cs="Arial"/>
                <w:color w:val="000000"/>
              </w:rPr>
              <w:br/>
            </w:r>
            <w:r w:rsidRPr="00E354B0">
              <w:rPr>
                <w:rFonts w:cs="Arial"/>
                <w:color w:val="000000"/>
              </w:rPr>
              <w:lastRenderedPageBreak/>
              <w:t>{2 5 29 17}</w:t>
            </w:r>
          </w:p>
        </w:tc>
        <w:tc>
          <w:tcPr>
            <w:tcW w:w="4559"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color w:val="000000"/>
                <w:szCs w:val="18"/>
              </w:rPr>
              <w:lastRenderedPageBreak/>
              <w:t xml:space="preserve">ggf. überlange Institutionsnamen, Alternativnamen </w:t>
            </w:r>
            <w:r w:rsidRPr="00E354B0">
              <w:rPr>
                <w:color w:val="000000"/>
                <w:szCs w:val="18"/>
              </w:rPr>
              <w:lastRenderedPageBreak/>
              <w:t>oder Ergänzungen</w:t>
            </w:r>
          </w:p>
        </w:tc>
        <w:tc>
          <w:tcPr>
            <w:tcW w:w="57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lastRenderedPageBreak/>
              <w:t>0-1</w:t>
            </w:r>
          </w:p>
        </w:tc>
        <w:tc>
          <w:tcPr>
            <w:tcW w:w="807" w:type="dxa"/>
            <w:shd w:val="clear" w:color="auto" w:fill="auto"/>
          </w:tcPr>
          <w:p w:rsidR="00001574" w:rsidRPr="00E354B0" w:rsidRDefault="00001574" w:rsidP="00001574">
            <w:pPr>
              <w:pStyle w:val="gemTab9pt"/>
              <w:spacing w:beforeLines="20" w:before="48" w:afterLines="20" w:after="48"/>
              <w:rPr>
                <w:rFonts w:cs="Arial"/>
                <w:color w:val="000000"/>
              </w:rPr>
            </w:pPr>
            <w:r w:rsidRPr="00E354B0">
              <w:rPr>
                <w:rFonts w:cs="Arial"/>
                <w:color w:val="000000"/>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808080"/>
              </w:rPr>
            </w:pPr>
            <w:r w:rsidRPr="00E354B0">
              <w:rPr>
                <w:rFonts w:cs="Arial"/>
                <w:color w:val="808080"/>
              </w:rPr>
              <w:t>BasicConstraints</w:t>
            </w:r>
            <w:r w:rsidRPr="00E354B0">
              <w:rPr>
                <w:color w:val="808080"/>
              </w:rPr>
              <w:br/>
              <w:t>{2 5 29 19}</w:t>
            </w:r>
          </w:p>
        </w:tc>
        <w:tc>
          <w:tcPr>
            <w:tcW w:w="4559" w:type="dxa"/>
            <w:shd w:val="clear" w:color="auto" w:fill="auto"/>
          </w:tcPr>
          <w:p w:rsidR="00001574" w:rsidRPr="00E354B0" w:rsidRDefault="00001574" w:rsidP="00001574">
            <w:pPr>
              <w:pStyle w:val="gemTab9pt"/>
              <w:tabs>
                <w:tab w:val="left" w:pos="1377"/>
              </w:tabs>
              <w:spacing w:beforeLines="20" w:before="48" w:afterLines="20" w:after="48"/>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color w:val="808080"/>
              </w:rPr>
            </w:pPr>
          </w:p>
        </w:tc>
        <w:tc>
          <w:tcPr>
            <w:tcW w:w="807" w:type="dxa"/>
            <w:shd w:val="clear" w:color="auto" w:fill="auto"/>
          </w:tcPr>
          <w:p w:rsidR="00001574" w:rsidRPr="00E354B0" w:rsidRDefault="00001574" w:rsidP="00001574">
            <w:pPr>
              <w:pStyle w:val="gemTab9pt"/>
              <w:spacing w:beforeLines="20" w:before="48" w:afterLines="20" w:after="48"/>
              <w:rPr>
                <w:b/>
                <w:color w:val="808080"/>
              </w:rPr>
            </w:pPr>
            <w:r w:rsidRPr="00E354B0">
              <w:rPr>
                <w:b/>
                <w:color w:val="808080"/>
              </w:rPr>
              <w:t>TRUE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FF"/>
                <w:sz w:val="16"/>
                <w:szCs w:val="16"/>
              </w:rPr>
            </w:pPr>
            <w:r w:rsidRPr="00E354B0">
              <w:rPr>
                <w:rFonts w:cs="Arial"/>
                <w:color w:val="808080"/>
              </w:rPr>
              <w:t>CertificatePolicies</w:t>
            </w:r>
            <w:r w:rsidRPr="00E354B0">
              <w:rPr>
                <w:rFonts w:cs="Arial"/>
                <w:color w:val="808080"/>
              </w:rPr>
              <w:br/>
              <w:t>{2 5 29 32}</w:t>
            </w:r>
          </w:p>
        </w:tc>
        <w:tc>
          <w:tcPr>
            <w:tcW w:w="4559"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color w:val="808080"/>
              </w:rPr>
            </w:pPr>
          </w:p>
          <w:p w:rsidR="00001574" w:rsidRPr="00E354B0" w:rsidRDefault="00001574" w:rsidP="00001574">
            <w:pPr>
              <w:pStyle w:val="gemTab9pt"/>
              <w:spacing w:beforeLines="20" w:before="48" w:afterLines="20" w:after="48"/>
              <w:rPr>
                <w:color w:val="808080"/>
              </w:rPr>
            </w:pPr>
          </w:p>
        </w:tc>
        <w:tc>
          <w:tcPr>
            <w:tcW w:w="807"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000000"/>
                <w:szCs w:val="18"/>
              </w:rPr>
            </w:pPr>
            <w:r w:rsidRPr="00E354B0">
              <w:rPr>
                <w:rFonts w:cs="Arial"/>
                <w:color w:val="000000"/>
                <w:szCs w:val="18"/>
              </w:rPr>
              <w:t>CRLDistributionPoints</w:t>
            </w:r>
            <w:r w:rsidRPr="00E354B0">
              <w:rPr>
                <w:rFonts w:cs="Arial"/>
                <w:color w:val="000000"/>
                <w:szCs w:val="18"/>
              </w:rPr>
              <w:br/>
              <w:t>{2 5 29 31}</w:t>
            </w:r>
          </w:p>
        </w:tc>
        <w:tc>
          <w:tcPr>
            <w:tcW w:w="4559" w:type="dxa"/>
            <w:shd w:val="clear" w:color="auto" w:fill="auto"/>
          </w:tcPr>
          <w:p w:rsidR="00001574" w:rsidRPr="00E354B0" w:rsidRDefault="00001574" w:rsidP="00001574">
            <w:pPr>
              <w:pStyle w:val="gemTab9pt"/>
              <w:spacing w:beforeLines="20" w:before="48" w:afterLines="20" w:after="48"/>
              <w:rPr>
                <w:rFonts w:ascii="Courier New" w:hAnsi="Courier New" w:cs="Courier New"/>
                <w:b/>
                <w:strike/>
                <w:color w:val="000000"/>
                <w:sz w:val="16"/>
                <w:szCs w:val="16"/>
              </w:rPr>
            </w:pPr>
            <w:r w:rsidRPr="00E354B0">
              <w:rPr>
                <w:color w:val="000000"/>
              </w:rPr>
              <w:t>nicht belegt</w:t>
            </w:r>
          </w:p>
        </w:tc>
        <w:tc>
          <w:tcPr>
            <w:tcW w:w="57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000000"/>
              </w:rPr>
              <w:t>0</w:t>
            </w:r>
          </w:p>
        </w:tc>
        <w:tc>
          <w:tcPr>
            <w:tcW w:w="80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color w:val="808080"/>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cs="Arial"/>
                <w:color w:val="808080"/>
              </w:rPr>
            </w:pPr>
            <w:r w:rsidRPr="00E354B0">
              <w:rPr>
                <w:rFonts w:cs="Arial"/>
                <w:color w:val="808080"/>
              </w:rPr>
              <w:t>AuthorityInfoAccess</w:t>
            </w:r>
            <w:r w:rsidRPr="00E354B0">
              <w:rPr>
                <w:rFonts w:cs="Arial"/>
                <w:color w:val="808080"/>
              </w:rPr>
              <w:br/>
            </w:r>
            <w:r w:rsidRPr="00E354B0">
              <w:rPr>
                <w:color w:val="808080"/>
              </w:rPr>
              <w:t>{1 3 6 1 5 5 7 1 1}</w:t>
            </w:r>
          </w:p>
        </w:tc>
        <w:tc>
          <w:tcPr>
            <w:tcW w:w="4559" w:type="dxa"/>
            <w:shd w:val="clear" w:color="auto" w:fill="auto"/>
          </w:tcPr>
          <w:p w:rsidR="00001574" w:rsidRPr="00E354B0" w:rsidRDefault="00001574" w:rsidP="00001574">
            <w:pPr>
              <w:pStyle w:val="gemTab9pt"/>
              <w:spacing w:before="20" w:after="20"/>
              <w:rPr>
                <w:rFonts w:cs="Arial"/>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color w:val="808080"/>
              </w:rPr>
            </w:pPr>
          </w:p>
        </w:tc>
        <w:tc>
          <w:tcPr>
            <w:tcW w:w="807"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808080"/>
              </w:rPr>
            </w:pPr>
            <w:r w:rsidRPr="00E354B0">
              <w:rPr>
                <w:rFonts w:cs="Arial"/>
                <w:color w:val="808080"/>
              </w:rPr>
              <w:t>AuthorityKeyIdentifier</w:t>
            </w:r>
            <w:r w:rsidRPr="00E354B0">
              <w:rPr>
                <w:rFonts w:cs="Arial"/>
                <w:color w:val="808080"/>
              </w:rPr>
              <w:br/>
            </w:r>
            <w:r w:rsidRPr="00E354B0">
              <w:rPr>
                <w:color w:val="808080"/>
              </w:rPr>
              <w:t>{2 5 29 35}</w:t>
            </w:r>
          </w:p>
        </w:tc>
        <w:tc>
          <w:tcPr>
            <w:tcW w:w="4559"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color w:val="808080"/>
              </w:rPr>
            </w:pPr>
          </w:p>
        </w:tc>
        <w:tc>
          <w:tcPr>
            <w:tcW w:w="807"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ascii="Courier New" w:hAnsi="Courier New" w:cs="Courier New"/>
                <w:b/>
                <w:color w:val="000000"/>
                <w:sz w:val="16"/>
                <w:szCs w:val="16"/>
              </w:rPr>
            </w:pPr>
            <w:r w:rsidRPr="00E354B0">
              <w:rPr>
                <w:rFonts w:cs="Arial"/>
                <w:color w:val="000000"/>
              </w:rPr>
              <w:t>Admission</w:t>
            </w:r>
            <w:r w:rsidRPr="00E354B0">
              <w:rPr>
                <w:rFonts w:cs="Arial"/>
                <w:color w:val="000000"/>
              </w:rPr>
              <w:br/>
            </w:r>
            <w:r w:rsidRPr="00E354B0">
              <w:rPr>
                <w:color w:val="000000"/>
              </w:rPr>
              <w:t>{1 3 36 8 3 3}</w:t>
            </w:r>
          </w:p>
        </w:tc>
        <w:tc>
          <w:tcPr>
            <w:tcW w:w="4559" w:type="dxa"/>
            <w:shd w:val="clear" w:color="auto" w:fill="auto"/>
          </w:tcPr>
          <w:p w:rsidR="00001574" w:rsidRPr="00E354B0" w:rsidRDefault="00001574" w:rsidP="00001574">
            <w:pPr>
              <w:spacing w:beforeLines="20" w:before="48" w:afterLines="20" w:after="48"/>
              <w:rPr>
                <w:rFonts w:cs="Arial"/>
                <w:color w:val="000000"/>
                <w:sz w:val="18"/>
              </w:rPr>
            </w:pPr>
            <w:r w:rsidRPr="00E354B0">
              <w:rPr>
                <w:rFonts w:cs="Arial"/>
                <w:color w:val="000000"/>
                <w:sz w:val="18"/>
              </w:rPr>
              <w:t xml:space="preserve">admissionAuthority = {O=&lt;von der BAK benannte attributbestätigende Stelle *)&gt;,C=DE} </w:t>
            </w:r>
          </w:p>
          <w:p w:rsidR="00001574" w:rsidRPr="00E354B0" w:rsidRDefault="00001574" w:rsidP="00001574">
            <w:pPr>
              <w:pStyle w:val="gemTab9pt"/>
              <w:spacing w:beforeLines="20" w:before="48" w:afterLines="20" w:after="48"/>
              <w:rPr>
                <w:rFonts w:cs="Arial"/>
                <w:color w:val="000000"/>
              </w:rPr>
            </w:pPr>
            <w:r w:rsidRPr="00E354B0">
              <w:rPr>
                <w:rFonts w:cs="Arial"/>
                <w:color w:val="000000"/>
              </w:rPr>
              <w:t>professionItem = Beschreibung zu &lt;oid_oeffentliche_apotheke&gt; gemäß [gemSpec_OID#GS-A_4443]</w:t>
            </w:r>
          </w:p>
          <w:p w:rsidR="00001574" w:rsidRPr="00E354B0" w:rsidRDefault="00001574" w:rsidP="00001574">
            <w:pPr>
              <w:pStyle w:val="gemTab9pt"/>
              <w:spacing w:before="20" w:after="20"/>
              <w:rPr>
                <w:rFonts w:cs="Arial"/>
                <w:color w:val="000000"/>
                <w:lang w:val="en-US"/>
              </w:rPr>
            </w:pPr>
            <w:r w:rsidRPr="00E354B0">
              <w:rPr>
                <w:rFonts w:cs="Arial"/>
                <w:color w:val="000000"/>
                <w:lang w:val="en-US"/>
              </w:rPr>
              <w:t>professionOID = OID &lt;oid_oeffentliche_apotheke&gt; gemäß [gemSpec_OID#GS-A_4443]</w:t>
            </w:r>
          </w:p>
          <w:p w:rsidR="00001574" w:rsidRPr="00E354B0" w:rsidRDefault="00001574" w:rsidP="00001574">
            <w:pPr>
              <w:pStyle w:val="gemTab9pt"/>
              <w:spacing w:before="20" w:after="20"/>
              <w:rPr>
                <w:rFonts w:ascii="Courier New" w:hAnsi="Courier New" w:cs="Courier New"/>
                <w:b/>
                <w:color w:val="000000"/>
                <w:sz w:val="16"/>
                <w:szCs w:val="16"/>
              </w:rPr>
            </w:pPr>
            <w:r w:rsidRPr="00E354B0">
              <w:rPr>
                <w:rFonts w:cs="Arial"/>
                <w:color w:val="000000"/>
              </w:rPr>
              <w:t>registrationNumber = &lt;Telematik-ID der Institution gemäß Freigabedaten der Apothekerkammer&gt;</w:t>
            </w:r>
          </w:p>
        </w:tc>
        <w:tc>
          <w:tcPr>
            <w:tcW w:w="577" w:type="dxa"/>
            <w:shd w:val="clear" w:color="auto" w:fill="auto"/>
          </w:tcPr>
          <w:p w:rsidR="00001574" w:rsidRPr="00E354B0" w:rsidRDefault="00001574" w:rsidP="00001574">
            <w:pPr>
              <w:spacing w:beforeLines="20" w:before="48" w:afterLines="20" w:after="48"/>
              <w:rPr>
                <w:rFonts w:cs="Arial"/>
                <w:color w:val="000000"/>
                <w:sz w:val="18"/>
                <w:szCs w:val="18"/>
              </w:rPr>
            </w:pPr>
            <w:r w:rsidRPr="00E354B0">
              <w:rPr>
                <w:rFonts w:cs="Arial"/>
                <w:color w:val="000000"/>
                <w:sz w:val="18"/>
                <w:szCs w:val="18"/>
              </w:rPr>
              <w:t>0-1</w:t>
            </w:r>
            <w:r w:rsidRPr="00E354B0">
              <w:rPr>
                <w:rFonts w:cs="Arial"/>
                <w:color w:val="000000"/>
                <w:sz w:val="18"/>
                <w:szCs w:val="18"/>
              </w:rPr>
              <w:br/>
            </w:r>
          </w:p>
          <w:p w:rsidR="00001574" w:rsidRPr="00E354B0" w:rsidRDefault="00001574" w:rsidP="00001574">
            <w:pPr>
              <w:spacing w:beforeLines="20" w:before="48" w:afterLines="20" w:after="48"/>
              <w:rPr>
                <w:rFonts w:cs="Arial"/>
                <w:b/>
                <w:color w:val="000000"/>
                <w:sz w:val="18"/>
                <w:szCs w:val="18"/>
              </w:rPr>
            </w:pPr>
            <w:r w:rsidRPr="00E354B0">
              <w:rPr>
                <w:rFonts w:cs="Arial"/>
                <w:color w:val="000000"/>
                <w:sz w:val="18"/>
                <w:szCs w:val="18"/>
              </w:rPr>
              <w:t>1</w:t>
            </w:r>
            <w:r w:rsidRPr="00E354B0">
              <w:rPr>
                <w:rFonts w:cs="Arial"/>
                <w:color w:val="000000"/>
                <w:sz w:val="18"/>
                <w:szCs w:val="18"/>
              </w:rPr>
              <w:br/>
            </w:r>
            <w:r w:rsidRPr="00E354B0">
              <w:rPr>
                <w:rFonts w:cs="Arial"/>
                <w:color w:val="000000"/>
                <w:sz w:val="18"/>
                <w:szCs w:val="18"/>
              </w:rPr>
              <w:br/>
            </w:r>
            <w:r w:rsidRPr="00E354B0">
              <w:rPr>
                <w:rFonts w:cs="Arial"/>
                <w:color w:val="000000"/>
                <w:sz w:val="18"/>
                <w:szCs w:val="18"/>
              </w:rPr>
              <w:br/>
              <w:t>1</w:t>
            </w:r>
            <w:r w:rsidRPr="00E354B0">
              <w:rPr>
                <w:rFonts w:cs="Arial"/>
                <w:color w:val="000000"/>
                <w:sz w:val="18"/>
                <w:szCs w:val="18"/>
              </w:rPr>
              <w:br/>
            </w:r>
            <w:r w:rsidRPr="00E354B0">
              <w:rPr>
                <w:rFonts w:cs="Arial"/>
                <w:color w:val="000000"/>
                <w:sz w:val="18"/>
                <w:szCs w:val="18"/>
              </w:rPr>
              <w:br/>
              <w:t>1</w:t>
            </w:r>
          </w:p>
        </w:tc>
        <w:tc>
          <w:tcPr>
            <w:tcW w:w="807"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808080"/>
              </w:rPr>
            </w:pPr>
            <w:r w:rsidRPr="00E354B0">
              <w:rPr>
                <w:rFonts w:cs="Arial"/>
                <w:color w:val="808080"/>
              </w:rPr>
              <w:t>ExtendedKeyUsage</w:t>
            </w:r>
            <w:r w:rsidRPr="00E354B0">
              <w:rPr>
                <w:rFonts w:cs="Arial"/>
                <w:color w:val="808080"/>
              </w:rPr>
              <w:br/>
            </w:r>
            <w:r w:rsidRPr="00E354B0">
              <w:rPr>
                <w:color w:val="808080"/>
              </w:rPr>
              <w:t>{2 5 29 37}</w:t>
            </w:r>
          </w:p>
        </w:tc>
        <w:tc>
          <w:tcPr>
            <w:tcW w:w="4559"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w:t>
            </w:r>
          </w:p>
        </w:tc>
        <w:tc>
          <w:tcPr>
            <w:tcW w:w="807"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FALSE</w:t>
            </w:r>
          </w:p>
        </w:tc>
      </w:tr>
      <w:tr w:rsidR="00001574" w:rsidRPr="00E354B0" w:rsidTr="00001574">
        <w:trPr>
          <w:trHeight w:val="370"/>
        </w:trPr>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i/>
                <w:color w:val="808080"/>
              </w:rPr>
            </w:pPr>
            <w:r w:rsidRPr="00E354B0">
              <w:rPr>
                <w:i/>
                <w:color w:val="808080"/>
              </w:rPr>
              <w:t>andere Erweiterungen</w:t>
            </w:r>
          </w:p>
        </w:tc>
        <w:tc>
          <w:tcPr>
            <w:tcW w:w="4559"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shd w:val="clear" w:color="auto" w:fill="auto"/>
          </w:tcPr>
          <w:p w:rsidR="00001574" w:rsidRPr="00E354B0" w:rsidRDefault="00001574" w:rsidP="00001574">
            <w:pPr>
              <w:pStyle w:val="gemTab9pt"/>
              <w:spacing w:beforeLines="20" w:before="48" w:afterLines="20" w:after="48"/>
              <w:rPr>
                <w:color w:val="808080"/>
              </w:rPr>
            </w:pPr>
          </w:p>
        </w:tc>
        <w:tc>
          <w:tcPr>
            <w:tcW w:w="807" w:type="dxa"/>
            <w:shd w:val="clear" w:color="auto" w:fill="auto"/>
          </w:tcPr>
          <w:p w:rsidR="00001574" w:rsidRPr="00E354B0" w:rsidRDefault="00001574" w:rsidP="00001574">
            <w:pPr>
              <w:pStyle w:val="gemTab9pt"/>
              <w:spacing w:beforeLines="20" w:before="48" w:afterLines="20" w:after="48"/>
              <w:rPr>
                <w:color w:val="808080"/>
              </w:rPr>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2877" w:type="dxa"/>
            <w:gridSpan w:val="3"/>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signatureAlgorithm</w:t>
            </w:r>
          </w:p>
        </w:tc>
        <w:tc>
          <w:tcPr>
            <w:tcW w:w="4559" w:type="dxa"/>
            <w:shd w:val="clear" w:color="auto" w:fill="auto"/>
          </w:tcPr>
          <w:p w:rsidR="00001574" w:rsidRPr="00E354B0" w:rsidRDefault="00001574" w:rsidP="00001574">
            <w:pPr>
              <w:pStyle w:val="gemTab9pt"/>
              <w:spacing w:before="20" w:after="20"/>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vMerge w:val="restart"/>
            <w:shd w:val="clear" w:color="auto" w:fill="auto"/>
          </w:tcPr>
          <w:p w:rsidR="00001574" w:rsidRPr="00E354B0" w:rsidRDefault="00001574" w:rsidP="00001574">
            <w:pPr>
              <w:pStyle w:val="gemTab9pt"/>
              <w:spacing w:beforeLines="20" w:before="48" w:afterLines="20" w:after="48"/>
              <w:rPr>
                <w:color w:val="808080"/>
              </w:rPr>
            </w:pPr>
          </w:p>
        </w:tc>
        <w:tc>
          <w:tcPr>
            <w:tcW w:w="807" w:type="dxa"/>
            <w:vMerge w:val="restart"/>
            <w:shd w:val="clear" w:color="auto" w:fill="auto"/>
          </w:tcPr>
          <w:p w:rsidR="00001574" w:rsidRPr="00E354B0" w:rsidRDefault="00001574" w:rsidP="00001574">
            <w:pPr>
              <w:pStyle w:val="gemTab9pt"/>
              <w:spacing w:beforeLines="20" w:before="48" w:afterLines="20" w:after="48"/>
              <w:rPr>
                <w:color w:val="808080"/>
              </w:rPr>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2877" w:type="dxa"/>
            <w:gridSpan w:val="3"/>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signature</w:t>
            </w:r>
          </w:p>
        </w:tc>
        <w:tc>
          <w:tcPr>
            <w:tcW w:w="4559" w:type="dxa"/>
            <w:shd w:val="clear" w:color="auto" w:fill="auto"/>
          </w:tcPr>
          <w:p w:rsidR="00001574" w:rsidRPr="00E354B0" w:rsidRDefault="00001574" w:rsidP="00001574">
            <w:pPr>
              <w:pStyle w:val="gemTab9pt"/>
              <w:spacing w:beforeLines="20" w:before="48" w:afterLines="20" w:after="48"/>
              <w:rPr>
                <w:color w:val="808080"/>
              </w:rPr>
            </w:pPr>
            <w:r w:rsidRPr="00E354B0">
              <w:rPr>
                <w:color w:val="808080"/>
              </w:rPr>
              <w:t xml:space="preserve">siehe Kap </w:t>
            </w:r>
            <w:r w:rsidRPr="00E354B0">
              <w:rPr>
                <w:color w:val="808080"/>
              </w:rPr>
              <w:fldChar w:fldCharType="begin" w:fldLock="1"/>
            </w:r>
            <w:r w:rsidRPr="00E354B0">
              <w:rPr>
                <w:color w:val="808080"/>
              </w:rPr>
              <w:instrText xml:space="preserve"> REF _Ref398279319 \r \h  \* MERGEFORMAT </w:instrText>
            </w:r>
            <w:r w:rsidRPr="00E354B0">
              <w:rPr>
                <w:color w:val="808080"/>
              </w:rPr>
            </w:r>
            <w:r w:rsidRPr="00E354B0">
              <w:rPr>
                <w:color w:val="808080"/>
              </w:rPr>
              <w:fldChar w:fldCharType="separate"/>
            </w:r>
            <w:r w:rsidRPr="00E354B0">
              <w:rPr>
                <w:color w:val="808080"/>
              </w:rPr>
              <w:t>5.3.4</w:t>
            </w:r>
            <w:r w:rsidRPr="00E354B0">
              <w:rPr>
                <w:color w:val="808080"/>
              </w:rPr>
              <w:fldChar w:fldCharType="end"/>
            </w:r>
          </w:p>
        </w:tc>
        <w:tc>
          <w:tcPr>
            <w:tcW w:w="577" w:type="dxa"/>
            <w:vMerge/>
            <w:shd w:val="clear" w:color="auto" w:fill="auto"/>
          </w:tcPr>
          <w:p w:rsidR="00001574" w:rsidRPr="00E354B0" w:rsidRDefault="00001574" w:rsidP="00001574">
            <w:pPr>
              <w:pStyle w:val="gemTab9pt"/>
              <w:spacing w:beforeLines="20" w:before="48" w:afterLines="20" w:after="48"/>
              <w:rPr>
                <w:color w:val="808080"/>
              </w:rPr>
            </w:pPr>
          </w:p>
        </w:tc>
        <w:tc>
          <w:tcPr>
            <w:tcW w:w="807" w:type="dxa"/>
            <w:vMerge/>
            <w:shd w:val="clear" w:color="auto" w:fill="auto"/>
          </w:tcPr>
          <w:p w:rsidR="00001574" w:rsidRPr="00E354B0" w:rsidRDefault="00001574" w:rsidP="00001574">
            <w:pPr>
              <w:pStyle w:val="gemTab9pt"/>
              <w:spacing w:beforeLines="20" w:before="48" w:afterLines="20" w:after="48"/>
              <w:rPr>
                <w:color w:val="808080"/>
              </w:rPr>
            </w:pPr>
          </w:p>
        </w:tc>
      </w:tr>
    </w:tbl>
    <w:p w:rsidR="00001574" w:rsidRPr="00E354B0" w:rsidRDefault="00001574" w:rsidP="00001574">
      <w:pPr>
        <w:pStyle w:val="gemStandard"/>
        <w:rPr>
          <w:i/>
          <w:sz w:val="20"/>
          <w:szCs w:val="20"/>
        </w:rPr>
      </w:pPr>
      <w:r w:rsidRPr="00E354B0">
        <w:rPr>
          <w:i/>
          <w:sz w:val="20"/>
          <w:szCs w:val="20"/>
        </w:rPr>
        <w:t>*) In AUT-Zertifikaten gemäß Tab_PKI_238 ist die Kardinalität der Erweiterung ExtendedKeyUsage gleich 1, in ENC- und OSIG-Zertifikaten gemäß Tab_PKI_239 und Tab_PKI_240 ist die Kardinalität gleich 0.</w:t>
      </w:r>
    </w:p>
    <w:p w:rsidR="00001574" w:rsidRPr="00E354B0" w:rsidRDefault="00001574" w:rsidP="00001574"/>
    <w:p w:rsidR="00001574" w:rsidRPr="00E354B0" w:rsidRDefault="00001574" w:rsidP="00001574">
      <w:pPr>
        <w:pStyle w:val="Beschriftung"/>
      </w:pPr>
      <w:bookmarkStart w:id="828" w:name="_Toc474161154"/>
      <w:bookmarkStart w:id="829" w:name="_Toc480549973"/>
      <w:bookmarkStart w:id="830" w:name="_Toc501452757"/>
      <w:r w:rsidRPr="00E354B0">
        <w:t xml:space="preserve">Tabelle </w:t>
      </w:r>
      <w:r w:rsidRPr="00E354B0">
        <w:fldChar w:fldCharType="begin"/>
      </w:r>
      <w:r w:rsidRPr="00E354B0">
        <w:instrText xml:space="preserve"> SEQ Tabelle \* ARABIC </w:instrText>
      </w:r>
      <w:r w:rsidRPr="00E354B0">
        <w:fldChar w:fldCharType="separate"/>
      </w:r>
      <w:r w:rsidR="00BF0362">
        <w:rPr>
          <w:noProof/>
        </w:rPr>
        <w:t>119</w:t>
      </w:r>
      <w:r w:rsidRPr="00E354B0">
        <w:fldChar w:fldCharType="end"/>
      </w:r>
      <w:r w:rsidRPr="00E354B0">
        <w:t xml:space="preserve">: Tab_SMCB_TID_BAK Aufbau Telematik-ID in SMC-B-Zertifikaten der </w:t>
      </w:r>
      <w:bookmarkEnd w:id="828"/>
      <w:r w:rsidRPr="00E354B0">
        <w:t>Apotheker</w:t>
      </w:r>
      <w:bookmarkEnd w:id="829"/>
      <w:bookmarkEnd w:id="830"/>
    </w:p>
    <w:tbl>
      <w:tblPr>
        <w:tblW w:w="9087" w:type="dxa"/>
        <w:tblInd w:w="55" w:type="dxa"/>
        <w:tblCellMar>
          <w:left w:w="70" w:type="dxa"/>
          <w:right w:w="70" w:type="dxa"/>
        </w:tblCellMar>
        <w:tblLook w:val="0000" w:firstRow="0" w:lastRow="0" w:firstColumn="0" w:lastColumn="0" w:noHBand="0" w:noVBand="0"/>
      </w:tblPr>
      <w:tblGrid>
        <w:gridCol w:w="1652"/>
        <w:gridCol w:w="1172"/>
        <w:gridCol w:w="918"/>
        <w:gridCol w:w="5345"/>
      </w:tblGrid>
      <w:tr w:rsidR="00001574" w:rsidRPr="00E354B0" w:rsidTr="00001574">
        <w:trPr>
          <w:trHeight w:val="510"/>
        </w:trPr>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18"/>
                <w:szCs w:val="18"/>
              </w:rPr>
            </w:pPr>
            <w:r w:rsidRPr="00E354B0">
              <w:rPr>
                <w:rFonts w:eastAsia="Times New Roman" w:cs="Arial"/>
                <w:b/>
                <w:bCs/>
                <w:sz w:val="18"/>
                <w:szCs w:val="18"/>
              </w:rPr>
              <w:t>Präfix</w:t>
            </w:r>
          </w:p>
        </w:tc>
        <w:tc>
          <w:tcPr>
            <w:tcW w:w="1172"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18"/>
                <w:szCs w:val="18"/>
              </w:rPr>
            </w:pPr>
            <w:r w:rsidRPr="00E354B0">
              <w:rPr>
                <w:rFonts w:eastAsia="Times New Roman" w:cs="Arial"/>
                <w:b/>
                <w:bCs/>
                <w:sz w:val="18"/>
                <w:szCs w:val="18"/>
              </w:rPr>
              <w:t>Separator</w:t>
            </w:r>
          </w:p>
        </w:tc>
        <w:tc>
          <w:tcPr>
            <w:tcW w:w="918"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18"/>
                <w:szCs w:val="18"/>
              </w:rPr>
            </w:pPr>
            <w:r w:rsidRPr="00E354B0">
              <w:rPr>
                <w:rFonts w:eastAsia="Times New Roman" w:cs="Arial"/>
                <w:b/>
                <w:bCs/>
                <w:sz w:val="18"/>
                <w:szCs w:val="18"/>
              </w:rPr>
              <w:t>Fortsatz</w:t>
            </w:r>
          </w:p>
        </w:tc>
        <w:tc>
          <w:tcPr>
            <w:tcW w:w="5345"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
                <w:bCs/>
                <w:sz w:val="18"/>
                <w:szCs w:val="18"/>
              </w:rPr>
            </w:pPr>
            <w:r w:rsidRPr="00E354B0">
              <w:rPr>
                <w:rFonts w:eastAsia="Times New Roman" w:cs="Arial"/>
                <w:b/>
                <w:bCs/>
                <w:sz w:val="18"/>
                <w:szCs w:val="18"/>
              </w:rPr>
              <w:t>Weiterer Fortsatz</w:t>
            </w:r>
          </w:p>
        </w:tc>
      </w:tr>
      <w:tr w:rsidR="00001574" w:rsidRPr="008D68E5" w:rsidTr="00001574">
        <w:trPr>
          <w:trHeight w:val="510"/>
        </w:trPr>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Cs/>
                <w:sz w:val="18"/>
                <w:szCs w:val="18"/>
              </w:rPr>
            </w:pPr>
            <w:r w:rsidRPr="00E354B0">
              <w:rPr>
                <w:rFonts w:eastAsia="Times New Roman" w:cs="Arial"/>
                <w:bCs/>
                <w:sz w:val="18"/>
                <w:szCs w:val="18"/>
              </w:rPr>
              <w:t>3 (Apothekerschaft)</w:t>
            </w:r>
          </w:p>
        </w:tc>
        <w:tc>
          <w:tcPr>
            <w:tcW w:w="1172"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Cs/>
                <w:sz w:val="18"/>
                <w:szCs w:val="18"/>
              </w:rPr>
            </w:pPr>
            <w:r w:rsidRPr="00E354B0">
              <w:rPr>
                <w:rFonts w:eastAsia="Times New Roman" w:cs="Arial"/>
                <w:bCs/>
                <w:sz w:val="18"/>
                <w:szCs w:val="18"/>
              </w:rPr>
              <w:t>-</w:t>
            </w:r>
          </w:p>
        </w:tc>
        <w:tc>
          <w:tcPr>
            <w:tcW w:w="918" w:type="dxa"/>
            <w:tcBorders>
              <w:top w:val="single" w:sz="4" w:space="0" w:color="auto"/>
              <w:left w:val="nil"/>
              <w:bottom w:val="single" w:sz="4" w:space="0" w:color="auto"/>
              <w:right w:val="single" w:sz="4" w:space="0" w:color="auto"/>
            </w:tcBorders>
            <w:shd w:val="clear" w:color="auto" w:fill="auto"/>
            <w:vAlign w:val="center"/>
          </w:tcPr>
          <w:p w:rsidR="00001574" w:rsidRPr="00E354B0" w:rsidRDefault="00001574" w:rsidP="00001574">
            <w:pPr>
              <w:spacing w:after="0"/>
              <w:jc w:val="center"/>
              <w:rPr>
                <w:rFonts w:eastAsia="Times New Roman" w:cs="Arial"/>
                <w:bCs/>
                <w:sz w:val="18"/>
                <w:szCs w:val="18"/>
              </w:rPr>
            </w:pPr>
            <w:r w:rsidRPr="00E354B0">
              <w:rPr>
                <w:rFonts w:eastAsia="Times New Roman" w:cs="Arial"/>
                <w:bCs/>
                <w:sz w:val="18"/>
                <w:szCs w:val="18"/>
              </w:rPr>
              <w:t>2 (SMC)</w:t>
            </w:r>
          </w:p>
        </w:tc>
        <w:tc>
          <w:tcPr>
            <w:tcW w:w="5345" w:type="dxa"/>
            <w:tcBorders>
              <w:top w:val="single" w:sz="4" w:space="0" w:color="auto"/>
              <w:left w:val="nil"/>
              <w:bottom w:val="single" w:sz="4" w:space="0" w:color="auto"/>
              <w:right w:val="single" w:sz="4" w:space="0" w:color="auto"/>
            </w:tcBorders>
            <w:shd w:val="clear" w:color="auto" w:fill="auto"/>
            <w:vAlign w:val="center"/>
          </w:tcPr>
          <w:p w:rsidR="00001574" w:rsidRPr="008D68E5" w:rsidRDefault="00001574" w:rsidP="00001574">
            <w:pPr>
              <w:spacing w:after="0"/>
              <w:jc w:val="center"/>
              <w:rPr>
                <w:rFonts w:eastAsia="Times New Roman" w:cs="Arial"/>
                <w:bCs/>
                <w:sz w:val="18"/>
                <w:szCs w:val="18"/>
              </w:rPr>
            </w:pPr>
            <w:r w:rsidRPr="00E354B0">
              <w:rPr>
                <w:rFonts w:cs="Arial"/>
                <w:bCs/>
                <w:sz w:val="18"/>
                <w:szCs w:val="18"/>
              </w:rPr>
              <w:t>gem. Freigabedaten der Apothekerkammer</w:t>
            </w:r>
          </w:p>
        </w:tc>
      </w:tr>
    </w:tbl>
    <w:p w:rsidR="00001574" w:rsidRDefault="00001574" w:rsidP="00001574">
      <w:pPr>
        <w:pStyle w:val="gemStandard"/>
        <w:rPr>
          <w:highlight w:val="yellow"/>
        </w:rPr>
      </w:pPr>
    </w:p>
    <w:p w:rsidR="00001574" w:rsidRPr="001C553F" w:rsidRDefault="00001574" w:rsidP="0083095D">
      <w:pPr>
        <w:pStyle w:val="berschrift2"/>
        <w:rPr>
          <w:highlight w:val="yellow"/>
        </w:rPr>
      </w:pPr>
      <w:bookmarkStart w:id="831" w:name="_Toc501718059"/>
      <w:bookmarkEnd w:id="819"/>
      <w:r w:rsidRPr="001C553F">
        <w:t>A</w:t>
      </w:r>
      <w:r w:rsidRPr="0098641B">
        <w:t>6</w:t>
      </w:r>
      <w:r w:rsidRPr="001C553F">
        <w:t xml:space="preserve"> – AdV-Umgebung beim Kostenträger</w:t>
      </w:r>
      <w:bookmarkEnd w:id="831"/>
    </w:p>
    <w:p w:rsidR="00001574" w:rsidRPr="00E47E00" w:rsidRDefault="00001574" w:rsidP="00F45AF8">
      <w:pPr>
        <w:pStyle w:val="Beschriftung"/>
        <w:keepNext/>
        <w:jc w:val="left"/>
      </w:pPr>
      <w:bookmarkStart w:id="832" w:name="_Toc501452758"/>
      <w:r w:rsidRPr="005403DE">
        <w:t xml:space="preserve">Tabelle </w:t>
      </w:r>
      <w:r w:rsidRPr="005403DE">
        <w:fldChar w:fldCharType="begin"/>
      </w:r>
      <w:r w:rsidRPr="005403DE">
        <w:instrText xml:space="preserve"> SEQ Tabelle \* ARABIC </w:instrText>
      </w:r>
      <w:r w:rsidRPr="005403DE">
        <w:rPr>
          <w:highlight w:val="yellow"/>
        </w:rPr>
        <w:fldChar w:fldCharType="separate"/>
      </w:r>
      <w:r w:rsidR="00BF0362">
        <w:rPr>
          <w:noProof/>
        </w:rPr>
        <w:t>120</w:t>
      </w:r>
      <w:r w:rsidRPr="005403DE">
        <w:fldChar w:fldCharType="end"/>
      </w:r>
      <w:r w:rsidRPr="005403DE">
        <w:t>: Tab_SMCB_ADV</w:t>
      </w:r>
      <w:r>
        <w:t>_</w:t>
      </w:r>
      <w:r w:rsidRPr="005403DE">
        <w:t>KTR SMC-B-Zertifikate für die AdV-Umgebung beim Kostenträger</w:t>
      </w:r>
      <w:bookmarkEnd w:id="832"/>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A311A0" w:rsidTr="00001574">
        <w:trPr>
          <w:cantSplit/>
          <w:trHeight w:val="298"/>
          <w:tblHeader/>
        </w:trPr>
        <w:tc>
          <w:tcPr>
            <w:tcW w:w="3165" w:type="dxa"/>
            <w:gridSpan w:val="4"/>
            <w:shd w:val="clear" w:color="auto" w:fill="E0E0E0"/>
          </w:tcPr>
          <w:p w:rsidR="00001574" w:rsidRPr="00A311A0" w:rsidRDefault="00001574" w:rsidP="00F45AF8">
            <w:pPr>
              <w:pStyle w:val="gemTab9pt"/>
              <w:keepNext/>
              <w:spacing w:beforeLines="20" w:before="48" w:afterLines="20" w:after="48"/>
              <w:rPr>
                <w:b/>
              </w:rPr>
            </w:pPr>
            <w:r w:rsidRPr="00A311A0">
              <w:rPr>
                <w:b/>
              </w:rPr>
              <w:t>Element</w:t>
            </w:r>
          </w:p>
        </w:tc>
        <w:tc>
          <w:tcPr>
            <w:tcW w:w="4559" w:type="dxa"/>
            <w:shd w:val="clear" w:color="auto" w:fill="E0E0E0"/>
          </w:tcPr>
          <w:p w:rsidR="00001574" w:rsidRPr="00A311A0" w:rsidRDefault="00001574" w:rsidP="00F45AF8">
            <w:pPr>
              <w:pStyle w:val="gemTab9pt"/>
              <w:keepNext/>
              <w:spacing w:beforeLines="20" w:before="48" w:afterLines="20" w:after="48"/>
              <w:rPr>
                <w:b/>
              </w:rPr>
            </w:pPr>
            <w:r w:rsidRPr="00A311A0">
              <w:rPr>
                <w:b/>
              </w:rPr>
              <w:t>Inhalt *)</w:t>
            </w:r>
          </w:p>
        </w:tc>
        <w:tc>
          <w:tcPr>
            <w:tcW w:w="577" w:type="dxa"/>
            <w:shd w:val="clear" w:color="auto" w:fill="E0E0E0"/>
          </w:tcPr>
          <w:p w:rsidR="00001574" w:rsidRPr="00A311A0" w:rsidRDefault="00001574" w:rsidP="00F45AF8">
            <w:pPr>
              <w:pStyle w:val="gemTab9pt"/>
              <w:keepNext/>
              <w:spacing w:beforeLines="20" w:before="48" w:afterLines="20" w:after="48"/>
              <w:rPr>
                <w:b/>
              </w:rPr>
            </w:pPr>
            <w:r w:rsidRPr="00A311A0">
              <w:rPr>
                <w:b/>
              </w:rPr>
              <w:t>Kar.</w:t>
            </w:r>
          </w:p>
        </w:tc>
        <w:tc>
          <w:tcPr>
            <w:tcW w:w="807" w:type="dxa"/>
            <w:shd w:val="clear" w:color="auto" w:fill="E0E0E0"/>
          </w:tcPr>
          <w:p w:rsidR="00001574" w:rsidRPr="00A311A0" w:rsidRDefault="00001574" w:rsidP="00F45AF8">
            <w:pPr>
              <w:pStyle w:val="gemTab9pt"/>
              <w:keepNext/>
              <w:spacing w:beforeLines="20" w:before="48" w:afterLines="20" w:after="48"/>
              <w:rPr>
                <w:b/>
              </w:rPr>
            </w:pPr>
          </w:p>
        </w:tc>
      </w:tr>
      <w:tr w:rsidR="00001574" w:rsidRPr="00E47E00" w:rsidTr="00001574">
        <w:tc>
          <w:tcPr>
            <w:tcW w:w="3165" w:type="dxa"/>
            <w:gridSpan w:val="4"/>
            <w:shd w:val="clear" w:color="auto" w:fill="auto"/>
          </w:tcPr>
          <w:p w:rsidR="00001574" w:rsidRPr="00E47E00" w:rsidRDefault="00001574" w:rsidP="00001574">
            <w:pPr>
              <w:pStyle w:val="gemTab9pt"/>
              <w:spacing w:beforeLines="20" w:before="48" w:afterLines="20" w:after="48"/>
            </w:pPr>
            <w:r w:rsidRPr="00E47E00">
              <w:t>certificate</w:t>
            </w:r>
          </w:p>
        </w:tc>
        <w:tc>
          <w:tcPr>
            <w:tcW w:w="5943" w:type="dxa"/>
            <w:gridSpan w:val="3"/>
            <w:shd w:val="clear" w:color="auto" w:fill="auto"/>
          </w:tcPr>
          <w:p w:rsidR="00001574" w:rsidRPr="00E47E00" w:rsidRDefault="00001574" w:rsidP="00001574">
            <w:pPr>
              <w:pStyle w:val="gemTab9pt"/>
              <w:spacing w:beforeLines="20" w:before="48" w:afterLines="20" w:after="48"/>
            </w:pPr>
            <w:r w:rsidRPr="00042C44">
              <w:t>C.HCI.AUT, C.HCI.ENC, C.HCI.OSIG</w:t>
            </w:r>
          </w:p>
        </w:tc>
      </w:tr>
      <w:tr w:rsidR="00001574" w:rsidRPr="00E47E00" w:rsidTr="00001574">
        <w:tc>
          <w:tcPr>
            <w:tcW w:w="288" w:type="dxa"/>
            <w:vMerge w:val="restart"/>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FFFF99"/>
          </w:tcPr>
          <w:p w:rsidR="00001574" w:rsidRPr="00E47E00" w:rsidRDefault="00001574" w:rsidP="00001574">
            <w:pPr>
              <w:pStyle w:val="gemTab9pt"/>
              <w:spacing w:beforeLines="20" w:before="48" w:afterLines="20" w:after="48"/>
            </w:pPr>
            <w:r w:rsidRPr="00E47E00">
              <w:t>tbsCertificate</w:t>
            </w:r>
          </w:p>
        </w:tc>
        <w:tc>
          <w:tcPr>
            <w:tcW w:w="4559" w:type="dxa"/>
            <w:shd w:val="clear" w:color="auto" w:fill="FFFF99"/>
          </w:tcPr>
          <w:p w:rsidR="00001574" w:rsidRPr="00E47E00" w:rsidRDefault="00001574" w:rsidP="00001574">
            <w:pPr>
              <w:pStyle w:val="gemTab9pt"/>
              <w:spacing w:beforeLines="20" w:before="48" w:afterLines="20" w:after="48"/>
            </w:pP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val="restart"/>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version</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serialNumber</w:t>
            </w:r>
          </w:p>
        </w:tc>
        <w:tc>
          <w:tcPr>
            <w:tcW w:w="4559" w:type="dxa"/>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signature</w:t>
            </w:r>
          </w:p>
        </w:tc>
        <w:tc>
          <w:tcPr>
            <w:tcW w:w="4559" w:type="dxa"/>
            <w:shd w:val="clear" w:color="auto" w:fill="auto"/>
          </w:tcPr>
          <w:p w:rsidR="00001574" w:rsidRPr="00A311A0" w:rsidRDefault="00001574" w:rsidP="00001574">
            <w:pPr>
              <w:pStyle w:val="gemTab9pt"/>
              <w:spacing w:before="20" w:after="20"/>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issuer</w:t>
            </w:r>
          </w:p>
        </w:tc>
        <w:tc>
          <w:tcPr>
            <w:tcW w:w="4559" w:type="dxa"/>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validity</w:t>
            </w:r>
          </w:p>
        </w:tc>
        <w:tc>
          <w:tcPr>
            <w:tcW w:w="4559" w:type="dxa"/>
            <w:tcBorders>
              <w:bottom w:val="single" w:sz="4" w:space="0" w:color="808080"/>
            </w:tcBorders>
            <w:shd w:val="clear" w:color="auto" w:fill="auto"/>
          </w:tcPr>
          <w:p w:rsidR="00001574" w:rsidRPr="00A311A0" w:rsidRDefault="00001574" w:rsidP="00001574">
            <w:pPr>
              <w:pStyle w:val="gemTab9pt"/>
              <w:spacing w:beforeLines="20" w:before="48" w:afterLines="20" w:after="48"/>
              <w:rPr>
                <w:color w:val="808080"/>
                <w:szCs w:val="18"/>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subject</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commonName</w:t>
            </w:r>
          </w:p>
        </w:tc>
        <w:tc>
          <w:tcPr>
            <w:tcW w:w="4559"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1D7641">
              <w:rPr>
                <w:rFonts w:ascii="Courier New" w:hAnsi="Courier New" w:cs="Courier New"/>
                <w:b/>
                <w:bCs/>
                <w:iCs/>
                <w:color w:val="0000FF"/>
                <w:sz w:val="16"/>
                <w:szCs w:val="16"/>
              </w:rPr>
              <w:t xml:space="preserve">Gemäß Freigabe-/Antrags-Daten </w:t>
            </w:r>
            <w:r>
              <w:rPr>
                <w:rFonts w:ascii="Courier New" w:hAnsi="Courier New" w:cs="Courier New"/>
                <w:b/>
                <w:bCs/>
                <w:iCs/>
                <w:color w:val="0000FF"/>
                <w:sz w:val="16"/>
                <w:szCs w:val="16"/>
              </w:rPr>
              <w:t>des GKV-SV</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title</w:t>
            </w:r>
          </w:p>
        </w:tc>
        <w:tc>
          <w:tcPr>
            <w:tcW w:w="4559"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givenName</w:t>
            </w:r>
          </w:p>
        </w:tc>
        <w:tc>
          <w:tcPr>
            <w:tcW w:w="4559" w:type="dxa"/>
            <w:shd w:val="clear" w:color="auto" w:fill="auto"/>
          </w:tcPr>
          <w:p w:rsidR="00001574" w:rsidRPr="00042C44" w:rsidRDefault="00001574" w:rsidP="00001574">
            <w:pPr>
              <w:pStyle w:val="gemTab9pt"/>
              <w:spacing w:beforeLines="20" w:before="48" w:afterLines="20" w:after="48"/>
              <w:jc w:val="both"/>
              <w:rPr>
                <w:rFonts w:ascii="Courier New" w:hAnsi="Courier New" w:cs="Courier New"/>
                <w:b/>
                <w:bCs/>
                <w:iCs/>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surName</w:t>
            </w:r>
          </w:p>
        </w:tc>
        <w:tc>
          <w:tcPr>
            <w:tcW w:w="4559"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serialNumber</w:t>
            </w:r>
          </w:p>
        </w:tc>
        <w:tc>
          <w:tcPr>
            <w:tcW w:w="4559" w:type="dxa"/>
            <w:shd w:val="clear" w:color="auto" w:fill="auto"/>
          </w:tcPr>
          <w:p w:rsidR="00001574" w:rsidRPr="00042C44" w:rsidRDefault="00001574" w:rsidP="00001574">
            <w:pPr>
              <w:pStyle w:val="gemTab9pt"/>
              <w:spacing w:beforeLines="20" w:before="48" w:afterLines="20" w:after="48"/>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organizationalUnitName</w:t>
            </w:r>
          </w:p>
        </w:tc>
        <w:tc>
          <w:tcPr>
            <w:tcW w:w="4559" w:type="dxa"/>
            <w:shd w:val="clear" w:color="auto" w:fill="auto"/>
          </w:tcPr>
          <w:p w:rsidR="00001574" w:rsidRPr="00042C44" w:rsidRDefault="00001574" w:rsidP="00001574">
            <w:pPr>
              <w:pStyle w:val="gemTab9pt"/>
              <w:spacing w:beforeLines="20" w:before="48" w:afterLines="20" w:after="48"/>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organizationName</w:t>
            </w:r>
          </w:p>
        </w:tc>
        <w:tc>
          <w:tcPr>
            <w:tcW w:w="4559" w:type="dxa"/>
            <w:shd w:val="clear" w:color="auto" w:fill="auto"/>
          </w:tcPr>
          <w:p w:rsidR="00001574" w:rsidRPr="00042C44" w:rsidRDefault="00001574" w:rsidP="00001574">
            <w:pPr>
              <w:pStyle w:val="gemTab9pt"/>
              <w:spacing w:beforeLines="20" w:before="48" w:afterLines="20" w:after="48"/>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streetAddress</w:t>
            </w:r>
          </w:p>
        </w:tc>
        <w:tc>
          <w:tcPr>
            <w:tcW w:w="4559" w:type="dxa"/>
            <w:shd w:val="clear" w:color="auto" w:fill="auto"/>
          </w:tcPr>
          <w:p w:rsidR="00001574" w:rsidRPr="00042C44" w:rsidRDefault="00001574" w:rsidP="00001574">
            <w:pPr>
              <w:pStyle w:val="gemTab9pt"/>
              <w:spacing w:beforeLines="20" w:before="48" w:afterLines="20" w:after="48"/>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postalCode</w:t>
            </w:r>
          </w:p>
        </w:tc>
        <w:tc>
          <w:tcPr>
            <w:tcW w:w="4559" w:type="dxa"/>
            <w:shd w:val="clear" w:color="auto" w:fill="auto"/>
          </w:tcPr>
          <w:p w:rsidR="00001574" w:rsidRPr="00042C44" w:rsidRDefault="00001574" w:rsidP="00001574">
            <w:pPr>
              <w:pStyle w:val="gemTab9pt"/>
              <w:spacing w:beforeLines="20" w:before="48" w:afterLines="20" w:after="48"/>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localityName</w:t>
            </w:r>
          </w:p>
        </w:tc>
        <w:tc>
          <w:tcPr>
            <w:tcW w:w="4559" w:type="dxa"/>
            <w:shd w:val="clear" w:color="auto" w:fill="auto"/>
          </w:tcPr>
          <w:p w:rsidR="00001574" w:rsidRPr="00042C44" w:rsidRDefault="00001574" w:rsidP="00001574">
            <w:pPr>
              <w:pStyle w:val="gemTab9pt"/>
              <w:spacing w:beforeLines="20" w:before="48" w:afterLines="20" w:after="48"/>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stateOrProvinceName</w:t>
            </w:r>
          </w:p>
        </w:tc>
        <w:tc>
          <w:tcPr>
            <w:tcW w:w="4559" w:type="dxa"/>
            <w:shd w:val="clear" w:color="auto" w:fill="auto"/>
          </w:tcPr>
          <w:p w:rsidR="00001574" w:rsidRPr="00042C44" w:rsidRDefault="00001574" w:rsidP="00001574">
            <w:pPr>
              <w:pStyle w:val="gemTab9pt"/>
              <w:spacing w:beforeLines="20" w:before="48" w:afterLines="20" w:after="48"/>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pPr>
            <w:r w:rsidRPr="00042C44">
              <w:t>countryName</w:t>
            </w:r>
          </w:p>
        </w:tc>
        <w:tc>
          <w:tcPr>
            <w:tcW w:w="4559" w:type="dxa"/>
            <w:shd w:val="clear" w:color="auto" w:fill="auto"/>
          </w:tcPr>
          <w:p w:rsidR="00001574" w:rsidRPr="00042C44" w:rsidRDefault="00001574" w:rsidP="00001574">
            <w:pPr>
              <w:pStyle w:val="gemTab9pt"/>
              <w:spacing w:beforeLines="20" w:before="48" w:afterLines="20" w:after="48"/>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042C44" w:rsidRDefault="00001574" w:rsidP="00001574">
            <w:pPr>
              <w:pStyle w:val="gemTab9pt"/>
              <w:spacing w:beforeLines="20" w:before="48" w:afterLines="20" w:after="48"/>
            </w:pPr>
            <w:r w:rsidRPr="00042C44">
              <w:t>1</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042C44" w:rsidRDefault="00001574" w:rsidP="00001574">
            <w:pPr>
              <w:pStyle w:val="gemTab9pt"/>
              <w:spacing w:beforeLines="20" w:before="48" w:afterLines="20" w:after="48"/>
              <w:rPr>
                <w:i/>
              </w:rPr>
            </w:pPr>
            <w:r w:rsidRPr="00042C44">
              <w:rPr>
                <w:i/>
              </w:rPr>
              <w:t>andere Attribute</w:t>
            </w:r>
          </w:p>
        </w:tc>
        <w:tc>
          <w:tcPr>
            <w:tcW w:w="4559" w:type="dxa"/>
            <w:shd w:val="clear" w:color="auto" w:fill="auto"/>
          </w:tcPr>
          <w:p w:rsidR="00001574" w:rsidRPr="00042C44" w:rsidRDefault="00001574" w:rsidP="00001574">
            <w:pPr>
              <w:pStyle w:val="gemTab9pt"/>
              <w:spacing w:beforeLines="20" w:before="48" w:afterLines="20" w:after="48"/>
            </w:pPr>
          </w:p>
        </w:tc>
        <w:tc>
          <w:tcPr>
            <w:tcW w:w="577" w:type="dxa"/>
            <w:shd w:val="clear" w:color="auto" w:fill="auto"/>
          </w:tcPr>
          <w:p w:rsidR="00001574" w:rsidRPr="00042C44" w:rsidRDefault="00001574" w:rsidP="00001574">
            <w:pPr>
              <w:pStyle w:val="gemTab9pt"/>
              <w:spacing w:beforeLines="20" w:before="48" w:afterLines="20" w:after="48"/>
            </w:pPr>
            <w:r w:rsidRPr="00042C44">
              <w:t>0</w:t>
            </w: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47E00" w:rsidRDefault="00001574" w:rsidP="00001574">
            <w:pPr>
              <w:pStyle w:val="gemTab9pt"/>
              <w:spacing w:beforeLines="20" w:before="48" w:afterLines="20" w:after="48"/>
            </w:pPr>
            <w:r w:rsidRPr="00E47E00">
              <w:t>subjectPublicKeyInfo</w:t>
            </w:r>
          </w:p>
        </w:tc>
        <w:tc>
          <w:tcPr>
            <w:tcW w:w="4559" w:type="dxa"/>
            <w:tcBorders>
              <w:bottom w:val="single" w:sz="4" w:space="0" w:color="808080"/>
            </w:tcBorders>
            <w:shd w:val="clear" w:color="auto" w:fill="auto"/>
          </w:tcPr>
          <w:p w:rsidR="00001574" w:rsidRPr="00F72291" w:rsidRDefault="00001574" w:rsidP="00001574">
            <w:pPr>
              <w:pStyle w:val="gemTab10pt"/>
              <w:spacing w:before="20" w:after="20"/>
              <w:rPr>
                <w:sz w:val="18"/>
                <w:szCs w:val="18"/>
              </w:rPr>
            </w:pPr>
            <w:r w:rsidRPr="00F72291">
              <w:rPr>
                <w:color w:val="808080"/>
                <w:sz w:val="18"/>
                <w:szCs w:val="18"/>
              </w:rPr>
              <w:t xml:space="preserve">siehe Kap </w:t>
            </w:r>
            <w:r w:rsidRPr="00F72291">
              <w:rPr>
                <w:color w:val="808080"/>
                <w:sz w:val="18"/>
                <w:szCs w:val="18"/>
              </w:rPr>
              <w:fldChar w:fldCharType="begin" w:fldLock="1"/>
            </w:r>
            <w:r w:rsidRPr="00F72291">
              <w:rPr>
                <w:color w:val="808080"/>
                <w:sz w:val="18"/>
                <w:szCs w:val="18"/>
              </w:rPr>
              <w:instrText xml:space="preserve"> REF _Ref398279319 \r \h </w:instrText>
            </w:r>
            <w:r>
              <w:rPr>
                <w:color w:val="808080"/>
                <w:sz w:val="18"/>
                <w:szCs w:val="18"/>
              </w:rPr>
              <w:instrText xml:space="preserve"> \* MERGEFORMAT </w:instrText>
            </w:r>
            <w:r w:rsidRPr="00F72291">
              <w:rPr>
                <w:color w:val="808080"/>
                <w:sz w:val="18"/>
                <w:szCs w:val="18"/>
              </w:rPr>
            </w:r>
            <w:r w:rsidRPr="00F72291">
              <w:rPr>
                <w:color w:val="808080"/>
                <w:sz w:val="18"/>
                <w:szCs w:val="18"/>
              </w:rPr>
              <w:fldChar w:fldCharType="separate"/>
            </w:r>
            <w:r w:rsidRPr="00F72291">
              <w:rPr>
                <w:color w:val="808080"/>
                <w:sz w:val="18"/>
                <w:szCs w:val="18"/>
              </w:rPr>
              <w:t>5.3.4</w:t>
            </w:r>
            <w:r w:rsidRPr="00F72291">
              <w:rPr>
                <w:color w:val="808080"/>
                <w:sz w:val="18"/>
                <w:szCs w:val="18"/>
              </w:rPr>
              <w:fldChar w:fldCharType="end"/>
            </w: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2517" w:type="dxa"/>
            <w:gridSpan w:val="2"/>
            <w:shd w:val="clear" w:color="auto" w:fill="E0E0E0"/>
          </w:tcPr>
          <w:p w:rsidR="00001574" w:rsidRPr="00E47E00" w:rsidRDefault="00001574" w:rsidP="00001574">
            <w:pPr>
              <w:pStyle w:val="gemTab9pt"/>
              <w:spacing w:beforeLines="20" w:before="48" w:afterLines="20" w:after="48"/>
            </w:pPr>
            <w:r w:rsidRPr="00E47E00">
              <w:t>extensions</w:t>
            </w:r>
          </w:p>
        </w:tc>
        <w:tc>
          <w:tcPr>
            <w:tcW w:w="4559" w:type="dxa"/>
            <w:shd w:val="clear" w:color="auto" w:fill="E0E0E0"/>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shd w:val="clear" w:color="auto" w:fill="B3B3B3"/>
          </w:tcPr>
          <w:p w:rsidR="00001574" w:rsidRPr="00E47E00" w:rsidRDefault="00001574" w:rsidP="00001574">
            <w:pPr>
              <w:pStyle w:val="gemTab9pt"/>
              <w:spacing w:beforeLines="20" w:before="48" w:afterLines="20" w:after="48"/>
            </w:pPr>
            <w:r w:rsidRPr="00E47E00">
              <w:t>critical</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val="restart"/>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SubjectKeyIdentifier</w:t>
            </w:r>
            <w:r w:rsidRPr="00E47E00">
              <w:br/>
              <w:t>{2 5 29 14}</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042C44" w:rsidRDefault="00001574" w:rsidP="00001574">
            <w:pPr>
              <w:pStyle w:val="gemTab9pt"/>
              <w:spacing w:beforeLines="20" w:before="48" w:afterLines="20" w:after="48"/>
            </w:pPr>
            <w:r w:rsidRPr="00042C44">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A311A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KeyUsage</w:t>
            </w:r>
            <w:r w:rsidRPr="00E47E00">
              <w:br/>
              <w:t>{2 5 29 15}</w:t>
            </w:r>
          </w:p>
        </w:tc>
        <w:tc>
          <w:tcPr>
            <w:tcW w:w="4559" w:type="dxa"/>
            <w:shd w:val="clear" w:color="auto" w:fill="auto"/>
          </w:tcPr>
          <w:p w:rsidR="00001574" w:rsidRPr="00A311A0" w:rsidRDefault="00001574" w:rsidP="00001574">
            <w:pPr>
              <w:pStyle w:val="gemTab9pt"/>
              <w:tabs>
                <w:tab w:val="left" w:pos="1377"/>
              </w:tabs>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042C44" w:rsidRDefault="00001574" w:rsidP="00001574">
            <w:pPr>
              <w:pStyle w:val="gemTab9pt"/>
              <w:spacing w:before="20" w:after="20"/>
            </w:pPr>
            <w:r>
              <w:t>1</w:t>
            </w:r>
          </w:p>
        </w:tc>
        <w:tc>
          <w:tcPr>
            <w:tcW w:w="807" w:type="dxa"/>
            <w:shd w:val="clear" w:color="auto" w:fill="auto"/>
          </w:tcPr>
          <w:p w:rsidR="00001574" w:rsidRPr="00A311A0" w:rsidRDefault="00001574" w:rsidP="00001574">
            <w:pPr>
              <w:pStyle w:val="gemTab9pt"/>
              <w:spacing w:beforeLines="20" w:before="48" w:afterLines="20" w:after="48"/>
              <w:rPr>
                <w:b/>
              </w:rPr>
            </w:pPr>
            <w:r w:rsidRPr="00A311A0">
              <w:rPr>
                <w:b/>
              </w:rPr>
              <w:t>TRUE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SubjectAltNames</w:t>
            </w:r>
            <w:r w:rsidRPr="00E47E00">
              <w:br/>
              <w:t>{2 5 29 17}</w:t>
            </w:r>
          </w:p>
        </w:tc>
        <w:tc>
          <w:tcPr>
            <w:tcW w:w="4559" w:type="dxa"/>
            <w:shd w:val="clear" w:color="auto" w:fill="auto"/>
          </w:tcPr>
          <w:p w:rsidR="00001574" w:rsidRPr="00042C44" w:rsidRDefault="00001574" w:rsidP="00001574">
            <w:pPr>
              <w:pStyle w:val="gemTab9pt"/>
              <w:spacing w:beforeLines="20" w:before="48" w:afterLines="20" w:after="48"/>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0</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9C0272"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BasicConstraints</w:t>
            </w:r>
            <w:r w:rsidRPr="00E47E00">
              <w:br/>
              <w:t>{2 5 29 19}</w:t>
            </w:r>
          </w:p>
        </w:tc>
        <w:tc>
          <w:tcPr>
            <w:tcW w:w="4559" w:type="dxa"/>
            <w:shd w:val="clear" w:color="auto" w:fill="auto"/>
          </w:tcPr>
          <w:p w:rsidR="00001574" w:rsidRPr="009C0272" w:rsidRDefault="00001574" w:rsidP="00001574">
            <w:pPr>
              <w:pStyle w:val="gemTab9pt"/>
              <w:tabs>
                <w:tab w:val="left" w:pos="1377"/>
              </w:tabs>
              <w:spacing w:beforeLines="20" w:before="48" w:afterLines="20" w:after="48"/>
              <w:rPr>
                <w:color w:val="808080"/>
                <w:lang w:val="en-US"/>
              </w:rPr>
            </w:pPr>
            <w:r w:rsidRPr="009C0272">
              <w:rPr>
                <w:color w:val="808080"/>
                <w:lang w:val="en-US"/>
              </w:rPr>
              <w:t xml:space="preserve">siehe Kap </w:t>
            </w:r>
            <w:r>
              <w:rPr>
                <w:color w:val="808080"/>
              </w:rPr>
              <w:fldChar w:fldCharType="begin" w:fldLock="1"/>
            </w:r>
            <w:r w:rsidRPr="009C0272">
              <w:rPr>
                <w:color w:val="808080"/>
                <w:lang w:val="en-US"/>
              </w:rPr>
              <w:instrText xml:space="preserve"> REF _Ref398279319 \r \h </w:instrText>
            </w:r>
            <w:r>
              <w:rPr>
                <w:color w:val="808080"/>
              </w:rPr>
            </w:r>
            <w:r>
              <w:rPr>
                <w:color w:val="808080"/>
              </w:rPr>
              <w:fldChar w:fldCharType="separate"/>
            </w:r>
            <w:r w:rsidRPr="009C0272">
              <w:rPr>
                <w:color w:val="808080"/>
                <w:lang w:val="en-US"/>
              </w:rPr>
              <w:t>5.3.4</w:t>
            </w:r>
            <w:r>
              <w:rPr>
                <w:color w:val="808080"/>
              </w:rPr>
              <w:fldChar w:fldCharType="end"/>
            </w:r>
          </w:p>
        </w:tc>
        <w:tc>
          <w:tcPr>
            <w:tcW w:w="577" w:type="dxa"/>
            <w:shd w:val="clear" w:color="auto" w:fill="auto"/>
          </w:tcPr>
          <w:p w:rsidR="00001574" w:rsidRPr="009C0272" w:rsidRDefault="00001574" w:rsidP="00001574">
            <w:pPr>
              <w:pStyle w:val="gemTab9pt"/>
              <w:spacing w:beforeLines="20" w:before="48" w:afterLines="20" w:after="48"/>
              <w:rPr>
                <w:color w:val="808080"/>
                <w:lang w:val="en-US"/>
              </w:rPr>
            </w:pPr>
            <w:r w:rsidRPr="009C0272">
              <w:rPr>
                <w:color w:val="808080"/>
                <w:lang w:val="en-US"/>
              </w:rPr>
              <w:t>1</w:t>
            </w:r>
          </w:p>
        </w:tc>
        <w:tc>
          <w:tcPr>
            <w:tcW w:w="807" w:type="dxa"/>
            <w:shd w:val="clear" w:color="auto" w:fill="auto"/>
          </w:tcPr>
          <w:p w:rsidR="00001574" w:rsidRPr="009C0272" w:rsidRDefault="00001574" w:rsidP="00001574">
            <w:pPr>
              <w:pStyle w:val="gemTab9pt"/>
              <w:spacing w:beforeLines="20" w:before="48" w:afterLines="20" w:after="48"/>
              <w:rPr>
                <w:b/>
                <w:color w:val="808080"/>
                <w:lang w:val="en-US"/>
              </w:rPr>
            </w:pPr>
            <w:r w:rsidRPr="009C0272">
              <w:rPr>
                <w:b/>
                <w:color w:val="808080"/>
                <w:lang w:val="en-US"/>
              </w:rPr>
              <w:t>TRUE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CertificatePolicies</w:t>
            </w:r>
            <w:r w:rsidRPr="00E47E00">
              <w:br/>
              <w:t>{2 5 29 32}</w:t>
            </w:r>
          </w:p>
        </w:tc>
        <w:tc>
          <w:tcPr>
            <w:tcW w:w="4559" w:type="dxa"/>
            <w:shd w:val="clear" w:color="auto" w:fill="auto"/>
          </w:tcPr>
          <w:p w:rsidR="00001574" w:rsidRPr="00F72291" w:rsidRDefault="00001574" w:rsidP="00001574">
            <w:pPr>
              <w:pStyle w:val="gemTab10pt"/>
              <w:spacing w:before="20" w:after="20"/>
              <w:rPr>
                <w:sz w:val="18"/>
                <w:szCs w:val="18"/>
                <w:lang w:val="en-GB"/>
              </w:rPr>
            </w:pPr>
            <w:r w:rsidRPr="00F72291">
              <w:rPr>
                <w:color w:val="808080"/>
                <w:sz w:val="18"/>
                <w:szCs w:val="18"/>
                <w:lang w:val="en-US"/>
              </w:rPr>
              <w:t xml:space="preserve">siehe Kap </w:t>
            </w:r>
            <w:r w:rsidRPr="00F72291">
              <w:rPr>
                <w:color w:val="808080"/>
                <w:sz w:val="18"/>
                <w:szCs w:val="18"/>
              </w:rPr>
              <w:fldChar w:fldCharType="begin" w:fldLock="1"/>
            </w:r>
            <w:r w:rsidRPr="00F72291">
              <w:rPr>
                <w:color w:val="808080"/>
                <w:sz w:val="18"/>
                <w:szCs w:val="18"/>
                <w:lang w:val="en-US"/>
              </w:rPr>
              <w:instrText xml:space="preserve"> REF _Ref398279319 \r \h </w:instrText>
            </w:r>
            <w:r>
              <w:rPr>
                <w:color w:val="808080"/>
                <w:sz w:val="18"/>
                <w:szCs w:val="18"/>
              </w:rPr>
              <w:instrText xml:space="preserve"> \* MERGEFORMAT </w:instrText>
            </w:r>
            <w:r w:rsidRPr="00F72291">
              <w:rPr>
                <w:color w:val="808080"/>
                <w:sz w:val="18"/>
                <w:szCs w:val="18"/>
              </w:rPr>
            </w:r>
            <w:r w:rsidRPr="00F72291">
              <w:rPr>
                <w:color w:val="808080"/>
                <w:sz w:val="18"/>
                <w:szCs w:val="18"/>
              </w:rPr>
              <w:fldChar w:fldCharType="separate"/>
            </w:r>
            <w:r w:rsidRPr="00F72291">
              <w:rPr>
                <w:color w:val="808080"/>
                <w:sz w:val="18"/>
                <w:szCs w:val="18"/>
                <w:lang w:val="en-US"/>
              </w:rPr>
              <w:t>5.3.4</w:t>
            </w:r>
            <w:r w:rsidRPr="00F72291">
              <w:rPr>
                <w:color w:val="808080"/>
                <w:sz w:val="18"/>
                <w:szCs w:val="18"/>
              </w:rPr>
              <w:fldChar w:fldCharType="end"/>
            </w:r>
          </w:p>
          <w:p w:rsidR="00001574" w:rsidRPr="00042C44" w:rsidRDefault="00001574" w:rsidP="00001574">
            <w:pPr>
              <w:pStyle w:val="gemTab10pt"/>
              <w:tabs>
                <w:tab w:val="left" w:pos="593"/>
                <w:tab w:val="left" w:pos="941"/>
                <w:tab w:val="left" w:pos="1301"/>
                <w:tab w:val="left" w:pos="3641"/>
              </w:tabs>
              <w:spacing w:before="20" w:after="20"/>
              <w:rPr>
                <w:sz w:val="18"/>
                <w:szCs w:val="18"/>
              </w:rPr>
            </w:pPr>
          </w:p>
        </w:tc>
        <w:tc>
          <w:tcPr>
            <w:tcW w:w="577" w:type="dxa"/>
            <w:shd w:val="clear" w:color="auto" w:fill="auto"/>
          </w:tcPr>
          <w:p w:rsidR="00001574" w:rsidRPr="00042C44" w:rsidRDefault="00001574" w:rsidP="00001574">
            <w:pPr>
              <w:pStyle w:val="gemTab10pt"/>
              <w:spacing w:before="20" w:after="20"/>
              <w:rPr>
                <w:sz w:val="18"/>
                <w:szCs w:val="18"/>
                <w:lang w:val="en-GB"/>
              </w:rPr>
            </w:pPr>
            <w:r>
              <w:rPr>
                <w:sz w:val="18"/>
                <w:szCs w:val="18"/>
                <w:lang w:val="en-GB"/>
              </w:rPr>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CRLDistributi</w:t>
            </w:r>
            <w:r w:rsidRPr="00E47E00">
              <w:t>on</w:t>
            </w:r>
            <w:r w:rsidRPr="00A311A0">
              <w:rPr>
                <w:rFonts w:eastAsia="Times New Roman" w:cs="Arial"/>
              </w:rPr>
              <w:t>Points</w:t>
            </w:r>
            <w:r w:rsidRPr="00A311A0">
              <w:rPr>
                <w:rFonts w:eastAsia="Times New Roman" w:cs="Arial"/>
              </w:rPr>
              <w:br/>
            </w:r>
            <w:r w:rsidRPr="00E47E00">
              <w:t>{2 5 29 31}</w:t>
            </w:r>
          </w:p>
        </w:tc>
        <w:tc>
          <w:tcPr>
            <w:tcW w:w="4559" w:type="dxa"/>
            <w:shd w:val="clear" w:color="auto" w:fill="auto"/>
          </w:tcPr>
          <w:p w:rsidR="00001574" w:rsidRPr="00042C44" w:rsidRDefault="00001574" w:rsidP="00001574">
            <w:pPr>
              <w:pStyle w:val="gemTab9pt"/>
              <w:spacing w:beforeLines="20" w:before="48" w:afterLines="20" w:after="48"/>
            </w:pPr>
            <w:r w:rsidRPr="00A311A0">
              <w:rPr>
                <w:rFonts w:ascii="Courier New" w:hAnsi="Courier New" w:cs="Courier New"/>
                <w:b/>
                <w:bCs/>
                <w:iCs/>
                <w:color w:val="0000FF"/>
                <w:sz w:val="16"/>
                <w:szCs w:val="16"/>
              </w:rPr>
              <w:t>nicht belegt</w:t>
            </w:r>
          </w:p>
        </w:tc>
        <w:tc>
          <w:tcPr>
            <w:tcW w:w="577" w:type="dxa"/>
            <w:shd w:val="clear" w:color="auto" w:fill="auto"/>
          </w:tcPr>
          <w:p w:rsidR="00001574" w:rsidRPr="00042C44" w:rsidRDefault="00001574" w:rsidP="00001574">
            <w:pPr>
              <w:pStyle w:val="gemTab9pt"/>
              <w:spacing w:beforeLines="20" w:before="48" w:afterLines="20" w:after="48"/>
              <w:rPr>
                <w:rFonts w:ascii="Courier New" w:hAnsi="Courier New" w:cs="Courier New"/>
                <w:b/>
                <w:bCs/>
                <w:iCs/>
                <w:color w:val="0000FF"/>
                <w:sz w:val="16"/>
                <w:szCs w:val="16"/>
              </w:rPr>
            </w:pPr>
            <w:r w:rsidRPr="00042C44">
              <w:rPr>
                <w:rFonts w:ascii="Courier New" w:hAnsi="Courier New" w:cs="Courier New"/>
                <w:b/>
                <w:bCs/>
                <w:iCs/>
                <w:color w:val="0000FF"/>
                <w:sz w:val="16"/>
                <w:szCs w:val="16"/>
              </w:rPr>
              <w:t>0</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rFonts w:eastAsia="Times New Roman" w:cs="Arial"/>
              </w:rPr>
            </w:pPr>
            <w:r w:rsidRPr="00A311A0">
              <w:rPr>
                <w:rFonts w:eastAsia="Times New Roman" w:cs="Arial"/>
              </w:rPr>
              <w:t>AuthorityInfoAccess</w:t>
            </w:r>
            <w:r w:rsidRPr="00A311A0">
              <w:rPr>
                <w:rFonts w:eastAsia="Times New Roman" w:cs="Arial"/>
              </w:rPr>
              <w:br/>
            </w:r>
            <w:r w:rsidRPr="00E47E00">
              <w:t>{1 3 6 1 5 5 7 1 1}</w:t>
            </w:r>
          </w:p>
        </w:tc>
        <w:tc>
          <w:tcPr>
            <w:tcW w:w="4559" w:type="dxa"/>
            <w:shd w:val="clear" w:color="auto" w:fill="auto"/>
          </w:tcPr>
          <w:p w:rsidR="00001574" w:rsidRPr="00F72291" w:rsidRDefault="00001574" w:rsidP="00001574">
            <w:pPr>
              <w:pStyle w:val="gemTab10pt"/>
              <w:spacing w:before="20" w:after="20"/>
              <w:rPr>
                <w:sz w:val="18"/>
                <w:szCs w:val="18"/>
                <w:lang w:val="en-GB"/>
              </w:rPr>
            </w:pPr>
            <w:r w:rsidRPr="00F72291">
              <w:rPr>
                <w:color w:val="808080"/>
                <w:sz w:val="18"/>
                <w:szCs w:val="18"/>
                <w:lang w:val="en-US"/>
              </w:rPr>
              <w:t xml:space="preserve">siehe Kap </w:t>
            </w:r>
            <w:r w:rsidRPr="00F72291">
              <w:rPr>
                <w:color w:val="808080"/>
                <w:sz w:val="18"/>
                <w:szCs w:val="18"/>
              </w:rPr>
              <w:fldChar w:fldCharType="begin" w:fldLock="1"/>
            </w:r>
            <w:r w:rsidRPr="00F72291">
              <w:rPr>
                <w:color w:val="808080"/>
                <w:sz w:val="18"/>
                <w:szCs w:val="18"/>
                <w:lang w:val="en-US"/>
              </w:rPr>
              <w:instrText xml:space="preserve"> REF _Ref398279319 \r \h </w:instrText>
            </w:r>
            <w:r>
              <w:rPr>
                <w:color w:val="808080"/>
                <w:sz w:val="18"/>
                <w:szCs w:val="18"/>
              </w:rPr>
              <w:instrText xml:space="preserve"> \* MERGEFORMAT </w:instrText>
            </w:r>
            <w:r w:rsidRPr="00F72291">
              <w:rPr>
                <w:color w:val="808080"/>
                <w:sz w:val="18"/>
                <w:szCs w:val="18"/>
              </w:rPr>
            </w:r>
            <w:r w:rsidRPr="00F72291">
              <w:rPr>
                <w:color w:val="808080"/>
                <w:sz w:val="18"/>
                <w:szCs w:val="18"/>
              </w:rPr>
              <w:fldChar w:fldCharType="separate"/>
            </w:r>
            <w:r w:rsidRPr="00F72291">
              <w:rPr>
                <w:color w:val="808080"/>
                <w:sz w:val="18"/>
                <w:szCs w:val="18"/>
                <w:lang w:val="en-US"/>
              </w:rPr>
              <w:t>5.3.4</w:t>
            </w:r>
            <w:r w:rsidRPr="00F72291">
              <w:rPr>
                <w:color w:val="808080"/>
                <w:sz w:val="18"/>
                <w:szCs w:val="18"/>
              </w:rPr>
              <w:fldChar w:fldCharType="end"/>
            </w:r>
          </w:p>
          <w:p w:rsidR="00001574" w:rsidRPr="00042C44" w:rsidRDefault="00001574" w:rsidP="00001574">
            <w:pPr>
              <w:pStyle w:val="gemTab10pt"/>
              <w:tabs>
                <w:tab w:val="left" w:pos="593"/>
                <w:tab w:val="left" w:pos="941"/>
                <w:tab w:val="left" w:pos="1301"/>
                <w:tab w:val="left" w:pos="3641"/>
              </w:tabs>
              <w:spacing w:before="20" w:after="20"/>
              <w:rPr>
                <w:sz w:val="18"/>
                <w:szCs w:val="18"/>
              </w:rPr>
            </w:pPr>
          </w:p>
        </w:tc>
        <w:tc>
          <w:tcPr>
            <w:tcW w:w="577" w:type="dxa"/>
            <w:shd w:val="clear" w:color="auto" w:fill="auto"/>
          </w:tcPr>
          <w:p w:rsidR="00001574" w:rsidRPr="00042C44" w:rsidRDefault="00001574" w:rsidP="00001574">
            <w:pPr>
              <w:pStyle w:val="gemTab10pt"/>
              <w:spacing w:before="20" w:after="20"/>
              <w:rPr>
                <w:sz w:val="18"/>
                <w:szCs w:val="18"/>
                <w:lang w:val="en-GB"/>
              </w:rPr>
            </w:pPr>
            <w:r>
              <w:rPr>
                <w:sz w:val="18"/>
                <w:szCs w:val="18"/>
                <w:lang w:val="en-GB"/>
              </w:rPr>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AuthorityKeyIdentifier</w:t>
            </w:r>
            <w:r w:rsidRPr="00A311A0">
              <w:rPr>
                <w:rFonts w:eastAsia="Times New Roman" w:cs="Arial"/>
              </w:rPr>
              <w:br/>
            </w:r>
            <w:r w:rsidRPr="00E47E00">
              <w:t>{2 5 29 35}</w:t>
            </w:r>
          </w:p>
        </w:tc>
        <w:tc>
          <w:tcPr>
            <w:tcW w:w="4559" w:type="dxa"/>
            <w:shd w:val="clear" w:color="auto" w:fill="auto"/>
          </w:tcPr>
          <w:p w:rsidR="00001574" w:rsidRPr="00F72291" w:rsidRDefault="00001574" w:rsidP="00001574">
            <w:pPr>
              <w:pStyle w:val="gemTab10pt"/>
              <w:spacing w:before="20" w:after="20"/>
              <w:rPr>
                <w:sz w:val="18"/>
                <w:szCs w:val="18"/>
                <w:lang w:val="en-GB"/>
              </w:rPr>
            </w:pPr>
            <w:r w:rsidRPr="00F72291">
              <w:rPr>
                <w:color w:val="808080"/>
                <w:sz w:val="18"/>
                <w:szCs w:val="18"/>
                <w:lang w:val="en-US"/>
              </w:rPr>
              <w:t xml:space="preserve">siehe Kap </w:t>
            </w:r>
            <w:r w:rsidRPr="00F72291">
              <w:rPr>
                <w:color w:val="808080"/>
                <w:sz w:val="18"/>
                <w:szCs w:val="18"/>
              </w:rPr>
              <w:fldChar w:fldCharType="begin" w:fldLock="1"/>
            </w:r>
            <w:r w:rsidRPr="00F72291">
              <w:rPr>
                <w:color w:val="808080"/>
                <w:sz w:val="18"/>
                <w:szCs w:val="18"/>
                <w:lang w:val="en-US"/>
              </w:rPr>
              <w:instrText xml:space="preserve"> REF _Ref398279319 \r \h </w:instrText>
            </w:r>
            <w:r>
              <w:rPr>
                <w:color w:val="808080"/>
                <w:sz w:val="18"/>
                <w:szCs w:val="18"/>
              </w:rPr>
              <w:instrText xml:space="preserve"> \* MERGEFORMAT </w:instrText>
            </w:r>
            <w:r w:rsidRPr="00F72291">
              <w:rPr>
                <w:color w:val="808080"/>
                <w:sz w:val="18"/>
                <w:szCs w:val="18"/>
              </w:rPr>
            </w:r>
            <w:r w:rsidRPr="00F72291">
              <w:rPr>
                <w:color w:val="808080"/>
                <w:sz w:val="18"/>
                <w:szCs w:val="18"/>
              </w:rPr>
              <w:fldChar w:fldCharType="separate"/>
            </w:r>
            <w:r w:rsidRPr="00F72291">
              <w:rPr>
                <w:color w:val="808080"/>
                <w:sz w:val="18"/>
                <w:szCs w:val="18"/>
                <w:lang w:val="en-US"/>
              </w:rPr>
              <w:t>5.3.4</w:t>
            </w:r>
            <w:r w:rsidRPr="00F72291">
              <w:rPr>
                <w:color w:val="808080"/>
                <w:sz w:val="18"/>
                <w:szCs w:val="18"/>
              </w:rPr>
              <w:fldChar w:fldCharType="end"/>
            </w:r>
          </w:p>
          <w:p w:rsidR="00001574" w:rsidRPr="00042C44" w:rsidRDefault="00001574" w:rsidP="00001574">
            <w:pPr>
              <w:pStyle w:val="gemTab10pt"/>
              <w:tabs>
                <w:tab w:val="left" w:pos="593"/>
                <w:tab w:val="left" w:pos="941"/>
                <w:tab w:val="left" w:pos="1301"/>
                <w:tab w:val="left" w:pos="3641"/>
              </w:tabs>
              <w:spacing w:before="20" w:after="20"/>
              <w:rPr>
                <w:sz w:val="18"/>
                <w:szCs w:val="18"/>
              </w:rPr>
            </w:pPr>
          </w:p>
        </w:tc>
        <w:tc>
          <w:tcPr>
            <w:tcW w:w="577" w:type="dxa"/>
            <w:shd w:val="clear" w:color="auto" w:fill="auto"/>
          </w:tcPr>
          <w:p w:rsidR="00001574" w:rsidRPr="00042C44" w:rsidRDefault="00001574" w:rsidP="00001574">
            <w:pPr>
              <w:pStyle w:val="gemTab10pt"/>
              <w:spacing w:before="20" w:after="20"/>
              <w:rPr>
                <w:sz w:val="18"/>
                <w:szCs w:val="18"/>
                <w:lang w:val="en-GB"/>
              </w:rPr>
            </w:pPr>
            <w:r>
              <w:rPr>
                <w:sz w:val="18"/>
                <w:szCs w:val="18"/>
                <w:lang w:val="en-GB"/>
              </w:rPr>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Admission</w:t>
            </w:r>
            <w:r w:rsidRPr="00A311A0">
              <w:rPr>
                <w:rFonts w:eastAsia="Times New Roman" w:cs="Arial"/>
              </w:rPr>
              <w:br/>
            </w:r>
            <w:r w:rsidRPr="00E47E00">
              <w:t>{1 3 36 8 3 3}</w:t>
            </w:r>
          </w:p>
        </w:tc>
        <w:tc>
          <w:tcPr>
            <w:tcW w:w="4559" w:type="dxa"/>
            <w:shd w:val="clear" w:color="auto" w:fill="auto"/>
          </w:tcPr>
          <w:p w:rsidR="00001574" w:rsidRPr="00F72291" w:rsidRDefault="00001574" w:rsidP="00001574">
            <w:pPr>
              <w:pStyle w:val="gemTab9pt"/>
              <w:spacing w:beforeLines="20" w:before="48" w:afterLines="20" w:after="48"/>
              <w:rPr>
                <w:rFonts w:ascii="Courier New" w:hAnsi="Courier New" w:cs="Courier New"/>
                <w:b/>
                <w:bCs/>
                <w:iCs/>
                <w:color w:val="0000FF"/>
                <w:sz w:val="16"/>
                <w:szCs w:val="16"/>
              </w:rPr>
            </w:pPr>
            <w:r w:rsidRPr="00F72291">
              <w:rPr>
                <w:rFonts w:ascii="Courier New" w:hAnsi="Courier New" w:cs="Courier New"/>
                <w:b/>
                <w:bCs/>
                <w:iCs/>
                <w:color w:val="0000FF"/>
                <w:sz w:val="16"/>
                <w:szCs w:val="16"/>
              </w:rPr>
              <w:t xml:space="preserve">admissionAuthority : nicht gesetzt </w:t>
            </w:r>
          </w:p>
          <w:p w:rsidR="00001574" w:rsidRPr="00BA0614" w:rsidRDefault="00001574" w:rsidP="00001574">
            <w:pPr>
              <w:pStyle w:val="gemTab9pt"/>
              <w:spacing w:beforeLines="20" w:before="48" w:afterLines="20" w:after="48"/>
              <w:rPr>
                <w:rFonts w:ascii="Courier New" w:hAnsi="Courier New" w:cs="Courier New"/>
                <w:b/>
                <w:color w:val="0000FF"/>
                <w:sz w:val="16"/>
                <w:szCs w:val="16"/>
              </w:rPr>
            </w:pPr>
            <w:r w:rsidRPr="00BA0614">
              <w:rPr>
                <w:rFonts w:ascii="Courier New" w:hAnsi="Courier New" w:cs="Courier New"/>
                <w:b/>
                <w:color w:val="0000FF"/>
                <w:sz w:val="16"/>
                <w:szCs w:val="16"/>
              </w:rPr>
              <w:t>professionItem = Beschreibung zu &lt;oid_adv_</w:t>
            </w:r>
            <w:r>
              <w:rPr>
                <w:rFonts w:ascii="Courier New" w:hAnsi="Courier New" w:cs="Courier New"/>
                <w:b/>
                <w:color w:val="0000FF"/>
                <w:sz w:val="16"/>
                <w:szCs w:val="16"/>
              </w:rPr>
              <w:t>ktr</w:t>
            </w:r>
            <w:r w:rsidRPr="00BA0614">
              <w:rPr>
                <w:rFonts w:ascii="Courier New" w:hAnsi="Courier New" w:cs="Courier New"/>
                <w:b/>
                <w:color w:val="0000FF"/>
                <w:sz w:val="16"/>
                <w:szCs w:val="16"/>
              </w:rPr>
              <w:t>&gt; gemäss [gemSpec_OID#GS-A_4443]</w:t>
            </w:r>
          </w:p>
          <w:p w:rsidR="00001574" w:rsidRPr="00BA0614" w:rsidRDefault="00001574" w:rsidP="00001574">
            <w:pPr>
              <w:pStyle w:val="gemTab9pt"/>
              <w:spacing w:before="20" w:after="20"/>
              <w:rPr>
                <w:rFonts w:ascii="Courier New" w:hAnsi="Courier New" w:cs="Courier New"/>
                <w:b/>
                <w:color w:val="0000FF"/>
                <w:sz w:val="16"/>
                <w:szCs w:val="16"/>
                <w:lang w:val="en-US"/>
              </w:rPr>
            </w:pPr>
            <w:r w:rsidRPr="00BA0614">
              <w:rPr>
                <w:rFonts w:ascii="Courier New" w:hAnsi="Courier New" w:cs="Courier New"/>
                <w:b/>
                <w:color w:val="0000FF"/>
                <w:sz w:val="16"/>
                <w:szCs w:val="16"/>
                <w:lang w:val="en-US"/>
              </w:rPr>
              <w:t>professionOID = OID &lt;</w:t>
            </w:r>
            <w:r w:rsidRPr="00BA0614">
              <w:rPr>
                <w:lang w:val="en-US"/>
              </w:rPr>
              <w:t xml:space="preserve"> </w:t>
            </w:r>
            <w:r w:rsidRPr="00BA0614">
              <w:rPr>
                <w:rFonts w:ascii="Courier New" w:hAnsi="Courier New" w:cs="Courier New"/>
                <w:b/>
                <w:color w:val="0000FF"/>
                <w:sz w:val="16"/>
                <w:szCs w:val="16"/>
                <w:lang w:val="en-US"/>
              </w:rPr>
              <w:t>oid_adv_</w:t>
            </w:r>
            <w:r>
              <w:rPr>
                <w:rFonts w:ascii="Courier New" w:hAnsi="Courier New" w:cs="Courier New"/>
                <w:b/>
                <w:color w:val="0000FF"/>
                <w:sz w:val="16"/>
                <w:szCs w:val="16"/>
                <w:lang w:val="en-US"/>
              </w:rPr>
              <w:t>ktr</w:t>
            </w:r>
            <w:r w:rsidRPr="00BA0614">
              <w:rPr>
                <w:rFonts w:ascii="Courier New" w:hAnsi="Courier New" w:cs="Courier New"/>
                <w:b/>
                <w:color w:val="0000FF"/>
                <w:sz w:val="16"/>
                <w:szCs w:val="16"/>
                <w:lang w:val="en-US"/>
              </w:rPr>
              <w:t>&gt; gemäss [gemSpec_OID#GS-A_4443]</w:t>
            </w:r>
          </w:p>
          <w:p w:rsidR="00001574" w:rsidRPr="00042C44" w:rsidRDefault="00001574" w:rsidP="00001574">
            <w:pPr>
              <w:pStyle w:val="gemTab9pt"/>
              <w:spacing w:before="20" w:after="20"/>
            </w:pPr>
            <w:r w:rsidRPr="00BA0614">
              <w:rPr>
                <w:rFonts w:ascii="Courier New" w:hAnsi="Courier New" w:cs="Courier New"/>
                <w:b/>
                <w:bCs/>
                <w:iCs/>
                <w:color w:val="0000FF"/>
                <w:sz w:val="16"/>
                <w:szCs w:val="16"/>
              </w:rPr>
              <w:t>registrationNumber = Telematik-ID der Institution</w:t>
            </w:r>
          </w:p>
        </w:tc>
        <w:tc>
          <w:tcPr>
            <w:tcW w:w="577" w:type="dxa"/>
            <w:shd w:val="clear" w:color="auto" w:fill="auto"/>
          </w:tcPr>
          <w:p w:rsidR="00001574" w:rsidRPr="00BA0614" w:rsidRDefault="00001574" w:rsidP="00001574">
            <w:pPr>
              <w:spacing w:beforeLines="20" w:before="48" w:afterLines="20" w:after="48"/>
              <w:rPr>
                <w:rFonts w:ascii="Courier New" w:hAnsi="Courier New" w:cs="Courier New"/>
                <w:b/>
                <w:color w:val="0000FF"/>
                <w:sz w:val="16"/>
                <w:szCs w:val="16"/>
                <w:lang w:val="en-US"/>
              </w:rPr>
            </w:pPr>
            <w:r w:rsidRPr="00BA0614">
              <w:rPr>
                <w:rFonts w:ascii="Courier New" w:hAnsi="Courier New" w:cs="Courier New"/>
                <w:b/>
                <w:color w:val="0000FF"/>
                <w:sz w:val="16"/>
                <w:szCs w:val="16"/>
                <w:lang w:val="en-US"/>
              </w:rPr>
              <w:t>0</w:t>
            </w:r>
          </w:p>
          <w:p w:rsidR="00001574" w:rsidRPr="00BA0614" w:rsidRDefault="00001574" w:rsidP="00001574">
            <w:pPr>
              <w:spacing w:beforeLines="20" w:before="48" w:afterLines="20" w:after="48"/>
              <w:rPr>
                <w:rFonts w:ascii="Courier New" w:hAnsi="Courier New" w:cs="Courier New"/>
                <w:b/>
                <w:color w:val="0000FF"/>
                <w:sz w:val="16"/>
                <w:szCs w:val="16"/>
                <w:lang w:val="en-US"/>
              </w:rPr>
            </w:pPr>
            <w:r w:rsidRPr="00BA0614">
              <w:rPr>
                <w:rFonts w:ascii="Courier New" w:hAnsi="Courier New" w:cs="Courier New"/>
                <w:b/>
                <w:color w:val="0000FF"/>
                <w:sz w:val="16"/>
                <w:szCs w:val="16"/>
                <w:lang w:val="en-US"/>
              </w:rPr>
              <w:t>1</w:t>
            </w:r>
          </w:p>
          <w:p w:rsidR="00001574" w:rsidRDefault="00001574" w:rsidP="00001574">
            <w:pPr>
              <w:spacing w:beforeLines="20" w:before="48" w:afterLines="20" w:after="48"/>
              <w:rPr>
                <w:rFonts w:ascii="Courier New" w:hAnsi="Courier New" w:cs="Courier New"/>
                <w:b/>
                <w:color w:val="0000FF"/>
                <w:sz w:val="16"/>
                <w:szCs w:val="16"/>
                <w:lang w:val="en-US"/>
              </w:rPr>
            </w:pPr>
          </w:p>
          <w:p w:rsidR="00001574" w:rsidRPr="00BA0614" w:rsidRDefault="00001574" w:rsidP="00001574">
            <w:pPr>
              <w:spacing w:beforeLines="20" w:before="48" w:afterLines="20" w:after="48"/>
              <w:rPr>
                <w:rFonts w:ascii="Courier New" w:hAnsi="Courier New" w:cs="Courier New"/>
                <w:b/>
                <w:color w:val="0000FF"/>
                <w:sz w:val="16"/>
                <w:szCs w:val="16"/>
                <w:lang w:val="en-US"/>
              </w:rPr>
            </w:pPr>
            <w:r w:rsidRPr="00BA0614">
              <w:rPr>
                <w:rFonts w:ascii="Courier New" w:hAnsi="Courier New" w:cs="Courier New"/>
                <w:b/>
                <w:color w:val="0000FF"/>
                <w:sz w:val="16"/>
                <w:szCs w:val="16"/>
                <w:lang w:val="en-US"/>
              </w:rPr>
              <w:t>1</w:t>
            </w:r>
          </w:p>
          <w:p w:rsidR="00001574" w:rsidRPr="00BA0614" w:rsidRDefault="00001574" w:rsidP="00001574">
            <w:pPr>
              <w:pStyle w:val="gemTab9pt"/>
              <w:spacing w:beforeLines="20" w:before="48" w:afterLines="20" w:after="48"/>
              <w:rPr>
                <w:rFonts w:ascii="Courier New" w:hAnsi="Courier New" w:cs="Courier New"/>
                <w:b/>
                <w:color w:val="0000FF"/>
                <w:sz w:val="16"/>
                <w:szCs w:val="16"/>
                <w:lang w:val="en-US"/>
              </w:rPr>
            </w:pPr>
            <w:r w:rsidRPr="00BA0614">
              <w:rPr>
                <w:rFonts w:ascii="Courier New" w:hAnsi="Courier New" w:cs="Courier New"/>
                <w:b/>
                <w:color w:val="0000FF"/>
                <w:sz w:val="16"/>
                <w:szCs w:val="16"/>
                <w:lang w:val="en-US"/>
              </w:rPr>
              <w:t>1</w:t>
            </w: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E47E00" w:rsidRDefault="00001574" w:rsidP="00001574">
            <w:pPr>
              <w:pStyle w:val="gemTab9pt"/>
              <w:spacing w:beforeLines="20" w:before="48" w:afterLines="20" w:after="48"/>
            </w:pPr>
            <w:r w:rsidRPr="00A311A0">
              <w:rPr>
                <w:rFonts w:eastAsia="Times New Roman" w:cs="Arial"/>
              </w:rPr>
              <w:t>ExtendedKeyUsage</w:t>
            </w:r>
            <w:r w:rsidRPr="00A311A0">
              <w:rPr>
                <w:rFonts w:eastAsia="Times New Roman" w:cs="Arial"/>
              </w:rPr>
              <w:br/>
            </w:r>
            <w:r w:rsidRPr="00E47E00">
              <w:t>{2 5 29 37}</w:t>
            </w:r>
          </w:p>
        </w:tc>
        <w:tc>
          <w:tcPr>
            <w:tcW w:w="4559" w:type="dxa"/>
            <w:shd w:val="clear" w:color="auto" w:fill="auto"/>
          </w:tcPr>
          <w:p w:rsidR="00001574" w:rsidRPr="00E47E00" w:rsidRDefault="00001574" w:rsidP="00001574">
            <w:pPr>
              <w:pStyle w:val="gemTab9pt"/>
              <w:spacing w:beforeLines="20" w:before="48" w:afterLines="20" w:after="48"/>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shd w:val="clear" w:color="auto" w:fill="auto"/>
          </w:tcPr>
          <w:p w:rsidR="00001574" w:rsidRPr="00E47E00" w:rsidRDefault="00001574" w:rsidP="00001574">
            <w:pPr>
              <w:pStyle w:val="gemTab9pt"/>
              <w:spacing w:beforeLines="20" w:before="48" w:afterLines="20" w:after="48"/>
            </w:pPr>
          </w:p>
        </w:tc>
        <w:tc>
          <w:tcPr>
            <w:tcW w:w="807" w:type="dxa"/>
            <w:shd w:val="clear" w:color="auto" w:fill="auto"/>
          </w:tcPr>
          <w:p w:rsidR="00001574" w:rsidRPr="00E47E00" w:rsidRDefault="00001574" w:rsidP="00001574">
            <w:pPr>
              <w:pStyle w:val="gemTab9pt"/>
              <w:spacing w:beforeLines="20" w:before="48" w:afterLines="20" w:after="48"/>
            </w:pPr>
            <w:r w:rsidRPr="00E47E00">
              <w:t>FALSE</w:t>
            </w:r>
          </w:p>
        </w:tc>
      </w:tr>
      <w:tr w:rsidR="00001574" w:rsidRPr="00E47E00" w:rsidTr="00001574">
        <w:trPr>
          <w:trHeight w:val="370"/>
        </w:trPr>
        <w:tc>
          <w:tcPr>
            <w:tcW w:w="288" w:type="dxa"/>
            <w:vMerge/>
            <w:shd w:val="clear" w:color="auto" w:fill="auto"/>
          </w:tcPr>
          <w:p w:rsidR="00001574" w:rsidRPr="00E47E00" w:rsidRDefault="00001574" w:rsidP="00001574">
            <w:pPr>
              <w:pStyle w:val="gemTab9pt"/>
              <w:spacing w:beforeLines="20" w:before="48" w:afterLines="20" w:after="48"/>
            </w:pPr>
          </w:p>
        </w:tc>
        <w:tc>
          <w:tcPr>
            <w:tcW w:w="360" w:type="dxa"/>
            <w:vMerge/>
            <w:shd w:val="clear" w:color="auto" w:fill="FFFF99"/>
          </w:tcPr>
          <w:p w:rsidR="00001574" w:rsidRPr="00E47E00" w:rsidRDefault="00001574" w:rsidP="00001574">
            <w:pPr>
              <w:pStyle w:val="gemTab9pt"/>
              <w:spacing w:beforeLines="20" w:before="48" w:afterLines="20" w:after="48"/>
            </w:pPr>
          </w:p>
        </w:tc>
        <w:tc>
          <w:tcPr>
            <w:tcW w:w="360" w:type="dxa"/>
            <w:vMerge/>
            <w:shd w:val="clear" w:color="auto" w:fill="E0E0E0"/>
          </w:tcPr>
          <w:p w:rsidR="00001574" w:rsidRPr="00E47E00" w:rsidRDefault="00001574" w:rsidP="00001574">
            <w:pPr>
              <w:pStyle w:val="gemTab9pt"/>
              <w:spacing w:beforeLines="20" w:before="48" w:afterLines="20" w:after="48"/>
            </w:pPr>
          </w:p>
        </w:tc>
        <w:tc>
          <w:tcPr>
            <w:tcW w:w="2157" w:type="dxa"/>
            <w:shd w:val="clear" w:color="auto" w:fill="auto"/>
          </w:tcPr>
          <w:p w:rsidR="00001574" w:rsidRPr="00A311A0" w:rsidRDefault="00001574" w:rsidP="00001574">
            <w:pPr>
              <w:pStyle w:val="gemTab9pt"/>
              <w:spacing w:beforeLines="20" w:before="48" w:afterLines="20" w:after="48"/>
              <w:rPr>
                <w:i/>
              </w:rPr>
            </w:pPr>
            <w:r w:rsidRPr="00A311A0">
              <w:rPr>
                <w:i/>
              </w:rPr>
              <w:t>andere Erweiterungen</w:t>
            </w:r>
          </w:p>
        </w:tc>
        <w:tc>
          <w:tcPr>
            <w:tcW w:w="4559" w:type="dxa"/>
            <w:shd w:val="clear" w:color="auto" w:fill="auto"/>
          </w:tcPr>
          <w:p w:rsidR="00001574" w:rsidRPr="00E47E00" w:rsidRDefault="00001574" w:rsidP="00001574">
            <w:pPr>
              <w:pStyle w:val="gemTab9pt"/>
              <w:spacing w:beforeLines="20" w:before="48" w:afterLines="20" w:after="48"/>
            </w:pPr>
          </w:p>
        </w:tc>
        <w:tc>
          <w:tcPr>
            <w:tcW w:w="577" w:type="dxa"/>
            <w:shd w:val="clear" w:color="auto" w:fill="auto"/>
          </w:tcPr>
          <w:p w:rsidR="00001574" w:rsidRPr="00E47E00" w:rsidRDefault="00001574" w:rsidP="00001574">
            <w:pPr>
              <w:pStyle w:val="gemTab9pt"/>
              <w:spacing w:beforeLines="20" w:before="48" w:afterLines="20" w:after="48"/>
            </w:pPr>
            <w:r w:rsidRPr="00E47E00">
              <w:t>0</w:t>
            </w:r>
          </w:p>
        </w:tc>
        <w:tc>
          <w:tcPr>
            <w:tcW w:w="807" w:type="dxa"/>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E47E00" w:rsidRDefault="00001574" w:rsidP="00001574">
            <w:pPr>
              <w:pStyle w:val="gemTab9pt"/>
              <w:spacing w:beforeLines="20" w:before="48" w:afterLines="20" w:after="48"/>
            </w:pPr>
            <w:r w:rsidRPr="00E47E00">
              <w:t>signatureAlgorithm</w:t>
            </w:r>
          </w:p>
        </w:tc>
        <w:tc>
          <w:tcPr>
            <w:tcW w:w="4559" w:type="dxa"/>
            <w:shd w:val="clear" w:color="auto" w:fill="auto"/>
          </w:tcPr>
          <w:p w:rsidR="00001574" w:rsidRPr="00A311A0" w:rsidRDefault="00001574" w:rsidP="00001574">
            <w:pPr>
              <w:pStyle w:val="gemTab9pt"/>
              <w:spacing w:before="20" w:after="20"/>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val="restart"/>
            <w:shd w:val="clear" w:color="auto" w:fill="auto"/>
          </w:tcPr>
          <w:p w:rsidR="00001574" w:rsidRPr="00E47E00" w:rsidRDefault="00001574" w:rsidP="00001574">
            <w:pPr>
              <w:pStyle w:val="gemTab9pt"/>
              <w:spacing w:beforeLines="20" w:before="48" w:afterLines="20" w:after="48"/>
            </w:pPr>
          </w:p>
        </w:tc>
        <w:tc>
          <w:tcPr>
            <w:tcW w:w="807" w:type="dxa"/>
            <w:vMerge w:val="restart"/>
            <w:shd w:val="clear" w:color="auto" w:fill="auto"/>
          </w:tcPr>
          <w:p w:rsidR="00001574" w:rsidRPr="00E47E0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47E00" w:rsidRDefault="00001574" w:rsidP="00001574">
            <w:pPr>
              <w:pStyle w:val="gemTab9pt"/>
              <w:spacing w:beforeLines="20" w:before="48" w:afterLines="20" w:after="48"/>
            </w:pPr>
          </w:p>
        </w:tc>
        <w:tc>
          <w:tcPr>
            <w:tcW w:w="2877" w:type="dxa"/>
            <w:gridSpan w:val="3"/>
            <w:shd w:val="clear" w:color="auto" w:fill="auto"/>
          </w:tcPr>
          <w:p w:rsidR="00001574" w:rsidRPr="00E47E00" w:rsidRDefault="00001574" w:rsidP="00001574">
            <w:pPr>
              <w:pStyle w:val="gemTab9pt"/>
              <w:spacing w:beforeLines="20" w:before="48" w:afterLines="20" w:after="48"/>
            </w:pPr>
            <w:r w:rsidRPr="00E47E00">
              <w:t>signature</w:t>
            </w:r>
          </w:p>
        </w:tc>
        <w:tc>
          <w:tcPr>
            <w:tcW w:w="4559" w:type="dxa"/>
            <w:shd w:val="clear" w:color="auto" w:fill="auto"/>
          </w:tcPr>
          <w:p w:rsidR="00001574" w:rsidRPr="00A311A0" w:rsidRDefault="00001574" w:rsidP="00001574">
            <w:pPr>
              <w:pStyle w:val="gemTab9pt"/>
              <w:spacing w:beforeLines="20" w:before="48" w:afterLines="20" w:after="48"/>
              <w:rPr>
                <w:color w:val="808080"/>
              </w:rPr>
            </w:pPr>
            <w:r w:rsidRPr="00A311A0">
              <w:rPr>
                <w:color w:val="808080"/>
              </w:rPr>
              <w:t xml:space="preserve">siehe Kap </w:t>
            </w:r>
            <w:r>
              <w:rPr>
                <w:color w:val="808080"/>
              </w:rPr>
              <w:fldChar w:fldCharType="begin" w:fldLock="1"/>
            </w:r>
            <w:r>
              <w:rPr>
                <w:color w:val="808080"/>
              </w:rPr>
              <w:instrText xml:space="preserve"> REF _Ref398279319 \r \h </w:instrText>
            </w:r>
            <w:r>
              <w:rPr>
                <w:color w:val="808080"/>
              </w:rPr>
            </w:r>
            <w:r>
              <w:rPr>
                <w:color w:val="808080"/>
              </w:rPr>
              <w:fldChar w:fldCharType="separate"/>
            </w:r>
            <w:r>
              <w:rPr>
                <w:color w:val="808080"/>
              </w:rPr>
              <w:t>5.3.4</w:t>
            </w:r>
            <w:r>
              <w:rPr>
                <w:color w:val="808080"/>
              </w:rPr>
              <w:fldChar w:fldCharType="end"/>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bl>
    <w:p w:rsidR="00001574" w:rsidRDefault="00001574" w:rsidP="00001574"/>
    <w:p w:rsidR="0083095D" w:rsidRDefault="0083095D" w:rsidP="0083095D">
      <w:pPr>
        <w:pStyle w:val="berschrift1"/>
        <w:sectPr w:rsidR="0083095D" w:rsidSect="00001574">
          <w:pgSz w:w="11907" w:h="16839" w:code="9"/>
          <w:pgMar w:top="2104" w:right="1469" w:bottom="1701" w:left="1701" w:header="709" w:footer="482" w:gutter="0"/>
          <w:pgBorders w:offsetFrom="page">
            <w:right w:val="single" w:sz="48" w:space="24" w:color="99FF99"/>
          </w:pgBorders>
          <w:cols w:space="708"/>
          <w:docGrid w:linePitch="360"/>
        </w:sectPr>
      </w:pPr>
      <w:bookmarkStart w:id="833" w:name="_Toc398121590"/>
    </w:p>
    <w:p w:rsidR="00001574" w:rsidRPr="009F7197" w:rsidRDefault="00001574" w:rsidP="0083095D">
      <w:pPr>
        <w:pStyle w:val="berschrift1"/>
      </w:pPr>
      <w:bookmarkStart w:id="834" w:name="_Toc501718060"/>
      <w:r>
        <w:lastRenderedPageBreak/>
        <w:t>Anhang B –</w:t>
      </w:r>
      <w:r w:rsidRPr="009F7197">
        <w:t xml:space="preserve"> Verzeichnisse</w:t>
      </w:r>
      <w:bookmarkEnd w:id="833"/>
      <w:bookmarkEnd w:id="834"/>
    </w:p>
    <w:p w:rsidR="00001574" w:rsidRPr="009F7197" w:rsidRDefault="00001574" w:rsidP="0083095D">
      <w:pPr>
        <w:pStyle w:val="berschrift2"/>
      </w:pPr>
      <w:bookmarkStart w:id="835" w:name="_Toc398121591"/>
      <w:bookmarkStart w:id="836" w:name="_Toc501718061"/>
      <w:r w:rsidRPr="009F7197">
        <w:t>B1 – Abkürzungen</w:t>
      </w:r>
      <w:bookmarkEnd w:id="835"/>
      <w:bookmarkEnd w:id="8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6840"/>
      </w:tblGrid>
      <w:tr w:rsidR="00001574" w:rsidRPr="002D464D" w:rsidTr="00001574">
        <w:trPr>
          <w:tblHeader/>
        </w:trPr>
        <w:tc>
          <w:tcPr>
            <w:tcW w:w="1980" w:type="dxa"/>
            <w:shd w:val="clear" w:color="auto" w:fill="E0E0E0"/>
          </w:tcPr>
          <w:p w:rsidR="00001574" w:rsidRPr="002D464D" w:rsidRDefault="00001574" w:rsidP="00001574">
            <w:pPr>
              <w:pStyle w:val="gemtab11ptAbstand"/>
              <w:rPr>
                <w:b/>
                <w:sz w:val="20"/>
              </w:rPr>
            </w:pPr>
            <w:r w:rsidRPr="002D464D">
              <w:rPr>
                <w:b/>
                <w:sz w:val="20"/>
              </w:rPr>
              <w:t>Kürzel</w:t>
            </w:r>
          </w:p>
        </w:tc>
        <w:tc>
          <w:tcPr>
            <w:tcW w:w="6840" w:type="dxa"/>
            <w:shd w:val="clear" w:color="auto" w:fill="E0E0E0"/>
          </w:tcPr>
          <w:p w:rsidR="00001574" w:rsidRPr="002D464D" w:rsidRDefault="00001574" w:rsidP="00001574">
            <w:pPr>
              <w:pStyle w:val="gemtab11ptAbstand"/>
              <w:rPr>
                <w:b/>
                <w:sz w:val="20"/>
              </w:rPr>
            </w:pPr>
            <w:r w:rsidRPr="002D464D">
              <w:rPr>
                <w:b/>
                <w:sz w:val="20"/>
              </w:rPr>
              <w:t>Erläuterung</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AES</w:t>
            </w:r>
          </w:p>
        </w:tc>
        <w:tc>
          <w:tcPr>
            <w:tcW w:w="6840" w:type="dxa"/>
            <w:shd w:val="clear" w:color="auto" w:fill="auto"/>
          </w:tcPr>
          <w:p w:rsidR="00001574" w:rsidRPr="00A311A0" w:rsidRDefault="00001574" w:rsidP="00001574">
            <w:pPr>
              <w:pStyle w:val="gemtabohne"/>
              <w:rPr>
                <w:sz w:val="20"/>
              </w:rPr>
            </w:pPr>
            <w:r w:rsidRPr="00A311A0">
              <w:rPr>
                <w:sz w:val="20"/>
              </w:rPr>
              <w:t>Advanced Encryption Standard</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AK</w:t>
            </w:r>
          </w:p>
        </w:tc>
        <w:tc>
          <w:tcPr>
            <w:tcW w:w="6840" w:type="dxa"/>
            <w:shd w:val="clear" w:color="auto" w:fill="auto"/>
          </w:tcPr>
          <w:p w:rsidR="00001574" w:rsidRPr="00A311A0" w:rsidRDefault="00001574" w:rsidP="00001574">
            <w:pPr>
              <w:pStyle w:val="gemtabohne"/>
              <w:rPr>
                <w:sz w:val="20"/>
              </w:rPr>
            </w:pPr>
            <w:r w:rsidRPr="00A311A0">
              <w:rPr>
                <w:sz w:val="20"/>
              </w:rPr>
              <w:t>Anwendungskonnektor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AN</w:t>
            </w:r>
          </w:p>
        </w:tc>
        <w:tc>
          <w:tcPr>
            <w:tcW w:w="6840" w:type="dxa"/>
            <w:shd w:val="clear" w:color="auto" w:fill="auto"/>
          </w:tcPr>
          <w:p w:rsidR="00001574" w:rsidRPr="00A311A0" w:rsidRDefault="00001574" w:rsidP="00001574">
            <w:pPr>
              <w:pStyle w:val="gemtabohne"/>
              <w:rPr>
                <w:sz w:val="20"/>
              </w:rPr>
            </w:pPr>
            <w:r w:rsidRPr="00A311A0">
              <w:rPr>
                <w:sz w:val="20"/>
              </w:rPr>
              <w:t>alphanumerisch</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AUT</w:t>
            </w:r>
          </w:p>
        </w:tc>
        <w:tc>
          <w:tcPr>
            <w:tcW w:w="6840" w:type="dxa"/>
            <w:shd w:val="clear" w:color="auto" w:fill="auto"/>
          </w:tcPr>
          <w:p w:rsidR="00001574" w:rsidRPr="00A311A0" w:rsidRDefault="00001574" w:rsidP="00001574">
            <w:pPr>
              <w:pStyle w:val="gemtabohne"/>
              <w:rPr>
                <w:sz w:val="20"/>
              </w:rPr>
            </w:pPr>
            <w:r w:rsidRPr="00A311A0">
              <w:rPr>
                <w:sz w:val="20"/>
              </w:rPr>
              <w:t>Authentisierung (Authentication)</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AUTN</w:t>
            </w:r>
          </w:p>
        </w:tc>
        <w:tc>
          <w:tcPr>
            <w:tcW w:w="6840" w:type="dxa"/>
            <w:shd w:val="clear" w:color="auto" w:fill="auto"/>
          </w:tcPr>
          <w:p w:rsidR="00001574" w:rsidRPr="00A311A0" w:rsidRDefault="00001574" w:rsidP="00001574">
            <w:pPr>
              <w:pStyle w:val="gemtabohne"/>
              <w:rPr>
                <w:sz w:val="20"/>
              </w:rPr>
            </w:pPr>
            <w:r w:rsidRPr="00A311A0">
              <w:rPr>
                <w:sz w:val="20"/>
              </w:rPr>
              <w:t>Technisches Authentisierungszertifikat für Nachrichten</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AVS</w:t>
            </w:r>
          </w:p>
        </w:tc>
        <w:tc>
          <w:tcPr>
            <w:tcW w:w="6840" w:type="dxa"/>
            <w:shd w:val="clear" w:color="auto" w:fill="auto"/>
          </w:tcPr>
          <w:p w:rsidR="00001574" w:rsidRPr="00A311A0" w:rsidRDefault="00001574" w:rsidP="00001574">
            <w:pPr>
              <w:pStyle w:val="gemtabohne"/>
              <w:rPr>
                <w:sz w:val="20"/>
              </w:rPr>
            </w:pPr>
            <w:r w:rsidRPr="00A311A0">
              <w:rPr>
                <w:sz w:val="20"/>
              </w:rPr>
              <w:t>Apothekenverwaltungssystem (Primärsystem der Apotheker)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BAEK</w:t>
            </w:r>
          </w:p>
        </w:tc>
        <w:tc>
          <w:tcPr>
            <w:tcW w:w="6840" w:type="dxa"/>
            <w:shd w:val="clear" w:color="auto" w:fill="auto"/>
          </w:tcPr>
          <w:p w:rsidR="00001574" w:rsidRPr="00A311A0" w:rsidRDefault="00001574" w:rsidP="00001574">
            <w:pPr>
              <w:pStyle w:val="gemtabohne"/>
              <w:rPr>
                <w:sz w:val="20"/>
              </w:rPr>
            </w:pPr>
            <w:r w:rsidRPr="00A311A0">
              <w:rPr>
                <w:sz w:val="20"/>
              </w:rPr>
              <w:t>Bundesärztekammer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BAK</w:t>
            </w:r>
          </w:p>
        </w:tc>
        <w:tc>
          <w:tcPr>
            <w:tcW w:w="6840" w:type="dxa"/>
            <w:shd w:val="clear" w:color="auto" w:fill="auto"/>
          </w:tcPr>
          <w:p w:rsidR="00001574" w:rsidRPr="00A311A0" w:rsidRDefault="00001574" w:rsidP="00001574">
            <w:pPr>
              <w:pStyle w:val="gemtabohne"/>
              <w:rPr>
                <w:sz w:val="20"/>
              </w:rPr>
            </w:pPr>
            <w:r w:rsidRPr="00A311A0">
              <w:rPr>
                <w:sz w:val="20"/>
              </w:rPr>
              <w:t>Bundesapothekerkammer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BCD</w:t>
            </w:r>
          </w:p>
        </w:tc>
        <w:tc>
          <w:tcPr>
            <w:tcW w:w="6840" w:type="dxa"/>
            <w:shd w:val="clear" w:color="auto" w:fill="auto"/>
          </w:tcPr>
          <w:p w:rsidR="00001574" w:rsidRPr="00A311A0" w:rsidRDefault="00001574" w:rsidP="00001574">
            <w:pPr>
              <w:pStyle w:val="gemtabohne"/>
              <w:rPr>
                <w:sz w:val="20"/>
              </w:rPr>
            </w:pPr>
            <w:r w:rsidRPr="00A311A0">
              <w:rPr>
                <w:sz w:val="20"/>
              </w:rPr>
              <w:t>Binary coded decimal</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BMG</w:t>
            </w:r>
          </w:p>
        </w:tc>
        <w:tc>
          <w:tcPr>
            <w:tcW w:w="6840" w:type="dxa"/>
            <w:shd w:val="clear" w:color="auto" w:fill="auto"/>
          </w:tcPr>
          <w:p w:rsidR="00001574" w:rsidRPr="00A311A0" w:rsidRDefault="00001574" w:rsidP="00001574">
            <w:pPr>
              <w:pStyle w:val="gemtabohne"/>
              <w:rPr>
                <w:sz w:val="20"/>
              </w:rPr>
            </w:pPr>
            <w:r w:rsidRPr="00A311A0">
              <w:rPr>
                <w:sz w:val="20"/>
              </w:rPr>
              <w:t>Bundesministerium für Gesundheit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BNetzA</w:t>
            </w:r>
          </w:p>
        </w:tc>
        <w:tc>
          <w:tcPr>
            <w:tcW w:w="6840" w:type="dxa"/>
            <w:shd w:val="clear" w:color="auto" w:fill="auto"/>
          </w:tcPr>
          <w:p w:rsidR="00001574" w:rsidRPr="00A311A0" w:rsidRDefault="00001574" w:rsidP="00001574">
            <w:pPr>
              <w:pStyle w:val="gemtabohne"/>
              <w:rPr>
                <w:sz w:val="20"/>
              </w:rPr>
            </w:pPr>
            <w:r w:rsidRPr="00A311A0">
              <w:rPr>
                <w:sz w:val="20"/>
              </w:rPr>
              <w:t>Bundesnetzagentur</w:t>
            </w:r>
          </w:p>
        </w:tc>
      </w:tr>
      <w:tr w:rsidR="00001574" w:rsidRPr="007D18F0" w:rsidTr="00001574">
        <w:trPr>
          <w:trHeight w:val="255"/>
        </w:trPr>
        <w:tc>
          <w:tcPr>
            <w:tcW w:w="1980" w:type="dxa"/>
            <w:shd w:val="clear" w:color="auto" w:fill="auto"/>
          </w:tcPr>
          <w:p w:rsidR="00001574" w:rsidRPr="007D18F0" w:rsidRDefault="00001574" w:rsidP="00001574">
            <w:pPr>
              <w:pStyle w:val="gemtabohne"/>
              <w:rPr>
                <w:sz w:val="20"/>
                <w:highlight w:val="magenta"/>
              </w:rPr>
            </w:pPr>
            <w:r w:rsidRPr="007D18F0">
              <w:rPr>
                <w:sz w:val="20"/>
              </w:rPr>
              <w:t>BNetzA-VL</w:t>
            </w:r>
          </w:p>
        </w:tc>
        <w:tc>
          <w:tcPr>
            <w:tcW w:w="6840" w:type="dxa"/>
            <w:shd w:val="clear" w:color="auto" w:fill="auto"/>
          </w:tcPr>
          <w:p w:rsidR="00001574" w:rsidRPr="007D18F0" w:rsidRDefault="00001574" w:rsidP="00001574">
            <w:pPr>
              <w:pStyle w:val="gemtabohne"/>
              <w:rPr>
                <w:sz w:val="20"/>
                <w:highlight w:val="magenta"/>
              </w:rPr>
            </w:pPr>
            <w:r w:rsidRPr="007D18F0">
              <w:rPr>
                <w:sz w:val="20"/>
              </w:rPr>
              <w:t>Vertrauensliste (TSL) der Bundesnetzagentur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BPTK</w:t>
            </w:r>
          </w:p>
        </w:tc>
        <w:tc>
          <w:tcPr>
            <w:tcW w:w="6840" w:type="dxa"/>
            <w:shd w:val="clear" w:color="auto" w:fill="auto"/>
          </w:tcPr>
          <w:p w:rsidR="00001574" w:rsidRPr="00A311A0" w:rsidRDefault="00001574" w:rsidP="00001574">
            <w:pPr>
              <w:pStyle w:val="gemtabohne"/>
              <w:rPr>
                <w:sz w:val="20"/>
              </w:rPr>
            </w:pPr>
            <w:r w:rsidRPr="00A311A0">
              <w:rPr>
                <w:sz w:val="20"/>
              </w:rPr>
              <w:t>Bundespsychotherapeutenkammer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BSI</w:t>
            </w:r>
          </w:p>
        </w:tc>
        <w:tc>
          <w:tcPr>
            <w:tcW w:w="6840" w:type="dxa"/>
            <w:shd w:val="clear" w:color="auto" w:fill="auto"/>
          </w:tcPr>
          <w:p w:rsidR="00001574" w:rsidRPr="00A311A0" w:rsidRDefault="00001574" w:rsidP="00001574">
            <w:pPr>
              <w:pStyle w:val="gemtabohne"/>
              <w:rPr>
                <w:sz w:val="20"/>
              </w:rPr>
            </w:pPr>
            <w:r w:rsidRPr="00A311A0">
              <w:rPr>
                <w:sz w:val="20"/>
              </w:rPr>
              <w:t>Bundesamt für Sicherheit in der Informationstechnik</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BZÄK</w:t>
            </w:r>
          </w:p>
        </w:tc>
        <w:tc>
          <w:tcPr>
            <w:tcW w:w="6840" w:type="dxa"/>
            <w:shd w:val="clear" w:color="auto" w:fill="auto"/>
          </w:tcPr>
          <w:p w:rsidR="00001574" w:rsidRPr="00A311A0" w:rsidRDefault="00001574" w:rsidP="00001574">
            <w:pPr>
              <w:pStyle w:val="gemtabohne"/>
              <w:rPr>
                <w:sz w:val="20"/>
              </w:rPr>
            </w:pPr>
            <w:r w:rsidRPr="00A311A0">
              <w:rPr>
                <w:sz w:val="20"/>
              </w:rPr>
              <w:t>Bundeszahnärztekammer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C2C</w:t>
            </w:r>
          </w:p>
        </w:tc>
        <w:tc>
          <w:tcPr>
            <w:tcW w:w="6840" w:type="dxa"/>
            <w:shd w:val="clear" w:color="auto" w:fill="auto"/>
          </w:tcPr>
          <w:p w:rsidR="00001574" w:rsidRPr="00A311A0" w:rsidRDefault="00001574" w:rsidP="00001574">
            <w:pPr>
              <w:pStyle w:val="gemtabohne"/>
              <w:rPr>
                <w:sz w:val="20"/>
              </w:rPr>
            </w:pPr>
            <w:r w:rsidRPr="00A311A0">
              <w:rPr>
                <w:sz w:val="20"/>
              </w:rPr>
              <w:t>card to card</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CA</w:t>
            </w:r>
          </w:p>
        </w:tc>
        <w:tc>
          <w:tcPr>
            <w:tcW w:w="6840" w:type="dxa"/>
            <w:shd w:val="clear" w:color="auto" w:fill="auto"/>
          </w:tcPr>
          <w:p w:rsidR="00001574" w:rsidRPr="00A311A0" w:rsidRDefault="00001574" w:rsidP="00001574">
            <w:pPr>
              <w:pStyle w:val="gemtabohne"/>
              <w:rPr>
                <w:sz w:val="20"/>
              </w:rPr>
            </w:pPr>
            <w:r w:rsidRPr="00A311A0">
              <w:rPr>
                <w:sz w:val="20"/>
              </w:rPr>
              <w:t>certification authority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CAMS</w:t>
            </w:r>
          </w:p>
        </w:tc>
        <w:tc>
          <w:tcPr>
            <w:tcW w:w="6840" w:type="dxa"/>
            <w:shd w:val="clear" w:color="auto" w:fill="auto"/>
          </w:tcPr>
          <w:p w:rsidR="00001574" w:rsidRPr="00A311A0" w:rsidRDefault="00001574" w:rsidP="00001574">
            <w:pPr>
              <w:pStyle w:val="gemtabohne"/>
              <w:rPr>
                <w:sz w:val="20"/>
              </w:rPr>
            </w:pPr>
            <w:r w:rsidRPr="00A311A0">
              <w:rPr>
                <w:sz w:val="20"/>
              </w:rPr>
              <w:t>Card Application Management System</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CAR</w:t>
            </w:r>
          </w:p>
        </w:tc>
        <w:tc>
          <w:tcPr>
            <w:tcW w:w="6840" w:type="dxa"/>
            <w:shd w:val="clear" w:color="auto" w:fill="auto"/>
          </w:tcPr>
          <w:p w:rsidR="00001574" w:rsidRPr="00A311A0" w:rsidRDefault="00001574" w:rsidP="00001574">
            <w:pPr>
              <w:pStyle w:val="gemtabohne"/>
              <w:rPr>
                <w:sz w:val="20"/>
              </w:rPr>
            </w:pPr>
            <w:r w:rsidRPr="00A311A0">
              <w:rPr>
                <w:sz w:val="20"/>
              </w:rPr>
              <w:t>Certificate Authority Reference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CC</w:t>
            </w:r>
          </w:p>
        </w:tc>
        <w:tc>
          <w:tcPr>
            <w:tcW w:w="6840" w:type="dxa"/>
            <w:shd w:val="clear" w:color="auto" w:fill="auto"/>
          </w:tcPr>
          <w:p w:rsidR="00001574" w:rsidRPr="00A311A0" w:rsidRDefault="00001574" w:rsidP="00001574">
            <w:pPr>
              <w:pStyle w:val="gemtabohne"/>
              <w:rPr>
                <w:sz w:val="20"/>
              </w:rPr>
            </w:pPr>
            <w:r w:rsidRPr="00A311A0">
              <w:rPr>
                <w:sz w:val="20"/>
              </w:rPr>
              <w:t>Common Criteria</w:t>
            </w:r>
          </w:p>
        </w:tc>
      </w:tr>
      <w:tr w:rsidR="00001574" w:rsidRPr="008831D6" w:rsidTr="00001574">
        <w:trPr>
          <w:trHeight w:val="255"/>
        </w:trPr>
        <w:tc>
          <w:tcPr>
            <w:tcW w:w="1980" w:type="dxa"/>
            <w:shd w:val="clear" w:color="auto" w:fill="auto"/>
          </w:tcPr>
          <w:p w:rsidR="00001574" w:rsidRPr="008831D6" w:rsidRDefault="00001574" w:rsidP="00001574">
            <w:pPr>
              <w:pStyle w:val="gemtabohne"/>
              <w:rPr>
                <w:sz w:val="20"/>
                <w:highlight w:val="yellow"/>
              </w:rPr>
            </w:pPr>
            <w:r w:rsidRPr="008831D6">
              <w:rPr>
                <w:sz w:val="20"/>
              </w:rPr>
              <w:t>CED</w:t>
            </w:r>
          </w:p>
        </w:tc>
        <w:tc>
          <w:tcPr>
            <w:tcW w:w="6840" w:type="dxa"/>
            <w:shd w:val="clear" w:color="auto" w:fill="auto"/>
          </w:tcPr>
          <w:p w:rsidR="00001574" w:rsidRPr="008831D6" w:rsidRDefault="00001574" w:rsidP="00001574">
            <w:pPr>
              <w:pStyle w:val="gemtabohne"/>
              <w:rPr>
                <w:sz w:val="20"/>
                <w:highlight w:val="yellow"/>
              </w:rPr>
            </w:pPr>
            <w:r w:rsidRPr="008831D6">
              <w:rPr>
                <w:sz w:val="20"/>
              </w:rPr>
              <w:t>Certificate Effective Date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CH</w:t>
            </w:r>
          </w:p>
        </w:tc>
        <w:tc>
          <w:tcPr>
            <w:tcW w:w="6840" w:type="dxa"/>
            <w:shd w:val="clear" w:color="auto" w:fill="auto"/>
          </w:tcPr>
          <w:p w:rsidR="00001574" w:rsidRPr="00A311A0" w:rsidRDefault="00001574" w:rsidP="00001574">
            <w:pPr>
              <w:pStyle w:val="gemtabohne"/>
              <w:rPr>
                <w:sz w:val="20"/>
              </w:rPr>
            </w:pPr>
            <w:r w:rsidRPr="00A311A0">
              <w:rPr>
                <w:sz w:val="20"/>
              </w:rPr>
              <w:t>Card Holder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CHA</w:t>
            </w:r>
          </w:p>
        </w:tc>
        <w:tc>
          <w:tcPr>
            <w:tcW w:w="6840" w:type="dxa"/>
            <w:shd w:val="clear" w:color="auto" w:fill="auto"/>
          </w:tcPr>
          <w:p w:rsidR="00001574" w:rsidRPr="00A311A0" w:rsidRDefault="00001574" w:rsidP="00001574">
            <w:pPr>
              <w:pStyle w:val="gemtabohne"/>
              <w:rPr>
                <w:sz w:val="20"/>
              </w:rPr>
            </w:pPr>
            <w:r w:rsidRPr="00A311A0">
              <w:rPr>
                <w:sz w:val="20"/>
              </w:rPr>
              <w:t>Certificate Holder Authorisation</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8831D6">
              <w:rPr>
                <w:sz w:val="20"/>
              </w:rPr>
              <w:t>CHAT</w:t>
            </w:r>
          </w:p>
        </w:tc>
        <w:tc>
          <w:tcPr>
            <w:tcW w:w="6840" w:type="dxa"/>
            <w:shd w:val="clear" w:color="auto" w:fill="auto"/>
          </w:tcPr>
          <w:p w:rsidR="00001574" w:rsidRPr="00A311A0" w:rsidRDefault="00001574" w:rsidP="00001574">
            <w:pPr>
              <w:pStyle w:val="gemtabohne"/>
              <w:rPr>
                <w:sz w:val="20"/>
              </w:rPr>
            </w:pPr>
            <w:r w:rsidRPr="008831D6">
              <w:rPr>
                <w:sz w:val="20"/>
              </w:rPr>
              <w:t>Certificate Holder Authorization Template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CHR</w:t>
            </w:r>
          </w:p>
        </w:tc>
        <w:tc>
          <w:tcPr>
            <w:tcW w:w="6840" w:type="dxa"/>
            <w:shd w:val="clear" w:color="auto" w:fill="auto"/>
          </w:tcPr>
          <w:p w:rsidR="00001574" w:rsidRPr="00A311A0" w:rsidRDefault="00001574" w:rsidP="00001574">
            <w:pPr>
              <w:pStyle w:val="gemtabohne"/>
              <w:rPr>
                <w:sz w:val="20"/>
              </w:rPr>
            </w:pPr>
            <w:r w:rsidRPr="00A311A0">
              <w:rPr>
                <w:sz w:val="20"/>
              </w:rPr>
              <w:t>Certificate Holder Reference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CMS</w:t>
            </w:r>
          </w:p>
        </w:tc>
        <w:tc>
          <w:tcPr>
            <w:tcW w:w="6840" w:type="dxa"/>
            <w:shd w:val="clear" w:color="auto" w:fill="auto"/>
          </w:tcPr>
          <w:p w:rsidR="00001574" w:rsidRPr="00A311A0" w:rsidRDefault="00001574" w:rsidP="00001574">
            <w:pPr>
              <w:pStyle w:val="gemtabohne"/>
              <w:rPr>
                <w:sz w:val="20"/>
              </w:rPr>
            </w:pPr>
            <w:r w:rsidRPr="00A311A0">
              <w:rPr>
                <w:sz w:val="20"/>
              </w:rPr>
              <w:t>Karten Management System, Card Management System</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CP</w:t>
            </w:r>
          </w:p>
        </w:tc>
        <w:tc>
          <w:tcPr>
            <w:tcW w:w="6840" w:type="dxa"/>
            <w:shd w:val="clear" w:color="auto" w:fill="auto"/>
          </w:tcPr>
          <w:p w:rsidR="00001574" w:rsidRPr="00A311A0" w:rsidRDefault="00001574" w:rsidP="00001574">
            <w:pPr>
              <w:pStyle w:val="gemtabohne"/>
              <w:rPr>
                <w:sz w:val="20"/>
              </w:rPr>
            </w:pPr>
            <w:r w:rsidRPr="00A311A0">
              <w:rPr>
                <w:sz w:val="20"/>
              </w:rPr>
              <w:t>Certificate Policy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CPI</w:t>
            </w:r>
          </w:p>
        </w:tc>
        <w:tc>
          <w:tcPr>
            <w:tcW w:w="6840" w:type="dxa"/>
            <w:shd w:val="clear" w:color="auto" w:fill="auto"/>
          </w:tcPr>
          <w:p w:rsidR="00001574" w:rsidRPr="00A311A0" w:rsidRDefault="00001574" w:rsidP="00001574">
            <w:pPr>
              <w:pStyle w:val="gemtabohne"/>
              <w:rPr>
                <w:sz w:val="20"/>
              </w:rPr>
            </w:pPr>
            <w:r w:rsidRPr="00A311A0">
              <w:rPr>
                <w:sz w:val="20"/>
              </w:rPr>
              <w:t>Certificate Profile Identifier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CPS</w:t>
            </w:r>
          </w:p>
        </w:tc>
        <w:tc>
          <w:tcPr>
            <w:tcW w:w="6840" w:type="dxa"/>
            <w:shd w:val="clear" w:color="auto" w:fill="auto"/>
          </w:tcPr>
          <w:p w:rsidR="00001574" w:rsidRPr="00A311A0" w:rsidRDefault="00001574" w:rsidP="00001574">
            <w:pPr>
              <w:pStyle w:val="gemtabohne"/>
              <w:rPr>
                <w:sz w:val="20"/>
              </w:rPr>
            </w:pPr>
            <w:r w:rsidRPr="00A311A0">
              <w:rPr>
                <w:sz w:val="20"/>
              </w:rPr>
              <w:t>Certification Practice Statement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lastRenderedPageBreak/>
              <w:t>CRL</w:t>
            </w:r>
          </w:p>
        </w:tc>
        <w:tc>
          <w:tcPr>
            <w:tcW w:w="6840" w:type="dxa"/>
            <w:shd w:val="clear" w:color="auto" w:fill="auto"/>
          </w:tcPr>
          <w:p w:rsidR="00001574" w:rsidRPr="00A311A0" w:rsidRDefault="00001574" w:rsidP="00001574">
            <w:pPr>
              <w:pStyle w:val="gemtabohne"/>
              <w:rPr>
                <w:sz w:val="20"/>
              </w:rPr>
            </w:pPr>
            <w:r w:rsidRPr="00A311A0">
              <w:rPr>
                <w:sz w:val="20"/>
              </w:rPr>
              <w:t>Certificate Revocation List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CV</w:t>
            </w:r>
          </w:p>
        </w:tc>
        <w:tc>
          <w:tcPr>
            <w:tcW w:w="6840" w:type="dxa"/>
            <w:shd w:val="clear" w:color="auto" w:fill="auto"/>
          </w:tcPr>
          <w:p w:rsidR="00001574" w:rsidRPr="00A311A0" w:rsidRDefault="00001574" w:rsidP="00001574">
            <w:pPr>
              <w:pStyle w:val="gemtabohne"/>
              <w:rPr>
                <w:sz w:val="20"/>
              </w:rPr>
            </w:pPr>
            <w:r w:rsidRPr="00A311A0">
              <w:rPr>
                <w:sz w:val="20"/>
              </w:rPr>
              <w:t>Card Verifiable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CVC</w:t>
            </w:r>
          </w:p>
        </w:tc>
        <w:tc>
          <w:tcPr>
            <w:tcW w:w="6840" w:type="dxa"/>
            <w:shd w:val="clear" w:color="auto" w:fill="auto"/>
          </w:tcPr>
          <w:p w:rsidR="00001574" w:rsidRPr="00A311A0" w:rsidRDefault="00001574" w:rsidP="00001574">
            <w:pPr>
              <w:pStyle w:val="gemtabohne"/>
              <w:rPr>
                <w:sz w:val="20"/>
              </w:rPr>
            </w:pPr>
            <w:r w:rsidRPr="00A311A0">
              <w:rPr>
                <w:sz w:val="20"/>
              </w:rPr>
              <w:t>Card Verifiable Certificate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CVC-CA</w:t>
            </w:r>
          </w:p>
        </w:tc>
        <w:tc>
          <w:tcPr>
            <w:tcW w:w="6840" w:type="dxa"/>
            <w:shd w:val="clear" w:color="auto" w:fill="auto"/>
          </w:tcPr>
          <w:p w:rsidR="00001574" w:rsidRPr="00A311A0" w:rsidRDefault="00001574" w:rsidP="00001574">
            <w:pPr>
              <w:pStyle w:val="gemtabohne"/>
              <w:rPr>
                <w:sz w:val="20"/>
              </w:rPr>
            </w:pPr>
            <w:r w:rsidRPr="00A311A0">
              <w:rPr>
                <w:sz w:val="20"/>
              </w:rPr>
              <w:t>CA für CV-Zertifikate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CV-Zertifikate</w:t>
            </w:r>
          </w:p>
        </w:tc>
        <w:tc>
          <w:tcPr>
            <w:tcW w:w="6840" w:type="dxa"/>
            <w:shd w:val="clear" w:color="auto" w:fill="auto"/>
          </w:tcPr>
          <w:p w:rsidR="00001574" w:rsidRPr="00A311A0" w:rsidRDefault="00001574" w:rsidP="00001574">
            <w:pPr>
              <w:pStyle w:val="gemtabohne"/>
              <w:rPr>
                <w:sz w:val="20"/>
              </w:rPr>
            </w:pPr>
            <w:r w:rsidRPr="00A311A0">
              <w:rPr>
                <w:sz w:val="20"/>
              </w:rPr>
              <w:t>Card Verifiable-Zertifikate</w:t>
            </w:r>
          </w:p>
        </w:tc>
      </w:tr>
      <w:tr w:rsidR="00001574" w:rsidRPr="008831D6" w:rsidTr="00001574">
        <w:trPr>
          <w:trHeight w:val="255"/>
        </w:trPr>
        <w:tc>
          <w:tcPr>
            <w:tcW w:w="1980" w:type="dxa"/>
            <w:shd w:val="clear" w:color="auto" w:fill="auto"/>
          </w:tcPr>
          <w:p w:rsidR="00001574" w:rsidRPr="008831D6" w:rsidRDefault="00001574" w:rsidP="00001574">
            <w:pPr>
              <w:pStyle w:val="gemtabohne"/>
              <w:rPr>
                <w:sz w:val="20"/>
                <w:highlight w:val="yellow"/>
              </w:rPr>
            </w:pPr>
            <w:r w:rsidRPr="008831D6">
              <w:rPr>
                <w:sz w:val="20"/>
              </w:rPr>
              <w:t>CXD</w:t>
            </w:r>
          </w:p>
        </w:tc>
        <w:tc>
          <w:tcPr>
            <w:tcW w:w="6840" w:type="dxa"/>
            <w:shd w:val="clear" w:color="auto" w:fill="auto"/>
          </w:tcPr>
          <w:p w:rsidR="00001574" w:rsidRPr="008831D6" w:rsidRDefault="00001574" w:rsidP="00001574">
            <w:pPr>
              <w:pStyle w:val="gemtabohne"/>
              <w:rPr>
                <w:sz w:val="20"/>
                <w:highlight w:val="yellow"/>
              </w:rPr>
            </w:pPr>
            <w:r w:rsidRPr="008831D6">
              <w:rPr>
                <w:sz w:val="20"/>
              </w:rPr>
              <w:t>Certificate Expiration Date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DES</w:t>
            </w:r>
          </w:p>
        </w:tc>
        <w:tc>
          <w:tcPr>
            <w:tcW w:w="6840" w:type="dxa"/>
            <w:shd w:val="clear" w:color="auto" w:fill="auto"/>
          </w:tcPr>
          <w:p w:rsidR="00001574" w:rsidRPr="00A311A0" w:rsidRDefault="00001574" w:rsidP="00001574">
            <w:pPr>
              <w:pStyle w:val="gemtabohne"/>
              <w:rPr>
                <w:sz w:val="20"/>
              </w:rPr>
            </w:pPr>
            <w:r w:rsidRPr="00A311A0">
              <w:rPr>
                <w:sz w:val="20"/>
              </w:rPr>
              <w:t>Data Encryption Standard</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DIMDI</w:t>
            </w:r>
          </w:p>
        </w:tc>
        <w:tc>
          <w:tcPr>
            <w:tcW w:w="6840" w:type="dxa"/>
            <w:shd w:val="clear" w:color="auto" w:fill="auto"/>
          </w:tcPr>
          <w:p w:rsidR="00001574" w:rsidRPr="00A311A0" w:rsidRDefault="00001574" w:rsidP="00001574">
            <w:pPr>
              <w:pStyle w:val="gemtabohne"/>
              <w:rPr>
                <w:sz w:val="20"/>
              </w:rPr>
            </w:pPr>
            <w:r w:rsidRPr="00A311A0">
              <w:rPr>
                <w:sz w:val="20"/>
              </w:rPr>
              <w:t>Deutsches Institut für Medizinische Dokumentation und Information</w:t>
            </w:r>
          </w:p>
        </w:tc>
      </w:tr>
      <w:tr w:rsidR="00001574" w:rsidRPr="00E354B0" w:rsidTr="00001574">
        <w:trPr>
          <w:trHeight w:val="255"/>
        </w:trPr>
        <w:tc>
          <w:tcPr>
            <w:tcW w:w="1980" w:type="dxa"/>
            <w:shd w:val="clear" w:color="auto" w:fill="auto"/>
          </w:tcPr>
          <w:p w:rsidR="00001574" w:rsidRPr="00E354B0" w:rsidRDefault="00001574" w:rsidP="00001574">
            <w:pPr>
              <w:pStyle w:val="gemtabohne"/>
              <w:rPr>
                <w:sz w:val="20"/>
              </w:rPr>
            </w:pPr>
            <w:r w:rsidRPr="00E354B0">
              <w:rPr>
                <w:sz w:val="20"/>
              </w:rPr>
              <w:t>DKG</w:t>
            </w:r>
          </w:p>
        </w:tc>
        <w:tc>
          <w:tcPr>
            <w:tcW w:w="6840" w:type="dxa"/>
            <w:shd w:val="clear" w:color="auto" w:fill="auto"/>
          </w:tcPr>
          <w:p w:rsidR="00001574" w:rsidRPr="00E354B0" w:rsidRDefault="00001574" w:rsidP="00001574">
            <w:pPr>
              <w:pStyle w:val="gemtabohne"/>
              <w:rPr>
                <w:sz w:val="20"/>
              </w:rPr>
            </w:pPr>
            <w:r w:rsidRPr="00E354B0">
              <w:rPr>
                <w:sz w:val="20"/>
              </w:rPr>
              <w:t>Deutsche Krankenhausgesellschaft</w:t>
            </w:r>
          </w:p>
        </w:tc>
      </w:tr>
      <w:tr w:rsidR="00001574" w:rsidRPr="00E354B0" w:rsidTr="00001574">
        <w:trPr>
          <w:trHeight w:val="255"/>
        </w:trPr>
        <w:tc>
          <w:tcPr>
            <w:tcW w:w="1980" w:type="dxa"/>
            <w:shd w:val="clear" w:color="auto" w:fill="auto"/>
          </w:tcPr>
          <w:p w:rsidR="00001574" w:rsidRPr="00E354B0" w:rsidRDefault="00001574" w:rsidP="00001574">
            <w:pPr>
              <w:pStyle w:val="gemtabohne"/>
              <w:rPr>
                <w:sz w:val="20"/>
              </w:rPr>
            </w:pPr>
            <w:r w:rsidRPr="00E354B0">
              <w:rPr>
                <w:sz w:val="20"/>
              </w:rPr>
              <w:t>DKTIG</w:t>
            </w:r>
          </w:p>
        </w:tc>
        <w:tc>
          <w:tcPr>
            <w:tcW w:w="6840" w:type="dxa"/>
            <w:shd w:val="clear" w:color="auto" w:fill="auto"/>
          </w:tcPr>
          <w:p w:rsidR="00001574" w:rsidRPr="00E354B0" w:rsidRDefault="00001574" w:rsidP="00001574">
            <w:pPr>
              <w:pStyle w:val="gemtabohne"/>
              <w:rPr>
                <w:sz w:val="20"/>
              </w:rPr>
            </w:pPr>
            <w:r w:rsidRPr="00E354B0">
              <w:rPr>
                <w:sz w:val="20"/>
              </w:rPr>
              <w:t>Deutsche Krankenhaus TrustCenter und Informationsverarbeitung GmbH</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DN</w:t>
            </w:r>
          </w:p>
        </w:tc>
        <w:tc>
          <w:tcPr>
            <w:tcW w:w="6840" w:type="dxa"/>
            <w:shd w:val="clear" w:color="auto" w:fill="auto"/>
          </w:tcPr>
          <w:p w:rsidR="00001574" w:rsidRPr="00A311A0" w:rsidRDefault="00001574" w:rsidP="00001574">
            <w:pPr>
              <w:pStyle w:val="gemtabohne"/>
              <w:rPr>
                <w:sz w:val="20"/>
              </w:rPr>
            </w:pPr>
            <w:r w:rsidRPr="00A311A0">
              <w:rPr>
                <w:sz w:val="20"/>
              </w:rPr>
              <w:t>Distinguished Name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DNS</w:t>
            </w:r>
          </w:p>
        </w:tc>
        <w:tc>
          <w:tcPr>
            <w:tcW w:w="6840" w:type="dxa"/>
            <w:shd w:val="clear" w:color="auto" w:fill="auto"/>
          </w:tcPr>
          <w:p w:rsidR="00001574" w:rsidRPr="00A311A0" w:rsidRDefault="00001574" w:rsidP="00001574">
            <w:pPr>
              <w:pStyle w:val="gemtabohne"/>
              <w:rPr>
                <w:sz w:val="20"/>
              </w:rPr>
            </w:pPr>
            <w:r w:rsidRPr="00A311A0">
              <w:rPr>
                <w:sz w:val="20"/>
              </w:rPr>
              <w:t>Domain Name Service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DNs</w:t>
            </w:r>
          </w:p>
        </w:tc>
        <w:tc>
          <w:tcPr>
            <w:tcW w:w="6840" w:type="dxa"/>
            <w:shd w:val="clear" w:color="auto" w:fill="auto"/>
          </w:tcPr>
          <w:p w:rsidR="00001574" w:rsidRPr="00A311A0" w:rsidRDefault="00001574" w:rsidP="00001574">
            <w:pPr>
              <w:pStyle w:val="gemtabohne"/>
              <w:rPr>
                <w:sz w:val="20"/>
              </w:rPr>
            </w:pPr>
            <w:r w:rsidRPr="00A311A0">
              <w:rPr>
                <w:sz w:val="20"/>
              </w:rPr>
              <w:t>Distinguished Names</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EE</w:t>
            </w:r>
          </w:p>
        </w:tc>
        <w:tc>
          <w:tcPr>
            <w:tcW w:w="6840" w:type="dxa"/>
            <w:shd w:val="clear" w:color="auto" w:fill="auto"/>
          </w:tcPr>
          <w:p w:rsidR="00001574" w:rsidRPr="00A311A0" w:rsidRDefault="00001574" w:rsidP="00001574">
            <w:pPr>
              <w:pStyle w:val="gemtabohne"/>
              <w:rPr>
                <w:sz w:val="20"/>
              </w:rPr>
            </w:pPr>
            <w:r w:rsidRPr="00A311A0">
              <w:rPr>
                <w:sz w:val="20"/>
              </w:rPr>
              <w:t>End Entity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eGK</w:t>
            </w:r>
          </w:p>
        </w:tc>
        <w:tc>
          <w:tcPr>
            <w:tcW w:w="6840" w:type="dxa"/>
            <w:shd w:val="clear" w:color="auto" w:fill="auto"/>
          </w:tcPr>
          <w:p w:rsidR="00001574" w:rsidRPr="00A311A0" w:rsidRDefault="00001574" w:rsidP="00001574">
            <w:pPr>
              <w:pStyle w:val="gemtabohne"/>
              <w:rPr>
                <w:sz w:val="20"/>
              </w:rPr>
            </w:pPr>
            <w:r w:rsidRPr="00A311A0">
              <w:rPr>
                <w:sz w:val="20"/>
              </w:rPr>
              <w:t>Elektronische Gesundheitskarte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ENC</w:t>
            </w:r>
          </w:p>
        </w:tc>
        <w:tc>
          <w:tcPr>
            <w:tcW w:w="6840" w:type="dxa"/>
            <w:shd w:val="clear" w:color="auto" w:fill="auto"/>
          </w:tcPr>
          <w:p w:rsidR="00001574" w:rsidRPr="00A311A0" w:rsidRDefault="00001574" w:rsidP="00001574">
            <w:pPr>
              <w:pStyle w:val="gemtabohne"/>
              <w:rPr>
                <w:sz w:val="20"/>
              </w:rPr>
            </w:pPr>
            <w:r w:rsidRPr="00A311A0">
              <w:rPr>
                <w:sz w:val="20"/>
              </w:rPr>
              <w:t>Verschlüsselung (Encryption)</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ENCV</w:t>
            </w:r>
          </w:p>
        </w:tc>
        <w:tc>
          <w:tcPr>
            <w:tcW w:w="6840" w:type="dxa"/>
            <w:shd w:val="clear" w:color="auto" w:fill="auto"/>
          </w:tcPr>
          <w:p w:rsidR="00001574" w:rsidRPr="00A311A0" w:rsidRDefault="00001574" w:rsidP="00001574">
            <w:pPr>
              <w:pStyle w:val="gemtabohne"/>
              <w:rPr>
                <w:sz w:val="20"/>
              </w:rPr>
            </w:pPr>
            <w:r w:rsidRPr="00A311A0">
              <w:rPr>
                <w:sz w:val="20"/>
              </w:rPr>
              <w:t>Technisches Verschlüsselungszertifikat für Verordnungen</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ETSI</w:t>
            </w:r>
          </w:p>
        </w:tc>
        <w:tc>
          <w:tcPr>
            <w:tcW w:w="6840" w:type="dxa"/>
            <w:shd w:val="clear" w:color="auto" w:fill="auto"/>
          </w:tcPr>
          <w:p w:rsidR="00001574" w:rsidRPr="00A311A0" w:rsidRDefault="00001574" w:rsidP="00001574">
            <w:pPr>
              <w:pStyle w:val="gemtabohne"/>
              <w:rPr>
                <w:sz w:val="20"/>
              </w:rPr>
            </w:pPr>
            <w:r w:rsidRPr="00A311A0">
              <w:rPr>
                <w:sz w:val="20"/>
              </w:rPr>
              <w:t>Europäisches Institut für Telekommunikationsnormen</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FIPS-140 2</w:t>
            </w:r>
          </w:p>
        </w:tc>
        <w:tc>
          <w:tcPr>
            <w:tcW w:w="6840" w:type="dxa"/>
            <w:shd w:val="clear" w:color="auto" w:fill="auto"/>
          </w:tcPr>
          <w:p w:rsidR="00001574" w:rsidRPr="00A311A0" w:rsidRDefault="00001574" w:rsidP="00001574">
            <w:pPr>
              <w:pStyle w:val="gemtabohne"/>
              <w:rPr>
                <w:sz w:val="20"/>
              </w:rPr>
            </w:pPr>
            <w:r w:rsidRPr="00A311A0">
              <w:rPr>
                <w:sz w:val="20"/>
              </w:rPr>
              <w:t>Federal Information Processing Standard 140 2</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FQDN</w:t>
            </w:r>
          </w:p>
        </w:tc>
        <w:tc>
          <w:tcPr>
            <w:tcW w:w="6840" w:type="dxa"/>
            <w:shd w:val="clear" w:color="auto" w:fill="auto"/>
          </w:tcPr>
          <w:p w:rsidR="00001574" w:rsidRPr="00A311A0" w:rsidRDefault="00001574" w:rsidP="00001574">
            <w:pPr>
              <w:pStyle w:val="gemtabohne"/>
              <w:rPr>
                <w:sz w:val="20"/>
              </w:rPr>
            </w:pPr>
            <w:r w:rsidRPr="00A311A0">
              <w:rPr>
                <w:sz w:val="20"/>
              </w:rPr>
              <w:t>Fully Qualified Domain Name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GBSM</w:t>
            </w:r>
          </w:p>
        </w:tc>
        <w:tc>
          <w:tcPr>
            <w:tcW w:w="6840" w:type="dxa"/>
            <w:shd w:val="clear" w:color="auto" w:fill="auto"/>
          </w:tcPr>
          <w:p w:rsidR="00001574" w:rsidRPr="00A311A0" w:rsidRDefault="00001574" w:rsidP="00001574">
            <w:pPr>
              <w:pStyle w:val="gemtabohne"/>
              <w:rPr>
                <w:sz w:val="20"/>
              </w:rPr>
            </w:pPr>
            <w:r w:rsidRPr="00A311A0">
              <w:rPr>
                <w:sz w:val="20"/>
              </w:rPr>
              <w:t>Gerätebezogenes Sicherheitsmodul</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GKV</w:t>
            </w:r>
          </w:p>
        </w:tc>
        <w:tc>
          <w:tcPr>
            <w:tcW w:w="6840" w:type="dxa"/>
            <w:shd w:val="clear" w:color="auto" w:fill="auto"/>
          </w:tcPr>
          <w:p w:rsidR="00001574" w:rsidRPr="00A311A0" w:rsidRDefault="00001574" w:rsidP="00001574">
            <w:pPr>
              <w:pStyle w:val="gemtabohne"/>
              <w:rPr>
                <w:sz w:val="20"/>
              </w:rPr>
            </w:pPr>
            <w:r w:rsidRPr="00A311A0">
              <w:rPr>
                <w:sz w:val="20"/>
              </w:rPr>
              <w:t>Gesetzliche Krankenversicherung</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gSMC</w:t>
            </w:r>
          </w:p>
        </w:tc>
        <w:tc>
          <w:tcPr>
            <w:tcW w:w="6840" w:type="dxa"/>
            <w:shd w:val="clear" w:color="auto" w:fill="auto"/>
          </w:tcPr>
          <w:p w:rsidR="00001574" w:rsidRPr="00A311A0" w:rsidRDefault="00001574" w:rsidP="00001574">
            <w:pPr>
              <w:pStyle w:val="gemtabohne"/>
              <w:rPr>
                <w:sz w:val="20"/>
              </w:rPr>
            </w:pPr>
            <w:r w:rsidRPr="00A311A0">
              <w:rPr>
                <w:sz w:val="20"/>
              </w:rPr>
              <w:t>Gerätebezogene Security Module Card</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HBA</w:t>
            </w:r>
          </w:p>
        </w:tc>
        <w:tc>
          <w:tcPr>
            <w:tcW w:w="6840" w:type="dxa"/>
            <w:shd w:val="clear" w:color="auto" w:fill="auto"/>
          </w:tcPr>
          <w:p w:rsidR="00001574" w:rsidRPr="00A311A0" w:rsidRDefault="00001574" w:rsidP="00001574">
            <w:pPr>
              <w:pStyle w:val="gemtabohne"/>
              <w:rPr>
                <w:sz w:val="20"/>
              </w:rPr>
            </w:pPr>
            <w:r w:rsidRPr="00A311A0">
              <w:rPr>
                <w:sz w:val="20"/>
              </w:rPr>
              <w:t>Heilberufsausweis</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HCI</w:t>
            </w:r>
          </w:p>
        </w:tc>
        <w:tc>
          <w:tcPr>
            <w:tcW w:w="6840" w:type="dxa"/>
            <w:shd w:val="clear" w:color="auto" w:fill="auto"/>
          </w:tcPr>
          <w:p w:rsidR="00001574" w:rsidRPr="00A311A0" w:rsidRDefault="00001574" w:rsidP="00001574">
            <w:pPr>
              <w:pStyle w:val="gemtabohne"/>
              <w:rPr>
                <w:sz w:val="20"/>
              </w:rPr>
            </w:pPr>
            <w:r w:rsidRPr="00A311A0">
              <w:rPr>
                <w:sz w:val="20"/>
              </w:rPr>
              <w:t>Health Care Institution</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HP</w:t>
            </w:r>
          </w:p>
        </w:tc>
        <w:tc>
          <w:tcPr>
            <w:tcW w:w="6840" w:type="dxa"/>
            <w:shd w:val="clear" w:color="auto" w:fill="auto"/>
          </w:tcPr>
          <w:p w:rsidR="00001574" w:rsidRPr="00A311A0" w:rsidRDefault="00001574" w:rsidP="00001574">
            <w:pPr>
              <w:pStyle w:val="gemtabohne"/>
              <w:rPr>
                <w:sz w:val="20"/>
              </w:rPr>
            </w:pPr>
            <w:r w:rsidRPr="00A311A0">
              <w:rPr>
                <w:sz w:val="20"/>
              </w:rPr>
              <w:t>Health Professional</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HPC</w:t>
            </w:r>
          </w:p>
        </w:tc>
        <w:tc>
          <w:tcPr>
            <w:tcW w:w="6840" w:type="dxa"/>
            <w:shd w:val="clear" w:color="auto" w:fill="auto"/>
          </w:tcPr>
          <w:p w:rsidR="00001574" w:rsidRPr="00A311A0" w:rsidRDefault="00001574" w:rsidP="00001574">
            <w:pPr>
              <w:pStyle w:val="gemtabohne"/>
              <w:rPr>
                <w:sz w:val="20"/>
              </w:rPr>
            </w:pPr>
            <w:r w:rsidRPr="00A311A0">
              <w:rPr>
                <w:sz w:val="20"/>
              </w:rPr>
              <w:t>Health Professional Card</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HSM</w:t>
            </w:r>
          </w:p>
        </w:tc>
        <w:tc>
          <w:tcPr>
            <w:tcW w:w="6840" w:type="dxa"/>
            <w:shd w:val="clear" w:color="auto" w:fill="auto"/>
          </w:tcPr>
          <w:p w:rsidR="00001574" w:rsidRPr="00A311A0" w:rsidRDefault="00001574" w:rsidP="00001574">
            <w:pPr>
              <w:pStyle w:val="gemtabohne"/>
              <w:rPr>
                <w:sz w:val="20"/>
              </w:rPr>
            </w:pPr>
            <w:r w:rsidRPr="00A311A0">
              <w:rPr>
                <w:sz w:val="20"/>
              </w:rPr>
              <w:t>Hardware Security Module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HTTP</w:t>
            </w:r>
          </w:p>
        </w:tc>
        <w:tc>
          <w:tcPr>
            <w:tcW w:w="6840" w:type="dxa"/>
            <w:shd w:val="clear" w:color="auto" w:fill="auto"/>
          </w:tcPr>
          <w:p w:rsidR="00001574" w:rsidRPr="00A311A0" w:rsidRDefault="00001574" w:rsidP="00001574">
            <w:pPr>
              <w:pStyle w:val="gemtabohne"/>
              <w:rPr>
                <w:sz w:val="20"/>
              </w:rPr>
            </w:pPr>
            <w:r w:rsidRPr="00A311A0">
              <w:rPr>
                <w:sz w:val="20"/>
              </w:rPr>
              <w:t>Hypertext Transfer Protocol</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ICCSN</w:t>
            </w:r>
          </w:p>
        </w:tc>
        <w:tc>
          <w:tcPr>
            <w:tcW w:w="6840" w:type="dxa"/>
            <w:shd w:val="clear" w:color="auto" w:fill="auto"/>
          </w:tcPr>
          <w:p w:rsidR="00001574" w:rsidRPr="00A311A0" w:rsidRDefault="00001574" w:rsidP="00001574">
            <w:pPr>
              <w:pStyle w:val="gemtabohne"/>
              <w:rPr>
                <w:sz w:val="20"/>
              </w:rPr>
            </w:pPr>
            <w:r w:rsidRPr="00A311A0">
              <w:rPr>
                <w:sz w:val="20"/>
              </w:rPr>
              <w:t>ICC Serial Number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ID</w:t>
            </w:r>
          </w:p>
        </w:tc>
        <w:tc>
          <w:tcPr>
            <w:tcW w:w="6840" w:type="dxa"/>
            <w:shd w:val="clear" w:color="auto" w:fill="auto"/>
          </w:tcPr>
          <w:p w:rsidR="00001574" w:rsidRPr="00A311A0" w:rsidRDefault="00001574" w:rsidP="00001574">
            <w:pPr>
              <w:pStyle w:val="gemtabohne"/>
              <w:rPr>
                <w:sz w:val="20"/>
              </w:rPr>
            </w:pPr>
            <w:r w:rsidRPr="00A311A0">
              <w:rPr>
                <w:sz w:val="20"/>
              </w:rPr>
              <w:t>Identität (Identity)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IK</w:t>
            </w:r>
          </w:p>
        </w:tc>
        <w:tc>
          <w:tcPr>
            <w:tcW w:w="6840" w:type="dxa"/>
            <w:shd w:val="clear" w:color="auto" w:fill="auto"/>
          </w:tcPr>
          <w:p w:rsidR="00001574" w:rsidRPr="00A311A0" w:rsidRDefault="00001574" w:rsidP="00001574">
            <w:pPr>
              <w:pStyle w:val="gemtabohne"/>
              <w:rPr>
                <w:sz w:val="20"/>
              </w:rPr>
            </w:pPr>
            <w:r w:rsidRPr="00A311A0">
              <w:rPr>
                <w:sz w:val="20"/>
              </w:rPr>
              <w:t>Individual Key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IPSec</w:t>
            </w:r>
          </w:p>
        </w:tc>
        <w:tc>
          <w:tcPr>
            <w:tcW w:w="6840" w:type="dxa"/>
            <w:shd w:val="clear" w:color="auto" w:fill="auto"/>
          </w:tcPr>
          <w:p w:rsidR="00001574" w:rsidRPr="00A311A0" w:rsidRDefault="00001574" w:rsidP="00001574">
            <w:pPr>
              <w:pStyle w:val="gemtabohne"/>
              <w:rPr>
                <w:sz w:val="20"/>
              </w:rPr>
            </w:pPr>
            <w:r w:rsidRPr="00A311A0">
              <w:rPr>
                <w:sz w:val="20"/>
              </w:rPr>
              <w:t>Internet Protocol Security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ISM</w:t>
            </w:r>
          </w:p>
        </w:tc>
        <w:tc>
          <w:tcPr>
            <w:tcW w:w="6840" w:type="dxa"/>
            <w:shd w:val="clear" w:color="auto" w:fill="auto"/>
          </w:tcPr>
          <w:p w:rsidR="00001574" w:rsidRPr="00A311A0" w:rsidRDefault="00001574" w:rsidP="00001574">
            <w:pPr>
              <w:pStyle w:val="gemtabohne"/>
              <w:rPr>
                <w:sz w:val="20"/>
              </w:rPr>
            </w:pPr>
            <w:r w:rsidRPr="00A311A0">
              <w:rPr>
                <w:sz w:val="20"/>
              </w:rPr>
              <w:t>Information Security Management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ISO</w:t>
            </w:r>
          </w:p>
        </w:tc>
        <w:tc>
          <w:tcPr>
            <w:tcW w:w="6840" w:type="dxa"/>
            <w:shd w:val="clear" w:color="auto" w:fill="auto"/>
          </w:tcPr>
          <w:p w:rsidR="00001574" w:rsidRPr="00A311A0" w:rsidRDefault="00001574" w:rsidP="00001574">
            <w:pPr>
              <w:pStyle w:val="gemtabohne"/>
              <w:rPr>
                <w:sz w:val="20"/>
              </w:rPr>
            </w:pPr>
            <w:r w:rsidRPr="00A311A0">
              <w:rPr>
                <w:sz w:val="20"/>
              </w:rPr>
              <w:t>International Standard Organization</w:t>
            </w:r>
          </w:p>
        </w:tc>
      </w:tr>
      <w:tr w:rsidR="00001574" w:rsidRPr="00A311A0" w:rsidTr="00001574">
        <w:trPr>
          <w:trHeight w:val="255"/>
        </w:trPr>
        <w:tc>
          <w:tcPr>
            <w:tcW w:w="1980" w:type="dxa"/>
            <w:shd w:val="clear" w:color="auto" w:fill="auto"/>
          </w:tcPr>
          <w:p w:rsidR="00001574" w:rsidRPr="00E354B0" w:rsidRDefault="00001574" w:rsidP="00001574">
            <w:pPr>
              <w:pStyle w:val="gemtabohne"/>
              <w:rPr>
                <w:sz w:val="20"/>
              </w:rPr>
            </w:pPr>
            <w:r w:rsidRPr="00E354B0">
              <w:rPr>
                <w:sz w:val="20"/>
              </w:rPr>
              <w:lastRenderedPageBreak/>
              <w:t>KBV</w:t>
            </w:r>
          </w:p>
        </w:tc>
        <w:tc>
          <w:tcPr>
            <w:tcW w:w="6840" w:type="dxa"/>
            <w:shd w:val="clear" w:color="auto" w:fill="auto"/>
          </w:tcPr>
          <w:p w:rsidR="00001574" w:rsidRPr="00A311A0" w:rsidRDefault="00001574" w:rsidP="00001574">
            <w:pPr>
              <w:pStyle w:val="gemtabohne"/>
              <w:rPr>
                <w:sz w:val="20"/>
              </w:rPr>
            </w:pPr>
            <w:r w:rsidRPr="00E354B0">
              <w:rPr>
                <w:sz w:val="20"/>
              </w:rPr>
              <w:t>Kassenärztliche Bundesvereinigung</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KIS</w:t>
            </w:r>
          </w:p>
        </w:tc>
        <w:tc>
          <w:tcPr>
            <w:tcW w:w="6840" w:type="dxa"/>
            <w:shd w:val="clear" w:color="auto" w:fill="auto"/>
          </w:tcPr>
          <w:p w:rsidR="00001574" w:rsidRPr="00A311A0" w:rsidRDefault="00001574" w:rsidP="00001574">
            <w:pPr>
              <w:pStyle w:val="gemtabohne"/>
              <w:rPr>
                <w:sz w:val="20"/>
              </w:rPr>
            </w:pPr>
            <w:r w:rsidRPr="00A311A0">
              <w:rPr>
                <w:sz w:val="20"/>
              </w:rPr>
              <w:t>Krankenhausinformationssystem (Primärsystem der Krankenhäu</w:t>
            </w:r>
            <w:r w:rsidRPr="00A311A0">
              <w:rPr>
                <w:sz w:val="20"/>
              </w:rPr>
              <w:softHyphen/>
              <w:t>ser)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KT</w:t>
            </w:r>
          </w:p>
        </w:tc>
        <w:tc>
          <w:tcPr>
            <w:tcW w:w="6840" w:type="dxa"/>
            <w:shd w:val="clear" w:color="auto" w:fill="auto"/>
          </w:tcPr>
          <w:p w:rsidR="00001574" w:rsidRPr="00A311A0" w:rsidRDefault="00001574" w:rsidP="00001574">
            <w:pPr>
              <w:pStyle w:val="gemtabohne"/>
              <w:rPr>
                <w:sz w:val="20"/>
              </w:rPr>
            </w:pPr>
            <w:r w:rsidRPr="00A311A0">
              <w:rPr>
                <w:sz w:val="20"/>
              </w:rPr>
              <w:t>Kartenterminal</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KTR</w:t>
            </w:r>
          </w:p>
        </w:tc>
        <w:tc>
          <w:tcPr>
            <w:tcW w:w="6840" w:type="dxa"/>
            <w:shd w:val="clear" w:color="auto" w:fill="auto"/>
          </w:tcPr>
          <w:p w:rsidR="00001574" w:rsidRPr="00A311A0" w:rsidRDefault="00001574" w:rsidP="00001574">
            <w:pPr>
              <w:pStyle w:val="gemtabohne"/>
              <w:rPr>
                <w:sz w:val="20"/>
              </w:rPr>
            </w:pPr>
            <w:r w:rsidRPr="00A311A0">
              <w:rPr>
                <w:sz w:val="20"/>
              </w:rPr>
              <w:t>Kostenträger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KV</w:t>
            </w:r>
          </w:p>
        </w:tc>
        <w:tc>
          <w:tcPr>
            <w:tcW w:w="6840" w:type="dxa"/>
            <w:shd w:val="clear" w:color="auto" w:fill="auto"/>
          </w:tcPr>
          <w:p w:rsidR="00001574" w:rsidRPr="00A311A0" w:rsidRDefault="00001574" w:rsidP="00001574">
            <w:pPr>
              <w:pStyle w:val="gemtabohne"/>
              <w:rPr>
                <w:sz w:val="20"/>
              </w:rPr>
            </w:pPr>
            <w:r w:rsidRPr="00A311A0">
              <w:rPr>
                <w:sz w:val="20"/>
              </w:rPr>
              <w:t>Kassenärztliche Vereinigung</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KVK</w:t>
            </w:r>
          </w:p>
        </w:tc>
        <w:tc>
          <w:tcPr>
            <w:tcW w:w="6840" w:type="dxa"/>
            <w:shd w:val="clear" w:color="auto" w:fill="auto"/>
          </w:tcPr>
          <w:p w:rsidR="00001574" w:rsidRPr="00A311A0" w:rsidRDefault="00001574" w:rsidP="00001574">
            <w:pPr>
              <w:pStyle w:val="gemtabohne"/>
              <w:rPr>
                <w:sz w:val="20"/>
              </w:rPr>
            </w:pPr>
            <w:r w:rsidRPr="00A311A0">
              <w:rPr>
                <w:sz w:val="20"/>
              </w:rPr>
              <w:t>Krankenversichertenkarte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KVNR</w:t>
            </w:r>
          </w:p>
        </w:tc>
        <w:tc>
          <w:tcPr>
            <w:tcW w:w="6840" w:type="dxa"/>
            <w:shd w:val="clear" w:color="auto" w:fill="auto"/>
          </w:tcPr>
          <w:p w:rsidR="00001574" w:rsidRPr="00A311A0" w:rsidRDefault="00001574" w:rsidP="00001574">
            <w:pPr>
              <w:pStyle w:val="gemtabohne"/>
              <w:rPr>
                <w:sz w:val="20"/>
              </w:rPr>
            </w:pPr>
            <w:r w:rsidRPr="00A311A0">
              <w:rPr>
                <w:sz w:val="20"/>
              </w:rPr>
              <w:t>Krankenversichertennummer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KZBV</w:t>
            </w:r>
          </w:p>
        </w:tc>
        <w:tc>
          <w:tcPr>
            <w:tcW w:w="6840" w:type="dxa"/>
            <w:shd w:val="clear" w:color="auto" w:fill="auto"/>
          </w:tcPr>
          <w:p w:rsidR="00001574" w:rsidRPr="00A311A0" w:rsidRDefault="00001574" w:rsidP="00001574">
            <w:pPr>
              <w:pStyle w:val="gemtabohne"/>
              <w:rPr>
                <w:sz w:val="20"/>
              </w:rPr>
            </w:pPr>
            <w:r w:rsidRPr="00A311A0">
              <w:rPr>
                <w:sz w:val="20"/>
              </w:rPr>
              <w:t>Kassenzahnärztliche Bundesvereinigung</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LÄK</w:t>
            </w:r>
          </w:p>
        </w:tc>
        <w:tc>
          <w:tcPr>
            <w:tcW w:w="6840" w:type="dxa"/>
            <w:shd w:val="clear" w:color="auto" w:fill="auto"/>
          </w:tcPr>
          <w:p w:rsidR="00001574" w:rsidRPr="00A311A0" w:rsidRDefault="00001574" w:rsidP="00001574">
            <w:pPr>
              <w:pStyle w:val="gemtabohne"/>
              <w:rPr>
                <w:sz w:val="20"/>
              </w:rPr>
            </w:pPr>
            <w:r w:rsidRPr="00A311A0">
              <w:rPr>
                <w:sz w:val="20"/>
              </w:rPr>
              <w:t>Landesärztekammer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LDAP</w:t>
            </w:r>
          </w:p>
        </w:tc>
        <w:tc>
          <w:tcPr>
            <w:tcW w:w="6840" w:type="dxa"/>
            <w:shd w:val="clear" w:color="auto" w:fill="auto"/>
          </w:tcPr>
          <w:p w:rsidR="00001574" w:rsidRPr="00A311A0" w:rsidRDefault="00001574" w:rsidP="00001574">
            <w:pPr>
              <w:pStyle w:val="gemtabohne"/>
              <w:rPr>
                <w:sz w:val="20"/>
              </w:rPr>
            </w:pPr>
            <w:r w:rsidRPr="00A311A0">
              <w:rPr>
                <w:sz w:val="20"/>
              </w:rPr>
              <w:t>Lightweight Directory Access Protocol</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LEO</w:t>
            </w:r>
          </w:p>
        </w:tc>
        <w:tc>
          <w:tcPr>
            <w:tcW w:w="6840" w:type="dxa"/>
            <w:shd w:val="clear" w:color="auto" w:fill="auto"/>
          </w:tcPr>
          <w:p w:rsidR="00001574" w:rsidRPr="00A311A0" w:rsidRDefault="00001574" w:rsidP="00001574">
            <w:pPr>
              <w:pStyle w:val="gemtabohne"/>
              <w:rPr>
                <w:sz w:val="20"/>
              </w:rPr>
            </w:pPr>
            <w:r w:rsidRPr="00A311A0">
              <w:rPr>
                <w:sz w:val="20"/>
              </w:rPr>
              <w:t>Leistungserbringer-Organisation</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LZÄK</w:t>
            </w:r>
          </w:p>
        </w:tc>
        <w:tc>
          <w:tcPr>
            <w:tcW w:w="6840" w:type="dxa"/>
            <w:shd w:val="clear" w:color="auto" w:fill="auto"/>
          </w:tcPr>
          <w:p w:rsidR="00001574" w:rsidRPr="00A311A0" w:rsidRDefault="00001574" w:rsidP="00001574">
            <w:pPr>
              <w:pStyle w:val="gemtabohne"/>
              <w:rPr>
                <w:sz w:val="20"/>
              </w:rPr>
            </w:pPr>
            <w:r w:rsidRPr="00A311A0">
              <w:rPr>
                <w:sz w:val="20"/>
              </w:rPr>
              <w:t>Landeszahnärztekammer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MAC</w:t>
            </w:r>
          </w:p>
        </w:tc>
        <w:tc>
          <w:tcPr>
            <w:tcW w:w="6840" w:type="dxa"/>
            <w:shd w:val="clear" w:color="auto" w:fill="auto"/>
          </w:tcPr>
          <w:p w:rsidR="00001574" w:rsidRPr="00A311A0" w:rsidRDefault="00001574" w:rsidP="00001574">
            <w:pPr>
              <w:pStyle w:val="gemtabohne"/>
              <w:rPr>
                <w:sz w:val="20"/>
              </w:rPr>
            </w:pPr>
            <w:r w:rsidRPr="00A311A0">
              <w:rPr>
                <w:sz w:val="20"/>
              </w:rPr>
              <w:t>Message Authentication Code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MON</w:t>
            </w:r>
          </w:p>
        </w:tc>
        <w:tc>
          <w:tcPr>
            <w:tcW w:w="6840" w:type="dxa"/>
            <w:shd w:val="clear" w:color="auto" w:fill="auto"/>
          </w:tcPr>
          <w:p w:rsidR="00001574" w:rsidRPr="00A311A0" w:rsidRDefault="00001574" w:rsidP="00001574">
            <w:pPr>
              <w:pStyle w:val="gemtabohne"/>
              <w:rPr>
                <w:sz w:val="20"/>
              </w:rPr>
            </w:pPr>
            <w:r w:rsidRPr="00A311A0">
              <w:rPr>
                <w:sz w:val="20"/>
              </w:rPr>
              <w:t xml:space="preserve">Monitoring </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NK</w:t>
            </w:r>
          </w:p>
        </w:tc>
        <w:tc>
          <w:tcPr>
            <w:tcW w:w="6840" w:type="dxa"/>
            <w:shd w:val="clear" w:color="auto" w:fill="auto"/>
          </w:tcPr>
          <w:p w:rsidR="00001574" w:rsidRPr="00A311A0" w:rsidRDefault="00001574" w:rsidP="00001574">
            <w:pPr>
              <w:pStyle w:val="gemtabohne"/>
              <w:rPr>
                <w:sz w:val="20"/>
              </w:rPr>
            </w:pPr>
            <w:r w:rsidRPr="00A311A0">
              <w:rPr>
                <w:sz w:val="20"/>
              </w:rPr>
              <w:t>Netzkonnektor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OCSP</w:t>
            </w:r>
          </w:p>
        </w:tc>
        <w:tc>
          <w:tcPr>
            <w:tcW w:w="6840" w:type="dxa"/>
            <w:shd w:val="clear" w:color="auto" w:fill="auto"/>
          </w:tcPr>
          <w:p w:rsidR="00001574" w:rsidRPr="00A311A0" w:rsidRDefault="00001574" w:rsidP="00001574">
            <w:pPr>
              <w:pStyle w:val="gemtabohne"/>
              <w:rPr>
                <w:sz w:val="20"/>
              </w:rPr>
            </w:pPr>
            <w:r w:rsidRPr="00A311A0">
              <w:rPr>
                <w:sz w:val="20"/>
              </w:rPr>
              <w:t>Online Certificate Status Protocol</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OCSP-R</w:t>
            </w:r>
          </w:p>
        </w:tc>
        <w:tc>
          <w:tcPr>
            <w:tcW w:w="6840" w:type="dxa"/>
            <w:shd w:val="clear" w:color="auto" w:fill="auto"/>
          </w:tcPr>
          <w:p w:rsidR="00001574" w:rsidRPr="00A311A0" w:rsidRDefault="00001574" w:rsidP="00001574">
            <w:pPr>
              <w:pStyle w:val="gemtabohne"/>
              <w:rPr>
                <w:sz w:val="20"/>
              </w:rPr>
            </w:pPr>
            <w:r w:rsidRPr="00A311A0">
              <w:rPr>
                <w:sz w:val="20"/>
              </w:rPr>
              <w:t>OCSP-Responder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OID</w:t>
            </w:r>
          </w:p>
        </w:tc>
        <w:tc>
          <w:tcPr>
            <w:tcW w:w="6840" w:type="dxa"/>
            <w:shd w:val="clear" w:color="auto" w:fill="auto"/>
          </w:tcPr>
          <w:p w:rsidR="00001574" w:rsidRPr="00A311A0" w:rsidRDefault="00001574" w:rsidP="00001574">
            <w:pPr>
              <w:pStyle w:val="gemtabohne"/>
              <w:rPr>
                <w:sz w:val="20"/>
              </w:rPr>
            </w:pPr>
            <w:r w:rsidRPr="00A311A0">
              <w:rPr>
                <w:sz w:val="20"/>
              </w:rPr>
              <w:t>Object Identifier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OSIG</w:t>
            </w:r>
          </w:p>
        </w:tc>
        <w:tc>
          <w:tcPr>
            <w:tcW w:w="6840" w:type="dxa"/>
            <w:shd w:val="clear" w:color="auto" w:fill="auto"/>
          </w:tcPr>
          <w:p w:rsidR="00001574" w:rsidRPr="00A311A0" w:rsidRDefault="00001574" w:rsidP="00001574">
            <w:pPr>
              <w:pStyle w:val="gemtabohne"/>
              <w:rPr>
                <w:sz w:val="20"/>
              </w:rPr>
            </w:pPr>
            <w:r w:rsidRPr="00A311A0">
              <w:rPr>
                <w:sz w:val="20"/>
              </w:rPr>
              <w:t>Organizational Signature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PIN</w:t>
            </w:r>
          </w:p>
        </w:tc>
        <w:tc>
          <w:tcPr>
            <w:tcW w:w="6840" w:type="dxa"/>
            <w:shd w:val="clear" w:color="auto" w:fill="auto"/>
          </w:tcPr>
          <w:p w:rsidR="00001574" w:rsidRPr="00A311A0" w:rsidRDefault="00001574" w:rsidP="00001574">
            <w:pPr>
              <w:pStyle w:val="gemtabohne"/>
              <w:rPr>
                <w:sz w:val="20"/>
              </w:rPr>
            </w:pPr>
            <w:r w:rsidRPr="00A311A0">
              <w:rPr>
                <w:sz w:val="20"/>
              </w:rPr>
              <w:t>Personal Identification Number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PKI</w:t>
            </w:r>
          </w:p>
        </w:tc>
        <w:tc>
          <w:tcPr>
            <w:tcW w:w="6840" w:type="dxa"/>
            <w:shd w:val="clear" w:color="auto" w:fill="auto"/>
          </w:tcPr>
          <w:p w:rsidR="00001574" w:rsidRPr="00A311A0" w:rsidRDefault="00001574" w:rsidP="00001574">
            <w:pPr>
              <w:pStyle w:val="gemtabohne"/>
              <w:rPr>
                <w:sz w:val="20"/>
              </w:rPr>
            </w:pPr>
            <w:r w:rsidRPr="00A311A0">
              <w:rPr>
                <w:sz w:val="20"/>
              </w:rPr>
              <w:t>Public Key Infrastructure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PKIX</w:t>
            </w:r>
          </w:p>
        </w:tc>
        <w:tc>
          <w:tcPr>
            <w:tcW w:w="6840" w:type="dxa"/>
            <w:shd w:val="clear" w:color="auto" w:fill="auto"/>
          </w:tcPr>
          <w:p w:rsidR="00001574" w:rsidRPr="00A311A0" w:rsidRDefault="00001574" w:rsidP="00001574">
            <w:pPr>
              <w:pStyle w:val="gemtabohne"/>
              <w:rPr>
                <w:sz w:val="20"/>
              </w:rPr>
            </w:pPr>
            <w:r w:rsidRPr="00A311A0">
              <w:rPr>
                <w:sz w:val="20"/>
              </w:rPr>
              <w:t>PKI nach X.509 Standard der IETF</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PrK</w:t>
            </w:r>
          </w:p>
        </w:tc>
        <w:tc>
          <w:tcPr>
            <w:tcW w:w="6840" w:type="dxa"/>
            <w:shd w:val="clear" w:color="auto" w:fill="auto"/>
          </w:tcPr>
          <w:p w:rsidR="00001574" w:rsidRPr="00A311A0" w:rsidRDefault="00001574" w:rsidP="00001574">
            <w:pPr>
              <w:pStyle w:val="gemtabohne"/>
              <w:rPr>
                <w:sz w:val="20"/>
              </w:rPr>
            </w:pPr>
            <w:r w:rsidRPr="00A311A0">
              <w:rPr>
                <w:sz w:val="20"/>
              </w:rPr>
              <w:t>Private Key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PuK</w:t>
            </w:r>
          </w:p>
        </w:tc>
        <w:tc>
          <w:tcPr>
            <w:tcW w:w="6840" w:type="dxa"/>
            <w:shd w:val="clear" w:color="auto" w:fill="auto"/>
          </w:tcPr>
          <w:p w:rsidR="00001574" w:rsidRPr="00A311A0" w:rsidRDefault="00001574" w:rsidP="00001574">
            <w:pPr>
              <w:pStyle w:val="gemtabohne"/>
              <w:rPr>
                <w:sz w:val="20"/>
              </w:rPr>
            </w:pPr>
            <w:r w:rsidRPr="00A311A0">
              <w:rPr>
                <w:sz w:val="20"/>
              </w:rPr>
              <w:t>Public Key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PVS</w:t>
            </w:r>
          </w:p>
        </w:tc>
        <w:tc>
          <w:tcPr>
            <w:tcW w:w="6840" w:type="dxa"/>
            <w:shd w:val="clear" w:color="auto" w:fill="auto"/>
          </w:tcPr>
          <w:p w:rsidR="00001574" w:rsidRPr="00A311A0" w:rsidRDefault="00001574" w:rsidP="00001574">
            <w:pPr>
              <w:pStyle w:val="gemtabohne"/>
              <w:rPr>
                <w:sz w:val="20"/>
              </w:rPr>
            </w:pPr>
            <w:r w:rsidRPr="00A311A0">
              <w:rPr>
                <w:sz w:val="20"/>
              </w:rPr>
              <w:t>Praxisverwaltungssystem (Primärsystem des Arztes)</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QES</w:t>
            </w:r>
          </w:p>
        </w:tc>
        <w:tc>
          <w:tcPr>
            <w:tcW w:w="6840" w:type="dxa"/>
            <w:shd w:val="clear" w:color="auto" w:fill="auto"/>
          </w:tcPr>
          <w:p w:rsidR="00001574" w:rsidRPr="00A311A0" w:rsidRDefault="00001574" w:rsidP="00001574">
            <w:pPr>
              <w:pStyle w:val="gemtabohne"/>
              <w:rPr>
                <w:sz w:val="20"/>
              </w:rPr>
            </w:pPr>
            <w:r w:rsidRPr="00A311A0">
              <w:rPr>
                <w:sz w:val="20"/>
              </w:rPr>
              <w:t>Qualifizierte elektronische Signatur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RA</w:t>
            </w:r>
          </w:p>
        </w:tc>
        <w:tc>
          <w:tcPr>
            <w:tcW w:w="6840" w:type="dxa"/>
            <w:shd w:val="clear" w:color="auto" w:fill="auto"/>
          </w:tcPr>
          <w:p w:rsidR="00001574" w:rsidRPr="00A311A0" w:rsidRDefault="00001574" w:rsidP="00001574">
            <w:pPr>
              <w:pStyle w:val="gemtabohne"/>
              <w:rPr>
                <w:sz w:val="20"/>
              </w:rPr>
            </w:pPr>
            <w:r w:rsidRPr="00A311A0">
              <w:rPr>
                <w:sz w:val="20"/>
              </w:rPr>
              <w:t>Registration Authority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RCA</w:t>
            </w:r>
          </w:p>
        </w:tc>
        <w:tc>
          <w:tcPr>
            <w:tcW w:w="6840" w:type="dxa"/>
            <w:shd w:val="clear" w:color="auto" w:fill="auto"/>
          </w:tcPr>
          <w:p w:rsidR="00001574" w:rsidRPr="00A311A0" w:rsidRDefault="00001574" w:rsidP="00001574">
            <w:pPr>
              <w:pStyle w:val="gemtabohne"/>
              <w:rPr>
                <w:sz w:val="20"/>
              </w:rPr>
            </w:pPr>
            <w:r w:rsidRPr="00A311A0">
              <w:rPr>
                <w:sz w:val="20"/>
              </w:rPr>
              <w:t>Root-CA</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RFC</w:t>
            </w:r>
          </w:p>
        </w:tc>
        <w:tc>
          <w:tcPr>
            <w:tcW w:w="6840" w:type="dxa"/>
            <w:shd w:val="clear" w:color="auto" w:fill="auto"/>
          </w:tcPr>
          <w:p w:rsidR="00001574" w:rsidRPr="00A311A0" w:rsidRDefault="00001574" w:rsidP="00001574">
            <w:pPr>
              <w:pStyle w:val="gemtabohne"/>
              <w:rPr>
                <w:sz w:val="20"/>
              </w:rPr>
            </w:pPr>
            <w:r w:rsidRPr="00A311A0">
              <w:rPr>
                <w:sz w:val="20"/>
              </w:rPr>
              <w:t>Request For Comment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RSA</w:t>
            </w:r>
          </w:p>
        </w:tc>
        <w:tc>
          <w:tcPr>
            <w:tcW w:w="6840" w:type="dxa"/>
            <w:shd w:val="clear" w:color="auto" w:fill="auto"/>
          </w:tcPr>
          <w:p w:rsidR="00001574" w:rsidRPr="00A311A0" w:rsidRDefault="00001574" w:rsidP="00001574">
            <w:pPr>
              <w:pStyle w:val="gemtabohne"/>
              <w:rPr>
                <w:sz w:val="20"/>
              </w:rPr>
            </w:pPr>
            <w:r w:rsidRPr="00A311A0">
              <w:rPr>
                <w:sz w:val="20"/>
              </w:rPr>
              <w:t>Rivest Shamir Adleman (Verfahren)</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SAK</w:t>
            </w:r>
          </w:p>
        </w:tc>
        <w:tc>
          <w:tcPr>
            <w:tcW w:w="6840" w:type="dxa"/>
            <w:shd w:val="clear" w:color="auto" w:fill="auto"/>
          </w:tcPr>
          <w:p w:rsidR="00001574" w:rsidRPr="00A311A0" w:rsidRDefault="00001574" w:rsidP="00001574">
            <w:pPr>
              <w:pStyle w:val="gemtabohne"/>
              <w:rPr>
                <w:sz w:val="20"/>
              </w:rPr>
            </w:pPr>
            <w:r w:rsidRPr="00A311A0">
              <w:rPr>
                <w:sz w:val="20"/>
              </w:rPr>
              <w:t>Signaturanwendungskomponente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SGB</w:t>
            </w:r>
          </w:p>
        </w:tc>
        <w:tc>
          <w:tcPr>
            <w:tcW w:w="6840" w:type="dxa"/>
            <w:shd w:val="clear" w:color="auto" w:fill="auto"/>
          </w:tcPr>
          <w:p w:rsidR="00001574" w:rsidRPr="00A311A0" w:rsidRDefault="00001574" w:rsidP="00001574">
            <w:pPr>
              <w:pStyle w:val="gemtabohne"/>
              <w:rPr>
                <w:sz w:val="20"/>
              </w:rPr>
            </w:pPr>
            <w:r w:rsidRPr="00A311A0">
              <w:rPr>
                <w:sz w:val="20"/>
              </w:rPr>
              <w:t>Sozialgesetzbuch</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SHA</w:t>
            </w:r>
          </w:p>
        </w:tc>
        <w:tc>
          <w:tcPr>
            <w:tcW w:w="6840" w:type="dxa"/>
            <w:shd w:val="clear" w:color="auto" w:fill="auto"/>
          </w:tcPr>
          <w:p w:rsidR="00001574" w:rsidRPr="00A311A0" w:rsidRDefault="00001574" w:rsidP="00001574">
            <w:pPr>
              <w:pStyle w:val="gemtabohne"/>
              <w:rPr>
                <w:sz w:val="20"/>
              </w:rPr>
            </w:pPr>
            <w:r w:rsidRPr="00A311A0">
              <w:rPr>
                <w:sz w:val="20"/>
              </w:rPr>
              <w:t>Secure Hash Algorithm</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SIG</w:t>
            </w:r>
          </w:p>
        </w:tc>
        <w:tc>
          <w:tcPr>
            <w:tcW w:w="6840" w:type="dxa"/>
            <w:shd w:val="clear" w:color="auto" w:fill="auto"/>
          </w:tcPr>
          <w:p w:rsidR="00001574" w:rsidRPr="00A311A0" w:rsidRDefault="00001574" w:rsidP="00001574">
            <w:pPr>
              <w:pStyle w:val="gemtabohne"/>
              <w:rPr>
                <w:sz w:val="20"/>
              </w:rPr>
            </w:pPr>
            <w:r w:rsidRPr="00A311A0">
              <w:rPr>
                <w:sz w:val="20"/>
              </w:rPr>
              <w:t>Elektronische Signatur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SLA</w:t>
            </w:r>
          </w:p>
        </w:tc>
        <w:tc>
          <w:tcPr>
            <w:tcW w:w="6840" w:type="dxa"/>
            <w:shd w:val="clear" w:color="auto" w:fill="auto"/>
          </w:tcPr>
          <w:p w:rsidR="00001574" w:rsidRPr="00A311A0" w:rsidRDefault="00001574" w:rsidP="00001574">
            <w:pPr>
              <w:pStyle w:val="gemtabohne"/>
              <w:rPr>
                <w:sz w:val="20"/>
              </w:rPr>
            </w:pPr>
            <w:r w:rsidRPr="00A311A0">
              <w:rPr>
                <w:sz w:val="20"/>
              </w:rPr>
              <w:t>Service Level Agreement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lastRenderedPageBreak/>
              <w:t>SM</w:t>
            </w:r>
          </w:p>
        </w:tc>
        <w:tc>
          <w:tcPr>
            <w:tcW w:w="6840" w:type="dxa"/>
            <w:shd w:val="clear" w:color="auto" w:fill="auto"/>
          </w:tcPr>
          <w:p w:rsidR="00001574" w:rsidRPr="00A311A0" w:rsidRDefault="00001574" w:rsidP="00001574">
            <w:pPr>
              <w:pStyle w:val="gemtabohne"/>
              <w:rPr>
                <w:sz w:val="20"/>
              </w:rPr>
            </w:pPr>
            <w:r w:rsidRPr="00A311A0">
              <w:rPr>
                <w:sz w:val="20"/>
              </w:rPr>
              <w:t>Security Module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SMC-B</w:t>
            </w:r>
          </w:p>
        </w:tc>
        <w:tc>
          <w:tcPr>
            <w:tcW w:w="6840" w:type="dxa"/>
            <w:shd w:val="clear" w:color="auto" w:fill="auto"/>
          </w:tcPr>
          <w:p w:rsidR="00001574" w:rsidRPr="00A311A0" w:rsidRDefault="00001574" w:rsidP="00001574">
            <w:pPr>
              <w:pStyle w:val="gemtabohne"/>
              <w:rPr>
                <w:sz w:val="20"/>
              </w:rPr>
            </w:pPr>
            <w:r w:rsidRPr="00A311A0">
              <w:rPr>
                <w:sz w:val="20"/>
              </w:rPr>
              <w:t>Sicherheitsmodul vom Typ B &lt;medizinische Institution&gt;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SMC</w:t>
            </w:r>
          </w:p>
        </w:tc>
        <w:tc>
          <w:tcPr>
            <w:tcW w:w="6840" w:type="dxa"/>
            <w:shd w:val="clear" w:color="auto" w:fill="auto"/>
          </w:tcPr>
          <w:p w:rsidR="00001574" w:rsidRPr="00A311A0" w:rsidRDefault="00001574" w:rsidP="00001574">
            <w:pPr>
              <w:pStyle w:val="gemtabohne"/>
              <w:rPr>
                <w:sz w:val="20"/>
              </w:rPr>
            </w:pPr>
            <w:r w:rsidRPr="00A311A0">
              <w:rPr>
                <w:sz w:val="20"/>
              </w:rPr>
              <w:t>Security Module Card</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gSMC-K</w:t>
            </w:r>
          </w:p>
        </w:tc>
        <w:tc>
          <w:tcPr>
            <w:tcW w:w="6840" w:type="dxa"/>
            <w:shd w:val="clear" w:color="auto" w:fill="auto"/>
          </w:tcPr>
          <w:p w:rsidR="00001574" w:rsidRPr="00A311A0" w:rsidRDefault="00001574" w:rsidP="00001574">
            <w:pPr>
              <w:pStyle w:val="gemtabohne"/>
              <w:rPr>
                <w:sz w:val="20"/>
                <w:lang w:val="en-GB"/>
              </w:rPr>
            </w:pPr>
            <w:r w:rsidRPr="00A311A0">
              <w:rPr>
                <w:sz w:val="20"/>
                <w:lang w:val="en-GB"/>
              </w:rPr>
              <w:t>Security Module Card Konnektor als &lt;holder&gt;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SM-KT-Zertifikat</w:t>
            </w:r>
          </w:p>
        </w:tc>
        <w:tc>
          <w:tcPr>
            <w:tcW w:w="6840" w:type="dxa"/>
            <w:shd w:val="clear" w:color="auto" w:fill="auto"/>
            <w:noWrap/>
          </w:tcPr>
          <w:p w:rsidR="00001574" w:rsidRPr="00A311A0" w:rsidRDefault="00001574" w:rsidP="00001574">
            <w:pPr>
              <w:pStyle w:val="gemtabohne"/>
              <w:rPr>
                <w:sz w:val="20"/>
              </w:rPr>
            </w:pPr>
            <w:r w:rsidRPr="00A311A0">
              <w:rPr>
                <w:sz w:val="20"/>
              </w:rPr>
              <w:t>X.509-Komponentenzertifikat zu einem SM-KT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SubjectDN</w:t>
            </w:r>
          </w:p>
        </w:tc>
        <w:tc>
          <w:tcPr>
            <w:tcW w:w="6840" w:type="dxa"/>
            <w:shd w:val="clear" w:color="auto" w:fill="auto"/>
          </w:tcPr>
          <w:p w:rsidR="00001574" w:rsidRPr="00A311A0" w:rsidRDefault="00001574" w:rsidP="00001574">
            <w:pPr>
              <w:pStyle w:val="gemtabohne"/>
              <w:rPr>
                <w:sz w:val="20"/>
              </w:rPr>
            </w:pPr>
            <w:r w:rsidRPr="00A311A0">
              <w:rPr>
                <w:sz w:val="20"/>
              </w:rPr>
              <w:t>Subject Distinguished Name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TCL</w:t>
            </w:r>
          </w:p>
        </w:tc>
        <w:tc>
          <w:tcPr>
            <w:tcW w:w="6840" w:type="dxa"/>
            <w:shd w:val="clear" w:color="auto" w:fill="auto"/>
          </w:tcPr>
          <w:p w:rsidR="00001574" w:rsidRPr="00A311A0" w:rsidRDefault="00001574" w:rsidP="00001574">
            <w:pPr>
              <w:pStyle w:val="gemtabohne"/>
              <w:rPr>
                <w:sz w:val="20"/>
              </w:rPr>
            </w:pPr>
            <w:r w:rsidRPr="00A311A0">
              <w:rPr>
                <w:sz w:val="20"/>
              </w:rPr>
              <w:t>Trusted Component List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TI</w:t>
            </w:r>
          </w:p>
        </w:tc>
        <w:tc>
          <w:tcPr>
            <w:tcW w:w="6840" w:type="dxa"/>
            <w:shd w:val="clear" w:color="auto" w:fill="auto"/>
          </w:tcPr>
          <w:p w:rsidR="00001574" w:rsidRPr="00A311A0" w:rsidRDefault="00001574" w:rsidP="00001574">
            <w:pPr>
              <w:pStyle w:val="gemtabohne"/>
              <w:rPr>
                <w:sz w:val="20"/>
              </w:rPr>
            </w:pPr>
            <w:r w:rsidRPr="00A311A0">
              <w:rPr>
                <w:sz w:val="20"/>
              </w:rPr>
              <w:t>Telematikinfrastruktur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TLS</w:t>
            </w:r>
          </w:p>
        </w:tc>
        <w:tc>
          <w:tcPr>
            <w:tcW w:w="6840" w:type="dxa"/>
            <w:shd w:val="clear" w:color="auto" w:fill="auto"/>
          </w:tcPr>
          <w:p w:rsidR="00001574" w:rsidRPr="00A311A0" w:rsidRDefault="00001574" w:rsidP="00001574">
            <w:pPr>
              <w:pStyle w:val="gemtabohne"/>
              <w:rPr>
                <w:sz w:val="20"/>
              </w:rPr>
            </w:pPr>
            <w:r w:rsidRPr="00A311A0">
              <w:rPr>
                <w:sz w:val="20"/>
              </w:rPr>
              <w:t>Transport Layer Security</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TSL</w:t>
            </w:r>
          </w:p>
        </w:tc>
        <w:tc>
          <w:tcPr>
            <w:tcW w:w="6840" w:type="dxa"/>
            <w:shd w:val="clear" w:color="auto" w:fill="auto"/>
          </w:tcPr>
          <w:p w:rsidR="00001574" w:rsidRPr="00A311A0" w:rsidRDefault="00001574" w:rsidP="00001574">
            <w:pPr>
              <w:pStyle w:val="gemtabohne"/>
              <w:rPr>
                <w:sz w:val="20"/>
              </w:rPr>
            </w:pPr>
            <w:r w:rsidRPr="00A311A0">
              <w:rPr>
                <w:sz w:val="20"/>
              </w:rPr>
              <w:t>Trust-service Status List</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TSP</w:t>
            </w:r>
          </w:p>
        </w:tc>
        <w:tc>
          <w:tcPr>
            <w:tcW w:w="6840" w:type="dxa"/>
            <w:shd w:val="clear" w:color="auto" w:fill="auto"/>
          </w:tcPr>
          <w:p w:rsidR="00001574" w:rsidRPr="00A311A0" w:rsidRDefault="00001574" w:rsidP="00001574">
            <w:pPr>
              <w:pStyle w:val="gemtabohne"/>
              <w:rPr>
                <w:sz w:val="20"/>
              </w:rPr>
            </w:pPr>
            <w:r w:rsidRPr="00A311A0">
              <w:rPr>
                <w:sz w:val="20"/>
              </w:rPr>
              <w:t>Trust Service Provider</w:t>
            </w:r>
          </w:p>
        </w:tc>
      </w:tr>
      <w:tr w:rsidR="00001574" w:rsidRPr="00CB02DE" w:rsidTr="00001574">
        <w:trPr>
          <w:trHeight w:val="255"/>
        </w:trPr>
        <w:tc>
          <w:tcPr>
            <w:tcW w:w="1980" w:type="dxa"/>
            <w:shd w:val="clear" w:color="auto" w:fill="auto"/>
          </w:tcPr>
          <w:p w:rsidR="00001574" w:rsidRPr="00CB02DE" w:rsidRDefault="00001574" w:rsidP="00001574">
            <w:pPr>
              <w:pStyle w:val="gemtabohne"/>
              <w:rPr>
                <w:sz w:val="20"/>
                <w:highlight w:val="green"/>
              </w:rPr>
            </w:pPr>
            <w:r w:rsidRPr="00CB02DE">
              <w:rPr>
                <w:sz w:val="20"/>
              </w:rPr>
              <w:t>VDA</w:t>
            </w:r>
          </w:p>
        </w:tc>
        <w:tc>
          <w:tcPr>
            <w:tcW w:w="6840" w:type="dxa"/>
            <w:shd w:val="clear" w:color="auto" w:fill="auto"/>
          </w:tcPr>
          <w:p w:rsidR="00001574" w:rsidRPr="00CB02DE" w:rsidRDefault="00001574" w:rsidP="00001574">
            <w:pPr>
              <w:pStyle w:val="gemtabohne"/>
              <w:rPr>
                <w:sz w:val="20"/>
                <w:highlight w:val="green"/>
              </w:rPr>
            </w:pPr>
            <w:r w:rsidRPr="00CB02DE">
              <w:rPr>
                <w:sz w:val="20"/>
              </w:rPr>
              <w:t>Vertrauensdiensteanbieter</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VPN</w:t>
            </w:r>
          </w:p>
        </w:tc>
        <w:tc>
          <w:tcPr>
            <w:tcW w:w="6840" w:type="dxa"/>
            <w:shd w:val="clear" w:color="auto" w:fill="auto"/>
          </w:tcPr>
          <w:p w:rsidR="00001574" w:rsidRPr="00A311A0" w:rsidRDefault="00001574" w:rsidP="00001574">
            <w:pPr>
              <w:pStyle w:val="gemtabohne"/>
              <w:rPr>
                <w:sz w:val="20"/>
              </w:rPr>
            </w:pPr>
            <w:r w:rsidRPr="00A311A0">
              <w:rPr>
                <w:sz w:val="20"/>
              </w:rPr>
              <w:t>Virtual Private Network</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XML</w:t>
            </w:r>
          </w:p>
        </w:tc>
        <w:tc>
          <w:tcPr>
            <w:tcW w:w="6840" w:type="dxa"/>
            <w:shd w:val="clear" w:color="auto" w:fill="auto"/>
          </w:tcPr>
          <w:p w:rsidR="00001574" w:rsidRPr="00A311A0" w:rsidRDefault="00001574" w:rsidP="00001574">
            <w:pPr>
              <w:pStyle w:val="gemtabohne"/>
              <w:rPr>
                <w:sz w:val="20"/>
              </w:rPr>
            </w:pPr>
            <w:r w:rsidRPr="00A311A0">
              <w:rPr>
                <w:sz w:val="20"/>
              </w:rPr>
              <w:t>Extensible Markup Language</w:t>
            </w:r>
          </w:p>
        </w:tc>
      </w:tr>
      <w:tr w:rsidR="00001574" w:rsidRPr="00A311A0" w:rsidTr="00001574">
        <w:trPr>
          <w:trHeight w:val="255"/>
        </w:trPr>
        <w:tc>
          <w:tcPr>
            <w:tcW w:w="1980" w:type="dxa"/>
            <w:shd w:val="clear" w:color="auto" w:fill="auto"/>
          </w:tcPr>
          <w:p w:rsidR="00001574" w:rsidRPr="00A311A0" w:rsidRDefault="00001574" w:rsidP="00001574">
            <w:pPr>
              <w:pStyle w:val="gemtabohne"/>
              <w:rPr>
                <w:sz w:val="20"/>
              </w:rPr>
            </w:pPr>
            <w:r w:rsidRPr="00A311A0">
              <w:rPr>
                <w:sz w:val="20"/>
              </w:rPr>
              <w:t>ZOD</w:t>
            </w:r>
          </w:p>
        </w:tc>
        <w:tc>
          <w:tcPr>
            <w:tcW w:w="6840" w:type="dxa"/>
            <w:shd w:val="clear" w:color="auto" w:fill="auto"/>
          </w:tcPr>
          <w:p w:rsidR="00001574" w:rsidRPr="00A311A0" w:rsidRDefault="00001574" w:rsidP="00001574">
            <w:pPr>
              <w:pStyle w:val="gemtabohne"/>
              <w:rPr>
                <w:sz w:val="20"/>
              </w:rPr>
            </w:pPr>
            <w:r w:rsidRPr="00A311A0">
              <w:rPr>
                <w:sz w:val="20"/>
              </w:rPr>
              <w:t>Zahnärzte Online Deutschland</w:t>
            </w:r>
          </w:p>
        </w:tc>
      </w:tr>
    </w:tbl>
    <w:p w:rsidR="00001574" w:rsidRPr="009F7197" w:rsidRDefault="00001574" w:rsidP="0083095D">
      <w:pPr>
        <w:pStyle w:val="berschrift2"/>
      </w:pPr>
      <w:bookmarkStart w:id="837" w:name="_Toc398121592"/>
      <w:bookmarkStart w:id="838" w:name="_Toc501718062"/>
      <w:r w:rsidRPr="009F7197">
        <w:t>B2 – Glossar</w:t>
      </w:r>
      <w:bookmarkEnd w:id="837"/>
      <w:bookmarkEnd w:id="8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539"/>
      </w:tblGrid>
      <w:tr w:rsidR="00001574" w:rsidRPr="00A311A0" w:rsidTr="00001574">
        <w:trPr>
          <w:trHeight w:val="307"/>
        </w:trPr>
        <w:tc>
          <w:tcPr>
            <w:tcW w:w="2340" w:type="dxa"/>
            <w:shd w:val="clear" w:color="auto" w:fill="E0E0E0"/>
          </w:tcPr>
          <w:p w:rsidR="00001574" w:rsidRPr="00A311A0" w:rsidRDefault="00001574" w:rsidP="00001574">
            <w:pPr>
              <w:pStyle w:val="gemtab11ptAbstand"/>
              <w:outlineLvl w:val="1"/>
              <w:rPr>
                <w:sz w:val="20"/>
              </w:rPr>
            </w:pPr>
            <w:r w:rsidRPr="00A311A0">
              <w:rPr>
                <w:sz w:val="20"/>
              </w:rPr>
              <w:t>Begriff</w:t>
            </w:r>
          </w:p>
        </w:tc>
        <w:tc>
          <w:tcPr>
            <w:tcW w:w="6539" w:type="dxa"/>
            <w:shd w:val="clear" w:color="auto" w:fill="E0E0E0"/>
          </w:tcPr>
          <w:p w:rsidR="00001574" w:rsidRPr="00A311A0" w:rsidRDefault="00001574" w:rsidP="00001574">
            <w:pPr>
              <w:pStyle w:val="gemtab11ptAbstand"/>
              <w:outlineLvl w:val="1"/>
              <w:rPr>
                <w:sz w:val="20"/>
              </w:rPr>
            </w:pPr>
            <w:r w:rsidRPr="00A311A0">
              <w:rPr>
                <w:sz w:val="20"/>
              </w:rPr>
              <w:t>Erläuterung</w:t>
            </w:r>
          </w:p>
        </w:tc>
      </w:tr>
      <w:tr w:rsidR="00001574" w:rsidRPr="00A311A0" w:rsidTr="00001574">
        <w:trPr>
          <w:trHeight w:val="319"/>
        </w:trPr>
        <w:tc>
          <w:tcPr>
            <w:tcW w:w="2340" w:type="dxa"/>
            <w:shd w:val="clear" w:color="auto" w:fill="auto"/>
          </w:tcPr>
          <w:p w:rsidR="00001574" w:rsidRPr="00A311A0" w:rsidRDefault="00001574" w:rsidP="00001574">
            <w:pPr>
              <w:pStyle w:val="gemtab11ptAbstand"/>
              <w:outlineLvl w:val="1"/>
              <w:rPr>
                <w:sz w:val="20"/>
              </w:rPr>
            </w:pPr>
            <w:r w:rsidRPr="00A311A0">
              <w:rPr>
                <w:sz w:val="20"/>
              </w:rPr>
              <w:t>Funktionsmerkmal</w:t>
            </w:r>
          </w:p>
        </w:tc>
        <w:tc>
          <w:tcPr>
            <w:tcW w:w="6539" w:type="dxa"/>
            <w:shd w:val="clear" w:color="auto" w:fill="auto"/>
          </w:tcPr>
          <w:p w:rsidR="00001574" w:rsidRPr="00A311A0" w:rsidRDefault="00001574" w:rsidP="00001574">
            <w:pPr>
              <w:pStyle w:val="gemtab11ptAbstand"/>
              <w:outlineLvl w:val="1"/>
              <w:rPr>
                <w:sz w:val="20"/>
              </w:rPr>
            </w:pPr>
            <w:r w:rsidRPr="00A311A0">
              <w:rPr>
                <w:sz w:val="20"/>
              </w:rPr>
              <w:t xml:space="preserve">Der Begriff beschreibt eine Funktion oder auch einzelne, eine logische Einheit bildende Teilfunktionen der TI im Rahmen der funktionalen Zerlegung des Systems. </w:t>
            </w:r>
          </w:p>
        </w:tc>
      </w:tr>
      <w:tr w:rsidR="00001574" w:rsidRPr="00B837C3" w:rsidTr="00001574">
        <w:trPr>
          <w:trHeight w:val="319"/>
        </w:trPr>
        <w:tc>
          <w:tcPr>
            <w:tcW w:w="2340" w:type="dxa"/>
            <w:shd w:val="clear" w:color="auto" w:fill="auto"/>
          </w:tcPr>
          <w:p w:rsidR="00001574" w:rsidRPr="00B837C3" w:rsidRDefault="00001574" w:rsidP="00001574">
            <w:pPr>
              <w:pStyle w:val="gemtab11ptAbstand"/>
              <w:outlineLvl w:val="1"/>
              <w:rPr>
                <w:sz w:val="20"/>
                <w:highlight w:val="yellow"/>
              </w:rPr>
            </w:pPr>
            <w:r w:rsidRPr="00B837C3">
              <w:rPr>
                <w:sz w:val="20"/>
              </w:rPr>
              <w:t>Referenzzeitpunkt, Referenzzeit</w:t>
            </w:r>
          </w:p>
        </w:tc>
        <w:tc>
          <w:tcPr>
            <w:tcW w:w="6539" w:type="dxa"/>
            <w:shd w:val="clear" w:color="auto" w:fill="auto"/>
          </w:tcPr>
          <w:p w:rsidR="00001574" w:rsidRPr="00B837C3" w:rsidRDefault="00001574" w:rsidP="00001574">
            <w:pPr>
              <w:pStyle w:val="gemtab11ptAbstand"/>
              <w:outlineLvl w:val="1"/>
              <w:rPr>
                <w:sz w:val="20"/>
                <w:highlight w:val="yellow"/>
              </w:rPr>
            </w:pPr>
            <w:r w:rsidRPr="00B837C3">
              <w:rPr>
                <w:sz w:val="20"/>
              </w:rPr>
              <w:t xml:space="preserve">‚Referenzzeit(punkt)‘ entspricht ‚refTime‘ in [Common-PKI#Part5] und den Corrigenda dazu (Version 1.2.1 vom 14.06.2014). </w:t>
            </w:r>
          </w:p>
          <w:p w:rsidR="00001574" w:rsidRPr="00B837C3" w:rsidRDefault="00001574" w:rsidP="00001574">
            <w:pPr>
              <w:pStyle w:val="gemtab11ptAbstand"/>
              <w:outlineLvl w:val="1"/>
              <w:rPr>
                <w:sz w:val="20"/>
                <w:highlight w:val="yellow"/>
              </w:rPr>
            </w:pPr>
            <w:r w:rsidRPr="00B837C3">
              <w:rPr>
                <w:sz w:val="20"/>
              </w:rPr>
              <w:t>Es handelt sich um den Zeitpunkt, für den das Zertifikat auf Gültigkeit geprüft wird und für den die Statusinformationen eingeholt werden. Dabei kann es sich um die aktuelle Systemzeit handeln (z.B. bei TLS-Verbindungsaufbau). Der Referenzzeitpunkt kann auch in der Vergangenheit liegen (z.B. Signaturzeitpunkt bei QES).</w:t>
            </w:r>
          </w:p>
        </w:tc>
      </w:tr>
    </w:tbl>
    <w:p w:rsidR="00001574" w:rsidRPr="00E47E00" w:rsidRDefault="00001574" w:rsidP="00001574">
      <w:pPr>
        <w:pStyle w:val="gemStandard"/>
        <w:rPr>
          <w:szCs w:val="22"/>
        </w:rPr>
      </w:pPr>
      <w:r w:rsidRPr="00E47E00">
        <w:rPr>
          <w:szCs w:val="22"/>
        </w:rPr>
        <w:t>Das Glossar wird als eigenständiges Dokument, vgl. [gemGlossar] zur Verfügung gestellt.</w:t>
      </w:r>
    </w:p>
    <w:p w:rsidR="00001574" w:rsidRPr="009F7197" w:rsidRDefault="00001574" w:rsidP="0083095D">
      <w:pPr>
        <w:pStyle w:val="berschrift2"/>
      </w:pPr>
      <w:bookmarkStart w:id="839" w:name="_Toc398121593"/>
      <w:bookmarkStart w:id="840" w:name="_Toc501718063"/>
      <w:r w:rsidRPr="009F7197">
        <w:t>B3 – Abbildungsverzeichnis</w:t>
      </w:r>
      <w:bookmarkEnd w:id="839"/>
      <w:bookmarkEnd w:id="840"/>
    </w:p>
    <w:p w:rsidR="00BF0362" w:rsidRPr="00015B9D" w:rsidRDefault="00001574">
      <w:pPr>
        <w:pStyle w:val="Abbildungsverzeichnis"/>
        <w:tabs>
          <w:tab w:val="right" w:leader="dot" w:pos="8727"/>
        </w:tabs>
        <w:rPr>
          <w:rFonts w:ascii="Calibri" w:eastAsia="Times New Roman" w:hAnsi="Calibri"/>
          <w:noProof/>
          <w:szCs w:val="22"/>
        </w:rPr>
      </w:pPr>
      <w:r w:rsidRPr="00E47E00">
        <w:fldChar w:fldCharType="begin"/>
      </w:r>
      <w:r w:rsidRPr="00E47E00">
        <w:instrText xml:space="preserve"> TOC \c "Abbildung" </w:instrText>
      </w:r>
      <w:r w:rsidRPr="00E47E00">
        <w:fldChar w:fldCharType="separate"/>
      </w:r>
      <w:r w:rsidR="00BF0362">
        <w:rPr>
          <w:noProof/>
        </w:rPr>
        <w:t>Abbildung 1: Betriebsumgebungen aus Sicht der PKI</w:t>
      </w:r>
      <w:r w:rsidR="00BF0362">
        <w:rPr>
          <w:noProof/>
        </w:rPr>
        <w:tab/>
      </w:r>
      <w:r w:rsidR="00BF0362">
        <w:rPr>
          <w:noProof/>
        </w:rPr>
        <w:fldChar w:fldCharType="begin"/>
      </w:r>
      <w:r w:rsidR="00BF0362">
        <w:rPr>
          <w:noProof/>
        </w:rPr>
        <w:instrText xml:space="preserve"> PAGEREF _Toc501452617 \h </w:instrText>
      </w:r>
      <w:r w:rsidR="00BF0362">
        <w:rPr>
          <w:noProof/>
        </w:rPr>
      </w:r>
      <w:r w:rsidR="00BF0362">
        <w:rPr>
          <w:noProof/>
        </w:rPr>
        <w:fldChar w:fldCharType="separate"/>
      </w:r>
      <w:r w:rsidR="00BF0362">
        <w:rPr>
          <w:noProof/>
        </w:rPr>
        <w:t>24</w:t>
      </w:r>
      <w:r w:rsidR="00BF0362">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2: Aufbau der Krankenversichertennummer</w:t>
      </w:r>
      <w:r>
        <w:rPr>
          <w:noProof/>
        </w:rPr>
        <w:tab/>
      </w:r>
      <w:r>
        <w:rPr>
          <w:noProof/>
        </w:rPr>
        <w:fldChar w:fldCharType="begin"/>
      </w:r>
      <w:r>
        <w:rPr>
          <w:noProof/>
        </w:rPr>
        <w:instrText xml:space="preserve"> PAGEREF _Toc501452618 \h </w:instrText>
      </w:r>
      <w:r>
        <w:rPr>
          <w:noProof/>
        </w:rPr>
      </w:r>
      <w:r>
        <w:rPr>
          <w:noProof/>
        </w:rPr>
        <w:fldChar w:fldCharType="separate"/>
      </w:r>
      <w:r>
        <w:rPr>
          <w:noProof/>
        </w:rPr>
        <w:t>29</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3: Pseudonym Kodierung in X.509-Versichertenzertifikaten</w:t>
      </w:r>
      <w:r>
        <w:rPr>
          <w:noProof/>
        </w:rPr>
        <w:tab/>
      </w:r>
      <w:r>
        <w:rPr>
          <w:noProof/>
        </w:rPr>
        <w:fldChar w:fldCharType="begin"/>
      </w:r>
      <w:r>
        <w:rPr>
          <w:noProof/>
        </w:rPr>
        <w:instrText xml:space="preserve"> PAGEREF _Toc501452619 \h </w:instrText>
      </w:r>
      <w:r>
        <w:rPr>
          <w:noProof/>
        </w:rPr>
      </w:r>
      <w:r>
        <w:rPr>
          <w:noProof/>
        </w:rPr>
        <w:fldChar w:fldCharType="separate"/>
      </w:r>
      <w:r>
        <w:rPr>
          <w:noProof/>
        </w:rPr>
        <w:t>32</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4: Das Anschriftenfeld nach DIN5008</w:t>
      </w:r>
      <w:r>
        <w:rPr>
          <w:noProof/>
        </w:rPr>
        <w:tab/>
      </w:r>
      <w:r>
        <w:rPr>
          <w:noProof/>
        </w:rPr>
        <w:fldChar w:fldCharType="begin"/>
      </w:r>
      <w:r>
        <w:rPr>
          <w:noProof/>
        </w:rPr>
        <w:instrText xml:space="preserve"> PAGEREF _Toc501452620 \h </w:instrText>
      </w:r>
      <w:r>
        <w:rPr>
          <w:noProof/>
        </w:rPr>
      </w:r>
      <w:r>
        <w:rPr>
          <w:noProof/>
        </w:rPr>
        <w:fldChar w:fldCharType="separate"/>
      </w:r>
      <w:r>
        <w:rPr>
          <w:noProof/>
        </w:rPr>
        <w:t>65</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lastRenderedPageBreak/>
        <w:t>Abbildung 5: Use Case Diagramm „Prozesse zur Nutzung des TI-Vertrauensraums“</w:t>
      </w:r>
      <w:r>
        <w:rPr>
          <w:noProof/>
        </w:rPr>
        <w:tab/>
      </w:r>
      <w:r>
        <w:rPr>
          <w:noProof/>
        </w:rPr>
        <w:fldChar w:fldCharType="begin"/>
      </w:r>
      <w:r>
        <w:rPr>
          <w:noProof/>
        </w:rPr>
        <w:instrText xml:space="preserve"> PAGEREF _Toc501452621 \h </w:instrText>
      </w:r>
      <w:r>
        <w:rPr>
          <w:noProof/>
        </w:rPr>
      </w:r>
      <w:r>
        <w:rPr>
          <w:noProof/>
        </w:rPr>
        <w:fldChar w:fldCharType="separate"/>
      </w:r>
      <w:r>
        <w:rPr>
          <w:noProof/>
        </w:rPr>
        <w:t>133</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6: Aufbau der TSL</w:t>
      </w:r>
      <w:r>
        <w:rPr>
          <w:noProof/>
        </w:rPr>
        <w:tab/>
      </w:r>
      <w:r>
        <w:rPr>
          <w:noProof/>
        </w:rPr>
        <w:fldChar w:fldCharType="begin"/>
      </w:r>
      <w:r>
        <w:rPr>
          <w:noProof/>
        </w:rPr>
        <w:instrText xml:space="preserve"> PAGEREF _Toc501452622 \h </w:instrText>
      </w:r>
      <w:r>
        <w:rPr>
          <w:noProof/>
        </w:rPr>
      </w:r>
      <w:r>
        <w:rPr>
          <w:noProof/>
        </w:rPr>
        <w:fldChar w:fldCharType="separate"/>
      </w:r>
      <w:r>
        <w:rPr>
          <w:noProof/>
        </w:rPr>
        <w:t>135</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7: Aktivitätsdiagramm TUC_PKI_001 „Periodische Aktualisierung TI-Vertrauensraum“</w:t>
      </w:r>
      <w:r>
        <w:rPr>
          <w:noProof/>
        </w:rPr>
        <w:tab/>
      </w:r>
      <w:r>
        <w:rPr>
          <w:noProof/>
        </w:rPr>
        <w:fldChar w:fldCharType="begin"/>
      </w:r>
      <w:r>
        <w:rPr>
          <w:noProof/>
        </w:rPr>
        <w:instrText xml:space="preserve"> PAGEREF _Toc501452623 \h </w:instrText>
      </w:r>
      <w:r>
        <w:rPr>
          <w:noProof/>
        </w:rPr>
      </w:r>
      <w:r>
        <w:rPr>
          <w:noProof/>
        </w:rPr>
        <w:fldChar w:fldCharType="separate"/>
      </w:r>
      <w:r>
        <w:rPr>
          <w:noProof/>
        </w:rPr>
        <w:t>141</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8: Aktivitätsdiagramm TUC_PKI_013 „Import neuer TI-Vertrauensanker“</w:t>
      </w:r>
      <w:r>
        <w:rPr>
          <w:noProof/>
        </w:rPr>
        <w:tab/>
      </w:r>
      <w:r>
        <w:rPr>
          <w:noProof/>
        </w:rPr>
        <w:fldChar w:fldCharType="begin"/>
      </w:r>
      <w:r>
        <w:rPr>
          <w:noProof/>
        </w:rPr>
        <w:instrText xml:space="preserve"> PAGEREF _Toc501452624 \h </w:instrText>
      </w:r>
      <w:r>
        <w:rPr>
          <w:noProof/>
        </w:rPr>
      </w:r>
      <w:r>
        <w:rPr>
          <w:noProof/>
        </w:rPr>
        <w:fldChar w:fldCharType="separate"/>
      </w:r>
      <w:r>
        <w:rPr>
          <w:noProof/>
        </w:rPr>
        <w:t>144</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9: Aktivitätsdiagramm TUC_PKI_017 „Lokalisierung Download-Adresse“</w:t>
      </w:r>
      <w:r>
        <w:rPr>
          <w:noProof/>
        </w:rPr>
        <w:tab/>
      </w:r>
      <w:r>
        <w:rPr>
          <w:noProof/>
        </w:rPr>
        <w:fldChar w:fldCharType="begin"/>
      </w:r>
      <w:r>
        <w:rPr>
          <w:noProof/>
        </w:rPr>
        <w:instrText xml:space="preserve"> PAGEREF _Toc501452625 \h </w:instrText>
      </w:r>
      <w:r>
        <w:rPr>
          <w:noProof/>
        </w:rPr>
      </w:r>
      <w:r>
        <w:rPr>
          <w:noProof/>
        </w:rPr>
        <w:fldChar w:fldCharType="separate"/>
      </w:r>
      <w:r>
        <w:rPr>
          <w:noProof/>
        </w:rPr>
        <w:t>149</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10: Aktivitätsdiagramm TUC_PKI_016 „Download der TSL-Datei“</w:t>
      </w:r>
      <w:r>
        <w:rPr>
          <w:noProof/>
        </w:rPr>
        <w:tab/>
      </w:r>
      <w:r>
        <w:rPr>
          <w:noProof/>
        </w:rPr>
        <w:fldChar w:fldCharType="begin"/>
      </w:r>
      <w:r>
        <w:rPr>
          <w:noProof/>
        </w:rPr>
        <w:instrText xml:space="preserve"> PAGEREF _Toc501452626 \h </w:instrText>
      </w:r>
      <w:r>
        <w:rPr>
          <w:noProof/>
        </w:rPr>
      </w:r>
      <w:r>
        <w:rPr>
          <w:noProof/>
        </w:rPr>
        <w:fldChar w:fldCharType="separate"/>
      </w:r>
      <w:r>
        <w:rPr>
          <w:noProof/>
        </w:rPr>
        <w:t>151</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11: Aktivitätsdiagramm TUC_PKI_019 „Prüfung der Aktualität der TSL“</w:t>
      </w:r>
      <w:r>
        <w:rPr>
          <w:noProof/>
        </w:rPr>
        <w:tab/>
      </w:r>
      <w:r>
        <w:rPr>
          <w:noProof/>
        </w:rPr>
        <w:fldChar w:fldCharType="begin"/>
      </w:r>
      <w:r>
        <w:rPr>
          <w:noProof/>
        </w:rPr>
        <w:instrText xml:space="preserve"> PAGEREF _Toc501452627 \h </w:instrText>
      </w:r>
      <w:r>
        <w:rPr>
          <w:noProof/>
        </w:rPr>
      </w:r>
      <w:r>
        <w:rPr>
          <w:noProof/>
        </w:rPr>
        <w:fldChar w:fldCharType="separate"/>
      </w:r>
      <w:r>
        <w:rPr>
          <w:noProof/>
        </w:rPr>
        <w:t>155</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12: Aktivitätsdiagramm TUC_PKI_011 „Prüfung des TSL-Signer-Zertifikates“</w:t>
      </w:r>
      <w:r>
        <w:rPr>
          <w:noProof/>
        </w:rPr>
        <w:tab/>
      </w:r>
      <w:r>
        <w:rPr>
          <w:noProof/>
        </w:rPr>
        <w:fldChar w:fldCharType="begin"/>
      </w:r>
      <w:r>
        <w:rPr>
          <w:noProof/>
        </w:rPr>
        <w:instrText xml:space="preserve"> PAGEREF _Toc501452628 \h </w:instrText>
      </w:r>
      <w:r>
        <w:rPr>
          <w:noProof/>
        </w:rPr>
      </w:r>
      <w:r>
        <w:rPr>
          <w:noProof/>
        </w:rPr>
        <w:fldChar w:fldCharType="separate"/>
      </w:r>
      <w:r>
        <w:rPr>
          <w:noProof/>
        </w:rPr>
        <w:t>158</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13: Use Case Diagramm „Zertifikatsprüfung“</w:t>
      </w:r>
      <w:r>
        <w:rPr>
          <w:noProof/>
        </w:rPr>
        <w:tab/>
      </w:r>
      <w:r>
        <w:rPr>
          <w:noProof/>
        </w:rPr>
        <w:fldChar w:fldCharType="begin"/>
      </w:r>
      <w:r>
        <w:rPr>
          <w:noProof/>
        </w:rPr>
        <w:instrText xml:space="preserve"> PAGEREF _Toc501452629 \h </w:instrText>
      </w:r>
      <w:r>
        <w:rPr>
          <w:noProof/>
        </w:rPr>
      </w:r>
      <w:r>
        <w:rPr>
          <w:noProof/>
        </w:rPr>
        <w:fldChar w:fldCharType="separate"/>
      </w:r>
      <w:r>
        <w:rPr>
          <w:noProof/>
        </w:rPr>
        <w:t>161</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14: Aktivitätsdiagramm TUC_PKI_018 „Zertifikatsprüfung“</w:t>
      </w:r>
      <w:r>
        <w:rPr>
          <w:noProof/>
        </w:rPr>
        <w:tab/>
      </w:r>
      <w:r>
        <w:rPr>
          <w:noProof/>
        </w:rPr>
        <w:fldChar w:fldCharType="begin"/>
      </w:r>
      <w:r>
        <w:rPr>
          <w:noProof/>
        </w:rPr>
        <w:instrText xml:space="preserve"> PAGEREF _Toc501452630 \h </w:instrText>
      </w:r>
      <w:r>
        <w:rPr>
          <w:noProof/>
        </w:rPr>
      </w:r>
      <w:r>
        <w:rPr>
          <w:noProof/>
        </w:rPr>
        <w:fldChar w:fldCharType="separate"/>
      </w:r>
      <w:r>
        <w:rPr>
          <w:noProof/>
        </w:rPr>
        <w:t>165</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15: Aktivitätsdiagramm TUC_PKI_002 Gültigkeitsprüfung des Zertifikats</w:t>
      </w:r>
      <w:r>
        <w:rPr>
          <w:noProof/>
        </w:rPr>
        <w:tab/>
      </w:r>
      <w:r>
        <w:rPr>
          <w:noProof/>
        </w:rPr>
        <w:fldChar w:fldCharType="begin"/>
      </w:r>
      <w:r>
        <w:rPr>
          <w:noProof/>
        </w:rPr>
        <w:instrText xml:space="preserve"> PAGEREF _Toc501452631 \h </w:instrText>
      </w:r>
      <w:r>
        <w:rPr>
          <w:noProof/>
        </w:rPr>
      </w:r>
      <w:r>
        <w:rPr>
          <w:noProof/>
        </w:rPr>
        <w:fldChar w:fldCharType="separate"/>
      </w:r>
      <w:r>
        <w:rPr>
          <w:noProof/>
        </w:rPr>
        <w:t>167</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16: Aktivitätsdiagramm TUC_PKI_003 CA-Zertifikat in TSL-Informationen finden</w:t>
      </w:r>
      <w:r>
        <w:rPr>
          <w:noProof/>
        </w:rPr>
        <w:tab/>
      </w:r>
      <w:r>
        <w:rPr>
          <w:noProof/>
        </w:rPr>
        <w:fldChar w:fldCharType="begin"/>
      </w:r>
      <w:r>
        <w:rPr>
          <w:noProof/>
        </w:rPr>
        <w:instrText xml:space="preserve"> PAGEREF _Toc501452632 \h </w:instrText>
      </w:r>
      <w:r>
        <w:rPr>
          <w:noProof/>
        </w:rPr>
      </w:r>
      <w:r>
        <w:rPr>
          <w:noProof/>
        </w:rPr>
        <w:fldChar w:fldCharType="separate"/>
      </w:r>
      <w:r>
        <w:rPr>
          <w:noProof/>
        </w:rPr>
        <w:t>169</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17: Aktivitätsdiagramm TUC_PKI_004 Mathematische Prüfung der Zertifikatssignatur</w:t>
      </w:r>
      <w:r>
        <w:rPr>
          <w:noProof/>
        </w:rPr>
        <w:tab/>
      </w:r>
      <w:r>
        <w:rPr>
          <w:noProof/>
        </w:rPr>
        <w:fldChar w:fldCharType="begin"/>
      </w:r>
      <w:r>
        <w:rPr>
          <w:noProof/>
        </w:rPr>
        <w:instrText xml:space="preserve"> PAGEREF _Toc501452633 \h </w:instrText>
      </w:r>
      <w:r>
        <w:rPr>
          <w:noProof/>
        </w:rPr>
      </w:r>
      <w:r>
        <w:rPr>
          <w:noProof/>
        </w:rPr>
        <w:fldChar w:fldCharType="separate"/>
      </w:r>
      <w:r>
        <w:rPr>
          <w:noProof/>
        </w:rPr>
        <w:t>171</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18: Aktivitätsdiagramm TUC_PKI_005 „Adresse für Status- und Sperrprüfung ermitteln“</w:t>
      </w:r>
      <w:r>
        <w:rPr>
          <w:noProof/>
        </w:rPr>
        <w:tab/>
      </w:r>
      <w:r>
        <w:rPr>
          <w:noProof/>
        </w:rPr>
        <w:fldChar w:fldCharType="begin"/>
      </w:r>
      <w:r>
        <w:rPr>
          <w:noProof/>
        </w:rPr>
        <w:instrText xml:space="preserve"> PAGEREF _Toc501452634 \h </w:instrText>
      </w:r>
      <w:r>
        <w:rPr>
          <w:noProof/>
        </w:rPr>
      </w:r>
      <w:r>
        <w:rPr>
          <w:noProof/>
        </w:rPr>
        <w:fldChar w:fldCharType="separate"/>
      </w:r>
      <w:r>
        <w:rPr>
          <w:noProof/>
        </w:rPr>
        <w:t>173</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19: Aktivitätsdiagramm TUC_PKI_006 „OCSP-Abfrage“</w:t>
      </w:r>
      <w:r>
        <w:rPr>
          <w:noProof/>
        </w:rPr>
        <w:tab/>
      </w:r>
      <w:r>
        <w:rPr>
          <w:noProof/>
        </w:rPr>
        <w:fldChar w:fldCharType="begin"/>
      </w:r>
      <w:r>
        <w:rPr>
          <w:noProof/>
        </w:rPr>
        <w:instrText xml:space="preserve"> PAGEREF _Toc501452635 \h </w:instrText>
      </w:r>
      <w:r>
        <w:rPr>
          <w:noProof/>
        </w:rPr>
      </w:r>
      <w:r>
        <w:rPr>
          <w:noProof/>
        </w:rPr>
        <w:fldChar w:fldCharType="separate"/>
      </w:r>
      <w:r>
        <w:rPr>
          <w:noProof/>
        </w:rPr>
        <w:t>177</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20: Aktivitätsdiagramm TUC_PKI_021 „CRL-Prüfung“</w:t>
      </w:r>
      <w:r>
        <w:rPr>
          <w:noProof/>
        </w:rPr>
        <w:tab/>
      </w:r>
      <w:r>
        <w:rPr>
          <w:noProof/>
        </w:rPr>
        <w:fldChar w:fldCharType="begin"/>
      </w:r>
      <w:r>
        <w:rPr>
          <w:noProof/>
        </w:rPr>
        <w:instrText xml:space="preserve"> PAGEREF _Toc501452636 \h </w:instrText>
      </w:r>
      <w:r>
        <w:rPr>
          <w:noProof/>
        </w:rPr>
      </w:r>
      <w:r>
        <w:rPr>
          <w:noProof/>
        </w:rPr>
        <w:fldChar w:fldCharType="separate"/>
      </w:r>
      <w:r>
        <w:rPr>
          <w:noProof/>
        </w:rPr>
        <w:t>181</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21: Aktivitätsdiagramm TUC_PKI_009 „Rollenermittlung“</w:t>
      </w:r>
      <w:r>
        <w:rPr>
          <w:noProof/>
        </w:rPr>
        <w:tab/>
      </w:r>
      <w:r>
        <w:rPr>
          <w:noProof/>
        </w:rPr>
        <w:fldChar w:fldCharType="begin"/>
      </w:r>
      <w:r>
        <w:rPr>
          <w:noProof/>
        </w:rPr>
        <w:instrText xml:space="preserve"> PAGEREF _Toc501452637 \h </w:instrText>
      </w:r>
      <w:r>
        <w:rPr>
          <w:noProof/>
        </w:rPr>
      </w:r>
      <w:r>
        <w:rPr>
          <w:noProof/>
        </w:rPr>
        <w:fldChar w:fldCharType="separate"/>
      </w:r>
      <w:r>
        <w:rPr>
          <w:noProof/>
        </w:rPr>
        <w:t>184</w:t>
      </w:r>
      <w:r>
        <w:rPr>
          <w:noProof/>
        </w:rPr>
        <w:fldChar w:fldCharType="end"/>
      </w:r>
    </w:p>
    <w:p w:rsidR="00BF0362" w:rsidRPr="00015B9D" w:rsidRDefault="00BF0362">
      <w:pPr>
        <w:pStyle w:val="Abbildungsverzeichnis"/>
        <w:tabs>
          <w:tab w:val="right" w:leader="dot" w:pos="8727"/>
        </w:tabs>
        <w:rPr>
          <w:rFonts w:ascii="Calibri" w:eastAsia="Times New Roman" w:hAnsi="Calibri"/>
          <w:noProof/>
          <w:szCs w:val="22"/>
        </w:rPr>
      </w:pPr>
      <w:r>
        <w:rPr>
          <w:noProof/>
        </w:rPr>
        <w:t>Abbildung 22: Aktivitätsdiagramm TUC_PKI_007 „Prüfung Zertifikatstyp“</w:t>
      </w:r>
      <w:r>
        <w:rPr>
          <w:noProof/>
        </w:rPr>
        <w:tab/>
      </w:r>
      <w:r>
        <w:rPr>
          <w:noProof/>
        </w:rPr>
        <w:fldChar w:fldCharType="begin"/>
      </w:r>
      <w:r>
        <w:rPr>
          <w:noProof/>
        </w:rPr>
        <w:instrText xml:space="preserve"> PAGEREF _Toc501452638 \h </w:instrText>
      </w:r>
      <w:r>
        <w:rPr>
          <w:noProof/>
        </w:rPr>
      </w:r>
      <w:r>
        <w:rPr>
          <w:noProof/>
        </w:rPr>
        <w:fldChar w:fldCharType="separate"/>
      </w:r>
      <w:r>
        <w:rPr>
          <w:noProof/>
        </w:rPr>
        <w:t>186</w:t>
      </w:r>
      <w:r>
        <w:rPr>
          <w:noProof/>
        </w:rPr>
        <w:fldChar w:fldCharType="end"/>
      </w:r>
    </w:p>
    <w:p w:rsidR="00001574" w:rsidRPr="00E47E00" w:rsidRDefault="00001574" w:rsidP="0083095D">
      <w:pPr>
        <w:pStyle w:val="berschrift2"/>
      </w:pPr>
      <w:r w:rsidRPr="00E47E00">
        <w:fldChar w:fldCharType="end"/>
      </w:r>
      <w:bookmarkStart w:id="841" w:name="_Toc398121594"/>
      <w:bookmarkStart w:id="842" w:name="_Toc501718064"/>
      <w:r w:rsidRPr="00E47E00">
        <w:t>B4 – Tabellenverzeichnis</w:t>
      </w:r>
      <w:bookmarkEnd w:id="841"/>
      <w:bookmarkEnd w:id="842"/>
    </w:p>
    <w:p w:rsidR="00BF0362" w:rsidRPr="00015B9D" w:rsidRDefault="00001574">
      <w:pPr>
        <w:pStyle w:val="Abbildungsverzeichnis"/>
        <w:tabs>
          <w:tab w:val="right" w:leader="dot" w:pos="8727"/>
        </w:tabs>
        <w:rPr>
          <w:rFonts w:ascii="Calibri" w:eastAsia="Times New Roman" w:hAnsi="Calibri"/>
          <w:noProof/>
          <w:szCs w:val="22"/>
        </w:rPr>
      </w:pPr>
      <w:r w:rsidRPr="00E47E00">
        <w:rPr>
          <w:szCs w:val="22"/>
        </w:rPr>
        <w:fldChar w:fldCharType="begin"/>
      </w:r>
      <w:r w:rsidRPr="00E47E00">
        <w:rPr>
          <w:szCs w:val="22"/>
        </w:rPr>
        <w:instrText xml:space="preserve"> TOC \h \z \c "Tabelle" </w:instrText>
      </w:r>
      <w:r w:rsidRPr="00E47E00">
        <w:rPr>
          <w:szCs w:val="22"/>
        </w:rPr>
        <w:fldChar w:fldCharType="separate"/>
      </w:r>
      <w:hyperlink w:anchor="_Toc501452639" w:history="1">
        <w:r w:rsidR="00BF0362" w:rsidRPr="00867E8A">
          <w:rPr>
            <w:rStyle w:val="Hyperlink"/>
            <w:noProof/>
          </w:rPr>
          <w:t>Tabelle 1: Tab_PKI_201 Allgemeine Notationsvorschrift für kryptographische Objekte</w:t>
        </w:r>
        <w:r w:rsidR="00BF0362">
          <w:rPr>
            <w:noProof/>
            <w:webHidden/>
          </w:rPr>
          <w:tab/>
        </w:r>
        <w:r w:rsidR="00BF0362">
          <w:rPr>
            <w:noProof/>
            <w:webHidden/>
          </w:rPr>
          <w:fldChar w:fldCharType="begin"/>
        </w:r>
        <w:r w:rsidR="00BF0362">
          <w:rPr>
            <w:noProof/>
            <w:webHidden/>
          </w:rPr>
          <w:instrText xml:space="preserve"> PAGEREF _Toc501452639 \h </w:instrText>
        </w:r>
        <w:r w:rsidR="00BF0362">
          <w:rPr>
            <w:noProof/>
            <w:webHidden/>
          </w:rPr>
        </w:r>
        <w:r w:rsidR="00BF0362">
          <w:rPr>
            <w:noProof/>
            <w:webHidden/>
          </w:rPr>
          <w:fldChar w:fldCharType="separate"/>
        </w:r>
        <w:r w:rsidR="00BF0362">
          <w:rPr>
            <w:noProof/>
            <w:webHidden/>
          </w:rPr>
          <w:t>13</w:t>
        </w:r>
        <w:r w:rsidR="00BF0362">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0" w:history="1">
        <w:r w:rsidRPr="00867E8A">
          <w:rPr>
            <w:rStyle w:val="Hyperlink"/>
            <w:noProof/>
          </w:rPr>
          <w:t>Tabelle 2: Tab_PKI_202: Notationsvorgaben für Objekttyp</w:t>
        </w:r>
        <w:r>
          <w:rPr>
            <w:noProof/>
            <w:webHidden/>
          </w:rPr>
          <w:tab/>
        </w:r>
        <w:r>
          <w:rPr>
            <w:noProof/>
            <w:webHidden/>
          </w:rPr>
          <w:fldChar w:fldCharType="begin"/>
        </w:r>
        <w:r>
          <w:rPr>
            <w:noProof/>
            <w:webHidden/>
          </w:rPr>
          <w:instrText xml:space="preserve"> PAGEREF _Toc501452640 \h </w:instrText>
        </w:r>
        <w:r>
          <w:rPr>
            <w:noProof/>
            <w:webHidden/>
          </w:rPr>
        </w:r>
        <w:r>
          <w:rPr>
            <w:noProof/>
            <w:webHidden/>
          </w:rPr>
          <w:fldChar w:fldCharType="separate"/>
        </w:r>
        <w:r>
          <w:rPr>
            <w:noProof/>
            <w:webHidden/>
          </w:rPr>
          <w:t>13</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1" w:history="1">
        <w:r w:rsidRPr="00867E8A">
          <w:rPr>
            <w:rStyle w:val="Hyperlink"/>
            <w:noProof/>
          </w:rPr>
          <w:t>Tabelle 3: Tab_PKI_203 Notationsvorgaben für Objektbesitzer</w:t>
        </w:r>
        <w:r>
          <w:rPr>
            <w:noProof/>
            <w:webHidden/>
          </w:rPr>
          <w:tab/>
        </w:r>
        <w:r>
          <w:rPr>
            <w:noProof/>
            <w:webHidden/>
          </w:rPr>
          <w:fldChar w:fldCharType="begin"/>
        </w:r>
        <w:r>
          <w:rPr>
            <w:noProof/>
            <w:webHidden/>
          </w:rPr>
          <w:instrText xml:space="preserve"> PAGEREF _Toc501452641 \h </w:instrText>
        </w:r>
        <w:r>
          <w:rPr>
            <w:noProof/>
            <w:webHidden/>
          </w:rPr>
        </w:r>
        <w:r>
          <w:rPr>
            <w:noProof/>
            <w:webHidden/>
          </w:rPr>
          <w:fldChar w:fldCharType="separate"/>
        </w:r>
        <w:r>
          <w:rPr>
            <w:noProof/>
            <w:webHidden/>
          </w:rPr>
          <w:t>14</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2" w:history="1">
        <w:r w:rsidRPr="00867E8A">
          <w:rPr>
            <w:rStyle w:val="Hyperlink"/>
            <w:noProof/>
          </w:rPr>
          <w:t>Tabelle 4: Tab_PKI_204 Notationsvorgaben für Objektverwendung</w:t>
        </w:r>
        <w:r>
          <w:rPr>
            <w:noProof/>
            <w:webHidden/>
          </w:rPr>
          <w:tab/>
        </w:r>
        <w:r>
          <w:rPr>
            <w:noProof/>
            <w:webHidden/>
          </w:rPr>
          <w:fldChar w:fldCharType="begin"/>
        </w:r>
        <w:r>
          <w:rPr>
            <w:noProof/>
            <w:webHidden/>
          </w:rPr>
          <w:instrText xml:space="preserve"> PAGEREF _Toc501452642 \h </w:instrText>
        </w:r>
        <w:r>
          <w:rPr>
            <w:noProof/>
            <w:webHidden/>
          </w:rPr>
        </w:r>
        <w:r>
          <w:rPr>
            <w:noProof/>
            <w:webHidden/>
          </w:rPr>
          <w:fldChar w:fldCharType="separate"/>
        </w:r>
        <w:r>
          <w:rPr>
            <w:noProof/>
            <w:webHidden/>
          </w:rPr>
          <w:t>16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3" w:history="1">
        <w:r w:rsidRPr="00867E8A">
          <w:rPr>
            <w:rStyle w:val="Hyperlink"/>
            <w:noProof/>
          </w:rPr>
          <w:t>Tabelle 5: Tab_PKI_205 Notationsvorgaben für Ausprägung</w:t>
        </w:r>
        <w:r>
          <w:rPr>
            <w:noProof/>
            <w:webHidden/>
          </w:rPr>
          <w:tab/>
        </w:r>
        <w:r>
          <w:rPr>
            <w:noProof/>
            <w:webHidden/>
          </w:rPr>
          <w:fldChar w:fldCharType="begin"/>
        </w:r>
        <w:r>
          <w:rPr>
            <w:noProof/>
            <w:webHidden/>
          </w:rPr>
          <w:instrText xml:space="preserve"> PAGEREF _Toc501452643 \h </w:instrText>
        </w:r>
        <w:r>
          <w:rPr>
            <w:noProof/>
            <w:webHidden/>
          </w:rPr>
        </w:r>
        <w:r>
          <w:rPr>
            <w:noProof/>
            <w:webHidden/>
          </w:rPr>
          <w:fldChar w:fldCharType="separate"/>
        </w:r>
        <w:r>
          <w:rPr>
            <w:noProof/>
            <w:webHidden/>
          </w:rPr>
          <w:t>18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4" w:history="1">
        <w:r w:rsidRPr="00867E8A">
          <w:rPr>
            <w:rStyle w:val="Hyperlink"/>
            <w:noProof/>
          </w:rPr>
          <w:t>Tabelle 6: Tab_PKI_206 Beispiele für asymmetrische Objekte</w:t>
        </w:r>
        <w:r>
          <w:rPr>
            <w:noProof/>
            <w:webHidden/>
          </w:rPr>
          <w:tab/>
        </w:r>
        <w:r>
          <w:rPr>
            <w:noProof/>
            <w:webHidden/>
          </w:rPr>
          <w:fldChar w:fldCharType="begin"/>
        </w:r>
        <w:r>
          <w:rPr>
            <w:noProof/>
            <w:webHidden/>
          </w:rPr>
          <w:instrText xml:space="preserve"> PAGEREF _Toc501452644 \h </w:instrText>
        </w:r>
        <w:r>
          <w:rPr>
            <w:noProof/>
            <w:webHidden/>
          </w:rPr>
        </w:r>
        <w:r>
          <w:rPr>
            <w:noProof/>
            <w:webHidden/>
          </w:rPr>
          <w:fldChar w:fldCharType="separate"/>
        </w:r>
        <w:r>
          <w:rPr>
            <w:noProof/>
            <w:webHidden/>
          </w:rPr>
          <w:t>20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5" w:history="1">
        <w:r w:rsidRPr="00867E8A">
          <w:rPr>
            <w:rStyle w:val="Hyperlink"/>
            <w:noProof/>
          </w:rPr>
          <w:t>Tabelle 7: Tab_PKI_207 Beispiele für symmetrische Objekte</w:t>
        </w:r>
        <w:r>
          <w:rPr>
            <w:noProof/>
            <w:webHidden/>
          </w:rPr>
          <w:tab/>
        </w:r>
        <w:r>
          <w:rPr>
            <w:noProof/>
            <w:webHidden/>
          </w:rPr>
          <w:fldChar w:fldCharType="begin"/>
        </w:r>
        <w:r>
          <w:rPr>
            <w:noProof/>
            <w:webHidden/>
          </w:rPr>
          <w:instrText xml:space="preserve"> PAGEREF _Toc501452645 \h </w:instrText>
        </w:r>
        <w:r>
          <w:rPr>
            <w:noProof/>
            <w:webHidden/>
          </w:rPr>
        </w:r>
        <w:r>
          <w:rPr>
            <w:noProof/>
            <w:webHidden/>
          </w:rPr>
          <w:fldChar w:fldCharType="separate"/>
        </w:r>
        <w:r>
          <w:rPr>
            <w:noProof/>
            <w:webHidden/>
          </w:rPr>
          <w:t>21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6" w:history="1">
        <w:r w:rsidRPr="00867E8A">
          <w:rPr>
            <w:rStyle w:val="Hyperlink"/>
            <w:noProof/>
          </w:rPr>
          <w:t>Tabelle 8: Tab_PKI_213 Erlaubte Werte für &lt;usage&gt; und &lt;usageName&gt;</w:t>
        </w:r>
        <w:r>
          <w:rPr>
            <w:noProof/>
            <w:webHidden/>
          </w:rPr>
          <w:tab/>
        </w:r>
        <w:r>
          <w:rPr>
            <w:noProof/>
            <w:webHidden/>
          </w:rPr>
          <w:fldChar w:fldCharType="begin"/>
        </w:r>
        <w:r>
          <w:rPr>
            <w:noProof/>
            <w:webHidden/>
          </w:rPr>
          <w:instrText xml:space="preserve"> PAGEREF _Toc501452646 \h </w:instrText>
        </w:r>
        <w:r>
          <w:rPr>
            <w:noProof/>
            <w:webHidden/>
          </w:rPr>
        </w:r>
        <w:r>
          <w:rPr>
            <w:noProof/>
            <w:webHidden/>
          </w:rPr>
          <w:fldChar w:fldCharType="separate"/>
        </w:r>
        <w:r>
          <w:rPr>
            <w:noProof/>
            <w:webHidden/>
          </w:rPr>
          <w:t>26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7" w:history="1">
        <w:r w:rsidRPr="00867E8A">
          <w:rPr>
            <w:rStyle w:val="Hyperlink"/>
            <w:noProof/>
          </w:rPr>
          <w:t>Tabelle 9: Tab_PKI_221 Berufsgruppenkennzeichnung</w:t>
        </w:r>
        <w:r>
          <w:rPr>
            <w:noProof/>
            <w:webHidden/>
          </w:rPr>
          <w:tab/>
        </w:r>
        <w:r>
          <w:rPr>
            <w:noProof/>
            <w:webHidden/>
          </w:rPr>
          <w:fldChar w:fldCharType="begin"/>
        </w:r>
        <w:r>
          <w:rPr>
            <w:noProof/>
            <w:webHidden/>
          </w:rPr>
          <w:instrText xml:space="preserve"> PAGEREF _Toc501452647 \h </w:instrText>
        </w:r>
        <w:r>
          <w:rPr>
            <w:noProof/>
            <w:webHidden/>
          </w:rPr>
        </w:r>
        <w:r>
          <w:rPr>
            <w:noProof/>
            <w:webHidden/>
          </w:rPr>
          <w:fldChar w:fldCharType="separate"/>
        </w:r>
        <w:r>
          <w:rPr>
            <w:noProof/>
            <w:webHidden/>
          </w:rPr>
          <w:t>33</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8" w:history="1">
        <w:r w:rsidRPr="00867E8A">
          <w:rPr>
            <w:rStyle w:val="Hyperlink"/>
            <w:noProof/>
          </w:rPr>
          <w:t>Tabelle 10: Tab_PKI_222 Institutionstypkennzeichnung</w:t>
        </w:r>
        <w:r>
          <w:rPr>
            <w:noProof/>
            <w:webHidden/>
          </w:rPr>
          <w:tab/>
        </w:r>
        <w:r>
          <w:rPr>
            <w:noProof/>
            <w:webHidden/>
          </w:rPr>
          <w:fldChar w:fldCharType="begin"/>
        </w:r>
        <w:r>
          <w:rPr>
            <w:noProof/>
            <w:webHidden/>
          </w:rPr>
          <w:instrText xml:space="preserve"> PAGEREF _Toc501452648 \h </w:instrText>
        </w:r>
        <w:r>
          <w:rPr>
            <w:noProof/>
            <w:webHidden/>
          </w:rPr>
        </w:r>
        <w:r>
          <w:rPr>
            <w:noProof/>
            <w:webHidden/>
          </w:rPr>
          <w:fldChar w:fldCharType="separate"/>
        </w:r>
        <w:r>
          <w:rPr>
            <w:noProof/>
            <w:webHidden/>
          </w:rPr>
          <w:t>34</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49" w:history="1">
        <w:r w:rsidRPr="00867E8A">
          <w:rPr>
            <w:rStyle w:val="Hyperlink"/>
            <w:noProof/>
          </w:rPr>
          <w:t>Tabelle 11: Tab_PKI_230 Kennzeichnung Technische Rolle</w:t>
        </w:r>
        <w:r>
          <w:rPr>
            <w:noProof/>
            <w:webHidden/>
          </w:rPr>
          <w:tab/>
        </w:r>
        <w:r>
          <w:rPr>
            <w:noProof/>
            <w:webHidden/>
          </w:rPr>
          <w:fldChar w:fldCharType="begin"/>
        </w:r>
        <w:r>
          <w:rPr>
            <w:noProof/>
            <w:webHidden/>
          </w:rPr>
          <w:instrText xml:space="preserve"> PAGEREF _Toc501452649 \h </w:instrText>
        </w:r>
        <w:r>
          <w:rPr>
            <w:noProof/>
            <w:webHidden/>
          </w:rPr>
        </w:r>
        <w:r>
          <w:rPr>
            <w:noProof/>
            <w:webHidden/>
          </w:rPr>
          <w:fldChar w:fldCharType="separate"/>
        </w:r>
        <w:r>
          <w:rPr>
            <w:noProof/>
            <w:webHidden/>
          </w:rPr>
          <w:t>34</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0" w:history="1">
        <w:r w:rsidRPr="00867E8A">
          <w:rPr>
            <w:rStyle w:val="Hyperlink"/>
            <w:noProof/>
          </w:rPr>
          <w:t>Tabelle 12: Tab_PKI_224 Telematik-ID-Kennzeichnung</w:t>
        </w:r>
        <w:r>
          <w:rPr>
            <w:noProof/>
            <w:webHidden/>
          </w:rPr>
          <w:tab/>
        </w:r>
        <w:r>
          <w:rPr>
            <w:noProof/>
            <w:webHidden/>
          </w:rPr>
          <w:fldChar w:fldCharType="begin"/>
        </w:r>
        <w:r>
          <w:rPr>
            <w:noProof/>
            <w:webHidden/>
          </w:rPr>
          <w:instrText xml:space="preserve"> PAGEREF _Toc501452650 \h </w:instrText>
        </w:r>
        <w:r>
          <w:rPr>
            <w:noProof/>
            <w:webHidden/>
          </w:rPr>
        </w:r>
        <w:r>
          <w:rPr>
            <w:noProof/>
            <w:webHidden/>
          </w:rPr>
          <w:fldChar w:fldCharType="separate"/>
        </w:r>
        <w:r>
          <w:rPr>
            <w:noProof/>
            <w:webHidden/>
          </w:rPr>
          <w:t>35</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1" w:history="1">
        <w:r w:rsidRPr="00867E8A">
          <w:rPr>
            <w:rStyle w:val="Hyperlink"/>
            <w:noProof/>
          </w:rPr>
          <w:t>Tabelle 13: Tab_PKI_223 Aufbau der Telematik-ID</w:t>
        </w:r>
        <w:r>
          <w:rPr>
            <w:noProof/>
            <w:webHidden/>
          </w:rPr>
          <w:tab/>
        </w:r>
        <w:r>
          <w:rPr>
            <w:noProof/>
            <w:webHidden/>
          </w:rPr>
          <w:fldChar w:fldCharType="begin"/>
        </w:r>
        <w:r>
          <w:rPr>
            <w:noProof/>
            <w:webHidden/>
          </w:rPr>
          <w:instrText xml:space="preserve"> PAGEREF _Toc501452651 \h </w:instrText>
        </w:r>
        <w:r>
          <w:rPr>
            <w:noProof/>
            <w:webHidden/>
          </w:rPr>
        </w:r>
        <w:r>
          <w:rPr>
            <w:noProof/>
            <w:webHidden/>
          </w:rPr>
          <w:fldChar w:fldCharType="separate"/>
        </w:r>
        <w:r>
          <w:rPr>
            <w:noProof/>
            <w:webHidden/>
          </w:rPr>
          <w:t>36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2" w:history="1">
        <w:r w:rsidRPr="00867E8A">
          <w:rPr>
            <w:rStyle w:val="Hyperlink"/>
            <w:noProof/>
          </w:rPr>
          <w:t>Tabelle 14: Tab_PKI_101 Normative Festlegung für das Präfix der Telematik-ID.</w:t>
        </w:r>
        <w:r>
          <w:rPr>
            <w:noProof/>
            <w:webHidden/>
          </w:rPr>
          <w:tab/>
        </w:r>
        <w:r>
          <w:rPr>
            <w:noProof/>
            <w:webHidden/>
          </w:rPr>
          <w:fldChar w:fldCharType="begin"/>
        </w:r>
        <w:r>
          <w:rPr>
            <w:noProof/>
            <w:webHidden/>
          </w:rPr>
          <w:instrText xml:space="preserve"> PAGEREF _Toc501452652 \h </w:instrText>
        </w:r>
        <w:r>
          <w:rPr>
            <w:noProof/>
            <w:webHidden/>
          </w:rPr>
        </w:r>
        <w:r>
          <w:rPr>
            <w:noProof/>
            <w:webHidden/>
          </w:rPr>
          <w:fldChar w:fldCharType="separate"/>
        </w:r>
        <w:r>
          <w:rPr>
            <w:noProof/>
            <w:webHidden/>
          </w:rPr>
          <w:t>36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3" w:history="1">
        <w:r w:rsidRPr="00867E8A">
          <w:rPr>
            <w:rStyle w:val="Hyperlink"/>
            <w:noProof/>
          </w:rPr>
          <w:t>Tabelle 15: Tab_PKI_229 Kodierung der Attribute in X.509-Zertifikaten</w:t>
        </w:r>
        <w:r>
          <w:rPr>
            <w:noProof/>
            <w:webHidden/>
          </w:rPr>
          <w:tab/>
        </w:r>
        <w:r>
          <w:rPr>
            <w:noProof/>
            <w:webHidden/>
          </w:rPr>
          <w:fldChar w:fldCharType="begin"/>
        </w:r>
        <w:r>
          <w:rPr>
            <w:noProof/>
            <w:webHidden/>
          </w:rPr>
          <w:instrText xml:space="preserve"> PAGEREF _Toc501452653 \h </w:instrText>
        </w:r>
        <w:r>
          <w:rPr>
            <w:noProof/>
            <w:webHidden/>
          </w:rPr>
        </w:r>
        <w:r>
          <w:rPr>
            <w:noProof/>
            <w:webHidden/>
          </w:rPr>
          <w:fldChar w:fldCharType="separate"/>
        </w:r>
        <w:r>
          <w:rPr>
            <w:noProof/>
            <w:webHidden/>
          </w:rPr>
          <w:t>37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4" w:history="1">
        <w:r w:rsidRPr="00867E8A">
          <w:rPr>
            <w:rStyle w:val="Hyperlink"/>
            <w:noProof/>
          </w:rPr>
          <w:t xml:space="preserve">Tabelle 16: </w:t>
        </w:r>
        <w:r w:rsidRPr="00867E8A">
          <w:rPr>
            <w:rStyle w:val="Hyperlink"/>
            <w:b/>
            <w:bCs/>
            <w:noProof/>
          </w:rPr>
          <w:t>Tab_PKI_109 Werte für das Präfix &lt;TSP-ID&gt;</w:t>
        </w:r>
        <w:r>
          <w:rPr>
            <w:noProof/>
            <w:webHidden/>
          </w:rPr>
          <w:tab/>
        </w:r>
        <w:r>
          <w:rPr>
            <w:noProof/>
            <w:webHidden/>
          </w:rPr>
          <w:fldChar w:fldCharType="begin"/>
        </w:r>
        <w:r>
          <w:rPr>
            <w:noProof/>
            <w:webHidden/>
          </w:rPr>
          <w:instrText xml:space="preserve"> PAGEREF _Toc501452654 \h </w:instrText>
        </w:r>
        <w:r>
          <w:rPr>
            <w:noProof/>
            <w:webHidden/>
          </w:rPr>
        </w:r>
        <w:r>
          <w:rPr>
            <w:noProof/>
            <w:webHidden/>
          </w:rPr>
          <w:fldChar w:fldCharType="separate"/>
        </w:r>
        <w:r>
          <w:rPr>
            <w:noProof/>
            <w:webHidden/>
          </w:rPr>
          <w:t>39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5" w:history="1">
        <w:r w:rsidRPr="00867E8A">
          <w:rPr>
            <w:rStyle w:val="Hyperlink"/>
            <w:noProof/>
          </w:rPr>
          <w:t>Tabelle 17: Tab_PKI_226 Struktur Admission</w:t>
        </w:r>
        <w:r>
          <w:rPr>
            <w:noProof/>
            <w:webHidden/>
          </w:rPr>
          <w:tab/>
        </w:r>
        <w:r>
          <w:rPr>
            <w:noProof/>
            <w:webHidden/>
          </w:rPr>
          <w:fldChar w:fldCharType="begin"/>
        </w:r>
        <w:r>
          <w:rPr>
            <w:noProof/>
            <w:webHidden/>
          </w:rPr>
          <w:instrText xml:space="preserve"> PAGEREF _Toc501452655 \h </w:instrText>
        </w:r>
        <w:r>
          <w:rPr>
            <w:noProof/>
            <w:webHidden/>
          </w:rPr>
        </w:r>
        <w:r>
          <w:rPr>
            <w:noProof/>
            <w:webHidden/>
          </w:rPr>
          <w:fldChar w:fldCharType="separate"/>
        </w:r>
        <w:r>
          <w:rPr>
            <w:noProof/>
            <w:webHidden/>
          </w:rPr>
          <w:t>40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6" w:history="1">
        <w:r w:rsidRPr="00867E8A">
          <w:rPr>
            <w:rStyle w:val="Hyperlink"/>
            <w:noProof/>
            <w:lang w:val="it-IT"/>
          </w:rPr>
          <w:t>Tabelle 18: Tab_PKI_227 Struktur CertificatePolicies</w:t>
        </w:r>
        <w:r>
          <w:rPr>
            <w:noProof/>
            <w:webHidden/>
          </w:rPr>
          <w:tab/>
        </w:r>
        <w:r>
          <w:rPr>
            <w:noProof/>
            <w:webHidden/>
          </w:rPr>
          <w:fldChar w:fldCharType="begin"/>
        </w:r>
        <w:r>
          <w:rPr>
            <w:noProof/>
            <w:webHidden/>
          </w:rPr>
          <w:instrText xml:space="preserve"> PAGEREF _Toc501452656 \h </w:instrText>
        </w:r>
        <w:r>
          <w:rPr>
            <w:noProof/>
            <w:webHidden/>
          </w:rPr>
        </w:r>
        <w:r>
          <w:rPr>
            <w:noProof/>
            <w:webHidden/>
          </w:rPr>
          <w:fldChar w:fldCharType="separate"/>
        </w:r>
        <w:r>
          <w:rPr>
            <w:noProof/>
            <w:webHidden/>
          </w:rPr>
          <w:t>41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7" w:history="1">
        <w:r w:rsidRPr="00867E8A">
          <w:rPr>
            <w:rStyle w:val="Hyperlink"/>
            <w:noProof/>
            <w:lang w:val="nb-NO"/>
          </w:rPr>
          <w:t>Tabelle 19: Tab_PKI_228 Struktur SubjectAltName</w:t>
        </w:r>
        <w:r>
          <w:rPr>
            <w:noProof/>
            <w:webHidden/>
          </w:rPr>
          <w:tab/>
        </w:r>
        <w:r>
          <w:rPr>
            <w:noProof/>
            <w:webHidden/>
          </w:rPr>
          <w:fldChar w:fldCharType="begin"/>
        </w:r>
        <w:r>
          <w:rPr>
            <w:noProof/>
            <w:webHidden/>
          </w:rPr>
          <w:instrText xml:space="preserve"> PAGEREF _Toc501452657 \h </w:instrText>
        </w:r>
        <w:r>
          <w:rPr>
            <w:noProof/>
            <w:webHidden/>
          </w:rPr>
        </w:r>
        <w:r>
          <w:rPr>
            <w:noProof/>
            <w:webHidden/>
          </w:rPr>
          <w:fldChar w:fldCharType="separate"/>
        </w:r>
        <w:r>
          <w:rPr>
            <w:noProof/>
            <w:webHidden/>
          </w:rPr>
          <w:t>42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8" w:history="1">
        <w:r w:rsidRPr="00867E8A">
          <w:rPr>
            <w:rStyle w:val="Hyperlink"/>
            <w:noProof/>
            <w:lang w:val="en-US"/>
          </w:rPr>
          <w:t>Tabelle 20: Common Name (CN) der End-Entity-Zertifikate Test-PKI</w:t>
        </w:r>
        <w:r>
          <w:rPr>
            <w:noProof/>
            <w:webHidden/>
          </w:rPr>
          <w:tab/>
        </w:r>
        <w:r>
          <w:rPr>
            <w:noProof/>
            <w:webHidden/>
          </w:rPr>
          <w:fldChar w:fldCharType="begin"/>
        </w:r>
        <w:r>
          <w:rPr>
            <w:noProof/>
            <w:webHidden/>
          </w:rPr>
          <w:instrText xml:space="preserve"> PAGEREF _Toc501452658 \h </w:instrText>
        </w:r>
        <w:r>
          <w:rPr>
            <w:noProof/>
            <w:webHidden/>
          </w:rPr>
        </w:r>
        <w:r>
          <w:rPr>
            <w:noProof/>
            <w:webHidden/>
          </w:rPr>
          <w:fldChar w:fldCharType="separate"/>
        </w:r>
        <w:r>
          <w:rPr>
            <w:noProof/>
            <w:webHidden/>
          </w:rPr>
          <w:t>46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59" w:history="1">
        <w:r w:rsidRPr="00867E8A">
          <w:rPr>
            <w:rStyle w:val="Hyperlink"/>
            <w:noProof/>
          </w:rPr>
          <w:t>Tabelle 21: Tab_PKI_231 Personennamen im subjectDN</w:t>
        </w:r>
        <w:r>
          <w:rPr>
            <w:noProof/>
            <w:webHidden/>
          </w:rPr>
          <w:tab/>
        </w:r>
        <w:r>
          <w:rPr>
            <w:noProof/>
            <w:webHidden/>
          </w:rPr>
          <w:fldChar w:fldCharType="begin"/>
        </w:r>
        <w:r>
          <w:rPr>
            <w:noProof/>
            <w:webHidden/>
          </w:rPr>
          <w:instrText xml:space="preserve"> PAGEREF _Toc501452659 \h </w:instrText>
        </w:r>
        <w:r>
          <w:rPr>
            <w:noProof/>
            <w:webHidden/>
          </w:rPr>
        </w:r>
        <w:r>
          <w:rPr>
            <w:noProof/>
            <w:webHidden/>
          </w:rPr>
          <w:fldChar w:fldCharType="separate"/>
        </w:r>
        <w:r>
          <w:rPr>
            <w:noProof/>
            <w:webHidden/>
          </w:rPr>
          <w:t>50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0" w:history="1">
        <w:r w:rsidRPr="00867E8A">
          <w:rPr>
            <w:rStyle w:val="Hyperlink"/>
            <w:noProof/>
          </w:rPr>
          <w:t>Tabelle 22: Tab_PKI_232 C.CH.AUT Authentisierung eGK</w:t>
        </w:r>
        <w:r>
          <w:rPr>
            <w:noProof/>
            <w:webHidden/>
          </w:rPr>
          <w:tab/>
        </w:r>
        <w:r>
          <w:rPr>
            <w:noProof/>
            <w:webHidden/>
          </w:rPr>
          <w:fldChar w:fldCharType="begin"/>
        </w:r>
        <w:r>
          <w:rPr>
            <w:noProof/>
            <w:webHidden/>
          </w:rPr>
          <w:instrText xml:space="preserve"> PAGEREF _Toc501452660 \h </w:instrText>
        </w:r>
        <w:r>
          <w:rPr>
            <w:noProof/>
            <w:webHidden/>
          </w:rPr>
        </w:r>
        <w:r>
          <w:rPr>
            <w:noProof/>
            <w:webHidden/>
          </w:rPr>
          <w:fldChar w:fldCharType="separate"/>
        </w:r>
        <w:r>
          <w:rPr>
            <w:noProof/>
            <w:webHidden/>
          </w:rPr>
          <w:t>51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1" w:history="1">
        <w:r w:rsidRPr="00867E8A">
          <w:rPr>
            <w:rStyle w:val="Hyperlink"/>
            <w:noProof/>
          </w:rPr>
          <w:t>Tabelle 23: Tab_PKI_233 C.CH.ENC Verschlüsselung eGK</w:t>
        </w:r>
        <w:r>
          <w:rPr>
            <w:noProof/>
            <w:webHidden/>
          </w:rPr>
          <w:tab/>
        </w:r>
        <w:r>
          <w:rPr>
            <w:noProof/>
            <w:webHidden/>
          </w:rPr>
          <w:fldChar w:fldCharType="begin"/>
        </w:r>
        <w:r>
          <w:rPr>
            <w:noProof/>
            <w:webHidden/>
          </w:rPr>
          <w:instrText xml:space="preserve"> PAGEREF _Toc501452661 \h </w:instrText>
        </w:r>
        <w:r>
          <w:rPr>
            <w:noProof/>
            <w:webHidden/>
          </w:rPr>
        </w:r>
        <w:r>
          <w:rPr>
            <w:noProof/>
            <w:webHidden/>
          </w:rPr>
          <w:fldChar w:fldCharType="separate"/>
        </w:r>
        <w:r>
          <w:rPr>
            <w:noProof/>
            <w:webHidden/>
          </w:rPr>
          <w:t>52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2" w:history="1">
        <w:r w:rsidRPr="00867E8A">
          <w:rPr>
            <w:rStyle w:val="Hyperlink"/>
            <w:noProof/>
          </w:rPr>
          <w:t>Tabelle 24: Tab_PKI_234 C.CH.QES Qualifizierte Signatur eGK</w:t>
        </w:r>
        <w:r>
          <w:rPr>
            <w:noProof/>
            <w:webHidden/>
          </w:rPr>
          <w:tab/>
        </w:r>
        <w:r>
          <w:rPr>
            <w:noProof/>
            <w:webHidden/>
          </w:rPr>
          <w:fldChar w:fldCharType="begin"/>
        </w:r>
        <w:r>
          <w:rPr>
            <w:noProof/>
            <w:webHidden/>
          </w:rPr>
          <w:instrText xml:space="preserve"> PAGEREF _Toc501452662 \h </w:instrText>
        </w:r>
        <w:r>
          <w:rPr>
            <w:noProof/>
            <w:webHidden/>
          </w:rPr>
        </w:r>
        <w:r>
          <w:rPr>
            <w:noProof/>
            <w:webHidden/>
          </w:rPr>
          <w:fldChar w:fldCharType="separate"/>
        </w:r>
        <w:r>
          <w:rPr>
            <w:noProof/>
            <w:webHidden/>
          </w:rPr>
          <w:t>53</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3" w:history="1">
        <w:r w:rsidRPr="00867E8A">
          <w:rPr>
            <w:rStyle w:val="Hyperlink"/>
            <w:noProof/>
          </w:rPr>
          <w:t>Tabelle 25: Tab_PKI_235 C.CH.AUTN Technische Authentisierung eGK</w:t>
        </w:r>
        <w:r>
          <w:rPr>
            <w:noProof/>
            <w:webHidden/>
          </w:rPr>
          <w:tab/>
        </w:r>
        <w:r>
          <w:rPr>
            <w:noProof/>
            <w:webHidden/>
          </w:rPr>
          <w:fldChar w:fldCharType="begin"/>
        </w:r>
        <w:r>
          <w:rPr>
            <w:noProof/>
            <w:webHidden/>
          </w:rPr>
          <w:instrText xml:space="preserve"> PAGEREF _Toc501452663 \h </w:instrText>
        </w:r>
        <w:r>
          <w:rPr>
            <w:noProof/>
            <w:webHidden/>
          </w:rPr>
        </w:r>
        <w:r>
          <w:rPr>
            <w:noProof/>
            <w:webHidden/>
          </w:rPr>
          <w:fldChar w:fldCharType="separate"/>
        </w:r>
        <w:r>
          <w:rPr>
            <w:noProof/>
            <w:webHidden/>
          </w:rPr>
          <w:t>55</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4" w:history="1">
        <w:r w:rsidRPr="00867E8A">
          <w:rPr>
            <w:rStyle w:val="Hyperlink"/>
            <w:noProof/>
          </w:rPr>
          <w:t>Tabelle 26: Tab_PKI_236 C.CH.ENCV Technische Verschlüsselung eGK</w:t>
        </w:r>
        <w:r>
          <w:rPr>
            <w:noProof/>
            <w:webHidden/>
          </w:rPr>
          <w:tab/>
        </w:r>
        <w:r>
          <w:rPr>
            <w:noProof/>
            <w:webHidden/>
          </w:rPr>
          <w:fldChar w:fldCharType="begin"/>
        </w:r>
        <w:r>
          <w:rPr>
            <w:noProof/>
            <w:webHidden/>
          </w:rPr>
          <w:instrText xml:space="preserve"> PAGEREF _Toc501452664 \h </w:instrText>
        </w:r>
        <w:r>
          <w:rPr>
            <w:noProof/>
            <w:webHidden/>
          </w:rPr>
        </w:r>
        <w:r>
          <w:rPr>
            <w:noProof/>
            <w:webHidden/>
          </w:rPr>
          <w:fldChar w:fldCharType="separate"/>
        </w:r>
        <w:r>
          <w:rPr>
            <w:noProof/>
            <w:webHidden/>
          </w:rPr>
          <w:t>56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5" w:history="1">
        <w:r w:rsidRPr="00867E8A">
          <w:rPr>
            <w:rStyle w:val="Hyperlink"/>
            <w:noProof/>
          </w:rPr>
          <w:t>Tabelle 27: Tab_PKI_268 C.HP.AUT Authentisierung HBA</w:t>
        </w:r>
        <w:r>
          <w:rPr>
            <w:noProof/>
            <w:webHidden/>
          </w:rPr>
          <w:tab/>
        </w:r>
        <w:r>
          <w:rPr>
            <w:noProof/>
            <w:webHidden/>
          </w:rPr>
          <w:fldChar w:fldCharType="begin"/>
        </w:r>
        <w:r>
          <w:rPr>
            <w:noProof/>
            <w:webHidden/>
          </w:rPr>
          <w:instrText xml:space="preserve"> PAGEREF _Toc501452665 \h </w:instrText>
        </w:r>
        <w:r>
          <w:rPr>
            <w:noProof/>
            <w:webHidden/>
          </w:rPr>
        </w:r>
        <w:r>
          <w:rPr>
            <w:noProof/>
            <w:webHidden/>
          </w:rPr>
          <w:fldChar w:fldCharType="separate"/>
        </w:r>
        <w:r>
          <w:rPr>
            <w:noProof/>
            <w:webHidden/>
          </w:rPr>
          <w:t>57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6" w:history="1">
        <w:r w:rsidRPr="00867E8A">
          <w:rPr>
            <w:rStyle w:val="Hyperlink"/>
            <w:noProof/>
          </w:rPr>
          <w:t>Tabelle 28: Tab_PKI_269 C.HP.ENC Verschlüsselung HBA</w:t>
        </w:r>
        <w:r>
          <w:rPr>
            <w:noProof/>
            <w:webHidden/>
          </w:rPr>
          <w:tab/>
        </w:r>
        <w:r>
          <w:rPr>
            <w:noProof/>
            <w:webHidden/>
          </w:rPr>
          <w:fldChar w:fldCharType="begin"/>
        </w:r>
        <w:r>
          <w:rPr>
            <w:noProof/>
            <w:webHidden/>
          </w:rPr>
          <w:instrText xml:space="preserve"> PAGEREF _Toc501452666 \h </w:instrText>
        </w:r>
        <w:r>
          <w:rPr>
            <w:noProof/>
            <w:webHidden/>
          </w:rPr>
        </w:r>
        <w:r>
          <w:rPr>
            <w:noProof/>
            <w:webHidden/>
          </w:rPr>
          <w:fldChar w:fldCharType="separate"/>
        </w:r>
        <w:r>
          <w:rPr>
            <w:noProof/>
            <w:webHidden/>
          </w:rPr>
          <w:t>59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7" w:history="1">
        <w:r w:rsidRPr="00867E8A">
          <w:rPr>
            <w:rStyle w:val="Hyperlink"/>
            <w:noProof/>
          </w:rPr>
          <w:t>Tabelle 29: Tab_PKI_270 C.HP.QES Qualifizierte Signatur HBA</w:t>
        </w:r>
        <w:r>
          <w:rPr>
            <w:noProof/>
            <w:webHidden/>
          </w:rPr>
          <w:tab/>
        </w:r>
        <w:r>
          <w:rPr>
            <w:noProof/>
            <w:webHidden/>
          </w:rPr>
          <w:fldChar w:fldCharType="begin"/>
        </w:r>
        <w:r>
          <w:rPr>
            <w:noProof/>
            <w:webHidden/>
          </w:rPr>
          <w:instrText xml:space="preserve"> PAGEREF _Toc501452667 \h </w:instrText>
        </w:r>
        <w:r>
          <w:rPr>
            <w:noProof/>
            <w:webHidden/>
          </w:rPr>
        </w:r>
        <w:r>
          <w:rPr>
            <w:noProof/>
            <w:webHidden/>
          </w:rPr>
          <w:fldChar w:fldCharType="separate"/>
        </w:r>
        <w:r>
          <w:rPr>
            <w:noProof/>
            <w:webHidden/>
          </w:rPr>
          <w:t>61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8" w:history="1">
        <w:r w:rsidRPr="00867E8A">
          <w:rPr>
            <w:rStyle w:val="Hyperlink"/>
            <w:noProof/>
          </w:rPr>
          <w:t>Tabelle 30: Tab_PKI_238 C.HCI.AUT Authentisierung SMC-B</w:t>
        </w:r>
        <w:r>
          <w:rPr>
            <w:noProof/>
            <w:webHidden/>
          </w:rPr>
          <w:tab/>
        </w:r>
        <w:r>
          <w:rPr>
            <w:noProof/>
            <w:webHidden/>
          </w:rPr>
          <w:fldChar w:fldCharType="begin"/>
        </w:r>
        <w:r>
          <w:rPr>
            <w:noProof/>
            <w:webHidden/>
          </w:rPr>
          <w:instrText xml:space="preserve"> PAGEREF _Toc501452668 \h </w:instrText>
        </w:r>
        <w:r>
          <w:rPr>
            <w:noProof/>
            <w:webHidden/>
          </w:rPr>
        </w:r>
        <w:r>
          <w:rPr>
            <w:noProof/>
            <w:webHidden/>
          </w:rPr>
          <w:fldChar w:fldCharType="separate"/>
        </w:r>
        <w:r>
          <w:rPr>
            <w:noProof/>
            <w:webHidden/>
          </w:rPr>
          <w:t>66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69" w:history="1">
        <w:r w:rsidRPr="00867E8A">
          <w:rPr>
            <w:rStyle w:val="Hyperlink"/>
            <w:noProof/>
          </w:rPr>
          <w:t>Tabelle 31: Tab_PKI_239 C.HCI.ENC Verschlüsselung SMC-B</w:t>
        </w:r>
        <w:r>
          <w:rPr>
            <w:noProof/>
            <w:webHidden/>
          </w:rPr>
          <w:tab/>
        </w:r>
        <w:r>
          <w:rPr>
            <w:noProof/>
            <w:webHidden/>
          </w:rPr>
          <w:fldChar w:fldCharType="begin"/>
        </w:r>
        <w:r>
          <w:rPr>
            <w:noProof/>
            <w:webHidden/>
          </w:rPr>
          <w:instrText xml:space="preserve"> PAGEREF _Toc501452669 \h </w:instrText>
        </w:r>
        <w:r>
          <w:rPr>
            <w:noProof/>
            <w:webHidden/>
          </w:rPr>
        </w:r>
        <w:r>
          <w:rPr>
            <w:noProof/>
            <w:webHidden/>
          </w:rPr>
          <w:fldChar w:fldCharType="separate"/>
        </w:r>
        <w:r>
          <w:rPr>
            <w:noProof/>
            <w:webHidden/>
          </w:rPr>
          <w:t>67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0" w:history="1">
        <w:r w:rsidRPr="00867E8A">
          <w:rPr>
            <w:rStyle w:val="Hyperlink"/>
            <w:noProof/>
            <w:lang w:val="nb-NO"/>
          </w:rPr>
          <w:t>Tabelle 32: Tab_PKI_240 C.HCI.OSIG Signatur SMC-B</w:t>
        </w:r>
        <w:r>
          <w:rPr>
            <w:noProof/>
            <w:webHidden/>
          </w:rPr>
          <w:tab/>
        </w:r>
        <w:r>
          <w:rPr>
            <w:noProof/>
            <w:webHidden/>
          </w:rPr>
          <w:fldChar w:fldCharType="begin"/>
        </w:r>
        <w:r>
          <w:rPr>
            <w:noProof/>
            <w:webHidden/>
          </w:rPr>
          <w:instrText xml:space="preserve"> PAGEREF _Toc501452670 \h </w:instrText>
        </w:r>
        <w:r>
          <w:rPr>
            <w:noProof/>
            <w:webHidden/>
          </w:rPr>
        </w:r>
        <w:r>
          <w:rPr>
            <w:noProof/>
            <w:webHidden/>
          </w:rPr>
          <w:fldChar w:fldCharType="separate"/>
        </w:r>
        <w:r>
          <w:rPr>
            <w:noProof/>
            <w:webHidden/>
          </w:rPr>
          <w:t>69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1" w:history="1">
        <w:r w:rsidRPr="00867E8A">
          <w:rPr>
            <w:rStyle w:val="Hyperlink"/>
            <w:noProof/>
          </w:rPr>
          <w:t>Tabelle 33: Tab_PKI_241 C.SMKT.AUT gSMC-KT</w:t>
        </w:r>
        <w:r>
          <w:rPr>
            <w:noProof/>
            <w:webHidden/>
          </w:rPr>
          <w:tab/>
        </w:r>
        <w:r>
          <w:rPr>
            <w:noProof/>
            <w:webHidden/>
          </w:rPr>
          <w:fldChar w:fldCharType="begin"/>
        </w:r>
        <w:r>
          <w:rPr>
            <w:noProof/>
            <w:webHidden/>
          </w:rPr>
          <w:instrText xml:space="preserve"> PAGEREF _Toc501452671 \h </w:instrText>
        </w:r>
        <w:r>
          <w:rPr>
            <w:noProof/>
            <w:webHidden/>
          </w:rPr>
        </w:r>
        <w:r>
          <w:rPr>
            <w:noProof/>
            <w:webHidden/>
          </w:rPr>
          <w:fldChar w:fldCharType="separate"/>
        </w:r>
        <w:r>
          <w:rPr>
            <w:noProof/>
            <w:webHidden/>
          </w:rPr>
          <w:t>71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2" w:history="1">
        <w:r w:rsidRPr="00867E8A">
          <w:rPr>
            <w:rStyle w:val="Hyperlink"/>
            <w:noProof/>
          </w:rPr>
          <w:t>Tabelle 34: Tab_PKI_237 Statusprüfung von Konnektorzertifikaten</w:t>
        </w:r>
        <w:r>
          <w:rPr>
            <w:noProof/>
            <w:webHidden/>
          </w:rPr>
          <w:tab/>
        </w:r>
        <w:r>
          <w:rPr>
            <w:noProof/>
            <w:webHidden/>
          </w:rPr>
          <w:fldChar w:fldCharType="begin"/>
        </w:r>
        <w:r>
          <w:rPr>
            <w:noProof/>
            <w:webHidden/>
          </w:rPr>
          <w:instrText xml:space="preserve"> PAGEREF _Toc501452672 \h </w:instrText>
        </w:r>
        <w:r>
          <w:rPr>
            <w:noProof/>
            <w:webHidden/>
          </w:rPr>
        </w:r>
        <w:r>
          <w:rPr>
            <w:noProof/>
            <w:webHidden/>
          </w:rPr>
          <w:fldChar w:fldCharType="separate"/>
        </w:r>
        <w:r>
          <w:rPr>
            <w:noProof/>
            <w:webHidden/>
          </w:rPr>
          <w:t>74</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3" w:history="1">
        <w:r w:rsidRPr="00867E8A">
          <w:rPr>
            <w:rStyle w:val="Hyperlink"/>
            <w:noProof/>
          </w:rPr>
          <w:t>Tabelle 35: Tab_PKI_242 Zertifikatsprofil C.NK.VPN VPN-Authentisierung Netzkonnektor</w:t>
        </w:r>
        <w:r>
          <w:rPr>
            <w:noProof/>
            <w:webHidden/>
          </w:rPr>
          <w:tab/>
        </w:r>
        <w:r>
          <w:rPr>
            <w:noProof/>
            <w:webHidden/>
          </w:rPr>
          <w:fldChar w:fldCharType="begin"/>
        </w:r>
        <w:r>
          <w:rPr>
            <w:noProof/>
            <w:webHidden/>
          </w:rPr>
          <w:instrText xml:space="preserve"> PAGEREF _Toc501452673 \h </w:instrText>
        </w:r>
        <w:r>
          <w:rPr>
            <w:noProof/>
            <w:webHidden/>
          </w:rPr>
        </w:r>
        <w:r>
          <w:rPr>
            <w:noProof/>
            <w:webHidden/>
          </w:rPr>
          <w:fldChar w:fldCharType="separate"/>
        </w:r>
        <w:r>
          <w:rPr>
            <w:noProof/>
            <w:webHidden/>
          </w:rPr>
          <w:t>74</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4" w:history="1">
        <w:r w:rsidRPr="00867E8A">
          <w:rPr>
            <w:rStyle w:val="Hyperlink"/>
            <w:noProof/>
          </w:rPr>
          <w:t>Tabelle 36: Tab_PKI_243 Zertifikatsprofil C.AK.AUT Authentisierung Anwendungskonnektor</w:t>
        </w:r>
        <w:r>
          <w:rPr>
            <w:noProof/>
            <w:webHidden/>
          </w:rPr>
          <w:tab/>
        </w:r>
        <w:r>
          <w:rPr>
            <w:noProof/>
            <w:webHidden/>
          </w:rPr>
          <w:fldChar w:fldCharType="begin"/>
        </w:r>
        <w:r>
          <w:rPr>
            <w:noProof/>
            <w:webHidden/>
          </w:rPr>
          <w:instrText xml:space="preserve"> PAGEREF _Toc501452674 \h </w:instrText>
        </w:r>
        <w:r>
          <w:rPr>
            <w:noProof/>
            <w:webHidden/>
          </w:rPr>
        </w:r>
        <w:r>
          <w:rPr>
            <w:noProof/>
            <w:webHidden/>
          </w:rPr>
          <w:fldChar w:fldCharType="separate"/>
        </w:r>
        <w:r>
          <w:rPr>
            <w:noProof/>
            <w:webHidden/>
          </w:rPr>
          <w:t>75</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5" w:history="1">
        <w:r w:rsidRPr="00867E8A">
          <w:rPr>
            <w:rStyle w:val="Hyperlink"/>
            <w:noProof/>
          </w:rPr>
          <w:t>Tabelle 37: Tab_PKI_244 Zertifikatsprofil C.SAK.AUT Authentisierung SAK</w:t>
        </w:r>
        <w:r>
          <w:rPr>
            <w:noProof/>
            <w:webHidden/>
          </w:rPr>
          <w:tab/>
        </w:r>
        <w:r>
          <w:rPr>
            <w:noProof/>
            <w:webHidden/>
          </w:rPr>
          <w:fldChar w:fldCharType="begin"/>
        </w:r>
        <w:r>
          <w:rPr>
            <w:noProof/>
            <w:webHidden/>
          </w:rPr>
          <w:instrText xml:space="preserve"> PAGEREF _Toc501452675 \h </w:instrText>
        </w:r>
        <w:r>
          <w:rPr>
            <w:noProof/>
            <w:webHidden/>
          </w:rPr>
        </w:r>
        <w:r>
          <w:rPr>
            <w:noProof/>
            <w:webHidden/>
          </w:rPr>
          <w:fldChar w:fldCharType="separate"/>
        </w:r>
        <w:r>
          <w:rPr>
            <w:noProof/>
            <w:webHidden/>
          </w:rPr>
          <w:t>77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6" w:history="1">
        <w:r w:rsidRPr="00867E8A">
          <w:rPr>
            <w:rStyle w:val="Hyperlink"/>
            <w:noProof/>
          </w:rPr>
          <w:t>Tabelle 38: Tab_PKI_245 Zertifikatsprofil C.VPNK.VPN VPN-Authentisierung Zugangsdienst TI</w:t>
        </w:r>
        <w:r>
          <w:rPr>
            <w:noProof/>
            <w:webHidden/>
          </w:rPr>
          <w:tab/>
        </w:r>
        <w:r>
          <w:rPr>
            <w:noProof/>
            <w:webHidden/>
          </w:rPr>
          <w:fldChar w:fldCharType="begin"/>
        </w:r>
        <w:r>
          <w:rPr>
            <w:noProof/>
            <w:webHidden/>
          </w:rPr>
          <w:instrText xml:space="preserve"> PAGEREF _Toc501452676 \h </w:instrText>
        </w:r>
        <w:r>
          <w:rPr>
            <w:noProof/>
            <w:webHidden/>
          </w:rPr>
        </w:r>
        <w:r>
          <w:rPr>
            <w:noProof/>
            <w:webHidden/>
          </w:rPr>
          <w:fldChar w:fldCharType="separate"/>
        </w:r>
        <w:r>
          <w:rPr>
            <w:noProof/>
            <w:webHidden/>
          </w:rPr>
          <w:t>79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7" w:history="1">
        <w:r w:rsidRPr="00867E8A">
          <w:rPr>
            <w:rStyle w:val="Hyperlink"/>
            <w:noProof/>
          </w:rPr>
          <w:t>Tabelle 39: Tab_PKI_265 Zertifikatsprofil C.VPNK.VPN-SIS VPN-Authentisierung Zugangsdienst Sicherer Internetzugang</w:t>
        </w:r>
        <w:r>
          <w:rPr>
            <w:noProof/>
            <w:webHidden/>
          </w:rPr>
          <w:tab/>
        </w:r>
        <w:r>
          <w:rPr>
            <w:noProof/>
            <w:webHidden/>
          </w:rPr>
          <w:fldChar w:fldCharType="begin"/>
        </w:r>
        <w:r>
          <w:rPr>
            <w:noProof/>
            <w:webHidden/>
          </w:rPr>
          <w:instrText xml:space="preserve"> PAGEREF _Toc501452677 \h </w:instrText>
        </w:r>
        <w:r>
          <w:rPr>
            <w:noProof/>
            <w:webHidden/>
          </w:rPr>
        </w:r>
        <w:r>
          <w:rPr>
            <w:noProof/>
            <w:webHidden/>
          </w:rPr>
          <w:fldChar w:fldCharType="separate"/>
        </w:r>
        <w:r>
          <w:rPr>
            <w:noProof/>
            <w:webHidden/>
          </w:rPr>
          <w:t>80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8" w:history="1">
        <w:r w:rsidRPr="00867E8A">
          <w:rPr>
            <w:rStyle w:val="Hyperlink"/>
            <w:noProof/>
          </w:rPr>
          <w:t>Tabelle 40: Tab_PKI_247 C.ZD.TLS-S Server-Authentisierung Zentrale Dienste</w:t>
        </w:r>
        <w:r>
          <w:rPr>
            <w:noProof/>
            <w:webHidden/>
          </w:rPr>
          <w:tab/>
        </w:r>
        <w:r>
          <w:rPr>
            <w:noProof/>
            <w:webHidden/>
          </w:rPr>
          <w:fldChar w:fldCharType="begin"/>
        </w:r>
        <w:r>
          <w:rPr>
            <w:noProof/>
            <w:webHidden/>
          </w:rPr>
          <w:instrText xml:space="preserve"> PAGEREF _Toc501452678 \h </w:instrText>
        </w:r>
        <w:r>
          <w:rPr>
            <w:noProof/>
            <w:webHidden/>
          </w:rPr>
        </w:r>
        <w:r>
          <w:rPr>
            <w:noProof/>
            <w:webHidden/>
          </w:rPr>
          <w:fldChar w:fldCharType="separate"/>
        </w:r>
        <w:r>
          <w:rPr>
            <w:noProof/>
            <w:webHidden/>
          </w:rPr>
          <w:t>82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79" w:history="1">
        <w:r w:rsidRPr="00867E8A">
          <w:rPr>
            <w:rStyle w:val="Hyperlink"/>
            <w:noProof/>
          </w:rPr>
          <w:t>Tabelle 41: Tab_PKI_249 C.FD.TLS-C Client-Authentisierung Fachanwendungsspezifische Dienste</w:t>
        </w:r>
        <w:r>
          <w:rPr>
            <w:noProof/>
            <w:webHidden/>
          </w:rPr>
          <w:tab/>
        </w:r>
        <w:r>
          <w:rPr>
            <w:noProof/>
            <w:webHidden/>
          </w:rPr>
          <w:fldChar w:fldCharType="begin"/>
        </w:r>
        <w:r>
          <w:rPr>
            <w:noProof/>
            <w:webHidden/>
          </w:rPr>
          <w:instrText xml:space="preserve"> PAGEREF _Toc501452679 \h </w:instrText>
        </w:r>
        <w:r>
          <w:rPr>
            <w:noProof/>
            <w:webHidden/>
          </w:rPr>
        </w:r>
        <w:r>
          <w:rPr>
            <w:noProof/>
            <w:webHidden/>
          </w:rPr>
          <w:fldChar w:fldCharType="separate"/>
        </w:r>
        <w:r>
          <w:rPr>
            <w:noProof/>
            <w:webHidden/>
          </w:rPr>
          <w:t>84</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0" w:history="1">
        <w:r w:rsidRPr="00867E8A">
          <w:rPr>
            <w:rStyle w:val="Hyperlink"/>
            <w:noProof/>
          </w:rPr>
          <w:t>Tabelle 42: Tab_PKI_250 C.FD.TLS-S Server-Authentisierung Fachanwendungsspezifische Dienste</w:t>
        </w:r>
        <w:r>
          <w:rPr>
            <w:noProof/>
            <w:webHidden/>
          </w:rPr>
          <w:tab/>
        </w:r>
        <w:r>
          <w:rPr>
            <w:noProof/>
            <w:webHidden/>
          </w:rPr>
          <w:fldChar w:fldCharType="begin"/>
        </w:r>
        <w:r>
          <w:rPr>
            <w:noProof/>
            <w:webHidden/>
          </w:rPr>
          <w:instrText xml:space="preserve"> PAGEREF _Toc501452680 \h </w:instrText>
        </w:r>
        <w:r>
          <w:rPr>
            <w:noProof/>
            <w:webHidden/>
          </w:rPr>
        </w:r>
        <w:r>
          <w:rPr>
            <w:noProof/>
            <w:webHidden/>
          </w:rPr>
          <w:fldChar w:fldCharType="separate"/>
        </w:r>
        <w:r>
          <w:rPr>
            <w:noProof/>
            <w:webHidden/>
          </w:rPr>
          <w:t>86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1" w:history="1">
        <w:r w:rsidRPr="00867E8A">
          <w:rPr>
            <w:rStyle w:val="Hyperlink"/>
            <w:noProof/>
          </w:rPr>
          <w:t>Tabelle 43: Tab_PKI_267 C.CM.TLS-CS Clientmodul-Authentisierung</w:t>
        </w:r>
        <w:r>
          <w:rPr>
            <w:noProof/>
            <w:webHidden/>
          </w:rPr>
          <w:tab/>
        </w:r>
        <w:r>
          <w:rPr>
            <w:noProof/>
            <w:webHidden/>
          </w:rPr>
          <w:fldChar w:fldCharType="begin"/>
        </w:r>
        <w:r>
          <w:rPr>
            <w:noProof/>
            <w:webHidden/>
          </w:rPr>
          <w:instrText xml:space="preserve"> PAGEREF _Toc501452681 \h </w:instrText>
        </w:r>
        <w:r>
          <w:rPr>
            <w:noProof/>
            <w:webHidden/>
          </w:rPr>
        </w:r>
        <w:r>
          <w:rPr>
            <w:noProof/>
            <w:webHidden/>
          </w:rPr>
          <w:fldChar w:fldCharType="separate"/>
        </w:r>
        <w:r>
          <w:rPr>
            <w:noProof/>
            <w:webHidden/>
          </w:rPr>
          <w:t>88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2" w:history="1">
        <w:r w:rsidRPr="00867E8A">
          <w:rPr>
            <w:rStyle w:val="Hyperlink"/>
            <w:noProof/>
          </w:rPr>
          <w:t>Tabelle 44: Tab_PKI_211 GEM.R-CA&lt;n&gt; – Zentrale gematik Root-CA_nonQES der TI</w:t>
        </w:r>
        <w:r>
          <w:rPr>
            <w:noProof/>
            <w:webHidden/>
          </w:rPr>
          <w:tab/>
        </w:r>
        <w:r>
          <w:rPr>
            <w:noProof/>
            <w:webHidden/>
          </w:rPr>
          <w:fldChar w:fldCharType="begin"/>
        </w:r>
        <w:r>
          <w:rPr>
            <w:noProof/>
            <w:webHidden/>
          </w:rPr>
          <w:instrText xml:space="preserve"> PAGEREF _Toc501452682 \h </w:instrText>
        </w:r>
        <w:r>
          <w:rPr>
            <w:noProof/>
            <w:webHidden/>
          </w:rPr>
        </w:r>
        <w:r>
          <w:rPr>
            <w:noProof/>
            <w:webHidden/>
          </w:rPr>
          <w:fldChar w:fldCharType="separate"/>
        </w:r>
        <w:r>
          <w:rPr>
            <w:noProof/>
            <w:webHidden/>
          </w:rPr>
          <w:t>90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3" w:history="1">
        <w:r w:rsidRPr="00867E8A">
          <w:rPr>
            <w:rStyle w:val="Hyperlink"/>
            <w:noProof/>
          </w:rPr>
          <w:t>Tabelle 45: Tab_PKI_212 &lt;tsp&gt;.&lt;usage&gt;-CA&lt;n&gt; –Aussteller- CA_nonQES der TI</w:t>
        </w:r>
        <w:r>
          <w:rPr>
            <w:noProof/>
            <w:webHidden/>
          </w:rPr>
          <w:tab/>
        </w:r>
        <w:r>
          <w:rPr>
            <w:noProof/>
            <w:webHidden/>
          </w:rPr>
          <w:fldChar w:fldCharType="begin"/>
        </w:r>
        <w:r>
          <w:rPr>
            <w:noProof/>
            <w:webHidden/>
          </w:rPr>
          <w:instrText xml:space="preserve"> PAGEREF _Toc501452683 \h </w:instrText>
        </w:r>
        <w:r>
          <w:rPr>
            <w:noProof/>
            <w:webHidden/>
          </w:rPr>
        </w:r>
        <w:r>
          <w:rPr>
            <w:noProof/>
            <w:webHidden/>
          </w:rPr>
          <w:fldChar w:fldCharType="separate"/>
        </w:r>
        <w:r>
          <w:rPr>
            <w:noProof/>
            <w:webHidden/>
          </w:rPr>
          <w:t>91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4" w:history="1">
        <w:r w:rsidRPr="00867E8A">
          <w:rPr>
            <w:rStyle w:val="Hyperlink"/>
            <w:noProof/>
          </w:rPr>
          <w:t>Tabelle 46: Tab_PKI_215 &lt;tsp&gt;.HBA-qCA&lt;n&gt; – Aussteller- CA_QES der TI</w:t>
        </w:r>
        <w:r>
          <w:rPr>
            <w:noProof/>
            <w:webHidden/>
          </w:rPr>
          <w:tab/>
        </w:r>
        <w:r>
          <w:rPr>
            <w:noProof/>
            <w:webHidden/>
          </w:rPr>
          <w:fldChar w:fldCharType="begin"/>
        </w:r>
        <w:r>
          <w:rPr>
            <w:noProof/>
            <w:webHidden/>
          </w:rPr>
          <w:instrText xml:space="preserve"> PAGEREF _Toc501452684 \h </w:instrText>
        </w:r>
        <w:r>
          <w:rPr>
            <w:noProof/>
            <w:webHidden/>
          </w:rPr>
        </w:r>
        <w:r>
          <w:rPr>
            <w:noProof/>
            <w:webHidden/>
          </w:rPr>
          <w:fldChar w:fldCharType="separate"/>
        </w:r>
        <w:r>
          <w:rPr>
            <w:noProof/>
            <w:webHidden/>
          </w:rPr>
          <w:t>92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5" w:history="1">
        <w:r w:rsidRPr="00867E8A">
          <w:rPr>
            <w:rStyle w:val="Hyperlink"/>
            <w:noProof/>
          </w:rPr>
          <w:t>Tabelle 47: Tab_PKI_253 C.GEM.OCSP Zertifikatsprofil OCSP-Signer</w:t>
        </w:r>
        <w:r>
          <w:rPr>
            <w:noProof/>
            <w:webHidden/>
          </w:rPr>
          <w:tab/>
        </w:r>
        <w:r>
          <w:rPr>
            <w:noProof/>
            <w:webHidden/>
          </w:rPr>
          <w:fldChar w:fldCharType="begin"/>
        </w:r>
        <w:r>
          <w:rPr>
            <w:noProof/>
            <w:webHidden/>
          </w:rPr>
          <w:instrText xml:space="preserve"> PAGEREF _Toc501452685 \h </w:instrText>
        </w:r>
        <w:r>
          <w:rPr>
            <w:noProof/>
            <w:webHidden/>
          </w:rPr>
        </w:r>
        <w:r>
          <w:rPr>
            <w:noProof/>
            <w:webHidden/>
          </w:rPr>
          <w:fldChar w:fldCharType="separate"/>
        </w:r>
        <w:r>
          <w:rPr>
            <w:noProof/>
            <w:webHidden/>
          </w:rPr>
          <w:t>95</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6" w:history="1">
        <w:r w:rsidRPr="00867E8A">
          <w:rPr>
            <w:rStyle w:val="Hyperlink"/>
            <w:noProof/>
          </w:rPr>
          <w:t>Tabelle 48: Tab_PKI_214 C.GEM.CRL Zertifikatsprofil CRL-Signer</w:t>
        </w:r>
        <w:r>
          <w:rPr>
            <w:noProof/>
            <w:webHidden/>
          </w:rPr>
          <w:tab/>
        </w:r>
        <w:r>
          <w:rPr>
            <w:noProof/>
            <w:webHidden/>
          </w:rPr>
          <w:fldChar w:fldCharType="begin"/>
        </w:r>
        <w:r>
          <w:rPr>
            <w:noProof/>
            <w:webHidden/>
          </w:rPr>
          <w:instrText xml:space="preserve"> PAGEREF _Toc501452686 \h </w:instrText>
        </w:r>
        <w:r>
          <w:rPr>
            <w:noProof/>
            <w:webHidden/>
          </w:rPr>
        </w:r>
        <w:r>
          <w:rPr>
            <w:noProof/>
            <w:webHidden/>
          </w:rPr>
          <w:fldChar w:fldCharType="separate"/>
        </w:r>
        <w:r>
          <w:rPr>
            <w:noProof/>
            <w:webHidden/>
          </w:rPr>
          <w:t>97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7" w:history="1">
        <w:r w:rsidRPr="00867E8A">
          <w:rPr>
            <w:rStyle w:val="Hyperlink"/>
            <w:noProof/>
          </w:rPr>
          <w:t>Tabelle 49: Tab_PKI_252 C.TSL.SIG Zertifikatsprofil TSL-Signer</w:t>
        </w:r>
        <w:r>
          <w:rPr>
            <w:noProof/>
            <w:webHidden/>
          </w:rPr>
          <w:tab/>
        </w:r>
        <w:r>
          <w:rPr>
            <w:noProof/>
            <w:webHidden/>
          </w:rPr>
          <w:fldChar w:fldCharType="begin"/>
        </w:r>
        <w:r>
          <w:rPr>
            <w:noProof/>
            <w:webHidden/>
          </w:rPr>
          <w:instrText xml:space="preserve"> PAGEREF _Toc501452687 \h </w:instrText>
        </w:r>
        <w:r>
          <w:rPr>
            <w:noProof/>
            <w:webHidden/>
          </w:rPr>
        </w:r>
        <w:r>
          <w:rPr>
            <w:noProof/>
            <w:webHidden/>
          </w:rPr>
          <w:fldChar w:fldCharType="separate"/>
        </w:r>
        <w:r>
          <w:rPr>
            <w:noProof/>
            <w:webHidden/>
          </w:rPr>
          <w:t>99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8" w:history="1">
        <w:r w:rsidRPr="00867E8A">
          <w:rPr>
            <w:rStyle w:val="Hyperlink"/>
            <w:noProof/>
          </w:rPr>
          <w:t>Tabelle 50: Tab_PKI_254 Zugriffsprofile für eine Rollenauthentisierung</w:t>
        </w:r>
        <w:r>
          <w:rPr>
            <w:noProof/>
            <w:webHidden/>
          </w:rPr>
          <w:tab/>
        </w:r>
        <w:r>
          <w:rPr>
            <w:noProof/>
            <w:webHidden/>
          </w:rPr>
          <w:fldChar w:fldCharType="begin"/>
        </w:r>
        <w:r>
          <w:rPr>
            <w:noProof/>
            <w:webHidden/>
          </w:rPr>
          <w:instrText xml:space="preserve"> PAGEREF _Toc501452688 \h </w:instrText>
        </w:r>
        <w:r>
          <w:rPr>
            <w:noProof/>
            <w:webHidden/>
          </w:rPr>
        </w:r>
        <w:r>
          <w:rPr>
            <w:noProof/>
            <w:webHidden/>
          </w:rPr>
          <w:fldChar w:fldCharType="separate"/>
        </w:r>
        <w:r>
          <w:rPr>
            <w:noProof/>
            <w:webHidden/>
          </w:rPr>
          <w:t>103</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89" w:history="1">
        <w:r w:rsidRPr="00867E8A">
          <w:rPr>
            <w:rStyle w:val="Hyperlink"/>
            <w:noProof/>
          </w:rPr>
          <w:t>Tabelle 51: Tab_PKI_255 Zugriffsprofile G2 für eine Authentisierung einer Funktionseinheit</w:t>
        </w:r>
        <w:r>
          <w:rPr>
            <w:noProof/>
            <w:webHidden/>
          </w:rPr>
          <w:tab/>
        </w:r>
        <w:r>
          <w:rPr>
            <w:noProof/>
            <w:webHidden/>
          </w:rPr>
          <w:fldChar w:fldCharType="begin"/>
        </w:r>
        <w:r>
          <w:rPr>
            <w:noProof/>
            <w:webHidden/>
          </w:rPr>
          <w:instrText xml:space="preserve"> PAGEREF _Toc501452689 \h </w:instrText>
        </w:r>
        <w:r>
          <w:rPr>
            <w:noProof/>
            <w:webHidden/>
          </w:rPr>
        </w:r>
        <w:r>
          <w:rPr>
            <w:noProof/>
            <w:webHidden/>
          </w:rPr>
          <w:fldChar w:fldCharType="separate"/>
        </w:r>
        <w:r>
          <w:rPr>
            <w:noProof/>
            <w:webHidden/>
          </w:rPr>
          <w:t>106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0" w:history="1">
        <w:r w:rsidRPr="00867E8A">
          <w:rPr>
            <w:rStyle w:val="Hyperlink"/>
            <w:noProof/>
          </w:rPr>
          <w:t>Tabelle 52: Tab_PKI_256 Mögliche Werte für CPI</w:t>
        </w:r>
        <w:r>
          <w:rPr>
            <w:noProof/>
            <w:webHidden/>
          </w:rPr>
          <w:tab/>
        </w:r>
        <w:r>
          <w:rPr>
            <w:noProof/>
            <w:webHidden/>
          </w:rPr>
          <w:fldChar w:fldCharType="begin"/>
        </w:r>
        <w:r>
          <w:rPr>
            <w:noProof/>
            <w:webHidden/>
          </w:rPr>
          <w:instrText xml:space="preserve"> PAGEREF _Toc501452690 \h </w:instrText>
        </w:r>
        <w:r>
          <w:rPr>
            <w:noProof/>
            <w:webHidden/>
          </w:rPr>
        </w:r>
        <w:r>
          <w:rPr>
            <w:noProof/>
            <w:webHidden/>
          </w:rPr>
          <w:fldChar w:fldCharType="separate"/>
        </w:r>
        <w:r>
          <w:rPr>
            <w:noProof/>
            <w:webHidden/>
          </w:rPr>
          <w:t>107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1" w:history="1">
        <w:r w:rsidRPr="00867E8A">
          <w:rPr>
            <w:rStyle w:val="Hyperlink"/>
            <w:noProof/>
          </w:rPr>
          <w:t>Tabelle 53: Tab_PKI_257 Aufbau CAR für Karten der Generation 1</w:t>
        </w:r>
        <w:r>
          <w:rPr>
            <w:noProof/>
            <w:webHidden/>
          </w:rPr>
          <w:tab/>
        </w:r>
        <w:r>
          <w:rPr>
            <w:noProof/>
            <w:webHidden/>
          </w:rPr>
          <w:fldChar w:fldCharType="begin"/>
        </w:r>
        <w:r>
          <w:rPr>
            <w:noProof/>
            <w:webHidden/>
          </w:rPr>
          <w:instrText xml:space="preserve"> PAGEREF _Toc501452691 \h </w:instrText>
        </w:r>
        <w:r>
          <w:rPr>
            <w:noProof/>
            <w:webHidden/>
          </w:rPr>
        </w:r>
        <w:r>
          <w:rPr>
            <w:noProof/>
            <w:webHidden/>
          </w:rPr>
          <w:fldChar w:fldCharType="separate"/>
        </w:r>
        <w:r>
          <w:rPr>
            <w:noProof/>
            <w:webHidden/>
          </w:rPr>
          <w:t>108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2" w:history="1">
        <w:r w:rsidRPr="00867E8A">
          <w:rPr>
            <w:rStyle w:val="Hyperlink"/>
            <w:noProof/>
          </w:rPr>
          <w:t>Tabelle 54: Tab_PKI_258 Aufbau CHR</w:t>
        </w:r>
        <w:r>
          <w:rPr>
            <w:noProof/>
            <w:webHidden/>
          </w:rPr>
          <w:tab/>
        </w:r>
        <w:r>
          <w:rPr>
            <w:noProof/>
            <w:webHidden/>
          </w:rPr>
          <w:fldChar w:fldCharType="begin"/>
        </w:r>
        <w:r>
          <w:rPr>
            <w:noProof/>
            <w:webHidden/>
          </w:rPr>
          <w:instrText xml:space="preserve"> PAGEREF _Toc501452692 \h </w:instrText>
        </w:r>
        <w:r>
          <w:rPr>
            <w:noProof/>
            <w:webHidden/>
          </w:rPr>
        </w:r>
        <w:r>
          <w:rPr>
            <w:noProof/>
            <w:webHidden/>
          </w:rPr>
          <w:fldChar w:fldCharType="separate"/>
        </w:r>
        <w:r>
          <w:rPr>
            <w:noProof/>
            <w:webHidden/>
          </w:rPr>
          <w:t>109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3" w:history="1">
        <w:r w:rsidRPr="00867E8A">
          <w:rPr>
            <w:rStyle w:val="Hyperlink"/>
            <w:noProof/>
          </w:rPr>
          <w:t>Tabelle 55: Tab_PKI_259 Aufbau CHA</w:t>
        </w:r>
        <w:r>
          <w:rPr>
            <w:noProof/>
            <w:webHidden/>
          </w:rPr>
          <w:tab/>
        </w:r>
        <w:r>
          <w:rPr>
            <w:noProof/>
            <w:webHidden/>
          </w:rPr>
          <w:fldChar w:fldCharType="begin"/>
        </w:r>
        <w:r>
          <w:rPr>
            <w:noProof/>
            <w:webHidden/>
          </w:rPr>
          <w:instrText xml:space="preserve"> PAGEREF _Toc501452693 \h </w:instrText>
        </w:r>
        <w:r>
          <w:rPr>
            <w:noProof/>
            <w:webHidden/>
          </w:rPr>
        </w:r>
        <w:r>
          <w:rPr>
            <w:noProof/>
            <w:webHidden/>
          </w:rPr>
          <w:fldChar w:fldCharType="separate"/>
        </w:r>
        <w:r>
          <w:rPr>
            <w:noProof/>
            <w:webHidden/>
          </w:rPr>
          <w:t>110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4" w:history="1">
        <w:r w:rsidRPr="00867E8A">
          <w:rPr>
            <w:rStyle w:val="Hyperlink"/>
            <w:noProof/>
            <w:lang w:val="en-GB"/>
          </w:rPr>
          <w:t>Tabelle 56: Tab_PKI_260 Object Identifier der Registration Authority TeleTrusT</w:t>
        </w:r>
        <w:r>
          <w:rPr>
            <w:noProof/>
            <w:webHidden/>
          </w:rPr>
          <w:tab/>
        </w:r>
        <w:r>
          <w:rPr>
            <w:noProof/>
            <w:webHidden/>
          </w:rPr>
          <w:fldChar w:fldCharType="begin"/>
        </w:r>
        <w:r>
          <w:rPr>
            <w:noProof/>
            <w:webHidden/>
          </w:rPr>
          <w:instrText xml:space="preserve"> PAGEREF _Toc501452694 \h </w:instrText>
        </w:r>
        <w:r>
          <w:rPr>
            <w:noProof/>
            <w:webHidden/>
          </w:rPr>
        </w:r>
        <w:r>
          <w:rPr>
            <w:noProof/>
            <w:webHidden/>
          </w:rPr>
          <w:fldChar w:fldCharType="separate"/>
        </w:r>
        <w:r>
          <w:rPr>
            <w:noProof/>
            <w:webHidden/>
          </w:rPr>
          <w:t>110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5" w:history="1">
        <w:r w:rsidRPr="00867E8A">
          <w:rPr>
            <w:rStyle w:val="Hyperlink"/>
            <w:noProof/>
          </w:rPr>
          <w:t>Tabelle 57: Tab_PKI_261 CV-Zertifikat einer CVC-CA mit CPI = ´21´, SHA–256</w:t>
        </w:r>
        <w:r>
          <w:rPr>
            <w:noProof/>
            <w:webHidden/>
          </w:rPr>
          <w:tab/>
        </w:r>
        <w:r>
          <w:rPr>
            <w:noProof/>
            <w:webHidden/>
          </w:rPr>
          <w:fldChar w:fldCharType="begin"/>
        </w:r>
        <w:r>
          <w:rPr>
            <w:noProof/>
            <w:webHidden/>
          </w:rPr>
          <w:instrText xml:space="preserve"> PAGEREF _Toc501452695 \h </w:instrText>
        </w:r>
        <w:r>
          <w:rPr>
            <w:noProof/>
            <w:webHidden/>
          </w:rPr>
        </w:r>
        <w:r>
          <w:rPr>
            <w:noProof/>
            <w:webHidden/>
          </w:rPr>
          <w:fldChar w:fldCharType="separate"/>
        </w:r>
        <w:r>
          <w:rPr>
            <w:noProof/>
            <w:webHidden/>
          </w:rPr>
          <w:t>111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6" w:history="1">
        <w:r w:rsidRPr="00867E8A">
          <w:rPr>
            <w:rStyle w:val="Hyperlink"/>
            <w:noProof/>
          </w:rPr>
          <w:t>Tabelle 58: Tab_PKI_262 CV-Zertifikat zur Authentisierung mit CPI = ´22´, SHA–256</w:t>
        </w:r>
        <w:r>
          <w:rPr>
            <w:noProof/>
            <w:webHidden/>
          </w:rPr>
          <w:tab/>
        </w:r>
        <w:r>
          <w:rPr>
            <w:noProof/>
            <w:webHidden/>
          </w:rPr>
          <w:fldChar w:fldCharType="begin"/>
        </w:r>
        <w:r>
          <w:rPr>
            <w:noProof/>
            <w:webHidden/>
          </w:rPr>
          <w:instrText xml:space="preserve"> PAGEREF _Toc501452696 \h </w:instrText>
        </w:r>
        <w:r>
          <w:rPr>
            <w:noProof/>
            <w:webHidden/>
          </w:rPr>
        </w:r>
        <w:r>
          <w:rPr>
            <w:noProof/>
            <w:webHidden/>
          </w:rPr>
          <w:fldChar w:fldCharType="separate"/>
        </w:r>
        <w:r>
          <w:rPr>
            <w:noProof/>
            <w:webHidden/>
          </w:rPr>
          <w:t>112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7" w:history="1">
        <w:r w:rsidRPr="00867E8A">
          <w:rPr>
            <w:rStyle w:val="Hyperlink"/>
            <w:noProof/>
          </w:rPr>
          <w:t>Tabelle 59: Tab_PKI_263 Informationen für ein CV-Zertifikat einer CVC-CA</w:t>
        </w:r>
        <w:r>
          <w:rPr>
            <w:noProof/>
            <w:webHidden/>
          </w:rPr>
          <w:tab/>
        </w:r>
        <w:r>
          <w:rPr>
            <w:noProof/>
            <w:webHidden/>
          </w:rPr>
          <w:fldChar w:fldCharType="begin"/>
        </w:r>
        <w:r>
          <w:rPr>
            <w:noProof/>
            <w:webHidden/>
          </w:rPr>
          <w:instrText xml:space="preserve"> PAGEREF _Toc501452697 \h </w:instrText>
        </w:r>
        <w:r>
          <w:rPr>
            <w:noProof/>
            <w:webHidden/>
          </w:rPr>
        </w:r>
        <w:r>
          <w:rPr>
            <w:noProof/>
            <w:webHidden/>
          </w:rPr>
          <w:fldChar w:fldCharType="separate"/>
        </w:r>
        <w:r>
          <w:rPr>
            <w:noProof/>
            <w:webHidden/>
          </w:rPr>
          <w:t>112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8" w:history="1">
        <w:r w:rsidRPr="00867E8A">
          <w:rPr>
            <w:rStyle w:val="Hyperlink"/>
            <w:noProof/>
          </w:rPr>
          <w:t>Tabelle 60: Tab_PKI_264 Informationen für ein CV-Zertifikat einer Karte</w:t>
        </w:r>
        <w:r>
          <w:rPr>
            <w:noProof/>
            <w:webHidden/>
          </w:rPr>
          <w:tab/>
        </w:r>
        <w:r>
          <w:rPr>
            <w:noProof/>
            <w:webHidden/>
          </w:rPr>
          <w:fldChar w:fldCharType="begin"/>
        </w:r>
        <w:r>
          <w:rPr>
            <w:noProof/>
            <w:webHidden/>
          </w:rPr>
          <w:instrText xml:space="preserve"> PAGEREF _Toc501452698 \h </w:instrText>
        </w:r>
        <w:r>
          <w:rPr>
            <w:noProof/>
            <w:webHidden/>
          </w:rPr>
        </w:r>
        <w:r>
          <w:rPr>
            <w:noProof/>
            <w:webHidden/>
          </w:rPr>
          <w:fldChar w:fldCharType="separate"/>
        </w:r>
        <w:r>
          <w:rPr>
            <w:noProof/>
            <w:webHidden/>
          </w:rPr>
          <w:t>113</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699" w:history="1">
        <w:r w:rsidRPr="00867E8A">
          <w:rPr>
            <w:rStyle w:val="Hyperlink"/>
            <w:noProof/>
          </w:rPr>
          <w:t>Tabelle 61: Tab_PKI_266 Aufbau CAR für Karten der Generation 2</w:t>
        </w:r>
        <w:r>
          <w:rPr>
            <w:noProof/>
            <w:webHidden/>
          </w:rPr>
          <w:tab/>
        </w:r>
        <w:r>
          <w:rPr>
            <w:noProof/>
            <w:webHidden/>
          </w:rPr>
          <w:fldChar w:fldCharType="begin"/>
        </w:r>
        <w:r>
          <w:rPr>
            <w:noProof/>
            <w:webHidden/>
          </w:rPr>
          <w:instrText xml:space="preserve"> PAGEREF _Toc501452699 \h </w:instrText>
        </w:r>
        <w:r>
          <w:rPr>
            <w:noProof/>
            <w:webHidden/>
          </w:rPr>
        </w:r>
        <w:r>
          <w:rPr>
            <w:noProof/>
            <w:webHidden/>
          </w:rPr>
          <w:fldChar w:fldCharType="separate"/>
        </w:r>
        <w:r>
          <w:rPr>
            <w:noProof/>
            <w:webHidden/>
          </w:rPr>
          <w:t>117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0" w:history="1">
        <w:r w:rsidRPr="00867E8A">
          <w:rPr>
            <w:rStyle w:val="Hyperlink"/>
            <w:noProof/>
          </w:rPr>
          <w:t>Tabelle 62: Tab_PKI_901 Objektidentifier des öffentlichen Schlüssels eines CV-Zertifikats der Generation 2</w:t>
        </w:r>
        <w:r>
          <w:rPr>
            <w:noProof/>
            <w:webHidden/>
          </w:rPr>
          <w:tab/>
        </w:r>
        <w:r>
          <w:rPr>
            <w:noProof/>
            <w:webHidden/>
          </w:rPr>
          <w:fldChar w:fldCharType="begin"/>
        </w:r>
        <w:r>
          <w:rPr>
            <w:noProof/>
            <w:webHidden/>
          </w:rPr>
          <w:instrText xml:space="preserve"> PAGEREF _Toc501452700 \h </w:instrText>
        </w:r>
        <w:r>
          <w:rPr>
            <w:noProof/>
            <w:webHidden/>
          </w:rPr>
        </w:r>
        <w:r>
          <w:rPr>
            <w:noProof/>
            <w:webHidden/>
          </w:rPr>
          <w:fldChar w:fldCharType="separate"/>
        </w:r>
        <w:r>
          <w:rPr>
            <w:noProof/>
            <w:webHidden/>
          </w:rPr>
          <w:t>118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1" w:history="1">
        <w:r w:rsidRPr="00867E8A">
          <w:rPr>
            <w:rStyle w:val="Hyperlink"/>
            <w:noProof/>
          </w:rPr>
          <w:t>Tabelle 63: Tab_PKI_902 Punkt Q des öffentlichen Schlüssels eines CV-Zertifikats der Generation 2</w:t>
        </w:r>
        <w:r>
          <w:rPr>
            <w:noProof/>
            <w:webHidden/>
          </w:rPr>
          <w:tab/>
        </w:r>
        <w:r>
          <w:rPr>
            <w:noProof/>
            <w:webHidden/>
          </w:rPr>
          <w:fldChar w:fldCharType="begin"/>
        </w:r>
        <w:r>
          <w:rPr>
            <w:noProof/>
            <w:webHidden/>
          </w:rPr>
          <w:instrText xml:space="preserve"> PAGEREF _Toc501452701 \h </w:instrText>
        </w:r>
        <w:r>
          <w:rPr>
            <w:noProof/>
            <w:webHidden/>
          </w:rPr>
        </w:r>
        <w:r>
          <w:rPr>
            <w:noProof/>
            <w:webHidden/>
          </w:rPr>
          <w:fldChar w:fldCharType="separate"/>
        </w:r>
        <w:r>
          <w:rPr>
            <w:noProof/>
            <w:webHidden/>
          </w:rPr>
          <w:t>119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2" w:history="1">
        <w:r w:rsidRPr="00867E8A">
          <w:rPr>
            <w:rStyle w:val="Hyperlink"/>
            <w:noProof/>
            <w:lang w:val="en-US"/>
          </w:rPr>
          <w:t>Tabelle 64: Tab_PKI_904 Mögliche Objektidentifier OID</w:t>
        </w:r>
        <w:r w:rsidRPr="00867E8A">
          <w:rPr>
            <w:rStyle w:val="Hyperlink"/>
            <w:noProof/>
            <w:vertAlign w:val="subscript"/>
            <w:lang w:val="en-US"/>
          </w:rPr>
          <w:t>flags</w:t>
        </w:r>
        <w:r w:rsidRPr="00867E8A">
          <w:rPr>
            <w:rStyle w:val="Hyperlink"/>
            <w:noProof/>
            <w:lang w:val="en-US"/>
          </w:rPr>
          <w:t xml:space="preserve"> in Certificate Holder Authorization Templates</w:t>
        </w:r>
        <w:r>
          <w:rPr>
            <w:noProof/>
            <w:webHidden/>
          </w:rPr>
          <w:tab/>
        </w:r>
        <w:r>
          <w:rPr>
            <w:noProof/>
            <w:webHidden/>
          </w:rPr>
          <w:fldChar w:fldCharType="begin"/>
        </w:r>
        <w:r>
          <w:rPr>
            <w:noProof/>
            <w:webHidden/>
          </w:rPr>
          <w:instrText xml:space="preserve"> PAGEREF _Toc501452702 \h </w:instrText>
        </w:r>
        <w:r>
          <w:rPr>
            <w:noProof/>
            <w:webHidden/>
          </w:rPr>
        </w:r>
        <w:r>
          <w:rPr>
            <w:noProof/>
            <w:webHidden/>
          </w:rPr>
          <w:fldChar w:fldCharType="separate"/>
        </w:r>
        <w:r>
          <w:rPr>
            <w:noProof/>
            <w:webHidden/>
          </w:rPr>
          <w:t>120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3" w:history="1">
        <w:r w:rsidRPr="00867E8A">
          <w:rPr>
            <w:rStyle w:val="Hyperlink"/>
            <w:noProof/>
          </w:rPr>
          <w:t>Tabelle 65: Tab_PKI_905 Zu signierende Nachricht M eines CV-Zertifikates</w:t>
        </w:r>
        <w:r>
          <w:rPr>
            <w:noProof/>
            <w:webHidden/>
          </w:rPr>
          <w:tab/>
        </w:r>
        <w:r>
          <w:rPr>
            <w:noProof/>
            <w:webHidden/>
          </w:rPr>
          <w:fldChar w:fldCharType="begin"/>
        </w:r>
        <w:r>
          <w:rPr>
            <w:noProof/>
            <w:webHidden/>
          </w:rPr>
          <w:instrText xml:space="preserve"> PAGEREF _Toc501452703 \h </w:instrText>
        </w:r>
        <w:r>
          <w:rPr>
            <w:noProof/>
            <w:webHidden/>
          </w:rPr>
        </w:r>
        <w:r>
          <w:rPr>
            <w:noProof/>
            <w:webHidden/>
          </w:rPr>
          <w:fldChar w:fldCharType="separate"/>
        </w:r>
        <w:r>
          <w:rPr>
            <w:noProof/>
            <w:webHidden/>
          </w:rPr>
          <w:t>121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4" w:history="1">
        <w:r w:rsidRPr="00867E8A">
          <w:rPr>
            <w:rStyle w:val="Hyperlink"/>
            <w:noProof/>
          </w:rPr>
          <w:t>Tabelle 66: Tab_PKI_906 Signatur der Nachricht M eines CV-Zertifikats</w:t>
        </w:r>
        <w:r>
          <w:rPr>
            <w:noProof/>
            <w:webHidden/>
          </w:rPr>
          <w:tab/>
        </w:r>
        <w:r>
          <w:rPr>
            <w:noProof/>
            <w:webHidden/>
          </w:rPr>
          <w:fldChar w:fldCharType="begin"/>
        </w:r>
        <w:r>
          <w:rPr>
            <w:noProof/>
            <w:webHidden/>
          </w:rPr>
          <w:instrText xml:space="preserve"> PAGEREF _Toc501452704 \h </w:instrText>
        </w:r>
        <w:r>
          <w:rPr>
            <w:noProof/>
            <w:webHidden/>
          </w:rPr>
        </w:r>
        <w:r>
          <w:rPr>
            <w:noProof/>
            <w:webHidden/>
          </w:rPr>
          <w:fldChar w:fldCharType="separate"/>
        </w:r>
        <w:r>
          <w:rPr>
            <w:noProof/>
            <w:webHidden/>
          </w:rPr>
          <w:t>121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5" w:history="1">
        <w:r w:rsidRPr="00867E8A">
          <w:rPr>
            <w:rStyle w:val="Hyperlink"/>
            <w:noProof/>
          </w:rPr>
          <w:t>Tabelle 67: Tab_PKI_907 Struktur und Inhalt eines CV-Zertifikat</w:t>
        </w:r>
        <w:r>
          <w:rPr>
            <w:noProof/>
            <w:webHidden/>
          </w:rPr>
          <w:tab/>
        </w:r>
        <w:r>
          <w:rPr>
            <w:noProof/>
            <w:webHidden/>
          </w:rPr>
          <w:fldChar w:fldCharType="begin"/>
        </w:r>
        <w:r>
          <w:rPr>
            <w:noProof/>
            <w:webHidden/>
          </w:rPr>
          <w:instrText xml:space="preserve"> PAGEREF _Toc501452705 \h </w:instrText>
        </w:r>
        <w:r>
          <w:rPr>
            <w:noProof/>
            <w:webHidden/>
          </w:rPr>
        </w:r>
        <w:r>
          <w:rPr>
            <w:noProof/>
            <w:webHidden/>
          </w:rPr>
          <w:fldChar w:fldCharType="separate"/>
        </w:r>
        <w:r>
          <w:rPr>
            <w:noProof/>
            <w:webHidden/>
          </w:rPr>
          <w:t>122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6" w:history="1">
        <w:r w:rsidRPr="00867E8A">
          <w:rPr>
            <w:rStyle w:val="Hyperlink"/>
            <w:noProof/>
          </w:rPr>
          <w:t>Tabelle 68: Tab_PKI_912 CA CV-Zertifikate für 256 bit ELC-Schlüssel, insgesamt 220 Oktett</w:t>
        </w:r>
        <w:r>
          <w:rPr>
            <w:noProof/>
            <w:webHidden/>
          </w:rPr>
          <w:tab/>
        </w:r>
        <w:r>
          <w:rPr>
            <w:noProof/>
            <w:webHidden/>
          </w:rPr>
          <w:fldChar w:fldCharType="begin"/>
        </w:r>
        <w:r>
          <w:rPr>
            <w:noProof/>
            <w:webHidden/>
          </w:rPr>
          <w:instrText xml:space="preserve"> PAGEREF _Toc501452706 \h </w:instrText>
        </w:r>
        <w:r>
          <w:rPr>
            <w:noProof/>
            <w:webHidden/>
          </w:rPr>
        </w:r>
        <w:r>
          <w:rPr>
            <w:noProof/>
            <w:webHidden/>
          </w:rPr>
          <w:fldChar w:fldCharType="separate"/>
        </w:r>
        <w:r>
          <w:rPr>
            <w:noProof/>
            <w:webHidden/>
          </w:rPr>
          <w:t>123</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7" w:history="1">
        <w:r w:rsidRPr="00867E8A">
          <w:rPr>
            <w:rStyle w:val="Hyperlink"/>
            <w:noProof/>
          </w:rPr>
          <w:t>Tabelle 69: Tab_PKI_913 CA CV-Zertifikate für 384 bit ELC-Schlüssel, insgesamt 285 Oktett</w:t>
        </w:r>
        <w:r>
          <w:rPr>
            <w:noProof/>
            <w:webHidden/>
          </w:rPr>
          <w:tab/>
        </w:r>
        <w:r>
          <w:rPr>
            <w:noProof/>
            <w:webHidden/>
          </w:rPr>
          <w:fldChar w:fldCharType="begin"/>
        </w:r>
        <w:r>
          <w:rPr>
            <w:noProof/>
            <w:webHidden/>
          </w:rPr>
          <w:instrText xml:space="preserve"> PAGEREF _Toc501452707 \h </w:instrText>
        </w:r>
        <w:r>
          <w:rPr>
            <w:noProof/>
            <w:webHidden/>
          </w:rPr>
        </w:r>
        <w:r>
          <w:rPr>
            <w:noProof/>
            <w:webHidden/>
          </w:rPr>
          <w:fldChar w:fldCharType="separate"/>
        </w:r>
        <w:r>
          <w:rPr>
            <w:noProof/>
            <w:webHidden/>
          </w:rPr>
          <w:t>123</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8" w:history="1">
        <w:r w:rsidRPr="00867E8A">
          <w:rPr>
            <w:rStyle w:val="Hyperlink"/>
            <w:noProof/>
          </w:rPr>
          <w:t>Tabelle 70: Tab_PKI_914 CA CV-Zertifikate für 512 bit ELC-Schlüssel, insgesamt 352 Oktett</w:t>
        </w:r>
        <w:r>
          <w:rPr>
            <w:noProof/>
            <w:webHidden/>
          </w:rPr>
          <w:tab/>
        </w:r>
        <w:r>
          <w:rPr>
            <w:noProof/>
            <w:webHidden/>
          </w:rPr>
          <w:fldChar w:fldCharType="begin"/>
        </w:r>
        <w:r>
          <w:rPr>
            <w:noProof/>
            <w:webHidden/>
          </w:rPr>
          <w:instrText xml:space="preserve"> PAGEREF _Toc501452708 \h </w:instrText>
        </w:r>
        <w:r>
          <w:rPr>
            <w:noProof/>
            <w:webHidden/>
          </w:rPr>
        </w:r>
        <w:r>
          <w:rPr>
            <w:noProof/>
            <w:webHidden/>
          </w:rPr>
          <w:fldChar w:fldCharType="separate"/>
        </w:r>
        <w:r>
          <w:rPr>
            <w:noProof/>
            <w:webHidden/>
          </w:rPr>
          <w:t>124</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09" w:history="1">
        <w:r w:rsidRPr="00867E8A">
          <w:rPr>
            <w:rStyle w:val="Hyperlink"/>
            <w:noProof/>
          </w:rPr>
          <w:t>Tabelle 71: Tab_PKI_937 Cross-CV-Zertifikat für ELC-Schlüssel</w:t>
        </w:r>
        <w:r>
          <w:rPr>
            <w:noProof/>
            <w:webHidden/>
          </w:rPr>
          <w:tab/>
        </w:r>
        <w:r>
          <w:rPr>
            <w:noProof/>
            <w:webHidden/>
          </w:rPr>
          <w:fldChar w:fldCharType="begin"/>
        </w:r>
        <w:r>
          <w:rPr>
            <w:noProof/>
            <w:webHidden/>
          </w:rPr>
          <w:instrText xml:space="preserve"> PAGEREF _Toc501452709 \h </w:instrText>
        </w:r>
        <w:r>
          <w:rPr>
            <w:noProof/>
            <w:webHidden/>
          </w:rPr>
        </w:r>
        <w:r>
          <w:rPr>
            <w:noProof/>
            <w:webHidden/>
          </w:rPr>
          <w:fldChar w:fldCharType="separate"/>
        </w:r>
        <w:r>
          <w:rPr>
            <w:noProof/>
            <w:webHidden/>
          </w:rPr>
          <w:t>125</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0" w:history="1">
        <w:r w:rsidRPr="00867E8A">
          <w:rPr>
            <w:rStyle w:val="Hyperlink"/>
            <w:noProof/>
          </w:rPr>
          <w:t>Tabelle 72: Tab_PKI_915 Endnutzer-CV-Zertifikate für 256 bit ELC-Schlüssel, insgesamt 222 Oktett</w:t>
        </w:r>
        <w:r>
          <w:rPr>
            <w:noProof/>
            <w:webHidden/>
          </w:rPr>
          <w:tab/>
        </w:r>
        <w:r>
          <w:rPr>
            <w:noProof/>
            <w:webHidden/>
          </w:rPr>
          <w:fldChar w:fldCharType="begin"/>
        </w:r>
        <w:r>
          <w:rPr>
            <w:noProof/>
            <w:webHidden/>
          </w:rPr>
          <w:instrText xml:space="preserve"> PAGEREF _Toc501452710 \h </w:instrText>
        </w:r>
        <w:r>
          <w:rPr>
            <w:noProof/>
            <w:webHidden/>
          </w:rPr>
        </w:r>
        <w:r>
          <w:rPr>
            <w:noProof/>
            <w:webHidden/>
          </w:rPr>
          <w:fldChar w:fldCharType="separate"/>
        </w:r>
        <w:r>
          <w:rPr>
            <w:noProof/>
            <w:webHidden/>
          </w:rPr>
          <w:t>126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1" w:history="1">
        <w:r w:rsidRPr="00867E8A">
          <w:rPr>
            <w:rStyle w:val="Hyperlink"/>
            <w:noProof/>
          </w:rPr>
          <w:t>Tabelle 73: Tab_PKI_916 Endnutzer-CV-Zertifikate für 384 bit ELC-Schlüssel, insgesamt 287 Oktett</w:t>
        </w:r>
        <w:r>
          <w:rPr>
            <w:noProof/>
            <w:webHidden/>
          </w:rPr>
          <w:tab/>
        </w:r>
        <w:r>
          <w:rPr>
            <w:noProof/>
            <w:webHidden/>
          </w:rPr>
          <w:fldChar w:fldCharType="begin"/>
        </w:r>
        <w:r>
          <w:rPr>
            <w:noProof/>
            <w:webHidden/>
          </w:rPr>
          <w:instrText xml:space="preserve"> PAGEREF _Toc501452711 \h </w:instrText>
        </w:r>
        <w:r>
          <w:rPr>
            <w:noProof/>
            <w:webHidden/>
          </w:rPr>
        </w:r>
        <w:r>
          <w:rPr>
            <w:noProof/>
            <w:webHidden/>
          </w:rPr>
          <w:fldChar w:fldCharType="separate"/>
        </w:r>
        <w:r>
          <w:rPr>
            <w:noProof/>
            <w:webHidden/>
          </w:rPr>
          <w:t>126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2" w:history="1">
        <w:r w:rsidRPr="00867E8A">
          <w:rPr>
            <w:rStyle w:val="Hyperlink"/>
            <w:noProof/>
          </w:rPr>
          <w:t>Tabelle 74: Tab_PKI_917 Endnutzer-CV-Zertifikate für 512 bit ELC-Schlüssel, insgesamt 354 Oktett</w:t>
        </w:r>
        <w:r>
          <w:rPr>
            <w:noProof/>
            <w:webHidden/>
          </w:rPr>
          <w:tab/>
        </w:r>
        <w:r>
          <w:rPr>
            <w:noProof/>
            <w:webHidden/>
          </w:rPr>
          <w:fldChar w:fldCharType="begin"/>
        </w:r>
        <w:r>
          <w:rPr>
            <w:noProof/>
            <w:webHidden/>
          </w:rPr>
          <w:instrText xml:space="preserve"> PAGEREF _Toc501452712 \h </w:instrText>
        </w:r>
        <w:r>
          <w:rPr>
            <w:noProof/>
            <w:webHidden/>
          </w:rPr>
        </w:r>
        <w:r>
          <w:rPr>
            <w:noProof/>
            <w:webHidden/>
          </w:rPr>
          <w:fldChar w:fldCharType="separate"/>
        </w:r>
        <w:r>
          <w:rPr>
            <w:noProof/>
            <w:webHidden/>
          </w:rPr>
          <w:t>127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3" w:history="1">
        <w:r w:rsidRPr="00867E8A">
          <w:rPr>
            <w:rStyle w:val="Hyperlink"/>
            <w:noProof/>
          </w:rPr>
          <w:t>Tabelle 75: Tab_PKI_910 TI-PKI, Bedeutung der Bits innerhalb der Flagliste eines CHAT</w:t>
        </w:r>
        <w:r>
          <w:rPr>
            <w:noProof/>
            <w:webHidden/>
          </w:rPr>
          <w:tab/>
        </w:r>
        <w:r>
          <w:rPr>
            <w:noProof/>
            <w:webHidden/>
          </w:rPr>
          <w:fldChar w:fldCharType="begin"/>
        </w:r>
        <w:r>
          <w:rPr>
            <w:noProof/>
            <w:webHidden/>
          </w:rPr>
          <w:instrText xml:space="preserve"> PAGEREF _Toc501452713 \h </w:instrText>
        </w:r>
        <w:r>
          <w:rPr>
            <w:noProof/>
            <w:webHidden/>
          </w:rPr>
        </w:r>
        <w:r>
          <w:rPr>
            <w:noProof/>
            <w:webHidden/>
          </w:rPr>
          <w:fldChar w:fldCharType="separate"/>
        </w:r>
        <w:r>
          <w:rPr>
            <w:noProof/>
            <w:webHidden/>
          </w:rPr>
          <w:t>127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4" w:history="1">
        <w:r w:rsidRPr="00867E8A">
          <w:rPr>
            <w:rStyle w:val="Hyperlink"/>
            <w:noProof/>
          </w:rPr>
          <w:t>Tabelle 76: Tab_PKI_918 Abbildung von Rollenberechtigungen auf äquivalente Flaglisten</w:t>
        </w:r>
        <w:r>
          <w:rPr>
            <w:noProof/>
            <w:webHidden/>
          </w:rPr>
          <w:tab/>
        </w:r>
        <w:r>
          <w:rPr>
            <w:noProof/>
            <w:webHidden/>
          </w:rPr>
          <w:fldChar w:fldCharType="begin"/>
        </w:r>
        <w:r>
          <w:rPr>
            <w:noProof/>
            <w:webHidden/>
          </w:rPr>
          <w:instrText xml:space="preserve"> PAGEREF _Toc501452714 \h </w:instrText>
        </w:r>
        <w:r>
          <w:rPr>
            <w:noProof/>
            <w:webHidden/>
          </w:rPr>
        </w:r>
        <w:r>
          <w:rPr>
            <w:noProof/>
            <w:webHidden/>
          </w:rPr>
          <w:fldChar w:fldCharType="separate"/>
        </w:r>
        <w:r>
          <w:rPr>
            <w:noProof/>
            <w:webHidden/>
          </w:rPr>
          <w:t>129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5" w:history="1">
        <w:r w:rsidRPr="00867E8A">
          <w:rPr>
            <w:rStyle w:val="Hyperlink"/>
            <w:noProof/>
          </w:rPr>
          <w:t>Tabelle 77: Tab_PKI_919  Sub-CA-Flaglisten nach Kartentyp (G2) und Zugriffsprofilen</w:t>
        </w:r>
        <w:r>
          <w:rPr>
            <w:noProof/>
            <w:webHidden/>
          </w:rPr>
          <w:tab/>
        </w:r>
        <w:r>
          <w:rPr>
            <w:noProof/>
            <w:webHidden/>
          </w:rPr>
          <w:fldChar w:fldCharType="begin"/>
        </w:r>
        <w:r>
          <w:rPr>
            <w:noProof/>
            <w:webHidden/>
          </w:rPr>
          <w:instrText xml:space="preserve"> PAGEREF _Toc501452715 \h </w:instrText>
        </w:r>
        <w:r>
          <w:rPr>
            <w:noProof/>
            <w:webHidden/>
          </w:rPr>
        </w:r>
        <w:r>
          <w:rPr>
            <w:noProof/>
            <w:webHidden/>
          </w:rPr>
          <w:fldChar w:fldCharType="separate"/>
        </w:r>
        <w:r>
          <w:rPr>
            <w:noProof/>
            <w:webHidden/>
          </w:rPr>
          <w:t>130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6" w:history="1">
        <w:r w:rsidRPr="00867E8A">
          <w:rPr>
            <w:rStyle w:val="Hyperlink"/>
            <w:noProof/>
          </w:rPr>
          <w:t>Tabelle 78: Tab_PKI_911 CMS-PKI, Bedeutung der Bits innerhalb der Flagliste eines CHAT</w:t>
        </w:r>
        <w:r>
          <w:rPr>
            <w:noProof/>
            <w:webHidden/>
          </w:rPr>
          <w:tab/>
        </w:r>
        <w:r>
          <w:rPr>
            <w:noProof/>
            <w:webHidden/>
          </w:rPr>
          <w:fldChar w:fldCharType="begin"/>
        </w:r>
        <w:r>
          <w:rPr>
            <w:noProof/>
            <w:webHidden/>
          </w:rPr>
          <w:instrText xml:space="preserve"> PAGEREF _Toc501452716 \h </w:instrText>
        </w:r>
        <w:r>
          <w:rPr>
            <w:noProof/>
            <w:webHidden/>
          </w:rPr>
        </w:r>
        <w:r>
          <w:rPr>
            <w:noProof/>
            <w:webHidden/>
          </w:rPr>
          <w:fldChar w:fldCharType="separate"/>
        </w:r>
        <w:r>
          <w:rPr>
            <w:noProof/>
            <w:webHidden/>
          </w:rPr>
          <w:t>130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7" w:history="1">
        <w:r w:rsidRPr="00867E8A">
          <w:rPr>
            <w:rStyle w:val="Hyperlink"/>
            <w:noProof/>
          </w:rPr>
          <w:t>Tabelle 79: Tab_PKI_271 Erlaubte URIs als Inhalte des TSL-Elements ServiceStatus</w:t>
        </w:r>
        <w:r>
          <w:rPr>
            <w:noProof/>
            <w:webHidden/>
          </w:rPr>
          <w:tab/>
        </w:r>
        <w:r>
          <w:rPr>
            <w:noProof/>
            <w:webHidden/>
          </w:rPr>
          <w:fldChar w:fldCharType="begin"/>
        </w:r>
        <w:r>
          <w:rPr>
            <w:noProof/>
            <w:webHidden/>
          </w:rPr>
          <w:instrText xml:space="preserve"> PAGEREF _Toc501452717 \h </w:instrText>
        </w:r>
        <w:r>
          <w:rPr>
            <w:noProof/>
            <w:webHidden/>
          </w:rPr>
        </w:r>
        <w:r>
          <w:rPr>
            <w:noProof/>
            <w:webHidden/>
          </w:rPr>
          <w:fldChar w:fldCharType="separate"/>
        </w:r>
        <w:r>
          <w:rPr>
            <w:noProof/>
            <w:webHidden/>
          </w:rPr>
          <w:t>137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8" w:history="1">
        <w:r w:rsidRPr="00867E8A">
          <w:rPr>
            <w:rStyle w:val="Hyperlink"/>
            <w:noProof/>
          </w:rPr>
          <w:t>Tabelle 80: TUC_PKI_001 „Periodische Aktualisierung TI-Vertrauensraum“</w:t>
        </w:r>
        <w:r>
          <w:rPr>
            <w:noProof/>
            <w:webHidden/>
          </w:rPr>
          <w:tab/>
        </w:r>
        <w:r>
          <w:rPr>
            <w:noProof/>
            <w:webHidden/>
          </w:rPr>
          <w:fldChar w:fldCharType="begin"/>
        </w:r>
        <w:r>
          <w:rPr>
            <w:noProof/>
            <w:webHidden/>
          </w:rPr>
          <w:instrText xml:space="preserve"> PAGEREF _Toc501452718 \h </w:instrText>
        </w:r>
        <w:r>
          <w:rPr>
            <w:noProof/>
            <w:webHidden/>
          </w:rPr>
        </w:r>
        <w:r>
          <w:rPr>
            <w:noProof/>
            <w:webHidden/>
          </w:rPr>
          <w:fldChar w:fldCharType="separate"/>
        </w:r>
        <w:r>
          <w:rPr>
            <w:noProof/>
            <w:webHidden/>
          </w:rPr>
          <w:t>138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19" w:history="1">
        <w:r w:rsidRPr="00867E8A">
          <w:rPr>
            <w:rStyle w:val="Hyperlink"/>
            <w:noProof/>
          </w:rPr>
          <w:t>Tabelle 81: TUC_PKI_013 „Import neuer TI-Vertrauensanker“</w:t>
        </w:r>
        <w:r>
          <w:rPr>
            <w:noProof/>
            <w:webHidden/>
          </w:rPr>
          <w:tab/>
        </w:r>
        <w:r>
          <w:rPr>
            <w:noProof/>
            <w:webHidden/>
          </w:rPr>
          <w:fldChar w:fldCharType="begin"/>
        </w:r>
        <w:r>
          <w:rPr>
            <w:noProof/>
            <w:webHidden/>
          </w:rPr>
          <w:instrText xml:space="preserve"> PAGEREF _Toc501452719 \h </w:instrText>
        </w:r>
        <w:r>
          <w:rPr>
            <w:noProof/>
            <w:webHidden/>
          </w:rPr>
        </w:r>
        <w:r>
          <w:rPr>
            <w:noProof/>
            <w:webHidden/>
          </w:rPr>
          <w:fldChar w:fldCharType="separate"/>
        </w:r>
        <w:r>
          <w:rPr>
            <w:noProof/>
            <w:webHidden/>
          </w:rPr>
          <w:t>142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0" w:history="1">
        <w:r w:rsidRPr="00867E8A">
          <w:rPr>
            <w:rStyle w:val="Hyperlink"/>
            <w:noProof/>
          </w:rPr>
          <w:t>Tabelle 82: Gültige Werte für den TI-Vertrauensankerwechsel</w:t>
        </w:r>
        <w:r>
          <w:rPr>
            <w:noProof/>
            <w:webHidden/>
          </w:rPr>
          <w:tab/>
        </w:r>
        <w:r>
          <w:rPr>
            <w:noProof/>
            <w:webHidden/>
          </w:rPr>
          <w:fldChar w:fldCharType="begin"/>
        </w:r>
        <w:r>
          <w:rPr>
            <w:noProof/>
            <w:webHidden/>
          </w:rPr>
          <w:instrText xml:space="preserve"> PAGEREF _Toc501452720 \h </w:instrText>
        </w:r>
        <w:r>
          <w:rPr>
            <w:noProof/>
            <w:webHidden/>
          </w:rPr>
        </w:r>
        <w:r>
          <w:rPr>
            <w:noProof/>
            <w:webHidden/>
          </w:rPr>
          <w:fldChar w:fldCharType="separate"/>
        </w:r>
        <w:r>
          <w:rPr>
            <w:noProof/>
            <w:webHidden/>
          </w:rPr>
          <w:t>146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1" w:history="1">
        <w:r w:rsidRPr="00867E8A">
          <w:rPr>
            <w:rStyle w:val="Hyperlink"/>
            <w:noProof/>
          </w:rPr>
          <w:t>Tabelle 83: Beispiel für den TSL-Eintrag zum Wechsel des TSL-Signer-CA-Zertifikats</w:t>
        </w:r>
        <w:r>
          <w:rPr>
            <w:noProof/>
            <w:webHidden/>
          </w:rPr>
          <w:tab/>
        </w:r>
        <w:r>
          <w:rPr>
            <w:noProof/>
            <w:webHidden/>
          </w:rPr>
          <w:fldChar w:fldCharType="begin"/>
        </w:r>
        <w:r>
          <w:rPr>
            <w:noProof/>
            <w:webHidden/>
          </w:rPr>
          <w:instrText xml:space="preserve"> PAGEREF _Toc501452721 \h </w:instrText>
        </w:r>
        <w:r>
          <w:rPr>
            <w:noProof/>
            <w:webHidden/>
          </w:rPr>
        </w:r>
        <w:r>
          <w:rPr>
            <w:noProof/>
            <w:webHidden/>
          </w:rPr>
          <w:fldChar w:fldCharType="separate"/>
        </w:r>
        <w:r>
          <w:rPr>
            <w:noProof/>
            <w:webHidden/>
          </w:rPr>
          <w:t>146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2" w:history="1">
        <w:r w:rsidRPr="00867E8A">
          <w:rPr>
            <w:rStyle w:val="Hyperlink"/>
            <w:noProof/>
          </w:rPr>
          <w:t>Tabelle 84: TUC_PKI_017 „Lokalisierung Download-Adressen“</w:t>
        </w:r>
        <w:r>
          <w:rPr>
            <w:noProof/>
            <w:webHidden/>
          </w:rPr>
          <w:tab/>
        </w:r>
        <w:r>
          <w:rPr>
            <w:noProof/>
            <w:webHidden/>
          </w:rPr>
          <w:fldChar w:fldCharType="begin"/>
        </w:r>
        <w:r>
          <w:rPr>
            <w:noProof/>
            <w:webHidden/>
          </w:rPr>
          <w:instrText xml:space="preserve"> PAGEREF _Toc501452722 \h </w:instrText>
        </w:r>
        <w:r>
          <w:rPr>
            <w:noProof/>
            <w:webHidden/>
          </w:rPr>
        </w:r>
        <w:r>
          <w:rPr>
            <w:noProof/>
            <w:webHidden/>
          </w:rPr>
          <w:fldChar w:fldCharType="separate"/>
        </w:r>
        <w:r>
          <w:rPr>
            <w:noProof/>
            <w:webHidden/>
          </w:rPr>
          <w:t>147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3" w:history="1">
        <w:r w:rsidRPr="00867E8A">
          <w:rPr>
            <w:rStyle w:val="Hyperlink"/>
            <w:noProof/>
          </w:rPr>
          <w:t>Tabelle 85: Tab_PKI_272 Gültige Werte zur Download-Adresse</w:t>
        </w:r>
        <w:r>
          <w:rPr>
            <w:noProof/>
            <w:webHidden/>
          </w:rPr>
          <w:tab/>
        </w:r>
        <w:r>
          <w:rPr>
            <w:noProof/>
            <w:webHidden/>
          </w:rPr>
          <w:fldChar w:fldCharType="begin"/>
        </w:r>
        <w:r>
          <w:rPr>
            <w:noProof/>
            <w:webHidden/>
          </w:rPr>
          <w:instrText xml:space="preserve"> PAGEREF _Toc501452723 \h </w:instrText>
        </w:r>
        <w:r>
          <w:rPr>
            <w:noProof/>
            <w:webHidden/>
          </w:rPr>
        </w:r>
        <w:r>
          <w:rPr>
            <w:noProof/>
            <w:webHidden/>
          </w:rPr>
          <w:fldChar w:fldCharType="separate"/>
        </w:r>
        <w:r>
          <w:rPr>
            <w:noProof/>
            <w:webHidden/>
          </w:rPr>
          <w:t>149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4" w:history="1">
        <w:r w:rsidRPr="00867E8A">
          <w:rPr>
            <w:rStyle w:val="Hyperlink"/>
            <w:noProof/>
          </w:rPr>
          <w:t>Tabelle 86: TUC_PKI_016 „Download der TSL-Datei“</w:t>
        </w:r>
        <w:r>
          <w:rPr>
            <w:noProof/>
            <w:webHidden/>
          </w:rPr>
          <w:tab/>
        </w:r>
        <w:r>
          <w:rPr>
            <w:noProof/>
            <w:webHidden/>
          </w:rPr>
          <w:fldChar w:fldCharType="begin"/>
        </w:r>
        <w:r>
          <w:rPr>
            <w:noProof/>
            <w:webHidden/>
          </w:rPr>
          <w:instrText xml:space="preserve"> PAGEREF _Toc501452724 \h </w:instrText>
        </w:r>
        <w:r>
          <w:rPr>
            <w:noProof/>
            <w:webHidden/>
          </w:rPr>
        </w:r>
        <w:r>
          <w:rPr>
            <w:noProof/>
            <w:webHidden/>
          </w:rPr>
          <w:fldChar w:fldCharType="separate"/>
        </w:r>
        <w:r>
          <w:rPr>
            <w:noProof/>
            <w:webHidden/>
          </w:rPr>
          <w:t>149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5" w:history="1">
        <w:r w:rsidRPr="00867E8A">
          <w:rPr>
            <w:rStyle w:val="Hyperlink"/>
            <w:noProof/>
          </w:rPr>
          <w:t>Tabelle 87: TUC_PKI_019 „Prüfung der Aktualität der TSL“</w:t>
        </w:r>
        <w:r>
          <w:rPr>
            <w:noProof/>
            <w:webHidden/>
          </w:rPr>
          <w:tab/>
        </w:r>
        <w:r>
          <w:rPr>
            <w:noProof/>
            <w:webHidden/>
          </w:rPr>
          <w:fldChar w:fldCharType="begin"/>
        </w:r>
        <w:r>
          <w:rPr>
            <w:noProof/>
            <w:webHidden/>
          </w:rPr>
          <w:instrText xml:space="preserve"> PAGEREF _Toc501452725 \h </w:instrText>
        </w:r>
        <w:r>
          <w:rPr>
            <w:noProof/>
            <w:webHidden/>
          </w:rPr>
        </w:r>
        <w:r>
          <w:rPr>
            <w:noProof/>
            <w:webHidden/>
          </w:rPr>
          <w:fldChar w:fldCharType="separate"/>
        </w:r>
        <w:r>
          <w:rPr>
            <w:noProof/>
            <w:webHidden/>
          </w:rPr>
          <w:t>152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6" w:history="1">
        <w:r w:rsidRPr="00867E8A">
          <w:rPr>
            <w:rStyle w:val="Hyperlink"/>
            <w:noProof/>
            <w:lang w:val="nb-NO"/>
          </w:rPr>
          <w:t xml:space="preserve">Tabelle 88: TUC_PKI_020 </w:t>
        </w:r>
        <w:r w:rsidRPr="00867E8A">
          <w:rPr>
            <w:rStyle w:val="Hyperlink"/>
            <w:noProof/>
          </w:rPr>
          <w:t>„</w:t>
        </w:r>
        <w:r w:rsidRPr="00867E8A">
          <w:rPr>
            <w:rStyle w:val="Hyperlink"/>
            <w:noProof/>
            <w:lang w:val="nb-NO"/>
          </w:rPr>
          <w:t>XML-Dokument validieren</w:t>
        </w:r>
        <w:r w:rsidRPr="00867E8A">
          <w:rPr>
            <w:rStyle w:val="Hyperlink"/>
            <w:noProof/>
          </w:rPr>
          <w:t>“</w:t>
        </w:r>
        <w:r>
          <w:rPr>
            <w:noProof/>
            <w:webHidden/>
          </w:rPr>
          <w:tab/>
        </w:r>
        <w:r>
          <w:rPr>
            <w:noProof/>
            <w:webHidden/>
          </w:rPr>
          <w:fldChar w:fldCharType="begin"/>
        </w:r>
        <w:r>
          <w:rPr>
            <w:noProof/>
            <w:webHidden/>
          </w:rPr>
          <w:instrText xml:space="preserve"> PAGEREF _Toc501452726 \h </w:instrText>
        </w:r>
        <w:r>
          <w:rPr>
            <w:noProof/>
            <w:webHidden/>
          </w:rPr>
        </w:r>
        <w:r>
          <w:rPr>
            <w:noProof/>
            <w:webHidden/>
          </w:rPr>
          <w:fldChar w:fldCharType="separate"/>
        </w:r>
        <w:r>
          <w:rPr>
            <w:noProof/>
            <w:webHidden/>
          </w:rPr>
          <w:t>156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7" w:history="1">
        <w:r w:rsidRPr="00867E8A">
          <w:rPr>
            <w:rStyle w:val="Hyperlink"/>
            <w:noProof/>
          </w:rPr>
          <w:t>Tabelle 89: TUC_PKI_011 „Prüfung des TSL-Signer-Zertifikates“</w:t>
        </w:r>
        <w:r>
          <w:rPr>
            <w:noProof/>
            <w:webHidden/>
          </w:rPr>
          <w:tab/>
        </w:r>
        <w:r>
          <w:rPr>
            <w:noProof/>
            <w:webHidden/>
          </w:rPr>
          <w:fldChar w:fldCharType="begin"/>
        </w:r>
        <w:r>
          <w:rPr>
            <w:noProof/>
            <w:webHidden/>
          </w:rPr>
          <w:instrText xml:space="preserve"> PAGEREF _Toc501452727 \h </w:instrText>
        </w:r>
        <w:r>
          <w:rPr>
            <w:noProof/>
            <w:webHidden/>
          </w:rPr>
        </w:r>
        <w:r>
          <w:rPr>
            <w:noProof/>
            <w:webHidden/>
          </w:rPr>
          <w:fldChar w:fldCharType="separate"/>
        </w:r>
        <w:r>
          <w:rPr>
            <w:noProof/>
            <w:webHidden/>
          </w:rPr>
          <w:t>157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8" w:history="1">
        <w:r w:rsidRPr="00867E8A">
          <w:rPr>
            <w:rStyle w:val="Hyperlink"/>
            <w:noProof/>
          </w:rPr>
          <w:t>Tabelle 90: TUC_PKI_012 „XML-Signatur- Prüfung“</w:t>
        </w:r>
        <w:r>
          <w:rPr>
            <w:noProof/>
            <w:webHidden/>
          </w:rPr>
          <w:tab/>
        </w:r>
        <w:r>
          <w:rPr>
            <w:noProof/>
            <w:webHidden/>
          </w:rPr>
          <w:fldChar w:fldCharType="begin"/>
        </w:r>
        <w:r>
          <w:rPr>
            <w:noProof/>
            <w:webHidden/>
          </w:rPr>
          <w:instrText xml:space="preserve"> PAGEREF _Toc501452728 \h </w:instrText>
        </w:r>
        <w:r>
          <w:rPr>
            <w:noProof/>
            <w:webHidden/>
          </w:rPr>
        </w:r>
        <w:r>
          <w:rPr>
            <w:noProof/>
            <w:webHidden/>
          </w:rPr>
          <w:fldChar w:fldCharType="separate"/>
        </w:r>
        <w:r>
          <w:rPr>
            <w:noProof/>
            <w:webHidden/>
          </w:rPr>
          <w:t>159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29" w:history="1">
        <w:r w:rsidRPr="00867E8A">
          <w:rPr>
            <w:rStyle w:val="Hyperlink"/>
            <w:noProof/>
          </w:rPr>
          <w:t>Tabelle 91: Tab_PKI_294 TSL Zeitparameter</w:t>
        </w:r>
        <w:r>
          <w:rPr>
            <w:noProof/>
            <w:webHidden/>
          </w:rPr>
          <w:tab/>
        </w:r>
        <w:r>
          <w:rPr>
            <w:noProof/>
            <w:webHidden/>
          </w:rPr>
          <w:fldChar w:fldCharType="begin"/>
        </w:r>
        <w:r>
          <w:rPr>
            <w:noProof/>
            <w:webHidden/>
          </w:rPr>
          <w:instrText xml:space="preserve"> PAGEREF _Toc501452729 \h </w:instrText>
        </w:r>
        <w:r>
          <w:rPr>
            <w:noProof/>
            <w:webHidden/>
          </w:rPr>
        </w:r>
        <w:r>
          <w:rPr>
            <w:noProof/>
            <w:webHidden/>
          </w:rPr>
          <w:fldChar w:fldCharType="separate"/>
        </w:r>
        <w:r>
          <w:rPr>
            <w:noProof/>
            <w:webHidden/>
          </w:rPr>
          <w:t>160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0" w:history="1">
        <w:r w:rsidRPr="00867E8A">
          <w:rPr>
            <w:rStyle w:val="Hyperlink"/>
            <w:noProof/>
          </w:rPr>
          <w:t>Tabelle 92: TUC_PKI_018 „Zertifikatsprüfung in der TI“</w:t>
        </w:r>
        <w:r>
          <w:rPr>
            <w:noProof/>
            <w:webHidden/>
          </w:rPr>
          <w:tab/>
        </w:r>
        <w:r>
          <w:rPr>
            <w:noProof/>
            <w:webHidden/>
          </w:rPr>
          <w:fldChar w:fldCharType="begin"/>
        </w:r>
        <w:r>
          <w:rPr>
            <w:noProof/>
            <w:webHidden/>
          </w:rPr>
          <w:instrText xml:space="preserve"> PAGEREF _Toc501452730 \h </w:instrText>
        </w:r>
        <w:r>
          <w:rPr>
            <w:noProof/>
            <w:webHidden/>
          </w:rPr>
        </w:r>
        <w:r>
          <w:rPr>
            <w:noProof/>
            <w:webHidden/>
          </w:rPr>
          <w:fldChar w:fldCharType="separate"/>
        </w:r>
        <w:r>
          <w:rPr>
            <w:noProof/>
            <w:webHidden/>
          </w:rPr>
          <w:t>162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1" w:history="1">
        <w:r w:rsidRPr="00867E8A">
          <w:rPr>
            <w:rStyle w:val="Hyperlink"/>
            <w:noProof/>
          </w:rPr>
          <w:t>Tabelle 93: TUC_PKI_002 „Gültigkeitsprüfung des Zertifikats“</w:t>
        </w:r>
        <w:r>
          <w:rPr>
            <w:noProof/>
            <w:webHidden/>
          </w:rPr>
          <w:tab/>
        </w:r>
        <w:r>
          <w:rPr>
            <w:noProof/>
            <w:webHidden/>
          </w:rPr>
          <w:fldChar w:fldCharType="begin"/>
        </w:r>
        <w:r>
          <w:rPr>
            <w:noProof/>
            <w:webHidden/>
          </w:rPr>
          <w:instrText xml:space="preserve"> PAGEREF _Toc501452731 \h </w:instrText>
        </w:r>
        <w:r>
          <w:rPr>
            <w:noProof/>
            <w:webHidden/>
          </w:rPr>
        </w:r>
        <w:r>
          <w:rPr>
            <w:noProof/>
            <w:webHidden/>
          </w:rPr>
          <w:fldChar w:fldCharType="separate"/>
        </w:r>
        <w:r>
          <w:rPr>
            <w:noProof/>
            <w:webHidden/>
          </w:rPr>
          <w:t>166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2" w:history="1">
        <w:r w:rsidRPr="00867E8A">
          <w:rPr>
            <w:rStyle w:val="Hyperlink"/>
            <w:noProof/>
          </w:rPr>
          <w:t>Tabelle 94: TUC_PKI_003 „CA-Zertifikat in TSL-Informationen finden“</w:t>
        </w:r>
        <w:r>
          <w:rPr>
            <w:noProof/>
            <w:webHidden/>
          </w:rPr>
          <w:tab/>
        </w:r>
        <w:r>
          <w:rPr>
            <w:noProof/>
            <w:webHidden/>
          </w:rPr>
          <w:fldChar w:fldCharType="begin"/>
        </w:r>
        <w:r>
          <w:rPr>
            <w:noProof/>
            <w:webHidden/>
          </w:rPr>
          <w:instrText xml:space="preserve"> PAGEREF _Toc501452732 \h </w:instrText>
        </w:r>
        <w:r>
          <w:rPr>
            <w:noProof/>
            <w:webHidden/>
          </w:rPr>
        </w:r>
        <w:r>
          <w:rPr>
            <w:noProof/>
            <w:webHidden/>
          </w:rPr>
          <w:fldChar w:fldCharType="separate"/>
        </w:r>
        <w:r>
          <w:rPr>
            <w:noProof/>
            <w:webHidden/>
          </w:rPr>
          <w:t>167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3" w:history="1">
        <w:r w:rsidRPr="00867E8A">
          <w:rPr>
            <w:rStyle w:val="Hyperlink"/>
            <w:noProof/>
          </w:rPr>
          <w:t>Tabelle 95: TUC_PKI_004 „Mathematische Prüfung der Zertifikatssignatur“</w:t>
        </w:r>
        <w:r>
          <w:rPr>
            <w:noProof/>
            <w:webHidden/>
          </w:rPr>
          <w:tab/>
        </w:r>
        <w:r>
          <w:rPr>
            <w:noProof/>
            <w:webHidden/>
          </w:rPr>
          <w:fldChar w:fldCharType="begin"/>
        </w:r>
        <w:r>
          <w:rPr>
            <w:noProof/>
            <w:webHidden/>
          </w:rPr>
          <w:instrText xml:space="preserve"> PAGEREF _Toc501452733 \h </w:instrText>
        </w:r>
        <w:r>
          <w:rPr>
            <w:noProof/>
            <w:webHidden/>
          </w:rPr>
        </w:r>
        <w:r>
          <w:rPr>
            <w:noProof/>
            <w:webHidden/>
          </w:rPr>
          <w:fldChar w:fldCharType="separate"/>
        </w:r>
        <w:r>
          <w:rPr>
            <w:noProof/>
            <w:webHidden/>
          </w:rPr>
          <w:t>169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4" w:history="1">
        <w:r w:rsidRPr="00867E8A">
          <w:rPr>
            <w:rStyle w:val="Hyperlink"/>
            <w:noProof/>
          </w:rPr>
          <w:t>Tabelle 96: TUC_PKI_005 „Adresse für Status- und Sperrprüfung ermitteln“</w:t>
        </w:r>
        <w:r>
          <w:rPr>
            <w:noProof/>
            <w:webHidden/>
          </w:rPr>
          <w:tab/>
        </w:r>
        <w:r>
          <w:rPr>
            <w:noProof/>
            <w:webHidden/>
          </w:rPr>
          <w:fldChar w:fldCharType="begin"/>
        </w:r>
        <w:r>
          <w:rPr>
            <w:noProof/>
            <w:webHidden/>
          </w:rPr>
          <w:instrText xml:space="preserve"> PAGEREF _Toc501452734 \h </w:instrText>
        </w:r>
        <w:r>
          <w:rPr>
            <w:noProof/>
            <w:webHidden/>
          </w:rPr>
        </w:r>
        <w:r>
          <w:rPr>
            <w:noProof/>
            <w:webHidden/>
          </w:rPr>
          <w:fldChar w:fldCharType="separate"/>
        </w:r>
        <w:r>
          <w:rPr>
            <w:noProof/>
            <w:webHidden/>
          </w:rPr>
          <w:t>172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5" w:history="1">
        <w:r w:rsidRPr="00867E8A">
          <w:rPr>
            <w:rStyle w:val="Hyperlink"/>
            <w:noProof/>
          </w:rPr>
          <w:t>Tabelle 97: TUC_PKI_006 „OCSP-Abfrage“</w:t>
        </w:r>
        <w:r>
          <w:rPr>
            <w:noProof/>
            <w:webHidden/>
          </w:rPr>
          <w:tab/>
        </w:r>
        <w:r>
          <w:rPr>
            <w:noProof/>
            <w:webHidden/>
          </w:rPr>
          <w:fldChar w:fldCharType="begin"/>
        </w:r>
        <w:r>
          <w:rPr>
            <w:noProof/>
            <w:webHidden/>
          </w:rPr>
          <w:instrText xml:space="preserve"> PAGEREF _Toc501452735 \h </w:instrText>
        </w:r>
        <w:r>
          <w:rPr>
            <w:noProof/>
            <w:webHidden/>
          </w:rPr>
        </w:r>
        <w:r>
          <w:rPr>
            <w:noProof/>
            <w:webHidden/>
          </w:rPr>
          <w:fldChar w:fldCharType="separate"/>
        </w:r>
        <w:r>
          <w:rPr>
            <w:noProof/>
            <w:webHidden/>
          </w:rPr>
          <w:t>173</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6" w:history="1">
        <w:r w:rsidRPr="00867E8A">
          <w:rPr>
            <w:rStyle w:val="Hyperlink"/>
            <w:noProof/>
          </w:rPr>
          <w:t>Tabelle 98: TUC_PKI_021 „CRL-Prüfung“</w:t>
        </w:r>
        <w:r>
          <w:rPr>
            <w:noProof/>
            <w:webHidden/>
          </w:rPr>
          <w:tab/>
        </w:r>
        <w:r>
          <w:rPr>
            <w:noProof/>
            <w:webHidden/>
          </w:rPr>
          <w:fldChar w:fldCharType="begin"/>
        </w:r>
        <w:r>
          <w:rPr>
            <w:noProof/>
            <w:webHidden/>
          </w:rPr>
          <w:instrText xml:space="preserve"> PAGEREF _Toc501452736 \h </w:instrText>
        </w:r>
        <w:r>
          <w:rPr>
            <w:noProof/>
            <w:webHidden/>
          </w:rPr>
        </w:r>
        <w:r>
          <w:rPr>
            <w:noProof/>
            <w:webHidden/>
          </w:rPr>
          <w:fldChar w:fldCharType="separate"/>
        </w:r>
        <w:r>
          <w:rPr>
            <w:noProof/>
            <w:webHidden/>
          </w:rPr>
          <w:t>178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7" w:history="1">
        <w:r w:rsidRPr="00867E8A">
          <w:rPr>
            <w:rStyle w:val="Hyperlink"/>
            <w:noProof/>
          </w:rPr>
          <w:t>Tabelle 99: TUC_PKI_009 „Rollenermittlung“</w:t>
        </w:r>
        <w:r>
          <w:rPr>
            <w:noProof/>
            <w:webHidden/>
          </w:rPr>
          <w:tab/>
        </w:r>
        <w:r>
          <w:rPr>
            <w:noProof/>
            <w:webHidden/>
          </w:rPr>
          <w:fldChar w:fldCharType="begin"/>
        </w:r>
        <w:r>
          <w:rPr>
            <w:noProof/>
            <w:webHidden/>
          </w:rPr>
          <w:instrText xml:space="preserve"> PAGEREF _Toc501452737 \h </w:instrText>
        </w:r>
        <w:r>
          <w:rPr>
            <w:noProof/>
            <w:webHidden/>
          </w:rPr>
        </w:r>
        <w:r>
          <w:rPr>
            <w:noProof/>
            <w:webHidden/>
          </w:rPr>
          <w:fldChar w:fldCharType="separate"/>
        </w:r>
        <w:r>
          <w:rPr>
            <w:noProof/>
            <w:webHidden/>
          </w:rPr>
          <w:t>183</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8" w:history="1">
        <w:r w:rsidRPr="00867E8A">
          <w:rPr>
            <w:rStyle w:val="Hyperlink"/>
            <w:noProof/>
          </w:rPr>
          <w:t>Tabelle 100: TUC_PKI_007 „Prüfung Zertifikatstyp“</w:t>
        </w:r>
        <w:r>
          <w:rPr>
            <w:noProof/>
            <w:webHidden/>
          </w:rPr>
          <w:tab/>
        </w:r>
        <w:r>
          <w:rPr>
            <w:noProof/>
            <w:webHidden/>
          </w:rPr>
          <w:fldChar w:fldCharType="begin"/>
        </w:r>
        <w:r>
          <w:rPr>
            <w:noProof/>
            <w:webHidden/>
          </w:rPr>
          <w:instrText xml:space="preserve"> PAGEREF _Toc501452738 \h </w:instrText>
        </w:r>
        <w:r>
          <w:rPr>
            <w:noProof/>
            <w:webHidden/>
          </w:rPr>
        </w:r>
        <w:r>
          <w:rPr>
            <w:noProof/>
            <w:webHidden/>
          </w:rPr>
          <w:fldChar w:fldCharType="separate"/>
        </w:r>
        <w:r>
          <w:rPr>
            <w:noProof/>
            <w:webHidden/>
          </w:rPr>
          <w:t>185</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39" w:history="1">
        <w:r w:rsidRPr="00867E8A">
          <w:rPr>
            <w:rStyle w:val="Hyperlink"/>
            <w:noProof/>
          </w:rPr>
          <w:t>Tabelle 101: Tab_PKI_273 Prüfparameter für TLS-Aufbau</w:t>
        </w:r>
        <w:r>
          <w:rPr>
            <w:noProof/>
            <w:webHidden/>
          </w:rPr>
          <w:tab/>
        </w:r>
        <w:r>
          <w:rPr>
            <w:noProof/>
            <w:webHidden/>
          </w:rPr>
          <w:fldChar w:fldCharType="begin"/>
        </w:r>
        <w:r>
          <w:rPr>
            <w:noProof/>
            <w:webHidden/>
          </w:rPr>
          <w:instrText xml:space="preserve"> PAGEREF _Toc501452739 \h </w:instrText>
        </w:r>
        <w:r>
          <w:rPr>
            <w:noProof/>
            <w:webHidden/>
          </w:rPr>
        </w:r>
        <w:r>
          <w:rPr>
            <w:noProof/>
            <w:webHidden/>
          </w:rPr>
          <w:fldChar w:fldCharType="separate"/>
        </w:r>
        <w:r>
          <w:rPr>
            <w:noProof/>
            <w:webHidden/>
          </w:rPr>
          <w:t>187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0" w:history="1">
        <w:r w:rsidRPr="00867E8A">
          <w:rPr>
            <w:rStyle w:val="Hyperlink"/>
            <w:noProof/>
          </w:rPr>
          <w:t>Tabelle 102: TUC_PKI_030 „QES-Zertifikatsprüfung“</w:t>
        </w:r>
        <w:r>
          <w:rPr>
            <w:noProof/>
            <w:webHidden/>
          </w:rPr>
          <w:tab/>
        </w:r>
        <w:r>
          <w:rPr>
            <w:noProof/>
            <w:webHidden/>
          </w:rPr>
          <w:fldChar w:fldCharType="begin"/>
        </w:r>
        <w:r>
          <w:rPr>
            <w:noProof/>
            <w:webHidden/>
          </w:rPr>
          <w:instrText xml:space="preserve"> PAGEREF _Toc501452740 \h </w:instrText>
        </w:r>
        <w:r>
          <w:rPr>
            <w:noProof/>
            <w:webHidden/>
          </w:rPr>
        </w:r>
        <w:r>
          <w:rPr>
            <w:noProof/>
            <w:webHidden/>
          </w:rPr>
          <w:fldChar w:fldCharType="separate"/>
        </w:r>
        <w:r>
          <w:rPr>
            <w:noProof/>
            <w:webHidden/>
          </w:rPr>
          <w:t>189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1" w:history="1">
        <w:r w:rsidRPr="00867E8A">
          <w:rPr>
            <w:rStyle w:val="Hyperlink"/>
            <w:noProof/>
          </w:rPr>
          <w:t>Tabelle 103: TUC_PKI_036 „BNetzA-VL Aktualisierung“</w:t>
        </w:r>
        <w:r>
          <w:rPr>
            <w:noProof/>
            <w:webHidden/>
          </w:rPr>
          <w:tab/>
        </w:r>
        <w:r>
          <w:rPr>
            <w:noProof/>
            <w:webHidden/>
          </w:rPr>
          <w:fldChar w:fldCharType="begin"/>
        </w:r>
        <w:r>
          <w:rPr>
            <w:noProof/>
            <w:webHidden/>
          </w:rPr>
          <w:instrText xml:space="preserve"> PAGEREF _Toc501452741 \h </w:instrText>
        </w:r>
        <w:r>
          <w:rPr>
            <w:noProof/>
            <w:webHidden/>
          </w:rPr>
        </w:r>
        <w:r>
          <w:rPr>
            <w:noProof/>
            <w:webHidden/>
          </w:rPr>
          <w:fldChar w:fldCharType="separate"/>
        </w:r>
        <w:r>
          <w:rPr>
            <w:noProof/>
            <w:webHidden/>
          </w:rPr>
          <w:t>191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2" w:history="1">
        <w:r w:rsidRPr="00867E8A">
          <w:rPr>
            <w:rStyle w:val="Hyperlink"/>
            <w:noProof/>
          </w:rPr>
          <w:t>Tabelle 104: Tab_PKI_274 Fehlercodes des SubCompTyps PKI bei TSL- und Zertifikatsprüfung</w:t>
        </w:r>
        <w:r>
          <w:rPr>
            <w:noProof/>
            <w:webHidden/>
          </w:rPr>
          <w:tab/>
        </w:r>
        <w:r>
          <w:rPr>
            <w:noProof/>
            <w:webHidden/>
          </w:rPr>
          <w:fldChar w:fldCharType="begin"/>
        </w:r>
        <w:r>
          <w:rPr>
            <w:noProof/>
            <w:webHidden/>
          </w:rPr>
          <w:instrText xml:space="preserve"> PAGEREF _Toc501452742 \h </w:instrText>
        </w:r>
        <w:r>
          <w:rPr>
            <w:noProof/>
            <w:webHidden/>
          </w:rPr>
        </w:r>
        <w:r>
          <w:rPr>
            <w:noProof/>
            <w:webHidden/>
          </w:rPr>
          <w:fldChar w:fldCharType="separate"/>
        </w:r>
        <w:r>
          <w:rPr>
            <w:noProof/>
            <w:webHidden/>
          </w:rPr>
          <w:t>196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3" w:history="1">
        <w:r w:rsidRPr="00867E8A">
          <w:rPr>
            <w:rStyle w:val="Hyperlink"/>
            <w:noProof/>
          </w:rPr>
          <w:t>Tabelle 105: Tab_PKI_908 Prüfung der Signatur eines CV-Zertifikats der Generation 2 mit Hilfe des CV-Zertifikats des Herausgebers</w:t>
        </w:r>
        <w:r>
          <w:rPr>
            <w:noProof/>
            <w:webHidden/>
          </w:rPr>
          <w:tab/>
        </w:r>
        <w:r>
          <w:rPr>
            <w:noProof/>
            <w:webHidden/>
          </w:rPr>
          <w:fldChar w:fldCharType="begin"/>
        </w:r>
        <w:r>
          <w:rPr>
            <w:noProof/>
            <w:webHidden/>
          </w:rPr>
          <w:instrText xml:space="preserve"> PAGEREF _Toc501452743 \h </w:instrText>
        </w:r>
        <w:r>
          <w:rPr>
            <w:noProof/>
            <w:webHidden/>
          </w:rPr>
        </w:r>
        <w:r>
          <w:rPr>
            <w:noProof/>
            <w:webHidden/>
          </w:rPr>
          <w:fldChar w:fldCharType="separate"/>
        </w:r>
        <w:r>
          <w:rPr>
            <w:noProof/>
            <w:webHidden/>
          </w:rPr>
          <w:t>201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4" w:history="1">
        <w:r w:rsidRPr="00867E8A">
          <w:rPr>
            <w:rStyle w:val="Hyperlink"/>
            <w:noProof/>
          </w:rPr>
          <w:t>Tabelle 106: Tab_PKI_909 Gültigkeit eines CV-Zertifikats der Generation 2</w:t>
        </w:r>
        <w:r>
          <w:rPr>
            <w:noProof/>
            <w:webHidden/>
          </w:rPr>
          <w:tab/>
        </w:r>
        <w:r>
          <w:rPr>
            <w:noProof/>
            <w:webHidden/>
          </w:rPr>
          <w:fldChar w:fldCharType="begin"/>
        </w:r>
        <w:r>
          <w:rPr>
            <w:noProof/>
            <w:webHidden/>
          </w:rPr>
          <w:instrText xml:space="preserve"> PAGEREF _Toc501452744 \h </w:instrText>
        </w:r>
        <w:r>
          <w:rPr>
            <w:noProof/>
            <w:webHidden/>
          </w:rPr>
        </w:r>
        <w:r>
          <w:rPr>
            <w:noProof/>
            <w:webHidden/>
          </w:rPr>
          <w:fldChar w:fldCharType="separate"/>
        </w:r>
        <w:r>
          <w:rPr>
            <w:noProof/>
            <w:webHidden/>
          </w:rPr>
          <w:t>201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5" w:history="1">
        <w:r w:rsidRPr="00867E8A">
          <w:rPr>
            <w:rStyle w:val="Hyperlink"/>
            <w:noProof/>
          </w:rPr>
          <w:t>Tabelle 107: Tab_PKI_291 OCSP-Response Status Ergebnisse</w:t>
        </w:r>
        <w:r>
          <w:rPr>
            <w:noProof/>
            <w:webHidden/>
          </w:rPr>
          <w:tab/>
        </w:r>
        <w:r>
          <w:rPr>
            <w:noProof/>
            <w:webHidden/>
          </w:rPr>
          <w:fldChar w:fldCharType="begin"/>
        </w:r>
        <w:r>
          <w:rPr>
            <w:noProof/>
            <w:webHidden/>
          </w:rPr>
          <w:instrText xml:space="preserve"> PAGEREF _Toc501452745 \h </w:instrText>
        </w:r>
        <w:r>
          <w:rPr>
            <w:noProof/>
            <w:webHidden/>
          </w:rPr>
        </w:r>
        <w:r>
          <w:rPr>
            <w:noProof/>
            <w:webHidden/>
          </w:rPr>
          <w:fldChar w:fldCharType="separate"/>
        </w:r>
        <w:r>
          <w:rPr>
            <w:noProof/>
            <w:webHidden/>
          </w:rPr>
          <w:t>207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6" w:history="1">
        <w:r w:rsidRPr="00867E8A">
          <w:rPr>
            <w:rStyle w:val="Hyperlink"/>
            <w:noProof/>
          </w:rPr>
          <w:t>Tabelle 108: Tab_PKI_292 Zeiten in einer OCSP-Response</w:t>
        </w:r>
        <w:r>
          <w:rPr>
            <w:noProof/>
            <w:webHidden/>
          </w:rPr>
          <w:tab/>
        </w:r>
        <w:r>
          <w:rPr>
            <w:noProof/>
            <w:webHidden/>
          </w:rPr>
          <w:fldChar w:fldCharType="begin"/>
        </w:r>
        <w:r>
          <w:rPr>
            <w:noProof/>
            <w:webHidden/>
          </w:rPr>
          <w:instrText xml:space="preserve"> PAGEREF _Toc501452746 \h </w:instrText>
        </w:r>
        <w:r>
          <w:rPr>
            <w:noProof/>
            <w:webHidden/>
          </w:rPr>
        </w:r>
        <w:r>
          <w:rPr>
            <w:noProof/>
            <w:webHidden/>
          </w:rPr>
          <w:fldChar w:fldCharType="separate"/>
        </w:r>
        <w:r>
          <w:rPr>
            <w:noProof/>
            <w:webHidden/>
          </w:rPr>
          <w:t>207</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7" w:history="1">
        <w:r w:rsidRPr="00867E8A">
          <w:rPr>
            <w:rStyle w:val="Hyperlink"/>
            <w:noProof/>
          </w:rPr>
          <w:t>Tabelle 109: Tab_PKI_293 Status der OCSP Antworten</w:t>
        </w:r>
        <w:r>
          <w:rPr>
            <w:noProof/>
            <w:webHidden/>
          </w:rPr>
          <w:tab/>
        </w:r>
        <w:r>
          <w:rPr>
            <w:noProof/>
            <w:webHidden/>
          </w:rPr>
          <w:fldChar w:fldCharType="begin"/>
        </w:r>
        <w:r>
          <w:rPr>
            <w:noProof/>
            <w:webHidden/>
          </w:rPr>
          <w:instrText xml:space="preserve"> PAGEREF _Toc501452747 \h </w:instrText>
        </w:r>
        <w:r>
          <w:rPr>
            <w:noProof/>
            <w:webHidden/>
          </w:rPr>
        </w:r>
        <w:r>
          <w:rPr>
            <w:noProof/>
            <w:webHidden/>
          </w:rPr>
          <w:fldChar w:fldCharType="separate"/>
        </w:r>
        <w:r>
          <w:rPr>
            <w:noProof/>
            <w:webHidden/>
          </w:rPr>
          <w:t>208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8" w:history="1">
        <w:r w:rsidRPr="00867E8A">
          <w:rPr>
            <w:rStyle w:val="Hyperlink"/>
            <w:noProof/>
          </w:rPr>
          <w:t>Tabelle 110: Tab_SMCB_KZBV_ZA SMC-B-Zertifikate für Zahnarzt (Sektor KZBV)</w:t>
        </w:r>
        <w:r>
          <w:rPr>
            <w:noProof/>
            <w:webHidden/>
          </w:rPr>
          <w:tab/>
        </w:r>
        <w:r>
          <w:rPr>
            <w:noProof/>
            <w:webHidden/>
          </w:rPr>
          <w:fldChar w:fldCharType="begin"/>
        </w:r>
        <w:r>
          <w:rPr>
            <w:noProof/>
            <w:webHidden/>
          </w:rPr>
          <w:instrText xml:space="preserve"> PAGEREF _Toc501452748 \h </w:instrText>
        </w:r>
        <w:r>
          <w:rPr>
            <w:noProof/>
            <w:webHidden/>
          </w:rPr>
        </w:r>
        <w:r>
          <w:rPr>
            <w:noProof/>
            <w:webHidden/>
          </w:rPr>
          <w:fldChar w:fldCharType="separate"/>
        </w:r>
        <w:r>
          <w:rPr>
            <w:noProof/>
            <w:webHidden/>
          </w:rPr>
          <w:t>211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49" w:history="1">
        <w:r w:rsidRPr="00867E8A">
          <w:rPr>
            <w:rStyle w:val="Hyperlink"/>
            <w:noProof/>
          </w:rPr>
          <w:t>Tabelle 111: Tab_SMCB_KZBV_KZV SMC-B-Zertifikate für KZV (Sektor KZBV)</w:t>
        </w:r>
        <w:r>
          <w:rPr>
            <w:noProof/>
            <w:webHidden/>
          </w:rPr>
          <w:tab/>
        </w:r>
        <w:r>
          <w:rPr>
            <w:noProof/>
            <w:webHidden/>
          </w:rPr>
          <w:fldChar w:fldCharType="begin"/>
        </w:r>
        <w:r>
          <w:rPr>
            <w:noProof/>
            <w:webHidden/>
          </w:rPr>
          <w:instrText xml:space="preserve"> PAGEREF _Toc501452749 \h </w:instrText>
        </w:r>
        <w:r>
          <w:rPr>
            <w:noProof/>
            <w:webHidden/>
          </w:rPr>
        </w:r>
        <w:r>
          <w:rPr>
            <w:noProof/>
            <w:webHidden/>
          </w:rPr>
          <w:fldChar w:fldCharType="separate"/>
        </w:r>
        <w:r>
          <w:rPr>
            <w:noProof/>
            <w:webHidden/>
          </w:rPr>
          <w:t>212</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0" w:history="1">
        <w:r w:rsidRPr="00867E8A">
          <w:rPr>
            <w:rStyle w:val="Hyperlink"/>
            <w:noProof/>
          </w:rPr>
          <w:t>Tabelle 112: Tab_SMCB_KV-T SMC-B-Zertifikate für Sektoren der KBV</w:t>
        </w:r>
        <w:r>
          <w:rPr>
            <w:noProof/>
            <w:webHidden/>
          </w:rPr>
          <w:tab/>
        </w:r>
        <w:r>
          <w:rPr>
            <w:noProof/>
            <w:webHidden/>
          </w:rPr>
          <w:fldChar w:fldCharType="begin"/>
        </w:r>
        <w:r>
          <w:rPr>
            <w:noProof/>
            <w:webHidden/>
          </w:rPr>
          <w:instrText xml:space="preserve"> PAGEREF _Toc501452750 \h </w:instrText>
        </w:r>
        <w:r>
          <w:rPr>
            <w:noProof/>
            <w:webHidden/>
          </w:rPr>
        </w:r>
        <w:r>
          <w:rPr>
            <w:noProof/>
            <w:webHidden/>
          </w:rPr>
          <w:fldChar w:fldCharType="separate"/>
        </w:r>
        <w:r>
          <w:rPr>
            <w:noProof/>
            <w:webHidden/>
          </w:rPr>
          <w:t>214</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1" w:history="1">
        <w:r w:rsidRPr="00867E8A">
          <w:rPr>
            <w:rStyle w:val="Hyperlink"/>
            <w:noProof/>
          </w:rPr>
          <w:t>Tabelle 113: Tab_SMCB_TID_KV-T Aufbau Telematik-ID in SMC-B-Zertifikaten der Sektoren der KBV</w:t>
        </w:r>
        <w:r>
          <w:rPr>
            <w:noProof/>
            <w:webHidden/>
          </w:rPr>
          <w:tab/>
        </w:r>
        <w:r>
          <w:rPr>
            <w:noProof/>
            <w:webHidden/>
          </w:rPr>
          <w:fldChar w:fldCharType="begin"/>
        </w:r>
        <w:r>
          <w:rPr>
            <w:noProof/>
            <w:webHidden/>
          </w:rPr>
          <w:instrText xml:space="preserve"> PAGEREF _Toc501452751 \h </w:instrText>
        </w:r>
        <w:r>
          <w:rPr>
            <w:noProof/>
            <w:webHidden/>
          </w:rPr>
        </w:r>
        <w:r>
          <w:rPr>
            <w:noProof/>
            <w:webHidden/>
          </w:rPr>
          <w:fldChar w:fldCharType="separate"/>
        </w:r>
        <w:r>
          <w:rPr>
            <w:noProof/>
            <w:webHidden/>
          </w:rPr>
          <w:t>216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2" w:history="1">
        <w:r w:rsidRPr="00867E8A">
          <w:rPr>
            <w:rStyle w:val="Hyperlink"/>
            <w:noProof/>
          </w:rPr>
          <w:t>Tabelle 114: Tab_SMCB_DKTIG SMC-B-Zertifikate für Sektor der DKTIG</w:t>
        </w:r>
        <w:r>
          <w:rPr>
            <w:noProof/>
            <w:webHidden/>
          </w:rPr>
          <w:tab/>
        </w:r>
        <w:r>
          <w:rPr>
            <w:noProof/>
            <w:webHidden/>
          </w:rPr>
          <w:fldChar w:fldCharType="begin"/>
        </w:r>
        <w:r>
          <w:rPr>
            <w:noProof/>
            <w:webHidden/>
          </w:rPr>
          <w:instrText xml:space="preserve"> PAGEREF _Toc501452752 \h </w:instrText>
        </w:r>
        <w:r>
          <w:rPr>
            <w:noProof/>
            <w:webHidden/>
          </w:rPr>
        </w:r>
        <w:r>
          <w:rPr>
            <w:noProof/>
            <w:webHidden/>
          </w:rPr>
          <w:fldChar w:fldCharType="separate"/>
        </w:r>
        <w:r>
          <w:rPr>
            <w:noProof/>
            <w:webHidden/>
          </w:rPr>
          <w:t>216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3" w:history="1">
        <w:r w:rsidRPr="00867E8A">
          <w:rPr>
            <w:rStyle w:val="Hyperlink"/>
            <w:noProof/>
          </w:rPr>
          <w:t>Tabelle 115: Tab_SMCB_TID_DKTIG  Aufbau Telematik-ID in SMC-B-Zertifikaten der DKTIG</w:t>
        </w:r>
        <w:r>
          <w:rPr>
            <w:noProof/>
            <w:webHidden/>
          </w:rPr>
          <w:tab/>
        </w:r>
        <w:r>
          <w:rPr>
            <w:noProof/>
            <w:webHidden/>
          </w:rPr>
          <w:fldChar w:fldCharType="begin"/>
        </w:r>
        <w:r>
          <w:rPr>
            <w:noProof/>
            <w:webHidden/>
          </w:rPr>
          <w:instrText xml:space="preserve"> PAGEREF _Toc501452753 \h </w:instrText>
        </w:r>
        <w:r>
          <w:rPr>
            <w:noProof/>
            <w:webHidden/>
          </w:rPr>
        </w:r>
        <w:r>
          <w:rPr>
            <w:noProof/>
            <w:webHidden/>
          </w:rPr>
          <w:fldChar w:fldCharType="separate"/>
        </w:r>
        <w:r>
          <w:rPr>
            <w:noProof/>
            <w:webHidden/>
          </w:rPr>
          <w:t>218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4" w:history="1">
        <w:r w:rsidRPr="00867E8A">
          <w:rPr>
            <w:rStyle w:val="Hyperlink"/>
            <w:noProof/>
          </w:rPr>
          <w:t>Tabelle 116: Tab_SMCB_KTR SMC-B-Zertifikate für Mitarbeiter Kostenträger</w:t>
        </w:r>
        <w:r>
          <w:rPr>
            <w:noProof/>
            <w:webHidden/>
          </w:rPr>
          <w:tab/>
        </w:r>
        <w:r>
          <w:rPr>
            <w:noProof/>
            <w:webHidden/>
          </w:rPr>
          <w:fldChar w:fldCharType="begin"/>
        </w:r>
        <w:r>
          <w:rPr>
            <w:noProof/>
            <w:webHidden/>
          </w:rPr>
          <w:instrText xml:space="preserve"> PAGEREF _Toc501452754 \h </w:instrText>
        </w:r>
        <w:r>
          <w:rPr>
            <w:noProof/>
            <w:webHidden/>
          </w:rPr>
        </w:r>
        <w:r>
          <w:rPr>
            <w:noProof/>
            <w:webHidden/>
          </w:rPr>
          <w:fldChar w:fldCharType="separate"/>
        </w:r>
        <w:r>
          <w:rPr>
            <w:noProof/>
            <w:webHidden/>
          </w:rPr>
          <w:t>218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5" w:history="1">
        <w:r w:rsidRPr="00867E8A">
          <w:rPr>
            <w:rStyle w:val="Hyperlink"/>
            <w:noProof/>
          </w:rPr>
          <w:t>Tabelle 117: Tab_SMCB_TID_GKVSV Aufbau Telematik-ID in SMC-B-Zertifikaten des GKV-SV</w:t>
        </w:r>
        <w:r>
          <w:rPr>
            <w:noProof/>
            <w:webHidden/>
          </w:rPr>
          <w:tab/>
        </w:r>
        <w:r>
          <w:rPr>
            <w:noProof/>
            <w:webHidden/>
          </w:rPr>
          <w:fldChar w:fldCharType="begin"/>
        </w:r>
        <w:r>
          <w:rPr>
            <w:noProof/>
            <w:webHidden/>
          </w:rPr>
          <w:instrText xml:space="preserve"> PAGEREF _Toc501452755 \h </w:instrText>
        </w:r>
        <w:r>
          <w:rPr>
            <w:noProof/>
            <w:webHidden/>
          </w:rPr>
        </w:r>
        <w:r>
          <w:rPr>
            <w:noProof/>
            <w:webHidden/>
          </w:rPr>
          <w:fldChar w:fldCharType="separate"/>
        </w:r>
        <w:r>
          <w:rPr>
            <w:noProof/>
            <w:webHidden/>
          </w:rPr>
          <w:t>219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6" w:history="1">
        <w:r w:rsidRPr="00867E8A">
          <w:rPr>
            <w:rStyle w:val="Hyperlink"/>
            <w:rFonts w:cs="Arial"/>
            <w:noProof/>
          </w:rPr>
          <w:t>Tabelle 118: Tab_SMCB_BAK SMC-B-Zertifikate für Apotheker</w:t>
        </w:r>
        <w:r>
          <w:rPr>
            <w:noProof/>
            <w:webHidden/>
          </w:rPr>
          <w:tab/>
        </w:r>
        <w:r>
          <w:rPr>
            <w:noProof/>
            <w:webHidden/>
          </w:rPr>
          <w:fldChar w:fldCharType="begin"/>
        </w:r>
        <w:r>
          <w:rPr>
            <w:noProof/>
            <w:webHidden/>
          </w:rPr>
          <w:instrText xml:space="preserve"> PAGEREF _Toc501452756 \h </w:instrText>
        </w:r>
        <w:r>
          <w:rPr>
            <w:noProof/>
            <w:webHidden/>
          </w:rPr>
        </w:r>
        <w:r>
          <w:rPr>
            <w:noProof/>
            <w:webHidden/>
          </w:rPr>
          <w:fldChar w:fldCharType="separate"/>
        </w:r>
        <w:r>
          <w:rPr>
            <w:noProof/>
            <w:webHidden/>
          </w:rPr>
          <w:t>220</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7" w:history="1">
        <w:r w:rsidRPr="00867E8A">
          <w:rPr>
            <w:rStyle w:val="Hyperlink"/>
            <w:noProof/>
          </w:rPr>
          <w:t>Tabelle 119: Tab_SMCB_TID_BAK Aufbau Telematik-ID in SMC-B-Zertifikaten der Apotheker</w:t>
        </w:r>
        <w:r>
          <w:rPr>
            <w:noProof/>
            <w:webHidden/>
          </w:rPr>
          <w:tab/>
        </w:r>
        <w:r>
          <w:rPr>
            <w:noProof/>
            <w:webHidden/>
          </w:rPr>
          <w:fldChar w:fldCharType="begin"/>
        </w:r>
        <w:r>
          <w:rPr>
            <w:noProof/>
            <w:webHidden/>
          </w:rPr>
          <w:instrText xml:space="preserve"> PAGEREF _Toc501452757 \h </w:instrText>
        </w:r>
        <w:r>
          <w:rPr>
            <w:noProof/>
            <w:webHidden/>
          </w:rPr>
        </w:r>
        <w:r>
          <w:rPr>
            <w:noProof/>
            <w:webHidden/>
          </w:rPr>
          <w:fldChar w:fldCharType="separate"/>
        </w:r>
        <w:r>
          <w:rPr>
            <w:noProof/>
            <w:webHidden/>
          </w:rPr>
          <w:t>221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8" w:history="1">
        <w:r w:rsidRPr="00867E8A">
          <w:rPr>
            <w:rStyle w:val="Hyperlink"/>
            <w:noProof/>
          </w:rPr>
          <w:t>Tabelle 120: Tab_SMCB_ADV_KTR SMC-B-Zertifikate für die AdV-Umgebung beim Kostenträger</w:t>
        </w:r>
        <w:r>
          <w:rPr>
            <w:noProof/>
            <w:webHidden/>
          </w:rPr>
          <w:tab/>
        </w:r>
        <w:r>
          <w:rPr>
            <w:noProof/>
            <w:webHidden/>
          </w:rPr>
          <w:fldChar w:fldCharType="begin"/>
        </w:r>
        <w:r>
          <w:rPr>
            <w:noProof/>
            <w:webHidden/>
          </w:rPr>
          <w:instrText xml:space="preserve"> PAGEREF _Toc501452758 \h </w:instrText>
        </w:r>
        <w:r>
          <w:rPr>
            <w:noProof/>
            <w:webHidden/>
          </w:rPr>
        </w:r>
        <w:r>
          <w:rPr>
            <w:noProof/>
            <w:webHidden/>
          </w:rPr>
          <w:fldChar w:fldCharType="separate"/>
        </w:r>
        <w:r>
          <w:rPr>
            <w:noProof/>
            <w:webHidden/>
          </w:rPr>
          <w:t>221</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59" w:history="1">
        <w:r w:rsidRPr="00867E8A">
          <w:rPr>
            <w:rStyle w:val="Hyperlink"/>
            <w:noProof/>
          </w:rPr>
          <w:t>Tabelle 121: Tab_HBA_BÄK HBA-Zertifikate (AUT, ENC, QES) für BÄK</w:t>
        </w:r>
        <w:r>
          <w:rPr>
            <w:noProof/>
            <w:webHidden/>
          </w:rPr>
          <w:tab/>
        </w:r>
        <w:r>
          <w:rPr>
            <w:noProof/>
            <w:webHidden/>
          </w:rPr>
          <w:fldChar w:fldCharType="begin"/>
        </w:r>
        <w:r>
          <w:rPr>
            <w:noProof/>
            <w:webHidden/>
          </w:rPr>
          <w:instrText xml:space="preserve"> PAGEREF _Toc501452759 \h </w:instrText>
        </w:r>
        <w:r>
          <w:rPr>
            <w:noProof/>
            <w:webHidden/>
          </w:rPr>
        </w:r>
        <w:r>
          <w:rPr>
            <w:noProof/>
            <w:webHidden/>
          </w:rPr>
          <w:fldChar w:fldCharType="separate"/>
        </w:r>
        <w:r>
          <w:rPr>
            <w:noProof/>
            <w:webHidden/>
          </w:rPr>
          <w:t>236</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60" w:history="1">
        <w:r w:rsidRPr="00867E8A">
          <w:rPr>
            <w:rStyle w:val="Hyperlink"/>
            <w:rFonts w:cs="Arial"/>
            <w:noProof/>
          </w:rPr>
          <w:t>Tabelle 122: Tab_HBA_BZÄK HBA-Zertifikate (AUT, ENC, QES) für BZÄK</w:t>
        </w:r>
        <w:r>
          <w:rPr>
            <w:noProof/>
            <w:webHidden/>
          </w:rPr>
          <w:tab/>
        </w:r>
        <w:r>
          <w:rPr>
            <w:noProof/>
            <w:webHidden/>
          </w:rPr>
          <w:fldChar w:fldCharType="begin"/>
        </w:r>
        <w:r>
          <w:rPr>
            <w:noProof/>
            <w:webHidden/>
          </w:rPr>
          <w:instrText xml:space="preserve"> PAGEREF _Toc501452760 \h </w:instrText>
        </w:r>
        <w:r>
          <w:rPr>
            <w:noProof/>
            <w:webHidden/>
          </w:rPr>
        </w:r>
        <w:r>
          <w:rPr>
            <w:noProof/>
            <w:webHidden/>
          </w:rPr>
          <w:fldChar w:fldCharType="separate"/>
        </w:r>
        <w:r>
          <w:rPr>
            <w:noProof/>
            <w:webHidden/>
          </w:rPr>
          <w:t>238</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61" w:history="1">
        <w:r w:rsidRPr="00867E8A">
          <w:rPr>
            <w:rStyle w:val="Hyperlink"/>
            <w:rFonts w:cs="Arial"/>
            <w:noProof/>
          </w:rPr>
          <w:t>Tabelle 123: Tab_HBA_BPtK HBA-Zertifikate (AUT, ENC, QES) für BPtK</w:t>
        </w:r>
        <w:r>
          <w:rPr>
            <w:noProof/>
            <w:webHidden/>
          </w:rPr>
          <w:tab/>
        </w:r>
        <w:r>
          <w:rPr>
            <w:noProof/>
            <w:webHidden/>
          </w:rPr>
          <w:fldChar w:fldCharType="begin"/>
        </w:r>
        <w:r>
          <w:rPr>
            <w:noProof/>
            <w:webHidden/>
          </w:rPr>
          <w:instrText xml:space="preserve"> PAGEREF _Toc501452761 \h </w:instrText>
        </w:r>
        <w:r>
          <w:rPr>
            <w:noProof/>
            <w:webHidden/>
          </w:rPr>
        </w:r>
        <w:r>
          <w:rPr>
            <w:noProof/>
            <w:webHidden/>
          </w:rPr>
          <w:fldChar w:fldCharType="separate"/>
        </w:r>
        <w:r>
          <w:rPr>
            <w:noProof/>
            <w:webHidden/>
          </w:rPr>
          <w:t>239</w:t>
        </w:r>
        <w:r>
          <w:rPr>
            <w:noProof/>
            <w:webHidden/>
          </w:rPr>
          <w:fldChar w:fldCharType="end"/>
        </w:r>
      </w:hyperlink>
    </w:p>
    <w:p w:rsidR="00BF0362" w:rsidRPr="00015B9D" w:rsidRDefault="00BF0362">
      <w:pPr>
        <w:pStyle w:val="Abbildungsverzeichnis"/>
        <w:tabs>
          <w:tab w:val="right" w:leader="dot" w:pos="8727"/>
        </w:tabs>
        <w:rPr>
          <w:rFonts w:ascii="Calibri" w:eastAsia="Times New Roman" w:hAnsi="Calibri"/>
          <w:noProof/>
          <w:szCs w:val="22"/>
        </w:rPr>
      </w:pPr>
      <w:hyperlink w:anchor="_Toc501452762" w:history="1">
        <w:r w:rsidRPr="00867E8A">
          <w:rPr>
            <w:rStyle w:val="Hyperlink"/>
            <w:rFonts w:cs="Arial"/>
            <w:noProof/>
          </w:rPr>
          <w:t>Tabelle 124: Tab_HBA_BAK HBA-Zertifikate (AUT, ENC, QES) für Apotheker</w:t>
        </w:r>
        <w:r>
          <w:rPr>
            <w:noProof/>
            <w:webHidden/>
          </w:rPr>
          <w:tab/>
        </w:r>
        <w:r>
          <w:rPr>
            <w:noProof/>
            <w:webHidden/>
          </w:rPr>
          <w:fldChar w:fldCharType="begin"/>
        </w:r>
        <w:r>
          <w:rPr>
            <w:noProof/>
            <w:webHidden/>
          </w:rPr>
          <w:instrText xml:space="preserve"> PAGEREF _Toc501452762 \h </w:instrText>
        </w:r>
        <w:r>
          <w:rPr>
            <w:noProof/>
            <w:webHidden/>
          </w:rPr>
        </w:r>
        <w:r>
          <w:rPr>
            <w:noProof/>
            <w:webHidden/>
          </w:rPr>
          <w:fldChar w:fldCharType="separate"/>
        </w:r>
        <w:r>
          <w:rPr>
            <w:noProof/>
            <w:webHidden/>
          </w:rPr>
          <w:t>241</w:t>
        </w:r>
        <w:r>
          <w:rPr>
            <w:noProof/>
            <w:webHidden/>
          </w:rPr>
          <w:fldChar w:fldCharType="end"/>
        </w:r>
      </w:hyperlink>
    </w:p>
    <w:p w:rsidR="00001574" w:rsidRPr="00E47E00" w:rsidRDefault="00001574" w:rsidP="0083095D">
      <w:pPr>
        <w:pStyle w:val="berschrift2"/>
      </w:pPr>
      <w:r w:rsidRPr="00E47E00">
        <w:rPr>
          <w:szCs w:val="22"/>
        </w:rPr>
        <w:fldChar w:fldCharType="end"/>
      </w:r>
      <w:bookmarkStart w:id="843" w:name="_Toc398121595"/>
      <w:bookmarkStart w:id="844" w:name="_Toc501718065"/>
      <w:r>
        <w:t>B5 –</w:t>
      </w:r>
      <w:r w:rsidRPr="00E47E00">
        <w:t xml:space="preserve"> Referenzierte Dokumente</w:t>
      </w:r>
      <w:bookmarkEnd w:id="843"/>
      <w:bookmarkEnd w:id="844"/>
    </w:p>
    <w:p w:rsidR="00001574" w:rsidRPr="00E47E00" w:rsidRDefault="00001574" w:rsidP="0083095D">
      <w:pPr>
        <w:pStyle w:val="berschrift3"/>
      </w:pPr>
      <w:bookmarkStart w:id="845" w:name="_Toc398121596"/>
      <w:bookmarkStart w:id="846" w:name="_Toc501718066"/>
      <w:r w:rsidRPr="00E47E00">
        <w:t>B5.1 – Dokumente der gematik</w:t>
      </w:r>
      <w:bookmarkEnd w:id="845"/>
      <w:bookmarkEnd w:id="846"/>
    </w:p>
    <w:p w:rsidR="00001574" w:rsidRPr="00E47E00" w:rsidRDefault="00001574" w:rsidP="00001574">
      <w:pPr>
        <w:pStyle w:val="gemStandard"/>
        <w:rPr>
          <w:szCs w:val="22"/>
        </w:rPr>
      </w:pPr>
      <w:r w:rsidRPr="00E47E00">
        <w:t>Die nachfolgende Tabelle enthält die Bezeichnung der in dem vorliegenden Dokument referenzierten Dokumente der gematik zur Telematikinfrastruktur. Der mit der vor</w:t>
      </w:r>
      <w:r w:rsidRPr="00E47E00">
        <w:softHyphen/>
        <w:t>liegen</w:t>
      </w:r>
      <w:r w:rsidRPr="00E47E00">
        <w:softHyphen/>
        <w:t>den Version korrelierende Entwicklungsstand dieser Konzepte und Spezifika</w:t>
      </w:r>
      <w:r w:rsidRPr="00E47E00">
        <w:softHyphen/>
        <w:t xml:space="preserve">tionen wird pro Release in einer Dokumentenlandkarte definiert, Version und Stand der </w:t>
      </w:r>
      <w:r w:rsidRPr="00E47E00">
        <w:lastRenderedPageBreak/>
        <w:t>referenzierten Dokumente sind daher in der nachfolgenden Tabelle nicht aufgeführt. Deren zu diesem Dokument passende jeweils gültige Versionsnumm</w:t>
      </w:r>
      <w:r w:rsidRPr="00E47E00">
        <w:rPr>
          <w:szCs w:val="22"/>
        </w:rPr>
        <w:t>er sind in der aktuellsten, von der gematik veröffentlichten Dokumentenlandkarte enthalten, in der die vorliegende Version aufgeführt wird.</w:t>
      </w:r>
    </w:p>
    <w:p w:rsidR="00001574" w:rsidRPr="00E47E00" w:rsidRDefault="00001574" w:rsidP="00001574">
      <w:pPr>
        <w:pStyle w:val="gemStandard"/>
      </w:pPr>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6443"/>
      </w:tblGrid>
      <w:tr w:rsidR="00001574" w:rsidRPr="00E354B0" w:rsidTr="00001574">
        <w:trPr>
          <w:tblHeader/>
        </w:trPr>
        <w:tc>
          <w:tcPr>
            <w:tcW w:w="2435" w:type="dxa"/>
            <w:shd w:val="clear" w:color="auto" w:fill="E0E0E0"/>
          </w:tcPr>
          <w:p w:rsidR="00001574" w:rsidRPr="00E354B0" w:rsidRDefault="00001574" w:rsidP="00001574">
            <w:pPr>
              <w:pStyle w:val="gemtab11ptAbstand"/>
              <w:outlineLvl w:val="1"/>
              <w:rPr>
                <w:b/>
                <w:sz w:val="20"/>
              </w:rPr>
            </w:pPr>
            <w:r w:rsidRPr="00E354B0">
              <w:rPr>
                <w:b/>
                <w:sz w:val="20"/>
              </w:rPr>
              <w:t>[Quelle]</w:t>
            </w:r>
          </w:p>
        </w:tc>
        <w:tc>
          <w:tcPr>
            <w:tcW w:w="6442" w:type="dxa"/>
            <w:shd w:val="clear" w:color="auto" w:fill="E0E0E0"/>
          </w:tcPr>
          <w:p w:rsidR="00001574" w:rsidRPr="00E354B0" w:rsidRDefault="00001574" w:rsidP="00001574">
            <w:pPr>
              <w:pStyle w:val="gemtab11ptAbstand"/>
              <w:outlineLvl w:val="1"/>
              <w:rPr>
                <w:b/>
                <w:sz w:val="20"/>
              </w:rPr>
            </w:pPr>
            <w:r w:rsidRPr="00E354B0">
              <w:rPr>
                <w:b/>
                <w:sz w:val="20"/>
              </w:rPr>
              <w:t>Herausgeber: Titel</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sz w:val="20"/>
              </w:rPr>
              <w:t>[gemGlossar]</w:t>
            </w:r>
          </w:p>
        </w:tc>
        <w:tc>
          <w:tcPr>
            <w:tcW w:w="6442" w:type="dxa"/>
            <w:shd w:val="clear" w:color="auto" w:fill="auto"/>
          </w:tcPr>
          <w:p w:rsidR="00001574" w:rsidRPr="00A311A0" w:rsidRDefault="00001574" w:rsidP="00001574">
            <w:pPr>
              <w:pStyle w:val="gemtab11ptAbstand"/>
              <w:outlineLvl w:val="1"/>
              <w:rPr>
                <w:sz w:val="20"/>
              </w:rPr>
            </w:pPr>
            <w:r w:rsidRPr="00A311A0">
              <w:rPr>
                <w:rFonts w:eastAsia="Times New Roman"/>
                <w:sz w:val="20"/>
              </w:rPr>
              <w:t>gematik: Glossar</w:t>
            </w:r>
          </w:p>
        </w:tc>
      </w:tr>
      <w:tr w:rsidR="00001574" w:rsidRPr="00A311A0" w:rsidTr="00001574">
        <w:tc>
          <w:tcPr>
            <w:tcW w:w="2435" w:type="dxa"/>
            <w:shd w:val="clear" w:color="auto" w:fill="auto"/>
          </w:tcPr>
          <w:p w:rsidR="00001574" w:rsidRPr="00A311A0" w:rsidRDefault="00001574" w:rsidP="00001574">
            <w:pPr>
              <w:pStyle w:val="gemtab11ptAbstand"/>
              <w:outlineLvl w:val="1"/>
              <w:rPr>
                <w:rFonts w:cs="Arial"/>
                <w:sz w:val="20"/>
              </w:rPr>
            </w:pPr>
            <w:r w:rsidRPr="00A311A0">
              <w:rPr>
                <w:rFonts w:cs="Arial"/>
                <w:sz w:val="20"/>
              </w:rPr>
              <w:t>[gemKPT_Arch_TIP]</w:t>
            </w:r>
          </w:p>
        </w:tc>
        <w:tc>
          <w:tcPr>
            <w:tcW w:w="6442" w:type="dxa"/>
            <w:shd w:val="clear" w:color="auto" w:fill="auto"/>
          </w:tcPr>
          <w:p w:rsidR="00001574" w:rsidRPr="00A311A0" w:rsidRDefault="00001574" w:rsidP="00001574">
            <w:pPr>
              <w:pStyle w:val="gemtab11ptAbstand"/>
              <w:outlineLvl w:val="1"/>
              <w:rPr>
                <w:sz w:val="20"/>
              </w:rPr>
            </w:pPr>
            <w:r w:rsidRPr="00A311A0">
              <w:rPr>
                <w:sz w:val="20"/>
              </w:rPr>
              <w:t>gematik: Architektur der TI-Plattform</w:t>
            </w:r>
          </w:p>
        </w:tc>
      </w:tr>
      <w:tr w:rsidR="00001574" w:rsidRPr="00A311A0" w:rsidTr="00001574">
        <w:tc>
          <w:tcPr>
            <w:tcW w:w="2435" w:type="dxa"/>
            <w:shd w:val="clear" w:color="auto" w:fill="auto"/>
          </w:tcPr>
          <w:p w:rsidR="00001574" w:rsidRPr="00A311A0" w:rsidRDefault="00001574" w:rsidP="00001574">
            <w:pPr>
              <w:pStyle w:val="gemtab11ptAbstand"/>
              <w:outlineLvl w:val="1"/>
              <w:rPr>
                <w:rFonts w:cs="Arial"/>
                <w:sz w:val="20"/>
              </w:rPr>
            </w:pPr>
            <w:r w:rsidRPr="00A311A0">
              <w:rPr>
                <w:sz w:val="20"/>
              </w:rPr>
              <w:t>[gemKPT_PKI_TIP]</w:t>
            </w:r>
          </w:p>
        </w:tc>
        <w:tc>
          <w:tcPr>
            <w:tcW w:w="6442" w:type="dxa"/>
            <w:shd w:val="clear" w:color="auto" w:fill="auto"/>
          </w:tcPr>
          <w:p w:rsidR="00001574" w:rsidRPr="00A311A0" w:rsidRDefault="00001574" w:rsidP="00001574">
            <w:pPr>
              <w:pStyle w:val="gemtab11ptAbstand"/>
              <w:outlineLvl w:val="1"/>
              <w:rPr>
                <w:sz w:val="20"/>
              </w:rPr>
            </w:pPr>
            <w:r w:rsidRPr="00A311A0">
              <w:rPr>
                <w:sz w:val="20"/>
              </w:rPr>
              <w:t>gematik: Konzept PKI der TI-Plattform</w:t>
            </w:r>
          </w:p>
        </w:tc>
      </w:tr>
      <w:tr w:rsidR="00001574" w:rsidRPr="00A311A0" w:rsidTr="00001574">
        <w:tc>
          <w:tcPr>
            <w:tcW w:w="2435" w:type="dxa"/>
            <w:shd w:val="clear" w:color="auto" w:fill="auto"/>
          </w:tcPr>
          <w:p w:rsidR="00001574" w:rsidRPr="00A311A0" w:rsidRDefault="00001574" w:rsidP="00001574">
            <w:pPr>
              <w:pStyle w:val="gemtab11ptAbstand"/>
              <w:outlineLvl w:val="1"/>
              <w:rPr>
                <w:rFonts w:cs="Arial"/>
                <w:sz w:val="20"/>
              </w:rPr>
            </w:pPr>
            <w:r w:rsidRPr="00A311A0">
              <w:rPr>
                <w:sz w:val="20"/>
              </w:rPr>
              <w:t>[gemRL_TSL_SP_CP]</w:t>
            </w:r>
          </w:p>
        </w:tc>
        <w:tc>
          <w:tcPr>
            <w:tcW w:w="6442" w:type="dxa"/>
            <w:shd w:val="clear" w:color="auto" w:fill="auto"/>
          </w:tcPr>
          <w:p w:rsidR="00001574" w:rsidRPr="00A311A0" w:rsidRDefault="00001574" w:rsidP="00001574">
            <w:pPr>
              <w:pStyle w:val="gemtab11ptAbstand"/>
              <w:outlineLvl w:val="1"/>
              <w:rPr>
                <w:sz w:val="20"/>
              </w:rPr>
            </w:pPr>
            <w:r w:rsidRPr="00A311A0">
              <w:rPr>
                <w:sz w:val="20"/>
              </w:rPr>
              <w:t xml:space="preserve">gematik: Certificate Policy - Gemeinsame Zertifizierungsrichtlinie für Teilnehmer der gematik-TSL </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sz w:val="20"/>
              </w:rPr>
              <w:t>[gemSpec_COS]</w:t>
            </w:r>
          </w:p>
        </w:tc>
        <w:tc>
          <w:tcPr>
            <w:tcW w:w="6442" w:type="dxa"/>
            <w:shd w:val="clear" w:color="auto" w:fill="auto"/>
          </w:tcPr>
          <w:p w:rsidR="00001574" w:rsidRPr="00A311A0" w:rsidRDefault="00001574" w:rsidP="00001574">
            <w:pPr>
              <w:pStyle w:val="gemtab11ptAbstand"/>
              <w:outlineLvl w:val="1"/>
              <w:rPr>
                <w:sz w:val="20"/>
              </w:rPr>
            </w:pPr>
            <w:r w:rsidRPr="00A311A0">
              <w:rPr>
                <w:sz w:val="20"/>
              </w:rPr>
              <w:t>gematik: Spezifikation des Card Operating System (COS),</w:t>
            </w:r>
          </w:p>
          <w:p w:rsidR="00001574" w:rsidRPr="00A311A0" w:rsidRDefault="00001574" w:rsidP="00001574">
            <w:pPr>
              <w:pStyle w:val="gemtab11ptAbstand"/>
              <w:outlineLvl w:val="1"/>
              <w:rPr>
                <w:sz w:val="20"/>
              </w:rPr>
            </w:pPr>
            <w:r w:rsidRPr="00A311A0">
              <w:rPr>
                <w:sz w:val="20"/>
              </w:rPr>
              <w:t>Elektrische Schnittstelle</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rFonts w:cs="Arial"/>
                <w:sz w:val="20"/>
              </w:rPr>
              <w:t>[gemSpec_CVC_Root]</w:t>
            </w:r>
          </w:p>
        </w:tc>
        <w:tc>
          <w:tcPr>
            <w:tcW w:w="6442" w:type="dxa"/>
            <w:shd w:val="clear" w:color="auto" w:fill="auto"/>
          </w:tcPr>
          <w:p w:rsidR="00001574" w:rsidRPr="00A311A0" w:rsidRDefault="00001574" w:rsidP="00001574">
            <w:pPr>
              <w:pStyle w:val="gemtab11ptAbstand"/>
              <w:outlineLvl w:val="1"/>
              <w:rPr>
                <w:sz w:val="20"/>
              </w:rPr>
            </w:pPr>
            <w:r w:rsidRPr="00A311A0">
              <w:rPr>
                <w:sz w:val="20"/>
              </w:rPr>
              <w:t>gematik: Spezifikation CVC-Root</w:t>
            </w:r>
          </w:p>
        </w:tc>
      </w:tr>
      <w:tr w:rsidR="00001574" w:rsidRPr="00A311A0" w:rsidTr="00001574">
        <w:tc>
          <w:tcPr>
            <w:tcW w:w="2435" w:type="dxa"/>
            <w:shd w:val="clear" w:color="auto" w:fill="auto"/>
          </w:tcPr>
          <w:p w:rsidR="00001574" w:rsidRPr="00A311A0" w:rsidRDefault="00001574" w:rsidP="00001574">
            <w:pPr>
              <w:pStyle w:val="gemtab11ptAbstand"/>
              <w:outlineLvl w:val="1"/>
              <w:rPr>
                <w:rFonts w:cs="Arial"/>
                <w:sz w:val="20"/>
              </w:rPr>
            </w:pPr>
            <w:r w:rsidRPr="00A311A0">
              <w:rPr>
                <w:sz w:val="20"/>
              </w:rPr>
              <w:t>[gemSpec_Krypt]</w:t>
            </w:r>
          </w:p>
        </w:tc>
        <w:tc>
          <w:tcPr>
            <w:tcW w:w="6442" w:type="dxa"/>
            <w:shd w:val="clear" w:color="auto" w:fill="auto"/>
          </w:tcPr>
          <w:p w:rsidR="00001574" w:rsidRPr="00A311A0" w:rsidRDefault="00001574" w:rsidP="00001574">
            <w:pPr>
              <w:pStyle w:val="gemtab11ptAbstand"/>
              <w:outlineLvl w:val="1"/>
              <w:rPr>
                <w:sz w:val="20"/>
              </w:rPr>
            </w:pPr>
            <w:r w:rsidRPr="00A311A0">
              <w:rPr>
                <w:sz w:val="20"/>
              </w:rPr>
              <w:t>gematik: Verwendung kryptographischer Algorithmen in der Telematikinfrastruktur</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rFonts w:cs="Arial"/>
                <w:sz w:val="20"/>
              </w:rPr>
              <w:t>[gemSpec_OID]</w:t>
            </w:r>
          </w:p>
        </w:tc>
        <w:tc>
          <w:tcPr>
            <w:tcW w:w="6442" w:type="dxa"/>
            <w:shd w:val="clear" w:color="auto" w:fill="auto"/>
          </w:tcPr>
          <w:p w:rsidR="00001574" w:rsidRPr="00A311A0" w:rsidRDefault="00001574" w:rsidP="00001574">
            <w:pPr>
              <w:pStyle w:val="gemtab11ptAbstand"/>
              <w:outlineLvl w:val="1"/>
              <w:rPr>
                <w:sz w:val="20"/>
              </w:rPr>
            </w:pPr>
            <w:r w:rsidRPr="00A311A0">
              <w:rPr>
                <w:sz w:val="20"/>
              </w:rPr>
              <w:t>gematik: Spezifikation Festlegung von OIDs</w:t>
            </w:r>
          </w:p>
        </w:tc>
      </w:tr>
      <w:tr w:rsidR="00001574" w:rsidRPr="00A311A0" w:rsidTr="00001574">
        <w:tc>
          <w:tcPr>
            <w:tcW w:w="2435" w:type="dxa"/>
            <w:shd w:val="clear" w:color="auto" w:fill="auto"/>
          </w:tcPr>
          <w:p w:rsidR="00001574" w:rsidRPr="00A311A0" w:rsidRDefault="00001574" w:rsidP="00001574">
            <w:pPr>
              <w:pStyle w:val="gemtab11ptAbstand"/>
              <w:outlineLvl w:val="1"/>
              <w:rPr>
                <w:rFonts w:cs="Arial"/>
                <w:sz w:val="20"/>
              </w:rPr>
            </w:pPr>
            <w:r w:rsidRPr="00A311A0">
              <w:rPr>
                <w:sz w:val="20"/>
              </w:rPr>
              <w:t>[gemSpec_OM]</w:t>
            </w:r>
          </w:p>
        </w:tc>
        <w:tc>
          <w:tcPr>
            <w:tcW w:w="6442" w:type="dxa"/>
            <w:shd w:val="clear" w:color="auto" w:fill="auto"/>
          </w:tcPr>
          <w:p w:rsidR="00001574" w:rsidRPr="00A311A0" w:rsidRDefault="00001574" w:rsidP="00001574">
            <w:pPr>
              <w:pStyle w:val="gemtab11ptAbstand"/>
              <w:outlineLvl w:val="1"/>
              <w:rPr>
                <w:sz w:val="20"/>
              </w:rPr>
            </w:pPr>
            <w:r w:rsidRPr="00A311A0">
              <w:rPr>
                <w:sz w:val="20"/>
              </w:rPr>
              <w:t>gematik: Übergreifende Spezifikation Operations und Maintenance</w:t>
            </w:r>
          </w:p>
        </w:tc>
      </w:tr>
      <w:tr w:rsidR="00001574" w:rsidRPr="00BE2DF4" w:rsidTr="00001574">
        <w:tc>
          <w:tcPr>
            <w:tcW w:w="2435" w:type="dxa"/>
            <w:shd w:val="clear" w:color="auto" w:fill="auto"/>
          </w:tcPr>
          <w:p w:rsidR="00001574" w:rsidRPr="00BE2DF4" w:rsidRDefault="00001574" w:rsidP="00001574">
            <w:pPr>
              <w:pStyle w:val="gemtab11ptAbstand"/>
              <w:outlineLvl w:val="1"/>
              <w:rPr>
                <w:rFonts w:cs="Arial"/>
                <w:sz w:val="20"/>
                <w:highlight w:val="magenta"/>
              </w:rPr>
            </w:pPr>
            <w:r w:rsidRPr="00BE2DF4">
              <w:rPr>
                <w:rFonts w:cs="Arial"/>
                <w:sz w:val="20"/>
              </w:rPr>
              <w:t>[gemSpec_TSL]</w:t>
            </w:r>
          </w:p>
        </w:tc>
        <w:tc>
          <w:tcPr>
            <w:tcW w:w="6442" w:type="dxa"/>
            <w:shd w:val="clear" w:color="auto" w:fill="auto"/>
          </w:tcPr>
          <w:p w:rsidR="00001574" w:rsidRPr="00BE2DF4" w:rsidRDefault="00001574" w:rsidP="00001574">
            <w:pPr>
              <w:pStyle w:val="gemtab11ptAbstand"/>
              <w:outlineLvl w:val="1"/>
              <w:rPr>
                <w:sz w:val="20"/>
                <w:highlight w:val="magenta"/>
              </w:rPr>
            </w:pPr>
            <w:r w:rsidRPr="00BE2DF4">
              <w:rPr>
                <w:sz w:val="20"/>
              </w:rPr>
              <w:t>gematik: Spezifikation TSL-Dienst</w:t>
            </w:r>
          </w:p>
        </w:tc>
      </w:tr>
    </w:tbl>
    <w:p w:rsidR="00001574" w:rsidRPr="009F7197" w:rsidRDefault="00001574" w:rsidP="0083095D">
      <w:pPr>
        <w:pStyle w:val="berschrift3"/>
      </w:pPr>
      <w:bookmarkStart w:id="847" w:name="_Toc398121597"/>
      <w:bookmarkStart w:id="848" w:name="_Toc501718067"/>
      <w:r w:rsidRPr="009F7197">
        <w:t>B5.2 – Weitere Dokumente</w:t>
      </w:r>
      <w:bookmarkEnd w:id="847"/>
      <w:bookmarkEnd w:id="8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6518"/>
      </w:tblGrid>
      <w:tr w:rsidR="00001574" w:rsidRPr="00E354B0" w:rsidTr="00001574">
        <w:trPr>
          <w:tblHeader/>
        </w:trPr>
        <w:tc>
          <w:tcPr>
            <w:tcW w:w="2435" w:type="dxa"/>
            <w:shd w:val="clear" w:color="auto" w:fill="E0E0E0"/>
          </w:tcPr>
          <w:p w:rsidR="00001574" w:rsidRPr="00E354B0" w:rsidRDefault="00001574" w:rsidP="00001574">
            <w:pPr>
              <w:pStyle w:val="gemtab11ptAbstand"/>
              <w:outlineLvl w:val="1"/>
              <w:rPr>
                <w:b/>
                <w:sz w:val="20"/>
              </w:rPr>
            </w:pPr>
            <w:r w:rsidRPr="00E354B0">
              <w:rPr>
                <w:b/>
                <w:sz w:val="20"/>
              </w:rPr>
              <w:t>[Quelle]</w:t>
            </w:r>
          </w:p>
        </w:tc>
        <w:tc>
          <w:tcPr>
            <w:tcW w:w="6518" w:type="dxa"/>
            <w:shd w:val="clear" w:color="auto" w:fill="E0E0E0"/>
          </w:tcPr>
          <w:p w:rsidR="00001574" w:rsidRPr="00E354B0" w:rsidRDefault="00001574" w:rsidP="00001574">
            <w:pPr>
              <w:pStyle w:val="gemtab11ptAbstand"/>
              <w:outlineLvl w:val="1"/>
              <w:rPr>
                <w:b/>
                <w:sz w:val="20"/>
              </w:rPr>
            </w:pPr>
            <w:r w:rsidRPr="00E354B0">
              <w:rPr>
                <w:b/>
                <w:sz w:val="20"/>
              </w:rPr>
              <w:t>Herausgeber (Erscheinungsdatum): Titel</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sz w:val="20"/>
              </w:rPr>
              <w:t>[ALGCAT]</w:t>
            </w:r>
          </w:p>
        </w:tc>
        <w:tc>
          <w:tcPr>
            <w:tcW w:w="6518" w:type="dxa"/>
            <w:shd w:val="clear" w:color="auto" w:fill="auto"/>
          </w:tcPr>
          <w:p w:rsidR="00001574" w:rsidRPr="00A311A0" w:rsidRDefault="00001574" w:rsidP="00001574">
            <w:pPr>
              <w:pStyle w:val="gemtabohne"/>
              <w:outlineLvl w:val="1"/>
              <w:rPr>
                <w:sz w:val="20"/>
              </w:rPr>
            </w:pPr>
            <w:r w:rsidRPr="00A311A0">
              <w:rPr>
                <w:sz w:val="20"/>
              </w:rPr>
              <w:t>Bekanntmachung zur elektronischen Signatur nach dem Signatu</w:t>
            </w:r>
            <w:r w:rsidRPr="00A311A0">
              <w:rPr>
                <w:sz w:val="20"/>
              </w:rPr>
              <w:t>r</w:t>
            </w:r>
            <w:r w:rsidRPr="00A311A0">
              <w:rPr>
                <w:sz w:val="20"/>
              </w:rPr>
              <w:t>gesetz und der Signaturverordnung (Übersicht über geeignete Algorithmen</w:t>
            </w:r>
            <w:r w:rsidRPr="00CB02DE">
              <w:rPr>
                <w:sz w:val="20"/>
              </w:rPr>
              <w:t>), Bundesnetzagentur für Elektrizität, Gas, Teleko</w:t>
            </w:r>
            <w:r w:rsidRPr="00CB02DE">
              <w:rPr>
                <w:sz w:val="20"/>
              </w:rPr>
              <w:t>m</w:t>
            </w:r>
            <w:r w:rsidRPr="00CB02DE">
              <w:rPr>
                <w:sz w:val="20"/>
              </w:rPr>
              <w:t xml:space="preserve">munikation, Post und Eisenbahnen, vom 11.12.2015 (auch online verfügbar: </w:t>
            </w:r>
            <w:hyperlink r:id="rId48" w:history="1">
              <w:r w:rsidRPr="00CB02DE">
                <w:rPr>
                  <w:rStyle w:val="Hyperlink"/>
                  <w:sz w:val="20"/>
                </w:rPr>
                <w:t>https://www.bundesanzeiger.de</w:t>
              </w:r>
            </w:hyperlink>
            <w:r w:rsidRPr="00CB02DE">
              <w:rPr>
                <w:sz w:val="20"/>
              </w:rPr>
              <w:t xml:space="preserve"> mit dem Suchbegriff </w:t>
            </w:r>
            <w:r w:rsidRPr="00CB02DE">
              <w:rPr>
                <w:sz w:val="20"/>
              </w:rPr>
              <w:br/>
              <w:t xml:space="preserve">„BAnz AT 01.02.2016 B5“) </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sz w:val="20"/>
              </w:rPr>
              <w:t>[baekAttr]</w:t>
            </w:r>
          </w:p>
        </w:tc>
        <w:tc>
          <w:tcPr>
            <w:tcW w:w="6518" w:type="dxa"/>
            <w:shd w:val="clear" w:color="auto" w:fill="auto"/>
          </w:tcPr>
          <w:p w:rsidR="00001574" w:rsidRPr="00A311A0" w:rsidRDefault="00001574" w:rsidP="00001574">
            <w:pPr>
              <w:pStyle w:val="gemtab11ptAbstand"/>
              <w:outlineLvl w:val="1"/>
              <w:rPr>
                <w:sz w:val="20"/>
              </w:rPr>
            </w:pPr>
            <w:r w:rsidRPr="00A311A0">
              <w:rPr>
                <w:sz w:val="20"/>
              </w:rPr>
              <w:t>Zertifikatsprofile für X.509 Attributzertifikate; Version 2.3.1 vom 29.05.2009</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rFonts w:cs="Arial"/>
                <w:sz w:val="20"/>
              </w:rPr>
              <w:t>[BÄK_ZPX.509B]</w:t>
            </w:r>
          </w:p>
        </w:tc>
        <w:tc>
          <w:tcPr>
            <w:tcW w:w="6518" w:type="dxa"/>
            <w:shd w:val="clear" w:color="auto" w:fill="auto"/>
          </w:tcPr>
          <w:p w:rsidR="00001574" w:rsidRPr="00A311A0" w:rsidRDefault="00001574" w:rsidP="00001574">
            <w:pPr>
              <w:pStyle w:val="gemtab11ptAbstand"/>
              <w:outlineLvl w:val="1"/>
              <w:rPr>
                <w:sz w:val="20"/>
              </w:rPr>
            </w:pPr>
            <w:r w:rsidRPr="00A311A0">
              <w:rPr>
                <w:sz w:val="20"/>
              </w:rPr>
              <w:t>Bundesärztekammer (28.05.2009):</w:t>
            </w:r>
          </w:p>
          <w:p w:rsidR="00001574" w:rsidRPr="00A311A0" w:rsidRDefault="00001574" w:rsidP="00001574">
            <w:pPr>
              <w:pStyle w:val="gemtab11ptAbstand"/>
              <w:outlineLvl w:val="1"/>
              <w:rPr>
                <w:sz w:val="20"/>
              </w:rPr>
            </w:pPr>
            <w:r w:rsidRPr="00A311A0">
              <w:rPr>
                <w:sz w:val="20"/>
              </w:rPr>
              <w:t>Zertifikatsprofile für X.509 Basiszertifikate V 2.3.1; Zertifikatsaufbau und –hierarchie, Gültigkeitsmodell für Zertifikatstypen: ENC, AUT, QES, ATT sowie die Root, Cross- und CA-Zertifikate, die CRL-Signer und die OCSP-Zertifikate</w:t>
            </w:r>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t>[BSI-TR-03110]</w:t>
            </w:r>
          </w:p>
        </w:tc>
        <w:tc>
          <w:tcPr>
            <w:tcW w:w="6518" w:type="dxa"/>
            <w:shd w:val="clear" w:color="auto" w:fill="auto"/>
          </w:tcPr>
          <w:p w:rsidR="00001574" w:rsidRPr="00A311A0" w:rsidRDefault="00001574" w:rsidP="00001574">
            <w:pPr>
              <w:pStyle w:val="gemtab11ptAbstand"/>
              <w:outlineLvl w:val="1"/>
              <w:rPr>
                <w:sz w:val="20"/>
                <w:lang w:val="en-GB"/>
              </w:rPr>
            </w:pPr>
            <w:r w:rsidRPr="00A311A0">
              <w:rPr>
                <w:sz w:val="20"/>
                <w:lang w:val="en-GB"/>
              </w:rPr>
              <w:t>BSI, Advanced Security Mechanisms for Machine Readable Travel Documents, Version 2.10, 20.03.2012</w:t>
            </w:r>
          </w:p>
          <w:p w:rsidR="00001574" w:rsidRPr="00A311A0" w:rsidRDefault="00001574" w:rsidP="00001574">
            <w:pPr>
              <w:pStyle w:val="gemtab11ptAbstand"/>
              <w:outlineLvl w:val="1"/>
              <w:rPr>
                <w:sz w:val="20"/>
                <w:lang w:val="en-GB"/>
              </w:rPr>
            </w:pPr>
            <w:hyperlink r:id="rId49" w:history="1">
              <w:r w:rsidRPr="00A311A0">
                <w:rPr>
                  <w:rStyle w:val="Hyperlink"/>
                  <w:sz w:val="20"/>
                  <w:lang w:val="en-GB"/>
                </w:rPr>
                <w:t>https://www.bsi.bund.de/ContentBSI/Publikationen/TechnischeRichtlinien/tr03110/index_htm.html</w:t>
              </w:r>
            </w:hyperlink>
          </w:p>
        </w:tc>
      </w:tr>
      <w:tr w:rsidR="00001574" w:rsidRPr="00A311A0" w:rsidTr="00001574">
        <w:tc>
          <w:tcPr>
            <w:tcW w:w="2435" w:type="dxa"/>
            <w:shd w:val="clear" w:color="auto" w:fill="auto"/>
          </w:tcPr>
          <w:p w:rsidR="00001574" w:rsidRPr="00A311A0" w:rsidRDefault="00001574" w:rsidP="00001574">
            <w:pPr>
              <w:pStyle w:val="gemtab11ptAbstand"/>
              <w:outlineLvl w:val="1"/>
              <w:rPr>
                <w:sz w:val="20"/>
                <w:lang w:val="en-GB"/>
              </w:rPr>
            </w:pPr>
            <w:r w:rsidRPr="00A311A0">
              <w:rPr>
                <w:sz w:val="20"/>
                <w:lang w:val="en-GB"/>
              </w:rPr>
              <w:t>[BSI-TR-03111]</w:t>
            </w:r>
          </w:p>
        </w:tc>
        <w:tc>
          <w:tcPr>
            <w:tcW w:w="6518" w:type="dxa"/>
            <w:shd w:val="clear" w:color="auto" w:fill="auto"/>
          </w:tcPr>
          <w:p w:rsidR="00001574" w:rsidRPr="00A311A0" w:rsidRDefault="00001574" w:rsidP="00001574">
            <w:pPr>
              <w:pStyle w:val="gemtab11ptAbstand"/>
              <w:outlineLvl w:val="1"/>
              <w:rPr>
                <w:sz w:val="20"/>
                <w:lang w:val="en-GB"/>
              </w:rPr>
            </w:pPr>
            <w:r w:rsidRPr="00A311A0">
              <w:rPr>
                <w:sz w:val="20"/>
                <w:lang w:val="en-GB"/>
              </w:rPr>
              <w:t>BSI (2012): Elliptic Curve Cryptography, Version 2.0</w:t>
            </w:r>
          </w:p>
          <w:p w:rsidR="00001574" w:rsidRPr="00A311A0" w:rsidRDefault="00001574" w:rsidP="00001574">
            <w:pPr>
              <w:pStyle w:val="gemtab11ptAbstand"/>
              <w:outlineLvl w:val="1"/>
              <w:rPr>
                <w:sz w:val="20"/>
                <w:lang w:val="en-GB"/>
              </w:rPr>
            </w:pPr>
            <w:hyperlink r:id="rId50" w:history="1">
              <w:r w:rsidRPr="00A311A0">
                <w:rPr>
                  <w:rStyle w:val="Hyperlink"/>
                  <w:bCs/>
                  <w:sz w:val="20"/>
                  <w:lang w:val="en-GB"/>
                </w:rPr>
                <w:t>https://www.bsi.bund.de/ContentBSI/Publikationen/TechnischeRichtlinien/tr03111/index_htm.html</w:t>
              </w:r>
            </w:hyperlink>
            <w:r w:rsidRPr="00A311A0">
              <w:rPr>
                <w:sz w:val="20"/>
                <w:lang w:val="en-GB"/>
              </w:rPr>
              <w:t xml:space="preserve"> </w:t>
            </w:r>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lastRenderedPageBreak/>
              <w:t>[Common-PKI]</w:t>
            </w:r>
          </w:p>
        </w:tc>
        <w:tc>
          <w:tcPr>
            <w:tcW w:w="6518" w:type="dxa"/>
            <w:shd w:val="clear" w:color="auto" w:fill="auto"/>
          </w:tcPr>
          <w:p w:rsidR="00001574" w:rsidRPr="00A311A0" w:rsidRDefault="00001574" w:rsidP="00001574">
            <w:pPr>
              <w:pStyle w:val="gemtabohne"/>
              <w:outlineLvl w:val="1"/>
              <w:rPr>
                <w:sz w:val="20"/>
              </w:rPr>
            </w:pPr>
            <w:r w:rsidRPr="00A311A0">
              <w:rPr>
                <w:sz w:val="20"/>
              </w:rPr>
              <w:t>T7 &amp; TeleTrust (20.01.2009): Common PKI Spezifikation, Version 2.0</w:t>
            </w:r>
            <w:r w:rsidRPr="00A311A0">
              <w:rPr>
                <w:sz w:val="20"/>
              </w:rPr>
              <w:br/>
            </w:r>
            <w:hyperlink r:id="rId51" w:history="1">
              <w:r w:rsidRPr="00A311A0">
                <w:rPr>
                  <w:rStyle w:val="Hyperlink"/>
                  <w:sz w:val="20"/>
                </w:rPr>
                <w:t>http://www.t7ev.org/themen/entwickler/common-pki-v20-spezifikation.html</w:t>
              </w:r>
            </w:hyperlink>
            <w:r w:rsidRPr="00A311A0">
              <w:rPr>
                <w:sz w:val="20"/>
              </w:rPr>
              <w:t xml:space="preserve"> </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sz w:val="20"/>
              </w:rPr>
              <w:t>[CP-HPC]</w:t>
            </w:r>
          </w:p>
        </w:tc>
        <w:tc>
          <w:tcPr>
            <w:tcW w:w="6518" w:type="dxa"/>
            <w:shd w:val="clear" w:color="auto" w:fill="auto"/>
          </w:tcPr>
          <w:p w:rsidR="00001574" w:rsidRPr="00A311A0" w:rsidRDefault="00001574" w:rsidP="00001574">
            <w:pPr>
              <w:pStyle w:val="gemtabohne"/>
              <w:outlineLvl w:val="1"/>
              <w:rPr>
                <w:sz w:val="20"/>
              </w:rPr>
            </w:pPr>
            <w:r w:rsidRPr="00A311A0">
              <w:rPr>
                <w:sz w:val="20"/>
              </w:rPr>
              <w:t>Bundesärztekammer et al (</w:t>
            </w:r>
            <w:r w:rsidRPr="000B297C">
              <w:rPr>
                <w:sz w:val="20"/>
              </w:rPr>
              <w:t>06.11.2012</w:t>
            </w:r>
            <w:r w:rsidRPr="00A311A0">
              <w:rPr>
                <w:sz w:val="20"/>
              </w:rPr>
              <w:t>):</w:t>
            </w:r>
            <w:r w:rsidRPr="00A311A0">
              <w:rPr>
                <w:sz w:val="20"/>
              </w:rPr>
              <w:br/>
              <w:t>Gemeinsame Policy für die Ausgabe der HPC – Zertifikatsrichtlinie HPC (Version 1.0.</w:t>
            </w:r>
            <w:r>
              <w:rPr>
                <w:sz w:val="20"/>
              </w:rPr>
              <w:t>5</w:t>
            </w:r>
            <w:r w:rsidRPr="00A311A0">
              <w:rPr>
                <w:sz w:val="20"/>
              </w:rPr>
              <w:t>)</w:t>
            </w:r>
            <w:r w:rsidRPr="00A311A0">
              <w:rPr>
                <w:sz w:val="20"/>
              </w:rPr>
              <w:br/>
            </w:r>
            <w:hyperlink r:id="rId52" w:history="1">
              <w:r w:rsidRPr="000B297C">
                <w:rPr>
                  <w:rStyle w:val="Hyperlink"/>
                  <w:sz w:val="20"/>
                </w:rPr>
                <w:t>http://www.bundesaerztekammer.de/do</w:t>
              </w:r>
              <w:r w:rsidRPr="000B297C">
                <w:rPr>
                  <w:rStyle w:val="Hyperlink"/>
                  <w:sz w:val="20"/>
                </w:rPr>
                <w:t>w</w:t>
              </w:r>
              <w:r w:rsidRPr="000B297C">
                <w:rPr>
                  <w:rStyle w:val="Hyperlink"/>
                  <w:sz w:val="20"/>
                </w:rPr>
                <w:t>nloads/CP_HPC_v1.0.5.pdf</w:t>
              </w:r>
            </w:hyperlink>
            <w:r w:rsidRPr="00A311A0">
              <w:rPr>
                <w:sz w:val="20"/>
              </w:rPr>
              <w:t xml:space="preserve"> </w:t>
            </w:r>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t>[DIN5008]</w:t>
            </w:r>
          </w:p>
        </w:tc>
        <w:tc>
          <w:tcPr>
            <w:tcW w:w="6518" w:type="dxa"/>
            <w:shd w:val="clear" w:color="auto" w:fill="auto"/>
          </w:tcPr>
          <w:p w:rsidR="00001574" w:rsidRPr="00A311A0" w:rsidRDefault="00001574" w:rsidP="00001574">
            <w:pPr>
              <w:pStyle w:val="gemtabohne"/>
              <w:outlineLvl w:val="1"/>
              <w:rPr>
                <w:sz w:val="20"/>
              </w:rPr>
            </w:pPr>
            <w:r w:rsidRPr="00A311A0">
              <w:rPr>
                <w:sz w:val="20"/>
              </w:rPr>
              <w:t>DIN 5008 (2005): Schreib- und Gestaltungsregeln für die Textverarbeitung</w:t>
            </w:r>
          </w:p>
        </w:tc>
      </w:tr>
      <w:tr w:rsidR="00001574" w:rsidRPr="00CB02DE" w:rsidTr="00001574">
        <w:tc>
          <w:tcPr>
            <w:tcW w:w="2435" w:type="dxa"/>
            <w:shd w:val="clear" w:color="auto" w:fill="auto"/>
          </w:tcPr>
          <w:p w:rsidR="00001574" w:rsidRPr="00CB02DE" w:rsidRDefault="00001574" w:rsidP="00001574">
            <w:pPr>
              <w:pStyle w:val="gemtabohne"/>
              <w:outlineLvl w:val="1"/>
              <w:rPr>
                <w:bCs w:val="0"/>
                <w:strike/>
                <w:sz w:val="20"/>
                <w:highlight w:val="green"/>
              </w:rPr>
            </w:pPr>
            <w:r w:rsidRPr="00CB02DE">
              <w:rPr>
                <w:sz w:val="20"/>
              </w:rPr>
              <w:t>[eIDAS]</w:t>
            </w:r>
          </w:p>
        </w:tc>
        <w:tc>
          <w:tcPr>
            <w:tcW w:w="6518" w:type="dxa"/>
            <w:shd w:val="clear" w:color="auto" w:fill="auto"/>
          </w:tcPr>
          <w:p w:rsidR="00001574" w:rsidRPr="00CB02DE" w:rsidRDefault="00001574" w:rsidP="00001574">
            <w:pPr>
              <w:pStyle w:val="gemtabohne"/>
              <w:outlineLvl w:val="1"/>
              <w:rPr>
                <w:bCs w:val="0"/>
                <w:strike/>
                <w:sz w:val="20"/>
                <w:highlight w:val="green"/>
              </w:rPr>
            </w:pPr>
            <w:r w:rsidRPr="00CB02DE">
              <w:rPr>
                <w:sz w:val="20"/>
              </w:rPr>
              <w:t>Verordnung (EU) Nr. 910/2014 des europäischen Parlaments und des Rates vom 23. Juli 2014 über elektronische Identifizierung und Vertrauensdienste für elektronische Transaktionen im Binnenmarkt und zur Aufhebung der Richtlinie 1999/93/EG</w:t>
            </w:r>
          </w:p>
        </w:tc>
      </w:tr>
      <w:tr w:rsidR="00001574" w:rsidRPr="00A311A0" w:rsidTr="00001574">
        <w:tc>
          <w:tcPr>
            <w:tcW w:w="2435" w:type="dxa"/>
            <w:shd w:val="clear" w:color="auto" w:fill="auto"/>
          </w:tcPr>
          <w:p w:rsidR="00001574" w:rsidRPr="00A311A0" w:rsidRDefault="00001574" w:rsidP="00001574">
            <w:pPr>
              <w:pStyle w:val="gemtabohne"/>
              <w:outlineLvl w:val="1"/>
              <w:rPr>
                <w:rFonts w:eastAsia="MS Mincho" w:cs="Times New Roman"/>
                <w:bCs w:val="0"/>
                <w:sz w:val="20"/>
                <w:lang w:val="en-GB"/>
              </w:rPr>
            </w:pPr>
            <w:r w:rsidRPr="00A311A0">
              <w:rPr>
                <w:rFonts w:eastAsia="MS Mincho" w:cs="Times New Roman"/>
                <w:bCs w:val="0"/>
                <w:sz w:val="20"/>
                <w:lang w:val="en-GB"/>
              </w:rPr>
              <w:t>[EN 14890-1]</w:t>
            </w:r>
          </w:p>
        </w:tc>
        <w:tc>
          <w:tcPr>
            <w:tcW w:w="6518" w:type="dxa"/>
            <w:shd w:val="clear" w:color="auto" w:fill="auto"/>
          </w:tcPr>
          <w:p w:rsidR="00001574" w:rsidRPr="00A311A0" w:rsidRDefault="00001574" w:rsidP="00001574">
            <w:pPr>
              <w:pStyle w:val="gemtabohne"/>
              <w:outlineLvl w:val="1"/>
              <w:rPr>
                <w:rFonts w:eastAsia="MS Mincho" w:cs="Times New Roman"/>
                <w:bCs w:val="0"/>
                <w:sz w:val="20"/>
                <w:lang w:val="en-GB"/>
              </w:rPr>
            </w:pPr>
            <w:r w:rsidRPr="00A311A0">
              <w:rPr>
                <w:rFonts w:eastAsia="MS Mincho" w:cs="Times New Roman"/>
                <w:bCs w:val="0"/>
                <w:sz w:val="20"/>
                <w:lang w:val="en-GB"/>
              </w:rPr>
              <w:t>EN 14890-1 (Draft: February 2007)</w:t>
            </w:r>
          </w:p>
          <w:p w:rsidR="00001574" w:rsidRPr="00A311A0" w:rsidRDefault="00001574" w:rsidP="00001574">
            <w:pPr>
              <w:pStyle w:val="gemtabohne"/>
              <w:outlineLvl w:val="1"/>
              <w:rPr>
                <w:rFonts w:eastAsia="MS Mincho" w:cs="Times New Roman"/>
                <w:bCs w:val="0"/>
                <w:sz w:val="20"/>
                <w:lang w:val="en-GB"/>
              </w:rPr>
            </w:pPr>
            <w:r w:rsidRPr="00A311A0">
              <w:rPr>
                <w:rFonts w:eastAsia="MS Mincho" w:cs="Times New Roman"/>
                <w:bCs w:val="0"/>
                <w:sz w:val="20"/>
                <w:lang w:val="en-GB"/>
              </w:rPr>
              <w:t>Application Interface for smart cards used as secure signature Creation Devices - Part 1: Basic services</w:t>
            </w:r>
          </w:p>
        </w:tc>
      </w:tr>
      <w:tr w:rsidR="00001574" w:rsidRPr="00CB02DE" w:rsidTr="00001574">
        <w:tc>
          <w:tcPr>
            <w:tcW w:w="2435" w:type="dxa"/>
            <w:shd w:val="clear" w:color="auto" w:fill="auto"/>
          </w:tcPr>
          <w:p w:rsidR="00001574" w:rsidRPr="00CB02DE" w:rsidRDefault="00001574" w:rsidP="00001574">
            <w:pPr>
              <w:pStyle w:val="gemtabohne"/>
              <w:outlineLvl w:val="1"/>
              <w:rPr>
                <w:bCs w:val="0"/>
                <w:strike/>
                <w:sz w:val="20"/>
                <w:highlight w:val="green"/>
              </w:rPr>
            </w:pPr>
            <w:r w:rsidRPr="00CB02DE">
              <w:rPr>
                <w:bCs w:val="0"/>
                <w:sz w:val="20"/>
              </w:rPr>
              <w:t>[</w:t>
            </w:r>
            <w:r w:rsidRPr="00CB02DE">
              <w:rPr>
                <w:sz w:val="20"/>
              </w:rPr>
              <w:t>ETSI EN 319 412-2]</w:t>
            </w:r>
          </w:p>
        </w:tc>
        <w:tc>
          <w:tcPr>
            <w:tcW w:w="6518" w:type="dxa"/>
            <w:shd w:val="clear" w:color="auto" w:fill="auto"/>
          </w:tcPr>
          <w:p w:rsidR="00001574" w:rsidRPr="00CB02DE" w:rsidRDefault="00001574" w:rsidP="00001574">
            <w:pPr>
              <w:pStyle w:val="gemtabohne"/>
              <w:outlineLvl w:val="1"/>
              <w:rPr>
                <w:bCs w:val="0"/>
                <w:strike/>
                <w:sz w:val="20"/>
                <w:highlight w:val="green"/>
                <w:lang w:val="en-US"/>
              </w:rPr>
            </w:pPr>
            <w:r w:rsidRPr="00CB02DE">
              <w:rPr>
                <w:sz w:val="20"/>
                <w:lang w:val="en-GB"/>
              </w:rPr>
              <w:t>ETSI (Februar 2016): ETSI EN 319 412-2  V2.1.1 ‘Electronic Signatures and Infrastructures (ESI); Certificate Profiles; Part 2: Certi</w:t>
            </w:r>
            <w:r w:rsidRPr="00CB02DE">
              <w:rPr>
                <w:sz w:val="20"/>
                <w:lang w:val="en-GB"/>
              </w:rPr>
              <w:t>f</w:t>
            </w:r>
            <w:r w:rsidRPr="00CB02DE">
              <w:rPr>
                <w:sz w:val="20"/>
                <w:lang w:val="en-GB"/>
              </w:rPr>
              <w:t>icate profile for certificates issued to natural persons’</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sz w:val="20"/>
              </w:rPr>
              <w:t>[ETSI_TS_102_231_v3.1.2]</w:t>
            </w:r>
          </w:p>
        </w:tc>
        <w:tc>
          <w:tcPr>
            <w:tcW w:w="6518" w:type="dxa"/>
            <w:shd w:val="clear" w:color="auto" w:fill="auto"/>
          </w:tcPr>
          <w:p w:rsidR="00001574" w:rsidRPr="00A311A0" w:rsidRDefault="00001574" w:rsidP="00001574">
            <w:pPr>
              <w:pStyle w:val="gemtab11ptAbstand"/>
              <w:outlineLvl w:val="1"/>
              <w:rPr>
                <w:sz w:val="20"/>
                <w:lang w:val="en-GB"/>
              </w:rPr>
            </w:pPr>
            <w:r w:rsidRPr="00A311A0">
              <w:rPr>
                <w:sz w:val="20"/>
                <w:lang w:val="en-GB"/>
              </w:rPr>
              <w:t>ETSI (Dezember 2009): ETSI Technical Specification TS 102 231 (‘Provision of harmonized Trust Service Provider (TSP) status information’) Version 3.1.2</w:t>
            </w:r>
          </w:p>
        </w:tc>
      </w:tr>
      <w:tr w:rsidR="00001574" w:rsidRPr="000B4D81" w:rsidTr="00001574">
        <w:tc>
          <w:tcPr>
            <w:tcW w:w="2435" w:type="dxa"/>
            <w:shd w:val="clear" w:color="auto" w:fill="auto"/>
          </w:tcPr>
          <w:p w:rsidR="00001574" w:rsidRPr="000B4D81" w:rsidRDefault="00001574" w:rsidP="00001574">
            <w:pPr>
              <w:pStyle w:val="gemtabohne"/>
              <w:outlineLvl w:val="1"/>
              <w:rPr>
                <w:bCs w:val="0"/>
                <w:sz w:val="20"/>
                <w:highlight w:val="magenta"/>
                <w:lang w:val="en-US"/>
              </w:rPr>
            </w:pPr>
            <w:r w:rsidRPr="000B4D81">
              <w:rPr>
                <w:sz w:val="20"/>
                <w:lang w:val="en-US"/>
              </w:rPr>
              <w:t>[ETSI_TS_119_612]</w:t>
            </w:r>
          </w:p>
        </w:tc>
        <w:tc>
          <w:tcPr>
            <w:tcW w:w="6518" w:type="dxa"/>
            <w:shd w:val="clear" w:color="auto" w:fill="auto"/>
          </w:tcPr>
          <w:p w:rsidR="00001574" w:rsidRPr="000B4D81" w:rsidRDefault="00001574" w:rsidP="00001574">
            <w:pPr>
              <w:pStyle w:val="gemtabohne"/>
              <w:outlineLvl w:val="1"/>
              <w:rPr>
                <w:bCs w:val="0"/>
                <w:sz w:val="20"/>
                <w:highlight w:val="magenta"/>
                <w:lang w:val="en-US"/>
              </w:rPr>
            </w:pPr>
            <w:r>
              <w:rPr>
                <w:sz w:val="20"/>
                <w:lang w:val="en-US"/>
              </w:rPr>
              <w:t>ETSI (July 2015</w:t>
            </w:r>
            <w:r w:rsidRPr="000B4D81">
              <w:rPr>
                <w:sz w:val="20"/>
                <w:lang w:val="en-US"/>
              </w:rPr>
              <w:t>): ETSI TS 119 612 V2.1.1 ‘Electronic Signatures and Infrastructures (ESI); Trusted Lists’</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sz w:val="20"/>
              </w:rPr>
              <w:t>[FIPS 180-4]</w:t>
            </w:r>
          </w:p>
        </w:tc>
        <w:tc>
          <w:tcPr>
            <w:tcW w:w="6518" w:type="dxa"/>
            <w:shd w:val="clear" w:color="auto" w:fill="auto"/>
          </w:tcPr>
          <w:p w:rsidR="00001574" w:rsidRPr="00A311A0" w:rsidRDefault="00001574" w:rsidP="00001574">
            <w:pPr>
              <w:pStyle w:val="gemtab11ptAbstand"/>
              <w:outlineLvl w:val="1"/>
              <w:rPr>
                <w:sz w:val="20"/>
                <w:lang w:val="en-GB"/>
              </w:rPr>
            </w:pPr>
            <w:r w:rsidRPr="00A311A0">
              <w:rPr>
                <w:rFonts w:eastAsia="Times New Roman" w:cs="Arial"/>
                <w:bCs/>
                <w:sz w:val="20"/>
                <w:lang w:val="en-GB"/>
              </w:rPr>
              <w:t>Federal Information Processing Standards Publication 180</w:t>
            </w:r>
            <w:r w:rsidRPr="00A311A0">
              <w:rPr>
                <w:rFonts w:eastAsia="Times New Roman" w:cs="Arial"/>
                <w:bCs/>
                <w:sz w:val="20"/>
                <w:lang w:val="en-GB"/>
              </w:rPr>
              <w:noBreakHyphen/>
              <w:t>4</w:t>
            </w:r>
            <w:r w:rsidRPr="00A311A0">
              <w:rPr>
                <w:rFonts w:eastAsia="Times New Roman" w:cs="Arial"/>
                <w:bCs/>
                <w:sz w:val="20"/>
                <w:lang w:val="en-GB"/>
              </w:rPr>
              <w:br/>
              <w:t>Secure Hash Standard (SHS), March 2012</w:t>
            </w:r>
            <w:r w:rsidRPr="00A311A0">
              <w:rPr>
                <w:rFonts w:eastAsia="Times New Roman" w:cs="Arial"/>
                <w:bCs/>
                <w:sz w:val="20"/>
                <w:lang w:val="en-GB"/>
              </w:rPr>
              <w:br/>
            </w:r>
            <w:hyperlink r:id="rId53" w:history="1">
              <w:r w:rsidRPr="00A311A0">
                <w:rPr>
                  <w:rStyle w:val="Hyperlink"/>
                  <w:sz w:val="20"/>
                  <w:lang w:val="en-GB"/>
                </w:rPr>
                <w:t>http://csrc.nist.gov/publications/fips/fips180-4/fips-180-4.pdf</w:t>
              </w:r>
            </w:hyperlink>
          </w:p>
        </w:tc>
      </w:tr>
      <w:tr w:rsidR="00001574" w:rsidRPr="00A311A0" w:rsidTr="00001574">
        <w:tc>
          <w:tcPr>
            <w:tcW w:w="2435" w:type="dxa"/>
            <w:shd w:val="clear" w:color="auto" w:fill="auto"/>
          </w:tcPr>
          <w:p w:rsidR="00001574" w:rsidRPr="00A311A0" w:rsidRDefault="00001574" w:rsidP="00001574">
            <w:pPr>
              <w:pStyle w:val="gemtabohne"/>
              <w:outlineLvl w:val="1"/>
              <w:rPr>
                <w:sz w:val="20"/>
                <w:lang w:val="en-GB"/>
              </w:rPr>
            </w:pPr>
            <w:r w:rsidRPr="00A311A0">
              <w:rPr>
                <w:sz w:val="20"/>
                <w:lang w:val="en-GB"/>
              </w:rPr>
              <w:t>[</w:t>
            </w:r>
            <w:r w:rsidRPr="00A311A0">
              <w:rPr>
                <w:sz w:val="20"/>
              </w:rPr>
              <w:t>ISO/IEC9594-2</w:t>
            </w:r>
            <w:r w:rsidRPr="00A311A0">
              <w:rPr>
                <w:sz w:val="20"/>
                <w:lang w:val="en-GB"/>
              </w:rPr>
              <w:t>]</w:t>
            </w:r>
          </w:p>
        </w:tc>
        <w:tc>
          <w:tcPr>
            <w:tcW w:w="6518" w:type="dxa"/>
            <w:shd w:val="clear" w:color="auto" w:fill="auto"/>
          </w:tcPr>
          <w:p w:rsidR="00001574" w:rsidRPr="00A311A0" w:rsidRDefault="00001574" w:rsidP="00001574">
            <w:pPr>
              <w:pStyle w:val="gemtabohne"/>
              <w:outlineLvl w:val="1"/>
              <w:rPr>
                <w:sz w:val="20"/>
                <w:lang w:val="en-GB"/>
              </w:rPr>
            </w:pPr>
            <w:r w:rsidRPr="00A311A0">
              <w:rPr>
                <w:sz w:val="20"/>
                <w:lang w:val="en-GB"/>
              </w:rPr>
              <w:t>ISO/IEC 9594-2:2008-12</w:t>
            </w:r>
          </w:p>
          <w:p w:rsidR="00001574" w:rsidRPr="00A311A0" w:rsidRDefault="00001574" w:rsidP="00001574">
            <w:pPr>
              <w:pStyle w:val="gemtabohne"/>
              <w:outlineLvl w:val="1"/>
              <w:rPr>
                <w:sz w:val="20"/>
                <w:lang w:val="en-GB"/>
              </w:rPr>
            </w:pPr>
            <w:r w:rsidRPr="00A311A0">
              <w:rPr>
                <w:sz w:val="20"/>
                <w:lang w:val="en-GB"/>
              </w:rPr>
              <w:t>Information technology - Open Systems Interconnection - The Directory: Models</w:t>
            </w:r>
          </w:p>
        </w:tc>
      </w:tr>
      <w:tr w:rsidR="00001574" w:rsidRPr="00A311A0" w:rsidTr="00001574">
        <w:tc>
          <w:tcPr>
            <w:tcW w:w="2435" w:type="dxa"/>
            <w:shd w:val="clear" w:color="auto" w:fill="auto"/>
          </w:tcPr>
          <w:p w:rsidR="00001574" w:rsidRPr="00A311A0" w:rsidRDefault="00001574" w:rsidP="00001574">
            <w:pPr>
              <w:pStyle w:val="gemtabohne"/>
              <w:outlineLvl w:val="1"/>
              <w:rPr>
                <w:sz w:val="20"/>
                <w:lang w:val="en-GB"/>
              </w:rPr>
            </w:pPr>
            <w:r w:rsidRPr="00A311A0">
              <w:rPr>
                <w:sz w:val="20"/>
                <w:lang w:val="en-GB"/>
              </w:rPr>
              <w:t>[ISO3166-1]</w:t>
            </w:r>
          </w:p>
        </w:tc>
        <w:tc>
          <w:tcPr>
            <w:tcW w:w="6518" w:type="dxa"/>
            <w:shd w:val="clear" w:color="auto" w:fill="auto"/>
          </w:tcPr>
          <w:p w:rsidR="00001574" w:rsidRPr="00A311A0" w:rsidRDefault="00001574" w:rsidP="00001574">
            <w:pPr>
              <w:pStyle w:val="gemtabohne"/>
              <w:outlineLvl w:val="1"/>
              <w:rPr>
                <w:sz w:val="20"/>
                <w:lang w:val="en-GB"/>
              </w:rPr>
            </w:pPr>
            <w:r w:rsidRPr="00A311A0">
              <w:rPr>
                <w:sz w:val="20"/>
                <w:lang w:val="en-GB"/>
              </w:rPr>
              <w:t>ISO/IEC 3166-1:1997</w:t>
            </w:r>
            <w:r w:rsidRPr="00A311A0">
              <w:rPr>
                <w:sz w:val="20"/>
                <w:lang w:val="en-GB"/>
              </w:rPr>
              <w:br/>
              <w:t>Codes for the representations of names of countries – Part 1: Country codes</w:t>
            </w:r>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t>[ISO8859-1]</w:t>
            </w:r>
          </w:p>
        </w:tc>
        <w:tc>
          <w:tcPr>
            <w:tcW w:w="6518" w:type="dxa"/>
            <w:shd w:val="clear" w:color="auto" w:fill="auto"/>
          </w:tcPr>
          <w:p w:rsidR="00001574" w:rsidRPr="00A311A0" w:rsidRDefault="00001574" w:rsidP="00001574">
            <w:pPr>
              <w:pStyle w:val="gemtabohne"/>
              <w:outlineLvl w:val="1"/>
              <w:rPr>
                <w:sz w:val="20"/>
                <w:lang w:val="en-GB"/>
              </w:rPr>
            </w:pPr>
            <w:r w:rsidRPr="00A311A0">
              <w:rPr>
                <w:sz w:val="20"/>
                <w:lang w:val="en-GB"/>
              </w:rPr>
              <w:t xml:space="preserve">ISO/IEC 8859-1 (1998): </w:t>
            </w:r>
            <w:r w:rsidRPr="00A311A0">
              <w:rPr>
                <w:sz w:val="20"/>
                <w:lang w:val="en-GB"/>
              </w:rPr>
              <w:br/>
              <w:t>Information technology - 8-bit single-byte coded graphic character sets - Part 1: Latin alphabet No. 1</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sz w:val="20"/>
              </w:rPr>
              <w:t>[ISO9796-2]</w:t>
            </w:r>
          </w:p>
        </w:tc>
        <w:tc>
          <w:tcPr>
            <w:tcW w:w="6518" w:type="dxa"/>
            <w:shd w:val="clear" w:color="auto" w:fill="auto"/>
          </w:tcPr>
          <w:p w:rsidR="00001574" w:rsidRPr="00A311A0" w:rsidRDefault="00001574" w:rsidP="00001574">
            <w:pPr>
              <w:pStyle w:val="gemtab11ptAbstand"/>
              <w:outlineLvl w:val="1"/>
              <w:rPr>
                <w:sz w:val="20"/>
                <w:lang w:val="en-GB"/>
              </w:rPr>
            </w:pPr>
            <w:r w:rsidRPr="00A311A0">
              <w:rPr>
                <w:sz w:val="20"/>
                <w:lang w:val="en-GB"/>
              </w:rPr>
              <w:t>ISO9796-2: 2002</w:t>
            </w:r>
            <w:r w:rsidRPr="00A311A0">
              <w:rPr>
                <w:sz w:val="20"/>
                <w:lang w:val="en-GB"/>
              </w:rPr>
              <w:br/>
              <w:t>Information technology – Security techniques – Digital signature schemes giving message recovery – Part 2: Integer factorization based mechanisms</w:t>
            </w:r>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t>[RFC2119]</w:t>
            </w:r>
          </w:p>
        </w:tc>
        <w:tc>
          <w:tcPr>
            <w:tcW w:w="6518" w:type="dxa"/>
            <w:shd w:val="clear" w:color="auto" w:fill="auto"/>
          </w:tcPr>
          <w:p w:rsidR="00001574" w:rsidRPr="00A311A0" w:rsidRDefault="00001574" w:rsidP="00001574">
            <w:pPr>
              <w:pStyle w:val="gemtabohne"/>
              <w:outlineLvl w:val="1"/>
              <w:rPr>
                <w:sz w:val="20"/>
                <w:lang w:val="en-GB"/>
              </w:rPr>
            </w:pPr>
            <w:r w:rsidRPr="00A311A0">
              <w:rPr>
                <w:sz w:val="20"/>
                <w:lang w:val="en-GB"/>
              </w:rPr>
              <w:t xml:space="preserve">RFC 2119 (März 1997): Key words for use in RFCs to Indicate Requirement Levels S. Bradner, </w:t>
            </w:r>
            <w:r w:rsidRPr="00A311A0">
              <w:rPr>
                <w:sz w:val="20"/>
                <w:lang w:val="en-GB"/>
              </w:rPr>
              <w:br/>
            </w:r>
            <w:hyperlink r:id="rId54" w:history="1">
              <w:r w:rsidRPr="00A311A0">
                <w:rPr>
                  <w:rStyle w:val="Hyperlink"/>
                  <w:sz w:val="20"/>
                  <w:lang w:val="en-GB"/>
                </w:rPr>
                <w:t>http://tools.ietf.org/html/rfc2109</w:t>
              </w:r>
            </w:hyperlink>
            <w:r w:rsidRPr="00A311A0">
              <w:rPr>
                <w:sz w:val="20"/>
                <w:lang w:val="en-GB"/>
              </w:rPr>
              <w:t xml:space="preserve"> </w:t>
            </w:r>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t>[RFC2560]</w:t>
            </w:r>
          </w:p>
        </w:tc>
        <w:tc>
          <w:tcPr>
            <w:tcW w:w="6518" w:type="dxa"/>
            <w:shd w:val="clear" w:color="auto" w:fill="auto"/>
          </w:tcPr>
          <w:p w:rsidR="00001574" w:rsidRPr="00A311A0" w:rsidRDefault="00001574" w:rsidP="00001574">
            <w:pPr>
              <w:pStyle w:val="gemtabohne"/>
              <w:outlineLvl w:val="1"/>
              <w:rPr>
                <w:sz w:val="20"/>
                <w:lang w:val="en-GB"/>
              </w:rPr>
            </w:pPr>
            <w:r w:rsidRPr="00A311A0">
              <w:rPr>
                <w:sz w:val="20"/>
                <w:lang w:val="en-GB"/>
              </w:rPr>
              <w:t>RFC 2560 (Juni 1999): X.509 Internet Public Key Infrastructure Online Certificate Status Protocol – OCSP</w:t>
            </w:r>
          </w:p>
          <w:p w:rsidR="00001574" w:rsidRPr="00A311A0" w:rsidRDefault="00001574" w:rsidP="00001574">
            <w:pPr>
              <w:pStyle w:val="gemtabohne"/>
              <w:outlineLvl w:val="1"/>
              <w:rPr>
                <w:sz w:val="20"/>
                <w:lang w:val="en-GB"/>
              </w:rPr>
            </w:pPr>
            <w:hyperlink r:id="rId55" w:history="1">
              <w:r w:rsidRPr="00A311A0">
                <w:rPr>
                  <w:rStyle w:val="Hyperlink"/>
                  <w:sz w:val="20"/>
                  <w:lang w:val="en-GB"/>
                </w:rPr>
                <w:t>http://tools.ietf.org/html/rfc2560</w:t>
              </w:r>
            </w:hyperlink>
            <w:r w:rsidRPr="00A311A0">
              <w:rPr>
                <w:sz w:val="20"/>
                <w:lang w:val="en-GB"/>
              </w:rPr>
              <w:t xml:space="preserve"> </w:t>
            </w:r>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lastRenderedPageBreak/>
              <w:t>[RFC3629]</w:t>
            </w:r>
          </w:p>
        </w:tc>
        <w:tc>
          <w:tcPr>
            <w:tcW w:w="6518" w:type="dxa"/>
            <w:shd w:val="clear" w:color="auto" w:fill="auto"/>
          </w:tcPr>
          <w:p w:rsidR="00001574" w:rsidRPr="00A311A0" w:rsidRDefault="00001574" w:rsidP="00001574">
            <w:pPr>
              <w:pStyle w:val="gemtabohne"/>
              <w:outlineLvl w:val="1"/>
              <w:rPr>
                <w:sz w:val="20"/>
                <w:lang w:val="en-GB"/>
              </w:rPr>
            </w:pPr>
            <w:r w:rsidRPr="00A311A0">
              <w:rPr>
                <w:sz w:val="20"/>
                <w:lang w:val="en-GB"/>
              </w:rPr>
              <w:t>RFC 3629 (November 2003):</w:t>
            </w:r>
            <w:r w:rsidRPr="00A311A0">
              <w:rPr>
                <w:sz w:val="20"/>
                <w:lang w:val="en-GB"/>
              </w:rPr>
              <w:br/>
              <w:t>UTF-8, a transformation format of ISO 10646</w:t>
            </w:r>
          </w:p>
          <w:p w:rsidR="00001574" w:rsidRPr="00A311A0" w:rsidRDefault="00001574" w:rsidP="00001574">
            <w:pPr>
              <w:pStyle w:val="gemtabohne"/>
              <w:outlineLvl w:val="1"/>
              <w:rPr>
                <w:sz w:val="20"/>
                <w:lang w:val="en-GB"/>
              </w:rPr>
            </w:pPr>
            <w:hyperlink r:id="rId56" w:history="1">
              <w:r w:rsidRPr="00A311A0">
                <w:rPr>
                  <w:rStyle w:val="Hyperlink"/>
                  <w:sz w:val="20"/>
                  <w:lang w:val="en-GB"/>
                </w:rPr>
                <w:t>http://tools.ietf.org/html/rfc3629</w:t>
              </w:r>
            </w:hyperlink>
            <w:r w:rsidRPr="00A311A0">
              <w:rPr>
                <w:sz w:val="20"/>
                <w:lang w:val="en-GB"/>
              </w:rPr>
              <w:t xml:space="preserve"> </w:t>
            </w:r>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t>[RFC3739]</w:t>
            </w:r>
          </w:p>
        </w:tc>
        <w:tc>
          <w:tcPr>
            <w:tcW w:w="6518" w:type="dxa"/>
            <w:shd w:val="clear" w:color="auto" w:fill="auto"/>
          </w:tcPr>
          <w:p w:rsidR="00001574" w:rsidRPr="00A311A0" w:rsidRDefault="00001574" w:rsidP="00001574">
            <w:pPr>
              <w:pStyle w:val="gemtabohne"/>
              <w:outlineLvl w:val="1"/>
              <w:rPr>
                <w:sz w:val="20"/>
                <w:lang w:val="en-GB"/>
              </w:rPr>
            </w:pPr>
            <w:r w:rsidRPr="00A311A0">
              <w:rPr>
                <w:sz w:val="20"/>
                <w:lang w:val="en-GB"/>
              </w:rPr>
              <w:t>RFC 3739 (March 2004): Internet X.509 Public Key Infrastructure Qualified Certificates Profile</w:t>
            </w:r>
          </w:p>
          <w:p w:rsidR="00001574" w:rsidRPr="00A311A0" w:rsidRDefault="00001574" w:rsidP="00001574">
            <w:pPr>
              <w:pStyle w:val="gemtabohne"/>
              <w:outlineLvl w:val="1"/>
              <w:rPr>
                <w:sz w:val="20"/>
                <w:lang w:val="en-GB"/>
              </w:rPr>
            </w:pPr>
            <w:hyperlink r:id="rId57" w:history="1">
              <w:r w:rsidRPr="00A311A0">
                <w:rPr>
                  <w:rStyle w:val="Hyperlink"/>
                  <w:sz w:val="20"/>
                  <w:lang w:val="en-GB"/>
                </w:rPr>
                <w:t>http://tools.ietf.org/html/rfc3739</w:t>
              </w:r>
            </w:hyperlink>
          </w:p>
        </w:tc>
      </w:tr>
      <w:tr w:rsidR="00001574" w:rsidRPr="00D554A4" w:rsidTr="00001574">
        <w:tc>
          <w:tcPr>
            <w:tcW w:w="2435" w:type="dxa"/>
            <w:shd w:val="clear" w:color="auto" w:fill="auto"/>
          </w:tcPr>
          <w:p w:rsidR="00001574" w:rsidRPr="0016027C" w:rsidRDefault="00001574" w:rsidP="00001574">
            <w:pPr>
              <w:pStyle w:val="gemtabohne"/>
              <w:outlineLvl w:val="1"/>
              <w:rPr>
                <w:bCs w:val="0"/>
                <w:sz w:val="20"/>
                <w:highlight w:val="yellow"/>
              </w:rPr>
            </w:pPr>
            <w:r w:rsidRPr="0016027C">
              <w:rPr>
                <w:sz w:val="20"/>
              </w:rPr>
              <w:t>[RFC4514]</w:t>
            </w:r>
          </w:p>
        </w:tc>
        <w:tc>
          <w:tcPr>
            <w:tcW w:w="6518" w:type="dxa"/>
            <w:shd w:val="clear" w:color="auto" w:fill="auto"/>
          </w:tcPr>
          <w:p w:rsidR="00001574" w:rsidRPr="00D554A4" w:rsidRDefault="00001574" w:rsidP="00001574">
            <w:pPr>
              <w:pStyle w:val="gemtabohne"/>
              <w:outlineLvl w:val="1"/>
              <w:rPr>
                <w:bCs w:val="0"/>
                <w:sz w:val="20"/>
                <w:highlight w:val="yellow"/>
                <w:lang w:val="en-GB"/>
              </w:rPr>
            </w:pPr>
            <w:r w:rsidRPr="00E955A8">
              <w:rPr>
                <w:sz w:val="20"/>
                <w:lang w:val="en-US"/>
              </w:rPr>
              <w:t>RFC 4514 (Juni 2006): Lightw</w:t>
            </w:r>
            <w:r w:rsidRPr="00D554A4">
              <w:rPr>
                <w:sz w:val="20"/>
                <w:lang w:val="en-GB"/>
              </w:rPr>
              <w:t>eight Directory Access Protocol (LDAP):</w:t>
            </w:r>
          </w:p>
          <w:p w:rsidR="00001574" w:rsidRPr="00D554A4" w:rsidRDefault="00001574" w:rsidP="00001574">
            <w:pPr>
              <w:pStyle w:val="gemtabohne"/>
              <w:outlineLvl w:val="1"/>
              <w:rPr>
                <w:bCs w:val="0"/>
                <w:sz w:val="20"/>
                <w:highlight w:val="yellow"/>
                <w:lang w:val="en-GB"/>
              </w:rPr>
            </w:pPr>
            <w:r w:rsidRPr="00D554A4">
              <w:rPr>
                <w:sz w:val="20"/>
                <w:lang w:val="en-GB"/>
              </w:rPr>
              <w:t>String Representation of Distinguished Names</w:t>
            </w:r>
          </w:p>
          <w:p w:rsidR="00001574" w:rsidRPr="00D554A4" w:rsidRDefault="00001574" w:rsidP="00001574">
            <w:pPr>
              <w:pStyle w:val="gemtabohne"/>
              <w:outlineLvl w:val="1"/>
              <w:rPr>
                <w:bCs w:val="0"/>
                <w:sz w:val="20"/>
                <w:highlight w:val="yellow"/>
                <w:lang w:val="en-GB"/>
              </w:rPr>
            </w:pPr>
            <w:hyperlink r:id="rId58" w:history="1">
              <w:r w:rsidRPr="00D554A4">
                <w:rPr>
                  <w:rStyle w:val="Hyperlink"/>
                  <w:rFonts w:eastAsia="MS Mincho"/>
                  <w:sz w:val="20"/>
                  <w:lang w:val="en-GB"/>
                </w:rPr>
                <w:t>http://tools.ietf.org/html/rfc4514</w:t>
              </w:r>
            </w:hyperlink>
          </w:p>
        </w:tc>
      </w:tr>
      <w:tr w:rsidR="00001574" w:rsidRPr="00E354B0" w:rsidTr="00001574">
        <w:tc>
          <w:tcPr>
            <w:tcW w:w="2435" w:type="dxa"/>
            <w:shd w:val="clear" w:color="auto" w:fill="auto"/>
          </w:tcPr>
          <w:p w:rsidR="00001574" w:rsidRPr="00E354B0" w:rsidRDefault="00001574" w:rsidP="00001574">
            <w:pPr>
              <w:pStyle w:val="gemtab11ptAbstand"/>
              <w:outlineLvl w:val="1"/>
              <w:rPr>
                <w:sz w:val="20"/>
              </w:rPr>
            </w:pPr>
            <w:r w:rsidRPr="00E354B0">
              <w:rPr>
                <w:sz w:val="20"/>
              </w:rPr>
              <w:t>[RFC5019]</w:t>
            </w:r>
          </w:p>
        </w:tc>
        <w:tc>
          <w:tcPr>
            <w:tcW w:w="6518" w:type="dxa"/>
            <w:shd w:val="clear" w:color="auto" w:fill="auto"/>
          </w:tcPr>
          <w:p w:rsidR="00001574" w:rsidRPr="00E354B0" w:rsidRDefault="00001574" w:rsidP="00001574">
            <w:pPr>
              <w:pStyle w:val="gemtab11ptAbstand"/>
              <w:outlineLvl w:val="1"/>
              <w:rPr>
                <w:sz w:val="20"/>
                <w:lang w:val="en-US"/>
              </w:rPr>
            </w:pPr>
            <w:r w:rsidRPr="00E354B0">
              <w:rPr>
                <w:sz w:val="20"/>
                <w:lang w:val="en-GB"/>
              </w:rPr>
              <w:t>RFC 5019 (September 2007): The Lightweight Online Certificate Status Protocol (OCSP) Profile for High-Volume Environments</w:t>
            </w:r>
            <w:r w:rsidRPr="00E354B0">
              <w:rPr>
                <w:sz w:val="20"/>
                <w:lang w:val="en-GB"/>
              </w:rPr>
              <w:br/>
            </w:r>
            <w:hyperlink r:id="rId59" w:history="1">
              <w:r w:rsidRPr="00E354B0">
                <w:rPr>
                  <w:rStyle w:val="Hyperlink"/>
                  <w:sz w:val="20"/>
                  <w:lang w:val="en-GB"/>
                </w:rPr>
                <w:t>http://tools.ietf.org/html/rfc5019</w:t>
              </w:r>
            </w:hyperlink>
          </w:p>
        </w:tc>
      </w:tr>
      <w:tr w:rsidR="00001574" w:rsidRPr="00A311A0" w:rsidTr="00001574">
        <w:tc>
          <w:tcPr>
            <w:tcW w:w="2435" w:type="dxa"/>
            <w:shd w:val="clear" w:color="auto" w:fill="auto"/>
          </w:tcPr>
          <w:p w:rsidR="00001574" w:rsidRPr="00A311A0" w:rsidRDefault="00001574" w:rsidP="00001574">
            <w:pPr>
              <w:pStyle w:val="gemtabohne"/>
              <w:outlineLvl w:val="1"/>
              <w:rPr>
                <w:rFonts w:eastAsia="MS Mincho" w:cs="Times New Roman"/>
                <w:bCs w:val="0"/>
                <w:sz w:val="20"/>
                <w:lang w:val="en-GB"/>
              </w:rPr>
            </w:pPr>
            <w:r w:rsidRPr="00A311A0">
              <w:rPr>
                <w:rFonts w:eastAsia="MS Mincho" w:cs="Times New Roman"/>
                <w:bCs w:val="0"/>
                <w:sz w:val="20"/>
                <w:lang w:val="en-GB"/>
              </w:rPr>
              <w:t>[RFC5280]</w:t>
            </w:r>
          </w:p>
        </w:tc>
        <w:tc>
          <w:tcPr>
            <w:tcW w:w="6518" w:type="dxa"/>
            <w:shd w:val="clear" w:color="auto" w:fill="auto"/>
          </w:tcPr>
          <w:p w:rsidR="00001574" w:rsidRPr="00A311A0" w:rsidRDefault="00001574" w:rsidP="00001574">
            <w:pPr>
              <w:pStyle w:val="gemtabohne"/>
              <w:outlineLvl w:val="1"/>
              <w:rPr>
                <w:rFonts w:eastAsia="MS Mincho" w:cs="Times New Roman"/>
                <w:bCs w:val="0"/>
                <w:sz w:val="20"/>
                <w:lang w:val="en-GB"/>
              </w:rPr>
            </w:pPr>
            <w:r w:rsidRPr="00A311A0">
              <w:rPr>
                <w:rFonts w:eastAsia="MS Mincho" w:cs="Times New Roman"/>
                <w:bCs w:val="0"/>
                <w:sz w:val="20"/>
                <w:lang w:val="en-GB"/>
              </w:rPr>
              <w:t>RFC 5280 (Mai 2008): Internet X.509 Public Key Infrastructure – Certificate and Certificate Revocation List (CRL) Profile</w:t>
            </w:r>
          </w:p>
          <w:p w:rsidR="00001574" w:rsidRPr="00A311A0" w:rsidRDefault="00001574" w:rsidP="00001574">
            <w:pPr>
              <w:pStyle w:val="gemtabohne"/>
              <w:outlineLvl w:val="1"/>
              <w:rPr>
                <w:rFonts w:eastAsia="MS Mincho" w:cs="Times New Roman"/>
                <w:bCs w:val="0"/>
                <w:sz w:val="20"/>
                <w:lang w:val="en-GB"/>
              </w:rPr>
            </w:pPr>
            <w:hyperlink r:id="rId60" w:history="1">
              <w:r w:rsidRPr="00A311A0">
                <w:rPr>
                  <w:rStyle w:val="Hyperlink"/>
                  <w:sz w:val="20"/>
                  <w:lang w:val="en-GB"/>
                </w:rPr>
                <w:t>http://tools.ietf.org/html/rfc5280</w:t>
              </w:r>
            </w:hyperlink>
          </w:p>
        </w:tc>
      </w:tr>
      <w:tr w:rsidR="00001574" w:rsidRPr="008545FE" w:rsidTr="00001574">
        <w:tc>
          <w:tcPr>
            <w:tcW w:w="2435" w:type="dxa"/>
            <w:shd w:val="clear" w:color="auto" w:fill="auto"/>
          </w:tcPr>
          <w:p w:rsidR="00001574" w:rsidRPr="008545FE" w:rsidRDefault="00001574" w:rsidP="00001574">
            <w:pPr>
              <w:pStyle w:val="gemtabohne"/>
              <w:outlineLvl w:val="1"/>
              <w:rPr>
                <w:rFonts w:eastAsia="MS Mincho" w:cs="Times New Roman"/>
                <w:bCs w:val="0"/>
                <w:sz w:val="20"/>
                <w:highlight w:val="lightGray"/>
                <w:lang w:val="en-GB"/>
              </w:rPr>
            </w:pPr>
            <w:r w:rsidRPr="008545FE">
              <w:rPr>
                <w:rFonts w:eastAsia="MS Mincho" w:cs="Times New Roman"/>
                <w:bCs w:val="0"/>
                <w:sz w:val="20"/>
                <w:lang w:val="en-GB"/>
              </w:rPr>
              <w:t>[RFC6960]</w:t>
            </w:r>
          </w:p>
        </w:tc>
        <w:tc>
          <w:tcPr>
            <w:tcW w:w="6518" w:type="dxa"/>
            <w:shd w:val="clear" w:color="auto" w:fill="auto"/>
          </w:tcPr>
          <w:p w:rsidR="00001574" w:rsidRPr="008545FE" w:rsidRDefault="00001574" w:rsidP="00001574">
            <w:pPr>
              <w:pStyle w:val="gemtabohne"/>
              <w:outlineLvl w:val="1"/>
              <w:rPr>
                <w:rFonts w:eastAsia="MS Mincho" w:cs="Times New Roman"/>
                <w:bCs w:val="0"/>
                <w:sz w:val="20"/>
                <w:highlight w:val="lightGray"/>
                <w:lang w:val="en-GB"/>
              </w:rPr>
            </w:pPr>
            <w:r w:rsidRPr="008545FE">
              <w:rPr>
                <w:rFonts w:eastAsia="MS Mincho" w:cs="Times New Roman"/>
                <w:bCs w:val="0"/>
                <w:sz w:val="20"/>
                <w:lang w:val="en-GB"/>
              </w:rPr>
              <w:t xml:space="preserve">RFC 6960 (Juni 2013): X.509 Internet Public Key Infrastructure  </w:t>
            </w:r>
          </w:p>
          <w:p w:rsidR="00001574" w:rsidRPr="008545FE" w:rsidRDefault="00001574" w:rsidP="00001574">
            <w:pPr>
              <w:pStyle w:val="gemtabohne"/>
              <w:outlineLvl w:val="1"/>
              <w:rPr>
                <w:rFonts w:eastAsia="MS Mincho" w:cs="Times New Roman"/>
                <w:bCs w:val="0"/>
                <w:sz w:val="20"/>
                <w:highlight w:val="lightGray"/>
                <w:lang w:val="en-GB"/>
              </w:rPr>
            </w:pPr>
            <w:r w:rsidRPr="008545FE">
              <w:rPr>
                <w:rFonts w:eastAsia="MS Mincho" w:cs="Times New Roman"/>
                <w:bCs w:val="0"/>
                <w:sz w:val="20"/>
                <w:lang w:val="en-GB"/>
              </w:rPr>
              <w:t>Online Certificate Status Protocol - OCSP</w:t>
            </w:r>
          </w:p>
          <w:p w:rsidR="00001574" w:rsidRPr="008545FE" w:rsidRDefault="00001574" w:rsidP="00001574">
            <w:pPr>
              <w:pStyle w:val="gemtabohne"/>
              <w:outlineLvl w:val="1"/>
              <w:rPr>
                <w:rFonts w:eastAsia="MS Mincho" w:cs="Times New Roman"/>
                <w:bCs w:val="0"/>
                <w:sz w:val="20"/>
                <w:highlight w:val="lightGray"/>
                <w:lang w:val="en-GB"/>
              </w:rPr>
            </w:pPr>
            <w:hyperlink r:id="rId61" w:history="1">
              <w:r w:rsidRPr="008545FE">
                <w:rPr>
                  <w:rStyle w:val="Hyperlink"/>
                  <w:sz w:val="20"/>
                  <w:lang w:val="en-GB"/>
                </w:rPr>
                <w:t>https://tools.ietf.org/html/rfc6960</w:t>
              </w:r>
            </w:hyperlink>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t>[SGB V]</w:t>
            </w:r>
          </w:p>
        </w:tc>
        <w:tc>
          <w:tcPr>
            <w:tcW w:w="6518" w:type="dxa"/>
            <w:shd w:val="clear" w:color="auto" w:fill="auto"/>
          </w:tcPr>
          <w:p w:rsidR="00001574" w:rsidRPr="00A311A0" w:rsidRDefault="00001574" w:rsidP="00001574">
            <w:pPr>
              <w:pStyle w:val="gemtab11ptAbstand"/>
              <w:outlineLvl w:val="1"/>
              <w:rPr>
                <w:sz w:val="20"/>
              </w:rPr>
            </w:pPr>
            <w:r w:rsidRPr="00A311A0">
              <w:rPr>
                <w:sz w:val="20"/>
              </w:rPr>
              <w:t>BGBl. I S.2477 (20.12.1988):</w:t>
            </w:r>
            <w:r w:rsidRPr="00A311A0">
              <w:rPr>
                <w:sz w:val="20"/>
              </w:rPr>
              <w:br/>
              <w:t>Sozialgesetzbuch, Fünftes Buch</w:t>
            </w:r>
            <w:r w:rsidRPr="00A311A0">
              <w:rPr>
                <w:sz w:val="20"/>
              </w:rPr>
              <w:br/>
              <w:t>Zuletzt geändert durch Art. 4 G v. 14.4.2010 I 410</w:t>
            </w:r>
            <w:r w:rsidRPr="00A311A0">
              <w:rPr>
                <w:sz w:val="20"/>
              </w:rPr>
              <w:br/>
              <w:t>Gesetzliche Krankenversicherung</w:t>
            </w:r>
          </w:p>
        </w:tc>
      </w:tr>
      <w:tr w:rsidR="00001574" w:rsidRPr="00CB02DE" w:rsidTr="00001574">
        <w:tc>
          <w:tcPr>
            <w:tcW w:w="2435" w:type="dxa"/>
            <w:shd w:val="clear" w:color="auto" w:fill="auto"/>
          </w:tcPr>
          <w:p w:rsidR="00001574" w:rsidRPr="00CB02DE" w:rsidRDefault="00001574" w:rsidP="00001574">
            <w:pPr>
              <w:pStyle w:val="gemtab11ptAbstand"/>
              <w:rPr>
                <w:sz w:val="20"/>
                <w:highlight w:val="green"/>
              </w:rPr>
            </w:pPr>
            <w:r w:rsidRPr="00CB02DE">
              <w:rPr>
                <w:sz w:val="20"/>
              </w:rPr>
              <w:t>[X.520]</w:t>
            </w:r>
          </w:p>
        </w:tc>
        <w:tc>
          <w:tcPr>
            <w:tcW w:w="6518" w:type="dxa"/>
            <w:shd w:val="clear" w:color="auto" w:fill="auto"/>
          </w:tcPr>
          <w:p w:rsidR="00001574" w:rsidRPr="00CB02DE" w:rsidRDefault="00001574" w:rsidP="00001574">
            <w:pPr>
              <w:pStyle w:val="gemtab11ptAbstand"/>
              <w:outlineLvl w:val="1"/>
              <w:rPr>
                <w:sz w:val="20"/>
                <w:highlight w:val="green"/>
                <w:lang w:val="en-GB"/>
              </w:rPr>
            </w:pPr>
            <w:r w:rsidRPr="00CB02DE">
              <w:rPr>
                <w:sz w:val="20"/>
                <w:lang w:val="en-GB"/>
              </w:rPr>
              <w:t xml:space="preserve">ITU-T </w:t>
            </w:r>
            <w:r w:rsidRPr="00CB02DE">
              <w:rPr>
                <w:sz w:val="20"/>
                <w:lang w:val="en-US"/>
              </w:rPr>
              <w:t>X.520 (10/2012):</w:t>
            </w:r>
            <w:r w:rsidRPr="00CB02DE">
              <w:rPr>
                <w:sz w:val="20"/>
                <w:lang w:val="en-GB"/>
              </w:rPr>
              <w:t xml:space="preserve"> SERIES X: DATA NETWORKS, OPEN SYSTEM COMMUNICATIONS AND SECURITY, Directory, </w:t>
            </w:r>
          </w:p>
          <w:p w:rsidR="00001574" w:rsidRPr="00CB02DE" w:rsidRDefault="00001574" w:rsidP="00001574">
            <w:pPr>
              <w:pStyle w:val="gemtab11ptAbstand"/>
              <w:rPr>
                <w:color w:val="0000FF"/>
                <w:sz w:val="20"/>
                <w:highlight w:val="green"/>
                <w:u w:val="single"/>
                <w:lang w:val="en-GB"/>
              </w:rPr>
            </w:pPr>
            <w:r w:rsidRPr="00CB02DE">
              <w:rPr>
                <w:sz w:val="20"/>
                <w:lang w:val="en-GB"/>
              </w:rPr>
              <w:t xml:space="preserve">Information technology – Open Systems Interconnection – The Directory: Selected </w:t>
            </w:r>
            <w:r w:rsidRPr="00CB02DE">
              <w:rPr>
                <w:sz w:val="20"/>
                <w:lang w:val="en-US"/>
              </w:rPr>
              <w:t>attribute types</w:t>
            </w:r>
            <w:r w:rsidRPr="00CB02DE">
              <w:rPr>
                <w:color w:val="0000FF"/>
                <w:sz w:val="20"/>
                <w:u w:val="single"/>
                <w:lang w:val="en-GB"/>
              </w:rPr>
              <w:t xml:space="preserve"> </w:t>
            </w:r>
          </w:p>
          <w:p w:rsidR="00001574" w:rsidRPr="00CB02DE" w:rsidRDefault="00001574" w:rsidP="00001574">
            <w:pPr>
              <w:pStyle w:val="gemtab11ptAbstand"/>
              <w:rPr>
                <w:sz w:val="20"/>
                <w:highlight w:val="green"/>
                <w:lang w:val="en-US"/>
              </w:rPr>
            </w:pPr>
            <w:hyperlink r:id="rId62" w:history="1">
              <w:r w:rsidRPr="00CB02DE">
                <w:rPr>
                  <w:rStyle w:val="Hyperlink"/>
                  <w:sz w:val="20"/>
                  <w:lang w:val="en-US"/>
                </w:rPr>
                <w:t>http://www.itu.int/rec/T-REC-X.520/</w:t>
              </w:r>
            </w:hyperlink>
            <w:r w:rsidRPr="00CB02DE">
              <w:rPr>
                <w:sz w:val="20"/>
                <w:lang w:val="en-US"/>
              </w:rPr>
              <w:t xml:space="preserve"> </w:t>
            </w:r>
          </w:p>
        </w:tc>
      </w:tr>
      <w:tr w:rsidR="00001574" w:rsidRPr="00F72D71" w:rsidTr="00001574">
        <w:tc>
          <w:tcPr>
            <w:tcW w:w="2435" w:type="dxa"/>
            <w:shd w:val="clear" w:color="auto" w:fill="auto"/>
          </w:tcPr>
          <w:p w:rsidR="00001574" w:rsidRPr="00F72D71" w:rsidRDefault="00001574" w:rsidP="00001574">
            <w:pPr>
              <w:pStyle w:val="gemtab11ptAbstand"/>
              <w:outlineLvl w:val="1"/>
              <w:rPr>
                <w:sz w:val="20"/>
                <w:highlight w:val="yellow"/>
              </w:rPr>
            </w:pPr>
            <w:r w:rsidRPr="00F72D71">
              <w:rPr>
                <w:sz w:val="20"/>
              </w:rPr>
              <w:t>[X.521]</w:t>
            </w:r>
          </w:p>
        </w:tc>
        <w:tc>
          <w:tcPr>
            <w:tcW w:w="6518" w:type="dxa"/>
            <w:shd w:val="clear" w:color="auto" w:fill="auto"/>
          </w:tcPr>
          <w:p w:rsidR="00001574" w:rsidRPr="00F72D71" w:rsidRDefault="00001574" w:rsidP="00001574">
            <w:pPr>
              <w:pStyle w:val="gemtab11ptAbstand"/>
              <w:outlineLvl w:val="1"/>
              <w:rPr>
                <w:sz w:val="20"/>
                <w:highlight w:val="yellow"/>
                <w:lang w:val="en-GB"/>
              </w:rPr>
            </w:pPr>
            <w:r w:rsidRPr="00F72D71">
              <w:rPr>
                <w:sz w:val="20"/>
                <w:lang w:val="en-GB"/>
              </w:rPr>
              <w:t xml:space="preserve">ITU-T </w:t>
            </w:r>
            <w:r w:rsidRPr="00F72D71">
              <w:rPr>
                <w:sz w:val="20"/>
                <w:lang w:val="en-US"/>
              </w:rPr>
              <w:t>X.521 (10/2012):</w:t>
            </w:r>
            <w:r w:rsidRPr="00F72D71">
              <w:rPr>
                <w:sz w:val="20"/>
                <w:lang w:val="en-GB"/>
              </w:rPr>
              <w:t xml:space="preserve"> SERIES X: DATA NETWORKS, OPEN SYSTEM COMMUNICATIONS AND SECURITY, Directory, </w:t>
            </w:r>
          </w:p>
          <w:p w:rsidR="00001574" w:rsidRPr="00F72D71" w:rsidRDefault="00001574" w:rsidP="00001574">
            <w:pPr>
              <w:pStyle w:val="gemtab11ptAbstand"/>
              <w:outlineLvl w:val="1"/>
              <w:rPr>
                <w:sz w:val="20"/>
                <w:highlight w:val="yellow"/>
                <w:lang w:val="en-GB"/>
              </w:rPr>
            </w:pPr>
            <w:r w:rsidRPr="00F72D71">
              <w:rPr>
                <w:sz w:val="20"/>
                <w:lang w:val="en-GB"/>
              </w:rPr>
              <w:t>Information technology – Open Systems Interconnection – The Directory: Selected object  classes</w:t>
            </w:r>
          </w:p>
          <w:p w:rsidR="00001574" w:rsidRPr="00F72D71" w:rsidRDefault="00001574" w:rsidP="00001574">
            <w:pPr>
              <w:pStyle w:val="gemtabohne"/>
              <w:outlineLvl w:val="1"/>
              <w:rPr>
                <w:sz w:val="20"/>
                <w:highlight w:val="yellow"/>
                <w:lang w:val="en-GB"/>
              </w:rPr>
            </w:pPr>
            <w:r w:rsidRPr="00F72D71">
              <w:rPr>
                <w:rStyle w:val="Hyperlink"/>
                <w:rFonts w:eastAsia="MS Mincho"/>
                <w:lang w:val="en-GB"/>
              </w:rPr>
              <w:t>http://www.itu.int/rec/T-REC-X.521/</w:t>
            </w:r>
            <w:r>
              <w:rPr>
                <w:sz w:val="20"/>
                <w:lang w:val="en-GB"/>
              </w:rPr>
              <w:t xml:space="preserve"> </w:t>
            </w:r>
          </w:p>
        </w:tc>
      </w:tr>
      <w:tr w:rsidR="00001574" w:rsidRPr="00A311A0" w:rsidTr="00001574">
        <w:tc>
          <w:tcPr>
            <w:tcW w:w="2435" w:type="dxa"/>
            <w:shd w:val="clear" w:color="auto" w:fill="auto"/>
          </w:tcPr>
          <w:p w:rsidR="00001574" w:rsidRPr="00A311A0" w:rsidRDefault="00001574" w:rsidP="00001574">
            <w:pPr>
              <w:pStyle w:val="gemtab11ptAbstand"/>
              <w:outlineLvl w:val="1"/>
              <w:rPr>
                <w:sz w:val="20"/>
              </w:rPr>
            </w:pPr>
            <w:r w:rsidRPr="00A311A0">
              <w:rPr>
                <w:sz w:val="20"/>
              </w:rPr>
              <w:t>[XML]</w:t>
            </w:r>
          </w:p>
        </w:tc>
        <w:tc>
          <w:tcPr>
            <w:tcW w:w="6518" w:type="dxa"/>
            <w:shd w:val="clear" w:color="auto" w:fill="auto"/>
          </w:tcPr>
          <w:p w:rsidR="00001574" w:rsidRPr="00A311A0" w:rsidRDefault="00001574" w:rsidP="00001574">
            <w:pPr>
              <w:pStyle w:val="gemtab11ptAbstand"/>
              <w:outlineLvl w:val="1"/>
              <w:rPr>
                <w:rFonts w:cs="Arial"/>
                <w:sz w:val="20"/>
                <w:lang w:val="en-GB"/>
              </w:rPr>
            </w:pPr>
            <w:r w:rsidRPr="00A311A0">
              <w:rPr>
                <w:sz w:val="20"/>
                <w:lang w:val="en-GB"/>
              </w:rPr>
              <w:t>World Wide Web Consortium (2006): Extensible Markup Language (XML) 1.0</w:t>
            </w:r>
          </w:p>
          <w:p w:rsidR="00001574" w:rsidRPr="00A311A0" w:rsidRDefault="00001574" w:rsidP="00001574">
            <w:pPr>
              <w:pStyle w:val="gemtab11ptAbstand"/>
              <w:outlineLvl w:val="1"/>
              <w:rPr>
                <w:sz w:val="20"/>
                <w:lang w:val="en-GB"/>
              </w:rPr>
            </w:pPr>
            <w:hyperlink r:id="rId63" w:history="1">
              <w:r w:rsidRPr="00A311A0">
                <w:rPr>
                  <w:rStyle w:val="Hyperlink"/>
                  <w:sz w:val="20"/>
                  <w:lang w:val="en-GB"/>
                </w:rPr>
                <w:t>http://www.w3.org/TR/REC-xml/</w:t>
              </w:r>
            </w:hyperlink>
          </w:p>
        </w:tc>
      </w:tr>
      <w:tr w:rsidR="00001574" w:rsidRPr="00F62E05" w:rsidTr="00001574">
        <w:tc>
          <w:tcPr>
            <w:tcW w:w="2435" w:type="dxa"/>
            <w:shd w:val="clear" w:color="auto" w:fill="auto"/>
          </w:tcPr>
          <w:p w:rsidR="00001574" w:rsidRPr="00F62E05" w:rsidRDefault="00001574" w:rsidP="00001574">
            <w:pPr>
              <w:pStyle w:val="gemtab11ptAbstand"/>
              <w:outlineLvl w:val="1"/>
              <w:rPr>
                <w:sz w:val="20"/>
              </w:rPr>
            </w:pPr>
            <w:r w:rsidRPr="00F62E05">
              <w:rPr>
                <w:sz w:val="20"/>
              </w:rPr>
              <w:t>[XAdES]</w:t>
            </w:r>
          </w:p>
        </w:tc>
        <w:tc>
          <w:tcPr>
            <w:tcW w:w="6518" w:type="dxa"/>
            <w:shd w:val="clear" w:color="auto" w:fill="auto"/>
          </w:tcPr>
          <w:p w:rsidR="00001574" w:rsidRPr="00F62E05" w:rsidRDefault="00001574" w:rsidP="00001574">
            <w:pPr>
              <w:pStyle w:val="gemtabohne"/>
              <w:rPr>
                <w:rFonts w:eastAsia="MS Mincho" w:cs="Times New Roman"/>
                <w:bCs w:val="0"/>
                <w:sz w:val="20"/>
                <w:lang w:val="en-GB"/>
              </w:rPr>
            </w:pPr>
            <w:r w:rsidRPr="00F62E05">
              <w:rPr>
                <w:rFonts w:eastAsia="MS Mincho" w:cs="Times New Roman"/>
                <w:bCs w:val="0"/>
                <w:sz w:val="20"/>
                <w:lang w:val="en-GB"/>
              </w:rPr>
              <w:t>ETSI TS 101 903 V1.4.2 (2010-12)</w:t>
            </w:r>
          </w:p>
          <w:p w:rsidR="00001574" w:rsidRPr="00F62E05" w:rsidRDefault="00001574" w:rsidP="00001574">
            <w:pPr>
              <w:pStyle w:val="gemtab11ptAbstand"/>
              <w:outlineLvl w:val="1"/>
              <w:rPr>
                <w:sz w:val="20"/>
                <w:lang w:val="en-GB"/>
              </w:rPr>
            </w:pPr>
            <w:r w:rsidRPr="00F62E05">
              <w:rPr>
                <w:sz w:val="20"/>
                <w:lang w:val="en-GB"/>
              </w:rPr>
              <w:t>Electronic Signatures and Infrastructures (ESI); XML Advanced Electronic Signatures (XAdES)</w:t>
            </w:r>
          </w:p>
        </w:tc>
      </w:tr>
      <w:tr w:rsidR="00001574" w:rsidRPr="00A311A0" w:rsidTr="00001574">
        <w:tc>
          <w:tcPr>
            <w:tcW w:w="2435" w:type="dxa"/>
            <w:shd w:val="clear" w:color="auto" w:fill="auto"/>
          </w:tcPr>
          <w:p w:rsidR="00001574" w:rsidRPr="00A311A0" w:rsidRDefault="00001574" w:rsidP="00001574">
            <w:pPr>
              <w:pStyle w:val="gemtabohne"/>
              <w:outlineLvl w:val="1"/>
              <w:rPr>
                <w:sz w:val="20"/>
              </w:rPr>
            </w:pPr>
            <w:r w:rsidRPr="00A311A0">
              <w:rPr>
                <w:sz w:val="20"/>
              </w:rPr>
              <w:t>[XMLSig]</w:t>
            </w:r>
          </w:p>
        </w:tc>
        <w:tc>
          <w:tcPr>
            <w:tcW w:w="6518" w:type="dxa"/>
            <w:shd w:val="clear" w:color="auto" w:fill="auto"/>
          </w:tcPr>
          <w:p w:rsidR="00001574" w:rsidRPr="00A311A0" w:rsidRDefault="00001574" w:rsidP="00001574">
            <w:pPr>
              <w:pStyle w:val="gemtabohne"/>
              <w:outlineLvl w:val="1"/>
              <w:rPr>
                <w:sz w:val="20"/>
                <w:lang w:val="en-GB"/>
              </w:rPr>
            </w:pPr>
            <w:r w:rsidRPr="00A311A0">
              <w:rPr>
                <w:sz w:val="20"/>
                <w:lang w:val="en-GB"/>
              </w:rPr>
              <w:t>W3C Recommendation:</w:t>
            </w:r>
            <w:r w:rsidRPr="00A311A0">
              <w:rPr>
                <w:sz w:val="20"/>
                <w:lang w:val="en-GB"/>
              </w:rPr>
              <w:br/>
              <w:t xml:space="preserve">XML-Signature Syntax and Processing </w:t>
            </w:r>
            <w:hyperlink r:id="rId64" w:history="1">
              <w:r w:rsidRPr="00A311A0">
                <w:rPr>
                  <w:rStyle w:val="Hyperlink"/>
                  <w:sz w:val="20"/>
                  <w:lang w:val="en-GB"/>
                </w:rPr>
                <w:t>http://www.w3.org/TR/xmldsig-core/</w:t>
              </w:r>
            </w:hyperlink>
            <w:r w:rsidRPr="00A311A0">
              <w:rPr>
                <w:sz w:val="20"/>
                <w:lang w:val="en-GB"/>
              </w:rPr>
              <w:t xml:space="preserve"> </w:t>
            </w:r>
          </w:p>
        </w:tc>
      </w:tr>
    </w:tbl>
    <w:p w:rsidR="00001574" w:rsidRPr="00246D53" w:rsidRDefault="00001574" w:rsidP="00001574">
      <w:pPr>
        <w:rPr>
          <w:lang w:val="en-US"/>
        </w:rPr>
      </w:pPr>
    </w:p>
    <w:p w:rsidR="0083095D" w:rsidRDefault="0083095D" w:rsidP="0083095D">
      <w:pPr>
        <w:pStyle w:val="berschrift1"/>
        <w:sectPr w:rsidR="0083095D" w:rsidSect="00001574">
          <w:pgSz w:w="11907" w:h="16839" w:code="9"/>
          <w:pgMar w:top="2104" w:right="1469" w:bottom="1701" w:left="1701" w:header="709" w:footer="482" w:gutter="0"/>
          <w:pgBorders w:offsetFrom="page">
            <w:right w:val="single" w:sz="48" w:space="24" w:color="99FF99"/>
          </w:pgBorders>
          <w:cols w:space="708"/>
          <w:docGrid w:linePitch="360"/>
        </w:sectPr>
      </w:pPr>
      <w:bookmarkStart w:id="849" w:name="_Toc474160428"/>
      <w:bookmarkStart w:id="850" w:name="_Toc478137492"/>
    </w:p>
    <w:p w:rsidR="00001574" w:rsidRPr="00174EDA" w:rsidRDefault="00001574" w:rsidP="0083095D">
      <w:pPr>
        <w:pStyle w:val="berschrift1"/>
        <w:rPr>
          <w:highlight w:val="lightGray"/>
        </w:rPr>
      </w:pPr>
      <w:bookmarkStart w:id="851" w:name="_Toc501718068"/>
      <w:r w:rsidRPr="00174EDA">
        <w:lastRenderedPageBreak/>
        <w:t xml:space="preserve">Anhang C – </w:t>
      </w:r>
      <w:r w:rsidRPr="00174EDA">
        <w:br/>
        <w:t>Sektorspezifische Ausprägungen der HBA Zertifikate</w:t>
      </w:r>
      <w:bookmarkEnd w:id="849"/>
      <w:bookmarkEnd w:id="850"/>
      <w:bookmarkEnd w:id="851"/>
    </w:p>
    <w:p w:rsidR="00001574" w:rsidRPr="00174EDA" w:rsidRDefault="00001574" w:rsidP="00001574">
      <w:pPr>
        <w:pStyle w:val="gemStandard"/>
        <w:rPr>
          <w:highlight w:val="lightGray"/>
        </w:rPr>
      </w:pPr>
      <w:r w:rsidRPr="00174EDA">
        <w:t xml:space="preserve">Die nachfolgenden Profiltabellen der Sektoren referenzieren auf die Festlegungen aus Kap. 5.2.1 für alle sektorübergreifenden Attribute und ergänzen/ersetzen diese um sektorspezifische Ausprägungen. </w:t>
      </w:r>
    </w:p>
    <w:p w:rsidR="00001574" w:rsidRPr="00174EDA" w:rsidRDefault="00001574" w:rsidP="00001574">
      <w:pPr>
        <w:pStyle w:val="gemStandard"/>
        <w:rPr>
          <w:highlight w:val="lightGray"/>
        </w:rPr>
      </w:pPr>
      <w:r w:rsidRPr="00174EDA">
        <w:t>Die Profiltabellen gelten einheitlich für die Zertifikate:</w:t>
      </w:r>
    </w:p>
    <w:p w:rsidR="00001574" w:rsidRPr="00174EDA" w:rsidRDefault="00001574" w:rsidP="00001574">
      <w:pPr>
        <w:pStyle w:val="gemAufzhlung"/>
        <w:numPr>
          <w:ilvl w:val="0"/>
          <w:numId w:val="22"/>
        </w:numPr>
        <w:tabs>
          <w:tab w:val="clear" w:pos="720"/>
        </w:tabs>
        <w:ind w:left="1135" w:hanging="284"/>
        <w:rPr>
          <w:highlight w:val="lightGray"/>
        </w:rPr>
      </w:pPr>
      <w:r w:rsidRPr="00174EDA">
        <w:t>C.HP.AUT</w:t>
      </w:r>
    </w:p>
    <w:p w:rsidR="00001574" w:rsidRPr="00174EDA" w:rsidRDefault="00001574" w:rsidP="00001574">
      <w:pPr>
        <w:pStyle w:val="gemAufzhlung"/>
        <w:numPr>
          <w:ilvl w:val="0"/>
          <w:numId w:val="22"/>
        </w:numPr>
        <w:tabs>
          <w:tab w:val="clear" w:pos="720"/>
        </w:tabs>
        <w:ind w:left="1135" w:hanging="284"/>
        <w:rPr>
          <w:highlight w:val="lightGray"/>
        </w:rPr>
      </w:pPr>
      <w:r w:rsidRPr="00174EDA">
        <w:t>C.HP.ENC</w:t>
      </w:r>
    </w:p>
    <w:p w:rsidR="00001574" w:rsidRPr="00174EDA" w:rsidRDefault="00001574" w:rsidP="00001574">
      <w:pPr>
        <w:pStyle w:val="gemAufzhlung"/>
        <w:numPr>
          <w:ilvl w:val="0"/>
          <w:numId w:val="22"/>
        </w:numPr>
        <w:tabs>
          <w:tab w:val="clear" w:pos="720"/>
        </w:tabs>
        <w:ind w:left="1135" w:hanging="284"/>
        <w:rPr>
          <w:highlight w:val="lightGray"/>
        </w:rPr>
      </w:pPr>
      <w:r w:rsidRPr="00174EDA">
        <w:t>C.HP.QES</w:t>
      </w:r>
    </w:p>
    <w:p w:rsidR="00001574" w:rsidRPr="00174EDA" w:rsidRDefault="00001574" w:rsidP="0083095D">
      <w:pPr>
        <w:pStyle w:val="berschrift2"/>
        <w:rPr>
          <w:highlight w:val="lightGray"/>
        </w:rPr>
      </w:pPr>
      <w:bookmarkStart w:id="852" w:name="_Toc474160429"/>
      <w:bookmarkStart w:id="853" w:name="_Toc478137493"/>
      <w:bookmarkStart w:id="854" w:name="_Toc501718069"/>
      <w:r w:rsidRPr="00174EDA">
        <w:t xml:space="preserve">C1 – </w:t>
      </w:r>
      <w:bookmarkEnd w:id="852"/>
      <w:r w:rsidRPr="00174EDA">
        <w:t>BÄK</w:t>
      </w:r>
      <w:bookmarkEnd w:id="853"/>
      <w:bookmarkEnd w:id="854"/>
    </w:p>
    <w:p w:rsidR="00001574" w:rsidRPr="00174EDA" w:rsidRDefault="00001574" w:rsidP="00001574">
      <w:pPr>
        <w:pStyle w:val="Beschriftung"/>
        <w:keepNext/>
        <w:rPr>
          <w:highlight w:val="lightGray"/>
        </w:rPr>
      </w:pPr>
      <w:bookmarkStart w:id="855" w:name="_Toc478137634"/>
      <w:bookmarkStart w:id="856" w:name="_Toc501452759"/>
      <w:r w:rsidRPr="00174EDA">
        <w:t xml:space="preserve">Tabelle </w:t>
      </w:r>
      <w:r w:rsidRPr="00174EDA">
        <w:fldChar w:fldCharType="begin"/>
      </w:r>
      <w:r w:rsidRPr="00174EDA">
        <w:instrText xml:space="preserve"> SEQ Tabelle \* ARABIC </w:instrText>
      </w:r>
      <w:r w:rsidRPr="00174EDA">
        <w:rPr>
          <w:highlight w:val="lightGray"/>
        </w:rPr>
        <w:fldChar w:fldCharType="separate"/>
      </w:r>
      <w:r w:rsidR="00BF0362">
        <w:rPr>
          <w:noProof/>
        </w:rPr>
        <w:t>121</w:t>
      </w:r>
      <w:r w:rsidRPr="00174EDA">
        <w:fldChar w:fldCharType="end"/>
      </w:r>
      <w:r w:rsidRPr="00174EDA">
        <w:t>: Tab_HBA_BÄK HBA-Zertifikate (AUT, ENC, QES) für BÄK</w:t>
      </w:r>
      <w:bookmarkEnd w:id="855"/>
      <w:bookmarkEnd w:id="856"/>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840C56" w:rsidTr="00001574">
        <w:trPr>
          <w:cantSplit/>
          <w:trHeight w:val="298"/>
          <w:tblHeader/>
        </w:trPr>
        <w:tc>
          <w:tcPr>
            <w:tcW w:w="3165" w:type="dxa"/>
            <w:gridSpan w:val="4"/>
            <w:shd w:val="clear" w:color="auto" w:fill="E0E0E0"/>
          </w:tcPr>
          <w:p w:rsidR="00001574" w:rsidRPr="00840C56" w:rsidRDefault="00001574" w:rsidP="00001574">
            <w:pPr>
              <w:pStyle w:val="gemTab9pt"/>
              <w:spacing w:beforeLines="20" w:before="48" w:afterLines="20" w:after="48"/>
              <w:rPr>
                <w:b/>
              </w:rPr>
            </w:pPr>
            <w:r w:rsidRPr="00840C56">
              <w:rPr>
                <w:b/>
              </w:rPr>
              <w:t>Element</w:t>
            </w:r>
          </w:p>
        </w:tc>
        <w:tc>
          <w:tcPr>
            <w:tcW w:w="4559" w:type="dxa"/>
            <w:shd w:val="clear" w:color="auto" w:fill="E0E0E0"/>
          </w:tcPr>
          <w:p w:rsidR="00001574" w:rsidRPr="00840C56" w:rsidRDefault="00001574" w:rsidP="00001574">
            <w:pPr>
              <w:pStyle w:val="gemTab9pt"/>
              <w:spacing w:beforeLines="20" w:before="48" w:afterLines="20" w:after="48"/>
              <w:rPr>
                <w:b/>
              </w:rPr>
            </w:pPr>
            <w:r w:rsidRPr="00840C56">
              <w:rPr>
                <w:b/>
              </w:rPr>
              <w:t xml:space="preserve">Inhalt </w:t>
            </w:r>
          </w:p>
        </w:tc>
        <w:tc>
          <w:tcPr>
            <w:tcW w:w="577" w:type="dxa"/>
            <w:shd w:val="clear" w:color="auto" w:fill="E0E0E0"/>
          </w:tcPr>
          <w:p w:rsidR="00001574" w:rsidRPr="00840C56" w:rsidRDefault="00001574" w:rsidP="00001574">
            <w:pPr>
              <w:pStyle w:val="gemTab9pt"/>
              <w:spacing w:beforeLines="20" w:before="48" w:afterLines="20" w:after="48"/>
              <w:rPr>
                <w:b/>
              </w:rPr>
            </w:pPr>
            <w:r w:rsidRPr="00840C56">
              <w:rPr>
                <w:b/>
              </w:rPr>
              <w:t>Kar.</w:t>
            </w:r>
          </w:p>
        </w:tc>
        <w:tc>
          <w:tcPr>
            <w:tcW w:w="807" w:type="dxa"/>
            <w:shd w:val="clear" w:color="auto" w:fill="E0E0E0"/>
          </w:tcPr>
          <w:p w:rsidR="00001574" w:rsidRPr="00840C56" w:rsidRDefault="00001574" w:rsidP="00001574">
            <w:pPr>
              <w:pStyle w:val="gemTab9pt"/>
              <w:spacing w:beforeLines="20" w:before="48" w:afterLines="20" w:after="48"/>
              <w:rPr>
                <w:b/>
              </w:rPr>
            </w:pPr>
          </w:p>
        </w:tc>
      </w:tr>
      <w:tr w:rsidR="00001574" w:rsidRPr="00840C56" w:rsidTr="00001574">
        <w:tc>
          <w:tcPr>
            <w:tcW w:w="3165" w:type="dxa"/>
            <w:gridSpan w:val="4"/>
            <w:shd w:val="clear" w:color="auto" w:fill="auto"/>
          </w:tcPr>
          <w:p w:rsidR="00001574" w:rsidRPr="00840C56" w:rsidRDefault="00001574" w:rsidP="00001574">
            <w:pPr>
              <w:pStyle w:val="gemTab9pt"/>
              <w:spacing w:beforeLines="20" w:before="48" w:afterLines="20" w:after="48"/>
            </w:pPr>
            <w:r w:rsidRPr="00840C56">
              <w:t>certificate</w:t>
            </w:r>
          </w:p>
        </w:tc>
        <w:tc>
          <w:tcPr>
            <w:tcW w:w="5943" w:type="dxa"/>
            <w:gridSpan w:val="3"/>
            <w:shd w:val="clear" w:color="auto" w:fill="auto"/>
          </w:tcPr>
          <w:p w:rsidR="00001574" w:rsidRPr="00840C56" w:rsidRDefault="00001574" w:rsidP="00001574">
            <w:pPr>
              <w:pStyle w:val="gemTab9pt"/>
              <w:spacing w:beforeLines="20" w:before="48" w:afterLines="20" w:after="48"/>
            </w:pPr>
            <w:r w:rsidRPr="00840C56">
              <w:t>C.HP.AUT, C.HP.ENC, C.HP.QES</w:t>
            </w:r>
          </w:p>
        </w:tc>
      </w:tr>
      <w:tr w:rsidR="00001574" w:rsidRPr="00840C56" w:rsidTr="00001574">
        <w:tc>
          <w:tcPr>
            <w:tcW w:w="288" w:type="dxa"/>
            <w:vMerge w:val="restart"/>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FFFF99"/>
          </w:tcPr>
          <w:p w:rsidR="00001574" w:rsidRPr="00840C56" w:rsidRDefault="00001574" w:rsidP="00001574">
            <w:pPr>
              <w:pStyle w:val="gemTab9pt"/>
              <w:spacing w:beforeLines="20" w:before="48" w:afterLines="20" w:after="48"/>
            </w:pPr>
            <w:r w:rsidRPr="00840C56">
              <w:t>tbsCertificate</w:t>
            </w:r>
          </w:p>
        </w:tc>
        <w:tc>
          <w:tcPr>
            <w:tcW w:w="4559" w:type="dxa"/>
            <w:shd w:val="clear" w:color="auto" w:fill="FFFF99"/>
          </w:tcPr>
          <w:p w:rsidR="00001574" w:rsidRPr="00840C56" w:rsidRDefault="00001574" w:rsidP="00001574">
            <w:pPr>
              <w:pStyle w:val="gemTab9pt"/>
              <w:spacing w:beforeLines="20" w:before="48" w:afterLines="20" w:after="48"/>
            </w:pP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val="restart"/>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version</w:t>
            </w:r>
          </w:p>
        </w:tc>
        <w:tc>
          <w:tcPr>
            <w:tcW w:w="4559"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serialNumber</w:t>
            </w:r>
          </w:p>
        </w:tc>
        <w:tc>
          <w:tcPr>
            <w:tcW w:w="4559" w:type="dxa"/>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signature</w:t>
            </w:r>
          </w:p>
        </w:tc>
        <w:tc>
          <w:tcPr>
            <w:tcW w:w="4559" w:type="dxa"/>
            <w:shd w:val="clear" w:color="auto" w:fill="auto"/>
          </w:tcPr>
          <w:p w:rsidR="00001574" w:rsidRPr="00840C56" w:rsidRDefault="00001574" w:rsidP="00001574">
            <w:pPr>
              <w:pStyle w:val="gemTab9pt"/>
              <w:spacing w:before="20" w:after="20"/>
              <w:rPr>
                <w:color w:val="7F7F7F"/>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issuer</w:t>
            </w:r>
          </w:p>
        </w:tc>
        <w:tc>
          <w:tcPr>
            <w:tcW w:w="4559" w:type="dxa"/>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validity</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subject</w:t>
            </w:r>
          </w:p>
        </w:tc>
        <w:tc>
          <w:tcPr>
            <w:tcW w:w="4559" w:type="dxa"/>
            <w:shd w:val="clear" w:color="auto" w:fill="E0E0E0"/>
          </w:tcPr>
          <w:p w:rsidR="00001574" w:rsidRPr="00840C56" w:rsidRDefault="00001574" w:rsidP="00001574">
            <w:pPr>
              <w:pStyle w:val="gemTab9pt"/>
              <w:spacing w:beforeLines="20" w:before="48" w:afterLines="20" w:after="48"/>
              <w:rPr>
                <w:color w:val="7F7F7F"/>
              </w:rPr>
            </w:pP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commonName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title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givenName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surName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serialNumber</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strike/>
              </w:rPr>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organizationalUnitName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organizationName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countryName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andere Attribute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subjectPublicKeyInfo</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extensions</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shd w:val="clear" w:color="auto" w:fill="B3B3B3"/>
          </w:tcPr>
          <w:p w:rsidR="00001574" w:rsidRPr="00840C56" w:rsidRDefault="00001574" w:rsidP="00001574">
            <w:pPr>
              <w:pStyle w:val="gemTab9pt"/>
              <w:spacing w:beforeLines="20" w:before="48" w:afterLines="20" w:after="48"/>
            </w:pPr>
            <w:r w:rsidRPr="00840C56">
              <w:t>critical</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SubjectKeyIdentifier</w:t>
            </w:r>
            <w:r w:rsidRPr="00840C56">
              <w:rPr>
                <w:color w:val="7F7F7F"/>
              </w:rPr>
              <w:br/>
              <w:t>{2 5 29 14}</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KeyUsage</w:t>
            </w:r>
            <w:r w:rsidRPr="00840C56">
              <w:rPr>
                <w:color w:val="7F7F7F"/>
              </w:rPr>
              <w:br/>
              <w:t>{2 5 29 15}</w:t>
            </w:r>
          </w:p>
        </w:tc>
        <w:tc>
          <w:tcPr>
            <w:tcW w:w="4559" w:type="dxa"/>
            <w:shd w:val="clear" w:color="auto" w:fill="auto"/>
          </w:tcPr>
          <w:p w:rsidR="00001574" w:rsidRPr="00840C56" w:rsidRDefault="00001574" w:rsidP="00001574">
            <w:pPr>
              <w:pStyle w:val="gemTab9pt"/>
              <w:spacing w:before="20" w:after="20"/>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20" w:after="20"/>
              <w:rPr>
                <w:color w:val="7F7F7F"/>
              </w:rPr>
            </w:pPr>
          </w:p>
        </w:tc>
        <w:tc>
          <w:tcPr>
            <w:tcW w:w="807" w:type="dxa"/>
            <w:shd w:val="clear" w:color="auto" w:fill="auto"/>
          </w:tcPr>
          <w:p w:rsidR="00001574" w:rsidRPr="00840C56" w:rsidRDefault="00001574" w:rsidP="00001574">
            <w:pPr>
              <w:pStyle w:val="gemTab9pt"/>
              <w:spacing w:beforeLines="20" w:before="48" w:afterLines="20" w:after="48"/>
              <w:rPr>
                <w:b/>
                <w:color w:val="7F7F7F"/>
              </w:rPr>
            </w:pPr>
            <w:r w:rsidRPr="00840C56">
              <w:rPr>
                <w:b/>
                <w:color w:val="7F7F7F"/>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SubjectAltNames</w:t>
            </w:r>
            <w:r w:rsidRPr="00840C56">
              <w:rPr>
                <w:color w:val="7F7F7F"/>
              </w:rPr>
              <w:br/>
              <w:t>{2 5 29 17}</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BasicConstraints</w:t>
            </w:r>
            <w:r w:rsidRPr="00840C56">
              <w:rPr>
                <w:color w:val="7F7F7F"/>
              </w:rPr>
              <w:br/>
              <w:t>{2 5 29 19}</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b/>
                <w:color w:val="7F7F7F"/>
              </w:rPr>
            </w:pPr>
            <w:r w:rsidRPr="00840C56">
              <w:rPr>
                <w:b/>
                <w:color w:val="7F7F7F"/>
              </w:rPr>
              <w:t>TRUE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CertificatePolicies</w:t>
            </w:r>
            <w:r w:rsidRPr="00840C56">
              <w:br/>
              <w:t>{2 5 29 32}</w:t>
            </w:r>
          </w:p>
        </w:tc>
        <w:tc>
          <w:tcPr>
            <w:tcW w:w="4559" w:type="dxa"/>
            <w:shd w:val="clear" w:color="auto" w:fill="auto"/>
          </w:tcPr>
          <w:p w:rsidR="00001574" w:rsidRPr="00E354B0" w:rsidRDefault="00001574" w:rsidP="00001574">
            <w:pPr>
              <w:pStyle w:val="gemTab10pt"/>
              <w:spacing w:before="20" w:after="20"/>
              <w:rPr>
                <w:sz w:val="18"/>
                <w:szCs w:val="18"/>
                <w:lang w:val="en-GB"/>
              </w:rPr>
            </w:pPr>
            <w:r w:rsidRPr="00E354B0">
              <w:rPr>
                <w:sz w:val="18"/>
                <w:szCs w:val="18"/>
                <w:lang w:val="en-GB"/>
              </w:rPr>
              <w:t xml:space="preserve">policyIdentifier = &lt;oid_policy_hba_cp&gt; </w:t>
            </w:r>
            <w:r w:rsidRPr="00E354B0">
              <w:rPr>
                <w:rFonts w:cs="Arial"/>
                <w:sz w:val="18"/>
                <w:szCs w:val="18"/>
                <w:lang w:val="fr-FR"/>
              </w:rPr>
              <w:t>gemäß [gemSpec_OID#GS-A_4444]</w:t>
            </w:r>
          </w:p>
          <w:p w:rsidR="00001574" w:rsidRPr="00E354B0" w:rsidRDefault="00001574" w:rsidP="00001574">
            <w:pPr>
              <w:pStyle w:val="gemTab10pt"/>
              <w:spacing w:before="20" w:after="20"/>
              <w:rPr>
                <w:sz w:val="18"/>
                <w:szCs w:val="18"/>
                <w:lang w:val="en-GB"/>
              </w:rPr>
            </w:pPr>
            <w:r w:rsidRPr="00E354B0">
              <w:rPr>
                <w:sz w:val="18"/>
                <w:szCs w:val="18"/>
                <w:lang w:val="en-GB"/>
              </w:rPr>
              <w:t>policyQualifierInfo = http://www.e-arztausweis.de/</w:t>
            </w:r>
          </w:p>
          <w:p w:rsidR="00001574" w:rsidRPr="00E354B0" w:rsidRDefault="00001574" w:rsidP="00001574">
            <w:pPr>
              <w:pStyle w:val="gemTab10pt"/>
              <w:spacing w:before="20" w:after="20"/>
              <w:rPr>
                <w:sz w:val="18"/>
                <w:szCs w:val="18"/>
                <w:lang w:val="en-GB"/>
              </w:rPr>
            </w:pPr>
            <w:r w:rsidRPr="00E354B0">
              <w:rPr>
                <w:sz w:val="18"/>
                <w:szCs w:val="18"/>
                <w:lang w:val="en-GB"/>
              </w:rPr>
              <w:t>policies/EE_policy.html</w:t>
            </w:r>
          </w:p>
          <w:p w:rsidR="00001574" w:rsidRPr="00E354B0" w:rsidRDefault="00001574" w:rsidP="00001574">
            <w:pPr>
              <w:pStyle w:val="gemTab10pt"/>
              <w:spacing w:before="20" w:after="20"/>
              <w:rPr>
                <w:rFonts w:cs="Arial"/>
                <w:sz w:val="18"/>
                <w:szCs w:val="18"/>
                <w:lang w:val="fr-FR"/>
              </w:rPr>
            </w:pPr>
            <w:r w:rsidRPr="00E354B0">
              <w:rPr>
                <w:sz w:val="18"/>
                <w:szCs w:val="18"/>
                <w:lang w:val="en-GB"/>
              </w:rPr>
              <w:t xml:space="preserve">policyIdentifier = Zertifikatstyp-OID </w:t>
            </w:r>
            <w:r w:rsidRPr="00E354B0">
              <w:rPr>
                <w:rFonts w:cs="Arial"/>
                <w:sz w:val="18"/>
                <w:szCs w:val="18"/>
                <w:lang w:val="fr-FR"/>
              </w:rPr>
              <w:t>gemäß [gemSpec_OID#GS-A_4445]</w:t>
            </w:r>
          </w:p>
          <w:p w:rsidR="00001574" w:rsidRPr="00E354B0" w:rsidRDefault="00001574" w:rsidP="00001574">
            <w:pPr>
              <w:pStyle w:val="gemTab10pt"/>
              <w:spacing w:before="20" w:after="20"/>
              <w:rPr>
                <w:sz w:val="18"/>
                <w:szCs w:val="18"/>
                <w:lang w:val="en-GB"/>
              </w:rPr>
            </w:pPr>
            <w:r w:rsidRPr="00442F72">
              <w:rPr>
                <w:rFonts w:cs="Arial"/>
                <w:sz w:val="18"/>
                <w:szCs w:val="18"/>
                <w:lang w:val="fr-FR"/>
              </w:rPr>
              <w:t>policyIdentifier = &lt;id-etsi-qcp-natural-qscd&gt; {0.4.0.194112.1.2} (nur für QES)</w:t>
            </w:r>
          </w:p>
          <w:p w:rsidR="00001574" w:rsidRPr="00E354B0" w:rsidRDefault="00001574" w:rsidP="00001574">
            <w:pPr>
              <w:pStyle w:val="gemTab10pt"/>
              <w:tabs>
                <w:tab w:val="left" w:pos="593"/>
                <w:tab w:val="left" w:pos="941"/>
                <w:tab w:val="left" w:pos="1301"/>
                <w:tab w:val="left" w:pos="3641"/>
              </w:tabs>
              <w:spacing w:before="20" w:after="20"/>
              <w:rPr>
                <w:sz w:val="18"/>
                <w:szCs w:val="18"/>
                <w:lang w:val="en-GB"/>
              </w:rPr>
            </w:pPr>
            <w:r w:rsidRPr="00E354B0">
              <w:rPr>
                <w:sz w:val="18"/>
                <w:szCs w:val="18"/>
                <w:lang w:val="en-GB"/>
              </w:rPr>
              <w:t>policyIdentifier  = 1.3.6.1.4.1.42675.1.1: CPME European eID-Policy for Physicans</w:t>
            </w:r>
          </w:p>
          <w:p w:rsidR="00001574" w:rsidRPr="00E354B0"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E354B0">
              <w:rPr>
                <w:rFonts w:cs="Arial"/>
                <w:sz w:val="18"/>
                <w:szCs w:val="18"/>
                <w:lang w:val="fr-FR"/>
              </w:rPr>
              <w:t>policyIdentifier =&lt;OID der TSP-spezifischen Policy&gt;</w:t>
            </w:r>
          </w:p>
          <w:p w:rsidR="00001574" w:rsidRPr="00E354B0" w:rsidRDefault="00001574" w:rsidP="00001574">
            <w:pPr>
              <w:pStyle w:val="gemTab10pt"/>
              <w:tabs>
                <w:tab w:val="left" w:pos="593"/>
                <w:tab w:val="left" w:pos="941"/>
                <w:tab w:val="left" w:pos="1301"/>
                <w:tab w:val="left" w:pos="3641"/>
              </w:tabs>
              <w:spacing w:before="20" w:after="20"/>
              <w:rPr>
                <w:sz w:val="18"/>
                <w:szCs w:val="18"/>
              </w:rPr>
            </w:pPr>
            <w:r w:rsidRPr="00E354B0">
              <w:rPr>
                <w:rFonts w:cs="Arial"/>
                <w:sz w:val="18"/>
                <w:szCs w:val="18"/>
                <w:lang w:val="fr-FR"/>
              </w:rPr>
              <w:t>policyQualifierInfo = URL der TSP-spezifischen Zertifikatsrichtlinie</w:t>
            </w:r>
          </w:p>
        </w:tc>
        <w:tc>
          <w:tcPr>
            <w:tcW w:w="577" w:type="dxa"/>
            <w:shd w:val="clear" w:color="auto" w:fill="auto"/>
          </w:tcPr>
          <w:p w:rsidR="00001574" w:rsidRPr="00E354B0" w:rsidRDefault="00001574" w:rsidP="00001574">
            <w:pPr>
              <w:pStyle w:val="gemTab10pt"/>
              <w:spacing w:before="20" w:after="20"/>
              <w:rPr>
                <w:sz w:val="18"/>
                <w:szCs w:val="18"/>
                <w:lang w:val="en-GB"/>
              </w:rPr>
            </w:pPr>
            <w:r w:rsidRPr="00E354B0">
              <w:rPr>
                <w:sz w:val="18"/>
                <w:szCs w:val="18"/>
                <w:lang w:val="en-GB"/>
              </w:rPr>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0-1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442F72">
              <w:rPr>
                <w:sz w:val="18"/>
                <w:szCs w:val="18"/>
                <w:lang w:val="en-GB"/>
              </w:rPr>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0-1</w:t>
            </w:r>
          </w:p>
          <w:p w:rsidR="00001574" w:rsidRPr="00E354B0" w:rsidRDefault="00001574" w:rsidP="00001574">
            <w:pPr>
              <w:pStyle w:val="gemTab10pt"/>
              <w:spacing w:before="20" w:after="20"/>
              <w:rPr>
                <w:sz w:val="18"/>
                <w:szCs w:val="18"/>
                <w:lang w:val="en-GB"/>
              </w:rPr>
            </w:pPr>
            <w:r w:rsidRPr="00E354B0">
              <w:rPr>
                <w:sz w:val="18"/>
                <w:szCs w:val="18"/>
                <w:lang w:val="en-GB"/>
              </w:rPr>
              <w:t>0-1</w:t>
            </w:r>
          </w:p>
        </w:tc>
        <w:tc>
          <w:tcPr>
            <w:tcW w:w="807" w:type="dxa"/>
            <w:shd w:val="clear" w:color="auto" w:fill="auto"/>
          </w:tcPr>
          <w:p w:rsidR="00001574" w:rsidRPr="00E354B0" w:rsidRDefault="00001574" w:rsidP="00001574">
            <w:pPr>
              <w:pStyle w:val="gemTab9pt"/>
              <w:spacing w:beforeLines="20" w:before="48" w:afterLines="20" w:after="48"/>
            </w:pPr>
            <w:r w:rsidRPr="00E354B0">
              <w:t>FALSE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CRLDistributi</w:t>
            </w:r>
            <w:r w:rsidRPr="00840C56">
              <w:rPr>
                <w:color w:val="7F7F7F"/>
              </w:rPr>
              <w:t>on</w:t>
            </w:r>
            <w:r w:rsidRPr="00840C56">
              <w:rPr>
                <w:rFonts w:eastAsia="Times New Roman" w:cs="Arial"/>
                <w:color w:val="7F7F7F"/>
              </w:rPr>
              <w:t>Points</w:t>
            </w:r>
            <w:r w:rsidRPr="00840C56">
              <w:rPr>
                <w:rFonts w:eastAsia="Times New Roman" w:cs="Arial"/>
                <w:color w:val="7F7F7F"/>
              </w:rPr>
              <w:br/>
            </w:r>
            <w:r w:rsidRPr="00840C56">
              <w:rPr>
                <w:color w:val="7F7F7F"/>
              </w:rPr>
              <w:t>{2 5 29 31}</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AuthorityInfoAccess</w:t>
            </w:r>
            <w:r w:rsidRPr="00840C56">
              <w:rPr>
                <w:rFonts w:eastAsia="Times New Roman" w:cs="Arial"/>
                <w:color w:val="7F7F7F"/>
              </w:rPr>
              <w:br/>
            </w:r>
            <w:r w:rsidRPr="00840C56">
              <w:rPr>
                <w:color w:val="7F7F7F"/>
              </w:rPr>
              <w:t>{1 3 6 1 5 5 7 1 1}</w:t>
            </w:r>
          </w:p>
        </w:tc>
        <w:tc>
          <w:tcPr>
            <w:tcW w:w="4559" w:type="dxa"/>
            <w:shd w:val="clear" w:color="auto" w:fill="auto"/>
          </w:tcPr>
          <w:p w:rsidR="00001574" w:rsidRPr="00E354B0" w:rsidRDefault="00001574" w:rsidP="00001574">
            <w:pPr>
              <w:pStyle w:val="gemTab9pt"/>
              <w:spacing w:before="20" w:after="20"/>
              <w:rPr>
                <w:rFonts w:eastAsia="Times New Roman" w:cs="Arial"/>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AuthorityKeyIdentifier</w:t>
            </w:r>
            <w:r w:rsidRPr="00840C56">
              <w:rPr>
                <w:rFonts w:eastAsia="Times New Roman" w:cs="Arial"/>
                <w:color w:val="7F7F7F"/>
              </w:rPr>
              <w:br/>
            </w:r>
            <w:r w:rsidRPr="00840C56">
              <w:rPr>
                <w:color w:val="7F7F7F"/>
              </w:rPr>
              <w:t>{2 5 29 35}</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Admission</w:t>
            </w:r>
            <w:r w:rsidRPr="00840C56">
              <w:rPr>
                <w:rFonts w:eastAsia="Times New Roman" w:cs="Arial"/>
              </w:rPr>
              <w:br/>
            </w:r>
            <w:r w:rsidRPr="00840C56">
              <w:t>{1 3 36 8 3 3}</w:t>
            </w:r>
          </w:p>
        </w:tc>
        <w:tc>
          <w:tcPr>
            <w:tcW w:w="4559" w:type="dxa"/>
            <w:shd w:val="clear" w:color="auto" w:fill="auto"/>
          </w:tcPr>
          <w:p w:rsidR="00001574" w:rsidRPr="00E354B0" w:rsidRDefault="00001574" w:rsidP="00001574">
            <w:pPr>
              <w:spacing w:beforeLines="20" w:before="48" w:afterLines="20" w:after="48"/>
              <w:jc w:val="left"/>
              <w:rPr>
                <w:sz w:val="18"/>
              </w:rPr>
            </w:pPr>
            <w:r w:rsidRPr="00E354B0">
              <w:rPr>
                <w:sz w:val="18"/>
              </w:rPr>
              <w:t xml:space="preserve">admissionAuthority = {O=&lt;zuständige bestätigende Ärztekammer&gt;,C=DE} </w:t>
            </w:r>
          </w:p>
          <w:p w:rsidR="00001574" w:rsidRPr="00E354B0" w:rsidRDefault="00001574" w:rsidP="00001574">
            <w:pPr>
              <w:pStyle w:val="gemTab9pt"/>
              <w:spacing w:beforeLines="20" w:before="48" w:afterLines="20" w:after="48"/>
            </w:pPr>
            <w:r w:rsidRPr="00E354B0">
              <w:t xml:space="preserve">professionItem = </w:t>
            </w:r>
            <w:r w:rsidRPr="00E354B0">
              <w:rPr>
                <w:rFonts w:cs="Arial"/>
              </w:rPr>
              <w:t>„Ärztin/Arzt“ (</w:t>
            </w:r>
            <w:r w:rsidRPr="00E354B0">
              <w:t>siehe [gemSpec_OID#GS-A_4442])</w:t>
            </w:r>
          </w:p>
          <w:p w:rsidR="00001574" w:rsidRPr="00E354B0" w:rsidRDefault="00001574" w:rsidP="00001574">
            <w:pPr>
              <w:pStyle w:val="gemTab9pt"/>
              <w:spacing w:before="20" w:after="20"/>
            </w:pPr>
            <w:r w:rsidRPr="00E354B0">
              <w:t xml:space="preserve">professionOID = </w:t>
            </w:r>
            <w:r w:rsidRPr="00E354B0">
              <w:rPr>
                <w:rFonts w:cs="Arial"/>
              </w:rPr>
              <w:t xml:space="preserve">&lt;oid_arzt&gt; (siehe  </w:t>
            </w:r>
            <w:r w:rsidRPr="00E354B0">
              <w:t>[gemSpec_OID#GS-A_4442])</w:t>
            </w:r>
          </w:p>
          <w:p w:rsidR="00001574" w:rsidRPr="00E354B0" w:rsidRDefault="00001574" w:rsidP="00001574">
            <w:pPr>
              <w:spacing w:before="20" w:after="20"/>
              <w:rPr>
                <w:sz w:val="18"/>
              </w:rPr>
            </w:pPr>
            <w:r w:rsidRPr="00E354B0">
              <w:rPr>
                <w:sz w:val="18"/>
              </w:rPr>
              <w:t>registrationNumber = Telematik-ID des Inhabers</w:t>
            </w:r>
            <w:r w:rsidRPr="000033C3">
              <w:rPr>
                <w:sz w:val="18"/>
              </w:rPr>
              <w:t xml:space="preserve">… </w:t>
            </w:r>
            <w:r w:rsidRPr="00442F72">
              <w:rPr>
                <w:sz w:val="18"/>
              </w:rPr>
              <w:t>…</w:t>
            </w:r>
            <w:r w:rsidRPr="00E354B0">
              <w:rPr>
                <w:sz w:val="18"/>
              </w:rPr>
              <w:t>für AUT und ENC zwingend</w:t>
            </w:r>
            <w:r w:rsidRPr="00442F72">
              <w:rPr>
                <w:sz w:val="18"/>
              </w:rPr>
              <w:t>,</w:t>
            </w:r>
          </w:p>
          <w:p w:rsidR="00001574" w:rsidRPr="00E354B0" w:rsidRDefault="00001574" w:rsidP="00001574">
            <w:pPr>
              <w:pStyle w:val="gemTab9pt"/>
              <w:spacing w:before="20" w:after="20"/>
            </w:pPr>
            <w:r w:rsidRPr="00442F72">
              <w:t>… für QES optional</w:t>
            </w:r>
          </w:p>
        </w:tc>
        <w:tc>
          <w:tcPr>
            <w:tcW w:w="577" w:type="dxa"/>
            <w:shd w:val="clear" w:color="auto" w:fill="auto"/>
          </w:tcPr>
          <w:p w:rsidR="00001574" w:rsidRPr="00E354B0" w:rsidRDefault="00001574" w:rsidP="00001574">
            <w:pPr>
              <w:spacing w:beforeLines="20" w:before="48" w:afterLines="20" w:after="48"/>
              <w:rPr>
                <w:rFonts w:cs="Arial"/>
                <w:sz w:val="18"/>
              </w:rPr>
            </w:pPr>
            <w:r w:rsidRPr="00E354B0">
              <w:rPr>
                <w:rFonts w:cs="Arial"/>
                <w:sz w:val="18"/>
              </w:rPr>
              <w:t>1</w:t>
            </w:r>
          </w:p>
          <w:p w:rsidR="00001574" w:rsidRPr="00E354B0" w:rsidRDefault="00001574" w:rsidP="00001574">
            <w:pPr>
              <w:spacing w:beforeLines="20" w:before="48" w:afterLines="20" w:after="48"/>
              <w:rPr>
                <w:rFonts w:cs="Arial"/>
                <w:sz w:val="18"/>
              </w:rPr>
            </w:pPr>
          </w:p>
          <w:p w:rsidR="00001574" w:rsidRPr="00E354B0" w:rsidRDefault="00001574" w:rsidP="00001574">
            <w:pPr>
              <w:spacing w:beforeLines="20" w:before="48" w:afterLines="20" w:after="48"/>
              <w:rPr>
                <w:rFonts w:cs="Arial"/>
                <w:sz w:val="10"/>
                <w:szCs w:val="10"/>
              </w:rPr>
            </w:pPr>
            <w:r w:rsidRPr="00E354B0">
              <w:rPr>
                <w:rFonts w:cs="Arial"/>
                <w:sz w:val="18"/>
              </w:rPr>
              <w:t>1</w:t>
            </w:r>
          </w:p>
          <w:p w:rsidR="00001574" w:rsidRPr="00E354B0" w:rsidRDefault="00001574" w:rsidP="00001574">
            <w:pPr>
              <w:spacing w:beforeLines="20" w:before="48" w:afterLines="20" w:after="48"/>
              <w:rPr>
                <w:rFonts w:cs="Arial"/>
                <w:sz w:val="10"/>
                <w:szCs w:val="10"/>
              </w:rPr>
            </w:pPr>
          </w:p>
          <w:p w:rsidR="00001574" w:rsidRPr="00E354B0" w:rsidRDefault="00001574" w:rsidP="00001574">
            <w:pPr>
              <w:spacing w:beforeLines="20" w:before="48" w:afterLines="20" w:after="48"/>
              <w:rPr>
                <w:rFonts w:cs="Arial"/>
                <w:sz w:val="10"/>
                <w:szCs w:val="10"/>
              </w:rPr>
            </w:pPr>
            <w:r w:rsidRPr="00E354B0">
              <w:rPr>
                <w:rFonts w:cs="Arial"/>
                <w:sz w:val="18"/>
              </w:rPr>
              <w:t>1</w:t>
            </w:r>
          </w:p>
          <w:p w:rsidR="00001574" w:rsidRPr="00E354B0" w:rsidRDefault="00001574" w:rsidP="00001574">
            <w:pPr>
              <w:spacing w:beforeLines="20" w:before="48" w:afterLines="20" w:after="48"/>
              <w:rPr>
                <w:rFonts w:cs="Arial"/>
                <w:sz w:val="10"/>
                <w:szCs w:val="10"/>
              </w:rPr>
            </w:pPr>
          </w:p>
          <w:p w:rsidR="00001574" w:rsidRPr="00442F72" w:rsidRDefault="00001574" w:rsidP="00001574">
            <w:pPr>
              <w:pStyle w:val="gemTab9pt"/>
              <w:spacing w:beforeLines="20" w:before="48" w:afterLines="20" w:after="48"/>
              <w:rPr>
                <w:rFonts w:cs="Arial"/>
                <w:strike/>
                <w:highlight w:val="magenta"/>
              </w:rPr>
            </w:pPr>
          </w:p>
          <w:p w:rsidR="00001574" w:rsidRPr="00442F72" w:rsidRDefault="00001574" w:rsidP="00001574">
            <w:pPr>
              <w:pStyle w:val="gemTab9pt"/>
              <w:spacing w:beforeLines="20" w:before="48" w:afterLines="20" w:after="48"/>
              <w:rPr>
                <w:rFonts w:cs="Arial"/>
                <w:highlight w:val="magenta"/>
              </w:rPr>
            </w:pPr>
            <w:r w:rsidRPr="00442F72">
              <w:rPr>
                <w:rFonts w:cs="Arial"/>
              </w:rPr>
              <w:t>1</w:t>
            </w:r>
          </w:p>
          <w:p w:rsidR="00001574" w:rsidRPr="00E354B0" w:rsidRDefault="00001574" w:rsidP="00001574">
            <w:pPr>
              <w:pStyle w:val="gemTab9pt"/>
              <w:spacing w:beforeLines="20" w:before="48" w:afterLines="20" w:after="48"/>
              <w:rPr>
                <w:rFonts w:cs="Arial"/>
              </w:rPr>
            </w:pPr>
            <w:r w:rsidRPr="00442F72">
              <w:rPr>
                <w:rFonts w:cs="Arial"/>
              </w:rPr>
              <w:t>0-1</w:t>
            </w:r>
          </w:p>
        </w:tc>
        <w:tc>
          <w:tcPr>
            <w:tcW w:w="807" w:type="dxa"/>
            <w:shd w:val="clear" w:color="auto" w:fill="auto"/>
          </w:tcPr>
          <w:p w:rsidR="00001574" w:rsidRPr="00E354B0" w:rsidRDefault="00001574" w:rsidP="00001574">
            <w:pPr>
              <w:pStyle w:val="gemTab9pt"/>
              <w:spacing w:beforeLines="20" w:before="48" w:afterLines="20" w:after="48"/>
            </w:pPr>
            <w:r w:rsidRPr="00E354B0">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ExtendedKeyUsage</w:t>
            </w:r>
            <w:r w:rsidRPr="00840C56">
              <w:rPr>
                <w:rFonts w:eastAsia="Times New Roman" w:cs="Arial"/>
                <w:color w:val="7F7F7F"/>
              </w:rPr>
              <w:br/>
            </w:r>
            <w:r w:rsidRPr="00840C56">
              <w:rPr>
                <w:color w:val="7F7F7F"/>
              </w:rPr>
              <w:t>{2 5 29 37}</w:t>
            </w:r>
          </w:p>
        </w:tc>
        <w:tc>
          <w:tcPr>
            <w:tcW w:w="4559" w:type="dxa"/>
            <w:shd w:val="clear" w:color="auto" w:fill="auto"/>
          </w:tcPr>
          <w:p w:rsidR="00001574" w:rsidRPr="00840C56" w:rsidRDefault="00001574" w:rsidP="00001574">
            <w:pPr>
              <w:pStyle w:val="gemTab9pt"/>
              <w:spacing w:beforeLines="20" w:before="48" w:afterLines="20" w:after="48"/>
              <w:rPr>
                <w:strike/>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strike/>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ValidityModel</w:t>
            </w:r>
            <w:r w:rsidRPr="00840C56">
              <w:rPr>
                <w:rFonts w:eastAsia="Times New Roman" w:cs="Arial"/>
                <w:color w:val="7F7F7F"/>
              </w:rPr>
              <w:br/>
              <w:t>{1 3 6 1 4 1 8301 3 5}</w:t>
            </w:r>
          </w:p>
        </w:tc>
        <w:tc>
          <w:tcPr>
            <w:tcW w:w="4559"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QCStatements</w:t>
            </w:r>
            <w:r w:rsidRPr="00840C56">
              <w:rPr>
                <w:rFonts w:eastAsia="Times New Roman" w:cs="Arial"/>
                <w:color w:val="7F7F7F"/>
              </w:rPr>
              <w:br/>
              <w:t>{1 3 6 1 5 5 7 1 3}</w:t>
            </w:r>
          </w:p>
        </w:tc>
        <w:tc>
          <w:tcPr>
            <w:tcW w:w="4559"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additionalInformation</w:t>
            </w:r>
            <w:r w:rsidRPr="00840C56">
              <w:rPr>
                <w:rFonts w:eastAsia="Times New Roman" w:cs="Arial"/>
                <w:color w:val="7F7F7F"/>
              </w:rPr>
              <w:br/>
              <w:t>{1 3 36 8 3 15}</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Restriction</w:t>
            </w:r>
            <w:r w:rsidRPr="00840C56">
              <w:rPr>
                <w:rFonts w:eastAsia="Times New Roman" w:cs="Arial"/>
                <w:color w:val="7F7F7F"/>
              </w:rPr>
              <w:br/>
              <w:t>{1 3 36 8 3 8}</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andere Erweiterungen</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signatureAlgorithm</w:t>
            </w:r>
          </w:p>
        </w:tc>
        <w:tc>
          <w:tcPr>
            <w:tcW w:w="4559" w:type="dxa"/>
            <w:shd w:val="clear" w:color="auto" w:fill="auto"/>
          </w:tcPr>
          <w:p w:rsidR="00001574" w:rsidRPr="00840C56" w:rsidRDefault="00001574" w:rsidP="00001574">
            <w:pPr>
              <w:pStyle w:val="gemTab9pt"/>
              <w:spacing w:before="20" w:after="20"/>
              <w:rPr>
                <w:color w:val="7F7F7F"/>
              </w:rPr>
            </w:pPr>
            <w:r w:rsidRPr="00840C56">
              <w:rPr>
                <w:i/>
                <w:color w:val="7F7F7F"/>
              </w:rPr>
              <w:t>siehe Kap. 5.2.1</w:t>
            </w: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signature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bl>
    <w:p w:rsidR="00001574" w:rsidRPr="00174EDA" w:rsidRDefault="00001574" w:rsidP="00001574">
      <w:pPr>
        <w:pStyle w:val="gemStandard"/>
        <w:rPr>
          <w:highlight w:val="lightGray"/>
          <w:lang w:val="en-GB"/>
        </w:rPr>
      </w:pPr>
    </w:p>
    <w:p w:rsidR="00001574" w:rsidRPr="00174EDA" w:rsidRDefault="00001574" w:rsidP="00001574">
      <w:pPr>
        <w:pStyle w:val="gemStandard"/>
        <w:rPr>
          <w:highlight w:val="lightGray"/>
          <w:lang w:val="en-GB"/>
        </w:rPr>
      </w:pPr>
    </w:p>
    <w:p w:rsidR="00001574" w:rsidRPr="00174EDA" w:rsidRDefault="00001574" w:rsidP="0083095D">
      <w:pPr>
        <w:pStyle w:val="berschrift2"/>
        <w:rPr>
          <w:highlight w:val="lightGray"/>
        </w:rPr>
      </w:pPr>
      <w:bookmarkStart w:id="857" w:name="_Toc478137494"/>
      <w:bookmarkStart w:id="858" w:name="_Toc501718070"/>
      <w:r w:rsidRPr="00174EDA">
        <w:lastRenderedPageBreak/>
        <w:t>C2 – BZÄK</w:t>
      </w:r>
      <w:bookmarkEnd w:id="857"/>
      <w:bookmarkEnd w:id="858"/>
    </w:p>
    <w:p w:rsidR="00001574" w:rsidRPr="00174EDA" w:rsidRDefault="00001574" w:rsidP="00001574">
      <w:pPr>
        <w:pStyle w:val="Beschriftung"/>
        <w:keepNext/>
        <w:rPr>
          <w:rFonts w:cs="Arial"/>
          <w:highlight w:val="lightGray"/>
        </w:rPr>
      </w:pPr>
      <w:bookmarkStart w:id="859" w:name="_Toc478137635"/>
      <w:bookmarkStart w:id="860" w:name="_Toc501452760"/>
      <w:r w:rsidRPr="00174EDA">
        <w:rPr>
          <w:rFonts w:cs="Arial"/>
        </w:rPr>
        <w:t xml:space="preserve">Tabelle </w:t>
      </w:r>
      <w:r w:rsidRPr="00174EDA">
        <w:rPr>
          <w:rFonts w:cs="Arial"/>
        </w:rPr>
        <w:fldChar w:fldCharType="begin"/>
      </w:r>
      <w:r w:rsidRPr="00174EDA">
        <w:rPr>
          <w:rFonts w:cs="Arial"/>
        </w:rPr>
        <w:instrText xml:space="preserve"> SEQ Tabelle \* ARABIC </w:instrText>
      </w:r>
      <w:r w:rsidRPr="00174EDA">
        <w:rPr>
          <w:rFonts w:cs="Arial"/>
          <w:highlight w:val="lightGray"/>
        </w:rPr>
        <w:fldChar w:fldCharType="separate"/>
      </w:r>
      <w:r w:rsidR="00BF0362">
        <w:rPr>
          <w:rFonts w:cs="Arial"/>
          <w:noProof/>
        </w:rPr>
        <w:t>122</w:t>
      </w:r>
      <w:r w:rsidRPr="00174EDA">
        <w:rPr>
          <w:rFonts w:cs="Arial"/>
        </w:rPr>
        <w:fldChar w:fldCharType="end"/>
      </w:r>
      <w:r w:rsidRPr="00174EDA">
        <w:rPr>
          <w:rFonts w:cs="Arial"/>
        </w:rPr>
        <w:t>: Tab_HBA_BZÄK HBA-Zertifikate (AUT, ENC, QES) für BZÄK</w:t>
      </w:r>
      <w:bookmarkEnd w:id="859"/>
      <w:bookmarkEnd w:id="860"/>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840C56" w:rsidTr="00001574">
        <w:trPr>
          <w:cantSplit/>
          <w:trHeight w:val="298"/>
          <w:tblHeader/>
        </w:trPr>
        <w:tc>
          <w:tcPr>
            <w:tcW w:w="3165" w:type="dxa"/>
            <w:gridSpan w:val="4"/>
            <w:shd w:val="clear" w:color="auto" w:fill="E0E0E0"/>
          </w:tcPr>
          <w:p w:rsidR="00001574" w:rsidRPr="00840C56" w:rsidRDefault="00001574" w:rsidP="00001574">
            <w:pPr>
              <w:pStyle w:val="gemTab9pt"/>
              <w:spacing w:beforeLines="20" w:before="48" w:afterLines="20" w:after="48"/>
              <w:rPr>
                <w:b/>
              </w:rPr>
            </w:pPr>
            <w:r w:rsidRPr="00840C56">
              <w:rPr>
                <w:b/>
              </w:rPr>
              <w:t>Element</w:t>
            </w:r>
          </w:p>
        </w:tc>
        <w:tc>
          <w:tcPr>
            <w:tcW w:w="4559" w:type="dxa"/>
            <w:shd w:val="clear" w:color="auto" w:fill="E0E0E0"/>
          </w:tcPr>
          <w:p w:rsidR="00001574" w:rsidRPr="00840C56" w:rsidRDefault="00001574" w:rsidP="00001574">
            <w:pPr>
              <w:pStyle w:val="gemTab9pt"/>
              <w:spacing w:beforeLines="20" w:before="48" w:afterLines="20" w:after="48"/>
              <w:rPr>
                <w:b/>
              </w:rPr>
            </w:pPr>
            <w:r w:rsidRPr="00840C56">
              <w:rPr>
                <w:b/>
              </w:rPr>
              <w:t>Inhalt *)</w:t>
            </w:r>
          </w:p>
        </w:tc>
        <w:tc>
          <w:tcPr>
            <w:tcW w:w="577" w:type="dxa"/>
            <w:shd w:val="clear" w:color="auto" w:fill="E0E0E0"/>
          </w:tcPr>
          <w:p w:rsidR="00001574" w:rsidRPr="00840C56" w:rsidRDefault="00001574" w:rsidP="00001574">
            <w:pPr>
              <w:pStyle w:val="gemTab9pt"/>
              <w:spacing w:beforeLines="20" w:before="48" w:afterLines="20" w:after="48"/>
              <w:rPr>
                <w:b/>
              </w:rPr>
            </w:pPr>
            <w:r w:rsidRPr="00840C56">
              <w:rPr>
                <w:b/>
              </w:rPr>
              <w:t>Kar.</w:t>
            </w:r>
          </w:p>
        </w:tc>
        <w:tc>
          <w:tcPr>
            <w:tcW w:w="807" w:type="dxa"/>
            <w:shd w:val="clear" w:color="auto" w:fill="E0E0E0"/>
          </w:tcPr>
          <w:p w:rsidR="00001574" w:rsidRPr="00840C56" w:rsidRDefault="00001574" w:rsidP="00001574">
            <w:pPr>
              <w:pStyle w:val="gemTab9pt"/>
              <w:spacing w:beforeLines="20" w:before="48" w:afterLines="20" w:after="48"/>
              <w:rPr>
                <w:b/>
              </w:rPr>
            </w:pPr>
          </w:p>
        </w:tc>
      </w:tr>
      <w:tr w:rsidR="00001574" w:rsidRPr="00840C56" w:rsidTr="00001574">
        <w:tc>
          <w:tcPr>
            <w:tcW w:w="3165" w:type="dxa"/>
            <w:gridSpan w:val="4"/>
            <w:shd w:val="clear" w:color="auto" w:fill="auto"/>
          </w:tcPr>
          <w:p w:rsidR="00001574" w:rsidRPr="00840C56" w:rsidRDefault="00001574" w:rsidP="00001574">
            <w:pPr>
              <w:pStyle w:val="gemTab9pt"/>
              <w:spacing w:beforeLines="20" w:before="48" w:afterLines="20" w:after="48"/>
            </w:pPr>
            <w:r w:rsidRPr="00840C56">
              <w:t>certificate</w:t>
            </w:r>
          </w:p>
        </w:tc>
        <w:tc>
          <w:tcPr>
            <w:tcW w:w="5943" w:type="dxa"/>
            <w:gridSpan w:val="3"/>
            <w:shd w:val="clear" w:color="auto" w:fill="auto"/>
          </w:tcPr>
          <w:p w:rsidR="00001574" w:rsidRPr="00840C56" w:rsidRDefault="00001574" w:rsidP="00001574">
            <w:pPr>
              <w:pStyle w:val="gemTab9pt"/>
              <w:spacing w:beforeLines="20" w:before="48" w:afterLines="20" w:after="48"/>
            </w:pPr>
            <w:r w:rsidRPr="00840C56">
              <w:t>C.HP.AUT, C.HP.ENC, C.HP.QES</w:t>
            </w:r>
          </w:p>
        </w:tc>
      </w:tr>
      <w:tr w:rsidR="00001574" w:rsidRPr="00840C56" w:rsidTr="00001574">
        <w:tc>
          <w:tcPr>
            <w:tcW w:w="288" w:type="dxa"/>
            <w:vMerge w:val="restart"/>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FFFF99"/>
          </w:tcPr>
          <w:p w:rsidR="00001574" w:rsidRPr="00840C56" w:rsidRDefault="00001574" w:rsidP="00001574">
            <w:pPr>
              <w:pStyle w:val="gemTab9pt"/>
              <w:spacing w:beforeLines="20" w:before="48" w:afterLines="20" w:after="48"/>
            </w:pPr>
            <w:r w:rsidRPr="00840C56">
              <w:t>tbsCertificate</w:t>
            </w:r>
          </w:p>
        </w:tc>
        <w:tc>
          <w:tcPr>
            <w:tcW w:w="4559" w:type="dxa"/>
            <w:shd w:val="clear" w:color="auto" w:fill="FFFF99"/>
          </w:tcPr>
          <w:p w:rsidR="00001574" w:rsidRPr="00840C56" w:rsidRDefault="00001574" w:rsidP="00001574">
            <w:pPr>
              <w:pStyle w:val="gemTab9pt"/>
              <w:spacing w:beforeLines="20" w:before="48" w:afterLines="20" w:after="48"/>
            </w:pP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val="restart"/>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version</w:t>
            </w:r>
          </w:p>
        </w:tc>
        <w:tc>
          <w:tcPr>
            <w:tcW w:w="4559"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serialNumber</w:t>
            </w:r>
          </w:p>
        </w:tc>
        <w:tc>
          <w:tcPr>
            <w:tcW w:w="4559" w:type="dxa"/>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signature</w:t>
            </w:r>
          </w:p>
        </w:tc>
        <w:tc>
          <w:tcPr>
            <w:tcW w:w="4559" w:type="dxa"/>
            <w:shd w:val="clear" w:color="auto" w:fill="auto"/>
          </w:tcPr>
          <w:p w:rsidR="00001574" w:rsidRPr="00840C56" w:rsidRDefault="00001574" w:rsidP="00001574">
            <w:pPr>
              <w:pStyle w:val="gemTab9pt"/>
              <w:spacing w:before="20" w:after="20"/>
              <w:rPr>
                <w:color w:val="7F7F7F"/>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issuer</w:t>
            </w:r>
          </w:p>
        </w:tc>
        <w:tc>
          <w:tcPr>
            <w:tcW w:w="4559" w:type="dxa"/>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validity</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subject</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commonName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title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givenName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surName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serialNumber</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strike/>
              </w:rPr>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organizationalUnitName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organizationName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countryName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andere Attribute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subjectPublicKeyInfo</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extensions</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shd w:val="clear" w:color="auto" w:fill="B3B3B3"/>
          </w:tcPr>
          <w:p w:rsidR="00001574" w:rsidRPr="00840C56" w:rsidRDefault="00001574" w:rsidP="00001574">
            <w:pPr>
              <w:pStyle w:val="gemTab9pt"/>
              <w:spacing w:beforeLines="20" w:before="48" w:afterLines="20" w:after="48"/>
            </w:pPr>
            <w:r w:rsidRPr="00840C56">
              <w:t>critical</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SubjectKeyIdentifier</w:t>
            </w:r>
            <w:r w:rsidRPr="00840C56">
              <w:rPr>
                <w:color w:val="7F7F7F"/>
              </w:rPr>
              <w:br/>
              <w:t>{2 5 29 14}</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KeyUsage</w:t>
            </w:r>
            <w:r w:rsidRPr="00840C56">
              <w:rPr>
                <w:color w:val="7F7F7F"/>
              </w:rPr>
              <w:br/>
              <w:t>{2 5 29 15}</w:t>
            </w:r>
          </w:p>
        </w:tc>
        <w:tc>
          <w:tcPr>
            <w:tcW w:w="4559" w:type="dxa"/>
            <w:shd w:val="clear" w:color="auto" w:fill="auto"/>
          </w:tcPr>
          <w:p w:rsidR="00001574" w:rsidRPr="00840C56" w:rsidRDefault="00001574" w:rsidP="00001574">
            <w:pPr>
              <w:pStyle w:val="gemTab9pt"/>
              <w:spacing w:before="20" w:after="20"/>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20" w:after="20"/>
              <w:rPr>
                <w:color w:val="7F7F7F"/>
              </w:rPr>
            </w:pPr>
          </w:p>
        </w:tc>
        <w:tc>
          <w:tcPr>
            <w:tcW w:w="807" w:type="dxa"/>
            <w:shd w:val="clear" w:color="auto" w:fill="auto"/>
          </w:tcPr>
          <w:p w:rsidR="00001574" w:rsidRPr="00840C56" w:rsidRDefault="00001574" w:rsidP="00001574">
            <w:pPr>
              <w:pStyle w:val="gemTab9pt"/>
              <w:spacing w:beforeLines="20" w:before="48" w:afterLines="20" w:after="48"/>
              <w:rPr>
                <w:b/>
                <w:color w:val="7F7F7F"/>
              </w:rPr>
            </w:pPr>
            <w:r w:rsidRPr="00840C56">
              <w:rPr>
                <w:b/>
                <w:color w:val="7F7F7F"/>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SubjectAltNames</w:t>
            </w:r>
            <w:r w:rsidRPr="00840C56">
              <w:rPr>
                <w:color w:val="7F7F7F"/>
              </w:rPr>
              <w:br/>
              <w:t>{2 5 29 17}</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BasicConstraints</w:t>
            </w:r>
            <w:r w:rsidRPr="00840C56">
              <w:rPr>
                <w:color w:val="7F7F7F"/>
              </w:rPr>
              <w:br/>
              <w:t>{2 5 29 19}</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b/>
                <w:color w:val="7F7F7F"/>
              </w:rPr>
            </w:pPr>
            <w:r w:rsidRPr="00840C56">
              <w:rPr>
                <w:b/>
                <w:color w:val="7F7F7F"/>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CertificatePolicies</w:t>
            </w:r>
            <w:r w:rsidRPr="00840C56">
              <w:br/>
              <w:t>{2 5 29 32}</w:t>
            </w:r>
          </w:p>
        </w:tc>
        <w:tc>
          <w:tcPr>
            <w:tcW w:w="4559" w:type="dxa"/>
            <w:shd w:val="clear" w:color="auto" w:fill="auto"/>
          </w:tcPr>
          <w:p w:rsidR="00001574" w:rsidRPr="00E354B0" w:rsidRDefault="00001574" w:rsidP="00001574">
            <w:pPr>
              <w:pStyle w:val="gemTab10pt"/>
              <w:spacing w:before="20" w:after="20"/>
              <w:rPr>
                <w:sz w:val="18"/>
                <w:szCs w:val="18"/>
                <w:lang w:val="en-GB"/>
              </w:rPr>
            </w:pPr>
            <w:r w:rsidRPr="00E354B0">
              <w:rPr>
                <w:sz w:val="18"/>
                <w:szCs w:val="18"/>
                <w:lang w:val="en-GB"/>
              </w:rPr>
              <w:t xml:space="preserve">policyIdentifier = &lt;oid_policy_hba_cp&gt; </w:t>
            </w:r>
            <w:r w:rsidRPr="00E354B0">
              <w:rPr>
                <w:rFonts w:cs="Arial"/>
                <w:sz w:val="18"/>
                <w:szCs w:val="18"/>
                <w:lang w:val="fr-FR"/>
              </w:rPr>
              <w:t>gemäß [gemSpec_OID#GS-A_4444]</w:t>
            </w:r>
          </w:p>
          <w:p w:rsidR="00001574" w:rsidRPr="00E354B0" w:rsidRDefault="00001574" w:rsidP="00001574">
            <w:pPr>
              <w:pStyle w:val="gemTab10pt"/>
              <w:spacing w:before="20" w:after="20"/>
              <w:rPr>
                <w:sz w:val="18"/>
                <w:szCs w:val="18"/>
                <w:lang w:val="en-GB"/>
              </w:rPr>
            </w:pPr>
            <w:r w:rsidRPr="00E354B0">
              <w:rPr>
                <w:sz w:val="18"/>
                <w:szCs w:val="18"/>
                <w:lang w:val="en-GB"/>
              </w:rPr>
              <w:t xml:space="preserve">policyQualifierInfo = </w:t>
            </w:r>
            <w:r w:rsidRPr="00E354B0">
              <w:rPr>
                <w:rFonts w:cs="Arial"/>
                <w:sz w:val="18"/>
                <w:szCs w:val="18"/>
                <w:lang w:val="en-GB"/>
              </w:rPr>
              <w:t>http://policies.bzaek.de</w:t>
            </w:r>
          </w:p>
          <w:p w:rsidR="00001574" w:rsidRPr="00E354B0" w:rsidRDefault="00001574" w:rsidP="00001574">
            <w:pPr>
              <w:pStyle w:val="gemTab10pt"/>
              <w:spacing w:before="20" w:after="20"/>
              <w:rPr>
                <w:rFonts w:cs="Arial"/>
                <w:sz w:val="18"/>
                <w:szCs w:val="18"/>
                <w:lang w:val="fr-FR"/>
              </w:rPr>
            </w:pPr>
            <w:r w:rsidRPr="00E354B0">
              <w:rPr>
                <w:sz w:val="18"/>
                <w:szCs w:val="18"/>
                <w:lang w:val="en-GB"/>
              </w:rPr>
              <w:t xml:space="preserve">policyIdentifier = Zertifikatstyp-OID </w:t>
            </w:r>
            <w:r w:rsidRPr="00E354B0">
              <w:rPr>
                <w:rFonts w:cs="Arial"/>
                <w:sz w:val="18"/>
                <w:szCs w:val="18"/>
                <w:lang w:val="fr-FR"/>
              </w:rPr>
              <w:t>gemäß [gemSpec_OID#GS-A_4445]</w:t>
            </w:r>
          </w:p>
          <w:p w:rsidR="00001574" w:rsidRPr="00DC739D" w:rsidRDefault="00001574" w:rsidP="00001574">
            <w:pPr>
              <w:pStyle w:val="gemTab10pt"/>
              <w:spacing w:before="20" w:after="20"/>
              <w:rPr>
                <w:sz w:val="18"/>
                <w:szCs w:val="18"/>
                <w:lang w:val="fr-FR"/>
              </w:rPr>
            </w:pPr>
            <w:r w:rsidRPr="00442F72">
              <w:rPr>
                <w:sz w:val="18"/>
                <w:szCs w:val="18"/>
                <w:lang w:val="fr-FR"/>
              </w:rPr>
              <w:t>policyIdentifier = &lt;id-etsi-qcp-natural-qscd&gt; {0.4.0.194112.1.2} (nur für QES)</w:t>
            </w:r>
          </w:p>
          <w:p w:rsidR="00001574" w:rsidRPr="00E354B0"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E354B0">
              <w:rPr>
                <w:rFonts w:cs="Arial"/>
                <w:sz w:val="18"/>
                <w:szCs w:val="18"/>
                <w:lang w:val="fr-FR"/>
              </w:rPr>
              <w:t>policyIdentifier =&lt;OID der TSP-spezifischen Policy&gt;</w:t>
            </w:r>
          </w:p>
          <w:p w:rsidR="00001574" w:rsidRPr="00DC739D" w:rsidRDefault="00001574" w:rsidP="00001574">
            <w:pPr>
              <w:pStyle w:val="gemTab10pt"/>
              <w:tabs>
                <w:tab w:val="left" w:pos="593"/>
                <w:tab w:val="left" w:pos="941"/>
                <w:tab w:val="left" w:pos="1301"/>
                <w:tab w:val="left" w:pos="3641"/>
              </w:tabs>
              <w:spacing w:before="20" w:after="20"/>
              <w:rPr>
                <w:sz w:val="18"/>
                <w:szCs w:val="18"/>
                <w:lang w:val="fr-FR"/>
              </w:rPr>
            </w:pPr>
            <w:r w:rsidRPr="00E354B0">
              <w:rPr>
                <w:rFonts w:cs="Arial"/>
                <w:sz w:val="18"/>
                <w:szCs w:val="18"/>
                <w:lang w:val="fr-FR"/>
              </w:rPr>
              <w:t>policyQualifierInfo = URL der TSP-spezifischen Zertifikatsrichtlinie</w:t>
            </w:r>
          </w:p>
        </w:tc>
        <w:tc>
          <w:tcPr>
            <w:tcW w:w="577" w:type="dxa"/>
            <w:shd w:val="clear" w:color="auto" w:fill="auto"/>
          </w:tcPr>
          <w:p w:rsidR="00001574" w:rsidRPr="00E354B0" w:rsidRDefault="00001574" w:rsidP="00001574">
            <w:pPr>
              <w:pStyle w:val="gemTab10pt"/>
              <w:spacing w:before="20" w:after="20"/>
              <w:rPr>
                <w:sz w:val="18"/>
                <w:szCs w:val="18"/>
                <w:lang w:val="en-GB"/>
              </w:rPr>
            </w:pPr>
            <w:r w:rsidRPr="00E354B0">
              <w:rPr>
                <w:sz w:val="18"/>
                <w:szCs w:val="18"/>
                <w:lang w:val="en-GB"/>
              </w:rPr>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0-1</w:t>
            </w:r>
          </w:p>
          <w:p w:rsidR="00001574" w:rsidRPr="00E354B0" w:rsidRDefault="00001574" w:rsidP="00001574">
            <w:pPr>
              <w:pStyle w:val="gemTab10pt"/>
              <w:spacing w:before="20" w:after="20"/>
              <w:rPr>
                <w:sz w:val="18"/>
                <w:szCs w:val="18"/>
                <w:lang w:val="en-GB"/>
              </w:rPr>
            </w:pPr>
            <w:r w:rsidRPr="00E354B0">
              <w:rPr>
                <w:sz w:val="18"/>
                <w:szCs w:val="18"/>
                <w:lang w:val="en-GB"/>
              </w:rPr>
              <w:t>1</w:t>
            </w:r>
          </w:p>
          <w:p w:rsidR="00001574" w:rsidRPr="00E354B0" w:rsidRDefault="00001574" w:rsidP="00001574">
            <w:pPr>
              <w:pStyle w:val="gemTab10pt"/>
              <w:spacing w:before="20" w:after="20"/>
              <w:rPr>
                <w:sz w:val="18"/>
                <w:szCs w:val="18"/>
                <w:lang w:val="en-GB"/>
              </w:rPr>
            </w:pPr>
          </w:p>
          <w:p w:rsidR="00001574" w:rsidRPr="00442F72" w:rsidRDefault="00001574" w:rsidP="00001574">
            <w:pPr>
              <w:pStyle w:val="gemTab10pt"/>
              <w:spacing w:before="20" w:after="20"/>
              <w:rPr>
                <w:sz w:val="18"/>
                <w:szCs w:val="18"/>
                <w:highlight w:val="magenta"/>
                <w:lang w:val="en-GB"/>
              </w:rPr>
            </w:pPr>
            <w:r w:rsidRPr="00442F72">
              <w:rPr>
                <w:sz w:val="18"/>
                <w:szCs w:val="18"/>
                <w:lang w:val="en-GB"/>
              </w:rPr>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0-1</w:t>
            </w:r>
          </w:p>
          <w:p w:rsidR="00001574" w:rsidRPr="00E354B0" w:rsidRDefault="00001574" w:rsidP="00001574">
            <w:pPr>
              <w:pStyle w:val="gemTab10pt"/>
              <w:spacing w:before="20" w:after="20"/>
              <w:rPr>
                <w:sz w:val="18"/>
                <w:szCs w:val="18"/>
                <w:lang w:val="en-GB"/>
              </w:rPr>
            </w:pPr>
            <w:r w:rsidRPr="00E354B0">
              <w:rPr>
                <w:sz w:val="18"/>
                <w:szCs w:val="18"/>
                <w:lang w:val="en-GB"/>
              </w:rPr>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CRLDistributi</w:t>
            </w:r>
            <w:r w:rsidRPr="00840C56">
              <w:t>on</w:t>
            </w:r>
            <w:r w:rsidRPr="00840C56">
              <w:rPr>
                <w:rFonts w:eastAsia="Times New Roman" w:cs="Arial"/>
              </w:rPr>
              <w:t>Points</w:t>
            </w:r>
            <w:r w:rsidRPr="00840C56">
              <w:rPr>
                <w:rFonts w:eastAsia="Times New Roman" w:cs="Arial"/>
              </w:rPr>
              <w:br/>
            </w:r>
            <w:r w:rsidRPr="00840C56">
              <w:t>{2 5 29 31}</w:t>
            </w:r>
          </w:p>
        </w:tc>
        <w:tc>
          <w:tcPr>
            <w:tcW w:w="4559" w:type="dxa"/>
            <w:shd w:val="clear" w:color="auto" w:fill="auto"/>
          </w:tcPr>
          <w:p w:rsidR="00001574" w:rsidRPr="000033C3" w:rsidRDefault="00001574" w:rsidP="00001574">
            <w:pPr>
              <w:spacing w:beforeLines="20" w:before="48" w:afterLines="20" w:after="48"/>
              <w:rPr>
                <w:rFonts w:cs="Arial"/>
                <w:sz w:val="18"/>
                <w:szCs w:val="18"/>
                <w:highlight w:val="yellow"/>
              </w:rPr>
            </w:pPr>
            <w:r w:rsidRPr="00E354B0">
              <w:rPr>
                <w:rFonts w:cs="Arial"/>
                <w:sz w:val="18"/>
                <w:szCs w:val="18"/>
              </w:rPr>
              <w:t xml:space="preserve">CDP der ausstellenden CA </w:t>
            </w:r>
            <w:r w:rsidRPr="00442F72">
              <w:rPr>
                <w:rFonts w:cs="Arial"/>
                <w:sz w:val="18"/>
                <w:szCs w:val="18"/>
              </w:rPr>
              <w:t>…</w:t>
            </w:r>
            <w:r w:rsidRPr="000033C3">
              <w:rPr>
                <w:rFonts w:cs="Arial"/>
                <w:sz w:val="18"/>
                <w:szCs w:val="18"/>
              </w:rPr>
              <w:t xml:space="preserve"> </w:t>
            </w:r>
          </w:p>
          <w:p w:rsidR="00001574" w:rsidRPr="00E354B0" w:rsidRDefault="00001574" w:rsidP="00001574">
            <w:pPr>
              <w:spacing w:beforeLines="20" w:before="48" w:afterLines="20" w:after="48"/>
              <w:rPr>
                <w:rFonts w:cs="Arial"/>
                <w:sz w:val="18"/>
                <w:szCs w:val="18"/>
              </w:rPr>
            </w:pPr>
            <w:r w:rsidRPr="00442F72">
              <w:rPr>
                <w:rFonts w:cs="Arial"/>
                <w:sz w:val="18"/>
                <w:szCs w:val="18"/>
              </w:rPr>
              <w:t>…</w:t>
            </w:r>
            <w:r w:rsidRPr="00E354B0">
              <w:rPr>
                <w:rFonts w:cs="Arial"/>
                <w:sz w:val="18"/>
                <w:szCs w:val="18"/>
              </w:rPr>
              <w:t xml:space="preserve"> für AUT und ENC </w:t>
            </w:r>
            <w:r w:rsidRPr="00442F72">
              <w:rPr>
                <w:rFonts w:cs="Arial"/>
                <w:sz w:val="18"/>
                <w:szCs w:val="18"/>
              </w:rPr>
              <w:t>zwingend</w:t>
            </w:r>
            <w:r w:rsidRPr="00E354B0">
              <w:rPr>
                <w:rFonts w:cs="Arial"/>
                <w:sz w:val="18"/>
                <w:szCs w:val="18"/>
              </w:rPr>
              <w:t>,</w:t>
            </w:r>
          </w:p>
          <w:p w:rsidR="00001574" w:rsidRPr="00E354B0" w:rsidRDefault="00001574" w:rsidP="00001574">
            <w:pPr>
              <w:pStyle w:val="gemTab9pt"/>
              <w:spacing w:beforeLines="20" w:before="48" w:afterLines="20" w:after="48"/>
            </w:pPr>
            <w:r w:rsidRPr="00442F72">
              <w:rPr>
                <w:rFonts w:cs="Arial"/>
                <w:szCs w:val="18"/>
              </w:rPr>
              <w:t>…</w:t>
            </w:r>
            <w:r w:rsidRPr="00E354B0">
              <w:rPr>
                <w:rFonts w:cs="Arial"/>
                <w:szCs w:val="18"/>
              </w:rPr>
              <w:t xml:space="preserve"> für QES optional</w:t>
            </w:r>
          </w:p>
        </w:tc>
        <w:tc>
          <w:tcPr>
            <w:tcW w:w="577" w:type="dxa"/>
            <w:shd w:val="clear" w:color="auto" w:fill="auto"/>
          </w:tcPr>
          <w:p w:rsidR="000461BA" w:rsidRDefault="000461BA" w:rsidP="00001574">
            <w:pPr>
              <w:pStyle w:val="gemTab9pt"/>
              <w:spacing w:beforeLines="20" w:before="48" w:afterLines="20" w:after="48"/>
            </w:pPr>
          </w:p>
          <w:p w:rsidR="00001574" w:rsidRPr="00442F72" w:rsidRDefault="00001574" w:rsidP="00001574">
            <w:pPr>
              <w:pStyle w:val="gemTab9pt"/>
              <w:spacing w:beforeLines="20" w:before="48" w:afterLines="20" w:after="48"/>
              <w:rPr>
                <w:highlight w:val="magenta"/>
              </w:rPr>
            </w:pPr>
            <w:r w:rsidRPr="00442F72">
              <w:t>1</w:t>
            </w:r>
          </w:p>
          <w:p w:rsidR="00001574" w:rsidRPr="00E354B0" w:rsidRDefault="00001574" w:rsidP="00001574">
            <w:pPr>
              <w:pStyle w:val="gemTab9pt"/>
              <w:spacing w:beforeLines="20" w:before="48" w:afterLines="20" w:after="48"/>
            </w:pPr>
            <w:r w:rsidRPr="00442F72">
              <w:t>0-1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AuthorityInfoAccess</w:t>
            </w:r>
            <w:r w:rsidRPr="00840C56">
              <w:rPr>
                <w:rFonts w:eastAsia="Times New Roman" w:cs="Arial"/>
                <w:color w:val="7F7F7F"/>
              </w:rPr>
              <w:br/>
            </w:r>
            <w:r w:rsidRPr="00840C56">
              <w:rPr>
                <w:color w:val="7F7F7F"/>
              </w:rPr>
              <w:t>{1 3 6 1 5 5 7 1 1}</w:t>
            </w:r>
          </w:p>
        </w:tc>
        <w:tc>
          <w:tcPr>
            <w:tcW w:w="4559" w:type="dxa"/>
            <w:shd w:val="clear" w:color="auto" w:fill="auto"/>
          </w:tcPr>
          <w:p w:rsidR="00001574" w:rsidRPr="00E354B0" w:rsidRDefault="00001574" w:rsidP="00001574">
            <w:pPr>
              <w:pStyle w:val="gemTab9pt"/>
              <w:spacing w:before="20" w:after="20"/>
              <w:rPr>
                <w:rFonts w:eastAsia="Times New Roman" w:cs="Arial"/>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AuthorityKeyIdentifier</w:t>
            </w:r>
            <w:r w:rsidRPr="00840C56">
              <w:rPr>
                <w:rFonts w:eastAsia="Times New Roman" w:cs="Arial"/>
                <w:color w:val="7F7F7F"/>
              </w:rPr>
              <w:br/>
            </w:r>
            <w:r w:rsidRPr="00840C56">
              <w:rPr>
                <w:color w:val="7F7F7F"/>
              </w:rPr>
              <w:t>{2 5 29 35}</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Admission</w:t>
            </w:r>
            <w:r w:rsidRPr="00840C56">
              <w:rPr>
                <w:rFonts w:eastAsia="Times New Roman" w:cs="Arial"/>
              </w:rPr>
              <w:br/>
            </w:r>
            <w:r w:rsidRPr="00840C56">
              <w:t>{1 3 36 8 3 3}</w:t>
            </w:r>
          </w:p>
        </w:tc>
        <w:tc>
          <w:tcPr>
            <w:tcW w:w="4559" w:type="dxa"/>
            <w:shd w:val="clear" w:color="auto" w:fill="auto"/>
          </w:tcPr>
          <w:p w:rsidR="00001574" w:rsidRPr="00840C56" w:rsidRDefault="00001574" w:rsidP="00001574">
            <w:pPr>
              <w:spacing w:beforeLines="20" w:before="48" w:afterLines="20" w:after="48"/>
              <w:jc w:val="left"/>
              <w:rPr>
                <w:sz w:val="18"/>
              </w:rPr>
            </w:pPr>
            <w:r w:rsidRPr="00840C56">
              <w:rPr>
                <w:sz w:val="18"/>
              </w:rPr>
              <w:t>admissionAuthority = {O</w:t>
            </w:r>
            <w:r w:rsidRPr="00840C56">
              <w:rPr>
                <w:rFonts w:cs="Arial"/>
                <w:sz w:val="18"/>
                <w:szCs w:val="18"/>
              </w:rPr>
              <w:t>=&lt; zuständige Landeszahnärzte</w:t>
            </w:r>
            <w:r w:rsidRPr="00840C56">
              <w:rPr>
                <w:rFonts w:cs="Arial"/>
                <w:sz w:val="18"/>
                <w:szCs w:val="18"/>
              </w:rPr>
              <w:softHyphen/>
              <w:t>kammer</w:t>
            </w:r>
            <w:r w:rsidRPr="00840C56">
              <w:rPr>
                <w:sz w:val="18"/>
              </w:rPr>
              <w:t xml:space="preserve">&gt;,C=DE} </w:t>
            </w:r>
          </w:p>
          <w:p w:rsidR="00001574" w:rsidRPr="00840C56" w:rsidRDefault="00001574" w:rsidP="00001574">
            <w:pPr>
              <w:pStyle w:val="gemTab9pt"/>
              <w:spacing w:beforeLines="20" w:before="48" w:afterLines="20" w:after="48"/>
            </w:pPr>
            <w:r w:rsidRPr="00840C56">
              <w:t xml:space="preserve">professionItem = </w:t>
            </w:r>
            <w:r w:rsidRPr="00840C56">
              <w:rPr>
                <w:rFonts w:cs="Arial"/>
              </w:rPr>
              <w:t>„Zahnärztin/Zahnarzt“ (</w:t>
            </w:r>
            <w:r w:rsidRPr="00840C56">
              <w:t>siehe [gemSpec_OID#GS-A_4442])</w:t>
            </w:r>
          </w:p>
          <w:p w:rsidR="00001574" w:rsidRPr="00840C56" w:rsidRDefault="00001574" w:rsidP="00001574">
            <w:pPr>
              <w:pStyle w:val="gemTab9pt"/>
              <w:spacing w:before="20" w:after="20"/>
            </w:pPr>
            <w:r w:rsidRPr="00840C56">
              <w:t xml:space="preserve">professionOID = </w:t>
            </w:r>
            <w:r w:rsidRPr="00840C56">
              <w:rPr>
                <w:rFonts w:cs="Arial"/>
              </w:rPr>
              <w:t xml:space="preserve">&lt;oid_zahnarzt&gt; (siehe  </w:t>
            </w:r>
            <w:r w:rsidRPr="00840C56">
              <w:t>[gemSpec_OID#GS-A_4442])</w:t>
            </w:r>
          </w:p>
          <w:p w:rsidR="00001574" w:rsidRPr="00840C56" w:rsidRDefault="00001574" w:rsidP="00001574">
            <w:pPr>
              <w:pStyle w:val="gemTab9pt"/>
              <w:spacing w:before="20" w:after="20"/>
            </w:pPr>
            <w:r w:rsidRPr="00840C56">
              <w:t>registrationNumber = Telematik-ID des Inhabers</w:t>
            </w:r>
          </w:p>
        </w:tc>
        <w:tc>
          <w:tcPr>
            <w:tcW w:w="577" w:type="dxa"/>
            <w:shd w:val="clear" w:color="auto" w:fill="auto"/>
          </w:tcPr>
          <w:p w:rsidR="00001574" w:rsidRPr="00840C56" w:rsidRDefault="00001574" w:rsidP="00001574">
            <w:pPr>
              <w:spacing w:beforeLines="20" w:before="48" w:afterLines="20" w:after="48"/>
              <w:rPr>
                <w:rFonts w:cs="Arial"/>
                <w:sz w:val="18"/>
              </w:rPr>
            </w:pPr>
            <w:r w:rsidRPr="00840C56">
              <w:rPr>
                <w:rFonts w:cs="Arial"/>
                <w:sz w:val="18"/>
              </w:rPr>
              <w:t>1</w:t>
            </w:r>
          </w:p>
          <w:p w:rsidR="00001574" w:rsidRPr="00840C56" w:rsidRDefault="00001574" w:rsidP="00001574">
            <w:pPr>
              <w:spacing w:beforeLines="20" w:before="48" w:afterLines="20" w:after="48"/>
              <w:rPr>
                <w:rFonts w:cs="Arial"/>
                <w:sz w:val="18"/>
              </w:rPr>
            </w:pPr>
          </w:p>
          <w:p w:rsidR="00001574" w:rsidRPr="00840C56" w:rsidRDefault="00001574" w:rsidP="00001574">
            <w:pPr>
              <w:spacing w:beforeLines="20" w:before="48" w:afterLines="20" w:after="48"/>
              <w:rPr>
                <w:rFonts w:cs="Arial"/>
                <w:sz w:val="10"/>
                <w:szCs w:val="10"/>
              </w:rPr>
            </w:pPr>
            <w:r w:rsidRPr="00840C56">
              <w:rPr>
                <w:rFonts w:cs="Arial"/>
                <w:sz w:val="18"/>
              </w:rPr>
              <w:t>1</w:t>
            </w:r>
          </w:p>
          <w:p w:rsidR="00001574" w:rsidRPr="00840C56" w:rsidRDefault="00001574" w:rsidP="00001574">
            <w:pPr>
              <w:spacing w:beforeLines="20" w:before="48" w:afterLines="20" w:after="48"/>
              <w:rPr>
                <w:rFonts w:cs="Arial"/>
                <w:sz w:val="10"/>
                <w:szCs w:val="10"/>
              </w:rPr>
            </w:pPr>
          </w:p>
          <w:p w:rsidR="00001574" w:rsidRPr="00840C56" w:rsidRDefault="00001574" w:rsidP="00001574">
            <w:pPr>
              <w:spacing w:beforeLines="20" w:before="48" w:afterLines="20" w:after="48"/>
              <w:rPr>
                <w:rFonts w:cs="Arial"/>
                <w:sz w:val="10"/>
                <w:szCs w:val="10"/>
              </w:rPr>
            </w:pPr>
            <w:r w:rsidRPr="00840C56">
              <w:rPr>
                <w:rFonts w:cs="Arial"/>
                <w:sz w:val="18"/>
              </w:rPr>
              <w:t>1</w:t>
            </w:r>
          </w:p>
          <w:p w:rsidR="00001574" w:rsidRPr="00840C56" w:rsidRDefault="00001574" w:rsidP="00001574">
            <w:pPr>
              <w:spacing w:beforeLines="20" w:before="48" w:afterLines="20" w:after="48"/>
              <w:rPr>
                <w:rFonts w:cs="Arial"/>
                <w:sz w:val="10"/>
                <w:szCs w:val="10"/>
              </w:rPr>
            </w:pPr>
          </w:p>
          <w:p w:rsidR="00001574" w:rsidRPr="00840C56" w:rsidRDefault="00001574" w:rsidP="00001574">
            <w:pPr>
              <w:pStyle w:val="gemTab9pt"/>
              <w:spacing w:beforeLines="20" w:before="48" w:afterLines="20" w:after="48"/>
              <w:rPr>
                <w:rFonts w:cs="Arial"/>
              </w:rPr>
            </w:pPr>
            <w:r w:rsidRPr="00840C56">
              <w:rPr>
                <w:rFonts w:cs="Arial"/>
              </w:rPr>
              <w:t>1</w:t>
            </w:r>
          </w:p>
        </w:tc>
        <w:tc>
          <w:tcPr>
            <w:tcW w:w="807" w:type="dxa"/>
            <w:shd w:val="clear" w:color="auto" w:fill="auto"/>
          </w:tcPr>
          <w:p w:rsidR="00001574" w:rsidRPr="00840C56" w:rsidRDefault="00001574" w:rsidP="00001574">
            <w:pPr>
              <w:pStyle w:val="gemTab9pt"/>
              <w:spacing w:beforeLines="20" w:before="48" w:afterLines="20" w:after="48"/>
            </w:pPr>
            <w:r w:rsidRPr="00840C56">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ExtendedKeyUsage</w:t>
            </w:r>
            <w:r w:rsidRPr="00840C56">
              <w:rPr>
                <w:rFonts w:eastAsia="Times New Roman" w:cs="Arial"/>
                <w:color w:val="7F7F7F"/>
              </w:rPr>
              <w:br/>
            </w:r>
            <w:r w:rsidRPr="00840C56">
              <w:rPr>
                <w:color w:val="7F7F7F"/>
              </w:rPr>
              <w:t>{2 5 29 37}</w:t>
            </w:r>
          </w:p>
        </w:tc>
        <w:tc>
          <w:tcPr>
            <w:tcW w:w="4559" w:type="dxa"/>
            <w:shd w:val="clear" w:color="auto" w:fill="auto"/>
          </w:tcPr>
          <w:p w:rsidR="00001574" w:rsidRPr="00840C56" w:rsidRDefault="00001574" w:rsidP="00001574">
            <w:pPr>
              <w:pStyle w:val="gemTab9pt"/>
              <w:spacing w:beforeLines="20" w:before="48" w:afterLines="20" w:after="48"/>
              <w:rPr>
                <w:strike/>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ValidityModel</w:t>
            </w:r>
            <w:r w:rsidRPr="00840C56">
              <w:rPr>
                <w:rFonts w:eastAsia="Times New Roman" w:cs="Arial"/>
                <w:color w:val="7F7F7F"/>
              </w:rPr>
              <w:br/>
              <w:t>{1 3 6 1 4 1 8301 3 5}</w:t>
            </w:r>
          </w:p>
        </w:tc>
        <w:tc>
          <w:tcPr>
            <w:tcW w:w="4559"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QCStatements</w:t>
            </w:r>
            <w:r w:rsidRPr="00840C56">
              <w:rPr>
                <w:rFonts w:eastAsia="Times New Roman" w:cs="Arial"/>
                <w:color w:val="7F7F7F"/>
              </w:rPr>
              <w:br/>
              <w:t>{1 3 6 1 5 5 7 1 3}</w:t>
            </w:r>
          </w:p>
        </w:tc>
        <w:tc>
          <w:tcPr>
            <w:tcW w:w="4559"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additionalInformation</w:t>
            </w:r>
            <w:r w:rsidRPr="00840C56">
              <w:rPr>
                <w:rFonts w:eastAsia="Times New Roman" w:cs="Arial"/>
                <w:color w:val="7F7F7F"/>
              </w:rPr>
              <w:br/>
              <w:t>{1 3 36 8 3 15}</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Restriction</w:t>
            </w:r>
            <w:r w:rsidRPr="00840C56">
              <w:rPr>
                <w:rFonts w:eastAsia="Times New Roman" w:cs="Arial"/>
                <w:color w:val="7F7F7F"/>
              </w:rPr>
              <w:br/>
              <w:t>{1 3 36 8 3 8}</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andere Erweiterungen</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signatureAlgorithm</w:t>
            </w:r>
          </w:p>
        </w:tc>
        <w:tc>
          <w:tcPr>
            <w:tcW w:w="4559" w:type="dxa"/>
            <w:shd w:val="clear" w:color="auto" w:fill="auto"/>
          </w:tcPr>
          <w:p w:rsidR="00001574" w:rsidRPr="00840C56" w:rsidRDefault="00001574" w:rsidP="00001574">
            <w:pPr>
              <w:pStyle w:val="gemTab9pt"/>
              <w:spacing w:before="20" w:after="20"/>
              <w:rPr>
                <w:color w:val="7F7F7F"/>
              </w:rPr>
            </w:pPr>
            <w:r w:rsidRPr="00840C56">
              <w:rPr>
                <w:i/>
                <w:color w:val="7F7F7F"/>
              </w:rPr>
              <w:t>siehe Kap. 5.2.1</w:t>
            </w: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signature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bl>
    <w:p w:rsidR="00001574" w:rsidRPr="00174EDA" w:rsidRDefault="00001574" w:rsidP="0083095D">
      <w:pPr>
        <w:pStyle w:val="berschrift2"/>
        <w:rPr>
          <w:highlight w:val="lightGray"/>
        </w:rPr>
      </w:pPr>
      <w:bookmarkStart w:id="861" w:name="_Toc478137495"/>
      <w:bookmarkStart w:id="862" w:name="_Toc501718071"/>
      <w:r w:rsidRPr="00174EDA">
        <w:t>C3 – BPtK</w:t>
      </w:r>
      <w:bookmarkEnd w:id="861"/>
      <w:bookmarkEnd w:id="862"/>
    </w:p>
    <w:p w:rsidR="00001574" w:rsidRPr="00174EDA" w:rsidRDefault="00001574" w:rsidP="00001574">
      <w:pPr>
        <w:pStyle w:val="Beschriftung"/>
        <w:keepNext/>
        <w:rPr>
          <w:rFonts w:cs="Arial"/>
          <w:highlight w:val="lightGray"/>
        </w:rPr>
      </w:pPr>
      <w:bookmarkStart w:id="863" w:name="_Toc478137636"/>
      <w:bookmarkStart w:id="864" w:name="_Toc501452761"/>
      <w:r w:rsidRPr="00174EDA">
        <w:rPr>
          <w:rFonts w:cs="Arial"/>
        </w:rPr>
        <w:t xml:space="preserve">Tabelle </w:t>
      </w:r>
      <w:r w:rsidRPr="00174EDA">
        <w:rPr>
          <w:rFonts w:cs="Arial"/>
        </w:rPr>
        <w:fldChar w:fldCharType="begin"/>
      </w:r>
      <w:r w:rsidRPr="00174EDA">
        <w:rPr>
          <w:rFonts w:cs="Arial"/>
        </w:rPr>
        <w:instrText xml:space="preserve"> SEQ Tabelle \* ARABIC </w:instrText>
      </w:r>
      <w:r w:rsidRPr="00174EDA">
        <w:rPr>
          <w:rFonts w:cs="Arial"/>
          <w:highlight w:val="lightGray"/>
        </w:rPr>
        <w:fldChar w:fldCharType="separate"/>
      </w:r>
      <w:r w:rsidR="00BF0362">
        <w:rPr>
          <w:rFonts w:cs="Arial"/>
          <w:noProof/>
        </w:rPr>
        <w:t>123</w:t>
      </w:r>
      <w:r w:rsidRPr="00174EDA">
        <w:rPr>
          <w:rFonts w:cs="Arial"/>
        </w:rPr>
        <w:fldChar w:fldCharType="end"/>
      </w:r>
      <w:r w:rsidRPr="00174EDA">
        <w:rPr>
          <w:rFonts w:cs="Arial"/>
        </w:rPr>
        <w:t>: Tab_HBA_BPtK HBA-Zertifikate (AUT, ENC, QES) für BPtK</w:t>
      </w:r>
      <w:bookmarkEnd w:id="863"/>
      <w:bookmarkEnd w:id="864"/>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840C56" w:rsidTr="00001574">
        <w:trPr>
          <w:cantSplit/>
          <w:trHeight w:val="298"/>
          <w:tblHeader/>
        </w:trPr>
        <w:tc>
          <w:tcPr>
            <w:tcW w:w="3165" w:type="dxa"/>
            <w:gridSpan w:val="4"/>
            <w:shd w:val="clear" w:color="auto" w:fill="E0E0E0"/>
          </w:tcPr>
          <w:p w:rsidR="00001574" w:rsidRPr="00840C56" w:rsidRDefault="00001574" w:rsidP="00001574">
            <w:pPr>
              <w:pStyle w:val="gemTab9pt"/>
              <w:spacing w:beforeLines="20" w:before="48" w:afterLines="20" w:after="48"/>
              <w:rPr>
                <w:b/>
              </w:rPr>
            </w:pPr>
            <w:r w:rsidRPr="00840C56">
              <w:rPr>
                <w:b/>
              </w:rPr>
              <w:t>Element</w:t>
            </w:r>
          </w:p>
        </w:tc>
        <w:tc>
          <w:tcPr>
            <w:tcW w:w="4559" w:type="dxa"/>
            <w:shd w:val="clear" w:color="auto" w:fill="E0E0E0"/>
          </w:tcPr>
          <w:p w:rsidR="00001574" w:rsidRPr="00840C56" w:rsidRDefault="00001574" w:rsidP="00001574">
            <w:pPr>
              <w:pStyle w:val="gemTab9pt"/>
              <w:spacing w:beforeLines="20" w:before="48" w:afterLines="20" w:after="48"/>
              <w:rPr>
                <w:b/>
              </w:rPr>
            </w:pPr>
            <w:r w:rsidRPr="00840C56">
              <w:rPr>
                <w:b/>
              </w:rPr>
              <w:t>Inhalt *)</w:t>
            </w:r>
          </w:p>
        </w:tc>
        <w:tc>
          <w:tcPr>
            <w:tcW w:w="577" w:type="dxa"/>
            <w:shd w:val="clear" w:color="auto" w:fill="E0E0E0"/>
          </w:tcPr>
          <w:p w:rsidR="00001574" w:rsidRPr="00840C56" w:rsidRDefault="00001574" w:rsidP="00001574">
            <w:pPr>
              <w:pStyle w:val="gemTab9pt"/>
              <w:spacing w:beforeLines="20" w:before="48" w:afterLines="20" w:after="48"/>
              <w:rPr>
                <w:b/>
              </w:rPr>
            </w:pPr>
            <w:r w:rsidRPr="00840C56">
              <w:rPr>
                <w:b/>
              </w:rPr>
              <w:t>Kar.</w:t>
            </w:r>
          </w:p>
        </w:tc>
        <w:tc>
          <w:tcPr>
            <w:tcW w:w="807" w:type="dxa"/>
            <w:shd w:val="clear" w:color="auto" w:fill="E0E0E0"/>
          </w:tcPr>
          <w:p w:rsidR="00001574" w:rsidRPr="00840C56" w:rsidRDefault="00001574" w:rsidP="00001574">
            <w:pPr>
              <w:pStyle w:val="gemTab9pt"/>
              <w:spacing w:beforeLines="20" w:before="48" w:afterLines="20" w:after="48"/>
              <w:rPr>
                <w:b/>
              </w:rPr>
            </w:pPr>
          </w:p>
        </w:tc>
      </w:tr>
      <w:tr w:rsidR="00001574" w:rsidRPr="00840C56" w:rsidTr="00001574">
        <w:tc>
          <w:tcPr>
            <w:tcW w:w="3165" w:type="dxa"/>
            <w:gridSpan w:val="4"/>
            <w:shd w:val="clear" w:color="auto" w:fill="auto"/>
          </w:tcPr>
          <w:p w:rsidR="00001574" w:rsidRPr="00840C56" w:rsidRDefault="00001574" w:rsidP="00001574">
            <w:pPr>
              <w:pStyle w:val="gemTab9pt"/>
              <w:spacing w:beforeLines="20" w:before="48" w:afterLines="20" w:after="48"/>
            </w:pPr>
            <w:r w:rsidRPr="00840C56">
              <w:t>certificate</w:t>
            </w:r>
          </w:p>
        </w:tc>
        <w:tc>
          <w:tcPr>
            <w:tcW w:w="5943" w:type="dxa"/>
            <w:gridSpan w:val="3"/>
            <w:shd w:val="clear" w:color="auto" w:fill="auto"/>
          </w:tcPr>
          <w:p w:rsidR="00001574" w:rsidRPr="00840C56" w:rsidRDefault="00001574" w:rsidP="00001574">
            <w:pPr>
              <w:pStyle w:val="gemTab9pt"/>
              <w:spacing w:beforeLines="20" w:before="48" w:afterLines="20" w:after="48"/>
            </w:pPr>
            <w:r w:rsidRPr="00840C56">
              <w:t>C.HP.AUT, C.HP.ENC, C.HP.QES</w:t>
            </w:r>
          </w:p>
        </w:tc>
      </w:tr>
      <w:tr w:rsidR="00001574" w:rsidRPr="00840C56" w:rsidTr="00001574">
        <w:tc>
          <w:tcPr>
            <w:tcW w:w="288" w:type="dxa"/>
            <w:vMerge w:val="restart"/>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FFFF99"/>
          </w:tcPr>
          <w:p w:rsidR="00001574" w:rsidRPr="00840C56" w:rsidRDefault="00001574" w:rsidP="00001574">
            <w:pPr>
              <w:pStyle w:val="gemTab9pt"/>
              <w:spacing w:beforeLines="20" w:before="48" w:afterLines="20" w:after="48"/>
            </w:pPr>
            <w:r w:rsidRPr="00840C56">
              <w:t>tbsCertificate</w:t>
            </w:r>
          </w:p>
        </w:tc>
        <w:tc>
          <w:tcPr>
            <w:tcW w:w="4559" w:type="dxa"/>
            <w:shd w:val="clear" w:color="auto" w:fill="FFFF99"/>
          </w:tcPr>
          <w:p w:rsidR="00001574" w:rsidRPr="00840C56" w:rsidRDefault="00001574" w:rsidP="00001574">
            <w:pPr>
              <w:pStyle w:val="gemTab9pt"/>
              <w:spacing w:beforeLines="20" w:before="48" w:afterLines="20" w:after="48"/>
            </w:pP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val="restart"/>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version</w:t>
            </w:r>
          </w:p>
        </w:tc>
        <w:tc>
          <w:tcPr>
            <w:tcW w:w="4559"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serialNumber</w:t>
            </w:r>
          </w:p>
        </w:tc>
        <w:tc>
          <w:tcPr>
            <w:tcW w:w="4559" w:type="dxa"/>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signature</w:t>
            </w:r>
          </w:p>
        </w:tc>
        <w:tc>
          <w:tcPr>
            <w:tcW w:w="4559" w:type="dxa"/>
            <w:shd w:val="clear" w:color="auto" w:fill="auto"/>
          </w:tcPr>
          <w:p w:rsidR="00001574" w:rsidRPr="00840C56" w:rsidRDefault="00001574" w:rsidP="00001574">
            <w:pPr>
              <w:pStyle w:val="gemTab9pt"/>
              <w:spacing w:before="20" w:after="20"/>
              <w:rPr>
                <w:color w:val="7F7F7F"/>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issuer</w:t>
            </w:r>
          </w:p>
        </w:tc>
        <w:tc>
          <w:tcPr>
            <w:tcW w:w="4559" w:type="dxa"/>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validity</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subject</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vMerge/>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commonName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title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givenName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surName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serialNumber</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strike/>
              </w:rPr>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organizationalUnitName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organizationName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countryName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andere Attribute</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subjectPublicKeyInfo</w:t>
            </w:r>
          </w:p>
        </w:tc>
        <w:tc>
          <w:tcPr>
            <w:tcW w:w="4559" w:type="dxa"/>
            <w:tcBorders>
              <w:bottom w:val="single" w:sz="4" w:space="0" w:color="808080"/>
            </w:tcBorders>
            <w:shd w:val="clear" w:color="auto" w:fill="auto"/>
          </w:tcPr>
          <w:p w:rsidR="00001574" w:rsidRPr="00840C56" w:rsidRDefault="00001574" w:rsidP="00001574">
            <w:pPr>
              <w:pStyle w:val="gemTab9pt"/>
              <w:spacing w:beforeLines="20" w:before="48" w:afterLines="20" w:after="48"/>
              <w:rPr>
                <w:color w:val="7F7F7F"/>
                <w:szCs w:val="18"/>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vMerge/>
            <w:shd w:val="clear" w:color="auto" w:fill="auto"/>
          </w:tcPr>
          <w:p w:rsidR="00001574" w:rsidRPr="00840C56" w:rsidRDefault="00001574" w:rsidP="00001574">
            <w:pPr>
              <w:pStyle w:val="gemTab9pt"/>
              <w:spacing w:beforeLines="20" w:before="48" w:afterLines="20" w:after="48"/>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2517" w:type="dxa"/>
            <w:gridSpan w:val="2"/>
            <w:shd w:val="clear" w:color="auto" w:fill="E0E0E0"/>
          </w:tcPr>
          <w:p w:rsidR="00001574" w:rsidRPr="00840C56" w:rsidRDefault="00001574" w:rsidP="00001574">
            <w:pPr>
              <w:pStyle w:val="gemTab9pt"/>
              <w:spacing w:beforeLines="20" w:before="48" w:afterLines="20" w:after="48"/>
            </w:pPr>
            <w:r w:rsidRPr="00840C56">
              <w:t>extensions</w:t>
            </w:r>
          </w:p>
        </w:tc>
        <w:tc>
          <w:tcPr>
            <w:tcW w:w="4559" w:type="dxa"/>
            <w:shd w:val="clear" w:color="auto" w:fill="E0E0E0"/>
          </w:tcPr>
          <w:p w:rsidR="00001574" w:rsidRPr="00840C56" w:rsidRDefault="00001574" w:rsidP="00001574">
            <w:pPr>
              <w:pStyle w:val="gemTab9pt"/>
              <w:spacing w:beforeLines="20" w:before="48" w:afterLines="20" w:after="48"/>
            </w:pPr>
          </w:p>
        </w:tc>
        <w:tc>
          <w:tcPr>
            <w:tcW w:w="577" w:type="dxa"/>
            <w:shd w:val="clear" w:color="auto" w:fill="auto"/>
          </w:tcPr>
          <w:p w:rsidR="00001574" w:rsidRPr="00840C56" w:rsidRDefault="00001574" w:rsidP="00001574">
            <w:pPr>
              <w:pStyle w:val="gemTab9pt"/>
              <w:spacing w:beforeLines="20" w:before="48" w:afterLines="20" w:after="48"/>
            </w:pPr>
          </w:p>
        </w:tc>
        <w:tc>
          <w:tcPr>
            <w:tcW w:w="807" w:type="dxa"/>
            <w:shd w:val="clear" w:color="auto" w:fill="B3B3B3"/>
          </w:tcPr>
          <w:p w:rsidR="00001574" w:rsidRPr="00840C56" w:rsidRDefault="00001574" w:rsidP="00001574">
            <w:pPr>
              <w:pStyle w:val="gemTab9pt"/>
              <w:spacing w:beforeLines="20" w:before="48" w:afterLines="20" w:after="48"/>
            </w:pPr>
            <w:r w:rsidRPr="00840C56">
              <w:t>critical</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val="restart"/>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SubjectKeyIdentifier</w:t>
            </w:r>
            <w:r w:rsidRPr="00840C56">
              <w:rPr>
                <w:color w:val="7F7F7F"/>
              </w:rPr>
              <w:br/>
              <w:t>{2 5 29 14}</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KeyUsage</w:t>
            </w:r>
            <w:r w:rsidRPr="00840C56">
              <w:rPr>
                <w:color w:val="7F7F7F"/>
              </w:rPr>
              <w:br/>
              <w:t>{2 5 29 15}</w:t>
            </w:r>
          </w:p>
        </w:tc>
        <w:tc>
          <w:tcPr>
            <w:tcW w:w="4559" w:type="dxa"/>
            <w:shd w:val="clear" w:color="auto" w:fill="auto"/>
          </w:tcPr>
          <w:p w:rsidR="00001574" w:rsidRPr="00840C56" w:rsidRDefault="00001574" w:rsidP="00001574">
            <w:pPr>
              <w:pStyle w:val="gemTab9pt"/>
              <w:spacing w:before="20" w:after="20"/>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20" w:after="20"/>
              <w:rPr>
                <w:color w:val="7F7F7F"/>
              </w:rPr>
            </w:pPr>
          </w:p>
        </w:tc>
        <w:tc>
          <w:tcPr>
            <w:tcW w:w="807" w:type="dxa"/>
            <w:shd w:val="clear" w:color="auto" w:fill="auto"/>
          </w:tcPr>
          <w:p w:rsidR="00001574" w:rsidRPr="00840C56" w:rsidRDefault="00001574" w:rsidP="00001574">
            <w:pPr>
              <w:pStyle w:val="gemTab9pt"/>
              <w:spacing w:beforeLines="20" w:before="48" w:afterLines="20" w:after="48"/>
              <w:rPr>
                <w:b/>
                <w:color w:val="7F7F7F"/>
              </w:rPr>
            </w:pPr>
            <w:r w:rsidRPr="00840C56">
              <w:rPr>
                <w:b/>
                <w:color w:val="7F7F7F"/>
              </w:rPr>
              <w:t>TRUE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SubjectAltNames</w:t>
            </w:r>
            <w:r w:rsidRPr="00840C56">
              <w:rPr>
                <w:color w:val="7F7F7F"/>
              </w:rPr>
              <w:br/>
              <w:t>{2 5 29 17}</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BasicConstraints</w:t>
            </w:r>
            <w:r w:rsidRPr="00840C56">
              <w:rPr>
                <w:color w:val="7F7F7F"/>
              </w:rPr>
              <w:br/>
              <w:t>{2 5 29 19}</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b/>
                <w:color w:val="7F7F7F"/>
              </w:rPr>
            </w:pPr>
            <w:r w:rsidRPr="00840C56">
              <w:rPr>
                <w:b/>
                <w:color w:val="7F7F7F"/>
              </w:rPr>
              <w:t>TRUE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CertificatePolicies</w:t>
            </w:r>
            <w:r w:rsidRPr="00840C56">
              <w:br/>
              <w:t>{2 5 29 32}</w:t>
            </w:r>
          </w:p>
        </w:tc>
        <w:tc>
          <w:tcPr>
            <w:tcW w:w="4559" w:type="dxa"/>
            <w:shd w:val="clear" w:color="auto" w:fill="auto"/>
          </w:tcPr>
          <w:p w:rsidR="00001574" w:rsidRPr="00E354B0" w:rsidRDefault="00001574" w:rsidP="00001574">
            <w:pPr>
              <w:pStyle w:val="gemTab10pt"/>
              <w:spacing w:before="20" w:after="20"/>
              <w:rPr>
                <w:sz w:val="18"/>
                <w:szCs w:val="18"/>
                <w:lang w:val="en-GB"/>
              </w:rPr>
            </w:pPr>
            <w:r w:rsidRPr="00E354B0">
              <w:rPr>
                <w:sz w:val="18"/>
                <w:szCs w:val="18"/>
                <w:lang w:val="en-GB"/>
              </w:rPr>
              <w:t xml:space="preserve">policyIdentifier = &lt;oid_policy_hba_cp&gt; </w:t>
            </w:r>
            <w:r w:rsidRPr="00E354B0">
              <w:rPr>
                <w:rFonts w:cs="Arial"/>
                <w:sz w:val="18"/>
                <w:szCs w:val="18"/>
                <w:lang w:val="fr-FR"/>
              </w:rPr>
              <w:t>gemäß [gemSpec_OID#GS-A_4444]</w:t>
            </w:r>
          </w:p>
          <w:p w:rsidR="00001574" w:rsidRPr="00E354B0" w:rsidRDefault="00001574" w:rsidP="00001574">
            <w:pPr>
              <w:pStyle w:val="gemTab10pt"/>
              <w:spacing w:before="20" w:after="20"/>
              <w:rPr>
                <w:sz w:val="18"/>
                <w:szCs w:val="18"/>
                <w:lang w:val="en-GB"/>
              </w:rPr>
            </w:pPr>
            <w:r w:rsidRPr="00E354B0">
              <w:rPr>
                <w:sz w:val="18"/>
                <w:szCs w:val="18"/>
                <w:lang w:val="en-GB"/>
              </w:rPr>
              <w:t>policyQualifierInfo = http://www.e-psychotherapeu</w:t>
            </w:r>
          </w:p>
          <w:p w:rsidR="00001574" w:rsidRPr="00E354B0" w:rsidRDefault="00001574" w:rsidP="00001574">
            <w:pPr>
              <w:pStyle w:val="gemTab10pt"/>
              <w:spacing w:before="20" w:after="20"/>
              <w:rPr>
                <w:sz w:val="18"/>
                <w:szCs w:val="18"/>
                <w:lang w:val="en-GB"/>
              </w:rPr>
            </w:pPr>
            <w:r w:rsidRPr="00E354B0">
              <w:rPr>
                <w:sz w:val="18"/>
                <w:szCs w:val="18"/>
                <w:lang w:val="en-GB"/>
              </w:rPr>
              <w:t>tenausweis.de/policies/EE_policy.html</w:t>
            </w:r>
          </w:p>
          <w:p w:rsidR="00001574" w:rsidRPr="00E354B0" w:rsidRDefault="00001574" w:rsidP="00001574">
            <w:pPr>
              <w:pStyle w:val="gemTab10pt"/>
              <w:spacing w:before="20" w:after="20"/>
              <w:rPr>
                <w:rFonts w:cs="Arial"/>
                <w:sz w:val="18"/>
                <w:szCs w:val="18"/>
                <w:lang w:val="fr-FR"/>
              </w:rPr>
            </w:pPr>
            <w:r w:rsidRPr="00E354B0">
              <w:rPr>
                <w:sz w:val="18"/>
                <w:szCs w:val="18"/>
                <w:lang w:val="en-GB"/>
              </w:rPr>
              <w:t xml:space="preserve">policyIdentifier = Zertifikatstyp-OID </w:t>
            </w:r>
            <w:r w:rsidRPr="00E354B0">
              <w:rPr>
                <w:rFonts w:cs="Arial"/>
                <w:sz w:val="18"/>
                <w:szCs w:val="18"/>
                <w:lang w:val="fr-FR"/>
              </w:rPr>
              <w:t>gemäß [gemSpec_OID#GS-A_4445]</w:t>
            </w:r>
          </w:p>
          <w:p w:rsidR="00001574" w:rsidRPr="00DC739D" w:rsidRDefault="00001574" w:rsidP="00001574">
            <w:pPr>
              <w:pStyle w:val="gemTab10pt"/>
              <w:spacing w:before="20" w:after="20"/>
              <w:rPr>
                <w:sz w:val="18"/>
                <w:szCs w:val="18"/>
                <w:lang w:val="fr-FR"/>
              </w:rPr>
            </w:pPr>
            <w:r w:rsidRPr="00442F72">
              <w:rPr>
                <w:sz w:val="18"/>
                <w:szCs w:val="18"/>
                <w:lang w:val="fr-FR"/>
              </w:rPr>
              <w:t>policyIdentifier = &lt;id-etsi-qcp-natural-qscd&gt; {0.4.0.194112.1.2} (nur für QES)</w:t>
            </w:r>
          </w:p>
          <w:p w:rsidR="00001574" w:rsidRPr="00E354B0"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E354B0">
              <w:rPr>
                <w:rFonts w:cs="Arial"/>
                <w:sz w:val="18"/>
                <w:szCs w:val="18"/>
                <w:lang w:val="fr-FR"/>
              </w:rPr>
              <w:t>policyIdentifier =&lt;OID der TSP-spezifischen Policy&gt;</w:t>
            </w:r>
          </w:p>
          <w:p w:rsidR="00001574" w:rsidRPr="00DC739D" w:rsidRDefault="00001574" w:rsidP="00001574">
            <w:pPr>
              <w:pStyle w:val="gemTab10pt"/>
              <w:tabs>
                <w:tab w:val="left" w:pos="593"/>
                <w:tab w:val="left" w:pos="941"/>
                <w:tab w:val="left" w:pos="1301"/>
                <w:tab w:val="left" w:pos="3641"/>
              </w:tabs>
              <w:spacing w:before="20" w:after="20"/>
              <w:rPr>
                <w:sz w:val="18"/>
                <w:szCs w:val="18"/>
                <w:lang w:val="fr-FR"/>
              </w:rPr>
            </w:pPr>
            <w:r w:rsidRPr="00E354B0">
              <w:rPr>
                <w:rFonts w:cs="Arial"/>
                <w:sz w:val="18"/>
                <w:szCs w:val="18"/>
                <w:lang w:val="fr-FR"/>
              </w:rPr>
              <w:t>policyQualifierInfo = URL der TSP-spezifischen Zertifikatsrichtlinie</w:t>
            </w:r>
          </w:p>
        </w:tc>
        <w:tc>
          <w:tcPr>
            <w:tcW w:w="577" w:type="dxa"/>
            <w:shd w:val="clear" w:color="auto" w:fill="auto"/>
          </w:tcPr>
          <w:p w:rsidR="00001574" w:rsidRPr="00E354B0" w:rsidRDefault="00001574" w:rsidP="00001574">
            <w:pPr>
              <w:pStyle w:val="gemTab10pt"/>
              <w:spacing w:before="20" w:after="20"/>
              <w:rPr>
                <w:sz w:val="18"/>
                <w:szCs w:val="18"/>
                <w:lang w:val="en-GB"/>
              </w:rPr>
            </w:pPr>
            <w:r w:rsidRPr="00E354B0">
              <w:rPr>
                <w:sz w:val="18"/>
                <w:szCs w:val="18"/>
                <w:lang w:val="en-GB"/>
              </w:rPr>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0-1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1</w:t>
            </w:r>
          </w:p>
          <w:p w:rsidR="00001574" w:rsidRPr="00E354B0" w:rsidRDefault="00001574" w:rsidP="00001574">
            <w:pPr>
              <w:pStyle w:val="gemTab10pt"/>
              <w:spacing w:before="20" w:after="20"/>
              <w:rPr>
                <w:sz w:val="18"/>
                <w:szCs w:val="18"/>
                <w:lang w:val="en-GB"/>
              </w:rPr>
            </w:pPr>
          </w:p>
          <w:p w:rsidR="00001574" w:rsidRPr="00442F72" w:rsidRDefault="00001574" w:rsidP="00001574">
            <w:pPr>
              <w:pStyle w:val="gemTab10pt"/>
              <w:spacing w:before="20" w:after="20"/>
              <w:rPr>
                <w:sz w:val="18"/>
                <w:szCs w:val="18"/>
                <w:highlight w:val="magenta"/>
                <w:lang w:val="en-GB"/>
              </w:rPr>
            </w:pPr>
            <w:r w:rsidRPr="00442F72">
              <w:rPr>
                <w:sz w:val="18"/>
                <w:szCs w:val="18"/>
                <w:lang w:val="en-GB"/>
              </w:rPr>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0-1</w:t>
            </w:r>
          </w:p>
          <w:p w:rsidR="00001574" w:rsidRPr="00E354B0" w:rsidRDefault="00001574" w:rsidP="00001574">
            <w:pPr>
              <w:pStyle w:val="gemTab10pt"/>
              <w:spacing w:before="20" w:after="20"/>
              <w:rPr>
                <w:sz w:val="18"/>
                <w:szCs w:val="18"/>
                <w:lang w:val="en-GB"/>
              </w:rPr>
            </w:pPr>
            <w:r w:rsidRPr="00E354B0">
              <w:rPr>
                <w:sz w:val="18"/>
                <w:szCs w:val="18"/>
                <w:lang w:val="en-GB"/>
              </w:rPr>
              <w:t>0-1</w:t>
            </w:r>
          </w:p>
        </w:tc>
        <w:tc>
          <w:tcPr>
            <w:tcW w:w="807" w:type="dxa"/>
            <w:shd w:val="clear" w:color="auto" w:fill="auto"/>
          </w:tcPr>
          <w:p w:rsidR="00001574" w:rsidRPr="00E354B0" w:rsidRDefault="00001574" w:rsidP="00001574">
            <w:pPr>
              <w:pStyle w:val="gemTab9pt"/>
              <w:spacing w:beforeLines="20" w:before="48" w:afterLines="20" w:after="48"/>
            </w:pPr>
            <w:r w:rsidRPr="00E354B0">
              <w:t>FALSE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CRLDistributi</w:t>
            </w:r>
            <w:r w:rsidRPr="00840C56">
              <w:rPr>
                <w:color w:val="7F7F7F"/>
              </w:rPr>
              <w:t>on</w:t>
            </w:r>
            <w:r w:rsidRPr="00840C56">
              <w:rPr>
                <w:rFonts w:eastAsia="Times New Roman" w:cs="Arial"/>
                <w:color w:val="7F7F7F"/>
              </w:rPr>
              <w:t>Points</w:t>
            </w:r>
            <w:r w:rsidRPr="00840C56">
              <w:rPr>
                <w:rFonts w:eastAsia="Times New Roman" w:cs="Arial"/>
                <w:color w:val="7F7F7F"/>
              </w:rPr>
              <w:br/>
            </w:r>
            <w:r w:rsidRPr="00840C56">
              <w:rPr>
                <w:color w:val="7F7F7F"/>
              </w:rPr>
              <w:t>{2 5 29 31}</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AuthorityInfoAccess</w:t>
            </w:r>
            <w:r w:rsidRPr="00840C56">
              <w:rPr>
                <w:rFonts w:eastAsia="Times New Roman" w:cs="Arial"/>
                <w:color w:val="7F7F7F"/>
              </w:rPr>
              <w:br/>
            </w:r>
            <w:r w:rsidRPr="00840C56">
              <w:rPr>
                <w:color w:val="7F7F7F"/>
              </w:rPr>
              <w:t>{1 3 6 1 5 5 7 1 1}</w:t>
            </w:r>
          </w:p>
        </w:tc>
        <w:tc>
          <w:tcPr>
            <w:tcW w:w="4559" w:type="dxa"/>
            <w:shd w:val="clear" w:color="auto" w:fill="auto"/>
          </w:tcPr>
          <w:p w:rsidR="00001574" w:rsidRPr="00E354B0" w:rsidRDefault="00001574" w:rsidP="00001574">
            <w:pPr>
              <w:pStyle w:val="gemTab9pt"/>
              <w:spacing w:before="20" w:after="20"/>
              <w:rPr>
                <w:rFonts w:eastAsia="Times New Roman" w:cs="Arial"/>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AuthorityKeyIdentifier</w:t>
            </w:r>
            <w:r w:rsidRPr="00840C56">
              <w:rPr>
                <w:rFonts w:eastAsia="Times New Roman" w:cs="Arial"/>
                <w:color w:val="7F7F7F"/>
              </w:rPr>
              <w:br/>
            </w:r>
            <w:r w:rsidRPr="00840C56">
              <w:rPr>
                <w:color w:val="7F7F7F"/>
              </w:rPr>
              <w:t>{2 5 29 35}</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pPr>
            <w:r w:rsidRPr="00840C56">
              <w:rPr>
                <w:rFonts w:eastAsia="Times New Roman" w:cs="Arial"/>
              </w:rPr>
              <w:t>Admission</w:t>
            </w:r>
            <w:r w:rsidRPr="00840C56">
              <w:rPr>
                <w:rFonts w:eastAsia="Times New Roman" w:cs="Arial"/>
              </w:rPr>
              <w:br/>
            </w:r>
            <w:r w:rsidRPr="00840C56">
              <w:t>{1 3 36 8 3 3}</w:t>
            </w:r>
          </w:p>
        </w:tc>
        <w:tc>
          <w:tcPr>
            <w:tcW w:w="4559" w:type="dxa"/>
            <w:shd w:val="clear" w:color="auto" w:fill="auto"/>
          </w:tcPr>
          <w:p w:rsidR="00001574" w:rsidRPr="00E354B0" w:rsidRDefault="00001574" w:rsidP="00001574">
            <w:pPr>
              <w:spacing w:beforeLines="20" w:before="48" w:afterLines="20" w:after="48"/>
              <w:jc w:val="left"/>
              <w:rPr>
                <w:sz w:val="18"/>
              </w:rPr>
            </w:pPr>
            <w:r w:rsidRPr="00E354B0">
              <w:rPr>
                <w:sz w:val="18"/>
              </w:rPr>
              <w:t xml:space="preserve">admissionAuthority = {O=&lt;zuständige Landespsychotherapeutenkammer&gt;,C=DE} </w:t>
            </w:r>
          </w:p>
          <w:p w:rsidR="00001574" w:rsidRPr="00442F72" w:rsidRDefault="00001574" w:rsidP="00001574">
            <w:pPr>
              <w:spacing w:beforeLines="20" w:before="48" w:afterLines="20" w:after="48"/>
              <w:jc w:val="left"/>
              <w:rPr>
                <w:sz w:val="18"/>
                <w:highlight w:val="magenta"/>
              </w:rPr>
            </w:pPr>
            <w:r w:rsidRPr="00442F72">
              <w:rPr>
                <w:sz w:val="18"/>
              </w:rPr>
              <w:t>Eine oder zwei professionInfo-Elemente bestehend aus:</w:t>
            </w:r>
          </w:p>
          <w:p w:rsidR="00001574" w:rsidRPr="00E354B0" w:rsidRDefault="00001574" w:rsidP="00001574">
            <w:pPr>
              <w:pStyle w:val="gemTab9pt"/>
              <w:spacing w:beforeLines="20" w:before="48" w:afterLines="20" w:after="48"/>
            </w:pPr>
            <w:r w:rsidRPr="00E354B0">
              <w:t xml:space="preserve">professionItem = </w:t>
            </w:r>
            <w:r w:rsidRPr="00E354B0">
              <w:rPr>
                <w:rFonts w:cs="Arial"/>
              </w:rPr>
              <w:t xml:space="preserve">„Psychologische/-r Psychotherapeut/-in“ und/oder </w:t>
            </w:r>
            <w:r w:rsidRPr="00E354B0">
              <w:t xml:space="preserve">professionItem = </w:t>
            </w:r>
            <w:r w:rsidRPr="00E354B0">
              <w:rPr>
                <w:rFonts w:cs="Arial"/>
              </w:rPr>
              <w:t>„Kinder- und Jugendlichenpsychotherapeut/-in“ (</w:t>
            </w:r>
            <w:r w:rsidRPr="00E354B0">
              <w:t>siehe [gemSpec_OID#GS-A_4442])</w:t>
            </w:r>
          </w:p>
          <w:p w:rsidR="00001574" w:rsidRPr="00E354B0" w:rsidRDefault="00001574" w:rsidP="00001574">
            <w:pPr>
              <w:pStyle w:val="gemTab9pt"/>
              <w:spacing w:before="20" w:after="20"/>
              <w:rPr>
                <w:rFonts w:cs="Arial"/>
              </w:rPr>
            </w:pPr>
            <w:r w:rsidRPr="00E354B0">
              <w:t xml:space="preserve">professionOID = </w:t>
            </w:r>
            <w:r w:rsidRPr="00E354B0">
              <w:rPr>
                <w:rFonts w:cs="Arial"/>
              </w:rPr>
              <w:t>&lt;oid_ps_psychotherapeut&gt; und/oder</w:t>
            </w:r>
          </w:p>
          <w:p w:rsidR="00001574" w:rsidRPr="00E354B0" w:rsidRDefault="00001574" w:rsidP="00001574">
            <w:pPr>
              <w:pStyle w:val="gemTab9pt"/>
              <w:spacing w:before="20" w:after="20"/>
              <w:rPr>
                <w:rFonts w:cs="Arial"/>
              </w:rPr>
            </w:pPr>
            <w:r w:rsidRPr="00E354B0">
              <w:t>professionOID = &lt;oid_kuj_psychotherapeut&gt;</w:t>
            </w:r>
            <w:r w:rsidRPr="00E354B0">
              <w:rPr>
                <w:rFonts w:cs="Arial"/>
              </w:rPr>
              <w:t xml:space="preserve"> (siehe  </w:t>
            </w:r>
            <w:r w:rsidRPr="00E354B0">
              <w:t>[gemSpec_OID#GS-A_4442])</w:t>
            </w:r>
          </w:p>
          <w:p w:rsidR="00001574" w:rsidRPr="000033C3" w:rsidRDefault="00001574" w:rsidP="00001574">
            <w:pPr>
              <w:spacing w:before="20" w:after="20"/>
              <w:rPr>
                <w:sz w:val="18"/>
                <w:highlight w:val="yellow"/>
              </w:rPr>
            </w:pPr>
            <w:r w:rsidRPr="00E354B0">
              <w:rPr>
                <w:sz w:val="18"/>
              </w:rPr>
              <w:t>registrationNumber = Telematik-ID des Inhabers</w:t>
            </w:r>
            <w:r w:rsidRPr="00442F72">
              <w:rPr>
                <w:sz w:val="18"/>
              </w:rPr>
              <w:t>…</w:t>
            </w:r>
          </w:p>
          <w:p w:rsidR="00001574" w:rsidRPr="00442F72" w:rsidRDefault="00001574" w:rsidP="00001574">
            <w:pPr>
              <w:spacing w:before="20" w:after="20"/>
              <w:rPr>
                <w:sz w:val="18"/>
                <w:highlight w:val="magenta"/>
              </w:rPr>
            </w:pPr>
            <w:r w:rsidRPr="00442F72">
              <w:rPr>
                <w:sz w:val="18"/>
              </w:rPr>
              <w:t>… für AUT und ENC zwingend,</w:t>
            </w:r>
          </w:p>
          <w:p w:rsidR="00001574" w:rsidRPr="00442F72" w:rsidRDefault="00001574" w:rsidP="00001574">
            <w:pPr>
              <w:spacing w:before="20" w:after="20"/>
              <w:rPr>
                <w:sz w:val="18"/>
                <w:highlight w:val="magenta"/>
              </w:rPr>
            </w:pPr>
            <w:r w:rsidRPr="00442F72">
              <w:rPr>
                <w:sz w:val="18"/>
              </w:rPr>
              <w:t>… für QES optional</w:t>
            </w:r>
          </w:p>
          <w:p w:rsidR="00001574" w:rsidRPr="00E354B0" w:rsidRDefault="00001574" w:rsidP="00001574">
            <w:pPr>
              <w:pStyle w:val="gemTab9pt"/>
              <w:spacing w:before="20" w:after="20"/>
            </w:pPr>
            <w:r w:rsidRPr="00442F72">
              <w:t>(Diese muss dann in mindestens einem professionInfo-Element aufgeführt sein)</w:t>
            </w:r>
          </w:p>
        </w:tc>
        <w:tc>
          <w:tcPr>
            <w:tcW w:w="577" w:type="dxa"/>
            <w:shd w:val="clear" w:color="auto" w:fill="auto"/>
          </w:tcPr>
          <w:p w:rsidR="00001574" w:rsidRPr="00E354B0" w:rsidRDefault="00001574" w:rsidP="00001574">
            <w:pPr>
              <w:spacing w:beforeLines="20" w:before="48" w:afterLines="20" w:after="48"/>
              <w:rPr>
                <w:rFonts w:cs="Arial"/>
                <w:sz w:val="18"/>
              </w:rPr>
            </w:pPr>
            <w:r w:rsidRPr="00E354B0">
              <w:rPr>
                <w:rFonts w:cs="Arial"/>
                <w:sz w:val="18"/>
              </w:rPr>
              <w:t>1</w:t>
            </w:r>
          </w:p>
          <w:p w:rsidR="00001574" w:rsidRPr="00E354B0" w:rsidRDefault="00001574" w:rsidP="00001574">
            <w:pPr>
              <w:spacing w:beforeLines="20" w:before="48" w:afterLines="20" w:after="48"/>
              <w:rPr>
                <w:rFonts w:cs="Arial"/>
                <w:sz w:val="18"/>
              </w:rPr>
            </w:pPr>
          </w:p>
          <w:p w:rsidR="00001574" w:rsidRPr="00442F72" w:rsidRDefault="00001574" w:rsidP="00001574">
            <w:pPr>
              <w:spacing w:beforeLines="20" w:before="48" w:afterLines="20" w:after="48"/>
              <w:rPr>
                <w:rFonts w:cs="Arial"/>
                <w:sz w:val="10"/>
                <w:szCs w:val="10"/>
                <w:highlight w:val="magenta"/>
              </w:rPr>
            </w:pPr>
            <w:r w:rsidRPr="00442F72">
              <w:rPr>
                <w:rFonts w:cs="Arial"/>
                <w:sz w:val="18"/>
              </w:rPr>
              <w:t>1-2</w:t>
            </w:r>
          </w:p>
          <w:p w:rsidR="00001574" w:rsidRPr="00D97998" w:rsidRDefault="00001574" w:rsidP="00001574">
            <w:pPr>
              <w:spacing w:beforeLines="20" w:before="48" w:afterLines="20" w:after="48"/>
              <w:rPr>
                <w:rFonts w:cs="Arial"/>
                <w:sz w:val="18"/>
              </w:rPr>
            </w:pPr>
          </w:p>
          <w:p w:rsidR="00001574" w:rsidRPr="00D97998" w:rsidRDefault="00001574" w:rsidP="00001574">
            <w:pPr>
              <w:spacing w:beforeLines="20" w:before="48" w:afterLines="20" w:after="48"/>
              <w:rPr>
                <w:rFonts w:cs="Arial"/>
                <w:strike/>
                <w:sz w:val="18"/>
              </w:rPr>
            </w:pPr>
          </w:p>
          <w:p w:rsidR="00001574" w:rsidRPr="00E354B0" w:rsidRDefault="00001574" w:rsidP="00001574">
            <w:pPr>
              <w:spacing w:beforeLines="20" w:before="48" w:afterLines="20" w:after="48"/>
              <w:rPr>
                <w:rFonts w:cs="Arial"/>
                <w:sz w:val="10"/>
                <w:szCs w:val="10"/>
              </w:rPr>
            </w:pPr>
          </w:p>
          <w:p w:rsidR="00001574" w:rsidRPr="00E354B0" w:rsidRDefault="00001574" w:rsidP="00001574">
            <w:pPr>
              <w:spacing w:beforeLines="20" w:before="48" w:afterLines="20" w:after="48"/>
              <w:rPr>
                <w:rFonts w:cs="Arial"/>
                <w:sz w:val="10"/>
                <w:szCs w:val="10"/>
              </w:rPr>
            </w:pPr>
          </w:p>
          <w:p w:rsidR="00001574" w:rsidRPr="00E354B0" w:rsidRDefault="00001574" w:rsidP="00001574">
            <w:pPr>
              <w:spacing w:beforeLines="20" w:before="48" w:afterLines="20" w:after="48"/>
              <w:rPr>
                <w:rFonts w:cs="Arial"/>
                <w:sz w:val="10"/>
                <w:szCs w:val="10"/>
              </w:rPr>
            </w:pPr>
          </w:p>
          <w:p w:rsidR="00001574" w:rsidRPr="00D97998" w:rsidRDefault="00001574" w:rsidP="00001574">
            <w:pPr>
              <w:spacing w:beforeLines="20" w:before="48" w:afterLines="20" w:after="48"/>
              <w:rPr>
                <w:rFonts w:cs="Arial"/>
                <w:strike/>
                <w:sz w:val="18"/>
              </w:rPr>
            </w:pPr>
          </w:p>
          <w:p w:rsidR="00001574" w:rsidRPr="00D97998" w:rsidRDefault="00001574" w:rsidP="00001574">
            <w:pPr>
              <w:spacing w:beforeLines="20" w:before="48" w:afterLines="20" w:after="48"/>
              <w:rPr>
                <w:rFonts w:cs="Arial"/>
                <w:sz w:val="10"/>
                <w:szCs w:val="10"/>
              </w:rPr>
            </w:pPr>
          </w:p>
          <w:p w:rsidR="00001574" w:rsidRPr="00D97998" w:rsidRDefault="00001574" w:rsidP="00001574">
            <w:pPr>
              <w:spacing w:beforeLines="20" w:before="48" w:afterLines="20" w:after="48"/>
              <w:rPr>
                <w:rFonts w:cs="Arial"/>
                <w:sz w:val="10"/>
                <w:szCs w:val="10"/>
              </w:rPr>
            </w:pPr>
          </w:p>
          <w:p w:rsidR="00001574" w:rsidRDefault="00001574" w:rsidP="00001574">
            <w:pPr>
              <w:spacing w:beforeLines="20" w:before="48" w:afterLines="20" w:after="48"/>
              <w:rPr>
                <w:rFonts w:cs="Arial"/>
                <w:sz w:val="10"/>
                <w:szCs w:val="10"/>
              </w:rPr>
            </w:pPr>
          </w:p>
          <w:p w:rsidR="00001574" w:rsidRPr="00D97998" w:rsidRDefault="00001574" w:rsidP="00001574">
            <w:pPr>
              <w:spacing w:beforeLines="20" w:before="48" w:afterLines="20" w:after="48"/>
              <w:rPr>
                <w:rFonts w:cs="Arial"/>
                <w:sz w:val="10"/>
                <w:szCs w:val="10"/>
              </w:rPr>
            </w:pPr>
          </w:p>
          <w:p w:rsidR="00001574" w:rsidRPr="00C70E1A" w:rsidRDefault="00001574" w:rsidP="00001574">
            <w:pPr>
              <w:pStyle w:val="gemTab9pt"/>
              <w:spacing w:beforeLines="20" w:before="48" w:afterLines="20" w:after="48"/>
              <w:rPr>
                <w:rFonts w:cs="Arial"/>
                <w:strike/>
                <w:highlight w:val="magenta"/>
              </w:rPr>
            </w:pPr>
          </w:p>
          <w:p w:rsidR="00001574" w:rsidRPr="00442F72" w:rsidRDefault="00001574" w:rsidP="00001574">
            <w:pPr>
              <w:pStyle w:val="gemTab9pt"/>
              <w:spacing w:beforeLines="20" w:before="48" w:afterLines="20" w:after="48"/>
              <w:rPr>
                <w:rFonts w:cs="Arial"/>
                <w:highlight w:val="magenta"/>
              </w:rPr>
            </w:pPr>
            <w:r w:rsidRPr="00442F72">
              <w:rPr>
                <w:rFonts w:cs="Arial"/>
              </w:rPr>
              <w:t>1</w:t>
            </w:r>
          </w:p>
          <w:p w:rsidR="00001574" w:rsidRPr="00E354B0" w:rsidRDefault="00001574" w:rsidP="00001574">
            <w:pPr>
              <w:pStyle w:val="gemTab9pt"/>
              <w:spacing w:beforeLines="20" w:before="48" w:afterLines="20" w:after="48"/>
              <w:rPr>
                <w:rFonts w:cs="Arial"/>
              </w:rPr>
            </w:pPr>
            <w:r w:rsidRPr="00442F72">
              <w:rPr>
                <w:rFonts w:cs="Arial"/>
              </w:rPr>
              <w:t>0-1</w:t>
            </w:r>
          </w:p>
        </w:tc>
        <w:tc>
          <w:tcPr>
            <w:tcW w:w="807" w:type="dxa"/>
            <w:shd w:val="clear" w:color="auto" w:fill="auto"/>
          </w:tcPr>
          <w:p w:rsidR="00001574" w:rsidRPr="00E354B0" w:rsidRDefault="00001574" w:rsidP="00001574">
            <w:pPr>
              <w:pStyle w:val="gemTab9pt"/>
              <w:spacing w:beforeLines="20" w:before="48" w:afterLines="20" w:after="48"/>
            </w:pPr>
            <w:r w:rsidRPr="00E354B0">
              <w:t>FALSE</w:t>
            </w: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color w:val="7F7F7F"/>
              </w:rPr>
            </w:pPr>
            <w:r w:rsidRPr="00840C56">
              <w:rPr>
                <w:rFonts w:eastAsia="Times New Roman" w:cs="Arial"/>
                <w:color w:val="7F7F7F"/>
              </w:rPr>
              <w:t>ExtendedKeyUsage</w:t>
            </w:r>
            <w:r w:rsidRPr="00840C56">
              <w:rPr>
                <w:rFonts w:eastAsia="Times New Roman" w:cs="Arial"/>
                <w:color w:val="7F7F7F"/>
              </w:rPr>
              <w:br/>
            </w:r>
            <w:r w:rsidRPr="00840C56">
              <w:rPr>
                <w:color w:val="7F7F7F"/>
              </w:rPr>
              <w:t>{2 5 29 37}</w:t>
            </w:r>
          </w:p>
        </w:tc>
        <w:tc>
          <w:tcPr>
            <w:tcW w:w="4559" w:type="dxa"/>
            <w:shd w:val="clear" w:color="auto" w:fill="auto"/>
          </w:tcPr>
          <w:p w:rsidR="00001574" w:rsidRPr="00840C56" w:rsidRDefault="00001574" w:rsidP="00001574">
            <w:pPr>
              <w:pStyle w:val="gemTab9pt"/>
              <w:spacing w:beforeLines="20" w:before="48" w:afterLines="20" w:after="48"/>
              <w:rPr>
                <w:strike/>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ValidityModel</w:t>
            </w:r>
            <w:r w:rsidRPr="00840C56">
              <w:rPr>
                <w:rFonts w:eastAsia="Times New Roman" w:cs="Arial"/>
                <w:color w:val="7F7F7F"/>
              </w:rPr>
              <w:br/>
              <w:t>{1 3 6 1 4 1 8301 3 5}</w:t>
            </w:r>
          </w:p>
        </w:tc>
        <w:tc>
          <w:tcPr>
            <w:tcW w:w="4559"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QCStatements</w:t>
            </w:r>
            <w:r w:rsidRPr="00840C56">
              <w:rPr>
                <w:rFonts w:eastAsia="Times New Roman" w:cs="Arial"/>
                <w:color w:val="7F7F7F"/>
              </w:rPr>
              <w:br/>
              <w:t>{1 3 6 1 5 5 7 1 3}</w:t>
            </w:r>
          </w:p>
        </w:tc>
        <w:tc>
          <w:tcPr>
            <w:tcW w:w="4559"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additionalInformation</w:t>
            </w:r>
            <w:r w:rsidRPr="00840C56">
              <w:rPr>
                <w:rFonts w:eastAsia="Times New Roman" w:cs="Arial"/>
                <w:color w:val="7F7F7F"/>
              </w:rPr>
              <w:br/>
            </w:r>
            <w:r w:rsidRPr="00840C56">
              <w:rPr>
                <w:rFonts w:eastAsia="Times New Roman" w:cs="Arial"/>
                <w:color w:val="7F7F7F"/>
              </w:rPr>
              <w:lastRenderedPageBreak/>
              <w:t>{1 3 36 8 3 15}</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lastRenderedPageBreak/>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rFonts w:eastAsia="Times New Roman" w:cs="Arial"/>
                <w:color w:val="7F7F7F"/>
              </w:rPr>
            </w:pPr>
            <w:r w:rsidRPr="00840C56">
              <w:rPr>
                <w:rFonts w:eastAsia="Times New Roman" w:cs="Arial"/>
                <w:color w:val="7F7F7F"/>
              </w:rPr>
              <w:t>Restriction</w:t>
            </w:r>
            <w:r w:rsidRPr="00840C56">
              <w:rPr>
                <w:rFonts w:eastAsia="Times New Roman" w:cs="Arial"/>
                <w:color w:val="7F7F7F"/>
              </w:rPr>
              <w:br/>
              <w:t>{1 3 36 8 3 8}</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FALSE</w:t>
            </w:r>
          </w:p>
        </w:tc>
      </w:tr>
      <w:tr w:rsidR="00001574" w:rsidRPr="00840C56" w:rsidTr="00001574">
        <w:trPr>
          <w:trHeight w:val="370"/>
        </w:trPr>
        <w:tc>
          <w:tcPr>
            <w:tcW w:w="288" w:type="dxa"/>
            <w:vMerge/>
            <w:shd w:val="clear" w:color="auto" w:fill="auto"/>
          </w:tcPr>
          <w:p w:rsidR="00001574" w:rsidRPr="00840C56" w:rsidRDefault="00001574" w:rsidP="00001574">
            <w:pPr>
              <w:pStyle w:val="gemTab9pt"/>
              <w:spacing w:beforeLines="20" w:before="48" w:afterLines="20" w:after="48"/>
            </w:pPr>
          </w:p>
        </w:tc>
        <w:tc>
          <w:tcPr>
            <w:tcW w:w="360" w:type="dxa"/>
            <w:vMerge/>
            <w:shd w:val="clear" w:color="auto" w:fill="FFFF99"/>
          </w:tcPr>
          <w:p w:rsidR="00001574" w:rsidRPr="00840C56" w:rsidRDefault="00001574" w:rsidP="00001574">
            <w:pPr>
              <w:pStyle w:val="gemTab9pt"/>
              <w:spacing w:beforeLines="20" w:before="48" w:afterLines="20" w:after="48"/>
            </w:pPr>
          </w:p>
        </w:tc>
        <w:tc>
          <w:tcPr>
            <w:tcW w:w="360" w:type="dxa"/>
            <w:vMerge/>
            <w:shd w:val="clear" w:color="auto" w:fill="E0E0E0"/>
          </w:tcPr>
          <w:p w:rsidR="00001574" w:rsidRPr="00840C56" w:rsidRDefault="00001574" w:rsidP="00001574">
            <w:pPr>
              <w:pStyle w:val="gemTab9pt"/>
              <w:spacing w:beforeLines="20" w:before="48" w:afterLines="20" w:after="48"/>
            </w:pPr>
          </w:p>
        </w:tc>
        <w:tc>
          <w:tcPr>
            <w:tcW w:w="2157" w:type="dxa"/>
            <w:shd w:val="clear" w:color="auto" w:fill="auto"/>
          </w:tcPr>
          <w:p w:rsidR="00001574" w:rsidRPr="00840C56" w:rsidRDefault="00001574" w:rsidP="00001574">
            <w:pPr>
              <w:pStyle w:val="gemTab9pt"/>
              <w:spacing w:beforeLines="20" w:before="48" w:afterLines="20" w:after="48"/>
              <w:rPr>
                <w:i/>
                <w:color w:val="7F7F7F"/>
              </w:rPr>
            </w:pPr>
            <w:r w:rsidRPr="00840C56">
              <w:rPr>
                <w:i/>
                <w:color w:val="7F7F7F"/>
              </w:rPr>
              <w:t>andere Erweiterungen</w:t>
            </w:r>
          </w:p>
        </w:tc>
        <w:tc>
          <w:tcPr>
            <w:tcW w:w="4559" w:type="dxa"/>
            <w:shd w:val="clear" w:color="auto" w:fill="auto"/>
          </w:tcPr>
          <w:p w:rsidR="00001574" w:rsidRPr="00840C56" w:rsidRDefault="00001574" w:rsidP="00001574">
            <w:pPr>
              <w:pStyle w:val="gemTab9pt"/>
              <w:spacing w:beforeLines="20" w:before="48" w:afterLines="20" w:after="48"/>
              <w:rPr>
                <w:color w:val="7F7F7F"/>
              </w:rPr>
            </w:pPr>
            <w:r w:rsidRPr="00840C56">
              <w:rPr>
                <w:i/>
                <w:color w:val="7F7F7F"/>
              </w:rPr>
              <w:t>siehe Kap. 5.2.1</w:t>
            </w:r>
          </w:p>
        </w:tc>
        <w:tc>
          <w:tcPr>
            <w:tcW w:w="577" w:type="dxa"/>
            <w:shd w:val="clear" w:color="auto" w:fill="auto"/>
          </w:tcPr>
          <w:p w:rsidR="00001574" w:rsidRPr="00840C56" w:rsidRDefault="00001574" w:rsidP="00001574">
            <w:pPr>
              <w:pStyle w:val="gemTab9pt"/>
              <w:spacing w:beforeLines="20" w:before="48" w:afterLines="20" w:after="48"/>
              <w:rPr>
                <w:color w:val="7F7F7F"/>
              </w:rPr>
            </w:pPr>
          </w:p>
        </w:tc>
        <w:tc>
          <w:tcPr>
            <w:tcW w:w="807" w:type="dxa"/>
            <w:shd w:val="clear" w:color="auto" w:fill="auto"/>
          </w:tcPr>
          <w:p w:rsidR="00001574" w:rsidRPr="00840C56" w:rsidRDefault="00001574" w:rsidP="00001574">
            <w:pPr>
              <w:pStyle w:val="gemTab9pt"/>
              <w:spacing w:beforeLines="20" w:before="48" w:afterLines="20" w:after="48"/>
              <w:rPr>
                <w:color w:val="7F7F7F"/>
              </w:rPr>
            </w:pPr>
          </w:p>
        </w:tc>
      </w:tr>
      <w:tr w:rsidR="00001574" w:rsidRPr="00840C56"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signatureAlgorithm</w:t>
            </w:r>
          </w:p>
        </w:tc>
        <w:tc>
          <w:tcPr>
            <w:tcW w:w="4559" w:type="dxa"/>
            <w:shd w:val="clear" w:color="auto" w:fill="auto"/>
          </w:tcPr>
          <w:p w:rsidR="00001574" w:rsidRPr="00840C56" w:rsidRDefault="00001574" w:rsidP="00001574">
            <w:pPr>
              <w:pStyle w:val="gemTab9pt"/>
              <w:spacing w:before="20" w:after="20"/>
              <w:rPr>
                <w:color w:val="7F7F7F"/>
              </w:rPr>
            </w:pPr>
            <w:r w:rsidRPr="00840C56">
              <w:rPr>
                <w:i/>
                <w:color w:val="7F7F7F"/>
              </w:rPr>
              <w:t>siehe Kap. 5.2.1</w:t>
            </w:r>
          </w:p>
        </w:tc>
        <w:tc>
          <w:tcPr>
            <w:tcW w:w="577" w:type="dxa"/>
            <w:vMerge w:val="restart"/>
            <w:shd w:val="clear" w:color="auto" w:fill="auto"/>
          </w:tcPr>
          <w:p w:rsidR="00001574" w:rsidRPr="00840C56" w:rsidRDefault="00001574" w:rsidP="00001574">
            <w:pPr>
              <w:pStyle w:val="gemTab9pt"/>
              <w:spacing w:beforeLines="20" w:before="48" w:afterLines="20" w:after="48"/>
            </w:pPr>
          </w:p>
        </w:tc>
        <w:tc>
          <w:tcPr>
            <w:tcW w:w="807" w:type="dxa"/>
            <w:vMerge w:val="restart"/>
            <w:shd w:val="clear" w:color="auto" w:fill="auto"/>
          </w:tcPr>
          <w:p w:rsidR="00001574" w:rsidRPr="00840C56"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840C56" w:rsidRDefault="00001574" w:rsidP="00001574">
            <w:pPr>
              <w:pStyle w:val="gemTab9pt"/>
              <w:spacing w:beforeLines="20" w:before="48" w:afterLines="20" w:after="48"/>
            </w:pPr>
          </w:p>
        </w:tc>
        <w:tc>
          <w:tcPr>
            <w:tcW w:w="2877" w:type="dxa"/>
            <w:gridSpan w:val="3"/>
            <w:shd w:val="clear" w:color="auto" w:fill="auto"/>
          </w:tcPr>
          <w:p w:rsidR="00001574" w:rsidRPr="00840C56" w:rsidRDefault="00001574" w:rsidP="00001574">
            <w:pPr>
              <w:pStyle w:val="gemTab9pt"/>
              <w:spacing w:beforeLines="20" w:before="48" w:afterLines="20" w:after="48"/>
              <w:rPr>
                <w:color w:val="7F7F7F"/>
              </w:rPr>
            </w:pPr>
            <w:r w:rsidRPr="00840C56">
              <w:rPr>
                <w:color w:val="7F7F7F"/>
              </w:rPr>
              <w:t>signature</w:t>
            </w:r>
          </w:p>
        </w:tc>
        <w:tc>
          <w:tcPr>
            <w:tcW w:w="4559" w:type="dxa"/>
            <w:shd w:val="clear" w:color="auto" w:fill="auto"/>
          </w:tcPr>
          <w:p w:rsidR="00001574" w:rsidRPr="00D52A42" w:rsidRDefault="00001574" w:rsidP="00001574">
            <w:pPr>
              <w:pStyle w:val="gemTab9pt"/>
              <w:spacing w:beforeLines="20" w:before="48" w:afterLines="20" w:after="48"/>
              <w:rPr>
                <w:color w:val="7F7F7F"/>
              </w:rPr>
            </w:pPr>
            <w:r w:rsidRPr="00840C56">
              <w:rPr>
                <w:i/>
                <w:color w:val="7F7F7F"/>
              </w:rPr>
              <w:t>siehe Kap. 5.2.1</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bl>
    <w:p w:rsidR="00001574" w:rsidRDefault="00001574" w:rsidP="00001574">
      <w:pPr>
        <w:pStyle w:val="gemStandard"/>
        <w:rPr>
          <w:lang w:val="en-US"/>
        </w:rPr>
      </w:pPr>
    </w:p>
    <w:p w:rsidR="00001574" w:rsidRPr="00E354B0" w:rsidRDefault="00001574" w:rsidP="0083095D">
      <w:pPr>
        <w:pStyle w:val="berschrift2"/>
      </w:pPr>
      <w:bookmarkStart w:id="865" w:name="_Toc480548574"/>
      <w:bookmarkStart w:id="866" w:name="_Toc501718072"/>
      <w:bookmarkStart w:id="867" w:name="_GoBack"/>
      <w:r w:rsidRPr="00E354B0">
        <w:t>C4 – Apothekerschaft</w:t>
      </w:r>
      <w:bookmarkEnd w:id="865"/>
      <w:bookmarkEnd w:id="866"/>
    </w:p>
    <w:p w:rsidR="00001574" w:rsidRPr="00E354B0" w:rsidRDefault="00001574" w:rsidP="00001574">
      <w:pPr>
        <w:pStyle w:val="Beschriftung"/>
        <w:keepNext/>
        <w:rPr>
          <w:rFonts w:cs="Arial"/>
        </w:rPr>
      </w:pPr>
      <w:bookmarkStart w:id="868" w:name="_Toc480549977"/>
      <w:bookmarkStart w:id="869" w:name="_Toc501452762"/>
      <w:bookmarkEnd w:id="867"/>
      <w:r w:rsidRPr="00E354B0">
        <w:rPr>
          <w:rFonts w:cs="Arial"/>
        </w:rPr>
        <w:t xml:space="preserve">Tabelle </w:t>
      </w:r>
      <w:r w:rsidRPr="00E354B0">
        <w:rPr>
          <w:rFonts w:cs="Arial"/>
        </w:rPr>
        <w:fldChar w:fldCharType="begin"/>
      </w:r>
      <w:r w:rsidRPr="00E354B0">
        <w:rPr>
          <w:rFonts w:cs="Arial"/>
        </w:rPr>
        <w:instrText xml:space="preserve"> SEQ Tabelle \* ARABIC </w:instrText>
      </w:r>
      <w:r w:rsidRPr="00E354B0">
        <w:rPr>
          <w:rFonts w:cs="Arial"/>
        </w:rPr>
        <w:fldChar w:fldCharType="separate"/>
      </w:r>
      <w:r w:rsidR="00BF0362">
        <w:rPr>
          <w:rFonts w:cs="Arial"/>
          <w:noProof/>
        </w:rPr>
        <w:t>124</w:t>
      </w:r>
      <w:r w:rsidRPr="00E354B0">
        <w:rPr>
          <w:rFonts w:cs="Arial"/>
        </w:rPr>
        <w:fldChar w:fldCharType="end"/>
      </w:r>
      <w:r w:rsidRPr="00E354B0">
        <w:rPr>
          <w:rFonts w:cs="Arial"/>
        </w:rPr>
        <w:t>: Tab_HBA_BAK HBA-Zertifikate (AUT, ENC, QES) für Apotheker</w:t>
      </w:r>
      <w:bookmarkEnd w:id="868"/>
      <w:bookmarkEnd w:id="869"/>
    </w:p>
    <w:tbl>
      <w:tblPr>
        <w:tblW w:w="9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8"/>
        <w:gridCol w:w="360"/>
        <w:gridCol w:w="360"/>
        <w:gridCol w:w="2157"/>
        <w:gridCol w:w="4559"/>
        <w:gridCol w:w="577"/>
        <w:gridCol w:w="807"/>
      </w:tblGrid>
      <w:tr w:rsidR="00001574" w:rsidRPr="00E354B0" w:rsidTr="00001574">
        <w:trPr>
          <w:cantSplit/>
          <w:trHeight w:val="298"/>
          <w:tblHeader/>
        </w:trPr>
        <w:tc>
          <w:tcPr>
            <w:tcW w:w="3165" w:type="dxa"/>
            <w:gridSpan w:val="4"/>
            <w:shd w:val="clear" w:color="auto" w:fill="E0E0E0"/>
          </w:tcPr>
          <w:p w:rsidR="00001574" w:rsidRPr="00E354B0" w:rsidRDefault="00001574" w:rsidP="00001574">
            <w:pPr>
              <w:pStyle w:val="gemTab9pt"/>
              <w:spacing w:beforeLines="20" w:before="48" w:afterLines="20" w:after="48"/>
              <w:rPr>
                <w:b/>
              </w:rPr>
            </w:pPr>
            <w:r w:rsidRPr="00E354B0">
              <w:rPr>
                <w:b/>
              </w:rPr>
              <w:t>Element</w:t>
            </w:r>
          </w:p>
        </w:tc>
        <w:tc>
          <w:tcPr>
            <w:tcW w:w="4559" w:type="dxa"/>
            <w:shd w:val="clear" w:color="auto" w:fill="E0E0E0"/>
          </w:tcPr>
          <w:p w:rsidR="00001574" w:rsidRPr="00E354B0" w:rsidRDefault="00001574" w:rsidP="00001574">
            <w:pPr>
              <w:pStyle w:val="gemTab9pt"/>
              <w:spacing w:beforeLines="20" w:before="48" w:afterLines="20" w:after="48"/>
              <w:rPr>
                <w:b/>
              </w:rPr>
            </w:pPr>
            <w:r w:rsidRPr="00E354B0">
              <w:rPr>
                <w:b/>
              </w:rPr>
              <w:t xml:space="preserve">Inhalt </w:t>
            </w:r>
          </w:p>
        </w:tc>
        <w:tc>
          <w:tcPr>
            <w:tcW w:w="577" w:type="dxa"/>
            <w:shd w:val="clear" w:color="auto" w:fill="E0E0E0"/>
          </w:tcPr>
          <w:p w:rsidR="00001574" w:rsidRPr="00E354B0" w:rsidRDefault="00001574" w:rsidP="00001574">
            <w:pPr>
              <w:pStyle w:val="gemTab9pt"/>
              <w:spacing w:beforeLines="20" w:before="48" w:afterLines="20" w:after="48"/>
              <w:rPr>
                <w:b/>
              </w:rPr>
            </w:pPr>
            <w:r w:rsidRPr="00E354B0">
              <w:rPr>
                <w:b/>
              </w:rPr>
              <w:t>Kar.</w:t>
            </w:r>
          </w:p>
        </w:tc>
        <w:tc>
          <w:tcPr>
            <w:tcW w:w="807" w:type="dxa"/>
            <w:shd w:val="clear" w:color="auto" w:fill="E0E0E0"/>
          </w:tcPr>
          <w:p w:rsidR="00001574" w:rsidRPr="00E354B0" w:rsidRDefault="00001574" w:rsidP="00001574">
            <w:pPr>
              <w:pStyle w:val="gemTab9pt"/>
              <w:spacing w:beforeLines="20" w:before="48" w:afterLines="20" w:after="48"/>
              <w:rPr>
                <w:b/>
              </w:rPr>
            </w:pPr>
          </w:p>
        </w:tc>
      </w:tr>
      <w:tr w:rsidR="00001574" w:rsidRPr="00E354B0" w:rsidTr="00001574">
        <w:tc>
          <w:tcPr>
            <w:tcW w:w="3165" w:type="dxa"/>
            <w:gridSpan w:val="4"/>
            <w:shd w:val="clear" w:color="auto" w:fill="auto"/>
          </w:tcPr>
          <w:p w:rsidR="00001574" w:rsidRPr="00E354B0" w:rsidRDefault="00001574" w:rsidP="00001574">
            <w:pPr>
              <w:pStyle w:val="gemTab9pt"/>
              <w:spacing w:beforeLines="20" w:before="48" w:afterLines="20" w:after="48"/>
            </w:pPr>
            <w:r w:rsidRPr="00E354B0">
              <w:t>certificate</w:t>
            </w:r>
          </w:p>
        </w:tc>
        <w:tc>
          <w:tcPr>
            <w:tcW w:w="5943" w:type="dxa"/>
            <w:gridSpan w:val="3"/>
            <w:shd w:val="clear" w:color="auto" w:fill="auto"/>
          </w:tcPr>
          <w:p w:rsidR="00001574" w:rsidRPr="00E354B0" w:rsidRDefault="00001574" w:rsidP="00001574">
            <w:pPr>
              <w:pStyle w:val="gemTab9pt"/>
              <w:spacing w:beforeLines="20" w:before="48" w:afterLines="20" w:after="48"/>
            </w:pPr>
            <w:r w:rsidRPr="00E354B0">
              <w:t>C.HP.AUT, C.HP.ENC, C.HP.QES</w:t>
            </w:r>
          </w:p>
        </w:tc>
      </w:tr>
      <w:tr w:rsidR="00001574" w:rsidRPr="00E354B0" w:rsidTr="00001574">
        <w:tc>
          <w:tcPr>
            <w:tcW w:w="288" w:type="dxa"/>
            <w:vMerge w:val="restart"/>
            <w:shd w:val="clear" w:color="auto" w:fill="auto"/>
          </w:tcPr>
          <w:p w:rsidR="00001574" w:rsidRPr="00E354B0" w:rsidRDefault="00001574" w:rsidP="00001574">
            <w:pPr>
              <w:pStyle w:val="gemTab9pt"/>
              <w:spacing w:beforeLines="20" w:before="48" w:afterLines="20" w:after="48"/>
            </w:pPr>
          </w:p>
        </w:tc>
        <w:tc>
          <w:tcPr>
            <w:tcW w:w="2877" w:type="dxa"/>
            <w:gridSpan w:val="3"/>
            <w:shd w:val="clear" w:color="auto" w:fill="FFFF99"/>
          </w:tcPr>
          <w:p w:rsidR="00001574" w:rsidRPr="00E354B0" w:rsidRDefault="00001574" w:rsidP="00001574">
            <w:pPr>
              <w:pStyle w:val="gemTab9pt"/>
              <w:spacing w:beforeLines="20" w:before="48" w:afterLines="20" w:after="48"/>
            </w:pPr>
            <w:r w:rsidRPr="00E354B0">
              <w:t>tbsCertificate</w:t>
            </w:r>
          </w:p>
        </w:tc>
        <w:tc>
          <w:tcPr>
            <w:tcW w:w="4559" w:type="dxa"/>
            <w:shd w:val="clear" w:color="auto" w:fill="FFFF99"/>
          </w:tcPr>
          <w:p w:rsidR="00001574" w:rsidRPr="00E354B0" w:rsidRDefault="00001574" w:rsidP="00001574">
            <w:pPr>
              <w:pStyle w:val="gemTab9pt"/>
              <w:spacing w:beforeLines="20" w:before="48" w:afterLines="20" w:after="48"/>
            </w:pPr>
          </w:p>
        </w:tc>
        <w:tc>
          <w:tcPr>
            <w:tcW w:w="577" w:type="dxa"/>
            <w:vMerge w:val="restart"/>
            <w:shd w:val="clear" w:color="auto" w:fill="auto"/>
          </w:tcPr>
          <w:p w:rsidR="00001574" w:rsidRPr="00E354B0" w:rsidRDefault="00001574" w:rsidP="00001574">
            <w:pPr>
              <w:pStyle w:val="gemTab9pt"/>
              <w:spacing w:beforeLines="20" w:before="48" w:afterLines="20" w:after="48"/>
            </w:pPr>
          </w:p>
        </w:tc>
        <w:tc>
          <w:tcPr>
            <w:tcW w:w="807" w:type="dxa"/>
            <w:vMerge w:val="restart"/>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val="restart"/>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version</w:t>
            </w:r>
          </w:p>
        </w:tc>
        <w:tc>
          <w:tcPr>
            <w:tcW w:w="4559" w:type="dxa"/>
            <w:shd w:val="clear" w:color="auto" w:fill="auto"/>
          </w:tcPr>
          <w:p w:rsidR="00001574" w:rsidRPr="00E354B0" w:rsidRDefault="00001574" w:rsidP="00001574">
            <w:pPr>
              <w:pStyle w:val="gemTab9pt"/>
              <w:spacing w:beforeLines="20" w:before="48" w:afterLines="20" w:after="48"/>
              <w:rPr>
                <w:i/>
                <w:color w:val="7F7F7F"/>
              </w:rPr>
            </w:pPr>
            <w:r w:rsidRPr="00E354B0">
              <w:rPr>
                <w:i/>
                <w:color w:val="7F7F7F"/>
              </w:rPr>
              <w:t>siehe Kap. 5.2.1</w:t>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serialNumber</w:t>
            </w:r>
          </w:p>
        </w:tc>
        <w:tc>
          <w:tcPr>
            <w:tcW w:w="4559" w:type="dxa"/>
            <w:shd w:val="clear" w:color="auto" w:fill="auto"/>
          </w:tcPr>
          <w:p w:rsidR="00001574" w:rsidRPr="00E354B0" w:rsidRDefault="00001574" w:rsidP="00001574">
            <w:pPr>
              <w:pStyle w:val="gemTab9pt"/>
              <w:spacing w:beforeLines="20" w:before="48" w:afterLines="20" w:after="48"/>
              <w:rPr>
                <w:color w:val="7F7F7F"/>
                <w:szCs w:val="18"/>
              </w:rPr>
            </w:pPr>
            <w:r w:rsidRPr="00E354B0">
              <w:rPr>
                <w:i/>
                <w:color w:val="7F7F7F"/>
              </w:rPr>
              <w:t>siehe Kap. 5.2.1</w:t>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signature</w:t>
            </w:r>
          </w:p>
        </w:tc>
        <w:tc>
          <w:tcPr>
            <w:tcW w:w="4559" w:type="dxa"/>
            <w:shd w:val="clear" w:color="auto" w:fill="auto"/>
          </w:tcPr>
          <w:p w:rsidR="00001574" w:rsidRPr="00E354B0" w:rsidRDefault="00001574" w:rsidP="00001574">
            <w:pPr>
              <w:pStyle w:val="gemTab9pt"/>
              <w:spacing w:before="20" w:after="20"/>
              <w:rPr>
                <w:color w:val="7F7F7F"/>
              </w:rPr>
            </w:pPr>
            <w:r w:rsidRPr="00E354B0">
              <w:rPr>
                <w:i/>
                <w:color w:val="7F7F7F"/>
              </w:rPr>
              <w:t>siehe Kap. 5.2.1</w:t>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issuer</w:t>
            </w:r>
          </w:p>
        </w:tc>
        <w:tc>
          <w:tcPr>
            <w:tcW w:w="4559" w:type="dxa"/>
            <w:shd w:val="clear" w:color="auto" w:fill="auto"/>
          </w:tcPr>
          <w:p w:rsidR="00001574" w:rsidRPr="00E354B0" w:rsidRDefault="00001574" w:rsidP="00001574">
            <w:pPr>
              <w:pStyle w:val="gemTab9pt"/>
              <w:spacing w:beforeLines="20" w:before="48" w:afterLines="20" w:after="48"/>
              <w:rPr>
                <w:color w:val="7F7F7F"/>
                <w:szCs w:val="18"/>
              </w:rPr>
            </w:pPr>
            <w:r w:rsidRPr="00E354B0">
              <w:rPr>
                <w:i/>
                <w:color w:val="7F7F7F"/>
              </w:rPr>
              <w:t>siehe Kap. 5.2.1</w:t>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validity</w:t>
            </w:r>
          </w:p>
        </w:tc>
        <w:tc>
          <w:tcPr>
            <w:tcW w:w="4559" w:type="dxa"/>
            <w:tcBorders>
              <w:bottom w:val="single" w:sz="4" w:space="0" w:color="808080"/>
            </w:tcBorders>
            <w:shd w:val="clear" w:color="auto" w:fill="auto"/>
          </w:tcPr>
          <w:p w:rsidR="00001574" w:rsidRPr="00E354B0" w:rsidRDefault="00001574" w:rsidP="00001574">
            <w:pPr>
              <w:pStyle w:val="gemTab9pt"/>
              <w:spacing w:beforeLines="20" w:before="48" w:afterLines="20" w:after="48"/>
              <w:rPr>
                <w:color w:val="7F7F7F"/>
                <w:szCs w:val="18"/>
              </w:rPr>
            </w:pPr>
            <w:r w:rsidRPr="00E354B0">
              <w:rPr>
                <w:i/>
                <w:color w:val="7F7F7F"/>
              </w:rPr>
              <w:t>siehe Kap. 5.2.1</w:t>
            </w: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E0E0E0"/>
          </w:tcPr>
          <w:p w:rsidR="00001574" w:rsidRPr="00E354B0" w:rsidRDefault="00001574" w:rsidP="00001574">
            <w:pPr>
              <w:pStyle w:val="gemTab9pt"/>
              <w:spacing w:beforeLines="20" w:before="48" w:afterLines="20" w:after="48"/>
            </w:pPr>
            <w:r w:rsidRPr="00E354B0">
              <w:t>subject</w:t>
            </w:r>
          </w:p>
        </w:tc>
        <w:tc>
          <w:tcPr>
            <w:tcW w:w="4559" w:type="dxa"/>
            <w:shd w:val="clear" w:color="auto" w:fill="E0E0E0"/>
          </w:tcPr>
          <w:p w:rsidR="00001574" w:rsidRPr="00E354B0" w:rsidRDefault="00001574" w:rsidP="00001574">
            <w:pPr>
              <w:pStyle w:val="gemTab9pt"/>
              <w:spacing w:beforeLines="20" w:before="48" w:afterLines="20" w:after="48"/>
            </w:pPr>
          </w:p>
        </w:tc>
        <w:tc>
          <w:tcPr>
            <w:tcW w:w="577" w:type="dxa"/>
            <w:vMerge/>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val="restart"/>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commonName</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title</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givenName</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surName</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serialNumber</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strike/>
              </w:rPr>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organizationalUnitName</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organizationName</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countryName</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i/>
                <w:color w:val="7F7F7F"/>
              </w:rPr>
            </w:pPr>
            <w:r w:rsidRPr="00E354B0">
              <w:rPr>
                <w:i/>
                <w:color w:val="7F7F7F"/>
              </w:rPr>
              <w:t>andere Attribute</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tcBorders>
              <w:bottom w:val="single" w:sz="4" w:space="0" w:color="808080"/>
            </w:tcBorders>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subjectPublicKeyInfo</w:t>
            </w:r>
          </w:p>
        </w:tc>
        <w:tc>
          <w:tcPr>
            <w:tcW w:w="4559" w:type="dxa"/>
            <w:tcBorders>
              <w:bottom w:val="single" w:sz="4" w:space="0" w:color="808080"/>
            </w:tcBorders>
            <w:shd w:val="clear" w:color="auto" w:fill="auto"/>
          </w:tcPr>
          <w:p w:rsidR="00001574" w:rsidRPr="00E354B0" w:rsidRDefault="00001574" w:rsidP="00001574">
            <w:pPr>
              <w:pStyle w:val="gemTab9pt"/>
              <w:spacing w:beforeLines="20" w:before="48" w:afterLines="20" w:after="48"/>
              <w:rPr>
                <w:color w:val="7F7F7F"/>
                <w:szCs w:val="18"/>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vMerge/>
            <w:shd w:val="clear" w:color="auto" w:fill="auto"/>
          </w:tcPr>
          <w:p w:rsidR="00001574" w:rsidRPr="00E354B0" w:rsidRDefault="00001574" w:rsidP="00001574">
            <w:pPr>
              <w:pStyle w:val="gemTab9pt"/>
              <w:spacing w:beforeLines="20" w:before="48" w:afterLines="20" w:after="48"/>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2517" w:type="dxa"/>
            <w:gridSpan w:val="2"/>
            <w:shd w:val="clear" w:color="auto" w:fill="E0E0E0"/>
          </w:tcPr>
          <w:p w:rsidR="00001574" w:rsidRPr="00E354B0" w:rsidRDefault="00001574" w:rsidP="00001574">
            <w:pPr>
              <w:pStyle w:val="gemTab9pt"/>
              <w:spacing w:beforeLines="20" w:before="48" w:afterLines="20" w:after="48"/>
            </w:pPr>
            <w:r w:rsidRPr="00E354B0">
              <w:t>extensions</w:t>
            </w:r>
          </w:p>
        </w:tc>
        <w:tc>
          <w:tcPr>
            <w:tcW w:w="4559" w:type="dxa"/>
            <w:shd w:val="clear" w:color="auto" w:fill="E0E0E0"/>
          </w:tcPr>
          <w:p w:rsidR="00001574" w:rsidRPr="00E354B0" w:rsidRDefault="00001574" w:rsidP="00001574">
            <w:pPr>
              <w:pStyle w:val="gemTab9pt"/>
              <w:spacing w:beforeLines="20" w:before="48" w:afterLines="20" w:after="48"/>
            </w:pPr>
          </w:p>
        </w:tc>
        <w:tc>
          <w:tcPr>
            <w:tcW w:w="577" w:type="dxa"/>
            <w:shd w:val="clear" w:color="auto" w:fill="auto"/>
          </w:tcPr>
          <w:p w:rsidR="00001574" w:rsidRPr="00E354B0" w:rsidRDefault="00001574" w:rsidP="00001574">
            <w:pPr>
              <w:pStyle w:val="gemTab9pt"/>
              <w:spacing w:beforeLines="20" w:before="48" w:afterLines="20" w:after="48"/>
            </w:pPr>
          </w:p>
        </w:tc>
        <w:tc>
          <w:tcPr>
            <w:tcW w:w="807" w:type="dxa"/>
            <w:shd w:val="clear" w:color="auto" w:fill="B3B3B3"/>
          </w:tcPr>
          <w:p w:rsidR="00001574" w:rsidRPr="00E354B0" w:rsidRDefault="00001574" w:rsidP="00001574">
            <w:pPr>
              <w:pStyle w:val="gemTab9pt"/>
              <w:spacing w:beforeLines="20" w:before="48" w:afterLines="20" w:after="48"/>
            </w:pPr>
            <w:r w:rsidRPr="00E354B0">
              <w:t>critical</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val="restart"/>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rFonts w:eastAsia="Times New Roman" w:cs="Arial"/>
                <w:color w:val="7F7F7F"/>
              </w:rPr>
              <w:t>SubjectKeyIdentifier</w:t>
            </w:r>
            <w:r w:rsidRPr="00E354B0">
              <w:rPr>
                <w:color w:val="7F7F7F"/>
              </w:rPr>
              <w:br/>
              <w:t>{2 5 29 14}</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rFonts w:eastAsia="Times New Roman" w:cs="Arial"/>
                <w:color w:val="7F7F7F"/>
              </w:rPr>
              <w:t>KeyUsage</w:t>
            </w:r>
            <w:r w:rsidRPr="00E354B0">
              <w:rPr>
                <w:color w:val="7F7F7F"/>
              </w:rPr>
              <w:br/>
              <w:t>{2 5 29 15}</w:t>
            </w:r>
          </w:p>
        </w:tc>
        <w:tc>
          <w:tcPr>
            <w:tcW w:w="4559" w:type="dxa"/>
            <w:shd w:val="clear" w:color="auto" w:fill="auto"/>
          </w:tcPr>
          <w:p w:rsidR="00001574" w:rsidRPr="00E354B0" w:rsidRDefault="00001574" w:rsidP="00001574">
            <w:pPr>
              <w:pStyle w:val="gemTab9pt"/>
              <w:spacing w:before="20" w:after="20"/>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20" w:after="20"/>
              <w:rPr>
                <w:color w:val="7F7F7F"/>
              </w:rPr>
            </w:pPr>
          </w:p>
        </w:tc>
        <w:tc>
          <w:tcPr>
            <w:tcW w:w="807" w:type="dxa"/>
            <w:shd w:val="clear" w:color="auto" w:fill="auto"/>
          </w:tcPr>
          <w:p w:rsidR="00001574" w:rsidRPr="00E354B0" w:rsidRDefault="00001574" w:rsidP="00001574">
            <w:pPr>
              <w:pStyle w:val="gemTab9pt"/>
              <w:spacing w:beforeLines="20" w:before="48" w:afterLines="20" w:after="48"/>
              <w:rPr>
                <w:b/>
                <w:color w:val="7F7F7F"/>
              </w:rPr>
            </w:pPr>
            <w:r w:rsidRPr="00E354B0">
              <w:rPr>
                <w:b/>
                <w:color w:val="7F7F7F"/>
              </w:rPr>
              <w:t>TRUE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rFonts w:eastAsia="Times New Roman" w:cs="Arial"/>
                <w:color w:val="7F7F7F"/>
              </w:rPr>
              <w:t>SubjectAltNames</w:t>
            </w:r>
            <w:r w:rsidRPr="00E354B0">
              <w:rPr>
                <w:color w:val="7F7F7F"/>
              </w:rPr>
              <w:br/>
              <w:t>{2 5 29 17}</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rFonts w:eastAsia="Times New Roman" w:cs="Arial"/>
                <w:color w:val="7F7F7F"/>
              </w:rPr>
              <w:t>BasicConstraints</w:t>
            </w:r>
            <w:r w:rsidRPr="00E354B0">
              <w:rPr>
                <w:color w:val="7F7F7F"/>
              </w:rPr>
              <w:br/>
              <w:t>{2 5 29 19}</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b/>
                <w:color w:val="7F7F7F"/>
              </w:rPr>
            </w:pPr>
            <w:r w:rsidRPr="00E354B0">
              <w:rPr>
                <w:b/>
                <w:color w:val="7F7F7F"/>
              </w:rPr>
              <w:t>TRUE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pPr>
            <w:r w:rsidRPr="00E354B0">
              <w:rPr>
                <w:rFonts w:eastAsia="Times New Roman" w:cs="Arial"/>
              </w:rPr>
              <w:t>CertificatePolicies</w:t>
            </w:r>
            <w:r w:rsidRPr="00E354B0">
              <w:br/>
            </w:r>
            <w:r w:rsidRPr="00E354B0">
              <w:lastRenderedPageBreak/>
              <w:t>{2 5 29 32}</w:t>
            </w:r>
          </w:p>
        </w:tc>
        <w:tc>
          <w:tcPr>
            <w:tcW w:w="4559" w:type="dxa"/>
            <w:shd w:val="clear" w:color="auto" w:fill="auto"/>
          </w:tcPr>
          <w:p w:rsidR="00001574" w:rsidRPr="00E354B0" w:rsidRDefault="00001574" w:rsidP="00001574">
            <w:pPr>
              <w:pStyle w:val="gemTab10pt"/>
              <w:spacing w:before="20" w:after="20"/>
              <w:rPr>
                <w:sz w:val="18"/>
                <w:szCs w:val="18"/>
                <w:lang w:val="en-GB"/>
              </w:rPr>
            </w:pPr>
            <w:r w:rsidRPr="00E354B0">
              <w:rPr>
                <w:sz w:val="18"/>
                <w:szCs w:val="18"/>
                <w:lang w:val="en-GB"/>
              </w:rPr>
              <w:lastRenderedPageBreak/>
              <w:t xml:space="preserve">policyIdentifier = &lt;oid_policy_hba_cp&gt; </w:t>
            </w:r>
            <w:r w:rsidRPr="00E354B0">
              <w:rPr>
                <w:rFonts w:cs="Arial"/>
                <w:sz w:val="18"/>
                <w:szCs w:val="18"/>
                <w:lang w:val="fr-FR"/>
              </w:rPr>
              <w:t>gemäß [gemSpec_OID#GS-A_4444]</w:t>
            </w:r>
          </w:p>
          <w:p w:rsidR="00001574" w:rsidRPr="00895AD9" w:rsidRDefault="00001574" w:rsidP="00001574">
            <w:pPr>
              <w:pStyle w:val="gemTab10pt"/>
              <w:spacing w:before="20" w:after="20"/>
              <w:rPr>
                <w:sz w:val="18"/>
                <w:szCs w:val="18"/>
                <w:lang w:val="en-US"/>
              </w:rPr>
            </w:pPr>
            <w:r w:rsidRPr="00895AD9">
              <w:rPr>
                <w:sz w:val="18"/>
                <w:szCs w:val="18"/>
                <w:lang w:val="en-US"/>
              </w:rPr>
              <w:lastRenderedPageBreak/>
              <w:t>policyQualifierInfo =  https://www.abda.de/themen/positionen-und-initiativen/telematik/hba/</w:t>
            </w:r>
          </w:p>
          <w:p w:rsidR="00001574" w:rsidRPr="00E354B0" w:rsidRDefault="00001574" w:rsidP="00001574">
            <w:pPr>
              <w:pStyle w:val="gemTab10pt"/>
              <w:spacing w:before="20" w:after="20"/>
              <w:rPr>
                <w:rFonts w:cs="Arial"/>
                <w:sz w:val="18"/>
                <w:szCs w:val="18"/>
                <w:lang w:val="fr-FR"/>
              </w:rPr>
            </w:pPr>
            <w:r w:rsidRPr="00E354B0">
              <w:rPr>
                <w:sz w:val="18"/>
                <w:szCs w:val="18"/>
                <w:lang w:val="en-GB"/>
              </w:rPr>
              <w:t xml:space="preserve">policyIdentifier = Zertifikatstyp-OID </w:t>
            </w:r>
            <w:r w:rsidRPr="00E354B0">
              <w:rPr>
                <w:rFonts w:cs="Arial"/>
                <w:sz w:val="18"/>
                <w:szCs w:val="18"/>
                <w:lang w:val="fr-FR"/>
              </w:rPr>
              <w:t>gemäß [gemSpec_OID#GS-A_4445]</w:t>
            </w:r>
          </w:p>
          <w:p w:rsidR="00001574" w:rsidRPr="00DC739D" w:rsidRDefault="00001574" w:rsidP="00001574">
            <w:pPr>
              <w:pStyle w:val="gemTab10pt"/>
              <w:spacing w:before="20" w:after="20"/>
              <w:rPr>
                <w:sz w:val="18"/>
                <w:szCs w:val="18"/>
                <w:lang w:val="fr-FR"/>
              </w:rPr>
            </w:pPr>
            <w:r w:rsidRPr="00495359">
              <w:rPr>
                <w:sz w:val="18"/>
                <w:szCs w:val="18"/>
                <w:lang w:val="fr-FR"/>
              </w:rPr>
              <w:t>policyIdentifier = &lt;id-etsi-qcp-natural-qscd&gt; {0.4.0.194112.1.2} (nur für QES)</w:t>
            </w:r>
          </w:p>
          <w:p w:rsidR="00001574" w:rsidRPr="00E354B0" w:rsidRDefault="00001574" w:rsidP="00001574">
            <w:pPr>
              <w:pStyle w:val="gemTab10pt"/>
              <w:tabs>
                <w:tab w:val="left" w:pos="593"/>
                <w:tab w:val="left" w:pos="941"/>
                <w:tab w:val="left" w:pos="1301"/>
                <w:tab w:val="left" w:pos="3641"/>
              </w:tabs>
              <w:spacing w:before="20" w:after="20"/>
              <w:rPr>
                <w:rFonts w:cs="Arial"/>
                <w:sz w:val="18"/>
                <w:szCs w:val="18"/>
                <w:lang w:val="fr-FR"/>
              </w:rPr>
            </w:pPr>
            <w:r w:rsidRPr="00E354B0">
              <w:rPr>
                <w:rFonts w:cs="Arial"/>
                <w:sz w:val="18"/>
                <w:szCs w:val="18"/>
                <w:lang w:val="fr-FR"/>
              </w:rPr>
              <w:t>policyIdentifier =&lt;OID der TSP-spezifischen Policy&gt;</w:t>
            </w:r>
          </w:p>
          <w:p w:rsidR="00001574" w:rsidRPr="00DC739D" w:rsidRDefault="00001574" w:rsidP="00001574">
            <w:pPr>
              <w:pStyle w:val="gemTab10pt"/>
              <w:tabs>
                <w:tab w:val="left" w:pos="593"/>
                <w:tab w:val="left" w:pos="941"/>
                <w:tab w:val="left" w:pos="1301"/>
                <w:tab w:val="left" w:pos="3641"/>
              </w:tabs>
              <w:spacing w:before="20" w:after="20"/>
              <w:rPr>
                <w:sz w:val="18"/>
                <w:szCs w:val="18"/>
                <w:lang w:val="fr-FR"/>
              </w:rPr>
            </w:pPr>
            <w:r w:rsidRPr="00E354B0">
              <w:rPr>
                <w:rFonts w:cs="Arial"/>
                <w:sz w:val="18"/>
                <w:szCs w:val="18"/>
                <w:lang w:val="fr-FR"/>
              </w:rPr>
              <w:t>policyQualifierInfo = URL der TSP-spezifischen Zertifikatsrichtlinie</w:t>
            </w:r>
          </w:p>
        </w:tc>
        <w:tc>
          <w:tcPr>
            <w:tcW w:w="577" w:type="dxa"/>
            <w:shd w:val="clear" w:color="auto" w:fill="auto"/>
          </w:tcPr>
          <w:p w:rsidR="00001574" w:rsidRPr="00E354B0" w:rsidRDefault="00001574" w:rsidP="00001574">
            <w:pPr>
              <w:pStyle w:val="gemTab10pt"/>
              <w:spacing w:before="20" w:after="20"/>
              <w:rPr>
                <w:sz w:val="18"/>
                <w:szCs w:val="18"/>
                <w:lang w:val="en-GB"/>
              </w:rPr>
            </w:pPr>
            <w:r w:rsidRPr="00E354B0">
              <w:rPr>
                <w:sz w:val="18"/>
                <w:szCs w:val="18"/>
                <w:lang w:val="en-GB"/>
              </w:rPr>
              <w:lastRenderedPageBreak/>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lastRenderedPageBreak/>
              <w:t>0-1</w:t>
            </w:r>
          </w:p>
          <w:p w:rsidR="00001574" w:rsidRDefault="00001574" w:rsidP="00001574">
            <w:pPr>
              <w:pStyle w:val="gemTab10pt"/>
              <w:spacing w:before="20" w:after="20"/>
              <w:rPr>
                <w:sz w:val="18"/>
                <w:szCs w:val="18"/>
                <w:lang w:val="en-GB"/>
              </w:rPr>
            </w:pPr>
          </w:p>
          <w:p w:rsidR="00001574"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1</w:t>
            </w:r>
          </w:p>
          <w:p w:rsidR="00001574" w:rsidRPr="00E354B0" w:rsidRDefault="00001574" w:rsidP="00001574">
            <w:pPr>
              <w:pStyle w:val="gemTab10pt"/>
              <w:spacing w:before="20" w:after="20"/>
              <w:rPr>
                <w:sz w:val="18"/>
                <w:szCs w:val="18"/>
                <w:lang w:val="en-GB"/>
              </w:rPr>
            </w:pPr>
          </w:p>
          <w:p w:rsidR="00001574" w:rsidRPr="00495359" w:rsidRDefault="00001574" w:rsidP="00001574">
            <w:pPr>
              <w:pStyle w:val="gemTab10pt"/>
              <w:spacing w:before="20" w:after="20"/>
              <w:rPr>
                <w:sz w:val="18"/>
                <w:szCs w:val="18"/>
                <w:highlight w:val="magenta"/>
                <w:lang w:val="en-GB"/>
              </w:rPr>
            </w:pPr>
            <w:r w:rsidRPr="00495359">
              <w:rPr>
                <w:sz w:val="18"/>
                <w:szCs w:val="18"/>
                <w:lang w:val="en-GB"/>
              </w:rPr>
              <w:t>(1)</w:t>
            </w:r>
          </w:p>
          <w:p w:rsidR="00001574" w:rsidRPr="00E354B0" w:rsidRDefault="00001574" w:rsidP="00001574">
            <w:pPr>
              <w:pStyle w:val="gemTab10pt"/>
              <w:spacing w:before="20" w:after="20"/>
              <w:rPr>
                <w:sz w:val="18"/>
                <w:szCs w:val="18"/>
                <w:lang w:val="en-GB"/>
              </w:rPr>
            </w:pPr>
          </w:p>
          <w:p w:rsidR="00001574" w:rsidRPr="00E354B0" w:rsidRDefault="00001574" w:rsidP="00001574">
            <w:pPr>
              <w:pStyle w:val="gemTab10pt"/>
              <w:spacing w:before="20" w:after="20"/>
              <w:rPr>
                <w:sz w:val="18"/>
                <w:szCs w:val="18"/>
                <w:lang w:val="en-GB"/>
              </w:rPr>
            </w:pPr>
            <w:r w:rsidRPr="00E354B0">
              <w:rPr>
                <w:sz w:val="18"/>
                <w:szCs w:val="18"/>
                <w:lang w:val="en-GB"/>
              </w:rPr>
              <w:t>0-1</w:t>
            </w:r>
          </w:p>
          <w:p w:rsidR="00001574" w:rsidRPr="00E354B0" w:rsidRDefault="00001574" w:rsidP="00001574">
            <w:pPr>
              <w:pStyle w:val="gemTab10pt"/>
              <w:spacing w:before="20" w:after="20"/>
              <w:rPr>
                <w:sz w:val="18"/>
                <w:szCs w:val="18"/>
                <w:lang w:val="en-GB"/>
              </w:rPr>
            </w:pPr>
            <w:r w:rsidRPr="00E354B0">
              <w:rPr>
                <w:sz w:val="18"/>
                <w:szCs w:val="18"/>
                <w:lang w:val="en-GB"/>
              </w:rPr>
              <w:t>0-1</w:t>
            </w:r>
          </w:p>
        </w:tc>
        <w:tc>
          <w:tcPr>
            <w:tcW w:w="807" w:type="dxa"/>
            <w:shd w:val="clear" w:color="auto" w:fill="auto"/>
          </w:tcPr>
          <w:p w:rsidR="00001574" w:rsidRPr="00E354B0" w:rsidRDefault="00001574" w:rsidP="00001574">
            <w:pPr>
              <w:pStyle w:val="gemTab9pt"/>
              <w:spacing w:beforeLines="20" w:before="48" w:afterLines="20" w:after="48"/>
            </w:pPr>
            <w:r w:rsidRPr="00E354B0">
              <w:lastRenderedPageBreak/>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rFonts w:eastAsia="Times New Roman" w:cs="Arial"/>
                <w:color w:val="7F7F7F"/>
              </w:rPr>
              <w:t>CRLDistributi</w:t>
            </w:r>
            <w:r w:rsidRPr="00E354B0">
              <w:rPr>
                <w:color w:val="7F7F7F"/>
              </w:rPr>
              <w:t>on</w:t>
            </w:r>
            <w:r w:rsidRPr="00E354B0">
              <w:rPr>
                <w:rFonts w:eastAsia="Times New Roman" w:cs="Arial"/>
                <w:color w:val="7F7F7F"/>
              </w:rPr>
              <w:t>Points</w:t>
            </w:r>
            <w:r w:rsidRPr="00E354B0">
              <w:rPr>
                <w:rFonts w:eastAsia="Times New Roman" w:cs="Arial"/>
                <w:color w:val="7F7F7F"/>
              </w:rPr>
              <w:br/>
            </w:r>
            <w:r w:rsidRPr="00E354B0">
              <w:rPr>
                <w:color w:val="7F7F7F"/>
              </w:rPr>
              <w:t>{2 5 29 31}</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rFonts w:eastAsia="Times New Roman" w:cs="Arial"/>
                <w:color w:val="7F7F7F"/>
              </w:rPr>
            </w:pPr>
            <w:r w:rsidRPr="00E354B0">
              <w:rPr>
                <w:rFonts w:eastAsia="Times New Roman" w:cs="Arial"/>
                <w:color w:val="7F7F7F"/>
              </w:rPr>
              <w:t>AuthorityInfoAccess</w:t>
            </w:r>
            <w:r w:rsidRPr="00E354B0">
              <w:rPr>
                <w:rFonts w:eastAsia="Times New Roman" w:cs="Arial"/>
                <w:color w:val="7F7F7F"/>
              </w:rPr>
              <w:br/>
            </w:r>
            <w:r w:rsidRPr="00E354B0">
              <w:rPr>
                <w:color w:val="7F7F7F"/>
              </w:rPr>
              <w:t>{1 3 6 1 5 5 7 1 1}</w:t>
            </w:r>
          </w:p>
        </w:tc>
        <w:tc>
          <w:tcPr>
            <w:tcW w:w="4559" w:type="dxa"/>
            <w:shd w:val="clear" w:color="auto" w:fill="auto"/>
          </w:tcPr>
          <w:p w:rsidR="00001574" w:rsidRPr="00E354B0" w:rsidRDefault="00001574" w:rsidP="00001574">
            <w:pPr>
              <w:pStyle w:val="gemTab9pt"/>
              <w:spacing w:before="20" w:after="20"/>
              <w:rPr>
                <w:rFonts w:eastAsia="Times New Roman" w:cs="Arial"/>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rFonts w:eastAsia="Times New Roman" w:cs="Arial"/>
                <w:color w:val="7F7F7F"/>
              </w:rPr>
              <w:t>AuthorityKeyIdentifier</w:t>
            </w:r>
            <w:r w:rsidRPr="00E354B0">
              <w:rPr>
                <w:rFonts w:eastAsia="Times New Roman" w:cs="Arial"/>
                <w:color w:val="7F7F7F"/>
              </w:rPr>
              <w:br/>
            </w:r>
            <w:r w:rsidRPr="00E354B0">
              <w:rPr>
                <w:color w:val="7F7F7F"/>
              </w:rPr>
              <w:t>{2 5 29 35}</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pPr>
            <w:r w:rsidRPr="00E354B0">
              <w:rPr>
                <w:rFonts w:eastAsia="Times New Roman" w:cs="Arial"/>
              </w:rPr>
              <w:t>Admission</w:t>
            </w:r>
            <w:r w:rsidRPr="00E354B0">
              <w:rPr>
                <w:rFonts w:eastAsia="Times New Roman" w:cs="Arial"/>
              </w:rPr>
              <w:br/>
            </w:r>
            <w:r w:rsidRPr="00E354B0">
              <w:t>{1 3 36 8 3 3}</w:t>
            </w:r>
          </w:p>
        </w:tc>
        <w:tc>
          <w:tcPr>
            <w:tcW w:w="4559" w:type="dxa"/>
            <w:shd w:val="clear" w:color="auto" w:fill="auto"/>
          </w:tcPr>
          <w:p w:rsidR="00001574" w:rsidRPr="00E354B0" w:rsidRDefault="00001574" w:rsidP="00001574">
            <w:pPr>
              <w:pStyle w:val="gemTab9pt"/>
              <w:spacing w:before="20" w:after="20"/>
              <w:rPr>
                <w:rFonts w:cs="Arial"/>
              </w:rPr>
            </w:pPr>
            <w:r w:rsidRPr="00E354B0">
              <w:rPr>
                <w:rFonts w:cs="Arial"/>
              </w:rPr>
              <w:t>admissionAuthority = (O= &lt;Apothekerkammer Bezeichnung&gt;, C=DE)</w:t>
            </w:r>
            <w:r w:rsidRPr="00E354B0">
              <w:rPr>
                <w:rFonts w:cs="Arial"/>
              </w:rPr>
              <w:br/>
            </w:r>
          </w:p>
          <w:p w:rsidR="00001574" w:rsidRPr="00BF0362" w:rsidRDefault="00001574" w:rsidP="00001574">
            <w:pPr>
              <w:pStyle w:val="gemTab9pt"/>
              <w:spacing w:beforeLines="20" w:before="48" w:afterLines="20" w:after="48"/>
              <w:rPr>
                <w:rFonts w:cs="Arial"/>
                <w:lang w:val="en-US"/>
              </w:rPr>
            </w:pPr>
            <w:r w:rsidRPr="00E354B0">
              <w:rPr>
                <w:rFonts w:cs="Arial"/>
              </w:rPr>
              <w:t>professionItem = Genau eine Beschreibung zu</w:t>
            </w:r>
            <w:r w:rsidRPr="00E354B0">
              <w:rPr>
                <w:rFonts w:cs="Arial"/>
              </w:rPr>
              <w:br/>
              <w:t xml:space="preserve">   &lt;oid_apotheker&gt; bzw.</w:t>
            </w:r>
            <w:r w:rsidRPr="00E354B0">
              <w:rPr>
                <w:rFonts w:cs="Arial"/>
              </w:rPr>
              <w:br/>
              <w:t xml:space="preserve">   </w:t>
            </w:r>
            <w:r w:rsidRPr="00E354B0">
              <w:rPr>
                <w:rFonts w:cs="Arial"/>
                <w:lang w:val="en-US"/>
              </w:rPr>
              <w:t>&lt;oid_apothekerassistent&gt; bzw.</w:t>
            </w:r>
            <w:r w:rsidRPr="00E354B0">
              <w:rPr>
                <w:rFonts w:cs="Arial"/>
                <w:lang w:val="en-US"/>
              </w:rPr>
              <w:br/>
              <w:t xml:space="preserve">&lt;oid_pharmazieingenieur&gt; bzw. </w:t>
            </w:r>
            <w:r w:rsidRPr="00E354B0">
              <w:rPr>
                <w:rFonts w:cs="Arial"/>
                <w:lang w:val="en-US"/>
              </w:rPr>
              <w:br/>
              <w:t xml:space="preserve">   </w:t>
            </w:r>
            <w:r w:rsidRPr="00BF0362">
              <w:rPr>
                <w:rFonts w:cs="Arial"/>
                <w:lang w:val="en-US"/>
              </w:rPr>
              <w:t>&lt;oid_apothekenassistent&gt;.</w:t>
            </w:r>
            <w:r w:rsidRPr="00BF0362">
              <w:rPr>
                <w:rFonts w:cs="Arial"/>
                <w:lang w:val="en-US"/>
              </w:rPr>
              <w:br/>
              <w:t>gemäß [gemSpec_OID#GS-A_4442]</w:t>
            </w:r>
            <w:r w:rsidRPr="00BF0362">
              <w:rPr>
                <w:rFonts w:cs="Arial"/>
                <w:lang w:val="en-US"/>
              </w:rPr>
              <w:br/>
            </w:r>
          </w:p>
          <w:p w:rsidR="00001574" w:rsidRPr="0098641B" w:rsidRDefault="00001574" w:rsidP="00001574">
            <w:pPr>
              <w:pStyle w:val="gemTab9pt"/>
              <w:spacing w:before="20" w:after="20"/>
              <w:rPr>
                <w:rFonts w:cs="Arial"/>
                <w:lang w:val="en-US"/>
              </w:rPr>
            </w:pPr>
            <w:r w:rsidRPr="00E354B0">
              <w:rPr>
                <w:rFonts w:cs="Arial"/>
              </w:rPr>
              <w:t>professionOID = Genau eine OID der Berufsgruppe</w:t>
            </w:r>
            <w:r w:rsidRPr="00E354B0">
              <w:rPr>
                <w:rFonts w:cs="Arial"/>
              </w:rPr>
              <w:br/>
              <w:t xml:space="preserve">   &lt;oid_apotheker&gt; bzw.</w:t>
            </w:r>
            <w:r w:rsidRPr="00E354B0">
              <w:rPr>
                <w:rFonts w:cs="Arial"/>
              </w:rPr>
              <w:br/>
              <w:t xml:space="preserve">   </w:t>
            </w:r>
            <w:r w:rsidRPr="0098641B">
              <w:rPr>
                <w:rFonts w:cs="Arial"/>
                <w:lang w:val="en-US"/>
              </w:rPr>
              <w:t>&lt;oid_apothekerassistent&gt; bzw.</w:t>
            </w:r>
            <w:r w:rsidRPr="0098641B">
              <w:rPr>
                <w:rFonts w:cs="Arial"/>
                <w:lang w:val="en-US"/>
              </w:rPr>
              <w:br/>
              <w:t xml:space="preserve">&lt;oid_pharmazieingenieur&gt; bzw.  </w:t>
            </w:r>
            <w:r w:rsidRPr="0098641B">
              <w:rPr>
                <w:rFonts w:cs="Arial"/>
                <w:lang w:val="en-US"/>
              </w:rPr>
              <w:br/>
              <w:t xml:space="preserve">   &lt;oid_apothekenassistent&gt; </w:t>
            </w:r>
            <w:r w:rsidRPr="0098641B">
              <w:rPr>
                <w:rFonts w:cs="Arial"/>
                <w:lang w:val="en-US"/>
              </w:rPr>
              <w:br/>
              <w:t>gemäß [gemSpec_OID#GS-A_4442]</w:t>
            </w:r>
            <w:r w:rsidRPr="0098641B">
              <w:rPr>
                <w:rFonts w:cs="Arial"/>
                <w:lang w:val="en-US"/>
              </w:rPr>
              <w:br/>
            </w:r>
          </w:p>
          <w:p w:rsidR="00001574" w:rsidRPr="00977FCA" w:rsidRDefault="00001574" w:rsidP="00001574">
            <w:pPr>
              <w:spacing w:before="20" w:after="20"/>
              <w:rPr>
                <w:rFonts w:cs="Arial"/>
                <w:sz w:val="18"/>
                <w:szCs w:val="18"/>
                <w:highlight w:val="yellow"/>
              </w:rPr>
            </w:pPr>
            <w:r w:rsidRPr="00E354B0">
              <w:rPr>
                <w:rFonts w:cs="Arial"/>
                <w:sz w:val="18"/>
              </w:rPr>
              <w:t xml:space="preserve">registrationNumber = Telematik-ID des </w:t>
            </w:r>
            <w:r w:rsidRPr="00E354B0">
              <w:rPr>
                <w:rFonts w:cs="Arial"/>
                <w:sz w:val="18"/>
                <w:szCs w:val="18"/>
              </w:rPr>
              <w:t xml:space="preserve">Inhabers </w:t>
            </w:r>
            <w:r w:rsidRPr="00495359">
              <w:rPr>
                <w:sz w:val="18"/>
              </w:rPr>
              <w:t>…</w:t>
            </w:r>
          </w:p>
          <w:p w:rsidR="00001574" w:rsidRPr="00495359" w:rsidRDefault="00001574" w:rsidP="00001574">
            <w:pPr>
              <w:spacing w:before="20" w:after="20"/>
              <w:rPr>
                <w:sz w:val="18"/>
                <w:highlight w:val="magenta"/>
              </w:rPr>
            </w:pPr>
            <w:r w:rsidRPr="00495359">
              <w:rPr>
                <w:sz w:val="18"/>
              </w:rPr>
              <w:t>… für AUT und ENC zwingend,</w:t>
            </w:r>
          </w:p>
          <w:p w:rsidR="00001574" w:rsidRPr="00E354B0" w:rsidRDefault="00001574" w:rsidP="00001574">
            <w:pPr>
              <w:pStyle w:val="gemTab9pt"/>
              <w:spacing w:before="20" w:after="20"/>
            </w:pPr>
            <w:r w:rsidRPr="00495359">
              <w:t>… für QES optional</w:t>
            </w:r>
          </w:p>
        </w:tc>
        <w:tc>
          <w:tcPr>
            <w:tcW w:w="577" w:type="dxa"/>
            <w:shd w:val="clear" w:color="auto" w:fill="auto"/>
          </w:tcPr>
          <w:p w:rsidR="00001574" w:rsidRPr="00E354B0" w:rsidRDefault="00001574" w:rsidP="00001574">
            <w:pPr>
              <w:spacing w:beforeLines="20" w:before="48" w:afterLines="20" w:after="48"/>
              <w:rPr>
                <w:rFonts w:cs="Arial"/>
                <w:sz w:val="18"/>
                <w:szCs w:val="18"/>
              </w:rPr>
            </w:pPr>
            <w:r w:rsidRPr="00E354B0">
              <w:rPr>
                <w:rFonts w:cs="Arial"/>
                <w:sz w:val="18"/>
                <w:szCs w:val="18"/>
              </w:rPr>
              <w:t>1</w:t>
            </w:r>
            <w:r w:rsidRPr="00E354B0">
              <w:rPr>
                <w:rFonts w:cs="Arial"/>
                <w:sz w:val="18"/>
                <w:szCs w:val="18"/>
              </w:rPr>
              <w:br/>
            </w:r>
            <w:r w:rsidRPr="00E354B0">
              <w:rPr>
                <w:rFonts w:cs="Arial"/>
                <w:sz w:val="18"/>
                <w:szCs w:val="18"/>
              </w:rPr>
              <w:br/>
            </w:r>
          </w:p>
          <w:p w:rsidR="00001574" w:rsidRPr="00E354B0" w:rsidRDefault="00001574" w:rsidP="00001574">
            <w:pPr>
              <w:spacing w:beforeLines="20" w:before="48" w:afterLines="20" w:after="48"/>
              <w:rPr>
                <w:rFonts w:cs="Arial"/>
                <w:sz w:val="18"/>
                <w:szCs w:val="18"/>
              </w:rPr>
            </w:pPr>
            <w:r w:rsidRPr="00E354B0">
              <w:rPr>
                <w:rFonts w:cs="Arial"/>
                <w:sz w:val="18"/>
                <w:szCs w:val="18"/>
              </w:rPr>
              <w:t>1</w:t>
            </w:r>
          </w:p>
          <w:p w:rsidR="00001574" w:rsidRPr="00E354B0" w:rsidRDefault="00001574" w:rsidP="00001574">
            <w:pPr>
              <w:spacing w:beforeLines="20" w:before="48" w:afterLines="20" w:after="48"/>
              <w:rPr>
                <w:rFonts w:cs="Arial"/>
                <w:sz w:val="18"/>
                <w:szCs w:val="18"/>
              </w:rPr>
            </w:pPr>
          </w:p>
          <w:p w:rsidR="00001574" w:rsidRPr="00E354B0" w:rsidRDefault="00001574" w:rsidP="00001574">
            <w:pPr>
              <w:spacing w:beforeLines="20" w:before="48" w:afterLines="20" w:after="48"/>
              <w:rPr>
                <w:rFonts w:cs="Arial"/>
                <w:sz w:val="18"/>
                <w:szCs w:val="18"/>
              </w:rPr>
            </w:pPr>
          </w:p>
          <w:p w:rsidR="00001574" w:rsidRPr="00E354B0" w:rsidRDefault="00001574" w:rsidP="00001574">
            <w:pPr>
              <w:spacing w:beforeLines="20" w:before="48" w:afterLines="20" w:after="48"/>
              <w:rPr>
                <w:rFonts w:cs="Arial"/>
                <w:sz w:val="18"/>
                <w:szCs w:val="18"/>
              </w:rPr>
            </w:pPr>
          </w:p>
          <w:p w:rsidR="00001574" w:rsidRPr="00E354B0" w:rsidRDefault="00001574" w:rsidP="00001574">
            <w:pPr>
              <w:spacing w:beforeLines="20" w:before="48" w:afterLines="20" w:after="48"/>
              <w:rPr>
                <w:rFonts w:cs="Arial"/>
                <w:sz w:val="18"/>
                <w:szCs w:val="18"/>
              </w:rPr>
            </w:pPr>
          </w:p>
          <w:p w:rsidR="00001574" w:rsidRPr="00E354B0" w:rsidRDefault="00001574" w:rsidP="00001574">
            <w:pPr>
              <w:spacing w:beforeLines="20" w:before="48" w:afterLines="20" w:after="48"/>
              <w:rPr>
                <w:rFonts w:cs="Arial"/>
                <w:sz w:val="18"/>
                <w:szCs w:val="18"/>
              </w:rPr>
            </w:pPr>
          </w:p>
          <w:p w:rsidR="00001574" w:rsidRPr="00E354B0" w:rsidRDefault="00001574" w:rsidP="00001574">
            <w:pPr>
              <w:spacing w:beforeLines="20" w:before="48" w:afterLines="20" w:after="48"/>
              <w:rPr>
                <w:rFonts w:cs="Arial"/>
                <w:sz w:val="18"/>
                <w:szCs w:val="18"/>
              </w:rPr>
            </w:pPr>
            <w:r w:rsidRPr="00E354B0">
              <w:rPr>
                <w:rFonts w:cs="Arial"/>
                <w:sz w:val="18"/>
                <w:szCs w:val="18"/>
              </w:rPr>
              <w:t>1</w:t>
            </w:r>
          </w:p>
          <w:p w:rsidR="00001574" w:rsidRPr="00C70E1A" w:rsidRDefault="00001574" w:rsidP="00001574">
            <w:pPr>
              <w:spacing w:beforeLines="20" w:before="48" w:afterLines="20" w:after="48"/>
              <w:rPr>
                <w:rFonts w:cs="Arial"/>
                <w:sz w:val="10"/>
                <w:szCs w:val="10"/>
              </w:rPr>
            </w:pPr>
          </w:p>
          <w:p w:rsidR="00001574" w:rsidRPr="00C70E1A" w:rsidRDefault="00001574" w:rsidP="00001574">
            <w:pPr>
              <w:spacing w:beforeLines="20" w:before="48" w:afterLines="20" w:after="48"/>
              <w:rPr>
                <w:rFonts w:cs="Arial"/>
                <w:sz w:val="10"/>
                <w:szCs w:val="10"/>
              </w:rPr>
            </w:pPr>
          </w:p>
          <w:p w:rsidR="00001574" w:rsidRPr="00E354B0" w:rsidRDefault="00001574" w:rsidP="00001574">
            <w:pPr>
              <w:spacing w:beforeLines="20" w:before="48" w:afterLines="20" w:after="48"/>
              <w:rPr>
                <w:rFonts w:cs="Arial"/>
                <w:sz w:val="18"/>
                <w:szCs w:val="18"/>
              </w:rPr>
            </w:pPr>
          </w:p>
          <w:p w:rsidR="00001574" w:rsidRPr="00E354B0" w:rsidRDefault="00001574" w:rsidP="00001574">
            <w:pPr>
              <w:spacing w:beforeLines="20" w:before="48" w:afterLines="20" w:after="48"/>
              <w:rPr>
                <w:rFonts w:cs="Arial"/>
                <w:sz w:val="18"/>
                <w:szCs w:val="18"/>
              </w:rPr>
            </w:pPr>
          </w:p>
          <w:p w:rsidR="00001574" w:rsidRPr="00E354B0" w:rsidRDefault="00001574" w:rsidP="00001574">
            <w:pPr>
              <w:spacing w:beforeLines="20" w:before="48" w:afterLines="20" w:after="48"/>
              <w:rPr>
                <w:rFonts w:cs="Arial"/>
                <w:strike/>
                <w:sz w:val="18"/>
                <w:szCs w:val="18"/>
              </w:rPr>
            </w:pPr>
          </w:p>
          <w:p w:rsidR="00001574" w:rsidRPr="00C70E1A" w:rsidRDefault="00001574" w:rsidP="00001574">
            <w:pPr>
              <w:spacing w:beforeLines="20" w:before="48" w:afterLines="20" w:after="48"/>
              <w:rPr>
                <w:rFonts w:cs="Arial"/>
                <w:strike/>
                <w:sz w:val="18"/>
                <w:szCs w:val="18"/>
                <w:highlight w:val="magenta"/>
              </w:rPr>
            </w:pPr>
          </w:p>
          <w:p w:rsidR="00001574" w:rsidRPr="00495359" w:rsidRDefault="00001574" w:rsidP="00001574">
            <w:pPr>
              <w:spacing w:beforeLines="20" w:before="48" w:afterLines="20" w:after="48"/>
              <w:rPr>
                <w:rFonts w:cs="Arial"/>
                <w:sz w:val="18"/>
                <w:szCs w:val="18"/>
                <w:highlight w:val="magenta"/>
              </w:rPr>
            </w:pPr>
            <w:r w:rsidRPr="00495359">
              <w:rPr>
                <w:rFonts w:cs="Arial"/>
                <w:sz w:val="18"/>
                <w:szCs w:val="18"/>
              </w:rPr>
              <w:t>1</w:t>
            </w:r>
          </w:p>
          <w:p w:rsidR="00001574" w:rsidRPr="00E354B0" w:rsidRDefault="00001574" w:rsidP="00001574">
            <w:pPr>
              <w:spacing w:beforeLines="20" w:before="48" w:afterLines="20" w:after="48"/>
              <w:rPr>
                <w:rFonts w:cs="Arial"/>
              </w:rPr>
            </w:pPr>
            <w:r w:rsidRPr="00495359">
              <w:rPr>
                <w:rFonts w:cs="Arial"/>
                <w:sz w:val="18"/>
                <w:szCs w:val="18"/>
              </w:rPr>
              <w:t>0-1</w:t>
            </w:r>
          </w:p>
        </w:tc>
        <w:tc>
          <w:tcPr>
            <w:tcW w:w="807" w:type="dxa"/>
            <w:shd w:val="clear" w:color="auto" w:fill="auto"/>
          </w:tcPr>
          <w:p w:rsidR="00001574" w:rsidRPr="00E354B0" w:rsidRDefault="00001574" w:rsidP="00001574">
            <w:pPr>
              <w:pStyle w:val="gemTab9pt"/>
              <w:spacing w:beforeLines="20" w:before="48" w:afterLines="20" w:after="48"/>
            </w:pPr>
            <w:r w:rsidRPr="00E354B0">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color w:val="7F7F7F"/>
              </w:rPr>
            </w:pPr>
            <w:r w:rsidRPr="00E354B0">
              <w:rPr>
                <w:rFonts w:eastAsia="Times New Roman" w:cs="Arial"/>
                <w:color w:val="7F7F7F"/>
              </w:rPr>
              <w:t>ExtendedKeyUsage</w:t>
            </w:r>
            <w:r w:rsidRPr="00E354B0">
              <w:rPr>
                <w:rFonts w:eastAsia="Times New Roman" w:cs="Arial"/>
                <w:color w:val="7F7F7F"/>
              </w:rPr>
              <w:br/>
            </w:r>
            <w:r w:rsidRPr="00E354B0">
              <w:rPr>
                <w:color w:val="7F7F7F"/>
              </w:rPr>
              <w:t>{2 5 29 37}</w:t>
            </w:r>
          </w:p>
        </w:tc>
        <w:tc>
          <w:tcPr>
            <w:tcW w:w="4559" w:type="dxa"/>
            <w:shd w:val="clear" w:color="auto" w:fill="auto"/>
          </w:tcPr>
          <w:p w:rsidR="00001574" w:rsidRPr="00E354B0" w:rsidRDefault="00001574" w:rsidP="00001574">
            <w:pPr>
              <w:pStyle w:val="gemTab9pt"/>
              <w:spacing w:beforeLines="20" w:before="48" w:afterLines="20" w:after="48"/>
              <w:rPr>
                <w:strike/>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strike/>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i/>
                <w:color w:val="7F7F7F"/>
              </w:rPr>
            </w:pPr>
            <w:r w:rsidRPr="00E354B0">
              <w:rPr>
                <w:rFonts w:eastAsia="Times New Roman" w:cs="Arial"/>
                <w:color w:val="7F7F7F"/>
              </w:rPr>
              <w:t>additionalInformation</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i/>
                <w:color w:val="7F7F7F"/>
              </w:rPr>
            </w:pPr>
            <w:r w:rsidRPr="00E354B0">
              <w:rPr>
                <w:rFonts w:eastAsia="Times New Roman" w:cs="Arial"/>
                <w:color w:val="7F7F7F"/>
              </w:rPr>
              <w:t>Restriction</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FALSE</w:t>
            </w:r>
          </w:p>
        </w:tc>
      </w:tr>
      <w:tr w:rsidR="00001574" w:rsidRPr="00E354B0" w:rsidTr="00001574">
        <w:trPr>
          <w:trHeight w:val="370"/>
        </w:trPr>
        <w:tc>
          <w:tcPr>
            <w:tcW w:w="288" w:type="dxa"/>
            <w:vMerge/>
            <w:shd w:val="clear" w:color="auto" w:fill="auto"/>
          </w:tcPr>
          <w:p w:rsidR="00001574" w:rsidRPr="00E354B0" w:rsidRDefault="00001574" w:rsidP="00001574">
            <w:pPr>
              <w:pStyle w:val="gemTab9pt"/>
              <w:spacing w:beforeLines="20" w:before="48" w:afterLines="20" w:after="48"/>
            </w:pPr>
          </w:p>
        </w:tc>
        <w:tc>
          <w:tcPr>
            <w:tcW w:w="360" w:type="dxa"/>
            <w:vMerge/>
            <w:shd w:val="clear" w:color="auto" w:fill="FFFF99"/>
          </w:tcPr>
          <w:p w:rsidR="00001574" w:rsidRPr="00E354B0" w:rsidRDefault="00001574" w:rsidP="00001574">
            <w:pPr>
              <w:pStyle w:val="gemTab9pt"/>
              <w:spacing w:beforeLines="20" w:before="48" w:afterLines="20" w:after="48"/>
            </w:pPr>
          </w:p>
        </w:tc>
        <w:tc>
          <w:tcPr>
            <w:tcW w:w="360" w:type="dxa"/>
            <w:vMerge/>
            <w:shd w:val="clear" w:color="auto" w:fill="E0E0E0"/>
          </w:tcPr>
          <w:p w:rsidR="00001574" w:rsidRPr="00E354B0" w:rsidRDefault="00001574" w:rsidP="00001574">
            <w:pPr>
              <w:pStyle w:val="gemTab9pt"/>
              <w:spacing w:beforeLines="20" w:before="48" w:afterLines="20" w:after="48"/>
            </w:pPr>
          </w:p>
        </w:tc>
        <w:tc>
          <w:tcPr>
            <w:tcW w:w="2157" w:type="dxa"/>
            <w:shd w:val="clear" w:color="auto" w:fill="auto"/>
          </w:tcPr>
          <w:p w:rsidR="00001574" w:rsidRPr="00E354B0" w:rsidRDefault="00001574" w:rsidP="00001574">
            <w:pPr>
              <w:pStyle w:val="gemTab9pt"/>
              <w:spacing w:beforeLines="20" w:before="48" w:afterLines="20" w:after="48"/>
              <w:rPr>
                <w:i/>
                <w:color w:val="7F7F7F"/>
              </w:rPr>
            </w:pPr>
            <w:r w:rsidRPr="00E354B0">
              <w:rPr>
                <w:i/>
                <w:color w:val="7F7F7F"/>
              </w:rPr>
              <w:t>andere Erweiterungen</w:t>
            </w:r>
          </w:p>
        </w:tc>
        <w:tc>
          <w:tcPr>
            <w:tcW w:w="4559" w:type="dxa"/>
            <w:shd w:val="clear" w:color="auto" w:fill="auto"/>
          </w:tcPr>
          <w:p w:rsidR="00001574" w:rsidRPr="00E354B0" w:rsidRDefault="00001574" w:rsidP="00001574">
            <w:pPr>
              <w:pStyle w:val="gemTab9pt"/>
              <w:spacing w:beforeLines="20" w:before="48" w:afterLines="20" w:after="48"/>
              <w:rPr>
                <w:color w:val="7F7F7F"/>
              </w:rPr>
            </w:pPr>
            <w:r w:rsidRPr="00E354B0">
              <w:rPr>
                <w:i/>
                <w:color w:val="7F7F7F"/>
              </w:rPr>
              <w:t>siehe Kap. 5.2.1</w:t>
            </w:r>
          </w:p>
        </w:tc>
        <w:tc>
          <w:tcPr>
            <w:tcW w:w="577" w:type="dxa"/>
            <w:shd w:val="clear" w:color="auto" w:fill="auto"/>
          </w:tcPr>
          <w:p w:rsidR="00001574" w:rsidRPr="00E354B0" w:rsidRDefault="00001574" w:rsidP="00001574">
            <w:pPr>
              <w:pStyle w:val="gemTab9pt"/>
              <w:spacing w:beforeLines="20" w:before="48" w:afterLines="20" w:after="48"/>
              <w:rPr>
                <w:color w:val="7F7F7F"/>
              </w:rPr>
            </w:pPr>
          </w:p>
        </w:tc>
        <w:tc>
          <w:tcPr>
            <w:tcW w:w="807" w:type="dxa"/>
            <w:shd w:val="clear" w:color="auto" w:fill="auto"/>
          </w:tcPr>
          <w:p w:rsidR="00001574" w:rsidRPr="00E354B0" w:rsidRDefault="00001574" w:rsidP="00001574">
            <w:pPr>
              <w:pStyle w:val="gemTab9pt"/>
              <w:spacing w:beforeLines="20" w:before="48" w:afterLines="20" w:after="48"/>
              <w:rPr>
                <w:color w:val="7F7F7F"/>
              </w:rPr>
            </w:pPr>
          </w:p>
        </w:tc>
      </w:tr>
      <w:tr w:rsidR="00001574" w:rsidRPr="00E354B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2877" w:type="dxa"/>
            <w:gridSpan w:val="3"/>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signatureAlgorithm</w:t>
            </w:r>
          </w:p>
        </w:tc>
        <w:tc>
          <w:tcPr>
            <w:tcW w:w="4559" w:type="dxa"/>
            <w:shd w:val="clear" w:color="auto" w:fill="auto"/>
          </w:tcPr>
          <w:p w:rsidR="00001574" w:rsidRPr="00E354B0" w:rsidRDefault="00001574" w:rsidP="00001574">
            <w:pPr>
              <w:pStyle w:val="gemTab9pt"/>
              <w:spacing w:before="20" w:after="20"/>
              <w:rPr>
                <w:color w:val="7F7F7F"/>
              </w:rPr>
            </w:pPr>
            <w:r w:rsidRPr="00E354B0">
              <w:rPr>
                <w:i/>
                <w:color w:val="7F7F7F"/>
              </w:rPr>
              <w:t>siehe Kap. 5.2.1</w:t>
            </w:r>
          </w:p>
        </w:tc>
        <w:tc>
          <w:tcPr>
            <w:tcW w:w="577" w:type="dxa"/>
            <w:vMerge w:val="restart"/>
            <w:shd w:val="clear" w:color="auto" w:fill="auto"/>
          </w:tcPr>
          <w:p w:rsidR="00001574" w:rsidRPr="00E354B0" w:rsidRDefault="00001574" w:rsidP="00001574">
            <w:pPr>
              <w:pStyle w:val="gemTab9pt"/>
              <w:spacing w:beforeLines="20" w:before="48" w:afterLines="20" w:after="48"/>
            </w:pPr>
          </w:p>
        </w:tc>
        <w:tc>
          <w:tcPr>
            <w:tcW w:w="807" w:type="dxa"/>
            <w:vMerge w:val="restart"/>
            <w:shd w:val="clear" w:color="auto" w:fill="auto"/>
          </w:tcPr>
          <w:p w:rsidR="00001574" w:rsidRPr="00E354B0" w:rsidRDefault="00001574" w:rsidP="00001574">
            <w:pPr>
              <w:pStyle w:val="gemTab9pt"/>
              <w:spacing w:beforeLines="20" w:before="48" w:afterLines="20" w:after="48"/>
            </w:pPr>
          </w:p>
        </w:tc>
      </w:tr>
      <w:tr w:rsidR="00001574" w:rsidRPr="00E47E00" w:rsidTr="00001574">
        <w:tc>
          <w:tcPr>
            <w:tcW w:w="288" w:type="dxa"/>
            <w:vMerge/>
            <w:shd w:val="clear" w:color="auto" w:fill="auto"/>
          </w:tcPr>
          <w:p w:rsidR="00001574" w:rsidRPr="00E354B0" w:rsidRDefault="00001574" w:rsidP="00001574">
            <w:pPr>
              <w:pStyle w:val="gemTab9pt"/>
              <w:spacing w:beforeLines="20" w:before="48" w:afterLines="20" w:after="48"/>
            </w:pPr>
          </w:p>
        </w:tc>
        <w:tc>
          <w:tcPr>
            <w:tcW w:w="2877" w:type="dxa"/>
            <w:gridSpan w:val="3"/>
            <w:shd w:val="clear" w:color="auto" w:fill="auto"/>
          </w:tcPr>
          <w:p w:rsidR="00001574" w:rsidRPr="00E354B0" w:rsidRDefault="00001574" w:rsidP="00001574">
            <w:pPr>
              <w:pStyle w:val="gemTab9pt"/>
              <w:spacing w:beforeLines="20" w:before="48" w:afterLines="20" w:after="48"/>
              <w:rPr>
                <w:color w:val="7F7F7F"/>
              </w:rPr>
            </w:pPr>
            <w:r w:rsidRPr="00E354B0">
              <w:rPr>
                <w:color w:val="7F7F7F"/>
              </w:rPr>
              <w:t>signature</w:t>
            </w:r>
          </w:p>
        </w:tc>
        <w:tc>
          <w:tcPr>
            <w:tcW w:w="4559" w:type="dxa"/>
            <w:shd w:val="clear" w:color="auto" w:fill="auto"/>
          </w:tcPr>
          <w:p w:rsidR="00001574" w:rsidRPr="00241E4A" w:rsidRDefault="00001574" w:rsidP="00001574">
            <w:pPr>
              <w:pStyle w:val="gemTab9pt"/>
              <w:spacing w:beforeLines="20" w:before="48" w:afterLines="20" w:after="48"/>
              <w:rPr>
                <w:color w:val="7F7F7F"/>
              </w:rPr>
            </w:pPr>
            <w:r w:rsidRPr="00E354B0">
              <w:rPr>
                <w:i/>
                <w:color w:val="7F7F7F"/>
              </w:rPr>
              <w:t>siehe Kap. 5.2.1</w:t>
            </w:r>
          </w:p>
        </w:tc>
        <w:tc>
          <w:tcPr>
            <w:tcW w:w="577" w:type="dxa"/>
            <w:vMerge/>
            <w:shd w:val="clear" w:color="auto" w:fill="auto"/>
          </w:tcPr>
          <w:p w:rsidR="00001574" w:rsidRPr="00E47E00" w:rsidRDefault="00001574" w:rsidP="00001574">
            <w:pPr>
              <w:pStyle w:val="gemTab9pt"/>
              <w:spacing w:beforeLines="20" w:before="48" w:afterLines="20" w:after="48"/>
            </w:pPr>
          </w:p>
        </w:tc>
        <w:tc>
          <w:tcPr>
            <w:tcW w:w="807" w:type="dxa"/>
            <w:vMerge/>
            <w:shd w:val="clear" w:color="auto" w:fill="auto"/>
          </w:tcPr>
          <w:p w:rsidR="00001574" w:rsidRPr="00E47E00" w:rsidRDefault="00001574" w:rsidP="00001574">
            <w:pPr>
              <w:pStyle w:val="gemTab9pt"/>
              <w:spacing w:beforeLines="20" w:before="48" w:afterLines="20" w:after="48"/>
            </w:pPr>
          </w:p>
        </w:tc>
      </w:tr>
    </w:tbl>
    <w:p w:rsidR="00001574" w:rsidRPr="00246D53" w:rsidRDefault="00001574" w:rsidP="00001574">
      <w:pPr>
        <w:pStyle w:val="gemStandard"/>
        <w:rPr>
          <w:lang w:val="en-US"/>
        </w:rPr>
      </w:pPr>
    </w:p>
    <w:sectPr w:rsidR="00001574" w:rsidRPr="00246D53" w:rsidSect="00001574">
      <w:pgSz w:w="11907" w:h="16839" w:code="9"/>
      <w:pgMar w:top="2104" w:right="1469" w:bottom="1701" w:left="1701" w:header="709" w:footer="482" w:gutter="0"/>
      <w:pgBorders w:offsetFrom="page">
        <w:right w:val="single" w:sz="48" w:space="24" w:color="99FF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84B" w:rsidRDefault="00F5384B" w:rsidP="00001574">
      <w:pPr>
        <w:pStyle w:val="Kurzberschrift"/>
      </w:pPr>
      <w:r>
        <w:separator/>
      </w:r>
    </w:p>
  </w:endnote>
  <w:endnote w:type="continuationSeparator" w:id="0">
    <w:p w:rsidR="00F5384B" w:rsidRDefault="00F5384B" w:rsidP="00001574">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6" w:type="dxa"/>
      <w:tblBorders>
        <w:top w:val="single" w:sz="4" w:space="0" w:color="auto"/>
      </w:tblBorders>
      <w:tblCellMar>
        <w:left w:w="0" w:type="dxa"/>
      </w:tblCellMar>
      <w:tblLook w:val="01E0" w:firstRow="1" w:lastRow="1" w:firstColumn="1" w:lastColumn="1" w:noHBand="0" w:noVBand="0"/>
    </w:tblPr>
    <w:tblGrid>
      <w:gridCol w:w="2988"/>
      <w:gridCol w:w="3600"/>
      <w:gridCol w:w="2308"/>
    </w:tblGrid>
    <w:tr w:rsidR="00F45AF8" w:rsidTr="00AC7DF2">
      <w:tc>
        <w:tcPr>
          <w:tcW w:w="6588" w:type="dxa"/>
          <w:gridSpan w:val="2"/>
          <w:tcBorders>
            <w:top w:val="nil"/>
            <w:bottom w:val="single" w:sz="4" w:space="0" w:color="auto"/>
          </w:tcBorders>
          <w:shd w:val="clear" w:color="auto" w:fill="auto"/>
        </w:tcPr>
        <w:p w:rsidR="00F45AF8" w:rsidRDefault="00F45AF8" w:rsidP="00001574">
          <w:pPr>
            <w:pStyle w:val="Fuzeile"/>
            <w:spacing w:before="60" w:after="0"/>
          </w:pPr>
        </w:p>
      </w:tc>
      <w:tc>
        <w:tcPr>
          <w:tcW w:w="2308" w:type="dxa"/>
          <w:tcBorders>
            <w:top w:val="nil"/>
            <w:bottom w:val="single" w:sz="4" w:space="0" w:color="auto"/>
          </w:tcBorders>
          <w:shd w:val="clear" w:color="auto" w:fill="auto"/>
        </w:tcPr>
        <w:p w:rsidR="00F45AF8" w:rsidRDefault="00F45AF8" w:rsidP="00001574">
          <w:pPr>
            <w:pStyle w:val="Fuzeile"/>
            <w:spacing w:before="60" w:after="0"/>
            <w:jc w:val="right"/>
          </w:pPr>
        </w:p>
      </w:tc>
    </w:tr>
    <w:tr w:rsidR="00F45AF8" w:rsidRPr="009310A7" w:rsidTr="00AC7DF2">
      <w:tc>
        <w:tcPr>
          <w:tcW w:w="6588" w:type="dxa"/>
          <w:gridSpan w:val="2"/>
          <w:tcBorders>
            <w:top w:val="single" w:sz="4" w:space="0" w:color="auto"/>
            <w:bottom w:val="nil"/>
          </w:tcBorders>
          <w:shd w:val="clear" w:color="auto" w:fill="auto"/>
        </w:tcPr>
        <w:p w:rsidR="00F45AF8" w:rsidRPr="009310A7" w:rsidRDefault="00F45AF8" w:rsidP="00001574">
          <w:pPr>
            <w:pStyle w:val="Fuzeile"/>
            <w:spacing w:before="60" w:after="0"/>
            <w:rPr>
              <w:szCs w:val="16"/>
            </w:rPr>
          </w:pPr>
          <w:r w:rsidRPr="009310A7">
            <w:rPr>
              <w:szCs w:val="16"/>
            </w:rPr>
            <w:fldChar w:fldCharType="begin"/>
          </w:r>
          <w:r w:rsidRPr="009310A7">
            <w:rPr>
              <w:szCs w:val="16"/>
            </w:rPr>
            <w:instrText xml:space="preserve"> FILENAME   \* MERGEFORMAT </w:instrText>
          </w:r>
          <w:r w:rsidRPr="009310A7">
            <w:rPr>
              <w:szCs w:val="16"/>
            </w:rPr>
            <w:fldChar w:fldCharType="separate"/>
          </w:r>
          <w:r w:rsidR="00BF0362">
            <w:rPr>
              <w:noProof/>
              <w:szCs w:val="16"/>
            </w:rPr>
            <w:t>gemSpec_PKI_V2.1.0.doc</w:t>
          </w:r>
          <w:r w:rsidRPr="009310A7">
            <w:rPr>
              <w:szCs w:val="16"/>
            </w:rPr>
            <w:fldChar w:fldCharType="end"/>
          </w:r>
        </w:p>
      </w:tc>
      <w:tc>
        <w:tcPr>
          <w:tcW w:w="2308" w:type="dxa"/>
          <w:tcBorders>
            <w:top w:val="single" w:sz="4" w:space="0" w:color="auto"/>
            <w:bottom w:val="nil"/>
          </w:tcBorders>
          <w:shd w:val="clear" w:color="auto" w:fill="auto"/>
        </w:tcPr>
        <w:p w:rsidR="00F45AF8" w:rsidRPr="009310A7" w:rsidRDefault="00F45AF8" w:rsidP="00001574">
          <w:pPr>
            <w:pStyle w:val="Fuzeile"/>
            <w:spacing w:before="60" w:after="0"/>
            <w:jc w:val="right"/>
            <w:rPr>
              <w:szCs w:val="16"/>
            </w:rPr>
          </w:pPr>
          <w:r w:rsidRPr="009310A7">
            <w:rPr>
              <w:szCs w:val="16"/>
            </w:rPr>
            <w:t xml:space="preserve">Seite </w:t>
          </w:r>
          <w:r w:rsidRPr="009310A7">
            <w:rPr>
              <w:rStyle w:val="Seitenzahl"/>
              <w:sz w:val="16"/>
              <w:szCs w:val="16"/>
            </w:rPr>
            <w:fldChar w:fldCharType="begin"/>
          </w:r>
          <w:r w:rsidRPr="009310A7">
            <w:rPr>
              <w:rStyle w:val="Seitenzahl"/>
              <w:sz w:val="16"/>
              <w:szCs w:val="16"/>
            </w:rPr>
            <w:instrText xml:space="preserve"> PAGE </w:instrText>
          </w:r>
          <w:r w:rsidRPr="009310A7">
            <w:rPr>
              <w:rStyle w:val="Seitenzahl"/>
              <w:sz w:val="16"/>
              <w:szCs w:val="16"/>
            </w:rPr>
            <w:fldChar w:fldCharType="separate"/>
          </w:r>
          <w:r w:rsidR="0083095D">
            <w:rPr>
              <w:rStyle w:val="Seitenzahl"/>
              <w:noProof/>
              <w:sz w:val="16"/>
              <w:szCs w:val="16"/>
            </w:rPr>
            <w:t>9</w:t>
          </w:r>
          <w:r w:rsidRPr="009310A7">
            <w:rPr>
              <w:rStyle w:val="Seitenzahl"/>
              <w:sz w:val="16"/>
              <w:szCs w:val="16"/>
            </w:rPr>
            <w:fldChar w:fldCharType="end"/>
          </w:r>
          <w:r w:rsidRPr="009310A7">
            <w:rPr>
              <w:rStyle w:val="Seitenzahl"/>
              <w:sz w:val="16"/>
              <w:szCs w:val="16"/>
            </w:rPr>
            <w:t xml:space="preserve"> von </w:t>
          </w:r>
          <w:r w:rsidRPr="009310A7">
            <w:rPr>
              <w:rStyle w:val="Seitenzahl"/>
              <w:sz w:val="16"/>
              <w:szCs w:val="16"/>
            </w:rPr>
            <w:fldChar w:fldCharType="begin"/>
          </w:r>
          <w:r w:rsidRPr="009310A7">
            <w:rPr>
              <w:rStyle w:val="Seitenzahl"/>
              <w:sz w:val="16"/>
              <w:szCs w:val="16"/>
            </w:rPr>
            <w:instrText xml:space="preserve"> NUMPAGES </w:instrText>
          </w:r>
          <w:r w:rsidRPr="009310A7">
            <w:rPr>
              <w:rStyle w:val="Seitenzahl"/>
              <w:sz w:val="16"/>
              <w:szCs w:val="16"/>
            </w:rPr>
            <w:fldChar w:fldCharType="separate"/>
          </w:r>
          <w:r w:rsidR="0083095D">
            <w:rPr>
              <w:rStyle w:val="Seitenzahl"/>
              <w:noProof/>
              <w:sz w:val="16"/>
              <w:szCs w:val="16"/>
            </w:rPr>
            <w:t>249</w:t>
          </w:r>
          <w:r w:rsidRPr="009310A7">
            <w:rPr>
              <w:rStyle w:val="Seitenzahl"/>
              <w:sz w:val="16"/>
              <w:szCs w:val="16"/>
            </w:rPr>
            <w:fldChar w:fldCharType="end"/>
          </w:r>
        </w:p>
      </w:tc>
    </w:tr>
    <w:tr w:rsidR="00F45AF8" w:rsidTr="00AC7DF2">
      <w:tc>
        <w:tcPr>
          <w:tcW w:w="2988" w:type="dxa"/>
          <w:tcBorders>
            <w:top w:val="nil"/>
          </w:tcBorders>
          <w:shd w:val="clear" w:color="auto" w:fill="auto"/>
        </w:tcPr>
        <w:p w:rsidR="00F45AF8" w:rsidRDefault="00F45AF8" w:rsidP="00001574">
          <w:pPr>
            <w:pStyle w:val="Fuzeile"/>
            <w:spacing w:before="60" w:after="0"/>
          </w:pPr>
          <w:r>
            <w:t xml:space="preserve">Version: </w:t>
          </w:r>
          <w:r>
            <w:fldChar w:fldCharType="begin"/>
          </w:r>
          <w:r>
            <w:instrText xml:space="preserve"> REF Version \h </w:instrText>
          </w:r>
          <w:r>
            <w:fldChar w:fldCharType="separate"/>
          </w:r>
          <w:r w:rsidR="00BF0362">
            <w:rPr>
              <w:rFonts w:eastAsia="Times New Roman"/>
              <w:lang w:val="en-GB"/>
            </w:rPr>
            <w:t>2</w:t>
          </w:r>
          <w:r w:rsidR="00BF0362" w:rsidRPr="00187810">
            <w:rPr>
              <w:rFonts w:eastAsia="Times New Roman"/>
              <w:lang w:val="en-GB"/>
            </w:rPr>
            <w:t>.</w:t>
          </w:r>
          <w:r w:rsidR="00BF0362">
            <w:rPr>
              <w:rFonts w:eastAsia="Times New Roman"/>
              <w:lang w:val="en-GB"/>
            </w:rPr>
            <w:t>1.0</w:t>
          </w:r>
          <w:r>
            <w:fldChar w:fldCharType="end"/>
          </w:r>
        </w:p>
      </w:tc>
      <w:tc>
        <w:tcPr>
          <w:tcW w:w="3600" w:type="dxa"/>
          <w:tcBorders>
            <w:top w:val="nil"/>
          </w:tcBorders>
          <w:shd w:val="clear" w:color="auto" w:fill="auto"/>
        </w:tcPr>
        <w:p w:rsidR="00F45AF8" w:rsidRDefault="00F45AF8" w:rsidP="00001574">
          <w:pPr>
            <w:pStyle w:val="Fuzeile"/>
            <w:spacing w:before="60" w:after="0"/>
          </w:pPr>
          <w:r w:rsidRPr="00187810">
            <w:rPr>
              <w:rStyle w:val="Seitenzahl"/>
              <w:sz w:val="16"/>
            </w:rPr>
            <w:t xml:space="preserve">© </w:t>
          </w:r>
          <w:r w:rsidRPr="00187810">
            <w:rPr>
              <w:rStyle w:val="Seitenzahl"/>
              <w:sz w:val="16"/>
              <w:szCs w:val="16"/>
            </w:rPr>
            <w:t xml:space="preserve">gematik – </w:t>
          </w:r>
          <w:r>
            <w:rPr>
              <w:rStyle w:val="Seitenzahl"/>
              <w:sz w:val="16"/>
              <w:szCs w:val="16"/>
            </w:rPr>
            <w:fldChar w:fldCharType="begin"/>
          </w:r>
          <w:r>
            <w:rPr>
              <w:rStyle w:val="Seitenzahl"/>
              <w:sz w:val="16"/>
              <w:szCs w:val="16"/>
            </w:rPr>
            <w:instrText xml:space="preserve"> REF Klassifizierung \h </w:instrText>
          </w:r>
          <w:r>
            <w:rPr>
              <w:rStyle w:val="Seitenzahl"/>
              <w:sz w:val="16"/>
              <w:szCs w:val="16"/>
            </w:rPr>
          </w:r>
          <w:r>
            <w:rPr>
              <w:rStyle w:val="Seitenzahl"/>
              <w:sz w:val="16"/>
              <w:szCs w:val="16"/>
            </w:rPr>
            <w:fldChar w:fldCharType="separate"/>
          </w:r>
          <w:r w:rsidR="00BF0362">
            <w:rPr>
              <w:rFonts w:eastAsia="Times New Roman"/>
            </w:rPr>
            <w:t>öffentlich</w:t>
          </w:r>
          <w:r>
            <w:rPr>
              <w:rStyle w:val="Seitenzahl"/>
              <w:sz w:val="16"/>
              <w:szCs w:val="16"/>
            </w:rPr>
            <w:fldChar w:fldCharType="end"/>
          </w:r>
        </w:p>
      </w:tc>
      <w:tc>
        <w:tcPr>
          <w:tcW w:w="2308" w:type="dxa"/>
          <w:tcBorders>
            <w:top w:val="nil"/>
          </w:tcBorders>
          <w:shd w:val="clear" w:color="auto" w:fill="auto"/>
        </w:tcPr>
        <w:p w:rsidR="00F45AF8" w:rsidRDefault="00F45AF8" w:rsidP="00001574">
          <w:pPr>
            <w:pStyle w:val="Fuzeile"/>
            <w:spacing w:before="60" w:after="0"/>
            <w:jc w:val="right"/>
          </w:pPr>
          <w:r>
            <w:t xml:space="preserve">Stand: </w:t>
          </w:r>
          <w:r>
            <w:fldChar w:fldCharType="begin"/>
          </w:r>
          <w:r>
            <w:instrText xml:space="preserve"> REF Stand \h </w:instrText>
          </w:r>
          <w:r>
            <w:fldChar w:fldCharType="separate"/>
          </w:r>
          <w:r w:rsidR="00BF0362">
            <w:rPr>
              <w:rFonts w:eastAsia="Times New Roman"/>
            </w:rPr>
            <w:t>18.12.2017</w:t>
          </w:r>
          <w:r>
            <w:fldChar w:fldCharType="end"/>
          </w:r>
          <w:r>
            <w:t xml:space="preserve">   </w:t>
          </w:r>
        </w:p>
      </w:tc>
    </w:tr>
  </w:tbl>
  <w:p w:rsidR="00F45AF8" w:rsidRPr="00FB5B44" w:rsidRDefault="00F45AF8" w:rsidP="0000157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F45AF8" w:rsidTr="00001574">
      <w:tc>
        <w:tcPr>
          <w:tcW w:w="5688" w:type="dxa"/>
          <w:shd w:val="clear" w:color="auto" w:fill="auto"/>
        </w:tcPr>
        <w:p w:rsidR="00F45AF8" w:rsidRDefault="00F45AF8" w:rsidP="00001574">
          <w:pPr>
            <w:pStyle w:val="Fuzeile"/>
          </w:pPr>
          <w:fldSimple w:instr=" FILENAME   \* MERGEFORMAT ">
            <w:r w:rsidR="00BF0362">
              <w:rPr>
                <w:noProof/>
              </w:rPr>
              <w:t>gemSpec_PKI_V2.1.0.doc</w:t>
            </w:r>
          </w:fldSimple>
        </w:p>
      </w:tc>
      <w:tc>
        <w:tcPr>
          <w:tcW w:w="1800" w:type="dxa"/>
          <w:shd w:val="clear" w:color="auto" w:fill="auto"/>
        </w:tcPr>
        <w:p w:rsidR="00F45AF8" w:rsidRDefault="00F45AF8" w:rsidP="00001574">
          <w:pPr>
            <w:pStyle w:val="Fuzeile"/>
          </w:pPr>
          <w:r w:rsidRPr="00187810">
            <w:rPr>
              <w:rFonts w:cs="Arial"/>
            </w:rPr>
            <w:t>©</w:t>
          </w:r>
          <w:r>
            <w:t>gematik mbH</w:t>
          </w:r>
        </w:p>
      </w:tc>
      <w:tc>
        <w:tcPr>
          <w:tcW w:w="1620" w:type="dxa"/>
          <w:shd w:val="clear" w:color="auto" w:fill="auto"/>
        </w:tcPr>
        <w:p w:rsidR="00F45AF8" w:rsidRDefault="00F45AF8" w:rsidP="00001574">
          <w:pPr>
            <w:pStyle w:val="Fuzeile"/>
          </w:pPr>
          <w:r w:rsidRPr="00365B07">
            <w:t xml:space="preserve">Seite </w:t>
          </w:r>
          <w:r w:rsidRPr="00365B07">
            <w:fldChar w:fldCharType="begin"/>
          </w:r>
          <w:r w:rsidRPr="00365B07">
            <w:instrText xml:space="preserve"> PAGE </w:instrText>
          </w:r>
          <w:r w:rsidRPr="00365B07">
            <w:fldChar w:fldCharType="separate"/>
          </w:r>
          <w:r>
            <w:rPr>
              <w:noProof/>
            </w:rPr>
            <w:t>245</w:t>
          </w:r>
          <w:r w:rsidRPr="00365B07">
            <w:fldChar w:fldCharType="end"/>
          </w:r>
          <w:r w:rsidRPr="00365B07">
            <w:t xml:space="preserve"> von </w:t>
          </w:r>
          <w:r w:rsidRPr="00365B07">
            <w:fldChar w:fldCharType="begin"/>
          </w:r>
          <w:r w:rsidRPr="00365B07">
            <w:instrText xml:space="preserve"> NUMPAGES </w:instrText>
          </w:r>
          <w:r w:rsidRPr="00365B07">
            <w:fldChar w:fldCharType="separate"/>
          </w:r>
          <w:r w:rsidR="00BF0362">
            <w:rPr>
              <w:noProof/>
            </w:rPr>
            <w:t>1</w:t>
          </w:r>
          <w:r w:rsidRPr="00365B07">
            <w:fldChar w:fldCharType="end"/>
          </w:r>
        </w:p>
      </w:tc>
    </w:tr>
  </w:tbl>
  <w:p w:rsidR="00F45AF8" w:rsidRDefault="00F45AF8" w:rsidP="0000157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6" w:type="dxa"/>
      <w:tblCellMar>
        <w:left w:w="0" w:type="dxa"/>
      </w:tblCellMar>
      <w:tblLook w:val="01E0" w:firstRow="1" w:lastRow="1" w:firstColumn="1" w:lastColumn="1" w:noHBand="0" w:noVBand="0"/>
    </w:tblPr>
    <w:tblGrid>
      <w:gridCol w:w="3921"/>
      <w:gridCol w:w="7707"/>
      <w:gridCol w:w="2308"/>
    </w:tblGrid>
    <w:tr w:rsidR="00F45AF8" w:rsidTr="00001574">
      <w:tc>
        <w:tcPr>
          <w:tcW w:w="11628" w:type="dxa"/>
          <w:gridSpan w:val="2"/>
          <w:tcBorders>
            <w:bottom w:val="single" w:sz="4" w:space="0" w:color="auto"/>
          </w:tcBorders>
        </w:tcPr>
        <w:p w:rsidR="00F45AF8" w:rsidRDefault="00F45AF8" w:rsidP="00001574">
          <w:pPr>
            <w:pStyle w:val="Fuzeile"/>
            <w:spacing w:before="60" w:after="0"/>
          </w:pPr>
        </w:p>
      </w:tc>
      <w:tc>
        <w:tcPr>
          <w:tcW w:w="2308" w:type="dxa"/>
          <w:tcBorders>
            <w:bottom w:val="single" w:sz="4" w:space="0" w:color="auto"/>
          </w:tcBorders>
        </w:tcPr>
        <w:p w:rsidR="00F45AF8" w:rsidRDefault="00F45AF8" w:rsidP="00001574">
          <w:pPr>
            <w:pStyle w:val="Fuzeile"/>
            <w:spacing w:before="60" w:after="0"/>
            <w:jc w:val="right"/>
          </w:pPr>
        </w:p>
      </w:tc>
    </w:tr>
    <w:tr w:rsidR="00F45AF8" w:rsidTr="00001574">
      <w:tc>
        <w:tcPr>
          <w:tcW w:w="11628" w:type="dxa"/>
          <w:gridSpan w:val="2"/>
          <w:tcBorders>
            <w:top w:val="single" w:sz="4" w:space="0" w:color="auto"/>
          </w:tcBorders>
        </w:tcPr>
        <w:p w:rsidR="00F45AF8" w:rsidRDefault="00F45AF8" w:rsidP="00001574">
          <w:pPr>
            <w:pStyle w:val="Fuzeile"/>
            <w:spacing w:before="60" w:after="0"/>
          </w:pPr>
          <w:fldSimple w:instr=" FILENAME   \* MERGEFORMAT ">
            <w:r w:rsidR="00BF0362">
              <w:rPr>
                <w:noProof/>
              </w:rPr>
              <w:t>gemSpec_PKI_V2.1.0.doc</w:t>
            </w:r>
          </w:fldSimple>
        </w:p>
      </w:tc>
      <w:tc>
        <w:tcPr>
          <w:tcW w:w="2308" w:type="dxa"/>
          <w:tcBorders>
            <w:top w:val="single" w:sz="4" w:space="0" w:color="auto"/>
          </w:tcBorders>
        </w:tcPr>
        <w:p w:rsidR="00F45AF8" w:rsidRDefault="00F45AF8" w:rsidP="00001574">
          <w:pPr>
            <w:pStyle w:val="Fuzeile"/>
            <w:spacing w:before="60" w:after="0"/>
            <w:jc w:val="right"/>
          </w:pPr>
          <w:r>
            <w:t xml:space="preserve">Seite </w:t>
          </w:r>
          <w:r w:rsidRPr="00F1379C">
            <w:rPr>
              <w:rStyle w:val="Seitenzahl"/>
              <w:sz w:val="16"/>
              <w:szCs w:val="16"/>
            </w:rPr>
            <w:fldChar w:fldCharType="begin"/>
          </w:r>
          <w:r w:rsidRPr="00F1379C">
            <w:rPr>
              <w:rStyle w:val="Seitenzahl"/>
              <w:sz w:val="16"/>
              <w:szCs w:val="16"/>
            </w:rPr>
            <w:instrText xml:space="preserve"> PAGE </w:instrText>
          </w:r>
          <w:r w:rsidRPr="00F1379C">
            <w:rPr>
              <w:rStyle w:val="Seitenzahl"/>
              <w:sz w:val="16"/>
              <w:szCs w:val="16"/>
            </w:rPr>
            <w:fldChar w:fldCharType="separate"/>
          </w:r>
          <w:r w:rsidR="0083095D">
            <w:rPr>
              <w:rStyle w:val="Seitenzahl"/>
              <w:noProof/>
              <w:sz w:val="16"/>
              <w:szCs w:val="16"/>
            </w:rPr>
            <w:t>206</w:t>
          </w:r>
          <w:r w:rsidRPr="00F1379C">
            <w:rPr>
              <w:rStyle w:val="Seitenzahl"/>
              <w:sz w:val="16"/>
              <w:szCs w:val="16"/>
            </w:rPr>
            <w:fldChar w:fldCharType="end"/>
          </w:r>
          <w:r w:rsidRPr="00FB5B44">
            <w:rPr>
              <w:rStyle w:val="Seitenzahl"/>
              <w:sz w:val="18"/>
              <w:szCs w:val="18"/>
            </w:rPr>
            <w:t xml:space="preserve"> von </w:t>
          </w:r>
          <w:r w:rsidRPr="00F1379C">
            <w:rPr>
              <w:rStyle w:val="Seitenzahl"/>
              <w:sz w:val="16"/>
              <w:szCs w:val="16"/>
            </w:rPr>
            <w:fldChar w:fldCharType="begin"/>
          </w:r>
          <w:r w:rsidRPr="00F1379C">
            <w:rPr>
              <w:rStyle w:val="Seitenzahl"/>
              <w:sz w:val="16"/>
              <w:szCs w:val="16"/>
            </w:rPr>
            <w:instrText xml:space="preserve"> NUMPAGES </w:instrText>
          </w:r>
          <w:r w:rsidRPr="00F1379C">
            <w:rPr>
              <w:rStyle w:val="Seitenzahl"/>
              <w:sz w:val="16"/>
              <w:szCs w:val="16"/>
            </w:rPr>
            <w:fldChar w:fldCharType="separate"/>
          </w:r>
          <w:r w:rsidR="0083095D">
            <w:rPr>
              <w:rStyle w:val="Seitenzahl"/>
              <w:noProof/>
              <w:sz w:val="16"/>
              <w:szCs w:val="16"/>
            </w:rPr>
            <w:t>249</w:t>
          </w:r>
          <w:r w:rsidRPr="00F1379C">
            <w:rPr>
              <w:rStyle w:val="Seitenzahl"/>
              <w:sz w:val="16"/>
              <w:szCs w:val="16"/>
            </w:rPr>
            <w:fldChar w:fldCharType="end"/>
          </w:r>
        </w:p>
      </w:tc>
    </w:tr>
    <w:tr w:rsidR="00F45AF8" w:rsidTr="00001574">
      <w:tc>
        <w:tcPr>
          <w:tcW w:w="3921" w:type="dxa"/>
        </w:tcPr>
        <w:p w:rsidR="00F45AF8" w:rsidRDefault="00F45AF8" w:rsidP="00001574">
          <w:pPr>
            <w:pStyle w:val="Fuzeile"/>
            <w:spacing w:before="60" w:after="0"/>
          </w:pPr>
          <w:r>
            <w:t xml:space="preserve">Version: </w:t>
          </w:r>
          <w:r>
            <w:fldChar w:fldCharType="begin"/>
          </w:r>
          <w:r>
            <w:instrText xml:space="preserve"> REF  Version \h </w:instrText>
          </w:r>
          <w:r>
            <w:fldChar w:fldCharType="separate"/>
          </w:r>
          <w:r w:rsidR="00BF0362">
            <w:rPr>
              <w:rFonts w:eastAsia="Times New Roman"/>
              <w:lang w:val="en-GB"/>
            </w:rPr>
            <w:t>2</w:t>
          </w:r>
          <w:r w:rsidR="00BF0362" w:rsidRPr="00187810">
            <w:rPr>
              <w:rFonts w:eastAsia="Times New Roman"/>
              <w:lang w:val="en-GB"/>
            </w:rPr>
            <w:t>.</w:t>
          </w:r>
          <w:r w:rsidR="00BF0362">
            <w:rPr>
              <w:rFonts w:eastAsia="Times New Roman"/>
              <w:lang w:val="en-GB"/>
            </w:rPr>
            <w:t>1.0</w:t>
          </w:r>
          <w:r>
            <w:fldChar w:fldCharType="end"/>
          </w:r>
        </w:p>
      </w:tc>
      <w:tc>
        <w:tcPr>
          <w:tcW w:w="7707" w:type="dxa"/>
        </w:tcPr>
        <w:p w:rsidR="00F45AF8" w:rsidRDefault="00F45AF8" w:rsidP="00001574">
          <w:pPr>
            <w:pStyle w:val="Fuzeile"/>
            <w:spacing w:before="60" w:after="0"/>
            <w:jc w:val="center"/>
          </w:pPr>
          <w:r w:rsidRPr="00CA7B46">
            <w:rPr>
              <w:rStyle w:val="Seitenzahl"/>
              <w:sz w:val="16"/>
            </w:rPr>
            <w:t>©</w:t>
          </w:r>
          <w:r>
            <w:rPr>
              <w:rStyle w:val="Seitenzahl"/>
              <w:sz w:val="16"/>
            </w:rPr>
            <w:t xml:space="preserve"> </w:t>
          </w:r>
          <w:r w:rsidRPr="001705FD">
            <w:rPr>
              <w:rStyle w:val="Seitenzahl"/>
              <w:sz w:val="16"/>
              <w:szCs w:val="16"/>
            </w:rPr>
            <w:t xml:space="preserve">gematik </w:t>
          </w:r>
          <w:r>
            <w:rPr>
              <w:rStyle w:val="Seitenzahl"/>
              <w:sz w:val="16"/>
              <w:szCs w:val="16"/>
            </w:rPr>
            <w:t xml:space="preserve">– </w:t>
          </w:r>
          <w:r>
            <w:rPr>
              <w:rStyle w:val="Seitenzahl"/>
              <w:sz w:val="16"/>
              <w:szCs w:val="16"/>
            </w:rPr>
            <w:fldChar w:fldCharType="begin"/>
          </w:r>
          <w:r>
            <w:rPr>
              <w:rStyle w:val="Seitenzahl"/>
              <w:sz w:val="16"/>
              <w:szCs w:val="16"/>
            </w:rPr>
            <w:instrText xml:space="preserve"> REF Klassifizierung \h </w:instrText>
          </w:r>
          <w:r>
            <w:rPr>
              <w:rStyle w:val="Seitenzahl"/>
              <w:sz w:val="16"/>
              <w:szCs w:val="16"/>
            </w:rPr>
          </w:r>
          <w:r>
            <w:rPr>
              <w:rStyle w:val="Seitenzahl"/>
              <w:sz w:val="16"/>
              <w:szCs w:val="16"/>
            </w:rPr>
            <w:fldChar w:fldCharType="separate"/>
          </w:r>
          <w:r w:rsidR="00BF0362">
            <w:rPr>
              <w:rFonts w:eastAsia="Times New Roman"/>
            </w:rPr>
            <w:t>öffentlich</w:t>
          </w:r>
          <w:r>
            <w:rPr>
              <w:rStyle w:val="Seitenzahl"/>
              <w:sz w:val="16"/>
              <w:szCs w:val="16"/>
            </w:rPr>
            <w:fldChar w:fldCharType="end"/>
          </w:r>
        </w:p>
      </w:tc>
      <w:tc>
        <w:tcPr>
          <w:tcW w:w="2308" w:type="dxa"/>
        </w:tcPr>
        <w:p w:rsidR="00F45AF8" w:rsidRDefault="00F45AF8" w:rsidP="00001574">
          <w:pPr>
            <w:pStyle w:val="Fuzeile"/>
            <w:spacing w:before="60" w:after="0"/>
            <w:jc w:val="right"/>
          </w:pPr>
          <w:r>
            <w:t xml:space="preserve">Stand: </w:t>
          </w:r>
          <w:r>
            <w:fldChar w:fldCharType="begin"/>
          </w:r>
          <w:r>
            <w:instrText xml:space="preserve"> REF  Stand \h </w:instrText>
          </w:r>
          <w:r>
            <w:fldChar w:fldCharType="separate"/>
          </w:r>
          <w:r w:rsidR="00BF0362">
            <w:rPr>
              <w:rFonts w:eastAsia="Times New Roman"/>
            </w:rPr>
            <w:t>18.12.2017</w:t>
          </w:r>
          <w:r>
            <w:fldChar w:fldCharType="end"/>
          </w:r>
          <w:r>
            <w:t xml:space="preserve">   </w:t>
          </w:r>
        </w:p>
      </w:tc>
    </w:tr>
  </w:tbl>
  <w:p w:rsidR="00F45AF8" w:rsidRPr="00FB5B44" w:rsidRDefault="00F45AF8" w:rsidP="00001574">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CellMar>
        <w:left w:w="0" w:type="dxa"/>
      </w:tblCellMar>
      <w:tblLook w:val="01E0" w:firstRow="1" w:lastRow="1" w:firstColumn="1" w:lastColumn="1" w:noHBand="0" w:noVBand="0"/>
    </w:tblPr>
    <w:tblGrid>
      <w:gridCol w:w="2376"/>
      <w:gridCol w:w="4111"/>
      <w:gridCol w:w="2552"/>
    </w:tblGrid>
    <w:tr w:rsidR="00F45AF8" w:rsidTr="00001574">
      <w:tc>
        <w:tcPr>
          <w:tcW w:w="6487" w:type="dxa"/>
          <w:gridSpan w:val="2"/>
          <w:tcBorders>
            <w:bottom w:val="single" w:sz="4" w:space="0" w:color="auto"/>
          </w:tcBorders>
        </w:tcPr>
        <w:p w:rsidR="00F45AF8" w:rsidRDefault="00F45AF8" w:rsidP="00001574">
          <w:pPr>
            <w:pStyle w:val="Fuzeile"/>
            <w:spacing w:before="60" w:after="0"/>
          </w:pPr>
        </w:p>
      </w:tc>
      <w:tc>
        <w:tcPr>
          <w:tcW w:w="2552" w:type="dxa"/>
          <w:tcBorders>
            <w:bottom w:val="single" w:sz="4" w:space="0" w:color="auto"/>
          </w:tcBorders>
        </w:tcPr>
        <w:p w:rsidR="00F45AF8" w:rsidRDefault="00F45AF8" w:rsidP="00001574">
          <w:pPr>
            <w:pStyle w:val="Fuzeile"/>
            <w:spacing w:before="60" w:after="0"/>
            <w:jc w:val="right"/>
          </w:pPr>
        </w:p>
      </w:tc>
    </w:tr>
    <w:tr w:rsidR="00F45AF8" w:rsidRPr="00EC3C94" w:rsidTr="00001574">
      <w:tc>
        <w:tcPr>
          <w:tcW w:w="6487" w:type="dxa"/>
          <w:gridSpan w:val="2"/>
          <w:tcBorders>
            <w:top w:val="single" w:sz="4" w:space="0" w:color="auto"/>
          </w:tcBorders>
        </w:tcPr>
        <w:p w:rsidR="00F45AF8" w:rsidRPr="00EC3C94" w:rsidRDefault="00F45AF8" w:rsidP="00001574">
          <w:pPr>
            <w:pStyle w:val="Fuzeile"/>
            <w:spacing w:before="60" w:after="0"/>
            <w:rPr>
              <w:szCs w:val="16"/>
            </w:rPr>
          </w:pPr>
          <w:r w:rsidRPr="00EC3C94">
            <w:rPr>
              <w:szCs w:val="16"/>
            </w:rPr>
            <w:fldChar w:fldCharType="begin"/>
          </w:r>
          <w:r w:rsidRPr="00EC3C94">
            <w:rPr>
              <w:szCs w:val="16"/>
            </w:rPr>
            <w:instrText xml:space="preserve"> FILENAME   \* MERGEFORMAT </w:instrText>
          </w:r>
          <w:r w:rsidRPr="00EC3C94">
            <w:rPr>
              <w:szCs w:val="16"/>
            </w:rPr>
            <w:fldChar w:fldCharType="separate"/>
          </w:r>
          <w:r w:rsidR="00BF0362">
            <w:rPr>
              <w:noProof/>
              <w:szCs w:val="16"/>
            </w:rPr>
            <w:t>gemSpec_PKI_V2.1.0.doc</w:t>
          </w:r>
          <w:r w:rsidRPr="00EC3C94">
            <w:rPr>
              <w:szCs w:val="16"/>
            </w:rPr>
            <w:fldChar w:fldCharType="end"/>
          </w:r>
        </w:p>
      </w:tc>
      <w:tc>
        <w:tcPr>
          <w:tcW w:w="2552" w:type="dxa"/>
          <w:tcBorders>
            <w:top w:val="single" w:sz="4" w:space="0" w:color="auto"/>
          </w:tcBorders>
        </w:tcPr>
        <w:p w:rsidR="00F45AF8" w:rsidRPr="00EC3C94" w:rsidRDefault="00F45AF8" w:rsidP="00001574">
          <w:pPr>
            <w:pStyle w:val="Fuzeile"/>
            <w:spacing w:before="60" w:after="0"/>
            <w:jc w:val="right"/>
            <w:rPr>
              <w:szCs w:val="16"/>
            </w:rPr>
          </w:pPr>
          <w:r w:rsidRPr="00EC3C94">
            <w:rPr>
              <w:szCs w:val="16"/>
            </w:rPr>
            <w:t xml:space="preserve">Seite </w:t>
          </w:r>
          <w:r w:rsidRPr="00EC3C94">
            <w:rPr>
              <w:rStyle w:val="Seitenzahl"/>
              <w:sz w:val="16"/>
              <w:szCs w:val="16"/>
            </w:rPr>
            <w:fldChar w:fldCharType="begin"/>
          </w:r>
          <w:r w:rsidRPr="00EC3C94">
            <w:rPr>
              <w:rStyle w:val="Seitenzahl"/>
              <w:sz w:val="16"/>
              <w:szCs w:val="16"/>
            </w:rPr>
            <w:instrText xml:space="preserve"> PAGE </w:instrText>
          </w:r>
          <w:r w:rsidRPr="00EC3C94">
            <w:rPr>
              <w:rStyle w:val="Seitenzahl"/>
              <w:sz w:val="16"/>
              <w:szCs w:val="16"/>
            </w:rPr>
            <w:fldChar w:fldCharType="separate"/>
          </w:r>
          <w:r w:rsidR="0083095D">
            <w:rPr>
              <w:rStyle w:val="Seitenzahl"/>
              <w:noProof/>
              <w:sz w:val="16"/>
              <w:szCs w:val="16"/>
            </w:rPr>
            <w:t>247</w:t>
          </w:r>
          <w:r w:rsidRPr="00EC3C94">
            <w:rPr>
              <w:rStyle w:val="Seitenzahl"/>
              <w:sz w:val="16"/>
              <w:szCs w:val="16"/>
            </w:rPr>
            <w:fldChar w:fldCharType="end"/>
          </w:r>
          <w:r w:rsidRPr="00EC3C94">
            <w:rPr>
              <w:rStyle w:val="Seitenzahl"/>
              <w:sz w:val="16"/>
              <w:szCs w:val="16"/>
            </w:rPr>
            <w:t xml:space="preserve"> von </w:t>
          </w:r>
          <w:r w:rsidRPr="00EC3C94">
            <w:rPr>
              <w:rStyle w:val="Seitenzahl"/>
              <w:sz w:val="16"/>
              <w:szCs w:val="16"/>
            </w:rPr>
            <w:fldChar w:fldCharType="begin"/>
          </w:r>
          <w:r w:rsidRPr="00EC3C94">
            <w:rPr>
              <w:rStyle w:val="Seitenzahl"/>
              <w:sz w:val="16"/>
              <w:szCs w:val="16"/>
            </w:rPr>
            <w:instrText xml:space="preserve"> NUMPAGES </w:instrText>
          </w:r>
          <w:r w:rsidRPr="00EC3C94">
            <w:rPr>
              <w:rStyle w:val="Seitenzahl"/>
              <w:sz w:val="16"/>
              <w:szCs w:val="16"/>
            </w:rPr>
            <w:fldChar w:fldCharType="separate"/>
          </w:r>
          <w:r w:rsidR="0083095D">
            <w:rPr>
              <w:rStyle w:val="Seitenzahl"/>
              <w:noProof/>
              <w:sz w:val="16"/>
              <w:szCs w:val="16"/>
            </w:rPr>
            <w:t>249</w:t>
          </w:r>
          <w:r w:rsidRPr="00EC3C94">
            <w:rPr>
              <w:rStyle w:val="Seitenzahl"/>
              <w:sz w:val="16"/>
              <w:szCs w:val="16"/>
            </w:rPr>
            <w:fldChar w:fldCharType="end"/>
          </w:r>
        </w:p>
      </w:tc>
    </w:tr>
    <w:tr w:rsidR="00F45AF8" w:rsidTr="00001574">
      <w:tc>
        <w:tcPr>
          <w:tcW w:w="2376" w:type="dxa"/>
        </w:tcPr>
        <w:p w:rsidR="00F45AF8" w:rsidRDefault="00F45AF8" w:rsidP="00001574">
          <w:pPr>
            <w:pStyle w:val="Fuzeile"/>
            <w:spacing w:before="60" w:after="0"/>
          </w:pPr>
          <w:r>
            <w:t xml:space="preserve">Version: </w:t>
          </w:r>
          <w:r>
            <w:fldChar w:fldCharType="begin"/>
          </w:r>
          <w:r>
            <w:instrText xml:space="preserve"> REF  Version \h </w:instrText>
          </w:r>
          <w:r>
            <w:fldChar w:fldCharType="separate"/>
          </w:r>
          <w:r w:rsidR="00BF0362">
            <w:rPr>
              <w:rFonts w:eastAsia="Times New Roman"/>
              <w:lang w:val="en-GB"/>
            </w:rPr>
            <w:t>2</w:t>
          </w:r>
          <w:r w:rsidR="00BF0362" w:rsidRPr="00187810">
            <w:rPr>
              <w:rFonts w:eastAsia="Times New Roman"/>
              <w:lang w:val="en-GB"/>
            </w:rPr>
            <w:t>.</w:t>
          </w:r>
          <w:r w:rsidR="00BF0362">
            <w:rPr>
              <w:rFonts w:eastAsia="Times New Roman"/>
              <w:lang w:val="en-GB"/>
            </w:rPr>
            <w:t>1.0</w:t>
          </w:r>
          <w:r>
            <w:fldChar w:fldCharType="end"/>
          </w:r>
        </w:p>
      </w:tc>
      <w:tc>
        <w:tcPr>
          <w:tcW w:w="4111" w:type="dxa"/>
        </w:tcPr>
        <w:p w:rsidR="00F45AF8" w:rsidRDefault="00F45AF8" w:rsidP="00001574">
          <w:pPr>
            <w:pStyle w:val="Fuzeile"/>
            <w:spacing w:before="60" w:after="0"/>
            <w:jc w:val="center"/>
          </w:pPr>
          <w:r w:rsidRPr="00CA7B46">
            <w:rPr>
              <w:rStyle w:val="Seitenzahl"/>
              <w:sz w:val="16"/>
            </w:rPr>
            <w:t>©</w:t>
          </w:r>
          <w:r>
            <w:rPr>
              <w:rStyle w:val="Seitenzahl"/>
              <w:sz w:val="16"/>
            </w:rPr>
            <w:t xml:space="preserve"> </w:t>
          </w:r>
          <w:r w:rsidRPr="001705FD">
            <w:rPr>
              <w:rStyle w:val="Seitenzahl"/>
              <w:sz w:val="16"/>
              <w:szCs w:val="16"/>
            </w:rPr>
            <w:t xml:space="preserve">gematik </w:t>
          </w:r>
          <w:r>
            <w:rPr>
              <w:rStyle w:val="Seitenzahl"/>
              <w:sz w:val="16"/>
              <w:szCs w:val="16"/>
            </w:rPr>
            <w:t xml:space="preserve">– </w:t>
          </w:r>
          <w:r>
            <w:rPr>
              <w:rStyle w:val="Seitenzahl"/>
              <w:sz w:val="16"/>
              <w:szCs w:val="16"/>
            </w:rPr>
            <w:fldChar w:fldCharType="begin"/>
          </w:r>
          <w:r>
            <w:rPr>
              <w:rStyle w:val="Seitenzahl"/>
              <w:sz w:val="16"/>
              <w:szCs w:val="16"/>
            </w:rPr>
            <w:instrText xml:space="preserve"> REF Klassifizierung \h </w:instrText>
          </w:r>
          <w:r>
            <w:rPr>
              <w:rStyle w:val="Seitenzahl"/>
              <w:sz w:val="16"/>
              <w:szCs w:val="16"/>
            </w:rPr>
          </w:r>
          <w:r>
            <w:rPr>
              <w:rStyle w:val="Seitenzahl"/>
              <w:sz w:val="16"/>
              <w:szCs w:val="16"/>
            </w:rPr>
            <w:fldChar w:fldCharType="separate"/>
          </w:r>
          <w:r w:rsidR="00BF0362">
            <w:rPr>
              <w:rFonts w:eastAsia="Times New Roman"/>
            </w:rPr>
            <w:t>öffentlich</w:t>
          </w:r>
          <w:r>
            <w:rPr>
              <w:rStyle w:val="Seitenzahl"/>
              <w:sz w:val="16"/>
              <w:szCs w:val="16"/>
            </w:rPr>
            <w:fldChar w:fldCharType="end"/>
          </w:r>
        </w:p>
      </w:tc>
      <w:tc>
        <w:tcPr>
          <w:tcW w:w="2552" w:type="dxa"/>
        </w:tcPr>
        <w:p w:rsidR="00F45AF8" w:rsidRDefault="00F45AF8" w:rsidP="00001574">
          <w:pPr>
            <w:pStyle w:val="Fuzeile"/>
            <w:spacing w:before="60" w:after="0"/>
            <w:jc w:val="right"/>
          </w:pPr>
          <w:r>
            <w:t xml:space="preserve">Stand: </w:t>
          </w:r>
          <w:r>
            <w:fldChar w:fldCharType="begin"/>
          </w:r>
          <w:r>
            <w:instrText xml:space="preserve"> REF  Stand \h </w:instrText>
          </w:r>
          <w:r>
            <w:fldChar w:fldCharType="separate"/>
          </w:r>
          <w:r w:rsidR="00BF0362">
            <w:rPr>
              <w:rFonts w:eastAsia="Times New Roman"/>
            </w:rPr>
            <w:t>18.12.2017</w:t>
          </w:r>
          <w:r>
            <w:fldChar w:fldCharType="end"/>
          </w:r>
          <w:r>
            <w:t xml:space="preserve">   </w:t>
          </w:r>
        </w:p>
      </w:tc>
    </w:tr>
  </w:tbl>
  <w:p w:rsidR="00F45AF8" w:rsidRPr="00494A21" w:rsidRDefault="00F45AF8">
    <w:pP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84B" w:rsidRDefault="00F5384B" w:rsidP="00001574">
      <w:pPr>
        <w:pStyle w:val="Kurzberschrift"/>
      </w:pPr>
      <w:r>
        <w:separator/>
      </w:r>
    </w:p>
  </w:footnote>
  <w:footnote w:type="continuationSeparator" w:id="0">
    <w:p w:rsidR="00F5384B" w:rsidRDefault="00F5384B" w:rsidP="00001574">
      <w:pPr>
        <w:pStyle w:val="Kurzberschri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AF8" w:rsidRPr="00CA7B46" w:rsidRDefault="00F45AF8" w:rsidP="00001574">
    <w:pPr>
      <w:pStyle w:val="gemStandard"/>
    </w:pPr>
    <w:r>
      <w:rPr>
        <w:noProof/>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25pt;z-index:-251658240" wrapcoords="-108 0 -108 21312 21600 21312 21600 0 -108 0">
          <v:imagedata r:id="rId1" o:title="Logo_Gematik_2012_Claim"/>
          <w10:wrap type="tight"/>
        </v:shape>
      </w:pict>
    </w:r>
  </w:p>
  <w:p w:rsidR="00F45AF8" w:rsidRDefault="00F45AF8" w:rsidP="00001574">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2"/>
      <w:gridCol w:w="3216"/>
    </w:tblGrid>
    <w:tr w:rsidR="00F45AF8" w:rsidTr="00001574">
      <w:tc>
        <w:tcPr>
          <w:tcW w:w="5148" w:type="dxa"/>
          <w:shd w:val="clear" w:color="auto" w:fill="auto"/>
        </w:tcPr>
        <w:p w:rsidR="00F45AF8" w:rsidRDefault="00F45AF8" w:rsidP="00001574">
          <w:pPr>
            <w:pStyle w:val="Kurzberschrift"/>
          </w:pPr>
          <w:r w:rsidRPr="00187810">
            <w:rPr>
              <w:sz w:val="24"/>
              <w:szCs w:val="24"/>
            </w:rPr>
            <w:t>eHealth-Terminal</w:t>
          </w:r>
          <w:r w:rsidRPr="00187810">
            <w:rPr>
              <w:sz w:val="24"/>
              <w:szCs w:val="24"/>
            </w:rPr>
            <w:br/>
            <w:t>auf der</w:t>
          </w:r>
          <w:r>
            <w:t xml:space="preserve"> Basis SICCT für das deutsche Gesundheitswesen</w:t>
          </w:r>
        </w:p>
        <w:p w:rsidR="00F45AF8" w:rsidRDefault="00F45AF8" w:rsidP="00001574">
          <w:pPr>
            <w:pStyle w:val="Kurzberschrift"/>
          </w:pPr>
        </w:p>
      </w:tc>
      <w:tc>
        <w:tcPr>
          <w:tcW w:w="997" w:type="dxa"/>
          <w:shd w:val="clear" w:color="auto" w:fill="auto"/>
        </w:tcPr>
        <w:p w:rsidR="00F45AF8" w:rsidRDefault="00F45AF8" w:rsidP="00001574">
          <w:pPr>
            <w:pStyle w:val="Kopfzeile"/>
          </w:pPr>
        </w:p>
      </w:tc>
      <w:tc>
        <w:tcPr>
          <w:tcW w:w="3142" w:type="dxa"/>
          <w:shd w:val="clear" w:color="auto" w:fill="auto"/>
        </w:tcPr>
        <w:p w:rsidR="00F45AF8" w:rsidRDefault="00F45AF8" w:rsidP="00001574">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216;mso-position-horizontal-relative:text;mso-position-vertical-relative:text">
                <v:imagedata r:id="rId1" o:title="Logo_gematik"/>
                <w10:wrap type="topAndBottom"/>
              </v:shape>
            </w:pict>
          </w:r>
        </w:p>
      </w:tc>
    </w:tr>
  </w:tbl>
  <w:p w:rsidR="00F45AF8" w:rsidRDefault="00F45AF8" w:rsidP="00001574">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F45AF8" w:rsidRPr="00075541" w:rsidTr="00001574">
      <w:tc>
        <w:tcPr>
          <w:tcW w:w="6503" w:type="dxa"/>
        </w:tcPr>
        <w:p w:rsidR="00BF0362" w:rsidRPr="009F7197" w:rsidRDefault="00F45AF8" w:rsidP="00BF0362">
          <w:pPr>
            <w:pStyle w:val="gemTitelKopf"/>
          </w:pPr>
          <w:r w:rsidRPr="00075541">
            <w:fldChar w:fldCharType="begin"/>
          </w:r>
          <w:r w:rsidRPr="00075541">
            <w:instrText xml:space="preserve"> REF Titel \h </w:instrText>
          </w:r>
          <w:r>
            <w:instrText xml:space="preserve"> \* MERGEFORMAT </w:instrText>
          </w:r>
          <w:r w:rsidRPr="00075541">
            <w:fldChar w:fldCharType="separate"/>
          </w:r>
          <w:r w:rsidR="00BF0362" w:rsidRPr="009F7197">
            <w:t>Übergreifende Spezifikation</w:t>
          </w:r>
        </w:p>
        <w:p w:rsidR="00F45AF8" w:rsidRPr="00075541" w:rsidRDefault="00BF0362" w:rsidP="00001574">
          <w:pPr>
            <w:pStyle w:val="gemTitelKopf"/>
          </w:pPr>
          <w:r w:rsidRPr="009F7197">
            <w:t>Spezifikation PKI</w:t>
          </w:r>
          <w:r w:rsidR="00F45AF8" w:rsidRPr="00075541">
            <w:fldChar w:fldCharType="end"/>
          </w:r>
        </w:p>
      </w:tc>
      <w:tc>
        <w:tcPr>
          <w:tcW w:w="2442" w:type="dxa"/>
        </w:tcPr>
        <w:p w:rsidR="00F45AF8" w:rsidRPr="00075541" w:rsidRDefault="00F45AF8" w:rsidP="00001574">
          <w:pPr>
            <w:pStyle w:val="gemTitelKopf"/>
          </w:pPr>
          <w:r w:rsidRPr="0007554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41.4pt">
                <v:imagedata r:id="rId1" o:title="Logo_Gematik_2012_Claim"/>
              </v:shape>
            </w:pict>
          </w:r>
        </w:p>
      </w:tc>
    </w:tr>
  </w:tbl>
  <w:p w:rsidR="00F45AF8" w:rsidRDefault="00F45AF8" w:rsidP="00001574">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AF8" w:rsidRDefault="00F45AF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68" w:type="dxa"/>
      <w:tblLayout w:type="fixed"/>
      <w:tblLook w:val="01E0" w:firstRow="1" w:lastRow="1" w:firstColumn="1" w:lastColumn="1" w:noHBand="0" w:noVBand="0"/>
    </w:tblPr>
    <w:tblGrid>
      <w:gridCol w:w="9828"/>
      <w:gridCol w:w="4140"/>
    </w:tblGrid>
    <w:tr w:rsidR="00F45AF8" w:rsidTr="00001574">
      <w:tc>
        <w:tcPr>
          <w:tcW w:w="9828" w:type="dxa"/>
        </w:tcPr>
        <w:p w:rsidR="00F45AF8" w:rsidRPr="00EA6A3F" w:rsidRDefault="00F45AF8" w:rsidP="00001574">
          <w:pPr>
            <w:pStyle w:val="gemTitelKopf"/>
          </w:pPr>
          <w:r w:rsidRPr="00B666A1">
            <w:rPr>
              <w:rFonts w:cs="Tahoma"/>
            </w:rPr>
            <w:fldChar w:fldCharType="begin" w:fldLock="1"/>
          </w:r>
          <w:r w:rsidRPr="00B666A1">
            <w:rPr>
              <w:rFonts w:cs="Tahoma"/>
            </w:rPr>
            <w:instrText xml:space="preserve"> REF  DokTitel \h  \* MERGEFORMAT </w:instrText>
          </w:r>
          <w:r w:rsidRPr="00B666A1">
            <w:rPr>
              <w:rFonts w:cs="Tahoma"/>
            </w:rPr>
          </w:r>
          <w:r w:rsidRPr="00B666A1">
            <w:rPr>
              <w:rFonts w:cs="Tahoma"/>
            </w:rPr>
            <w:fldChar w:fldCharType="separate"/>
          </w:r>
          <w:r w:rsidRPr="00E20267">
            <w:rPr>
              <w:rFonts w:cs="Tahoma"/>
            </w:rPr>
            <w:t>Übergreifende</w:t>
          </w:r>
          <w:r w:rsidRPr="00EA6A3F">
            <w:t xml:space="preserve"> Spezifikation</w:t>
          </w:r>
        </w:p>
        <w:p w:rsidR="00F45AF8" w:rsidRDefault="00F45AF8" w:rsidP="00001574">
          <w:pPr>
            <w:pStyle w:val="gemTitelKopf"/>
          </w:pPr>
          <w:r w:rsidRPr="00EA6A3F">
            <w:t>Spezifikation PKI</w:t>
          </w:r>
          <w:r w:rsidRPr="00B666A1">
            <w:rPr>
              <w:rFonts w:cs="Tahoma"/>
            </w:rPr>
            <w:fldChar w:fldCharType="end"/>
          </w:r>
        </w:p>
      </w:tc>
      <w:tc>
        <w:tcPr>
          <w:tcW w:w="4140" w:type="dxa"/>
        </w:tcPr>
        <w:p w:rsidR="00F45AF8" w:rsidRDefault="00F45AF8" w:rsidP="00001574">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1pt;height:41.4pt">
                <v:imagedata r:id="rId1" o:title="Logo_Gematik_2012_Claim"/>
              </v:shape>
            </w:pict>
          </w:r>
        </w:p>
      </w:tc>
    </w:tr>
  </w:tbl>
  <w:p w:rsidR="00F45AF8" w:rsidRDefault="00F45AF8" w:rsidP="00001574">
    <w:pPr>
      <w:pStyle w:val="gemStandard"/>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AF8" w:rsidRDefault="00F45AF8"/>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Layout w:type="fixed"/>
      <w:tblLook w:val="01E0" w:firstRow="1" w:lastRow="1" w:firstColumn="1" w:lastColumn="1" w:noHBand="0" w:noVBand="0"/>
    </w:tblPr>
    <w:tblGrid>
      <w:gridCol w:w="6487"/>
      <w:gridCol w:w="2552"/>
    </w:tblGrid>
    <w:tr w:rsidR="00F45AF8" w:rsidTr="00001574">
      <w:tc>
        <w:tcPr>
          <w:tcW w:w="6487" w:type="dxa"/>
        </w:tcPr>
        <w:p w:rsidR="00F45AF8" w:rsidRPr="00EA6A3F" w:rsidRDefault="00F45AF8" w:rsidP="00001574">
          <w:pPr>
            <w:pStyle w:val="gemTitelKopf"/>
          </w:pPr>
          <w:r w:rsidRPr="00B666A1">
            <w:rPr>
              <w:rFonts w:cs="Tahoma"/>
            </w:rPr>
            <w:fldChar w:fldCharType="begin" w:fldLock="1"/>
          </w:r>
          <w:r w:rsidRPr="00B666A1">
            <w:rPr>
              <w:rFonts w:cs="Tahoma"/>
            </w:rPr>
            <w:instrText xml:space="preserve"> REF  DokTitel \h  \* MERGEFORMAT </w:instrText>
          </w:r>
          <w:r w:rsidRPr="00B666A1">
            <w:rPr>
              <w:rFonts w:cs="Tahoma"/>
            </w:rPr>
          </w:r>
          <w:r w:rsidRPr="00B666A1">
            <w:rPr>
              <w:rFonts w:cs="Tahoma"/>
            </w:rPr>
            <w:fldChar w:fldCharType="separate"/>
          </w:r>
          <w:r w:rsidRPr="00E20267">
            <w:rPr>
              <w:rFonts w:cs="Tahoma"/>
            </w:rPr>
            <w:t>Übergreifende</w:t>
          </w:r>
          <w:r w:rsidRPr="00EA6A3F">
            <w:t xml:space="preserve"> Spezifikation</w:t>
          </w:r>
        </w:p>
        <w:p w:rsidR="00F45AF8" w:rsidRDefault="00F45AF8" w:rsidP="00001574">
          <w:pPr>
            <w:pStyle w:val="gemTitelKopf"/>
          </w:pPr>
          <w:r w:rsidRPr="00EA6A3F">
            <w:t>Spezifikation PKI</w:t>
          </w:r>
          <w:r w:rsidRPr="00B666A1">
            <w:rPr>
              <w:rFonts w:cs="Tahoma"/>
            </w:rPr>
            <w:fldChar w:fldCharType="end"/>
          </w:r>
        </w:p>
      </w:tc>
      <w:tc>
        <w:tcPr>
          <w:tcW w:w="2552" w:type="dxa"/>
        </w:tcPr>
        <w:p w:rsidR="00F45AF8" w:rsidRDefault="00F45AF8" w:rsidP="00001574">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pt;height:41.4pt">
                <v:imagedata r:id="rId1" o:title="Logo_Gematik_2012_Claim"/>
              </v:shape>
            </w:pict>
          </w:r>
        </w:p>
      </w:tc>
    </w:tr>
  </w:tbl>
  <w:p w:rsidR="00F45AF8" w:rsidRDefault="00F45AF8" w:rsidP="00001574">
    <w:pPr>
      <w:pStyle w:val="gem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5A001120"/>
    <w:lvl w:ilvl="0">
      <w:start w:val="1"/>
      <w:numFmt w:val="bullet"/>
      <w:pStyle w:val="Tabellentext"/>
      <w:lvlText w:val=""/>
      <w:lvlJc w:val="left"/>
      <w:pPr>
        <w:tabs>
          <w:tab w:val="num" w:pos="1492"/>
        </w:tabs>
        <w:ind w:left="1492" w:hanging="360"/>
      </w:pPr>
      <w:rPr>
        <w:rFonts w:ascii="Symbol" w:hAnsi="Symbol" w:hint="default"/>
      </w:rPr>
    </w:lvl>
  </w:abstractNum>
  <w:abstractNum w:abstractNumId="1">
    <w:nsid w:val="FFFFFFFE"/>
    <w:multiLevelType w:val="singleLevel"/>
    <w:tmpl w:val="FFFFFFFF"/>
    <w:lvl w:ilvl="0">
      <w:numFmt w:val="decimal"/>
      <w:pStyle w:val="StandardWeb"/>
      <w:lvlText w:val="*"/>
      <w:lvlJc w:val="left"/>
    </w:lvl>
  </w:abstractNum>
  <w:abstractNum w:abstractNumId="2">
    <w:nsid w:val="033C55C7"/>
    <w:multiLevelType w:val="hybridMultilevel"/>
    <w:tmpl w:val="D200C3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07516E3A"/>
    <w:multiLevelType w:val="hybridMultilevel"/>
    <w:tmpl w:val="E3E431DC"/>
    <w:lvl w:ilvl="0">
      <w:start w:val="1"/>
      <w:numFmt w:val="bullet"/>
      <w:lvlText w:val=""/>
      <w:lvlJc w:val="left"/>
      <w:pPr>
        <w:tabs>
          <w:tab w:val="num" w:pos="1134"/>
        </w:tabs>
        <w:ind w:left="1134" w:hanging="283"/>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
    <w:nsid w:val="08EA2AB4"/>
    <w:multiLevelType w:val="multilevel"/>
    <w:tmpl w:val="0FA2104A"/>
    <w:lvl w:ilvl="0">
      <w:start w:val="5"/>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9"/>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643170"/>
    <w:multiLevelType w:val="hybridMultilevel"/>
    <w:tmpl w:val="C348588E"/>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cs="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cs="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6">
    <w:nsid w:val="0FCD6362"/>
    <w:multiLevelType w:val="hybridMultilevel"/>
    <w:tmpl w:val="C9A8E4EE"/>
    <w:lvl w:ilvl="0">
      <w:start w:val="1"/>
      <w:numFmt w:val="bullet"/>
      <w:lvlText w:val=""/>
      <w:lvlJc w:val="left"/>
      <w:pPr>
        <w:tabs>
          <w:tab w:val="num" w:pos="360"/>
        </w:tabs>
        <w:ind w:left="360" w:hanging="360"/>
      </w:pPr>
      <w:rPr>
        <w:rFonts w:ascii="Symbol" w:hAnsi="Symbol" w:hint="default"/>
        <w:color w:val="auto"/>
      </w:rPr>
    </w:lvl>
    <w:lvl w:ilvl="1" w:tentative="1">
      <w:start w:val="1"/>
      <w:numFmt w:val="bullet"/>
      <w:lvlText w:val="o"/>
      <w:lvlJc w:val="left"/>
      <w:pPr>
        <w:tabs>
          <w:tab w:val="num" w:pos="360"/>
        </w:tabs>
        <w:ind w:left="360" w:hanging="360"/>
      </w:pPr>
      <w:rPr>
        <w:rFonts w:ascii="Courier New" w:hAnsi="Courier New" w:cs="Courier New" w:hint="default"/>
      </w:rPr>
    </w:lvl>
    <w:lvl w:ilvl="2" w:tentative="1">
      <w:start w:val="1"/>
      <w:numFmt w:val="bullet"/>
      <w:lvlText w:val=""/>
      <w:lvlJc w:val="left"/>
      <w:pPr>
        <w:tabs>
          <w:tab w:val="num" w:pos="1080"/>
        </w:tabs>
        <w:ind w:left="1080" w:hanging="360"/>
      </w:pPr>
      <w:rPr>
        <w:rFonts w:ascii="Wingdings" w:hAnsi="Wingdings" w:hint="default"/>
      </w:rPr>
    </w:lvl>
    <w:lvl w:ilvl="3" w:tentative="1">
      <w:start w:val="1"/>
      <w:numFmt w:val="bullet"/>
      <w:lvlText w:val=""/>
      <w:lvlJc w:val="left"/>
      <w:pPr>
        <w:tabs>
          <w:tab w:val="num" w:pos="1800"/>
        </w:tabs>
        <w:ind w:left="1800" w:hanging="360"/>
      </w:pPr>
      <w:rPr>
        <w:rFonts w:ascii="Symbol" w:hAnsi="Symbol" w:hint="default"/>
      </w:rPr>
    </w:lvl>
    <w:lvl w:ilvl="4" w:tentative="1">
      <w:start w:val="1"/>
      <w:numFmt w:val="bullet"/>
      <w:lvlText w:val="o"/>
      <w:lvlJc w:val="left"/>
      <w:pPr>
        <w:tabs>
          <w:tab w:val="num" w:pos="2520"/>
        </w:tabs>
        <w:ind w:left="2520" w:hanging="360"/>
      </w:pPr>
      <w:rPr>
        <w:rFonts w:ascii="Courier New" w:hAnsi="Courier New" w:cs="Courier New" w:hint="default"/>
      </w:rPr>
    </w:lvl>
    <w:lvl w:ilvl="5" w:tentative="1">
      <w:start w:val="1"/>
      <w:numFmt w:val="bullet"/>
      <w:lvlText w:val=""/>
      <w:lvlJc w:val="left"/>
      <w:pPr>
        <w:tabs>
          <w:tab w:val="num" w:pos="3240"/>
        </w:tabs>
        <w:ind w:left="3240" w:hanging="360"/>
      </w:pPr>
      <w:rPr>
        <w:rFonts w:ascii="Wingdings" w:hAnsi="Wingdings" w:hint="default"/>
      </w:rPr>
    </w:lvl>
    <w:lvl w:ilvl="6" w:tentative="1">
      <w:start w:val="1"/>
      <w:numFmt w:val="bullet"/>
      <w:lvlText w:val=""/>
      <w:lvlJc w:val="left"/>
      <w:pPr>
        <w:tabs>
          <w:tab w:val="num" w:pos="3960"/>
        </w:tabs>
        <w:ind w:left="3960" w:hanging="360"/>
      </w:pPr>
      <w:rPr>
        <w:rFonts w:ascii="Symbol" w:hAnsi="Symbol" w:hint="default"/>
      </w:rPr>
    </w:lvl>
    <w:lvl w:ilvl="7" w:tentative="1">
      <w:start w:val="1"/>
      <w:numFmt w:val="bullet"/>
      <w:lvlText w:val="o"/>
      <w:lvlJc w:val="left"/>
      <w:pPr>
        <w:tabs>
          <w:tab w:val="num" w:pos="4680"/>
        </w:tabs>
        <w:ind w:left="4680" w:hanging="360"/>
      </w:pPr>
      <w:rPr>
        <w:rFonts w:ascii="Courier New" w:hAnsi="Courier New" w:cs="Courier New" w:hint="default"/>
      </w:rPr>
    </w:lvl>
    <w:lvl w:ilvl="8" w:tentative="1">
      <w:start w:val="1"/>
      <w:numFmt w:val="bullet"/>
      <w:lvlText w:val=""/>
      <w:lvlJc w:val="left"/>
      <w:pPr>
        <w:tabs>
          <w:tab w:val="num" w:pos="5400"/>
        </w:tabs>
        <w:ind w:left="5400" w:hanging="360"/>
      </w:pPr>
      <w:rPr>
        <w:rFonts w:ascii="Wingdings" w:hAnsi="Wingdings" w:hint="default"/>
      </w:rPr>
    </w:lvl>
  </w:abstractNum>
  <w:abstractNum w:abstractNumId="7">
    <w:nsid w:val="14CF0437"/>
    <w:multiLevelType w:val="hybridMultilevel"/>
    <w:tmpl w:val="9F88C772"/>
    <w:lvl w:ilvl="0">
      <w:start w:val="1"/>
      <w:numFmt w:val="bullet"/>
      <w:pStyle w:val="gemtab11ptAbstand"/>
      <w:lvlText w:val=""/>
      <w:lvlJc w:val="left"/>
      <w:pPr>
        <w:tabs>
          <w:tab w:val="num" w:pos="1684"/>
        </w:tabs>
        <w:ind w:left="1684" w:hanging="360"/>
      </w:pPr>
      <w:rPr>
        <w:rFonts w:ascii="Symbol" w:hAnsi="Symbol" w:hint="default"/>
      </w:rPr>
    </w:lvl>
    <w:lvl w:ilvl="1" w:tentative="1">
      <w:start w:val="1"/>
      <w:numFmt w:val="bullet"/>
      <w:lvlText w:val="o"/>
      <w:lvlJc w:val="left"/>
      <w:pPr>
        <w:tabs>
          <w:tab w:val="num" w:pos="1913"/>
        </w:tabs>
        <w:ind w:left="1913" w:hanging="360"/>
      </w:pPr>
      <w:rPr>
        <w:rFonts w:ascii="Courier New" w:hAnsi="Courier New" w:cs="Courier New" w:hint="default"/>
      </w:rPr>
    </w:lvl>
    <w:lvl w:ilvl="2" w:tentative="1">
      <w:start w:val="1"/>
      <w:numFmt w:val="bullet"/>
      <w:lvlText w:val=""/>
      <w:lvlJc w:val="left"/>
      <w:pPr>
        <w:tabs>
          <w:tab w:val="num" w:pos="2633"/>
        </w:tabs>
        <w:ind w:left="2633" w:hanging="360"/>
      </w:pPr>
      <w:rPr>
        <w:rFonts w:ascii="Wingdings" w:hAnsi="Wingdings" w:hint="default"/>
      </w:rPr>
    </w:lvl>
    <w:lvl w:ilvl="3" w:tentative="1">
      <w:start w:val="1"/>
      <w:numFmt w:val="bullet"/>
      <w:lvlText w:val=""/>
      <w:lvlJc w:val="left"/>
      <w:pPr>
        <w:tabs>
          <w:tab w:val="num" w:pos="3353"/>
        </w:tabs>
        <w:ind w:left="3353" w:hanging="360"/>
      </w:pPr>
      <w:rPr>
        <w:rFonts w:ascii="Symbol" w:hAnsi="Symbol" w:hint="default"/>
      </w:rPr>
    </w:lvl>
    <w:lvl w:ilvl="4" w:tentative="1">
      <w:start w:val="1"/>
      <w:numFmt w:val="bullet"/>
      <w:lvlText w:val="o"/>
      <w:lvlJc w:val="left"/>
      <w:pPr>
        <w:tabs>
          <w:tab w:val="num" w:pos="4073"/>
        </w:tabs>
        <w:ind w:left="4073" w:hanging="360"/>
      </w:pPr>
      <w:rPr>
        <w:rFonts w:ascii="Courier New" w:hAnsi="Courier New" w:cs="Courier New" w:hint="default"/>
      </w:rPr>
    </w:lvl>
    <w:lvl w:ilvl="5" w:tentative="1">
      <w:start w:val="1"/>
      <w:numFmt w:val="bullet"/>
      <w:lvlText w:val=""/>
      <w:lvlJc w:val="left"/>
      <w:pPr>
        <w:tabs>
          <w:tab w:val="num" w:pos="4793"/>
        </w:tabs>
        <w:ind w:left="4793" w:hanging="360"/>
      </w:pPr>
      <w:rPr>
        <w:rFonts w:ascii="Wingdings" w:hAnsi="Wingdings" w:hint="default"/>
      </w:rPr>
    </w:lvl>
    <w:lvl w:ilvl="6" w:tentative="1">
      <w:start w:val="1"/>
      <w:numFmt w:val="bullet"/>
      <w:lvlText w:val=""/>
      <w:lvlJc w:val="left"/>
      <w:pPr>
        <w:tabs>
          <w:tab w:val="num" w:pos="5513"/>
        </w:tabs>
        <w:ind w:left="5513" w:hanging="360"/>
      </w:pPr>
      <w:rPr>
        <w:rFonts w:ascii="Symbol" w:hAnsi="Symbol" w:hint="default"/>
      </w:rPr>
    </w:lvl>
    <w:lvl w:ilvl="7" w:tentative="1">
      <w:start w:val="1"/>
      <w:numFmt w:val="bullet"/>
      <w:lvlText w:val="o"/>
      <w:lvlJc w:val="left"/>
      <w:pPr>
        <w:tabs>
          <w:tab w:val="num" w:pos="6233"/>
        </w:tabs>
        <w:ind w:left="6233" w:hanging="360"/>
      </w:pPr>
      <w:rPr>
        <w:rFonts w:ascii="Courier New" w:hAnsi="Courier New" w:cs="Courier New" w:hint="default"/>
      </w:rPr>
    </w:lvl>
    <w:lvl w:ilvl="8" w:tentative="1">
      <w:start w:val="1"/>
      <w:numFmt w:val="bullet"/>
      <w:lvlText w:val=""/>
      <w:lvlJc w:val="left"/>
      <w:pPr>
        <w:tabs>
          <w:tab w:val="num" w:pos="6953"/>
        </w:tabs>
        <w:ind w:left="6953" w:hanging="360"/>
      </w:pPr>
      <w:rPr>
        <w:rFonts w:ascii="Wingdings" w:hAnsi="Wingdings" w:hint="default"/>
      </w:rPr>
    </w:lvl>
  </w:abstractNum>
  <w:abstractNum w:abstractNumId="8">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9">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244F28D4"/>
    <w:multiLevelType w:val="hybridMultilevel"/>
    <w:tmpl w:val="310ACF0E"/>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cs="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cs="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1">
    <w:nsid w:val="2E4A0EEA"/>
    <w:multiLevelType w:val="hybridMultilevel"/>
    <w:tmpl w:val="AB0680B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EBC247B"/>
    <w:multiLevelType w:val="multilevel"/>
    <w:tmpl w:val="D728CC30"/>
    <w:lvl w:ilvl="0">
      <w:start w:val="1"/>
      <w:numFmt w:val="none"/>
      <w:pStyle w:val="aNorm"/>
      <w:suff w:val="nothing"/>
      <w:lvlText w:val=""/>
      <w:lvlJc w:val="left"/>
      <w:pPr>
        <w:ind w:left="567" w:hanging="567"/>
      </w:pPr>
      <w:rPr>
        <w:rFonts w:hint="default"/>
        <w:b/>
        <w:i w:val="0"/>
      </w:rPr>
    </w:lvl>
    <w:lvl w:ilvl="1">
      <w:start w:val="1"/>
      <w:numFmt w:val="lowerLetter"/>
      <w:lvlText w:val="%1%2."/>
      <w:lvlJc w:val="left"/>
      <w:pPr>
        <w:tabs>
          <w:tab w:val="num" w:pos="851"/>
        </w:tabs>
        <w:ind w:left="851" w:hanging="284"/>
      </w:pPr>
      <w:rPr>
        <w:rFonts w:hint="default"/>
        <w:b w:val="0"/>
        <w:i w:val="0"/>
      </w:rPr>
    </w:lvl>
    <w:lvl w:ilvl="2">
      <w:start w:val="1"/>
      <w:numFmt w:val="decimal"/>
      <w:lvlText w:val="%3."/>
      <w:lvlJc w:val="left"/>
      <w:pPr>
        <w:tabs>
          <w:tab w:val="num" w:pos="1134"/>
        </w:tabs>
        <w:ind w:left="1134" w:hanging="283"/>
      </w:pPr>
      <w:rPr>
        <w:rFonts w:hint="default"/>
        <w:b w:val="0"/>
        <w:i w:val="0"/>
      </w:rPr>
    </w:lvl>
    <w:lvl w:ilvl="3">
      <w:start w:val="1"/>
      <w:numFmt w:val="lowerRoman"/>
      <w:lvlText w:val="%4."/>
      <w:lvlJc w:val="right"/>
      <w:pPr>
        <w:tabs>
          <w:tab w:val="num" w:pos="1701"/>
        </w:tabs>
        <w:ind w:left="1701" w:hanging="113"/>
      </w:pPr>
      <w:rPr>
        <w:rFonts w:hint="default"/>
        <w:b w:val="0"/>
        <w:i w:val="0"/>
      </w:rPr>
    </w:lvl>
    <w:lvl w:ilvl="4">
      <w:start w:val="1"/>
      <w:numFmt w:val="upperLetter"/>
      <w:lvlText w:val="%5."/>
      <w:lvlJc w:val="left"/>
      <w:pPr>
        <w:tabs>
          <w:tab w:val="num" w:pos="1985"/>
        </w:tabs>
        <w:ind w:left="1985" w:hanging="284"/>
      </w:pPr>
      <w:rPr>
        <w:rFonts w:hint="default"/>
        <w:b w:val="0"/>
        <w:i w:val="0"/>
      </w:rPr>
    </w:lvl>
    <w:lvl w:ilvl="5">
      <w:start w:val="1"/>
      <w:numFmt w:val="decimal"/>
      <w:lvlText w:val="%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nsid w:val="2ED60476"/>
    <w:multiLevelType w:val="hybridMultilevel"/>
    <w:tmpl w:val="C49E6AE0"/>
    <w:lvl w:ilvl="0">
      <w:start w:val="1"/>
      <w:numFmt w:val="lowerLetter"/>
      <w:lvlText w:val="%1)"/>
      <w:lvlJc w:val="left"/>
      <w:pPr>
        <w:ind w:left="720" w:hanging="360"/>
      </w:pPr>
    </w:lvl>
    <w:lvl w:ilvl="1">
      <w:start w:val="1"/>
      <w:numFmt w:val="upperRoman"/>
      <w:lvlText w:val="%2."/>
      <w:lvlJc w:val="right"/>
      <w:pPr>
        <w:ind w:left="1440" w:hanging="360"/>
      </w:pPr>
      <w:rPr>
        <w:highlight w:val="none"/>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FAC27F5"/>
    <w:multiLevelType w:val="hybridMultilevel"/>
    <w:tmpl w:val="4A4A7676"/>
    <w:lvl w:ilvl="0">
      <w:start w:val="1"/>
      <w:numFmt w:val="bullet"/>
      <w:lvlText w:val=""/>
      <w:lvlJc w:val="left"/>
      <w:pPr>
        <w:tabs>
          <w:tab w:val="num" w:pos="360"/>
        </w:tabs>
        <w:ind w:left="360" w:hanging="360"/>
      </w:pPr>
      <w:rPr>
        <w:rFonts w:ascii="Symbol" w:hAnsi="Symbol" w:hint="default"/>
        <w:color w:val="auto"/>
      </w:rPr>
    </w:lvl>
    <w:lvl w:ilvl="1" w:tentative="1">
      <w:start w:val="1"/>
      <w:numFmt w:val="bullet"/>
      <w:lvlText w:val="o"/>
      <w:lvlJc w:val="left"/>
      <w:pPr>
        <w:tabs>
          <w:tab w:val="num" w:pos="360"/>
        </w:tabs>
        <w:ind w:left="360" w:hanging="360"/>
      </w:pPr>
      <w:rPr>
        <w:rFonts w:ascii="Courier New" w:hAnsi="Courier New" w:cs="Courier New" w:hint="default"/>
      </w:rPr>
    </w:lvl>
    <w:lvl w:ilvl="2" w:tentative="1">
      <w:start w:val="1"/>
      <w:numFmt w:val="bullet"/>
      <w:lvlText w:val=""/>
      <w:lvlJc w:val="left"/>
      <w:pPr>
        <w:tabs>
          <w:tab w:val="num" w:pos="1080"/>
        </w:tabs>
        <w:ind w:left="1080" w:hanging="360"/>
      </w:pPr>
      <w:rPr>
        <w:rFonts w:ascii="Wingdings" w:hAnsi="Wingdings" w:hint="default"/>
      </w:rPr>
    </w:lvl>
    <w:lvl w:ilvl="3" w:tentative="1">
      <w:start w:val="1"/>
      <w:numFmt w:val="bullet"/>
      <w:lvlText w:val=""/>
      <w:lvlJc w:val="left"/>
      <w:pPr>
        <w:tabs>
          <w:tab w:val="num" w:pos="1800"/>
        </w:tabs>
        <w:ind w:left="1800" w:hanging="360"/>
      </w:pPr>
      <w:rPr>
        <w:rFonts w:ascii="Symbol" w:hAnsi="Symbol" w:hint="default"/>
      </w:rPr>
    </w:lvl>
    <w:lvl w:ilvl="4" w:tentative="1">
      <w:start w:val="1"/>
      <w:numFmt w:val="bullet"/>
      <w:lvlText w:val="o"/>
      <w:lvlJc w:val="left"/>
      <w:pPr>
        <w:tabs>
          <w:tab w:val="num" w:pos="2520"/>
        </w:tabs>
        <w:ind w:left="2520" w:hanging="360"/>
      </w:pPr>
      <w:rPr>
        <w:rFonts w:ascii="Courier New" w:hAnsi="Courier New" w:cs="Courier New" w:hint="default"/>
      </w:rPr>
    </w:lvl>
    <w:lvl w:ilvl="5" w:tentative="1">
      <w:start w:val="1"/>
      <w:numFmt w:val="bullet"/>
      <w:lvlText w:val=""/>
      <w:lvlJc w:val="left"/>
      <w:pPr>
        <w:tabs>
          <w:tab w:val="num" w:pos="3240"/>
        </w:tabs>
        <w:ind w:left="3240" w:hanging="360"/>
      </w:pPr>
      <w:rPr>
        <w:rFonts w:ascii="Wingdings" w:hAnsi="Wingdings" w:hint="default"/>
      </w:rPr>
    </w:lvl>
    <w:lvl w:ilvl="6" w:tentative="1">
      <w:start w:val="1"/>
      <w:numFmt w:val="bullet"/>
      <w:lvlText w:val=""/>
      <w:lvlJc w:val="left"/>
      <w:pPr>
        <w:tabs>
          <w:tab w:val="num" w:pos="3960"/>
        </w:tabs>
        <w:ind w:left="3960" w:hanging="360"/>
      </w:pPr>
      <w:rPr>
        <w:rFonts w:ascii="Symbol" w:hAnsi="Symbol" w:hint="default"/>
      </w:rPr>
    </w:lvl>
    <w:lvl w:ilvl="7" w:tentative="1">
      <w:start w:val="1"/>
      <w:numFmt w:val="bullet"/>
      <w:lvlText w:val="o"/>
      <w:lvlJc w:val="left"/>
      <w:pPr>
        <w:tabs>
          <w:tab w:val="num" w:pos="4680"/>
        </w:tabs>
        <w:ind w:left="4680" w:hanging="360"/>
      </w:pPr>
      <w:rPr>
        <w:rFonts w:ascii="Courier New" w:hAnsi="Courier New" w:cs="Courier New" w:hint="default"/>
      </w:rPr>
    </w:lvl>
    <w:lvl w:ilvl="8" w:tentative="1">
      <w:start w:val="1"/>
      <w:numFmt w:val="bullet"/>
      <w:lvlText w:val=""/>
      <w:lvlJc w:val="left"/>
      <w:pPr>
        <w:tabs>
          <w:tab w:val="num" w:pos="5400"/>
        </w:tabs>
        <w:ind w:left="5400" w:hanging="360"/>
      </w:pPr>
      <w:rPr>
        <w:rFonts w:ascii="Wingdings" w:hAnsi="Wingdings" w:hint="default"/>
      </w:rPr>
    </w:lvl>
  </w:abstractNum>
  <w:abstractNum w:abstractNumId="15">
    <w:nsid w:val="33657097"/>
    <w:multiLevelType w:val="hybridMultilevel"/>
    <w:tmpl w:val="26B2D0AA"/>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6">
    <w:nsid w:val="339E73DF"/>
    <w:multiLevelType w:val="hybridMultilevel"/>
    <w:tmpl w:val="EA2E9256"/>
    <w:lvl w:ilvl="0">
      <w:start w:val="1"/>
      <w:numFmt w:val="bullet"/>
      <w:pStyle w:val="gemAufzhlung"/>
      <w:lvlText w:val=""/>
      <w:lvlJc w:val="left"/>
      <w:pPr>
        <w:tabs>
          <w:tab w:val="num" w:pos="1701"/>
        </w:tabs>
        <w:ind w:left="1701" w:hanging="283"/>
      </w:pPr>
      <w:rPr>
        <w:rFonts w:ascii="Symbol" w:hAnsi="Symbol" w:hint="default"/>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7">
    <w:nsid w:val="36687AFC"/>
    <w:multiLevelType w:val="hybridMultilevel"/>
    <w:tmpl w:val="CDDACCDC"/>
    <w:lvl w:ilvl="0">
      <w:start w:val="1"/>
      <w:numFmt w:val="bullet"/>
      <w:lvlText w:val=""/>
      <w:lvlJc w:val="left"/>
      <w:pPr>
        <w:tabs>
          <w:tab w:val="num" w:pos="360"/>
        </w:tabs>
        <w:ind w:left="360" w:hanging="360"/>
      </w:pPr>
      <w:rPr>
        <w:rFonts w:ascii="Symbol" w:hAnsi="Symbol" w:hint="default"/>
        <w:highlight w:val="none"/>
      </w:rPr>
    </w:lvl>
    <w:lvl w:ilvl="1" w:tentative="1">
      <w:start w:val="1"/>
      <w:numFmt w:val="bullet"/>
      <w:lvlText w:val="o"/>
      <w:lvlJc w:val="left"/>
      <w:pPr>
        <w:tabs>
          <w:tab w:val="num" w:pos="1080"/>
        </w:tabs>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cs="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cs="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8">
    <w:nsid w:val="3786424F"/>
    <w:multiLevelType w:val="hybridMultilevel"/>
    <w:tmpl w:val="2C90FB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3979099E"/>
    <w:multiLevelType w:val="multilevel"/>
    <w:tmpl w:val="57C0B2B4"/>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rPr>
    </w:lvl>
    <w:lvl w:ilvl="2">
      <w:start w:val="1"/>
      <w:numFmt w:val="decimal"/>
      <w:pStyle w:val="GEM3"/>
      <w:lvlText w:val="%1.%2.%3"/>
      <w:lvlJc w:val="left"/>
      <w:pPr>
        <w:tabs>
          <w:tab w:val="num" w:pos="720"/>
        </w:tabs>
        <w:ind w:left="720" w:hanging="720"/>
      </w:pPr>
      <w:rPr>
        <w:rFonts w:hint="default"/>
        <w:highlight w:val="none"/>
      </w:rPr>
    </w:lvl>
    <w:lvl w:ilvl="3">
      <w:start w:val="1"/>
      <w:numFmt w:val="decimal"/>
      <w:pStyle w:val="gem4"/>
      <w:lvlText w:val="%1.%2.%3.%4"/>
      <w:lvlJc w:val="left"/>
      <w:pPr>
        <w:tabs>
          <w:tab w:val="num" w:pos="864"/>
        </w:tabs>
        <w:ind w:left="864" w:hanging="864"/>
      </w:pPr>
      <w:rPr>
        <w:rFonts w:hint="default"/>
        <w:highlight w:val="none"/>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9F949B5"/>
    <w:multiLevelType w:val="hybridMultilevel"/>
    <w:tmpl w:val="B14A16C6"/>
    <w:lvl w:ilvl="0">
      <w:start w:val="1"/>
      <w:numFmt w:val="decimal"/>
      <w:pStyle w:val="gemListe"/>
      <w:lvlText w:val="(%1)"/>
      <w:lvlJc w:val="left"/>
      <w:pPr>
        <w:tabs>
          <w:tab w:val="num" w:pos="182"/>
        </w:tabs>
        <w:ind w:left="737" w:hanging="340"/>
      </w:pPr>
      <w:rPr>
        <w:rFonts w:hint="default"/>
        <w:highlight w:val="none"/>
      </w:rPr>
    </w:lvl>
    <w:lvl w:ilvl="1">
      <w:start w:val="1"/>
      <w:numFmt w:val="lowerLetter"/>
      <w:lvlText w:val="%2."/>
      <w:lvlJc w:val="left"/>
      <w:pPr>
        <w:tabs>
          <w:tab w:val="num" w:pos="1982"/>
        </w:tabs>
        <w:ind w:left="1982" w:hanging="360"/>
      </w:pPr>
      <w:rPr>
        <w:highlight w:val="none"/>
      </w:r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21">
    <w:nsid w:val="3AA3518D"/>
    <w:multiLevelType w:val="hybridMultilevel"/>
    <w:tmpl w:val="5602E044"/>
    <w:lvl w:ilvl="0">
      <w:start w:val="1"/>
      <w:numFmt w:val="bullet"/>
      <w:lvlText w:val=""/>
      <w:lvlJc w:val="left"/>
      <w:pPr>
        <w:tabs>
          <w:tab w:val="num" w:pos="720"/>
        </w:tabs>
        <w:ind w:left="720" w:hanging="360"/>
      </w:pPr>
      <w:rPr>
        <w:rFonts w:ascii="Symbol" w:hAnsi="Symbol" w:hint="default"/>
        <w:highlight w:val="none"/>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nsid w:val="3D843F49"/>
    <w:multiLevelType w:val="multilevel"/>
    <w:tmpl w:val="88268FF8"/>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993"/>
        </w:tabs>
        <w:ind w:left="993"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3">
    <w:nsid w:val="413549D2"/>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4B2D4D97"/>
    <w:multiLevelType w:val="hybridMultilevel"/>
    <w:tmpl w:val="B402317E"/>
    <w:lvl w:ilvl="0">
      <w:start w:val="1"/>
      <w:numFmt w:val="bullet"/>
      <w:lvlText w:val=""/>
      <w:lvlJc w:val="left"/>
      <w:pPr>
        <w:ind w:left="720" w:hanging="360"/>
      </w:pPr>
      <w:rPr>
        <w:rFonts w:ascii="Symbol" w:hAnsi="Symbol" w:hint="default"/>
        <w:highlight w:val="none"/>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4FFD5632"/>
    <w:multiLevelType w:val="multilevel"/>
    <w:tmpl w:val="7CD45AA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517A08B7"/>
    <w:multiLevelType w:val="hybridMultilevel"/>
    <w:tmpl w:val="EA6CC55E"/>
    <w:lvl w:ilvl="0">
      <w:start w:val="1"/>
      <w:numFmt w:val="bullet"/>
      <w:lvlText w:val=""/>
      <w:lvlJc w:val="left"/>
      <w:pPr>
        <w:ind w:left="1287" w:hanging="360"/>
      </w:pPr>
      <w:rPr>
        <w:rFonts w:ascii="Symbol" w:hAnsi="Symbol" w:hint="default"/>
        <w:highlight w:val="none"/>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27">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
    <w:nsid w:val="5ADC04BE"/>
    <w:multiLevelType w:val="hybridMultilevel"/>
    <w:tmpl w:val="3F70159C"/>
    <w:lvl w:ilvl="0">
      <w:start w:val="1"/>
      <w:numFmt w:val="bullet"/>
      <w:lvlText w:val=""/>
      <w:lvlJc w:val="left"/>
      <w:pPr>
        <w:tabs>
          <w:tab w:val="num" w:pos="360"/>
        </w:tabs>
        <w:ind w:left="360" w:hanging="360"/>
      </w:pPr>
      <w:rPr>
        <w:rFonts w:ascii="Symbol" w:hAnsi="Symbol" w:hint="default"/>
        <w:color w:val="auto"/>
      </w:rPr>
    </w:lvl>
    <w:lvl w:ilvl="1" w:tentative="1">
      <w:start w:val="1"/>
      <w:numFmt w:val="bullet"/>
      <w:lvlText w:val="o"/>
      <w:lvlJc w:val="left"/>
      <w:pPr>
        <w:tabs>
          <w:tab w:val="num" w:pos="360"/>
        </w:tabs>
        <w:ind w:left="360" w:hanging="360"/>
      </w:pPr>
      <w:rPr>
        <w:rFonts w:ascii="Courier New" w:hAnsi="Courier New" w:cs="Courier New" w:hint="default"/>
      </w:rPr>
    </w:lvl>
    <w:lvl w:ilvl="2" w:tentative="1">
      <w:start w:val="1"/>
      <w:numFmt w:val="bullet"/>
      <w:lvlText w:val=""/>
      <w:lvlJc w:val="left"/>
      <w:pPr>
        <w:tabs>
          <w:tab w:val="num" w:pos="1080"/>
        </w:tabs>
        <w:ind w:left="1080" w:hanging="360"/>
      </w:pPr>
      <w:rPr>
        <w:rFonts w:ascii="Wingdings" w:hAnsi="Wingdings" w:hint="default"/>
      </w:rPr>
    </w:lvl>
    <w:lvl w:ilvl="3" w:tentative="1">
      <w:start w:val="1"/>
      <w:numFmt w:val="bullet"/>
      <w:lvlText w:val=""/>
      <w:lvlJc w:val="left"/>
      <w:pPr>
        <w:tabs>
          <w:tab w:val="num" w:pos="1800"/>
        </w:tabs>
        <w:ind w:left="1800" w:hanging="360"/>
      </w:pPr>
      <w:rPr>
        <w:rFonts w:ascii="Symbol" w:hAnsi="Symbol" w:hint="default"/>
      </w:rPr>
    </w:lvl>
    <w:lvl w:ilvl="4" w:tentative="1">
      <w:start w:val="1"/>
      <w:numFmt w:val="bullet"/>
      <w:lvlText w:val="o"/>
      <w:lvlJc w:val="left"/>
      <w:pPr>
        <w:tabs>
          <w:tab w:val="num" w:pos="2520"/>
        </w:tabs>
        <w:ind w:left="2520" w:hanging="360"/>
      </w:pPr>
      <w:rPr>
        <w:rFonts w:ascii="Courier New" w:hAnsi="Courier New" w:cs="Courier New" w:hint="default"/>
      </w:rPr>
    </w:lvl>
    <w:lvl w:ilvl="5" w:tentative="1">
      <w:start w:val="1"/>
      <w:numFmt w:val="bullet"/>
      <w:lvlText w:val=""/>
      <w:lvlJc w:val="left"/>
      <w:pPr>
        <w:tabs>
          <w:tab w:val="num" w:pos="3240"/>
        </w:tabs>
        <w:ind w:left="3240" w:hanging="360"/>
      </w:pPr>
      <w:rPr>
        <w:rFonts w:ascii="Wingdings" w:hAnsi="Wingdings" w:hint="default"/>
      </w:rPr>
    </w:lvl>
    <w:lvl w:ilvl="6" w:tentative="1">
      <w:start w:val="1"/>
      <w:numFmt w:val="bullet"/>
      <w:lvlText w:val=""/>
      <w:lvlJc w:val="left"/>
      <w:pPr>
        <w:tabs>
          <w:tab w:val="num" w:pos="3960"/>
        </w:tabs>
        <w:ind w:left="3960" w:hanging="360"/>
      </w:pPr>
      <w:rPr>
        <w:rFonts w:ascii="Symbol" w:hAnsi="Symbol" w:hint="default"/>
      </w:rPr>
    </w:lvl>
    <w:lvl w:ilvl="7" w:tentative="1">
      <w:start w:val="1"/>
      <w:numFmt w:val="bullet"/>
      <w:lvlText w:val="o"/>
      <w:lvlJc w:val="left"/>
      <w:pPr>
        <w:tabs>
          <w:tab w:val="num" w:pos="4680"/>
        </w:tabs>
        <w:ind w:left="4680" w:hanging="360"/>
      </w:pPr>
      <w:rPr>
        <w:rFonts w:ascii="Courier New" w:hAnsi="Courier New" w:cs="Courier New" w:hint="default"/>
      </w:rPr>
    </w:lvl>
    <w:lvl w:ilvl="8" w:tentative="1">
      <w:start w:val="1"/>
      <w:numFmt w:val="bullet"/>
      <w:lvlText w:val=""/>
      <w:lvlJc w:val="left"/>
      <w:pPr>
        <w:tabs>
          <w:tab w:val="num" w:pos="5400"/>
        </w:tabs>
        <w:ind w:left="5400" w:hanging="360"/>
      </w:pPr>
      <w:rPr>
        <w:rFonts w:ascii="Wingdings" w:hAnsi="Wingdings" w:hint="default"/>
      </w:rPr>
    </w:lvl>
  </w:abstractNum>
  <w:abstractNum w:abstractNumId="29">
    <w:nsid w:val="5BF46689"/>
    <w:multiLevelType w:val="hybridMultilevel"/>
    <w:tmpl w:val="C640F7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62D54558"/>
    <w:multiLevelType w:val="hybridMultilevel"/>
    <w:tmpl w:val="27FE9306"/>
    <w:lvl w:ilvl="0">
      <w:start w:val="1"/>
      <w:numFmt w:val="decimal"/>
      <w:lvlText w:val="%1."/>
      <w:lvlJc w:val="left"/>
      <w:pPr>
        <w:tabs>
          <w:tab w:val="num" w:pos="360"/>
        </w:tabs>
        <w:ind w:left="360" w:hanging="360"/>
      </w:pPr>
      <w:rPr>
        <w:rFonts w:hint="default"/>
        <w:highlight w:val="none"/>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6977366A"/>
    <w:multiLevelType w:val="hybridMultilevel"/>
    <w:tmpl w:val="945C2CDA"/>
    <w:lvl w:ilvl="0">
      <w:start w:val="1"/>
      <w:numFmt w:val="bullet"/>
      <w:lvlText w:val=""/>
      <w:lvlJc w:val="left"/>
      <w:pPr>
        <w:tabs>
          <w:tab w:val="num" w:pos="360"/>
        </w:tabs>
        <w:ind w:left="360" w:hanging="360"/>
      </w:pPr>
      <w:rPr>
        <w:rFonts w:ascii="Symbol" w:hAnsi="Symbol" w:hint="default"/>
        <w:color w:val="auto"/>
      </w:rPr>
    </w:lvl>
    <w:lvl w:ilvl="1" w:tentative="1">
      <w:start w:val="1"/>
      <w:numFmt w:val="bullet"/>
      <w:lvlText w:val="o"/>
      <w:lvlJc w:val="left"/>
      <w:pPr>
        <w:tabs>
          <w:tab w:val="num" w:pos="360"/>
        </w:tabs>
        <w:ind w:left="360" w:hanging="360"/>
      </w:pPr>
      <w:rPr>
        <w:rFonts w:ascii="Courier New" w:hAnsi="Courier New" w:cs="Courier New" w:hint="default"/>
      </w:rPr>
    </w:lvl>
    <w:lvl w:ilvl="2" w:tentative="1">
      <w:start w:val="1"/>
      <w:numFmt w:val="bullet"/>
      <w:lvlText w:val=""/>
      <w:lvlJc w:val="left"/>
      <w:pPr>
        <w:tabs>
          <w:tab w:val="num" w:pos="1080"/>
        </w:tabs>
        <w:ind w:left="1080" w:hanging="360"/>
      </w:pPr>
      <w:rPr>
        <w:rFonts w:ascii="Wingdings" w:hAnsi="Wingdings" w:hint="default"/>
      </w:rPr>
    </w:lvl>
    <w:lvl w:ilvl="3" w:tentative="1">
      <w:start w:val="1"/>
      <w:numFmt w:val="bullet"/>
      <w:lvlText w:val=""/>
      <w:lvlJc w:val="left"/>
      <w:pPr>
        <w:tabs>
          <w:tab w:val="num" w:pos="1800"/>
        </w:tabs>
        <w:ind w:left="1800" w:hanging="360"/>
      </w:pPr>
      <w:rPr>
        <w:rFonts w:ascii="Symbol" w:hAnsi="Symbol" w:hint="default"/>
      </w:rPr>
    </w:lvl>
    <w:lvl w:ilvl="4" w:tentative="1">
      <w:start w:val="1"/>
      <w:numFmt w:val="bullet"/>
      <w:lvlText w:val="o"/>
      <w:lvlJc w:val="left"/>
      <w:pPr>
        <w:tabs>
          <w:tab w:val="num" w:pos="2520"/>
        </w:tabs>
        <w:ind w:left="2520" w:hanging="360"/>
      </w:pPr>
      <w:rPr>
        <w:rFonts w:ascii="Courier New" w:hAnsi="Courier New" w:cs="Courier New" w:hint="default"/>
      </w:rPr>
    </w:lvl>
    <w:lvl w:ilvl="5" w:tentative="1">
      <w:start w:val="1"/>
      <w:numFmt w:val="bullet"/>
      <w:lvlText w:val=""/>
      <w:lvlJc w:val="left"/>
      <w:pPr>
        <w:tabs>
          <w:tab w:val="num" w:pos="3240"/>
        </w:tabs>
        <w:ind w:left="3240" w:hanging="360"/>
      </w:pPr>
      <w:rPr>
        <w:rFonts w:ascii="Wingdings" w:hAnsi="Wingdings" w:hint="default"/>
      </w:rPr>
    </w:lvl>
    <w:lvl w:ilvl="6" w:tentative="1">
      <w:start w:val="1"/>
      <w:numFmt w:val="bullet"/>
      <w:lvlText w:val=""/>
      <w:lvlJc w:val="left"/>
      <w:pPr>
        <w:tabs>
          <w:tab w:val="num" w:pos="3960"/>
        </w:tabs>
        <w:ind w:left="3960" w:hanging="360"/>
      </w:pPr>
      <w:rPr>
        <w:rFonts w:ascii="Symbol" w:hAnsi="Symbol" w:hint="default"/>
      </w:rPr>
    </w:lvl>
    <w:lvl w:ilvl="7" w:tentative="1">
      <w:start w:val="1"/>
      <w:numFmt w:val="bullet"/>
      <w:lvlText w:val="o"/>
      <w:lvlJc w:val="left"/>
      <w:pPr>
        <w:tabs>
          <w:tab w:val="num" w:pos="4680"/>
        </w:tabs>
        <w:ind w:left="4680" w:hanging="360"/>
      </w:pPr>
      <w:rPr>
        <w:rFonts w:ascii="Courier New" w:hAnsi="Courier New" w:cs="Courier New" w:hint="default"/>
      </w:rPr>
    </w:lvl>
    <w:lvl w:ilvl="8" w:tentative="1">
      <w:start w:val="1"/>
      <w:numFmt w:val="bullet"/>
      <w:lvlText w:val=""/>
      <w:lvlJc w:val="left"/>
      <w:pPr>
        <w:tabs>
          <w:tab w:val="num" w:pos="5400"/>
        </w:tabs>
        <w:ind w:left="5400" w:hanging="360"/>
      </w:pPr>
      <w:rPr>
        <w:rFonts w:ascii="Wingdings" w:hAnsi="Wingdings" w:hint="default"/>
      </w:rPr>
    </w:lvl>
  </w:abstractNum>
  <w:abstractNum w:abstractNumId="32">
    <w:nsid w:val="6A7978AC"/>
    <w:multiLevelType w:val="hybridMultilevel"/>
    <w:tmpl w:val="422AC386"/>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3">
    <w:nsid w:val="6EC838DC"/>
    <w:multiLevelType w:val="hybridMultilevel"/>
    <w:tmpl w:val="F21222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nsid w:val="6EC840B9"/>
    <w:multiLevelType w:val="hybridMultilevel"/>
    <w:tmpl w:val="6834203A"/>
    <w:lvl w:ilvl="0">
      <w:start w:val="1"/>
      <w:numFmt w:val="bullet"/>
      <w:lvlText w:val="-"/>
      <w:lvlJc w:val="left"/>
      <w:pPr>
        <w:ind w:left="360" w:hanging="360"/>
      </w:pPr>
      <w:rPr>
        <w:rFonts w:ascii="Calibri" w:hAnsi="Calibri" w:hint="default"/>
        <w:highlight w:val="none"/>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5">
    <w:nsid w:val="707208F5"/>
    <w:multiLevelType w:val="hybridMultilevel"/>
    <w:tmpl w:val="9D2ACF28"/>
    <w:lvl w:ilvl="0">
      <w:start w:val="1"/>
      <w:numFmt w:val="bullet"/>
      <w:lvlText w:val=""/>
      <w:lvlJc w:val="left"/>
      <w:pPr>
        <w:tabs>
          <w:tab w:val="num" w:pos="360"/>
        </w:tabs>
        <w:ind w:left="360" w:hanging="360"/>
      </w:pPr>
      <w:rPr>
        <w:rFonts w:ascii="Symbol" w:hAnsi="Symbol" w:hint="default"/>
        <w:color w:val="auto"/>
      </w:rPr>
    </w:lvl>
    <w:lvl w:ilvl="1" w:tentative="1">
      <w:start w:val="1"/>
      <w:numFmt w:val="bullet"/>
      <w:lvlText w:val="o"/>
      <w:lvlJc w:val="left"/>
      <w:pPr>
        <w:tabs>
          <w:tab w:val="num" w:pos="360"/>
        </w:tabs>
        <w:ind w:left="360" w:hanging="360"/>
      </w:pPr>
      <w:rPr>
        <w:rFonts w:ascii="Courier New" w:hAnsi="Courier New" w:cs="Courier New" w:hint="default"/>
      </w:rPr>
    </w:lvl>
    <w:lvl w:ilvl="2" w:tentative="1">
      <w:start w:val="1"/>
      <w:numFmt w:val="bullet"/>
      <w:lvlText w:val=""/>
      <w:lvlJc w:val="left"/>
      <w:pPr>
        <w:tabs>
          <w:tab w:val="num" w:pos="1080"/>
        </w:tabs>
        <w:ind w:left="1080" w:hanging="360"/>
      </w:pPr>
      <w:rPr>
        <w:rFonts w:ascii="Wingdings" w:hAnsi="Wingdings" w:hint="default"/>
      </w:rPr>
    </w:lvl>
    <w:lvl w:ilvl="3" w:tentative="1">
      <w:start w:val="1"/>
      <w:numFmt w:val="bullet"/>
      <w:lvlText w:val=""/>
      <w:lvlJc w:val="left"/>
      <w:pPr>
        <w:tabs>
          <w:tab w:val="num" w:pos="1800"/>
        </w:tabs>
        <w:ind w:left="1800" w:hanging="360"/>
      </w:pPr>
      <w:rPr>
        <w:rFonts w:ascii="Symbol" w:hAnsi="Symbol" w:hint="default"/>
      </w:rPr>
    </w:lvl>
    <w:lvl w:ilvl="4" w:tentative="1">
      <w:start w:val="1"/>
      <w:numFmt w:val="bullet"/>
      <w:lvlText w:val="o"/>
      <w:lvlJc w:val="left"/>
      <w:pPr>
        <w:tabs>
          <w:tab w:val="num" w:pos="2520"/>
        </w:tabs>
        <w:ind w:left="2520" w:hanging="360"/>
      </w:pPr>
      <w:rPr>
        <w:rFonts w:ascii="Courier New" w:hAnsi="Courier New" w:cs="Courier New" w:hint="default"/>
      </w:rPr>
    </w:lvl>
    <w:lvl w:ilvl="5" w:tentative="1">
      <w:start w:val="1"/>
      <w:numFmt w:val="bullet"/>
      <w:lvlText w:val=""/>
      <w:lvlJc w:val="left"/>
      <w:pPr>
        <w:tabs>
          <w:tab w:val="num" w:pos="3240"/>
        </w:tabs>
        <w:ind w:left="3240" w:hanging="360"/>
      </w:pPr>
      <w:rPr>
        <w:rFonts w:ascii="Wingdings" w:hAnsi="Wingdings" w:hint="default"/>
      </w:rPr>
    </w:lvl>
    <w:lvl w:ilvl="6" w:tentative="1">
      <w:start w:val="1"/>
      <w:numFmt w:val="bullet"/>
      <w:lvlText w:val=""/>
      <w:lvlJc w:val="left"/>
      <w:pPr>
        <w:tabs>
          <w:tab w:val="num" w:pos="3960"/>
        </w:tabs>
        <w:ind w:left="3960" w:hanging="360"/>
      </w:pPr>
      <w:rPr>
        <w:rFonts w:ascii="Symbol" w:hAnsi="Symbol" w:hint="default"/>
      </w:rPr>
    </w:lvl>
    <w:lvl w:ilvl="7" w:tentative="1">
      <w:start w:val="1"/>
      <w:numFmt w:val="bullet"/>
      <w:lvlText w:val="o"/>
      <w:lvlJc w:val="left"/>
      <w:pPr>
        <w:tabs>
          <w:tab w:val="num" w:pos="4680"/>
        </w:tabs>
        <w:ind w:left="4680" w:hanging="360"/>
      </w:pPr>
      <w:rPr>
        <w:rFonts w:ascii="Courier New" w:hAnsi="Courier New" w:cs="Courier New" w:hint="default"/>
      </w:rPr>
    </w:lvl>
    <w:lvl w:ilvl="8" w:tentative="1">
      <w:start w:val="1"/>
      <w:numFmt w:val="bullet"/>
      <w:lvlText w:val=""/>
      <w:lvlJc w:val="left"/>
      <w:pPr>
        <w:tabs>
          <w:tab w:val="num" w:pos="5400"/>
        </w:tabs>
        <w:ind w:left="5400" w:hanging="360"/>
      </w:pPr>
      <w:rPr>
        <w:rFonts w:ascii="Wingdings" w:hAnsi="Wingdings" w:hint="default"/>
      </w:rPr>
    </w:lvl>
  </w:abstractNum>
  <w:abstractNum w:abstractNumId="36">
    <w:nsid w:val="77455249"/>
    <w:multiLevelType w:val="multilevel"/>
    <w:tmpl w:val="66566BDE"/>
    <w:lvl w:ilvl="0">
      <w:start w:val="1"/>
      <w:numFmt w:val="lowerLetter"/>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AB9540A"/>
    <w:multiLevelType w:val="hybridMultilevel"/>
    <w:tmpl w:val="9B9AEBC0"/>
    <w:lvl w:ilvl="0">
      <w:start w:val="1"/>
      <w:numFmt w:val="bullet"/>
      <w:lvlText w:val=""/>
      <w:lvlJc w:val="left"/>
      <w:pPr>
        <w:ind w:left="360" w:hanging="360"/>
      </w:pPr>
      <w:rPr>
        <w:rFonts w:ascii="Symbol" w:hAnsi="Symbol" w:hint="default"/>
        <w:highlight w:val="none"/>
      </w:rPr>
    </w:lvl>
    <w:lvl w:ilvl="1">
      <w:start w:val="1"/>
      <w:numFmt w:val="bullet"/>
      <w:lvlText w:val="o"/>
      <w:lvlJc w:val="left"/>
      <w:pPr>
        <w:ind w:left="1080" w:hanging="360"/>
      </w:pPr>
      <w:rPr>
        <w:rFonts w:ascii="Courier New" w:hAnsi="Courier New" w:cs="Courier New" w:hint="default"/>
        <w:highlight w:val="none"/>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8">
    <w:nsid w:val="7F106A65"/>
    <w:multiLevelType w:val="multilevel"/>
    <w:tmpl w:val="C89A74A2"/>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12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num w:numId="1">
    <w:abstractNumId w:val="25"/>
  </w:num>
  <w:num w:numId="2">
    <w:abstractNumId w:val="20"/>
  </w:num>
  <w:num w:numId="3">
    <w:abstractNumId w:val="19"/>
  </w:num>
  <w:num w:numId="4">
    <w:abstractNumId w:val="27"/>
  </w:num>
  <w:num w:numId="5">
    <w:abstractNumId w:val="16"/>
  </w:num>
  <w:num w:numId="6">
    <w:abstractNumId w:val="8"/>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lvlOverride w:ilvl="0">
      <w:lvl w:ilvl="0">
        <w:start w:val="1"/>
        <w:numFmt w:val="bullet"/>
        <w:pStyle w:val="StandardWeb"/>
        <w:lvlText w:val=""/>
        <w:legacy w:legacy="1" w:legacySpace="0" w:legacyIndent="360"/>
        <w:lvlJc w:val="left"/>
        <w:pPr>
          <w:ind w:left="720" w:hanging="360"/>
        </w:pPr>
        <w:rPr>
          <w:rFonts w:ascii="Wingdings" w:hAnsi="Wingdings" w:hint="default"/>
          <w:sz w:val="12"/>
        </w:rPr>
      </w:lvl>
    </w:lvlOverride>
  </w:num>
  <w:num w:numId="10">
    <w:abstractNumId w:val="14"/>
  </w:num>
  <w:num w:numId="11">
    <w:abstractNumId w:val="35"/>
  </w:num>
  <w:num w:numId="12">
    <w:abstractNumId w:val="28"/>
  </w:num>
  <w:num w:numId="13">
    <w:abstractNumId w:val="31"/>
  </w:num>
  <w:num w:numId="14">
    <w:abstractNumId w:val="6"/>
  </w:num>
  <w:num w:numId="15">
    <w:abstractNumId w:val="2"/>
  </w:num>
  <w:num w:numId="16">
    <w:abstractNumId w:val="20"/>
    <w:lvlOverride w:ilvl="0">
      <w:startOverride w:val="1"/>
    </w:lvlOverride>
  </w:num>
  <w:num w:numId="17">
    <w:abstractNumId w:val="32"/>
  </w:num>
  <w:num w:numId="18">
    <w:abstractNumId w:val="12"/>
  </w:num>
  <w:num w:numId="19">
    <w:abstractNumId w:val="23"/>
  </w:num>
  <w:num w:numId="20">
    <w:abstractNumId w:val="10"/>
  </w:num>
  <w:num w:numId="21">
    <w:abstractNumId w:val="5"/>
  </w:num>
  <w:num w:numId="22">
    <w:abstractNumId w:val="21"/>
  </w:num>
  <w:num w:numId="23">
    <w:abstractNumId w:val="26"/>
  </w:num>
  <w:num w:numId="24">
    <w:abstractNumId w:val="17"/>
  </w:num>
  <w:num w:numId="25">
    <w:abstractNumId w:val="36"/>
  </w:num>
  <w:num w:numId="26">
    <w:abstractNumId w:val="3"/>
  </w:num>
  <w:num w:numId="27">
    <w:abstractNumId w:val="37"/>
  </w:num>
  <w:num w:numId="28">
    <w:abstractNumId w:val="13"/>
  </w:num>
  <w:num w:numId="29">
    <w:abstractNumId w:val="38"/>
  </w:num>
  <w:num w:numId="30">
    <w:abstractNumId w:val="34"/>
  </w:num>
  <w:num w:numId="31">
    <w:abstractNumId w:val="22"/>
  </w:num>
  <w:num w:numId="32">
    <w:abstractNumId w:val="4"/>
  </w:num>
  <w:num w:numId="33">
    <w:abstractNumId w:val="18"/>
  </w:num>
  <w:num w:numId="34">
    <w:abstractNumId w:val="15"/>
  </w:num>
  <w:num w:numId="35">
    <w:abstractNumId w:val="11"/>
  </w:num>
  <w:num w:numId="36">
    <w:abstractNumId w:val="29"/>
  </w:num>
  <w:num w:numId="37">
    <w:abstractNumId w:val="7"/>
  </w:num>
  <w:num w:numId="38">
    <w:abstractNumId w:val="30"/>
  </w:num>
  <w:num w:numId="39">
    <w:abstractNumId w:val="24"/>
  </w:num>
  <w:num w:numId="40">
    <w:abstractNumId w:val="33"/>
  </w:num>
  <w:num w:numId="41">
    <w:abstractNumId w:val="9"/>
  </w:num>
  <w:num w:numId="42">
    <w:abstractNumId w:val="9"/>
  </w:num>
  <w:num w:numId="43">
    <w:abstractNumId w:val="9"/>
  </w:num>
  <w:num w:numId="44">
    <w:abstractNumId w:val="9"/>
  </w:num>
  <w:num w:numId="45">
    <w:abstractNumId w:val="9"/>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hyphenationZone w:val="425"/>
  <w:drawingGridHorizontalSpacing w:val="110"/>
  <w:displayHorizontalDrawingGridEvery w:val="2"/>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43C89"/>
    <w:rsid w:val="00001574"/>
    <w:rsid w:val="00015B9D"/>
    <w:rsid w:val="000461BA"/>
    <w:rsid w:val="000D36E9"/>
    <w:rsid w:val="00103555"/>
    <w:rsid w:val="005E012E"/>
    <w:rsid w:val="0083095D"/>
    <w:rsid w:val="00895AD9"/>
    <w:rsid w:val="00AC7DF2"/>
    <w:rsid w:val="00BC6F61"/>
    <w:rsid w:val="00BF0362"/>
    <w:rsid w:val="00F07056"/>
    <w:rsid w:val="00F45AF8"/>
    <w:rsid w:val="00F5384B"/>
  </w:rsids>
  <m:mathPr>
    <m:mathFont m:val="Cambria Math"/>
    <m:brkBin m:val="before"/>
    <m:brkBinSub m:val="--"/>
    <m:smallFrac m:val="0"/>
    <m:dispDef/>
    <m:lMargin m:val="0"/>
    <m:rMargin m:val="0"/>
    <m:defJc m:val="centerGroup"/>
    <m:wrapRight/>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97998"/>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83095D"/>
    <w:pPr>
      <w:keepNext/>
      <w:pageBreakBefore/>
      <w:numPr>
        <w:numId w:val="46"/>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83095D"/>
    <w:pPr>
      <w:keepNext/>
      <w:numPr>
        <w:ilvl w:val="1"/>
        <w:numId w:val="46"/>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83095D"/>
    <w:pPr>
      <w:keepNext/>
      <w:numPr>
        <w:ilvl w:val="2"/>
        <w:numId w:val="46"/>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83095D"/>
    <w:pPr>
      <w:keepNext/>
      <w:numPr>
        <w:ilvl w:val="3"/>
        <w:numId w:val="46"/>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83095D"/>
    <w:pPr>
      <w:keepNext/>
      <w:numPr>
        <w:ilvl w:val="4"/>
        <w:numId w:val="46"/>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83095D"/>
    <w:pPr>
      <w:keepNext/>
      <w:numPr>
        <w:ilvl w:val="5"/>
        <w:numId w:val="46"/>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46"/>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46"/>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46"/>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GEM3Zchn">
    <w:name w:val="GEM_Ü3 Zchn"/>
    <w:link w:val="GEM3"/>
    <w:rsid w:val="000B7EA2"/>
    <w:rPr>
      <w:rFonts w:ascii="Arial" w:eastAsia="MS Mincho" w:hAnsi="Arial" w:cs="Arial"/>
      <w:b/>
      <w:bCs/>
      <w:sz w:val="24"/>
      <w:szCs w:val="24"/>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3"/>
      </w:numPr>
      <w:outlineLvl w:val="9"/>
    </w:pPr>
    <w:rPr>
      <w:bCs/>
      <w:iCs/>
      <w:szCs w:val="22"/>
    </w:rPr>
  </w:style>
  <w:style w:type="paragraph" w:customStyle="1" w:styleId="GEM3">
    <w:name w:val="GEM_Ü3"/>
    <w:basedOn w:val="berschrift3"/>
    <w:next w:val="gemStandard"/>
    <w:link w:val="GEM3Zchn"/>
    <w:rsid w:val="000B7EA2"/>
    <w:pPr>
      <w:numPr>
        <w:numId w:val="3"/>
      </w:numPr>
    </w:pPr>
  </w:style>
  <w:style w:type="paragraph" w:customStyle="1" w:styleId="gem4">
    <w:name w:val="gem_Ü4"/>
    <w:basedOn w:val="berschrift4"/>
    <w:next w:val="gemStandard"/>
    <w:link w:val="gem4Zchn"/>
    <w:rsid w:val="00E02142"/>
    <w:pPr>
      <w:numPr>
        <w:numId w:val="3"/>
      </w:numPr>
      <w:outlineLvl w:val="9"/>
    </w:pPr>
    <w:rPr>
      <w:bCs/>
      <w:sz w:val="20"/>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link w:val="FuzeileZchn"/>
    <w:rsid w:val="00FB5B44"/>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link w:val="TabzeileZchn"/>
    <w:rsid w:val="00CA7B46"/>
    <w:pPr>
      <w:spacing w:before="60" w:after="60"/>
      <w:jc w:val="left"/>
    </w:pPr>
    <w:rPr>
      <w:szCs w:val="20"/>
    </w:rPr>
  </w:style>
  <w:style w:type="paragraph" w:customStyle="1" w:styleId="gem1">
    <w:name w:val="gem_Ü1"/>
    <w:basedOn w:val="berschrift1"/>
    <w:next w:val="gemStandard"/>
    <w:rsid w:val="000B7EA2"/>
    <w:pPr>
      <w:numPr>
        <w:numId w:val="3"/>
      </w:numPr>
      <w:ind w:left="431" w:hanging="431"/>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AB06AB"/>
    <w:pPr>
      <w:numPr>
        <w:numId w:val="3"/>
      </w:numPr>
      <w:ind w:left="578" w:hanging="578"/>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6E5816"/>
    <w:pPr>
      <w:spacing w:before="180" w:after="60"/>
    </w:pPr>
  </w:style>
  <w:style w:type="paragraph" w:customStyle="1" w:styleId="gemnonum1">
    <w:name w:val="gem_nonum_Ü1"/>
    <w:basedOn w:val="berschrift1"/>
    <w:next w:val="gemStandard"/>
    <w:rsid w:val="008B4C32"/>
    <w:pPr>
      <w:numPr>
        <w:numId w:val="0"/>
      </w:numPr>
    </w:pPr>
    <w:rPr>
      <w:bCs/>
      <w:szCs w:val="28"/>
    </w:rPr>
  </w:style>
  <w:style w:type="paragraph" w:customStyle="1" w:styleId="gemnonum2">
    <w:name w:val="gem_nonum_Ü2"/>
    <w:basedOn w:val="gem2"/>
    <w:next w:val="gemStandard"/>
    <w:link w:val="gemnonum2Zchn"/>
    <w:rsid w:val="00CA7B46"/>
    <w:pPr>
      <w:numPr>
        <w:ilvl w:val="0"/>
        <w:numId w:val="0"/>
      </w:numPr>
    </w:pPr>
  </w:style>
  <w:style w:type="paragraph" w:customStyle="1" w:styleId="gemAufzhlung">
    <w:name w:val="gem_Aufzählung"/>
    <w:basedOn w:val="gemStandard"/>
    <w:link w:val="gemAufzhlungZchn"/>
    <w:rsid w:val="001D1EAE"/>
    <w:pPr>
      <w:numPr>
        <w:numId w:val="5"/>
      </w:numPr>
      <w:tabs>
        <w:tab w:val="clear" w:pos="1701"/>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paragraph" w:customStyle="1" w:styleId="gemTitelKopf">
    <w:name w:val="gem_Titel_Kopf"/>
    <w:basedOn w:val="gemTitel2"/>
    <w:rsid w:val="00075541"/>
    <w:pPr>
      <w:spacing w:before="0"/>
      <w:jc w:val="left"/>
    </w:pPr>
    <w:rPr>
      <w:rFonts w:ascii="Tahoma" w:hAnsi="Tahoma"/>
      <w:spacing w:val="0"/>
      <w:kern w:val="0"/>
      <w:sz w:val="24"/>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2"/>
      </w:numPr>
    </w:pPr>
  </w:style>
  <w:style w:type="character" w:customStyle="1" w:styleId="gemEinzugZchn">
    <w:name w:val="gem_Einzug Zchn"/>
    <w:link w:val="gemEinzug"/>
    <w:rsid w:val="00866802"/>
    <w:rPr>
      <w:rFonts w:ascii="Arial" w:eastAsia="MS Mincho" w:hAnsi="Arial"/>
      <w:sz w:val="22"/>
      <w:szCs w:val="24"/>
      <w:lang w:val="de-DE" w:eastAsia="de-DE" w:bidi="ar-SA"/>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aliases w:val="Rechts + Fett"/>
    <w:basedOn w:val="gemStandard"/>
    <w:link w:val="gemTab10ptZchnZchn"/>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character" w:customStyle="1" w:styleId="TabzeileZchn">
    <w:name w:val="Tabzeile Zchn"/>
    <w:link w:val="Tabzeile"/>
    <w:rsid w:val="00043C89"/>
    <w:rPr>
      <w:rFonts w:ascii="Arial" w:eastAsia="MS Mincho" w:hAnsi="Arial"/>
      <w:sz w:val="22"/>
    </w:rPr>
  </w:style>
  <w:style w:type="character" w:styleId="Kommentarzeichen">
    <w:name w:val="annotation reference"/>
    <w:rsid w:val="00920935"/>
    <w:rPr>
      <w:sz w:val="16"/>
      <w:szCs w:val="16"/>
    </w:rPr>
  </w:style>
  <w:style w:type="paragraph" w:styleId="Kommentartext">
    <w:name w:val="annotation text"/>
    <w:basedOn w:val="Standard"/>
    <w:link w:val="KommentartextZch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link w:val="gemListingZchn"/>
    <w:rsid w:val="004A113B"/>
    <w:pPr>
      <w:spacing w:before="0" w:after="0"/>
      <w:jc w:val="left"/>
    </w:pPr>
    <w:rPr>
      <w:rFonts w:ascii="Courier New" w:hAnsi="Courier New"/>
      <w:sz w:val="18"/>
      <w:szCs w:val="18"/>
    </w:rPr>
  </w:style>
  <w:style w:type="paragraph" w:customStyle="1" w:styleId="gemListingBegin">
    <w:name w:val="gem_Listing_Begin"/>
    <w:basedOn w:val="gemListing"/>
    <w:link w:val="gemListingBeginZchn"/>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Standard"/>
    <w:link w:val="gemBeschriftungZchn"/>
    <w:rsid w:val="00AF5B92"/>
    <w:pPr>
      <w:spacing w:before="120"/>
    </w:pPr>
    <w:rPr>
      <w:b/>
      <w:bCs/>
      <w:sz w:val="20"/>
      <w:szCs w:val="20"/>
    </w:rPr>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link w:val="gemAGG1TableZchn"/>
    <w:rsid w:val="00B75C9F"/>
    <w:pPr>
      <w:autoSpaceDE w:val="0"/>
      <w:autoSpaceDN w:val="0"/>
      <w:adjustRightInd w:val="0"/>
      <w:spacing w:before="0" w:after="0"/>
      <w:jc w:val="left"/>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E02142"/>
    <w:rPr>
      <w:rFonts w:ascii="Arial" w:eastAsia="MS Mincho" w:hAnsi="Arial"/>
      <w:b/>
    </w:rPr>
  </w:style>
  <w:style w:type="paragraph" w:customStyle="1" w:styleId="TBD">
    <w:name w:val="TBD"/>
    <w:basedOn w:val="Standard"/>
    <w:next w:val="Standard"/>
    <w:link w:val="TBDZchn"/>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1D1EAE"/>
    <w:rPr>
      <w:rFonts w:ascii="Arial" w:eastAsia="MS Mincho" w:hAnsi="Arial"/>
      <w:sz w:val="22"/>
      <w:szCs w:val="24"/>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jc w:val="left"/>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link w:val="FunotentextZchn"/>
    <w:rsid w:val="0098496E"/>
    <w:pPr>
      <w:keepNext/>
      <w:keepLines/>
      <w:tabs>
        <w:tab w:val="left" w:pos="1889"/>
      </w:tabs>
      <w:spacing w:before="120" w:after="0"/>
      <w:jc w:val="left"/>
    </w:pPr>
    <w:rPr>
      <w:rFonts w:eastAsia="Times New Roman"/>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uiPriority w:val="39"/>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uiPriority w:val="39"/>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uiPriority w:val="39"/>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uiPriority w:val="39"/>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AB06AB"/>
    <w:rPr>
      <w:rFonts w:ascii="Arial" w:eastAsia="MS Mincho" w:hAnsi="Arial" w:cs="Arial"/>
      <w:b/>
      <w:bCs/>
      <w:iCs/>
      <w:sz w:val="26"/>
      <w:szCs w:val="24"/>
    </w:rPr>
  </w:style>
  <w:style w:type="character" w:customStyle="1" w:styleId="gemTab10ptZchnZchn">
    <w:name w:val="gem_Tab_10pt Zchn Zchn"/>
    <w:link w:val="gemTab10pt"/>
    <w:rsid w:val="00043C89"/>
    <w:rPr>
      <w:rFonts w:ascii="Arial" w:eastAsia="MS Mincho" w:hAnsi="Arial"/>
      <w:szCs w:val="24"/>
    </w:rPr>
  </w:style>
  <w:style w:type="character" w:customStyle="1" w:styleId="gemZwischenberschriftChar">
    <w:name w:val="gem_Zwischenüberschrift Char"/>
    <w:link w:val="gemZwischenberschrift"/>
    <w:rsid w:val="0098496E"/>
    <w:rPr>
      <w:rFonts w:ascii="Arial" w:eastAsia="MS Mincho" w:hAnsi="Arial"/>
      <w:b/>
      <w:sz w:val="22"/>
      <w:szCs w:val="22"/>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6"/>
      </w:numPr>
      <w:spacing w:after="0"/>
      <w:jc w:val="left"/>
    </w:pPr>
    <w:rPr>
      <w:rFonts w:eastAsia="Times New Roman" w:cs="Arial"/>
      <w:sz w:val="24"/>
    </w:rPr>
  </w:style>
  <w:style w:type="paragraph" w:styleId="NurText">
    <w:name w:val="Plain Text"/>
    <w:basedOn w:val="Standard"/>
    <w:link w:val="NurTextZchn"/>
    <w:uiPriority w:val="99"/>
    <w:rsid w:val="00DE4F55"/>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paragraph" w:customStyle="1" w:styleId="OffenerPunktFett">
    <w:name w:val="Offener Punkt_Fett"/>
    <w:basedOn w:val="Standard"/>
    <w:rsid w:val="00043C89"/>
    <w:pPr>
      <w:pBdr>
        <w:top w:val="single" w:sz="18" w:space="1" w:color="FF00FF"/>
        <w:left w:val="single" w:sz="18" w:space="2" w:color="FF00FF"/>
        <w:bottom w:val="single" w:sz="18" w:space="1" w:color="FF00FF"/>
        <w:right w:val="single" w:sz="18" w:space="2" w:color="FF00FF"/>
      </w:pBdr>
      <w:shd w:val="clear" w:color="auto" w:fill="E6E6E6"/>
      <w:autoSpaceDE w:val="0"/>
      <w:autoSpaceDN w:val="0"/>
      <w:adjustRightInd w:val="0"/>
      <w:spacing w:after="0"/>
    </w:pPr>
    <w:rPr>
      <w:b/>
      <w:bCs/>
      <w:sz w:val="20"/>
      <w:szCs w:val="16"/>
    </w:rPr>
  </w:style>
  <w:style w:type="character" w:customStyle="1" w:styleId="KommentartextZchn">
    <w:name w:val="Kommentartext Zchn"/>
    <w:link w:val="Kommentartext"/>
    <w:rsid w:val="00043C89"/>
    <w:rPr>
      <w:rFonts w:ascii="Arial" w:eastAsia="MS Mincho" w:hAnsi="Arial"/>
    </w:rPr>
  </w:style>
  <w:style w:type="character" w:customStyle="1" w:styleId="gemListingZchn">
    <w:name w:val="gem_Listing Zchn"/>
    <w:link w:val="gemListing"/>
    <w:rsid w:val="00043C89"/>
    <w:rPr>
      <w:rFonts w:ascii="Courier New" w:eastAsia="MS Mincho" w:hAnsi="Courier New"/>
      <w:sz w:val="18"/>
      <w:szCs w:val="18"/>
    </w:rPr>
  </w:style>
  <w:style w:type="character" w:customStyle="1" w:styleId="gemListingBeginZchn">
    <w:name w:val="gem_Listing_Begin Zchn"/>
    <w:link w:val="gemListingBegin"/>
    <w:rsid w:val="00043C89"/>
  </w:style>
  <w:style w:type="character" w:customStyle="1" w:styleId="gemBeschriftungZchn">
    <w:name w:val="gem_Beschriftung Zchn"/>
    <w:link w:val="gemBeschriftung"/>
    <w:rsid w:val="00043C89"/>
    <w:rPr>
      <w:rFonts w:ascii="Arial" w:eastAsia="MS Mincho" w:hAnsi="Arial"/>
      <w:b/>
      <w:bCs/>
    </w:rPr>
  </w:style>
  <w:style w:type="character" w:customStyle="1" w:styleId="BeschriftungZchn">
    <w:name w:val="Beschriftung Zchn"/>
    <w:aliases w:val="Bilder Zchn1,Bilder + Zentriert + Zentriert Zchn1,Bilder1 Zchn,Bilder1 + Zentriert Zchn,Links... Zchn,Tabelle Zchn1"/>
    <w:link w:val="Beschriftung"/>
    <w:rsid w:val="00043C89"/>
    <w:rPr>
      <w:rFonts w:ascii="Arial" w:eastAsia="MS Mincho" w:hAnsi="Arial"/>
      <w:b/>
      <w:bCs/>
    </w:rPr>
  </w:style>
  <w:style w:type="paragraph" w:styleId="Beschriftung">
    <w:name w:val="caption"/>
    <w:aliases w:val="Bilder,Bilder + Zentriert + Zentriert,Bilder1,Bilder1 + Zentriert,Links...,Tabelle"/>
    <w:basedOn w:val="Standard"/>
    <w:next w:val="gemStandard"/>
    <w:link w:val="BeschriftungZchn"/>
    <w:uiPriority w:val="35"/>
    <w:qFormat/>
    <w:rsid w:val="00043C89"/>
    <w:pPr>
      <w:spacing w:before="120"/>
    </w:pPr>
    <w:rPr>
      <w:b/>
      <w:bCs/>
      <w:sz w:val="20"/>
      <w:szCs w:val="20"/>
    </w:rPr>
  </w:style>
  <w:style w:type="character" w:customStyle="1" w:styleId="gemAGG1TableZchn">
    <w:name w:val="gem_AGG1_Table Zchn"/>
    <w:link w:val="gemAGG1Table"/>
    <w:rsid w:val="00043C89"/>
    <w:rPr>
      <w:rFonts w:ascii="Arial" w:eastAsia="MS Mincho" w:hAnsi="Arial"/>
      <w:sz w:val="16"/>
      <w:szCs w:val="24"/>
    </w:rPr>
  </w:style>
  <w:style w:type="character" w:customStyle="1" w:styleId="TBDZchn">
    <w:name w:val="TBD Zchn"/>
    <w:link w:val="TBD"/>
    <w:rsid w:val="00043C89"/>
    <w:rPr>
      <w:rFonts w:ascii="Arial" w:hAnsi="Arial"/>
      <w:i/>
      <w:color w:val="3333FF"/>
      <w:sz w:val="18"/>
      <w:shd w:val="clear" w:color="auto" w:fill="FFFF99"/>
      <w:lang w:eastAsia="en-US"/>
    </w:rPr>
  </w:style>
  <w:style w:type="paragraph" w:customStyle="1" w:styleId="gemeinzug0">
    <w:name w:val="gemeinzug"/>
    <w:basedOn w:val="Standard"/>
    <w:rsid w:val="00043C89"/>
    <w:pPr>
      <w:spacing w:before="180" w:after="60"/>
      <w:ind w:left="567"/>
    </w:pPr>
    <w:rPr>
      <w:rFonts w:eastAsia="Times New Roman" w:cs="Arial"/>
      <w:szCs w:val="22"/>
    </w:rPr>
  </w:style>
  <w:style w:type="paragraph" w:customStyle="1" w:styleId="Kommentar">
    <w:name w:val="Kommentar"/>
    <w:basedOn w:val="Standard"/>
    <w:next w:val="Standard"/>
    <w:rsid w:val="00043C89"/>
    <w:pPr>
      <w:spacing w:after="0"/>
    </w:pPr>
    <w:rPr>
      <w:rFonts w:ascii="Helvetica" w:eastAsia="Times New Roman" w:hAnsi="Helvetica"/>
      <w:i/>
      <w:sz w:val="20"/>
      <w:szCs w:val="20"/>
    </w:rPr>
  </w:style>
  <w:style w:type="paragraph" w:customStyle="1" w:styleId="Formatvorlage1">
    <w:name w:val="Formatvorlage1"/>
    <w:basedOn w:val="berschrift2"/>
    <w:rsid w:val="00043C89"/>
    <w:rPr>
      <w:i/>
    </w:rPr>
  </w:style>
  <w:style w:type="paragraph" w:customStyle="1" w:styleId="Aufzhl2">
    <w:name w:val="Aufzähl2"/>
    <w:basedOn w:val="Standard"/>
    <w:rsid w:val="00043C89"/>
    <w:pPr>
      <w:tabs>
        <w:tab w:val="num" w:pos="170"/>
        <w:tab w:val="left" w:pos="851"/>
      </w:tabs>
      <w:spacing w:after="60"/>
      <w:ind w:left="454" w:hanging="454"/>
      <w:jc w:val="left"/>
    </w:pPr>
    <w:rPr>
      <w:rFonts w:eastAsia="Times New Roman"/>
      <w:sz w:val="24"/>
      <w:szCs w:val="20"/>
      <w:lang w:val="en-US" w:eastAsia="en-US"/>
    </w:rPr>
  </w:style>
  <w:style w:type="paragraph" w:customStyle="1" w:styleId="Formatvorlagegemnonum1Fett">
    <w:name w:val="Formatvorlage gem_nonum_Ü1 + Fett"/>
    <w:basedOn w:val="gemnonum1"/>
    <w:next w:val="gemStandard"/>
    <w:rsid w:val="00043C89"/>
    <w:rPr>
      <w:b w:val="0"/>
      <w:bCs w:val="0"/>
    </w:rPr>
  </w:style>
  <w:style w:type="paragraph" w:styleId="StandardWeb">
    <w:name w:val="Normal (Web)"/>
    <w:basedOn w:val="Standard"/>
    <w:rsid w:val="00043C89"/>
    <w:pPr>
      <w:numPr>
        <w:numId w:val="9"/>
      </w:numPr>
      <w:spacing w:before="96" w:line="360" w:lineRule="atLeast"/>
      <w:ind w:left="0" w:firstLine="0"/>
      <w:jc w:val="left"/>
    </w:pPr>
    <w:rPr>
      <w:rFonts w:ascii="Times New Roman" w:eastAsia="Times New Roman" w:hAnsi="Times New Roman"/>
      <w:sz w:val="24"/>
    </w:rPr>
  </w:style>
  <w:style w:type="paragraph" w:customStyle="1" w:styleId="Default">
    <w:name w:val="Default"/>
    <w:rsid w:val="00043C89"/>
    <w:pPr>
      <w:autoSpaceDE w:val="0"/>
      <w:autoSpaceDN w:val="0"/>
      <w:adjustRightInd w:val="0"/>
    </w:pPr>
    <w:rPr>
      <w:rFonts w:ascii="Arial" w:hAnsi="Arial" w:cs="Arial"/>
      <w:color w:val="000000"/>
      <w:sz w:val="24"/>
      <w:szCs w:val="24"/>
    </w:rPr>
  </w:style>
  <w:style w:type="paragraph" w:customStyle="1" w:styleId="gemtabohne0">
    <w:name w:val="gemtabohne"/>
    <w:basedOn w:val="Standard"/>
    <w:rsid w:val="00043C89"/>
    <w:pPr>
      <w:spacing w:before="60" w:after="60"/>
      <w:jc w:val="left"/>
    </w:pPr>
    <w:rPr>
      <w:rFonts w:eastAsia="Times New Roman" w:cs="Arial"/>
      <w:szCs w:val="22"/>
    </w:rPr>
  </w:style>
  <w:style w:type="paragraph" w:styleId="Aufzhlungszeichen">
    <w:name w:val="List Bullet"/>
    <w:basedOn w:val="Liste"/>
    <w:rsid w:val="00043C89"/>
    <w:pPr>
      <w:tabs>
        <w:tab w:val="num" w:pos="907"/>
      </w:tabs>
      <w:spacing w:after="240" w:line="240" w:lineRule="atLeast"/>
      <w:ind w:left="1247" w:right="720"/>
      <w:jc w:val="both"/>
    </w:pPr>
    <w:rPr>
      <w:rFonts w:eastAsia="Times New Roman" w:cs="Arial"/>
      <w:sz w:val="20"/>
      <w:szCs w:val="20"/>
      <w:lang w:eastAsia="en-US"/>
    </w:rPr>
  </w:style>
  <w:style w:type="paragraph" w:styleId="Liste">
    <w:name w:val="List"/>
    <w:basedOn w:val="Standard"/>
    <w:rsid w:val="00043C89"/>
    <w:pPr>
      <w:ind w:left="283" w:hanging="283"/>
      <w:jc w:val="left"/>
    </w:pPr>
  </w:style>
  <w:style w:type="paragraph" w:customStyle="1" w:styleId="gem30">
    <w:name w:val="gem_Ü3"/>
    <w:basedOn w:val="berschrift3"/>
    <w:next w:val="gemStandard"/>
    <w:rsid w:val="00043C89"/>
    <w:pPr>
      <w:numPr>
        <w:ilvl w:val="0"/>
        <w:numId w:val="0"/>
      </w:numPr>
      <w:tabs>
        <w:tab w:val="num" w:pos="720"/>
      </w:tabs>
      <w:ind w:left="720" w:hanging="720"/>
      <w:outlineLvl w:val="9"/>
    </w:pPr>
  </w:style>
  <w:style w:type="paragraph" w:styleId="HTMLVorformatiert">
    <w:name w:val="HTML Preformatted"/>
    <w:basedOn w:val="Standard"/>
    <w:link w:val="HTMLVorformatiertZchn"/>
    <w:rsid w:val="00043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Arial Unicode MS" w:eastAsia="Arial Unicode MS" w:hAnsi="Arial Unicode MS" w:cs="Arial Unicode MS"/>
      <w:sz w:val="20"/>
      <w:szCs w:val="20"/>
    </w:rPr>
  </w:style>
  <w:style w:type="character" w:customStyle="1" w:styleId="HTMLVorformatiertZchn">
    <w:name w:val="HTML Vorformatiert Zchn"/>
    <w:link w:val="HTMLVorformatiert"/>
    <w:rsid w:val="00043C89"/>
    <w:rPr>
      <w:rFonts w:ascii="Arial Unicode MS" w:eastAsia="Arial Unicode MS" w:hAnsi="Arial Unicode MS" w:cs="Arial Unicode MS"/>
    </w:rPr>
  </w:style>
  <w:style w:type="paragraph" w:styleId="Index1">
    <w:name w:val="index 1"/>
    <w:basedOn w:val="Standard"/>
    <w:rsid w:val="00043C89"/>
    <w:pPr>
      <w:spacing w:after="0" w:line="240" w:lineRule="atLeast"/>
      <w:ind w:left="360" w:hanging="360"/>
      <w:jc w:val="left"/>
    </w:pPr>
    <w:rPr>
      <w:rFonts w:eastAsia="Times New Roman"/>
      <w:szCs w:val="20"/>
      <w:lang w:eastAsia="en-US"/>
    </w:rPr>
  </w:style>
  <w:style w:type="character" w:customStyle="1" w:styleId="BilderZchnZchn">
    <w:name w:val="Bilder Zchn Zchn"/>
    <w:rsid w:val="00043C89"/>
    <w:rPr>
      <w:rFonts w:ascii="Arial" w:eastAsia="MS Mincho" w:hAnsi="Arial"/>
      <w:b/>
      <w:bCs/>
      <w:lang w:val="de-DE" w:eastAsia="de-DE" w:bidi="ar-SA"/>
    </w:rPr>
  </w:style>
  <w:style w:type="paragraph" w:customStyle="1" w:styleId="Code">
    <w:name w:val="Code"/>
    <w:basedOn w:val="Standard"/>
    <w:link w:val="CodeZchn"/>
    <w:rsid w:val="00043C89"/>
    <w:pPr>
      <w:spacing w:after="0"/>
      <w:jc w:val="left"/>
    </w:pPr>
    <w:rPr>
      <w:rFonts w:ascii="Courier New" w:eastAsia="Times New Roman" w:hAnsi="Courier New" w:cs="Tahoma"/>
      <w:sz w:val="20"/>
      <w:szCs w:val="20"/>
    </w:rPr>
  </w:style>
  <w:style w:type="character" w:customStyle="1" w:styleId="CodeZchn">
    <w:name w:val="Code Zchn"/>
    <w:link w:val="Code"/>
    <w:rsid w:val="00043C89"/>
    <w:rPr>
      <w:rFonts w:ascii="Courier New" w:hAnsi="Courier New" w:cs="Tahoma"/>
    </w:rPr>
  </w:style>
  <w:style w:type="paragraph" w:customStyle="1" w:styleId="gemstandard0">
    <w:name w:val="gemstandard"/>
    <w:basedOn w:val="Standard"/>
    <w:rsid w:val="00043C89"/>
    <w:pPr>
      <w:spacing w:before="100" w:beforeAutospacing="1" w:after="100" w:afterAutospacing="1"/>
      <w:jc w:val="left"/>
    </w:pPr>
    <w:rPr>
      <w:rFonts w:ascii="Times New Roman" w:eastAsia="Times New Roman" w:hAnsi="Times New Roman"/>
      <w:sz w:val="24"/>
    </w:rPr>
  </w:style>
  <w:style w:type="paragraph" w:customStyle="1" w:styleId="gemaufzhlung0">
    <w:name w:val="gemaufzhlung"/>
    <w:basedOn w:val="Standard"/>
    <w:rsid w:val="00043C89"/>
    <w:pPr>
      <w:spacing w:before="100" w:beforeAutospacing="1" w:after="100" w:afterAutospacing="1"/>
      <w:jc w:val="left"/>
    </w:pPr>
    <w:rPr>
      <w:rFonts w:ascii="Times New Roman" w:eastAsia="Times New Roman" w:hAnsi="Times New Roman"/>
      <w:sz w:val="24"/>
    </w:rPr>
  </w:style>
  <w:style w:type="paragraph" w:customStyle="1" w:styleId="Normal1">
    <w:name w:val="Normal 1"/>
    <w:basedOn w:val="Standard"/>
    <w:rsid w:val="00043C89"/>
    <w:pPr>
      <w:tabs>
        <w:tab w:val="left" w:pos="284"/>
        <w:tab w:val="left" w:pos="568"/>
        <w:tab w:val="left" w:pos="851"/>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tLeast"/>
      <w:ind w:left="142"/>
    </w:pPr>
    <w:rPr>
      <w:rFonts w:eastAsia="Times New Roman" w:cs="Arial"/>
      <w:sz w:val="24"/>
    </w:rPr>
  </w:style>
  <w:style w:type="paragraph" w:customStyle="1" w:styleId="gemstandard1">
    <w:name w:val="gemstandard1"/>
    <w:basedOn w:val="Standard"/>
    <w:rsid w:val="00043C89"/>
    <w:pPr>
      <w:autoSpaceDE w:val="0"/>
      <w:autoSpaceDN w:val="0"/>
      <w:spacing w:before="180" w:after="60"/>
    </w:pPr>
    <w:rPr>
      <w:rFonts w:eastAsia="Times New Roman" w:cs="Arial"/>
      <w:szCs w:val="22"/>
    </w:rPr>
  </w:style>
  <w:style w:type="paragraph" w:customStyle="1" w:styleId="ASCII-Text">
    <w:name w:val="ASCII-Text"/>
    <w:basedOn w:val="Standard"/>
    <w:rsid w:val="00043C89"/>
    <w:pPr>
      <w:spacing w:after="0"/>
      <w:jc w:val="left"/>
    </w:pPr>
    <w:rPr>
      <w:rFonts w:ascii="Courier New" w:eastAsia="Times New Roman" w:hAnsi="Courier New"/>
      <w:szCs w:val="20"/>
    </w:rPr>
  </w:style>
  <w:style w:type="paragraph" w:customStyle="1" w:styleId="Abkrzung">
    <w:name w:val="Abkürzung"/>
    <w:basedOn w:val="Standard"/>
    <w:rsid w:val="00043C89"/>
    <w:pPr>
      <w:widowControl w:val="0"/>
      <w:spacing w:before="40" w:after="40"/>
      <w:ind w:left="851" w:hanging="851"/>
    </w:pPr>
    <w:rPr>
      <w:rFonts w:ascii="Times New Roman" w:eastAsia="Times New Roman" w:hAnsi="Times New Roman"/>
      <w:snapToGrid w:val="0"/>
      <w:sz w:val="24"/>
      <w:szCs w:val="20"/>
      <w:lang w:val="en-US"/>
    </w:rPr>
  </w:style>
  <w:style w:type="paragraph" w:customStyle="1" w:styleId="Absatz-ohne-Einzug">
    <w:name w:val="Absatz-ohne-Einzug"/>
    <w:basedOn w:val="Standard"/>
    <w:rsid w:val="00043C89"/>
    <w:pPr>
      <w:widowControl w:val="0"/>
      <w:spacing w:before="60" w:after="0"/>
    </w:pPr>
    <w:rPr>
      <w:rFonts w:ascii="Times New Roman" w:eastAsia="Times New Roman" w:hAnsi="Times New Roman"/>
      <w:snapToGrid w:val="0"/>
      <w:sz w:val="24"/>
      <w:szCs w:val="20"/>
      <w:lang w:val="en-US"/>
    </w:rPr>
  </w:style>
  <w:style w:type="paragraph" w:customStyle="1" w:styleId="FormatvorlageBeschriftungLinks">
    <w:name w:val="Formatvorlage Beschriftung + Links"/>
    <w:basedOn w:val="Beschriftung"/>
    <w:rsid w:val="00043C89"/>
    <w:pPr>
      <w:spacing w:before="240" w:after="60"/>
      <w:jc w:val="left"/>
    </w:pPr>
    <w:rPr>
      <w:rFonts w:eastAsia="Times New Roman"/>
    </w:rPr>
  </w:style>
  <w:style w:type="table" w:customStyle="1" w:styleId="afiRaster">
    <w:name w:val="afi_Raster"/>
    <w:basedOn w:val="TabelleRaster8"/>
    <w:rsid w:val="00043C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auto"/>
      </w:rPr>
      <w:tblPr/>
      <w:tcPr>
        <w:tcBorders>
          <w:tl2br w:val="none" w:sz="0" w:space="0" w:color="auto"/>
          <w:tr2bl w:val="none" w:sz="0" w:space="0" w:color="auto"/>
        </w:tcBorders>
        <w:shd w:val="clear" w:color="auto" w:fill="E0E0E0"/>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op w:val="nil"/>
          <w:left w:val="nil"/>
          <w:bottom w:val="nil"/>
          <w:right w:val="nil"/>
          <w:insideH w:val="nil"/>
          <w:insideV w:val="nil"/>
          <w:tl2br w:val="none" w:sz="0" w:space="0" w:color="auto"/>
          <w:tr2bl w:val="none" w:sz="0" w:space="0" w:color="auto"/>
        </w:tcBorders>
        <w:shd w:val="clear" w:color="auto" w:fill="auto"/>
      </w:tcPr>
    </w:tblStylePr>
  </w:style>
  <w:style w:type="table" w:styleId="TabelleRaster8">
    <w:name w:val="Table Grid 8"/>
    <w:basedOn w:val="NormaleTabelle"/>
    <w:rsid w:val="00043C89"/>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Formatvorlagegemtab11ptAbstandFettWeiZentriert">
    <w:name w:val="Formatvorlage gem_tab_11pt_Abstand + Fett Weiß Zentriert"/>
    <w:basedOn w:val="gemtab11ptAbstand"/>
    <w:autoRedefine/>
    <w:rsid w:val="00043C89"/>
    <w:pPr>
      <w:keepNext/>
    </w:pPr>
    <w:rPr>
      <w:rFonts w:eastAsia="Times New Roman"/>
      <w:color w:val="FFFFFF"/>
    </w:rPr>
  </w:style>
  <w:style w:type="character" w:customStyle="1" w:styleId="gemAufzhlungZchnZchn">
    <w:name w:val="gem_Aufzählung Zchn Zchn"/>
    <w:rsid w:val="00043C89"/>
    <w:rPr>
      <w:rFonts w:ascii="Arial" w:eastAsia="MS Mincho" w:hAnsi="Arial"/>
      <w:sz w:val="22"/>
      <w:szCs w:val="24"/>
      <w:lang w:val="de-DE" w:eastAsia="de-DE" w:bidi="ar-SA"/>
    </w:rPr>
  </w:style>
  <w:style w:type="character" w:styleId="HTMLCode">
    <w:name w:val="HTML Code"/>
    <w:rsid w:val="00043C89"/>
    <w:rPr>
      <w:rFonts w:ascii="Courier New" w:eastAsia="Times New Roman" w:hAnsi="Courier New" w:cs="Courier New"/>
      <w:sz w:val="20"/>
      <w:szCs w:val="20"/>
    </w:rPr>
  </w:style>
  <w:style w:type="paragraph" w:customStyle="1" w:styleId="gemtabohne00">
    <w:name w:val="gemtabohne0"/>
    <w:basedOn w:val="Standard"/>
    <w:rsid w:val="00043C89"/>
    <w:pPr>
      <w:spacing w:before="60" w:after="60"/>
      <w:jc w:val="left"/>
    </w:pPr>
    <w:rPr>
      <w:rFonts w:eastAsia="Times New Roman" w:cs="Arial"/>
      <w:szCs w:val="22"/>
    </w:rPr>
  </w:style>
  <w:style w:type="paragraph" w:customStyle="1" w:styleId="gemtab10pt0">
    <w:name w:val="gemtab10pt"/>
    <w:basedOn w:val="Standard"/>
    <w:rsid w:val="00043C89"/>
    <w:pPr>
      <w:spacing w:after="0"/>
      <w:jc w:val="left"/>
    </w:pPr>
    <w:rPr>
      <w:rFonts w:eastAsia="Times New Roman" w:cs="Arial"/>
      <w:sz w:val="20"/>
      <w:szCs w:val="20"/>
    </w:rPr>
  </w:style>
  <w:style w:type="paragraph" w:customStyle="1" w:styleId="body2">
    <w:name w:val="body2"/>
    <w:basedOn w:val="Standard"/>
    <w:rsid w:val="00043C89"/>
    <w:pPr>
      <w:spacing w:after="210" w:line="264" w:lineRule="auto"/>
      <w:ind w:left="709"/>
    </w:pPr>
    <w:rPr>
      <w:rFonts w:eastAsia="Times New Roman" w:cs="Arial"/>
      <w:sz w:val="21"/>
      <w:szCs w:val="21"/>
    </w:rPr>
  </w:style>
  <w:style w:type="paragraph" w:customStyle="1" w:styleId="Tabellentext">
    <w:name w:val="Tabellentext"/>
    <w:basedOn w:val="Standard"/>
    <w:next w:val="Standard"/>
    <w:rsid w:val="00043C89"/>
    <w:pPr>
      <w:numPr>
        <w:numId w:val="8"/>
      </w:numPr>
      <w:spacing w:before="20" w:after="20" w:line="264" w:lineRule="auto"/>
      <w:jc w:val="left"/>
    </w:pPr>
    <w:rPr>
      <w:rFonts w:eastAsia="Times New Roman"/>
      <w:sz w:val="20"/>
      <w:szCs w:val="20"/>
    </w:rPr>
  </w:style>
  <w:style w:type="paragraph" w:customStyle="1" w:styleId="gemliste0">
    <w:name w:val="gemliste"/>
    <w:basedOn w:val="Standard"/>
    <w:rsid w:val="00043C89"/>
    <w:pPr>
      <w:tabs>
        <w:tab w:val="num" w:pos="432"/>
      </w:tabs>
      <w:spacing w:before="180" w:after="60"/>
      <w:ind w:left="432" w:hanging="432"/>
    </w:pPr>
    <w:rPr>
      <w:rFonts w:cs="Arial"/>
      <w:szCs w:val="22"/>
      <w:lang w:eastAsia="ja-JP"/>
    </w:rPr>
  </w:style>
  <w:style w:type="paragraph" w:customStyle="1" w:styleId="gemtab11ptabstand0">
    <w:name w:val="gemtab11ptabstand"/>
    <w:basedOn w:val="Standard"/>
    <w:rsid w:val="00043C89"/>
    <w:pPr>
      <w:spacing w:before="60" w:after="60"/>
      <w:jc w:val="left"/>
    </w:pPr>
    <w:rPr>
      <w:rFonts w:eastAsia="Times New Roman" w:cs="Arial"/>
      <w:szCs w:val="22"/>
    </w:rPr>
  </w:style>
  <w:style w:type="character" w:customStyle="1" w:styleId="WolfgangSchwab">
    <w:name w:val="Wolfgang Schwab"/>
    <w:semiHidden/>
    <w:rsid w:val="00043C89"/>
    <w:rPr>
      <w:rFonts w:ascii="Arial" w:hAnsi="Arial" w:cs="Arial"/>
      <w:color w:val="auto"/>
      <w:sz w:val="20"/>
      <w:szCs w:val="20"/>
    </w:rPr>
  </w:style>
  <w:style w:type="paragraph" w:customStyle="1" w:styleId="gemtab10pt1">
    <w:name w:val="gemtab10pt1"/>
    <w:basedOn w:val="Standard"/>
    <w:rsid w:val="00043C89"/>
    <w:pPr>
      <w:spacing w:after="0"/>
      <w:jc w:val="left"/>
    </w:pPr>
    <w:rPr>
      <w:rFonts w:eastAsia="Times New Roman" w:cs="Arial"/>
      <w:sz w:val="20"/>
      <w:szCs w:val="20"/>
    </w:rPr>
  </w:style>
  <w:style w:type="paragraph" w:customStyle="1" w:styleId="aNorm">
    <w:name w:val="aNorm"/>
    <w:basedOn w:val="Standard"/>
    <w:rsid w:val="00043C89"/>
    <w:pPr>
      <w:numPr>
        <w:numId w:val="18"/>
      </w:numPr>
    </w:pPr>
  </w:style>
  <w:style w:type="character" w:customStyle="1" w:styleId="afiHinweiseZchnZchn">
    <w:name w:val="afiHinweise Zchn Zchn"/>
    <w:rsid w:val="00043C89"/>
    <w:rPr>
      <w:rFonts w:ascii="Arial" w:eastAsia="MS Mincho" w:hAnsi="Arial"/>
      <w:i/>
      <w:sz w:val="22"/>
      <w:szCs w:val="24"/>
      <w:lang w:val="de-DE" w:eastAsia="de-DE" w:bidi="ar-SA"/>
    </w:rPr>
  </w:style>
  <w:style w:type="character" w:customStyle="1" w:styleId="BilderZchn">
    <w:name w:val="Bilder Zchn"/>
    <w:aliases w:val="Beschriftung Zchn1,Bilder + Zentriert + Zentriert Zchn,Bilder1 Zchn Zchn,Tabelle Zchn"/>
    <w:rsid w:val="00043C89"/>
    <w:rPr>
      <w:rFonts w:ascii="Arial" w:eastAsia="MS Mincho" w:hAnsi="Arial"/>
      <w:b/>
      <w:bCs/>
      <w:lang w:val="de-DE" w:eastAsia="de-DE" w:bidi="ar-SA"/>
    </w:rPr>
  </w:style>
  <w:style w:type="paragraph" w:customStyle="1" w:styleId="afiHinweise">
    <w:name w:val="afiHinweise"/>
    <w:basedOn w:val="gemStandard"/>
    <w:link w:val="afiHinweiseZchn"/>
    <w:rsid w:val="00043C89"/>
    <w:pPr>
      <w:tabs>
        <w:tab w:val="left" w:pos="851"/>
        <w:tab w:val="left" w:pos="1418"/>
        <w:tab w:val="left" w:pos="2126"/>
        <w:tab w:val="left" w:pos="2835"/>
        <w:tab w:val="left" w:pos="3544"/>
        <w:tab w:val="num" w:pos="3970"/>
        <w:tab w:val="left" w:pos="4253"/>
        <w:tab w:val="left" w:pos="4961"/>
        <w:tab w:val="left" w:pos="5670"/>
        <w:tab w:val="left" w:pos="6379"/>
        <w:tab w:val="left" w:pos="7088"/>
        <w:tab w:val="left" w:pos="7796"/>
        <w:tab w:val="left" w:pos="8505"/>
        <w:tab w:val="left" w:pos="8930"/>
      </w:tabs>
      <w:spacing w:before="60" w:after="0"/>
      <w:ind w:left="3403" w:hanging="567"/>
    </w:pPr>
    <w:rPr>
      <w:i/>
      <w:sz w:val="20"/>
      <w:szCs w:val="20"/>
    </w:rPr>
  </w:style>
  <w:style w:type="character" w:customStyle="1" w:styleId="afiHinweiseZchn">
    <w:name w:val="afiHinweise Zchn"/>
    <w:link w:val="afiHinweise"/>
    <w:rsid w:val="00043C89"/>
    <w:rPr>
      <w:rFonts w:ascii="Arial" w:eastAsia="MS Mincho" w:hAnsi="Arial"/>
      <w:i/>
    </w:rPr>
  </w:style>
  <w:style w:type="paragraph" w:customStyle="1" w:styleId="gemAnhang-1">
    <w:name w:val="gem_Anhang-1"/>
    <w:basedOn w:val="gem1"/>
    <w:rsid w:val="00043C89"/>
    <w:pPr>
      <w:numPr>
        <w:numId w:val="0"/>
      </w:numPr>
      <w:tabs>
        <w:tab w:val="num" w:pos="432"/>
      </w:tabs>
      <w:ind w:left="432" w:hanging="432"/>
      <w:outlineLvl w:val="9"/>
    </w:pPr>
  </w:style>
  <w:style w:type="character" w:customStyle="1" w:styleId="FuzeileZchn">
    <w:name w:val="Fußzeile Zchn"/>
    <w:link w:val="Fuzeile"/>
    <w:rsid w:val="00043C89"/>
    <w:rPr>
      <w:rFonts w:ascii="Arial" w:eastAsia="MS Mincho" w:hAnsi="Arial"/>
      <w:sz w:val="16"/>
      <w:szCs w:val="14"/>
    </w:rPr>
  </w:style>
  <w:style w:type="paragraph" w:customStyle="1" w:styleId="gemStandardFett0">
    <w:name w:val="gem_Standard + Fett"/>
    <w:aliases w:val="Hängend:  1 cm,Links:  0 cm"/>
    <w:basedOn w:val="Standard"/>
    <w:rsid w:val="00D628DC"/>
    <w:pPr>
      <w:spacing w:before="180"/>
    </w:pPr>
  </w:style>
  <w:style w:type="character" w:customStyle="1" w:styleId="gemTab10ptZchn">
    <w:name w:val="gem_Tab_10pt Zchn"/>
    <w:rsid w:val="00043C89"/>
  </w:style>
  <w:style w:type="paragraph" w:styleId="Listenabsatz">
    <w:name w:val="List Paragraph"/>
    <w:basedOn w:val="Standard"/>
    <w:uiPriority w:val="34"/>
    <w:qFormat/>
    <w:rsid w:val="00043C89"/>
    <w:pPr>
      <w:spacing w:after="0"/>
      <w:ind w:left="720"/>
      <w:jc w:val="left"/>
    </w:pPr>
    <w:rPr>
      <w:rFonts w:ascii="Calibri" w:eastAsia="Calibri" w:hAnsi="Calibri"/>
      <w:szCs w:val="22"/>
      <w:lang w:eastAsia="en-US"/>
    </w:rPr>
  </w:style>
  <w:style w:type="paragraph" w:styleId="berarbeitung">
    <w:name w:val="Revision"/>
    <w:hidden/>
    <w:uiPriority w:val="99"/>
    <w:semiHidden/>
    <w:rsid w:val="00043C89"/>
    <w:rPr>
      <w:rFonts w:ascii="Arial" w:eastAsia="MS Mincho" w:hAnsi="Arial"/>
      <w:sz w:val="22"/>
      <w:szCs w:val="24"/>
    </w:rPr>
  </w:style>
  <w:style w:type="character" w:customStyle="1" w:styleId="NurTextZchn">
    <w:name w:val="Nur Text Zchn"/>
    <w:link w:val="NurText"/>
    <w:uiPriority w:val="99"/>
    <w:rsid w:val="00043C89"/>
    <w:rPr>
      <w:rFonts w:ascii="Courier New" w:hAnsi="Courier New" w:cs="Courier New"/>
    </w:rPr>
  </w:style>
  <w:style w:type="numbering" w:styleId="111111">
    <w:name w:val="Outline List 2"/>
    <w:basedOn w:val="KeineListe"/>
    <w:rsid w:val="00043C89"/>
    <w:pPr>
      <w:numPr>
        <w:numId w:val="29"/>
      </w:numPr>
    </w:pPr>
  </w:style>
  <w:style w:type="character" w:customStyle="1" w:styleId="berschrift3Zchn">
    <w:name w:val="Überschrift 3 Zchn"/>
    <w:link w:val="berschrift3"/>
    <w:uiPriority w:val="9"/>
    <w:rsid w:val="0083095D"/>
    <w:rPr>
      <w:rFonts w:ascii="Arial" w:hAnsi="Arial"/>
      <w:b/>
      <w:sz w:val="24"/>
      <w:szCs w:val="24"/>
      <w:lang w:eastAsia="en-US"/>
    </w:rPr>
  </w:style>
  <w:style w:type="paragraph" w:customStyle="1" w:styleId="ZchnZchnZchnZchn">
    <w:name w:val=" Zchn Zchn Zchn Zchn"/>
    <w:basedOn w:val="Standard"/>
    <w:rsid w:val="003E52CE"/>
    <w:pPr>
      <w:widowControl w:val="0"/>
      <w:adjustRightInd w:val="0"/>
      <w:spacing w:after="160" w:line="240" w:lineRule="exact"/>
      <w:jc w:val="left"/>
      <w:textAlignment w:val="baseline"/>
    </w:pPr>
    <w:rPr>
      <w:rFonts w:ascii="Verdana" w:eastAsia="Times New Roman" w:hAnsi="Verdana"/>
      <w:sz w:val="24"/>
      <w:lang w:val="en-US" w:eastAsia="en-US"/>
    </w:rPr>
  </w:style>
  <w:style w:type="character" w:customStyle="1" w:styleId="gemnonum2Zchn">
    <w:name w:val="gem_nonum_Ü2 Zchn"/>
    <w:link w:val="gemnonum2"/>
    <w:rsid w:val="00791AB0"/>
    <w:rPr>
      <w:rFonts w:ascii="Arial" w:eastAsia="MS Mincho" w:hAnsi="Arial" w:cs="Arial"/>
      <w:b/>
      <w:bCs/>
      <w:iCs/>
      <w:sz w:val="26"/>
      <w:szCs w:val="24"/>
    </w:rPr>
  </w:style>
  <w:style w:type="character" w:customStyle="1" w:styleId="FunotentextZchn">
    <w:name w:val="Fußnotentext Zchn"/>
    <w:link w:val="Funotentext"/>
    <w:rsid w:val="00905605"/>
    <w:rPr>
      <w:rFonts w:ascii="Arial" w:hAnsi="Arial"/>
    </w:rPr>
  </w:style>
  <w:style w:type="paragraph" w:styleId="Titel">
    <w:name w:val="Title"/>
    <w:basedOn w:val="Standard"/>
    <w:next w:val="Standard"/>
    <w:link w:val="TitelZchn"/>
    <w:uiPriority w:val="10"/>
    <w:qFormat/>
    <w:rsid w:val="0083095D"/>
    <w:pPr>
      <w:keepNext/>
      <w:spacing w:before="360"/>
      <w:jc w:val="center"/>
    </w:pPr>
    <w:rPr>
      <w:rFonts w:eastAsia="Times New Roman"/>
      <w:b/>
      <w:sz w:val="28"/>
      <w:szCs w:val="52"/>
      <w:lang w:eastAsia="en-US"/>
    </w:rPr>
  </w:style>
  <w:style w:type="character" w:customStyle="1" w:styleId="TitelZchn">
    <w:name w:val="Titel Zchn"/>
    <w:link w:val="Titel"/>
    <w:uiPriority w:val="10"/>
    <w:rsid w:val="0083095D"/>
    <w:rPr>
      <w:rFonts w:ascii="Arial" w:hAnsi="Arial"/>
      <w:b/>
      <w:sz w:val="28"/>
      <w:szCs w:val="52"/>
      <w:lang w:eastAsia="en-US"/>
    </w:rPr>
  </w:style>
  <w:style w:type="character" w:customStyle="1" w:styleId="berschrift1Zchn">
    <w:name w:val="Überschrift 1 Zchn"/>
    <w:link w:val="berschrift1"/>
    <w:uiPriority w:val="9"/>
    <w:rsid w:val="0083095D"/>
    <w:rPr>
      <w:rFonts w:ascii="Arial" w:hAnsi="Arial"/>
      <w:b/>
      <w:sz w:val="28"/>
      <w:szCs w:val="32"/>
      <w:lang w:eastAsia="en-US"/>
    </w:rPr>
  </w:style>
  <w:style w:type="character" w:customStyle="1" w:styleId="berschrift2Zchn">
    <w:name w:val="Überschrift 2 Zchn"/>
    <w:link w:val="berschrift2"/>
    <w:uiPriority w:val="9"/>
    <w:rsid w:val="0083095D"/>
    <w:rPr>
      <w:rFonts w:ascii="Arial" w:hAnsi="Arial"/>
      <w:b/>
      <w:sz w:val="26"/>
      <w:szCs w:val="26"/>
      <w:lang w:eastAsia="en-US"/>
    </w:rPr>
  </w:style>
  <w:style w:type="character" w:customStyle="1" w:styleId="berschrift4Zchn">
    <w:name w:val="Überschrift 4 Zchn"/>
    <w:link w:val="berschrift4"/>
    <w:uiPriority w:val="9"/>
    <w:rsid w:val="0083095D"/>
    <w:rPr>
      <w:rFonts w:ascii="Arial" w:hAnsi="Arial"/>
      <w:b/>
      <w:iCs/>
      <w:sz w:val="22"/>
      <w:szCs w:val="24"/>
      <w:lang w:eastAsia="en-US"/>
    </w:rPr>
  </w:style>
  <w:style w:type="character" w:customStyle="1" w:styleId="berschrift5Zchn">
    <w:name w:val="Überschrift 5 Zchn"/>
    <w:link w:val="berschrift5"/>
    <w:uiPriority w:val="9"/>
    <w:rsid w:val="0083095D"/>
    <w:rPr>
      <w:rFonts w:ascii="Arial" w:hAnsi="Arial"/>
      <w:i/>
      <w:sz w:val="22"/>
      <w:szCs w:val="24"/>
      <w:lang w:eastAsia="en-US"/>
    </w:rPr>
  </w:style>
  <w:style w:type="character" w:customStyle="1" w:styleId="berschrift6Zchn">
    <w:name w:val="Überschrift 6 Zchn"/>
    <w:link w:val="berschrift6"/>
    <w:uiPriority w:val="9"/>
    <w:rsid w:val="0083095D"/>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971627">
      <w:bodyDiv w:val="1"/>
      <w:marLeft w:val="0"/>
      <w:marRight w:val="0"/>
      <w:marTop w:val="0"/>
      <w:marBottom w:val="0"/>
      <w:divBdr>
        <w:top w:val="none" w:sz="0" w:space="0" w:color="auto"/>
        <w:left w:val="none" w:sz="0" w:space="0" w:color="auto"/>
        <w:bottom w:val="none" w:sz="0" w:space="0" w:color="auto"/>
        <w:right w:val="none" w:sz="0" w:space="0" w:color="auto"/>
      </w:divBdr>
    </w:div>
    <w:div w:id="1094203907">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914315088">
      <w:bodyDiv w:val="1"/>
      <w:marLeft w:val="0"/>
      <w:marRight w:val="0"/>
      <w:marTop w:val="0"/>
      <w:marBottom w:val="0"/>
      <w:divBdr>
        <w:top w:val="none" w:sz="0" w:space="0" w:color="auto"/>
        <w:left w:val="none" w:sz="0" w:space="0" w:color="auto"/>
        <w:bottom w:val="none" w:sz="0" w:space="0" w:color="auto"/>
        <w:right w:val="none" w:sz="0" w:space="0" w:color="auto"/>
      </w:divBdr>
    </w:div>
    <w:div w:id="1922986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wmf"/><Relationship Id="rId26" Type="http://schemas.openxmlformats.org/officeDocument/2006/relationships/hyperlink" Target="http://uri.etsi.org/TrstSvc/Svctype/TSLServiceCertChange" TargetMode="External"/><Relationship Id="rId39" Type="http://schemas.openxmlformats.org/officeDocument/2006/relationships/image" Target="media/image22.emf"/><Relationship Id="rId21" Type="http://schemas.openxmlformats.org/officeDocument/2006/relationships/hyperlink" Target="http://uri.etsi.org/TrstSvc/Svcstatus/inaccord" TargetMode="External"/><Relationship Id="rId34" Type="http://schemas.openxmlformats.org/officeDocument/2006/relationships/image" Target="media/image17.emf"/><Relationship Id="rId42" Type="http://schemas.openxmlformats.org/officeDocument/2006/relationships/hyperlink" Target="http://uri.etsi.org/TrstSvc/Svctype/CA/QC" TargetMode="External"/><Relationship Id="rId47" Type="http://schemas.openxmlformats.org/officeDocument/2006/relationships/footer" Target="footer4.xml"/><Relationship Id="rId50" Type="http://schemas.openxmlformats.org/officeDocument/2006/relationships/hyperlink" Target="https://www.bsi.bund.de/ContentBSI/Publikationen/TechnischeRichtlinien/tr03111/index_htm.html" TargetMode="External"/><Relationship Id="rId55" Type="http://schemas.openxmlformats.org/officeDocument/2006/relationships/hyperlink" Target="http://tools.ietf.org/html/rfc2560" TargetMode="External"/><Relationship Id="rId63" Type="http://schemas.openxmlformats.org/officeDocument/2006/relationships/hyperlink" Target="http://www.w3.org/TR/REC-x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tools.ietf.org/html/rfc3280" TargetMode="External"/><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hyperlink" Target="http://uri.etsi.org/TrstSvc/TrustedList/SvcInfoExt/ForeSignatures" TargetMode="External"/><Relationship Id="rId54" Type="http://schemas.openxmlformats.org/officeDocument/2006/relationships/hyperlink" Target="http://tools.ietf.org/html/rfc2109" TargetMode="External"/><Relationship Id="rId62" Type="http://schemas.openxmlformats.org/officeDocument/2006/relationships/hyperlink" Target="http://www.itu.int/rec/T-REC-X.5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header" Target="header6.xml"/><Relationship Id="rId53" Type="http://schemas.openxmlformats.org/officeDocument/2006/relationships/hyperlink" Target="http://csrc.nist.gov/publications/fips/fips180-4/fips-180-4.pdf" TargetMode="External"/><Relationship Id="rId58" Type="http://schemas.openxmlformats.org/officeDocument/2006/relationships/hyperlink" Target="http://tools.ietf.org/html/rfc4514"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uri.etsi.org/TrstSvc/Svcstatus/expired" TargetMode="External"/><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hyperlink" Target="https://www.bsi.bund.de/ContentBSI/Publikationen/TechnischeRichtlinien/tr03110/index_htm.html" TargetMode="External"/><Relationship Id="rId57" Type="http://schemas.openxmlformats.org/officeDocument/2006/relationships/hyperlink" Target="http://tools.ietf.org/html/rfc3739" TargetMode="External"/><Relationship Id="rId61" Type="http://schemas.openxmlformats.org/officeDocument/2006/relationships/hyperlink" Target="https://tools.ietf.org/html/rfc6960" TargetMode="Externa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4.emf"/><Relationship Id="rId44" Type="http://schemas.openxmlformats.org/officeDocument/2006/relationships/footer" Target="footer3.xml"/><Relationship Id="rId52" Type="http://schemas.openxmlformats.org/officeDocument/2006/relationships/hyperlink" Target="http://www.bundesaerztekammer.de/downloads/CP_HPC_v1.0.5.pdf" TargetMode="External"/><Relationship Id="rId60" Type="http://schemas.openxmlformats.org/officeDocument/2006/relationships/hyperlink" Target="http://tools.ietf.org/html/rfc528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hyperlink" Target="http://uri.etsi.org/TrstSvc/Svcstatus/revoked"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header" Target="header5.xml"/><Relationship Id="rId48" Type="http://schemas.openxmlformats.org/officeDocument/2006/relationships/hyperlink" Target="https://www.bundesanzeiger.de" TargetMode="External"/><Relationship Id="rId56" Type="http://schemas.openxmlformats.org/officeDocument/2006/relationships/hyperlink" Target="http://tools.ietf.org/html/rfc3629" TargetMode="External"/><Relationship Id="rId64" Type="http://schemas.openxmlformats.org/officeDocument/2006/relationships/hyperlink" Target="http://www.w3.org/TR/xmldsig-core/" TargetMode="External"/><Relationship Id="rId8" Type="http://schemas.openxmlformats.org/officeDocument/2006/relationships/header" Target="header1.xml"/><Relationship Id="rId51" Type="http://schemas.openxmlformats.org/officeDocument/2006/relationships/hyperlink" Target="http://www.t7ev.org/themen/entwickler/common-pki-v20-spezifikation.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tools.ietf.org/html/rfc3280" TargetMode="External"/><Relationship Id="rId25" Type="http://schemas.openxmlformats.org/officeDocument/2006/relationships/image" Target="media/image9.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header" Target="header7.xml"/><Relationship Id="rId59" Type="http://schemas.openxmlformats.org/officeDocument/2006/relationships/hyperlink" Target="http://tools.ietf.org/html/rfc50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DBDDE-A3BB-43A9-92E3-BCA906F0D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Spezifikation_allgemein.dot</Template>
  <TotalTime>0</TotalTime>
  <Pages>249</Pages>
  <Words>61889</Words>
  <Characters>389906</Characters>
  <Application>Microsoft Office Word</Application>
  <DocSecurity>4</DocSecurity>
  <Lines>3249</Lines>
  <Paragraphs>901</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Spezifikation PKI</vt:lpstr>
      <vt:lpstr>Dokumentinformationen</vt:lpstr>
      <vt:lpstr>Inhaltsverzeichnis</vt:lpstr>
      <vt:lpstr>Einordnung des Dokumentes</vt:lpstr>
      <vt:lpstr>    Zielsetzung</vt:lpstr>
      <vt:lpstr>    Zielgruppe</vt:lpstr>
      <vt:lpstr>    Geltungsbereich</vt:lpstr>
      <vt:lpstr>    Abgrenzungen</vt:lpstr>
      <vt:lpstr>    Methodik</vt:lpstr>
      <vt:lpstr>Notation kryptographischer Objekte</vt:lpstr>
      <vt:lpstr>    Basis-Bezeichner</vt:lpstr>
      <vt:lpstr>    Optionale Bezeichnung der technischen Ausprägung</vt:lpstr>
      <vt:lpstr>    Optionales Unterscheidungsmerkmal bei gleicher technischer Ausprägung</vt:lpstr>
      <vt:lpstr>    Allgemeine Notationsvorschrift</vt:lpstr>
      <vt:lpstr>    Type (Objekttyp)</vt:lpstr>
      <vt:lpstr>    Holder (Objektbesitzer) </vt:lpstr>
      <vt:lpstr>    Usage (Objektverwendung)</vt:lpstr>
      <vt:lpstr>    n (lfd. Nummer)</vt:lpstr>
      <vt:lpstr>    Instance (Ausprägung)</vt:lpstr>
      <vt:lpstr>    Beispiele zur Umsetzung</vt:lpstr>
      <vt:lpstr>        Beispiele für asymmetrische Objekte</vt:lpstr>
      <vt:lpstr>        Beispiele für symmetrische Objekte</vt:lpstr>
      <vt:lpstr>CA-Strukturen</vt:lpstr>
      <vt:lpstr>    Übergreifende Festlegung für CA der TI</vt:lpstr>
      <vt:lpstr>        Übersicht der Identitäten/Zertifikate</vt:lpstr>
      <vt:lpstr>        Laufzeiten der CA</vt:lpstr>
      <vt:lpstr>        Unterstützung verschiedener Schlüsselgenerationen</vt:lpstr>
      <vt:lpstr>    TI-Betriebsumgebungen</vt:lpstr>
      <vt:lpstr>        PKI-Sicht auf die Produktivumgebung </vt:lpstr>
      <vt:lpstr>        PKI-Sicht auf Test- u. Referenzumgebung (PKI-TeRe)</vt:lpstr>
      <vt:lpstr>        Pseudo-QES PKI in Test- u. Referenzumgebung</vt:lpstr>
      <vt:lpstr>    Zentrale Aussteller-CAs in der TI für nonQES-Zertifikate</vt:lpstr>
      <vt:lpstr>    Spezifische Aussteller-CA in der TI</vt:lpstr>
      <vt:lpstr>    Sperrungen von QES-CAs</vt:lpstr>
      <vt:lpstr>Kodierung von X.509-Identitäten</vt:lpstr>
      <vt:lpstr>    Namensregeln und -formate</vt:lpstr>
      <vt:lpstr>        Verarbeitung von Sonderzeichen</vt:lpstr>
      <vt:lpstr>        Definition der Subject-DNs für Personen und Komponenten</vt:lpstr>
      <vt:lpstr>        SubjectDN von CA-Zertifikaten und von OCSP-Responder-Zertifikaten</vt:lpstr>
      <vt:lpstr>    Schlüssel der Versichertenidentität (eGK) </vt:lpstr>
      <vt:lpstr>    Pseudonym der Versichertenidentität (eGK)</vt:lpstr>
      <vt:lpstr>        Versicherten-Pseudonym in X.509-Zertifikaten der eGK</vt:lpstr>
      <vt:lpstr>        Eindeutigkeit des Pseudonym</vt:lpstr>
      <vt:lpstr>        Pseudonym-Erstellungsregel</vt:lpstr>
      <vt:lpstr>        Hs-ZW – Herausgeberspezifischer Zufallswert (hs-ZW)</vt:lpstr>
      <vt:lpstr>        Kodierung des Pseudonyms</vt:lpstr>
      <vt:lpstr>    Berufsgruppen-ID der Leistungserbringer</vt:lpstr>
      <vt:lpstr>        Berufsgruppe des Heilberuflers</vt:lpstr>
      <vt:lpstr>    ID der Organisation/Einrichtung des Gesundheitswesens </vt:lpstr>
      <vt:lpstr>        Typ und Exemplar der Organisation/Einrichtung des Gesundheitswesens</vt:lpstr>
      <vt:lpstr>    Technische Rolle von Komponenten und Diensten</vt:lpstr>
      <vt:lpstr>        Technische Rolle im Komponentenzertifikat</vt:lpstr>
      <vt:lpstr>    Telematik-ID</vt:lpstr>
      <vt:lpstr>        Abbildung der Telematik-ID im X.509-Zertifikat</vt:lpstr>
      <vt:lpstr>        Aufbau der Telematik-ID</vt:lpstr>
      <vt:lpstr>    Kodierung der Zertifikate</vt:lpstr>
      <vt:lpstr>        Kodierung der Attribute</vt:lpstr>
      <vt:lpstr>        Stringlänge der Attribute</vt:lpstr>
      <vt:lpstr>        Struktur</vt:lpstr>
      <vt:lpstr>    Erläuterungen zu Zertifikatsprofilen</vt:lpstr>
      <vt:lpstr>        Allgemeine Erläuterungen</vt:lpstr>
      <vt:lpstr>        Benennung der Zertifikatsprofile</vt:lpstr>
      <vt:lpstr>        Distinguished Name</vt:lpstr>
      <vt:lpstr>    Kodierung der Betriebsumgebungen in Zertifikaten</vt:lpstr>
      <vt:lpstr>    Kartenverlust und Deaktivierung von Chipkarten</vt:lpstr>
      <vt:lpstr>X.509-Zertifikate</vt:lpstr>
    </vt:vector>
  </TitlesOfParts>
  <Company>gematik mbH</Company>
  <LinksUpToDate>false</LinksUpToDate>
  <CharactersWithSpaces>450894</CharactersWithSpaces>
  <SharedDoc>false</SharedDoc>
  <HLinks>
    <vt:vector size="2538" baseType="variant">
      <vt:variant>
        <vt:i4>6488183</vt:i4>
      </vt:variant>
      <vt:variant>
        <vt:i4>3696</vt:i4>
      </vt:variant>
      <vt:variant>
        <vt:i4>0</vt:i4>
      </vt:variant>
      <vt:variant>
        <vt:i4>5</vt:i4>
      </vt:variant>
      <vt:variant>
        <vt:lpwstr>http://www.w3.org/TR/xmldsig-core/</vt:lpwstr>
      </vt:variant>
      <vt:variant>
        <vt:lpwstr/>
      </vt:variant>
      <vt:variant>
        <vt:i4>5767189</vt:i4>
      </vt:variant>
      <vt:variant>
        <vt:i4>3693</vt:i4>
      </vt:variant>
      <vt:variant>
        <vt:i4>0</vt:i4>
      </vt:variant>
      <vt:variant>
        <vt:i4>5</vt:i4>
      </vt:variant>
      <vt:variant>
        <vt:lpwstr>http://www.w3.org/TR/REC-xml/</vt:lpwstr>
      </vt:variant>
      <vt:variant>
        <vt:lpwstr/>
      </vt:variant>
      <vt:variant>
        <vt:i4>2293880</vt:i4>
      </vt:variant>
      <vt:variant>
        <vt:i4>3690</vt:i4>
      </vt:variant>
      <vt:variant>
        <vt:i4>0</vt:i4>
      </vt:variant>
      <vt:variant>
        <vt:i4>5</vt:i4>
      </vt:variant>
      <vt:variant>
        <vt:lpwstr>http://www.itu.int/rec/T-REC-X.520/</vt:lpwstr>
      </vt:variant>
      <vt:variant>
        <vt:lpwstr/>
      </vt:variant>
      <vt:variant>
        <vt:i4>8061046</vt:i4>
      </vt:variant>
      <vt:variant>
        <vt:i4>3687</vt:i4>
      </vt:variant>
      <vt:variant>
        <vt:i4>0</vt:i4>
      </vt:variant>
      <vt:variant>
        <vt:i4>5</vt:i4>
      </vt:variant>
      <vt:variant>
        <vt:lpwstr>https://tools.ietf.org/html/rfc6960</vt:lpwstr>
      </vt:variant>
      <vt:variant>
        <vt:lpwstr/>
      </vt:variant>
      <vt:variant>
        <vt:i4>2490478</vt:i4>
      </vt:variant>
      <vt:variant>
        <vt:i4>3684</vt:i4>
      </vt:variant>
      <vt:variant>
        <vt:i4>0</vt:i4>
      </vt:variant>
      <vt:variant>
        <vt:i4>5</vt:i4>
      </vt:variant>
      <vt:variant>
        <vt:lpwstr>http://tools.ietf.org/html/rfc5280</vt:lpwstr>
      </vt:variant>
      <vt:variant>
        <vt:lpwstr/>
      </vt:variant>
      <vt:variant>
        <vt:i4>2949223</vt:i4>
      </vt:variant>
      <vt:variant>
        <vt:i4>3681</vt:i4>
      </vt:variant>
      <vt:variant>
        <vt:i4>0</vt:i4>
      </vt:variant>
      <vt:variant>
        <vt:i4>5</vt:i4>
      </vt:variant>
      <vt:variant>
        <vt:lpwstr>http://tools.ietf.org/html/rfc5019</vt:lpwstr>
      </vt:variant>
      <vt:variant>
        <vt:lpwstr/>
      </vt:variant>
      <vt:variant>
        <vt:i4>2424934</vt:i4>
      </vt:variant>
      <vt:variant>
        <vt:i4>3678</vt:i4>
      </vt:variant>
      <vt:variant>
        <vt:i4>0</vt:i4>
      </vt:variant>
      <vt:variant>
        <vt:i4>5</vt:i4>
      </vt:variant>
      <vt:variant>
        <vt:lpwstr>http://tools.ietf.org/html/rfc4514</vt:lpwstr>
      </vt:variant>
      <vt:variant>
        <vt:lpwstr/>
      </vt:variant>
      <vt:variant>
        <vt:i4>2752611</vt:i4>
      </vt:variant>
      <vt:variant>
        <vt:i4>3675</vt:i4>
      </vt:variant>
      <vt:variant>
        <vt:i4>0</vt:i4>
      </vt:variant>
      <vt:variant>
        <vt:i4>5</vt:i4>
      </vt:variant>
      <vt:variant>
        <vt:lpwstr>http://tools.ietf.org/html/rfc3739</vt:lpwstr>
      </vt:variant>
      <vt:variant>
        <vt:lpwstr/>
      </vt:variant>
      <vt:variant>
        <vt:i4>2818146</vt:i4>
      </vt:variant>
      <vt:variant>
        <vt:i4>3672</vt:i4>
      </vt:variant>
      <vt:variant>
        <vt:i4>0</vt:i4>
      </vt:variant>
      <vt:variant>
        <vt:i4>5</vt:i4>
      </vt:variant>
      <vt:variant>
        <vt:lpwstr>http://tools.ietf.org/html/rfc3629</vt:lpwstr>
      </vt:variant>
      <vt:variant>
        <vt:lpwstr/>
      </vt:variant>
      <vt:variant>
        <vt:i4>2162791</vt:i4>
      </vt:variant>
      <vt:variant>
        <vt:i4>3669</vt:i4>
      </vt:variant>
      <vt:variant>
        <vt:i4>0</vt:i4>
      </vt:variant>
      <vt:variant>
        <vt:i4>5</vt:i4>
      </vt:variant>
      <vt:variant>
        <vt:lpwstr>http://tools.ietf.org/html/rfc2560</vt:lpwstr>
      </vt:variant>
      <vt:variant>
        <vt:lpwstr/>
      </vt:variant>
      <vt:variant>
        <vt:i4>2883681</vt:i4>
      </vt:variant>
      <vt:variant>
        <vt:i4>3666</vt:i4>
      </vt:variant>
      <vt:variant>
        <vt:i4>0</vt:i4>
      </vt:variant>
      <vt:variant>
        <vt:i4>5</vt:i4>
      </vt:variant>
      <vt:variant>
        <vt:lpwstr>http://tools.ietf.org/html/rfc2109</vt:lpwstr>
      </vt:variant>
      <vt:variant>
        <vt:lpwstr/>
      </vt:variant>
      <vt:variant>
        <vt:i4>7798846</vt:i4>
      </vt:variant>
      <vt:variant>
        <vt:i4>3663</vt:i4>
      </vt:variant>
      <vt:variant>
        <vt:i4>0</vt:i4>
      </vt:variant>
      <vt:variant>
        <vt:i4>5</vt:i4>
      </vt:variant>
      <vt:variant>
        <vt:lpwstr>http://csrc.nist.gov/publications/fips/fips180-4/fips-180-4.pdf</vt:lpwstr>
      </vt:variant>
      <vt:variant>
        <vt:lpwstr/>
      </vt:variant>
      <vt:variant>
        <vt:i4>5308447</vt:i4>
      </vt:variant>
      <vt:variant>
        <vt:i4>3660</vt:i4>
      </vt:variant>
      <vt:variant>
        <vt:i4>0</vt:i4>
      </vt:variant>
      <vt:variant>
        <vt:i4>5</vt:i4>
      </vt:variant>
      <vt:variant>
        <vt:lpwstr>http://www.bundesaerztekammer.de/downloads/CP_HPC_v1.0.5.pdf</vt:lpwstr>
      </vt:variant>
      <vt:variant>
        <vt:lpwstr/>
      </vt:variant>
      <vt:variant>
        <vt:i4>3997813</vt:i4>
      </vt:variant>
      <vt:variant>
        <vt:i4>3657</vt:i4>
      </vt:variant>
      <vt:variant>
        <vt:i4>0</vt:i4>
      </vt:variant>
      <vt:variant>
        <vt:i4>5</vt:i4>
      </vt:variant>
      <vt:variant>
        <vt:lpwstr>http://www.t7ev.org/themen/entwickler/common-pki-v20-spezifikation.html</vt:lpwstr>
      </vt:variant>
      <vt:variant>
        <vt:lpwstr/>
      </vt:variant>
      <vt:variant>
        <vt:i4>1704033</vt:i4>
      </vt:variant>
      <vt:variant>
        <vt:i4>3654</vt:i4>
      </vt:variant>
      <vt:variant>
        <vt:i4>0</vt:i4>
      </vt:variant>
      <vt:variant>
        <vt:i4>5</vt:i4>
      </vt:variant>
      <vt:variant>
        <vt:lpwstr>https://www.bsi.bund.de/ContentBSI/Publikationen/TechnischeRichtlinien/tr03111/index_htm.html</vt:lpwstr>
      </vt:variant>
      <vt:variant>
        <vt:lpwstr/>
      </vt:variant>
      <vt:variant>
        <vt:i4>1769569</vt:i4>
      </vt:variant>
      <vt:variant>
        <vt:i4>3651</vt:i4>
      </vt:variant>
      <vt:variant>
        <vt:i4>0</vt:i4>
      </vt:variant>
      <vt:variant>
        <vt:i4>5</vt:i4>
      </vt:variant>
      <vt:variant>
        <vt:lpwstr>https://www.bsi.bund.de/ContentBSI/Publikationen/TechnischeRichtlinien/tr03110/index_htm.html</vt:lpwstr>
      </vt:variant>
      <vt:variant>
        <vt:lpwstr/>
      </vt:variant>
      <vt:variant>
        <vt:i4>8323189</vt:i4>
      </vt:variant>
      <vt:variant>
        <vt:i4>3648</vt:i4>
      </vt:variant>
      <vt:variant>
        <vt:i4>0</vt:i4>
      </vt:variant>
      <vt:variant>
        <vt:i4>5</vt:i4>
      </vt:variant>
      <vt:variant>
        <vt:lpwstr>https://www.bundesanzeiger.de/</vt:lpwstr>
      </vt:variant>
      <vt:variant>
        <vt:lpwstr/>
      </vt:variant>
      <vt:variant>
        <vt:i4>1507382</vt:i4>
      </vt:variant>
      <vt:variant>
        <vt:i4>3641</vt:i4>
      </vt:variant>
      <vt:variant>
        <vt:i4>0</vt:i4>
      </vt:variant>
      <vt:variant>
        <vt:i4>5</vt:i4>
      </vt:variant>
      <vt:variant>
        <vt:lpwstr/>
      </vt:variant>
      <vt:variant>
        <vt:lpwstr>_Toc501452762</vt:lpwstr>
      </vt:variant>
      <vt:variant>
        <vt:i4>1507382</vt:i4>
      </vt:variant>
      <vt:variant>
        <vt:i4>3635</vt:i4>
      </vt:variant>
      <vt:variant>
        <vt:i4>0</vt:i4>
      </vt:variant>
      <vt:variant>
        <vt:i4>5</vt:i4>
      </vt:variant>
      <vt:variant>
        <vt:lpwstr/>
      </vt:variant>
      <vt:variant>
        <vt:lpwstr>_Toc501452761</vt:lpwstr>
      </vt:variant>
      <vt:variant>
        <vt:i4>1507382</vt:i4>
      </vt:variant>
      <vt:variant>
        <vt:i4>3629</vt:i4>
      </vt:variant>
      <vt:variant>
        <vt:i4>0</vt:i4>
      </vt:variant>
      <vt:variant>
        <vt:i4>5</vt:i4>
      </vt:variant>
      <vt:variant>
        <vt:lpwstr/>
      </vt:variant>
      <vt:variant>
        <vt:lpwstr>_Toc501452760</vt:lpwstr>
      </vt:variant>
      <vt:variant>
        <vt:i4>1310774</vt:i4>
      </vt:variant>
      <vt:variant>
        <vt:i4>3623</vt:i4>
      </vt:variant>
      <vt:variant>
        <vt:i4>0</vt:i4>
      </vt:variant>
      <vt:variant>
        <vt:i4>5</vt:i4>
      </vt:variant>
      <vt:variant>
        <vt:lpwstr/>
      </vt:variant>
      <vt:variant>
        <vt:lpwstr>_Toc501452759</vt:lpwstr>
      </vt:variant>
      <vt:variant>
        <vt:i4>1310774</vt:i4>
      </vt:variant>
      <vt:variant>
        <vt:i4>3617</vt:i4>
      </vt:variant>
      <vt:variant>
        <vt:i4>0</vt:i4>
      </vt:variant>
      <vt:variant>
        <vt:i4>5</vt:i4>
      </vt:variant>
      <vt:variant>
        <vt:lpwstr/>
      </vt:variant>
      <vt:variant>
        <vt:lpwstr>_Toc501452758</vt:lpwstr>
      </vt:variant>
      <vt:variant>
        <vt:i4>1310774</vt:i4>
      </vt:variant>
      <vt:variant>
        <vt:i4>3611</vt:i4>
      </vt:variant>
      <vt:variant>
        <vt:i4>0</vt:i4>
      </vt:variant>
      <vt:variant>
        <vt:i4>5</vt:i4>
      </vt:variant>
      <vt:variant>
        <vt:lpwstr/>
      </vt:variant>
      <vt:variant>
        <vt:lpwstr>_Toc501452757</vt:lpwstr>
      </vt:variant>
      <vt:variant>
        <vt:i4>1310774</vt:i4>
      </vt:variant>
      <vt:variant>
        <vt:i4>3605</vt:i4>
      </vt:variant>
      <vt:variant>
        <vt:i4>0</vt:i4>
      </vt:variant>
      <vt:variant>
        <vt:i4>5</vt:i4>
      </vt:variant>
      <vt:variant>
        <vt:lpwstr/>
      </vt:variant>
      <vt:variant>
        <vt:lpwstr>_Toc501452756</vt:lpwstr>
      </vt:variant>
      <vt:variant>
        <vt:i4>1310774</vt:i4>
      </vt:variant>
      <vt:variant>
        <vt:i4>3599</vt:i4>
      </vt:variant>
      <vt:variant>
        <vt:i4>0</vt:i4>
      </vt:variant>
      <vt:variant>
        <vt:i4>5</vt:i4>
      </vt:variant>
      <vt:variant>
        <vt:lpwstr/>
      </vt:variant>
      <vt:variant>
        <vt:lpwstr>_Toc501452755</vt:lpwstr>
      </vt:variant>
      <vt:variant>
        <vt:i4>1310774</vt:i4>
      </vt:variant>
      <vt:variant>
        <vt:i4>3593</vt:i4>
      </vt:variant>
      <vt:variant>
        <vt:i4>0</vt:i4>
      </vt:variant>
      <vt:variant>
        <vt:i4>5</vt:i4>
      </vt:variant>
      <vt:variant>
        <vt:lpwstr/>
      </vt:variant>
      <vt:variant>
        <vt:lpwstr>_Toc501452754</vt:lpwstr>
      </vt:variant>
      <vt:variant>
        <vt:i4>1310774</vt:i4>
      </vt:variant>
      <vt:variant>
        <vt:i4>3587</vt:i4>
      </vt:variant>
      <vt:variant>
        <vt:i4>0</vt:i4>
      </vt:variant>
      <vt:variant>
        <vt:i4>5</vt:i4>
      </vt:variant>
      <vt:variant>
        <vt:lpwstr/>
      </vt:variant>
      <vt:variant>
        <vt:lpwstr>_Toc501452753</vt:lpwstr>
      </vt:variant>
      <vt:variant>
        <vt:i4>1310774</vt:i4>
      </vt:variant>
      <vt:variant>
        <vt:i4>3581</vt:i4>
      </vt:variant>
      <vt:variant>
        <vt:i4>0</vt:i4>
      </vt:variant>
      <vt:variant>
        <vt:i4>5</vt:i4>
      </vt:variant>
      <vt:variant>
        <vt:lpwstr/>
      </vt:variant>
      <vt:variant>
        <vt:lpwstr>_Toc501452752</vt:lpwstr>
      </vt:variant>
      <vt:variant>
        <vt:i4>1310774</vt:i4>
      </vt:variant>
      <vt:variant>
        <vt:i4>3575</vt:i4>
      </vt:variant>
      <vt:variant>
        <vt:i4>0</vt:i4>
      </vt:variant>
      <vt:variant>
        <vt:i4>5</vt:i4>
      </vt:variant>
      <vt:variant>
        <vt:lpwstr/>
      </vt:variant>
      <vt:variant>
        <vt:lpwstr>_Toc501452751</vt:lpwstr>
      </vt:variant>
      <vt:variant>
        <vt:i4>1310774</vt:i4>
      </vt:variant>
      <vt:variant>
        <vt:i4>3569</vt:i4>
      </vt:variant>
      <vt:variant>
        <vt:i4>0</vt:i4>
      </vt:variant>
      <vt:variant>
        <vt:i4>5</vt:i4>
      </vt:variant>
      <vt:variant>
        <vt:lpwstr/>
      </vt:variant>
      <vt:variant>
        <vt:lpwstr>_Toc501452750</vt:lpwstr>
      </vt:variant>
      <vt:variant>
        <vt:i4>1376310</vt:i4>
      </vt:variant>
      <vt:variant>
        <vt:i4>3563</vt:i4>
      </vt:variant>
      <vt:variant>
        <vt:i4>0</vt:i4>
      </vt:variant>
      <vt:variant>
        <vt:i4>5</vt:i4>
      </vt:variant>
      <vt:variant>
        <vt:lpwstr/>
      </vt:variant>
      <vt:variant>
        <vt:lpwstr>_Toc501452749</vt:lpwstr>
      </vt:variant>
      <vt:variant>
        <vt:i4>1376310</vt:i4>
      </vt:variant>
      <vt:variant>
        <vt:i4>3557</vt:i4>
      </vt:variant>
      <vt:variant>
        <vt:i4>0</vt:i4>
      </vt:variant>
      <vt:variant>
        <vt:i4>5</vt:i4>
      </vt:variant>
      <vt:variant>
        <vt:lpwstr/>
      </vt:variant>
      <vt:variant>
        <vt:lpwstr>_Toc501452748</vt:lpwstr>
      </vt:variant>
      <vt:variant>
        <vt:i4>1376310</vt:i4>
      </vt:variant>
      <vt:variant>
        <vt:i4>3551</vt:i4>
      </vt:variant>
      <vt:variant>
        <vt:i4>0</vt:i4>
      </vt:variant>
      <vt:variant>
        <vt:i4>5</vt:i4>
      </vt:variant>
      <vt:variant>
        <vt:lpwstr/>
      </vt:variant>
      <vt:variant>
        <vt:lpwstr>_Toc501452747</vt:lpwstr>
      </vt:variant>
      <vt:variant>
        <vt:i4>1376310</vt:i4>
      </vt:variant>
      <vt:variant>
        <vt:i4>3545</vt:i4>
      </vt:variant>
      <vt:variant>
        <vt:i4>0</vt:i4>
      </vt:variant>
      <vt:variant>
        <vt:i4>5</vt:i4>
      </vt:variant>
      <vt:variant>
        <vt:lpwstr/>
      </vt:variant>
      <vt:variant>
        <vt:lpwstr>_Toc501452746</vt:lpwstr>
      </vt:variant>
      <vt:variant>
        <vt:i4>1376310</vt:i4>
      </vt:variant>
      <vt:variant>
        <vt:i4>3539</vt:i4>
      </vt:variant>
      <vt:variant>
        <vt:i4>0</vt:i4>
      </vt:variant>
      <vt:variant>
        <vt:i4>5</vt:i4>
      </vt:variant>
      <vt:variant>
        <vt:lpwstr/>
      </vt:variant>
      <vt:variant>
        <vt:lpwstr>_Toc501452745</vt:lpwstr>
      </vt:variant>
      <vt:variant>
        <vt:i4>1376310</vt:i4>
      </vt:variant>
      <vt:variant>
        <vt:i4>3533</vt:i4>
      </vt:variant>
      <vt:variant>
        <vt:i4>0</vt:i4>
      </vt:variant>
      <vt:variant>
        <vt:i4>5</vt:i4>
      </vt:variant>
      <vt:variant>
        <vt:lpwstr/>
      </vt:variant>
      <vt:variant>
        <vt:lpwstr>_Toc501452744</vt:lpwstr>
      </vt:variant>
      <vt:variant>
        <vt:i4>1376310</vt:i4>
      </vt:variant>
      <vt:variant>
        <vt:i4>3527</vt:i4>
      </vt:variant>
      <vt:variant>
        <vt:i4>0</vt:i4>
      </vt:variant>
      <vt:variant>
        <vt:i4>5</vt:i4>
      </vt:variant>
      <vt:variant>
        <vt:lpwstr/>
      </vt:variant>
      <vt:variant>
        <vt:lpwstr>_Toc501452743</vt:lpwstr>
      </vt:variant>
      <vt:variant>
        <vt:i4>1376310</vt:i4>
      </vt:variant>
      <vt:variant>
        <vt:i4>3521</vt:i4>
      </vt:variant>
      <vt:variant>
        <vt:i4>0</vt:i4>
      </vt:variant>
      <vt:variant>
        <vt:i4>5</vt:i4>
      </vt:variant>
      <vt:variant>
        <vt:lpwstr/>
      </vt:variant>
      <vt:variant>
        <vt:lpwstr>_Toc501452742</vt:lpwstr>
      </vt:variant>
      <vt:variant>
        <vt:i4>1376310</vt:i4>
      </vt:variant>
      <vt:variant>
        <vt:i4>3515</vt:i4>
      </vt:variant>
      <vt:variant>
        <vt:i4>0</vt:i4>
      </vt:variant>
      <vt:variant>
        <vt:i4>5</vt:i4>
      </vt:variant>
      <vt:variant>
        <vt:lpwstr/>
      </vt:variant>
      <vt:variant>
        <vt:lpwstr>_Toc501452741</vt:lpwstr>
      </vt:variant>
      <vt:variant>
        <vt:i4>1376310</vt:i4>
      </vt:variant>
      <vt:variant>
        <vt:i4>3509</vt:i4>
      </vt:variant>
      <vt:variant>
        <vt:i4>0</vt:i4>
      </vt:variant>
      <vt:variant>
        <vt:i4>5</vt:i4>
      </vt:variant>
      <vt:variant>
        <vt:lpwstr/>
      </vt:variant>
      <vt:variant>
        <vt:lpwstr>_Toc501452740</vt:lpwstr>
      </vt:variant>
      <vt:variant>
        <vt:i4>1179702</vt:i4>
      </vt:variant>
      <vt:variant>
        <vt:i4>3503</vt:i4>
      </vt:variant>
      <vt:variant>
        <vt:i4>0</vt:i4>
      </vt:variant>
      <vt:variant>
        <vt:i4>5</vt:i4>
      </vt:variant>
      <vt:variant>
        <vt:lpwstr/>
      </vt:variant>
      <vt:variant>
        <vt:lpwstr>_Toc501452739</vt:lpwstr>
      </vt:variant>
      <vt:variant>
        <vt:i4>1179702</vt:i4>
      </vt:variant>
      <vt:variant>
        <vt:i4>3497</vt:i4>
      </vt:variant>
      <vt:variant>
        <vt:i4>0</vt:i4>
      </vt:variant>
      <vt:variant>
        <vt:i4>5</vt:i4>
      </vt:variant>
      <vt:variant>
        <vt:lpwstr/>
      </vt:variant>
      <vt:variant>
        <vt:lpwstr>_Toc501452738</vt:lpwstr>
      </vt:variant>
      <vt:variant>
        <vt:i4>1179702</vt:i4>
      </vt:variant>
      <vt:variant>
        <vt:i4>3491</vt:i4>
      </vt:variant>
      <vt:variant>
        <vt:i4>0</vt:i4>
      </vt:variant>
      <vt:variant>
        <vt:i4>5</vt:i4>
      </vt:variant>
      <vt:variant>
        <vt:lpwstr/>
      </vt:variant>
      <vt:variant>
        <vt:lpwstr>_Toc501452737</vt:lpwstr>
      </vt:variant>
      <vt:variant>
        <vt:i4>1179702</vt:i4>
      </vt:variant>
      <vt:variant>
        <vt:i4>3485</vt:i4>
      </vt:variant>
      <vt:variant>
        <vt:i4>0</vt:i4>
      </vt:variant>
      <vt:variant>
        <vt:i4>5</vt:i4>
      </vt:variant>
      <vt:variant>
        <vt:lpwstr/>
      </vt:variant>
      <vt:variant>
        <vt:lpwstr>_Toc501452736</vt:lpwstr>
      </vt:variant>
      <vt:variant>
        <vt:i4>1179702</vt:i4>
      </vt:variant>
      <vt:variant>
        <vt:i4>3479</vt:i4>
      </vt:variant>
      <vt:variant>
        <vt:i4>0</vt:i4>
      </vt:variant>
      <vt:variant>
        <vt:i4>5</vt:i4>
      </vt:variant>
      <vt:variant>
        <vt:lpwstr/>
      </vt:variant>
      <vt:variant>
        <vt:lpwstr>_Toc501452735</vt:lpwstr>
      </vt:variant>
      <vt:variant>
        <vt:i4>1179702</vt:i4>
      </vt:variant>
      <vt:variant>
        <vt:i4>3473</vt:i4>
      </vt:variant>
      <vt:variant>
        <vt:i4>0</vt:i4>
      </vt:variant>
      <vt:variant>
        <vt:i4>5</vt:i4>
      </vt:variant>
      <vt:variant>
        <vt:lpwstr/>
      </vt:variant>
      <vt:variant>
        <vt:lpwstr>_Toc501452734</vt:lpwstr>
      </vt:variant>
      <vt:variant>
        <vt:i4>1179702</vt:i4>
      </vt:variant>
      <vt:variant>
        <vt:i4>3467</vt:i4>
      </vt:variant>
      <vt:variant>
        <vt:i4>0</vt:i4>
      </vt:variant>
      <vt:variant>
        <vt:i4>5</vt:i4>
      </vt:variant>
      <vt:variant>
        <vt:lpwstr/>
      </vt:variant>
      <vt:variant>
        <vt:lpwstr>_Toc501452733</vt:lpwstr>
      </vt:variant>
      <vt:variant>
        <vt:i4>1179702</vt:i4>
      </vt:variant>
      <vt:variant>
        <vt:i4>3461</vt:i4>
      </vt:variant>
      <vt:variant>
        <vt:i4>0</vt:i4>
      </vt:variant>
      <vt:variant>
        <vt:i4>5</vt:i4>
      </vt:variant>
      <vt:variant>
        <vt:lpwstr/>
      </vt:variant>
      <vt:variant>
        <vt:lpwstr>_Toc501452732</vt:lpwstr>
      </vt:variant>
      <vt:variant>
        <vt:i4>1179702</vt:i4>
      </vt:variant>
      <vt:variant>
        <vt:i4>3455</vt:i4>
      </vt:variant>
      <vt:variant>
        <vt:i4>0</vt:i4>
      </vt:variant>
      <vt:variant>
        <vt:i4>5</vt:i4>
      </vt:variant>
      <vt:variant>
        <vt:lpwstr/>
      </vt:variant>
      <vt:variant>
        <vt:lpwstr>_Toc501452731</vt:lpwstr>
      </vt:variant>
      <vt:variant>
        <vt:i4>1179702</vt:i4>
      </vt:variant>
      <vt:variant>
        <vt:i4>3449</vt:i4>
      </vt:variant>
      <vt:variant>
        <vt:i4>0</vt:i4>
      </vt:variant>
      <vt:variant>
        <vt:i4>5</vt:i4>
      </vt:variant>
      <vt:variant>
        <vt:lpwstr/>
      </vt:variant>
      <vt:variant>
        <vt:lpwstr>_Toc501452730</vt:lpwstr>
      </vt:variant>
      <vt:variant>
        <vt:i4>1245238</vt:i4>
      </vt:variant>
      <vt:variant>
        <vt:i4>3443</vt:i4>
      </vt:variant>
      <vt:variant>
        <vt:i4>0</vt:i4>
      </vt:variant>
      <vt:variant>
        <vt:i4>5</vt:i4>
      </vt:variant>
      <vt:variant>
        <vt:lpwstr/>
      </vt:variant>
      <vt:variant>
        <vt:lpwstr>_Toc501452729</vt:lpwstr>
      </vt:variant>
      <vt:variant>
        <vt:i4>1245238</vt:i4>
      </vt:variant>
      <vt:variant>
        <vt:i4>3437</vt:i4>
      </vt:variant>
      <vt:variant>
        <vt:i4>0</vt:i4>
      </vt:variant>
      <vt:variant>
        <vt:i4>5</vt:i4>
      </vt:variant>
      <vt:variant>
        <vt:lpwstr/>
      </vt:variant>
      <vt:variant>
        <vt:lpwstr>_Toc501452728</vt:lpwstr>
      </vt:variant>
      <vt:variant>
        <vt:i4>1245238</vt:i4>
      </vt:variant>
      <vt:variant>
        <vt:i4>3431</vt:i4>
      </vt:variant>
      <vt:variant>
        <vt:i4>0</vt:i4>
      </vt:variant>
      <vt:variant>
        <vt:i4>5</vt:i4>
      </vt:variant>
      <vt:variant>
        <vt:lpwstr/>
      </vt:variant>
      <vt:variant>
        <vt:lpwstr>_Toc501452727</vt:lpwstr>
      </vt:variant>
      <vt:variant>
        <vt:i4>1245238</vt:i4>
      </vt:variant>
      <vt:variant>
        <vt:i4>3425</vt:i4>
      </vt:variant>
      <vt:variant>
        <vt:i4>0</vt:i4>
      </vt:variant>
      <vt:variant>
        <vt:i4>5</vt:i4>
      </vt:variant>
      <vt:variant>
        <vt:lpwstr/>
      </vt:variant>
      <vt:variant>
        <vt:lpwstr>_Toc501452726</vt:lpwstr>
      </vt:variant>
      <vt:variant>
        <vt:i4>1245238</vt:i4>
      </vt:variant>
      <vt:variant>
        <vt:i4>3419</vt:i4>
      </vt:variant>
      <vt:variant>
        <vt:i4>0</vt:i4>
      </vt:variant>
      <vt:variant>
        <vt:i4>5</vt:i4>
      </vt:variant>
      <vt:variant>
        <vt:lpwstr/>
      </vt:variant>
      <vt:variant>
        <vt:lpwstr>_Toc501452725</vt:lpwstr>
      </vt:variant>
      <vt:variant>
        <vt:i4>1245238</vt:i4>
      </vt:variant>
      <vt:variant>
        <vt:i4>3413</vt:i4>
      </vt:variant>
      <vt:variant>
        <vt:i4>0</vt:i4>
      </vt:variant>
      <vt:variant>
        <vt:i4>5</vt:i4>
      </vt:variant>
      <vt:variant>
        <vt:lpwstr/>
      </vt:variant>
      <vt:variant>
        <vt:lpwstr>_Toc501452724</vt:lpwstr>
      </vt:variant>
      <vt:variant>
        <vt:i4>1245238</vt:i4>
      </vt:variant>
      <vt:variant>
        <vt:i4>3407</vt:i4>
      </vt:variant>
      <vt:variant>
        <vt:i4>0</vt:i4>
      </vt:variant>
      <vt:variant>
        <vt:i4>5</vt:i4>
      </vt:variant>
      <vt:variant>
        <vt:lpwstr/>
      </vt:variant>
      <vt:variant>
        <vt:lpwstr>_Toc501452723</vt:lpwstr>
      </vt:variant>
      <vt:variant>
        <vt:i4>1245238</vt:i4>
      </vt:variant>
      <vt:variant>
        <vt:i4>3401</vt:i4>
      </vt:variant>
      <vt:variant>
        <vt:i4>0</vt:i4>
      </vt:variant>
      <vt:variant>
        <vt:i4>5</vt:i4>
      </vt:variant>
      <vt:variant>
        <vt:lpwstr/>
      </vt:variant>
      <vt:variant>
        <vt:lpwstr>_Toc501452722</vt:lpwstr>
      </vt:variant>
      <vt:variant>
        <vt:i4>1245238</vt:i4>
      </vt:variant>
      <vt:variant>
        <vt:i4>3395</vt:i4>
      </vt:variant>
      <vt:variant>
        <vt:i4>0</vt:i4>
      </vt:variant>
      <vt:variant>
        <vt:i4>5</vt:i4>
      </vt:variant>
      <vt:variant>
        <vt:lpwstr/>
      </vt:variant>
      <vt:variant>
        <vt:lpwstr>_Toc501452721</vt:lpwstr>
      </vt:variant>
      <vt:variant>
        <vt:i4>1245238</vt:i4>
      </vt:variant>
      <vt:variant>
        <vt:i4>3389</vt:i4>
      </vt:variant>
      <vt:variant>
        <vt:i4>0</vt:i4>
      </vt:variant>
      <vt:variant>
        <vt:i4>5</vt:i4>
      </vt:variant>
      <vt:variant>
        <vt:lpwstr/>
      </vt:variant>
      <vt:variant>
        <vt:lpwstr>_Toc501452720</vt:lpwstr>
      </vt:variant>
      <vt:variant>
        <vt:i4>1048630</vt:i4>
      </vt:variant>
      <vt:variant>
        <vt:i4>3383</vt:i4>
      </vt:variant>
      <vt:variant>
        <vt:i4>0</vt:i4>
      </vt:variant>
      <vt:variant>
        <vt:i4>5</vt:i4>
      </vt:variant>
      <vt:variant>
        <vt:lpwstr/>
      </vt:variant>
      <vt:variant>
        <vt:lpwstr>_Toc501452719</vt:lpwstr>
      </vt:variant>
      <vt:variant>
        <vt:i4>1048630</vt:i4>
      </vt:variant>
      <vt:variant>
        <vt:i4>3377</vt:i4>
      </vt:variant>
      <vt:variant>
        <vt:i4>0</vt:i4>
      </vt:variant>
      <vt:variant>
        <vt:i4>5</vt:i4>
      </vt:variant>
      <vt:variant>
        <vt:lpwstr/>
      </vt:variant>
      <vt:variant>
        <vt:lpwstr>_Toc501452718</vt:lpwstr>
      </vt:variant>
      <vt:variant>
        <vt:i4>1048630</vt:i4>
      </vt:variant>
      <vt:variant>
        <vt:i4>3371</vt:i4>
      </vt:variant>
      <vt:variant>
        <vt:i4>0</vt:i4>
      </vt:variant>
      <vt:variant>
        <vt:i4>5</vt:i4>
      </vt:variant>
      <vt:variant>
        <vt:lpwstr/>
      </vt:variant>
      <vt:variant>
        <vt:lpwstr>_Toc501452717</vt:lpwstr>
      </vt:variant>
      <vt:variant>
        <vt:i4>1048630</vt:i4>
      </vt:variant>
      <vt:variant>
        <vt:i4>3365</vt:i4>
      </vt:variant>
      <vt:variant>
        <vt:i4>0</vt:i4>
      </vt:variant>
      <vt:variant>
        <vt:i4>5</vt:i4>
      </vt:variant>
      <vt:variant>
        <vt:lpwstr/>
      </vt:variant>
      <vt:variant>
        <vt:lpwstr>_Toc501452716</vt:lpwstr>
      </vt:variant>
      <vt:variant>
        <vt:i4>1048630</vt:i4>
      </vt:variant>
      <vt:variant>
        <vt:i4>3359</vt:i4>
      </vt:variant>
      <vt:variant>
        <vt:i4>0</vt:i4>
      </vt:variant>
      <vt:variant>
        <vt:i4>5</vt:i4>
      </vt:variant>
      <vt:variant>
        <vt:lpwstr/>
      </vt:variant>
      <vt:variant>
        <vt:lpwstr>_Toc501452715</vt:lpwstr>
      </vt:variant>
      <vt:variant>
        <vt:i4>1048630</vt:i4>
      </vt:variant>
      <vt:variant>
        <vt:i4>3353</vt:i4>
      </vt:variant>
      <vt:variant>
        <vt:i4>0</vt:i4>
      </vt:variant>
      <vt:variant>
        <vt:i4>5</vt:i4>
      </vt:variant>
      <vt:variant>
        <vt:lpwstr/>
      </vt:variant>
      <vt:variant>
        <vt:lpwstr>_Toc501452714</vt:lpwstr>
      </vt:variant>
      <vt:variant>
        <vt:i4>1048630</vt:i4>
      </vt:variant>
      <vt:variant>
        <vt:i4>3347</vt:i4>
      </vt:variant>
      <vt:variant>
        <vt:i4>0</vt:i4>
      </vt:variant>
      <vt:variant>
        <vt:i4>5</vt:i4>
      </vt:variant>
      <vt:variant>
        <vt:lpwstr/>
      </vt:variant>
      <vt:variant>
        <vt:lpwstr>_Toc501452713</vt:lpwstr>
      </vt:variant>
      <vt:variant>
        <vt:i4>1048630</vt:i4>
      </vt:variant>
      <vt:variant>
        <vt:i4>3341</vt:i4>
      </vt:variant>
      <vt:variant>
        <vt:i4>0</vt:i4>
      </vt:variant>
      <vt:variant>
        <vt:i4>5</vt:i4>
      </vt:variant>
      <vt:variant>
        <vt:lpwstr/>
      </vt:variant>
      <vt:variant>
        <vt:lpwstr>_Toc501452712</vt:lpwstr>
      </vt:variant>
      <vt:variant>
        <vt:i4>1048630</vt:i4>
      </vt:variant>
      <vt:variant>
        <vt:i4>3335</vt:i4>
      </vt:variant>
      <vt:variant>
        <vt:i4>0</vt:i4>
      </vt:variant>
      <vt:variant>
        <vt:i4>5</vt:i4>
      </vt:variant>
      <vt:variant>
        <vt:lpwstr/>
      </vt:variant>
      <vt:variant>
        <vt:lpwstr>_Toc501452711</vt:lpwstr>
      </vt:variant>
      <vt:variant>
        <vt:i4>1048630</vt:i4>
      </vt:variant>
      <vt:variant>
        <vt:i4>3329</vt:i4>
      </vt:variant>
      <vt:variant>
        <vt:i4>0</vt:i4>
      </vt:variant>
      <vt:variant>
        <vt:i4>5</vt:i4>
      </vt:variant>
      <vt:variant>
        <vt:lpwstr/>
      </vt:variant>
      <vt:variant>
        <vt:lpwstr>_Toc501452710</vt:lpwstr>
      </vt:variant>
      <vt:variant>
        <vt:i4>1114166</vt:i4>
      </vt:variant>
      <vt:variant>
        <vt:i4>3323</vt:i4>
      </vt:variant>
      <vt:variant>
        <vt:i4>0</vt:i4>
      </vt:variant>
      <vt:variant>
        <vt:i4>5</vt:i4>
      </vt:variant>
      <vt:variant>
        <vt:lpwstr/>
      </vt:variant>
      <vt:variant>
        <vt:lpwstr>_Toc501452709</vt:lpwstr>
      </vt:variant>
      <vt:variant>
        <vt:i4>1114166</vt:i4>
      </vt:variant>
      <vt:variant>
        <vt:i4>3317</vt:i4>
      </vt:variant>
      <vt:variant>
        <vt:i4>0</vt:i4>
      </vt:variant>
      <vt:variant>
        <vt:i4>5</vt:i4>
      </vt:variant>
      <vt:variant>
        <vt:lpwstr/>
      </vt:variant>
      <vt:variant>
        <vt:lpwstr>_Toc501452708</vt:lpwstr>
      </vt:variant>
      <vt:variant>
        <vt:i4>1114166</vt:i4>
      </vt:variant>
      <vt:variant>
        <vt:i4>3311</vt:i4>
      </vt:variant>
      <vt:variant>
        <vt:i4>0</vt:i4>
      </vt:variant>
      <vt:variant>
        <vt:i4>5</vt:i4>
      </vt:variant>
      <vt:variant>
        <vt:lpwstr/>
      </vt:variant>
      <vt:variant>
        <vt:lpwstr>_Toc501452707</vt:lpwstr>
      </vt:variant>
      <vt:variant>
        <vt:i4>1114166</vt:i4>
      </vt:variant>
      <vt:variant>
        <vt:i4>3305</vt:i4>
      </vt:variant>
      <vt:variant>
        <vt:i4>0</vt:i4>
      </vt:variant>
      <vt:variant>
        <vt:i4>5</vt:i4>
      </vt:variant>
      <vt:variant>
        <vt:lpwstr/>
      </vt:variant>
      <vt:variant>
        <vt:lpwstr>_Toc501452706</vt:lpwstr>
      </vt:variant>
      <vt:variant>
        <vt:i4>1114166</vt:i4>
      </vt:variant>
      <vt:variant>
        <vt:i4>3299</vt:i4>
      </vt:variant>
      <vt:variant>
        <vt:i4>0</vt:i4>
      </vt:variant>
      <vt:variant>
        <vt:i4>5</vt:i4>
      </vt:variant>
      <vt:variant>
        <vt:lpwstr/>
      </vt:variant>
      <vt:variant>
        <vt:lpwstr>_Toc501452705</vt:lpwstr>
      </vt:variant>
      <vt:variant>
        <vt:i4>1114166</vt:i4>
      </vt:variant>
      <vt:variant>
        <vt:i4>3293</vt:i4>
      </vt:variant>
      <vt:variant>
        <vt:i4>0</vt:i4>
      </vt:variant>
      <vt:variant>
        <vt:i4>5</vt:i4>
      </vt:variant>
      <vt:variant>
        <vt:lpwstr/>
      </vt:variant>
      <vt:variant>
        <vt:lpwstr>_Toc501452704</vt:lpwstr>
      </vt:variant>
      <vt:variant>
        <vt:i4>1114166</vt:i4>
      </vt:variant>
      <vt:variant>
        <vt:i4>3287</vt:i4>
      </vt:variant>
      <vt:variant>
        <vt:i4>0</vt:i4>
      </vt:variant>
      <vt:variant>
        <vt:i4>5</vt:i4>
      </vt:variant>
      <vt:variant>
        <vt:lpwstr/>
      </vt:variant>
      <vt:variant>
        <vt:lpwstr>_Toc501452703</vt:lpwstr>
      </vt:variant>
      <vt:variant>
        <vt:i4>1114166</vt:i4>
      </vt:variant>
      <vt:variant>
        <vt:i4>3281</vt:i4>
      </vt:variant>
      <vt:variant>
        <vt:i4>0</vt:i4>
      </vt:variant>
      <vt:variant>
        <vt:i4>5</vt:i4>
      </vt:variant>
      <vt:variant>
        <vt:lpwstr/>
      </vt:variant>
      <vt:variant>
        <vt:lpwstr>_Toc501452702</vt:lpwstr>
      </vt:variant>
      <vt:variant>
        <vt:i4>1114166</vt:i4>
      </vt:variant>
      <vt:variant>
        <vt:i4>3275</vt:i4>
      </vt:variant>
      <vt:variant>
        <vt:i4>0</vt:i4>
      </vt:variant>
      <vt:variant>
        <vt:i4>5</vt:i4>
      </vt:variant>
      <vt:variant>
        <vt:lpwstr/>
      </vt:variant>
      <vt:variant>
        <vt:lpwstr>_Toc501452701</vt:lpwstr>
      </vt:variant>
      <vt:variant>
        <vt:i4>1114166</vt:i4>
      </vt:variant>
      <vt:variant>
        <vt:i4>3269</vt:i4>
      </vt:variant>
      <vt:variant>
        <vt:i4>0</vt:i4>
      </vt:variant>
      <vt:variant>
        <vt:i4>5</vt:i4>
      </vt:variant>
      <vt:variant>
        <vt:lpwstr/>
      </vt:variant>
      <vt:variant>
        <vt:lpwstr>_Toc501452700</vt:lpwstr>
      </vt:variant>
      <vt:variant>
        <vt:i4>1572919</vt:i4>
      </vt:variant>
      <vt:variant>
        <vt:i4>3263</vt:i4>
      </vt:variant>
      <vt:variant>
        <vt:i4>0</vt:i4>
      </vt:variant>
      <vt:variant>
        <vt:i4>5</vt:i4>
      </vt:variant>
      <vt:variant>
        <vt:lpwstr/>
      </vt:variant>
      <vt:variant>
        <vt:lpwstr>_Toc501452699</vt:lpwstr>
      </vt:variant>
      <vt:variant>
        <vt:i4>1572919</vt:i4>
      </vt:variant>
      <vt:variant>
        <vt:i4>3257</vt:i4>
      </vt:variant>
      <vt:variant>
        <vt:i4>0</vt:i4>
      </vt:variant>
      <vt:variant>
        <vt:i4>5</vt:i4>
      </vt:variant>
      <vt:variant>
        <vt:lpwstr/>
      </vt:variant>
      <vt:variant>
        <vt:lpwstr>_Toc501452698</vt:lpwstr>
      </vt:variant>
      <vt:variant>
        <vt:i4>1572919</vt:i4>
      </vt:variant>
      <vt:variant>
        <vt:i4>3251</vt:i4>
      </vt:variant>
      <vt:variant>
        <vt:i4>0</vt:i4>
      </vt:variant>
      <vt:variant>
        <vt:i4>5</vt:i4>
      </vt:variant>
      <vt:variant>
        <vt:lpwstr/>
      </vt:variant>
      <vt:variant>
        <vt:lpwstr>_Toc501452697</vt:lpwstr>
      </vt:variant>
      <vt:variant>
        <vt:i4>1572919</vt:i4>
      </vt:variant>
      <vt:variant>
        <vt:i4>3245</vt:i4>
      </vt:variant>
      <vt:variant>
        <vt:i4>0</vt:i4>
      </vt:variant>
      <vt:variant>
        <vt:i4>5</vt:i4>
      </vt:variant>
      <vt:variant>
        <vt:lpwstr/>
      </vt:variant>
      <vt:variant>
        <vt:lpwstr>_Toc501452696</vt:lpwstr>
      </vt:variant>
      <vt:variant>
        <vt:i4>1572919</vt:i4>
      </vt:variant>
      <vt:variant>
        <vt:i4>3239</vt:i4>
      </vt:variant>
      <vt:variant>
        <vt:i4>0</vt:i4>
      </vt:variant>
      <vt:variant>
        <vt:i4>5</vt:i4>
      </vt:variant>
      <vt:variant>
        <vt:lpwstr/>
      </vt:variant>
      <vt:variant>
        <vt:lpwstr>_Toc501452695</vt:lpwstr>
      </vt:variant>
      <vt:variant>
        <vt:i4>1572919</vt:i4>
      </vt:variant>
      <vt:variant>
        <vt:i4>3233</vt:i4>
      </vt:variant>
      <vt:variant>
        <vt:i4>0</vt:i4>
      </vt:variant>
      <vt:variant>
        <vt:i4>5</vt:i4>
      </vt:variant>
      <vt:variant>
        <vt:lpwstr/>
      </vt:variant>
      <vt:variant>
        <vt:lpwstr>_Toc501452694</vt:lpwstr>
      </vt:variant>
      <vt:variant>
        <vt:i4>1572919</vt:i4>
      </vt:variant>
      <vt:variant>
        <vt:i4>3227</vt:i4>
      </vt:variant>
      <vt:variant>
        <vt:i4>0</vt:i4>
      </vt:variant>
      <vt:variant>
        <vt:i4>5</vt:i4>
      </vt:variant>
      <vt:variant>
        <vt:lpwstr/>
      </vt:variant>
      <vt:variant>
        <vt:lpwstr>_Toc501452693</vt:lpwstr>
      </vt:variant>
      <vt:variant>
        <vt:i4>1572919</vt:i4>
      </vt:variant>
      <vt:variant>
        <vt:i4>3221</vt:i4>
      </vt:variant>
      <vt:variant>
        <vt:i4>0</vt:i4>
      </vt:variant>
      <vt:variant>
        <vt:i4>5</vt:i4>
      </vt:variant>
      <vt:variant>
        <vt:lpwstr/>
      </vt:variant>
      <vt:variant>
        <vt:lpwstr>_Toc501452692</vt:lpwstr>
      </vt:variant>
      <vt:variant>
        <vt:i4>1572919</vt:i4>
      </vt:variant>
      <vt:variant>
        <vt:i4>3215</vt:i4>
      </vt:variant>
      <vt:variant>
        <vt:i4>0</vt:i4>
      </vt:variant>
      <vt:variant>
        <vt:i4>5</vt:i4>
      </vt:variant>
      <vt:variant>
        <vt:lpwstr/>
      </vt:variant>
      <vt:variant>
        <vt:lpwstr>_Toc501452691</vt:lpwstr>
      </vt:variant>
      <vt:variant>
        <vt:i4>1572919</vt:i4>
      </vt:variant>
      <vt:variant>
        <vt:i4>3209</vt:i4>
      </vt:variant>
      <vt:variant>
        <vt:i4>0</vt:i4>
      </vt:variant>
      <vt:variant>
        <vt:i4>5</vt:i4>
      </vt:variant>
      <vt:variant>
        <vt:lpwstr/>
      </vt:variant>
      <vt:variant>
        <vt:lpwstr>_Toc501452690</vt:lpwstr>
      </vt:variant>
      <vt:variant>
        <vt:i4>1638455</vt:i4>
      </vt:variant>
      <vt:variant>
        <vt:i4>3203</vt:i4>
      </vt:variant>
      <vt:variant>
        <vt:i4>0</vt:i4>
      </vt:variant>
      <vt:variant>
        <vt:i4>5</vt:i4>
      </vt:variant>
      <vt:variant>
        <vt:lpwstr/>
      </vt:variant>
      <vt:variant>
        <vt:lpwstr>_Toc501452689</vt:lpwstr>
      </vt:variant>
      <vt:variant>
        <vt:i4>1638455</vt:i4>
      </vt:variant>
      <vt:variant>
        <vt:i4>3197</vt:i4>
      </vt:variant>
      <vt:variant>
        <vt:i4>0</vt:i4>
      </vt:variant>
      <vt:variant>
        <vt:i4>5</vt:i4>
      </vt:variant>
      <vt:variant>
        <vt:lpwstr/>
      </vt:variant>
      <vt:variant>
        <vt:lpwstr>_Toc501452688</vt:lpwstr>
      </vt:variant>
      <vt:variant>
        <vt:i4>1638455</vt:i4>
      </vt:variant>
      <vt:variant>
        <vt:i4>3191</vt:i4>
      </vt:variant>
      <vt:variant>
        <vt:i4>0</vt:i4>
      </vt:variant>
      <vt:variant>
        <vt:i4>5</vt:i4>
      </vt:variant>
      <vt:variant>
        <vt:lpwstr/>
      </vt:variant>
      <vt:variant>
        <vt:lpwstr>_Toc501452687</vt:lpwstr>
      </vt:variant>
      <vt:variant>
        <vt:i4>1638455</vt:i4>
      </vt:variant>
      <vt:variant>
        <vt:i4>3185</vt:i4>
      </vt:variant>
      <vt:variant>
        <vt:i4>0</vt:i4>
      </vt:variant>
      <vt:variant>
        <vt:i4>5</vt:i4>
      </vt:variant>
      <vt:variant>
        <vt:lpwstr/>
      </vt:variant>
      <vt:variant>
        <vt:lpwstr>_Toc501452686</vt:lpwstr>
      </vt:variant>
      <vt:variant>
        <vt:i4>1638455</vt:i4>
      </vt:variant>
      <vt:variant>
        <vt:i4>3179</vt:i4>
      </vt:variant>
      <vt:variant>
        <vt:i4>0</vt:i4>
      </vt:variant>
      <vt:variant>
        <vt:i4>5</vt:i4>
      </vt:variant>
      <vt:variant>
        <vt:lpwstr/>
      </vt:variant>
      <vt:variant>
        <vt:lpwstr>_Toc501452685</vt:lpwstr>
      </vt:variant>
      <vt:variant>
        <vt:i4>1638455</vt:i4>
      </vt:variant>
      <vt:variant>
        <vt:i4>3173</vt:i4>
      </vt:variant>
      <vt:variant>
        <vt:i4>0</vt:i4>
      </vt:variant>
      <vt:variant>
        <vt:i4>5</vt:i4>
      </vt:variant>
      <vt:variant>
        <vt:lpwstr/>
      </vt:variant>
      <vt:variant>
        <vt:lpwstr>_Toc501452684</vt:lpwstr>
      </vt:variant>
      <vt:variant>
        <vt:i4>1638455</vt:i4>
      </vt:variant>
      <vt:variant>
        <vt:i4>3167</vt:i4>
      </vt:variant>
      <vt:variant>
        <vt:i4>0</vt:i4>
      </vt:variant>
      <vt:variant>
        <vt:i4>5</vt:i4>
      </vt:variant>
      <vt:variant>
        <vt:lpwstr/>
      </vt:variant>
      <vt:variant>
        <vt:lpwstr>_Toc501452683</vt:lpwstr>
      </vt:variant>
      <vt:variant>
        <vt:i4>1638455</vt:i4>
      </vt:variant>
      <vt:variant>
        <vt:i4>3161</vt:i4>
      </vt:variant>
      <vt:variant>
        <vt:i4>0</vt:i4>
      </vt:variant>
      <vt:variant>
        <vt:i4>5</vt:i4>
      </vt:variant>
      <vt:variant>
        <vt:lpwstr/>
      </vt:variant>
      <vt:variant>
        <vt:lpwstr>_Toc501452682</vt:lpwstr>
      </vt:variant>
      <vt:variant>
        <vt:i4>1638455</vt:i4>
      </vt:variant>
      <vt:variant>
        <vt:i4>3155</vt:i4>
      </vt:variant>
      <vt:variant>
        <vt:i4>0</vt:i4>
      </vt:variant>
      <vt:variant>
        <vt:i4>5</vt:i4>
      </vt:variant>
      <vt:variant>
        <vt:lpwstr/>
      </vt:variant>
      <vt:variant>
        <vt:lpwstr>_Toc501452681</vt:lpwstr>
      </vt:variant>
      <vt:variant>
        <vt:i4>1638455</vt:i4>
      </vt:variant>
      <vt:variant>
        <vt:i4>3149</vt:i4>
      </vt:variant>
      <vt:variant>
        <vt:i4>0</vt:i4>
      </vt:variant>
      <vt:variant>
        <vt:i4>5</vt:i4>
      </vt:variant>
      <vt:variant>
        <vt:lpwstr/>
      </vt:variant>
      <vt:variant>
        <vt:lpwstr>_Toc501452680</vt:lpwstr>
      </vt:variant>
      <vt:variant>
        <vt:i4>1441847</vt:i4>
      </vt:variant>
      <vt:variant>
        <vt:i4>3143</vt:i4>
      </vt:variant>
      <vt:variant>
        <vt:i4>0</vt:i4>
      </vt:variant>
      <vt:variant>
        <vt:i4>5</vt:i4>
      </vt:variant>
      <vt:variant>
        <vt:lpwstr/>
      </vt:variant>
      <vt:variant>
        <vt:lpwstr>_Toc501452679</vt:lpwstr>
      </vt:variant>
      <vt:variant>
        <vt:i4>1441847</vt:i4>
      </vt:variant>
      <vt:variant>
        <vt:i4>3137</vt:i4>
      </vt:variant>
      <vt:variant>
        <vt:i4>0</vt:i4>
      </vt:variant>
      <vt:variant>
        <vt:i4>5</vt:i4>
      </vt:variant>
      <vt:variant>
        <vt:lpwstr/>
      </vt:variant>
      <vt:variant>
        <vt:lpwstr>_Toc501452678</vt:lpwstr>
      </vt:variant>
      <vt:variant>
        <vt:i4>1441847</vt:i4>
      </vt:variant>
      <vt:variant>
        <vt:i4>3131</vt:i4>
      </vt:variant>
      <vt:variant>
        <vt:i4>0</vt:i4>
      </vt:variant>
      <vt:variant>
        <vt:i4>5</vt:i4>
      </vt:variant>
      <vt:variant>
        <vt:lpwstr/>
      </vt:variant>
      <vt:variant>
        <vt:lpwstr>_Toc501452677</vt:lpwstr>
      </vt:variant>
      <vt:variant>
        <vt:i4>1441847</vt:i4>
      </vt:variant>
      <vt:variant>
        <vt:i4>3125</vt:i4>
      </vt:variant>
      <vt:variant>
        <vt:i4>0</vt:i4>
      </vt:variant>
      <vt:variant>
        <vt:i4>5</vt:i4>
      </vt:variant>
      <vt:variant>
        <vt:lpwstr/>
      </vt:variant>
      <vt:variant>
        <vt:lpwstr>_Toc501452676</vt:lpwstr>
      </vt:variant>
      <vt:variant>
        <vt:i4>1441847</vt:i4>
      </vt:variant>
      <vt:variant>
        <vt:i4>3119</vt:i4>
      </vt:variant>
      <vt:variant>
        <vt:i4>0</vt:i4>
      </vt:variant>
      <vt:variant>
        <vt:i4>5</vt:i4>
      </vt:variant>
      <vt:variant>
        <vt:lpwstr/>
      </vt:variant>
      <vt:variant>
        <vt:lpwstr>_Toc501452675</vt:lpwstr>
      </vt:variant>
      <vt:variant>
        <vt:i4>1441847</vt:i4>
      </vt:variant>
      <vt:variant>
        <vt:i4>3113</vt:i4>
      </vt:variant>
      <vt:variant>
        <vt:i4>0</vt:i4>
      </vt:variant>
      <vt:variant>
        <vt:i4>5</vt:i4>
      </vt:variant>
      <vt:variant>
        <vt:lpwstr/>
      </vt:variant>
      <vt:variant>
        <vt:lpwstr>_Toc501452674</vt:lpwstr>
      </vt:variant>
      <vt:variant>
        <vt:i4>1441847</vt:i4>
      </vt:variant>
      <vt:variant>
        <vt:i4>3107</vt:i4>
      </vt:variant>
      <vt:variant>
        <vt:i4>0</vt:i4>
      </vt:variant>
      <vt:variant>
        <vt:i4>5</vt:i4>
      </vt:variant>
      <vt:variant>
        <vt:lpwstr/>
      </vt:variant>
      <vt:variant>
        <vt:lpwstr>_Toc501452673</vt:lpwstr>
      </vt:variant>
      <vt:variant>
        <vt:i4>1441847</vt:i4>
      </vt:variant>
      <vt:variant>
        <vt:i4>3101</vt:i4>
      </vt:variant>
      <vt:variant>
        <vt:i4>0</vt:i4>
      </vt:variant>
      <vt:variant>
        <vt:i4>5</vt:i4>
      </vt:variant>
      <vt:variant>
        <vt:lpwstr/>
      </vt:variant>
      <vt:variant>
        <vt:lpwstr>_Toc501452672</vt:lpwstr>
      </vt:variant>
      <vt:variant>
        <vt:i4>1441847</vt:i4>
      </vt:variant>
      <vt:variant>
        <vt:i4>3095</vt:i4>
      </vt:variant>
      <vt:variant>
        <vt:i4>0</vt:i4>
      </vt:variant>
      <vt:variant>
        <vt:i4>5</vt:i4>
      </vt:variant>
      <vt:variant>
        <vt:lpwstr/>
      </vt:variant>
      <vt:variant>
        <vt:lpwstr>_Toc501452671</vt:lpwstr>
      </vt:variant>
      <vt:variant>
        <vt:i4>1441847</vt:i4>
      </vt:variant>
      <vt:variant>
        <vt:i4>3089</vt:i4>
      </vt:variant>
      <vt:variant>
        <vt:i4>0</vt:i4>
      </vt:variant>
      <vt:variant>
        <vt:i4>5</vt:i4>
      </vt:variant>
      <vt:variant>
        <vt:lpwstr/>
      </vt:variant>
      <vt:variant>
        <vt:lpwstr>_Toc501452670</vt:lpwstr>
      </vt:variant>
      <vt:variant>
        <vt:i4>1507383</vt:i4>
      </vt:variant>
      <vt:variant>
        <vt:i4>3083</vt:i4>
      </vt:variant>
      <vt:variant>
        <vt:i4>0</vt:i4>
      </vt:variant>
      <vt:variant>
        <vt:i4>5</vt:i4>
      </vt:variant>
      <vt:variant>
        <vt:lpwstr/>
      </vt:variant>
      <vt:variant>
        <vt:lpwstr>_Toc501452669</vt:lpwstr>
      </vt:variant>
      <vt:variant>
        <vt:i4>1507383</vt:i4>
      </vt:variant>
      <vt:variant>
        <vt:i4>3077</vt:i4>
      </vt:variant>
      <vt:variant>
        <vt:i4>0</vt:i4>
      </vt:variant>
      <vt:variant>
        <vt:i4>5</vt:i4>
      </vt:variant>
      <vt:variant>
        <vt:lpwstr/>
      </vt:variant>
      <vt:variant>
        <vt:lpwstr>_Toc501452668</vt:lpwstr>
      </vt:variant>
      <vt:variant>
        <vt:i4>1507383</vt:i4>
      </vt:variant>
      <vt:variant>
        <vt:i4>3071</vt:i4>
      </vt:variant>
      <vt:variant>
        <vt:i4>0</vt:i4>
      </vt:variant>
      <vt:variant>
        <vt:i4>5</vt:i4>
      </vt:variant>
      <vt:variant>
        <vt:lpwstr/>
      </vt:variant>
      <vt:variant>
        <vt:lpwstr>_Toc501452667</vt:lpwstr>
      </vt:variant>
      <vt:variant>
        <vt:i4>1507383</vt:i4>
      </vt:variant>
      <vt:variant>
        <vt:i4>3065</vt:i4>
      </vt:variant>
      <vt:variant>
        <vt:i4>0</vt:i4>
      </vt:variant>
      <vt:variant>
        <vt:i4>5</vt:i4>
      </vt:variant>
      <vt:variant>
        <vt:lpwstr/>
      </vt:variant>
      <vt:variant>
        <vt:lpwstr>_Toc501452666</vt:lpwstr>
      </vt:variant>
      <vt:variant>
        <vt:i4>1507383</vt:i4>
      </vt:variant>
      <vt:variant>
        <vt:i4>3059</vt:i4>
      </vt:variant>
      <vt:variant>
        <vt:i4>0</vt:i4>
      </vt:variant>
      <vt:variant>
        <vt:i4>5</vt:i4>
      </vt:variant>
      <vt:variant>
        <vt:lpwstr/>
      </vt:variant>
      <vt:variant>
        <vt:lpwstr>_Toc501452665</vt:lpwstr>
      </vt:variant>
      <vt:variant>
        <vt:i4>1507383</vt:i4>
      </vt:variant>
      <vt:variant>
        <vt:i4>3053</vt:i4>
      </vt:variant>
      <vt:variant>
        <vt:i4>0</vt:i4>
      </vt:variant>
      <vt:variant>
        <vt:i4>5</vt:i4>
      </vt:variant>
      <vt:variant>
        <vt:lpwstr/>
      </vt:variant>
      <vt:variant>
        <vt:lpwstr>_Toc501452664</vt:lpwstr>
      </vt:variant>
      <vt:variant>
        <vt:i4>1507383</vt:i4>
      </vt:variant>
      <vt:variant>
        <vt:i4>3047</vt:i4>
      </vt:variant>
      <vt:variant>
        <vt:i4>0</vt:i4>
      </vt:variant>
      <vt:variant>
        <vt:i4>5</vt:i4>
      </vt:variant>
      <vt:variant>
        <vt:lpwstr/>
      </vt:variant>
      <vt:variant>
        <vt:lpwstr>_Toc501452663</vt:lpwstr>
      </vt:variant>
      <vt:variant>
        <vt:i4>1507383</vt:i4>
      </vt:variant>
      <vt:variant>
        <vt:i4>3041</vt:i4>
      </vt:variant>
      <vt:variant>
        <vt:i4>0</vt:i4>
      </vt:variant>
      <vt:variant>
        <vt:i4>5</vt:i4>
      </vt:variant>
      <vt:variant>
        <vt:lpwstr/>
      </vt:variant>
      <vt:variant>
        <vt:lpwstr>_Toc501452662</vt:lpwstr>
      </vt:variant>
      <vt:variant>
        <vt:i4>1507383</vt:i4>
      </vt:variant>
      <vt:variant>
        <vt:i4>3035</vt:i4>
      </vt:variant>
      <vt:variant>
        <vt:i4>0</vt:i4>
      </vt:variant>
      <vt:variant>
        <vt:i4>5</vt:i4>
      </vt:variant>
      <vt:variant>
        <vt:lpwstr/>
      </vt:variant>
      <vt:variant>
        <vt:lpwstr>_Toc501452661</vt:lpwstr>
      </vt:variant>
      <vt:variant>
        <vt:i4>1507383</vt:i4>
      </vt:variant>
      <vt:variant>
        <vt:i4>3029</vt:i4>
      </vt:variant>
      <vt:variant>
        <vt:i4>0</vt:i4>
      </vt:variant>
      <vt:variant>
        <vt:i4>5</vt:i4>
      </vt:variant>
      <vt:variant>
        <vt:lpwstr/>
      </vt:variant>
      <vt:variant>
        <vt:lpwstr>_Toc501452660</vt:lpwstr>
      </vt:variant>
      <vt:variant>
        <vt:i4>1310775</vt:i4>
      </vt:variant>
      <vt:variant>
        <vt:i4>3023</vt:i4>
      </vt:variant>
      <vt:variant>
        <vt:i4>0</vt:i4>
      </vt:variant>
      <vt:variant>
        <vt:i4>5</vt:i4>
      </vt:variant>
      <vt:variant>
        <vt:lpwstr/>
      </vt:variant>
      <vt:variant>
        <vt:lpwstr>_Toc501452659</vt:lpwstr>
      </vt:variant>
      <vt:variant>
        <vt:i4>1310775</vt:i4>
      </vt:variant>
      <vt:variant>
        <vt:i4>3017</vt:i4>
      </vt:variant>
      <vt:variant>
        <vt:i4>0</vt:i4>
      </vt:variant>
      <vt:variant>
        <vt:i4>5</vt:i4>
      </vt:variant>
      <vt:variant>
        <vt:lpwstr/>
      </vt:variant>
      <vt:variant>
        <vt:lpwstr>_Toc501452658</vt:lpwstr>
      </vt:variant>
      <vt:variant>
        <vt:i4>1310775</vt:i4>
      </vt:variant>
      <vt:variant>
        <vt:i4>3011</vt:i4>
      </vt:variant>
      <vt:variant>
        <vt:i4>0</vt:i4>
      </vt:variant>
      <vt:variant>
        <vt:i4>5</vt:i4>
      </vt:variant>
      <vt:variant>
        <vt:lpwstr/>
      </vt:variant>
      <vt:variant>
        <vt:lpwstr>_Toc501452657</vt:lpwstr>
      </vt:variant>
      <vt:variant>
        <vt:i4>1310775</vt:i4>
      </vt:variant>
      <vt:variant>
        <vt:i4>3005</vt:i4>
      </vt:variant>
      <vt:variant>
        <vt:i4>0</vt:i4>
      </vt:variant>
      <vt:variant>
        <vt:i4>5</vt:i4>
      </vt:variant>
      <vt:variant>
        <vt:lpwstr/>
      </vt:variant>
      <vt:variant>
        <vt:lpwstr>_Toc501452656</vt:lpwstr>
      </vt:variant>
      <vt:variant>
        <vt:i4>1310775</vt:i4>
      </vt:variant>
      <vt:variant>
        <vt:i4>2999</vt:i4>
      </vt:variant>
      <vt:variant>
        <vt:i4>0</vt:i4>
      </vt:variant>
      <vt:variant>
        <vt:i4>5</vt:i4>
      </vt:variant>
      <vt:variant>
        <vt:lpwstr/>
      </vt:variant>
      <vt:variant>
        <vt:lpwstr>_Toc501452655</vt:lpwstr>
      </vt:variant>
      <vt:variant>
        <vt:i4>1310775</vt:i4>
      </vt:variant>
      <vt:variant>
        <vt:i4>2993</vt:i4>
      </vt:variant>
      <vt:variant>
        <vt:i4>0</vt:i4>
      </vt:variant>
      <vt:variant>
        <vt:i4>5</vt:i4>
      </vt:variant>
      <vt:variant>
        <vt:lpwstr/>
      </vt:variant>
      <vt:variant>
        <vt:lpwstr>_Toc501452654</vt:lpwstr>
      </vt:variant>
      <vt:variant>
        <vt:i4>1310775</vt:i4>
      </vt:variant>
      <vt:variant>
        <vt:i4>2987</vt:i4>
      </vt:variant>
      <vt:variant>
        <vt:i4>0</vt:i4>
      </vt:variant>
      <vt:variant>
        <vt:i4>5</vt:i4>
      </vt:variant>
      <vt:variant>
        <vt:lpwstr/>
      </vt:variant>
      <vt:variant>
        <vt:lpwstr>_Toc501452653</vt:lpwstr>
      </vt:variant>
      <vt:variant>
        <vt:i4>1310775</vt:i4>
      </vt:variant>
      <vt:variant>
        <vt:i4>2981</vt:i4>
      </vt:variant>
      <vt:variant>
        <vt:i4>0</vt:i4>
      </vt:variant>
      <vt:variant>
        <vt:i4>5</vt:i4>
      </vt:variant>
      <vt:variant>
        <vt:lpwstr/>
      </vt:variant>
      <vt:variant>
        <vt:lpwstr>_Toc501452652</vt:lpwstr>
      </vt:variant>
      <vt:variant>
        <vt:i4>1310775</vt:i4>
      </vt:variant>
      <vt:variant>
        <vt:i4>2975</vt:i4>
      </vt:variant>
      <vt:variant>
        <vt:i4>0</vt:i4>
      </vt:variant>
      <vt:variant>
        <vt:i4>5</vt:i4>
      </vt:variant>
      <vt:variant>
        <vt:lpwstr/>
      </vt:variant>
      <vt:variant>
        <vt:lpwstr>_Toc501452651</vt:lpwstr>
      </vt:variant>
      <vt:variant>
        <vt:i4>1310775</vt:i4>
      </vt:variant>
      <vt:variant>
        <vt:i4>2969</vt:i4>
      </vt:variant>
      <vt:variant>
        <vt:i4>0</vt:i4>
      </vt:variant>
      <vt:variant>
        <vt:i4>5</vt:i4>
      </vt:variant>
      <vt:variant>
        <vt:lpwstr/>
      </vt:variant>
      <vt:variant>
        <vt:lpwstr>_Toc501452650</vt:lpwstr>
      </vt:variant>
      <vt:variant>
        <vt:i4>1376311</vt:i4>
      </vt:variant>
      <vt:variant>
        <vt:i4>2963</vt:i4>
      </vt:variant>
      <vt:variant>
        <vt:i4>0</vt:i4>
      </vt:variant>
      <vt:variant>
        <vt:i4>5</vt:i4>
      </vt:variant>
      <vt:variant>
        <vt:lpwstr/>
      </vt:variant>
      <vt:variant>
        <vt:lpwstr>_Toc501452649</vt:lpwstr>
      </vt:variant>
      <vt:variant>
        <vt:i4>1376311</vt:i4>
      </vt:variant>
      <vt:variant>
        <vt:i4>2957</vt:i4>
      </vt:variant>
      <vt:variant>
        <vt:i4>0</vt:i4>
      </vt:variant>
      <vt:variant>
        <vt:i4>5</vt:i4>
      </vt:variant>
      <vt:variant>
        <vt:lpwstr/>
      </vt:variant>
      <vt:variant>
        <vt:lpwstr>_Toc501452648</vt:lpwstr>
      </vt:variant>
      <vt:variant>
        <vt:i4>1376311</vt:i4>
      </vt:variant>
      <vt:variant>
        <vt:i4>2951</vt:i4>
      </vt:variant>
      <vt:variant>
        <vt:i4>0</vt:i4>
      </vt:variant>
      <vt:variant>
        <vt:i4>5</vt:i4>
      </vt:variant>
      <vt:variant>
        <vt:lpwstr/>
      </vt:variant>
      <vt:variant>
        <vt:lpwstr>_Toc501452647</vt:lpwstr>
      </vt:variant>
      <vt:variant>
        <vt:i4>1376311</vt:i4>
      </vt:variant>
      <vt:variant>
        <vt:i4>2945</vt:i4>
      </vt:variant>
      <vt:variant>
        <vt:i4>0</vt:i4>
      </vt:variant>
      <vt:variant>
        <vt:i4>5</vt:i4>
      </vt:variant>
      <vt:variant>
        <vt:lpwstr/>
      </vt:variant>
      <vt:variant>
        <vt:lpwstr>_Toc501452646</vt:lpwstr>
      </vt:variant>
      <vt:variant>
        <vt:i4>1376311</vt:i4>
      </vt:variant>
      <vt:variant>
        <vt:i4>2939</vt:i4>
      </vt:variant>
      <vt:variant>
        <vt:i4>0</vt:i4>
      </vt:variant>
      <vt:variant>
        <vt:i4>5</vt:i4>
      </vt:variant>
      <vt:variant>
        <vt:lpwstr/>
      </vt:variant>
      <vt:variant>
        <vt:lpwstr>_Toc501452645</vt:lpwstr>
      </vt:variant>
      <vt:variant>
        <vt:i4>1376311</vt:i4>
      </vt:variant>
      <vt:variant>
        <vt:i4>2933</vt:i4>
      </vt:variant>
      <vt:variant>
        <vt:i4>0</vt:i4>
      </vt:variant>
      <vt:variant>
        <vt:i4>5</vt:i4>
      </vt:variant>
      <vt:variant>
        <vt:lpwstr/>
      </vt:variant>
      <vt:variant>
        <vt:lpwstr>_Toc501452644</vt:lpwstr>
      </vt:variant>
      <vt:variant>
        <vt:i4>1376311</vt:i4>
      </vt:variant>
      <vt:variant>
        <vt:i4>2927</vt:i4>
      </vt:variant>
      <vt:variant>
        <vt:i4>0</vt:i4>
      </vt:variant>
      <vt:variant>
        <vt:i4>5</vt:i4>
      </vt:variant>
      <vt:variant>
        <vt:lpwstr/>
      </vt:variant>
      <vt:variant>
        <vt:lpwstr>_Toc501452643</vt:lpwstr>
      </vt:variant>
      <vt:variant>
        <vt:i4>1376311</vt:i4>
      </vt:variant>
      <vt:variant>
        <vt:i4>2921</vt:i4>
      </vt:variant>
      <vt:variant>
        <vt:i4>0</vt:i4>
      </vt:variant>
      <vt:variant>
        <vt:i4>5</vt:i4>
      </vt:variant>
      <vt:variant>
        <vt:lpwstr/>
      </vt:variant>
      <vt:variant>
        <vt:lpwstr>_Toc501452642</vt:lpwstr>
      </vt:variant>
      <vt:variant>
        <vt:i4>1376311</vt:i4>
      </vt:variant>
      <vt:variant>
        <vt:i4>2915</vt:i4>
      </vt:variant>
      <vt:variant>
        <vt:i4>0</vt:i4>
      </vt:variant>
      <vt:variant>
        <vt:i4>5</vt:i4>
      </vt:variant>
      <vt:variant>
        <vt:lpwstr/>
      </vt:variant>
      <vt:variant>
        <vt:lpwstr>_Toc501452641</vt:lpwstr>
      </vt:variant>
      <vt:variant>
        <vt:i4>1376311</vt:i4>
      </vt:variant>
      <vt:variant>
        <vt:i4>2909</vt:i4>
      </vt:variant>
      <vt:variant>
        <vt:i4>0</vt:i4>
      </vt:variant>
      <vt:variant>
        <vt:i4>5</vt:i4>
      </vt:variant>
      <vt:variant>
        <vt:lpwstr/>
      </vt:variant>
      <vt:variant>
        <vt:lpwstr>_Toc501452640</vt:lpwstr>
      </vt:variant>
      <vt:variant>
        <vt:i4>1179703</vt:i4>
      </vt:variant>
      <vt:variant>
        <vt:i4>2903</vt:i4>
      </vt:variant>
      <vt:variant>
        <vt:i4>0</vt:i4>
      </vt:variant>
      <vt:variant>
        <vt:i4>5</vt:i4>
      </vt:variant>
      <vt:variant>
        <vt:lpwstr/>
      </vt:variant>
      <vt:variant>
        <vt:lpwstr>_Toc501452639</vt:lpwstr>
      </vt:variant>
      <vt:variant>
        <vt:i4>4194327</vt:i4>
      </vt:variant>
      <vt:variant>
        <vt:i4>2397</vt:i4>
      </vt:variant>
      <vt:variant>
        <vt:i4>0</vt:i4>
      </vt:variant>
      <vt:variant>
        <vt:i4>5</vt:i4>
      </vt:variant>
      <vt:variant>
        <vt:lpwstr>http://uri.etsi.org/TrstSvc/Svctype/CA/QC</vt:lpwstr>
      </vt:variant>
      <vt:variant>
        <vt:lpwstr/>
      </vt:variant>
      <vt:variant>
        <vt:i4>4194326</vt:i4>
      </vt:variant>
      <vt:variant>
        <vt:i4>2394</vt:i4>
      </vt:variant>
      <vt:variant>
        <vt:i4>0</vt:i4>
      </vt:variant>
      <vt:variant>
        <vt:i4>5</vt:i4>
      </vt:variant>
      <vt:variant>
        <vt:lpwstr>http://uri.etsi.org/TrstSvc/TrustedList/SvcInfoExt/ForeSignatures</vt:lpwstr>
      </vt:variant>
      <vt:variant>
        <vt:lpwstr/>
      </vt:variant>
      <vt:variant>
        <vt:i4>6029383</vt:i4>
      </vt:variant>
      <vt:variant>
        <vt:i4>2082</vt:i4>
      </vt:variant>
      <vt:variant>
        <vt:i4>0</vt:i4>
      </vt:variant>
      <vt:variant>
        <vt:i4>5</vt:i4>
      </vt:variant>
      <vt:variant>
        <vt:lpwstr>http://uri.etsi.org/TrstSvc/Svctype/TSLServiceCertChange</vt:lpwstr>
      </vt:variant>
      <vt:variant>
        <vt:lpwstr/>
      </vt:variant>
      <vt:variant>
        <vt:i4>4653139</vt:i4>
      </vt:variant>
      <vt:variant>
        <vt:i4>2040</vt:i4>
      </vt:variant>
      <vt:variant>
        <vt:i4>0</vt:i4>
      </vt:variant>
      <vt:variant>
        <vt:i4>5</vt:i4>
      </vt:variant>
      <vt:variant>
        <vt:lpwstr>http://uri.etsi.org/TrstSvc/Svcstatus/expired</vt:lpwstr>
      </vt:variant>
      <vt:variant>
        <vt:lpwstr/>
      </vt:variant>
      <vt:variant>
        <vt:i4>6029403</vt:i4>
      </vt:variant>
      <vt:variant>
        <vt:i4>2037</vt:i4>
      </vt:variant>
      <vt:variant>
        <vt:i4>0</vt:i4>
      </vt:variant>
      <vt:variant>
        <vt:i4>5</vt:i4>
      </vt:variant>
      <vt:variant>
        <vt:lpwstr>http://uri.etsi.org/TrstSvc/Svcstatus/revoked</vt:lpwstr>
      </vt:variant>
      <vt:variant>
        <vt:lpwstr/>
      </vt:variant>
      <vt:variant>
        <vt:i4>3473453</vt:i4>
      </vt:variant>
      <vt:variant>
        <vt:i4>2034</vt:i4>
      </vt:variant>
      <vt:variant>
        <vt:i4>0</vt:i4>
      </vt:variant>
      <vt:variant>
        <vt:i4>5</vt:i4>
      </vt:variant>
      <vt:variant>
        <vt:lpwstr>http://uri.etsi.org/TrstSvc/Svcstatus/inaccord</vt:lpwstr>
      </vt:variant>
      <vt:variant>
        <vt:lpwstr/>
      </vt:variant>
      <vt:variant>
        <vt:i4>2490472</vt:i4>
      </vt:variant>
      <vt:variant>
        <vt:i4>1743</vt:i4>
      </vt:variant>
      <vt:variant>
        <vt:i4>0</vt:i4>
      </vt:variant>
      <vt:variant>
        <vt:i4>5</vt:i4>
      </vt:variant>
      <vt:variant>
        <vt:lpwstr>http://tools.ietf.org/html/rfc3280</vt:lpwstr>
      </vt:variant>
      <vt:variant>
        <vt:lpwstr/>
      </vt:variant>
      <vt:variant>
        <vt:i4>2490472</vt:i4>
      </vt:variant>
      <vt:variant>
        <vt:i4>1740</vt:i4>
      </vt:variant>
      <vt:variant>
        <vt:i4>0</vt:i4>
      </vt:variant>
      <vt:variant>
        <vt:i4>5</vt:i4>
      </vt:variant>
      <vt:variant>
        <vt:lpwstr>http://tools.ietf.org/html/rfc3280</vt:lpwstr>
      </vt:variant>
      <vt:variant>
        <vt:lpwstr/>
      </vt:variant>
      <vt:variant>
        <vt:i4>1048631</vt:i4>
      </vt:variant>
      <vt:variant>
        <vt:i4>1640</vt:i4>
      </vt:variant>
      <vt:variant>
        <vt:i4>0</vt:i4>
      </vt:variant>
      <vt:variant>
        <vt:i4>5</vt:i4>
      </vt:variant>
      <vt:variant>
        <vt:lpwstr/>
      </vt:variant>
      <vt:variant>
        <vt:lpwstr>_Toc501452616</vt:lpwstr>
      </vt:variant>
      <vt:variant>
        <vt:i4>1048631</vt:i4>
      </vt:variant>
      <vt:variant>
        <vt:i4>1634</vt:i4>
      </vt:variant>
      <vt:variant>
        <vt:i4>0</vt:i4>
      </vt:variant>
      <vt:variant>
        <vt:i4>5</vt:i4>
      </vt:variant>
      <vt:variant>
        <vt:lpwstr/>
      </vt:variant>
      <vt:variant>
        <vt:lpwstr>_Toc501452615</vt:lpwstr>
      </vt:variant>
      <vt:variant>
        <vt:i4>1048631</vt:i4>
      </vt:variant>
      <vt:variant>
        <vt:i4>1628</vt:i4>
      </vt:variant>
      <vt:variant>
        <vt:i4>0</vt:i4>
      </vt:variant>
      <vt:variant>
        <vt:i4>5</vt:i4>
      </vt:variant>
      <vt:variant>
        <vt:lpwstr/>
      </vt:variant>
      <vt:variant>
        <vt:lpwstr>_Toc501452614</vt:lpwstr>
      </vt:variant>
      <vt:variant>
        <vt:i4>1048631</vt:i4>
      </vt:variant>
      <vt:variant>
        <vt:i4>1622</vt:i4>
      </vt:variant>
      <vt:variant>
        <vt:i4>0</vt:i4>
      </vt:variant>
      <vt:variant>
        <vt:i4>5</vt:i4>
      </vt:variant>
      <vt:variant>
        <vt:lpwstr/>
      </vt:variant>
      <vt:variant>
        <vt:lpwstr>_Toc501452613</vt:lpwstr>
      </vt:variant>
      <vt:variant>
        <vt:i4>1048631</vt:i4>
      </vt:variant>
      <vt:variant>
        <vt:i4>1616</vt:i4>
      </vt:variant>
      <vt:variant>
        <vt:i4>0</vt:i4>
      </vt:variant>
      <vt:variant>
        <vt:i4>5</vt:i4>
      </vt:variant>
      <vt:variant>
        <vt:lpwstr/>
      </vt:variant>
      <vt:variant>
        <vt:lpwstr>_Toc501452612</vt:lpwstr>
      </vt:variant>
      <vt:variant>
        <vt:i4>1048631</vt:i4>
      </vt:variant>
      <vt:variant>
        <vt:i4>1610</vt:i4>
      </vt:variant>
      <vt:variant>
        <vt:i4>0</vt:i4>
      </vt:variant>
      <vt:variant>
        <vt:i4>5</vt:i4>
      </vt:variant>
      <vt:variant>
        <vt:lpwstr/>
      </vt:variant>
      <vt:variant>
        <vt:lpwstr>_Toc501452611</vt:lpwstr>
      </vt:variant>
      <vt:variant>
        <vt:i4>1048631</vt:i4>
      </vt:variant>
      <vt:variant>
        <vt:i4>1604</vt:i4>
      </vt:variant>
      <vt:variant>
        <vt:i4>0</vt:i4>
      </vt:variant>
      <vt:variant>
        <vt:i4>5</vt:i4>
      </vt:variant>
      <vt:variant>
        <vt:lpwstr/>
      </vt:variant>
      <vt:variant>
        <vt:lpwstr>_Toc501452610</vt:lpwstr>
      </vt:variant>
      <vt:variant>
        <vt:i4>1114167</vt:i4>
      </vt:variant>
      <vt:variant>
        <vt:i4>1598</vt:i4>
      </vt:variant>
      <vt:variant>
        <vt:i4>0</vt:i4>
      </vt:variant>
      <vt:variant>
        <vt:i4>5</vt:i4>
      </vt:variant>
      <vt:variant>
        <vt:lpwstr/>
      </vt:variant>
      <vt:variant>
        <vt:lpwstr>_Toc501452609</vt:lpwstr>
      </vt:variant>
      <vt:variant>
        <vt:i4>1114167</vt:i4>
      </vt:variant>
      <vt:variant>
        <vt:i4>1592</vt:i4>
      </vt:variant>
      <vt:variant>
        <vt:i4>0</vt:i4>
      </vt:variant>
      <vt:variant>
        <vt:i4>5</vt:i4>
      </vt:variant>
      <vt:variant>
        <vt:lpwstr/>
      </vt:variant>
      <vt:variant>
        <vt:lpwstr>_Toc501452608</vt:lpwstr>
      </vt:variant>
      <vt:variant>
        <vt:i4>1114167</vt:i4>
      </vt:variant>
      <vt:variant>
        <vt:i4>1586</vt:i4>
      </vt:variant>
      <vt:variant>
        <vt:i4>0</vt:i4>
      </vt:variant>
      <vt:variant>
        <vt:i4>5</vt:i4>
      </vt:variant>
      <vt:variant>
        <vt:lpwstr/>
      </vt:variant>
      <vt:variant>
        <vt:lpwstr>_Toc501452607</vt:lpwstr>
      </vt:variant>
      <vt:variant>
        <vt:i4>1114167</vt:i4>
      </vt:variant>
      <vt:variant>
        <vt:i4>1580</vt:i4>
      </vt:variant>
      <vt:variant>
        <vt:i4>0</vt:i4>
      </vt:variant>
      <vt:variant>
        <vt:i4>5</vt:i4>
      </vt:variant>
      <vt:variant>
        <vt:lpwstr/>
      </vt:variant>
      <vt:variant>
        <vt:lpwstr>_Toc501452606</vt:lpwstr>
      </vt:variant>
      <vt:variant>
        <vt:i4>1114167</vt:i4>
      </vt:variant>
      <vt:variant>
        <vt:i4>1574</vt:i4>
      </vt:variant>
      <vt:variant>
        <vt:i4>0</vt:i4>
      </vt:variant>
      <vt:variant>
        <vt:i4>5</vt:i4>
      </vt:variant>
      <vt:variant>
        <vt:lpwstr/>
      </vt:variant>
      <vt:variant>
        <vt:lpwstr>_Toc501452605</vt:lpwstr>
      </vt:variant>
      <vt:variant>
        <vt:i4>1114167</vt:i4>
      </vt:variant>
      <vt:variant>
        <vt:i4>1568</vt:i4>
      </vt:variant>
      <vt:variant>
        <vt:i4>0</vt:i4>
      </vt:variant>
      <vt:variant>
        <vt:i4>5</vt:i4>
      </vt:variant>
      <vt:variant>
        <vt:lpwstr/>
      </vt:variant>
      <vt:variant>
        <vt:lpwstr>_Toc501452604</vt:lpwstr>
      </vt:variant>
      <vt:variant>
        <vt:i4>1114167</vt:i4>
      </vt:variant>
      <vt:variant>
        <vt:i4>1562</vt:i4>
      </vt:variant>
      <vt:variant>
        <vt:i4>0</vt:i4>
      </vt:variant>
      <vt:variant>
        <vt:i4>5</vt:i4>
      </vt:variant>
      <vt:variant>
        <vt:lpwstr/>
      </vt:variant>
      <vt:variant>
        <vt:lpwstr>_Toc501452603</vt:lpwstr>
      </vt:variant>
      <vt:variant>
        <vt:i4>1114167</vt:i4>
      </vt:variant>
      <vt:variant>
        <vt:i4>1556</vt:i4>
      </vt:variant>
      <vt:variant>
        <vt:i4>0</vt:i4>
      </vt:variant>
      <vt:variant>
        <vt:i4>5</vt:i4>
      </vt:variant>
      <vt:variant>
        <vt:lpwstr/>
      </vt:variant>
      <vt:variant>
        <vt:lpwstr>_Toc501452602</vt:lpwstr>
      </vt:variant>
      <vt:variant>
        <vt:i4>1114167</vt:i4>
      </vt:variant>
      <vt:variant>
        <vt:i4>1550</vt:i4>
      </vt:variant>
      <vt:variant>
        <vt:i4>0</vt:i4>
      </vt:variant>
      <vt:variant>
        <vt:i4>5</vt:i4>
      </vt:variant>
      <vt:variant>
        <vt:lpwstr/>
      </vt:variant>
      <vt:variant>
        <vt:lpwstr>_Toc501452601</vt:lpwstr>
      </vt:variant>
      <vt:variant>
        <vt:i4>1114167</vt:i4>
      </vt:variant>
      <vt:variant>
        <vt:i4>1544</vt:i4>
      </vt:variant>
      <vt:variant>
        <vt:i4>0</vt:i4>
      </vt:variant>
      <vt:variant>
        <vt:i4>5</vt:i4>
      </vt:variant>
      <vt:variant>
        <vt:lpwstr/>
      </vt:variant>
      <vt:variant>
        <vt:lpwstr>_Toc501452600</vt:lpwstr>
      </vt:variant>
      <vt:variant>
        <vt:i4>1572916</vt:i4>
      </vt:variant>
      <vt:variant>
        <vt:i4>1538</vt:i4>
      </vt:variant>
      <vt:variant>
        <vt:i4>0</vt:i4>
      </vt:variant>
      <vt:variant>
        <vt:i4>5</vt:i4>
      </vt:variant>
      <vt:variant>
        <vt:lpwstr/>
      </vt:variant>
      <vt:variant>
        <vt:lpwstr>_Toc501452599</vt:lpwstr>
      </vt:variant>
      <vt:variant>
        <vt:i4>1572916</vt:i4>
      </vt:variant>
      <vt:variant>
        <vt:i4>1532</vt:i4>
      </vt:variant>
      <vt:variant>
        <vt:i4>0</vt:i4>
      </vt:variant>
      <vt:variant>
        <vt:i4>5</vt:i4>
      </vt:variant>
      <vt:variant>
        <vt:lpwstr/>
      </vt:variant>
      <vt:variant>
        <vt:lpwstr>_Toc501452598</vt:lpwstr>
      </vt:variant>
      <vt:variant>
        <vt:i4>1572916</vt:i4>
      </vt:variant>
      <vt:variant>
        <vt:i4>1526</vt:i4>
      </vt:variant>
      <vt:variant>
        <vt:i4>0</vt:i4>
      </vt:variant>
      <vt:variant>
        <vt:i4>5</vt:i4>
      </vt:variant>
      <vt:variant>
        <vt:lpwstr/>
      </vt:variant>
      <vt:variant>
        <vt:lpwstr>_Toc501452597</vt:lpwstr>
      </vt:variant>
      <vt:variant>
        <vt:i4>1572916</vt:i4>
      </vt:variant>
      <vt:variant>
        <vt:i4>1520</vt:i4>
      </vt:variant>
      <vt:variant>
        <vt:i4>0</vt:i4>
      </vt:variant>
      <vt:variant>
        <vt:i4>5</vt:i4>
      </vt:variant>
      <vt:variant>
        <vt:lpwstr/>
      </vt:variant>
      <vt:variant>
        <vt:lpwstr>_Toc501452596</vt:lpwstr>
      </vt:variant>
      <vt:variant>
        <vt:i4>1572916</vt:i4>
      </vt:variant>
      <vt:variant>
        <vt:i4>1514</vt:i4>
      </vt:variant>
      <vt:variant>
        <vt:i4>0</vt:i4>
      </vt:variant>
      <vt:variant>
        <vt:i4>5</vt:i4>
      </vt:variant>
      <vt:variant>
        <vt:lpwstr/>
      </vt:variant>
      <vt:variant>
        <vt:lpwstr>_Toc501452595</vt:lpwstr>
      </vt:variant>
      <vt:variant>
        <vt:i4>1572916</vt:i4>
      </vt:variant>
      <vt:variant>
        <vt:i4>1508</vt:i4>
      </vt:variant>
      <vt:variant>
        <vt:i4>0</vt:i4>
      </vt:variant>
      <vt:variant>
        <vt:i4>5</vt:i4>
      </vt:variant>
      <vt:variant>
        <vt:lpwstr/>
      </vt:variant>
      <vt:variant>
        <vt:lpwstr>_Toc501452594</vt:lpwstr>
      </vt:variant>
      <vt:variant>
        <vt:i4>1572916</vt:i4>
      </vt:variant>
      <vt:variant>
        <vt:i4>1502</vt:i4>
      </vt:variant>
      <vt:variant>
        <vt:i4>0</vt:i4>
      </vt:variant>
      <vt:variant>
        <vt:i4>5</vt:i4>
      </vt:variant>
      <vt:variant>
        <vt:lpwstr/>
      </vt:variant>
      <vt:variant>
        <vt:lpwstr>_Toc501452593</vt:lpwstr>
      </vt:variant>
      <vt:variant>
        <vt:i4>1572916</vt:i4>
      </vt:variant>
      <vt:variant>
        <vt:i4>1496</vt:i4>
      </vt:variant>
      <vt:variant>
        <vt:i4>0</vt:i4>
      </vt:variant>
      <vt:variant>
        <vt:i4>5</vt:i4>
      </vt:variant>
      <vt:variant>
        <vt:lpwstr/>
      </vt:variant>
      <vt:variant>
        <vt:lpwstr>_Toc501452592</vt:lpwstr>
      </vt:variant>
      <vt:variant>
        <vt:i4>1572916</vt:i4>
      </vt:variant>
      <vt:variant>
        <vt:i4>1490</vt:i4>
      </vt:variant>
      <vt:variant>
        <vt:i4>0</vt:i4>
      </vt:variant>
      <vt:variant>
        <vt:i4>5</vt:i4>
      </vt:variant>
      <vt:variant>
        <vt:lpwstr/>
      </vt:variant>
      <vt:variant>
        <vt:lpwstr>_Toc501452591</vt:lpwstr>
      </vt:variant>
      <vt:variant>
        <vt:i4>1572916</vt:i4>
      </vt:variant>
      <vt:variant>
        <vt:i4>1484</vt:i4>
      </vt:variant>
      <vt:variant>
        <vt:i4>0</vt:i4>
      </vt:variant>
      <vt:variant>
        <vt:i4>5</vt:i4>
      </vt:variant>
      <vt:variant>
        <vt:lpwstr/>
      </vt:variant>
      <vt:variant>
        <vt:lpwstr>_Toc501452590</vt:lpwstr>
      </vt:variant>
      <vt:variant>
        <vt:i4>1638452</vt:i4>
      </vt:variant>
      <vt:variant>
        <vt:i4>1478</vt:i4>
      </vt:variant>
      <vt:variant>
        <vt:i4>0</vt:i4>
      </vt:variant>
      <vt:variant>
        <vt:i4>5</vt:i4>
      </vt:variant>
      <vt:variant>
        <vt:lpwstr/>
      </vt:variant>
      <vt:variant>
        <vt:lpwstr>_Toc501452589</vt:lpwstr>
      </vt:variant>
      <vt:variant>
        <vt:i4>1638452</vt:i4>
      </vt:variant>
      <vt:variant>
        <vt:i4>1472</vt:i4>
      </vt:variant>
      <vt:variant>
        <vt:i4>0</vt:i4>
      </vt:variant>
      <vt:variant>
        <vt:i4>5</vt:i4>
      </vt:variant>
      <vt:variant>
        <vt:lpwstr/>
      </vt:variant>
      <vt:variant>
        <vt:lpwstr>_Toc501452588</vt:lpwstr>
      </vt:variant>
      <vt:variant>
        <vt:i4>1638452</vt:i4>
      </vt:variant>
      <vt:variant>
        <vt:i4>1466</vt:i4>
      </vt:variant>
      <vt:variant>
        <vt:i4>0</vt:i4>
      </vt:variant>
      <vt:variant>
        <vt:i4>5</vt:i4>
      </vt:variant>
      <vt:variant>
        <vt:lpwstr/>
      </vt:variant>
      <vt:variant>
        <vt:lpwstr>_Toc501452587</vt:lpwstr>
      </vt:variant>
      <vt:variant>
        <vt:i4>1638452</vt:i4>
      </vt:variant>
      <vt:variant>
        <vt:i4>1460</vt:i4>
      </vt:variant>
      <vt:variant>
        <vt:i4>0</vt:i4>
      </vt:variant>
      <vt:variant>
        <vt:i4>5</vt:i4>
      </vt:variant>
      <vt:variant>
        <vt:lpwstr/>
      </vt:variant>
      <vt:variant>
        <vt:lpwstr>_Toc501452586</vt:lpwstr>
      </vt:variant>
      <vt:variant>
        <vt:i4>1638452</vt:i4>
      </vt:variant>
      <vt:variant>
        <vt:i4>1454</vt:i4>
      </vt:variant>
      <vt:variant>
        <vt:i4>0</vt:i4>
      </vt:variant>
      <vt:variant>
        <vt:i4>5</vt:i4>
      </vt:variant>
      <vt:variant>
        <vt:lpwstr/>
      </vt:variant>
      <vt:variant>
        <vt:lpwstr>_Toc501452585</vt:lpwstr>
      </vt:variant>
      <vt:variant>
        <vt:i4>1638452</vt:i4>
      </vt:variant>
      <vt:variant>
        <vt:i4>1448</vt:i4>
      </vt:variant>
      <vt:variant>
        <vt:i4>0</vt:i4>
      </vt:variant>
      <vt:variant>
        <vt:i4>5</vt:i4>
      </vt:variant>
      <vt:variant>
        <vt:lpwstr/>
      </vt:variant>
      <vt:variant>
        <vt:lpwstr>_Toc501452584</vt:lpwstr>
      </vt:variant>
      <vt:variant>
        <vt:i4>1638452</vt:i4>
      </vt:variant>
      <vt:variant>
        <vt:i4>1442</vt:i4>
      </vt:variant>
      <vt:variant>
        <vt:i4>0</vt:i4>
      </vt:variant>
      <vt:variant>
        <vt:i4>5</vt:i4>
      </vt:variant>
      <vt:variant>
        <vt:lpwstr/>
      </vt:variant>
      <vt:variant>
        <vt:lpwstr>_Toc501452583</vt:lpwstr>
      </vt:variant>
      <vt:variant>
        <vt:i4>1638452</vt:i4>
      </vt:variant>
      <vt:variant>
        <vt:i4>1436</vt:i4>
      </vt:variant>
      <vt:variant>
        <vt:i4>0</vt:i4>
      </vt:variant>
      <vt:variant>
        <vt:i4>5</vt:i4>
      </vt:variant>
      <vt:variant>
        <vt:lpwstr/>
      </vt:variant>
      <vt:variant>
        <vt:lpwstr>_Toc501452582</vt:lpwstr>
      </vt:variant>
      <vt:variant>
        <vt:i4>1638452</vt:i4>
      </vt:variant>
      <vt:variant>
        <vt:i4>1430</vt:i4>
      </vt:variant>
      <vt:variant>
        <vt:i4>0</vt:i4>
      </vt:variant>
      <vt:variant>
        <vt:i4>5</vt:i4>
      </vt:variant>
      <vt:variant>
        <vt:lpwstr/>
      </vt:variant>
      <vt:variant>
        <vt:lpwstr>_Toc501452581</vt:lpwstr>
      </vt:variant>
      <vt:variant>
        <vt:i4>1638452</vt:i4>
      </vt:variant>
      <vt:variant>
        <vt:i4>1424</vt:i4>
      </vt:variant>
      <vt:variant>
        <vt:i4>0</vt:i4>
      </vt:variant>
      <vt:variant>
        <vt:i4>5</vt:i4>
      </vt:variant>
      <vt:variant>
        <vt:lpwstr/>
      </vt:variant>
      <vt:variant>
        <vt:lpwstr>_Toc501452580</vt:lpwstr>
      </vt:variant>
      <vt:variant>
        <vt:i4>1441844</vt:i4>
      </vt:variant>
      <vt:variant>
        <vt:i4>1418</vt:i4>
      </vt:variant>
      <vt:variant>
        <vt:i4>0</vt:i4>
      </vt:variant>
      <vt:variant>
        <vt:i4>5</vt:i4>
      </vt:variant>
      <vt:variant>
        <vt:lpwstr/>
      </vt:variant>
      <vt:variant>
        <vt:lpwstr>_Toc501452579</vt:lpwstr>
      </vt:variant>
      <vt:variant>
        <vt:i4>1441844</vt:i4>
      </vt:variant>
      <vt:variant>
        <vt:i4>1412</vt:i4>
      </vt:variant>
      <vt:variant>
        <vt:i4>0</vt:i4>
      </vt:variant>
      <vt:variant>
        <vt:i4>5</vt:i4>
      </vt:variant>
      <vt:variant>
        <vt:lpwstr/>
      </vt:variant>
      <vt:variant>
        <vt:lpwstr>_Toc501452578</vt:lpwstr>
      </vt:variant>
      <vt:variant>
        <vt:i4>1441844</vt:i4>
      </vt:variant>
      <vt:variant>
        <vt:i4>1406</vt:i4>
      </vt:variant>
      <vt:variant>
        <vt:i4>0</vt:i4>
      </vt:variant>
      <vt:variant>
        <vt:i4>5</vt:i4>
      </vt:variant>
      <vt:variant>
        <vt:lpwstr/>
      </vt:variant>
      <vt:variant>
        <vt:lpwstr>_Toc501452577</vt:lpwstr>
      </vt:variant>
      <vt:variant>
        <vt:i4>1441844</vt:i4>
      </vt:variant>
      <vt:variant>
        <vt:i4>1400</vt:i4>
      </vt:variant>
      <vt:variant>
        <vt:i4>0</vt:i4>
      </vt:variant>
      <vt:variant>
        <vt:i4>5</vt:i4>
      </vt:variant>
      <vt:variant>
        <vt:lpwstr/>
      </vt:variant>
      <vt:variant>
        <vt:lpwstr>_Toc501452576</vt:lpwstr>
      </vt:variant>
      <vt:variant>
        <vt:i4>1441844</vt:i4>
      </vt:variant>
      <vt:variant>
        <vt:i4>1394</vt:i4>
      </vt:variant>
      <vt:variant>
        <vt:i4>0</vt:i4>
      </vt:variant>
      <vt:variant>
        <vt:i4>5</vt:i4>
      </vt:variant>
      <vt:variant>
        <vt:lpwstr/>
      </vt:variant>
      <vt:variant>
        <vt:lpwstr>_Toc501452575</vt:lpwstr>
      </vt:variant>
      <vt:variant>
        <vt:i4>1441844</vt:i4>
      </vt:variant>
      <vt:variant>
        <vt:i4>1388</vt:i4>
      </vt:variant>
      <vt:variant>
        <vt:i4>0</vt:i4>
      </vt:variant>
      <vt:variant>
        <vt:i4>5</vt:i4>
      </vt:variant>
      <vt:variant>
        <vt:lpwstr/>
      </vt:variant>
      <vt:variant>
        <vt:lpwstr>_Toc501452574</vt:lpwstr>
      </vt:variant>
      <vt:variant>
        <vt:i4>1441844</vt:i4>
      </vt:variant>
      <vt:variant>
        <vt:i4>1382</vt:i4>
      </vt:variant>
      <vt:variant>
        <vt:i4>0</vt:i4>
      </vt:variant>
      <vt:variant>
        <vt:i4>5</vt:i4>
      </vt:variant>
      <vt:variant>
        <vt:lpwstr/>
      </vt:variant>
      <vt:variant>
        <vt:lpwstr>_Toc501452573</vt:lpwstr>
      </vt:variant>
      <vt:variant>
        <vt:i4>1441844</vt:i4>
      </vt:variant>
      <vt:variant>
        <vt:i4>1376</vt:i4>
      </vt:variant>
      <vt:variant>
        <vt:i4>0</vt:i4>
      </vt:variant>
      <vt:variant>
        <vt:i4>5</vt:i4>
      </vt:variant>
      <vt:variant>
        <vt:lpwstr/>
      </vt:variant>
      <vt:variant>
        <vt:lpwstr>_Toc501452572</vt:lpwstr>
      </vt:variant>
      <vt:variant>
        <vt:i4>1441844</vt:i4>
      </vt:variant>
      <vt:variant>
        <vt:i4>1370</vt:i4>
      </vt:variant>
      <vt:variant>
        <vt:i4>0</vt:i4>
      </vt:variant>
      <vt:variant>
        <vt:i4>5</vt:i4>
      </vt:variant>
      <vt:variant>
        <vt:lpwstr/>
      </vt:variant>
      <vt:variant>
        <vt:lpwstr>_Toc501452571</vt:lpwstr>
      </vt:variant>
      <vt:variant>
        <vt:i4>1441844</vt:i4>
      </vt:variant>
      <vt:variant>
        <vt:i4>1364</vt:i4>
      </vt:variant>
      <vt:variant>
        <vt:i4>0</vt:i4>
      </vt:variant>
      <vt:variant>
        <vt:i4>5</vt:i4>
      </vt:variant>
      <vt:variant>
        <vt:lpwstr/>
      </vt:variant>
      <vt:variant>
        <vt:lpwstr>_Toc501452570</vt:lpwstr>
      </vt:variant>
      <vt:variant>
        <vt:i4>1507380</vt:i4>
      </vt:variant>
      <vt:variant>
        <vt:i4>1358</vt:i4>
      </vt:variant>
      <vt:variant>
        <vt:i4>0</vt:i4>
      </vt:variant>
      <vt:variant>
        <vt:i4>5</vt:i4>
      </vt:variant>
      <vt:variant>
        <vt:lpwstr/>
      </vt:variant>
      <vt:variant>
        <vt:lpwstr>_Toc501452569</vt:lpwstr>
      </vt:variant>
      <vt:variant>
        <vt:i4>1507380</vt:i4>
      </vt:variant>
      <vt:variant>
        <vt:i4>1352</vt:i4>
      </vt:variant>
      <vt:variant>
        <vt:i4>0</vt:i4>
      </vt:variant>
      <vt:variant>
        <vt:i4>5</vt:i4>
      </vt:variant>
      <vt:variant>
        <vt:lpwstr/>
      </vt:variant>
      <vt:variant>
        <vt:lpwstr>_Toc501452568</vt:lpwstr>
      </vt:variant>
      <vt:variant>
        <vt:i4>1507380</vt:i4>
      </vt:variant>
      <vt:variant>
        <vt:i4>1346</vt:i4>
      </vt:variant>
      <vt:variant>
        <vt:i4>0</vt:i4>
      </vt:variant>
      <vt:variant>
        <vt:i4>5</vt:i4>
      </vt:variant>
      <vt:variant>
        <vt:lpwstr/>
      </vt:variant>
      <vt:variant>
        <vt:lpwstr>_Toc501452567</vt:lpwstr>
      </vt:variant>
      <vt:variant>
        <vt:i4>1507380</vt:i4>
      </vt:variant>
      <vt:variant>
        <vt:i4>1340</vt:i4>
      </vt:variant>
      <vt:variant>
        <vt:i4>0</vt:i4>
      </vt:variant>
      <vt:variant>
        <vt:i4>5</vt:i4>
      </vt:variant>
      <vt:variant>
        <vt:lpwstr/>
      </vt:variant>
      <vt:variant>
        <vt:lpwstr>_Toc501452566</vt:lpwstr>
      </vt:variant>
      <vt:variant>
        <vt:i4>1507380</vt:i4>
      </vt:variant>
      <vt:variant>
        <vt:i4>1334</vt:i4>
      </vt:variant>
      <vt:variant>
        <vt:i4>0</vt:i4>
      </vt:variant>
      <vt:variant>
        <vt:i4>5</vt:i4>
      </vt:variant>
      <vt:variant>
        <vt:lpwstr/>
      </vt:variant>
      <vt:variant>
        <vt:lpwstr>_Toc501452565</vt:lpwstr>
      </vt:variant>
      <vt:variant>
        <vt:i4>1507380</vt:i4>
      </vt:variant>
      <vt:variant>
        <vt:i4>1328</vt:i4>
      </vt:variant>
      <vt:variant>
        <vt:i4>0</vt:i4>
      </vt:variant>
      <vt:variant>
        <vt:i4>5</vt:i4>
      </vt:variant>
      <vt:variant>
        <vt:lpwstr/>
      </vt:variant>
      <vt:variant>
        <vt:lpwstr>_Toc501452564</vt:lpwstr>
      </vt:variant>
      <vt:variant>
        <vt:i4>1507380</vt:i4>
      </vt:variant>
      <vt:variant>
        <vt:i4>1322</vt:i4>
      </vt:variant>
      <vt:variant>
        <vt:i4>0</vt:i4>
      </vt:variant>
      <vt:variant>
        <vt:i4>5</vt:i4>
      </vt:variant>
      <vt:variant>
        <vt:lpwstr/>
      </vt:variant>
      <vt:variant>
        <vt:lpwstr>_Toc501452563</vt:lpwstr>
      </vt:variant>
      <vt:variant>
        <vt:i4>1507380</vt:i4>
      </vt:variant>
      <vt:variant>
        <vt:i4>1316</vt:i4>
      </vt:variant>
      <vt:variant>
        <vt:i4>0</vt:i4>
      </vt:variant>
      <vt:variant>
        <vt:i4>5</vt:i4>
      </vt:variant>
      <vt:variant>
        <vt:lpwstr/>
      </vt:variant>
      <vt:variant>
        <vt:lpwstr>_Toc501452562</vt:lpwstr>
      </vt:variant>
      <vt:variant>
        <vt:i4>1507380</vt:i4>
      </vt:variant>
      <vt:variant>
        <vt:i4>1310</vt:i4>
      </vt:variant>
      <vt:variant>
        <vt:i4>0</vt:i4>
      </vt:variant>
      <vt:variant>
        <vt:i4>5</vt:i4>
      </vt:variant>
      <vt:variant>
        <vt:lpwstr/>
      </vt:variant>
      <vt:variant>
        <vt:lpwstr>_Toc501452561</vt:lpwstr>
      </vt:variant>
      <vt:variant>
        <vt:i4>1507380</vt:i4>
      </vt:variant>
      <vt:variant>
        <vt:i4>1304</vt:i4>
      </vt:variant>
      <vt:variant>
        <vt:i4>0</vt:i4>
      </vt:variant>
      <vt:variant>
        <vt:i4>5</vt:i4>
      </vt:variant>
      <vt:variant>
        <vt:lpwstr/>
      </vt:variant>
      <vt:variant>
        <vt:lpwstr>_Toc501452560</vt:lpwstr>
      </vt:variant>
      <vt:variant>
        <vt:i4>1310772</vt:i4>
      </vt:variant>
      <vt:variant>
        <vt:i4>1298</vt:i4>
      </vt:variant>
      <vt:variant>
        <vt:i4>0</vt:i4>
      </vt:variant>
      <vt:variant>
        <vt:i4>5</vt:i4>
      </vt:variant>
      <vt:variant>
        <vt:lpwstr/>
      </vt:variant>
      <vt:variant>
        <vt:lpwstr>_Toc501452559</vt:lpwstr>
      </vt:variant>
      <vt:variant>
        <vt:i4>1310772</vt:i4>
      </vt:variant>
      <vt:variant>
        <vt:i4>1292</vt:i4>
      </vt:variant>
      <vt:variant>
        <vt:i4>0</vt:i4>
      </vt:variant>
      <vt:variant>
        <vt:i4>5</vt:i4>
      </vt:variant>
      <vt:variant>
        <vt:lpwstr/>
      </vt:variant>
      <vt:variant>
        <vt:lpwstr>_Toc501452558</vt:lpwstr>
      </vt:variant>
      <vt:variant>
        <vt:i4>1310772</vt:i4>
      </vt:variant>
      <vt:variant>
        <vt:i4>1286</vt:i4>
      </vt:variant>
      <vt:variant>
        <vt:i4>0</vt:i4>
      </vt:variant>
      <vt:variant>
        <vt:i4>5</vt:i4>
      </vt:variant>
      <vt:variant>
        <vt:lpwstr/>
      </vt:variant>
      <vt:variant>
        <vt:lpwstr>_Toc501452557</vt:lpwstr>
      </vt:variant>
      <vt:variant>
        <vt:i4>1310772</vt:i4>
      </vt:variant>
      <vt:variant>
        <vt:i4>1280</vt:i4>
      </vt:variant>
      <vt:variant>
        <vt:i4>0</vt:i4>
      </vt:variant>
      <vt:variant>
        <vt:i4>5</vt:i4>
      </vt:variant>
      <vt:variant>
        <vt:lpwstr/>
      </vt:variant>
      <vt:variant>
        <vt:lpwstr>_Toc501452556</vt:lpwstr>
      </vt:variant>
      <vt:variant>
        <vt:i4>1310772</vt:i4>
      </vt:variant>
      <vt:variant>
        <vt:i4>1274</vt:i4>
      </vt:variant>
      <vt:variant>
        <vt:i4>0</vt:i4>
      </vt:variant>
      <vt:variant>
        <vt:i4>5</vt:i4>
      </vt:variant>
      <vt:variant>
        <vt:lpwstr/>
      </vt:variant>
      <vt:variant>
        <vt:lpwstr>_Toc501452555</vt:lpwstr>
      </vt:variant>
      <vt:variant>
        <vt:i4>1310772</vt:i4>
      </vt:variant>
      <vt:variant>
        <vt:i4>1268</vt:i4>
      </vt:variant>
      <vt:variant>
        <vt:i4>0</vt:i4>
      </vt:variant>
      <vt:variant>
        <vt:i4>5</vt:i4>
      </vt:variant>
      <vt:variant>
        <vt:lpwstr/>
      </vt:variant>
      <vt:variant>
        <vt:lpwstr>_Toc501452554</vt:lpwstr>
      </vt:variant>
      <vt:variant>
        <vt:i4>1310772</vt:i4>
      </vt:variant>
      <vt:variant>
        <vt:i4>1262</vt:i4>
      </vt:variant>
      <vt:variant>
        <vt:i4>0</vt:i4>
      </vt:variant>
      <vt:variant>
        <vt:i4>5</vt:i4>
      </vt:variant>
      <vt:variant>
        <vt:lpwstr/>
      </vt:variant>
      <vt:variant>
        <vt:lpwstr>_Toc501452553</vt:lpwstr>
      </vt:variant>
      <vt:variant>
        <vt:i4>1310772</vt:i4>
      </vt:variant>
      <vt:variant>
        <vt:i4>1256</vt:i4>
      </vt:variant>
      <vt:variant>
        <vt:i4>0</vt:i4>
      </vt:variant>
      <vt:variant>
        <vt:i4>5</vt:i4>
      </vt:variant>
      <vt:variant>
        <vt:lpwstr/>
      </vt:variant>
      <vt:variant>
        <vt:lpwstr>_Toc501452552</vt:lpwstr>
      </vt:variant>
      <vt:variant>
        <vt:i4>1310772</vt:i4>
      </vt:variant>
      <vt:variant>
        <vt:i4>1250</vt:i4>
      </vt:variant>
      <vt:variant>
        <vt:i4>0</vt:i4>
      </vt:variant>
      <vt:variant>
        <vt:i4>5</vt:i4>
      </vt:variant>
      <vt:variant>
        <vt:lpwstr/>
      </vt:variant>
      <vt:variant>
        <vt:lpwstr>_Toc501452551</vt:lpwstr>
      </vt:variant>
      <vt:variant>
        <vt:i4>1310772</vt:i4>
      </vt:variant>
      <vt:variant>
        <vt:i4>1244</vt:i4>
      </vt:variant>
      <vt:variant>
        <vt:i4>0</vt:i4>
      </vt:variant>
      <vt:variant>
        <vt:i4>5</vt:i4>
      </vt:variant>
      <vt:variant>
        <vt:lpwstr/>
      </vt:variant>
      <vt:variant>
        <vt:lpwstr>_Toc501452550</vt:lpwstr>
      </vt:variant>
      <vt:variant>
        <vt:i4>1376308</vt:i4>
      </vt:variant>
      <vt:variant>
        <vt:i4>1238</vt:i4>
      </vt:variant>
      <vt:variant>
        <vt:i4>0</vt:i4>
      </vt:variant>
      <vt:variant>
        <vt:i4>5</vt:i4>
      </vt:variant>
      <vt:variant>
        <vt:lpwstr/>
      </vt:variant>
      <vt:variant>
        <vt:lpwstr>_Toc501452549</vt:lpwstr>
      </vt:variant>
      <vt:variant>
        <vt:i4>1376308</vt:i4>
      </vt:variant>
      <vt:variant>
        <vt:i4>1232</vt:i4>
      </vt:variant>
      <vt:variant>
        <vt:i4>0</vt:i4>
      </vt:variant>
      <vt:variant>
        <vt:i4>5</vt:i4>
      </vt:variant>
      <vt:variant>
        <vt:lpwstr/>
      </vt:variant>
      <vt:variant>
        <vt:lpwstr>_Toc501452548</vt:lpwstr>
      </vt:variant>
      <vt:variant>
        <vt:i4>1376308</vt:i4>
      </vt:variant>
      <vt:variant>
        <vt:i4>1226</vt:i4>
      </vt:variant>
      <vt:variant>
        <vt:i4>0</vt:i4>
      </vt:variant>
      <vt:variant>
        <vt:i4>5</vt:i4>
      </vt:variant>
      <vt:variant>
        <vt:lpwstr/>
      </vt:variant>
      <vt:variant>
        <vt:lpwstr>_Toc501452547</vt:lpwstr>
      </vt:variant>
      <vt:variant>
        <vt:i4>1376308</vt:i4>
      </vt:variant>
      <vt:variant>
        <vt:i4>1220</vt:i4>
      </vt:variant>
      <vt:variant>
        <vt:i4>0</vt:i4>
      </vt:variant>
      <vt:variant>
        <vt:i4>5</vt:i4>
      </vt:variant>
      <vt:variant>
        <vt:lpwstr/>
      </vt:variant>
      <vt:variant>
        <vt:lpwstr>_Toc501452546</vt:lpwstr>
      </vt:variant>
      <vt:variant>
        <vt:i4>1376308</vt:i4>
      </vt:variant>
      <vt:variant>
        <vt:i4>1214</vt:i4>
      </vt:variant>
      <vt:variant>
        <vt:i4>0</vt:i4>
      </vt:variant>
      <vt:variant>
        <vt:i4>5</vt:i4>
      </vt:variant>
      <vt:variant>
        <vt:lpwstr/>
      </vt:variant>
      <vt:variant>
        <vt:lpwstr>_Toc501452545</vt:lpwstr>
      </vt:variant>
      <vt:variant>
        <vt:i4>1376308</vt:i4>
      </vt:variant>
      <vt:variant>
        <vt:i4>1208</vt:i4>
      </vt:variant>
      <vt:variant>
        <vt:i4>0</vt:i4>
      </vt:variant>
      <vt:variant>
        <vt:i4>5</vt:i4>
      </vt:variant>
      <vt:variant>
        <vt:lpwstr/>
      </vt:variant>
      <vt:variant>
        <vt:lpwstr>_Toc501452544</vt:lpwstr>
      </vt:variant>
      <vt:variant>
        <vt:i4>1376308</vt:i4>
      </vt:variant>
      <vt:variant>
        <vt:i4>1202</vt:i4>
      </vt:variant>
      <vt:variant>
        <vt:i4>0</vt:i4>
      </vt:variant>
      <vt:variant>
        <vt:i4>5</vt:i4>
      </vt:variant>
      <vt:variant>
        <vt:lpwstr/>
      </vt:variant>
      <vt:variant>
        <vt:lpwstr>_Toc501452543</vt:lpwstr>
      </vt:variant>
      <vt:variant>
        <vt:i4>1376308</vt:i4>
      </vt:variant>
      <vt:variant>
        <vt:i4>1196</vt:i4>
      </vt:variant>
      <vt:variant>
        <vt:i4>0</vt:i4>
      </vt:variant>
      <vt:variant>
        <vt:i4>5</vt:i4>
      </vt:variant>
      <vt:variant>
        <vt:lpwstr/>
      </vt:variant>
      <vt:variant>
        <vt:lpwstr>_Toc501452542</vt:lpwstr>
      </vt:variant>
      <vt:variant>
        <vt:i4>1376308</vt:i4>
      </vt:variant>
      <vt:variant>
        <vt:i4>1190</vt:i4>
      </vt:variant>
      <vt:variant>
        <vt:i4>0</vt:i4>
      </vt:variant>
      <vt:variant>
        <vt:i4>5</vt:i4>
      </vt:variant>
      <vt:variant>
        <vt:lpwstr/>
      </vt:variant>
      <vt:variant>
        <vt:lpwstr>_Toc501452541</vt:lpwstr>
      </vt:variant>
      <vt:variant>
        <vt:i4>1376308</vt:i4>
      </vt:variant>
      <vt:variant>
        <vt:i4>1184</vt:i4>
      </vt:variant>
      <vt:variant>
        <vt:i4>0</vt:i4>
      </vt:variant>
      <vt:variant>
        <vt:i4>5</vt:i4>
      </vt:variant>
      <vt:variant>
        <vt:lpwstr/>
      </vt:variant>
      <vt:variant>
        <vt:lpwstr>_Toc501452540</vt:lpwstr>
      </vt:variant>
      <vt:variant>
        <vt:i4>1179700</vt:i4>
      </vt:variant>
      <vt:variant>
        <vt:i4>1178</vt:i4>
      </vt:variant>
      <vt:variant>
        <vt:i4>0</vt:i4>
      </vt:variant>
      <vt:variant>
        <vt:i4>5</vt:i4>
      </vt:variant>
      <vt:variant>
        <vt:lpwstr/>
      </vt:variant>
      <vt:variant>
        <vt:lpwstr>_Toc501452539</vt:lpwstr>
      </vt:variant>
      <vt:variant>
        <vt:i4>1179700</vt:i4>
      </vt:variant>
      <vt:variant>
        <vt:i4>1172</vt:i4>
      </vt:variant>
      <vt:variant>
        <vt:i4>0</vt:i4>
      </vt:variant>
      <vt:variant>
        <vt:i4>5</vt:i4>
      </vt:variant>
      <vt:variant>
        <vt:lpwstr/>
      </vt:variant>
      <vt:variant>
        <vt:lpwstr>_Toc501452538</vt:lpwstr>
      </vt:variant>
      <vt:variant>
        <vt:i4>1179700</vt:i4>
      </vt:variant>
      <vt:variant>
        <vt:i4>1166</vt:i4>
      </vt:variant>
      <vt:variant>
        <vt:i4>0</vt:i4>
      </vt:variant>
      <vt:variant>
        <vt:i4>5</vt:i4>
      </vt:variant>
      <vt:variant>
        <vt:lpwstr/>
      </vt:variant>
      <vt:variant>
        <vt:lpwstr>_Toc501452537</vt:lpwstr>
      </vt:variant>
      <vt:variant>
        <vt:i4>1179700</vt:i4>
      </vt:variant>
      <vt:variant>
        <vt:i4>1160</vt:i4>
      </vt:variant>
      <vt:variant>
        <vt:i4>0</vt:i4>
      </vt:variant>
      <vt:variant>
        <vt:i4>5</vt:i4>
      </vt:variant>
      <vt:variant>
        <vt:lpwstr/>
      </vt:variant>
      <vt:variant>
        <vt:lpwstr>_Toc501452536</vt:lpwstr>
      </vt:variant>
      <vt:variant>
        <vt:i4>1179700</vt:i4>
      </vt:variant>
      <vt:variant>
        <vt:i4>1154</vt:i4>
      </vt:variant>
      <vt:variant>
        <vt:i4>0</vt:i4>
      </vt:variant>
      <vt:variant>
        <vt:i4>5</vt:i4>
      </vt:variant>
      <vt:variant>
        <vt:lpwstr/>
      </vt:variant>
      <vt:variant>
        <vt:lpwstr>_Toc501452535</vt:lpwstr>
      </vt:variant>
      <vt:variant>
        <vt:i4>1179700</vt:i4>
      </vt:variant>
      <vt:variant>
        <vt:i4>1148</vt:i4>
      </vt:variant>
      <vt:variant>
        <vt:i4>0</vt:i4>
      </vt:variant>
      <vt:variant>
        <vt:i4>5</vt:i4>
      </vt:variant>
      <vt:variant>
        <vt:lpwstr/>
      </vt:variant>
      <vt:variant>
        <vt:lpwstr>_Toc501452534</vt:lpwstr>
      </vt:variant>
      <vt:variant>
        <vt:i4>1179700</vt:i4>
      </vt:variant>
      <vt:variant>
        <vt:i4>1142</vt:i4>
      </vt:variant>
      <vt:variant>
        <vt:i4>0</vt:i4>
      </vt:variant>
      <vt:variant>
        <vt:i4>5</vt:i4>
      </vt:variant>
      <vt:variant>
        <vt:lpwstr/>
      </vt:variant>
      <vt:variant>
        <vt:lpwstr>_Toc501452533</vt:lpwstr>
      </vt:variant>
      <vt:variant>
        <vt:i4>1179700</vt:i4>
      </vt:variant>
      <vt:variant>
        <vt:i4>1136</vt:i4>
      </vt:variant>
      <vt:variant>
        <vt:i4>0</vt:i4>
      </vt:variant>
      <vt:variant>
        <vt:i4>5</vt:i4>
      </vt:variant>
      <vt:variant>
        <vt:lpwstr/>
      </vt:variant>
      <vt:variant>
        <vt:lpwstr>_Toc501452532</vt:lpwstr>
      </vt:variant>
      <vt:variant>
        <vt:i4>1179700</vt:i4>
      </vt:variant>
      <vt:variant>
        <vt:i4>1130</vt:i4>
      </vt:variant>
      <vt:variant>
        <vt:i4>0</vt:i4>
      </vt:variant>
      <vt:variant>
        <vt:i4>5</vt:i4>
      </vt:variant>
      <vt:variant>
        <vt:lpwstr/>
      </vt:variant>
      <vt:variant>
        <vt:lpwstr>_Toc501452531</vt:lpwstr>
      </vt:variant>
      <vt:variant>
        <vt:i4>1179700</vt:i4>
      </vt:variant>
      <vt:variant>
        <vt:i4>1124</vt:i4>
      </vt:variant>
      <vt:variant>
        <vt:i4>0</vt:i4>
      </vt:variant>
      <vt:variant>
        <vt:i4>5</vt:i4>
      </vt:variant>
      <vt:variant>
        <vt:lpwstr/>
      </vt:variant>
      <vt:variant>
        <vt:lpwstr>_Toc501452530</vt:lpwstr>
      </vt:variant>
      <vt:variant>
        <vt:i4>1245236</vt:i4>
      </vt:variant>
      <vt:variant>
        <vt:i4>1118</vt:i4>
      </vt:variant>
      <vt:variant>
        <vt:i4>0</vt:i4>
      </vt:variant>
      <vt:variant>
        <vt:i4>5</vt:i4>
      </vt:variant>
      <vt:variant>
        <vt:lpwstr/>
      </vt:variant>
      <vt:variant>
        <vt:lpwstr>_Toc501452529</vt:lpwstr>
      </vt:variant>
      <vt:variant>
        <vt:i4>1245236</vt:i4>
      </vt:variant>
      <vt:variant>
        <vt:i4>1112</vt:i4>
      </vt:variant>
      <vt:variant>
        <vt:i4>0</vt:i4>
      </vt:variant>
      <vt:variant>
        <vt:i4>5</vt:i4>
      </vt:variant>
      <vt:variant>
        <vt:lpwstr/>
      </vt:variant>
      <vt:variant>
        <vt:lpwstr>_Toc501452528</vt:lpwstr>
      </vt:variant>
      <vt:variant>
        <vt:i4>1245236</vt:i4>
      </vt:variant>
      <vt:variant>
        <vt:i4>1106</vt:i4>
      </vt:variant>
      <vt:variant>
        <vt:i4>0</vt:i4>
      </vt:variant>
      <vt:variant>
        <vt:i4>5</vt:i4>
      </vt:variant>
      <vt:variant>
        <vt:lpwstr/>
      </vt:variant>
      <vt:variant>
        <vt:lpwstr>_Toc501452527</vt:lpwstr>
      </vt:variant>
      <vt:variant>
        <vt:i4>1245236</vt:i4>
      </vt:variant>
      <vt:variant>
        <vt:i4>1100</vt:i4>
      </vt:variant>
      <vt:variant>
        <vt:i4>0</vt:i4>
      </vt:variant>
      <vt:variant>
        <vt:i4>5</vt:i4>
      </vt:variant>
      <vt:variant>
        <vt:lpwstr/>
      </vt:variant>
      <vt:variant>
        <vt:lpwstr>_Toc501452526</vt:lpwstr>
      </vt:variant>
      <vt:variant>
        <vt:i4>1245236</vt:i4>
      </vt:variant>
      <vt:variant>
        <vt:i4>1094</vt:i4>
      </vt:variant>
      <vt:variant>
        <vt:i4>0</vt:i4>
      </vt:variant>
      <vt:variant>
        <vt:i4>5</vt:i4>
      </vt:variant>
      <vt:variant>
        <vt:lpwstr/>
      </vt:variant>
      <vt:variant>
        <vt:lpwstr>_Toc501452525</vt:lpwstr>
      </vt:variant>
      <vt:variant>
        <vt:i4>1245236</vt:i4>
      </vt:variant>
      <vt:variant>
        <vt:i4>1088</vt:i4>
      </vt:variant>
      <vt:variant>
        <vt:i4>0</vt:i4>
      </vt:variant>
      <vt:variant>
        <vt:i4>5</vt:i4>
      </vt:variant>
      <vt:variant>
        <vt:lpwstr/>
      </vt:variant>
      <vt:variant>
        <vt:lpwstr>_Toc501452524</vt:lpwstr>
      </vt:variant>
      <vt:variant>
        <vt:i4>1245236</vt:i4>
      </vt:variant>
      <vt:variant>
        <vt:i4>1082</vt:i4>
      </vt:variant>
      <vt:variant>
        <vt:i4>0</vt:i4>
      </vt:variant>
      <vt:variant>
        <vt:i4>5</vt:i4>
      </vt:variant>
      <vt:variant>
        <vt:lpwstr/>
      </vt:variant>
      <vt:variant>
        <vt:lpwstr>_Toc501452523</vt:lpwstr>
      </vt:variant>
      <vt:variant>
        <vt:i4>1245236</vt:i4>
      </vt:variant>
      <vt:variant>
        <vt:i4>1076</vt:i4>
      </vt:variant>
      <vt:variant>
        <vt:i4>0</vt:i4>
      </vt:variant>
      <vt:variant>
        <vt:i4>5</vt:i4>
      </vt:variant>
      <vt:variant>
        <vt:lpwstr/>
      </vt:variant>
      <vt:variant>
        <vt:lpwstr>_Toc501452522</vt:lpwstr>
      </vt:variant>
      <vt:variant>
        <vt:i4>1245236</vt:i4>
      </vt:variant>
      <vt:variant>
        <vt:i4>1070</vt:i4>
      </vt:variant>
      <vt:variant>
        <vt:i4>0</vt:i4>
      </vt:variant>
      <vt:variant>
        <vt:i4>5</vt:i4>
      </vt:variant>
      <vt:variant>
        <vt:lpwstr/>
      </vt:variant>
      <vt:variant>
        <vt:lpwstr>_Toc501452521</vt:lpwstr>
      </vt:variant>
      <vt:variant>
        <vt:i4>1245236</vt:i4>
      </vt:variant>
      <vt:variant>
        <vt:i4>1064</vt:i4>
      </vt:variant>
      <vt:variant>
        <vt:i4>0</vt:i4>
      </vt:variant>
      <vt:variant>
        <vt:i4>5</vt:i4>
      </vt:variant>
      <vt:variant>
        <vt:lpwstr/>
      </vt:variant>
      <vt:variant>
        <vt:lpwstr>_Toc501452520</vt:lpwstr>
      </vt:variant>
      <vt:variant>
        <vt:i4>1048628</vt:i4>
      </vt:variant>
      <vt:variant>
        <vt:i4>1058</vt:i4>
      </vt:variant>
      <vt:variant>
        <vt:i4>0</vt:i4>
      </vt:variant>
      <vt:variant>
        <vt:i4>5</vt:i4>
      </vt:variant>
      <vt:variant>
        <vt:lpwstr/>
      </vt:variant>
      <vt:variant>
        <vt:lpwstr>_Toc501452519</vt:lpwstr>
      </vt:variant>
      <vt:variant>
        <vt:i4>1048628</vt:i4>
      </vt:variant>
      <vt:variant>
        <vt:i4>1052</vt:i4>
      </vt:variant>
      <vt:variant>
        <vt:i4>0</vt:i4>
      </vt:variant>
      <vt:variant>
        <vt:i4>5</vt:i4>
      </vt:variant>
      <vt:variant>
        <vt:lpwstr/>
      </vt:variant>
      <vt:variant>
        <vt:lpwstr>_Toc501452518</vt:lpwstr>
      </vt:variant>
      <vt:variant>
        <vt:i4>1048628</vt:i4>
      </vt:variant>
      <vt:variant>
        <vt:i4>1046</vt:i4>
      </vt:variant>
      <vt:variant>
        <vt:i4>0</vt:i4>
      </vt:variant>
      <vt:variant>
        <vt:i4>5</vt:i4>
      </vt:variant>
      <vt:variant>
        <vt:lpwstr/>
      </vt:variant>
      <vt:variant>
        <vt:lpwstr>_Toc501452517</vt:lpwstr>
      </vt:variant>
      <vt:variant>
        <vt:i4>1048628</vt:i4>
      </vt:variant>
      <vt:variant>
        <vt:i4>1040</vt:i4>
      </vt:variant>
      <vt:variant>
        <vt:i4>0</vt:i4>
      </vt:variant>
      <vt:variant>
        <vt:i4>5</vt:i4>
      </vt:variant>
      <vt:variant>
        <vt:lpwstr/>
      </vt:variant>
      <vt:variant>
        <vt:lpwstr>_Toc501452516</vt:lpwstr>
      </vt:variant>
      <vt:variant>
        <vt:i4>1048628</vt:i4>
      </vt:variant>
      <vt:variant>
        <vt:i4>1034</vt:i4>
      </vt:variant>
      <vt:variant>
        <vt:i4>0</vt:i4>
      </vt:variant>
      <vt:variant>
        <vt:i4>5</vt:i4>
      </vt:variant>
      <vt:variant>
        <vt:lpwstr/>
      </vt:variant>
      <vt:variant>
        <vt:lpwstr>_Toc501452515</vt:lpwstr>
      </vt:variant>
      <vt:variant>
        <vt:i4>1048628</vt:i4>
      </vt:variant>
      <vt:variant>
        <vt:i4>1028</vt:i4>
      </vt:variant>
      <vt:variant>
        <vt:i4>0</vt:i4>
      </vt:variant>
      <vt:variant>
        <vt:i4>5</vt:i4>
      </vt:variant>
      <vt:variant>
        <vt:lpwstr/>
      </vt:variant>
      <vt:variant>
        <vt:lpwstr>_Toc501452514</vt:lpwstr>
      </vt:variant>
      <vt:variant>
        <vt:i4>1048628</vt:i4>
      </vt:variant>
      <vt:variant>
        <vt:i4>1022</vt:i4>
      </vt:variant>
      <vt:variant>
        <vt:i4>0</vt:i4>
      </vt:variant>
      <vt:variant>
        <vt:i4>5</vt:i4>
      </vt:variant>
      <vt:variant>
        <vt:lpwstr/>
      </vt:variant>
      <vt:variant>
        <vt:lpwstr>_Toc501452513</vt:lpwstr>
      </vt:variant>
      <vt:variant>
        <vt:i4>1048628</vt:i4>
      </vt:variant>
      <vt:variant>
        <vt:i4>1016</vt:i4>
      </vt:variant>
      <vt:variant>
        <vt:i4>0</vt:i4>
      </vt:variant>
      <vt:variant>
        <vt:i4>5</vt:i4>
      </vt:variant>
      <vt:variant>
        <vt:lpwstr/>
      </vt:variant>
      <vt:variant>
        <vt:lpwstr>_Toc501452512</vt:lpwstr>
      </vt:variant>
      <vt:variant>
        <vt:i4>1048628</vt:i4>
      </vt:variant>
      <vt:variant>
        <vt:i4>1010</vt:i4>
      </vt:variant>
      <vt:variant>
        <vt:i4>0</vt:i4>
      </vt:variant>
      <vt:variant>
        <vt:i4>5</vt:i4>
      </vt:variant>
      <vt:variant>
        <vt:lpwstr/>
      </vt:variant>
      <vt:variant>
        <vt:lpwstr>_Toc501452511</vt:lpwstr>
      </vt:variant>
      <vt:variant>
        <vt:i4>1048628</vt:i4>
      </vt:variant>
      <vt:variant>
        <vt:i4>1004</vt:i4>
      </vt:variant>
      <vt:variant>
        <vt:i4>0</vt:i4>
      </vt:variant>
      <vt:variant>
        <vt:i4>5</vt:i4>
      </vt:variant>
      <vt:variant>
        <vt:lpwstr/>
      </vt:variant>
      <vt:variant>
        <vt:lpwstr>_Toc501452510</vt:lpwstr>
      </vt:variant>
      <vt:variant>
        <vt:i4>1114164</vt:i4>
      </vt:variant>
      <vt:variant>
        <vt:i4>998</vt:i4>
      </vt:variant>
      <vt:variant>
        <vt:i4>0</vt:i4>
      </vt:variant>
      <vt:variant>
        <vt:i4>5</vt:i4>
      </vt:variant>
      <vt:variant>
        <vt:lpwstr/>
      </vt:variant>
      <vt:variant>
        <vt:lpwstr>_Toc501452509</vt:lpwstr>
      </vt:variant>
      <vt:variant>
        <vt:i4>1114164</vt:i4>
      </vt:variant>
      <vt:variant>
        <vt:i4>992</vt:i4>
      </vt:variant>
      <vt:variant>
        <vt:i4>0</vt:i4>
      </vt:variant>
      <vt:variant>
        <vt:i4>5</vt:i4>
      </vt:variant>
      <vt:variant>
        <vt:lpwstr/>
      </vt:variant>
      <vt:variant>
        <vt:lpwstr>_Toc501452508</vt:lpwstr>
      </vt:variant>
      <vt:variant>
        <vt:i4>1114164</vt:i4>
      </vt:variant>
      <vt:variant>
        <vt:i4>986</vt:i4>
      </vt:variant>
      <vt:variant>
        <vt:i4>0</vt:i4>
      </vt:variant>
      <vt:variant>
        <vt:i4>5</vt:i4>
      </vt:variant>
      <vt:variant>
        <vt:lpwstr/>
      </vt:variant>
      <vt:variant>
        <vt:lpwstr>_Toc501452507</vt:lpwstr>
      </vt:variant>
      <vt:variant>
        <vt:i4>1114164</vt:i4>
      </vt:variant>
      <vt:variant>
        <vt:i4>980</vt:i4>
      </vt:variant>
      <vt:variant>
        <vt:i4>0</vt:i4>
      </vt:variant>
      <vt:variant>
        <vt:i4>5</vt:i4>
      </vt:variant>
      <vt:variant>
        <vt:lpwstr/>
      </vt:variant>
      <vt:variant>
        <vt:lpwstr>_Toc501452506</vt:lpwstr>
      </vt:variant>
      <vt:variant>
        <vt:i4>1114164</vt:i4>
      </vt:variant>
      <vt:variant>
        <vt:i4>974</vt:i4>
      </vt:variant>
      <vt:variant>
        <vt:i4>0</vt:i4>
      </vt:variant>
      <vt:variant>
        <vt:i4>5</vt:i4>
      </vt:variant>
      <vt:variant>
        <vt:lpwstr/>
      </vt:variant>
      <vt:variant>
        <vt:lpwstr>_Toc501452505</vt:lpwstr>
      </vt:variant>
      <vt:variant>
        <vt:i4>1114164</vt:i4>
      </vt:variant>
      <vt:variant>
        <vt:i4>968</vt:i4>
      </vt:variant>
      <vt:variant>
        <vt:i4>0</vt:i4>
      </vt:variant>
      <vt:variant>
        <vt:i4>5</vt:i4>
      </vt:variant>
      <vt:variant>
        <vt:lpwstr/>
      </vt:variant>
      <vt:variant>
        <vt:lpwstr>_Toc501452504</vt:lpwstr>
      </vt:variant>
      <vt:variant>
        <vt:i4>1114164</vt:i4>
      </vt:variant>
      <vt:variant>
        <vt:i4>962</vt:i4>
      </vt:variant>
      <vt:variant>
        <vt:i4>0</vt:i4>
      </vt:variant>
      <vt:variant>
        <vt:i4>5</vt:i4>
      </vt:variant>
      <vt:variant>
        <vt:lpwstr/>
      </vt:variant>
      <vt:variant>
        <vt:lpwstr>_Toc501452503</vt:lpwstr>
      </vt:variant>
      <vt:variant>
        <vt:i4>1114164</vt:i4>
      </vt:variant>
      <vt:variant>
        <vt:i4>956</vt:i4>
      </vt:variant>
      <vt:variant>
        <vt:i4>0</vt:i4>
      </vt:variant>
      <vt:variant>
        <vt:i4>5</vt:i4>
      </vt:variant>
      <vt:variant>
        <vt:lpwstr/>
      </vt:variant>
      <vt:variant>
        <vt:lpwstr>_Toc501452502</vt:lpwstr>
      </vt:variant>
      <vt:variant>
        <vt:i4>1114164</vt:i4>
      </vt:variant>
      <vt:variant>
        <vt:i4>950</vt:i4>
      </vt:variant>
      <vt:variant>
        <vt:i4>0</vt:i4>
      </vt:variant>
      <vt:variant>
        <vt:i4>5</vt:i4>
      </vt:variant>
      <vt:variant>
        <vt:lpwstr/>
      </vt:variant>
      <vt:variant>
        <vt:lpwstr>_Toc501452501</vt:lpwstr>
      </vt:variant>
      <vt:variant>
        <vt:i4>1114164</vt:i4>
      </vt:variant>
      <vt:variant>
        <vt:i4>944</vt:i4>
      </vt:variant>
      <vt:variant>
        <vt:i4>0</vt:i4>
      </vt:variant>
      <vt:variant>
        <vt:i4>5</vt:i4>
      </vt:variant>
      <vt:variant>
        <vt:lpwstr/>
      </vt:variant>
      <vt:variant>
        <vt:lpwstr>_Toc501452500</vt:lpwstr>
      </vt:variant>
      <vt:variant>
        <vt:i4>1572917</vt:i4>
      </vt:variant>
      <vt:variant>
        <vt:i4>938</vt:i4>
      </vt:variant>
      <vt:variant>
        <vt:i4>0</vt:i4>
      </vt:variant>
      <vt:variant>
        <vt:i4>5</vt:i4>
      </vt:variant>
      <vt:variant>
        <vt:lpwstr/>
      </vt:variant>
      <vt:variant>
        <vt:lpwstr>_Toc501452499</vt:lpwstr>
      </vt:variant>
      <vt:variant>
        <vt:i4>1572917</vt:i4>
      </vt:variant>
      <vt:variant>
        <vt:i4>932</vt:i4>
      </vt:variant>
      <vt:variant>
        <vt:i4>0</vt:i4>
      </vt:variant>
      <vt:variant>
        <vt:i4>5</vt:i4>
      </vt:variant>
      <vt:variant>
        <vt:lpwstr/>
      </vt:variant>
      <vt:variant>
        <vt:lpwstr>_Toc501452498</vt:lpwstr>
      </vt:variant>
      <vt:variant>
        <vt:i4>1572917</vt:i4>
      </vt:variant>
      <vt:variant>
        <vt:i4>926</vt:i4>
      </vt:variant>
      <vt:variant>
        <vt:i4>0</vt:i4>
      </vt:variant>
      <vt:variant>
        <vt:i4>5</vt:i4>
      </vt:variant>
      <vt:variant>
        <vt:lpwstr/>
      </vt:variant>
      <vt:variant>
        <vt:lpwstr>_Toc501452497</vt:lpwstr>
      </vt:variant>
      <vt:variant>
        <vt:i4>1572917</vt:i4>
      </vt:variant>
      <vt:variant>
        <vt:i4>920</vt:i4>
      </vt:variant>
      <vt:variant>
        <vt:i4>0</vt:i4>
      </vt:variant>
      <vt:variant>
        <vt:i4>5</vt:i4>
      </vt:variant>
      <vt:variant>
        <vt:lpwstr/>
      </vt:variant>
      <vt:variant>
        <vt:lpwstr>_Toc501452496</vt:lpwstr>
      </vt:variant>
      <vt:variant>
        <vt:i4>1572917</vt:i4>
      </vt:variant>
      <vt:variant>
        <vt:i4>914</vt:i4>
      </vt:variant>
      <vt:variant>
        <vt:i4>0</vt:i4>
      </vt:variant>
      <vt:variant>
        <vt:i4>5</vt:i4>
      </vt:variant>
      <vt:variant>
        <vt:lpwstr/>
      </vt:variant>
      <vt:variant>
        <vt:lpwstr>_Toc501452495</vt:lpwstr>
      </vt:variant>
      <vt:variant>
        <vt:i4>1572917</vt:i4>
      </vt:variant>
      <vt:variant>
        <vt:i4>908</vt:i4>
      </vt:variant>
      <vt:variant>
        <vt:i4>0</vt:i4>
      </vt:variant>
      <vt:variant>
        <vt:i4>5</vt:i4>
      </vt:variant>
      <vt:variant>
        <vt:lpwstr/>
      </vt:variant>
      <vt:variant>
        <vt:lpwstr>_Toc501452494</vt:lpwstr>
      </vt:variant>
      <vt:variant>
        <vt:i4>1572917</vt:i4>
      </vt:variant>
      <vt:variant>
        <vt:i4>902</vt:i4>
      </vt:variant>
      <vt:variant>
        <vt:i4>0</vt:i4>
      </vt:variant>
      <vt:variant>
        <vt:i4>5</vt:i4>
      </vt:variant>
      <vt:variant>
        <vt:lpwstr/>
      </vt:variant>
      <vt:variant>
        <vt:lpwstr>_Toc501452493</vt:lpwstr>
      </vt:variant>
      <vt:variant>
        <vt:i4>1572917</vt:i4>
      </vt:variant>
      <vt:variant>
        <vt:i4>896</vt:i4>
      </vt:variant>
      <vt:variant>
        <vt:i4>0</vt:i4>
      </vt:variant>
      <vt:variant>
        <vt:i4>5</vt:i4>
      </vt:variant>
      <vt:variant>
        <vt:lpwstr/>
      </vt:variant>
      <vt:variant>
        <vt:lpwstr>_Toc501452492</vt:lpwstr>
      </vt:variant>
      <vt:variant>
        <vt:i4>1572917</vt:i4>
      </vt:variant>
      <vt:variant>
        <vt:i4>890</vt:i4>
      </vt:variant>
      <vt:variant>
        <vt:i4>0</vt:i4>
      </vt:variant>
      <vt:variant>
        <vt:i4>5</vt:i4>
      </vt:variant>
      <vt:variant>
        <vt:lpwstr/>
      </vt:variant>
      <vt:variant>
        <vt:lpwstr>_Toc501452491</vt:lpwstr>
      </vt:variant>
      <vt:variant>
        <vt:i4>1572917</vt:i4>
      </vt:variant>
      <vt:variant>
        <vt:i4>884</vt:i4>
      </vt:variant>
      <vt:variant>
        <vt:i4>0</vt:i4>
      </vt:variant>
      <vt:variant>
        <vt:i4>5</vt:i4>
      </vt:variant>
      <vt:variant>
        <vt:lpwstr/>
      </vt:variant>
      <vt:variant>
        <vt:lpwstr>_Toc501452490</vt:lpwstr>
      </vt:variant>
      <vt:variant>
        <vt:i4>1638453</vt:i4>
      </vt:variant>
      <vt:variant>
        <vt:i4>878</vt:i4>
      </vt:variant>
      <vt:variant>
        <vt:i4>0</vt:i4>
      </vt:variant>
      <vt:variant>
        <vt:i4>5</vt:i4>
      </vt:variant>
      <vt:variant>
        <vt:lpwstr/>
      </vt:variant>
      <vt:variant>
        <vt:lpwstr>_Toc501452489</vt:lpwstr>
      </vt:variant>
      <vt:variant>
        <vt:i4>1638453</vt:i4>
      </vt:variant>
      <vt:variant>
        <vt:i4>872</vt:i4>
      </vt:variant>
      <vt:variant>
        <vt:i4>0</vt:i4>
      </vt:variant>
      <vt:variant>
        <vt:i4>5</vt:i4>
      </vt:variant>
      <vt:variant>
        <vt:lpwstr/>
      </vt:variant>
      <vt:variant>
        <vt:lpwstr>_Toc501452488</vt:lpwstr>
      </vt:variant>
      <vt:variant>
        <vt:i4>1638453</vt:i4>
      </vt:variant>
      <vt:variant>
        <vt:i4>866</vt:i4>
      </vt:variant>
      <vt:variant>
        <vt:i4>0</vt:i4>
      </vt:variant>
      <vt:variant>
        <vt:i4>5</vt:i4>
      </vt:variant>
      <vt:variant>
        <vt:lpwstr/>
      </vt:variant>
      <vt:variant>
        <vt:lpwstr>_Toc501452487</vt:lpwstr>
      </vt:variant>
      <vt:variant>
        <vt:i4>1638453</vt:i4>
      </vt:variant>
      <vt:variant>
        <vt:i4>860</vt:i4>
      </vt:variant>
      <vt:variant>
        <vt:i4>0</vt:i4>
      </vt:variant>
      <vt:variant>
        <vt:i4>5</vt:i4>
      </vt:variant>
      <vt:variant>
        <vt:lpwstr/>
      </vt:variant>
      <vt:variant>
        <vt:lpwstr>_Toc501452486</vt:lpwstr>
      </vt:variant>
      <vt:variant>
        <vt:i4>1638453</vt:i4>
      </vt:variant>
      <vt:variant>
        <vt:i4>854</vt:i4>
      </vt:variant>
      <vt:variant>
        <vt:i4>0</vt:i4>
      </vt:variant>
      <vt:variant>
        <vt:i4>5</vt:i4>
      </vt:variant>
      <vt:variant>
        <vt:lpwstr/>
      </vt:variant>
      <vt:variant>
        <vt:lpwstr>_Toc501452485</vt:lpwstr>
      </vt:variant>
      <vt:variant>
        <vt:i4>1638453</vt:i4>
      </vt:variant>
      <vt:variant>
        <vt:i4>848</vt:i4>
      </vt:variant>
      <vt:variant>
        <vt:i4>0</vt:i4>
      </vt:variant>
      <vt:variant>
        <vt:i4>5</vt:i4>
      </vt:variant>
      <vt:variant>
        <vt:lpwstr/>
      </vt:variant>
      <vt:variant>
        <vt:lpwstr>_Toc501452484</vt:lpwstr>
      </vt:variant>
      <vt:variant>
        <vt:i4>1638453</vt:i4>
      </vt:variant>
      <vt:variant>
        <vt:i4>842</vt:i4>
      </vt:variant>
      <vt:variant>
        <vt:i4>0</vt:i4>
      </vt:variant>
      <vt:variant>
        <vt:i4>5</vt:i4>
      </vt:variant>
      <vt:variant>
        <vt:lpwstr/>
      </vt:variant>
      <vt:variant>
        <vt:lpwstr>_Toc501452483</vt:lpwstr>
      </vt:variant>
      <vt:variant>
        <vt:i4>1638453</vt:i4>
      </vt:variant>
      <vt:variant>
        <vt:i4>836</vt:i4>
      </vt:variant>
      <vt:variant>
        <vt:i4>0</vt:i4>
      </vt:variant>
      <vt:variant>
        <vt:i4>5</vt:i4>
      </vt:variant>
      <vt:variant>
        <vt:lpwstr/>
      </vt:variant>
      <vt:variant>
        <vt:lpwstr>_Toc501452482</vt:lpwstr>
      </vt:variant>
      <vt:variant>
        <vt:i4>1638453</vt:i4>
      </vt:variant>
      <vt:variant>
        <vt:i4>830</vt:i4>
      </vt:variant>
      <vt:variant>
        <vt:i4>0</vt:i4>
      </vt:variant>
      <vt:variant>
        <vt:i4>5</vt:i4>
      </vt:variant>
      <vt:variant>
        <vt:lpwstr/>
      </vt:variant>
      <vt:variant>
        <vt:lpwstr>_Toc501452481</vt:lpwstr>
      </vt:variant>
      <vt:variant>
        <vt:i4>1638453</vt:i4>
      </vt:variant>
      <vt:variant>
        <vt:i4>824</vt:i4>
      </vt:variant>
      <vt:variant>
        <vt:i4>0</vt:i4>
      </vt:variant>
      <vt:variant>
        <vt:i4>5</vt:i4>
      </vt:variant>
      <vt:variant>
        <vt:lpwstr/>
      </vt:variant>
      <vt:variant>
        <vt:lpwstr>_Toc501452480</vt:lpwstr>
      </vt:variant>
      <vt:variant>
        <vt:i4>1441845</vt:i4>
      </vt:variant>
      <vt:variant>
        <vt:i4>818</vt:i4>
      </vt:variant>
      <vt:variant>
        <vt:i4>0</vt:i4>
      </vt:variant>
      <vt:variant>
        <vt:i4>5</vt:i4>
      </vt:variant>
      <vt:variant>
        <vt:lpwstr/>
      </vt:variant>
      <vt:variant>
        <vt:lpwstr>_Toc501452479</vt:lpwstr>
      </vt:variant>
      <vt:variant>
        <vt:i4>1441845</vt:i4>
      </vt:variant>
      <vt:variant>
        <vt:i4>812</vt:i4>
      </vt:variant>
      <vt:variant>
        <vt:i4>0</vt:i4>
      </vt:variant>
      <vt:variant>
        <vt:i4>5</vt:i4>
      </vt:variant>
      <vt:variant>
        <vt:lpwstr/>
      </vt:variant>
      <vt:variant>
        <vt:lpwstr>_Toc501452478</vt:lpwstr>
      </vt:variant>
      <vt:variant>
        <vt:i4>1441845</vt:i4>
      </vt:variant>
      <vt:variant>
        <vt:i4>806</vt:i4>
      </vt:variant>
      <vt:variant>
        <vt:i4>0</vt:i4>
      </vt:variant>
      <vt:variant>
        <vt:i4>5</vt:i4>
      </vt:variant>
      <vt:variant>
        <vt:lpwstr/>
      </vt:variant>
      <vt:variant>
        <vt:lpwstr>_Toc501452477</vt:lpwstr>
      </vt:variant>
      <vt:variant>
        <vt:i4>1441845</vt:i4>
      </vt:variant>
      <vt:variant>
        <vt:i4>800</vt:i4>
      </vt:variant>
      <vt:variant>
        <vt:i4>0</vt:i4>
      </vt:variant>
      <vt:variant>
        <vt:i4>5</vt:i4>
      </vt:variant>
      <vt:variant>
        <vt:lpwstr/>
      </vt:variant>
      <vt:variant>
        <vt:lpwstr>_Toc501452476</vt:lpwstr>
      </vt:variant>
      <vt:variant>
        <vt:i4>1441845</vt:i4>
      </vt:variant>
      <vt:variant>
        <vt:i4>794</vt:i4>
      </vt:variant>
      <vt:variant>
        <vt:i4>0</vt:i4>
      </vt:variant>
      <vt:variant>
        <vt:i4>5</vt:i4>
      </vt:variant>
      <vt:variant>
        <vt:lpwstr/>
      </vt:variant>
      <vt:variant>
        <vt:lpwstr>_Toc501452475</vt:lpwstr>
      </vt:variant>
      <vt:variant>
        <vt:i4>1441845</vt:i4>
      </vt:variant>
      <vt:variant>
        <vt:i4>788</vt:i4>
      </vt:variant>
      <vt:variant>
        <vt:i4>0</vt:i4>
      </vt:variant>
      <vt:variant>
        <vt:i4>5</vt:i4>
      </vt:variant>
      <vt:variant>
        <vt:lpwstr/>
      </vt:variant>
      <vt:variant>
        <vt:lpwstr>_Toc501452474</vt:lpwstr>
      </vt:variant>
      <vt:variant>
        <vt:i4>1441845</vt:i4>
      </vt:variant>
      <vt:variant>
        <vt:i4>782</vt:i4>
      </vt:variant>
      <vt:variant>
        <vt:i4>0</vt:i4>
      </vt:variant>
      <vt:variant>
        <vt:i4>5</vt:i4>
      </vt:variant>
      <vt:variant>
        <vt:lpwstr/>
      </vt:variant>
      <vt:variant>
        <vt:lpwstr>_Toc501452473</vt:lpwstr>
      </vt:variant>
      <vt:variant>
        <vt:i4>1441845</vt:i4>
      </vt:variant>
      <vt:variant>
        <vt:i4>776</vt:i4>
      </vt:variant>
      <vt:variant>
        <vt:i4>0</vt:i4>
      </vt:variant>
      <vt:variant>
        <vt:i4>5</vt:i4>
      </vt:variant>
      <vt:variant>
        <vt:lpwstr/>
      </vt:variant>
      <vt:variant>
        <vt:lpwstr>_Toc501452472</vt:lpwstr>
      </vt:variant>
      <vt:variant>
        <vt:i4>1441845</vt:i4>
      </vt:variant>
      <vt:variant>
        <vt:i4>770</vt:i4>
      </vt:variant>
      <vt:variant>
        <vt:i4>0</vt:i4>
      </vt:variant>
      <vt:variant>
        <vt:i4>5</vt:i4>
      </vt:variant>
      <vt:variant>
        <vt:lpwstr/>
      </vt:variant>
      <vt:variant>
        <vt:lpwstr>_Toc501452471</vt:lpwstr>
      </vt:variant>
      <vt:variant>
        <vt:i4>1441845</vt:i4>
      </vt:variant>
      <vt:variant>
        <vt:i4>764</vt:i4>
      </vt:variant>
      <vt:variant>
        <vt:i4>0</vt:i4>
      </vt:variant>
      <vt:variant>
        <vt:i4>5</vt:i4>
      </vt:variant>
      <vt:variant>
        <vt:lpwstr/>
      </vt:variant>
      <vt:variant>
        <vt:lpwstr>_Toc501452470</vt:lpwstr>
      </vt:variant>
      <vt:variant>
        <vt:i4>1507381</vt:i4>
      </vt:variant>
      <vt:variant>
        <vt:i4>758</vt:i4>
      </vt:variant>
      <vt:variant>
        <vt:i4>0</vt:i4>
      </vt:variant>
      <vt:variant>
        <vt:i4>5</vt:i4>
      </vt:variant>
      <vt:variant>
        <vt:lpwstr/>
      </vt:variant>
      <vt:variant>
        <vt:lpwstr>_Toc501452469</vt:lpwstr>
      </vt:variant>
      <vt:variant>
        <vt:i4>1507381</vt:i4>
      </vt:variant>
      <vt:variant>
        <vt:i4>752</vt:i4>
      </vt:variant>
      <vt:variant>
        <vt:i4>0</vt:i4>
      </vt:variant>
      <vt:variant>
        <vt:i4>5</vt:i4>
      </vt:variant>
      <vt:variant>
        <vt:lpwstr/>
      </vt:variant>
      <vt:variant>
        <vt:lpwstr>_Toc501452468</vt:lpwstr>
      </vt:variant>
      <vt:variant>
        <vt:i4>1507381</vt:i4>
      </vt:variant>
      <vt:variant>
        <vt:i4>746</vt:i4>
      </vt:variant>
      <vt:variant>
        <vt:i4>0</vt:i4>
      </vt:variant>
      <vt:variant>
        <vt:i4>5</vt:i4>
      </vt:variant>
      <vt:variant>
        <vt:lpwstr/>
      </vt:variant>
      <vt:variant>
        <vt:lpwstr>_Toc501452467</vt:lpwstr>
      </vt:variant>
      <vt:variant>
        <vt:i4>1507381</vt:i4>
      </vt:variant>
      <vt:variant>
        <vt:i4>740</vt:i4>
      </vt:variant>
      <vt:variant>
        <vt:i4>0</vt:i4>
      </vt:variant>
      <vt:variant>
        <vt:i4>5</vt:i4>
      </vt:variant>
      <vt:variant>
        <vt:lpwstr/>
      </vt:variant>
      <vt:variant>
        <vt:lpwstr>_Toc501452466</vt:lpwstr>
      </vt:variant>
      <vt:variant>
        <vt:i4>1507381</vt:i4>
      </vt:variant>
      <vt:variant>
        <vt:i4>734</vt:i4>
      </vt:variant>
      <vt:variant>
        <vt:i4>0</vt:i4>
      </vt:variant>
      <vt:variant>
        <vt:i4>5</vt:i4>
      </vt:variant>
      <vt:variant>
        <vt:lpwstr/>
      </vt:variant>
      <vt:variant>
        <vt:lpwstr>_Toc501452465</vt:lpwstr>
      </vt:variant>
      <vt:variant>
        <vt:i4>1507381</vt:i4>
      </vt:variant>
      <vt:variant>
        <vt:i4>728</vt:i4>
      </vt:variant>
      <vt:variant>
        <vt:i4>0</vt:i4>
      </vt:variant>
      <vt:variant>
        <vt:i4>5</vt:i4>
      </vt:variant>
      <vt:variant>
        <vt:lpwstr/>
      </vt:variant>
      <vt:variant>
        <vt:lpwstr>_Toc501452464</vt:lpwstr>
      </vt:variant>
      <vt:variant>
        <vt:i4>1507381</vt:i4>
      </vt:variant>
      <vt:variant>
        <vt:i4>722</vt:i4>
      </vt:variant>
      <vt:variant>
        <vt:i4>0</vt:i4>
      </vt:variant>
      <vt:variant>
        <vt:i4>5</vt:i4>
      </vt:variant>
      <vt:variant>
        <vt:lpwstr/>
      </vt:variant>
      <vt:variant>
        <vt:lpwstr>_Toc501452463</vt:lpwstr>
      </vt:variant>
      <vt:variant>
        <vt:i4>1507381</vt:i4>
      </vt:variant>
      <vt:variant>
        <vt:i4>716</vt:i4>
      </vt:variant>
      <vt:variant>
        <vt:i4>0</vt:i4>
      </vt:variant>
      <vt:variant>
        <vt:i4>5</vt:i4>
      </vt:variant>
      <vt:variant>
        <vt:lpwstr/>
      </vt:variant>
      <vt:variant>
        <vt:lpwstr>_Toc501452462</vt:lpwstr>
      </vt:variant>
      <vt:variant>
        <vt:i4>1507381</vt:i4>
      </vt:variant>
      <vt:variant>
        <vt:i4>710</vt:i4>
      </vt:variant>
      <vt:variant>
        <vt:i4>0</vt:i4>
      </vt:variant>
      <vt:variant>
        <vt:i4>5</vt:i4>
      </vt:variant>
      <vt:variant>
        <vt:lpwstr/>
      </vt:variant>
      <vt:variant>
        <vt:lpwstr>_Toc501452461</vt:lpwstr>
      </vt:variant>
      <vt:variant>
        <vt:i4>1507381</vt:i4>
      </vt:variant>
      <vt:variant>
        <vt:i4>704</vt:i4>
      </vt:variant>
      <vt:variant>
        <vt:i4>0</vt:i4>
      </vt:variant>
      <vt:variant>
        <vt:i4>5</vt:i4>
      </vt:variant>
      <vt:variant>
        <vt:lpwstr/>
      </vt:variant>
      <vt:variant>
        <vt:lpwstr>_Toc501452460</vt:lpwstr>
      </vt:variant>
      <vt:variant>
        <vt:i4>1310773</vt:i4>
      </vt:variant>
      <vt:variant>
        <vt:i4>698</vt:i4>
      </vt:variant>
      <vt:variant>
        <vt:i4>0</vt:i4>
      </vt:variant>
      <vt:variant>
        <vt:i4>5</vt:i4>
      </vt:variant>
      <vt:variant>
        <vt:lpwstr/>
      </vt:variant>
      <vt:variant>
        <vt:lpwstr>_Toc501452459</vt:lpwstr>
      </vt:variant>
      <vt:variant>
        <vt:i4>1310773</vt:i4>
      </vt:variant>
      <vt:variant>
        <vt:i4>692</vt:i4>
      </vt:variant>
      <vt:variant>
        <vt:i4>0</vt:i4>
      </vt:variant>
      <vt:variant>
        <vt:i4>5</vt:i4>
      </vt:variant>
      <vt:variant>
        <vt:lpwstr/>
      </vt:variant>
      <vt:variant>
        <vt:lpwstr>_Toc501452458</vt:lpwstr>
      </vt:variant>
      <vt:variant>
        <vt:i4>1310773</vt:i4>
      </vt:variant>
      <vt:variant>
        <vt:i4>686</vt:i4>
      </vt:variant>
      <vt:variant>
        <vt:i4>0</vt:i4>
      </vt:variant>
      <vt:variant>
        <vt:i4>5</vt:i4>
      </vt:variant>
      <vt:variant>
        <vt:lpwstr/>
      </vt:variant>
      <vt:variant>
        <vt:lpwstr>_Toc501452457</vt:lpwstr>
      </vt:variant>
      <vt:variant>
        <vt:i4>1310773</vt:i4>
      </vt:variant>
      <vt:variant>
        <vt:i4>680</vt:i4>
      </vt:variant>
      <vt:variant>
        <vt:i4>0</vt:i4>
      </vt:variant>
      <vt:variant>
        <vt:i4>5</vt:i4>
      </vt:variant>
      <vt:variant>
        <vt:lpwstr/>
      </vt:variant>
      <vt:variant>
        <vt:lpwstr>_Toc501452456</vt:lpwstr>
      </vt:variant>
      <vt:variant>
        <vt:i4>1310773</vt:i4>
      </vt:variant>
      <vt:variant>
        <vt:i4>674</vt:i4>
      </vt:variant>
      <vt:variant>
        <vt:i4>0</vt:i4>
      </vt:variant>
      <vt:variant>
        <vt:i4>5</vt:i4>
      </vt:variant>
      <vt:variant>
        <vt:lpwstr/>
      </vt:variant>
      <vt:variant>
        <vt:lpwstr>_Toc501452455</vt:lpwstr>
      </vt:variant>
      <vt:variant>
        <vt:i4>1310773</vt:i4>
      </vt:variant>
      <vt:variant>
        <vt:i4>668</vt:i4>
      </vt:variant>
      <vt:variant>
        <vt:i4>0</vt:i4>
      </vt:variant>
      <vt:variant>
        <vt:i4>5</vt:i4>
      </vt:variant>
      <vt:variant>
        <vt:lpwstr/>
      </vt:variant>
      <vt:variant>
        <vt:lpwstr>_Toc501452454</vt:lpwstr>
      </vt:variant>
      <vt:variant>
        <vt:i4>1310773</vt:i4>
      </vt:variant>
      <vt:variant>
        <vt:i4>662</vt:i4>
      </vt:variant>
      <vt:variant>
        <vt:i4>0</vt:i4>
      </vt:variant>
      <vt:variant>
        <vt:i4>5</vt:i4>
      </vt:variant>
      <vt:variant>
        <vt:lpwstr/>
      </vt:variant>
      <vt:variant>
        <vt:lpwstr>_Toc501452453</vt:lpwstr>
      </vt:variant>
      <vt:variant>
        <vt:i4>1310773</vt:i4>
      </vt:variant>
      <vt:variant>
        <vt:i4>656</vt:i4>
      </vt:variant>
      <vt:variant>
        <vt:i4>0</vt:i4>
      </vt:variant>
      <vt:variant>
        <vt:i4>5</vt:i4>
      </vt:variant>
      <vt:variant>
        <vt:lpwstr/>
      </vt:variant>
      <vt:variant>
        <vt:lpwstr>_Toc501452452</vt:lpwstr>
      </vt:variant>
      <vt:variant>
        <vt:i4>1310773</vt:i4>
      </vt:variant>
      <vt:variant>
        <vt:i4>650</vt:i4>
      </vt:variant>
      <vt:variant>
        <vt:i4>0</vt:i4>
      </vt:variant>
      <vt:variant>
        <vt:i4>5</vt:i4>
      </vt:variant>
      <vt:variant>
        <vt:lpwstr/>
      </vt:variant>
      <vt:variant>
        <vt:lpwstr>_Toc501452451</vt:lpwstr>
      </vt:variant>
      <vt:variant>
        <vt:i4>1310773</vt:i4>
      </vt:variant>
      <vt:variant>
        <vt:i4>644</vt:i4>
      </vt:variant>
      <vt:variant>
        <vt:i4>0</vt:i4>
      </vt:variant>
      <vt:variant>
        <vt:i4>5</vt:i4>
      </vt:variant>
      <vt:variant>
        <vt:lpwstr/>
      </vt:variant>
      <vt:variant>
        <vt:lpwstr>_Toc501452450</vt:lpwstr>
      </vt:variant>
      <vt:variant>
        <vt:i4>1376309</vt:i4>
      </vt:variant>
      <vt:variant>
        <vt:i4>638</vt:i4>
      </vt:variant>
      <vt:variant>
        <vt:i4>0</vt:i4>
      </vt:variant>
      <vt:variant>
        <vt:i4>5</vt:i4>
      </vt:variant>
      <vt:variant>
        <vt:lpwstr/>
      </vt:variant>
      <vt:variant>
        <vt:lpwstr>_Toc501452449</vt:lpwstr>
      </vt:variant>
      <vt:variant>
        <vt:i4>1376309</vt:i4>
      </vt:variant>
      <vt:variant>
        <vt:i4>632</vt:i4>
      </vt:variant>
      <vt:variant>
        <vt:i4>0</vt:i4>
      </vt:variant>
      <vt:variant>
        <vt:i4>5</vt:i4>
      </vt:variant>
      <vt:variant>
        <vt:lpwstr/>
      </vt:variant>
      <vt:variant>
        <vt:lpwstr>_Toc501452448</vt:lpwstr>
      </vt:variant>
      <vt:variant>
        <vt:i4>1376309</vt:i4>
      </vt:variant>
      <vt:variant>
        <vt:i4>626</vt:i4>
      </vt:variant>
      <vt:variant>
        <vt:i4>0</vt:i4>
      </vt:variant>
      <vt:variant>
        <vt:i4>5</vt:i4>
      </vt:variant>
      <vt:variant>
        <vt:lpwstr/>
      </vt:variant>
      <vt:variant>
        <vt:lpwstr>_Toc501452447</vt:lpwstr>
      </vt:variant>
      <vt:variant>
        <vt:i4>1376309</vt:i4>
      </vt:variant>
      <vt:variant>
        <vt:i4>620</vt:i4>
      </vt:variant>
      <vt:variant>
        <vt:i4>0</vt:i4>
      </vt:variant>
      <vt:variant>
        <vt:i4>5</vt:i4>
      </vt:variant>
      <vt:variant>
        <vt:lpwstr/>
      </vt:variant>
      <vt:variant>
        <vt:lpwstr>_Toc501452446</vt:lpwstr>
      </vt:variant>
      <vt:variant>
        <vt:i4>1376309</vt:i4>
      </vt:variant>
      <vt:variant>
        <vt:i4>614</vt:i4>
      </vt:variant>
      <vt:variant>
        <vt:i4>0</vt:i4>
      </vt:variant>
      <vt:variant>
        <vt:i4>5</vt:i4>
      </vt:variant>
      <vt:variant>
        <vt:lpwstr/>
      </vt:variant>
      <vt:variant>
        <vt:lpwstr>_Toc501452445</vt:lpwstr>
      </vt:variant>
      <vt:variant>
        <vt:i4>1376309</vt:i4>
      </vt:variant>
      <vt:variant>
        <vt:i4>608</vt:i4>
      </vt:variant>
      <vt:variant>
        <vt:i4>0</vt:i4>
      </vt:variant>
      <vt:variant>
        <vt:i4>5</vt:i4>
      </vt:variant>
      <vt:variant>
        <vt:lpwstr/>
      </vt:variant>
      <vt:variant>
        <vt:lpwstr>_Toc501452444</vt:lpwstr>
      </vt:variant>
      <vt:variant>
        <vt:i4>1376309</vt:i4>
      </vt:variant>
      <vt:variant>
        <vt:i4>602</vt:i4>
      </vt:variant>
      <vt:variant>
        <vt:i4>0</vt:i4>
      </vt:variant>
      <vt:variant>
        <vt:i4>5</vt:i4>
      </vt:variant>
      <vt:variant>
        <vt:lpwstr/>
      </vt:variant>
      <vt:variant>
        <vt:lpwstr>_Toc501452443</vt:lpwstr>
      </vt:variant>
      <vt:variant>
        <vt:i4>1376309</vt:i4>
      </vt:variant>
      <vt:variant>
        <vt:i4>596</vt:i4>
      </vt:variant>
      <vt:variant>
        <vt:i4>0</vt:i4>
      </vt:variant>
      <vt:variant>
        <vt:i4>5</vt:i4>
      </vt:variant>
      <vt:variant>
        <vt:lpwstr/>
      </vt:variant>
      <vt:variant>
        <vt:lpwstr>_Toc501452442</vt:lpwstr>
      </vt:variant>
      <vt:variant>
        <vt:i4>1376309</vt:i4>
      </vt:variant>
      <vt:variant>
        <vt:i4>590</vt:i4>
      </vt:variant>
      <vt:variant>
        <vt:i4>0</vt:i4>
      </vt:variant>
      <vt:variant>
        <vt:i4>5</vt:i4>
      </vt:variant>
      <vt:variant>
        <vt:lpwstr/>
      </vt:variant>
      <vt:variant>
        <vt:lpwstr>_Toc501452441</vt:lpwstr>
      </vt:variant>
      <vt:variant>
        <vt:i4>1376309</vt:i4>
      </vt:variant>
      <vt:variant>
        <vt:i4>584</vt:i4>
      </vt:variant>
      <vt:variant>
        <vt:i4>0</vt:i4>
      </vt:variant>
      <vt:variant>
        <vt:i4>5</vt:i4>
      </vt:variant>
      <vt:variant>
        <vt:lpwstr/>
      </vt:variant>
      <vt:variant>
        <vt:lpwstr>_Toc501452440</vt:lpwstr>
      </vt:variant>
      <vt:variant>
        <vt:i4>1179701</vt:i4>
      </vt:variant>
      <vt:variant>
        <vt:i4>578</vt:i4>
      </vt:variant>
      <vt:variant>
        <vt:i4>0</vt:i4>
      </vt:variant>
      <vt:variant>
        <vt:i4>5</vt:i4>
      </vt:variant>
      <vt:variant>
        <vt:lpwstr/>
      </vt:variant>
      <vt:variant>
        <vt:lpwstr>_Toc501452439</vt:lpwstr>
      </vt:variant>
      <vt:variant>
        <vt:i4>1179701</vt:i4>
      </vt:variant>
      <vt:variant>
        <vt:i4>572</vt:i4>
      </vt:variant>
      <vt:variant>
        <vt:i4>0</vt:i4>
      </vt:variant>
      <vt:variant>
        <vt:i4>5</vt:i4>
      </vt:variant>
      <vt:variant>
        <vt:lpwstr/>
      </vt:variant>
      <vt:variant>
        <vt:lpwstr>_Toc501452438</vt:lpwstr>
      </vt:variant>
      <vt:variant>
        <vt:i4>1179701</vt:i4>
      </vt:variant>
      <vt:variant>
        <vt:i4>566</vt:i4>
      </vt:variant>
      <vt:variant>
        <vt:i4>0</vt:i4>
      </vt:variant>
      <vt:variant>
        <vt:i4>5</vt:i4>
      </vt:variant>
      <vt:variant>
        <vt:lpwstr/>
      </vt:variant>
      <vt:variant>
        <vt:lpwstr>_Toc501452437</vt:lpwstr>
      </vt:variant>
      <vt:variant>
        <vt:i4>1179701</vt:i4>
      </vt:variant>
      <vt:variant>
        <vt:i4>560</vt:i4>
      </vt:variant>
      <vt:variant>
        <vt:i4>0</vt:i4>
      </vt:variant>
      <vt:variant>
        <vt:i4>5</vt:i4>
      </vt:variant>
      <vt:variant>
        <vt:lpwstr/>
      </vt:variant>
      <vt:variant>
        <vt:lpwstr>_Toc501452436</vt:lpwstr>
      </vt:variant>
      <vt:variant>
        <vt:i4>1179701</vt:i4>
      </vt:variant>
      <vt:variant>
        <vt:i4>554</vt:i4>
      </vt:variant>
      <vt:variant>
        <vt:i4>0</vt:i4>
      </vt:variant>
      <vt:variant>
        <vt:i4>5</vt:i4>
      </vt:variant>
      <vt:variant>
        <vt:lpwstr/>
      </vt:variant>
      <vt:variant>
        <vt:lpwstr>_Toc501452435</vt:lpwstr>
      </vt:variant>
      <vt:variant>
        <vt:i4>1179701</vt:i4>
      </vt:variant>
      <vt:variant>
        <vt:i4>548</vt:i4>
      </vt:variant>
      <vt:variant>
        <vt:i4>0</vt:i4>
      </vt:variant>
      <vt:variant>
        <vt:i4>5</vt:i4>
      </vt:variant>
      <vt:variant>
        <vt:lpwstr/>
      </vt:variant>
      <vt:variant>
        <vt:lpwstr>_Toc501452434</vt:lpwstr>
      </vt:variant>
      <vt:variant>
        <vt:i4>1179701</vt:i4>
      </vt:variant>
      <vt:variant>
        <vt:i4>542</vt:i4>
      </vt:variant>
      <vt:variant>
        <vt:i4>0</vt:i4>
      </vt:variant>
      <vt:variant>
        <vt:i4>5</vt:i4>
      </vt:variant>
      <vt:variant>
        <vt:lpwstr/>
      </vt:variant>
      <vt:variant>
        <vt:lpwstr>_Toc501452433</vt:lpwstr>
      </vt:variant>
      <vt:variant>
        <vt:i4>1179701</vt:i4>
      </vt:variant>
      <vt:variant>
        <vt:i4>536</vt:i4>
      </vt:variant>
      <vt:variant>
        <vt:i4>0</vt:i4>
      </vt:variant>
      <vt:variant>
        <vt:i4>5</vt:i4>
      </vt:variant>
      <vt:variant>
        <vt:lpwstr/>
      </vt:variant>
      <vt:variant>
        <vt:lpwstr>_Toc501452432</vt:lpwstr>
      </vt:variant>
      <vt:variant>
        <vt:i4>1179701</vt:i4>
      </vt:variant>
      <vt:variant>
        <vt:i4>530</vt:i4>
      </vt:variant>
      <vt:variant>
        <vt:i4>0</vt:i4>
      </vt:variant>
      <vt:variant>
        <vt:i4>5</vt:i4>
      </vt:variant>
      <vt:variant>
        <vt:lpwstr/>
      </vt:variant>
      <vt:variant>
        <vt:lpwstr>_Toc501452431</vt:lpwstr>
      </vt:variant>
      <vt:variant>
        <vt:i4>1179701</vt:i4>
      </vt:variant>
      <vt:variant>
        <vt:i4>524</vt:i4>
      </vt:variant>
      <vt:variant>
        <vt:i4>0</vt:i4>
      </vt:variant>
      <vt:variant>
        <vt:i4>5</vt:i4>
      </vt:variant>
      <vt:variant>
        <vt:lpwstr/>
      </vt:variant>
      <vt:variant>
        <vt:lpwstr>_Toc501452430</vt:lpwstr>
      </vt:variant>
      <vt:variant>
        <vt:i4>1245237</vt:i4>
      </vt:variant>
      <vt:variant>
        <vt:i4>518</vt:i4>
      </vt:variant>
      <vt:variant>
        <vt:i4>0</vt:i4>
      </vt:variant>
      <vt:variant>
        <vt:i4>5</vt:i4>
      </vt:variant>
      <vt:variant>
        <vt:lpwstr/>
      </vt:variant>
      <vt:variant>
        <vt:lpwstr>_Toc501452429</vt:lpwstr>
      </vt:variant>
      <vt:variant>
        <vt:i4>1245237</vt:i4>
      </vt:variant>
      <vt:variant>
        <vt:i4>512</vt:i4>
      </vt:variant>
      <vt:variant>
        <vt:i4>0</vt:i4>
      </vt:variant>
      <vt:variant>
        <vt:i4>5</vt:i4>
      </vt:variant>
      <vt:variant>
        <vt:lpwstr/>
      </vt:variant>
      <vt:variant>
        <vt:lpwstr>_Toc501452428</vt:lpwstr>
      </vt:variant>
      <vt:variant>
        <vt:i4>1245237</vt:i4>
      </vt:variant>
      <vt:variant>
        <vt:i4>506</vt:i4>
      </vt:variant>
      <vt:variant>
        <vt:i4>0</vt:i4>
      </vt:variant>
      <vt:variant>
        <vt:i4>5</vt:i4>
      </vt:variant>
      <vt:variant>
        <vt:lpwstr/>
      </vt:variant>
      <vt:variant>
        <vt:lpwstr>_Toc501452427</vt:lpwstr>
      </vt:variant>
      <vt:variant>
        <vt:i4>1245237</vt:i4>
      </vt:variant>
      <vt:variant>
        <vt:i4>500</vt:i4>
      </vt:variant>
      <vt:variant>
        <vt:i4>0</vt:i4>
      </vt:variant>
      <vt:variant>
        <vt:i4>5</vt:i4>
      </vt:variant>
      <vt:variant>
        <vt:lpwstr/>
      </vt:variant>
      <vt:variant>
        <vt:lpwstr>_Toc501452426</vt:lpwstr>
      </vt:variant>
      <vt:variant>
        <vt:i4>1245237</vt:i4>
      </vt:variant>
      <vt:variant>
        <vt:i4>494</vt:i4>
      </vt:variant>
      <vt:variant>
        <vt:i4>0</vt:i4>
      </vt:variant>
      <vt:variant>
        <vt:i4>5</vt:i4>
      </vt:variant>
      <vt:variant>
        <vt:lpwstr/>
      </vt:variant>
      <vt:variant>
        <vt:lpwstr>_Toc501452425</vt:lpwstr>
      </vt:variant>
      <vt:variant>
        <vt:i4>1245237</vt:i4>
      </vt:variant>
      <vt:variant>
        <vt:i4>488</vt:i4>
      </vt:variant>
      <vt:variant>
        <vt:i4>0</vt:i4>
      </vt:variant>
      <vt:variant>
        <vt:i4>5</vt:i4>
      </vt:variant>
      <vt:variant>
        <vt:lpwstr/>
      </vt:variant>
      <vt:variant>
        <vt:lpwstr>_Toc501452424</vt:lpwstr>
      </vt:variant>
      <vt:variant>
        <vt:i4>1245237</vt:i4>
      </vt:variant>
      <vt:variant>
        <vt:i4>482</vt:i4>
      </vt:variant>
      <vt:variant>
        <vt:i4>0</vt:i4>
      </vt:variant>
      <vt:variant>
        <vt:i4>5</vt:i4>
      </vt:variant>
      <vt:variant>
        <vt:lpwstr/>
      </vt:variant>
      <vt:variant>
        <vt:lpwstr>_Toc501452423</vt:lpwstr>
      </vt:variant>
      <vt:variant>
        <vt:i4>1245237</vt:i4>
      </vt:variant>
      <vt:variant>
        <vt:i4>476</vt:i4>
      </vt:variant>
      <vt:variant>
        <vt:i4>0</vt:i4>
      </vt:variant>
      <vt:variant>
        <vt:i4>5</vt:i4>
      </vt:variant>
      <vt:variant>
        <vt:lpwstr/>
      </vt:variant>
      <vt:variant>
        <vt:lpwstr>_Toc501452422</vt:lpwstr>
      </vt:variant>
      <vt:variant>
        <vt:i4>1245237</vt:i4>
      </vt:variant>
      <vt:variant>
        <vt:i4>470</vt:i4>
      </vt:variant>
      <vt:variant>
        <vt:i4>0</vt:i4>
      </vt:variant>
      <vt:variant>
        <vt:i4>5</vt:i4>
      </vt:variant>
      <vt:variant>
        <vt:lpwstr/>
      </vt:variant>
      <vt:variant>
        <vt:lpwstr>_Toc501452421</vt:lpwstr>
      </vt:variant>
      <vt:variant>
        <vt:i4>1245237</vt:i4>
      </vt:variant>
      <vt:variant>
        <vt:i4>464</vt:i4>
      </vt:variant>
      <vt:variant>
        <vt:i4>0</vt:i4>
      </vt:variant>
      <vt:variant>
        <vt:i4>5</vt:i4>
      </vt:variant>
      <vt:variant>
        <vt:lpwstr/>
      </vt:variant>
      <vt:variant>
        <vt:lpwstr>_Toc501452420</vt:lpwstr>
      </vt:variant>
      <vt:variant>
        <vt:i4>1048629</vt:i4>
      </vt:variant>
      <vt:variant>
        <vt:i4>458</vt:i4>
      </vt:variant>
      <vt:variant>
        <vt:i4>0</vt:i4>
      </vt:variant>
      <vt:variant>
        <vt:i4>5</vt:i4>
      </vt:variant>
      <vt:variant>
        <vt:lpwstr/>
      </vt:variant>
      <vt:variant>
        <vt:lpwstr>_Toc501452419</vt:lpwstr>
      </vt:variant>
      <vt:variant>
        <vt:i4>1048629</vt:i4>
      </vt:variant>
      <vt:variant>
        <vt:i4>452</vt:i4>
      </vt:variant>
      <vt:variant>
        <vt:i4>0</vt:i4>
      </vt:variant>
      <vt:variant>
        <vt:i4>5</vt:i4>
      </vt:variant>
      <vt:variant>
        <vt:lpwstr/>
      </vt:variant>
      <vt:variant>
        <vt:lpwstr>_Toc501452418</vt:lpwstr>
      </vt:variant>
      <vt:variant>
        <vt:i4>1048629</vt:i4>
      </vt:variant>
      <vt:variant>
        <vt:i4>446</vt:i4>
      </vt:variant>
      <vt:variant>
        <vt:i4>0</vt:i4>
      </vt:variant>
      <vt:variant>
        <vt:i4>5</vt:i4>
      </vt:variant>
      <vt:variant>
        <vt:lpwstr/>
      </vt:variant>
      <vt:variant>
        <vt:lpwstr>_Toc501452417</vt:lpwstr>
      </vt:variant>
      <vt:variant>
        <vt:i4>1048629</vt:i4>
      </vt:variant>
      <vt:variant>
        <vt:i4>440</vt:i4>
      </vt:variant>
      <vt:variant>
        <vt:i4>0</vt:i4>
      </vt:variant>
      <vt:variant>
        <vt:i4>5</vt:i4>
      </vt:variant>
      <vt:variant>
        <vt:lpwstr/>
      </vt:variant>
      <vt:variant>
        <vt:lpwstr>_Toc501452416</vt:lpwstr>
      </vt:variant>
      <vt:variant>
        <vt:i4>1048629</vt:i4>
      </vt:variant>
      <vt:variant>
        <vt:i4>434</vt:i4>
      </vt:variant>
      <vt:variant>
        <vt:i4>0</vt:i4>
      </vt:variant>
      <vt:variant>
        <vt:i4>5</vt:i4>
      </vt:variant>
      <vt:variant>
        <vt:lpwstr/>
      </vt:variant>
      <vt:variant>
        <vt:lpwstr>_Toc501452415</vt:lpwstr>
      </vt:variant>
      <vt:variant>
        <vt:i4>1048629</vt:i4>
      </vt:variant>
      <vt:variant>
        <vt:i4>428</vt:i4>
      </vt:variant>
      <vt:variant>
        <vt:i4>0</vt:i4>
      </vt:variant>
      <vt:variant>
        <vt:i4>5</vt:i4>
      </vt:variant>
      <vt:variant>
        <vt:lpwstr/>
      </vt:variant>
      <vt:variant>
        <vt:lpwstr>_Toc501452414</vt:lpwstr>
      </vt:variant>
      <vt:variant>
        <vt:i4>1048629</vt:i4>
      </vt:variant>
      <vt:variant>
        <vt:i4>422</vt:i4>
      </vt:variant>
      <vt:variant>
        <vt:i4>0</vt:i4>
      </vt:variant>
      <vt:variant>
        <vt:i4>5</vt:i4>
      </vt:variant>
      <vt:variant>
        <vt:lpwstr/>
      </vt:variant>
      <vt:variant>
        <vt:lpwstr>_Toc501452413</vt:lpwstr>
      </vt:variant>
      <vt:variant>
        <vt:i4>1048629</vt:i4>
      </vt:variant>
      <vt:variant>
        <vt:i4>416</vt:i4>
      </vt:variant>
      <vt:variant>
        <vt:i4>0</vt:i4>
      </vt:variant>
      <vt:variant>
        <vt:i4>5</vt:i4>
      </vt:variant>
      <vt:variant>
        <vt:lpwstr/>
      </vt:variant>
      <vt:variant>
        <vt:lpwstr>_Toc501452412</vt:lpwstr>
      </vt:variant>
      <vt:variant>
        <vt:i4>1048629</vt:i4>
      </vt:variant>
      <vt:variant>
        <vt:i4>410</vt:i4>
      </vt:variant>
      <vt:variant>
        <vt:i4>0</vt:i4>
      </vt:variant>
      <vt:variant>
        <vt:i4>5</vt:i4>
      </vt:variant>
      <vt:variant>
        <vt:lpwstr/>
      </vt:variant>
      <vt:variant>
        <vt:lpwstr>_Toc501452411</vt:lpwstr>
      </vt:variant>
      <vt:variant>
        <vt:i4>1048629</vt:i4>
      </vt:variant>
      <vt:variant>
        <vt:i4>404</vt:i4>
      </vt:variant>
      <vt:variant>
        <vt:i4>0</vt:i4>
      </vt:variant>
      <vt:variant>
        <vt:i4>5</vt:i4>
      </vt:variant>
      <vt:variant>
        <vt:lpwstr/>
      </vt:variant>
      <vt:variant>
        <vt:lpwstr>_Toc501452410</vt:lpwstr>
      </vt:variant>
      <vt:variant>
        <vt:i4>1114165</vt:i4>
      </vt:variant>
      <vt:variant>
        <vt:i4>398</vt:i4>
      </vt:variant>
      <vt:variant>
        <vt:i4>0</vt:i4>
      </vt:variant>
      <vt:variant>
        <vt:i4>5</vt:i4>
      </vt:variant>
      <vt:variant>
        <vt:lpwstr/>
      </vt:variant>
      <vt:variant>
        <vt:lpwstr>_Toc501452409</vt:lpwstr>
      </vt:variant>
      <vt:variant>
        <vt:i4>1114165</vt:i4>
      </vt:variant>
      <vt:variant>
        <vt:i4>392</vt:i4>
      </vt:variant>
      <vt:variant>
        <vt:i4>0</vt:i4>
      </vt:variant>
      <vt:variant>
        <vt:i4>5</vt:i4>
      </vt:variant>
      <vt:variant>
        <vt:lpwstr/>
      </vt:variant>
      <vt:variant>
        <vt:lpwstr>_Toc501452408</vt:lpwstr>
      </vt:variant>
      <vt:variant>
        <vt:i4>1114165</vt:i4>
      </vt:variant>
      <vt:variant>
        <vt:i4>386</vt:i4>
      </vt:variant>
      <vt:variant>
        <vt:i4>0</vt:i4>
      </vt:variant>
      <vt:variant>
        <vt:i4>5</vt:i4>
      </vt:variant>
      <vt:variant>
        <vt:lpwstr/>
      </vt:variant>
      <vt:variant>
        <vt:lpwstr>_Toc501452407</vt:lpwstr>
      </vt:variant>
      <vt:variant>
        <vt:i4>1114165</vt:i4>
      </vt:variant>
      <vt:variant>
        <vt:i4>380</vt:i4>
      </vt:variant>
      <vt:variant>
        <vt:i4>0</vt:i4>
      </vt:variant>
      <vt:variant>
        <vt:i4>5</vt:i4>
      </vt:variant>
      <vt:variant>
        <vt:lpwstr/>
      </vt:variant>
      <vt:variant>
        <vt:lpwstr>_Toc501452406</vt:lpwstr>
      </vt:variant>
      <vt:variant>
        <vt:i4>1114165</vt:i4>
      </vt:variant>
      <vt:variant>
        <vt:i4>374</vt:i4>
      </vt:variant>
      <vt:variant>
        <vt:i4>0</vt:i4>
      </vt:variant>
      <vt:variant>
        <vt:i4>5</vt:i4>
      </vt:variant>
      <vt:variant>
        <vt:lpwstr/>
      </vt:variant>
      <vt:variant>
        <vt:lpwstr>_Toc501452405</vt:lpwstr>
      </vt:variant>
      <vt:variant>
        <vt:i4>1114165</vt:i4>
      </vt:variant>
      <vt:variant>
        <vt:i4>368</vt:i4>
      </vt:variant>
      <vt:variant>
        <vt:i4>0</vt:i4>
      </vt:variant>
      <vt:variant>
        <vt:i4>5</vt:i4>
      </vt:variant>
      <vt:variant>
        <vt:lpwstr/>
      </vt:variant>
      <vt:variant>
        <vt:lpwstr>_Toc501452404</vt:lpwstr>
      </vt:variant>
      <vt:variant>
        <vt:i4>1114165</vt:i4>
      </vt:variant>
      <vt:variant>
        <vt:i4>362</vt:i4>
      </vt:variant>
      <vt:variant>
        <vt:i4>0</vt:i4>
      </vt:variant>
      <vt:variant>
        <vt:i4>5</vt:i4>
      </vt:variant>
      <vt:variant>
        <vt:lpwstr/>
      </vt:variant>
      <vt:variant>
        <vt:lpwstr>_Toc501452403</vt:lpwstr>
      </vt:variant>
      <vt:variant>
        <vt:i4>1114165</vt:i4>
      </vt:variant>
      <vt:variant>
        <vt:i4>356</vt:i4>
      </vt:variant>
      <vt:variant>
        <vt:i4>0</vt:i4>
      </vt:variant>
      <vt:variant>
        <vt:i4>5</vt:i4>
      </vt:variant>
      <vt:variant>
        <vt:lpwstr/>
      </vt:variant>
      <vt:variant>
        <vt:lpwstr>_Toc501452402</vt:lpwstr>
      </vt:variant>
      <vt:variant>
        <vt:i4>1114165</vt:i4>
      </vt:variant>
      <vt:variant>
        <vt:i4>350</vt:i4>
      </vt:variant>
      <vt:variant>
        <vt:i4>0</vt:i4>
      </vt:variant>
      <vt:variant>
        <vt:i4>5</vt:i4>
      </vt:variant>
      <vt:variant>
        <vt:lpwstr/>
      </vt:variant>
      <vt:variant>
        <vt:lpwstr>_Toc501452401</vt:lpwstr>
      </vt:variant>
      <vt:variant>
        <vt:i4>1114165</vt:i4>
      </vt:variant>
      <vt:variant>
        <vt:i4>344</vt:i4>
      </vt:variant>
      <vt:variant>
        <vt:i4>0</vt:i4>
      </vt:variant>
      <vt:variant>
        <vt:i4>5</vt:i4>
      </vt:variant>
      <vt:variant>
        <vt:lpwstr/>
      </vt:variant>
      <vt:variant>
        <vt:lpwstr>_Toc501452400</vt:lpwstr>
      </vt:variant>
      <vt:variant>
        <vt:i4>1572914</vt:i4>
      </vt:variant>
      <vt:variant>
        <vt:i4>338</vt:i4>
      </vt:variant>
      <vt:variant>
        <vt:i4>0</vt:i4>
      </vt:variant>
      <vt:variant>
        <vt:i4>5</vt:i4>
      </vt:variant>
      <vt:variant>
        <vt:lpwstr/>
      </vt:variant>
      <vt:variant>
        <vt:lpwstr>_Toc501452399</vt:lpwstr>
      </vt:variant>
      <vt:variant>
        <vt:i4>1572914</vt:i4>
      </vt:variant>
      <vt:variant>
        <vt:i4>332</vt:i4>
      </vt:variant>
      <vt:variant>
        <vt:i4>0</vt:i4>
      </vt:variant>
      <vt:variant>
        <vt:i4>5</vt:i4>
      </vt:variant>
      <vt:variant>
        <vt:lpwstr/>
      </vt:variant>
      <vt:variant>
        <vt:lpwstr>_Toc501452398</vt:lpwstr>
      </vt:variant>
      <vt:variant>
        <vt:i4>1572914</vt:i4>
      </vt:variant>
      <vt:variant>
        <vt:i4>326</vt:i4>
      </vt:variant>
      <vt:variant>
        <vt:i4>0</vt:i4>
      </vt:variant>
      <vt:variant>
        <vt:i4>5</vt:i4>
      </vt:variant>
      <vt:variant>
        <vt:lpwstr/>
      </vt:variant>
      <vt:variant>
        <vt:lpwstr>_Toc501452397</vt:lpwstr>
      </vt:variant>
      <vt:variant>
        <vt:i4>1572914</vt:i4>
      </vt:variant>
      <vt:variant>
        <vt:i4>320</vt:i4>
      </vt:variant>
      <vt:variant>
        <vt:i4>0</vt:i4>
      </vt:variant>
      <vt:variant>
        <vt:i4>5</vt:i4>
      </vt:variant>
      <vt:variant>
        <vt:lpwstr/>
      </vt:variant>
      <vt:variant>
        <vt:lpwstr>_Toc501452396</vt:lpwstr>
      </vt:variant>
      <vt:variant>
        <vt:i4>1572914</vt:i4>
      </vt:variant>
      <vt:variant>
        <vt:i4>314</vt:i4>
      </vt:variant>
      <vt:variant>
        <vt:i4>0</vt:i4>
      </vt:variant>
      <vt:variant>
        <vt:i4>5</vt:i4>
      </vt:variant>
      <vt:variant>
        <vt:lpwstr/>
      </vt:variant>
      <vt:variant>
        <vt:lpwstr>_Toc501452395</vt:lpwstr>
      </vt:variant>
      <vt:variant>
        <vt:i4>1572914</vt:i4>
      </vt:variant>
      <vt:variant>
        <vt:i4>308</vt:i4>
      </vt:variant>
      <vt:variant>
        <vt:i4>0</vt:i4>
      </vt:variant>
      <vt:variant>
        <vt:i4>5</vt:i4>
      </vt:variant>
      <vt:variant>
        <vt:lpwstr/>
      </vt:variant>
      <vt:variant>
        <vt:lpwstr>_Toc501452394</vt:lpwstr>
      </vt:variant>
      <vt:variant>
        <vt:i4>1572914</vt:i4>
      </vt:variant>
      <vt:variant>
        <vt:i4>302</vt:i4>
      </vt:variant>
      <vt:variant>
        <vt:i4>0</vt:i4>
      </vt:variant>
      <vt:variant>
        <vt:i4>5</vt:i4>
      </vt:variant>
      <vt:variant>
        <vt:lpwstr/>
      </vt:variant>
      <vt:variant>
        <vt:lpwstr>_Toc501452393</vt:lpwstr>
      </vt:variant>
      <vt:variant>
        <vt:i4>1572914</vt:i4>
      </vt:variant>
      <vt:variant>
        <vt:i4>296</vt:i4>
      </vt:variant>
      <vt:variant>
        <vt:i4>0</vt:i4>
      </vt:variant>
      <vt:variant>
        <vt:i4>5</vt:i4>
      </vt:variant>
      <vt:variant>
        <vt:lpwstr/>
      </vt:variant>
      <vt:variant>
        <vt:lpwstr>_Toc501452392</vt:lpwstr>
      </vt:variant>
      <vt:variant>
        <vt:i4>1572914</vt:i4>
      </vt:variant>
      <vt:variant>
        <vt:i4>290</vt:i4>
      </vt:variant>
      <vt:variant>
        <vt:i4>0</vt:i4>
      </vt:variant>
      <vt:variant>
        <vt:i4>5</vt:i4>
      </vt:variant>
      <vt:variant>
        <vt:lpwstr/>
      </vt:variant>
      <vt:variant>
        <vt:lpwstr>_Toc501452391</vt:lpwstr>
      </vt:variant>
      <vt:variant>
        <vt:i4>1572914</vt:i4>
      </vt:variant>
      <vt:variant>
        <vt:i4>284</vt:i4>
      </vt:variant>
      <vt:variant>
        <vt:i4>0</vt:i4>
      </vt:variant>
      <vt:variant>
        <vt:i4>5</vt:i4>
      </vt:variant>
      <vt:variant>
        <vt:lpwstr/>
      </vt:variant>
      <vt:variant>
        <vt:lpwstr>_Toc501452390</vt:lpwstr>
      </vt:variant>
      <vt:variant>
        <vt:i4>1638450</vt:i4>
      </vt:variant>
      <vt:variant>
        <vt:i4>278</vt:i4>
      </vt:variant>
      <vt:variant>
        <vt:i4>0</vt:i4>
      </vt:variant>
      <vt:variant>
        <vt:i4>5</vt:i4>
      </vt:variant>
      <vt:variant>
        <vt:lpwstr/>
      </vt:variant>
      <vt:variant>
        <vt:lpwstr>_Toc501452389</vt:lpwstr>
      </vt:variant>
      <vt:variant>
        <vt:i4>1638450</vt:i4>
      </vt:variant>
      <vt:variant>
        <vt:i4>272</vt:i4>
      </vt:variant>
      <vt:variant>
        <vt:i4>0</vt:i4>
      </vt:variant>
      <vt:variant>
        <vt:i4>5</vt:i4>
      </vt:variant>
      <vt:variant>
        <vt:lpwstr/>
      </vt:variant>
      <vt:variant>
        <vt:lpwstr>_Toc501452388</vt:lpwstr>
      </vt:variant>
      <vt:variant>
        <vt:i4>1638450</vt:i4>
      </vt:variant>
      <vt:variant>
        <vt:i4>266</vt:i4>
      </vt:variant>
      <vt:variant>
        <vt:i4>0</vt:i4>
      </vt:variant>
      <vt:variant>
        <vt:i4>5</vt:i4>
      </vt:variant>
      <vt:variant>
        <vt:lpwstr/>
      </vt:variant>
      <vt:variant>
        <vt:lpwstr>_Toc501452387</vt:lpwstr>
      </vt:variant>
      <vt:variant>
        <vt:i4>1638450</vt:i4>
      </vt:variant>
      <vt:variant>
        <vt:i4>260</vt:i4>
      </vt:variant>
      <vt:variant>
        <vt:i4>0</vt:i4>
      </vt:variant>
      <vt:variant>
        <vt:i4>5</vt:i4>
      </vt:variant>
      <vt:variant>
        <vt:lpwstr/>
      </vt:variant>
      <vt:variant>
        <vt:lpwstr>_Toc501452386</vt:lpwstr>
      </vt:variant>
      <vt:variant>
        <vt:i4>1638450</vt:i4>
      </vt:variant>
      <vt:variant>
        <vt:i4>254</vt:i4>
      </vt:variant>
      <vt:variant>
        <vt:i4>0</vt:i4>
      </vt:variant>
      <vt:variant>
        <vt:i4>5</vt:i4>
      </vt:variant>
      <vt:variant>
        <vt:lpwstr/>
      </vt:variant>
      <vt:variant>
        <vt:lpwstr>_Toc501452385</vt:lpwstr>
      </vt:variant>
      <vt:variant>
        <vt:i4>1638450</vt:i4>
      </vt:variant>
      <vt:variant>
        <vt:i4>248</vt:i4>
      </vt:variant>
      <vt:variant>
        <vt:i4>0</vt:i4>
      </vt:variant>
      <vt:variant>
        <vt:i4>5</vt:i4>
      </vt:variant>
      <vt:variant>
        <vt:lpwstr/>
      </vt:variant>
      <vt:variant>
        <vt:lpwstr>_Toc501452384</vt:lpwstr>
      </vt:variant>
      <vt:variant>
        <vt:i4>1638450</vt:i4>
      </vt:variant>
      <vt:variant>
        <vt:i4>242</vt:i4>
      </vt:variant>
      <vt:variant>
        <vt:i4>0</vt:i4>
      </vt:variant>
      <vt:variant>
        <vt:i4>5</vt:i4>
      </vt:variant>
      <vt:variant>
        <vt:lpwstr/>
      </vt:variant>
      <vt:variant>
        <vt:lpwstr>_Toc501452383</vt:lpwstr>
      </vt:variant>
      <vt:variant>
        <vt:i4>1638450</vt:i4>
      </vt:variant>
      <vt:variant>
        <vt:i4>236</vt:i4>
      </vt:variant>
      <vt:variant>
        <vt:i4>0</vt:i4>
      </vt:variant>
      <vt:variant>
        <vt:i4>5</vt:i4>
      </vt:variant>
      <vt:variant>
        <vt:lpwstr/>
      </vt:variant>
      <vt:variant>
        <vt:lpwstr>_Toc501452382</vt:lpwstr>
      </vt:variant>
      <vt:variant>
        <vt:i4>1638450</vt:i4>
      </vt:variant>
      <vt:variant>
        <vt:i4>230</vt:i4>
      </vt:variant>
      <vt:variant>
        <vt:i4>0</vt:i4>
      </vt:variant>
      <vt:variant>
        <vt:i4>5</vt:i4>
      </vt:variant>
      <vt:variant>
        <vt:lpwstr/>
      </vt:variant>
      <vt:variant>
        <vt:lpwstr>_Toc501452381</vt:lpwstr>
      </vt:variant>
      <vt:variant>
        <vt:i4>1638450</vt:i4>
      </vt:variant>
      <vt:variant>
        <vt:i4>224</vt:i4>
      </vt:variant>
      <vt:variant>
        <vt:i4>0</vt:i4>
      </vt:variant>
      <vt:variant>
        <vt:i4>5</vt:i4>
      </vt:variant>
      <vt:variant>
        <vt:lpwstr/>
      </vt:variant>
      <vt:variant>
        <vt:lpwstr>_Toc501452380</vt:lpwstr>
      </vt:variant>
      <vt:variant>
        <vt:i4>1441842</vt:i4>
      </vt:variant>
      <vt:variant>
        <vt:i4>218</vt:i4>
      </vt:variant>
      <vt:variant>
        <vt:i4>0</vt:i4>
      </vt:variant>
      <vt:variant>
        <vt:i4>5</vt:i4>
      </vt:variant>
      <vt:variant>
        <vt:lpwstr/>
      </vt:variant>
      <vt:variant>
        <vt:lpwstr>_Toc501452379</vt:lpwstr>
      </vt:variant>
      <vt:variant>
        <vt:i4>1441842</vt:i4>
      </vt:variant>
      <vt:variant>
        <vt:i4>212</vt:i4>
      </vt:variant>
      <vt:variant>
        <vt:i4>0</vt:i4>
      </vt:variant>
      <vt:variant>
        <vt:i4>5</vt:i4>
      </vt:variant>
      <vt:variant>
        <vt:lpwstr/>
      </vt:variant>
      <vt:variant>
        <vt:lpwstr>_Toc501452378</vt:lpwstr>
      </vt:variant>
      <vt:variant>
        <vt:i4>1441842</vt:i4>
      </vt:variant>
      <vt:variant>
        <vt:i4>206</vt:i4>
      </vt:variant>
      <vt:variant>
        <vt:i4>0</vt:i4>
      </vt:variant>
      <vt:variant>
        <vt:i4>5</vt:i4>
      </vt:variant>
      <vt:variant>
        <vt:lpwstr/>
      </vt:variant>
      <vt:variant>
        <vt:lpwstr>_Toc501452377</vt:lpwstr>
      </vt:variant>
      <vt:variant>
        <vt:i4>1441842</vt:i4>
      </vt:variant>
      <vt:variant>
        <vt:i4>200</vt:i4>
      </vt:variant>
      <vt:variant>
        <vt:i4>0</vt:i4>
      </vt:variant>
      <vt:variant>
        <vt:i4>5</vt:i4>
      </vt:variant>
      <vt:variant>
        <vt:lpwstr/>
      </vt:variant>
      <vt:variant>
        <vt:lpwstr>_Toc501452376</vt:lpwstr>
      </vt:variant>
      <vt:variant>
        <vt:i4>1441842</vt:i4>
      </vt:variant>
      <vt:variant>
        <vt:i4>194</vt:i4>
      </vt:variant>
      <vt:variant>
        <vt:i4>0</vt:i4>
      </vt:variant>
      <vt:variant>
        <vt:i4>5</vt:i4>
      </vt:variant>
      <vt:variant>
        <vt:lpwstr/>
      </vt:variant>
      <vt:variant>
        <vt:lpwstr>_Toc501452375</vt:lpwstr>
      </vt:variant>
      <vt:variant>
        <vt:i4>1441842</vt:i4>
      </vt:variant>
      <vt:variant>
        <vt:i4>188</vt:i4>
      </vt:variant>
      <vt:variant>
        <vt:i4>0</vt:i4>
      </vt:variant>
      <vt:variant>
        <vt:i4>5</vt:i4>
      </vt:variant>
      <vt:variant>
        <vt:lpwstr/>
      </vt:variant>
      <vt:variant>
        <vt:lpwstr>_Toc501452374</vt:lpwstr>
      </vt:variant>
      <vt:variant>
        <vt:i4>1441842</vt:i4>
      </vt:variant>
      <vt:variant>
        <vt:i4>182</vt:i4>
      </vt:variant>
      <vt:variant>
        <vt:i4>0</vt:i4>
      </vt:variant>
      <vt:variant>
        <vt:i4>5</vt:i4>
      </vt:variant>
      <vt:variant>
        <vt:lpwstr/>
      </vt:variant>
      <vt:variant>
        <vt:lpwstr>_Toc501452373</vt:lpwstr>
      </vt:variant>
      <vt:variant>
        <vt:i4>1441842</vt:i4>
      </vt:variant>
      <vt:variant>
        <vt:i4>176</vt:i4>
      </vt:variant>
      <vt:variant>
        <vt:i4>0</vt:i4>
      </vt:variant>
      <vt:variant>
        <vt:i4>5</vt:i4>
      </vt:variant>
      <vt:variant>
        <vt:lpwstr/>
      </vt:variant>
      <vt:variant>
        <vt:lpwstr>_Toc501452372</vt:lpwstr>
      </vt:variant>
      <vt:variant>
        <vt:i4>1441842</vt:i4>
      </vt:variant>
      <vt:variant>
        <vt:i4>170</vt:i4>
      </vt:variant>
      <vt:variant>
        <vt:i4>0</vt:i4>
      </vt:variant>
      <vt:variant>
        <vt:i4>5</vt:i4>
      </vt:variant>
      <vt:variant>
        <vt:lpwstr/>
      </vt:variant>
      <vt:variant>
        <vt:lpwstr>_Toc501452371</vt:lpwstr>
      </vt:variant>
      <vt:variant>
        <vt:i4>1441842</vt:i4>
      </vt:variant>
      <vt:variant>
        <vt:i4>164</vt:i4>
      </vt:variant>
      <vt:variant>
        <vt:i4>0</vt:i4>
      </vt:variant>
      <vt:variant>
        <vt:i4>5</vt:i4>
      </vt:variant>
      <vt:variant>
        <vt:lpwstr/>
      </vt:variant>
      <vt:variant>
        <vt:lpwstr>_Toc501452370</vt:lpwstr>
      </vt:variant>
      <vt:variant>
        <vt:i4>1507378</vt:i4>
      </vt:variant>
      <vt:variant>
        <vt:i4>158</vt:i4>
      </vt:variant>
      <vt:variant>
        <vt:i4>0</vt:i4>
      </vt:variant>
      <vt:variant>
        <vt:i4>5</vt:i4>
      </vt:variant>
      <vt:variant>
        <vt:lpwstr/>
      </vt:variant>
      <vt:variant>
        <vt:lpwstr>_Toc501452369</vt:lpwstr>
      </vt:variant>
      <vt:variant>
        <vt:i4>1507378</vt:i4>
      </vt:variant>
      <vt:variant>
        <vt:i4>152</vt:i4>
      </vt:variant>
      <vt:variant>
        <vt:i4>0</vt:i4>
      </vt:variant>
      <vt:variant>
        <vt:i4>5</vt:i4>
      </vt:variant>
      <vt:variant>
        <vt:lpwstr/>
      </vt:variant>
      <vt:variant>
        <vt:lpwstr>_Toc501452368</vt:lpwstr>
      </vt:variant>
      <vt:variant>
        <vt:i4>1507378</vt:i4>
      </vt:variant>
      <vt:variant>
        <vt:i4>146</vt:i4>
      </vt:variant>
      <vt:variant>
        <vt:i4>0</vt:i4>
      </vt:variant>
      <vt:variant>
        <vt:i4>5</vt:i4>
      </vt:variant>
      <vt:variant>
        <vt:lpwstr/>
      </vt:variant>
      <vt:variant>
        <vt:lpwstr>_Toc501452367</vt:lpwstr>
      </vt:variant>
      <vt:variant>
        <vt:i4>1507378</vt:i4>
      </vt:variant>
      <vt:variant>
        <vt:i4>140</vt:i4>
      </vt:variant>
      <vt:variant>
        <vt:i4>0</vt:i4>
      </vt:variant>
      <vt:variant>
        <vt:i4>5</vt:i4>
      </vt:variant>
      <vt:variant>
        <vt:lpwstr/>
      </vt:variant>
      <vt:variant>
        <vt:lpwstr>_Toc501452366</vt:lpwstr>
      </vt:variant>
      <vt:variant>
        <vt:i4>1507378</vt:i4>
      </vt:variant>
      <vt:variant>
        <vt:i4>134</vt:i4>
      </vt:variant>
      <vt:variant>
        <vt:i4>0</vt:i4>
      </vt:variant>
      <vt:variant>
        <vt:i4>5</vt:i4>
      </vt:variant>
      <vt:variant>
        <vt:lpwstr/>
      </vt:variant>
      <vt:variant>
        <vt:lpwstr>_Toc501452365</vt:lpwstr>
      </vt:variant>
      <vt:variant>
        <vt:i4>1507378</vt:i4>
      </vt:variant>
      <vt:variant>
        <vt:i4>128</vt:i4>
      </vt:variant>
      <vt:variant>
        <vt:i4>0</vt:i4>
      </vt:variant>
      <vt:variant>
        <vt:i4>5</vt:i4>
      </vt:variant>
      <vt:variant>
        <vt:lpwstr/>
      </vt:variant>
      <vt:variant>
        <vt:lpwstr>_Toc501452364</vt:lpwstr>
      </vt:variant>
      <vt:variant>
        <vt:i4>1507378</vt:i4>
      </vt:variant>
      <vt:variant>
        <vt:i4>122</vt:i4>
      </vt:variant>
      <vt:variant>
        <vt:i4>0</vt:i4>
      </vt:variant>
      <vt:variant>
        <vt:i4>5</vt:i4>
      </vt:variant>
      <vt:variant>
        <vt:lpwstr/>
      </vt:variant>
      <vt:variant>
        <vt:lpwstr>_Toc501452363</vt:lpwstr>
      </vt:variant>
      <vt:variant>
        <vt:i4>1507378</vt:i4>
      </vt:variant>
      <vt:variant>
        <vt:i4>116</vt:i4>
      </vt:variant>
      <vt:variant>
        <vt:i4>0</vt:i4>
      </vt:variant>
      <vt:variant>
        <vt:i4>5</vt:i4>
      </vt:variant>
      <vt:variant>
        <vt:lpwstr/>
      </vt:variant>
      <vt:variant>
        <vt:lpwstr>_Toc501452362</vt:lpwstr>
      </vt:variant>
      <vt:variant>
        <vt:i4>1507378</vt:i4>
      </vt:variant>
      <vt:variant>
        <vt:i4>110</vt:i4>
      </vt:variant>
      <vt:variant>
        <vt:i4>0</vt:i4>
      </vt:variant>
      <vt:variant>
        <vt:i4>5</vt:i4>
      </vt:variant>
      <vt:variant>
        <vt:lpwstr/>
      </vt:variant>
      <vt:variant>
        <vt:lpwstr>_Toc501452361</vt:lpwstr>
      </vt:variant>
      <vt:variant>
        <vt:i4>1507378</vt:i4>
      </vt:variant>
      <vt:variant>
        <vt:i4>104</vt:i4>
      </vt:variant>
      <vt:variant>
        <vt:i4>0</vt:i4>
      </vt:variant>
      <vt:variant>
        <vt:i4>5</vt:i4>
      </vt:variant>
      <vt:variant>
        <vt:lpwstr/>
      </vt:variant>
      <vt:variant>
        <vt:lpwstr>_Toc501452360</vt:lpwstr>
      </vt:variant>
      <vt:variant>
        <vt:i4>1310770</vt:i4>
      </vt:variant>
      <vt:variant>
        <vt:i4>98</vt:i4>
      </vt:variant>
      <vt:variant>
        <vt:i4>0</vt:i4>
      </vt:variant>
      <vt:variant>
        <vt:i4>5</vt:i4>
      </vt:variant>
      <vt:variant>
        <vt:lpwstr/>
      </vt:variant>
      <vt:variant>
        <vt:lpwstr>_Toc501452359</vt:lpwstr>
      </vt:variant>
      <vt:variant>
        <vt:i4>1310770</vt:i4>
      </vt:variant>
      <vt:variant>
        <vt:i4>92</vt:i4>
      </vt:variant>
      <vt:variant>
        <vt:i4>0</vt:i4>
      </vt:variant>
      <vt:variant>
        <vt:i4>5</vt:i4>
      </vt:variant>
      <vt:variant>
        <vt:lpwstr/>
      </vt:variant>
      <vt:variant>
        <vt:lpwstr>_Toc501452358</vt:lpwstr>
      </vt:variant>
      <vt:variant>
        <vt:i4>1310770</vt:i4>
      </vt:variant>
      <vt:variant>
        <vt:i4>86</vt:i4>
      </vt:variant>
      <vt:variant>
        <vt:i4>0</vt:i4>
      </vt:variant>
      <vt:variant>
        <vt:i4>5</vt:i4>
      </vt:variant>
      <vt:variant>
        <vt:lpwstr/>
      </vt:variant>
      <vt:variant>
        <vt:lpwstr>_Toc501452357</vt:lpwstr>
      </vt:variant>
      <vt:variant>
        <vt:i4>1310770</vt:i4>
      </vt:variant>
      <vt:variant>
        <vt:i4>80</vt:i4>
      </vt:variant>
      <vt:variant>
        <vt:i4>0</vt:i4>
      </vt:variant>
      <vt:variant>
        <vt:i4>5</vt:i4>
      </vt:variant>
      <vt:variant>
        <vt:lpwstr/>
      </vt:variant>
      <vt:variant>
        <vt:lpwstr>_Toc501452356</vt:lpwstr>
      </vt:variant>
      <vt:variant>
        <vt:i4>1310770</vt:i4>
      </vt:variant>
      <vt:variant>
        <vt:i4>74</vt:i4>
      </vt:variant>
      <vt:variant>
        <vt:i4>0</vt:i4>
      </vt:variant>
      <vt:variant>
        <vt:i4>5</vt:i4>
      </vt:variant>
      <vt:variant>
        <vt:lpwstr/>
      </vt:variant>
      <vt:variant>
        <vt:lpwstr>_Toc501452355</vt:lpwstr>
      </vt:variant>
      <vt:variant>
        <vt:i4>1310770</vt:i4>
      </vt:variant>
      <vt:variant>
        <vt:i4>68</vt:i4>
      </vt:variant>
      <vt:variant>
        <vt:i4>0</vt:i4>
      </vt:variant>
      <vt:variant>
        <vt:i4>5</vt:i4>
      </vt:variant>
      <vt:variant>
        <vt:lpwstr/>
      </vt:variant>
      <vt:variant>
        <vt:lpwstr>_Toc501452354</vt:lpwstr>
      </vt:variant>
      <vt:variant>
        <vt:i4>1310770</vt:i4>
      </vt:variant>
      <vt:variant>
        <vt:i4>62</vt:i4>
      </vt:variant>
      <vt:variant>
        <vt:i4>0</vt:i4>
      </vt:variant>
      <vt:variant>
        <vt:i4>5</vt:i4>
      </vt:variant>
      <vt:variant>
        <vt:lpwstr/>
      </vt:variant>
      <vt:variant>
        <vt:lpwstr>_Toc501452353</vt:lpwstr>
      </vt:variant>
      <vt:variant>
        <vt:i4>1310770</vt:i4>
      </vt:variant>
      <vt:variant>
        <vt:i4>56</vt:i4>
      </vt:variant>
      <vt:variant>
        <vt:i4>0</vt:i4>
      </vt:variant>
      <vt:variant>
        <vt:i4>5</vt:i4>
      </vt:variant>
      <vt:variant>
        <vt:lpwstr/>
      </vt:variant>
      <vt:variant>
        <vt:lpwstr>_Toc501452352</vt:lpwstr>
      </vt:variant>
      <vt:variant>
        <vt:i4>1310770</vt:i4>
      </vt:variant>
      <vt:variant>
        <vt:i4>50</vt:i4>
      </vt:variant>
      <vt:variant>
        <vt:i4>0</vt:i4>
      </vt:variant>
      <vt:variant>
        <vt:i4>5</vt:i4>
      </vt:variant>
      <vt:variant>
        <vt:lpwstr/>
      </vt:variant>
      <vt:variant>
        <vt:lpwstr>_Toc501452351</vt:lpwstr>
      </vt:variant>
      <vt:variant>
        <vt:i4>1310770</vt:i4>
      </vt:variant>
      <vt:variant>
        <vt:i4>44</vt:i4>
      </vt:variant>
      <vt:variant>
        <vt:i4>0</vt:i4>
      </vt:variant>
      <vt:variant>
        <vt:i4>5</vt:i4>
      </vt:variant>
      <vt:variant>
        <vt:lpwstr/>
      </vt:variant>
      <vt:variant>
        <vt:lpwstr>_Toc501452350</vt:lpwstr>
      </vt:variant>
      <vt:variant>
        <vt:i4>1376306</vt:i4>
      </vt:variant>
      <vt:variant>
        <vt:i4>38</vt:i4>
      </vt:variant>
      <vt:variant>
        <vt:i4>0</vt:i4>
      </vt:variant>
      <vt:variant>
        <vt:i4>5</vt:i4>
      </vt:variant>
      <vt:variant>
        <vt:lpwstr/>
      </vt:variant>
      <vt:variant>
        <vt:lpwstr>_Toc501452349</vt:lpwstr>
      </vt:variant>
      <vt:variant>
        <vt:i4>1376306</vt:i4>
      </vt:variant>
      <vt:variant>
        <vt:i4>32</vt:i4>
      </vt:variant>
      <vt:variant>
        <vt:i4>0</vt:i4>
      </vt:variant>
      <vt:variant>
        <vt:i4>5</vt:i4>
      </vt:variant>
      <vt:variant>
        <vt:lpwstr/>
      </vt:variant>
      <vt:variant>
        <vt:lpwstr>_Toc501452348</vt:lpwstr>
      </vt:variant>
      <vt:variant>
        <vt:i4>1376306</vt:i4>
      </vt:variant>
      <vt:variant>
        <vt:i4>26</vt:i4>
      </vt:variant>
      <vt:variant>
        <vt:i4>0</vt:i4>
      </vt:variant>
      <vt:variant>
        <vt:i4>5</vt:i4>
      </vt:variant>
      <vt:variant>
        <vt:lpwstr/>
      </vt:variant>
      <vt:variant>
        <vt:lpwstr>_Toc501452347</vt:lpwstr>
      </vt:variant>
      <vt:variant>
        <vt:i4>1376306</vt:i4>
      </vt:variant>
      <vt:variant>
        <vt:i4>20</vt:i4>
      </vt:variant>
      <vt:variant>
        <vt:i4>0</vt:i4>
      </vt:variant>
      <vt:variant>
        <vt:i4>5</vt:i4>
      </vt:variant>
      <vt:variant>
        <vt:lpwstr/>
      </vt:variant>
      <vt:variant>
        <vt:lpwstr>_Toc501452346</vt:lpwstr>
      </vt:variant>
      <vt:variant>
        <vt:i4>1376306</vt:i4>
      </vt:variant>
      <vt:variant>
        <vt:i4>14</vt:i4>
      </vt:variant>
      <vt:variant>
        <vt:i4>0</vt:i4>
      </vt:variant>
      <vt:variant>
        <vt:i4>5</vt:i4>
      </vt:variant>
      <vt:variant>
        <vt:lpwstr/>
      </vt:variant>
      <vt:variant>
        <vt:lpwstr>_Toc501452345</vt:lpwstr>
      </vt:variant>
      <vt:variant>
        <vt:i4>1376306</vt:i4>
      </vt:variant>
      <vt:variant>
        <vt:i4>8</vt:i4>
      </vt:variant>
      <vt:variant>
        <vt:i4>0</vt:i4>
      </vt:variant>
      <vt:variant>
        <vt:i4>5</vt:i4>
      </vt:variant>
      <vt:variant>
        <vt:lpwstr/>
      </vt:variant>
      <vt:variant>
        <vt:lpwstr>_Toc501452344</vt:lpwstr>
      </vt:variant>
      <vt:variant>
        <vt:i4>1376306</vt:i4>
      </vt:variant>
      <vt:variant>
        <vt:i4>2</vt:i4>
      </vt:variant>
      <vt:variant>
        <vt:i4>0</vt:i4>
      </vt:variant>
      <vt:variant>
        <vt:i4>5</vt:i4>
      </vt:variant>
      <vt:variant>
        <vt:lpwstr/>
      </vt:variant>
      <vt:variant>
        <vt:lpwstr>_Toc501452343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 PKI</dc:title>
  <dc:subject/>
  <dc:creator>gematik GmbH</dc:creator>
  <cp:keywords/>
  <cp:lastModifiedBy>Schopf, Gunnar</cp:lastModifiedBy>
  <cp:revision>2</cp:revision>
  <cp:lastPrinted>2017-12-13T13:00:00Z</cp:lastPrinted>
  <dcterms:created xsi:type="dcterms:W3CDTF">2017-12-22T13:54:00Z</dcterms:created>
  <dcterms:modified xsi:type="dcterms:W3CDTF">2017-12-22T13:54:00Z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Spezifikation_allgemein</vt:lpwstr>
  </property>
  <property fmtid="{D5CDD505-2E9C-101B-9397-08002B2CF9AE}" pid="3" name="gemVorlagenversion">
    <vt:lpwstr>1.2.0</vt:lpwstr>
  </property>
</Properties>
</file>