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81D" w14:textId="77777777" w:rsidR="00896A9F" w:rsidRPr="00896A9F" w:rsidRDefault="00896A9F" w:rsidP="00896A9F">
      <w:r w:rsidRPr="00896A9F">
        <w:rPr>
          <w:b/>
          <w:bCs/>
        </w:rPr>
        <w:t>Homepage (index.html)</w:t>
      </w:r>
    </w:p>
    <w:p w14:paraId="2DDEDBD8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1 (scanners)</w:t>
      </w:r>
      <w:r w:rsidRPr="00896A9F">
        <w:t>: Large bold Playfair Display headlines, short paragraphs, checkmark lists - nothing buried in dense text</w:t>
      </w:r>
    </w:p>
    <w:p w14:paraId="59A4C6DB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3 (real imagery)</w:t>
      </w:r>
      <w:r w:rsidRPr="00896A9F">
        <w:t>: Every image slot is a placeholder with a specific written brief (e.g. "Candid photo: senior partner in conversation with client, not staged boardroom")</w:t>
      </w:r>
    </w:p>
    <w:p w14:paraId="216DB426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4 (clarity)</w:t>
      </w:r>
      <w:r w:rsidRPr="00896A9F">
        <w:t>: Hero headline is 4 words per line - "Senior advice. Your outcome. No conflict." The value prop is immediate</w:t>
      </w:r>
    </w:p>
    <w:p w14:paraId="08A4E190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5 (cut copy)</w:t>
      </w:r>
      <w:r w:rsidRPr="00896A9F">
        <w:t>: No essay paragraphs. Three tight bullets, two CTAs</w:t>
      </w:r>
    </w:p>
    <w:p w14:paraId="386DF6ED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10 (customer not founder)</w:t>
      </w:r>
      <w:r w:rsidRPr="00896A9F">
        <w:t>: "At a large bank, your deal is one of hundreds" - opens with the client's problem, not Charcot's history</w:t>
      </w:r>
    </w:p>
    <w:p w14:paraId="6DA6C2FA" w14:textId="77777777" w:rsidR="00896A9F" w:rsidRPr="00896A9F" w:rsidRDefault="00896A9F" w:rsidP="00896A9F">
      <w:pPr>
        <w:numPr>
          <w:ilvl w:val="0"/>
          <w:numId w:val="1"/>
        </w:numPr>
      </w:pPr>
      <w:r w:rsidRPr="00896A9F">
        <w:rPr>
          <w:b/>
          <w:bCs/>
        </w:rPr>
        <w:t>Rule 15 (outcomes)</w:t>
      </w:r>
      <w:r w:rsidRPr="00896A9F">
        <w:t>: Every section frame is what the client gets, not what Charcot does</w:t>
      </w:r>
    </w:p>
    <w:p w14:paraId="3192EBB4" w14:textId="77777777" w:rsidR="00896A9F" w:rsidRPr="00896A9F" w:rsidRDefault="00896A9F" w:rsidP="00896A9F">
      <w:r w:rsidRPr="00896A9F">
        <w:rPr>
          <w:b/>
          <w:bCs/>
        </w:rPr>
        <w:t>About (about.html)</w:t>
      </w:r>
    </w:p>
    <w:p w14:paraId="6C692E08" w14:textId="77777777" w:rsidR="00896A9F" w:rsidRPr="00896A9F" w:rsidRDefault="00896A9F" w:rsidP="00896A9F">
      <w:pPr>
        <w:numPr>
          <w:ilvl w:val="0"/>
          <w:numId w:val="2"/>
        </w:numPr>
      </w:pPr>
      <w:r w:rsidRPr="00896A9F">
        <w:rPr>
          <w:b/>
          <w:bCs/>
        </w:rPr>
        <w:t>Rule 12 (About = credibility first)</w:t>
      </w:r>
      <w:r w:rsidRPr="00896A9F">
        <w:t>: Opens with proof numbers (56+, 70%+, 43+, 24+) at full size in the hero - not "Founded in 2008"</w:t>
      </w:r>
    </w:p>
    <w:p w14:paraId="1A17DA5A" w14:textId="77777777" w:rsidR="00896A9F" w:rsidRPr="00896A9F" w:rsidRDefault="00896A9F" w:rsidP="00896A9F">
      <w:pPr>
        <w:numPr>
          <w:ilvl w:val="0"/>
          <w:numId w:val="2"/>
        </w:numPr>
      </w:pPr>
      <w:r w:rsidRPr="00896A9F">
        <w:rPr>
          <w:b/>
          <w:bCs/>
        </w:rPr>
        <w:t>Rule 12 (metrics build trust)</w:t>
      </w:r>
      <w:r w:rsidRPr="00896A9F">
        <w:t>: Numbers displayed as large Playfair Display figures, not buried in copy</w:t>
      </w:r>
    </w:p>
    <w:p w14:paraId="20206279" w14:textId="77777777" w:rsidR="00896A9F" w:rsidRPr="00896A9F" w:rsidRDefault="00896A9F" w:rsidP="00896A9F">
      <w:pPr>
        <w:numPr>
          <w:ilvl w:val="0"/>
          <w:numId w:val="2"/>
        </w:numPr>
      </w:pPr>
      <w:r w:rsidRPr="00896A9F">
        <w:rPr>
          <w:b/>
          <w:bCs/>
        </w:rPr>
        <w:t>Rule 3 (authenticity)</w:t>
      </w:r>
      <w:r w:rsidRPr="00896A9F">
        <w:t>: Partner cards have specific placeholder briefs - "Portrait: Jean-Benoit Terrasse - authentic, professional"</w:t>
      </w:r>
    </w:p>
    <w:p w14:paraId="156E8324" w14:textId="77777777" w:rsidR="00896A9F" w:rsidRPr="00896A9F" w:rsidRDefault="00896A9F" w:rsidP="00896A9F">
      <w:pPr>
        <w:numPr>
          <w:ilvl w:val="0"/>
          <w:numId w:val="2"/>
        </w:numPr>
      </w:pPr>
      <w:r w:rsidRPr="00896A9F">
        <w:rPr>
          <w:b/>
          <w:bCs/>
        </w:rPr>
        <w:t>Testimonial section</w:t>
      </w:r>
      <w:r w:rsidRPr="00896A9F">
        <w:t>: Placeholder with specific instructions for genuine, specific quotes - not generic praise</w:t>
      </w:r>
    </w:p>
    <w:p w14:paraId="4BA9C4FC" w14:textId="77777777" w:rsidR="00896A9F" w:rsidRPr="00896A9F" w:rsidRDefault="00896A9F" w:rsidP="00896A9F">
      <w:r w:rsidRPr="00896A9F">
        <w:rPr>
          <w:b/>
          <w:bCs/>
        </w:rPr>
        <w:t>Services (services.html)</w:t>
      </w:r>
    </w:p>
    <w:p w14:paraId="4AF6C745" w14:textId="77777777" w:rsidR="00896A9F" w:rsidRPr="00896A9F" w:rsidRDefault="00896A9F" w:rsidP="00896A9F">
      <w:pPr>
        <w:numPr>
          <w:ilvl w:val="0"/>
          <w:numId w:val="3"/>
        </w:numPr>
      </w:pPr>
      <w:r w:rsidRPr="00896A9F">
        <w:rPr>
          <w:b/>
          <w:bCs/>
        </w:rPr>
        <w:t>Rule 15 (sell outcomes)</w:t>
      </w:r>
      <w:r w:rsidRPr="00896A9F">
        <w:t>: Each service opens with the client outcome: "The deal you get depends on the quality of the person fighting for it" - not a list of service names</w:t>
      </w:r>
    </w:p>
    <w:p w14:paraId="78478618" w14:textId="77777777" w:rsidR="00896A9F" w:rsidRPr="00896A9F" w:rsidRDefault="00896A9F" w:rsidP="00896A9F">
      <w:pPr>
        <w:numPr>
          <w:ilvl w:val="0"/>
          <w:numId w:val="3"/>
        </w:numPr>
      </w:pPr>
      <w:r w:rsidRPr="00896A9F">
        <w:rPr>
          <w:b/>
          <w:bCs/>
        </w:rPr>
        <w:t>Rule 6 (positioning clarity)</w:t>
      </w:r>
      <w:r w:rsidRPr="00896A9F">
        <w:t>: Dedicated "Not right for you if..." section actively repels wrong clients</w:t>
      </w:r>
    </w:p>
    <w:p w14:paraId="6AF0335D" w14:textId="77777777" w:rsidR="00896A9F" w:rsidRPr="00896A9F" w:rsidRDefault="00896A9F" w:rsidP="00896A9F">
      <w:pPr>
        <w:numPr>
          <w:ilvl w:val="0"/>
          <w:numId w:val="3"/>
        </w:numPr>
      </w:pPr>
      <w:r w:rsidRPr="00896A9F">
        <w:rPr>
          <w:b/>
          <w:bCs/>
        </w:rPr>
        <w:t>Rule 13 (repel wrong clients)</w:t>
      </w:r>
      <w:r w:rsidRPr="00896A9F">
        <w:t>: Explicit statement about when Charcot is NOT the right choice</w:t>
      </w:r>
    </w:p>
    <w:p w14:paraId="1BEF5F50" w14:textId="77777777" w:rsidR="00896A9F" w:rsidRPr="00896A9F" w:rsidRDefault="00896A9F" w:rsidP="00896A9F">
      <w:pPr>
        <w:numPr>
          <w:ilvl w:val="0"/>
          <w:numId w:val="3"/>
        </w:numPr>
      </w:pPr>
      <w:r w:rsidRPr="00896A9F">
        <w:rPr>
          <w:b/>
          <w:bCs/>
        </w:rPr>
        <w:t>Font</w:t>
      </w:r>
      <w:r w:rsidRPr="00896A9F">
        <w:t>: Playfair Display for impact headlines, Inter for body - cleaner and more editorial than the previous Cambria/Calibri approach</w:t>
      </w:r>
    </w:p>
    <w:p w14:paraId="2EE822CF" w14:textId="77777777" w:rsidR="00896A9F" w:rsidRDefault="00896A9F"/>
    <w:sectPr w:rsidR="00896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06D"/>
    <w:multiLevelType w:val="multilevel"/>
    <w:tmpl w:val="E66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0402"/>
    <w:multiLevelType w:val="multilevel"/>
    <w:tmpl w:val="EB8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C14F6"/>
    <w:multiLevelType w:val="multilevel"/>
    <w:tmpl w:val="B83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82102">
    <w:abstractNumId w:val="2"/>
  </w:num>
  <w:num w:numId="2" w16cid:durableId="204372332">
    <w:abstractNumId w:val="1"/>
  </w:num>
  <w:num w:numId="3" w16cid:durableId="129020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9F"/>
    <w:rsid w:val="001D0E24"/>
    <w:rsid w:val="00642F31"/>
    <w:rsid w:val="0089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9889"/>
  <w15:chartTrackingRefBased/>
  <w15:docId w15:val="{B2E5676C-A355-457B-B72F-E3FBB3D6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3500</TotalTime>
  <Pages>1</Pages>
  <Words>253</Words>
  <Characters>1509</Characters>
  <Application>Microsoft Office Word</Application>
  <DocSecurity>0</DocSecurity>
  <Lines>116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Jabas</dc:creator>
  <cp:keywords/>
  <dc:description/>
  <cp:lastModifiedBy>Thorsten Jabas</cp:lastModifiedBy>
  <cp:revision>1</cp:revision>
  <dcterms:created xsi:type="dcterms:W3CDTF">2026-05-16T10:07:00Z</dcterms:created>
  <dcterms:modified xsi:type="dcterms:W3CDTF">2026-05-18T20:28:00Z</dcterms:modified>
</cp:coreProperties>
</file>