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272"/>
        <w:gridCol w:w="1087"/>
        <w:gridCol w:w="3394"/>
      </w:tblGrid>
      <w:tr w:rsidR="0094320A" w:rsidRPr="001949E8" w14:paraId="5CF11B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95AC8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Testübung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96EE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Messgröße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EDFF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Einheit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518B1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Zielrichtung im TW-Profil</w:t>
            </w:r>
          </w:p>
        </w:tc>
      </w:tr>
      <w:tr w:rsidR="0094320A" w:rsidRPr="001949E8" w14:paraId="6F23F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A8828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1. Griffkraft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62D8F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Isometrische Maximalkraft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ECEA5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:lang w:eastAsia="de-DE"/>
                    <w14:ligatures w14:val="none"/>
                  </w:rPr>
                  <m:t>kg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A67FB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Fangsicherheit, Handgelenksstabilität &amp; Symmetrie</w:t>
            </w:r>
          </w:p>
        </w:tc>
      </w:tr>
      <w:tr w:rsidR="0094320A" w:rsidRPr="001949E8" w14:paraId="346C2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5587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2. CMJ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607B7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Vertikale Sprunghöhe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2D1FE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:lang w:eastAsia="de-DE"/>
                    <w14:ligatures w14:val="none"/>
                  </w:rPr>
                  <m:t>cm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EE74C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Flankensicherung &amp; Lufthoheit</w:t>
            </w:r>
          </w:p>
        </w:tc>
      </w:tr>
      <w:tr w:rsidR="0094320A" w:rsidRPr="001949E8" w14:paraId="6926F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B13E6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3. Single-Leg Lateral Push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72CDA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Laterale Abdruckweite (L / 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A048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:lang w:eastAsia="de-DE"/>
                    <w14:ligatures w14:val="none"/>
                  </w:rPr>
                  <m:t>cm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B203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Abdruck zielnahes Bein beim Hechten &amp; Dysbalancen</w:t>
            </w:r>
          </w:p>
        </w:tc>
      </w:tr>
      <w:tr w:rsidR="0094320A" w:rsidRPr="001949E8" w14:paraId="17153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86D55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4. Linearsprint 5 m / 10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16EB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Antritt &amp; Beschleunigung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0252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:lang w:eastAsia="de-DE"/>
                    <w14:ligatures w14:val="none"/>
                  </w:rPr>
                  <m:t>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0F288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Verlassen der Linie, 1vs1-Attacke</w:t>
            </w:r>
          </w:p>
        </w:tc>
      </w:tr>
      <w:tr w:rsidR="0094320A" w:rsidRPr="001949E8" w14:paraId="622DE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ED4C8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5. Hybrid-Shuttle (5-10-5)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5C052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Sidestep</w:t>
            </w:r>
            <w:proofErr w:type="spellEnd"/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-to-Sprint Agilität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FBE18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:lang w:eastAsia="de-DE"/>
                    <w14:ligatures w14:val="none"/>
                  </w:rPr>
                  <m:t>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C49F4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Verschieben im Torraum &amp; Nachsetzen</w:t>
            </w:r>
          </w:p>
        </w:tc>
      </w:tr>
      <w:tr w:rsidR="0094320A" w:rsidRPr="001949E8" w14:paraId="7ECF1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C8029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6. Medizinballwurf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7046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Oberkörper-Schnellkraft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8FCEF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:lang w:eastAsia="de-DE"/>
                    <w14:ligatures w14:val="none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C0595" w14:textId="77777777" w:rsidR="0094320A" w:rsidRPr="001949E8" w:rsidRDefault="0094320A" w:rsidP="009432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1949E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Abwurfweite &amp; Rumpf-Explosivität</w:t>
            </w:r>
          </w:p>
        </w:tc>
      </w:tr>
    </w:tbl>
    <w:p w14:paraId="61BBC1A9" w14:textId="77777777" w:rsidR="00344AAE" w:rsidRPr="001949E8" w:rsidRDefault="00344AAE" w:rsidP="0094320A">
      <w:pPr>
        <w:rPr>
          <w:sz w:val="20"/>
          <w:szCs w:val="20"/>
        </w:rPr>
      </w:pPr>
    </w:p>
    <w:p w14:paraId="166042C1" w14:textId="77777777" w:rsidR="0094320A" w:rsidRPr="001949E8" w:rsidRDefault="0094320A" w:rsidP="0094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Allgemeine Teststandards &amp; Rahmenbedingungen</w:t>
      </w:r>
    </w:p>
    <w:p w14:paraId="05ED9D0A" w14:textId="77777777" w:rsidR="0094320A" w:rsidRPr="001949E8" w:rsidRDefault="0094320A" w:rsidP="00943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Standardisiertes Warm-up: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 15 Minuten RAMP-Protokoll (Raise, Activate, </w:t>
      </w:r>
      <w:proofErr w:type="spellStart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Mobilize</w:t>
      </w:r>
      <w:proofErr w:type="spell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Potentiate</w:t>
      </w:r>
      <w:proofErr w:type="spell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inkl. kurzer submaximaler Sprünge und Antritte.</w:t>
      </w:r>
    </w:p>
    <w:p w14:paraId="07AE4195" w14:textId="77777777" w:rsidR="0094320A" w:rsidRPr="001949E8" w:rsidRDefault="0094320A" w:rsidP="00943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Testreihenfolge:</w:t>
      </w:r>
    </w:p>
    <w:p w14:paraId="4316A667" w14:textId="77777777" w:rsidR="0094320A" w:rsidRPr="001949E8" w:rsidRDefault="0094320A" w:rsidP="00943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Anthropometrie &amp; Griffkraft (Ruhezustand)</w:t>
      </w:r>
    </w:p>
    <w:p w14:paraId="56FA9CE0" w14:textId="77777777" w:rsidR="0094320A" w:rsidRPr="001949E8" w:rsidRDefault="0094320A" w:rsidP="00943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Sprungtests (CMJ, Single-Leg Lateral Push)</w:t>
      </w:r>
    </w:p>
    <w:p w14:paraId="676126F2" w14:textId="77777777" w:rsidR="0094320A" w:rsidRPr="001949E8" w:rsidRDefault="0094320A" w:rsidP="00943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Sprints (5 m / 10 m)</w:t>
      </w:r>
    </w:p>
    <w:p w14:paraId="15200F7F" w14:textId="77777777" w:rsidR="0094320A" w:rsidRPr="001949E8" w:rsidRDefault="0094320A" w:rsidP="00943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TW-spezifischer </w:t>
      </w:r>
      <w:proofErr w:type="spellStart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Agility</w:t>
      </w:r>
      <w:proofErr w:type="spell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-Shuttle</w:t>
      </w:r>
    </w:p>
    <w:p w14:paraId="09FF3F1A" w14:textId="77777777" w:rsidR="0094320A" w:rsidRPr="001949E8" w:rsidRDefault="0094320A" w:rsidP="00943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Medizinballwurf</w:t>
      </w:r>
    </w:p>
    <w:p w14:paraId="20247242" w14:textId="43A43EB8" w:rsidR="0094320A" w:rsidRPr="001949E8" w:rsidRDefault="0094320A" w:rsidP="00943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Pausenzeiten: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Mindestens 90 bis 120 Sekunden Pause zwischen Maximalversuchen zur vollen Erholung.</w:t>
      </w:r>
    </w:p>
    <w:p w14:paraId="31400F17" w14:textId="77777777" w:rsidR="0094320A" w:rsidRPr="001949E8" w:rsidRDefault="0094320A" w:rsidP="0094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1. Griffkrafttest (</w:t>
      </w:r>
      <w:proofErr w:type="spellStart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Handgrip</w:t>
      </w:r>
      <w:proofErr w:type="spellEnd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 Strength)</w:t>
      </w:r>
    </w:p>
    <w:p w14:paraId="018FB947" w14:textId="77777777" w:rsidR="0094320A" w:rsidRPr="001949E8" w:rsidRDefault="0094320A" w:rsidP="00943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Zielgröße: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Isometrische Maximalkraft des Unterarms/Schultergürtels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kg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).</w:t>
      </w:r>
    </w:p>
    <w:p w14:paraId="01C39D0F" w14:textId="77777777" w:rsidR="0094320A" w:rsidRPr="001949E8" w:rsidRDefault="0094320A" w:rsidP="00943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Equipment: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Digitales oder hydraulisches Hand-Dynamometer (z. B. Jamar oder Camry).</w:t>
      </w:r>
    </w:p>
    <w:p w14:paraId="486CE7C5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Ablauf (Southampton-Protokoll):</w:t>
      </w:r>
    </w:p>
    <w:p w14:paraId="1504530F" w14:textId="77777777" w:rsidR="0094320A" w:rsidRPr="001949E8" w:rsidRDefault="0094320A" w:rsidP="00943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Torwart sitzt aufrecht auf einem Stuhl oder einer Bank (ohne Armlehnen), die Füße stehen flach auf dem Boden.</w:t>
      </w:r>
    </w:p>
    <w:p w14:paraId="61F3338C" w14:textId="77777777" w:rsidR="0094320A" w:rsidRPr="001949E8" w:rsidRDefault="0094320A" w:rsidP="00943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Der Ellbogen des </w:t>
      </w:r>
      <w:proofErr w:type="spellStart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Testarms</w:t>
      </w:r>
      <w:proofErr w:type="spell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wird im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90°-Winkel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gebeugt und eng am Rumpf gehalten. Das Handgelenk befindet sich in neutraler Position (weder überstreckt noch gebeugt).</w:t>
      </w:r>
    </w:p>
    <w:p w14:paraId="4A0D7E8A" w14:textId="77777777" w:rsidR="0094320A" w:rsidRPr="001949E8" w:rsidRDefault="0094320A" w:rsidP="00943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Auf das Startkommando drückt der Keeper für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3 bis 5 Sekunden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mit maximaler Kraft zu.</w:t>
      </w:r>
    </w:p>
    <w:p w14:paraId="02BC5791" w14:textId="23ABBF01" w:rsidR="0094320A" w:rsidRPr="001949E8" w:rsidRDefault="0094320A" w:rsidP="00943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Es werden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2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 Versuche pro Hand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im Wechsel (Rechts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→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Links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→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</w:t>
      </w:r>
      <w:proofErr w:type="gramStart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Rechts</w:t>
      </w:r>
      <w:proofErr w:type="gram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...) durchgeführt.</w:t>
      </w:r>
    </w:p>
    <w:p w14:paraId="0E780A94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Wichtige Punkte für die Standardisierung:</w:t>
      </w:r>
    </w:p>
    <w:p w14:paraId="2E3A8C63" w14:textId="77777777" w:rsidR="0094320A" w:rsidRPr="001949E8" w:rsidRDefault="0094320A" w:rsidP="00943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Kein Schwungmuffeln aus dem Rumpf oder Absenken des Ellbogens während des Zudrückens.</w:t>
      </w:r>
    </w:p>
    <w:p w14:paraId="17287A6C" w14:textId="77777777" w:rsidR="0094320A" w:rsidRPr="001949E8" w:rsidRDefault="0094320A" w:rsidP="00943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Griffabstand des Geräts muss an die Handgröße des Keepers angepasst und für Folgetests dokumentiert werden.</w:t>
      </w:r>
    </w:p>
    <w:p w14:paraId="06ED4D84" w14:textId="77777777" w:rsidR="0094320A" w:rsidRPr="001949E8" w:rsidRDefault="0094320A" w:rsidP="00943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Wertung: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Der jeweils beste Wert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kg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für Rechts und Links sowie die Seitendifferenz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 %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werden erfasst.</w:t>
      </w:r>
    </w:p>
    <w:p w14:paraId="58C370FB" w14:textId="77777777" w:rsidR="0094320A" w:rsidRPr="001949E8" w:rsidRDefault="0094320A" w:rsidP="0094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lastRenderedPageBreak/>
        <w:t xml:space="preserve">2. </w:t>
      </w:r>
      <w:proofErr w:type="spellStart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Countermovement</w:t>
      </w:r>
      <w:proofErr w:type="spellEnd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 Jump (CMJ)</w:t>
      </w:r>
    </w:p>
    <w:p w14:paraId="5CD23795" w14:textId="77777777" w:rsidR="0094320A" w:rsidRPr="001949E8" w:rsidRDefault="0094320A" w:rsidP="009432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Zielgröße: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Vertikale Sprunghöhe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cm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unter Nutzung des Dehnungs-Verkürzungs-Zyklus.</w:t>
      </w:r>
    </w:p>
    <w:p w14:paraId="07AB2646" w14:textId="77777777" w:rsidR="0094320A" w:rsidRPr="001949E8" w:rsidRDefault="0094320A" w:rsidP="009432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Equipment: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Kontaktmatte, Kraftmessplatte oder validierte App (z. B. </w:t>
      </w:r>
      <w:proofErr w:type="spellStart"/>
      <w:r w:rsidRPr="001949E8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de-DE"/>
          <w14:ligatures w14:val="none"/>
        </w:rPr>
        <w:t>MyJump</w:t>
      </w:r>
      <w:proofErr w:type="spellEnd"/>
      <w:r w:rsidRPr="001949E8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de-DE"/>
          <w14:ligatures w14:val="none"/>
        </w:rPr>
        <w:t xml:space="preserve"> 2/3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).</w:t>
      </w:r>
    </w:p>
    <w:p w14:paraId="4BE8086C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Ablauf:</w:t>
      </w:r>
    </w:p>
    <w:p w14:paraId="1F97EB88" w14:textId="77777777" w:rsidR="0094320A" w:rsidRPr="001949E8" w:rsidRDefault="0094320A" w:rsidP="009432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Keeper steht aufrecht und schulterbreit auf dem Messfeld.</w:t>
      </w:r>
    </w:p>
    <w:p w14:paraId="22338125" w14:textId="77777777" w:rsidR="0094320A" w:rsidRPr="001949E8" w:rsidRDefault="0094320A" w:rsidP="009432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Mit Armeinsatz (Sportartspezifischer CMJ):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Aus dem aufrechten Stand erfolgt eine zügige Auftaktbewegung nach unten (Beugung in Hüfte und Knien auf ca.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de-DE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de-DE"/>
                <w14:ligatures w14:val="none"/>
              </w:rPr>
              <m:t>90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de-DE"/>
                <w14:ligatures w14:val="none"/>
              </w:rPr>
              <m:t>∘</m:t>
            </m:r>
          </m:sup>
        </m:sSup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mit gleichzeitigem Ausholen der Arme nach hinten, gefolgt von einem sofortigen, maximal explosiven Absprung nach oben.</w:t>
      </w:r>
    </w:p>
    <w:p w14:paraId="2CEE3FE2" w14:textId="77777777" w:rsidR="0094320A" w:rsidRPr="001949E8" w:rsidRDefault="0094320A" w:rsidP="009432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Die Landung erfolgt beidbeinig auf derselben Stelle mit </w:t>
      </w:r>
      <w:proofErr w:type="spellStart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abgebeugten</w:t>
      </w:r>
      <w:proofErr w:type="spell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Knien zur Stoßdämpfung.</w:t>
      </w:r>
    </w:p>
    <w:p w14:paraId="4B1599F7" w14:textId="77777777" w:rsidR="0094320A" w:rsidRPr="001949E8" w:rsidRDefault="0094320A" w:rsidP="009432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Jeder Torwart absolviert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3 gültige Versuche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mit je 60–90 Sekunden Pause.</w:t>
      </w:r>
    </w:p>
    <w:p w14:paraId="16C082E8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Wichtige Punkte für die Standardisierung:</w:t>
      </w:r>
    </w:p>
    <w:p w14:paraId="726AC084" w14:textId="77777777" w:rsidR="0094320A" w:rsidRPr="001949E8" w:rsidRDefault="0094320A" w:rsidP="009432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Kein Vortippen oder Zwischenhüpfen vor der Abwärtsbewegung.</w:t>
      </w:r>
    </w:p>
    <w:p w14:paraId="046877AD" w14:textId="77777777" w:rsidR="0094320A" w:rsidRPr="001949E8" w:rsidRDefault="0094320A" w:rsidP="009432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In der Flugphase bleiben die Beine gestreckt (kein Anziehen der Knie zur künstlichen Verlängerung der Flugzeit).</w:t>
      </w:r>
    </w:p>
    <w:p w14:paraId="36C3D4BB" w14:textId="77777777" w:rsidR="0094320A" w:rsidRPr="001949E8" w:rsidRDefault="0094320A" w:rsidP="009432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Wertung: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Die maximale Sprunghöhe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cm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aus 3 Versuchen wird gewertet.</w:t>
      </w:r>
    </w:p>
    <w:p w14:paraId="11C4DC35" w14:textId="77777777" w:rsidR="0094320A" w:rsidRPr="001949E8" w:rsidRDefault="0094320A" w:rsidP="0094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3. Torwartspezifischer Single-Leg Lateral Push (Zielnaher Abdruck)</w:t>
      </w:r>
    </w:p>
    <w:p w14:paraId="4840A1AA" w14:textId="77777777" w:rsidR="0094320A" w:rsidRPr="001949E8" w:rsidRDefault="0094320A" w:rsidP="009432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Zielgröße: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Horizontale/laterale Explosivkraft des zielnahen Beins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cm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und Seitensymmetrie.</w:t>
      </w:r>
    </w:p>
    <w:p w14:paraId="7286CA60" w14:textId="77777777" w:rsidR="0094320A" w:rsidRPr="001949E8" w:rsidRDefault="0094320A" w:rsidP="009432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Equipment: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Am Boden fixiertes Maßband (Nullpunkt an der Startlinie).</w:t>
      </w:r>
    </w:p>
    <w:p w14:paraId="380EB9FD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Ablauf:</w:t>
      </w:r>
    </w:p>
    <w:p w14:paraId="2801F528" w14:textId="3CE51AA8" w:rsidR="0094320A" w:rsidRPr="001949E8" w:rsidRDefault="0094320A" w:rsidP="009432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Absprung </w:t>
      </w:r>
      <w:proofErr w:type="spellStart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nach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Rechts</w:t>
      </w:r>
      <w:proofErr w:type="spellEnd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Der Keeper steht einbeinig auf dem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rechten Bein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parallel zur Startlinie (Außenkante des rechten Fußes schließt exakt mit der Null-Linie ab).</w:t>
      </w:r>
    </w:p>
    <w:p w14:paraId="6E26B5A1" w14:textId="77777777" w:rsidR="0094320A" w:rsidRPr="001949E8" w:rsidRDefault="0094320A" w:rsidP="009432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Durch eine kurze, dynamische Beugung im rechten Knie drückt sich der Torwart explosiv mit dem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rechten Bein nach rechts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ab (zielnaher Stemmschritt-Mechanismus).</w:t>
      </w:r>
    </w:p>
    <w:p w14:paraId="5E12C0DF" w14:textId="77777777" w:rsidR="0094320A" w:rsidRPr="001949E8" w:rsidRDefault="0094320A" w:rsidP="009432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Die Landung erfolgt stabil auf dem linken Bein oder beidbeinig; die Landeposition muss für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2 Sekunden stabil gehalten werden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(Stick the Landing).</w:t>
      </w:r>
    </w:p>
    <w:p w14:paraId="107E0DB2" w14:textId="77777777" w:rsidR="0094320A" w:rsidRPr="001949E8" w:rsidRDefault="0094320A" w:rsidP="009432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3 Versuche nach rechts (Absprung Rechts)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und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3 Versuche nach links (Absprung Links)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.</w:t>
      </w:r>
    </w:p>
    <w:p w14:paraId="4EE0219B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Wichtige Punkte für die Standardisierung:</w:t>
      </w:r>
    </w:p>
    <w:p w14:paraId="07761D24" w14:textId="77777777" w:rsidR="0094320A" w:rsidRPr="001949E8" w:rsidRDefault="0094320A" w:rsidP="009432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Ein Nachrutschen oder Nachhüpfen bei der Landung macht den Versuch ungültig.</w:t>
      </w:r>
    </w:p>
    <w:p w14:paraId="59489BC8" w14:textId="77777777" w:rsidR="0094320A" w:rsidRPr="001949E8" w:rsidRDefault="0094320A" w:rsidP="009432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Gemessen wird vom Nullpunkt bis zur inneren Ferse des hinteren Fußes bei der Landung.</w:t>
      </w:r>
    </w:p>
    <w:p w14:paraId="518D4037" w14:textId="77777777" w:rsidR="0094320A" w:rsidRPr="001949E8" w:rsidRDefault="0094320A" w:rsidP="009432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Wertung: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Bester Weitenwert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cm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je Seite sowie Berechnung des Symmetrie-Index (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de-DE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m:t>Stark</m:t>
            </m:r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de-DE"/>
                <w14:ligatures w14:val="none"/>
              </w:rPr>
              <m:t>-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  <m:t>Schwach</m:t>
            </m:r>
          </m:e>
        </m:d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/</m:t>
        </m:r>
        <w:proofErr w:type="gramStart"/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Stark</m:t>
        </m:r>
        <w:proofErr w:type="gramEnd"/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×100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). Ein Wert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&gt;10 %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weist auf ein behandlungsbedürftiges Kraftdefizit hin.</w:t>
      </w:r>
    </w:p>
    <w:p w14:paraId="32E561C9" w14:textId="77777777" w:rsidR="0094320A" w:rsidRPr="001949E8" w:rsidRDefault="0094320A" w:rsidP="0094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4. Lineare Sprints (5 m und 10 m)</w:t>
      </w:r>
    </w:p>
    <w:p w14:paraId="24E533C3" w14:textId="77777777" w:rsidR="0094320A" w:rsidRPr="001949E8" w:rsidRDefault="0094320A" w:rsidP="009432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Zielgröße: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Explosiver Antritt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und Beschleunigung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10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in Sekunden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s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).</w:t>
      </w:r>
    </w:p>
    <w:p w14:paraId="07FF8E38" w14:textId="77777777" w:rsidR="0094320A" w:rsidRPr="001949E8" w:rsidRDefault="0094320A" w:rsidP="009432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Equipment: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Doppel-Lichtschrankensystem (Start,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10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).</w:t>
      </w:r>
    </w:p>
    <w:p w14:paraId="71FFADAB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Ablauf:</w:t>
      </w:r>
    </w:p>
    <w:p w14:paraId="78B66337" w14:textId="77777777" w:rsidR="0094320A" w:rsidRPr="001949E8" w:rsidRDefault="0094320A" w:rsidP="009432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Keeper positioniert sich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50 cm hinter der Start-Lichtschranke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 in frontaler Torwart-Grundstellung (Set-Position: </w:t>
      </w:r>
      <w:proofErr w:type="spellStart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halbtief</w:t>
      </w:r>
      <w:proofErr w:type="spell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, Hände vor dem Körper).</w:t>
      </w:r>
    </w:p>
    <w:p w14:paraId="08093CFB" w14:textId="77777777" w:rsidR="0094320A" w:rsidRPr="001949E8" w:rsidRDefault="0094320A" w:rsidP="009432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Start erfolgt eigeninitiativ aus dem statischen Stand (kein Anlauf, kein Wippen/Ausholen nach hinten).</w:t>
      </w:r>
    </w:p>
    <w:p w14:paraId="6575105E" w14:textId="77777777" w:rsidR="0094320A" w:rsidRPr="001949E8" w:rsidRDefault="0094320A" w:rsidP="009432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Torwart sprintet mit maximaler Beschleunigung linear durch die 5-m- und 10-m-Lichtschranken durch.</w:t>
      </w:r>
    </w:p>
    <w:p w14:paraId="5701E646" w14:textId="77777777" w:rsidR="0094320A" w:rsidRPr="001949E8" w:rsidRDefault="0094320A" w:rsidP="009432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Jeder Torwart absolviert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3 Durchgänge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mit jeweils mindestens 2 Minuten Pause.</w:t>
      </w:r>
    </w:p>
    <w:p w14:paraId="7EEBFC7E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lastRenderedPageBreak/>
        <w:t>Wichtige Punkte für die Standardisierung:</w:t>
      </w:r>
    </w:p>
    <w:p w14:paraId="3E4271A6" w14:textId="77777777" w:rsidR="0094320A" w:rsidRPr="001949E8" w:rsidRDefault="0094320A" w:rsidP="009432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Start darf nicht durch Vor- und Zurückwiegen eingeleitet werden (Fehlauslösung der Lichtschranke).</w:t>
      </w:r>
    </w:p>
    <w:p w14:paraId="160EBB28" w14:textId="77777777" w:rsidR="0094320A" w:rsidRPr="001949E8" w:rsidRDefault="0094320A" w:rsidP="009432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Lichtschrankenhöhe einheitlich auf Hüfthöhe einstellen (ca. 80–90 cm über dem Boden), um Fehlauslösungen durch Armbewegungen zu vermeiden.</w:t>
      </w:r>
    </w:p>
    <w:p w14:paraId="4E2EBCCE" w14:textId="77777777" w:rsidR="0094320A" w:rsidRPr="001949E8" w:rsidRDefault="0094320A" w:rsidP="009432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Wertung: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Die schnellste Zeit auf 5 m und 10 m (auf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0,01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s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genau) wird gewertet.</w:t>
      </w:r>
    </w:p>
    <w:p w14:paraId="720E0B6A" w14:textId="77777777" w:rsidR="0094320A" w:rsidRPr="001949E8" w:rsidRDefault="0094320A" w:rsidP="0094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5. Torwartspezifischer Hybrid-Shuttle (5-10-5 m)</w:t>
      </w:r>
    </w:p>
    <w:p w14:paraId="1FD8E6E2" w14:textId="77777777" w:rsidR="0094320A" w:rsidRPr="001949E8" w:rsidRDefault="0094320A" w:rsidP="009432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Zielgröße: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 Richtungswechselschnelligkeit (COD), Transition Speed von </w:t>
      </w:r>
      <w:proofErr w:type="spellStart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Sidestep</w:t>
      </w:r>
      <w:proofErr w:type="spell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auf Sprint und Bremskraft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s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).</w:t>
      </w:r>
    </w:p>
    <w:p w14:paraId="5F1E2BDD" w14:textId="77777777" w:rsidR="0094320A" w:rsidRPr="001949E8" w:rsidRDefault="0094320A" w:rsidP="009432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Equipment: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3 Hütchen/Markierungen im Abstand von je 5 m (Gesamtstrecke: 10 m), Lichtschranke an der Mittellinie oder Handstoppuhr.</w:t>
      </w:r>
    </w:p>
    <w:p w14:paraId="2385AD3B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Ablauf (Beispiel: Start Rechts):</w:t>
      </w:r>
    </w:p>
    <w:p w14:paraId="5A537225" w14:textId="77777777" w:rsidR="0094320A" w:rsidRPr="001949E8" w:rsidRDefault="0094320A" w:rsidP="009432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Start: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Mittig an Hütchen B in frontaler Grundstellung (Set-Position), Blick nach vorne.</w:t>
      </w:r>
    </w:p>
    <w:p w14:paraId="4E4EDABE" w14:textId="77777777" w:rsidR="0094320A" w:rsidRPr="001949E8" w:rsidRDefault="0094320A" w:rsidP="009432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Phase 1 (5 m </w:t>
      </w:r>
      <w:proofErr w:type="spellStart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Sidestep</w:t>
      </w:r>
      <w:proofErr w:type="spellEnd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 Rechts zu Hütchen C):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Explosiver Start im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seitlichen Nachstellschritt (</w:t>
      </w:r>
      <w:proofErr w:type="spellStart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Shuffling</w:t>
      </w:r>
      <w:proofErr w:type="spellEnd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)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ohne Überkreuzen der Beine. An Hütchen C berührt die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rechte Hand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den Boden/das Hütchen.</w:t>
      </w:r>
    </w:p>
    <w:p w14:paraId="422A9B0B" w14:textId="77777777" w:rsidR="0094320A" w:rsidRPr="001949E8" w:rsidRDefault="0094320A" w:rsidP="009432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Phase 2 (10 m Vollsprint Links zu Hütchen A):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Richtungswechsel und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linearer Vollsprint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über 10 m. An Hütchen A berührt die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linke Hand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den Boden/das Hütchen.</w:t>
      </w:r>
    </w:p>
    <w:p w14:paraId="778ABDAC" w14:textId="04E679D9" w:rsidR="0094320A" w:rsidRPr="001949E8" w:rsidRDefault="0094320A" w:rsidP="009432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Phase 3 (5 m </w:t>
      </w:r>
      <w:proofErr w:type="spellStart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Sidestep</w:t>
      </w:r>
      <w:proofErr w:type="spellEnd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zur Mitte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):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 Erneuter Richtungswechsel und 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Sidesteps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durch die Start-/Ziellinie.</w:t>
      </w:r>
    </w:p>
    <w:p w14:paraId="209B7708" w14:textId="77777777" w:rsidR="0094320A" w:rsidRPr="001949E8" w:rsidRDefault="0094320A" w:rsidP="009432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Jeder Keeper absolviert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2 Durchgänge mit Start </w:t>
      </w:r>
      <w:proofErr w:type="spellStart"/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nach Rechts</w:t>
      </w:r>
      <w:proofErr w:type="spell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und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2 Durchgänge mit Start nach Links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(Pause: 2–3 Min.).</w:t>
      </w:r>
    </w:p>
    <w:p w14:paraId="07323804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Wichtige Punkte für die Standardisierung:</w:t>
      </w:r>
    </w:p>
    <w:p w14:paraId="2C9B9738" w14:textId="77777777" w:rsidR="0094320A" w:rsidRPr="001949E8" w:rsidRDefault="0094320A" w:rsidP="009432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In Phase 1 ist das Überkreuzen der Beine strikt untersagt (Ungültiger Versuch).</w:t>
      </w:r>
    </w:p>
    <w:p w14:paraId="680507CC" w14:textId="77777777" w:rsidR="0094320A" w:rsidRPr="001949E8" w:rsidRDefault="0094320A" w:rsidP="009432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Bodenkontakt der Hand an den Wendepunkten (Hütchen A und C) ist zwingend, um ein vorzeitiges Abdrehen ohne Schwerpunktabsenkung zu verhindern.</w:t>
      </w:r>
    </w:p>
    <w:p w14:paraId="24090FC0" w14:textId="77777777" w:rsidR="0094320A" w:rsidRPr="001949E8" w:rsidRDefault="0094320A" w:rsidP="009432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Wertung: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Die beste Gesamtzeit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s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 für Start Rechts und Start Links.</w:t>
      </w:r>
    </w:p>
    <w:p w14:paraId="0AAE0F25" w14:textId="77777777" w:rsidR="0094320A" w:rsidRPr="001949E8" w:rsidRDefault="0094320A" w:rsidP="0094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6. Medizinballwurf über Kopf (Overhead Medicine Ball Throw)</w:t>
      </w:r>
    </w:p>
    <w:p w14:paraId="5287C27A" w14:textId="77777777" w:rsidR="0094320A" w:rsidRPr="001949E8" w:rsidRDefault="0094320A" w:rsidP="009432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Zielgröße: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Dynamische Oberkörper- und Rumpfschnellkraft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).</w:t>
      </w:r>
    </w:p>
    <w:p w14:paraId="3D3C9976" w14:textId="77777777" w:rsidR="0094320A" w:rsidRPr="001949E8" w:rsidRDefault="0094320A" w:rsidP="009432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Equipment: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Medizinball (U12–U14: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kg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; ab U15: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kg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), langes Maßband am Boden fixiert.</w:t>
      </w:r>
    </w:p>
    <w:p w14:paraId="58D82739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Ablauf:</w:t>
      </w:r>
    </w:p>
    <w:p w14:paraId="77658A00" w14:textId="77777777" w:rsidR="0094320A" w:rsidRPr="001949E8" w:rsidRDefault="0094320A" w:rsidP="009432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Keeper steht mit beiden Füßen parallel und schulterbreit direkt hinter der Abwurflinie (Zehenspitzen an der Linie).</w:t>
      </w:r>
    </w:p>
    <w:p w14:paraId="0D6C091B" w14:textId="77777777" w:rsidR="0094320A" w:rsidRPr="001949E8" w:rsidRDefault="0094320A" w:rsidP="009432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Medizinball wird mit beiden Händen gehalten. Der Keeper holt über Kopf oder mit Vorbeuge des Rumpfes dynamisch nach hinten aus und schleudert den Ball explosionsartig beidhändig nach vorne-oben weg.</w:t>
      </w:r>
    </w:p>
    <w:p w14:paraId="04A601E4" w14:textId="77777777" w:rsidR="0094320A" w:rsidRPr="001949E8" w:rsidRDefault="0094320A" w:rsidP="009432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Nach dem Abwurf darf der Torwart nach vorne abrollen oder austreten, der Abstoß selbst muss jedoch mit Bodenkontakt beider Füße hinter der Linie erfolgen.</w:t>
      </w:r>
    </w:p>
    <w:p w14:paraId="6FA33A54" w14:textId="77777777" w:rsidR="0094320A" w:rsidRPr="001949E8" w:rsidRDefault="0094320A" w:rsidP="009432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Jeder Torwart hat </w:t>
      </w: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3 Versuche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(Pause: 60 Sek.).</w:t>
      </w:r>
    </w:p>
    <w:p w14:paraId="640192B0" w14:textId="77777777" w:rsidR="0094320A" w:rsidRPr="001949E8" w:rsidRDefault="0094320A" w:rsidP="00943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Wichtige Punkte für die Standardisierung:</w:t>
      </w:r>
    </w:p>
    <w:p w14:paraId="2B65529D" w14:textId="77777777" w:rsidR="0094320A" w:rsidRPr="001949E8" w:rsidRDefault="0094320A" w:rsidP="009432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Kein Anlauf oder </w:t>
      </w:r>
      <w:proofErr w:type="spellStart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Einbeinsprung</w:t>
      </w:r>
      <w:proofErr w:type="spellEnd"/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beim Abwurf erlaubt.</w:t>
      </w:r>
    </w:p>
    <w:p w14:paraId="691F215B" w14:textId="77777777" w:rsidR="0094320A" w:rsidRPr="001949E8" w:rsidRDefault="0094320A" w:rsidP="009432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Der Einschlagpunkt des Balls (erste Bodenberührung) wird mit dem Maßband gemessen.</w:t>
      </w:r>
    </w:p>
    <w:p w14:paraId="6A4F9578" w14:textId="77777777" w:rsidR="0094320A" w:rsidRPr="001949E8" w:rsidRDefault="0094320A" w:rsidP="009432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Das Ballgewicht muss im Erfassungsbogen zwingend dokumentiert werden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kg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vs.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kg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).</w:t>
      </w:r>
    </w:p>
    <w:p w14:paraId="0A260EA3" w14:textId="77777777" w:rsidR="0094320A" w:rsidRPr="001949E8" w:rsidRDefault="0094320A" w:rsidP="009432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1949E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Wertung:</w:t>
      </w:r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Die maximale Wurfweite (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, auf 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de-DE"/>
            <w14:ligatures w14:val="none"/>
          </w:rPr>
          <m:t>10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0"/>
            <w:szCs w:val="20"/>
            <w:lang w:eastAsia="de-DE"/>
            <w14:ligatures w14:val="none"/>
          </w:rPr>
          <m:t> cm</m:t>
        </m:r>
      </m:oMath>
      <w:r w:rsidRPr="001949E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 genau) aus 3 Versuchen.</w:t>
      </w:r>
    </w:p>
    <w:p w14:paraId="16903DBA" w14:textId="77777777" w:rsidR="0094320A" w:rsidRPr="001949E8" w:rsidRDefault="0094320A" w:rsidP="0094320A">
      <w:pPr>
        <w:rPr>
          <w:sz w:val="20"/>
          <w:szCs w:val="20"/>
        </w:rPr>
      </w:pPr>
    </w:p>
    <w:sectPr w:rsidR="0094320A" w:rsidRPr="001949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94106"/>
    <w:multiLevelType w:val="multilevel"/>
    <w:tmpl w:val="7230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B73E7"/>
    <w:multiLevelType w:val="multilevel"/>
    <w:tmpl w:val="8E1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745F"/>
    <w:multiLevelType w:val="multilevel"/>
    <w:tmpl w:val="54A0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17982"/>
    <w:multiLevelType w:val="multilevel"/>
    <w:tmpl w:val="9EF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90439"/>
    <w:multiLevelType w:val="multilevel"/>
    <w:tmpl w:val="73B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3599B"/>
    <w:multiLevelType w:val="multilevel"/>
    <w:tmpl w:val="CE8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E567F"/>
    <w:multiLevelType w:val="multilevel"/>
    <w:tmpl w:val="192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773F5"/>
    <w:multiLevelType w:val="multilevel"/>
    <w:tmpl w:val="93C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32439"/>
    <w:multiLevelType w:val="multilevel"/>
    <w:tmpl w:val="A45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3410E"/>
    <w:multiLevelType w:val="multilevel"/>
    <w:tmpl w:val="E684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520E32"/>
    <w:multiLevelType w:val="multilevel"/>
    <w:tmpl w:val="7AD2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2556D"/>
    <w:multiLevelType w:val="multilevel"/>
    <w:tmpl w:val="097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E18C9"/>
    <w:multiLevelType w:val="multilevel"/>
    <w:tmpl w:val="003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8778F"/>
    <w:multiLevelType w:val="multilevel"/>
    <w:tmpl w:val="D250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75676"/>
    <w:multiLevelType w:val="multilevel"/>
    <w:tmpl w:val="7AC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C79F5"/>
    <w:multiLevelType w:val="multilevel"/>
    <w:tmpl w:val="D786B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EB36A3"/>
    <w:multiLevelType w:val="multilevel"/>
    <w:tmpl w:val="741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E049A"/>
    <w:multiLevelType w:val="multilevel"/>
    <w:tmpl w:val="518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13E61"/>
    <w:multiLevelType w:val="multilevel"/>
    <w:tmpl w:val="B248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494741">
    <w:abstractNumId w:val="6"/>
  </w:num>
  <w:num w:numId="2" w16cid:durableId="1871454366">
    <w:abstractNumId w:val="1"/>
  </w:num>
  <w:num w:numId="3" w16cid:durableId="1709646623">
    <w:abstractNumId w:val="0"/>
  </w:num>
  <w:num w:numId="4" w16cid:durableId="328794719">
    <w:abstractNumId w:val="4"/>
  </w:num>
  <w:num w:numId="5" w16cid:durableId="1528563362">
    <w:abstractNumId w:val="7"/>
  </w:num>
  <w:num w:numId="6" w16cid:durableId="702360696">
    <w:abstractNumId w:val="9"/>
  </w:num>
  <w:num w:numId="7" w16cid:durableId="453645771">
    <w:abstractNumId w:val="12"/>
  </w:num>
  <w:num w:numId="8" w16cid:durableId="1762722271">
    <w:abstractNumId w:val="3"/>
  </w:num>
  <w:num w:numId="9" w16cid:durableId="1478259580">
    <w:abstractNumId w:val="10"/>
  </w:num>
  <w:num w:numId="10" w16cid:durableId="632757797">
    <w:abstractNumId w:val="8"/>
  </w:num>
  <w:num w:numId="11" w16cid:durableId="1093361829">
    <w:abstractNumId w:val="16"/>
  </w:num>
  <w:num w:numId="12" w16cid:durableId="1832136458">
    <w:abstractNumId w:val="18"/>
  </w:num>
  <w:num w:numId="13" w16cid:durableId="1104378418">
    <w:abstractNumId w:val="11"/>
  </w:num>
  <w:num w:numId="14" w16cid:durableId="1129586929">
    <w:abstractNumId w:val="5"/>
  </w:num>
  <w:num w:numId="15" w16cid:durableId="2095281068">
    <w:abstractNumId w:val="2"/>
  </w:num>
  <w:num w:numId="16" w16cid:durableId="908659177">
    <w:abstractNumId w:val="14"/>
  </w:num>
  <w:num w:numId="17" w16cid:durableId="841510921">
    <w:abstractNumId w:val="13"/>
  </w:num>
  <w:num w:numId="18" w16cid:durableId="1757946137">
    <w:abstractNumId w:val="15"/>
  </w:num>
  <w:num w:numId="19" w16cid:durableId="605583136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7E"/>
    <w:rsid w:val="00003663"/>
    <w:rsid w:val="001949E8"/>
    <w:rsid w:val="0024638E"/>
    <w:rsid w:val="00344AAE"/>
    <w:rsid w:val="0088737E"/>
    <w:rsid w:val="0094320A"/>
    <w:rsid w:val="00FB592B"/>
    <w:rsid w:val="00FC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3D0013"/>
  <w15:chartTrackingRefBased/>
  <w15:docId w15:val="{5FB1B6F5-9760-754B-8E82-72B8293B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8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8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73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73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73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73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73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73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73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73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73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73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737E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FB592B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FB5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FB5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Thorsten Weber</dc:creator>
  <cp:keywords/>
  <dc:description/>
  <cp:lastModifiedBy>Thorsten Weber</cp:lastModifiedBy>
  <cp:revision>3</cp:revision>
  <dcterms:created xsi:type="dcterms:W3CDTF">2026-08-30T10:23:00Z</dcterms:created>
  <dcterms:modified xsi:type="dcterms:W3CDTF">2026-08-31T06:06:00Z</dcterms:modified>
</cp:coreProperties>
</file>