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99E9F" w14:textId="20261291" w:rsidR="0060100D" w:rsidRDefault="00000000" w:rsidP="00BB2333">
      <w:pPr>
        <w:spacing w:after="26"/>
      </w:pPr>
      <w:r>
        <w:rPr>
          <w:b/>
          <w:color w:val="365F91"/>
          <w:sz w:val="28"/>
        </w:rPr>
        <w:t xml:space="preserve">Project Design Phase-II </w:t>
      </w:r>
    </w:p>
    <w:p w14:paraId="6FF72009" w14:textId="77777777" w:rsidR="0060100D" w:rsidRDefault="00000000">
      <w:pPr>
        <w:spacing w:after="0"/>
        <w:ind w:left="-5" w:hanging="10"/>
      </w:pPr>
      <w:r>
        <w:rPr>
          <w:b/>
          <w:color w:val="365F91"/>
          <w:sz w:val="28"/>
        </w:rPr>
        <w:t xml:space="preserve">Solution Requirements (Functional &amp; Non-Functional) </w:t>
      </w:r>
    </w:p>
    <w:tbl>
      <w:tblPr>
        <w:tblStyle w:val="TableGrid"/>
        <w:tblW w:w="8644" w:type="dxa"/>
        <w:tblInd w:w="-111" w:type="dxa"/>
        <w:tblCellMar>
          <w:top w:w="39" w:type="dxa"/>
          <w:left w:w="110" w:type="dxa"/>
          <w:bottom w:w="0" w:type="dxa"/>
          <w:right w:w="102" w:type="dxa"/>
        </w:tblCellMar>
        <w:tblLook w:val="04A0" w:firstRow="1" w:lastRow="0" w:firstColumn="1" w:lastColumn="0" w:noHBand="0" w:noVBand="1"/>
      </w:tblPr>
      <w:tblGrid>
        <w:gridCol w:w="4322"/>
        <w:gridCol w:w="4322"/>
      </w:tblGrid>
      <w:tr w:rsidR="0060100D" w14:paraId="7F04391A" w14:textId="77777777">
        <w:trPr>
          <w:trHeight w:val="270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4F739" w14:textId="77777777" w:rsidR="0060100D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Date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D2C95" w14:textId="77777777" w:rsidR="0060100D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12 February 2026 </w:t>
            </w:r>
          </w:p>
        </w:tc>
      </w:tr>
      <w:tr w:rsidR="0060100D" w14:paraId="63AB1667" w14:textId="77777777">
        <w:trPr>
          <w:trHeight w:val="265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F86A4" w14:textId="77777777" w:rsidR="0060100D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Team ID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D2682" w14:textId="25EEB90B" w:rsidR="0060100D" w:rsidRDefault="00BB2333" w:rsidP="00BB2333">
            <w:pPr>
              <w:spacing w:after="3"/>
              <w:ind w:left="-5" w:hanging="10"/>
            </w:pPr>
            <w:r w:rsidRPr="00BB2333">
              <w:rPr>
                <w:rFonts w:ascii="Cambria" w:eastAsia="Cambria" w:hAnsi="Cambria" w:cs="Cambria"/>
              </w:rPr>
              <w:t>LTVIP2026TMIDS65779</w:t>
            </w:r>
            <w:r w:rsidR="00000000"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60100D" w14:paraId="7C999937" w14:textId="77777777">
        <w:trPr>
          <w:trHeight w:val="610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74AB4" w14:textId="77777777" w:rsidR="0060100D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Project Name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9BAB4" w14:textId="77777777" w:rsidR="0060100D" w:rsidRDefault="00000000">
            <w:pPr>
              <w:spacing w:after="13"/>
            </w:pPr>
            <w:r>
              <w:rPr>
                <w:color w:val="35475C"/>
              </w:rPr>
              <w:t xml:space="preserve">Online Payments Fraud Detection using </w:t>
            </w:r>
          </w:p>
          <w:p w14:paraId="018C40AB" w14:textId="77777777" w:rsidR="0060100D" w:rsidRDefault="00000000">
            <w:pPr>
              <w:spacing w:after="0"/>
            </w:pPr>
            <w:r>
              <w:rPr>
                <w:color w:val="35475C"/>
              </w:rPr>
              <w:t>Machine Learning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60100D" w14:paraId="0CB0B0C1" w14:textId="77777777">
        <w:trPr>
          <w:trHeight w:val="271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7BC8F" w14:textId="77777777" w:rsidR="0060100D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Maximum Marks 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9766A" w14:textId="77777777" w:rsidR="0060100D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4 Marks </w:t>
            </w:r>
          </w:p>
        </w:tc>
      </w:tr>
    </w:tbl>
    <w:tbl>
      <w:tblPr>
        <w:tblStyle w:val="TableGrid"/>
        <w:tblpPr w:vertAnchor="page" w:horzAnchor="page" w:tblpX="1691" w:tblpY="11548"/>
        <w:tblOverlap w:val="never"/>
        <w:tblW w:w="8644" w:type="dxa"/>
        <w:tblInd w:w="0" w:type="dxa"/>
        <w:tblCellMar>
          <w:top w:w="39" w:type="dxa"/>
          <w:left w:w="110" w:type="dxa"/>
          <w:bottom w:w="0" w:type="dxa"/>
          <w:right w:w="186" w:type="dxa"/>
        </w:tblCellMar>
        <w:tblLook w:val="04A0" w:firstRow="1" w:lastRow="0" w:firstColumn="1" w:lastColumn="0" w:noHBand="0" w:noVBand="1"/>
      </w:tblPr>
      <w:tblGrid>
        <w:gridCol w:w="2881"/>
        <w:gridCol w:w="2881"/>
        <w:gridCol w:w="2882"/>
      </w:tblGrid>
      <w:tr w:rsidR="0060100D" w14:paraId="1EB60BD6" w14:textId="77777777">
        <w:trPr>
          <w:trHeight w:val="526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9937C" w14:textId="77777777" w:rsidR="0060100D" w:rsidRDefault="00000000">
            <w:pPr>
              <w:spacing w:after="0"/>
              <w:ind w:left="75"/>
              <w:jc w:val="center"/>
            </w:pPr>
            <w:r>
              <w:rPr>
                <w:rFonts w:ascii="Cambria" w:eastAsia="Cambria" w:hAnsi="Cambria" w:cs="Cambria"/>
                <w:b/>
              </w:rPr>
              <w:t>NFR No.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BDECD" w14:textId="77777777" w:rsidR="0060100D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b/>
              </w:rPr>
              <w:t>Non-Functional Requirement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F47E6" w14:textId="77777777" w:rsidR="0060100D" w:rsidRDefault="00000000">
            <w:pPr>
              <w:spacing w:after="0"/>
              <w:ind w:left="77"/>
              <w:jc w:val="center"/>
            </w:pPr>
            <w:r>
              <w:rPr>
                <w:rFonts w:ascii="Cambria" w:eastAsia="Cambria" w:hAnsi="Cambria" w:cs="Cambria"/>
                <w:b/>
              </w:rPr>
              <w:t>Description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60100D" w14:paraId="76B4339B" w14:textId="77777777">
        <w:trPr>
          <w:trHeight w:val="1300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0DCF2" w14:textId="77777777" w:rsidR="0060100D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NFR-1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8FF56" w14:textId="77777777" w:rsidR="0060100D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Usability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874C4" w14:textId="77777777" w:rsidR="0060100D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Provide a simple and intuitive interface for customers and fraud analysts with clear fraud/legitimate results. </w:t>
            </w:r>
          </w:p>
        </w:tc>
      </w:tr>
      <w:tr w:rsidR="0060100D" w14:paraId="1B8B2B65" w14:textId="77777777">
        <w:trPr>
          <w:trHeight w:val="785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CA82F" w14:textId="77777777" w:rsidR="0060100D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lastRenderedPageBreak/>
              <w:t xml:space="preserve">NFR-2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D0A70" w14:textId="77777777" w:rsidR="0060100D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Security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62BCD" w14:textId="77777777" w:rsidR="0060100D" w:rsidRDefault="00000000">
            <w:pPr>
              <w:spacing w:after="0"/>
              <w:ind w:right="48"/>
              <w:jc w:val="both"/>
            </w:pPr>
            <w:r>
              <w:rPr>
                <w:rFonts w:ascii="Cambria" w:eastAsia="Cambria" w:hAnsi="Cambria" w:cs="Cambria"/>
              </w:rPr>
              <w:t xml:space="preserve">Ensure secure transaction data handling using encryption, authentication, </w:t>
            </w:r>
          </w:p>
        </w:tc>
      </w:tr>
    </w:tbl>
    <w:p w14:paraId="450C85F3" w14:textId="77777777" w:rsidR="0060100D" w:rsidRDefault="00000000">
      <w:pPr>
        <w:spacing w:after="3"/>
        <w:ind w:left="-5" w:hanging="10"/>
      </w:pPr>
      <w:r>
        <w:rPr>
          <w:b/>
          <w:color w:val="4F81BD"/>
          <w:sz w:val="26"/>
        </w:rPr>
        <w:t xml:space="preserve">Functional Requirements </w:t>
      </w:r>
    </w:p>
    <w:tbl>
      <w:tblPr>
        <w:tblStyle w:val="TableGrid"/>
        <w:tblW w:w="8644" w:type="dxa"/>
        <w:tblInd w:w="-111" w:type="dxa"/>
        <w:tblCellMar>
          <w:top w:w="39" w:type="dxa"/>
          <w:left w:w="110" w:type="dxa"/>
          <w:bottom w:w="0" w:type="dxa"/>
          <w:right w:w="99" w:type="dxa"/>
        </w:tblCellMar>
        <w:tblLook w:val="04A0" w:firstRow="1" w:lastRow="0" w:firstColumn="1" w:lastColumn="0" w:noHBand="0" w:noVBand="1"/>
      </w:tblPr>
      <w:tblGrid>
        <w:gridCol w:w="2881"/>
        <w:gridCol w:w="2881"/>
        <w:gridCol w:w="2882"/>
      </w:tblGrid>
      <w:tr w:rsidR="0060100D" w14:paraId="1240B676" w14:textId="77777777">
        <w:trPr>
          <w:trHeight w:val="525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BA754" w14:textId="77777777" w:rsidR="0060100D" w:rsidRDefault="00000000">
            <w:pPr>
              <w:spacing w:after="0"/>
              <w:ind w:right="11"/>
              <w:jc w:val="center"/>
            </w:pPr>
            <w:r>
              <w:rPr>
                <w:rFonts w:ascii="Cambria" w:eastAsia="Cambria" w:hAnsi="Cambria" w:cs="Cambria"/>
                <w:b/>
              </w:rPr>
              <w:t>FR No.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EF224" w14:textId="77777777" w:rsidR="0060100D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b/>
              </w:rPr>
              <w:t>Functional Requirement (Epic)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C4ADC" w14:textId="77777777" w:rsidR="0060100D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b/>
              </w:rPr>
              <w:t>Sub Requirement (Story / Sub-Task)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60100D" w14:paraId="1FF8CF2F" w14:textId="77777777">
        <w:trPr>
          <w:trHeight w:val="1040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48CDB" w14:textId="77777777" w:rsidR="0060100D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FR-1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C8C0B" w14:textId="77777777" w:rsidR="0060100D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Transaction Input &amp; Validation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55DB6" w14:textId="77777777" w:rsidR="0060100D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Accept transaction details (amount, time, location, device info) and validate inputs </w:t>
            </w:r>
          </w:p>
        </w:tc>
      </w:tr>
      <w:tr w:rsidR="0060100D" w14:paraId="787FD267" w14:textId="77777777">
        <w:trPr>
          <w:trHeight w:val="785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0FD2B" w14:textId="77777777" w:rsidR="0060100D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FR-2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D22DB" w14:textId="77777777" w:rsidR="0060100D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Fraud Prediction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EE2ED" w14:textId="77777777" w:rsidR="0060100D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Classify transaction as </w:t>
            </w:r>
          </w:p>
          <w:p w14:paraId="47B4A737" w14:textId="77777777" w:rsidR="0060100D" w:rsidRDefault="00000000">
            <w:pPr>
              <w:spacing w:after="0"/>
              <w:jc w:val="both"/>
            </w:pPr>
            <w:r>
              <w:rPr>
                <w:rFonts w:ascii="Cambria" w:eastAsia="Cambria" w:hAnsi="Cambria" w:cs="Cambria"/>
              </w:rPr>
              <w:t xml:space="preserve">Fraud or Legitimate using ML model </w:t>
            </w:r>
          </w:p>
        </w:tc>
      </w:tr>
      <w:tr w:rsidR="0060100D" w14:paraId="1A80AAAE" w14:textId="77777777">
        <w:trPr>
          <w:trHeight w:val="785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7A90F" w14:textId="77777777" w:rsidR="0060100D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FR-3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D972A" w14:textId="77777777" w:rsidR="0060100D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Data Preprocessing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D039F" w14:textId="77777777" w:rsidR="0060100D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Handle missing values, encode categorical features, scale numerical inputs </w:t>
            </w:r>
          </w:p>
        </w:tc>
      </w:tr>
      <w:tr w:rsidR="0060100D" w14:paraId="6D6BB0C0" w14:textId="77777777">
        <w:trPr>
          <w:trHeight w:val="1041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0865D" w14:textId="77777777" w:rsidR="0060100D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FR-4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F7D9E" w14:textId="77777777" w:rsidR="0060100D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Model Inference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2FC73" w14:textId="77777777" w:rsidR="0060100D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Load trained fraud detection model and return prediction with fraud probability score </w:t>
            </w:r>
          </w:p>
        </w:tc>
      </w:tr>
      <w:tr w:rsidR="0060100D" w14:paraId="50E3C33A" w14:textId="77777777">
        <w:trPr>
          <w:trHeight w:val="525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8A1F2" w14:textId="77777777" w:rsidR="0060100D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FR-5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9A5D7" w14:textId="77777777" w:rsidR="0060100D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Alert &amp; Notification System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C1CA5" w14:textId="77777777" w:rsidR="0060100D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Trigger alert/notification for suspicious transactions </w:t>
            </w:r>
          </w:p>
        </w:tc>
      </w:tr>
      <w:tr w:rsidR="0060100D" w14:paraId="1A540BF5" w14:textId="77777777">
        <w:trPr>
          <w:trHeight w:val="785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56761" w14:textId="77777777" w:rsidR="0060100D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FR-6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BCFE0" w14:textId="77777777" w:rsidR="0060100D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Dashboard &amp; Reporting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2A3D5" w14:textId="77777777" w:rsidR="0060100D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Display fraud statistics, trends, and transaction monitoring dashboard </w:t>
            </w:r>
          </w:p>
        </w:tc>
      </w:tr>
      <w:tr w:rsidR="0060100D" w14:paraId="74487733" w14:textId="77777777">
        <w:trPr>
          <w:trHeight w:val="785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B66DC" w14:textId="77777777" w:rsidR="0060100D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FR-7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5C9E2" w14:textId="77777777" w:rsidR="0060100D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Dataset &amp; Model </w:t>
            </w:r>
          </w:p>
          <w:p w14:paraId="2D9EB347" w14:textId="77777777" w:rsidR="0060100D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Management (Admin)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06BE8" w14:textId="77777777" w:rsidR="0060100D" w:rsidRDefault="00000000">
            <w:pPr>
              <w:spacing w:after="0"/>
              <w:ind w:right="122"/>
              <w:jc w:val="both"/>
            </w:pPr>
            <w:r>
              <w:rPr>
                <w:rFonts w:ascii="Cambria" w:eastAsia="Cambria" w:hAnsi="Cambria" w:cs="Cambria"/>
              </w:rPr>
              <w:t xml:space="preserve">Upload/update transaction datasets and retrain or replace ML model </w:t>
            </w:r>
          </w:p>
        </w:tc>
      </w:tr>
    </w:tbl>
    <w:p w14:paraId="1B11CA27" w14:textId="77777777" w:rsidR="0060100D" w:rsidRDefault="00000000">
      <w:pPr>
        <w:spacing w:after="3"/>
        <w:ind w:left="-5" w:hanging="10"/>
      </w:pPr>
      <w:r>
        <w:rPr>
          <w:b/>
          <w:color w:val="4F81BD"/>
          <w:sz w:val="26"/>
        </w:rPr>
        <w:t xml:space="preserve">Non-Functional Requirements </w:t>
      </w:r>
    </w:p>
    <w:tbl>
      <w:tblPr>
        <w:tblStyle w:val="TableGrid"/>
        <w:tblW w:w="8644" w:type="dxa"/>
        <w:tblInd w:w="-111" w:type="dxa"/>
        <w:tblCellMar>
          <w:top w:w="39" w:type="dxa"/>
          <w:left w:w="110" w:type="dxa"/>
          <w:bottom w:w="0" w:type="dxa"/>
          <w:right w:w="66" w:type="dxa"/>
        </w:tblCellMar>
        <w:tblLook w:val="04A0" w:firstRow="1" w:lastRow="0" w:firstColumn="1" w:lastColumn="0" w:noHBand="0" w:noVBand="1"/>
      </w:tblPr>
      <w:tblGrid>
        <w:gridCol w:w="2881"/>
        <w:gridCol w:w="2881"/>
        <w:gridCol w:w="2882"/>
      </w:tblGrid>
      <w:tr w:rsidR="0060100D" w14:paraId="562A394C" w14:textId="77777777">
        <w:trPr>
          <w:trHeight w:val="310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4FFEE" w14:textId="77777777" w:rsidR="0060100D" w:rsidRDefault="0060100D"/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B050F" w14:textId="77777777" w:rsidR="0060100D" w:rsidRDefault="0060100D"/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DE1BF" w14:textId="77777777" w:rsidR="0060100D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and strict input validation. </w:t>
            </w:r>
          </w:p>
        </w:tc>
      </w:tr>
      <w:tr w:rsidR="0060100D" w14:paraId="589E682D" w14:textId="77777777">
        <w:trPr>
          <w:trHeight w:val="1300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4FB71" w14:textId="77777777" w:rsidR="0060100D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NFR-3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EE7EE" w14:textId="77777777" w:rsidR="0060100D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Reliability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4730B" w14:textId="77777777" w:rsidR="0060100D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Maintain consistent preprocessing and prediction using saved model artifacts (encoder, scaler, trained model). </w:t>
            </w:r>
          </w:p>
        </w:tc>
      </w:tr>
      <w:tr w:rsidR="0060100D" w14:paraId="03629CB1" w14:textId="77777777">
        <w:trPr>
          <w:trHeight w:val="1041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F77DD" w14:textId="77777777" w:rsidR="0060100D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NFR-4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63A3D" w14:textId="77777777" w:rsidR="0060100D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Performance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53802" w14:textId="77777777" w:rsidR="0060100D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Deliver real-time fraud detection with low latency (less than 1 second per transaction). </w:t>
            </w:r>
          </w:p>
        </w:tc>
      </w:tr>
      <w:tr w:rsidR="0060100D" w14:paraId="1FDF0C49" w14:textId="77777777">
        <w:trPr>
          <w:trHeight w:val="1045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1DE5B" w14:textId="77777777" w:rsidR="0060100D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lastRenderedPageBreak/>
              <w:t xml:space="preserve">NFR-5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C41C5" w14:textId="77777777" w:rsidR="0060100D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Availability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3EE05" w14:textId="77777777" w:rsidR="0060100D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System should operate 24/7 with minimal downtime to support continuous transactions. </w:t>
            </w:r>
          </w:p>
        </w:tc>
      </w:tr>
      <w:tr w:rsidR="0060100D" w14:paraId="4376D340" w14:textId="77777777">
        <w:trPr>
          <w:trHeight w:val="1040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71786" w14:textId="77777777" w:rsidR="0060100D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NFR-6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E42B4" w14:textId="77777777" w:rsidR="0060100D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Scalability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1B0C1" w14:textId="77777777" w:rsidR="0060100D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Handle high volumes of concurrent transactions without performance degradation. </w:t>
            </w:r>
          </w:p>
        </w:tc>
      </w:tr>
      <w:tr w:rsidR="0060100D" w14:paraId="36359896" w14:textId="77777777">
        <w:trPr>
          <w:trHeight w:val="1040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310E5" w14:textId="77777777" w:rsidR="0060100D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NFR-7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C0871" w14:textId="77777777" w:rsidR="0060100D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Maintainability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CBC6E" w14:textId="77777777" w:rsidR="0060100D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Use modular and welldocumented code to allow easy updates and model retraining. </w:t>
            </w:r>
          </w:p>
        </w:tc>
      </w:tr>
      <w:tr w:rsidR="0060100D" w14:paraId="1F0F67AD" w14:textId="77777777">
        <w:trPr>
          <w:trHeight w:val="1045"/>
        </w:trPr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B770D" w14:textId="77777777" w:rsidR="0060100D" w:rsidRDefault="00000000">
            <w:pPr>
              <w:spacing w:after="0"/>
              <w:ind w:left="1"/>
            </w:pPr>
            <w:r>
              <w:rPr>
                <w:rFonts w:ascii="Cambria" w:eastAsia="Cambria" w:hAnsi="Cambria" w:cs="Cambria"/>
              </w:rPr>
              <w:t xml:space="preserve">NFR-8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30F48" w14:textId="77777777" w:rsidR="0060100D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Portability 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E03AA" w14:textId="77777777" w:rsidR="0060100D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Support deployment on Windows/Linux systems and be cloud-ready for future scaling. </w:t>
            </w:r>
          </w:p>
        </w:tc>
      </w:tr>
    </w:tbl>
    <w:p w14:paraId="2D09264D" w14:textId="77777777" w:rsidR="0060100D" w:rsidRDefault="00000000">
      <w:pPr>
        <w:spacing w:after="0"/>
        <w:jc w:val="both"/>
      </w:pPr>
      <w:r>
        <w:rPr>
          <w:rFonts w:ascii="Cambria" w:eastAsia="Cambria" w:hAnsi="Cambria" w:cs="Cambria"/>
        </w:rPr>
        <w:t xml:space="preserve"> </w:t>
      </w:r>
    </w:p>
    <w:sectPr w:rsidR="0060100D">
      <w:pgSz w:w="12240" w:h="15840"/>
      <w:pgMar w:top="1446" w:right="4201" w:bottom="1681" w:left="18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100D"/>
    <w:rsid w:val="003D623E"/>
    <w:rsid w:val="005F715F"/>
    <w:rsid w:val="0060100D"/>
    <w:rsid w:val="00BB2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3CF4D"/>
  <w15:docId w15:val="{1D4CA26E-B0D6-42F0-8227-CDC76CE7E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308</Words>
  <Characters>1759</Characters>
  <Application>Microsoft Office Word</Application>
  <DocSecurity>0</DocSecurity>
  <Lines>14</Lines>
  <Paragraphs>4</Paragraphs>
  <ScaleCrop>false</ScaleCrop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Dhivyah Thota</cp:lastModifiedBy>
  <cp:revision>3</cp:revision>
  <cp:lastPrinted>2026-02-20T14:38:00Z</cp:lastPrinted>
  <dcterms:created xsi:type="dcterms:W3CDTF">2026-02-20T14:38:00Z</dcterms:created>
  <dcterms:modified xsi:type="dcterms:W3CDTF">2026-02-20T14:40:00Z</dcterms:modified>
</cp:coreProperties>
</file>