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5374" w14:textId="77777777" w:rsidR="00CE63E9" w:rsidRDefault="00000000">
      <w:pPr>
        <w:spacing w:after="0"/>
      </w:pPr>
      <w:r>
        <w:rPr>
          <w:b/>
          <w:color w:val="365F91"/>
          <w:sz w:val="28"/>
        </w:rPr>
        <w:t xml:space="preserve">Functional &amp; Performance Testing (Flask App)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CE63E9" w14:paraId="2D406D82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78C9" w14:textId="77777777" w:rsidR="00CE63E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8338" w14:textId="77777777" w:rsidR="00CE63E9" w:rsidRDefault="00000000">
            <w:pPr>
              <w:spacing w:after="8"/>
            </w:pPr>
            <w:r>
              <w:rPr>
                <w:color w:val="35475C"/>
              </w:rPr>
              <w:t xml:space="preserve">Online Payments Fraud Detection using </w:t>
            </w:r>
          </w:p>
          <w:p w14:paraId="0345F123" w14:textId="77777777" w:rsidR="00CE63E9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E63E9" w14:paraId="36498801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EB00" w14:textId="77777777" w:rsidR="00CE63E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1028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CE63E9" w14:paraId="1AAD65DD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4E0E" w14:textId="77777777" w:rsidR="00CE63E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631B3" w14:textId="1C382460" w:rsidR="00CE63E9" w:rsidRDefault="003C0A6C">
            <w:pPr>
              <w:spacing w:after="0"/>
            </w:pPr>
            <w:r w:rsidRPr="003C0A6C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9298DDB" w14:textId="77777777" w:rsidR="00CE63E9" w:rsidRDefault="00000000">
      <w:pPr>
        <w:spacing w:after="0"/>
      </w:pPr>
      <w:r>
        <w:rPr>
          <w:b/>
          <w:color w:val="4F81BD"/>
          <w:sz w:val="26"/>
        </w:rPr>
        <w:t xml:space="preserve">Test Scenarios &amp; Results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019"/>
        <w:gridCol w:w="1360"/>
        <w:gridCol w:w="1338"/>
        <w:gridCol w:w="1865"/>
        <w:gridCol w:w="1998"/>
        <w:gridCol w:w="1284"/>
      </w:tblGrid>
      <w:tr w:rsidR="00CE63E9" w14:paraId="5FFA6323" w14:textId="77777777">
        <w:trPr>
          <w:trHeight w:val="52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B160" w14:textId="77777777" w:rsidR="00CE63E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Test Case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66CC" w14:textId="77777777" w:rsidR="00CE63E9" w:rsidRDefault="00000000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7F6B" w14:textId="77777777" w:rsidR="00CE63E9" w:rsidRDefault="00000000">
            <w:pPr>
              <w:spacing w:after="0"/>
              <w:ind w:left="90"/>
            </w:pPr>
            <w:r>
              <w:rPr>
                <w:rFonts w:ascii="Cambria" w:eastAsia="Cambria" w:hAnsi="Cambria" w:cs="Cambria"/>
                <w:b/>
              </w:rPr>
              <w:t>Test 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0783" w14:textId="77777777" w:rsidR="00CE63E9" w:rsidRDefault="00000000">
            <w:pPr>
              <w:spacing w:after="0"/>
              <w:ind w:left="30"/>
            </w:pPr>
            <w:r>
              <w:rPr>
                <w:rFonts w:ascii="Cambria" w:eastAsia="Cambria" w:hAnsi="Cambria" w:cs="Cambria"/>
                <w:b/>
              </w:rPr>
              <w:t>Expected 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E5B0" w14:textId="77777777" w:rsidR="00CE63E9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Actual </w:t>
            </w:r>
          </w:p>
          <w:p w14:paraId="466D5426" w14:textId="77777777" w:rsidR="00CE63E9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0D05" w14:textId="77777777" w:rsidR="00CE63E9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E63E9" w14:paraId="08E50F19" w14:textId="77777777">
        <w:trPr>
          <w:trHeight w:val="2070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2C54" w14:textId="77777777" w:rsidR="00CE63E9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FT-01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5A99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0AF76F62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  <w:p w14:paraId="5178C73C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Validation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3153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and invalid transaction values (amount, time, location, device)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FF8A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 inputs accepted; invalid inputs rejected with error message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286D" w14:textId="21B26B6F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 w:rsidRPr="003C0A6C">
              <w:rPr>
                <w:rFonts w:ascii="Cambria" w:eastAsia="Cambria" w:hAnsi="Cambria" w:cs="Cambria"/>
              </w:rPr>
              <w:t>Application successfully accepted valid inputs and displayed validation error messages for invalid inputs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A886" w14:textId="40DCE7F9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>
              <w:rPr>
                <w:rFonts w:ascii="Cambria" w:eastAsia="Cambria" w:hAnsi="Cambria" w:cs="Cambria"/>
              </w:rPr>
              <w:t>pass</w:t>
            </w:r>
          </w:p>
        </w:tc>
      </w:tr>
      <w:tr w:rsidR="00CE63E9" w14:paraId="025EA7A2" w14:textId="77777777">
        <w:trPr>
          <w:trHeight w:val="104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F391" w14:textId="77777777" w:rsidR="00CE63E9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FT-02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F870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</w:t>
            </w:r>
          </w:p>
          <w:p w14:paraId="08A3B6B5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  <w:p w14:paraId="0BA50550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Endpoint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372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via API/UI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5DE5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0017" w14:textId="282E613E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 w:rsidRPr="003C0A6C">
              <w:rPr>
                <w:rFonts w:ascii="Cambria" w:eastAsia="Cambria" w:hAnsi="Cambria" w:cs="Cambria"/>
              </w:rPr>
              <w:t>System correctly displayed prediction result (Fraud/Legitimate) along with probability score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73C2" w14:textId="416B372A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>
              <w:rPr>
                <w:rFonts w:ascii="Cambria" w:eastAsia="Cambria" w:hAnsi="Cambria" w:cs="Cambria"/>
              </w:rPr>
              <w:t>pass</w:t>
            </w:r>
          </w:p>
        </w:tc>
      </w:tr>
      <w:tr w:rsidR="00CE63E9" w14:paraId="2E249D76" w14:textId="77777777">
        <w:trPr>
          <w:trHeight w:val="78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9047" w14:textId="77777777" w:rsidR="00CE63E9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FT-03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9D88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Alert </w:t>
            </w:r>
          </w:p>
          <w:p w14:paraId="73603B8B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Trigger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298C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a high-risk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C8FC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 alert generated instantly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66D8" w14:textId="77777777" w:rsidR="003C0A6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3C0A6C" w:rsidRPr="003C0A6C" w14:paraId="72AC6F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64A47" w14:textId="77777777" w:rsidR="003C0A6C" w:rsidRPr="003C0A6C" w:rsidRDefault="003C0A6C" w:rsidP="003C0A6C">
                  <w:pPr>
                    <w:spacing w:after="0"/>
                    <w:rPr>
                      <w:rFonts w:ascii="Cambria" w:eastAsia="Cambria" w:hAnsi="Cambria" w:cs="Cambria"/>
                    </w:rPr>
                  </w:pPr>
                  <w:r w:rsidRPr="003C0A6C">
                    <w:rPr>
                      <w:rFonts w:ascii="Cambria" w:eastAsia="Cambria" w:hAnsi="Cambria" w:cs="Cambria"/>
                    </w:rPr>
                    <w:t>High-risk transaction triggered fraud alert immediately on prediction page</w:t>
                  </w:r>
                </w:p>
              </w:tc>
            </w:tr>
          </w:tbl>
          <w:p w14:paraId="5C3F002E" w14:textId="77777777" w:rsidR="003C0A6C" w:rsidRPr="003C0A6C" w:rsidRDefault="003C0A6C" w:rsidP="003C0A6C">
            <w:pPr>
              <w:spacing w:after="0"/>
              <w:rPr>
                <w:rFonts w:ascii="Cambria" w:eastAsia="Cambria" w:hAnsi="Cambria" w:cs="Cambr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0A6C" w:rsidRPr="003C0A6C" w14:paraId="52435E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6CDD5" w14:textId="77777777" w:rsidR="003C0A6C" w:rsidRPr="003C0A6C" w:rsidRDefault="003C0A6C" w:rsidP="003C0A6C">
                  <w:pP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07FA3F52" w14:textId="130F579A" w:rsidR="00CE63E9" w:rsidRDefault="00CE63E9">
            <w:pPr>
              <w:spacing w:after="0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E31D" w14:textId="18087EAB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>
              <w:rPr>
                <w:rFonts w:ascii="Cambria" w:eastAsia="Cambria" w:hAnsi="Cambria" w:cs="Cambria"/>
              </w:rPr>
              <w:t>pass</w:t>
            </w:r>
          </w:p>
        </w:tc>
      </w:tr>
      <w:tr w:rsidR="00CE63E9" w14:paraId="647A4B81" w14:textId="77777777">
        <w:trPr>
          <w:trHeight w:val="1041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8E1C" w14:textId="77777777" w:rsidR="00CE63E9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FT-04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A4A2" w14:textId="77777777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Database Logging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BA3C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27267" w14:textId="77777777" w:rsidR="00CE63E9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Transaction stored successfully in database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B4C2" w14:textId="500A2535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 w:rsidRPr="003C0A6C">
              <w:rPr>
                <w:rFonts w:ascii="Cambria" w:eastAsia="Cambria" w:hAnsi="Cambria" w:cs="Cambria"/>
              </w:rPr>
              <w:t>Transaction data stored successfully and retrievable from database/log system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3A11" w14:textId="3605AD9A" w:rsidR="00CE63E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3C0A6C">
              <w:rPr>
                <w:rFonts w:ascii="Cambria" w:eastAsia="Cambria" w:hAnsi="Cambria" w:cs="Cambria"/>
              </w:rPr>
              <w:t>pass</w:t>
            </w:r>
          </w:p>
        </w:tc>
      </w:tr>
    </w:tbl>
    <w:p w14:paraId="42AF8FF2" w14:textId="77777777" w:rsidR="00CE63E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CE63E9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E9"/>
    <w:rsid w:val="003C0A6C"/>
    <w:rsid w:val="007F3A2A"/>
    <w:rsid w:val="00CE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C25B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2026-02-20T14:06:00Z</dcterms:created>
  <dcterms:modified xsi:type="dcterms:W3CDTF">2026-02-20T14:06:00Z</dcterms:modified>
</cp:coreProperties>
</file>