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D16D6" w14:paraId="586506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tcPr>
          <w:p w14:paraId="794ECD8E" w14:textId="77777777" w:rsidR="008D16D6" w:rsidRDefault="00000000">
            <w:pPr>
              <w:jc w:val="center"/>
            </w:pPr>
            <w:r>
              <w:rPr>
                <w:b/>
                <w:bCs/>
                <w:color w:val="FFFFFF"/>
                <w:sz w:val="52"/>
                <w:szCs w:val="52"/>
              </w:rPr>
              <w:t>VEXA</w:t>
            </w:r>
          </w:p>
          <w:p w14:paraId="5F30B938" w14:textId="77777777" w:rsidR="008D16D6" w:rsidRDefault="00000000">
            <w:pPr>
              <w:jc w:val="center"/>
            </w:pPr>
            <w:r>
              <w:rPr>
                <w:color w:val="A8C4E0"/>
                <w:sz w:val="26"/>
                <w:szCs w:val="26"/>
              </w:rPr>
              <w:t>Fraudulent Transaction Detection System</w:t>
            </w:r>
          </w:p>
          <w:p w14:paraId="6B3E8444" w14:textId="198A3C15" w:rsidR="008D16D6" w:rsidRDefault="00000000">
            <w:pPr>
              <w:spacing w:before="80"/>
              <w:jc w:val="center"/>
            </w:pPr>
            <w:r>
              <w:rPr>
                <w:color w:val="C8D8EA"/>
                <w:sz w:val="20"/>
                <w:szCs w:val="20"/>
              </w:rPr>
              <w:t>Problem Statement: FF-02-S3 | Week 1 – Challenge 1 | The Rough Draft</w:t>
            </w:r>
          </w:p>
        </w:tc>
      </w:tr>
    </w:tbl>
    <w:p w14:paraId="36ADFF00" w14:textId="77777777" w:rsidR="008D16D6" w:rsidRDefault="008D16D6">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8D16D6" w14:paraId="3D6152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1C617D" w14:textId="77777777" w:rsidR="008D16D6" w:rsidRPr="00370E4A" w:rsidRDefault="00000000">
            <w:pPr>
              <w:rPr>
                <w:sz w:val="32"/>
                <w:szCs w:val="32"/>
              </w:rPr>
            </w:pPr>
            <w:r w:rsidRPr="00370E4A">
              <w:rPr>
                <w:b/>
                <w:bCs/>
                <w:sz w:val="32"/>
                <w:szCs w:val="32"/>
              </w:rPr>
              <w:t>Team Name</w:t>
            </w:r>
          </w:p>
        </w:tc>
        <w:tc>
          <w:tcPr>
            <w:tcW w:w="75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7D4E4FA" w14:textId="77777777" w:rsidR="008D16D6" w:rsidRPr="00370E4A" w:rsidRDefault="00000000">
            <w:pPr>
              <w:rPr>
                <w:sz w:val="32"/>
                <w:szCs w:val="32"/>
              </w:rPr>
            </w:pPr>
            <w:r w:rsidRPr="00370E4A">
              <w:rPr>
                <w:sz w:val="32"/>
                <w:szCs w:val="32"/>
              </w:rPr>
              <w:t>VEXA</w:t>
            </w:r>
          </w:p>
        </w:tc>
      </w:tr>
      <w:tr w:rsidR="008D16D6" w14:paraId="76BE07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AA49CA" w14:textId="77777777" w:rsidR="008D16D6" w:rsidRPr="00370E4A" w:rsidRDefault="00000000">
            <w:pPr>
              <w:rPr>
                <w:sz w:val="32"/>
                <w:szCs w:val="32"/>
              </w:rPr>
            </w:pPr>
            <w:r w:rsidRPr="00370E4A">
              <w:rPr>
                <w:b/>
                <w:bCs/>
                <w:sz w:val="32"/>
                <w:szCs w:val="32"/>
              </w:rPr>
              <w:t>Problem ID</w:t>
            </w:r>
          </w:p>
        </w:tc>
        <w:tc>
          <w:tcPr>
            <w:tcW w:w="75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4DDA98A" w14:textId="77777777" w:rsidR="008D16D6" w:rsidRPr="00370E4A" w:rsidRDefault="00000000">
            <w:pPr>
              <w:rPr>
                <w:sz w:val="32"/>
                <w:szCs w:val="32"/>
              </w:rPr>
            </w:pPr>
            <w:r w:rsidRPr="00370E4A">
              <w:rPr>
                <w:sz w:val="32"/>
                <w:szCs w:val="32"/>
              </w:rPr>
              <w:t>FF-02-S3</w:t>
            </w:r>
          </w:p>
        </w:tc>
      </w:tr>
      <w:tr w:rsidR="008D16D6" w14:paraId="76DF55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6F0F0" w14:textId="77777777" w:rsidR="008D16D6" w:rsidRPr="00370E4A" w:rsidRDefault="00000000">
            <w:pPr>
              <w:rPr>
                <w:sz w:val="32"/>
                <w:szCs w:val="32"/>
              </w:rPr>
            </w:pPr>
            <w:r w:rsidRPr="00370E4A">
              <w:rPr>
                <w:b/>
                <w:bCs/>
                <w:sz w:val="32"/>
                <w:szCs w:val="32"/>
              </w:rPr>
              <w:t>Solution Type</w:t>
            </w:r>
          </w:p>
        </w:tc>
        <w:tc>
          <w:tcPr>
            <w:tcW w:w="75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7F6170E" w14:textId="77777777" w:rsidR="008D16D6" w:rsidRPr="00370E4A" w:rsidRDefault="00000000">
            <w:pPr>
              <w:rPr>
                <w:sz w:val="32"/>
                <w:szCs w:val="32"/>
              </w:rPr>
            </w:pPr>
            <w:r w:rsidRPr="00370E4A">
              <w:rPr>
                <w:sz w:val="32"/>
                <w:szCs w:val="32"/>
              </w:rPr>
              <w:t>Real-Time Fraudulent Transaction Detection System with Explainable AI</w:t>
            </w:r>
          </w:p>
        </w:tc>
      </w:tr>
    </w:tbl>
    <w:p w14:paraId="70D70218" w14:textId="77777777" w:rsidR="008D16D6" w:rsidRDefault="008D16D6">
      <w:pPr>
        <w:spacing w:before="200"/>
      </w:pPr>
    </w:p>
    <w:p w14:paraId="03783E3F" w14:textId="77777777" w:rsidR="008D16D6" w:rsidRPr="00370E4A" w:rsidRDefault="00000000">
      <w:pPr>
        <w:pBdr>
          <w:bottom w:val="single" w:sz="6" w:space="1" w:color="2E75B6"/>
        </w:pBdr>
        <w:spacing w:before="300" w:after="120"/>
        <w:rPr>
          <w:sz w:val="36"/>
          <w:szCs w:val="36"/>
        </w:rPr>
      </w:pPr>
      <w:r w:rsidRPr="00370E4A">
        <w:rPr>
          <w:b/>
          <w:bCs/>
          <w:color w:val="1E3A5F"/>
          <w:sz w:val="36"/>
          <w:szCs w:val="36"/>
        </w:rPr>
        <w:t>1.  What Specific Problem Are We Solving?</w:t>
      </w:r>
    </w:p>
    <w:p w14:paraId="36F89D2D" w14:textId="77777777" w:rsidR="008D16D6" w:rsidRPr="00370E4A" w:rsidRDefault="008D16D6">
      <w:pPr>
        <w:spacing w:before="80"/>
        <w:rPr>
          <w:sz w:val="24"/>
          <w:szCs w:val="24"/>
        </w:rPr>
      </w:pPr>
    </w:p>
    <w:p w14:paraId="7AB29A37" w14:textId="77777777" w:rsidR="008D16D6" w:rsidRPr="00370E4A" w:rsidRDefault="00000000">
      <w:pPr>
        <w:spacing w:before="60" w:after="60"/>
        <w:rPr>
          <w:sz w:val="28"/>
          <w:szCs w:val="28"/>
        </w:rPr>
      </w:pPr>
      <w:r w:rsidRPr="00370E4A">
        <w:rPr>
          <w:sz w:val="28"/>
          <w:szCs w:val="28"/>
        </w:rPr>
        <w:t>India processes over 10 billion UPI transactions every month. With this massive volume, fraudsters exploit the speed and anonymity of digital payments to push unauthorized transactions through in seconds — often before the user even notices. Industry estimates and cybersecurity reports consistently show that digital payment fraud in India has surged significantly alongside the explosive growth of UPI adoption.</w:t>
      </w:r>
    </w:p>
    <w:p w14:paraId="30D32C23" w14:textId="77777777" w:rsidR="008D16D6" w:rsidRPr="00370E4A" w:rsidRDefault="008D16D6">
      <w:pPr>
        <w:spacing w:before="80"/>
        <w:rPr>
          <w:sz w:val="28"/>
          <w:szCs w:val="28"/>
        </w:rPr>
      </w:pPr>
    </w:p>
    <w:p w14:paraId="305113CE" w14:textId="77777777" w:rsidR="008D16D6" w:rsidRPr="00370E4A" w:rsidRDefault="00000000">
      <w:pPr>
        <w:spacing w:before="60" w:after="60"/>
        <w:rPr>
          <w:sz w:val="28"/>
          <w:szCs w:val="28"/>
        </w:rPr>
      </w:pPr>
      <w:r w:rsidRPr="00370E4A">
        <w:rPr>
          <w:sz w:val="28"/>
          <w:szCs w:val="28"/>
        </w:rPr>
        <w:t>Current rule-based fraud detection systems fail on two fronts: they miss sophisticated new attack patterns, and they incorrectly flag legitimate transactions — frustrating genuine customers and eroding trust in digital banking.</w:t>
      </w:r>
    </w:p>
    <w:p w14:paraId="31719E8D" w14:textId="77777777" w:rsidR="008D16D6" w:rsidRPr="00370E4A" w:rsidRDefault="008D16D6">
      <w:pPr>
        <w:spacing w:before="80"/>
        <w:rPr>
          <w:sz w:val="28"/>
          <w:szCs w:val="28"/>
        </w:rPr>
      </w:pPr>
    </w:p>
    <w:p w14:paraId="6EDC6375" w14:textId="77777777" w:rsidR="008D16D6" w:rsidRPr="00370E4A" w:rsidRDefault="00000000">
      <w:pPr>
        <w:spacing w:before="60" w:after="60"/>
        <w:rPr>
          <w:sz w:val="28"/>
          <w:szCs w:val="28"/>
        </w:rPr>
      </w:pPr>
      <w:r w:rsidRPr="00370E4A">
        <w:rPr>
          <w:sz w:val="28"/>
          <w:szCs w:val="28"/>
        </w:rPr>
        <w:t xml:space="preserve">VEXA solves this by building a real-time, ML-powered Fraudulent Transaction Detection System designed specifically for UPI, IMPS, and NEFT transactions. Every incoming payment is </w:t>
      </w:r>
      <w:proofErr w:type="spellStart"/>
      <w:r w:rsidRPr="00370E4A">
        <w:rPr>
          <w:sz w:val="28"/>
          <w:szCs w:val="28"/>
        </w:rPr>
        <w:t>analyzed</w:t>
      </w:r>
      <w:proofErr w:type="spellEnd"/>
      <w:r w:rsidRPr="00370E4A">
        <w:rPr>
          <w:sz w:val="28"/>
          <w:szCs w:val="28"/>
        </w:rPr>
        <w:t xml:space="preserve"> the moment it occurs. VEXA computes a fraud probability score and immediately flags or freezes suspicious activity — all before the money leaves the account.</w:t>
      </w:r>
    </w:p>
    <w:p w14:paraId="17E07059" w14:textId="77777777" w:rsidR="008D16D6" w:rsidRPr="00370E4A" w:rsidRDefault="008D16D6">
      <w:pPr>
        <w:spacing w:before="80"/>
        <w:rPr>
          <w:sz w:val="28"/>
          <w:szCs w:val="28"/>
        </w:rPr>
      </w:pPr>
    </w:p>
    <w:p w14:paraId="1842CF17" w14:textId="77777777" w:rsidR="008D16D6" w:rsidRPr="00370E4A" w:rsidRDefault="00000000">
      <w:pPr>
        <w:spacing w:before="60" w:after="60"/>
        <w:rPr>
          <w:sz w:val="28"/>
          <w:szCs w:val="28"/>
        </w:rPr>
      </w:pPr>
      <w:r w:rsidRPr="00370E4A">
        <w:rPr>
          <w:sz w:val="28"/>
          <w:szCs w:val="28"/>
        </w:rPr>
        <w:t>Critically, VEXA doesn't just say YES or NO. It explains WHY — giving fraud analysts human-readable reasons for every decision. This is Explainable AI, and it's what separates VEXA from every basic fraud classifier.</w:t>
      </w:r>
    </w:p>
    <w:p w14:paraId="37D00EF2" w14:textId="77777777" w:rsidR="00370E4A" w:rsidRDefault="00370E4A">
      <w:pPr>
        <w:spacing w:before="180"/>
      </w:pPr>
    </w:p>
    <w:p w14:paraId="24D526BA" w14:textId="77777777" w:rsidR="00370E4A" w:rsidRDefault="00370E4A">
      <w:pPr>
        <w:spacing w:before="180"/>
      </w:pPr>
    </w:p>
    <w:p w14:paraId="27F4BC5A" w14:textId="77777777" w:rsidR="008D16D6" w:rsidRPr="00370E4A" w:rsidRDefault="00000000">
      <w:pPr>
        <w:pBdr>
          <w:bottom w:val="single" w:sz="6" w:space="1" w:color="2E75B6"/>
        </w:pBdr>
        <w:spacing w:before="300" w:after="120"/>
        <w:rPr>
          <w:sz w:val="36"/>
          <w:szCs w:val="36"/>
        </w:rPr>
      </w:pPr>
      <w:r w:rsidRPr="00370E4A">
        <w:rPr>
          <w:b/>
          <w:bCs/>
          <w:color w:val="1E3A5F"/>
          <w:sz w:val="36"/>
          <w:szCs w:val="36"/>
        </w:rPr>
        <w:lastRenderedPageBreak/>
        <w:t>2.  Who Are the Users?</w:t>
      </w:r>
    </w:p>
    <w:p w14:paraId="72EA8E3A" w14:textId="77777777" w:rsidR="008D16D6" w:rsidRDefault="008D16D6">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D16D6" w14:paraId="48E269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5F367E" w14:textId="77777777" w:rsidR="008D16D6" w:rsidRDefault="00000000">
            <w:r>
              <w:rPr>
                <w:b/>
                <w:bCs/>
                <w:color w:val="FFFFFF"/>
                <w:sz w:val="20"/>
                <w:szCs w:val="20"/>
              </w:rPr>
              <w:t>User</w:t>
            </w:r>
          </w:p>
        </w:tc>
        <w:tc>
          <w:tcPr>
            <w:tcW w:w="7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BA3724" w14:textId="77777777" w:rsidR="008D16D6" w:rsidRDefault="00000000">
            <w:r>
              <w:rPr>
                <w:b/>
                <w:bCs/>
                <w:color w:val="FFFFFF"/>
                <w:sz w:val="20"/>
                <w:szCs w:val="20"/>
              </w:rPr>
              <w:t>How They Use VEXA</w:t>
            </w:r>
          </w:p>
        </w:tc>
      </w:tr>
      <w:tr w:rsidR="008D16D6" w14:paraId="3E2F78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A8C97" w14:textId="77777777" w:rsidR="008D16D6" w:rsidRDefault="00000000">
            <w:r>
              <w:rPr>
                <w:b/>
                <w:bCs/>
                <w:sz w:val="20"/>
                <w:szCs w:val="20"/>
              </w:rPr>
              <w:t>Bank Fraud Analysts</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04623" w14:textId="77777777" w:rsidR="008D16D6" w:rsidRDefault="00000000">
            <w:r>
              <w:rPr>
                <w:sz w:val="20"/>
                <w:szCs w:val="20"/>
              </w:rPr>
              <w:t>Monitor live transaction feeds, investigate flagged UPI payments, confirm or reject fraud alerts</w:t>
            </w:r>
          </w:p>
        </w:tc>
      </w:tr>
      <w:tr w:rsidR="008D16D6" w14:paraId="6502C7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E3E9ECC" w14:textId="77777777" w:rsidR="008D16D6" w:rsidRDefault="00000000">
            <w:r>
              <w:rPr>
                <w:b/>
                <w:bCs/>
                <w:sz w:val="20"/>
                <w:szCs w:val="20"/>
              </w:rPr>
              <w:t>Fintech Admins</w:t>
            </w:r>
          </w:p>
        </w:tc>
        <w:tc>
          <w:tcPr>
            <w:tcW w:w="72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035EC045" w14:textId="77777777" w:rsidR="008D16D6" w:rsidRDefault="00000000">
            <w:r>
              <w:rPr>
                <w:sz w:val="20"/>
                <w:szCs w:val="20"/>
              </w:rPr>
              <w:t>Configure fraud thresholds (e.g., ₹50,000 limit), review model performance metrics</w:t>
            </w:r>
          </w:p>
        </w:tc>
      </w:tr>
      <w:tr w:rsidR="008D16D6" w14:paraId="6ACFF0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AB2D79" w14:textId="77777777" w:rsidR="008D16D6" w:rsidRDefault="00000000">
            <w:r>
              <w:rPr>
                <w:b/>
                <w:bCs/>
                <w:sz w:val="20"/>
                <w:szCs w:val="20"/>
              </w:rPr>
              <w:t>End Customers</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3D7E" w14:textId="77777777" w:rsidR="008D16D6" w:rsidRDefault="00000000">
            <w:r>
              <w:rPr>
                <w:sz w:val="20"/>
                <w:szCs w:val="20"/>
              </w:rPr>
              <w:t>Protected silently in background; receive instant SMS/email: "Suspicious UPI transaction detected!"</w:t>
            </w:r>
          </w:p>
        </w:tc>
      </w:tr>
      <w:tr w:rsidR="008D16D6" w14:paraId="1593B9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637190D" w14:textId="77777777" w:rsidR="008D16D6" w:rsidRDefault="00000000">
            <w:r>
              <w:rPr>
                <w:b/>
                <w:bCs/>
                <w:sz w:val="20"/>
                <w:szCs w:val="20"/>
              </w:rPr>
              <w:t>Compliance Officers</w:t>
            </w:r>
          </w:p>
        </w:tc>
        <w:tc>
          <w:tcPr>
            <w:tcW w:w="72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4AC8D4AC" w14:textId="77777777" w:rsidR="008D16D6" w:rsidRDefault="00000000">
            <w:r>
              <w:rPr>
                <w:sz w:val="20"/>
                <w:szCs w:val="20"/>
              </w:rPr>
              <w:t>Use Power BI dashboards to track fraud trends, generate RBI compliance reports, audit decisions</w:t>
            </w:r>
          </w:p>
        </w:tc>
      </w:tr>
    </w:tbl>
    <w:p w14:paraId="5F35D1BE" w14:textId="77777777" w:rsidR="008D16D6" w:rsidRDefault="008D16D6">
      <w:pPr>
        <w:spacing w:before="180"/>
      </w:pPr>
    </w:p>
    <w:p w14:paraId="2EBC408A" w14:textId="77777777" w:rsidR="008D16D6" w:rsidRPr="00370E4A" w:rsidRDefault="00000000">
      <w:pPr>
        <w:pBdr>
          <w:bottom w:val="single" w:sz="6" w:space="1" w:color="2E75B6"/>
        </w:pBdr>
        <w:spacing w:before="300" w:after="120"/>
        <w:rPr>
          <w:sz w:val="36"/>
          <w:szCs w:val="36"/>
        </w:rPr>
      </w:pPr>
      <w:r w:rsidRPr="00370E4A">
        <w:rPr>
          <w:b/>
          <w:bCs/>
          <w:color w:val="1E3A5F"/>
          <w:sz w:val="36"/>
          <w:szCs w:val="36"/>
        </w:rPr>
        <w:t>3.  What Is the "Magic" Feature?</w:t>
      </w:r>
    </w:p>
    <w:p w14:paraId="0704B1CC" w14:textId="77777777" w:rsidR="008D16D6" w:rsidRDefault="008D16D6">
      <w:pPr>
        <w:spacing w:before="80"/>
      </w:pPr>
    </w:p>
    <w:p w14:paraId="5A259368" w14:textId="77777777" w:rsidR="008D16D6" w:rsidRPr="00370E4A" w:rsidRDefault="00000000">
      <w:pPr>
        <w:spacing w:before="60" w:after="60"/>
        <w:rPr>
          <w:sz w:val="28"/>
          <w:szCs w:val="28"/>
        </w:rPr>
      </w:pPr>
      <w:r w:rsidRPr="00370E4A">
        <w:rPr>
          <w:sz w:val="28"/>
          <w:szCs w:val="28"/>
        </w:rPr>
        <w:t>VEXA has four unique capabilities that no standard fraud detection system offers:</w:t>
      </w:r>
    </w:p>
    <w:p w14:paraId="6E94F4BD" w14:textId="77777777" w:rsidR="008D16D6" w:rsidRDefault="008D16D6">
      <w:pPr>
        <w:spacing w:before="120"/>
      </w:pPr>
    </w:p>
    <w:p w14:paraId="637DEF71" w14:textId="45D28216" w:rsidR="008D16D6" w:rsidRPr="00370E4A" w:rsidRDefault="00000000">
      <w:pPr>
        <w:spacing w:before="200" w:after="80"/>
        <w:rPr>
          <w:sz w:val="32"/>
          <w:szCs w:val="32"/>
        </w:rPr>
      </w:pPr>
      <w:r w:rsidRPr="00370E4A">
        <w:rPr>
          <w:b/>
          <w:bCs/>
          <w:color w:val="2E75B6"/>
          <w:sz w:val="32"/>
          <w:szCs w:val="32"/>
        </w:rPr>
        <w:t>Magic Feature 1: Explainable AI — The "Why" Card</w:t>
      </w:r>
    </w:p>
    <w:p w14:paraId="7157BAC2" w14:textId="77777777" w:rsidR="008D16D6" w:rsidRPr="00370E4A" w:rsidRDefault="00000000">
      <w:pPr>
        <w:spacing w:before="60" w:after="60"/>
        <w:rPr>
          <w:sz w:val="28"/>
          <w:szCs w:val="28"/>
        </w:rPr>
      </w:pPr>
      <w:r w:rsidRPr="00370E4A">
        <w:rPr>
          <w:sz w:val="28"/>
          <w:szCs w:val="28"/>
        </w:rPr>
        <w:t>Every other fraud system gives a binary verdict: fraud or not fraud. VEXA shows WHY the transaction was flagged, in plain English that analysts and customers can understand:</w:t>
      </w:r>
    </w:p>
    <w:p w14:paraId="4DA49638" w14:textId="77777777" w:rsidR="008D16D6" w:rsidRPr="00370E4A" w:rsidRDefault="008D16D6">
      <w:pPr>
        <w:spacing w:before="80"/>
        <w:rPr>
          <w:sz w:val="28"/>
          <w:szCs w:val="28"/>
        </w:rPr>
      </w:pPr>
    </w:p>
    <w:p w14:paraId="3E23B1FE" w14:textId="77777777" w:rsidR="008D16D6" w:rsidRPr="00370E4A" w:rsidRDefault="00000000">
      <w:pPr>
        <w:pStyle w:val="ListParagraph"/>
        <w:numPr>
          <w:ilvl w:val="0"/>
          <w:numId w:val="2"/>
        </w:numPr>
        <w:spacing w:before="40" w:after="40"/>
        <w:rPr>
          <w:sz w:val="28"/>
          <w:szCs w:val="28"/>
        </w:rPr>
      </w:pPr>
      <w:r w:rsidRPr="00370E4A">
        <w:rPr>
          <w:sz w:val="28"/>
          <w:szCs w:val="28"/>
        </w:rPr>
        <w:t>Amount is 4× above your usual UPI spend</w:t>
      </w:r>
    </w:p>
    <w:p w14:paraId="7A703A55" w14:textId="77777777" w:rsidR="008D16D6" w:rsidRPr="00370E4A" w:rsidRDefault="00000000">
      <w:pPr>
        <w:pStyle w:val="ListParagraph"/>
        <w:numPr>
          <w:ilvl w:val="0"/>
          <w:numId w:val="2"/>
        </w:numPr>
        <w:spacing w:before="40" w:after="40"/>
        <w:rPr>
          <w:sz w:val="28"/>
          <w:szCs w:val="28"/>
        </w:rPr>
      </w:pPr>
      <w:r w:rsidRPr="00370E4A">
        <w:rPr>
          <w:sz w:val="28"/>
          <w:szCs w:val="28"/>
        </w:rPr>
        <w:t>New device detected — first time this phone has been used</w:t>
      </w:r>
    </w:p>
    <w:p w14:paraId="3E7ABFA5" w14:textId="77777777" w:rsidR="008D16D6" w:rsidRPr="00370E4A" w:rsidRDefault="00000000">
      <w:pPr>
        <w:pStyle w:val="ListParagraph"/>
        <w:numPr>
          <w:ilvl w:val="0"/>
          <w:numId w:val="2"/>
        </w:numPr>
        <w:spacing w:before="40" w:after="40"/>
        <w:rPr>
          <w:sz w:val="28"/>
          <w:szCs w:val="28"/>
        </w:rPr>
      </w:pPr>
      <w:r w:rsidRPr="00370E4A">
        <w:rPr>
          <w:sz w:val="28"/>
          <w:szCs w:val="28"/>
        </w:rPr>
        <w:t>Transaction at 2:47 AM — unusual hour for your account</w:t>
      </w:r>
    </w:p>
    <w:p w14:paraId="06170505" w14:textId="77777777" w:rsidR="008D16D6" w:rsidRPr="00370E4A" w:rsidRDefault="00000000">
      <w:pPr>
        <w:pStyle w:val="ListParagraph"/>
        <w:numPr>
          <w:ilvl w:val="0"/>
          <w:numId w:val="2"/>
        </w:numPr>
        <w:spacing w:before="40" w:after="40"/>
        <w:rPr>
          <w:sz w:val="28"/>
          <w:szCs w:val="28"/>
        </w:rPr>
      </w:pPr>
      <w:r w:rsidRPr="00370E4A">
        <w:rPr>
          <w:sz w:val="28"/>
          <w:szCs w:val="28"/>
        </w:rPr>
        <w:t xml:space="preserve">Merchant flagged as </w:t>
      </w:r>
      <w:proofErr w:type="gramStart"/>
      <w:r w:rsidRPr="00370E4A">
        <w:rPr>
          <w:sz w:val="28"/>
          <w:szCs w:val="28"/>
        </w:rPr>
        <w:t>High Risk</w:t>
      </w:r>
      <w:proofErr w:type="gramEnd"/>
      <w:r w:rsidRPr="00370E4A">
        <w:rPr>
          <w:sz w:val="28"/>
          <w:szCs w:val="28"/>
        </w:rPr>
        <w:t xml:space="preserve"> Tier</w:t>
      </w:r>
    </w:p>
    <w:p w14:paraId="3C284FC2" w14:textId="77777777" w:rsidR="008D16D6" w:rsidRPr="00370E4A" w:rsidRDefault="008D16D6">
      <w:pPr>
        <w:spacing w:before="80"/>
        <w:rPr>
          <w:sz w:val="28"/>
          <w:szCs w:val="28"/>
        </w:rPr>
      </w:pPr>
    </w:p>
    <w:p w14:paraId="71888F21" w14:textId="77777777" w:rsidR="008D16D6" w:rsidRPr="00370E4A" w:rsidRDefault="00000000">
      <w:pPr>
        <w:spacing w:before="60" w:after="60"/>
        <w:rPr>
          <w:sz w:val="28"/>
          <w:szCs w:val="28"/>
        </w:rPr>
      </w:pPr>
      <w:r w:rsidRPr="00370E4A">
        <w:rPr>
          <w:sz w:val="28"/>
          <w:szCs w:val="28"/>
        </w:rPr>
        <w:t>This is powered by SHAP (</w:t>
      </w:r>
      <w:proofErr w:type="spellStart"/>
      <w:r w:rsidRPr="00370E4A">
        <w:rPr>
          <w:sz w:val="28"/>
          <w:szCs w:val="28"/>
        </w:rPr>
        <w:t>SHapley</w:t>
      </w:r>
      <w:proofErr w:type="spellEnd"/>
      <w:r w:rsidRPr="00370E4A">
        <w:rPr>
          <w:sz w:val="28"/>
          <w:szCs w:val="28"/>
        </w:rPr>
        <w:t xml:space="preserve"> Additive </w:t>
      </w:r>
      <w:proofErr w:type="spellStart"/>
      <w:r w:rsidRPr="00370E4A">
        <w:rPr>
          <w:sz w:val="28"/>
          <w:szCs w:val="28"/>
        </w:rPr>
        <w:t>exPlanations</w:t>
      </w:r>
      <w:proofErr w:type="spellEnd"/>
      <w:r w:rsidRPr="00370E4A">
        <w:rPr>
          <w:sz w:val="28"/>
          <w:szCs w:val="28"/>
        </w:rPr>
        <w:t>) — a Python library that breaks down exactly which factors pushed the fraud score up or down. Judges and real banks need this. A black-box "yes/no" answer is not enough.</w:t>
      </w:r>
    </w:p>
    <w:p w14:paraId="1EE7D409" w14:textId="77777777" w:rsidR="008D16D6" w:rsidRDefault="008D16D6">
      <w:pPr>
        <w:spacing w:before="120"/>
      </w:pPr>
    </w:p>
    <w:p w14:paraId="3EBE183D" w14:textId="5EB0BDF5" w:rsidR="008D16D6" w:rsidRPr="00370E4A" w:rsidRDefault="00000000">
      <w:pPr>
        <w:spacing w:before="200" w:after="80"/>
        <w:rPr>
          <w:sz w:val="32"/>
          <w:szCs w:val="32"/>
        </w:rPr>
      </w:pPr>
      <w:r w:rsidRPr="00370E4A">
        <w:rPr>
          <w:b/>
          <w:bCs/>
          <w:color w:val="2E75B6"/>
          <w:sz w:val="32"/>
          <w:szCs w:val="32"/>
        </w:rPr>
        <w:t xml:space="preserve"> Magic Feature 2: Fraud Velocity Detector</w:t>
      </w:r>
    </w:p>
    <w:p w14:paraId="1410B16E" w14:textId="77777777" w:rsidR="00370E4A" w:rsidRDefault="00000000" w:rsidP="00370E4A">
      <w:pPr>
        <w:spacing w:before="60" w:after="60"/>
        <w:rPr>
          <w:sz w:val="28"/>
          <w:szCs w:val="28"/>
        </w:rPr>
      </w:pPr>
      <w:r w:rsidRPr="00370E4A">
        <w:rPr>
          <w:sz w:val="28"/>
          <w:szCs w:val="28"/>
        </w:rPr>
        <w:t>VEXA monitors transaction speed, not just individual transactions. If the same user fires 3 or more UPI payments within 60 seconds — a classic pattern of automated fraud bots — VEXA automatically freezes the account and triggers an OTP verification. This velocity logic catches attacks that individual transaction scoring misses.</w:t>
      </w:r>
    </w:p>
    <w:p w14:paraId="18351B9C" w14:textId="020EFD1B" w:rsidR="008D16D6" w:rsidRPr="00370E4A" w:rsidRDefault="00000000" w:rsidP="00370E4A">
      <w:pPr>
        <w:spacing w:before="60" w:after="60"/>
        <w:rPr>
          <w:sz w:val="28"/>
          <w:szCs w:val="28"/>
        </w:rPr>
      </w:pPr>
      <w:r w:rsidRPr="00370E4A">
        <w:rPr>
          <w:b/>
          <w:bCs/>
          <w:color w:val="2E75B6"/>
          <w:sz w:val="28"/>
          <w:szCs w:val="28"/>
        </w:rPr>
        <w:lastRenderedPageBreak/>
        <w:t>Magic Feature 3: Live Simulation Panel</w:t>
      </w:r>
    </w:p>
    <w:p w14:paraId="4870F488" w14:textId="77777777" w:rsidR="008D16D6" w:rsidRPr="00370E4A" w:rsidRDefault="00000000">
      <w:pPr>
        <w:spacing w:before="60" w:after="60"/>
        <w:rPr>
          <w:sz w:val="28"/>
          <w:szCs w:val="28"/>
        </w:rPr>
      </w:pPr>
      <w:r w:rsidRPr="00370E4A">
        <w:rPr>
          <w:sz w:val="28"/>
          <w:szCs w:val="28"/>
        </w:rPr>
        <w:t xml:space="preserve">Judges and stakeholders can interact with VEXA directly through a "Fire Test Transaction" button on the dashboard. This sends a live suspicious transaction through the entire real system — JavaScript </w:t>
      </w:r>
      <w:proofErr w:type="gramStart"/>
      <w:r w:rsidRPr="00370E4A">
        <w:rPr>
          <w:sz w:val="28"/>
          <w:szCs w:val="28"/>
        </w:rPr>
        <w:t>fetch(</w:t>
      </w:r>
      <w:proofErr w:type="gramEnd"/>
      <w:r w:rsidRPr="00370E4A">
        <w:rPr>
          <w:sz w:val="28"/>
          <w:szCs w:val="28"/>
        </w:rPr>
        <w:t xml:space="preserve">) hits the </w:t>
      </w:r>
      <w:proofErr w:type="spellStart"/>
      <w:r w:rsidRPr="00370E4A">
        <w:rPr>
          <w:sz w:val="28"/>
          <w:szCs w:val="28"/>
        </w:rPr>
        <w:t>FastAPI</w:t>
      </w:r>
      <w:proofErr w:type="spellEnd"/>
      <w:r w:rsidRPr="00370E4A">
        <w:rPr>
          <w:sz w:val="28"/>
          <w:szCs w:val="28"/>
        </w:rPr>
        <w:t xml:space="preserve"> endpoint, the ML model scores it, SHAP explains it, and the alert fires on screen in real time. This is not a mock or a hardcoded demo. VEXA is a live product, not just a model output.</w:t>
      </w:r>
    </w:p>
    <w:p w14:paraId="3061DC79" w14:textId="77777777" w:rsidR="008D16D6" w:rsidRDefault="008D16D6">
      <w:pPr>
        <w:spacing w:before="120"/>
      </w:pPr>
    </w:p>
    <w:p w14:paraId="3553EA58" w14:textId="54F20E3D" w:rsidR="008D16D6" w:rsidRPr="00370E4A" w:rsidRDefault="00000000">
      <w:pPr>
        <w:spacing w:before="200" w:after="80"/>
        <w:rPr>
          <w:sz w:val="32"/>
          <w:szCs w:val="32"/>
        </w:rPr>
      </w:pPr>
      <w:r w:rsidRPr="00370E4A">
        <w:rPr>
          <w:b/>
          <w:bCs/>
          <w:color w:val="2E75B6"/>
          <w:sz w:val="32"/>
          <w:szCs w:val="32"/>
        </w:rPr>
        <w:t>Magic Feature 5: Real-World Training Data</w:t>
      </w:r>
    </w:p>
    <w:p w14:paraId="6F520A62" w14:textId="77777777" w:rsidR="008D16D6" w:rsidRPr="00370E4A" w:rsidRDefault="00000000">
      <w:pPr>
        <w:spacing w:before="60" w:after="60"/>
        <w:rPr>
          <w:sz w:val="28"/>
          <w:szCs w:val="28"/>
        </w:rPr>
      </w:pPr>
      <w:r w:rsidRPr="00370E4A">
        <w:rPr>
          <w:sz w:val="28"/>
          <w:szCs w:val="28"/>
        </w:rPr>
        <w:t>VEXA's fraud model is trained on the IEEE-CIS Fraud Detection dataset (Kaggle) — 590,000 real anonymized transactions with ground-truth fraud labels. To handle the natural class imbalance (fraud is only ~3.5% of transactions), we apply SMOTE (Synthetic Minority Oversampling Technique) via the imbalanced-learn Python library. This ensures the model doesn't simply learn to predict "not fraud" for everything — it genuinely learns fraud patterns.</w:t>
      </w:r>
    </w:p>
    <w:p w14:paraId="39653854" w14:textId="77777777" w:rsidR="008D16D6" w:rsidRDefault="008D16D6">
      <w:pPr>
        <w:spacing w:before="120"/>
      </w:pPr>
    </w:p>
    <w:p w14:paraId="7B2EC98D" w14:textId="6D753C3E" w:rsidR="008D16D6" w:rsidRPr="00370E4A" w:rsidRDefault="00370E4A">
      <w:pPr>
        <w:spacing w:before="200" w:after="80"/>
        <w:rPr>
          <w:sz w:val="32"/>
          <w:szCs w:val="32"/>
        </w:rPr>
      </w:pPr>
      <w:r>
        <w:rPr>
          <w:b/>
          <w:bCs/>
          <w:color w:val="2E75B6"/>
          <w:sz w:val="32"/>
          <w:szCs w:val="32"/>
        </w:rPr>
        <w:t xml:space="preserve">In </w:t>
      </w:r>
      <w:r w:rsidR="00000000" w:rsidRPr="00370E4A">
        <w:rPr>
          <w:b/>
          <w:bCs/>
          <w:color w:val="2E75B6"/>
          <w:sz w:val="32"/>
          <w:szCs w:val="32"/>
        </w:rPr>
        <w:t>Magic Feature 4: India-First Design</w:t>
      </w:r>
    </w:p>
    <w:p w14:paraId="4CF71AA9" w14:textId="77777777" w:rsidR="008D16D6" w:rsidRPr="00370E4A" w:rsidRDefault="00000000">
      <w:pPr>
        <w:spacing w:before="60" w:after="60"/>
        <w:rPr>
          <w:sz w:val="28"/>
          <w:szCs w:val="28"/>
        </w:rPr>
      </w:pPr>
      <w:r w:rsidRPr="00370E4A">
        <w:rPr>
          <w:sz w:val="28"/>
          <w:szCs w:val="28"/>
        </w:rPr>
        <w:t>VEXA is built for Indian digital payments — not a generic Western fintech template. It uses ₹ thresholds aligned with RBI guidelines, specifically models UPI, IMPS, and NEFT transaction patterns, and flags the high-risk midnight payment windows that Indian fraud data shows are peak attack periods.</w:t>
      </w:r>
    </w:p>
    <w:p w14:paraId="3EC6A9B9" w14:textId="77777777" w:rsidR="008D16D6" w:rsidRDefault="008D16D6">
      <w:pPr>
        <w:spacing w:before="180"/>
      </w:pPr>
    </w:p>
    <w:p w14:paraId="1EC245CC" w14:textId="77777777" w:rsidR="00370E4A" w:rsidRDefault="00370E4A">
      <w:pPr>
        <w:spacing w:before="1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D16D6" w14:paraId="18A514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60" w:type="dxa"/>
              <w:left w:w="200" w:type="dxa"/>
              <w:bottom w:w="160" w:type="dxa"/>
              <w:right w:w="200" w:type="dxa"/>
            </w:tcMar>
          </w:tcPr>
          <w:p w14:paraId="666A005C" w14:textId="77777777" w:rsidR="008D16D6" w:rsidRPr="00370E4A" w:rsidRDefault="00000000">
            <w:pPr>
              <w:spacing w:before="60" w:after="60"/>
              <w:jc w:val="center"/>
              <w:rPr>
                <w:sz w:val="28"/>
                <w:szCs w:val="28"/>
              </w:rPr>
            </w:pPr>
            <w:r w:rsidRPr="00370E4A">
              <w:rPr>
                <w:b/>
                <w:bCs/>
                <w:color w:val="1E3A5F"/>
                <w:sz w:val="28"/>
                <w:szCs w:val="28"/>
              </w:rPr>
              <w:t>One-Line Summary</w:t>
            </w:r>
          </w:p>
          <w:p w14:paraId="0B9CC7AE" w14:textId="77777777" w:rsidR="008D16D6" w:rsidRDefault="00000000">
            <w:pPr>
              <w:spacing w:before="60" w:after="60"/>
              <w:jc w:val="center"/>
            </w:pPr>
            <w:r>
              <w:rPr>
                <w:color w:val="333333"/>
              </w:rPr>
              <w:t>VEXA detects UPI and digital payment fraud in real time using Python ML, explains every decision in plain English via Explainable AI, freezes accounts on velocity attacks, and lets judges interact with a live simulation — all on a clean HTML/JS dashboard with Power BI analytics.</w:t>
            </w:r>
          </w:p>
        </w:tc>
      </w:tr>
    </w:tbl>
    <w:p w14:paraId="10033A58" w14:textId="77777777" w:rsidR="008D16D6" w:rsidRDefault="008D16D6">
      <w:pPr>
        <w:spacing w:before="100"/>
      </w:pPr>
    </w:p>
    <w:p w14:paraId="66E20673" w14:textId="5E5D23C0" w:rsidR="008D16D6" w:rsidRDefault="008D16D6">
      <w:pPr>
        <w:jc w:val="center"/>
      </w:pPr>
    </w:p>
    <w:sectPr w:rsidR="008D16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D5829"/>
    <w:multiLevelType w:val="hybridMultilevel"/>
    <w:tmpl w:val="CF34A3CC"/>
    <w:lvl w:ilvl="0" w:tplc="697E9CFE">
      <w:start w:val="1"/>
      <w:numFmt w:val="bullet"/>
      <w:lvlText w:val="●"/>
      <w:lvlJc w:val="left"/>
      <w:pPr>
        <w:ind w:left="720" w:hanging="360"/>
      </w:pPr>
    </w:lvl>
    <w:lvl w:ilvl="1" w:tplc="5CA6BFE8">
      <w:start w:val="1"/>
      <w:numFmt w:val="bullet"/>
      <w:lvlText w:val="○"/>
      <w:lvlJc w:val="left"/>
      <w:pPr>
        <w:ind w:left="1440" w:hanging="360"/>
      </w:pPr>
    </w:lvl>
    <w:lvl w:ilvl="2" w:tplc="DB328FC8">
      <w:start w:val="1"/>
      <w:numFmt w:val="bullet"/>
      <w:lvlText w:val="■"/>
      <w:lvlJc w:val="left"/>
      <w:pPr>
        <w:ind w:left="2160" w:hanging="360"/>
      </w:pPr>
    </w:lvl>
    <w:lvl w:ilvl="3" w:tplc="88662CAA">
      <w:start w:val="1"/>
      <w:numFmt w:val="bullet"/>
      <w:lvlText w:val="●"/>
      <w:lvlJc w:val="left"/>
      <w:pPr>
        <w:ind w:left="2880" w:hanging="360"/>
      </w:pPr>
    </w:lvl>
    <w:lvl w:ilvl="4" w:tplc="CC4AA880">
      <w:start w:val="1"/>
      <w:numFmt w:val="bullet"/>
      <w:lvlText w:val="○"/>
      <w:lvlJc w:val="left"/>
      <w:pPr>
        <w:ind w:left="3600" w:hanging="360"/>
      </w:pPr>
    </w:lvl>
    <w:lvl w:ilvl="5" w:tplc="AC14E870">
      <w:start w:val="1"/>
      <w:numFmt w:val="bullet"/>
      <w:lvlText w:val="■"/>
      <w:lvlJc w:val="left"/>
      <w:pPr>
        <w:ind w:left="4320" w:hanging="360"/>
      </w:pPr>
    </w:lvl>
    <w:lvl w:ilvl="6" w:tplc="C64A7A8E">
      <w:start w:val="1"/>
      <w:numFmt w:val="bullet"/>
      <w:lvlText w:val="●"/>
      <w:lvlJc w:val="left"/>
      <w:pPr>
        <w:ind w:left="5040" w:hanging="360"/>
      </w:pPr>
    </w:lvl>
    <w:lvl w:ilvl="7" w:tplc="049637B2">
      <w:start w:val="1"/>
      <w:numFmt w:val="bullet"/>
      <w:lvlText w:val="●"/>
      <w:lvlJc w:val="left"/>
      <w:pPr>
        <w:ind w:left="5760" w:hanging="360"/>
      </w:pPr>
    </w:lvl>
    <w:lvl w:ilvl="8" w:tplc="F822FCE4">
      <w:start w:val="1"/>
      <w:numFmt w:val="bullet"/>
      <w:lvlText w:val="●"/>
      <w:lvlJc w:val="left"/>
      <w:pPr>
        <w:ind w:left="6480" w:hanging="360"/>
      </w:pPr>
    </w:lvl>
  </w:abstractNum>
  <w:abstractNum w:abstractNumId="1" w15:restartNumberingAfterBreak="0">
    <w:nsid w:val="4CE415BC"/>
    <w:multiLevelType w:val="hybridMultilevel"/>
    <w:tmpl w:val="0F7673D2"/>
    <w:lvl w:ilvl="0" w:tplc="AC3CE60A">
      <w:start w:val="1"/>
      <w:numFmt w:val="bullet"/>
      <w:lvlText w:val="•"/>
      <w:lvlJc w:val="left"/>
      <w:pPr>
        <w:ind w:left="720" w:hanging="360"/>
      </w:pPr>
    </w:lvl>
    <w:lvl w:ilvl="1" w:tplc="92F6650C">
      <w:numFmt w:val="decimal"/>
      <w:lvlText w:val=""/>
      <w:lvlJc w:val="left"/>
    </w:lvl>
    <w:lvl w:ilvl="2" w:tplc="DE5AAB8E">
      <w:numFmt w:val="decimal"/>
      <w:lvlText w:val=""/>
      <w:lvlJc w:val="left"/>
    </w:lvl>
    <w:lvl w:ilvl="3" w:tplc="1C2C48DE">
      <w:numFmt w:val="decimal"/>
      <w:lvlText w:val=""/>
      <w:lvlJc w:val="left"/>
    </w:lvl>
    <w:lvl w:ilvl="4" w:tplc="B9B01A72">
      <w:numFmt w:val="decimal"/>
      <w:lvlText w:val=""/>
      <w:lvlJc w:val="left"/>
    </w:lvl>
    <w:lvl w:ilvl="5" w:tplc="D4DA6770">
      <w:numFmt w:val="decimal"/>
      <w:lvlText w:val=""/>
      <w:lvlJc w:val="left"/>
    </w:lvl>
    <w:lvl w:ilvl="6" w:tplc="ADDAF9B6">
      <w:numFmt w:val="decimal"/>
      <w:lvlText w:val=""/>
      <w:lvlJc w:val="left"/>
    </w:lvl>
    <w:lvl w:ilvl="7" w:tplc="7C7626CA">
      <w:numFmt w:val="decimal"/>
      <w:lvlText w:val=""/>
      <w:lvlJc w:val="left"/>
    </w:lvl>
    <w:lvl w:ilvl="8" w:tplc="5BBC9D2A">
      <w:numFmt w:val="decimal"/>
      <w:lvlText w:val=""/>
      <w:lvlJc w:val="left"/>
    </w:lvl>
  </w:abstractNum>
  <w:num w:numId="1" w16cid:durableId="400254768">
    <w:abstractNumId w:val="0"/>
    <w:lvlOverride w:ilvl="0">
      <w:startOverride w:val="1"/>
    </w:lvlOverride>
  </w:num>
  <w:num w:numId="2" w16cid:durableId="1447502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D6"/>
    <w:rsid w:val="002E42C0"/>
    <w:rsid w:val="00370E4A"/>
    <w:rsid w:val="008D1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8789"/>
  <w15:docId w15:val="{C07FE259-C633-4056-B42B-F80270EA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2026-05-05T10:51:00Z</dcterms:created>
  <dcterms:modified xsi:type="dcterms:W3CDTF">2026-05-05T10:51:00Z</dcterms:modified>
</cp:coreProperties>
</file>