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2 – WEB APPLICATION SECURITY BASICS</w:t>
      </w:r>
    </w:p>
    <w:p>
      <w:pPr>
        <w:jc w:val="center"/>
      </w:pPr>
      <w:r>
        <w:rPr>
          <w:i/>
          <w:sz w:val="22"/>
        </w:rPr>
        <w:t>DVWA / Safe Demonstration Environment</w:t>
      </w:r>
    </w:p>
    <w:p>
      <w:pPr>
        <w:pStyle w:val="Heading1"/>
      </w:pPr>
      <w:r>
        <w:t>1. Objective</w:t>
      </w:r>
    </w:p>
    <w:p>
      <w:r>
        <w:t>Identify and demonstrate basic web application vulnerabilities in the DVWA safe lab environment, including SQL Injection and Cross-Site Scripting (XSS), and capture HTTP traffic using Burp Suite.</w:t>
      </w:r>
    </w:p>
    <w:p>
      <w:pPr>
        <w:pStyle w:val="Heading1"/>
      </w:pPr>
      <w:r>
        <w:t>2. SQL Injection Finding</w:t>
      </w:r>
    </w:p>
    <w:p>
      <w:r>
        <w:t>The DVWA SQL Injection page was tested in the local lab environment. The supplied input caused multiple database records to be returned, demonstrating SQL Injection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0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2149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– DVWA SQL Injection finding</w:t>
      </w:r>
    </w:p>
    <w:p>
      <w:pPr>
        <w:pStyle w:val="Heading1"/>
      </w:pPr>
      <w:r>
        <w:t>3. Cross-Site Scripting (XSS) Finding</w:t>
      </w:r>
    </w:p>
    <w:p>
      <w:r>
        <w:t>The DVWA XSS page was tested in the safe lab environment. A JavaScript alert was successfully triggered, demonstrating reflected XSS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0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2153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– XSS proof in DVWA</w:t>
      </w:r>
    </w:p>
    <w:p>
      <w:pPr>
        <w:pStyle w:val="Heading1"/>
      </w:pPr>
      <w:r>
        <w:t>4. Burp Suite Traffic Capture</w:t>
      </w:r>
    </w:p>
    <w:p>
      <w:r>
        <w:t>Burp Suite was configured as a proxy and DVWA HTTP traffic was captured. The HTTP history shows a GET request to the DVWA SQL Injection endpoint, with the request and response available for inspection.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0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2230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– Burp Suite HTTP request/response capture</w:t>
      </w:r>
    </w:p>
    <w:p>
      <w:pPr>
        <w:pStyle w:val="Heading1"/>
      </w:pPr>
      <w:r>
        <w:t>5. Mitigation Recommendations</w:t>
      </w:r>
    </w:p>
    <w:p>
      <w:r>
        <w:rPr>
          <w:b/>
        </w:rPr>
        <w:t>SQL Injection</w:t>
      </w:r>
    </w:p>
    <w:p>
      <w:pPr>
        <w:pStyle w:val="ListBullet"/>
      </w:pPr>
      <w:r>
        <w:t>Use prepared statements / parameterized SQL queries.</w:t>
      </w:r>
    </w:p>
    <w:p>
      <w:pPr>
        <w:pStyle w:val="ListBullet"/>
      </w:pPr>
      <w:r>
        <w:t>Validate and constrain user input before processing it.</w:t>
      </w:r>
    </w:p>
    <w:p>
      <w:pPr>
        <w:pStyle w:val="ListBullet"/>
      </w:pPr>
      <w:r>
        <w:t>Avoid concatenating untrusted input directly into SQL statements.</w:t>
      </w:r>
    </w:p>
    <w:p>
      <w:pPr>
        <w:pStyle w:val="ListBullet"/>
      </w:pPr>
      <w:r>
        <w:t>Use least-privilege accounts for database access.</w:t>
      </w:r>
    </w:p>
    <w:p>
      <w:r>
        <w:rPr>
          <w:b/>
        </w:rPr>
        <w:t>XSS</w:t>
      </w:r>
    </w:p>
    <w:p>
      <w:pPr>
        <w:pStyle w:val="ListBullet"/>
      </w:pPr>
      <w:r>
        <w:t>Validate and appropriately encode untrusted input and output.</w:t>
      </w:r>
    </w:p>
    <w:p>
      <w:pPr>
        <w:pStyle w:val="ListBullet"/>
      </w:pPr>
      <w:r>
        <w:t>Use context-appropriate output encoding before rendering user-controlled data.</w:t>
      </w:r>
    </w:p>
    <w:p>
      <w:pPr>
        <w:pStyle w:val="ListBullet"/>
      </w:pPr>
      <w:r>
        <w:t>Deploy a suitable Content Security Policy (CSP).</w:t>
      </w:r>
    </w:p>
    <w:p>
      <w:pPr>
        <w:pStyle w:val="ListBullet"/>
      </w:pPr>
      <w:r>
        <w:t>Avoid inserting untrusted input directly into HTML or JavaScript.</w:t>
      </w:r>
    </w:p>
    <w:p>
      <w:r>
        <w:rPr>
          <w:b/>
        </w:rPr>
        <w:t>General Web Security</w:t>
      </w:r>
    </w:p>
    <w:p>
      <w:pPr>
        <w:pStyle w:val="ListBullet"/>
      </w:pPr>
      <w:r>
        <w:t>Keep application frameworks, libraries, and server software updated.</w:t>
      </w:r>
    </w:p>
    <w:p>
      <w:pPr>
        <w:pStyle w:val="ListBullet"/>
      </w:pPr>
      <w:r>
        <w:t>Use secure session and cookie settings and follow secure development practices.</w:t>
      </w:r>
    </w:p>
    <w:p>
      <w:pPr>
        <w:pStyle w:val="Heading1"/>
      </w:pPr>
      <w:r>
        <w:t>6. Conclusion</w:t>
      </w:r>
    </w:p>
    <w:p>
      <w:r>
        <w:t>The DVWA lab demonstrated SQL Injection and XSS behavior, and Burp Suite was used to capture and inspect the related HTTP traffic. The listed mitigations address the identified application-level risks.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