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40EE" w14:textId="77777777" w:rsidR="00740B15" w:rsidRPr="00740B15" w:rsidRDefault="00740B15" w:rsidP="00740B15">
      <w:pPr>
        <w:jc w:val="center"/>
        <w:rPr>
          <w:rFonts w:ascii="Calisto MT" w:hAnsi="Calisto MT"/>
          <w:sz w:val="96"/>
          <w:szCs w:val="96"/>
        </w:rPr>
      </w:pPr>
    </w:p>
    <w:p w14:paraId="10D198B2" w14:textId="77777777" w:rsidR="00740B15" w:rsidRPr="00740B15" w:rsidRDefault="00740B15" w:rsidP="00740B15">
      <w:pPr>
        <w:jc w:val="center"/>
        <w:rPr>
          <w:rFonts w:ascii="Calisto MT" w:hAnsi="Calisto MT"/>
          <w:sz w:val="96"/>
          <w:szCs w:val="96"/>
        </w:rPr>
      </w:pPr>
    </w:p>
    <w:p w14:paraId="53DB9AE9" w14:textId="77777777" w:rsidR="00740B15" w:rsidRPr="00740B15" w:rsidRDefault="00740B15" w:rsidP="00740B15">
      <w:pPr>
        <w:jc w:val="center"/>
        <w:rPr>
          <w:rFonts w:ascii="Calisto MT" w:hAnsi="Calisto MT"/>
          <w:sz w:val="72"/>
          <w:szCs w:val="72"/>
        </w:rPr>
      </w:pPr>
      <w:r w:rsidRPr="00740B15">
        <w:rPr>
          <w:rFonts w:ascii="Calisto MT" w:hAnsi="Calisto MT"/>
          <w:sz w:val="72"/>
          <w:szCs w:val="72"/>
        </w:rPr>
        <w:t>PYTHON</w:t>
      </w:r>
    </w:p>
    <w:p w14:paraId="2AD2C9F7" w14:textId="77777777" w:rsidR="00740B15" w:rsidRPr="00740B15" w:rsidRDefault="00740B15" w:rsidP="00740B15">
      <w:pPr>
        <w:jc w:val="center"/>
        <w:rPr>
          <w:rFonts w:ascii="Calisto MT" w:hAnsi="Calisto MT"/>
          <w:sz w:val="72"/>
          <w:szCs w:val="72"/>
        </w:rPr>
      </w:pPr>
      <w:r w:rsidRPr="00740B15">
        <w:rPr>
          <w:rFonts w:ascii="Calisto MT" w:hAnsi="Calisto MT"/>
          <w:sz w:val="72"/>
          <w:szCs w:val="72"/>
        </w:rPr>
        <w:t>DEEP LEARNING</w:t>
      </w:r>
    </w:p>
    <w:p w14:paraId="739AE317" w14:textId="77777777" w:rsidR="00740B15" w:rsidRPr="00740B15" w:rsidRDefault="00740B15" w:rsidP="00740B15">
      <w:pPr>
        <w:jc w:val="center"/>
        <w:rPr>
          <w:rFonts w:ascii="Calisto MT" w:hAnsi="Calisto MT"/>
          <w:sz w:val="72"/>
          <w:szCs w:val="72"/>
        </w:rPr>
      </w:pPr>
      <w:r w:rsidRPr="00740B15">
        <w:rPr>
          <w:rFonts w:ascii="Calisto MT" w:hAnsi="Calisto MT"/>
          <w:sz w:val="72"/>
          <w:szCs w:val="72"/>
        </w:rPr>
        <w:t>ICP – 2</w:t>
      </w:r>
    </w:p>
    <w:p w14:paraId="1806EBCF" w14:textId="52C17833" w:rsidR="00740B15" w:rsidRDefault="00740B15" w:rsidP="00740B15">
      <w:pPr>
        <w:jc w:val="center"/>
        <w:rPr>
          <w:rFonts w:ascii="Calisto MT" w:hAnsi="Calisto MT"/>
          <w:sz w:val="96"/>
          <w:szCs w:val="96"/>
        </w:rPr>
      </w:pPr>
    </w:p>
    <w:p w14:paraId="632D1B03" w14:textId="77777777" w:rsidR="00740B15" w:rsidRPr="00740B15" w:rsidRDefault="00740B15" w:rsidP="00740B15">
      <w:pPr>
        <w:jc w:val="center"/>
        <w:rPr>
          <w:rFonts w:ascii="Calisto MT" w:hAnsi="Calisto MT"/>
          <w:sz w:val="96"/>
          <w:szCs w:val="96"/>
        </w:rPr>
      </w:pPr>
    </w:p>
    <w:p w14:paraId="5C9120D1" w14:textId="0CBCA775" w:rsidR="00740B15" w:rsidRDefault="00740B15" w:rsidP="00740B15">
      <w:pPr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ab/>
        <w:t>Name</w:t>
      </w:r>
      <w:r>
        <w:rPr>
          <w:rFonts w:ascii="Calisto MT" w:hAnsi="Calisto MT"/>
          <w:sz w:val="48"/>
          <w:szCs w:val="48"/>
        </w:rPr>
        <w:tab/>
      </w:r>
      <w:r>
        <w:rPr>
          <w:rFonts w:ascii="Calisto MT" w:hAnsi="Calisto MT"/>
          <w:sz w:val="48"/>
          <w:szCs w:val="48"/>
        </w:rPr>
        <w:tab/>
        <w:t>: Vandith Thotla</w:t>
      </w:r>
    </w:p>
    <w:p w14:paraId="18B4A884" w14:textId="3C70E9AD" w:rsidR="00740B15" w:rsidRPr="00740B15" w:rsidRDefault="00740B15" w:rsidP="00740B15">
      <w:pPr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ab/>
        <w:t>Class ID</w:t>
      </w:r>
      <w:r>
        <w:rPr>
          <w:rFonts w:ascii="Calisto MT" w:hAnsi="Calisto MT"/>
          <w:sz w:val="48"/>
          <w:szCs w:val="48"/>
        </w:rPr>
        <w:tab/>
        <w:t>: 25</w:t>
      </w:r>
    </w:p>
    <w:p w14:paraId="317712B8" w14:textId="77777777" w:rsidR="00740B15" w:rsidRPr="00740B15" w:rsidRDefault="00740B15" w:rsidP="00740B15">
      <w:pPr>
        <w:rPr>
          <w:rFonts w:ascii="Calisto MT" w:hAnsi="Calisto MT"/>
          <w:sz w:val="28"/>
          <w:szCs w:val="28"/>
        </w:rPr>
      </w:pPr>
    </w:p>
    <w:p w14:paraId="4015E0F4" w14:textId="77777777" w:rsidR="00740B15" w:rsidRPr="00740B15" w:rsidRDefault="00740B15" w:rsidP="00740B15">
      <w:pPr>
        <w:rPr>
          <w:rFonts w:ascii="Calisto MT" w:hAnsi="Calisto MT"/>
          <w:sz w:val="28"/>
          <w:szCs w:val="28"/>
        </w:rPr>
      </w:pPr>
    </w:p>
    <w:p w14:paraId="2263CEC1" w14:textId="77777777" w:rsidR="00740B15" w:rsidRPr="00740B15" w:rsidRDefault="00740B15" w:rsidP="00740B15">
      <w:pPr>
        <w:rPr>
          <w:rFonts w:ascii="Calisto MT" w:hAnsi="Calisto MT"/>
          <w:sz w:val="28"/>
          <w:szCs w:val="28"/>
        </w:rPr>
      </w:pPr>
    </w:p>
    <w:p w14:paraId="69FF7AFB" w14:textId="1873812D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222F4875" w14:textId="0AFB7152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6B370ED5" w14:textId="3A40FC7D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6A230BAB" w14:textId="5D838B2B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1A7EC79E" w14:textId="54721DCD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38EE27E6" w14:textId="237D8802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21D78C52" w14:textId="652EE63A" w:rsidR="00740B15" w:rsidRDefault="00740B15" w:rsidP="00740B15">
      <w:pPr>
        <w:jc w:val="right"/>
        <w:rPr>
          <w:rFonts w:ascii="Calisto MT" w:hAnsi="Calisto MT"/>
          <w:sz w:val="28"/>
          <w:szCs w:val="28"/>
        </w:rPr>
      </w:pPr>
    </w:p>
    <w:p w14:paraId="6772CD01" w14:textId="77777777" w:rsidR="00740B15" w:rsidRPr="00740B15" w:rsidRDefault="00740B15" w:rsidP="00740B15">
      <w:pPr>
        <w:rPr>
          <w:rFonts w:ascii="Calisto MT" w:hAnsi="Calisto MT"/>
          <w:sz w:val="28"/>
          <w:szCs w:val="28"/>
        </w:rPr>
      </w:pPr>
    </w:p>
    <w:p w14:paraId="091DEA38" w14:textId="77777777" w:rsidR="00740B15" w:rsidRPr="00740B15" w:rsidRDefault="00740B15" w:rsidP="00740B15">
      <w:pPr>
        <w:jc w:val="both"/>
        <w:rPr>
          <w:rFonts w:ascii="Calisto MT" w:hAnsi="Calisto MT" w:cs="Arial"/>
          <w:b/>
          <w:bCs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b/>
          <w:bCs/>
          <w:sz w:val="27"/>
          <w:szCs w:val="27"/>
          <w:shd w:val="clear" w:color="auto" w:fill="FFFFFF"/>
        </w:rPr>
        <w:lastRenderedPageBreak/>
        <w:t>Lesson Overview:</w:t>
      </w:r>
    </w:p>
    <w:p w14:paraId="68F40E25" w14:textId="1C9283D0" w:rsidR="00740B15" w:rsidRPr="00740B15" w:rsidRDefault="00740B15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>In this lesson, we are going to discuss Neural Network, Backpropagation, Activation Function, Linear Regression, Cost/Loss Functions, Gradient Descent (Optimization Algorithm) and Learning Rate.</w:t>
      </w:r>
    </w:p>
    <w:p w14:paraId="75CFA28A" w14:textId="77777777" w:rsidR="00740B15" w:rsidRPr="00740B15" w:rsidRDefault="00740B15" w:rsidP="00740B15">
      <w:pPr>
        <w:jc w:val="both"/>
        <w:rPr>
          <w:rFonts w:ascii="Calisto MT" w:hAnsi="Calisto MT" w:cs="Arial"/>
          <w:b/>
          <w:bCs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b/>
          <w:bCs/>
          <w:sz w:val="27"/>
          <w:szCs w:val="27"/>
          <w:shd w:val="clear" w:color="auto" w:fill="FFFFFF"/>
        </w:rPr>
        <w:t>Use Case Description:</w:t>
      </w:r>
    </w:p>
    <w:p w14:paraId="1E993F44" w14:textId="3BD79668" w:rsidR="00740B15" w:rsidRPr="00740B15" w:rsidRDefault="00740B15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>Image Classification on the hand written digits data set</w:t>
      </w:r>
      <w:bookmarkStart w:id="0" w:name="_GoBack"/>
      <w:bookmarkEnd w:id="0"/>
    </w:p>
    <w:p w14:paraId="781CCDFF" w14:textId="77777777" w:rsidR="00740B15" w:rsidRPr="00740B15" w:rsidRDefault="00740B15" w:rsidP="00740B15">
      <w:pPr>
        <w:jc w:val="both"/>
        <w:rPr>
          <w:rFonts w:ascii="Calisto MT" w:hAnsi="Calisto MT" w:cs="Arial"/>
          <w:b/>
          <w:bCs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b/>
          <w:bCs/>
          <w:sz w:val="27"/>
          <w:szCs w:val="27"/>
          <w:shd w:val="clear" w:color="auto" w:fill="FFFFFF"/>
        </w:rPr>
        <w:t>In class programming:</w:t>
      </w:r>
    </w:p>
    <w:p w14:paraId="0417959E" w14:textId="77777777" w:rsidR="00740B15" w:rsidRPr="00740B15" w:rsidRDefault="00740B15" w:rsidP="00740B15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>Using the history object in the source code, plot the loss and accuracy for both training data and validation data.</w:t>
      </w:r>
    </w:p>
    <w:p w14:paraId="17D38A1E" w14:textId="6F2919CA" w:rsidR="00740B15" w:rsidRPr="00740B15" w:rsidRDefault="00740B15" w:rsidP="00676098">
      <w:pPr>
        <w:jc w:val="center"/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16CF3A12" wp14:editId="48900AC1">
            <wp:extent cx="6645910" cy="2924175"/>
            <wp:effectExtent l="19050" t="19050" r="215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3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7" b="12049"/>
                    <a:stretch/>
                  </pic:blipFill>
                  <pic:spPr bwMode="auto"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71D3" w14:textId="77777777" w:rsidR="00740B15" w:rsidRPr="00740B15" w:rsidRDefault="00740B15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5A2965B8" w14:textId="77777777" w:rsidR="00740B15" w:rsidRPr="00740B15" w:rsidRDefault="00740B15" w:rsidP="00740B15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>Plot one of the images in the test data, and then do inferencing to check what is the prediction of the model on that single image in the test data</w:t>
      </w:r>
    </w:p>
    <w:p w14:paraId="01303B49" w14:textId="75057105" w:rsidR="00740B15" w:rsidRPr="00740B15" w:rsidRDefault="00676098" w:rsidP="00676098">
      <w:pPr>
        <w:jc w:val="center"/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6CCDB1AB" wp14:editId="7340EB5F">
            <wp:extent cx="6645910" cy="312420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3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" b="6951"/>
                    <a:stretch/>
                  </pic:blipFill>
                  <pic:spPr bwMode="auto"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F012A" w14:textId="77777777" w:rsidR="00740B15" w:rsidRPr="00740B15" w:rsidRDefault="00740B15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01BC7118" w14:textId="77777777" w:rsidR="00740B15" w:rsidRPr="00740B15" w:rsidRDefault="00740B15" w:rsidP="00740B15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 xml:space="preserve">We had used 2 hidden layers and </w:t>
      </w:r>
      <w:proofErr w:type="spellStart"/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>relu</w:t>
      </w:r>
      <w:proofErr w:type="spellEnd"/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 xml:space="preserve"> activation:</w:t>
      </w:r>
    </w:p>
    <w:p w14:paraId="354B539D" w14:textId="77777777" w:rsidR="00740B15" w:rsidRPr="00740B15" w:rsidRDefault="00740B15" w:rsidP="00740B15">
      <w:pPr>
        <w:pStyle w:val="ListParagraph"/>
        <w:numPr>
          <w:ilvl w:val="0"/>
          <w:numId w:val="2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27"/>
          <w:szCs w:val="27"/>
          <w:shd w:val="clear" w:color="auto" w:fill="FFFFFF"/>
        </w:rPr>
        <w:t>Try to change the number of hidden layer and the activation to tanh or sigmoid and report what happens.</w:t>
      </w:r>
    </w:p>
    <w:p w14:paraId="25D37E7A" w14:textId="3E6E4D7E" w:rsidR="00740B15" w:rsidRPr="00740B15" w:rsidRDefault="00676098" w:rsidP="00676098">
      <w:pPr>
        <w:jc w:val="center"/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289FB164" wp14:editId="06627FB6">
            <wp:extent cx="6645910" cy="316230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3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" b="5931"/>
                    <a:stretch/>
                  </pic:blipFill>
                  <pic:spPr bwMode="auto"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7C548" w14:textId="77777777" w:rsidR="00740B15" w:rsidRPr="00740B15" w:rsidRDefault="00740B15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68482AC4" w14:textId="77777777" w:rsidR="00740B15" w:rsidRPr="00740B15" w:rsidRDefault="00740B15" w:rsidP="00740B15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30"/>
          <w:szCs w:val="30"/>
          <w:shd w:val="clear" w:color="auto" w:fill="FFFFFF"/>
        </w:rPr>
        <w:t>Run the same code without scaling the images, how the accuracy changes?</w:t>
      </w:r>
    </w:p>
    <w:p w14:paraId="339D8E00" w14:textId="622DF69B" w:rsidR="00740B15" w:rsidRPr="00740B15" w:rsidRDefault="00676098" w:rsidP="00676098">
      <w:pPr>
        <w:jc w:val="center"/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185A8D33" wp14:editId="0AC1B061">
            <wp:extent cx="6645910" cy="3152775"/>
            <wp:effectExtent l="19050" t="19050" r="2159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8" b="6440"/>
                    <a:stretch/>
                  </pic:blipFill>
                  <pic:spPr bwMode="auto"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D65F3" w14:textId="46A41057" w:rsidR="00740B15" w:rsidRDefault="00740B15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1F13C4FB" w14:textId="54788FD3" w:rsidR="00676098" w:rsidRDefault="00676098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303265CC" w14:textId="18781C47" w:rsidR="00676098" w:rsidRDefault="00676098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52E1891D" w14:textId="77777777" w:rsidR="00676098" w:rsidRPr="00740B15" w:rsidRDefault="00676098" w:rsidP="00740B15">
      <w:p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</w:p>
    <w:p w14:paraId="201CEDDA" w14:textId="77777777" w:rsidR="00740B15" w:rsidRPr="00740B15" w:rsidRDefault="00740B15" w:rsidP="00740B15">
      <w:pPr>
        <w:jc w:val="both"/>
        <w:rPr>
          <w:rFonts w:ascii="Calisto MT" w:hAnsi="Calisto MT" w:cs="Arial"/>
          <w:b/>
          <w:bCs/>
          <w:sz w:val="30"/>
          <w:szCs w:val="30"/>
          <w:shd w:val="clear" w:color="auto" w:fill="FFFFFF"/>
        </w:rPr>
      </w:pPr>
      <w:r w:rsidRPr="00740B15">
        <w:rPr>
          <w:rFonts w:ascii="Calisto MT" w:hAnsi="Calisto MT" w:cs="Arial"/>
          <w:b/>
          <w:bCs/>
          <w:sz w:val="30"/>
          <w:szCs w:val="30"/>
          <w:shd w:val="clear" w:color="auto" w:fill="FFFFFF"/>
        </w:rPr>
        <w:lastRenderedPageBreak/>
        <w:t>** Bonus point:</w:t>
      </w:r>
    </w:p>
    <w:p w14:paraId="10DD7E1E" w14:textId="77777777" w:rsidR="00740B15" w:rsidRPr="00740B15" w:rsidRDefault="00740B15" w:rsidP="00740B15">
      <w:pPr>
        <w:pStyle w:val="ListParagraph"/>
        <w:numPr>
          <w:ilvl w:val="0"/>
          <w:numId w:val="1"/>
        </w:numPr>
        <w:jc w:val="both"/>
        <w:rPr>
          <w:rFonts w:ascii="Calisto MT" w:hAnsi="Calisto MT" w:cs="Arial"/>
          <w:sz w:val="27"/>
          <w:szCs w:val="27"/>
          <w:shd w:val="clear" w:color="auto" w:fill="FFFFFF"/>
        </w:rPr>
      </w:pPr>
      <w:r w:rsidRPr="00740B15">
        <w:rPr>
          <w:rFonts w:ascii="Calisto MT" w:hAnsi="Calisto MT" w:cs="Arial"/>
          <w:sz w:val="30"/>
          <w:szCs w:val="30"/>
          <w:shd w:val="clear" w:color="auto" w:fill="FFFFFF"/>
        </w:rPr>
        <w:t>Convert the sequential model to API model.</w:t>
      </w:r>
    </w:p>
    <w:p w14:paraId="1C3C0809" w14:textId="428D5C68" w:rsidR="00740B15" w:rsidRPr="00740B15" w:rsidRDefault="00676098" w:rsidP="00676098">
      <w:pPr>
        <w:jc w:val="center"/>
        <w:rPr>
          <w:rFonts w:ascii="Calisto MT" w:hAnsi="Calisto MT" w:cs="Arial"/>
          <w:sz w:val="27"/>
          <w:szCs w:val="27"/>
          <w:shd w:val="clear" w:color="auto" w:fill="FFFFFF"/>
        </w:rPr>
      </w:pPr>
      <w:r>
        <w:rPr>
          <w:rFonts w:ascii="Calisto MT" w:hAnsi="Calisto MT" w:cs="Arial"/>
          <w:noProof/>
          <w:sz w:val="27"/>
          <w:szCs w:val="27"/>
          <w:shd w:val="clear" w:color="auto" w:fill="FFFFFF"/>
        </w:rPr>
        <w:drawing>
          <wp:inline distT="0" distB="0" distL="0" distR="0" wp14:anchorId="441EE669" wp14:editId="457578B2">
            <wp:extent cx="6645910" cy="316230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3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" b="5931"/>
                    <a:stretch/>
                  </pic:blipFill>
                  <pic:spPr bwMode="auto"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D1185" w14:textId="77777777" w:rsidR="00740B15" w:rsidRPr="00740B15" w:rsidRDefault="00740B15" w:rsidP="00740B15">
      <w:pPr>
        <w:jc w:val="both"/>
        <w:rPr>
          <w:rFonts w:ascii="Calisto MT" w:hAnsi="Calisto MT"/>
        </w:rPr>
      </w:pPr>
    </w:p>
    <w:p w14:paraId="7E65E365" w14:textId="77777777" w:rsidR="00740B15" w:rsidRPr="00740B15" w:rsidRDefault="00740B15" w:rsidP="00740B15">
      <w:pPr>
        <w:jc w:val="both"/>
        <w:rPr>
          <w:rFonts w:ascii="Calisto MT" w:hAnsi="Calisto MT"/>
        </w:rPr>
      </w:pPr>
    </w:p>
    <w:sectPr w:rsidR="00740B15" w:rsidRPr="00740B15" w:rsidSect="00740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4371"/>
    <w:multiLevelType w:val="hybridMultilevel"/>
    <w:tmpl w:val="6F5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4875"/>
    <w:multiLevelType w:val="hybridMultilevel"/>
    <w:tmpl w:val="4B78C024"/>
    <w:lvl w:ilvl="0" w:tplc="1E5AA3E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15"/>
    <w:rsid w:val="00676098"/>
    <w:rsid w:val="007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A3C"/>
  <w15:chartTrackingRefBased/>
  <w15:docId w15:val="{E411AD8D-78EF-49CC-86F2-E21BD376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1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vandith thotla</dc:creator>
  <cp:keywords/>
  <dc:description/>
  <cp:lastModifiedBy>vandith thotla</cp:lastModifiedBy>
  <cp:revision>1</cp:revision>
  <dcterms:created xsi:type="dcterms:W3CDTF">2020-04-04T02:08:00Z</dcterms:created>
  <dcterms:modified xsi:type="dcterms:W3CDTF">2020-04-04T02:20:00Z</dcterms:modified>
</cp:coreProperties>
</file>